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75F347" w14:textId="77777777" w:rsidR="00181652" w:rsidRPr="008A7E0B" w:rsidRDefault="00181652" w:rsidP="00181652">
      <w:pPr>
        <w:tabs>
          <w:tab w:val="left" w:pos="7513"/>
          <w:tab w:val="left" w:pos="8505"/>
        </w:tabs>
        <w:spacing w:after="130" w:line="276" w:lineRule="auto"/>
        <w:jc w:val="left"/>
        <w:rPr>
          <w:sz w:val="24"/>
          <w:szCs w:val="24"/>
        </w:rPr>
      </w:pPr>
      <w:r>
        <w:rPr>
          <w:sz w:val="24"/>
          <w:szCs w:val="24"/>
        </w:rPr>
        <w:t xml:space="preserve">РЕГИОНАЛЬНЫЙ  </w:t>
      </w:r>
      <w:r>
        <w:t>ДИРЕКТОР ПО ОХРАНЕ ОКРУЖАЮЩЕЙ СРЕДЫ</w:t>
      </w:r>
      <w:r>
        <w:t xml:space="preserve"> </w:t>
      </w:r>
      <w:r w:rsidRPr="008A7E0B">
        <w:rPr>
          <w:sz w:val="24"/>
          <w:szCs w:val="24"/>
        </w:rPr>
        <w:t>в Познани</w:t>
      </w:r>
    </w:p>
    <w:p w14:paraId="605AF3EA" w14:textId="2D0D334E" w:rsidR="005F439D" w:rsidRPr="008A7E0B" w:rsidRDefault="005F439D" w:rsidP="008A7E0B">
      <w:pPr>
        <w:tabs>
          <w:tab w:val="center" w:pos="4314"/>
          <w:tab w:val="left" w:pos="7513"/>
          <w:tab w:val="left" w:pos="8505"/>
        </w:tabs>
        <w:spacing w:after="0" w:line="276" w:lineRule="auto"/>
        <w:ind w:left="-15" w:firstLine="0"/>
        <w:jc w:val="left"/>
        <w:rPr>
          <w:sz w:val="24"/>
          <w:szCs w:val="24"/>
        </w:rPr>
      </w:pPr>
    </w:p>
    <w:p w14:paraId="52EB26CE" w14:textId="3C0A8313" w:rsidR="005F439D" w:rsidRPr="008A7E0B" w:rsidRDefault="00181652" w:rsidP="008A7E0B">
      <w:pPr>
        <w:tabs>
          <w:tab w:val="center" w:pos="4314"/>
          <w:tab w:val="left" w:pos="7513"/>
          <w:tab w:val="left" w:pos="8505"/>
        </w:tabs>
        <w:spacing w:after="0" w:line="276" w:lineRule="auto"/>
        <w:ind w:left="-15" w:firstLine="0"/>
        <w:jc w:val="left"/>
        <w:rPr>
          <w:sz w:val="24"/>
          <w:szCs w:val="24"/>
        </w:rPr>
      </w:pPr>
      <w:r>
        <w:rPr>
          <w:sz w:val="24"/>
          <w:szCs w:val="24"/>
        </w:rPr>
        <w:t xml:space="preserve">REGIONALNY DYREKTOR </w:t>
      </w:r>
      <w:r w:rsidR="005F439D" w:rsidRPr="008A7E0B">
        <w:rPr>
          <w:sz w:val="24"/>
          <w:szCs w:val="24"/>
        </w:rPr>
        <w:t>OCHRONY ŚRODOWISKA</w:t>
      </w:r>
      <w:r>
        <w:rPr>
          <w:sz w:val="24"/>
          <w:szCs w:val="24"/>
        </w:rPr>
        <w:t xml:space="preserve"> </w:t>
      </w:r>
      <w:r w:rsidR="005F439D" w:rsidRPr="008A7E0B">
        <w:rPr>
          <w:sz w:val="24"/>
          <w:szCs w:val="24"/>
        </w:rPr>
        <w:t>Poznań</w:t>
      </w:r>
      <w:r w:rsidR="005F439D" w:rsidRPr="008A7E0B">
        <w:rPr>
          <w:sz w:val="24"/>
          <w:szCs w:val="24"/>
        </w:rPr>
        <w:tab/>
        <w:t xml:space="preserve">, </w:t>
      </w:r>
      <w:r w:rsidR="005F439D" w:rsidRPr="008A7E0B">
        <w:rPr>
          <w:noProof/>
          <w:sz w:val="24"/>
          <w:szCs w:val="24"/>
        </w:rPr>
        <w:t>.......</w:t>
      </w:r>
    </w:p>
    <w:p w14:paraId="077D4739" w14:textId="77777777" w:rsidR="005F439D" w:rsidRPr="008A7E0B" w:rsidRDefault="005F439D" w:rsidP="008A7E0B">
      <w:pPr>
        <w:tabs>
          <w:tab w:val="left" w:pos="7513"/>
          <w:tab w:val="left" w:pos="8505"/>
        </w:tabs>
        <w:spacing w:line="276" w:lineRule="auto"/>
        <w:ind w:left="14" w:right="9"/>
        <w:rPr>
          <w:sz w:val="24"/>
          <w:szCs w:val="24"/>
        </w:rPr>
      </w:pPr>
      <w:r w:rsidRPr="008A7E0B">
        <w:rPr>
          <w:sz w:val="24"/>
          <w:szCs w:val="24"/>
        </w:rPr>
        <w:t>WOO-ll.4235.9.2015.WM.73</w:t>
      </w:r>
    </w:p>
    <w:p w14:paraId="6C21F938" w14:textId="77777777" w:rsidR="005F439D" w:rsidRPr="008A7E0B" w:rsidRDefault="005F439D" w:rsidP="008A7E0B">
      <w:pPr>
        <w:tabs>
          <w:tab w:val="left" w:pos="7513"/>
          <w:tab w:val="left" w:pos="8505"/>
        </w:tabs>
        <w:spacing w:line="276" w:lineRule="auto"/>
        <w:rPr>
          <w:sz w:val="24"/>
          <w:szCs w:val="24"/>
        </w:rPr>
      </w:pPr>
    </w:p>
    <w:p w14:paraId="6E62DD4A" w14:textId="77777777" w:rsidR="005F439D" w:rsidRPr="008A7E0B" w:rsidRDefault="005F439D" w:rsidP="008A7E0B">
      <w:pPr>
        <w:tabs>
          <w:tab w:val="left" w:pos="7513"/>
          <w:tab w:val="left" w:pos="8505"/>
        </w:tabs>
        <w:spacing w:line="276" w:lineRule="auto"/>
        <w:rPr>
          <w:sz w:val="24"/>
          <w:szCs w:val="24"/>
        </w:rPr>
      </w:pPr>
    </w:p>
    <w:p w14:paraId="61D05B23" w14:textId="77777777" w:rsidR="005F439D" w:rsidRPr="008A7E0B" w:rsidRDefault="005F439D" w:rsidP="008A7E0B">
      <w:pPr>
        <w:pStyle w:val="Nagwek1"/>
        <w:tabs>
          <w:tab w:val="center" w:pos="2414"/>
          <w:tab w:val="center" w:pos="3126"/>
          <w:tab w:val="left" w:pos="7513"/>
          <w:tab w:val="left" w:pos="8505"/>
        </w:tabs>
        <w:spacing w:after="33" w:line="276" w:lineRule="auto"/>
        <w:ind w:left="0"/>
        <w:jc w:val="left"/>
        <w:rPr>
          <w:sz w:val="24"/>
          <w:szCs w:val="24"/>
        </w:rPr>
      </w:pPr>
      <w:r w:rsidRPr="008A7E0B">
        <w:rPr>
          <w:sz w:val="24"/>
          <w:szCs w:val="24"/>
        </w:rPr>
        <w:tab/>
      </w:r>
      <w:r w:rsidRPr="008A7E0B">
        <w:rPr>
          <w:noProof/>
          <w:sz w:val="24"/>
          <w:szCs w:val="24"/>
          <w:lang w:val="en-GB" w:eastAsia="en-GB"/>
        </w:rPr>
        <w:drawing>
          <wp:inline distT="0" distB="0" distL="0" distR="0" wp14:anchorId="07B9031C" wp14:editId="5FB90470">
            <wp:extent cx="12196" cy="9144"/>
            <wp:effectExtent l="0" t="0" r="0" b="0"/>
            <wp:docPr id="4967" name="Picture 4967"/>
            <wp:cNvGraphicFramePr/>
            <a:graphic xmlns:a="http://schemas.openxmlformats.org/drawingml/2006/main">
              <a:graphicData uri="http://schemas.openxmlformats.org/drawingml/2006/picture">
                <pic:pic xmlns:pic="http://schemas.openxmlformats.org/drawingml/2006/picture">
                  <pic:nvPicPr>
                    <pic:cNvPr id="4967" name="Picture 4967"/>
                    <pic:cNvPicPr/>
                  </pic:nvPicPr>
                  <pic:blipFill>
                    <a:blip r:embed="rId7"/>
                    <a:stretch>
                      <a:fillRect/>
                    </a:stretch>
                  </pic:blipFill>
                  <pic:spPr>
                    <a:xfrm>
                      <a:off x="0" y="0"/>
                      <a:ext cx="12196" cy="9144"/>
                    </a:xfrm>
                    <a:prstGeom prst="rect">
                      <a:avLst/>
                    </a:prstGeom>
                  </pic:spPr>
                </pic:pic>
              </a:graphicData>
            </a:graphic>
          </wp:inline>
        </w:drawing>
      </w:r>
      <w:r w:rsidRPr="008A7E0B">
        <w:rPr>
          <w:sz w:val="24"/>
          <w:szCs w:val="24"/>
        </w:rPr>
        <w:tab/>
        <w:t>Уведомление</w:t>
      </w:r>
    </w:p>
    <w:p w14:paraId="09B380DF" w14:textId="77777777" w:rsidR="008A7E0B" w:rsidRDefault="005F439D" w:rsidP="008A7E0B">
      <w:pPr>
        <w:tabs>
          <w:tab w:val="left" w:pos="7513"/>
          <w:tab w:val="left" w:pos="8505"/>
        </w:tabs>
        <w:spacing w:after="68" w:line="276" w:lineRule="auto"/>
        <w:ind w:left="14" w:right="9" w:firstLine="389"/>
        <w:rPr>
          <w:sz w:val="24"/>
          <w:szCs w:val="24"/>
        </w:rPr>
      </w:pPr>
      <w:r w:rsidRPr="008A7E0B">
        <w:rPr>
          <w:sz w:val="24"/>
          <w:szCs w:val="24"/>
        </w:rPr>
        <w:t>В соответствии со статьей 49 Закона от 14 июня 1960 года Кодекс административной процедуры (Dz. U. от 2016 года, пункт 23 с изменениями), далее именуемый k.p.a, в связи со статьей 74(3) Закона от 3 октября 2008 года о предоставлении информации об окружающей среде и ее охране, участии общественности в охране окружающей среды и оценке воздействия на окружающую среду (Законодательный вестник 2016, поз. 353, с изменениями), далее именуемый Закон Ooś, уведомляю стороны процесса о решении, вынесенном 10.03.2017, содержание которого привожу ниже.</w:t>
      </w:r>
    </w:p>
    <w:p w14:paraId="29A5CF3C" w14:textId="6295037B" w:rsidR="005F439D" w:rsidRPr="008A7E0B" w:rsidRDefault="005F439D" w:rsidP="008A7E0B">
      <w:pPr>
        <w:tabs>
          <w:tab w:val="left" w:pos="7513"/>
          <w:tab w:val="left" w:pos="8505"/>
        </w:tabs>
        <w:spacing w:after="68" w:line="276" w:lineRule="auto"/>
        <w:ind w:left="14" w:right="9" w:firstLine="389"/>
        <w:rPr>
          <w:sz w:val="24"/>
          <w:szCs w:val="24"/>
        </w:rPr>
      </w:pPr>
      <w:r w:rsidRPr="008A7E0B">
        <w:rPr>
          <w:sz w:val="24"/>
          <w:szCs w:val="24"/>
        </w:rPr>
        <w:t>Вручение вышеуказанного решения сторонам считается состоявшимся через 14 дней после его публичного объявления.</w:t>
      </w:r>
    </w:p>
    <w:p w14:paraId="590C0889" w14:textId="77777777" w:rsidR="005F439D" w:rsidRPr="008A7E0B" w:rsidRDefault="005F439D" w:rsidP="008A7E0B">
      <w:pPr>
        <w:tabs>
          <w:tab w:val="left" w:pos="7513"/>
          <w:tab w:val="left" w:pos="8505"/>
        </w:tabs>
        <w:spacing w:after="57" w:line="276" w:lineRule="auto"/>
        <w:ind w:left="7937" w:right="-1753" w:firstLine="0"/>
        <w:jc w:val="left"/>
        <w:rPr>
          <w:sz w:val="24"/>
          <w:szCs w:val="24"/>
        </w:rPr>
      </w:pPr>
      <w:r w:rsidRPr="008A7E0B">
        <w:rPr>
          <w:noProof/>
          <w:sz w:val="24"/>
          <w:szCs w:val="24"/>
          <w:lang w:val="en-GB" w:eastAsia="en-GB"/>
        </w:rPr>
        <w:drawing>
          <wp:inline distT="0" distB="0" distL="0" distR="0" wp14:anchorId="57EC3087" wp14:editId="1B0E7DD7">
            <wp:extent cx="18293" cy="6096"/>
            <wp:effectExtent l="0" t="0" r="0" b="0"/>
            <wp:docPr id="220354" name="Picture 220354"/>
            <wp:cNvGraphicFramePr/>
            <a:graphic xmlns:a="http://schemas.openxmlformats.org/drawingml/2006/main">
              <a:graphicData uri="http://schemas.openxmlformats.org/drawingml/2006/picture">
                <pic:pic xmlns:pic="http://schemas.openxmlformats.org/drawingml/2006/picture">
                  <pic:nvPicPr>
                    <pic:cNvPr id="220354" name="Picture 220354"/>
                    <pic:cNvPicPr/>
                  </pic:nvPicPr>
                  <pic:blipFill>
                    <a:blip r:embed="rId8"/>
                    <a:stretch>
                      <a:fillRect/>
                    </a:stretch>
                  </pic:blipFill>
                  <pic:spPr>
                    <a:xfrm>
                      <a:off x="0" y="0"/>
                      <a:ext cx="18293" cy="6096"/>
                    </a:xfrm>
                    <a:prstGeom prst="rect">
                      <a:avLst/>
                    </a:prstGeom>
                  </pic:spPr>
                </pic:pic>
              </a:graphicData>
            </a:graphic>
          </wp:inline>
        </w:drawing>
      </w:r>
    </w:p>
    <w:p w14:paraId="3DB06482" w14:textId="27FC393F" w:rsidR="005F439D" w:rsidRDefault="005F439D" w:rsidP="008A7E0B">
      <w:pPr>
        <w:tabs>
          <w:tab w:val="left" w:pos="7513"/>
          <w:tab w:val="left" w:pos="8505"/>
        </w:tabs>
        <w:spacing w:line="276" w:lineRule="auto"/>
        <w:ind w:left="14" w:right="9"/>
        <w:rPr>
          <w:sz w:val="24"/>
          <w:szCs w:val="24"/>
        </w:rPr>
      </w:pPr>
      <w:r w:rsidRPr="008A7E0B">
        <w:rPr>
          <w:noProof/>
          <w:sz w:val="24"/>
          <w:szCs w:val="24"/>
          <w:lang w:val="en-GB" w:eastAsia="en-GB"/>
        </w:rPr>
        <w:drawing>
          <wp:inline distT="0" distB="0" distL="0" distR="0" wp14:anchorId="15FE6FEF" wp14:editId="5D18DA98">
            <wp:extent cx="3049" cy="3048"/>
            <wp:effectExtent l="0" t="0" r="0" b="0"/>
            <wp:docPr id="4972" name="Picture 4972"/>
            <wp:cNvGraphicFramePr/>
            <a:graphic xmlns:a="http://schemas.openxmlformats.org/drawingml/2006/main">
              <a:graphicData uri="http://schemas.openxmlformats.org/drawingml/2006/picture">
                <pic:pic xmlns:pic="http://schemas.openxmlformats.org/drawingml/2006/picture">
                  <pic:nvPicPr>
                    <pic:cNvPr id="4972" name="Picture 4972"/>
                    <pic:cNvPicPr/>
                  </pic:nvPicPr>
                  <pic:blipFill>
                    <a:blip r:embed="rId9"/>
                    <a:stretch>
                      <a:fillRect/>
                    </a:stretch>
                  </pic:blipFill>
                  <pic:spPr>
                    <a:xfrm>
                      <a:off x="0" y="0"/>
                      <a:ext cx="3049" cy="3048"/>
                    </a:xfrm>
                    <a:prstGeom prst="rect">
                      <a:avLst/>
                    </a:prstGeom>
                  </pic:spPr>
                </pic:pic>
              </a:graphicData>
            </a:graphic>
          </wp:inline>
        </w:drawing>
      </w:r>
      <w:r w:rsidRPr="008A7E0B">
        <w:rPr>
          <w:sz w:val="24"/>
          <w:szCs w:val="24"/>
          <w:u w:val="single" w:color="000000"/>
        </w:rPr>
        <w:t xml:space="preserve">Ст. 49 Кодекса административного судопроизводства. </w:t>
      </w:r>
      <w:r w:rsidRPr="008A7E0B">
        <w:rPr>
          <w:sz w:val="24"/>
          <w:szCs w:val="24"/>
        </w:rPr>
        <w:t>Решения и другие действия органов государственного управления могут быть доведены до сведения сторон путем объявления или с помощью других средств публичного оповещения, обычно принятых в данной местности, если это предусмотрено специальным положением; в таких случаях уведомление или вручение считается осуществленным через четырнадцать дней после дня публичного объявления.</w:t>
      </w:r>
    </w:p>
    <w:p w14:paraId="122CF730" w14:textId="77777777" w:rsidR="008A7E0B" w:rsidRPr="008A7E0B" w:rsidRDefault="008A7E0B" w:rsidP="008A7E0B">
      <w:pPr>
        <w:tabs>
          <w:tab w:val="left" w:pos="7513"/>
          <w:tab w:val="left" w:pos="8505"/>
        </w:tabs>
        <w:spacing w:line="276" w:lineRule="auto"/>
        <w:ind w:left="14" w:right="9"/>
        <w:rPr>
          <w:sz w:val="24"/>
          <w:szCs w:val="24"/>
        </w:rPr>
      </w:pPr>
    </w:p>
    <w:p w14:paraId="330CA8EB" w14:textId="690961DD" w:rsidR="005F439D" w:rsidRPr="008A7E0B" w:rsidRDefault="005F439D" w:rsidP="008A7E0B">
      <w:pPr>
        <w:tabs>
          <w:tab w:val="left" w:pos="7513"/>
          <w:tab w:val="left" w:pos="8505"/>
        </w:tabs>
        <w:spacing w:line="276" w:lineRule="auto"/>
        <w:ind w:left="14" w:right="9"/>
        <w:rPr>
          <w:sz w:val="24"/>
          <w:szCs w:val="24"/>
        </w:rPr>
      </w:pPr>
      <w:r w:rsidRPr="008A7E0B">
        <w:rPr>
          <w:sz w:val="24"/>
          <w:szCs w:val="24"/>
          <w:u w:val="single" w:color="000000"/>
        </w:rPr>
        <w:t>Ст. 74 п. 3 Закона об ОВОС</w:t>
      </w:r>
      <w:r w:rsidR="008A7E0B">
        <w:rPr>
          <w:sz w:val="24"/>
          <w:szCs w:val="24"/>
          <w:u w:val="single" w:color="000000"/>
        </w:rPr>
        <w:t xml:space="preserve">: </w:t>
      </w:r>
      <w:r w:rsidRPr="008A7E0B">
        <w:rPr>
          <w:sz w:val="24"/>
          <w:szCs w:val="24"/>
        </w:rPr>
        <w:t>Если количество сторон в разбирательстве о выдаче решения о состоянии окружающей среды превышает 20, применяется положение статьи 49 Кодекса административного судопроизводства.</w:t>
      </w:r>
    </w:p>
    <w:p w14:paraId="160CB9BC" w14:textId="636DB6F1" w:rsidR="00FA76E4" w:rsidRPr="008A7E0B" w:rsidRDefault="00FA76E4" w:rsidP="008A7E0B">
      <w:pPr>
        <w:tabs>
          <w:tab w:val="left" w:pos="7513"/>
          <w:tab w:val="left" w:pos="8505"/>
        </w:tabs>
        <w:spacing w:line="276" w:lineRule="auto"/>
        <w:rPr>
          <w:sz w:val="24"/>
          <w:szCs w:val="24"/>
        </w:rPr>
      </w:pPr>
    </w:p>
    <w:p w14:paraId="360AF32B" w14:textId="5D1F9229" w:rsidR="006E5005" w:rsidRPr="008A7E0B" w:rsidRDefault="006E5005" w:rsidP="008A7E0B">
      <w:pPr>
        <w:tabs>
          <w:tab w:val="left" w:pos="7513"/>
          <w:tab w:val="left" w:pos="8505"/>
        </w:tabs>
        <w:spacing w:line="276" w:lineRule="auto"/>
        <w:rPr>
          <w:sz w:val="24"/>
          <w:szCs w:val="24"/>
        </w:rPr>
      </w:pPr>
    </w:p>
    <w:p w14:paraId="1F370B0F" w14:textId="77777777" w:rsidR="006E5005" w:rsidRPr="008A7E0B" w:rsidRDefault="006E5005" w:rsidP="008A7E0B">
      <w:pPr>
        <w:tabs>
          <w:tab w:val="left" w:pos="7513"/>
          <w:tab w:val="left" w:pos="8505"/>
        </w:tabs>
        <w:spacing w:line="276" w:lineRule="auto"/>
        <w:rPr>
          <w:sz w:val="24"/>
          <w:szCs w:val="24"/>
        </w:rPr>
      </w:pPr>
    </w:p>
    <w:p w14:paraId="1F9ED5A4" w14:textId="2D480F9E" w:rsidR="005F439D" w:rsidRPr="008A7E0B" w:rsidRDefault="005F439D" w:rsidP="008A7E0B">
      <w:pPr>
        <w:tabs>
          <w:tab w:val="left" w:pos="7513"/>
          <w:tab w:val="left" w:pos="8505"/>
        </w:tabs>
        <w:spacing w:line="276" w:lineRule="auto"/>
        <w:rPr>
          <w:sz w:val="24"/>
          <w:szCs w:val="24"/>
        </w:rPr>
      </w:pPr>
    </w:p>
    <w:p w14:paraId="408BFBD0" w14:textId="5548251D" w:rsidR="006E5005" w:rsidRPr="008A7E0B" w:rsidRDefault="006E5005" w:rsidP="008A7E0B">
      <w:pPr>
        <w:tabs>
          <w:tab w:val="left" w:pos="7513"/>
          <w:tab w:val="left" w:pos="8505"/>
        </w:tabs>
        <w:spacing w:line="276" w:lineRule="auto"/>
        <w:rPr>
          <w:sz w:val="24"/>
          <w:szCs w:val="24"/>
        </w:rPr>
      </w:pPr>
    </w:p>
    <w:p w14:paraId="55F25B0C" w14:textId="39A58020" w:rsidR="006E5005" w:rsidRPr="008A7E0B" w:rsidRDefault="006E5005" w:rsidP="008A7E0B">
      <w:pPr>
        <w:tabs>
          <w:tab w:val="center" w:pos="5001"/>
          <w:tab w:val="left" w:pos="7513"/>
          <w:tab w:val="left" w:pos="8505"/>
        </w:tabs>
        <w:spacing w:after="71" w:line="276" w:lineRule="auto"/>
        <w:ind w:left="0" w:firstLine="0"/>
        <w:jc w:val="left"/>
        <w:rPr>
          <w:sz w:val="24"/>
          <w:szCs w:val="24"/>
        </w:rPr>
      </w:pPr>
      <w:r w:rsidRPr="008A7E0B">
        <w:rPr>
          <w:sz w:val="24"/>
          <w:szCs w:val="24"/>
        </w:rPr>
        <w:t>WOO-ll.4235.9.2015.WM.72Poznań</w:t>
      </w:r>
      <w:r w:rsidRPr="008A7E0B">
        <w:rPr>
          <w:sz w:val="24"/>
          <w:szCs w:val="24"/>
        </w:rPr>
        <w:tab/>
        <w:t>, 10.03.2017.</w:t>
      </w:r>
    </w:p>
    <w:p w14:paraId="1D312E03" w14:textId="02BEE02B" w:rsidR="006E5005" w:rsidRPr="008A7E0B" w:rsidRDefault="006E5005" w:rsidP="008A7E0B">
      <w:pPr>
        <w:tabs>
          <w:tab w:val="center" w:pos="5001"/>
          <w:tab w:val="left" w:pos="7513"/>
          <w:tab w:val="left" w:pos="8505"/>
        </w:tabs>
        <w:spacing w:after="71" w:line="276" w:lineRule="auto"/>
        <w:ind w:left="0" w:firstLine="0"/>
        <w:jc w:val="left"/>
        <w:rPr>
          <w:sz w:val="24"/>
          <w:szCs w:val="24"/>
        </w:rPr>
      </w:pPr>
    </w:p>
    <w:p w14:paraId="6FAA7223" w14:textId="77777777" w:rsidR="006E5005" w:rsidRPr="008A7E0B" w:rsidRDefault="006E5005" w:rsidP="008A7E0B">
      <w:pPr>
        <w:tabs>
          <w:tab w:val="center" w:pos="5001"/>
          <w:tab w:val="left" w:pos="7513"/>
          <w:tab w:val="left" w:pos="8505"/>
        </w:tabs>
        <w:spacing w:after="71" w:line="276" w:lineRule="auto"/>
        <w:ind w:left="0" w:firstLine="0"/>
        <w:jc w:val="left"/>
        <w:rPr>
          <w:sz w:val="24"/>
          <w:szCs w:val="24"/>
        </w:rPr>
      </w:pPr>
    </w:p>
    <w:p w14:paraId="4D9BD03F" w14:textId="77777777" w:rsidR="006E5005" w:rsidRPr="008A7E0B" w:rsidRDefault="006E5005" w:rsidP="008A7E0B">
      <w:pPr>
        <w:pStyle w:val="Nagwek1"/>
        <w:tabs>
          <w:tab w:val="left" w:pos="7513"/>
          <w:tab w:val="left" w:pos="8505"/>
        </w:tabs>
        <w:spacing w:line="276" w:lineRule="auto"/>
        <w:rPr>
          <w:b/>
          <w:bCs/>
          <w:sz w:val="24"/>
          <w:szCs w:val="24"/>
        </w:rPr>
      </w:pPr>
      <w:r w:rsidRPr="008A7E0B">
        <w:rPr>
          <w:b/>
          <w:bCs/>
          <w:sz w:val="24"/>
          <w:szCs w:val="24"/>
        </w:rPr>
        <w:t>РЕШЕНИЕ</w:t>
      </w:r>
    </w:p>
    <w:p w14:paraId="04480719" w14:textId="77777777" w:rsidR="006E5005" w:rsidRPr="008A7E0B" w:rsidRDefault="006E5005" w:rsidP="008A7E0B">
      <w:pPr>
        <w:tabs>
          <w:tab w:val="left" w:pos="7513"/>
          <w:tab w:val="left" w:pos="8505"/>
        </w:tabs>
        <w:spacing w:after="114" w:line="276" w:lineRule="auto"/>
        <w:ind w:left="14" w:right="9" w:firstLine="447"/>
        <w:rPr>
          <w:sz w:val="24"/>
          <w:szCs w:val="24"/>
        </w:rPr>
      </w:pPr>
    </w:p>
    <w:p w14:paraId="2658ABE8" w14:textId="20B7EA6C" w:rsidR="006E5005" w:rsidRDefault="006E5005" w:rsidP="0065644A">
      <w:pPr>
        <w:tabs>
          <w:tab w:val="left" w:pos="7513"/>
          <w:tab w:val="left" w:pos="8505"/>
        </w:tabs>
        <w:spacing w:after="114" w:line="276" w:lineRule="auto"/>
        <w:ind w:left="14" w:right="9" w:firstLine="0"/>
        <w:rPr>
          <w:sz w:val="24"/>
          <w:szCs w:val="24"/>
        </w:rPr>
      </w:pPr>
      <w:r w:rsidRPr="008A7E0B">
        <w:rPr>
          <w:sz w:val="24"/>
          <w:szCs w:val="24"/>
        </w:rPr>
        <w:t xml:space="preserve">В соответствии со статьей 71(2)(1), статьей 75(1)(1)(j), статьей 81(2) Закона от 3 октября 2008 года о предоставлении информации об окружающей среде и ее охране, участии общественности в охране окружающей среды и оценке воздействия на окружающую среду (Dz. U. от 2016 года, поз. 353, с изм.), в связи со статьей 33 Закона от 16 апреля </w:t>
      </w:r>
      <w:r w:rsidRPr="008A7E0B">
        <w:rPr>
          <w:sz w:val="24"/>
          <w:szCs w:val="24"/>
        </w:rPr>
        <w:lastRenderedPageBreak/>
        <w:t xml:space="preserve">2004 года об охране природы (Законодательный вестник 2016, поз. 2134, с изменениями) и статьей 104 Закона от 14 июня 1960 года Кодекс административного судопроизводства (Законодательный вестник 2016, поз. 23, с изменениями), рассмотрев заявление PAK Kopalnia Węgla Brunatnego Konin S.A, ul. 600 lecia 9, 62-540 Kleczew, </w:t>
      </w:r>
      <w:r w:rsidR="0065644A">
        <w:rPr>
          <w:sz w:val="24"/>
          <w:szCs w:val="24"/>
        </w:rPr>
        <w:t>….</w:t>
      </w:r>
    </w:p>
    <w:p w14:paraId="38A4AE1A" w14:textId="77777777" w:rsidR="0065644A" w:rsidRDefault="0065644A" w:rsidP="0065644A">
      <w:pPr>
        <w:tabs>
          <w:tab w:val="left" w:pos="7513"/>
          <w:tab w:val="left" w:pos="8505"/>
        </w:tabs>
        <w:spacing w:after="114" w:line="276" w:lineRule="auto"/>
        <w:ind w:left="14" w:right="9" w:firstLine="0"/>
        <w:rPr>
          <w:sz w:val="24"/>
          <w:szCs w:val="24"/>
        </w:rPr>
      </w:pPr>
    </w:p>
    <w:p w14:paraId="4AA8F5F1" w14:textId="042DC6E4" w:rsidR="0065644A" w:rsidRPr="008A7E0B" w:rsidRDefault="0065644A" w:rsidP="0065644A">
      <w:pPr>
        <w:tabs>
          <w:tab w:val="left" w:pos="7513"/>
          <w:tab w:val="left" w:pos="8505"/>
        </w:tabs>
        <w:spacing w:after="114" w:line="276" w:lineRule="auto"/>
        <w:ind w:left="14" w:right="9" w:firstLine="0"/>
        <w:rPr>
          <w:sz w:val="24"/>
          <w:szCs w:val="24"/>
        </w:rPr>
      </w:pPr>
      <w:r>
        <w:rPr>
          <w:sz w:val="24"/>
          <w:szCs w:val="24"/>
        </w:rPr>
        <w:t>………</w:t>
      </w:r>
      <w:bookmarkStart w:id="0" w:name="_GoBack"/>
      <w:bookmarkEnd w:id="0"/>
    </w:p>
    <w:p w14:paraId="26A0A1AF" w14:textId="77777777" w:rsidR="008A7E0B" w:rsidRDefault="008A7E0B" w:rsidP="008A7E0B">
      <w:pPr>
        <w:tabs>
          <w:tab w:val="left" w:pos="7513"/>
          <w:tab w:val="left" w:pos="8505"/>
        </w:tabs>
        <w:spacing w:after="0" w:line="276" w:lineRule="auto"/>
        <w:jc w:val="center"/>
        <w:rPr>
          <w:b/>
          <w:bCs/>
          <w:sz w:val="24"/>
          <w:szCs w:val="24"/>
        </w:rPr>
      </w:pPr>
    </w:p>
    <w:p w14:paraId="4FCA5485" w14:textId="77777777" w:rsidR="0069065B" w:rsidRPr="0069065B" w:rsidRDefault="0069065B" w:rsidP="006906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left"/>
        <w:rPr>
          <w:rFonts w:ascii="Courier New" w:hAnsi="Courier New" w:cs="Courier New"/>
          <w:b/>
          <w:color w:val="auto"/>
          <w:sz w:val="32"/>
          <w:szCs w:val="32"/>
          <w:lang w:val="en-GB" w:eastAsia="en-GB"/>
        </w:rPr>
      </w:pPr>
      <w:r w:rsidRPr="0069065B">
        <w:rPr>
          <w:rFonts w:ascii="Courier New" w:hAnsi="Courier New" w:cs="Courier New"/>
          <w:b/>
          <w:color w:val="auto"/>
          <w:sz w:val="32"/>
          <w:szCs w:val="32"/>
          <w:lang w:val="ru-RU" w:eastAsia="en-GB"/>
        </w:rPr>
        <w:t>Обоснование</w:t>
      </w:r>
    </w:p>
    <w:p w14:paraId="32A6ABD5" w14:textId="362BED05" w:rsidR="006E5005" w:rsidRPr="008A7E0B" w:rsidRDefault="006E5005" w:rsidP="008A7E0B">
      <w:pPr>
        <w:tabs>
          <w:tab w:val="left" w:pos="7513"/>
          <w:tab w:val="left" w:pos="8505"/>
        </w:tabs>
        <w:spacing w:after="0" w:line="276" w:lineRule="auto"/>
        <w:jc w:val="center"/>
        <w:rPr>
          <w:b/>
          <w:bCs/>
          <w:sz w:val="24"/>
          <w:szCs w:val="24"/>
        </w:rPr>
      </w:pPr>
    </w:p>
    <w:p w14:paraId="54D913EC" w14:textId="77777777" w:rsidR="008A7E0B" w:rsidRDefault="008A7E0B" w:rsidP="008A7E0B">
      <w:pPr>
        <w:tabs>
          <w:tab w:val="left" w:pos="7513"/>
          <w:tab w:val="left" w:pos="8505"/>
        </w:tabs>
        <w:spacing w:after="0" w:line="276" w:lineRule="auto"/>
        <w:ind w:left="14" w:right="-216" w:firstLine="0"/>
        <w:rPr>
          <w:sz w:val="24"/>
          <w:szCs w:val="24"/>
        </w:rPr>
      </w:pPr>
    </w:p>
    <w:p w14:paraId="75EE6779" w14:textId="7F78B588" w:rsidR="006E5005" w:rsidRPr="008A7E0B" w:rsidRDefault="006E5005" w:rsidP="008A7E0B">
      <w:pPr>
        <w:tabs>
          <w:tab w:val="left" w:pos="7513"/>
          <w:tab w:val="left" w:pos="8505"/>
        </w:tabs>
        <w:spacing w:after="0" w:line="276" w:lineRule="auto"/>
        <w:ind w:left="14" w:right="-216" w:firstLine="0"/>
        <w:rPr>
          <w:sz w:val="24"/>
          <w:szCs w:val="24"/>
        </w:rPr>
      </w:pPr>
      <w:r w:rsidRPr="008A7E0B">
        <w:rPr>
          <w:sz w:val="24"/>
          <w:szCs w:val="24"/>
        </w:rPr>
        <w:t>6.08.2015 года Региональный директор по охране окружающей среды в Познани, далее именуемый Региональный директор, получил заявление от 6.08.2015 года. PAK Kopalnia Węgla Brunatnego Konin S.A., ul. 600-lecia 9, 62-540 Kleczew, далее именуемый инвестор, представленный</w:t>
      </w:r>
      <w:r w:rsidRPr="008A7E0B">
        <w:rPr>
          <w:noProof/>
          <w:sz w:val="24"/>
          <w:szCs w:val="24"/>
          <w:lang w:val="en-GB" w:eastAsia="en-GB"/>
        </w:rPr>
        <w:drawing>
          <wp:inline distT="0" distB="0" distL="0" distR="0" wp14:anchorId="1EF9C119" wp14:editId="6E71A18A">
            <wp:extent cx="12195" cy="15240"/>
            <wp:effectExtent l="0" t="0" r="0" b="0"/>
            <wp:docPr id="4968" name="Picture 4968"/>
            <wp:cNvGraphicFramePr/>
            <a:graphic xmlns:a="http://schemas.openxmlformats.org/drawingml/2006/main">
              <a:graphicData uri="http://schemas.openxmlformats.org/drawingml/2006/picture">
                <pic:pic xmlns:pic="http://schemas.openxmlformats.org/drawingml/2006/picture">
                  <pic:nvPicPr>
                    <pic:cNvPr id="4968" name="Picture 4968"/>
                    <pic:cNvPicPr/>
                  </pic:nvPicPr>
                  <pic:blipFill>
                    <a:blip r:embed="rId10"/>
                    <a:stretch>
                      <a:fillRect/>
                    </a:stretch>
                  </pic:blipFill>
                  <pic:spPr>
                    <a:xfrm>
                      <a:off x="0" y="0"/>
                      <a:ext cx="12195" cy="15240"/>
                    </a:xfrm>
                    <a:prstGeom prst="rect">
                      <a:avLst/>
                    </a:prstGeom>
                  </pic:spPr>
                </pic:pic>
              </a:graphicData>
            </a:graphic>
          </wp:inline>
        </w:drawing>
      </w:r>
      <w:r w:rsidRPr="008A7E0B">
        <w:rPr>
          <w:sz w:val="24"/>
          <w:szCs w:val="24"/>
        </w:rPr>
        <w:t xml:space="preserve"> доверенными лицами: г-н Марцин Магдзярек и г-н Кшиштоф Грушецкий, о выдаче решения об экологических условиях для предприятия под названием: "Добыча бурого угля и сопутствующих минералов из карьера Осцислово".</w:t>
      </w:r>
    </w:p>
    <w:p w14:paraId="335BB2A9" w14:textId="77777777" w:rsidR="008A7E0B" w:rsidRDefault="008A7E0B" w:rsidP="008A7E0B">
      <w:pPr>
        <w:tabs>
          <w:tab w:val="left" w:pos="7513"/>
          <w:tab w:val="left" w:pos="8505"/>
        </w:tabs>
        <w:spacing w:after="0" w:line="276" w:lineRule="auto"/>
        <w:ind w:left="14" w:right="9" w:firstLine="0"/>
        <w:rPr>
          <w:sz w:val="24"/>
          <w:szCs w:val="24"/>
        </w:rPr>
      </w:pPr>
    </w:p>
    <w:p w14:paraId="1E85634D" w14:textId="5221BC36" w:rsidR="008A7E0B" w:rsidRDefault="006E5005" w:rsidP="008A7E0B">
      <w:pPr>
        <w:tabs>
          <w:tab w:val="left" w:pos="7513"/>
          <w:tab w:val="left" w:pos="8505"/>
        </w:tabs>
        <w:spacing w:after="0" w:line="276" w:lineRule="auto"/>
        <w:ind w:left="14" w:right="9" w:firstLine="0"/>
        <w:rPr>
          <w:sz w:val="24"/>
          <w:szCs w:val="24"/>
        </w:rPr>
      </w:pPr>
      <w:r w:rsidRPr="008A7E0B">
        <w:rPr>
          <w:sz w:val="24"/>
          <w:szCs w:val="24"/>
        </w:rPr>
        <w:t>В соответствии со статьей 74 Закона от 3 октября 2008 года о предоставлении информации об окружающей среде и ее охране, участии общественности в охране окружающей среды и оценке воздействия на окружающую среду (Законодательный вестник 2016 года, поз. 353, с изм.), далее именуемый Закон об ОВОС, к заявке прилагался отчет о воздействии проекта на окружающую среду в трех экземплярах вместе с записью на электронном носителе данных, далее именуемый рапо/т, ситуационная и альтиметрическая карта и графическое приложение, оба в масштабе 1:25 000 с указанием границ территории, к которой относится заявка и охватывающей территорию, на которую будет оказываться воздействие проекта, выдержки и выписки из местных планов пространственного развития или информация об отсутствии таковых для гмин Вильчин, Скульск, Шлезин и Клечев, а также доверенности вместе с указанием в соответствии со ст. 40 S 2 Закона от 14 июня 1960 года Кодекс административной процедуры (Законодательный вестник 2016 года, статья 23, с изменениями), далее именуемый Кодекс административной процедуры, Г-н Кшиштоф Грушецкий в качестве доверенного лица для работы. В письме от 3.09.2015 г. г-н Кшиштоф Грушецкий указал адрес инвестора для переписки.</w:t>
      </w:r>
    </w:p>
    <w:p w14:paraId="733E3476" w14:textId="77777777" w:rsidR="008A7E0B" w:rsidRPr="008A7E0B" w:rsidRDefault="008A7E0B" w:rsidP="008A7E0B">
      <w:pPr>
        <w:tabs>
          <w:tab w:val="left" w:pos="7513"/>
          <w:tab w:val="left" w:pos="8505"/>
        </w:tabs>
        <w:spacing w:after="0" w:line="276" w:lineRule="auto"/>
        <w:ind w:left="14" w:right="9" w:firstLine="0"/>
        <w:rPr>
          <w:sz w:val="24"/>
          <w:szCs w:val="24"/>
        </w:rPr>
      </w:pPr>
    </w:p>
    <w:p w14:paraId="5BFF8DC3" w14:textId="2D14B706" w:rsidR="006E5005" w:rsidRPr="008A7E0B" w:rsidRDefault="006E5005" w:rsidP="008A7E0B">
      <w:pPr>
        <w:tabs>
          <w:tab w:val="left" w:pos="7513"/>
          <w:tab w:val="left" w:pos="8505"/>
        </w:tabs>
        <w:spacing w:after="0" w:line="276" w:lineRule="auto"/>
        <w:ind w:left="14" w:right="9" w:firstLine="0"/>
        <w:rPr>
          <w:sz w:val="24"/>
          <w:szCs w:val="24"/>
        </w:rPr>
      </w:pPr>
      <w:r w:rsidRPr="008A7E0B">
        <w:rPr>
          <w:sz w:val="24"/>
          <w:szCs w:val="24"/>
        </w:rPr>
        <w:t>Проект, согласно</w:t>
      </w:r>
      <w:r w:rsidR="008A7E0B" w:rsidRPr="008A7E0B">
        <w:rPr>
          <w:sz w:val="24"/>
          <w:szCs w:val="24"/>
        </w:rPr>
        <w:t xml:space="preserve"> § </w:t>
      </w:r>
      <w:r w:rsidRPr="008A7E0B">
        <w:rPr>
          <w:sz w:val="24"/>
          <w:szCs w:val="24"/>
        </w:rPr>
        <w:t>2(1)(27)(a) Постановления Совета министров от 9 ноября 2010 года о проектах, способных оказать значительное воздействие на окружающую среду (Законодательный вестник 2016, пункт 71), относится к числу проектов, способных всегда оказывать значительное воздействие на окружающую среду, для которых требуется проведение оценки воздействия на окружающую среду. Проект содержит элементы, отвечающие требованиям S 3(1)(72), 86(a) и 87 Постановления.</w:t>
      </w:r>
    </w:p>
    <w:p w14:paraId="7E1A4DA5" w14:textId="77777777" w:rsidR="008A7E0B" w:rsidRDefault="008A7E0B" w:rsidP="008A7E0B">
      <w:pPr>
        <w:tabs>
          <w:tab w:val="left" w:pos="7513"/>
          <w:tab w:val="left" w:pos="8505"/>
        </w:tabs>
        <w:spacing w:after="0" w:line="276" w:lineRule="auto"/>
        <w:ind w:left="14" w:right="9" w:firstLine="0"/>
        <w:rPr>
          <w:sz w:val="24"/>
          <w:szCs w:val="24"/>
        </w:rPr>
      </w:pPr>
    </w:p>
    <w:p w14:paraId="683CAD5B" w14:textId="6676FED0" w:rsidR="00406D70" w:rsidRPr="008A7E0B" w:rsidRDefault="00406D70" w:rsidP="008A7E0B">
      <w:pPr>
        <w:tabs>
          <w:tab w:val="left" w:pos="7513"/>
          <w:tab w:val="left" w:pos="8505"/>
        </w:tabs>
        <w:spacing w:after="0" w:line="276" w:lineRule="auto"/>
        <w:ind w:left="14" w:right="9" w:firstLine="0"/>
        <w:rPr>
          <w:sz w:val="24"/>
          <w:szCs w:val="24"/>
        </w:rPr>
      </w:pPr>
      <w:r w:rsidRPr="008A7E0B">
        <w:rPr>
          <w:sz w:val="24"/>
          <w:szCs w:val="24"/>
        </w:rPr>
        <w:lastRenderedPageBreak/>
        <w:t>В соответствии со ст. 75 раздел 1 пункт 1 буква j, принимая во внимание ст. 3 раздел 1 пункт 13 Закона об охране окружающей среды, региональный директор счел себя компетентным вынести решение о состоянии окружающей среды.</w:t>
      </w:r>
    </w:p>
    <w:p w14:paraId="6C17DD08" w14:textId="77777777" w:rsidR="008A7E0B" w:rsidRDefault="008A7E0B" w:rsidP="008A7E0B">
      <w:pPr>
        <w:tabs>
          <w:tab w:val="left" w:pos="7513"/>
          <w:tab w:val="left" w:pos="8505"/>
        </w:tabs>
        <w:spacing w:after="0" w:line="276" w:lineRule="auto"/>
        <w:ind w:left="14" w:right="9" w:firstLine="0"/>
        <w:rPr>
          <w:sz w:val="24"/>
          <w:szCs w:val="24"/>
        </w:rPr>
      </w:pPr>
    </w:p>
    <w:p w14:paraId="6A790451" w14:textId="77777777" w:rsidR="008A7E0B" w:rsidRDefault="00406D70" w:rsidP="008A7E0B">
      <w:pPr>
        <w:tabs>
          <w:tab w:val="left" w:pos="7513"/>
          <w:tab w:val="left" w:pos="8505"/>
        </w:tabs>
        <w:spacing w:after="0" w:line="276" w:lineRule="auto"/>
        <w:ind w:left="14" w:right="9" w:firstLine="0"/>
        <w:rPr>
          <w:sz w:val="24"/>
          <w:szCs w:val="24"/>
        </w:rPr>
      </w:pPr>
      <w:r w:rsidRPr="008A7E0B">
        <w:rPr>
          <w:sz w:val="24"/>
          <w:szCs w:val="24"/>
        </w:rPr>
        <w:t>В письме от 3.09.2015 с пометкой: WOO-ll.4235.9.2015.WM.1, в соответствии со статьей 64</w:t>
      </w:r>
      <w:r w:rsidRPr="0069065B">
        <w:rPr>
          <w:rFonts w:ascii="MS Mincho" w:eastAsia="MS Mincho" w:hAnsi="MS Mincho" w:cs="MS Mincho"/>
          <w:sz w:val="24"/>
          <w:szCs w:val="24"/>
          <w:lang w:eastAsia="ja-JP"/>
        </w:rPr>
        <w:t xml:space="preserve"> § </w:t>
      </w:r>
      <w:r w:rsidRPr="008A7E0B">
        <w:rPr>
          <w:sz w:val="24"/>
          <w:szCs w:val="24"/>
        </w:rPr>
        <w:t xml:space="preserve">2 Кодекса административного судопроизводства, Региональный директор призвал инвестора устранить формальные недостатки, включая представление копий кадастровых карт, заверенных компетентным органом, и </w:t>
      </w:r>
      <w:r w:rsidRPr="008A7E0B">
        <w:rPr>
          <w:noProof/>
          <w:sz w:val="24"/>
          <w:szCs w:val="24"/>
          <w:lang w:val="en-GB" w:eastAsia="en-GB"/>
        </w:rPr>
        <w:drawing>
          <wp:inline distT="0" distB="0" distL="0" distR="0" wp14:anchorId="0429E18A" wp14:editId="55BE1B50">
            <wp:extent cx="9147" cy="6096"/>
            <wp:effectExtent l="0" t="0" r="0" b="0"/>
            <wp:docPr id="4983" name="Picture 4983"/>
            <wp:cNvGraphicFramePr/>
            <a:graphic xmlns:a="http://schemas.openxmlformats.org/drawingml/2006/main">
              <a:graphicData uri="http://schemas.openxmlformats.org/drawingml/2006/picture">
                <pic:pic xmlns:pic="http://schemas.openxmlformats.org/drawingml/2006/picture">
                  <pic:nvPicPr>
                    <pic:cNvPr id="4983" name="Picture 4983"/>
                    <pic:cNvPicPr/>
                  </pic:nvPicPr>
                  <pic:blipFill>
                    <a:blip r:embed="rId11"/>
                    <a:stretch>
                      <a:fillRect/>
                    </a:stretch>
                  </pic:blipFill>
                  <pic:spPr>
                    <a:xfrm>
                      <a:off x="0" y="0"/>
                      <a:ext cx="9147" cy="6096"/>
                    </a:xfrm>
                    <a:prstGeom prst="rect">
                      <a:avLst/>
                    </a:prstGeom>
                  </pic:spPr>
                </pic:pic>
              </a:graphicData>
            </a:graphic>
          </wp:inline>
        </w:drawing>
      </w:r>
      <w:r w:rsidRPr="008A7E0B">
        <w:rPr>
          <w:sz w:val="24"/>
          <w:szCs w:val="24"/>
        </w:rPr>
        <w:t xml:space="preserve">выписок из земельной книги, охватывающих территорию, на которой будет реализован проект, и территорию, которая будет затронута частью проекта, заключающейся в строительстве трубопровода </w:t>
      </w:r>
      <w:r w:rsidRPr="008A7E0B">
        <w:rPr>
          <w:noProof/>
          <w:sz w:val="24"/>
          <w:szCs w:val="24"/>
          <w:lang w:val="en-GB" w:eastAsia="en-GB"/>
        </w:rPr>
        <w:drawing>
          <wp:inline distT="0" distB="0" distL="0" distR="0" wp14:anchorId="792A9E08" wp14:editId="72FD8E2B">
            <wp:extent cx="9147" cy="70104"/>
            <wp:effectExtent l="0" t="0" r="0" b="0"/>
            <wp:docPr id="220359" name="Picture 220359"/>
            <wp:cNvGraphicFramePr/>
            <a:graphic xmlns:a="http://schemas.openxmlformats.org/drawingml/2006/main">
              <a:graphicData uri="http://schemas.openxmlformats.org/drawingml/2006/picture">
                <pic:pic xmlns:pic="http://schemas.openxmlformats.org/drawingml/2006/picture">
                  <pic:nvPicPr>
                    <pic:cNvPr id="220359" name="Picture 220359"/>
                    <pic:cNvPicPr/>
                  </pic:nvPicPr>
                  <pic:blipFill>
                    <a:blip r:embed="rId12"/>
                    <a:stretch>
                      <a:fillRect/>
                    </a:stretch>
                  </pic:blipFill>
                  <pic:spPr>
                    <a:xfrm>
                      <a:off x="0" y="0"/>
                      <a:ext cx="9147" cy="70104"/>
                    </a:xfrm>
                    <a:prstGeom prst="rect">
                      <a:avLst/>
                    </a:prstGeom>
                  </pic:spPr>
                </pic:pic>
              </a:graphicData>
            </a:graphic>
          </wp:inline>
        </w:drawing>
      </w:r>
      <w:r w:rsidRPr="008A7E0B">
        <w:rPr>
          <w:sz w:val="24"/>
          <w:szCs w:val="24"/>
        </w:rPr>
        <w:t xml:space="preserve">для передачи шахтных вод от обезвоживания открытого карьера Осцислово, далее </w:t>
      </w:r>
      <w:r w:rsidR="008A7E0B">
        <w:rPr>
          <w:sz w:val="24"/>
          <w:szCs w:val="24"/>
        </w:rPr>
        <w:t>O/Ościsłowo</w:t>
      </w:r>
      <w:r w:rsidRPr="008A7E0B">
        <w:rPr>
          <w:sz w:val="24"/>
          <w:szCs w:val="24"/>
        </w:rPr>
        <w:t xml:space="preserve">, в озеро Вильчиньское с установкой для очистки этих вод. </w:t>
      </w:r>
    </w:p>
    <w:p w14:paraId="1BB52626" w14:textId="194BC5DD" w:rsidR="00406D70" w:rsidRDefault="00406D70" w:rsidP="008A7E0B">
      <w:pPr>
        <w:tabs>
          <w:tab w:val="left" w:pos="7513"/>
          <w:tab w:val="left" w:pos="8505"/>
        </w:tabs>
        <w:spacing w:after="0" w:line="276" w:lineRule="auto"/>
        <w:ind w:left="14" w:right="9" w:firstLine="0"/>
        <w:rPr>
          <w:sz w:val="24"/>
          <w:szCs w:val="24"/>
        </w:rPr>
      </w:pPr>
      <w:r w:rsidRPr="008A7E0B">
        <w:rPr>
          <w:sz w:val="24"/>
          <w:szCs w:val="24"/>
        </w:rPr>
        <w:t>В письме от 10.09.2015 инвестор устранил формальные недостатки, поэтому орган, на основании статьи 61</w:t>
      </w:r>
      <w:r w:rsidR="008A7E0B">
        <w:rPr>
          <w:sz w:val="24"/>
          <w:szCs w:val="24"/>
        </w:rPr>
        <w:t xml:space="preserve"> § </w:t>
      </w:r>
      <w:r w:rsidRPr="008A7E0B">
        <w:rPr>
          <w:sz w:val="24"/>
          <w:szCs w:val="24"/>
        </w:rPr>
        <w:t>4, в соответствии со статьей 49 Кодекса административного судопроизводства, уведомлением от 16.09.2015 с пометкой: WOO-ll.4235.9.2015.WM.2 проинформировал стороны о возбуждении производства и о возможности ознакомления с материалами дела и подачи замечаний и заявлений.</w:t>
      </w:r>
    </w:p>
    <w:p w14:paraId="3C168A27" w14:textId="77777777" w:rsidR="008A7E0B" w:rsidRPr="008A7E0B" w:rsidRDefault="008A7E0B" w:rsidP="008A7E0B">
      <w:pPr>
        <w:tabs>
          <w:tab w:val="left" w:pos="7513"/>
          <w:tab w:val="left" w:pos="8505"/>
        </w:tabs>
        <w:spacing w:after="0" w:line="276" w:lineRule="auto"/>
        <w:ind w:left="14" w:right="9" w:firstLine="0"/>
        <w:rPr>
          <w:sz w:val="24"/>
          <w:szCs w:val="24"/>
        </w:rPr>
      </w:pPr>
    </w:p>
    <w:p w14:paraId="34B21C7B" w14:textId="77777777" w:rsidR="00406D70" w:rsidRPr="008A7E0B" w:rsidRDefault="00406D70" w:rsidP="008A7E0B">
      <w:pPr>
        <w:tabs>
          <w:tab w:val="left" w:pos="7513"/>
          <w:tab w:val="left" w:pos="8505"/>
        </w:tabs>
        <w:spacing w:after="0" w:line="276" w:lineRule="auto"/>
        <w:rPr>
          <w:sz w:val="24"/>
          <w:szCs w:val="24"/>
        </w:rPr>
      </w:pPr>
      <w:r w:rsidRPr="008A7E0B">
        <w:rPr>
          <w:sz w:val="24"/>
          <w:szCs w:val="24"/>
        </w:rPr>
        <w:t>Кроме того, в письме от 11.01.2016 инвестор дополнил документацию по делу картой в масштабе, обеспечивающем читаемость представленных данных, с обозначенной территорией, на которой будет реализован проект, и территорией, на которую он окажет влияние, вместе с ее записью в электронном виде. Их приложение к заявке стало формальным требованием после вступления в силу 24.12.2015 поправки к Закону об ОВОС.</w:t>
      </w:r>
    </w:p>
    <w:p w14:paraId="72A49A2A" w14:textId="2FBB391E" w:rsidR="008A7E0B" w:rsidRDefault="008A7E0B" w:rsidP="008A7E0B">
      <w:pPr>
        <w:tabs>
          <w:tab w:val="left" w:pos="7513"/>
          <w:tab w:val="left" w:pos="8505"/>
        </w:tabs>
        <w:spacing w:after="0" w:line="276" w:lineRule="auto"/>
        <w:rPr>
          <w:sz w:val="24"/>
          <w:szCs w:val="24"/>
        </w:rPr>
      </w:pPr>
    </w:p>
    <w:p w14:paraId="6202CD4E" w14:textId="77777777" w:rsidR="00406D70" w:rsidRPr="008A7E0B" w:rsidRDefault="00406D70" w:rsidP="008A7E0B">
      <w:pPr>
        <w:tabs>
          <w:tab w:val="left" w:pos="7513"/>
          <w:tab w:val="left" w:pos="8505"/>
        </w:tabs>
        <w:spacing w:after="0" w:line="276" w:lineRule="auto"/>
        <w:rPr>
          <w:sz w:val="24"/>
          <w:szCs w:val="24"/>
        </w:rPr>
      </w:pPr>
    </w:p>
    <w:p w14:paraId="78A13302" w14:textId="2FFB5B6C" w:rsidR="00406D70" w:rsidRPr="008A7E0B" w:rsidRDefault="00406D70" w:rsidP="008A7E0B">
      <w:pPr>
        <w:tabs>
          <w:tab w:val="left" w:pos="7513"/>
          <w:tab w:val="left" w:pos="8505"/>
        </w:tabs>
        <w:spacing w:line="276" w:lineRule="auto"/>
        <w:rPr>
          <w:b/>
          <w:bCs/>
          <w:sz w:val="24"/>
          <w:szCs w:val="24"/>
        </w:rPr>
      </w:pPr>
      <w:r w:rsidRPr="008A7E0B">
        <w:rPr>
          <w:b/>
          <w:bCs/>
          <w:sz w:val="24"/>
          <w:szCs w:val="24"/>
        </w:rPr>
        <w:t>Стороны разбирательства и стороны с правами</w:t>
      </w:r>
    </w:p>
    <w:p w14:paraId="10B7FF3A" w14:textId="671F66B6" w:rsidR="00406D70" w:rsidRPr="008A7E0B" w:rsidRDefault="00406D70" w:rsidP="008A7E0B">
      <w:pPr>
        <w:tabs>
          <w:tab w:val="left" w:pos="7513"/>
          <w:tab w:val="left" w:pos="8505"/>
        </w:tabs>
        <w:spacing w:line="276" w:lineRule="auto"/>
        <w:rPr>
          <w:sz w:val="24"/>
          <w:szCs w:val="24"/>
        </w:rPr>
      </w:pPr>
    </w:p>
    <w:p w14:paraId="08F8D8E5" w14:textId="77777777" w:rsidR="00406D70" w:rsidRPr="008A7E0B" w:rsidRDefault="00406D70" w:rsidP="008A7E0B">
      <w:pPr>
        <w:tabs>
          <w:tab w:val="left" w:pos="7513"/>
          <w:tab w:val="left" w:pos="8505"/>
        </w:tabs>
        <w:spacing w:line="276" w:lineRule="auto"/>
        <w:rPr>
          <w:sz w:val="24"/>
          <w:szCs w:val="24"/>
        </w:rPr>
      </w:pPr>
      <w:r w:rsidRPr="008A7E0B">
        <w:rPr>
          <w:sz w:val="24"/>
          <w:szCs w:val="24"/>
        </w:rPr>
        <w:t xml:space="preserve">Учитывая, что количество сторон в разбирательстве превысило 20, орган уведомил их о своих действиях в соответствии со статьей 74 раздел 3 Закона об ОВОС, согласно статье 49 Кодекса административной процедуры. </w:t>
      </w:r>
    </w:p>
    <w:p w14:paraId="5FF765F0" w14:textId="7172D1C8" w:rsidR="00406D70" w:rsidRPr="008A7E0B" w:rsidRDefault="00406D70" w:rsidP="008A7E0B">
      <w:pPr>
        <w:tabs>
          <w:tab w:val="left" w:pos="7513"/>
          <w:tab w:val="left" w:pos="8505"/>
        </w:tabs>
        <w:spacing w:line="276" w:lineRule="auto"/>
        <w:rPr>
          <w:sz w:val="24"/>
          <w:szCs w:val="24"/>
        </w:rPr>
      </w:pPr>
      <w:r w:rsidRPr="008A7E0B">
        <w:rPr>
          <w:sz w:val="24"/>
          <w:szCs w:val="24"/>
        </w:rPr>
        <w:t>Все объявления были вывешены на информационной доске и размещены на сайте Бюллетеня общественной информации Регионального управления по охране окружающей среды в Познани, а также объявлены обычным способом в сельско-городской гмине Езиора-Вельке, городско-сельской гмине Шлезин, городско-сельской гмине Клечев, городско-сельской гмине Стржельно, сельской гмине Вильчин и сельской гмине Скульск.</w:t>
      </w:r>
    </w:p>
    <w:p w14:paraId="18F7862B" w14:textId="101537FD" w:rsidR="00406D70" w:rsidRPr="008A7E0B" w:rsidRDefault="00406D70" w:rsidP="008A7E0B">
      <w:pPr>
        <w:tabs>
          <w:tab w:val="left" w:pos="7513"/>
          <w:tab w:val="left" w:pos="8505"/>
        </w:tabs>
        <w:spacing w:line="276" w:lineRule="auto"/>
        <w:rPr>
          <w:sz w:val="24"/>
          <w:szCs w:val="24"/>
        </w:rPr>
      </w:pPr>
    </w:p>
    <w:p w14:paraId="1911A9C6" w14:textId="5B10AF1C" w:rsidR="00406D70" w:rsidRPr="008A7E0B" w:rsidRDefault="00406D70" w:rsidP="008A7E0B">
      <w:pPr>
        <w:tabs>
          <w:tab w:val="left" w:pos="7513"/>
          <w:tab w:val="left" w:pos="8505"/>
        </w:tabs>
        <w:spacing w:line="276" w:lineRule="auto"/>
        <w:rPr>
          <w:sz w:val="24"/>
          <w:szCs w:val="24"/>
        </w:rPr>
      </w:pPr>
      <w:r w:rsidRPr="008A7E0B">
        <w:rPr>
          <w:sz w:val="24"/>
          <w:szCs w:val="24"/>
        </w:rPr>
        <w:t xml:space="preserve">В письме от 25.09.2015 г. Экологическое объединение "Эко-Пшижеже", далее именуемое "Эко-Пшижеже", в соответствии со статьей 44 Закона об ОВОС уведомило о своем желании участвовать в судебном разбирательстве в качестве стороны. </w:t>
      </w:r>
      <w:r w:rsidR="002301B0" w:rsidRPr="008A7E0B">
        <w:rPr>
          <w:sz w:val="24"/>
          <w:szCs w:val="24"/>
        </w:rPr>
        <w:t xml:space="preserve">Рассмотрев предпосылки, орган указал нотификатору в письме от 6.10.2015 с пометкой: WOO-ll.4235.9.2015.WM.5 на недостатки, препятствующие подтверждению участия. Eko-Przyjezierze устранила недостатки 14.10.2015, так что письмом от 2.11.2015, отметка: </w:t>
      </w:r>
      <w:r w:rsidR="002301B0" w:rsidRPr="008A7E0B">
        <w:rPr>
          <w:sz w:val="24"/>
          <w:szCs w:val="24"/>
        </w:rPr>
        <w:lastRenderedPageBreak/>
        <w:t xml:space="preserve">WOO-ll.4235.9.2015.WM.11, региональный директор </w:t>
      </w:r>
      <w:r w:rsidR="002301B0" w:rsidRPr="008A7E0B">
        <w:rPr>
          <w:noProof/>
          <w:sz w:val="24"/>
          <w:szCs w:val="24"/>
        </w:rPr>
        <w:t xml:space="preserve">подтвердил </w:t>
      </w:r>
      <w:r w:rsidR="002301B0" w:rsidRPr="008A7E0B">
        <w:rPr>
          <w:sz w:val="24"/>
          <w:szCs w:val="24"/>
        </w:rPr>
        <w:t>участие этой организации в разбирательстве на правах стороны.</w:t>
      </w:r>
    </w:p>
    <w:p w14:paraId="2A1AA681" w14:textId="5B727AD4" w:rsidR="002301B0" w:rsidRPr="008A7E0B" w:rsidRDefault="002301B0" w:rsidP="008A7E0B">
      <w:pPr>
        <w:tabs>
          <w:tab w:val="left" w:pos="7513"/>
          <w:tab w:val="left" w:pos="8505"/>
        </w:tabs>
        <w:spacing w:line="276" w:lineRule="auto"/>
        <w:rPr>
          <w:sz w:val="24"/>
          <w:szCs w:val="24"/>
        </w:rPr>
      </w:pPr>
    </w:p>
    <w:p w14:paraId="51DEFA4B" w14:textId="47CA3FEE" w:rsidR="002301B0" w:rsidRPr="008A7E0B" w:rsidRDefault="002301B0" w:rsidP="008A7E0B">
      <w:pPr>
        <w:tabs>
          <w:tab w:val="left" w:pos="7513"/>
          <w:tab w:val="left" w:pos="8505"/>
        </w:tabs>
        <w:spacing w:line="276" w:lineRule="auto"/>
        <w:rPr>
          <w:sz w:val="24"/>
          <w:szCs w:val="24"/>
        </w:rPr>
      </w:pPr>
      <w:r w:rsidRPr="008A7E0B">
        <w:rPr>
          <w:sz w:val="24"/>
          <w:szCs w:val="24"/>
        </w:rPr>
        <w:t xml:space="preserve">Письмом от 29.09.2015 г. Фонд "Развитию - да, исследованиям - нет", далее именуемый Фондом RT-ON, в соответствии со статьей 44 Закона об ОВОС уведомил о своем желании участвовать в разбирательстве на </w:t>
      </w:r>
      <w:r w:rsidR="00BE6EB6" w:rsidRPr="008A7E0B">
        <w:rPr>
          <w:sz w:val="24"/>
          <w:szCs w:val="24"/>
        </w:rPr>
        <w:t xml:space="preserve">правах стороны. Рассмотрев необходимые условия, орган указал уведомляющей стороне в письме от 6.10.2015 на недостатки, препятствующие подтверждению участия. Ввиду </w:t>
      </w:r>
      <w:r w:rsidR="00C50A84" w:rsidRPr="008A7E0B">
        <w:rPr>
          <w:sz w:val="24"/>
          <w:szCs w:val="24"/>
        </w:rPr>
        <w:t>неустранения недостатков, орган не подтвердил участие организации в разбирательстве.</w:t>
      </w:r>
    </w:p>
    <w:p w14:paraId="76BE760B" w14:textId="61D7D023" w:rsidR="002301B0" w:rsidRPr="008A7E0B" w:rsidRDefault="00C50A84" w:rsidP="008A7E0B">
      <w:pPr>
        <w:tabs>
          <w:tab w:val="left" w:pos="7513"/>
          <w:tab w:val="left" w:pos="8505"/>
        </w:tabs>
        <w:spacing w:line="276" w:lineRule="auto"/>
        <w:rPr>
          <w:sz w:val="24"/>
          <w:szCs w:val="24"/>
        </w:rPr>
      </w:pPr>
      <w:r w:rsidRPr="008A7E0B">
        <w:rPr>
          <w:sz w:val="24"/>
          <w:szCs w:val="24"/>
        </w:rPr>
        <w:t xml:space="preserve">Письмом от 29.09.2016 г. Фонд RT-ON подал заявление с просьбой принять его к </w:t>
      </w:r>
      <w:r w:rsidR="005239FF" w:rsidRPr="008A7E0B">
        <w:rPr>
          <w:sz w:val="24"/>
          <w:szCs w:val="24"/>
        </w:rPr>
        <w:t xml:space="preserve">производству на основании статьи 31 § 1 пункт 2 Кодекса административной процедуры. Региональный директор проанализировал возможность применения статьи 44 Закона об ОВОС в качестве lex specialis и установил, что Фонд RT-ON не осуществлял уставную деятельность в области охраны окружающей среды или охраны природы в течение минимум 12 месяцев до даты возбуждения производства, поскольку согласно Национальному судебному реестру устав был создан 19.02.2015, а Фонд зарегистрирован 29.05.2015. Впоследствии орган проанализировал возможность допуска организации к участию в разбирательстве на основании статьи 31 § 1 пункт 2 Кодекса административной процедуры, в результате чего пришел к выводу, что </w:t>
      </w:r>
      <w:r w:rsidR="00F85C24" w:rsidRPr="008A7E0B">
        <w:rPr>
          <w:sz w:val="24"/>
          <w:szCs w:val="24"/>
        </w:rPr>
        <w:t xml:space="preserve">уставные </w:t>
      </w:r>
      <w:r w:rsidR="005239FF" w:rsidRPr="008A7E0B">
        <w:rPr>
          <w:sz w:val="24"/>
          <w:szCs w:val="24"/>
        </w:rPr>
        <w:t xml:space="preserve">цели организации </w:t>
      </w:r>
      <w:r w:rsidR="00F85C24" w:rsidRPr="008A7E0B">
        <w:rPr>
          <w:sz w:val="24"/>
          <w:szCs w:val="24"/>
        </w:rPr>
        <w:t>оправдывают ее участие в разбирательстве, а общественный интерес поддерживает это.</w:t>
      </w:r>
    </w:p>
    <w:p w14:paraId="2FF3F7D6" w14:textId="77777777" w:rsidR="005A0955" w:rsidRPr="008A7E0B" w:rsidRDefault="00F85C24" w:rsidP="008A7E0B">
      <w:pPr>
        <w:tabs>
          <w:tab w:val="left" w:pos="7513"/>
          <w:tab w:val="left" w:pos="8505"/>
        </w:tabs>
        <w:spacing w:line="276" w:lineRule="auto"/>
        <w:rPr>
          <w:sz w:val="24"/>
          <w:szCs w:val="24"/>
        </w:rPr>
      </w:pPr>
      <w:r w:rsidRPr="008A7E0B">
        <w:rPr>
          <w:sz w:val="24"/>
          <w:szCs w:val="24"/>
        </w:rPr>
        <w:t xml:space="preserve">Ведь, согласно § 6 Устава Фонда RT-ON, его целью является поддержка </w:t>
      </w:r>
      <w:r w:rsidR="005A0955" w:rsidRPr="008A7E0B">
        <w:rPr>
          <w:sz w:val="24"/>
          <w:szCs w:val="24"/>
        </w:rPr>
        <w:t xml:space="preserve">гражданской </w:t>
      </w:r>
      <w:r w:rsidRPr="008A7E0B">
        <w:rPr>
          <w:sz w:val="24"/>
          <w:szCs w:val="24"/>
        </w:rPr>
        <w:t xml:space="preserve">деятельности, направленной на </w:t>
      </w:r>
      <w:r w:rsidR="005A0955" w:rsidRPr="008A7E0B">
        <w:rPr>
          <w:sz w:val="24"/>
          <w:szCs w:val="24"/>
        </w:rPr>
        <w:t xml:space="preserve">остановку планов строительства новых открытых буроугольных шахт в Польше, а также поддержка неправительственных организаций, </w:t>
      </w:r>
      <w:r w:rsidR="005A0955" w:rsidRPr="008A7E0B">
        <w:rPr>
          <w:noProof/>
          <w:sz w:val="24"/>
          <w:szCs w:val="24"/>
          <w:lang w:val="en-GB" w:eastAsia="en-GB"/>
        </w:rPr>
        <w:drawing>
          <wp:inline distT="0" distB="0" distL="0" distR="0" wp14:anchorId="60B2034A" wp14:editId="2835106A">
            <wp:extent cx="6098" cy="6096"/>
            <wp:effectExtent l="0" t="0" r="0" b="0"/>
            <wp:docPr id="12328" name="Picture 12328"/>
            <wp:cNvGraphicFramePr/>
            <a:graphic xmlns:a="http://schemas.openxmlformats.org/drawingml/2006/main">
              <a:graphicData uri="http://schemas.openxmlformats.org/drawingml/2006/picture">
                <pic:pic xmlns:pic="http://schemas.openxmlformats.org/drawingml/2006/picture">
                  <pic:nvPicPr>
                    <pic:cNvPr id="12328" name="Picture 12328"/>
                    <pic:cNvPicPr/>
                  </pic:nvPicPr>
                  <pic:blipFill>
                    <a:blip r:embed="rId13"/>
                    <a:stretch>
                      <a:fillRect/>
                    </a:stretch>
                  </pic:blipFill>
                  <pic:spPr>
                    <a:xfrm>
                      <a:off x="0" y="0"/>
                      <a:ext cx="6098" cy="6096"/>
                    </a:xfrm>
                    <a:prstGeom prst="rect">
                      <a:avLst/>
                    </a:prstGeom>
                  </pic:spPr>
                </pic:pic>
              </a:graphicData>
            </a:graphic>
          </wp:inline>
        </w:drawing>
      </w:r>
      <w:r w:rsidR="005A0955" w:rsidRPr="008A7E0B">
        <w:rPr>
          <w:sz w:val="24"/>
          <w:szCs w:val="24"/>
        </w:rPr>
        <w:t>ассоциаций, гражданских движений, выступающих против строительства новых открытых шахт и борющихся с негативными последствиями эксплуатации существующих. Ассоциация показала, что она участвует в настоящем разбирательстве посредством участия в открытом для общественности административном слушании 8.09.2016 и сотрудничества с другими субъектами, участвующими в разбирательстве в качестве стороны. Фонд RT-ON указал, что общественный интерес в разрешении ему участвовать в разбирательстве выражается в необходимости предотвратить строительство еще одного карьера, кроме того, его участие в разбирательстве повлияет на лучшее выяснение фактических обстоятельств по делу. Проанализировав предпосылки, изложенные в цитируемом положении, и информацию, представленную общественной организацией, региональный директор в письме от 1.12.2016 с пометкой: WOO-</w:t>
      </w:r>
      <w:r w:rsidR="005A0955" w:rsidRPr="008A7E0B">
        <w:rPr>
          <w:noProof/>
          <w:sz w:val="24"/>
          <w:szCs w:val="24"/>
          <w:lang w:val="en-GB" w:eastAsia="en-GB"/>
        </w:rPr>
        <w:drawing>
          <wp:inline distT="0" distB="0" distL="0" distR="0" wp14:anchorId="2F3963B4" wp14:editId="47B2CCED">
            <wp:extent cx="3049" cy="3047"/>
            <wp:effectExtent l="0" t="0" r="0" b="0"/>
            <wp:docPr id="12332" name="Picture 12332"/>
            <wp:cNvGraphicFramePr/>
            <a:graphic xmlns:a="http://schemas.openxmlformats.org/drawingml/2006/main">
              <a:graphicData uri="http://schemas.openxmlformats.org/drawingml/2006/picture">
                <pic:pic xmlns:pic="http://schemas.openxmlformats.org/drawingml/2006/picture">
                  <pic:nvPicPr>
                    <pic:cNvPr id="12332" name="Picture 12332"/>
                    <pic:cNvPicPr/>
                  </pic:nvPicPr>
                  <pic:blipFill>
                    <a:blip r:embed="rId14"/>
                    <a:stretch>
                      <a:fillRect/>
                    </a:stretch>
                  </pic:blipFill>
                  <pic:spPr>
                    <a:xfrm>
                      <a:off x="0" y="0"/>
                      <a:ext cx="3049" cy="3047"/>
                    </a:xfrm>
                    <a:prstGeom prst="rect">
                      <a:avLst/>
                    </a:prstGeom>
                  </pic:spPr>
                </pic:pic>
              </a:graphicData>
            </a:graphic>
          </wp:inline>
        </w:drawing>
      </w:r>
      <w:r w:rsidR="005A0955" w:rsidRPr="008A7E0B">
        <w:rPr>
          <w:sz w:val="24"/>
          <w:szCs w:val="24"/>
        </w:rPr>
        <w:t xml:space="preserve"> II.4235.9.2015.WM.54 решил допустить организацию к участию в разбирательстве с правами стороны.</w:t>
      </w:r>
    </w:p>
    <w:p w14:paraId="304D2A2D" w14:textId="77777777" w:rsidR="005A0955" w:rsidRPr="008A7E0B" w:rsidRDefault="005A0955" w:rsidP="008A7E0B">
      <w:pPr>
        <w:tabs>
          <w:tab w:val="left" w:pos="7513"/>
          <w:tab w:val="left" w:pos="8505"/>
        </w:tabs>
        <w:spacing w:line="276" w:lineRule="auto"/>
        <w:rPr>
          <w:sz w:val="24"/>
          <w:szCs w:val="24"/>
        </w:rPr>
      </w:pPr>
    </w:p>
    <w:p w14:paraId="795576F9" w14:textId="404BDB83" w:rsidR="005A0955" w:rsidRPr="008A7E0B" w:rsidRDefault="00406D70" w:rsidP="008A7E0B">
      <w:pPr>
        <w:tabs>
          <w:tab w:val="left" w:pos="7513"/>
          <w:tab w:val="left" w:pos="8505"/>
        </w:tabs>
        <w:spacing w:line="276" w:lineRule="auto"/>
        <w:rPr>
          <w:sz w:val="24"/>
          <w:szCs w:val="24"/>
        </w:rPr>
      </w:pPr>
      <w:r w:rsidRPr="008A7E0B">
        <w:rPr>
          <w:sz w:val="24"/>
          <w:szCs w:val="24"/>
        </w:rPr>
        <w:t xml:space="preserve">Письмом от 28.01.2016 г. Фонд Гринпис Польша, далее Гринпис, от имени которого выступал адвокат г-н Томаш Влодарски, уведомил, в соответствии со статьей 44 Закона об ОВОС, о своем желании участвовать в качестве </w:t>
      </w:r>
      <w:r w:rsidR="005A0955" w:rsidRPr="008A7E0B">
        <w:rPr>
          <w:sz w:val="24"/>
          <w:szCs w:val="24"/>
        </w:rPr>
        <w:t xml:space="preserve">стороны. Рассмотрев предпосылки, орган указал нотификатору письмом от 12.02.2016 с пометкой: WOO-ll.4235.9.2015.WM.21 на недостатки, препятствующие подтверждению участия. Гринпис устранил недостатки письмом от 29.02.2016, в связи с чем, письмом от 3.03.2016, </w:t>
      </w:r>
      <w:r w:rsidR="005A0955" w:rsidRPr="008A7E0B">
        <w:rPr>
          <w:sz w:val="24"/>
          <w:szCs w:val="24"/>
        </w:rPr>
        <w:lastRenderedPageBreak/>
        <w:t xml:space="preserve">отметка: WOO-ll.4235.9.2015.WM.26, региональный директор </w:t>
      </w:r>
      <w:bookmarkStart w:id="1" w:name="_Hlk74044709"/>
      <w:r w:rsidR="005A0955" w:rsidRPr="008A7E0B">
        <w:rPr>
          <w:noProof/>
          <w:sz w:val="24"/>
          <w:szCs w:val="24"/>
        </w:rPr>
        <w:t xml:space="preserve">подтвердил </w:t>
      </w:r>
      <w:r w:rsidR="005A0955" w:rsidRPr="008A7E0B">
        <w:rPr>
          <w:sz w:val="24"/>
          <w:szCs w:val="24"/>
        </w:rPr>
        <w:t xml:space="preserve">участие этой организации в разбирательстве в качестве </w:t>
      </w:r>
      <w:bookmarkEnd w:id="1"/>
      <w:r w:rsidR="005A0955" w:rsidRPr="008A7E0B">
        <w:rPr>
          <w:sz w:val="24"/>
          <w:szCs w:val="24"/>
        </w:rPr>
        <w:t>стороны. 13.01.2017 г. поверенным Фонда был указан г-н Бартош Рогала.</w:t>
      </w:r>
    </w:p>
    <w:p w14:paraId="3AB43E4B" w14:textId="70073B0D" w:rsidR="00406D70" w:rsidRPr="008A7E0B" w:rsidRDefault="00406D70" w:rsidP="008A7E0B">
      <w:pPr>
        <w:tabs>
          <w:tab w:val="left" w:pos="7513"/>
          <w:tab w:val="left" w:pos="8505"/>
        </w:tabs>
        <w:spacing w:line="276" w:lineRule="auto"/>
        <w:rPr>
          <w:sz w:val="24"/>
          <w:szCs w:val="24"/>
        </w:rPr>
      </w:pPr>
    </w:p>
    <w:p w14:paraId="0F2B3AF1" w14:textId="4BC7A162" w:rsidR="005A0955" w:rsidRPr="008A7E0B" w:rsidRDefault="005A0955" w:rsidP="008A7E0B">
      <w:pPr>
        <w:tabs>
          <w:tab w:val="left" w:pos="7513"/>
          <w:tab w:val="left" w:pos="8505"/>
        </w:tabs>
        <w:spacing w:line="276" w:lineRule="auto"/>
        <w:rPr>
          <w:sz w:val="24"/>
          <w:szCs w:val="24"/>
        </w:rPr>
      </w:pPr>
      <w:r w:rsidRPr="008A7E0B">
        <w:rPr>
          <w:sz w:val="24"/>
          <w:szCs w:val="24"/>
        </w:rPr>
        <w:t>В письме от 28.01.2016 г. Ассоциация "Алетейя" через свое доверенное лицо г-жу Марту Влодарскую подала, в соответствии со статьей 31 S 1 пункт 2 Кодекса административного судопроизводства, ходатайство об участии в судебном разбирательстве. Во-первых, орган выяснил, соответствует ли Ассоциация предпосылкам, вытекающим из ст. 44 Закона об ОВОС, которая в случае разбирательства, требующего участия общественности, представляет собой lex specialis по отношению к ст. 31 S 1 Кодекса административной процедуры. В связи с невыполнением условия об осуществлении уставной деятельности в области охраны окружающей среды в течение не менее 12 месяцев до даты возбуждения дела, орган проверил выполнение предпосылок, вытекающих из статьи 31 S 1(2) Кодекса административного судопроизводства. Доказывая, в частности, отсутствие связи между уставными целями общественной организации и материально-правовым предметом дела, региональный директор решением от 29.02.2016, отметка: WOO-II-4235.9.2015.WM.24 отказал Ассоциации "Алетейя" в участии в разбирательстве по правам стороны. Приказом от 21.03.2016, отметка: WOO-II</w:t>
      </w:r>
      <w:r w:rsidR="008E4ED5" w:rsidRPr="008A7E0B">
        <w:rPr>
          <w:sz w:val="24"/>
          <w:szCs w:val="24"/>
        </w:rPr>
        <w:t>.4235.9.2015.WM.31, региональный директор исправил ex officio очевидную ошибку в приказе от 29.02.2016.</w:t>
      </w:r>
    </w:p>
    <w:p w14:paraId="44870624" w14:textId="0B036F3E" w:rsidR="008E4ED5" w:rsidRPr="008A7E0B" w:rsidRDefault="008E4ED5" w:rsidP="008A7E0B">
      <w:pPr>
        <w:tabs>
          <w:tab w:val="left" w:pos="7513"/>
          <w:tab w:val="left" w:pos="8505"/>
        </w:tabs>
        <w:spacing w:line="276" w:lineRule="auto"/>
        <w:rPr>
          <w:sz w:val="24"/>
          <w:szCs w:val="24"/>
        </w:rPr>
      </w:pPr>
    </w:p>
    <w:p w14:paraId="1DCF6109" w14:textId="0324A630" w:rsidR="008E4ED5" w:rsidRPr="008A7E0B" w:rsidRDefault="008E4ED5" w:rsidP="008A7E0B">
      <w:pPr>
        <w:tabs>
          <w:tab w:val="left" w:pos="7513"/>
          <w:tab w:val="left" w:pos="8505"/>
        </w:tabs>
        <w:spacing w:after="0" w:line="276" w:lineRule="auto"/>
        <w:ind w:left="10" w:hanging="10"/>
        <w:rPr>
          <w:sz w:val="24"/>
          <w:szCs w:val="24"/>
        </w:rPr>
      </w:pPr>
      <w:r w:rsidRPr="008A7E0B">
        <w:rPr>
          <w:sz w:val="24"/>
          <w:szCs w:val="24"/>
        </w:rPr>
        <w:t>По электронной почте от 6.09.2016 и лично 8.09.2016 адвокат Ассоциации</w:t>
      </w:r>
      <w:r w:rsidRPr="008A7E0B">
        <w:rPr>
          <w:noProof/>
          <w:sz w:val="24"/>
          <w:szCs w:val="24"/>
          <w:lang w:val="en-GB" w:eastAsia="en-GB"/>
        </w:rPr>
        <w:drawing>
          <wp:anchor distT="0" distB="0" distL="114300" distR="114300" simplePos="0" relativeHeight="251660288" behindDoc="0" locked="0" layoutInCell="1" allowOverlap="0" wp14:anchorId="4941DFFC" wp14:editId="300841E6">
            <wp:simplePos x="0" y="0"/>
            <wp:positionH relativeFrom="page">
              <wp:posOffset>756120</wp:posOffset>
            </wp:positionH>
            <wp:positionV relativeFrom="page">
              <wp:posOffset>5090160</wp:posOffset>
            </wp:positionV>
            <wp:extent cx="3049" cy="3048"/>
            <wp:effectExtent l="0" t="0" r="0" b="0"/>
            <wp:wrapSquare wrapText="bothSides"/>
            <wp:docPr id="12327" name="Picture 12327"/>
            <wp:cNvGraphicFramePr/>
            <a:graphic xmlns:a="http://schemas.openxmlformats.org/drawingml/2006/main">
              <a:graphicData uri="http://schemas.openxmlformats.org/drawingml/2006/picture">
                <pic:pic xmlns:pic="http://schemas.openxmlformats.org/drawingml/2006/picture">
                  <pic:nvPicPr>
                    <pic:cNvPr id="12327" name="Picture 12327"/>
                    <pic:cNvPicPr/>
                  </pic:nvPicPr>
                  <pic:blipFill>
                    <a:blip r:embed="rId14"/>
                    <a:stretch>
                      <a:fillRect/>
                    </a:stretch>
                  </pic:blipFill>
                  <pic:spPr>
                    <a:xfrm>
                      <a:off x="0" y="0"/>
                      <a:ext cx="3049" cy="3048"/>
                    </a:xfrm>
                    <a:prstGeom prst="rect">
                      <a:avLst/>
                    </a:prstGeom>
                  </pic:spPr>
                </pic:pic>
              </a:graphicData>
            </a:graphic>
          </wp:anchor>
        </w:drawing>
      </w:r>
      <w:r w:rsidRPr="008A7E0B">
        <w:rPr>
          <w:noProof/>
          <w:sz w:val="24"/>
          <w:szCs w:val="24"/>
          <w:lang w:val="en-GB" w:eastAsia="en-GB"/>
        </w:rPr>
        <w:drawing>
          <wp:anchor distT="0" distB="0" distL="114300" distR="114300" simplePos="0" relativeHeight="251661312" behindDoc="0" locked="0" layoutInCell="1" allowOverlap="0" wp14:anchorId="050B5FF4" wp14:editId="206CCE50">
            <wp:simplePos x="0" y="0"/>
            <wp:positionH relativeFrom="column">
              <wp:posOffset>5149540</wp:posOffset>
            </wp:positionH>
            <wp:positionV relativeFrom="paragraph">
              <wp:posOffset>1311232</wp:posOffset>
            </wp:positionV>
            <wp:extent cx="3049" cy="3048"/>
            <wp:effectExtent l="0" t="0" r="0" b="0"/>
            <wp:wrapSquare wrapText="bothSides"/>
            <wp:docPr id="12320" name="Picture 12320"/>
            <wp:cNvGraphicFramePr/>
            <a:graphic xmlns:a="http://schemas.openxmlformats.org/drawingml/2006/main">
              <a:graphicData uri="http://schemas.openxmlformats.org/drawingml/2006/picture">
                <pic:pic xmlns:pic="http://schemas.openxmlformats.org/drawingml/2006/picture">
                  <pic:nvPicPr>
                    <pic:cNvPr id="12320" name="Picture 12320"/>
                    <pic:cNvPicPr/>
                  </pic:nvPicPr>
                  <pic:blipFill>
                    <a:blip r:embed="rId14"/>
                    <a:stretch>
                      <a:fillRect/>
                    </a:stretch>
                  </pic:blipFill>
                  <pic:spPr>
                    <a:xfrm>
                      <a:off x="0" y="0"/>
                      <a:ext cx="3049" cy="3048"/>
                    </a:xfrm>
                    <a:prstGeom prst="rect">
                      <a:avLst/>
                    </a:prstGeom>
                  </pic:spPr>
                </pic:pic>
              </a:graphicData>
            </a:graphic>
          </wp:anchor>
        </w:drawing>
      </w:r>
      <w:r w:rsidRPr="008A7E0B">
        <w:rPr>
          <w:sz w:val="24"/>
          <w:szCs w:val="24"/>
        </w:rPr>
        <w:t xml:space="preserve"> владельцев летних домиков в Вильчине, расположенной в Гнезно, г-н Войцех Кравчик заявил о своем желании участвовать в административном слушании о правах стороны, ссылаясь на статью 44 Закона об ОВОС. В письме от 12.10.2016 с пометкой: WOO-ll.4235.9.2015.WM. 53 правовые нормы, касающиеся участия экологической организации в разбирательстве на правах стороны и характера административного слушания, открытого для общественности. Он также попросил однозначно определить, заявляет ли Ассоциация о своем желании участвовать в разбирательстве, в то же время указав на недостатки, которые делают невозможным подтверждение такого участия. С письмом от 8.11.2016 г. Ассоциация выразила готовность участвовать в разбирательстве в качестве стороны и устранила некоторые</w:t>
      </w:r>
      <w:r w:rsidRPr="008A7E0B">
        <w:rPr>
          <w:noProof/>
          <w:sz w:val="24"/>
          <w:szCs w:val="24"/>
          <w:lang w:val="en-GB" w:eastAsia="en-GB"/>
        </w:rPr>
        <w:drawing>
          <wp:inline distT="0" distB="0" distL="0" distR="0" wp14:anchorId="662CAD0B" wp14:editId="5AF76BDE">
            <wp:extent cx="3048" cy="6096"/>
            <wp:effectExtent l="0" t="0" r="0" b="0"/>
            <wp:docPr id="12319" name="Picture 12319"/>
            <wp:cNvGraphicFramePr/>
            <a:graphic xmlns:a="http://schemas.openxmlformats.org/drawingml/2006/main">
              <a:graphicData uri="http://schemas.openxmlformats.org/drawingml/2006/picture">
                <pic:pic xmlns:pic="http://schemas.openxmlformats.org/drawingml/2006/picture">
                  <pic:nvPicPr>
                    <pic:cNvPr id="12319" name="Picture 12319"/>
                    <pic:cNvPicPr/>
                  </pic:nvPicPr>
                  <pic:blipFill>
                    <a:blip r:embed="rId15"/>
                    <a:stretch>
                      <a:fillRect/>
                    </a:stretch>
                  </pic:blipFill>
                  <pic:spPr>
                    <a:xfrm>
                      <a:off x="0" y="0"/>
                      <a:ext cx="3048" cy="6096"/>
                    </a:xfrm>
                    <a:prstGeom prst="rect">
                      <a:avLst/>
                    </a:prstGeom>
                  </pic:spPr>
                </pic:pic>
              </a:graphicData>
            </a:graphic>
          </wp:inline>
        </w:drawing>
      </w:r>
      <w:r w:rsidRPr="008A7E0B">
        <w:rPr>
          <w:sz w:val="24"/>
          <w:szCs w:val="24"/>
        </w:rPr>
        <w:t xml:space="preserve"> недостатки. В связи с возникшими сомнениями, письмом от 18.01.2017, марка: WOO 11.4235.9.2015.WM.60, ведомство запросило Старосту Гнезненского уезда предоставить копии документов, касающихся обычного объединения "Ассоциация владельцев летних домиков в Вильчине" с местонахождением в Гнезно. После ответа Старосты от 24.01.2017, отметка: ОЗК.511.1.2017, региональный директор письмом от 1.02.2017, отметка: WOO-ll.4235.9.2015.WM.62 уведомил экологическую организацию о своем участии в разбирательстве на правах стороны.</w:t>
      </w:r>
    </w:p>
    <w:p w14:paraId="12579F23" w14:textId="4680BD5C" w:rsidR="008E4ED5" w:rsidRPr="008A7E0B" w:rsidRDefault="008E4ED5" w:rsidP="008A7E0B">
      <w:pPr>
        <w:tabs>
          <w:tab w:val="left" w:pos="7513"/>
          <w:tab w:val="left" w:pos="8505"/>
        </w:tabs>
        <w:spacing w:after="0" w:line="276" w:lineRule="auto"/>
        <w:ind w:left="10" w:hanging="10"/>
        <w:rPr>
          <w:sz w:val="24"/>
          <w:szCs w:val="24"/>
        </w:rPr>
      </w:pPr>
    </w:p>
    <w:p w14:paraId="53ED3C60" w14:textId="4F32136E" w:rsidR="008E4ED5" w:rsidRPr="008A7E0B" w:rsidRDefault="008E4ED5" w:rsidP="008A7E0B">
      <w:pPr>
        <w:tabs>
          <w:tab w:val="left" w:pos="7513"/>
          <w:tab w:val="left" w:pos="8505"/>
        </w:tabs>
        <w:spacing w:after="0" w:line="276" w:lineRule="auto"/>
        <w:ind w:left="10" w:hanging="10"/>
        <w:rPr>
          <w:sz w:val="24"/>
          <w:szCs w:val="24"/>
        </w:rPr>
      </w:pPr>
    </w:p>
    <w:p w14:paraId="5A8E5C0B" w14:textId="77777777" w:rsidR="008E4ED5" w:rsidRPr="008A7E0B" w:rsidRDefault="008E4ED5" w:rsidP="008A7E0B">
      <w:pPr>
        <w:tabs>
          <w:tab w:val="left" w:pos="7513"/>
          <w:tab w:val="left" w:pos="8505"/>
        </w:tabs>
        <w:spacing w:line="276" w:lineRule="auto"/>
        <w:ind w:right="975"/>
        <w:rPr>
          <w:b/>
          <w:bCs/>
          <w:sz w:val="24"/>
          <w:szCs w:val="24"/>
        </w:rPr>
      </w:pPr>
      <w:r w:rsidRPr="008A7E0B">
        <w:rPr>
          <w:b/>
          <w:bCs/>
          <w:sz w:val="24"/>
          <w:szCs w:val="24"/>
        </w:rPr>
        <w:t xml:space="preserve">Участие общественности в принятии решений </w:t>
      </w:r>
    </w:p>
    <w:p w14:paraId="226E089C" w14:textId="77777777" w:rsidR="008E4ED5" w:rsidRPr="008A7E0B" w:rsidRDefault="008E4ED5" w:rsidP="008A7E0B">
      <w:pPr>
        <w:tabs>
          <w:tab w:val="left" w:pos="7513"/>
          <w:tab w:val="left" w:pos="8505"/>
        </w:tabs>
        <w:spacing w:line="276" w:lineRule="auto"/>
        <w:ind w:left="14" w:right="975" w:firstLine="394"/>
        <w:rPr>
          <w:sz w:val="24"/>
          <w:szCs w:val="24"/>
        </w:rPr>
      </w:pPr>
    </w:p>
    <w:p w14:paraId="4F2033A8" w14:textId="3583BE09" w:rsidR="008E4ED5" w:rsidRPr="0069065B" w:rsidRDefault="008E4ED5" w:rsidP="008A7E0B">
      <w:pPr>
        <w:tabs>
          <w:tab w:val="left" w:pos="7513"/>
        </w:tabs>
        <w:spacing w:line="276" w:lineRule="auto"/>
        <w:ind w:left="14" w:right="-2" w:firstLine="0"/>
        <w:rPr>
          <w:sz w:val="24"/>
          <w:szCs w:val="24"/>
          <w:lang w:val="en-GB"/>
        </w:rPr>
      </w:pPr>
      <w:r w:rsidRPr="008A7E0B">
        <w:rPr>
          <w:sz w:val="24"/>
          <w:szCs w:val="24"/>
        </w:rPr>
        <w:lastRenderedPageBreak/>
        <w:t>В соответствии со статьей 33 (1), в связи со статьей 79 Закона об ОВОС, в целях обеспечения</w:t>
      </w:r>
      <w:r w:rsidRPr="008A7E0B">
        <w:rPr>
          <w:noProof/>
          <w:sz w:val="24"/>
          <w:szCs w:val="24"/>
          <w:lang w:val="en-GB" w:eastAsia="en-GB"/>
        </w:rPr>
        <w:drawing>
          <wp:inline distT="0" distB="0" distL="0" distR="0" wp14:anchorId="5CFADFF9" wp14:editId="1F6F3817">
            <wp:extent cx="3049" cy="3048"/>
            <wp:effectExtent l="0" t="0" r="0" b="0"/>
            <wp:docPr id="12330" name="Picture 12330"/>
            <wp:cNvGraphicFramePr/>
            <a:graphic xmlns:a="http://schemas.openxmlformats.org/drawingml/2006/main">
              <a:graphicData uri="http://schemas.openxmlformats.org/drawingml/2006/picture">
                <pic:pic xmlns:pic="http://schemas.openxmlformats.org/drawingml/2006/picture">
                  <pic:nvPicPr>
                    <pic:cNvPr id="12330" name="Picture 12330"/>
                    <pic:cNvPicPr/>
                  </pic:nvPicPr>
                  <pic:blipFill>
                    <a:blip r:embed="rId16"/>
                    <a:stretch>
                      <a:fillRect/>
                    </a:stretch>
                  </pic:blipFill>
                  <pic:spPr>
                    <a:xfrm>
                      <a:off x="0" y="0"/>
                      <a:ext cx="3049" cy="3048"/>
                    </a:xfrm>
                    <a:prstGeom prst="rect">
                      <a:avLst/>
                    </a:prstGeom>
                  </pic:spPr>
                </pic:pic>
              </a:graphicData>
            </a:graphic>
          </wp:inline>
        </w:drawing>
      </w:r>
      <w:r w:rsidRPr="008A7E0B">
        <w:rPr>
          <w:noProof/>
          <w:sz w:val="24"/>
          <w:szCs w:val="24"/>
          <w:lang w:val="en-GB" w:eastAsia="en-GB"/>
        </w:rPr>
        <w:drawing>
          <wp:inline distT="0" distB="0" distL="0" distR="0" wp14:anchorId="08C77BA9" wp14:editId="67DFC9CD">
            <wp:extent cx="6098" cy="3049"/>
            <wp:effectExtent l="0" t="0" r="0" b="0"/>
            <wp:docPr id="12333" name="Picture 12333"/>
            <wp:cNvGraphicFramePr/>
            <a:graphic xmlns:a="http://schemas.openxmlformats.org/drawingml/2006/main">
              <a:graphicData uri="http://schemas.openxmlformats.org/drawingml/2006/picture">
                <pic:pic xmlns:pic="http://schemas.openxmlformats.org/drawingml/2006/picture">
                  <pic:nvPicPr>
                    <pic:cNvPr id="12333" name="Picture 12333"/>
                    <pic:cNvPicPr/>
                  </pic:nvPicPr>
                  <pic:blipFill>
                    <a:blip r:embed="rId17"/>
                    <a:stretch>
                      <a:fillRect/>
                    </a:stretch>
                  </pic:blipFill>
                  <pic:spPr>
                    <a:xfrm>
                      <a:off x="0" y="0"/>
                      <a:ext cx="6098" cy="3049"/>
                    </a:xfrm>
                    <a:prstGeom prst="rect">
                      <a:avLst/>
                    </a:prstGeom>
                  </pic:spPr>
                </pic:pic>
              </a:graphicData>
            </a:graphic>
          </wp:inline>
        </w:drawing>
      </w:r>
      <w:r w:rsidRPr="008A7E0B">
        <w:rPr>
          <w:sz w:val="24"/>
          <w:szCs w:val="24"/>
        </w:rPr>
        <w:t xml:space="preserve"> порядке в волости Езиора-Вельке, волости Шлезин, волости Клечев, волости Стшельно, волости Вильчин и волости Скульск, а также размещено на информационной доске Регионального управления по охране окружающей среды в Познани. Объявление было также опубликовано в Бюллетене </w:t>
      </w:r>
      <w:r w:rsidR="006D13DA" w:rsidRPr="008A7E0B">
        <w:rPr>
          <w:sz w:val="24"/>
          <w:szCs w:val="24"/>
        </w:rPr>
        <w:t xml:space="preserve">общественной </w:t>
      </w:r>
      <w:r w:rsidRPr="008A7E0B">
        <w:rPr>
          <w:sz w:val="24"/>
          <w:szCs w:val="24"/>
        </w:rPr>
        <w:t xml:space="preserve">информации </w:t>
      </w:r>
      <w:r w:rsidR="006D13DA" w:rsidRPr="008A7E0B">
        <w:rPr>
          <w:sz w:val="24"/>
          <w:szCs w:val="24"/>
        </w:rPr>
        <w:t xml:space="preserve">Регионального управления по охране окружающей среды в Познани. В результате самообследования был выявлен недостаток, заключающийся в публикации уведомления на сайте Бюллетеня общественной информации </w:t>
      </w:r>
      <w:r w:rsidR="005C164D" w:rsidRPr="008A7E0B">
        <w:rPr>
          <w:sz w:val="24"/>
          <w:szCs w:val="24"/>
        </w:rPr>
        <w:t xml:space="preserve">с 23.12.2015 по 7.01.2016. (16 дней), и, таким образом, о преждевременном прекращении публикации уведомления, до истечения срока подачи замечаний и предложений. В связи с тем, что информация на доске объявлений в месте нахождения органа власти была представлена правильно, и не было выявлено недостатков в способе представления объявлений в отдельных муниципалитетах, охватывающих территорию </w:t>
      </w:r>
      <w:r w:rsidR="005C164D" w:rsidRPr="008A7E0B">
        <w:rPr>
          <w:noProof/>
          <w:sz w:val="24"/>
          <w:szCs w:val="24"/>
          <w:lang w:val="en-GB" w:eastAsia="en-GB"/>
        </w:rPr>
        <w:drawing>
          <wp:inline distT="0" distB="0" distL="0" distR="0" wp14:anchorId="7CB6E5D2" wp14:editId="0F9BA1ED">
            <wp:extent cx="9146" cy="6096"/>
            <wp:effectExtent l="0" t="0" r="0" b="0"/>
            <wp:docPr id="19536" name="Picture 19536"/>
            <wp:cNvGraphicFramePr/>
            <a:graphic xmlns:a="http://schemas.openxmlformats.org/drawingml/2006/main">
              <a:graphicData uri="http://schemas.openxmlformats.org/drawingml/2006/picture">
                <pic:pic xmlns:pic="http://schemas.openxmlformats.org/drawingml/2006/picture">
                  <pic:nvPicPr>
                    <pic:cNvPr id="19536" name="Picture 19536"/>
                    <pic:cNvPicPr/>
                  </pic:nvPicPr>
                  <pic:blipFill>
                    <a:blip r:embed="rId18"/>
                    <a:stretch>
                      <a:fillRect/>
                    </a:stretch>
                  </pic:blipFill>
                  <pic:spPr>
                    <a:xfrm>
                      <a:off x="0" y="0"/>
                      <a:ext cx="9146" cy="6096"/>
                    </a:xfrm>
                    <a:prstGeom prst="rect">
                      <a:avLst/>
                    </a:prstGeom>
                  </pic:spPr>
                </pic:pic>
              </a:graphicData>
            </a:graphic>
          </wp:inline>
        </w:drawing>
      </w:r>
      <w:r w:rsidR="005C164D" w:rsidRPr="008A7E0B">
        <w:rPr>
          <w:sz w:val="24"/>
          <w:szCs w:val="24"/>
        </w:rPr>
        <w:t>реализации</w:t>
      </w:r>
      <w:r w:rsidR="005C164D" w:rsidRPr="0069065B">
        <w:rPr>
          <w:sz w:val="24"/>
          <w:szCs w:val="24"/>
          <w:lang w:val="en-GB"/>
        </w:rPr>
        <w:t xml:space="preserve"> </w:t>
      </w:r>
      <w:r w:rsidR="005C164D" w:rsidRPr="008A7E0B">
        <w:rPr>
          <w:sz w:val="24"/>
          <w:szCs w:val="24"/>
        </w:rPr>
        <w:t>проекта</w:t>
      </w:r>
      <w:r w:rsidR="005C164D" w:rsidRPr="0069065B">
        <w:rPr>
          <w:sz w:val="24"/>
          <w:szCs w:val="24"/>
          <w:lang w:val="en-GB"/>
        </w:rPr>
        <w:t xml:space="preserve"> </w:t>
      </w:r>
      <w:r w:rsidR="005C164D" w:rsidRPr="008A7E0B">
        <w:rPr>
          <w:sz w:val="24"/>
          <w:szCs w:val="24"/>
        </w:rPr>
        <w:t>и</w:t>
      </w:r>
      <w:r w:rsidR="005C164D" w:rsidRPr="0069065B">
        <w:rPr>
          <w:sz w:val="24"/>
          <w:szCs w:val="24"/>
          <w:lang w:val="en-GB"/>
        </w:rPr>
        <w:t xml:space="preserve"> </w:t>
      </w:r>
      <w:r w:rsidR="005C164D" w:rsidRPr="008A7E0B">
        <w:rPr>
          <w:sz w:val="24"/>
          <w:szCs w:val="24"/>
        </w:rPr>
        <w:t>зону</w:t>
      </w:r>
      <w:r w:rsidR="005C164D" w:rsidRPr="0069065B">
        <w:rPr>
          <w:sz w:val="24"/>
          <w:szCs w:val="24"/>
          <w:lang w:val="en-GB"/>
        </w:rPr>
        <w:t xml:space="preserve"> </w:t>
      </w:r>
      <w:r w:rsidR="005C164D" w:rsidRPr="008A7E0B">
        <w:rPr>
          <w:sz w:val="24"/>
          <w:szCs w:val="24"/>
        </w:rPr>
        <w:t>его</w:t>
      </w:r>
      <w:r w:rsidR="005C164D" w:rsidRPr="0069065B">
        <w:rPr>
          <w:sz w:val="24"/>
          <w:szCs w:val="24"/>
          <w:lang w:val="en-GB"/>
        </w:rPr>
        <w:t xml:space="preserve"> </w:t>
      </w:r>
      <w:r w:rsidR="005C164D" w:rsidRPr="008A7E0B">
        <w:rPr>
          <w:sz w:val="24"/>
          <w:szCs w:val="24"/>
        </w:rPr>
        <w:t>воздействия</w:t>
      </w:r>
      <w:r w:rsidR="005C164D" w:rsidRPr="0069065B">
        <w:rPr>
          <w:sz w:val="24"/>
          <w:szCs w:val="24"/>
          <w:lang w:val="en-GB"/>
        </w:rPr>
        <w:t xml:space="preserve">, </w:t>
      </w:r>
      <w:r w:rsidR="005C164D" w:rsidRPr="008A7E0B">
        <w:rPr>
          <w:sz w:val="24"/>
          <w:szCs w:val="24"/>
        </w:rPr>
        <w:t>не</w:t>
      </w:r>
      <w:r w:rsidR="005C164D" w:rsidRPr="0069065B">
        <w:rPr>
          <w:sz w:val="24"/>
          <w:szCs w:val="24"/>
          <w:lang w:val="en-GB"/>
        </w:rPr>
        <w:t xml:space="preserve"> </w:t>
      </w:r>
      <w:r w:rsidR="005C164D" w:rsidRPr="008A7E0B">
        <w:rPr>
          <w:sz w:val="24"/>
          <w:szCs w:val="24"/>
        </w:rPr>
        <w:t>было</w:t>
      </w:r>
      <w:r w:rsidR="005C164D" w:rsidRPr="0069065B">
        <w:rPr>
          <w:sz w:val="24"/>
          <w:szCs w:val="24"/>
          <w:lang w:val="en-GB"/>
        </w:rPr>
        <w:t xml:space="preserve"> </w:t>
      </w:r>
      <w:r w:rsidR="005C164D" w:rsidRPr="008A7E0B">
        <w:rPr>
          <w:sz w:val="24"/>
          <w:szCs w:val="24"/>
        </w:rPr>
        <w:t>сочтено</w:t>
      </w:r>
      <w:r w:rsidR="005C164D" w:rsidRPr="0069065B">
        <w:rPr>
          <w:sz w:val="24"/>
          <w:szCs w:val="24"/>
          <w:lang w:val="en-GB"/>
        </w:rPr>
        <w:t xml:space="preserve"> </w:t>
      </w:r>
      <w:r w:rsidR="005C164D" w:rsidRPr="008A7E0B">
        <w:rPr>
          <w:sz w:val="24"/>
          <w:szCs w:val="24"/>
        </w:rPr>
        <w:t>необходимым</w:t>
      </w:r>
      <w:r w:rsidR="005C164D" w:rsidRPr="0069065B">
        <w:rPr>
          <w:sz w:val="24"/>
          <w:szCs w:val="24"/>
          <w:lang w:val="en-GB"/>
        </w:rPr>
        <w:t xml:space="preserve"> </w:t>
      </w:r>
      <w:r w:rsidR="005C164D" w:rsidRPr="008A7E0B">
        <w:rPr>
          <w:sz w:val="24"/>
          <w:szCs w:val="24"/>
        </w:rPr>
        <w:t>повторять</w:t>
      </w:r>
      <w:r w:rsidR="005C164D" w:rsidRPr="0069065B">
        <w:rPr>
          <w:sz w:val="24"/>
          <w:szCs w:val="24"/>
          <w:lang w:val="en-GB"/>
        </w:rPr>
        <w:t xml:space="preserve"> </w:t>
      </w:r>
      <w:r w:rsidR="005C164D" w:rsidRPr="008A7E0B">
        <w:rPr>
          <w:sz w:val="24"/>
          <w:szCs w:val="24"/>
        </w:rPr>
        <w:t>процедуру</w:t>
      </w:r>
      <w:r w:rsidR="005C164D" w:rsidRPr="0069065B">
        <w:rPr>
          <w:sz w:val="24"/>
          <w:szCs w:val="24"/>
          <w:lang w:val="en-GB"/>
        </w:rPr>
        <w:t xml:space="preserve"> </w:t>
      </w:r>
      <w:r w:rsidR="005C164D" w:rsidRPr="008A7E0B">
        <w:rPr>
          <w:sz w:val="24"/>
          <w:szCs w:val="24"/>
        </w:rPr>
        <w:t>на</w:t>
      </w:r>
      <w:r w:rsidR="005C164D" w:rsidRPr="0069065B">
        <w:rPr>
          <w:sz w:val="24"/>
          <w:szCs w:val="24"/>
          <w:lang w:val="en-GB"/>
        </w:rPr>
        <w:t xml:space="preserve"> </w:t>
      </w:r>
      <w:r w:rsidR="005C164D" w:rsidRPr="008A7E0B">
        <w:rPr>
          <w:sz w:val="24"/>
          <w:szCs w:val="24"/>
        </w:rPr>
        <w:t>данном</w:t>
      </w:r>
      <w:r w:rsidR="005C164D" w:rsidRPr="0069065B">
        <w:rPr>
          <w:sz w:val="24"/>
          <w:szCs w:val="24"/>
          <w:lang w:val="en-GB"/>
        </w:rPr>
        <w:t xml:space="preserve"> </w:t>
      </w:r>
      <w:r w:rsidR="005C164D" w:rsidRPr="008A7E0B">
        <w:rPr>
          <w:sz w:val="24"/>
          <w:szCs w:val="24"/>
        </w:rPr>
        <w:t>этапе</w:t>
      </w:r>
      <w:r w:rsidR="005C164D" w:rsidRPr="0069065B">
        <w:rPr>
          <w:sz w:val="24"/>
          <w:szCs w:val="24"/>
          <w:lang w:val="en-GB"/>
        </w:rPr>
        <w:t xml:space="preserve"> </w:t>
      </w:r>
      <w:r w:rsidR="005C164D" w:rsidRPr="008A7E0B">
        <w:rPr>
          <w:sz w:val="24"/>
          <w:szCs w:val="24"/>
        </w:rPr>
        <w:t>разбирательства</w:t>
      </w:r>
      <w:r w:rsidR="005C164D" w:rsidRPr="0069065B">
        <w:rPr>
          <w:sz w:val="24"/>
          <w:szCs w:val="24"/>
          <w:lang w:val="en-GB"/>
        </w:rPr>
        <w:t xml:space="preserve">, </w:t>
      </w:r>
      <w:r w:rsidR="005C164D" w:rsidRPr="008A7E0B">
        <w:rPr>
          <w:sz w:val="24"/>
          <w:szCs w:val="24"/>
        </w:rPr>
        <w:t>тем</w:t>
      </w:r>
      <w:r w:rsidR="005C164D" w:rsidRPr="0069065B">
        <w:rPr>
          <w:sz w:val="24"/>
          <w:szCs w:val="24"/>
          <w:lang w:val="en-GB"/>
        </w:rPr>
        <w:t xml:space="preserve"> </w:t>
      </w:r>
      <w:r w:rsidR="005C164D" w:rsidRPr="008A7E0B">
        <w:rPr>
          <w:sz w:val="24"/>
          <w:szCs w:val="24"/>
        </w:rPr>
        <w:t>более</w:t>
      </w:r>
      <w:r w:rsidR="005C164D" w:rsidRPr="0069065B">
        <w:rPr>
          <w:sz w:val="24"/>
          <w:szCs w:val="24"/>
          <w:lang w:val="en-GB"/>
        </w:rPr>
        <w:t xml:space="preserve">, </w:t>
      </w:r>
      <w:r w:rsidR="005C164D" w:rsidRPr="008A7E0B">
        <w:rPr>
          <w:sz w:val="24"/>
          <w:szCs w:val="24"/>
        </w:rPr>
        <w:t>что</w:t>
      </w:r>
      <w:r w:rsidR="005C164D" w:rsidRPr="0069065B">
        <w:rPr>
          <w:sz w:val="24"/>
          <w:szCs w:val="24"/>
          <w:lang w:val="en-GB"/>
        </w:rPr>
        <w:t xml:space="preserve"> </w:t>
      </w:r>
      <w:r w:rsidR="005C164D" w:rsidRPr="008A7E0B">
        <w:rPr>
          <w:sz w:val="24"/>
          <w:szCs w:val="24"/>
        </w:rPr>
        <w:t>в</w:t>
      </w:r>
      <w:r w:rsidR="005C164D" w:rsidRPr="0069065B">
        <w:rPr>
          <w:sz w:val="24"/>
          <w:szCs w:val="24"/>
          <w:lang w:val="en-GB"/>
        </w:rPr>
        <w:t xml:space="preserve"> </w:t>
      </w:r>
      <w:r w:rsidR="005C164D" w:rsidRPr="008A7E0B">
        <w:rPr>
          <w:sz w:val="24"/>
          <w:szCs w:val="24"/>
        </w:rPr>
        <w:t>результате</w:t>
      </w:r>
      <w:r w:rsidR="005C164D" w:rsidRPr="0069065B">
        <w:rPr>
          <w:sz w:val="24"/>
          <w:szCs w:val="24"/>
          <w:lang w:val="en-GB"/>
        </w:rPr>
        <w:t xml:space="preserve"> </w:t>
      </w:r>
      <w:r w:rsidR="005C164D" w:rsidRPr="008A7E0B">
        <w:rPr>
          <w:sz w:val="24"/>
          <w:szCs w:val="24"/>
        </w:rPr>
        <w:t>этого</w:t>
      </w:r>
      <w:r w:rsidR="005C164D" w:rsidRPr="0069065B">
        <w:rPr>
          <w:sz w:val="24"/>
          <w:szCs w:val="24"/>
          <w:lang w:val="en-GB"/>
        </w:rPr>
        <w:t xml:space="preserve"> </w:t>
      </w:r>
      <w:r w:rsidR="005C164D" w:rsidRPr="008A7E0B">
        <w:rPr>
          <w:sz w:val="24"/>
          <w:szCs w:val="24"/>
        </w:rPr>
        <w:t>орган</w:t>
      </w:r>
      <w:r w:rsidR="005C164D" w:rsidRPr="0069065B">
        <w:rPr>
          <w:sz w:val="24"/>
          <w:szCs w:val="24"/>
          <w:lang w:val="en-GB"/>
        </w:rPr>
        <w:t xml:space="preserve"> </w:t>
      </w:r>
      <w:r w:rsidR="005C164D" w:rsidRPr="008A7E0B">
        <w:rPr>
          <w:sz w:val="24"/>
          <w:szCs w:val="24"/>
        </w:rPr>
        <w:t>власти</w:t>
      </w:r>
      <w:r w:rsidR="005C164D" w:rsidRPr="0069065B">
        <w:rPr>
          <w:sz w:val="24"/>
          <w:szCs w:val="24"/>
          <w:lang w:val="en-GB"/>
        </w:rPr>
        <w:t xml:space="preserve"> </w:t>
      </w:r>
      <w:r w:rsidR="005C164D" w:rsidRPr="008A7E0B">
        <w:rPr>
          <w:sz w:val="24"/>
          <w:szCs w:val="24"/>
        </w:rPr>
        <w:t>получил</w:t>
      </w:r>
      <w:r w:rsidR="005C164D" w:rsidRPr="0069065B">
        <w:rPr>
          <w:sz w:val="24"/>
          <w:szCs w:val="24"/>
          <w:lang w:val="en-GB"/>
        </w:rPr>
        <w:t xml:space="preserve"> </w:t>
      </w:r>
      <w:r w:rsidR="005C164D" w:rsidRPr="008A7E0B">
        <w:rPr>
          <w:sz w:val="24"/>
          <w:szCs w:val="24"/>
        </w:rPr>
        <w:t>новые</w:t>
      </w:r>
      <w:r w:rsidR="005C164D" w:rsidRPr="0069065B">
        <w:rPr>
          <w:sz w:val="24"/>
          <w:szCs w:val="24"/>
          <w:lang w:val="en-GB"/>
        </w:rPr>
        <w:t xml:space="preserve"> </w:t>
      </w:r>
      <w:r w:rsidR="005C164D" w:rsidRPr="008A7E0B">
        <w:rPr>
          <w:sz w:val="24"/>
          <w:szCs w:val="24"/>
        </w:rPr>
        <w:t>доказательства</w:t>
      </w:r>
      <w:r w:rsidR="005C164D" w:rsidRPr="0069065B">
        <w:rPr>
          <w:sz w:val="24"/>
          <w:szCs w:val="24"/>
          <w:lang w:val="en-GB"/>
        </w:rPr>
        <w:t xml:space="preserve">, </w:t>
      </w:r>
      <w:r w:rsidR="005C164D" w:rsidRPr="008A7E0B">
        <w:rPr>
          <w:sz w:val="24"/>
          <w:szCs w:val="24"/>
        </w:rPr>
        <w:t>которые</w:t>
      </w:r>
      <w:r w:rsidR="005C164D" w:rsidRPr="0069065B">
        <w:rPr>
          <w:sz w:val="24"/>
          <w:szCs w:val="24"/>
          <w:lang w:val="en-GB"/>
        </w:rPr>
        <w:t xml:space="preserve"> </w:t>
      </w:r>
      <w:r w:rsidR="005C164D" w:rsidRPr="008A7E0B">
        <w:rPr>
          <w:sz w:val="24"/>
          <w:szCs w:val="24"/>
        </w:rPr>
        <w:t>должны</w:t>
      </w:r>
      <w:r w:rsidR="005C164D" w:rsidRPr="0069065B">
        <w:rPr>
          <w:sz w:val="24"/>
          <w:szCs w:val="24"/>
          <w:lang w:val="en-GB"/>
        </w:rPr>
        <w:t xml:space="preserve"> </w:t>
      </w:r>
      <w:r w:rsidR="005C164D" w:rsidRPr="008A7E0B">
        <w:rPr>
          <w:sz w:val="24"/>
          <w:szCs w:val="24"/>
        </w:rPr>
        <w:t>были</w:t>
      </w:r>
      <w:r w:rsidR="005C164D" w:rsidRPr="0069065B">
        <w:rPr>
          <w:sz w:val="24"/>
          <w:szCs w:val="24"/>
          <w:lang w:val="en-GB"/>
        </w:rPr>
        <w:t xml:space="preserve"> </w:t>
      </w:r>
      <w:r w:rsidR="005C164D" w:rsidRPr="008A7E0B">
        <w:rPr>
          <w:sz w:val="24"/>
          <w:szCs w:val="24"/>
        </w:rPr>
        <w:t>быть</w:t>
      </w:r>
      <w:r w:rsidR="005C164D" w:rsidRPr="0069065B">
        <w:rPr>
          <w:sz w:val="24"/>
          <w:szCs w:val="24"/>
          <w:lang w:val="en-GB"/>
        </w:rPr>
        <w:t xml:space="preserve"> </w:t>
      </w:r>
      <w:r w:rsidR="005C164D" w:rsidRPr="008A7E0B">
        <w:rPr>
          <w:sz w:val="24"/>
          <w:szCs w:val="24"/>
        </w:rPr>
        <w:t>представлены</w:t>
      </w:r>
      <w:r w:rsidR="005C164D" w:rsidRPr="0069065B">
        <w:rPr>
          <w:sz w:val="24"/>
          <w:szCs w:val="24"/>
          <w:lang w:val="en-GB"/>
        </w:rPr>
        <w:t xml:space="preserve"> </w:t>
      </w:r>
      <w:r w:rsidR="005C164D" w:rsidRPr="008A7E0B">
        <w:rPr>
          <w:sz w:val="24"/>
          <w:szCs w:val="24"/>
        </w:rPr>
        <w:t>инвестору</w:t>
      </w:r>
      <w:r w:rsidR="005C164D" w:rsidRPr="0069065B">
        <w:rPr>
          <w:sz w:val="24"/>
          <w:szCs w:val="24"/>
          <w:lang w:val="en-GB"/>
        </w:rPr>
        <w:t xml:space="preserve"> </w:t>
      </w:r>
      <w:r w:rsidR="005C164D" w:rsidRPr="008A7E0B">
        <w:rPr>
          <w:sz w:val="24"/>
          <w:szCs w:val="24"/>
        </w:rPr>
        <w:t>и</w:t>
      </w:r>
      <w:r w:rsidR="005C164D" w:rsidRPr="0069065B">
        <w:rPr>
          <w:sz w:val="24"/>
          <w:szCs w:val="24"/>
          <w:lang w:val="en-GB"/>
        </w:rPr>
        <w:t xml:space="preserve"> </w:t>
      </w:r>
      <w:r w:rsidR="005C164D" w:rsidRPr="008A7E0B">
        <w:rPr>
          <w:sz w:val="24"/>
          <w:szCs w:val="24"/>
        </w:rPr>
        <w:t>оценены</w:t>
      </w:r>
      <w:r w:rsidR="005C164D" w:rsidRPr="0069065B">
        <w:rPr>
          <w:sz w:val="24"/>
          <w:szCs w:val="24"/>
          <w:lang w:val="en-GB"/>
        </w:rPr>
        <w:t>.</w:t>
      </w:r>
    </w:p>
    <w:p w14:paraId="1A1E3BE2" w14:textId="517DD0A6" w:rsidR="005C164D" w:rsidRPr="0069065B" w:rsidRDefault="005C164D" w:rsidP="008A7E0B">
      <w:pPr>
        <w:tabs>
          <w:tab w:val="left" w:pos="7513"/>
          <w:tab w:val="left" w:pos="8505"/>
        </w:tabs>
        <w:spacing w:line="276" w:lineRule="auto"/>
        <w:ind w:left="14" w:right="975" w:firstLine="0"/>
        <w:rPr>
          <w:sz w:val="24"/>
          <w:szCs w:val="24"/>
          <w:lang w:val="en-GB"/>
        </w:rPr>
      </w:pPr>
    </w:p>
    <w:p w14:paraId="62BA5335" w14:textId="0D897362" w:rsidR="005C164D" w:rsidRPr="0069065B" w:rsidRDefault="005C164D" w:rsidP="008A7E0B">
      <w:pPr>
        <w:tabs>
          <w:tab w:val="left" w:pos="7513"/>
          <w:tab w:val="left" w:pos="8505"/>
        </w:tabs>
        <w:spacing w:line="276" w:lineRule="auto"/>
        <w:ind w:left="14" w:right="-2" w:firstLine="0"/>
        <w:rPr>
          <w:sz w:val="24"/>
          <w:szCs w:val="24"/>
          <w:lang w:val="en-GB"/>
        </w:rPr>
      </w:pPr>
      <w:r w:rsidRPr="008A7E0B">
        <w:rPr>
          <w:sz w:val="24"/>
          <w:szCs w:val="24"/>
        </w:rPr>
        <w:t>Повторная</w:t>
      </w:r>
      <w:r w:rsidRPr="0069065B">
        <w:rPr>
          <w:sz w:val="24"/>
          <w:szCs w:val="24"/>
          <w:lang w:val="en-GB"/>
        </w:rPr>
        <w:t xml:space="preserve"> </w:t>
      </w:r>
      <w:r w:rsidRPr="008A7E0B">
        <w:rPr>
          <w:sz w:val="24"/>
          <w:szCs w:val="24"/>
        </w:rPr>
        <w:t>процедура</w:t>
      </w:r>
      <w:r w:rsidRPr="0069065B">
        <w:rPr>
          <w:sz w:val="24"/>
          <w:szCs w:val="24"/>
          <w:lang w:val="en-GB"/>
        </w:rPr>
        <w:t xml:space="preserve"> </w:t>
      </w:r>
      <w:r w:rsidRPr="008A7E0B">
        <w:rPr>
          <w:sz w:val="24"/>
          <w:szCs w:val="24"/>
        </w:rPr>
        <w:t>общественного</w:t>
      </w:r>
      <w:r w:rsidRPr="0069065B">
        <w:rPr>
          <w:sz w:val="24"/>
          <w:szCs w:val="24"/>
          <w:lang w:val="en-GB"/>
        </w:rPr>
        <w:t xml:space="preserve"> </w:t>
      </w:r>
      <w:r w:rsidRPr="008A7E0B">
        <w:rPr>
          <w:sz w:val="24"/>
          <w:szCs w:val="24"/>
        </w:rPr>
        <w:t>участия</w:t>
      </w:r>
      <w:r w:rsidRPr="0069065B">
        <w:rPr>
          <w:sz w:val="24"/>
          <w:szCs w:val="24"/>
          <w:lang w:val="en-GB"/>
        </w:rPr>
        <w:t xml:space="preserve"> </w:t>
      </w:r>
      <w:r w:rsidRPr="008A7E0B">
        <w:rPr>
          <w:sz w:val="24"/>
          <w:szCs w:val="24"/>
        </w:rPr>
        <w:t>была</w:t>
      </w:r>
      <w:r w:rsidRPr="0069065B">
        <w:rPr>
          <w:sz w:val="24"/>
          <w:szCs w:val="24"/>
          <w:lang w:val="en-GB"/>
        </w:rPr>
        <w:t xml:space="preserve"> </w:t>
      </w:r>
      <w:r w:rsidRPr="008A7E0B">
        <w:rPr>
          <w:sz w:val="24"/>
          <w:szCs w:val="24"/>
        </w:rPr>
        <w:t>объявлена</w:t>
      </w:r>
      <w:r w:rsidRPr="0069065B">
        <w:rPr>
          <w:sz w:val="24"/>
          <w:szCs w:val="24"/>
          <w:lang w:val="en-GB"/>
        </w:rPr>
        <w:t xml:space="preserve"> </w:t>
      </w:r>
      <w:r w:rsidRPr="008A7E0B">
        <w:rPr>
          <w:sz w:val="24"/>
          <w:szCs w:val="24"/>
        </w:rPr>
        <w:t>извещением</w:t>
      </w:r>
      <w:r w:rsidRPr="0069065B">
        <w:rPr>
          <w:sz w:val="24"/>
          <w:szCs w:val="24"/>
          <w:lang w:val="en-GB"/>
        </w:rPr>
        <w:t xml:space="preserve"> </w:t>
      </w:r>
      <w:r w:rsidRPr="008A7E0B">
        <w:rPr>
          <w:sz w:val="24"/>
          <w:szCs w:val="24"/>
        </w:rPr>
        <w:t>от</w:t>
      </w:r>
      <w:r w:rsidRPr="0069065B">
        <w:rPr>
          <w:sz w:val="24"/>
          <w:szCs w:val="24"/>
          <w:lang w:val="en-GB"/>
        </w:rPr>
        <w:t xml:space="preserve"> 5.07.2016, </w:t>
      </w:r>
      <w:r w:rsidRPr="008A7E0B">
        <w:rPr>
          <w:sz w:val="24"/>
          <w:szCs w:val="24"/>
        </w:rPr>
        <w:t>маркировка</w:t>
      </w:r>
      <w:r w:rsidRPr="0069065B">
        <w:rPr>
          <w:sz w:val="24"/>
          <w:szCs w:val="24"/>
          <w:lang w:val="en-GB"/>
        </w:rPr>
        <w:t xml:space="preserve">: WOO-ll.4235.9.2015.WM.41, </w:t>
      </w:r>
      <w:r w:rsidRPr="008A7E0B">
        <w:rPr>
          <w:sz w:val="24"/>
          <w:szCs w:val="24"/>
        </w:rPr>
        <w:t>устанавливающим</w:t>
      </w:r>
      <w:r w:rsidRPr="0069065B">
        <w:rPr>
          <w:sz w:val="24"/>
          <w:szCs w:val="24"/>
          <w:lang w:val="en-GB"/>
        </w:rPr>
        <w:t xml:space="preserve"> </w:t>
      </w:r>
      <w:r w:rsidRPr="008A7E0B">
        <w:rPr>
          <w:sz w:val="24"/>
          <w:szCs w:val="24"/>
        </w:rPr>
        <w:t>срок</w:t>
      </w:r>
      <w:r w:rsidRPr="0069065B">
        <w:rPr>
          <w:sz w:val="24"/>
          <w:szCs w:val="24"/>
          <w:lang w:val="en-GB"/>
        </w:rPr>
        <w:t xml:space="preserve"> </w:t>
      </w:r>
      <w:r w:rsidRPr="008A7E0B">
        <w:rPr>
          <w:sz w:val="24"/>
          <w:szCs w:val="24"/>
        </w:rPr>
        <w:t>подачи</w:t>
      </w:r>
      <w:r w:rsidRPr="0069065B">
        <w:rPr>
          <w:sz w:val="24"/>
          <w:szCs w:val="24"/>
          <w:lang w:val="en-GB"/>
        </w:rPr>
        <w:t xml:space="preserve"> </w:t>
      </w:r>
      <w:r w:rsidRPr="008A7E0B">
        <w:rPr>
          <w:sz w:val="24"/>
          <w:szCs w:val="24"/>
        </w:rPr>
        <w:t>замечаний</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заявок</w:t>
      </w:r>
      <w:r w:rsidRPr="0069065B">
        <w:rPr>
          <w:sz w:val="24"/>
          <w:szCs w:val="24"/>
          <w:lang w:val="en-GB"/>
        </w:rPr>
        <w:t xml:space="preserve"> </w:t>
      </w:r>
      <w:r w:rsidRPr="008A7E0B">
        <w:rPr>
          <w:sz w:val="24"/>
          <w:szCs w:val="24"/>
        </w:rPr>
        <w:t>с</w:t>
      </w:r>
      <w:r w:rsidRPr="0069065B">
        <w:rPr>
          <w:sz w:val="24"/>
          <w:szCs w:val="24"/>
          <w:lang w:val="en-GB"/>
        </w:rPr>
        <w:t xml:space="preserve"> 8.07.2016 </w:t>
      </w:r>
      <w:r w:rsidRPr="008A7E0B">
        <w:rPr>
          <w:sz w:val="24"/>
          <w:szCs w:val="24"/>
        </w:rPr>
        <w:t>по</w:t>
      </w:r>
      <w:r w:rsidRPr="0069065B">
        <w:rPr>
          <w:sz w:val="24"/>
          <w:szCs w:val="24"/>
          <w:lang w:val="en-GB"/>
        </w:rPr>
        <w:t xml:space="preserve"> 28.07.2016 </w:t>
      </w:r>
      <w:r w:rsidRPr="008A7E0B">
        <w:rPr>
          <w:sz w:val="24"/>
          <w:szCs w:val="24"/>
        </w:rPr>
        <w:t>включительно</w:t>
      </w:r>
      <w:r w:rsidRPr="0069065B">
        <w:rPr>
          <w:sz w:val="24"/>
          <w:szCs w:val="24"/>
          <w:lang w:val="en-GB"/>
        </w:rPr>
        <w:t xml:space="preserve">. </w:t>
      </w:r>
      <w:r w:rsidRPr="008A7E0B">
        <w:rPr>
          <w:sz w:val="24"/>
          <w:szCs w:val="24"/>
        </w:rPr>
        <w:t>Объявление</w:t>
      </w:r>
      <w:r w:rsidRPr="0069065B">
        <w:rPr>
          <w:sz w:val="24"/>
          <w:szCs w:val="24"/>
          <w:lang w:val="en-GB"/>
        </w:rPr>
        <w:t xml:space="preserve"> </w:t>
      </w:r>
      <w:r w:rsidRPr="008A7E0B">
        <w:rPr>
          <w:sz w:val="24"/>
          <w:szCs w:val="24"/>
        </w:rPr>
        <w:t>было</w:t>
      </w:r>
      <w:r w:rsidRPr="0069065B">
        <w:rPr>
          <w:sz w:val="24"/>
          <w:szCs w:val="24"/>
          <w:lang w:val="en-GB"/>
        </w:rPr>
        <w:t xml:space="preserve"> </w:t>
      </w:r>
      <w:r w:rsidRPr="008A7E0B">
        <w:rPr>
          <w:sz w:val="24"/>
          <w:szCs w:val="24"/>
        </w:rPr>
        <w:t>сделано</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обычном</w:t>
      </w:r>
      <w:r w:rsidRPr="0069065B">
        <w:rPr>
          <w:sz w:val="24"/>
          <w:szCs w:val="24"/>
          <w:lang w:val="en-GB"/>
        </w:rPr>
        <w:t xml:space="preserve"> </w:t>
      </w:r>
      <w:r w:rsidRPr="008A7E0B">
        <w:rPr>
          <w:sz w:val="24"/>
          <w:szCs w:val="24"/>
        </w:rPr>
        <w:t>порядке</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волости</w:t>
      </w:r>
      <w:r w:rsidRPr="0069065B">
        <w:rPr>
          <w:sz w:val="24"/>
          <w:szCs w:val="24"/>
          <w:lang w:val="en-GB"/>
        </w:rPr>
        <w:t xml:space="preserve"> </w:t>
      </w:r>
      <w:r w:rsidRPr="008A7E0B">
        <w:rPr>
          <w:sz w:val="24"/>
          <w:szCs w:val="24"/>
        </w:rPr>
        <w:t>Езиора</w:t>
      </w:r>
      <w:r w:rsidRPr="0069065B">
        <w:rPr>
          <w:sz w:val="24"/>
          <w:szCs w:val="24"/>
          <w:lang w:val="en-GB"/>
        </w:rPr>
        <w:t>-</w:t>
      </w:r>
      <w:r w:rsidRPr="008A7E0B">
        <w:rPr>
          <w:sz w:val="24"/>
          <w:szCs w:val="24"/>
        </w:rPr>
        <w:t>Вельке</w:t>
      </w:r>
      <w:r w:rsidRPr="0069065B">
        <w:rPr>
          <w:sz w:val="24"/>
          <w:szCs w:val="24"/>
          <w:lang w:val="en-GB"/>
        </w:rPr>
        <w:t xml:space="preserve">, </w:t>
      </w:r>
      <w:r w:rsidRPr="008A7E0B">
        <w:rPr>
          <w:sz w:val="24"/>
          <w:szCs w:val="24"/>
        </w:rPr>
        <w:t>волости</w:t>
      </w:r>
      <w:r w:rsidRPr="0069065B">
        <w:rPr>
          <w:sz w:val="24"/>
          <w:szCs w:val="24"/>
          <w:lang w:val="en-GB"/>
        </w:rPr>
        <w:t xml:space="preserve"> </w:t>
      </w:r>
      <w:r w:rsidRPr="008A7E0B">
        <w:rPr>
          <w:sz w:val="24"/>
          <w:szCs w:val="24"/>
        </w:rPr>
        <w:t>Шлезин</w:t>
      </w:r>
      <w:r w:rsidRPr="0069065B">
        <w:rPr>
          <w:sz w:val="24"/>
          <w:szCs w:val="24"/>
          <w:lang w:val="en-GB"/>
        </w:rPr>
        <w:t xml:space="preserve">, </w:t>
      </w:r>
      <w:r w:rsidRPr="008A7E0B">
        <w:rPr>
          <w:sz w:val="24"/>
          <w:szCs w:val="24"/>
        </w:rPr>
        <w:t>волости</w:t>
      </w:r>
      <w:r w:rsidRPr="0069065B">
        <w:rPr>
          <w:sz w:val="24"/>
          <w:szCs w:val="24"/>
          <w:lang w:val="en-GB"/>
        </w:rPr>
        <w:t xml:space="preserve"> </w:t>
      </w:r>
      <w:r w:rsidRPr="008A7E0B">
        <w:rPr>
          <w:sz w:val="24"/>
          <w:szCs w:val="24"/>
        </w:rPr>
        <w:t>Клечев</w:t>
      </w:r>
      <w:r w:rsidRPr="0069065B">
        <w:rPr>
          <w:sz w:val="24"/>
          <w:szCs w:val="24"/>
          <w:lang w:val="en-GB"/>
        </w:rPr>
        <w:t xml:space="preserve">, </w:t>
      </w:r>
      <w:r w:rsidRPr="008A7E0B">
        <w:rPr>
          <w:sz w:val="24"/>
          <w:szCs w:val="24"/>
        </w:rPr>
        <w:t>волост</w:t>
      </w:r>
      <w:r w:rsidRPr="008A7E0B">
        <w:rPr>
          <w:noProof/>
          <w:sz w:val="24"/>
          <w:szCs w:val="24"/>
          <w:lang w:val="en-GB" w:eastAsia="en-GB"/>
        </w:rPr>
        <w:drawing>
          <wp:inline distT="0" distB="0" distL="0" distR="0" wp14:anchorId="4B7B2C79" wp14:editId="4F65F865">
            <wp:extent cx="3049" cy="3048"/>
            <wp:effectExtent l="0" t="0" r="0" b="0"/>
            <wp:docPr id="19538" name="Picture 19538"/>
            <wp:cNvGraphicFramePr/>
            <a:graphic xmlns:a="http://schemas.openxmlformats.org/drawingml/2006/main">
              <a:graphicData uri="http://schemas.openxmlformats.org/drawingml/2006/picture">
                <pic:pic xmlns:pic="http://schemas.openxmlformats.org/drawingml/2006/picture">
                  <pic:nvPicPr>
                    <pic:cNvPr id="19538" name="Picture 19538"/>
                    <pic:cNvPicPr/>
                  </pic:nvPicPr>
                  <pic:blipFill>
                    <a:blip r:embed="rId19"/>
                    <a:stretch>
                      <a:fillRect/>
                    </a:stretch>
                  </pic:blipFill>
                  <pic:spPr>
                    <a:xfrm>
                      <a:off x="0" y="0"/>
                      <a:ext cx="3049" cy="3048"/>
                    </a:xfrm>
                    <a:prstGeom prst="rect">
                      <a:avLst/>
                    </a:prstGeom>
                  </pic:spPr>
                </pic:pic>
              </a:graphicData>
            </a:graphic>
          </wp:inline>
        </w:drawing>
      </w:r>
      <w:r w:rsidRPr="008A7E0B">
        <w:rPr>
          <w:sz w:val="24"/>
          <w:szCs w:val="24"/>
        </w:rPr>
        <w:t>в</w:t>
      </w:r>
      <w:r w:rsidRPr="0069065B">
        <w:rPr>
          <w:sz w:val="24"/>
          <w:szCs w:val="24"/>
          <w:lang w:val="en-GB"/>
        </w:rPr>
        <w:t xml:space="preserve"> </w:t>
      </w:r>
      <w:r w:rsidRPr="008A7E0B">
        <w:rPr>
          <w:sz w:val="24"/>
          <w:szCs w:val="24"/>
        </w:rPr>
        <w:t>Познани</w:t>
      </w:r>
      <w:r w:rsidRPr="0069065B">
        <w:rPr>
          <w:sz w:val="24"/>
          <w:szCs w:val="24"/>
          <w:lang w:val="en-GB"/>
        </w:rPr>
        <w:t xml:space="preserve">, </w:t>
      </w:r>
      <w:r w:rsidRPr="008A7E0B">
        <w:rPr>
          <w:sz w:val="24"/>
          <w:szCs w:val="24"/>
        </w:rPr>
        <w:t>а</w:t>
      </w:r>
      <w:r w:rsidRPr="0069065B">
        <w:rPr>
          <w:sz w:val="24"/>
          <w:szCs w:val="24"/>
          <w:lang w:val="en-GB"/>
        </w:rPr>
        <w:t xml:space="preserve"> </w:t>
      </w:r>
      <w:r w:rsidRPr="008A7E0B">
        <w:rPr>
          <w:sz w:val="24"/>
          <w:szCs w:val="24"/>
        </w:rPr>
        <w:t>также</w:t>
      </w:r>
      <w:r w:rsidRPr="0069065B">
        <w:rPr>
          <w:sz w:val="24"/>
          <w:szCs w:val="24"/>
          <w:lang w:val="en-GB"/>
        </w:rPr>
        <w:t xml:space="preserve"> </w:t>
      </w:r>
      <w:r w:rsidRPr="008A7E0B">
        <w:rPr>
          <w:sz w:val="24"/>
          <w:szCs w:val="24"/>
        </w:rPr>
        <w:t>опубликовано</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Бюллетене</w:t>
      </w:r>
      <w:r w:rsidRPr="0069065B">
        <w:rPr>
          <w:sz w:val="24"/>
          <w:szCs w:val="24"/>
          <w:lang w:val="en-GB"/>
        </w:rPr>
        <w:t xml:space="preserve"> </w:t>
      </w:r>
      <w:r w:rsidRPr="008A7E0B">
        <w:rPr>
          <w:sz w:val="24"/>
          <w:szCs w:val="24"/>
        </w:rPr>
        <w:t>общественной</w:t>
      </w:r>
      <w:r w:rsidRPr="0069065B">
        <w:rPr>
          <w:sz w:val="24"/>
          <w:szCs w:val="24"/>
          <w:lang w:val="en-GB"/>
        </w:rPr>
        <w:t xml:space="preserve"> </w:t>
      </w:r>
      <w:r w:rsidRPr="008A7E0B">
        <w:rPr>
          <w:sz w:val="24"/>
          <w:szCs w:val="24"/>
        </w:rPr>
        <w:t>информации</w:t>
      </w:r>
      <w:r w:rsidRPr="0069065B">
        <w:rPr>
          <w:sz w:val="24"/>
          <w:szCs w:val="24"/>
          <w:lang w:val="en-GB"/>
        </w:rPr>
        <w:t>.</w:t>
      </w:r>
    </w:p>
    <w:p w14:paraId="6D1C1BFD" w14:textId="5F8E8A4C" w:rsidR="005C164D" w:rsidRPr="0069065B" w:rsidRDefault="005C164D" w:rsidP="008A7E0B">
      <w:pPr>
        <w:tabs>
          <w:tab w:val="left" w:pos="7513"/>
          <w:tab w:val="left" w:pos="8505"/>
        </w:tabs>
        <w:spacing w:line="276" w:lineRule="auto"/>
        <w:ind w:left="14" w:right="-2" w:firstLine="0"/>
        <w:rPr>
          <w:sz w:val="24"/>
          <w:szCs w:val="24"/>
          <w:lang w:val="en-GB"/>
        </w:rPr>
      </w:pPr>
      <w:r w:rsidRPr="008A7E0B">
        <w:rPr>
          <w:sz w:val="24"/>
          <w:szCs w:val="24"/>
        </w:rPr>
        <w:t>Возобновление</w:t>
      </w:r>
      <w:r w:rsidRPr="0069065B">
        <w:rPr>
          <w:sz w:val="24"/>
          <w:szCs w:val="24"/>
          <w:lang w:val="en-GB"/>
        </w:rPr>
        <w:t xml:space="preserve"> </w:t>
      </w:r>
      <w:r w:rsidRPr="008A7E0B">
        <w:rPr>
          <w:sz w:val="24"/>
          <w:szCs w:val="24"/>
        </w:rPr>
        <w:t>процедуры</w:t>
      </w:r>
      <w:r w:rsidRPr="0069065B">
        <w:rPr>
          <w:sz w:val="24"/>
          <w:szCs w:val="24"/>
          <w:lang w:val="en-GB"/>
        </w:rPr>
        <w:t xml:space="preserve"> </w:t>
      </w:r>
      <w:r w:rsidRPr="008A7E0B">
        <w:rPr>
          <w:sz w:val="24"/>
          <w:szCs w:val="24"/>
        </w:rPr>
        <w:t>общественного</w:t>
      </w:r>
      <w:r w:rsidRPr="0069065B">
        <w:rPr>
          <w:sz w:val="24"/>
          <w:szCs w:val="24"/>
          <w:lang w:val="en-GB"/>
        </w:rPr>
        <w:t xml:space="preserve"> </w:t>
      </w:r>
      <w:r w:rsidRPr="008A7E0B">
        <w:rPr>
          <w:sz w:val="24"/>
          <w:szCs w:val="24"/>
        </w:rPr>
        <w:t>участия</w:t>
      </w:r>
      <w:r w:rsidRPr="0069065B">
        <w:rPr>
          <w:sz w:val="24"/>
          <w:szCs w:val="24"/>
          <w:lang w:val="en-GB"/>
        </w:rPr>
        <w:t xml:space="preserve"> </w:t>
      </w:r>
      <w:r w:rsidRPr="008A7E0B">
        <w:rPr>
          <w:sz w:val="24"/>
          <w:szCs w:val="24"/>
        </w:rPr>
        <w:t>было</w:t>
      </w:r>
      <w:r w:rsidRPr="0069065B">
        <w:rPr>
          <w:sz w:val="24"/>
          <w:szCs w:val="24"/>
          <w:lang w:val="en-GB"/>
        </w:rPr>
        <w:t xml:space="preserve"> </w:t>
      </w:r>
      <w:r w:rsidRPr="008A7E0B">
        <w:rPr>
          <w:sz w:val="24"/>
          <w:szCs w:val="24"/>
        </w:rPr>
        <w:t>признано</w:t>
      </w:r>
      <w:r w:rsidRPr="0069065B">
        <w:rPr>
          <w:sz w:val="24"/>
          <w:szCs w:val="24"/>
          <w:lang w:val="en-GB"/>
        </w:rPr>
        <w:t xml:space="preserve"> </w:t>
      </w:r>
      <w:r w:rsidRPr="008A7E0B">
        <w:rPr>
          <w:sz w:val="24"/>
          <w:szCs w:val="24"/>
        </w:rPr>
        <w:t>необходимым</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связи</w:t>
      </w:r>
      <w:r w:rsidRPr="0069065B">
        <w:rPr>
          <w:sz w:val="24"/>
          <w:szCs w:val="24"/>
          <w:lang w:val="en-GB"/>
        </w:rPr>
        <w:t xml:space="preserve"> </w:t>
      </w:r>
      <w:r w:rsidRPr="008A7E0B">
        <w:rPr>
          <w:sz w:val="24"/>
          <w:szCs w:val="24"/>
        </w:rPr>
        <w:t>со</w:t>
      </w:r>
      <w:r w:rsidRPr="0069065B">
        <w:rPr>
          <w:sz w:val="24"/>
          <w:szCs w:val="24"/>
          <w:lang w:val="en-GB"/>
        </w:rPr>
        <w:t xml:space="preserve"> </w:t>
      </w:r>
      <w:r w:rsidRPr="008A7E0B">
        <w:rPr>
          <w:sz w:val="24"/>
          <w:szCs w:val="24"/>
        </w:rPr>
        <w:t>значительным</w:t>
      </w:r>
      <w:r w:rsidRPr="008A7E0B">
        <w:rPr>
          <w:noProof/>
          <w:sz w:val="24"/>
          <w:szCs w:val="24"/>
          <w:lang w:val="en-GB" w:eastAsia="en-GB"/>
        </w:rPr>
        <w:drawing>
          <wp:inline distT="0" distB="0" distL="0" distR="0" wp14:anchorId="67F4058B" wp14:editId="178599DD">
            <wp:extent cx="3049" cy="3048"/>
            <wp:effectExtent l="0" t="0" r="0" b="0"/>
            <wp:docPr id="19542" name="Picture 19542"/>
            <wp:cNvGraphicFramePr/>
            <a:graphic xmlns:a="http://schemas.openxmlformats.org/drawingml/2006/main">
              <a:graphicData uri="http://schemas.openxmlformats.org/drawingml/2006/picture">
                <pic:pic xmlns:pic="http://schemas.openxmlformats.org/drawingml/2006/picture">
                  <pic:nvPicPr>
                    <pic:cNvPr id="19542" name="Picture 19542"/>
                    <pic:cNvPicPr/>
                  </pic:nvPicPr>
                  <pic:blipFill>
                    <a:blip r:embed="rId20"/>
                    <a:stretch>
                      <a:fillRect/>
                    </a:stretch>
                  </pic:blipFill>
                  <pic:spPr>
                    <a:xfrm>
                      <a:off x="0" y="0"/>
                      <a:ext cx="3049" cy="3048"/>
                    </a:xfrm>
                    <a:prstGeom prst="rect">
                      <a:avLst/>
                    </a:prstGeom>
                  </pic:spPr>
                </pic:pic>
              </a:graphicData>
            </a:graphic>
          </wp:inline>
        </w:drawing>
      </w:r>
      <w:r w:rsidRPr="0069065B">
        <w:rPr>
          <w:sz w:val="24"/>
          <w:szCs w:val="24"/>
          <w:lang w:val="en-GB"/>
        </w:rPr>
        <w:t xml:space="preserve"> </w:t>
      </w:r>
      <w:r w:rsidRPr="008A7E0B">
        <w:rPr>
          <w:sz w:val="24"/>
          <w:szCs w:val="24"/>
        </w:rPr>
        <w:t>расширением</w:t>
      </w:r>
      <w:r w:rsidRPr="0069065B">
        <w:rPr>
          <w:sz w:val="24"/>
          <w:szCs w:val="24"/>
          <w:lang w:val="en-GB"/>
        </w:rPr>
        <w:t xml:space="preserve"> </w:t>
      </w:r>
      <w:r w:rsidRPr="008A7E0B">
        <w:rPr>
          <w:sz w:val="24"/>
          <w:szCs w:val="24"/>
        </w:rPr>
        <w:t>доказательств</w:t>
      </w:r>
      <w:r w:rsidRPr="0069065B">
        <w:rPr>
          <w:sz w:val="24"/>
          <w:szCs w:val="24"/>
          <w:lang w:val="en-GB"/>
        </w:rPr>
        <w:t xml:space="preserve">, </w:t>
      </w:r>
      <w:r w:rsidRPr="008A7E0B">
        <w:rPr>
          <w:sz w:val="24"/>
          <w:szCs w:val="24"/>
        </w:rPr>
        <w:t>полученных</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результате</w:t>
      </w:r>
      <w:r w:rsidRPr="0069065B">
        <w:rPr>
          <w:sz w:val="24"/>
          <w:szCs w:val="24"/>
          <w:lang w:val="en-GB"/>
        </w:rPr>
        <w:t xml:space="preserve"> </w:t>
      </w:r>
      <w:r w:rsidRPr="008A7E0B">
        <w:rPr>
          <w:sz w:val="24"/>
          <w:szCs w:val="24"/>
        </w:rPr>
        <w:t>первой</w:t>
      </w:r>
      <w:r w:rsidRPr="0069065B">
        <w:rPr>
          <w:sz w:val="24"/>
          <w:szCs w:val="24"/>
          <w:lang w:val="en-GB"/>
        </w:rPr>
        <w:t xml:space="preserve"> </w:t>
      </w:r>
      <w:r w:rsidRPr="008A7E0B">
        <w:rPr>
          <w:sz w:val="24"/>
          <w:szCs w:val="24"/>
        </w:rPr>
        <w:t>процедуры</w:t>
      </w:r>
      <w:r w:rsidRPr="0069065B">
        <w:rPr>
          <w:sz w:val="24"/>
          <w:szCs w:val="24"/>
          <w:lang w:val="en-GB"/>
        </w:rPr>
        <w:t xml:space="preserve"> </w:t>
      </w:r>
      <w:r w:rsidRPr="008A7E0B">
        <w:rPr>
          <w:sz w:val="24"/>
          <w:szCs w:val="24"/>
        </w:rPr>
        <w:t>общественного</w:t>
      </w:r>
      <w:r w:rsidRPr="0069065B">
        <w:rPr>
          <w:sz w:val="24"/>
          <w:szCs w:val="24"/>
          <w:lang w:val="en-GB"/>
        </w:rPr>
        <w:t xml:space="preserve"> </w:t>
      </w:r>
      <w:r w:rsidRPr="008A7E0B">
        <w:rPr>
          <w:sz w:val="24"/>
          <w:szCs w:val="24"/>
        </w:rPr>
        <w:t>участия</w:t>
      </w:r>
      <w:r w:rsidRPr="0069065B">
        <w:rPr>
          <w:sz w:val="24"/>
          <w:szCs w:val="24"/>
          <w:lang w:val="en-GB"/>
        </w:rPr>
        <w:t xml:space="preserve">, </w:t>
      </w:r>
      <w:r w:rsidRPr="008A7E0B">
        <w:rPr>
          <w:sz w:val="24"/>
          <w:szCs w:val="24"/>
        </w:rPr>
        <w:t>включая</w:t>
      </w:r>
      <w:r w:rsidRPr="0069065B">
        <w:rPr>
          <w:sz w:val="24"/>
          <w:szCs w:val="24"/>
          <w:lang w:val="en-GB"/>
        </w:rPr>
        <w:t xml:space="preserve"> </w:t>
      </w:r>
      <w:r w:rsidRPr="008A7E0B">
        <w:rPr>
          <w:sz w:val="24"/>
          <w:szCs w:val="24"/>
        </w:rPr>
        <w:t>встречные</w:t>
      </w:r>
      <w:r w:rsidRPr="0069065B">
        <w:rPr>
          <w:sz w:val="24"/>
          <w:szCs w:val="24"/>
          <w:lang w:val="en-GB"/>
        </w:rPr>
        <w:t xml:space="preserve"> </w:t>
      </w:r>
      <w:r w:rsidRPr="008A7E0B">
        <w:rPr>
          <w:sz w:val="24"/>
          <w:szCs w:val="24"/>
        </w:rPr>
        <w:t>отчеты</w:t>
      </w:r>
      <w:r w:rsidRPr="0069065B">
        <w:rPr>
          <w:sz w:val="24"/>
          <w:szCs w:val="24"/>
          <w:lang w:val="en-GB"/>
        </w:rPr>
        <w:t xml:space="preserve">, </w:t>
      </w:r>
      <w:r w:rsidRPr="008A7E0B">
        <w:rPr>
          <w:sz w:val="24"/>
          <w:szCs w:val="24"/>
        </w:rPr>
        <w:t>научные</w:t>
      </w:r>
      <w:r w:rsidRPr="0069065B">
        <w:rPr>
          <w:sz w:val="24"/>
          <w:szCs w:val="24"/>
          <w:lang w:val="en-GB"/>
        </w:rPr>
        <w:t xml:space="preserve"> </w:t>
      </w:r>
      <w:r w:rsidRPr="008A7E0B">
        <w:rPr>
          <w:sz w:val="24"/>
          <w:szCs w:val="24"/>
        </w:rPr>
        <w:t>исследования</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дополнительные</w:t>
      </w:r>
      <w:r w:rsidRPr="0069065B">
        <w:rPr>
          <w:sz w:val="24"/>
          <w:szCs w:val="24"/>
          <w:lang w:val="en-GB"/>
        </w:rPr>
        <w:t xml:space="preserve"> </w:t>
      </w:r>
      <w:r w:rsidRPr="008A7E0B">
        <w:rPr>
          <w:sz w:val="24"/>
          <w:szCs w:val="24"/>
        </w:rPr>
        <w:t>объяснения</w:t>
      </w:r>
      <w:r w:rsidRPr="0069065B">
        <w:rPr>
          <w:sz w:val="24"/>
          <w:szCs w:val="24"/>
          <w:lang w:val="en-GB"/>
        </w:rPr>
        <w:t xml:space="preserve"> </w:t>
      </w:r>
      <w:r w:rsidRPr="008A7E0B">
        <w:rPr>
          <w:sz w:val="24"/>
          <w:szCs w:val="24"/>
        </w:rPr>
        <w:t>инвестора</w:t>
      </w:r>
      <w:r w:rsidRPr="0069065B">
        <w:rPr>
          <w:sz w:val="24"/>
          <w:szCs w:val="24"/>
          <w:lang w:val="en-GB"/>
        </w:rPr>
        <w:t xml:space="preserve">. </w:t>
      </w:r>
      <w:r w:rsidRPr="008A7E0B">
        <w:rPr>
          <w:sz w:val="24"/>
          <w:szCs w:val="24"/>
        </w:rPr>
        <w:t>Не</w:t>
      </w:r>
      <w:r w:rsidRPr="0069065B">
        <w:rPr>
          <w:sz w:val="24"/>
          <w:szCs w:val="24"/>
          <w:lang w:val="en-GB"/>
        </w:rPr>
        <w:t xml:space="preserve"> </w:t>
      </w:r>
      <w:r w:rsidRPr="008A7E0B">
        <w:rPr>
          <w:sz w:val="24"/>
          <w:szCs w:val="24"/>
        </w:rPr>
        <w:t>менее</w:t>
      </w:r>
      <w:r w:rsidRPr="0069065B">
        <w:rPr>
          <w:sz w:val="24"/>
          <w:szCs w:val="24"/>
          <w:lang w:val="en-GB"/>
        </w:rPr>
        <w:t xml:space="preserve"> </w:t>
      </w:r>
      <w:r w:rsidRPr="008A7E0B">
        <w:rPr>
          <w:sz w:val="24"/>
          <w:szCs w:val="24"/>
        </w:rPr>
        <w:t>важным</w:t>
      </w:r>
      <w:r w:rsidRPr="0069065B">
        <w:rPr>
          <w:sz w:val="24"/>
          <w:szCs w:val="24"/>
          <w:lang w:val="en-GB"/>
        </w:rPr>
        <w:t xml:space="preserve"> </w:t>
      </w:r>
      <w:r w:rsidRPr="008A7E0B">
        <w:rPr>
          <w:sz w:val="24"/>
          <w:szCs w:val="24"/>
        </w:rPr>
        <w:t>основанием</w:t>
      </w:r>
      <w:r w:rsidRPr="0069065B">
        <w:rPr>
          <w:sz w:val="24"/>
          <w:szCs w:val="24"/>
          <w:lang w:val="en-GB"/>
        </w:rPr>
        <w:t xml:space="preserve"> </w:t>
      </w:r>
      <w:r w:rsidRPr="008A7E0B">
        <w:rPr>
          <w:sz w:val="24"/>
          <w:szCs w:val="24"/>
        </w:rPr>
        <w:t>для</w:t>
      </w:r>
      <w:r w:rsidRPr="0069065B">
        <w:rPr>
          <w:sz w:val="24"/>
          <w:szCs w:val="24"/>
          <w:lang w:val="en-GB"/>
        </w:rPr>
        <w:t xml:space="preserve"> </w:t>
      </w:r>
      <w:r w:rsidRPr="008A7E0B">
        <w:rPr>
          <w:sz w:val="24"/>
          <w:szCs w:val="24"/>
        </w:rPr>
        <w:t>возобновления</w:t>
      </w:r>
      <w:r w:rsidRPr="0069065B">
        <w:rPr>
          <w:sz w:val="24"/>
          <w:szCs w:val="24"/>
          <w:lang w:val="en-GB"/>
        </w:rPr>
        <w:t xml:space="preserve"> </w:t>
      </w:r>
      <w:r w:rsidRPr="008A7E0B">
        <w:rPr>
          <w:sz w:val="24"/>
          <w:szCs w:val="24"/>
        </w:rPr>
        <w:t>процедуры</w:t>
      </w:r>
      <w:r w:rsidRPr="0069065B">
        <w:rPr>
          <w:sz w:val="24"/>
          <w:szCs w:val="24"/>
          <w:lang w:val="en-GB"/>
        </w:rPr>
        <w:t xml:space="preserve"> </w:t>
      </w:r>
      <w:r w:rsidRPr="008A7E0B">
        <w:rPr>
          <w:sz w:val="24"/>
          <w:szCs w:val="24"/>
        </w:rPr>
        <w:t>стал</w:t>
      </w:r>
      <w:r w:rsidRPr="0069065B">
        <w:rPr>
          <w:sz w:val="24"/>
          <w:szCs w:val="24"/>
          <w:lang w:val="en-GB"/>
        </w:rPr>
        <w:t xml:space="preserve"> </w:t>
      </w:r>
      <w:r w:rsidRPr="008A7E0B">
        <w:rPr>
          <w:sz w:val="24"/>
          <w:szCs w:val="24"/>
        </w:rPr>
        <w:t>явно</w:t>
      </w:r>
      <w:r w:rsidRPr="0069065B">
        <w:rPr>
          <w:sz w:val="24"/>
          <w:szCs w:val="24"/>
          <w:lang w:val="en-GB"/>
        </w:rPr>
        <w:t xml:space="preserve"> </w:t>
      </w:r>
      <w:r w:rsidRPr="008A7E0B">
        <w:rPr>
          <w:sz w:val="24"/>
          <w:szCs w:val="24"/>
        </w:rPr>
        <w:t>растущий</w:t>
      </w:r>
      <w:r w:rsidRPr="0069065B">
        <w:rPr>
          <w:sz w:val="24"/>
          <w:szCs w:val="24"/>
          <w:lang w:val="en-GB"/>
        </w:rPr>
        <w:t xml:space="preserve"> </w:t>
      </w:r>
      <w:r w:rsidRPr="008A7E0B">
        <w:rPr>
          <w:sz w:val="24"/>
          <w:szCs w:val="24"/>
        </w:rPr>
        <w:t>общественный</w:t>
      </w:r>
      <w:r w:rsidRPr="0069065B">
        <w:rPr>
          <w:sz w:val="24"/>
          <w:szCs w:val="24"/>
          <w:lang w:val="en-GB"/>
        </w:rPr>
        <w:t xml:space="preserve"> </w:t>
      </w:r>
      <w:r w:rsidRPr="008A7E0B">
        <w:rPr>
          <w:noProof/>
          <w:sz w:val="24"/>
          <w:szCs w:val="24"/>
          <w:lang w:val="en-GB" w:eastAsia="en-GB"/>
        </w:rPr>
        <w:drawing>
          <wp:inline distT="0" distB="0" distL="0" distR="0" wp14:anchorId="618C478B" wp14:editId="5DA17F41">
            <wp:extent cx="6097" cy="9144"/>
            <wp:effectExtent l="0" t="0" r="0" b="0"/>
            <wp:docPr id="19543" name="Picture 19543"/>
            <wp:cNvGraphicFramePr/>
            <a:graphic xmlns:a="http://schemas.openxmlformats.org/drawingml/2006/main">
              <a:graphicData uri="http://schemas.openxmlformats.org/drawingml/2006/picture">
                <pic:pic xmlns:pic="http://schemas.openxmlformats.org/drawingml/2006/picture">
                  <pic:nvPicPr>
                    <pic:cNvPr id="19543" name="Picture 19543"/>
                    <pic:cNvPicPr/>
                  </pic:nvPicPr>
                  <pic:blipFill>
                    <a:blip r:embed="rId21"/>
                    <a:stretch>
                      <a:fillRect/>
                    </a:stretch>
                  </pic:blipFill>
                  <pic:spPr>
                    <a:xfrm>
                      <a:off x="0" y="0"/>
                      <a:ext cx="6097" cy="9144"/>
                    </a:xfrm>
                    <a:prstGeom prst="rect">
                      <a:avLst/>
                    </a:prstGeom>
                  </pic:spPr>
                </pic:pic>
              </a:graphicData>
            </a:graphic>
          </wp:inline>
        </w:drawing>
      </w:r>
      <w:r w:rsidRPr="008A7E0B">
        <w:rPr>
          <w:sz w:val="24"/>
          <w:szCs w:val="24"/>
        </w:rPr>
        <w:t>интерес</w:t>
      </w:r>
      <w:r w:rsidRPr="0069065B">
        <w:rPr>
          <w:sz w:val="24"/>
          <w:szCs w:val="24"/>
          <w:lang w:val="en-GB"/>
        </w:rPr>
        <w:t>.</w:t>
      </w:r>
    </w:p>
    <w:p w14:paraId="7A5C6E0E" w14:textId="46F7173B" w:rsidR="005C164D" w:rsidRPr="0069065B" w:rsidRDefault="005C164D" w:rsidP="008A7E0B">
      <w:pPr>
        <w:tabs>
          <w:tab w:val="left" w:pos="7513"/>
          <w:tab w:val="left" w:pos="8505"/>
        </w:tabs>
        <w:spacing w:line="276" w:lineRule="auto"/>
        <w:ind w:left="14" w:right="-2" w:firstLine="0"/>
        <w:rPr>
          <w:sz w:val="24"/>
          <w:szCs w:val="24"/>
          <w:lang w:val="en-GB"/>
        </w:rPr>
      </w:pPr>
    </w:p>
    <w:p w14:paraId="5AA21100" w14:textId="0C0279EC" w:rsidR="004B574D" w:rsidRPr="0069065B" w:rsidRDefault="004B574D" w:rsidP="008A7E0B">
      <w:pPr>
        <w:tabs>
          <w:tab w:val="left" w:pos="7513"/>
          <w:tab w:val="left" w:pos="8505"/>
        </w:tabs>
        <w:spacing w:after="0" w:line="276" w:lineRule="auto"/>
        <w:ind w:left="33" w:right="-2" w:hanging="10"/>
        <w:rPr>
          <w:sz w:val="24"/>
          <w:szCs w:val="24"/>
          <w:lang w:val="en-GB"/>
        </w:rPr>
      </w:pPr>
      <w:r w:rsidRPr="008A7E0B">
        <w:rPr>
          <w:sz w:val="24"/>
          <w:szCs w:val="24"/>
        </w:rPr>
        <w:t>Принимая</w:t>
      </w:r>
      <w:r w:rsidRPr="0069065B">
        <w:rPr>
          <w:sz w:val="24"/>
          <w:szCs w:val="24"/>
          <w:lang w:val="en-GB"/>
        </w:rPr>
        <w:t xml:space="preserve"> </w:t>
      </w:r>
      <w:r w:rsidRPr="008A7E0B">
        <w:rPr>
          <w:sz w:val="24"/>
          <w:szCs w:val="24"/>
        </w:rPr>
        <w:t>во</w:t>
      </w:r>
      <w:r w:rsidRPr="0069065B">
        <w:rPr>
          <w:sz w:val="24"/>
          <w:szCs w:val="24"/>
          <w:lang w:val="en-GB"/>
        </w:rPr>
        <w:t xml:space="preserve"> </w:t>
      </w:r>
      <w:r w:rsidR="005C164D" w:rsidRPr="008A7E0B">
        <w:rPr>
          <w:sz w:val="24"/>
          <w:szCs w:val="24"/>
        </w:rPr>
        <w:t>внимание</w:t>
      </w:r>
      <w:r w:rsidR="005C164D" w:rsidRPr="0069065B">
        <w:rPr>
          <w:sz w:val="24"/>
          <w:szCs w:val="24"/>
          <w:lang w:val="en-GB"/>
        </w:rPr>
        <w:t xml:space="preserve"> </w:t>
      </w:r>
      <w:r w:rsidR="005C164D" w:rsidRPr="008A7E0B">
        <w:rPr>
          <w:sz w:val="24"/>
          <w:szCs w:val="24"/>
        </w:rPr>
        <w:t>заявление</w:t>
      </w:r>
      <w:r w:rsidR="005C164D" w:rsidRPr="0069065B">
        <w:rPr>
          <w:sz w:val="24"/>
          <w:szCs w:val="24"/>
          <w:lang w:val="en-GB"/>
        </w:rPr>
        <w:t xml:space="preserve"> </w:t>
      </w:r>
      <w:r w:rsidR="005C164D" w:rsidRPr="008A7E0B">
        <w:rPr>
          <w:sz w:val="24"/>
          <w:szCs w:val="24"/>
        </w:rPr>
        <w:t>Эко</w:t>
      </w:r>
      <w:r w:rsidR="005C164D" w:rsidRPr="0069065B">
        <w:rPr>
          <w:sz w:val="24"/>
          <w:szCs w:val="24"/>
          <w:lang w:val="en-GB"/>
        </w:rPr>
        <w:t>-</w:t>
      </w:r>
      <w:r w:rsidR="005C164D" w:rsidRPr="008A7E0B">
        <w:rPr>
          <w:sz w:val="24"/>
          <w:szCs w:val="24"/>
        </w:rPr>
        <w:t>Пшижежа</w:t>
      </w:r>
      <w:r w:rsidR="005C164D" w:rsidRPr="0069065B">
        <w:rPr>
          <w:sz w:val="24"/>
          <w:szCs w:val="24"/>
          <w:lang w:val="en-GB"/>
        </w:rPr>
        <w:t xml:space="preserve"> </w:t>
      </w:r>
      <w:r w:rsidR="005C164D" w:rsidRPr="008A7E0B">
        <w:rPr>
          <w:sz w:val="24"/>
          <w:szCs w:val="24"/>
        </w:rPr>
        <w:t>от</w:t>
      </w:r>
      <w:r w:rsidR="005C164D" w:rsidRPr="0069065B">
        <w:rPr>
          <w:sz w:val="24"/>
          <w:szCs w:val="24"/>
          <w:lang w:val="en-GB"/>
        </w:rPr>
        <w:t xml:space="preserve"> 26.07.2016 </w:t>
      </w:r>
      <w:r w:rsidR="005C164D" w:rsidRPr="008A7E0B">
        <w:rPr>
          <w:sz w:val="24"/>
          <w:szCs w:val="24"/>
        </w:rPr>
        <w:t>и</w:t>
      </w:r>
      <w:r w:rsidR="005C164D" w:rsidRPr="0069065B">
        <w:rPr>
          <w:sz w:val="24"/>
          <w:szCs w:val="24"/>
          <w:lang w:val="en-GB"/>
        </w:rPr>
        <w:t xml:space="preserve"> </w:t>
      </w:r>
      <w:r w:rsidR="005C164D" w:rsidRPr="008A7E0B">
        <w:rPr>
          <w:sz w:val="24"/>
          <w:szCs w:val="24"/>
        </w:rPr>
        <w:t>инвестора</w:t>
      </w:r>
      <w:r w:rsidR="005C164D" w:rsidRPr="0069065B">
        <w:rPr>
          <w:sz w:val="24"/>
          <w:szCs w:val="24"/>
          <w:lang w:val="en-GB"/>
        </w:rPr>
        <w:t xml:space="preserve"> </w:t>
      </w:r>
      <w:r w:rsidR="005C164D" w:rsidRPr="008A7E0B">
        <w:rPr>
          <w:sz w:val="24"/>
          <w:szCs w:val="24"/>
        </w:rPr>
        <w:t>от</w:t>
      </w:r>
      <w:r w:rsidR="005C164D" w:rsidRPr="0069065B">
        <w:rPr>
          <w:sz w:val="24"/>
          <w:szCs w:val="24"/>
          <w:lang w:val="en-GB"/>
        </w:rPr>
        <w:t xml:space="preserve"> 11.08.2016, </w:t>
      </w:r>
      <w:r w:rsidR="005C164D" w:rsidRPr="008A7E0B">
        <w:rPr>
          <w:sz w:val="24"/>
          <w:szCs w:val="24"/>
        </w:rPr>
        <w:t>учитывая</w:t>
      </w:r>
      <w:r w:rsidR="005C164D" w:rsidRPr="0069065B">
        <w:rPr>
          <w:sz w:val="24"/>
          <w:szCs w:val="24"/>
          <w:lang w:val="en-GB"/>
        </w:rPr>
        <w:t xml:space="preserve"> </w:t>
      </w:r>
      <w:r w:rsidR="005C164D" w:rsidRPr="008A7E0B">
        <w:rPr>
          <w:sz w:val="24"/>
          <w:szCs w:val="24"/>
        </w:rPr>
        <w:t>интерес</w:t>
      </w:r>
      <w:r w:rsidR="005C164D" w:rsidRPr="0069065B">
        <w:rPr>
          <w:sz w:val="24"/>
          <w:szCs w:val="24"/>
          <w:lang w:val="en-GB"/>
        </w:rPr>
        <w:t xml:space="preserve"> </w:t>
      </w:r>
      <w:r w:rsidR="005C164D" w:rsidRPr="008A7E0B">
        <w:rPr>
          <w:sz w:val="24"/>
          <w:szCs w:val="24"/>
        </w:rPr>
        <w:t>к</w:t>
      </w:r>
      <w:r w:rsidR="005C164D" w:rsidRPr="0069065B">
        <w:rPr>
          <w:sz w:val="24"/>
          <w:szCs w:val="24"/>
          <w:lang w:val="en-GB"/>
        </w:rPr>
        <w:t xml:space="preserve"> </w:t>
      </w:r>
      <w:r w:rsidR="005C164D" w:rsidRPr="008A7E0B">
        <w:rPr>
          <w:sz w:val="24"/>
          <w:szCs w:val="24"/>
        </w:rPr>
        <w:t>предмету</w:t>
      </w:r>
      <w:r w:rsidR="005C164D" w:rsidRPr="0069065B">
        <w:rPr>
          <w:sz w:val="24"/>
          <w:szCs w:val="24"/>
          <w:lang w:val="en-GB"/>
        </w:rPr>
        <w:t xml:space="preserve"> </w:t>
      </w:r>
      <w:r w:rsidR="005C164D" w:rsidRPr="008A7E0B">
        <w:rPr>
          <w:sz w:val="24"/>
          <w:szCs w:val="24"/>
        </w:rPr>
        <w:t>разбирательства</w:t>
      </w:r>
      <w:r w:rsidR="005C164D" w:rsidRPr="0069065B">
        <w:rPr>
          <w:sz w:val="24"/>
          <w:szCs w:val="24"/>
          <w:lang w:val="en-GB"/>
        </w:rPr>
        <w:t xml:space="preserve"> </w:t>
      </w:r>
      <w:r w:rsidR="005C164D" w:rsidRPr="008A7E0B">
        <w:rPr>
          <w:sz w:val="24"/>
          <w:szCs w:val="24"/>
        </w:rPr>
        <w:t>не</w:t>
      </w:r>
      <w:r w:rsidR="005C164D" w:rsidRPr="0069065B">
        <w:rPr>
          <w:sz w:val="24"/>
          <w:szCs w:val="24"/>
          <w:lang w:val="en-GB"/>
        </w:rPr>
        <w:t xml:space="preserve"> </w:t>
      </w:r>
      <w:r w:rsidR="005C164D" w:rsidRPr="008A7E0B">
        <w:rPr>
          <w:sz w:val="24"/>
          <w:szCs w:val="24"/>
        </w:rPr>
        <w:t>только</w:t>
      </w:r>
      <w:r w:rsidR="005C164D" w:rsidRPr="0069065B">
        <w:rPr>
          <w:sz w:val="24"/>
          <w:szCs w:val="24"/>
          <w:lang w:val="en-GB"/>
        </w:rPr>
        <w:t xml:space="preserve"> </w:t>
      </w:r>
      <w:r w:rsidR="005C164D" w:rsidRPr="008A7E0B">
        <w:rPr>
          <w:sz w:val="24"/>
          <w:szCs w:val="24"/>
        </w:rPr>
        <w:t>местного</w:t>
      </w:r>
      <w:r w:rsidR="005C164D" w:rsidRPr="0069065B">
        <w:rPr>
          <w:sz w:val="24"/>
          <w:szCs w:val="24"/>
          <w:lang w:val="en-GB"/>
        </w:rPr>
        <w:t xml:space="preserve"> </w:t>
      </w:r>
      <w:r w:rsidRPr="008A7E0B">
        <w:rPr>
          <w:sz w:val="24"/>
          <w:szCs w:val="24"/>
        </w:rPr>
        <w:t>сообщества</w:t>
      </w:r>
      <w:r w:rsidRPr="0069065B">
        <w:rPr>
          <w:sz w:val="24"/>
          <w:szCs w:val="24"/>
          <w:lang w:val="en-GB"/>
        </w:rPr>
        <w:t xml:space="preserve">, </w:t>
      </w:r>
      <w:r w:rsidRPr="008A7E0B">
        <w:rPr>
          <w:sz w:val="24"/>
          <w:szCs w:val="24"/>
        </w:rPr>
        <w:t>но</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широко</w:t>
      </w:r>
      <w:r w:rsidRPr="0069065B">
        <w:rPr>
          <w:sz w:val="24"/>
          <w:szCs w:val="24"/>
          <w:lang w:val="en-GB"/>
        </w:rPr>
        <w:t xml:space="preserve"> </w:t>
      </w:r>
      <w:r w:rsidRPr="008A7E0B">
        <w:rPr>
          <w:sz w:val="24"/>
          <w:szCs w:val="24"/>
        </w:rPr>
        <w:t>понимаемого</w:t>
      </w:r>
      <w:r w:rsidRPr="0069065B">
        <w:rPr>
          <w:sz w:val="24"/>
          <w:szCs w:val="24"/>
          <w:lang w:val="en-GB"/>
        </w:rPr>
        <w:t xml:space="preserve"> </w:t>
      </w:r>
      <w:r w:rsidRPr="008A7E0B">
        <w:rPr>
          <w:sz w:val="24"/>
          <w:szCs w:val="24"/>
        </w:rPr>
        <w:t>общества</w:t>
      </w:r>
      <w:r w:rsidRPr="0069065B">
        <w:rPr>
          <w:sz w:val="24"/>
          <w:szCs w:val="24"/>
          <w:lang w:val="en-GB"/>
        </w:rPr>
        <w:t xml:space="preserve">, </w:t>
      </w:r>
      <w:r w:rsidRPr="008A7E0B">
        <w:rPr>
          <w:sz w:val="24"/>
          <w:szCs w:val="24"/>
        </w:rPr>
        <w:t>экологических</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общественных</w:t>
      </w:r>
      <w:r w:rsidRPr="0069065B">
        <w:rPr>
          <w:sz w:val="24"/>
          <w:szCs w:val="24"/>
          <w:lang w:val="en-GB"/>
        </w:rPr>
        <w:t xml:space="preserve"> </w:t>
      </w:r>
      <w:r w:rsidRPr="008A7E0B">
        <w:rPr>
          <w:sz w:val="24"/>
          <w:szCs w:val="24"/>
        </w:rPr>
        <w:t>организаций</w:t>
      </w:r>
      <w:r w:rsidRPr="0069065B">
        <w:rPr>
          <w:sz w:val="24"/>
          <w:szCs w:val="24"/>
          <w:lang w:val="en-GB"/>
        </w:rPr>
        <w:t xml:space="preserve">, </w:t>
      </w:r>
      <w:r w:rsidRPr="008A7E0B">
        <w:rPr>
          <w:sz w:val="24"/>
          <w:szCs w:val="24"/>
        </w:rPr>
        <w:t>желая</w:t>
      </w:r>
      <w:r w:rsidRPr="0069065B">
        <w:rPr>
          <w:sz w:val="24"/>
          <w:szCs w:val="24"/>
          <w:lang w:val="en-GB"/>
        </w:rPr>
        <w:t xml:space="preserve"> </w:t>
      </w:r>
      <w:r w:rsidRPr="008A7E0B">
        <w:rPr>
          <w:sz w:val="24"/>
          <w:szCs w:val="24"/>
        </w:rPr>
        <w:t>удовлетворить</w:t>
      </w:r>
      <w:r w:rsidRPr="0069065B">
        <w:rPr>
          <w:sz w:val="24"/>
          <w:szCs w:val="24"/>
          <w:lang w:val="en-GB"/>
        </w:rPr>
        <w:t xml:space="preserve"> </w:t>
      </w:r>
      <w:r w:rsidRPr="008A7E0B">
        <w:rPr>
          <w:sz w:val="24"/>
          <w:szCs w:val="24"/>
        </w:rPr>
        <w:t>необходимость</w:t>
      </w:r>
      <w:r w:rsidRPr="0069065B">
        <w:rPr>
          <w:sz w:val="24"/>
          <w:szCs w:val="24"/>
          <w:lang w:val="en-GB"/>
        </w:rPr>
        <w:t xml:space="preserve"> </w:t>
      </w:r>
      <w:r w:rsidRPr="008A7E0B">
        <w:rPr>
          <w:sz w:val="24"/>
          <w:szCs w:val="24"/>
        </w:rPr>
        <w:t>согласования</w:t>
      </w:r>
      <w:r w:rsidRPr="0069065B">
        <w:rPr>
          <w:sz w:val="24"/>
          <w:szCs w:val="24"/>
          <w:lang w:val="en-GB"/>
        </w:rPr>
        <w:t xml:space="preserve"> </w:t>
      </w:r>
      <w:r w:rsidRPr="008A7E0B">
        <w:rPr>
          <w:sz w:val="24"/>
          <w:szCs w:val="24"/>
        </w:rPr>
        <w:t>интересов</w:t>
      </w:r>
      <w:r w:rsidRPr="0069065B">
        <w:rPr>
          <w:sz w:val="24"/>
          <w:szCs w:val="24"/>
          <w:lang w:val="en-GB"/>
        </w:rPr>
        <w:t xml:space="preserve"> </w:t>
      </w:r>
      <w:r w:rsidRPr="008A7E0B">
        <w:rPr>
          <w:sz w:val="24"/>
          <w:szCs w:val="24"/>
        </w:rPr>
        <w:t>сторон</w:t>
      </w:r>
      <w:r w:rsidRPr="0069065B">
        <w:rPr>
          <w:sz w:val="24"/>
          <w:szCs w:val="24"/>
          <w:lang w:val="en-GB"/>
        </w:rPr>
        <w:t xml:space="preserve">, </w:t>
      </w:r>
      <w:r w:rsidRPr="008A7E0B">
        <w:rPr>
          <w:sz w:val="24"/>
          <w:szCs w:val="24"/>
        </w:rPr>
        <w:t>согласно</w:t>
      </w:r>
      <w:r w:rsidRPr="0069065B">
        <w:rPr>
          <w:sz w:val="24"/>
          <w:szCs w:val="24"/>
          <w:lang w:val="en-GB"/>
        </w:rPr>
        <w:t xml:space="preserve"> </w:t>
      </w:r>
      <w:r w:rsidRPr="008A7E0B">
        <w:rPr>
          <w:sz w:val="24"/>
          <w:szCs w:val="24"/>
        </w:rPr>
        <w:t>статье</w:t>
      </w:r>
      <w:r w:rsidRPr="0069065B">
        <w:rPr>
          <w:sz w:val="24"/>
          <w:szCs w:val="24"/>
          <w:lang w:val="en-GB"/>
        </w:rPr>
        <w:t xml:space="preserve"> 33(1)(9) </w:t>
      </w:r>
      <w:r w:rsidRPr="008A7E0B">
        <w:rPr>
          <w:sz w:val="24"/>
          <w:szCs w:val="24"/>
        </w:rPr>
        <w:t>и</w:t>
      </w:r>
      <w:r w:rsidRPr="0069065B">
        <w:rPr>
          <w:sz w:val="24"/>
          <w:szCs w:val="24"/>
          <w:lang w:val="en-GB"/>
        </w:rPr>
        <w:t xml:space="preserve"> </w:t>
      </w:r>
      <w:r w:rsidRPr="008A7E0B">
        <w:rPr>
          <w:sz w:val="24"/>
          <w:szCs w:val="24"/>
        </w:rPr>
        <w:t>статье</w:t>
      </w:r>
      <w:r w:rsidRPr="0069065B">
        <w:rPr>
          <w:sz w:val="24"/>
          <w:szCs w:val="24"/>
          <w:lang w:val="en-GB"/>
        </w:rPr>
        <w:t xml:space="preserve"> 36 </w:t>
      </w:r>
      <w:r w:rsidRPr="008A7E0B">
        <w:rPr>
          <w:sz w:val="24"/>
          <w:szCs w:val="24"/>
        </w:rPr>
        <w:t>Закона</w:t>
      </w:r>
      <w:r w:rsidRPr="0069065B">
        <w:rPr>
          <w:sz w:val="24"/>
          <w:szCs w:val="24"/>
          <w:lang w:val="en-GB"/>
        </w:rPr>
        <w:t xml:space="preserve"> </w:t>
      </w:r>
      <w:r w:rsidRPr="008A7E0B">
        <w:rPr>
          <w:sz w:val="24"/>
          <w:szCs w:val="24"/>
        </w:rPr>
        <w:t>об</w:t>
      </w:r>
      <w:r w:rsidRPr="0069065B">
        <w:rPr>
          <w:sz w:val="24"/>
          <w:szCs w:val="24"/>
          <w:lang w:val="en-GB"/>
        </w:rPr>
        <w:t xml:space="preserve"> </w:t>
      </w:r>
      <w:r w:rsidRPr="008A7E0B">
        <w:rPr>
          <w:sz w:val="24"/>
          <w:szCs w:val="24"/>
        </w:rPr>
        <w:t>ОВОС</w:t>
      </w:r>
      <w:r w:rsidRPr="0069065B">
        <w:rPr>
          <w:sz w:val="24"/>
          <w:szCs w:val="24"/>
          <w:lang w:val="en-GB"/>
        </w:rPr>
        <w:t xml:space="preserve">, </w:t>
      </w:r>
      <w:r w:rsidRPr="008A7E0B">
        <w:rPr>
          <w:sz w:val="24"/>
          <w:szCs w:val="24"/>
        </w:rPr>
        <w:t>региональный</w:t>
      </w:r>
      <w:r w:rsidRPr="0069065B">
        <w:rPr>
          <w:sz w:val="24"/>
          <w:szCs w:val="24"/>
          <w:lang w:val="en-GB"/>
        </w:rPr>
        <w:t xml:space="preserve"> </w:t>
      </w:r>
      <w:r w:rsidRPr="008A7E0B">
        <w:rPr>
          <w:sz w:val="24"/>
          <w:szCs w:val="24"/>
        </w:rPr>
        <w:t>директор</w:t>
      </w:r>
      <w:r w:rsidRPr="0069065B">
        <w:rPr>
          <w:sz w:val="24"/>
          <w:szCs w:val="24"/>
          <w:lang w:val="en-GB"/>
        </w:rPr>
        <w:t xml:space="preserve"> </w:t>
      </w:r>
      <w:r w:rsidRPr="008A7E0B">
        <w:rPr>
          <w:sz w:val="24"/>
          <w:szCs w:val="24"/>
        </w:rPr>
        <w:t>принял</w:t>
      </w:r>
      <w:r w:rsidRPr="0069065B">
        <w:rPr>
          <w:sz w:val="24"/>
          <w:szCs w:val="24"/>
          <w:lang w:val="en-GB"/>
        </w:rPr>
        <w:t xml:space="preserve"> </w:t>
      </w:r>
      <w:r w:rsidRPr="008A7E0B">
        <w:rPr>
          <w:sz w:val="24"/>
          <w:szCs w:val="24"/>
        </w:rPr>
        <w:t>решение</w:t>
      </w:r>
      <w:r w:rsidRPr="0069065B">
        <w:rPr>
          <w:sz w:val="24"/>
          <w:szCs w:val="24"/>
          <w:lang w:val="en-GB"/>
        </w:rPr>
        <w:t xml:space="preserve"> </w:t>
      </w:r>
      <w:r w:rsidRPr="008A7E0B">
        <w:rPr>
          <w:sz w:val="24"/>
          <w:szCs w:val="24"/>
        </w:rPr>
        <w:t>о</w:t>
      </w:r>
      <w:r w:rsidRPr="0069065B">
        <w:rPr>
          <w:sz w:val="24"/>
          <w:szCs w:val="24"/>
          <w:lang w:val="en-GB"/>
        </w:rPr>
        <w:t xml:space="preserve"> </w:t>
      </w:r>
      <w:r w:rsidRPr="008A7E0B">
        <w:rPr>
          <w:sz w:val="24"/>
          <w:szCs w:val="24"/>
        </w:rPr>
        <w:t>проведении</w:t>
      </w:r>
      <w:r w:rsidRPr="0069065B">
        <w:rPr>
          <w:sz w:val="24"/>
          <w:szCs w:val="24"/>
          <w:lang w:val="en-GB"/>
        </w:rPr>
        <w:t xml:space="preserve"> </w:t>
      </w:r>
      <w:r w:rsidRPr="008A7E0B">
        <w:rPr>
          <w:sz w:val="24"/>
          <w:szCs w:val="24"/>
        </w:rPr>
        <w:t>административного</w:t>
      </w:r>
      <w:r w:rsidRPr="0069065B">
        <w:rPr>
          <w:sz w:val="24"/>
          <w:szCs w:val="24"/>
          <w:lang w:val="en-GB"/>
        </w:rPr>
        <w:t xml:space="preserve"> </w:t>
      </w:r>
      <w:r w:rsidRPr="008A7E0B">
        <w:rPr>
          <w:sz w:val="24"/>
          <w:szCs w:val="24"/>
        </w:rPr>
        <w:t>слушания</w:t>
      </w:r>
      <w:r w:rsidRPr="0069065B">
        <w:rPr>
          <w:sz w:val="24"/>
          <w:szCs w:val="24"/>
          <w:lang w:val="en-GB"/>
        </w:rPr>
        <w:t xml:space="preserve">, </w:t>
      </w:r>
      <w:r w:rsidRPr="008A7E0B">
        <w:rPr>
          <w:sz w:val="24"/>
          <w:szCs w:val="24"/>
        </w:rPr>
        <w:t>открытого</w:t>
      </w:r>
      <w:r w:rsidRPr="0069065B">
        <w:rPr>
          <w:sz w:val="24"/>
          <w:szCs w:val="24"/>
          <w:lang w:val="en-GB"/>
        </w:rPr>
        <w:t xml:space="preserve"> </w:t>
      </w:r>
      <w:r w:rsidRPr="008A7E0B">
        <w:rPr>
          <w:sz w:val="24"/>
          <w:szCs w:val="24"/>
        </w:rPr>
        <w:t>для</w:t>
      </w:r>
      <w:r w:rsidRPr="0069065B">
        <w:rPr>
          <w:sz w:val="24"/>
          <w:szCs w:val="24"/>
          <w:lang w:val="en-GB"/>
        </w:rPr>
        <w:t xml:space="preserve"> </w:t>
      </w:r>
      <w:r w:rsidRPr="008A7E0B">
        <w:rPr>
          <w:sz w:val="24"/>
          <w:szCs w:val="24"/>
        </w:rPr>
        <w:t>общественности</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связи</w:t>
      </w:r>
      <w:r w:rsidRPr="0069065B">
        <w:rPr>
          <w:sz w:val="24"/>
          <w:szCs w:val="24"/>
          <w:lang w:val="en-GB"/>
        </w:rPr>
        <w:t xml:space="preserve"> </w:t>
      </w:r>
      <w:r w:rsidRPr="008A7E0B">
        <w:rPr>
          <w:sz w:val="24"/>
          <w:szCs w:val="24"/>
        </w:rPr>
        <w:t>с</w:t>
      </w:r>
      <w:r w:rsidRPr="0069065B">
        <w:rPr>
          <w:sz w:val="24"/>
          <w:szCs w:val="24"/>
          <w:lang w:val="en-GB"/>
        </w:rPr>
        <w:t xml:space="preserve"> </w:t>
      </w:r>
      <w:r w:rsidRPr="008A7E0B">
        <w:rPr>
          <w:sz w:val="24"/>
          <w:szCs w:val="24"/>
        </w:rPr>
        <w:t>этим</w:t>
      </w:r>
      <w:r w:rsidRPr="0069065B">
        <w:rPr>
          <w:sz w:val="24"/>
          <w:szCs w:val="24"/>
          <w:lang w:val="en-GB"/>
        </w:rPr>
        <w:t xml:space="preserve">, </w:t>
      </w:r>
      <w:r w:rsidRPr="008A7E0B">
        <w:rPr>
          <w:sz w:val="24"/>
          <w:szCs w:val="24"/>
        </w:rPr>
        <w:t>письмом</w:t>
      </w:r>
      <w:r w:rsidRPr="0069065B">
        <w:rPr>
          <w:sz w:val="24"/>
          <w:szCs w:val="24"/>
          <w:lang w:val="en-GB"/>
        </w:rPr>
        <w:t xml:space="preserve"> </w:t>
      </w:r>
      <w:r w:rsidRPr="008A7E0B">
        <w:rPr>
          <w:sz w:val="24"/>
          <w:szCs w:val="24"/>
        </w:rPr>
        <w:t>от</w:t>
      </w:r>
      <w:r w:rsidRPr="0069065B">
        <w:rPr>
          <w:sz w:val="24"/>
          <w:szCs w:val="24"/>
          <w:lang w:val="en-GB"/>
        </w:rPr>
        <w:t xml:space="preserve"> 26.08.2016, </w:t>
      </w:r>
      <w:r w:rsidRPr="008A7E0B">
        <w:rPr>
          <w:sz w:val="24"/>
          <w:szCs w:val="24"/>
        </w:rPr>
        <w:t>марка</w:t>
      </w:r>
      <w:r w:rsidRPr="0069065B">
        <w:rPr>
          <w:sz w:val="24"/>
          <w:szCs w:val="24"/>
          <w:lang w:val="en-GB"/>
        </w:rPr>
        <w:t xml:space="preserve">: WOO-ll.4235.9.2015.WM.47, </w:t>
      </w:r>
      <w:r w:rsidRPr="008A7E0B">
        <w:rPr>
          <w:sz w:val="24"/>
          <w:szCs w:val="24"/>
        </w:rPr>
        <w:t>он</w:t>
      </w:r>
      <w:r w:rsidRPr="0069065B">
        <w:rPr>
          <w:sz w:val="24"/>
          <w:szCs w:val="24"/>
          <w:lang w:val="en-GB"/>
        </w:rPr>
        <w:t xml:space="preserve"> </w:t>
      </w:r>
      <w:r w:rsidRPr="008A7E0B">
        <w:rPr>
          <w:sz w:val="24"/>
          <w:szCs w:val="24"/>
        </w:rPr>
        <w:t>сообщил</w:t>
      </w:r>
      <w:r w:rsidRPr="0069065B">
        <w:rPr>
          <w:sz w:val="24"/>
          <w:szCs w:val="24"/>
          <w:lang w:val="en-GB"/>
        </w:rPr>
        <w:t xml:space="preserve"> </w:t>
      </w:r>
      <w:r w:rsidRPr="008A7E0B">
        <w:rPr>
          <w:sz w:val="24"/>
          <w:szCs w:val="24"/>
        </w:rPr>
        <w:t>инвестору</w:t>
      </w:r>
      <w:r w:rsidRPr="0069065B">
        <w:rPr>
          <w:sz w:val="24"/>
          <w:szCs w:val="24"/>
          <w:lang w:val="en-GB"/>
        </w:rPr>
        <w:t xml:space="preserve">, </w:t>
      </w:r>
      <w:r w:rsidRPr="008A7E0B">
        <w:rPr>
          <w:sz w:val="24"/>
          <w:szCs w:val="24"/>
        </w:rPr>
        <w:t>а</w:t>
      </w:r>
      <w:r w:rsidRPr="0069065B">
        <w:rPr>
          <w:sz w:val="24"/>
          <w:szCs w:val="24"/>
          <w:lang w:val="en-GB"/>
        </w:rPr>
        <w:t xml:space="preserve"> </w:t>
      </w:r>
      <w:r w:rsidRPr="008A7E0B">
        <w:rPr>
          <w:sz w:val="24"/>
          <w:szCs w:val="24"/>
        </w:rPr>
        <w:t>уведомлением</w:t>
      </w:r>
      <w:r w:rsidRPr="0069065B">
        <w:rPr>
          <w:sz w:val="24"/>
          <w:szCs w:val="24"/>
          <w:lang w:val="en-GB"/>
        </w:rPr>
        <w:t xml:space="preserve"> </w:t>
      </w:r>
      <w:r w:rsidRPr="008A7E0B">
        <w:rPr>
          <w:sz w:val="24"/>
          <w:szCs w:val="24"/>
        </w:rPr>
        <w:t>от</w:t>
      </w:r>
      <w:r w:rsidRPr="0069065B">
        <w:rPr>
          <w:sz w:val="24"/>
          <w:szCs w:val="24"/>
          <w:lang w:val="en-GB"/>
        </w:rPr>
        <w:t xml:space="preserve"> 18.08.2016, </w:t>
      </w:r>
      <w:r w:rsidRPr="008A7E0B">
        <w:rPr>
          <w:noProof/>
          <w:sz w:val="24"/>
          <w:szCs w:val="24"/>
          <w:lang w:val="en-GB" w:eastAsia="en-GB"/>
        </w:rPr>
        <w:drawing>
          <wp:inline distT="0" distB="0" distL="0" distR="0" wp14:anchorId="01B406A7" wp14:editId="726FF3FB">
            <wp:extent cx="3049" cy="3048"/>
            <wp:effectExtent l="0" t="0" r="0" b="0"/>
            <wp:docPr id="19544" name="Picture 19544"/>
            <wp:cNvGraphicFramePr/>
            <a:graphic xmlns:a="http://schemas.openxmlformats.org/drawingml/2006/main">
              <a:graphicData uri="http://schemas.openxmlformats.org/drawingml/2006/picture">
                <pic:pic xmlns:pic="http://schemas.openxmlformats.org/drawingml/2006/picture">
                  <pic:nvPicPr>
                    <pic:cNvPr id="19544" name="Picture 19544"/>
                    <pic:cNvPicPr/>
                  </pic:nvPicPr>
                  <pic:blipFill>
                    <a:blip r:embed="rId22"/>
                    <a:stretch>
                      <a:fillRect/>
                    </a:stretch>
                  </pic:blipFill>
                  <pic:spPr>
                    <a:xfrm>
                      <a:off x="0" y="0"/>
                      <a:ext cx="3049" cy="3048"/>
                    </a:xfrm>
                    <a:prstGeom prst="rect">
                      <a:avLst/>
                    </a:prstGeom>
                  </pic:spPr>
                </pic:pic>
              </a:graphicData>
            </a:graphic>
          </wp:inline>
        </w:drawing>
      </w:r>
      <w:r w:rsidRPr="008A7E0B">
        <w:rPr>
          <w:sz w:val="24"/>
          <w:szCs w:val="24"/>
        </w:rPr>
        <w:t>марка</w:t>
      </w:r>
      <w:r w:rsidRPr="0069065B">
        <w:rPr>
          <w:sz w:val="24"/>
          <w:szCs w:val="24"/>
          <w:lang w:val="en-GB"/>
        </w:rPr>
        <w:t xml:space="preserve">: WOO-ll.4235.9.2015.WM.43, </w:t>
      </w:r>
      <w:r w:rsidRPr="008A7E0B">
        <w:rPr>
          <w:sz w:val="24"/>
          <w:szCs w:val="24"/>
        </w:rPr>
        <w:t>общественности</w:t>
      </w:r>
      <w:r w:rsidRPr="0069065B">
        <w:rPr>
          <w:sz w:val="24"/>
          <w:szCs w:val="24"/>
          <w:lang w:val="en-GB"/>
        </w:rPr>
        <w:t xml:space="preserve">, </w:t>
      </w:r>
      <w:r w:rsidRPr="008A7E0B">
        <w:rPr>
          <w:sz w:val="24"/>
          <w:szCs w:val="24"/>
        </w:rPr>
        <w:t>что</w:t>
      </w:r>
      <w:r w:rsidRPr="0069065B">
        <w:rPr>
          <w:sz w:val="24"/>
          <w:szCs w:val="24"/>
          <w:lang w:val="en-GB"/>
        </w:rPr>
        <w:t xml:space="preserve"> 8.09.2016 </w:t>
      </w:r>
      <w:r w:rsidRPr="008A7E0B">
        <w:rPr>
          <w:sz w:val="24"/>
          <w:szCs w:val="24"/>
        </w:rPr>
        <w:t>в</w:t>
      </w:r>
      <w:r w:rsidRPr="0069065B">
        <w:rPr>
          <w:sz w:val="24"/>
          <w:szCs w:val="24"/>
          <w:lang w:val="en-GB"/>
        </w:rPr>
        <w:t xml:space="preserve"> 11.00 </w:t>
      </w:r>
      <w:r w:rsidRPr="008A7E0B">
        <w:rPr>
          <w:sz w:val="24"/>
          <w:szCs w:val="24"/>
        </w:rPr>
        <w:t>в</w:t>
      </w:r>
      <w:r w:rsidRPr="0069065B">
        <w:rPr>
          <w:sz w:val="24"/>
          <w:szCs w:val="24"/>
          <w:lang w:val="en-GB"/>
        </w:rPr>
        <w:t xml:space="preserve"> </w:t>
      </w:r>
      <w:r w:rsidRPr="008A7E0B">
        <w:rPr>
          <w:sz w:val="24"/>
          <w:szCs w:val="24"/>
        </w:rPr>
        <w:t>конференц</w:t>
      </w:r>
      <w:r w:rsidRPr="0069065B">
        <w:rPr>
          <w:sz w:val="24"/>
          <w:szCs w:val="24"/>
          <w:lang w:val="en-GB"/>
        </w:rPr>
        <w:t>-</w:t>
      </w:r>
      <w:r w:rsidRPr="008A7E0B">
        <w:rPr>
          <w:sz w:val="24"/>
          <w:szCs w:val="24"/>
        </w:rPr>
        <w:t>зале</w:t>
      </w:r>
      <w:r w:rsidRPr="0069065B">
        <w:rPr>
          <w:sz w:val="24"/>
          <w:szCs w:val="24"/>
          <w:lang w:val="en-GB"/>
        </w:rPr>
        <w:t xml:space="preserve">, </w:t>
      </w:r>
      <w:r w:rsidRPr="008A7E0B">
        <w:rPr>
          <w:sz w:val="24"/>
          <w:szCs w:val="24"/>
        </w:rPr>
        <w:t>на</w:t>
      </w:r>
      <w:r w:rsidRPr="0069065B">
        <w:rPr>
          <w:sz w:val="24"/>
          <w:szCs w:val="24"/>
          <w:lang w:val="en-GB"/>
        </w:rPr>
        <w:t xml:space="preserve"> </w:t>
      </w:r>
      <w:r w:rsidRPr="008A7E0B">
        <w:rPr>
          <w:sz w:val="24"/>
          <w:szCs w:val="24"/>
        </w:rPr>
        <w:t>первом</w:t>
      </w:r>
      <w:r w:rsidRPr="0069065B">
        <w:rPr>
          <w:sz w:val="24"/>
          <w:szCs w:val="24"/>
          <w:lang w:val="en-GB"/>
        </w:rPr>
        <w:t xml:space="preserve"> </w:t>
      </w:r>
      <w:r w:rsidRPr="008A7E0B">
        <w:rPr>
          <w:sz w:val="24"/>
          <w:szCs w:val="24"/>
        </w:rPr>
        <w:t>этаже</w:t>
      </w:r>
      <w:r w:rsidRPr="0069065B">
        <w:rPr>
          <w:sz w:val="24"/>
          <w:szCs w:val="24"/>
          <w:lang w:val="en-GB"/>
        </w:rPr>
        <w:t xml:space="preserve"> </w:t>
      </w:r>
      <w:r w:rsidRPr="008A7E0B">
        <w:rPr>
          <w:sz w:val="24"/>
          <w:szCs w:val="24"/>
        </w:rPr>
        <w:t>здания</w:t>
      </w:r>
      <w:r w:rsidRPr="0069065B">
        <w:rPr>
          <w:sz w:val="24"/>
          <w:szCs w:val="24"/>
          <w:lang w:val="en-GB"/>
        </w:rPr>
        <w:t xml:space="preserve"> Omega Poznań, </w:t>
      </w:r>
      <w:r w:rsidRPr="008A7E0B">
        <w:rPr>
          <w:sz w:val="24"/>
          <w:szCs w:val="24"/>
        </w:rPr>
        <w:t>по</w:t>
      </w:r>
      <w:r w:rsidRPr="0069065B">
        <w:rPr>
          <w:sz w:val="24"/>
          <w:szCs w:val="24"/>
          <w:lang w:val="en-GB"/>
        </w:rPr>
        <w:t xml:space="preserve"> </w:t>
      </w:r>
      <w:r w:rsidRPr="008A7E0B">
        <w:rPr>
          <w:sz w:val="24"/>
          <w:szCs w:val="24"/>
        </w:rPr>
        <w:t>адресу</w:t>
      </w:r>
      <w:r w:rsidRPr="0069065B">
        <w:rPr>
          <w:sz w:val="24"/>
          <w:szCs w:val="24"/>
          <w:lang w:val="en-GB"/>
        </w:rPr>
        <w:t xml:space="preserve">: </w:t>
      </w:r>
      <w:r w:rsidRPr="008A7E0B">
        <w:rPr>
          <w:sz w:val="24"/>
          <w:szCs w:val="24"/>
        </w:rPr>
        <w:t>г</w:t>
      </w:r>
      <w:r w:rsidRPr="0069065B">
        <w:rPr>
          <w:sz w:val="24"/>
          <w:szCs w:val="24"/>
          <w:lang w:val="en-GB"/>
        </w:rPr>
        <w:t xml:space="preserve">. </w:t>
      </w:r>
      <w:r w:rsidRPr="008A7E0B">
        <w:rPr>
          <w:sz w:val="24"/>
          <w:szCs w:val="24"/>
        </w:rPr>
        <w:t>Познань</w:t>
      </w:r>
      <w:r w:rsidRPr="0069065B">
        <w:rPr>
          <w:sz w:val="24"/>
          <w:szCs w:val="24"/>
          <w:lang w:val="en-GB"/>
        </w:rPr>
        <w:t xml:space="preserve">, </w:t>
      </w:r>
      <w:r w:rsidRPr="008A7E0B">
        <w:rPr>
          <w:sz w:val="24"/>
          <w:szCs w:val="24"/>
        </w:rPr>
        <w:t>ул</w:t>
      </w:r>
      <w:r w:rsidRPr="0069065B">
        <w:rPr>
          <w:sz w:val="24"/>
          <w:szCs w:val="24"/>
          <w:lang w:val="en-GB"/>
        </w:rPr>
        <w:t xml:space="preserve">. </w:t>
      </w:r>
      <w:r w:rsidRPr="008A7E0B">
        <w:rPr>
          <w:sz w:val="24"/>
          <w:szCs w:val="24"/>
        </w:rPr>
        <w:t>Домбровского</w:t>
      </w:r>
      <w:r w:rsidRPr="0069065B">
        <w:rPr>
          <w:sz w:val="24"/>
          <w:szCs w:val="24"/>
          <w:lang w:val="en-GB"/>
        </w:rPr>
        <w:t>, 79</w:t>
      </w:r>
      <w:r w:rsidRPr="008A7E0B">
        <w:rPr>
          <w:sz w:val="24"/>
          <w:szCs w:val="24"/>
        </w:rPr>
        <w:t>А</w:t>
      </w:r>
      <w:r w:rsidRPr="0069065B">
        <w:rPr>
          <w:sz w:val="24"/>
          <w:szCs w:val="24"/>
          <w:lang w:val="en-GB"/>
        </w:rPr>
        <w:t xml:space="preserve">, </w:t>
      </w:r>
      <w:r w:rsidRPr="008A7E0B">
        <w:rPr>
          <w:sz w:val="24"/>
          <w:szCs w:val="24"/>
        </w:rPr>
        <w:t>состоится</w:t>
      </w:r>
      <w:r w:rsidRPr="0069065B">
        <w:rPr>
          <w:sz w:val="24"/>
          <w:szCs w:val="24"/>
          <w:lang w:val="en-GB"/>
        </w:rPr>
        <w:t xml:space="preserve"> </w:t>
      </w:r>
      <w:r w:rsidRPr="008A7E0B">
        <w:rPr>
          <w:sz w:val="24"/>
          <w:szCs w:val="24"/>
        </w:rPr>
        <w:t>административное</w:t>
      </w:r>
      <w:r w:rsidRPr="0069065B">
        <w:rPr>
          <w:sz w:val="24"/>
          <w:szCs w:val="24"/>
          <w:lang w:val="en-GB"/>
        </w:rPr>
        <w:t xml:space="preserve"> </w:t>
      </w:r>
      <w:r w:rsidRPr="008A7E0B">
        <w:rPr>
          <w:sz w:val="24"/>
          <w:szCs w:val="24"/>
        </w:rPr>
        <w:t>слушание</w:t>
      </w:r>
      <w:r w:rsidRPr="0069065B">
        <w:rPr>
          <w:sz w:val="24"/>
          <w:szCs w:val="24"/>
          <w:lang w:val="en-GB"/>
        </w:rPr>
        <w:t xml:space="preserve">, </w:t>
      </w:r>
      <w:r w:rsidRPr="008A7E0B">
        <w:rPr>
          <w:sz w:val="24"/>
          <w:szCs w:val="24"/>
        </w:rPr>
        <w:t>открытое</w:t>
      </w:r>
      <w:r w:rsidRPr="0069065B">
        <w:rPr>
          <w:sz w:val="24"/>
          <w:szCs w:val="24"/>
          <w:lang w:val="en-GB"/>
        </w:rPr>
        <w:t xml:space="preserve"> </w:t>
      </w:r>
      <w:r w:rsidRPr="008A7E0B">
        <w:rPr>
          <w:sz w:val="24"/>
          <w:szCs w:val="24"/>
        </w:rPr>
        <w:t>для</w:t>
      </w:r>
      <w:r w:rsidRPr="0069065B">
        <w:rPr>
          <w:sz w:val="24"/>
          <w:szCs w:val="24"/>
          <w:lang w:val="en-GB"/>
        </w:rPr>
        <w:t xml:space="preserve"> </w:t>
      </w:r>
      <w:r w:rsidRPr="008A7E0B">
        <w:rPr>
          <w:sz w:val="24"/>
          <w:szCs w:val="24"/>
        </w:rPr>
        <w:t>общественности</w:t>
      </w:r>
      <w:r w:rsidRPr="0069065B">
        <w:rPr>
          <w:sz w:val="24"/>
          <w:szCs w:val="24"/>
          <w:lang w:val="en-GB"/>
        </w:rPr>
        <w:t xml:space="preserve">. </w:t>
      </w:r>
      <w:r w:rsidRPr="008A7E0B">
        <w:rPr>
          <w:sz w:val="24"/>
          <w:szCs w:val="24"/>
        </w:rPr>
        <w:t>Объявление</w:t>
      </w:r>
      <w:r w:rsidRPr="0069065B">
        <w:rPr>
          <w:sz w:val="24"/>
          <w:szCs w:val="24"/>
          <w:lang w:val="en-GB"/>
        </w:rPr>
        <w:t xml:space="preserve"> </w:t>
      </w:r>
      <w:r w:rsidRPr="008A7E0B">
        <w:rPr>
          <w:sz w:val="24"/>
          <w:szCs w:val="24"/>
        </w:rPr>
        <w:t>было</w:t>
      </w:r>
      <w:r w:rsidRPr="0069065B">
        <w:rPr>
          <w:sz w:val="24"/>
          <w:szCs w:val="24"/>
          <w:lang w:val="en-GB"/>
        </w:rPr>
        <w:t xml:space="preserve"> </w:t>
      </w:r>
      <w:r w:rsidRPr="008A7E0B">
        <w:rPr>
          <w:sz w:val="24"/>
          <w:szCs w:val="24"/>
        </w:rPr>
        <w:t>доведено</w:t>
      </w:r>
      <w:r w:rsidRPr="0069065B">
        <w:rPr>
          <w:sz w:val="24"/>
          <w:szCs w:val="24"/>
          <w:lang w:val="en-GB"/>
        </w:rPr>
        <w:t xml:space="preserve"> </w:t>
      </w:r>
      <w:r w:rsidRPr="008A7E0B">
        <w:rPr>
          <w:sz w:val="24"/>
          <w:szCs w:val="24"/>
        </w:rPr>
        <w:t>до</w:t>
      </w:r>
      <w:r w:rsidRPr="0069065B">
        <w:rPr>
          <w:sz w:val="24"/>
          <w:szCs w:val="24"/>
          <w:lang w:val="en-GB"/>
        </w:rPr>
        <w:t xml:space="preserve"> </w:t>
      </w:r>
      <w:r w:rsidRPr="008A7E0B">
        <w:rPr>
          <w:sz w:val="24"/>
          <w:szCs w:val="24"/>
        </w:rPr>
        <w:t>сведения</w:t>
      </w:r>
      <w:r w:rsidRPr="0069065B">
        <w:rPr>
          <w:sz w:val="24"/>
          <w:szCs w:val="24"/>
          <w:lang w:val="en-GB"/>
        </w:rPr>
        <w:t xml:space="preserve"> </w:t>
      </w:r>
      <w:r w:rsidRPr="008A7E0B">
        <w:rPr>
          <w:sz w:val="24"/>
          <w:szCs w:val="24"/>
        </w:rPr>
        <w:t>общественности</w:t>
      </w:r>
      <w:r w:rsidRPr="0069065B">
        <w:rPr>
          <w:sz w:val="24"/>
          <w:szCs w:val="24"/>
          <w:lang w:val="en-GB"/>
        </w:rPr>
        <w:t xml:space="preserve"> </w:t>
      </w:r>
      <w:r w:rsidRPr="008A7E0B">
        <w:rPr>
          <w:sz w:val="24"/>
          <w:szCs w:val="24"/>
        </w:rPr>
        <w:t>путем</w:t>
      </w:r>
      <w:r w:rsidRPr="0069065B">
        <w:rPr>
          <w:sz w:val="24"/>
          <w:szCs w:val="24"/>
          <w:lang w:val="en-GB"/>
        </w:rPr>
        <w:t xml:space="preserve"> </w:t>
      </w:r>
      <w:r w:rsidRPr="008A7E0B">
        <w:rPr>
          <w:sz w:val="24"/>
          <w:szCs w:val="24"/>
        </w:rPr>
        <w:t>размещения</w:t>
      </w:r>
      <w:r w:rsidRPr="0069065B">
        <w:rPr>
          <w:sz w:val="24"/>
          <w:szCs w:val="24"/>
          <w:lang w:val="en-GB"/>
        </w:rPr>
        <w:t xml:space="preserve"> </w:t>
      </w:r>
      <w:r w:rsidRPr="008A7E0B">
        <w:rPr>
          <w:sz w:val="24"/>
          <w:szCs w:val="24"/>
        </w:rPr>
        <w:t>на</w:t>
      </w:r>
      <w:r w:rsidRPr="0069065B">
        <w:rPr>
          <w:sz w:val="24"/>
          <w:szCs w:val="24"/>
          <w:lang w:val="en-GB"/>
        </w:rPr>
        <w:t xml:space="preserve"> </w:t>
      </w:r>
      <w:r w:rsidRPr="008A7E0B">
        <w:rPr>
          <w:sz w:val="24"/>
          <w:szCs w:val="24"/>
        </w:rPr>
        <w:t>информационной</w:t>
      </w:r>
      <w:r w:rsidRPr="0069065B">
        <w:rPr>
          <w:sz w:val="24"/>
          <w:szCs w:val="24"/>
          <w:lang w:val="en-GB"/>
        </w:rPr>
        <w:t xml:space="preserve"> </w:t>
      </w:r>
      <w:r w:rsidRPr="008A7E0B">
        <w:rPr>
          <w:sz w:val="24"/>
          <w:szCs w:val="24"/>
        </w:rPr>
        <w:t>доске</w:t>
      </w:r>
      <w:r w:rsidRPr="0069065B">
        <w:rPr>
          <w:sz w:val="24"/>
          <w:szCs w:val="24"/>
          <w:lang w:val="en-GB"/>
        </w:rPr>
        <w:t xml:space="preserve"> </w:t>
      </w:r>
      <w:r w:rsidRPr="008A7E0B">
        <w:rPr>
          <w:sz w:val="24"/>
          <w:szCs w:val="24"/>
        </w:rPr>
        <w:t>по</w:t>
      </w:r>
      <w:r w:rsidRPr="0069065B">
        <w:rPr>
          <w:sz w:val="24"/>
          <w:szCs w:val="24"/>
          <w:lang w:val="en-GB"/>
        </w:rPr>
        <w:t xml:space="preserve"> </w:t>
      </w:r>
      <w:r w:rsidRPr="008A7E0B">
        <w:rPr>
          <w:sz w:val="24"/>
          <w:szCs w:val="24"/>
        </w:rPr>
        <w:t>месту</w:t>
      </w:r>
      <w:r w:rsidRPr="0069065B">
        <w:rPr>
          <w:sz w:val="24"/>
          <w:szCs w:val="24"/>
          <w:lang w:val="en-GB"/>
        </w:rPr>
        <w:t xml:space="preserve"> </w:t>
      </w:r>
      <w:r w:rsidRPr="008A7E0B">
        <w:rPr>
          <w:sz w:val="24"/>
          <w:szCs w:val="24"/>
        </w:rPr>
        <w:t>нахождения</w:t>
      </w:r>
      <w:r w:rsidRPr="0069065B">
        <w:rPr>
          <w:sz w:val="24"/>
          <w:szCs w:val="24"/>
          <w:lang w:val="en-GB"/>
        </w:rPr>
        <w:t xml:space="preserve"> </w:t>
      </w:r>
      <w:r w:rsidRPr="008A7E0B">
        <w:rPr>
          <w:sz w:val="24"/>
          <w:szCs w:val="24"/>
        </w:rPr>
        <w:t>органа</w:t>
      </w:r>
      <w:r w:rsidRPr="0069065B">
        <w:rPr>
          <w:sz w:val="24"/>
          <w:szCs w:val="24"/>
          <w:lang w:val="en-GB"/>
        </w:rPr>
        <w:t xml:space="preserve"> </w:t>
      </w:r>
      <w:r w:rsidRPr="008A7E0B">
        <w:rPr>
          <w:sz w:val="24"/>
          <w:szCs w:val="24"/>
        </w:rPr>
        <w:t>власти</w:t>
      </w:r>
      <w:r w:rsidRPr="0069065B">
        <w:rPr>
          <w:sz w:val="24"/>
          <w:szCs w:val="24"/>
          <w:lang w:val="en-GB"/>
        </w:rPr>
        <w:t xml:space="preserve">, </w:t>
      </w:r>
      <w:r w:rsidRPr="008A7E0B">
        <w:rPr>
          <w:sz w:val="24"/>
          <w:szCs w:val="24"/>
        </w:rPr>
        <w:t>публикации</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Бюллетене</w:t>
      </w:r>
      <w:r w:rsidRPr="0069065B">
        <w:rPr>
          <w:sz w:val="24"/>
          <w:szCs w:val="24"/>
          <w:lang w:val="en-GB"/>
        </w:rPr>
        <w:t xml:space="preserve"> </w:t>
      </w:r>
      <w:r w:rsidRPr="008A7E0B">
        <w:rPr>
          <w:sz w:val="24"/>
          <w:szCs w:val="24"/>
        </w:rPr>
        <w:t>общественной</w:t>
      </w:r>
      <w:r w:rsidRPr="0069065B">
        <w:rPr>
          <w:sz w:val="24"/>
          <w:szCs w:val="24"/>
          <w:lang w:val="en-GB"/>
        </w:rPr>
        <w:t xml:space="preserve"> </w:t>
      </w:r>
      <w:r w:rsidRPr="008A7E0B">
        <w:rPr>
          <w:sz w:val="24"/>
          <w:szCs w:val="24"/>
        </w:rPr>
        <w:t>информации</w:t>
      </w:r>
      <w:r w:rsidRPr="0069065B">
        <w:rPr>
          <w:sz w:val="24"/>
          <w:szCs w:val="24"/>
          <w:lang w:val="en-GB"/>
        </w:rPr>
        <w:t xml:space="preserve"> </w:t>
      </w:r>
      <w:r w:rsidRPr="008A7E0B">
        <w:rPr>
          <w:sz w:val="24"/>
          <w:szCs w:val="24"/>
        </w:rPr>
        <w:t>Регионального</w:t>
      </w:r>
      <w:r w:rsidRPr="0069065B">
        <w:rPr>
          <w:sz w:val="24"/>
          <w:szCs w:val="24"/>
          <w:lang w:val="en-GB"/>
        </w:rPr>
        <w:t xml:space="preserve"> </w:t>
      </w:r>
      <w:r w:rsidRPr="008A7E0B">
        <w:rPr>
          <w:sz w:val="24"/>
          <w:szCs w:val="24"/>
        </w:rPr>
        <w:t>управления</w:t>
      </w:r>
      <w:r w:rsidRPr="0069065B">
        <w:rPr>
          <w:sz w:val="24"/>
          <w:szCs w:val="24"/>
          <w:lang w:val="en-GB"/>
        </w:rPr>
        <w:t xml:space="preserve"> </w:t>
      </w:r>
      <w:r w:rsidRPr="008A7E0B">
        <w:rPr>
          <w:sz w:val="24"/>
          <w:szCs w:val="24"/>
        </w:rPr>
        <w:t>по</w:t>
      </w:r>
      <w:r w:rsidRPr="0069065B">
        <w:rPr>
          <w:sz w:val="24"/>
          <w:szCs w:val="24"/>
          <w:lang w:val="en-GB"/>
        </w:rPr>
        <w:t xml:space="preserve"> </w:t>
      </w:r>
      <w:r w:rsidRPr="008A7E0B">
        <w:rPr>
          <w:sz w:val="24"/>
          <w:szCs w:val="24"/>
        </w:rPr>
        <w:t>охране</w:t>
      </w:r>
      <w:r w:rsidRPr="0069065B">
        <w:rPr>
          <w:sz w:val="24"/>
          <w:szCs w:val="24"/>
          <w:lang w:val="en-GB"/>
        </w:rPr>
        <w:t xml:space="preserve"> </w:t>
      </w:r>
      <w:r w:rsidRPr="008A7E0B">
        <w:rPr>
          <w:sz w:val="24"/>
          <w:szCs w:val="24"/>
        </w:rPr>
        <w:t>окружающей</w:t>
      </w:r>
      <w:r w:rsidRPr="0069065B">
        <w:rPr>
          <w:sz w:val="24"/>
          <w:szCs w:val="24"/>
          <w:lang w:val="en-GB"/>
        </w:rPr>
        <w:t xml:space="preserve"> </w:t>
      </w:r>
      <w:r w:rsidRPr="008A7E0B">
        <w:rPr>
          <w:sz w:val="24"/>
          <w:szCs w:val="24"/>
        </w:rPr>
        <w:t>среды</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Познани</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объявления</w:t>
      </w:r>
      <w:r w:rsidRPr="0069065B">
        <w:rPr>
          <w:sz w:val="24"/>
          <w:szCs w:val="24"/>
          <w:lang w:val="en-GB"/>
        </w:rPr>
        <w:t xml:space="preserve"> </w:t>
      </w:r>
      <w:r w:rsidRPr="008A7E0B">
        <w:rPr>
          <w:sz w:val="24"/>
          <w:szCs w:val="24"/>
        </w:rPr>
        <w:t>обычным</w:t>
      </w:r>
      <w:r w:rsidRPr="0069065B">
        <w:rPr>
          <w:sz w:val="24"/>
          <w:szCs w:val="24"/>
          <w:lang w:val="en-GB"/>
        </w:rPr>
        <w:t xml:space="preserve"> </w:t>
      </w:r>
      <w:r w:rsidRPr="008A7E0B">
        <w:rPr>
          <w:sz w:val="24"/>
          <w:szCs w:val="24"/>
        </w:rPr>
        <w:t>способом</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волости</w:t>
      </w:r>
      <w:r w:rsidRPr="0069065B">
        <w:rPr>
          <w:sz w:val="24"/>
          <w:szCs w:val="24"/>
          <w:lang w:val="en-GB"/>
        </w:rPr>
        <w:t xml:space="preserve"> </w:t>
      </w:r>
      <w:r w:rsidRPr="008A7E0B">
        <w:rPr>
          <w:sz w:val="24"/>
          <w:szCs w:val="24"/>
        </w:rPr>
        <w:t>Езиора</w:t>
      </w:r>
      <w:r w:rsidRPr="0069065B">
        <w:rPr>
          <w:sz w:val="24"/>
          <w:szCs w:val="24"/>
          <w:lang w:val="en-GB"/>
        </w:rPr>
        <w:t>-</w:t>
      </w:r>
      <w:r w:rsidRPr="008A7E0B">
        <w:rPr>
          <w:sz w:val="24"/>
          <w:szCs w:val="24"/>
        </w:rPr>
        <w:t>Вельке</w:t>
      </w:r>
      <w:r w:rsidRPr="0069065B">
        <w:rPr>
          <w:sz w:val="24"/>
          <w:szCs w:val="24"/>
          <w:lang w:val="en-GB"/>
        </w:rPr>
        <w:t xml:space="preserve">, </w:t>
      </w:r>
      <w:r w:rsidRPr="008A7E0B">
        <w:rPr>
          <w:sz w:val="24"/>
          <w:szCs w:val="24"/>
        </w:rPr>
        <w:t>волости</w:t>
      </w:r>
      <w:r w:rsidRPr="0069065B">
        <w:rPr>
          <w:sz w:val="24"/>
          <w:szCs w:val="24"/>
          <w:lang w:val="en-GB"/>
        </w:rPr>
        <w:t xml:space="preserve"> </w:t>
      </w:r>
      <w:r w:rsidRPr="008A7E0B">
        <w:rPr>
          <w:sz w:val="24"/>
          <w:szCs w:val="24"/>
        </w:rPr>
        <w:t>Шлезин</w:t>
      </w:r>
      <w:r w:rsidRPr="0069065B">
        <w:rPr>
          <w:sz w:val="24"/>
          <w:szCs w:val="24"/>
          <w:lang w:val="en-GB"/>
        </w:rPr>
        <w:t xml:space="preserve">, </w:t>
      </w:r>
      <w:r w:rsidRPr="008A7E0B">
        <w:rPr>
          <w:sz w:val="24"/>
          <w:szCs w:val="24"/>
        </w:rPr>
        <w:t>волости</w:t>
      </w:r>
      <w:r w:rsidRPr="0069065B">
        <w:rPr>
          <w:sz w:val="24"/>
          <w:szCs w:val="24"/>
          <w:lang w:val="en-GB"/>
        </w:rPr>
        <w:t xml:space="preserve"> </w:t>
      </w:r>
      <w:r w:rsidRPr="008A7E0B">
        <w:rPr>
          <w:sz w:val="24"/>
          <w:szCs w:val="24"/>
        </w:rPr>
        <w:t>Клечев</w:t>
      </w:r>
      <w:r w:rsidRPr="0069065B">
        <w:rPr>
          <w:sz w:val="24"/>
          <w:szCs w:val="24"/>
          <w:lang w:val="en-GB"/>
        </w:rPr>
        <w:t xml:space="preserve">, </w:t>
      </w:r>
      <w:r w:rsidRPr="008A7E0B">
        <w:rPr>
          <w:sz w:val="24"/>
          <w:szCs w:val="24"/>
        </w:rPr>
        <w:t>волости</w:t>
      </w:r>
      <w:r w:rsidRPr="0069065B">
        <w:rPr>
          <w:sz w:val="24"/>
          <w:szCs w:val="24"/>
          <w:lang w:val="en-GB"/>
        </w:rPr>
        <w:t xml:space="preserve"> </w:t>
      </w:r>
      <w:r w:rsidRPr="008A7E0B">
        <w:rPr>
          <w:sz w:val="24"/>
          <w:szCs w:val="24"/>
        </w:rPr>
        <w:t>Стшельно</w:t>
      </w:r>
      <w:r w:rsidRPr="0069065B">
        <w:rPr>
          <w:sz w:val="24"/>
          <w:szCs w:val="24"/>
          <w:lang w:val="en-GB"/>
        </w:rPr>
        <w:t xml:space="preserve">, </w:t>
      </w:r>
      <w:r w:rsidRPr="008A7E0B">
        <w:rPr>
          <w:sz w:val="24"/>
          <w:szCs w:val="24"/>
        </w:rPr>
        <w:t>волости</w:t>
      </w:r>
      <w:r w:rsidRPr="0069065B">
        <w:rPr>
          <w:sz w:val="24"/>
          <w:szCs w:val="24"/>
          <w:lang w:val="en-GB"/>
        </w:rPr>
        <w:t xml:space="preserve"> </w:t>
      </w:r>
      <w:r w:rsidRPr="008A7E0B">
        <w:rPr>
          <w:sz w:val="24"/>
          <w:szCs w:val="24"/>
        </w:rPr>
        <w:t>Вильчин</w:t>
      </w:r>
      <w:r w:rsidRPr="0069065B">
        <w:rPr>
          <w:sz w:val="24"/>
          <w:szCs w:val="24"/>
          <w:lang w:val="en-GB"/>
        </w:rPr>
        <w:t xml:space="preserve">, </w:t>
      </w:r>
      <w:r w:rsidRPr="008A7E0B">
        <w:rPr>
          <w:sz w:val="24"/>
          <w:szCs w:val="24"/>
        </w:rPr>
        <w:t>волости</w:t>
      </w:r>
      <w:r w:rsidRPr="0069065B">
        <w:rPr>
          <w:sz w:val="24"/>
          <w:szCs w:val="24"/>
          <w:lang w:val="en-GB"/>
        </w:rPr>
        <w:t xml:space="preserve"> </w:t>
      </w:r>
      <w:r w:rsidRPr="008A7E0B">
        <w:rPr>
          <w:sz w:val="24"/>
          <w:szCs w:val="24"/>
        </w:rPr>
        <w:t>Скульск</w:t>
      </w:r>
      <w:r w:rsidRPr="0069065B">
        <w:rPr>
          <w:sz w:val="24"/>
          <w:szCs w:val="24"/>
          <w:lang w:val="en-GB"/>
        </w:rPr>
        <w:t xml:space="preserve">. </w:t>
      </w:r>
      <w:r w:rsidRPr="008A7E0B">
        <w:rPr>
          <w:sz w:val="24"/>
          <w:szCs w:val="24"/>
        </w:rPr>
        <w:t>Более</w:t>
      </w:r>
      <w:r w:rsidRPr="0069065B">
        <w:rPr>
          <w:sz w:val="24"/>
          <w:szCs w:val="24"/>
          <w:lang w:val="en-GB"/>
        </w:rPr>
        <w:t xml:space="preserve"> </w:t>
      </w:r>
      <w:r w:rsidRPr="008A7E0B">
        <w:rPr>
          <w:sz w:val="24"/>
          <w:szCs w:val="24"/>
        </w:rPr>
        <w:t>того</w:t>
      </w:r>
      <w:r w:rsidRPr="0069065B">
        <w:rPr>
          <w:sz w:val="24"/>
          <w:szCs w:val="24"/>
          <w:lang w:val="en-GB"/>
        </w:rPr>
        <w:t xml:space="preserve">, </w:t>
      </w:r>
      <w:r w:rsidRPr="008A7E0B">
        <w:rPr>
          <w:sz w:val="24"/>
          <w:szCs w:val="24"/>
        </w:rPr>
        <w:t>информация</w:t>
      </w:r>
      <w:r w:rsidRPr="0069065B">
        <w:rPr>
          <w:sz w:val="24"/>
          <w:szCs w:val="24"/>
          <w:lang w:val="en-GB"/>
        </w:rPr>
        <w:t xml:space="preserve"> </w:t>
      </w:r>
      <w:r w:rsidRPr="008A7E0B">
        <w:rPr>
          <w:sz w:val="24"/>
          <w:szCs w:val="24"/>
        </w:rPr>
        <w:t>об</w:t>
      </w:r>
      <w:r w:rsidRPr="0069065B">
        <w:rPr>
          <w:sz w:val="24"/>
          <w:szCs w:val="24"/>
          <w:lang w:val="en-GB"/>
        </w:rPr>
        <w:t xml:space="preserve"> </w:t>
      </w:r>
      <w:r w:rsidRPr="008A7E0B">
        <w:rPr>
          <w:sz w:val="24"/>
          <w:szCs w:val="24"/>
        </w:rPr>
        <w:t>административном</w:t>
      </w:r>
      <w:r w:rsidRPr="0069065B">
        <w:rPr>
          <w:sz w:val="24"/>
          <w:szCs w:val="24"/>
          <w:lang w:val="en-GB"/>
        </w:rPr>
        <w:t xml:space="preserve"> </w:t>
      </w:r>
      <w:r w:rsidRPr="008A7E0B">
        <w:rPr>
          <w:sz w:val="24"/>
          <w:szCs w:val="24"/>
        </w:rPr>
        <w:t>слушании</w:t>
      </w:r>
      <w:r w:rsidRPr="0069065B">
        <w:rPr>
          <w:sz w:val="24"/>
          <w:szCs w:val="24"/>
          <w:lang w:val="en-GB"/>
        </w:rPr>
        <w:t xml:space="preserve"> </w:t>
      </w:r>
      <w:r w:rsidRPr="008A7E0B">
        <w:rPr>
          <w:sz w:val="24"/>
          <w:szCs w:val="24"/>
        </w:rPr>
        <w:lastRenderedPageBreak/>
        <w:t>была</w:t>
      </w:r>
      <w:r w:rsidRPr="0069065B">
        <w:rPr>
          <w:sz w:val="24"/>
          <w:szCs w:val="24"/>
          <w:lang w:val="en-GB"/>
        </w:rPr>
        <w:t xml:space="preserve"> </w:t>
      </w:r>
      <w:r w:rsidRPr="008A7E0B">
        <w:rPr>
          <w:sz w:val="24"/>
          <w:szCs w:val="24"/>
        </w:rPr>
        <w:t>объявлена</w:t>
      </w:r>
      <w:r w:rsidRPr="0069065B">
        <w:rPr>
          <w:sz w:val="24"/>
          <w:szCs w:val="24"/>
          <w:lang w:val="en-GB"/>
        </w:rPr>
        <w:t xml:space="preserve"> </w:t>
      </w:r>
      <w:r w:rsidRPr="008A7E0B">
        <w:rPr>
          <w:sz w:val="24"/>
          <w:szCs w:val="24"/>
        </w:rPr>
        <w:t>региональным</w:t>
      </w:r>
      <w:r w:rsidRPr="0069065B">
        <w:rPr>
          <w:sz w:val="24"/>
          <w:szCs w:val="24"/>
          <w:lang w:val="en-GB"/>
        </w:rPr>
        <w:t xml:space="preserve"> </w:t>
      </w:r>
      <w:r w:rsidRPr="008A7E0B">
        <w:rPr>
          <w:sz w:val="24"/>
          <w:szCs w:val="24"/>
        </w:rPr>
        <w:t>директором</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местной</w:t>
      </w:r>
      <w:r w:rsidRPr="0069065B">
        <w:rPr>
          <w:sz w:val="24"/>
          <w:szCs w:val="24"/>
          <w:lang w:val="en-GB"/>
        </w:rPr>
        <w:t xml:space="preserve"> </w:t>
      </w:r>
      <w:r w:rsidRPr="008A7E0B">
        <w:rPr>
          <w:sz w:val="24"/>
          <w:szCs w:val="24"/>
        </w:rPr>
        <w:t>прессе</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еженедельной</w:t>
      </w:r>
      <w:r w:rsidRPr="0069065B">
        <w:rPr>
          <w:sz w:val="24"/>
          <w:szCs w:val="24"/>
          <w:lang w:val="en-GB"/>
        </w:rPr>
        <w:t xml:space="preserve"> </w:t>
      </w:r>
      <w:r w:rsidRPr="008A7E0B">
        <w:rPr>
          <w:sz w:val="24"/>
          <w:szCs w:val="24"/>
        </w:rPr>
        <w:t>газете</w:t>
      </w:r>
      <w:r w:rsidRPr="0069065B">
        <w:rPr>
          <w:sz w:val="24"/>
          <w:szCs w:val="24"/>
          <w:lang w:val="en-GB"/>
        </w:rPr>
        <w:t xml:space="preserve"> "</w:t>
      </w:r>
      <w:r w:rsidRPr="008A7E0B">
        <w:rPr>
          <w:sz w:val="24"/>
          <w:szCs w:val="24"/>
        </w:rPr>
        <w:t>Пшеглонд</w:t>
      </w:r>
      <w:r w:rsidRPr="0069065B">
        <w:rPr>
          <w:sz w:val="24"/>
          <w:szCs w:val="24"/>
          <w:lang w:val="en-GB"/>
        </w:rPr>
        <w:t xml:space="preserve"> </w:t>
      </w:r>
      <w:r w:rsidRPr="008A7E0B">
        <w:rPr>
          <w:sz w:val="24"/>
          <w:szCs w:val="24"/>
        </w:rPr>
        <w:t>Кониньский</w:t>
      </w:r>
      <w:r w:rsidRPr="0069065B">
        <w:rPr>
          <w:sz w:val="24"/>
          <w:szCs w:val="24"/>
          <w:lang w:val="en-GB"/>
        </w:rPr>
        <w:t>" № 35 (1905).</w:t>
      </w:r>
    </w:p>
    <w:p w14:paraId="560C10A0" w14:textId="77777777" w:rsidR="004B574D" w:rsidRPr="0069065B" w:rsidRDefault="004B574D" w:rsidP="008A7E0B">
      <w:pPr>
        <w:tabs>
          <w:tab w:val="left" w:pos="7513"/>
          <w:tab w:val="left" w:pos="8505"/>
        </w:tabs>
        <w:spacing w:after="0" w:line="276" w:lineRule="auto"/>
        <w:ind w:left="33" w:right="992" w:hanging="10"/>
        <w:rPr>
          <w:sz w:val="24"/>
          <w:szCs w:val="24"/>
          <w:lang w:val="en-GB"/>
        </w:rPr>
      </w:pPr>
    </w:p>
    <w:p w14:paraId="10430DED" w14:textId="33C2054B" w:rsidR="005C164D" w:rsidRPr="0069065B" w:rsidRDefault="004B574D" w:rsidP="008A7E0B">
      <w:pPr>
        <w:tabs>
          <w:tab w:val="left" w:pos="7513"/>
          <w:tab w:val="left" w:pos="8505"/>
        </w:tabs>
        <w:spacing w:line="276" w:lineRule="auto"/>
        <w:ind w:left="14" w:right="-2" w:firstLine="0"/>
        <w:rPr>
          <w:sz w:val="24"/>
          <w:szCs w:val="24"/>
          <w:lang w:val="en-GB"/>
        </w:rPr>
      </w:pPr>
      <w:r w:rsidRPr="008A7E0B">
        <w:rPr>
          <w:sz w:val="24"/>
          <w:szCs w:val="24"/>
        </w:rPr>
        <w:t>В</w:t>
      </w:r>
      <w:r w:rsidRPr="0069065B">
        <w:rPr>
          <w:sz w:val="24"/>
          <w:szCs w:val="24"/>
          <w:lang w:val="en-GB"/>
        </w:rPr>
        <w:t xml:space="preserve"> </w:t>
      </w:r>
      <w:r w:rsidRPr="008A7E0B">
        <w:rPr>
          <w:sz w:val="24"/>
          <w:szCs w:val="24"/>
        </w:rPr>
        <w:t>то</w:t>
      </w:r>
      <w:r w:rsidRPr="0069065B">
        <w:rPr>
          <w:sz w:val="24"/>
          <w:szCs w:val="24"/>
          <w:lang w:val="en-GB"/>
        </w:rPr>
        <w:t xml:space="preserve"> </w:t>
      </w:r>
      <w:r w:rsidRPr="008A7E0B">
        <w:rPr>
          <w:sz w:val="24"/>
          <w:szCs w:val="24"/>
        </w:rPr>
        <w:t>же</w:t>
      </w:r>
      <w:r w:rsidRPr="0069065B">
        <w:rPr>
          <w:sz w:val="24"/>
          <w:szCs w:val="24"/>
          <w:lang w:val="en-GB"/>
        </w:rPr>
        <w:t xml:space="preserve"> </w:t>
      </w:r>
      <w:r w:rsidRPr="008A7E0B">
        <w:rPr>
          <w:sz w:val="24"/>
          <w:szCs w:val="24"/>
        </w:rPr>
        <w:t>время</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связи</w:t>
      </w:r>
      <w:r w:rsidRPr="0069065B">
        <w:rPr>
          <w:sz w:val="24"/>
          <w:szCs w:val="24"/>
          <w:lang w:val="en-GB"/>
        </w:rPr>
        <w:t xml:space="preserve"> </w:t>
      </w:r>
      <w:r w:rsidRPr="008A7E0B">
        <w:rPr>
          <w:sz w:val="24"/>
          <w:szCs w:val="24"/>
        </w:rPr>
        <w:t>с</w:t>
      </w:r>
      <w:r w:rsidRPr="0069065B">
        <w:rPr>
          <w:sz w:val="24"/>
          <w:szCs w:val="24"/>
          <w:lang w:val="en-GB"/>
        </w:rPr>
        <w:t xml:space="preserve"> </w:t>
      </w:r>
      <w:r w:rsidRPr="008A7E0B">
        <w:rPr>
          <w:sz w:val="24"/>
          <w:szCs w:val="24"/>
        </w:rPr>
        <w:t>тем</w:t>
      </w:r>
      <w:r w:rsidRPr="0069065B">
        <w:rPr>
          <w:sz w:val="24"/>
          <w:szCs w:val="24"/>
          <w:lang w:val="en-GB"/>
        </w:rPr>
        <w:t xml:space="preserve">, </w:t>
      </w:r>
      <w:r w:rsidRPr="008A7E0B">
        <w:rPr>
          <w:sz w:val="24"/>
          <w:szCs w:val="24"/>
        </w:rPr>
        <w:t>что</w:t>
      </w:r>
      <w:r w:rsidRPr="0069065B">
        <w:rPr>
          <w:sz w:val="24"/>
          <w:szCs w:val="24"/>
          <w:lang w:val="en-GB"/>
        </w:rPr>
        <w:t xml:space="preserve"> </w:t>
      </w:r>
      <w:r w:rsidRPr="008A7E0B">
        <w:rPr>
          <w:sz w:val="24"/>
          <w:szCs w:val="24"/>
        </w:rPr>
        <w:t>область</w:t>
      </w:r>
      <w:r w:rsidRPr="0069065B">
        <w:rPr>
          <w:sz w:val="24"/>
          <w:szCs w:val="24"/>
          <w:lang w:val="en-GB"/>
        </w:rPr>
        <w:t xml:space="preserve"> </w:t>
      </w:r>
      <w:r w:rsidRPr="008A7E0B">
        <w:rPr>
          <w:sz w:val="24"/>
          <w:szCs w:val="24"/>
        </w:rPr>
        <w:t>воздействия</w:t>
      </w:r>
      <w:r w:rsidRPr="0069065B">
        <w:rPr>
          <w:sz w:val="24"/>
          <w:szCs w:val="24"/>
          <w:lang w:val="en-GB"/>
        </w:rPr>
        <w:t xml:space="preserve"> </w:t>
      </w:r>
      <w:r w:rsidRPr="008A7E0B">
        <w:rPr>
          <w:sz w:val="24"/>
          <w:szCs w:val="24"/>
        </w:rPr>
        <w:t>планируемого</w:t>
      </w:r>
      <w:r w:rsidRPr="0069065B">
        <w:rPr>
          <w:sz w:val="24"/>
          <w:szCs w:val="24"/>
          <w:lang w:val="en-GB"/>
        </w:rPr>
        <w:t xml:space="preserve"> </w:t>
      </w:r>
      <w:r w:rsidRPr="008A7E0B">
        <w:rPr>
          <w:sz w:val="24"/>
          <w:szCs w:val="24"/>
        </w:rPr>
        <w:t>проекта</w:t>
      </w:r>
      <w:r w:rsidRPr="0069065B">
        <w:rPr>
          <w:sz w:val="24"/>
          <w:szCs w:val="24"/>
          <w:lang w:val="en-GB"/>
        </w:rPr>
        <w:t xml:space="preserve"> </w:t>
      </w:r>
      <w:r w:rsidRPr="008A7E0B">
        <w:rPr>
          <w:sz w:val="24"/>
          <w:szCs w:val="24"/>
        </w:rPr>
        <w:t>включает</w:t>
      </w:r>
      <w:r w:rsidRPr="0069065B">
        <w:rPr>
          <w:sz w:val="24"/>
          <w:szCs w:val="24"/>
          <w:lang w:val="en-GB"/>
        </w:rPr>
        <w:t xml:space="preserve"> </w:t>
      </w:r>
      <w:r w:rsidRPr="008A7E0B">
        <w:rPr>
          <w:sz w:val="24"/>
          <w:szCs w:val="24"/>
        </w:rPr>
        <w:t>территории</w:t>
      </w:r>
      <w:r w:rsidRPr="0069065B">
        <w:rPr>
          <w:sz w:val="24"/>
          <w:szCs w:val="24"/>
          <w:lang w:val="en-GB"/>
        </w:rPr>
        <w:t xml:space="preserve"> </w:t>
      </w:r>
      <w:r w:rsidRPr="008A7E0B">
        <w:rPr>
          <w:sz w:val="24"/>
          <w:szCs w:val="24"/>
        </w:rPr>
        <w:t>Куявско</w:t>
      </w:r>
      <w:r w:rsidRPr="0069065B">
        <w:rPr>
          <w:sz w:val="24"/>
          <w:szCs w:val="24"/>
          <w:lang w:val="en-GB"/>
        </w:rPr>
        <w:t>-</w:t>
      </w:r>
      <w:r w:rsidRPr="008A7E0B">
        <w:rPr>
          <w:sz w:val="24"/>
          <w:szCs w:val="24"/>
        </w:rPr>
        <w:t>Поморского</w:t>
      </w:r>
      <w:r w:rsidRPr="0069065B">
        <w:rPr>
          <w:sz w:val="24"/>
          <w:szCs w:val="24"/>
          <w:lang w:val="en-GB"/>
        </w:rPr>
        <w:t xml:space="preserve"> </w:t>
      </w:r>
      <w:r w:rsidRPr="008A7E0B">
        <w:rPr>
          <w:sz w:val="24"/>
          <w:szCs w:val="24"/>
        </w:rPr>
        <w:t>воеводства</w:t>
      </w:r>
      <w:r w:rsidRPr="0069065B">
        <w:rPr>
          <w:sz w:val="24"/>
          <w:szCs w:val="24"/>
          <w:lang w:val="en-GB"/>
        </w:rPr>
        <w:t xml:space="preserve">, </w:t>
      </w:r>
      <w:r w:rsidRPr="008A7E0B">
        <w:rPr>
          <w:sz w:val="24"/>
          <w:szCs w:val="24"/>
        </w:rPr>
        <w:t>Региональный</w:t>
      </w:r>
      <w:r w:rsidRPr="0069065B">
        <w:rPr>
          <w:sz w:val="24"/>
          <w:szCs w:val="24"/>
          <w:lang w:val="en-GB"/>
        </w:rPr>
        <w:t xml:space="preserve"> </w:t>
      </w:r>
      <w:r w:rsidRPr="008A7E0B">
        <w:rPr>
          <w:sz w:val="24"/>
          <w:szCs w:val="24"/>
        </w:rPr>
        <w:t>директор</w:t>
      </w:r>
      <w:r w:rsidRPr="0069065B">
        <w:rPr>
          <w:sz w:val="24"/>
          <w:szCs w:val="24"/>
          <w:lang w:val="en-GB"/>
        </w:rPr>
        <w:t xml:space="preserve"> </w:t>
      </w:r>
      <w:r w:rsidRPr="008A7E0B">
        <w:rPr>
          <w:sz w:val="24"/>
          <w:szCs w:val="24"/>
        </w:rPr>
        <w:t>проинформировал</w:t>
      </w:r>
      <w:r w:rsidRPr="0069065B">
        <w:rPr>
          <w:sz w:val="24"/>
          <w:szCs w:val="24"/>
          <w:lang w:val="en-GB"/>
        </w:rPr>
        <w:t xml:space="preserve"> </w:t>
      </w:r>
      <w:r w:rsidRPr="008A7E0B">
        <w:rPr>
          <w:sz w:val="24"/>
          <w:szCs w:val="24"/>
        </w:rPr>
        <w:t>Регионального</w:t>
      </w:r>
      <w:r w:rsidRPr="0069065B">
        <w:rPr>
          <w:sz w:val="24"/>
          <w:szCs w:val="24"/>
          <w:lang w:val="en-GB"/>
        </w:rPr>
        <w:t xml:space="preserve"> </w:t>
      </w:r>
      <w:r w:rsidRPr="008A7E0B">
        <w:rPr>
          <w:sz w:val="24"/>
          <w:szCs w:val="24"/>
        </w:rPr>
        <w:t>директора</w:t>
      </w:r>
      <w:r w:rsidRPr="0069065B">
        <w:rPr>
          <w:sz w:val="24"/>
          <w:szCs w:val="24"/>
          <w:lang w:val="en-GB"/>
        </w:rPr>
        <w:t xml:space="preserve"> </w:t>
      </w:r>
      <w:r w:rsidRPr="008A7E0B">
        <w:rPr>
          <w:sz w:val="24"/>
          <w:szCs w:val="24"/>
        </w:rPr>
        <w:t>по</w:t>
      </w:r>
      <w:r w:rsidRPr="0069065B">
        <w:rPr>
          <w:sz w:val="24"/>
          <w:szCs w:val="24"/>
          <w:lang w:val="en-GB"/>
        </w:rPr>
        <w:t xml:space="preserve"> </w:t>
      </w:r>
      <w:r w:rsidRPr="008A7E0B">
        <w:rPr>
          <w:sz w:val="24"/>
          <w:szCs w:val="24"/>
        </w:rPr>
        <w:t>охране</w:t>
      </w:r>
      <w:r w:rsidRPr="0069065B">
        <w:rPr>
          <w:sz w:val="24"/>
          <w:szCs w:val="24"/>
          <w:lang w:val="en-GB"/>
        </w:rPr>
        <w:t xml:space="preserve"> </w:t>
      </w:r>
      <w:r w:rsidRPr="008A7E0B">
        <w:rPr>
          <w:sz w:val="24"/>
          <w:szCs w:val="24"/>
        </w:rPr>
        <w:t>окружающей</w:t>
      </w:r>
      <w:r w:rsidRPr="0069065B">
        <w:rPr>
          <w:sz w:val="24"/>
          <w:szCs w:val="24"/>
          <w:lang w:val="en-GB"/>
        </w:rPr>
        <w:t xml:space="preserve"> </w:t>
      </w:r>
      <w:r w:rsidRPr="008A7E0B">
        <w:rPr>
          <w:sz w:val="24"/>
          <w:szCs w:val="24"/>
        </w:rPr>
        <w:t>среды</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Быдгоще</w:t>
      </w:r>
      <w:r w:rsidRPr="0069065B">
        <w:rPr>
          <w:sz w:val="24"/>
          <w:szCs w:val="24"/>
          <w:lang w:val="en-GB"/>
        </w:rPr>
        <w:t xml:space="preserve"> </w:t>
      </w:r>
      <w:r w:rsidRPr="008A7E0B">
        <w:rPr>
          <w:sz w:val="24"/>
          <w:szCs w:val="24"/>
        </w:rPr>
        <w:t>о</w:t>
      </w:r>
      <w:r w:rsidRPr="0069065B">
        <w:rPr>
          <w:sz w:val="24"/>
          <w:szCs w:val="24"/>
          <w:lang w:val="en-GB"/>
        </w:rPr>
        <w:t xml:space="preserve"> </w:t>
      </w:r>
      <w:r w:rsidRPr="008A7E0B">
        <w:rPr>
          <w:sz w:val="24"/>
          <w:szCs w:val="24"/>
        </w:rPr>
        <w:t>планируемом</w:t>
      </w:r>
      <w:r w:rsidRPr="0069065B">
        <w:rPr>
          <w:sz w:val="24"/>
          <w:szCs w:val="24"/>
          <w:lang w:val="en-GB"/>
        </w:rPr>
        <w:t xml:space="preserve"> </w:t>
      </w:r>
      <w:r w:rsidRPr="008A7E0B">
        <w:rPr>
          <w:sz w:val="24"/>
          <w:szCs w:val="24"/>
        </w:rPr>
        <w:t>административном</w:t>
      </w:r>
      <w:r w:rsidRPr="0069065B">
        <w:rPr>
          <w:sz w:val="24"/>
          <w:szCs w:val="24"/>
          <w:lang w:val="en-GB"/>
        </w:rPr>
        <w:t xml:space="preserve"> </w:t>
      </w:r>
      <w:r w:rsidRPr="008A7E0B">
        <w:rPr>
          <w:sz w:val="24"/>
          <w:szCs w:val="24"/>
        </w:rPr>
        <w:t>слушании</w:t>
      </w:r>
      <w:r w:rsidRPr="0069065B">
        <w:rPr>
          <w:sz w:val="24"/>
          <w:szCs w:val="24"/>
          <w:lang w:val="en-GB"/>
        </w:rPr>
        <w:t xml:space="preserve"> </w:t>
      </w:r>
      <w:r w:rsidRPr="008A7E0B">
        <w:rPr>
          <w:sz w:val="24"/>
          <w:szCs w:val="24"/>
        </w:rPr>
        <w:t>письмом</w:t>
      </w:r>
      <w:r w:rsidRPr="0069065B">
        <w:rPr>
          <w:sz w:val="24"/>
          <w:szCs w:val="24"/>
          <w:lang w:val="en-GB"/>
        </w:rPr>
        <w:t xml:space="preserve"> </w:t>
      </w:r>
      <w:r w:rsidRPr="008A7E0B">
        <w:rPr>
          <w:sz w:val="24"/>
          <w:szCs w:val="24"/>
        </w:rPr>
        <w:t>от</w:t>
      </w:r>
      <w:r w:rsidRPr="0069065B">
        <w:rPr>
          <w:sz w:val="24"/>
          <w:szCs w:val="24"/>
          <w:lang w:val="en-GB"/>
        </w:rPr>
        <w:t xml:space="preserve"> 29.08.2016, </w:t>
      </w:r>
      <w:r w:rsidRPr="008A7E0B">
        <w:rPr>
          <w:sz w:val="24"/>
          <w:szCs w:val="24"/>
        </w:rPr>
        <w:t>с</w:t>
      </w:r>
      <w:r w:rsidRPr="0069065B">
        <w:rPr>
          <w:sz w:val="24"/>
          <w:szCs w:val="24"/>
          <w:lang w:val="en-GB"/>
        </w:rPr>
        <w:t xml:space="preserve"> </w:t>
      </w:r>
      <w:r w:rsidRPr="008A7E0B">
        <w:rPr>
          <w:sz w:val="24"/>
          <w:szCs w:val="24"/>
        </w:rPr>
        <w:t>пометкой</w:t>
      </w:r>
      <w:r w:rsidRPr="0069065B">
        <w:rPr>
          <w:sz w:val="24"/>
          <w:szCs w:val="24"/>
          <w:lang w:val="en-GB"/>
        </w:rPr>
        <w:t>: WOO-II.4235.9.2015.WM.48.</w:t>
      </w:r>
    </w:p>
    <w:p w14:paraId="3551D56E" w14:textId="1F75A5DE" w:rsidR="004B574D" w:rsidRPr="0069065B" w:rsidRDefault="004B574D" w:rsidP="008A7E0B">
      <w:pPr>
        <w:tabs>
          <w:tab w:val="left" w:pos="7513"/>
          <w:tab w:val="left" w:pos="8505"/>
        </w:tabs>
        <w:spacing w:line="276" w:lineRule="auto"/>
        <w:ind w:left="14" w:right="-2" w:firstLine="0"/>
        <w:rPr>
          <w:sz w:val="24"/>
          <w:szCs w:val="24"/>
          <w:lang w:val="en-GB"/>
        </w:rPr>
      </w:pPr>
    </w:p>
    <w:p w14:paraId="7F69055E" w14:textId="0410567B" w:rsidR="004B574D" w:rsidRPr="0069065B" w:rsidRDefault="004B574D" w:rsidP="008A7E0B">
      <w:pPr>
        <w:tabs>
          <w:tab w:val="left" w:pos="7513"/>
          <w:tab w:val="left" w:pos="8505"/>
        </w:tabs>
        <w:spacing w:line="276" w:lineRule="auto"/>
        <w:ind w:left="14" w:right="-2" w:firstLine="0"/>
        <w:rPr>
          <w:noProof/>
          <w:sz w:val="24"/>
          <w:szCs w:val="24"/>
          <w:lang w:val="en-GB"/>
        </w:rPr>
      </w:pPr>
      <w:r w:rsidRPr="008A7E0B">
        <w:rPr>
          <w:sz w:val="24"/>
          <w:szCs w:val="24"/>
        </w:rPr>
        <w:t>Административное</w:t>
      </w:r>
      <w:r w:rsidRPr="0069065B">
        <w:rPr>
          <w:sz w:val="24"/>
          <w:szCs w:val="24"/>
          <w:lang w:val="en-GB"/>
        </w:rPr>
        <w:t xml:space="preserve"> </w:t>
      </w:r>
      <w:r w:rsidRPr="008A7E0B">
        <w:rPr>
          <w:sz w:val="24"/>
          <w:szCs w:val="24"/>
        </w:rPr>
        <w:t>слушание</w:t>
      </w:r>
      <w:r w:rsidRPr="0069065B">
        <w:rPr>
          <w:sz w:val="24"/>
          <w:szCs w:val="24"/>
          <w:lang w:val="en-GB"/>
        </w:rPr>
        <w:t xml:space="preserve">, </w:t>
      </w:r>
      <w:r w:rsidRPr="008A7E0B">
        <w:rPr>
          <w:sz w:val="24"/>
          <w:szCs w:val="24"/>
        </w:rPr>
        <w:t>открытое</w:t>
      </w:r>
      <w:r w:rsidRPr="0069065B">
        <w:rPr>
          <w:sz w:val="24"/>
          <w:szCs w:val="24"/>
          <w:lang w:val="en-GB"/>
        </w:rPr>
        <w:t xml:space="preserve"> </w:t>
      </w:r>
      <w:r w:rsidRPr="008A7E0B">
        <w:rPr>
          <w:sz w:val="24"/>
          <w:szCs w:val="24"/>
        </w:rPr>
        <w:t>для</w:t>
      </w:r>
      <w:r w:rsidRPr="0069065B">
        <w:rPr>
          <w:sz w:val="24"/>
          <w:szCs w:val="24"/>
          <w:lang w:val="en-GB"/>
        </w:rPr>
        <w:t xml:space="preserve"> </w:t>
      </w:r>
      <w:r w:rsidRPr="008A7E0B">
        <w:rPr>
          <w:sz w:val="24"/>
          <w:szCs w:val="24"/>
        </w:rPr>
        <w:t>общественности</w:t>
      </w:r>
      <w:r w:rsidRPr="0069065B">
        <w:rPr>
          <w:sz w:val="24"/>
          <w:szCs w:val="24"/>
          <w:lang w:val="en-GB"/>
        </w:rPr>
        <w:t xml:space="preserve">, </w:t>
      </w:r>
      <w:r w:rsidRPr="008A7E0B">
        <w:rPr>
          <w:sz w:val="24"/>
          <w:szCs w:val="24"/>
        </w:rPr>
        <w:t>было</w:t>
      </w:r>
      <w:r w:rsidRPr="0069065B">
        <w:rPr>
          <w:sz w:val="24"/>
          <w:szCs w:val="24"/>
          <w:lang w:val="en-GB"/>
        </w:rPr>
        <w:t xml:space="preserve"> </w:t>
      </w:r>
      <w:r w:rsidRPr="008A7E0B">
        <w:rPr>
          <w:sz w:val="24"/>
          <w:szCs w:val="24"/>
        </w:rPr>
        <w:t>проведено</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назначенный</w:t>
      </w:r>
      <w:r w:rsidRPr="0069065B">
        <w:rPr>
          <w:sz w:val="24"/>
          <w:szCs w:val="24"/>
          <w:lang w:val="en-GB"/>
        </w:rPr>
        <w:t xml:space="preserve"> </w:t>
      </w:r>
      <w:r w:rsidRPr="008A7E0B">
        <w:rPr>
          <w:sz w:val="24"/>
          <w:szCs w:val="24"/>
        </w:rPr>
        <w:t>день</w:t>
      </w:r>
      <w:r w:rsidRPr="0069065B">
        <w:rPr>
          <w:sz w:val="24"/>
          <w:szCs w:val="24"/>
          <w:lang w:val="en-GB"/>
        </w:rPr>
        <w:t xml:space="preserve">. </w:t>
      </w:r>
      <w:r w:rsidRPr="008A7E0B">
        <w:rPr>
          <w:sz w:val="24"/>
          <w:szCs w:val="24"/>
        </w:rPr>
        <w:t>Согласно</w:t>
      </w:r>
      <w:r w:rsidRPr="0069065B">
        <w:rPr>
          <w:sz w:val="24"/>
          <w:szCs w:val="24"/>
          <w:lang w:val="en-GB"/>
        </w:rPr>
        <w:t xml:space="preserve"> </w:t>
      </w:r>
      <w:r w:rsidRPr="008A7E0B">
        <w:rPr>
          <w:sz w:val="24"/>
          <w:szCs w:val="24"/>
        </w:rPr>
        <w:t>списку</w:t>
      </w:r>
      <w:r w:rsidRPr="0069065B">
        <w:rPr>
          <w:sz w:val="24"/>
          <w:szCs w:val="24"/>
          <w:lang w:val="en-GB"/>
        </w:rPr>
        <w:t xml:space="preserve"> </w:t>
      </w:r>
      <w:r w:rsidRPr="008A7E0B">
        <w:rPr>
          <w:sz w:val="24"/>
          <w:szCs w:val="24"/>
        </w:rPr>
        <w:t>присутствующих</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слушаниях</w:t>
      </w:r>
      <w:r w:rsidRPr="0069065B">
        <w:rPr>
          <w:sz w:val="24"/>
          <w:szCs w:val="24"/>
          <w:lang w:val="en-GB"/>
        </w:rPr>
        <w:t xml:space="preserve"> </w:t>
      </w:r>
      <w:r w:rsidRPr="008A7E0B">
        <w:rPr>
          <w:sz w:val="24"/>
          <w:szCs w:val="24"/>
        </w:rPr>
        <w:t>приняли</w:t>
      </w:r>
      <w:r w:rsidRPr="0069065B">
        <w:rPr>
          <w:sz w:val="24"/>
          <w:szCs w:val="24"/>
          <w:lang w:val="en-GB"/>
        </w:rPr>
        <w:t xml:space="preserve"> </w:t>
      </w:r>
      <w:r w:rsidRPr="008A7E0B">
        <w:rPr>
          <w:sz w:val="24"/>
          <w:szCs w:val="24"/>
        </w:rPr>
        <w:t>участие</w:t>
      </w:r>
      <w:r w:rsidRPr="0069065B">
        <w:rPr>
          <w:sz w:val="24"/>
          <w:szCs w:val="24"/>
          <w:lang w:val="en-GB"/>
        </w:rPr>
        <w:t xml:space="preserve"> 82 </w:t>
      </w:r>
      <w:r w:rsidRPr="008A7E0B">
        <w:rPr>
          <w:sz w:val="24"/>
          <w:szCs w:val="24"/>
        </w:rPr>
        <w:t>человека</w:t>
      </w:r>
      <w:r w:rsidRPr="0069065B">
        <w:rPr>
          <w:sz w:val="24"/>
          <w:szCs w:val="24"/>
          <w:lang w:val="en-GB"/>
        </w:rPr>
        <w:t xml:space="preserve">. </w:t>
      </w:r>
      <w:r w:rsidRPr="008A7E0B">
        <w:rPr>
          <w:sz w:val="24"/>
          <w:szCs w:val="24"/>
        </w:rPr>
        <w:t>После</w:t>
      </w:r>
      <w:r w:rsidRPr="0069065B">
        <w:rPr>
          <w:sz w:val="24"/>
          <w:szCs w:val="24"/>
          <w:lang w:val="en-GB"/>
        </w:rPr>
        <w:t xml:space="preserve"> </w:t>
      </w:r>
      <w:r w:rsidRPr="008A7E0B">
        <w:rPr>
          <w:sz w:val="24"/>
          <w:szCs w:val="24"/>
        </w:rPr>
        <w:t>начала</w:t>
      </w:r>
      <w:r w:rsidRPr="0069065B">
        <w:rPr>
          <w:sz w:val="24"/>
          <w:szCs w:val="24"/>
          <w:lang w:val="en-GB"/>
        </w:rPr>
        <w:t xml:space="preserve"> </w:t>
      </w:r>
      <w:r w:rsidRPr="008A7E0B">
        <w:rPr>
          <w:sz w:val="24"/>
          <w:szCs w:val="24"/>
        </w:rPr>
        <w:t>слушаний</w:t>
      </w:r>
      <w:r w:rsidRPr="0069065B">
        <w:rPr>
          <w:sz w:val="24"/>
          <w:szCs w:val="24"/>
          <w:lang w:val="en-GB"/>
        </w:rPr>
        <w:t xml:space="preserve"> </w:t>
      </w:r>
      <w:r w:rsidRPr="008A7E0B">
        <w:rPr>
          <w:sz w:val="24"/>
          <w:szCs w:val="24"/>
        </w:rPr>
        <w:t>инвестор</w:t>
      </w:r>
      <w:r w:rsidRPr="0069065B">
        <w:rPr>
          <w:sz w:val="24"/>
          <w:szCs w:val="24"/>
          <w:lang w:val="en-GB"/>
        </w:rPr>
        <w:t xml:space="preserve"> </w:t>
      </w:r>
      <w:r w:rsidRPr="008A7E0B">
        <w:rPr>
          <w:sz w:val="24"/>
          <w:szCs w:val="24"/>
        </w:rPr>
        <w:t>представил</w:t>
      </w:r>
      <w:r w:rsidRPr="0069065B">
        <w:rPr>
          <w:sz w:val="24"/>
          <w:szCs w:val="24"/>
          <w:lang w:val="en-GB"/>
        </w:rPr>
        <w:t xml:space="preserve"> </w:t>
      </w:r>
      <w:r w:rsidRPr="008A7E0B">
        <w:rPr>
          <w:sz w:val="24"/>
          <w:szCs w:val="24"/>
        </w:rPr>
        <w:t>презентацию</w:t>
      </w:r>
      <w:r w:rsidRPr="0069065B">
        <w:rPr>
          <w:sz w:val="24"/>
          <w:szCs w:val="24"/>
          <w:lang w:val="en-GB"/>
        </w:rPr>
        <w:t xml:space="preserve"> </w:t>
      </w:r>
      <w:r w:rsidRPr="008A7E0B">
        <w:rPr>
          <w:sz w:val="24"/>
          <w:szCs w:val="24"/>
        </w:rPr>
        <w:t>с</w:t>
      </w:r>
      <w:r w:rsidRPr="0069065B">
        <w:rPr>
          <w:sz w:val="24"/>
          <w:szCs w:val="24"/>
          <w:lang w:val="en-GB"/>
        </w:rPr>
        <w:t xml:space="preserve"> </w:t>
      </w:r>
      <w:r w:rsidRPr="008A7E0B">
        <w:rPr>
          <w:sz w:val="24"/>
          <w:szCs w:val="24"/>
        </w:rPr>
        <w:t>общей</w:t>
      </w:r>
      <w:r w:rsidRPr="0069065B">
        <w:rPr>
          <w:sz w:val="24"/>
          <w:szCs w:val="24"/>
          <w:lang w:val="en-GB"/>
        </w:rPr>
        <w:t xml:space="preserve"> </w:t>
      </w:r>
      <w:r w:rsidRPr="008A7E0B">
        <w:rPr>
          <w:sz w:val="24"/>
          <w:szCs w:val="24"/>
        </w:rPr>
        <w:t>характеристикой</w:t>
      </w:r>
      <w:r w:rsidRPr="0069065B">
        <w:rPr>
          <w:sz w:val="24"/>
          <w:szCs w:val="24"/>
          <w:lang w:val="en-GB"/>
        </w:rPr>
        <w:t xml:space="preserve"> </w:t>
      </w:r>
      <w:r w:rsidRPr="008A7E0B">
        <w:rPr>
          <w:sz w:val="24"/>
          <w:szCs w:val="24"/>
        </w:rPr>
        <w:t>планируемого</w:t>
      </w:r>
      <w:r w:rsidRPr="0069065B">
        <w:rPr>
          <w:sz w:val="24"/>
          <w:szCs w:val="24"/>
          <w:lang w:val="en-GB"/>
        </w:rPr>
        <w:t xml:space="preserve"> </w:t>
      </w:r>
      <w:r w:rsidRPr="008A7E0B">
        <w:rPr>
          <w:sz w:val="24"/>
          <w:szCs w:val="24"/>
        </w:rPr>
        <w:t>предприятия</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видеоролик</w:t>
      </w:r>
      <w:r w:rsidRPr="0069065B">
        <w:rPr>
          <w:sz w:val="24"/>
          <w:szCs w:val="24"/>
          <w:lang w:val="en-GB"/>
        </w:rPr>
        <w:t xml:space="preserve"> </w:t>
      </w:r>
      <w:r w:rsidRPr="008A7E0B">
        <w:rPr>
          <w:sz w:val="24"/>
          <w:szCs w:val="24"/>
        </w:rPr>
        <w:t>с</w:t>
      </w:r>
      <w:r w:rsidRPr="0069065B">
        <w:rPr>
          <w:sz w:val="24"/>
          <w:szCs w:val="24"/>
          <w:lang w:val="en-GB"/>
        </w:rPr>
        <w:t xml:space="preserve"> </w:t>
      </w:r>
      <w:r w:rsidRPr="008A7E0B">
        <w:rPr>
          <w:sz w:val="24"/>
          <w:szCs w:val="24"/>
        </w:rPr>
        <w:t>изображением</w:t>
      </w:r>
      <w:r w:rsidRPr="0069065B">
        <w:rPr>
          <w:sz w:val="24"/>
          <w:szCs w:val="24"/>
          <w:lang w:val="en-GB"/>
        </w:rPr>
        <w:t xml:space="preserve"> </w:t>
      </w:r>
      <w:r w:rsidRPr="008A7E0B">
        <w:rPr>
          <w:sz w:val="24"/>
          <w:szCs w:val="24"/>
        </w:rPr>
        <w:t>методов</w:t>
      </w:r>
      <w:r w:rsidRPr="0069065B">
        <w:rPr>
          <w:sz w:val="24"/>
          <w:szCs w:val="24"/>
          <w:lang w:val="en-GB"/>
        </w:rPr>
        <w:t xml:space="preserve"> </w:t>
      </w:r>
      <w:r w:rsidRPr="008A7E0B">
        <w:rPr>
          <w:sz w:val="24"/>
          <w:szCs w:val="24"/>
        </w:rPr>
        <w:t>разработки</w:t>
      </w:r>
      <w:r w:rsidRPr="0069065B">
        <w:rPr>
          <w:sz w:val="24"/>
          <w:szCs w:val="24"/>
          <w:lang w:val="en-GB"/>
        </w:rPr>
        <w:t xml:space="preserve"> </w:t>
      </w:r>
      <w:r w:rsidRPr="008A7E0B">
        <w:rPr>
          <w:sz w:val="24"/>
          <w:szCs w:val="24"/>
        </w:rPr>
        <w:t>руды</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рекультивации</w:t>
      </w:r>
      <w:r w:rsidRPr="0069065B">
        <w:rPr>
          <w:sz w:val="24"/>
          <w:szCs w:val="24"/>
          <w:lang w:val="en-GB"/>
        </w:rPr>
        <w:t xml:space="preserve"> </w:t>
      </w:r>
      <w:r w:rsidRPr="008A7E0B">
        <w:rPr>
          <w:sz w:val="24"/>
          <w:szCs w:val="24"/>
        </w:rPr>
        <w:t>карьеров</w:t>
      </w:r>
      <w:r w:rsidRPr="0069065B">
        <w:rPr>
          <w:sz w:val="24"/>
          <w:szCs w:val="24"/>
          <w:lang w:val="en-GB"/>
        </w:rPr>
        <w:t xml:space="preserve"> </w:t>
      </w:r>
      <w:r w:rsidRPr="008A7E0B">
        <w:rPr>
          <w:sz w:val="24"/>
          <w:szCs w:val="24"/>
        </w:rPr>
        <w:t>компанией</w:t>
      </w:r>
      <w:r w:rsidRPr="0069065B">
        <w:rPr>
          <w:sz w:val="24"/>
          <w:szCs w:val="24"/>
          <w:lang w:val="en-GB"/>
        </w:rPr>
        <w:t xml:space="preserve"> PAK KWB KONIN S.A. </w:t>
      </w:r>
      <w:r w:rsidRPr="008A7E0B">
        <w:rPr>
          <w:sz w:val="24"/>
          <w:szCs w:val="24"/>
        </w:rPr>
        <w:t>Воспользовавшись</w:t>
      </w:r>
      <w:r w:rsidRPr="0069065B">
        <w:rPr>
          <w:sz w:val="24"/>
          <w:szCs w:val="24"/>
          <w:lang w:val="en-GB"/>
        </w:rPr>
        <w:t xml:space="preserve"> </w:t>
      </w:r>
      <w:r w:rsidRPr="008A7E0B">
        <w:rPr>
          <w:sz w:val="24"/>
          <w:szCs w:val="24"/>
        </w:rPr>
        <w:t>открытым</w:t>
      </w:r>
      <w:r w:rsidRPr="0069065B">
        <w:rPr>
          <w:sz w:val="24"/>
          <w:szCs w:val="24"/>
          <w:lang w:val="en-GB"/>
        </w:rPr>
        <w:t xml:space="preserve"> </w:t>
      </w:r>
      <w:r w:rsidRPr="008A7E0B">
        <w:rPr>
          <w:sz w:val="24"/>
          <w:szCs w:val="24"/>
        </w:rPr>
        <w:t>характером</w:t>
      </w:r>
      <w:r w:rsidRPr="0069065B">
        <w:rPr>
          <w:sz w:val="24"/>
          <w:szCs w:val="24"/>
          <w:lang w:val="en-GB"/>
        </w:rPr>
        <w:t xml:space="preserve"> </w:t>
      </w:r>
      <w:r w:rsidRPr="008A7E0B">
        <w:rPr>
          <w:sz w:val="24"/>
          <w:szCs w:val="24"/>
        </w:rPr>
        <w:t>слушаний</w:t>
      </w:r>
      <w:r w:rsidRPr="0069065B">
        <w:rPr>
          <w:sz w:val="24"/>
          <w:szCs w:val="24"/>
          <w:lang w:val="en-GB"/>
        </w:rPr>
        <w:t xml:space="preserve">, </w:t>
      </w:r>
      <w:r w:rsidRPr="008A7E0B">
        <w:rPr>
          <w:sz w:val="24"/>
          <w:szCs w:val="24"/>
        </w:rPr>
        <w:t>профсоюзы</w:t>
      </w:r>
      <w:r w:rsidRPr="0069065B">
        <w:rPr>
          <w:sz w:val="24"/>
          <w:szCs w:val="24"/>
          <w:lang w:val="en-GB"/>
        </w:rPr>
        <w:t xml:space="preserve">, </w:t>
      </w:r>
      <w:r w:rsidRPr="008A7E0B">
        <w:rPr>
          <w:sz w:val="24"/>
          <w:szCs w:val="24"/>
        </w:rPr>
        <w:t>Совет</w:t>
      </w:r>
      <w:r w:rsidRPr="0069065B">
        <w:rPr>
          <w:sz w:val="24"/>
          <w:szCs w:val="24"/>
          <w:lang w:val="en-GB"/>
        </w:rPr>
        <w:t xml:space="preserve"> </w:t>
      </w:r>
      <w:r w:rsidRPr="008A7E0B">
        <w:rPr>
          <w:sz w:val="24"/>
          <w:szCs w:val="24"/>
        </w:rPr>
        <w:t>работников</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экипаж</w:t>
      </w:r>
      <w:r w:rsidRPr="0069065B">
        <w:rPr>
          <w:sz w:val="24"/>
          <w:szCs w:val="24"/>
          <w:lang w:val="en-GB"/>
        </w:rPr>
        <w:t xml:space="preserve"> PAK KWB KONIN S.A. </w:t>
      </w:r>
      <w:r w:rsidRPr="008A7E0B">
        <w:rPr>
          <w:sz w:val="24"/>
          <w:szCs w:val="24"/>
        </w:rPr>
        <w:t>подали</w:t>
      </w:r>
      <w:r w:rsidRPr="0069065B">
        <w:rPr>
          <w:sz w:val="24"/>
          <w:szCs w:val="24"/>
          <w:lang w:val="en-GB"/>
        </w:rPr>
        <w:t xml:space="preserve"> </w:t>
      </w:r>
      <w:r w:rsidR="00605C32" w:rsidRPr="008A7E0B">
        <w:rPr>
          <w:sz w:val="24"/>
          <w:szCs w:val="24"/>
        </w:rPr>
        <w:t>региональному</w:t>
      </w:r>
      <w:r w:rsidR="00605C32" w:rsidRPr="0069065B">
        <w:rPr>
          <w:sz w:val="24"/>
          <w:szCs w:val="24"/>
          <w:lang w:val="en-GB"/>
        </w:rPr>
        <w:t xml:space="preserve"> </w:t>
      </w:r>
      <w:r w:rsidR="00605C32" w:rsidRPr="008A7E0B">
        <w:rPr>
          <w:sz w:val="24"/>
          <w:szCs w:val="24"/>
        </w:rPr>
        <w:t>директору</w:t>
      </w:r>
      <w:r w:rsidR="00605C32" w:rsidRPr="0069065B">
        <w:rPr>
          <w:sz w:val="24"/>
          <w:szCs w:val="24"/>
          <w:lang w:val="en-GB"/>
        </w:rPr>
        <w:t xml:space="preserve"> </w:t>
      </w:r>
      <w:r w:rsidR="00605C32" w:rsidRPr="008A7E0B">
        <w:rPr>
          <w:sz w:val="24"/>
          <w:szCs w:val="24"/>
        </w:rPr>
        <w:t>ходатайство</w:t>
      </w:r>
      <w:r w:rsidR="00605C32" w:rsidRPr="0069065B">
        <w:rPr>
          <w:sz w:val="24"/>
          <w:szCs w:val="24"/>
          <w:lang w:val="en-GB"/>
        </w:rPr>
        <w:t xml:space="preserve"> </w:t>
      </w:r>
      <w:r w:rsidR="00605C32" w:rsidRPr="008A7E0B">
        <w:rPr>
          <w:sz w:val="24"/>
          <w:szCs w:val="24"/>
        </w:rPr>
        <w:t>о</w:t>
      </w:r>
      <w:r w:rsidR="00605C32" w:rsidRPr="0069065B">
        <w:rPr>
          <w:sz w:val="24"/>
          <w:szCs w:val="24"/>
          <w:lang w:val="en-GB"/>
        </w:rPr>
        <w:t xml:space="preserve"> </w:t>
      </w:r>
      <w:r w:rsidR="00605C32" w:rsidRPr="008A7E0B">
        <w:rPr>
          <w:sz w:val="24"/>
          <w:szCs w:val="24"/>
        </w:rPr>
        <w:t>положительном</w:t>
      </w:r>
      <w:r w:rsidR="00605C32" w:rsidRPr="0069065B">
        <w:rPr>
          <w:sz w:val="24"/>
          <w:szCs w:val="24"/>
          <w:lang w:val="en-GB"/>
        </w:rPr>
        <w:t xml:space="preserve"> </w:t>
      </w:r>
      <w:r w:rsidR="00605C32" w:rsidRPr="008A7E0B">
        <w:rPr>
          <w:sz w:val="24"/>
          <w:szCs w:val="24"/>
        </w:rPr>
        <w:t>решении</w:t>
      </w:r>
      <w:r w:rsidR="00605C32" w:rsidRPr="0069065B">
        <w:rPr>
          <w:sz w:val="24"/>
          <w:szCs w:val="24"/>
          <w:lang w:val="en-GB"/>
        </w:rPr>
        <w:t xml:space="preserve">. </w:t>
      </w:r>
      <w:r w:rsidR="00605C32" w:rsidRPr="008A7E0B">
        <w:rPr>
          <w:sz w:val="24"/>
          <w:szCs w:val="24"/>
        </w:rPr>
        <w:t>В</w:t>
      </w:r>
      <w:r w:rsidR="00605C32" w:rsidRPr="0069065B">
        <w:rPr>
          <w:sz w:val="24"/>
          <w:szCs w:val="24"/>
          <w:lang w:val="en-GB"/>
        </w:rPr>
        <w:t xml:space="preserve"> </w:t>
      </w:r>
      <w:r w:rsidR="00605C32" w:rsidRPr="008A7E0B">
        <w:rPr>
          <w:sz w:val="24"/>
          <w:szCs w:val="24"/>
        </w:rPr>
        <w:t>это</w:t>
      </w:r>
      <w:r w:rsidR="00605C32" w:rsidRPr="0069065B">
        <w:rPr>
          <w:sz w:val="24"/>
          <w:szCs w:val="24"/>
          <w:lang w:val="en-GB"/>
        </w:rPr>
        <w:t xml:space="preserve"> </w:t>
      </w:r>
      <w:r w:rsidR="00605C32" w:rsidRPr="008A7E0B">
        <w:rPr>
          <w:sz w:val="24"/>
          <w:szCs w:val="24"/>
        </w:rPr>
        <w:t>же</w:t>
      </w:r>
      <w:r w:rsidR="00605C32" w:rsidRPr="0069065B">
        <w:rPr>
          <w:sz w:val="24"/>
          <w:szCs w:val="24"/>
          <w:lang w:val="en-GB"/>
        </w:rPr>
        <w:t xml:space="preserve"> </w:t>
      </w:r>
      <w:r w:rsidR="00605C32" w:rsidRPr="008A7E0B">
        <w:rPr>
          <w:sz w:val="24"/>
          <w:szCs w:val="24"/>
        </w:rPr>
        <w:t>время</w:t>
      </w:r>
      <w:r w:rsidR="00605C32" w:rsidRPr="0069065B">
        <w:rPr>
          <w:sz w:val="24"/>
          <w:szCs w:val="24"/>
          <w:lang w:val="en-GB"/>
        </w:rPr>
        <w:t xml:space="preserve"> </w:t>
      </w:r>
      <w:r w:rsidR="00605C32" w:rsidRPr="008A7E0B">
        <w:rPr>
          <w:sz w:val="24"/>
          <w:szCs w:val="24"/>
        </w:rPr>
        <w:t>у</w:t>
      </w:r>
      <w:r w:rsidR="00605C32" w:rsidRPr="0069065B">
        <w:rPr>
          <w:sz w:val="24"/>
          <w:szCs w:val="24"/>
          <w:lang w:val="en-GB"/>
        </w:rPr>
        <w:t xml:space="preserve"> </w:t>
      </w:r>
      <w:r w:rsidR="00605C32" w:rsidRPr="008A7E0B">
        <w:rPr>
          <w:sz w:val="24"/>
          <w:szCs w:val="24"/>
        </w:rPr>
        <w:t>здания</w:t>
      </w:r>
      <w:r w:rsidR="00605C32" w:rsidRPr="0069065B">
        <w:rPr>
          <w:sz w:val="24"/>
          <w:szCs w:val="24"/>
          <w:lang w:val="en-GB"/>
        </w:rPr>
        <w:t xml:space="preserve"> </w:t>
      </w:r>
      <w:r w:rsidR="00605C32" w:rsidRPr="008A7E0B">
        <w:rPr>
          <w:sz w:val="24"/>
          <w:szCs w:val="24"/>
        </w:rPr>
        <w:t>прошла</w:t>
      </w:r>
      <w:r w:rsidR="00605C32" w:rsidRPr="0069065B">
        <w:rPr>
          <w:sz w:val="24"/>
          <w:szCs w:val="24"/>
          <w:lang w:val="en-GB"/>
        </w:rPr>
        <w:t xml:space="preserve"> </w:t>
      </w:r>
      <w:r w:rsidR="00605C32" w:rsidRPr="008A7E0B">
        <w:rPr>
          <w:sz w:val="24"/>
          <w:szCs w:val="24"/>
        </w:rPr>
        <w:t>демонстрация</w:t>
      </w:r>
      <w:r w:rsidR="00605C32" w:rsidRPr="0069065B">
        <w:rPr>
          <w:sz w:val="24"/>
          <w:szCs w:val="24"/>
          <w:lang w:val="en-GB"/>
        </w:rPr>
        <w:t xml:space="preserve"> </w:t>
      </w:r>
      <w:r w:rsidR="00605C32" w:rsidRPr="008A7E0B">
        <w:rPr>
          <w:sz w:val="24"/>
          <w:szCs w:val="24"/>
        </w:rPr>
        <w:t>с</w:t>
      </w:r>
      <w:r w:rsidR="00605C32" w:rsidRPr="0069065B">
        <w:rPr>
          <w:sz w:val="24"/>
          <w:szCs w:val="24"/>
          <w:lang w:val="en-GB"/>
        </w:rPr>
        <w:t xml:space="preserve"> </w:t>
      </w:r>
      <w:r w:rsidR="00605C32" w:rsidRPr="008A7E0B">
        <w:rPr>
          <w:sz w:val="24"/>
          <w:szCs w:val="24"/>
        </w:rPr>
        <w:t>участием</w:t>
      </w:r>
      <w:r w:rsidR="00605C32" w:rsidRPr="0069065B">
        <w:rPr>
          <w:sz w:val="24"/>
          <w:szCs w:val="24"/>
          <w:lang w:val="en-GB"/>
        </w:rPr>
        <w:t xml:space="preserve"> </w:t>
      </w:r>
      <w:r w:rsidR="00605C32" w:rsidRPr="008A7E0B">
        <w:rPr>
          <w:sz w:val="24"/>
          <w:szCs w:val="24"/>
        </w:rPr>
        <w:t>сотрудников</w:t>
      </w:r>
      <w:r w:rsidR="00605C32" w:rsidRPr="0069065B">
        <w:rPr>
          <w:sz w:val="24"/>
          <w:szCs w:val="24"/>
          <w:lang w:val="en-GB"/>
        </w:rPr>
        <w:t xml:space="preserve"> </w:t>
      </w:r>
      <w:r w:rsidR="00605C32" w:rsidRPr="008A7E0B">
        <w:rPr>
          <w:sz w:val="24"/>
          <w:szCs w:val="24"/>
        </w:rPr>
        <w:t>компании</w:t>
      </w:r>
      <w:r w:rsidR="00605C32" w:rsidRPr="0069065B">
        <w:rPr>
          <w:sz w:val="24"/>
          <w:szCs w:val="24"/>
          <w:lang w:val="en-GB"/>
        </w:rPr>
        <w:t xml:space="preserve"> PAK KWB KONIN S.A., </w:t>
      </w:r>
      <w:r w:rsidR="00605C32" w:rsidRPr="008A7E0B">
        <w:rPr>
          <w:sz w:val="24"/>
          <w:szCs w:val="24"/>
        </w:rPr>
        <w:t>в</w:t>
      </w:r>
      <w:r w:rsidR="00605C32" w:rsidRPr="0069065B">
        <w:rPr>
          <w:sz w:val="24"/>
          <w:szCs w:val="24"/>
          <w:lang w:val="en-GB"/>
        </w:rPr>
        <w:t xml:space="preserve"> </w:t>
      </w:r>
      <w:r w:rsidR="00605C32" w:rsidRPr="008A7E0B">
        <w:rPr>
          <w:sz w:val="24"/>
          <w:szCs w:val="24"/>
        </w:rPr>
        <w:t>которой</w:t>
      </w:r>
      <w:r w:rsidR="00605C32" w:rsidRPr="0069065B">
        <w:rPr>
          <w:sz w:val="24"/>
          <w:szCs w:val="24"/>
          <w:lang w:val="en-GB"/>
        </w:rPr>
        <w:t xml:space="preserve"> </w:t>
      </w:r>
      <w:r w:rsidR="00605C32" w:rsidRPr="008A7E0B">
        <w:rPr>
          <w:sz w:val="24"/>
          <w:szCs w:val="24"/>
        </w:rPr>
        <w:t>приняли</w:t>
      </w:r>
      <w:r w:rsidR="00605C32" w:rsidRPr="0069065B">
        <w:rPr>
          <w:sz w:val="24"/>
          <w:szCs w:val="24"/>
          <w:lang w:val="en-GB"/>
        </w:rPr>
        <w:t xml:space="preserve"> </w:t>
      </w:r>
      <w:r w:rsidR="00605C32" w:rsidRPr="008A7E0B">
        <w:rPr>
          <w:sz w:val="24"/>
          <w:szCs w:val="24"/>
        </w:rPr>
        <w:t>участие</w:t>
      </w:r>
      <w:r w:rsidR="00605C32" w:rsidRPr="0069065B">
        <w:rPr>
          <w:sz w:val="24"/>
          <w:szCs w:val="24"/>
          <w:lang w:val="en-GB"/>
        </w:rPr>
        <w:t xml:space="preserve"> (</w:t>
      </w:r>
      <w:r w:rsidR="00605C32" w:rsidRPr="008A7E0B">
        <w:rPr>
          <w:sz w:val="24"/>
          <w:szCs w:val="24"/>
        </w:rPr>
        <w:t>по</w:t>
      </w:r>
      <w:r w:rsidR="00605C32" w:rsidRPr="0069065B">
        <w:rPr>
          <w:sz w:val="24"/>
          <w:szCs w:val="24"/>
          <w:lang w:val="en-GB"/>
        </w:rPr>
        <w:t xml:space="preserve"> </w:t>
      </w:r>
      <w:r w:rsidR="00605C32" w:rsidRPr="008A7E0B">
        <w:rPr>
          <w:sz w:val="24"/>
          <w:szCs w:val="24"/>
        </w:rPr>
        <w:t>разным</w:t>
      </w:r>
      <w:r w:rsidR="00605C32" w:rsidRPr="0069065B">
        <w:rPr>
          <w:sz w:val="24"/>
          <w:szCs w:val="24"/>
          <w:lang w:val="en-GB"/>
        </w:rPr>
        <w:t xml:space="preserve"> </w:t>
      </w:r>
      <w:r w:rsidR="00605C32" w:rsidRPr="008A7E0B">
        <w:rPr>
          <w:sz w:val="24"/>
          <w:szCs w:val="24"/>
        </w:rPr>
        <w:t>данным</w:t>
      </w:r>
      <w:r w:rsidR="00605C32" w:rsidRPr="0069065B">
        <w:rPr>
          <w:sz w:val="24"/>
          <w:szCs w:val="24"/>
          <w:lang w:val="en-GB"/>
        </w:rPr>
        <w:t xml:space="preserve">) </w:t>
      </w:r>
      <w:r w:rsidR="00605C32" w:rsidRPr="008A7E0B">
        <w:rPr>
          <w:sz w:val="24"/>
          <w:szCs w:val="24"/>
        </w:rPr>
        <w:t>от</w:t>
      </w:r>
      <w:r w:rsidR="00605C32" w:rsidRPr="0069065B">
        <w:rPr>
          <w:sz w:val="24"/>
          <w:szCs w:val="24"/>
          <w:lang w:val="en-GB"/>
        </w:rPr>
        <w:t xml:space="preserve"> 150 </w:t>
      </w:r>
      <w:r w:rsidR="00605C32" w:rsidRPr="008A7E0B">
        <w:rPr>
          <w:sz w:val="24"/>
          <w:szCs w:val="24"/>
        </w:rPr>
        <w:t>до</w:t>
      </w:r>
      <w:r w:rsidR="00605C32" w:rsidRPr="0069065B">
        <w:rPr>
          <w:sz w:val="24"/>
          <w:szCs w:val="24"/>
          <w:lang w:val="en-GB"/>
        </w:rPr>
        <w:t xml:space="preserve"> 400 </w:t>
      </w:r>
      <w:r w:rsidR="00605C32" w:rsidRPr="008A7E0B">
        <w:rPr>
          <w:sz w:val="24"/>
          <w:szCs w:val="24"/>
        </w:rPr>
        <w:t>человек</w:t>
      </w:r>
      <w:r w:rsidR="00605C32" w:rsidRPr="0069065B">
        <w:rPr>
          <w:sz w:val="24"/>
          <w:szCs w:val="24"/>
          <w:lang w:val="en-GB"/>
        </w:rPr>
        <w:t xml:space="preserve">. </w:t>
      </w:r>
      <w:r w:rsidR="00605C32" w:rsidRPr="008A7E0B">
        <w:rPr>
          <w:sz w:val="24"/>
          <w:szCs w:val="24"/>
        </w:rPr>
        <w:t>В</w:t>
      </w:r>
      <w:r w:rsidR="00605C32" w:rsidRPr="0069065B">
        <w:rPr>
          <w:sz w:val="24"/>
          <w:szCs w:val="24"/>
          <w:lang w:val="en-GB"/>
        </w:rPr>
        <w:t xml:space="preserve"> </w:t>
      </w:r>
      <w:r w:rsidR="00605C32" w:rsidRPr="008A7E0B">
        <w:rPr>
          <w:sz w:val="24"/>
          <w:szCs w:val="24"/>
        </w:rPr>
        <w:t>ходе</w:t>
      </w:r>
      <w:r w:rsidR="00605C32" w:rsidRPr="0069065B">
        <w:rPr>
          <w:sz w:val="24"/>
          <w:szCs w:val="24"/>
          <w:lang w:val="en-GB"/>
        </w:rPr>
        <w:t xml:space="preserve"> </w:t>
      </w:r>
      <w:r w:rsidR="00605C32" w:rsidRPr="008A7E0B">
        <w:rPr>
          <w:sz w:val="24"/>
          <w:szCs w:val="24"/>
        </w:rPr>
        <w:t>слушаний</w:t>
      </w:r>
      <w:r w:rsidR="00605C32" w:rsidRPr="0069065B">
        <w:rPr>
          <w:sz w:val="24"/>
          <w:szCs w:val="24"/>
          <w:lang w:val="en-GB"/>
        </w:rPr>
        <w:t xml:space="preserve"> </w:t>
      </w:r>
      <w:r w:rsidR="00605C32" w:rsidRPr="008A7E0B">
        <w:rPr>
          <w:sz w:val="24"/>
          <w:szCs w:val="24"/>
        </w:rPr>
        <w:t>г</w:t>
      </w:r>
      <w:r w:rsidR="00605C32" w:rsidRPr="0069065B">
        <w:rPr>
          <w:sz w:val="24"/>
          <w:szCs w:val="24"/>
          <w:lang w:val="en-GB"/>
        </w:rPr>
        <w:t>-</w:t>
      </w:r>
      <w:r w:rsidR="00605C32" w:rsidRPr="008A7E0B">
        <w:rPr>
          <w:sz w:val="24"/>
          <w:szCs w:val="24"/>
        </w:rPr>
        <w:t>н</w:t>
      </w:r>
      <w:r w:rsidR="00605C32" w:rsidRPr="008A7E0B">
        <w:rPr>
          <w:noProof/>
          <w:sz w:val="24"/>
          <w:szCs w:val="24"/>
          <w:lang w:val="en-GB" w:eastAsia="en-GB"/>
        </w:rPr>
        <w:drawing>
          <wp:inline distT="0" distB="0" distL="0" distR="0" wp14:anchorId="55103682" wp14:editId="6A080918">
            <wp:extent cx="3048" cy="3048"/>
            <wp:effectExtent l="0" t="0" r="0" b="0"/>
            <wp:docPr id="19528" name="Picture 19528"/>
            <wp:cNvGraphicFramePr/>
            <a:graphic xmlns:a="http://schemas.openxmlformats.org/drawingml/2006/main">
              <a:graphicData uri="http://schemas.openxmlformats.org/drawingml/2006/picture">
                <pic:pic xmlns:pic="http://schemas.openxmlformats.org/drawingml/2006/picture">
                  <pic:nvPicPr>
                    <pic:cNvPr id="19528" name="Picture 19528"/>
                    <pic:cNvPicPr/>
                  </pic:nvPicPr>
                  <pic:blipFill>
                    <a:blip r:embed="rId23"/>
                    <a:stretch>
                      <a:fillRect/>
                    </a:stretch>
                  </pic:blipFill>
                  <pic:spPr>
                    <a:xfrm>
                      <a:off x="0" y="0"/>
                      <a:ext cx="3048" cy="3048"/>
                    </a:xfrm>
                    <a:prstGeom prst="rect">
                      <a:avLst/>
                    </a:prstGeom>
                  </pic:spPr>
                </pic:pic>
              </a:graphicData>
            </a:graphic>
          </wp:inline>
        </w:drawing>
      </w:r>
      <w:r w:rsidR="00605C32" w:rsidRPr="0069065B">
        <w:rPr>
          <w:sz w:val="24"/>
          <w:szCs w:val="24"/>
          <w:lang w:val="en-GB"/>
        </w:rPr>
        <w:t xml:space="preserve"> </w:t>
      </w:r>
      <w:r w:rsidR="00605C32" w:rsidRPr="008A7E0B">
        <w:rPr>
          <w:sz w:val="24"/>
          <w:szCs w:val="24"/>
        </w:rPr>
        <w:t>Войцех</w:t>
      </w:r>
      <w:r w:rsidR="00605C32" w:rsidRPr="0069065B">
        <w:rPr>
          <w:sz w:val="24"/>
          <w:szCs w:val="24"/>
          <w:lang w:val="en-GB"/>
        </w:rPr>
        <w:t xml:space="preserve"> </w:t>
      </w:r>
      <w:r w:rsidR="00605C32" w:rsidRPr="008A7E0B">
        <w:rPr>
          <w:sz w:val="24"/>
          <w:szCs w:val="24"/>
        </w:rPr>
        <w:t>Кравчик</w:t>
      </w:r>
      <w:r w:rsidR="00605C32" w:rsidRPr="0069065B">
        <w:rPr>
          <w:sz w:val="24"/>
          <w:szCs w:val="24"/>
          <w:lang w:val="en-GB"/>
        </w:rPr>
        <w:t xml:space="preserve"> </w:t>
      </w:r>
      <w:r w:rsidR="00605C32" w:rsidRPr="008A7E0B">
        <w:rPr>
          <w:sz w:val="24"/>
          <w:szCs w:val="24"/>
        </w:rPr>
        <w:t>представил</w:t>
      </w:r>
      <w:r w:rsidR="00605C32" w:rsidRPr="0069065B">
        <w:rPr>
          <w:sz w:val="24"/>
          <w:szCs w:val="24"/>
          <w:lang w:val="en-GB"/>
        </w:rPr>
        <w:t xml:space="preserve"> </w:t>
      </w:r>
      <w:r w:rsidR="00605C32" w:rsidRPr="008A7E0B">
        <w:rPr>
          <w:sz w:val="24"/>
          <w:szCs w:val="24"/>
        </w:rPr>
        <w:t>доказательства</w:t>
      </w:r>
      <w:r w:rsidR="00605C32" w:rsidRPr="0069065B">
        <w:rPr>
          <w:sz w:val="24"/>
          <w:szCs w:val="24"/>
          <w:lang w:val="en-GB"/>
        </w:rPr>
        <w:t xml:space="preserve"> </w:t>
      </w:r>
      <w:r w:rsidR="00605C32" w:rsidRPr="008A7E0B">
        <w:rPr>
          <w:sz w:val="24"/>
          <w:szCs w:val="24"/>
        </w:rPr>
        <w:t>в</w:t>
      </w:r>
      <w:r w:rsidR="00605C32" w:rsidRPr="0069065B">
        <w:rPr>
          <w:sz w:val="24"/>
          <w:szCs w:val="24"/>
          <w:lang w:val="en-GB"/>
        </w:rPr>
        <w:t xml:space="preserve"> </w:t>
      </w:r>
      <w:r w:rsidR="00605C32" w:rsidRPr="008A7E0B">
        <w:rPr>
          <w:sz w:val="24"/>
          <w:szCs w:val="24"/>
        </w:rPr>
        <w:t>виде</w:t>
      </w:r>
      <w:r w:rsidR="00605C32" w:rsidRPr="0069065B">
        <w:rPr>
          <w:sz w:val="24"/>
          <w:szCs w:val="24"/>
          <w:lang w:val="en-GB"/>
        </w:rPr>
        <w:t xml:space="preserve"> </w:t>
      </w:r>
      <w:r w:rsidR="00605C32" w:rsidRPr="008A7E0B">
        <w:rPr>
          <w:sz w:val="24"/>
          <w:szCs w:val="24"/>
        </w:rPr>
        <w:t>фильма</w:t>
      </w:r>
      <w:r w:rsidR="00605C32" w:rsidRPr="0069065B">
        <w:rPr>
          <w:sz w:val="24"/>
          <w:szCs w:val="24"/>
          <w:lang w:val="en-GB"/>
        </w:rPr>
        <w:t xml:space="preserve"> </w:t>
      </w:r>
      <w:r w:rsidR="00605C32" w:rsidRPr="008A7E0B">
        <w:rPr>
          <w:sz w:val="24"/>
          <w:szCs w:val="24"/>
        </w:rPr>
        <w:t>о</w:t>
      </w:r>
      <w:r w:rsidR="00605C32" w:rsidRPr="0069065B">
        <w:rPr>
          <w:sz w:val="24"/>
          <w:szCs w:val="24"/>
          <w:lang w:val="en-GB"/>
        </w:rPr>
        <w:t xml:space="preserve"> </w:t>
      </w:r>
      <w:r w:rsidR="00605C32" w:rsidRPr="008A7E0B">
        <w:rPr>
          <w:sz w:val="24"/>
          <w:szCs w:val="24"/>
        </w:rPr>
        <w:t>состоянии</w:t>
      </w:r>
      <w:r w:rsidR="00605C32" w:rsidRPr="0069065B">
        <w:rPr>
          <w:sz w:val="24"/>
          <w:szCs w:val="24"/>
          <w:lang w:val="en-GB"/>
        </w:rPr>
        <w:t xml:space="preserve"> </w:t>
      </w:r>
      <w:r w:rsidR="00605C32" w:rsidRPr="008A7E0B">
        <w:rPr>
          <w:sz w:val="24"/>
          <w:szCs w:val="24"/>
        </w:rPr>
        <w:t>уровня</w:t>
      </w:r>
      <w:r w:rsidR="00605C32" w:rsidRPr="0069065B">
        <w:rPr>
          <w:sz w:val="24"/>
          <w:szCs w:val="24"/>
          <w:lang w:val="en-GB"/>
        </w:rPr>
        <w:t xml:space="preserve"> </w:t>
      </w:r>
      <w:r w:rsidR="00605C32" w:rsidRPr="008A7E0B">
        <w:rPr>
          <w:sz w:val="24"/>
          <w:szCs w:val="24"/>
        </w:rPr>
        <w:t>воды</w:t>
      </w:r>
      <w:r w:rsidR="00605C32" w:rsidRPr="0069065B">
        <w:rPr>
          <w:sz w:val="24"/>
          <w:szCs w:val="24"/>
          <w:lang w:val="en-GB"/>
        </w:rPr>
        <w:t xml:space="preserve"> </w:t>
      </w:r>
      <w:r w:rsidR="00605C32" w:rsidRPr="008A7E0B">
        <w:rPr>
          <w:sz w:val="24"/>
          <w:szCs w:val="24"/>
        </w:rPr>
        <w:t>в</w:t>
      </w:r>
      <w:r w:rsidR="00605C32" w:rsidRPr="0069065B">
        <w:rPr>
          <w:sz w:val="24"/>
          <w:szCs w:val="24"/>
          <w:lang w:val="en-GB"/>
        </w:rPr>
        <w:t xml:space="preserve"> </w:t>
      </w:r>
      <w:r w:rsidR="00605C32" w:rsidRPr="008A7E0B">
        <w:rPr>
          <w:sz w:val="24"/>
          <w:szCs w:val="24"/>
        </w:rPr>
        <w:t>Вильчинском</w:t>
      </w:r>
      <w:r w:rsidR="00605C32" w:rsidRPr="0069065B">
        <w:rPr>
          <w:sz w:val="24"/>
          <w:szCs w:val="24"/>
          <w:lang w:val="en-GB"/>
        </w:rPr>
        <w:t xml:space="preserve"> </w:t>
      </w:r>
      <w:r w:rsidR="00605C32" w:rsidRPr="008A7E0B">
        <w:rPr>
          <w:sz w:val="24"/>
          <w:szCs w:val="24"/>
        </w:rPr>
        <w:t>озере</w:t>
      </w:r>
      <w:r w:rsidR="00605C32" w:rsidRPr="0069065B">
        <w:rPr>
          <w:sz w:val="24"/>
          <w:szCs w:val="24"/>
          <w:lang w:val="en-GB"/>
        </w:rPr>
        <w:t xml:space="preserve">, </w:t>
      </w:r>
      <w:r w:rsidR="00605C32" w:rsidRPr="008A7E0B">
        <w:rPr>
          <w:sz w:val="24"/>
          <w:szCs w:val="24"/>
        </w:rPr>
        <w:t>фотографий</w:t>
      </w:r>
      <w:r w:rsidR="00605C32" w:rsidRPr="0069065B">
        <w:rPr>
          <w:sz w:val="24"/>
          <w:szCs w:val="24"/>
          <w:lang w:val="en-GB"/>
        </w:rPr>
        <w:t xml:space="preserve"> </w:t>
      </w:r>
      <w:r w:rsidR="00605C32" w:rsidRPr="008A7E0B">
        <w:rPr>
          <w:sz w:val="24"/>
          <w:szCs w:val="24"/>
        </w:rPr>
        <w:t>о</w:t>
      </w:r>
      <w:r w:rsidR="00605C32" w:rsidRPr="0069065B">
        <w:rPr>
          <w:sz w:val="24"/>
          <w:szCs w:val="24"/>
          <w:lang w:val="en-GB"/>
        </w:rPr>
        <w:t xml:space="preserve"> </w:t>
      </w:r>
      <w:r w:rsidR="00605C32" w:rsidRPr="008A7E0B">
        <w:rPr>
          <w:sz w:val="24"/>
          <w:szCs w:val="24"/>
        </w:rPr>
        <w:t>состоянии</w:t>
      </w:r>
      <w:r w:rsidR="00605C32" w:rsidRPr="0069065B">
        <w:rPr>
          <w:sz w:val="24"/>
          <w:szCs w:val="24"/>
          <w:lang w:val="en-GB"/>
        </w:rPr>
        <w:t xml:space="preserve"> </w:t>
      </w:r>
      <w:r w:rsidR="00605C32" w:rsidRPr="008A7E0B">
        <w:rPr>
          <w:sz w:val="24"/>
          <w:szCs w:val="24"/>
        </w:rPr>
        <w:t>уровня</w:t>
      </w:r>
      <w:r w:rsidR="00605C32" w:rsidRPr="0069065B">
        <w:rPr>
          <w:sz w:val="24"/>
          <w:szCs w:val="24"/>
          <w:lang w:val="en-GB"/>
        </w:rPr>
        <w:t xml:space="preserve"> </w:t>
      </w:r>
      <w:r w:rsidR="00605C32" w:rsidRPr="008A7E0B">
        <w:rPr>
          <w:sz w:val="24"/>
          <w:szCs w:val="24"/>
        </w:rPr>
        <w:t>воды</w:t>
      </w:r>
      <w:r w:rsidR="00605C32" w:rsidRPr="0069065B">
        <w:rPr>
          <w:sz w:val="24"/>
          <w:szCs w:val="24"/>
          <w:lang w:val="en-GB"/>
        </w:rPr>
        <w:t xml:space="preserve"> </w:t>
      </w:r>
      <w:r w:rsidR="00605C32" w:rsidRPr="008A7E0B">
        <w:rPr>
          <w:sz w:val="24"/>
          <w:szCs w:val="24"/>
        </w:rPr>
        <w:t>в</w:t>
      </w:r>
      <w:r w:rsidR="00605C32" w:rsidRPr="0069065B">
        <w:rPr>
          <w:sz w:val="24"/>
          <w:szCs w:val="24"/>
          <w:lang w:val="en-GB"/>
        </w:rPr>
        <w:t xml:space="preserve"> </w:t>
      </w:r>
      <w:r w:rsidR="00605C32" w:rsidRPr="008A7E0B">
        <w:rPr>
          <w:sz w:val="24"/>
          <w:szCs w:val="24"/>
        </w:rPr>
        <w:t>Мровецком</w:t>
      </w:r>
      <w:r w:rsidR="00605C32" w:rsidRPr="0069065B">
        <w:rPr>
          <w:sz w:val="24"/>
          <w:szCs w:val="24"/>
          <w:lang w:val="en-GB"/>
        </w:rPr>
        <w:t xml:space="preserve"> </w:t>
      </w:r>
      <w:r w:rsidR="00605C32" w:rsidRPr="008A7E0B">
        <w:rPr>
          <w:sz w:val="24"/>
          <w:szCs w:val="24"/>
        </w:rPr>
        <w:t>и</w:t>
      </w:r>
      <w:r w:rsidR="00605C32" w:rsidRPr="0069065B">
        <w:rPr>
          <w:sz w:val="24"/>
          <w:szCs w:val="24"/>
          <w:lang w:val="en-GB"/>
        </w:rPr>
        <w:t xml:space="preserve"> </w:t>
      </w:r>
      <w:r w:rsidR="00605C32" w:rsidRPr="008A7E0B">
        <w:rPr>
          <w:sz w:val="24"/>
          <w:szCs w:val="24"/>
        </w:rPr>
        <w:t>Вильчинском</w:t>
      </w:r>
      <w:r w:rsidR="00605C32" w:rsidRPr="0069065B">
        <w:rPr>
          <w:sz w:val="24"/>
          <w:szCs w:val="24"/>
          <w:lang w:val="en-GB"/>
        </w:rPr>
        <w:t xml:space="preserve"> </w:t>
      </w:r>
      <w:r w:rsidR="00605C32" w:rsidRPr="008A7E0B">
        <w:rPr>
          <w:sz w:val="24"/>
          <w:szCs w:val="24"/>
        </w:rPr>
        <w:t>озерах</w:t>
      </w:r>
      <w:r w:rsidR="00605C32" w:rsidRPr="0069065B">
        <w:rPr>
          <w:sz w:val="24"/>
          <w:szCs w:val="24"/>
          <w:lang w:val="en-GB"/>
        </w:rPr>
        <w:t xml:space="preserve">, </w:t>
      </w:r>
      <w:r w:rsidR="00605C32" w:rsidRPr="008A7E0B">
        <w:rPr>
          <w:sz w:val="24"/>
          <w:szCs w:val="24"/>
        </w:rPr>
        <w:t>а</w:t>
      </w:r>
      <w:r w:rsidR="00605C32" w:rsidRPr="0069065B">
        <w:rPr>
          <w:sz w:val="24"/>
          <w:szCs w:val="24"/>
          <w:lang w:val="en-GB"/>
        </w:rPr>
        <w:t xml:space="preserve"> </w:t>
      </w:r>
      <w:r w:rsidR="00605C32" w:rsidRPr="008A7E0B">
        <w:rPr>
          <w:sz w:val="24"/>
          <w:szCs w:val="24"/>
        </w:rPr>
        <w:t>также</w:t>
      </w:r>
      <w:r w:rsidR="00605C32" w:rsidRPr="0069065B">
        <w:rPr>
          <w:sz w:val="24"/>
          <w:szCs w:val="24"/>
          <w:lang w:val="en-GB"/>
        </w:rPr>
        <w:t xml:space="preserve"> </w:t>
      </w:r>
      <w:r w:rsidR="00605C32" w:rsidRPr="008A7E0B">
        <w:rPr>
          <w:sz w:val="24"/>
          <w:szCs w:val="24"/>
        </w:rPr>
        <w:t>скан</w:t>
      </w:r>
      <w:r w:rsidR="00605C32" w:rsidRPr="0069065B">
        <w:rPr>
          <w:sz w:val="24"/>
          <w:szCs w:val="24"/>
          <w:lang w:val="en-GB"/>
        </w:rPr>
        <w:t xml:space="preserve"> </w:t>
      </w:r>
      <w:r w:rsidR="00605C32" w:rsidRPr="008A7E0B">
        <w:rPr>
          <w:sz w:val="24"/>
          <w:szCs w:val="24"/>
        </w:rPr>
        <w:t>петиции</w:t>
      </w:r>
      <w:r w:rsidR="00605C32" w:rsidRPr="0069065B">
        <w:rPr>
          <w:sz w:val="24"/>
          <w:szCs w:val="24"/>
          <w:lang w:val="en-GB"/>
        </w:rPr>
        <w:t xml:space="preserve"> </w:t>
      </w:r>
      <w:r w:rsidR="00605C32" w:rsidRPr="008A7E0B">
        <w:rPr>
          <w:sz w:val="24"/>
          <w:szCs w:val="24"/>
        </w:rPr>
        <w:t>от</w:t>
      </w:r>
      <w:r w:rsidR="00605C32" w:rsidRPr="0069065B">
        <w:rPr>
          <w:sz w:val="24"/>
          <w:szCs w:val="24"/>
          <w:lang w:val="en-GB"/>
        </w:rPr>
        <w:t xml:space="preserve"> 19.08.2016, </w:t>
      </w:r>
      <w:r w:rsidR="00605C32" w:rsidRPr="008A7E0B">
        <w:rPr>
          <w:sz w:val="24"/>
          <w:szCs w:val="24"/>
        </w:rPr>
        <w:t>подписанной</w:t>
      </w:r>
      <w:r w:rsidR="00605C32" w:rsidRPr="0069065B">
        <w:rPr>
          <w:sz w:val="24"/>
          <w:szCs w:val="24"/>
          <w:lang w:val="en-GB"/>
        </w:rPr>
        <w:t xml:space="preserve"> </w:t>
      </w:r>
      <w:r w:rsidR="00605C32" w:rsidRPr="008A7E0B">
        <w:rPr>
          <w:sz w:val="24"/>
          <w:szCs w:val="24"/>
        </w:rPr>
        <w:t>им</w:t>
      </w:r>
      <w:r w:rsidR="00605C32" w:rsidRPr="0069065B">
        <w:rPr>
          <w:sz w:val="24"/>
          <w:szCs w:val="24"/>
          <w:lang w:val="en-GB"/>
        </w:rPr>
        <w:t xml:space="preserve"> </w:t>
      </w:r>
      <w:r w:rsidR="00605C32" w:rsidRPr="008A7E0B">
        <w:rPr>
          <w:sz w:val="24"/>
          <w:szCs w:val="24"/>
        </w:rPr>
        <w:t>и</w:t>
      </w:r>
      <w:r w:rsidR="00605C32" w:rsidRPr="0069065B">
        <w:rPr>
          <w:sz w:val="24"/>
          <w:szCs w:val="24"/>
          <w:lang w:val="en-GB"/>
        </w:rPr>
        <w:t xml:space="preserve"> </w:t>
      </w:r>
      <w:r w:rsidR="00605C32" w:rsidRPr="008A7E0B">
        <w:rPr>
          <w:sz w:val="24"/>
          <w:szCs w:val="24"/>
        </w:rPr>
        <w:t>г</w:t>
      </w:r>
      <w:r w:rsidR="00605C32" w:rsidRPr="0069065B">
        <w:rPr>
          <w:sz w:val="24"/>
          <w:szCs w:val="24"/>
          <w:lang w:val="en-GB"/>
        </w:rPr>
        <w:t>-</w:t>
      </w:r>
      <w:r w:rsidR="00605C32" w:rsidRPr="008A7E0B">
        <w:rPr>
          <w:sz w:val="24"/>
          <w:szCs w:val="24"/>
        </w:rPr>
        <w:t>ном</w:t>
      </w:r>
      <w:r w:rsidR="00605C32" w:rsidRPr="0069065B">
        <w:rPr>
          <w:sz w:val="24"/>
          <w:szCs w:val="24"/>
          <w:lang w:val="en-GB"/>
        </w:rPr>
        <w:t xml:space="preserve"> </w:t>
      </w:r>
      <w:r w:rsidR="00605C32" w:rsidRPr="008A7E0B">
        <w:rPr>
          <w:sz w:val="24"/>
          <w:szCs w:val="24"/>
        </w:rPr>
        <w:t>Юзефом</w:t>
      </w:r>
      <w:r w:rsidR="00605C32" w:rsidRPr="0069065B">
        <w:rPr>
          <w:sz w:val="24"/>
          <w:szCs w:val="24"/>
          <w:lang w:val="en-GB"/>
        </w:rPr>
        <w:t xml:space="preserve"> </w:t>
      </w:r>
      <w:r w:rsidR="00605C32" w:rsidRPr="008A7E0B">
        <w:rPr>
          <w:sz w:val="24"/>
          <w:szCs w:val="24"/>
        </w:rPr>
        <w:t>Држазговским</w:t>
      </w:r>
      <w:r w:rsidR="00605C32" w:rsidRPr="0069065B">
        <w:rPr>
          <w:sz w:val="24"/>
          <w:szCs w:val="24"/>
          <w:lang w:val="en-GB"/>
        </w:rPr>
        <w:t xml:space="preserve">, </w:t>
      </w:r>
      <w:r w:rsidR="00605C32" w:rsidRPr="008A7E0B">
        <w:rPr>
          <w:sz w:val="24"/>
          <w:szCs w:val="24"/>
        </w:rPr>
        <w:t>адресованной</w:t>
      </w:r>
      <w:r w:rsidR="00605C32" w:rsidRPr="0069065B">
        <w:rPr>
          <w:sz w:val="24"/>
          <w:szCs w:val="24"/>
          <w:lang w:val="en-GB"/>
        </w:rPr>
        <w:t xml:space="preserve"> </w:t>
      </w:r>
      <w:r w:rsidR="00605C32" w:rsidRPr="008A7E0B">
        <w:rPr>
          <w:sz w:val="24"/>
          <w:szCs w:val="24"/>
        </w:rPr>
        <w:t>исполняющему</w:t>
      </w:r>
      <w:r w:rsidR="00605C32" w:rsidRPr="0069065B">
        <w:rPr>
          <w:sz w:val="24"/>
          <w:szCs w:val="24"/>
          <w:lang w:val="en-GB"/>
        </w:rPr>
        <w:t xml:space="preserve"> </w:t>
      </w:r>
      <w:r w:rsidR="00605C32" w:rsidRPr="008A7E0B">
        <w:rPr>
          <w:sz w:val="24"/>
          <w:szCs w:val="24"/>
        </w:rPr>
        <w:t>обязанности</w:t>
      </w:r>
      <w:r w:rsidR="00605C32" w:rsidRPr="0069065B">
        <w:rPr>
          <w:sz w:val="24"/>
          <w:szCs w:val="24"/>
          <w:lang w:val="en-GB"/>
        </w:rPr>
        <w:t xml:space="preserve"> </w:t>
      </w:r>
      <w:r w:rsidR="00605C32" w:rsidRPr="008A7E0B">
        <w:rPr>
          <w:sz w:val="24"/>
          <w:szCs w:val="24"/>
        </w:rPr>
        <w:t>председателя</w:t>
      </w:r>
      <w:r w:rsidR="00605C32" w:rsidRPr="0069065B">
        <w:rPr>
          <w:sz w:val="24"/>
          <w:szCs w:val="24"/>
          <w:lang w:val="en-GB"/>
        </w:rPr>
        <w:t xml:space="preserve"> </w:t>
      </w:r>
      <w:r w:rsidR="00605C32" w:rsidRPr="008A7E0B">
        <w:rPr>
          <w:sz w:val="24"/>
          <w:szCs w:val="24"/>
        </w:rPr>
        <w:t>правления</w:t>
      </w:r>
      <w:r w:rsidR="00605C32" w:rsidRPr="0069065B">
        <w:rPr>
          <w:sz w:val="24"/>
          <w:szCs w:val="24"/>
          <w:lang w:val="en-GB"/>
        </w:rPr>
        <w:t xml:space="preserve"> ZE PAK S.A. </w:t>
      </w:r>
      <w:r w:rsidR="00605C32" w:rsidRPr="008A7E0B">
        <w:rPr>
          <w:sz w:val="24"/>
          <w:szCs w:val="24"/>
        </w:rPr>
        <w:t>г</w:t>
      </w:r>
      <w:r w:rsidR="00605C32" w:rsidRPr="0069065B">
        <w:rPr>
          <w:sz w:val="24"/>
          <w:szCs w:val="24"/>
          <w:lang w:val="en-GB"/>
        </w:rPr>
        <w:t>-</w:t>
      </w:r>
      <w:r w:rsidR="00605C32" w:rsidRPr="008A7E0B">
        <w:rPr>
          <w:sz w:val="24"/>
          <w:szCs w:val="24"/>
        </w:rPr>
        <w:t>ну</w:t>
      </w:r>
      <w:r w:rsidR="00605C32" w:rsidRPr="0069065B">
        <w:rPr>
          <w:sz w:val="24"/>
          <w:szCs w:val="24"/>
          <w:lang w:val="en-GB"/>
        </w:rPr>
        <w:t xml:space="preserve"> </w:t>
      </w:r>
      <w:r w:rsidR="00605C32" w:rsidRPr="008A7E0B">
        <w:rPr>
          <w:sz w:val="24"/>
          <w:szCs w:val="24"/>
        </w:rPr>
        <w:t>Адаму</w:t>
      </w:r>
      <w:r w:rsidR="00605C32" w:rsidRPr="0069065B">
        <w:rPr>
          <w:sz w:val="24"/>
          <w:szCs w:val="24"/>
          <w:lang w:val="en-GB"/>
        </w:rPr>
        <w:t xml:space="preserve"> </w:t>
      </w:r>
      <w:r w:rsidR="00605C32" w:rsidRPr="008A7E0B">
        <w:rPr>
          <w:sz w:val="24"/>
          <w:szCs w:val="24"/>
        </w:rPr>
        <w:t>Клапште</w:t>
      </w:r>
      <w:r w:rsidR="00605C32" w:rsidRPr="0069065B">
        <w:rPr>
          <w:sz w:val="24"/>
          <w:szCs w:val="24"/>
          <w:lang w:val="en-GB"/>
        </w:rPr>
        <w:t xml:space="preserve">. </w:t>
      </w:r>
      <w:r w:rsidR="00605C32" w:rsidRPr="008A7E0B">
        <w:rPr>
          <w:sz w:val="24"/>
          <w:szCs w:val="24"/>
        </w:rPr>
        <w:t>Глава</w:t>
      </w:r>
      <w:r w:rsidR="00605C32" w:rsidRPr="0069065B">
        <w:rPr>
          <w:sz w:val="24"/>
          <w:szCs w:val="24"/>
          <w:lang w:val="en-GB"/>
        </w:rPr>
        <w:t xml:space="preserve"> </w:t>
      </w:r>
      <w:r w:rsidR="00605C32" w:rsidRPr="008A7E0B">
        <w:rPr>
          <w:sz w:val="24"/>
          <w:szCs w:val="24"/>
        </w:rPr>
        <w:t>гмины</w:t>
      </w:r>
      <w:r w:rsidR="00605C32" w:rsidRPr="0069065B">
        <w:rPr>
          <w:sz w:val="24"/>
          <w:szCs w:val="24"/>
          <w:lang w:val="en-GB"/>
        </w:rPr>
        <w:t xml:space="preserve"> </w:t>
      </w:r>
      <w:r w:rsidR="00605C32" w:rsidRPr="008A7E0B">
        <w:rPr>
          <w:sz w:val="24"/>
          <w:szCs w:val="24"/>
        </w:rPr>
        <w:t>Вильчин</w:t>
      </w:r>
      <w:r w:rsidR="00605C32" w:rsidRPr="0069065B">
        <w:rPr>
          <w:sz w:val="24"/>
          <w:szCs w:val="24"/>
          <w:lang w:val="en-GB"/>
        </w:rPr>
        <w:t xml:space="preserve"> </w:t>
      </w:r>
      <w:r w:rsidR="00605C32" w:rsidRPr="008A7E0B">
        <w:rPr>
          <w:sz w:val="24"/>
          <w:szCs w:val="24"/>
        </w:rPr>
        <w:t>представил</w:t>
      </w:r>
      <w:r w:rsidR="00605C32" w:rsidRPr="0069065B">
        <w:rPr>
          <w:sz w:val="24"/>
          <w:szCs w:val="24"/>
          <w:lang w:val="en-GB"/>
        </w:rPr>
        <w:t xml:space="preserve"> </w:t>
      </w:r>
      <w:r w:rsidR="00605C32" w:rsidRPr="008A7E0B">
        <w:rPr>
          <w:sz w:val="24"/>
          <w:szCs w:val="24"/>
        </w:rPr>
        <w:t>фильм</w:t>
      </w:r>
      <w:r w:rsidR="00605C32" w:rsidRPr="0069065B">
        <w:rPr>
          <w:sz w:val="24"/>
          <w:szCs w:val="24"/>
          <w:lang w:val="en-GB"/>
        </w:rPr>
        <w:t xml:space="preserve"> </w:t>
      </w:r>
      <w:r w:rsidR="00605C32" w:rsidRPr="008A7E0B">
        <w:rPr>
          <w:sz w:val="24"/>
          <w:szCs w:val="24"/>
        </w:rPr>
        <w:t>о</w:t>
      </w:r>
      <w:r w:rsidR="00605C32" w:rsidRPr="0069065B">
        <w:rPr>
          <w:sz w:val="24"/>
          <w:szCs w:val="24"/>
          <w:lang w:val="en-GB"/>
        </w:rPr>
        <w:t xml:space="preserve"> </w:t>
      </w:r>
      <w:r w:rsidR="00605C32" w:rsidRPr="008A7E0B">
        <w:rPr>
          <w:sz w:val="24"/>
          <w:szCs w:val="24"/>
        </w:rPr>
        <w:t>состоянии</w:t>
      </w:r>
      <w:r w:rsidR="00605C32" w:rsidRPr="0069065B">
        <w:rPr>
          <w:sz w:val="24"/>
          <w:szCs w:val="24"/>
          <w:lang w:val="en-GB"/>
        </w:rPr>
        <w:t xml:space="preserve"> </w:t>
      </w:r>
      <w:r w:rsidR="00605C32" w:rsidRPr="008A7E0B">
        <w:rPr>
          <w:sz w:val="24"/>
          <w:szCs w:val="24"/>
        </w:rPr>
        <w:t>Вильчинского</w:t>
      </w:r>
      <w:r w:rsidR="00605C32" w:rsidRPr="0069065B">
        <w:rPr>
          <w:sz w:val="24"/>
          <w:szCs w:val="24"/>
          <w:lang w:val="en-GB"/>
        </w:rPr>
        <w:t xml:space="preserve"> </w:t>
      </w:r>
      <w:r w:rsidR="00605C32" w:rsidRPr="008A7E0B">
        <w:rPr>
          <w:sz w:val="24"/>
          <w:szCs w:val="24"/>
        </w:rPr>
        <w:t>озера</w:t>
      </w:r>
      <w:r w:rsidR="00605C32" w:rsidRPr="0069065B">
        <w:rPr>
          <w:sz w:val="24"/>
          <w:szCs w:val="24"/>
          <w:lang w:val="en-GB"/>
        </w:rPr>
        <w:t xml:space="preserve"> </w:t>
      </w:r>
      <w:r w:rsidR="00605C32" w:rsidRPr="008A7E0B">
        <w:rPr>
          <w:sz w:val="24"/>
          <w:szCs w:val="24"/>
        </w:rPr>
        <w:t>и</w:t>
      </w:r>
      <w:r w:rsidR="00605C32" w:rsidRPr="0069065B">
        <w:rPr>
          <w:sz w:val="24"/>
          <w:szCs w:val="24"/>
          <w:lang w:val="en-GB"/>
        </w:rPr>
        <w:t xml:space="preserve"> </w:t>
      </w:r>
      <w:r w:rsidR="00605C32" w:rsidRPr="008A7E0B">
        <w:rPr>
          <w:sz w:val="24"/>
          <w:szCs w:val="24"/>
        </w:rPr>
        <w:t>отдельных</w:t>
      </w:r>
      <w:r w:rsidR="00605C32" w:rsidRPr="0069065B">
        <w:rPr>
          <w:sz w:val="24"/>
          <w:szCs w:val="24"/>
          <w:lang w:val="en-GB"/>
        </w:rPr>
        <w:t xml:space="preserve"> </w:t>
      </w:r>
      <w:r w:rsidR="00605C32" w:rsidRPr="008A7E0B">
        <w:rPr>
          <w:sz w:val="24"/>
          <w:szCs w:val="24"/>
        </w:rPr>
        <w:t>озер</w:t>
      </w:r>
      <w:r w:rsidR="00605C32" w:rsidRPr="0069065B">
        <w:rPr>
          <w:sz w:val="24"/>
          <w:szCs w:val="24"/>
          <w:lang w:val="en-GB"/>
        </w:rPr>
        <w:t xml:space="preserve"> </w:t>
      </w:r>
      <w:r w:rsidR="00605C32" w:rsidRPr="008A7E0B">
        <w:rPr>
          <w:sz w:val="24"/>
          <w:szCs w:val="24"/>
        </w:rPr>
        <w:t>Гнезненского</w:t>
      </w:r>
      <w:r w:rsidR="00605C32" w:rsidRPr="0069065B">
        <w:rPr>
          <w:sz w:val="24"/>
          <w:szCs w:val="24"/>
          <w:lang w:val="en-GB"/>
        </w:rPr>
        <w:t xml:space="preserve"> </w:t>
      </w:r>
      <w:r w:rsidR="00605C32" w:rsidRPr="008A7E0B">
        <w:rPr>
          <w:sz w:val="24"/>
          <w:szCs w:val="24"/>
        </w:rPr>
        <w:t>озерного</w:t>
      </w:r>
      <w:r w:rsidR="00605C32" w:rsidRPr="0069065B">
        <w:rPr>
          <w:sz w:val="24"/>
          <w:szCs w:val="24"/>
          <w:lang w:val="en-GB"/>
        </w:rPr>
        <w:t xml:space="preserve"> </w:t>
      </w:r>
      <w:r w:rsidR="00605C32" w:rsidRPr="008A7E0B">
        <w:rPr>
          <w:sz w:val="24"/>
          <w:szCs w:val="24"/>
        </w:rPr>
        <w:t>края</w:t>
      </w:r>
      <w:r w:rsidR="00605C32" w:rsidRPr="0069065B">
        <w:rPr>
          <w:sz w:val="24"/>
          <w:szCs w:val="24"/>
          <w:lang w:val="en-GB"/>
        </w:rPr>
        <w:t xml:space="preserve">. </w:t>
      </w:r>
      <w:r w:rsidR="00605C32" w:rsidRPr="008A7E0B">
        <w:rPr>
          <w:sz w:val="24"/>
          <w:szCs w:val="24"/>
        </w:rPr>
        <w:t>Региональному</w:t>
      </w:r>
      <w:r w:rsidR="00605C32" w:rsidRPr="0069065B">
        <w:rPr>
          <w:sz w:val="24"/>
          <w:szCs w:val="24"/>
          <w:lang w:val="en-GB"/>
        </w:rPr>
        <w:t xml:space="preserve"> </w:t>
      </w:r>
      <w:r w:rsidR="00605C32" w:rsidRPr="008A7E0B">
        <w:rPr>
          <w:sz w:val="24"/>
          <w:szCs w:val="24"/>
        </w:rPr>
        <w:t>директору</w:t>
      </w:r>
      <w:r w:rsidR="00605C32" w:rsidRPr="0069065B">
        <w:rPr>
          <w:sz w:val="24"/>
          <w:szCs w:val="24"/>
          <w:lang w:val="en-GB"/>
        </w:rPr>
        <w:t xml:space="preserve"> </w:t>
      </w:r>
      <w:r w:rsidR="00605C32" w:rsidRPr="008A7E0B">
        <w:rPr>
          <w:sz w:val="24"/>
          <w:szCs w:val="24"/>
        </w:rPr>
        <w:t>была</w:t>
      </w:r>
      <w:r w:rsidR="00605C32" w:rsidRPr="0069065B">
        <w:rPr>
          <w:sz w:val="24"/>
          <w:szCs w:val="24"/>
          <w:lang w:val="en-GB"/>
        </w:rPr>
        <w:t xml:space="preserve"> </w:t>
      </w:r>
      <w:r w:rsidR="00605C32" w:rsidRPr="008A7E0B">
        <w:rPr>
          <w:sz w:val="24"/>
          <w:szCs w:val="24"/>
        </w:rPr>
        <w:t>представлена</w:t>
      </w:r>
      <w:r w:rsidR="00605C32" w:rsidRPr="0069065B">
        <w:rPr>
          <w:sz w:val="24"/>
          <w:szCs w:val="24"/>
          <w:lang w:val="en-GB"/>
        </w:rPr>
        <w:t xml:space="preserve"> </w:t>
      </w:r>
      <w:r w:rsidR="00605C32" w:rsidRPr="008A7E0B">
        <w:rPr>
          <w:sz w:val="24"/>
          <w:szCs w:val="24"/>
        </w:rPr>
        <w:t>доверенность</w:t>
      </w:r>
      <w:r w:rsidR="00605C32" w:rsidRPr="0069065B">
        <w:rPr>
          <w:sz w:val="24"/>
          <w:szCs w:val="24"/>
          <w:lang w:val="en-GB"/>
        </w:rPr>
        <w:t xml:space="preserve"> </w:t>
      </w:r>
      <w:r w:rsidR="00605C32" w:rsidRPr="008A7E0B">
        <w:rPr>
          <w:noProof/>
          <w:sz w:val="24"/>
          <w:szCs w:val="24"/>
          <w:lang w:val="en-GB" w:eastAsia="en-GB"/>
        </w:rPr>
        <w:drawing>
          <wp:inline distT="0" distB="0" distL="0" distR="0" wp14:anchorId="5151BED3" wp14:editId="48128E14">
            <wp:extent cx="3048" cy="3048"/>
            <wp:effectExtent l="0" t="0" r="0" b="0"/>
            <wp:docPr id="19535" name="Picture 19535"/>
            <wp:cNvGraphicFramePr/>
            <a:graphic xmlns:a="http://schemas.openxmlformats.org/drawingml/2006/main">
              <a:graphicData uri="http://schemas.openxmlformats.org/drawingml/2006/picture">
                <pic:pic xmlns:pic="http://schemas.openxmlformats.org/drawingml/2006/picture">
                  <pic:nvPicPr>
                    <pic:cNvPr id="19535" name="Picture 19535"/>
                    <pic:cNvPicPr/>
                  </pic:nvPicPr>
                  <pic:blipFill>
                    <a:blip r:embed="rId24"/>
                    <a:stretch>
                      <a:fillRect/>
                    </a:stretch>
                  </pic:blipFill>
                  <pic:spPr>
                    <a:xfrm>
                      <a:off x="0" y="0"/>
                      <a:ext cx="3048" cy="3048"/>
                    </a:xfrm>
                    <a:prstGeom prst="rect">
                      <a:avLst/>
                    </a:prstGeom>
                  </pic:spPr>
                </pic:pic>
              </a:graphicData>
            </a:graphic>
          </wp:inline>
        </w:drawing>
      </w:r>
      <w:r w:rsidR="00605C32" w:rsidRPr="008A7E0B">
        <w:rPr>
          <w:sz w:val="24"/>
          <w:szCs w:val="24"/>
        </w:rPr>
        <w:t>на</w:t>
      </w:r>
      <w:r w:rsidR="00605C32" w:rsidRPr="0069065B">
        <w:rPr>
          <w:sz w:val="24"/>
          <w:szCs w:val="24"/>
          <w:lang w:val="en-GB"/>
        </w:rPr>
        <w:t xml:space="preserve"> </w:t>
      </w:r>
      <w:r w:rsidR="00605C32" w:rsidRPr="008A7E0B">
        <w:rPr>
          <w:sz w:val="24"/>
          <w:szCs w:val="24"/>
        </w:rPr>
        <w:t>г</w:t>
      </w:r>
      <w:r w:rsidR="00605C32" w:rsidRPr="0069065B">
        <w:rPr>
          <w:sz w:val="24"/>
          <w:szCs w:val="24"/>
          <w:lang w:val="en-GB"/>
        </w:rPr>
        <w:t>-</w:t>
      </w:r>
      <w:r w:rsidR="00605C32" w:rsidRPr="008A7E0B">
        <w:rPr>
          <w:sz w:val="24"/>
          <w:szCs w:val="24"/>
        </w:rPr>
        <w:t>на</w:t>
      </w:r>
      <w:r w:rsidR="00605C32" w:rsidRPr="0069065B">
        <w:rPr>
          <w:sz w:val="24"/>
          <w:szCs w:val="24"/>
          <w:lang w:val="en-GB"/>
        </w:rPr>
        <w:t xml:space="preserve"> </w:t>
      </w:r>
      <w:r w:rsidR="00605C32" w:rsidRPr="008A7E0B">
        <w:rPr>
          <w:sz w:val="24"/>
          <w:szCs w:val="24"/>
        </w:rPr>
        <w:t>Бартоша</w:t>
      </w:r>
      <w:r w:rsidR="00605C32" w:rsidRPr="0069065B">
        <w:rPr>
          <w:sz w:val="24"/>
          <w:szCs w:val="24"/>
          <w:lang w:val="en-GB"/>
        </w:rPr>
        <w:t xml:space="preserve"> </w:t>
      </w:r>
      <w:r w:rsidR="00605C32" w:rsidRPr="008A7E0B">
        <w:rPr>
          <w:sz w:val="24"/>
          <w:szCs w:val="24"/>
        </w:rPr>
        <w:t>Рогала</w:t>
      </w:r>
      <w:r w:rsidR="00605C32" w:rsidRPr="0069065B">
        <w:rPr>
          <w:sz w:val="24"/>
          <w:szCs w:val="24"/>
          <w:lang w:val="en-GB"/>
        </w:rPr>
        <w:t xml:space="preserve">, </w:t>
      </w:r>
      <w:r w:rsidR="00605C32" w:rsidRPr="008A7E0B">
        <w:rPr>
          <w:sz w:val="24"/>
          <w:szCs w:val="24"/>
        </w:rPr>
        <w:t>Лешека</w:t>
      </w:r>
      <w:r w:rsidR="00605C32" w:rsidRPr="0069065B">
        <w:rPr>
          <w:sz w:val="24"/>
          <w:szCs w:val="24"/>
          <w:lang w:val="en-GB"/>
        </w:rPr>
        <w:t xml:space="preserve"> </w:t>
      </w:r>
      <w:r w:rsidR="00605C32" w:rsidRPr="008A7E0B">
        <w:rPr>
          <w:sz w:val="24"/>
          <w:szCs w:val="24"/>
        </w:rPr>
        <w:t>Паздерского</w:t>
      </w:r>
      <w:r w:rsidR="00605C32" w:rsidRPr="0069065B">
        <w:rPr>
          <w:sz w:val="24"/>
          <w:szCs w:val="24"/>
          <w:lang w:val="en-GB"/>
        </w:rPr>
        <w:t xml:space="preserve"> </w:t>
      </w:r>
      <w:r w:rsidR="00605C32" w:rsidRPr="008A7E0B">
        <w:rPr>
          <w:sz w:val="24"/>
          <w:szCs w:val="24"/>
        </w:rPr>
        <w:t>и</w:t>
      </w:r>
      <w:r w:rsidR="00605C32" w:rsidRPr="0069065B">
        <w:rPr>
          <w:sz w:val="24"/>
          <w:szCs w:val="24"/>
          <w:lang w:val="en-GB"/>
        </w:rPr>
        <w:t xml:space="preserve"> </w:t>
      </w:r>
      <w:r w:rsidR="00605C32" w:rsidRPr="008A7E0B">
        <w:rPr>
          <w:sz w:val="24"/>
          <w:szCs w:val="24"/>
        </w:rPr>
        <w:t>Сильвестра</w:t>
      </w:r>
      <w:r w:rsidR="00605C32" w:rsidRPr="0069065B">
        <w:rPr>
          <w:sz w:val="24"/>
          <w:szCs w:val="24"/>
          <w:lang w:val="en-GB"/>
        </w:rPr>
        <w:t xml:space="preserve"> </w:t>
      </w:r>
      <w:r w:rsidR="00605C32" w:rsidRPr="008A7E0B">
        <w:rPr>
          <w:sz w:val="24"/>
          <w:szCs w:val="24"/>
        </w:rPr>
        <w:t>Красницкого</w:t>
      </w:r>
      <w:r w:rsidR="00605C32" w:rsidRPr="0069065B">
        <w:rPr>
          <w:sz w:val="24"/>
          <w:szCs w:val="24"/>
          <w:lang w:val="en-GB"/>
        </w:rPr>
        <w:t xml:space="preserve"> </w:t>
      </w:r>
      <w:r w:rsidR="00605C32" w:rsidRPr="008A7E0B">
        <w:rPr>
          <w:sz w:val="24"/>
          <w:szCs w:val="24"/>
        </w:rPr>
        <w:t>на</w:t>
      </w:r>
      <w:r w:rsidR="00605C32" w:rsidRPr="0069065B">
        <w:rPr>
          <w:sz w:val="24"/>
          <w:szCs w:val="24"/>
          <w:lang w:val="en-GB"/>
        </w:rPr>
        <w:t xml:space="preserve"> </w:t>
      </w:r>
      <w:r w:rsidR="00605C32" w:rsidRPr="008A7E0B">
        <w:rPr>
          <w:sz w:val="24"/>
          <w:szCs w:val="24"/>
        </w:rPr>
        <w:t>представление</w:t>
      </w:r>
      <w:r w:rsidR="00605C32" w:rsidRPr="0069065B">
        <w:rPr>
          <w:sz w:val="24"/>
          <w:szCs w:val="24"/>
          <w:lang w:val="en-GB"/>
        </w:rPr>
        <w:t xml:space="preserve"> </w:t>
      </w:r>
      <w:r w:rsidR="00605C32" w:rsidRPr="008A7E0B">
        <w:rPr>
          <w:sz w:val="24"/>
          <w:szCs w:val="24"/>
        </w:rPr>
        <w:t>интересов</w:t>
      </w:r>
      <w:r w:rsidR="00605C32" w:rsidRPr="0069065B">
        <w:rPr>
          <w:sz w:val="24"/>
          <w:szCs w:val="24"/>
          <w:lang w:val="en-GB"/>
        </w:rPr>
        <w:t xml:space="preserve"> </w:t>
      </w:r>
      <w:r w:rsidR="00605C32" w:rsidRPr="008A7E0B">
        <w:rPr>
          <w:sz w:val="24"/>
          <w:szCs w:val="24"/>
        </w:rPr>
        <w:t>Гринпис</w:t>
      </w:r>
      <w:r w:rsidR="00605C32" w:rsidRPr="0069065B">
        <w:rPr>
          <w:sz w:val="24"/>
          <w:szCs w:val="24"/>
          <w:lang w:val="en-GB"/>
        </w:rPr>
        <w:t xml:space="preserve"> </w:t>
      </w:r>
      <w:r w:rsidR="00605C32" w:rsidRPr="008A7E0B">
        <w:rPr>
          <w:sz w:val="24"/>
          <w:szCs w:val="24"/>
        </w:rPr>
        <w:t>во</w:t>
      </w:r>
      <w:r w:rsidR="00605C32" w:rsidRPr="0069065B">
        <w:rPr>
          <w:sz w:val="24"/>
          <w:szCs w:val="24"/>
          <w:lang w:val="en-GB"/>
        </w:rPr>
        <w:t xml:space="preserve"> </w:t>
      </w:r>
      <w:r w:rsidR="00605C32" w:rsidRPr="008A7E0B">
        <w:rPr>
          <w:sz w:val="24"/>
          <w:szCs w:val="24"/>
        </w:rPr>
        <w:t>время</w:t>
      </w:r>
      <w:r w:rsidR="00605C32" w:rsidRPr="0069065B">
        <w:rPr>
          <w:sz w:val="24"/>
          <w:szCs w:val="24"/>
          <w:lang w:val="en-GB"/>
        </w:rPr>
        <w:t xml:space="preserve"> </w:t>
      </w:r>
      <w:r w:rsidR="00605C32" w:rsidRPr="008A7E0B">
        <w:rPr>
          <w:sz w:val="24"/>
          <w:szCs w:val="24"/>
        </w:rPr>
        <w:t>административного</w:t>
      </w:r>
      <w:r w:rsidR="00605C32" w:rsidRPr="0069065B">
        <w:rPr>
          <w:sz w:val="24"/>
          <w:szCs w:val="24"/>
          <w:lang w:val="en-GB"/>
        </w:rPr>
        <w:t xml:space="preserve"> </w:t>
      </w:r>
      <w:r w:rsidR="00605C32" w:rsidRPr="008A7E0B">
        <w:rPr>
          <w:sz w:val="24"/>
          <w:szCs w:val="24"/>
        </w:rPr>
        <w:t>слушания</w:t>
      </w:r>
      <w:r w:rsidR="00605C32" w:rsidRPr="0069065B">
        <w:rPr>
          <w:sz w:val="24"/>
          <w:szCs w:val="24"/>
          <w:lang w:val="en-GB"/>
        </w:rPr>
        <w:t xml:space="preserve">. </w:t>
      </w:r>
      <w:r w:rsidR="00605C32" w:rsidRPr="008A7E0B">
        <w:rPr>
          <w:sz w:val="24"/>
          <w:szCs w:val="24"/>
        </w:rPr>
        <w:t>Ход</w:t>
      </w:r>
      <w:r w:rsidR="00605C32" w:rsidRPr="0069065B">
        <w:rPr>
          <w:sz w:val="24"/>
          <w:szCs w:val="24"/>
          <w:lang w:val="en-GB"/>
        </w:rPr>
        <w:t xml:space="preserve"> </w:t>
      </w:r>
      <w:r w:rsidR="00605C32" w:rsidRPr="008A7E0B">
        <w:rPr>
          <w:sz w:val="24"/>
          <w:szCs w:val="24"/>
        </w:rPr>
        <w:t>разбирательства</w:t>
      </w:r>
      <w:r w:rsidR="00605C32" w:rsidRPr="0069065B">
        <w:rPr>
          <w:sz w:val="24"/>
          <w:szCs w:val="24"/>
          <w:lang w:val="en-GB"/>
        </w:rPr>
        <w:t xml:space="preserve"> </w:t>
      </w:r>
      <w:r w:rsidR="00605C32" w:rsidRPr="008A7E0B">
        <w:rPr>
          <w:sz w:val="24"/>
          <w:szCs w:val="24"/>
        </w:rPr>
        <w:t>был</w:t>
      </w:r>
      <w:r w:rsidR="00605C32" w:rsidRPr="0069065B">
        <w:rPr>
          <w:sz w:val="24"/>
          <w:szCs w:val="24"/>
          <w:lang w:val="en-GB"/>
        </w:rPr>
        <w:t xml:space="preserve"> </w:t>
      </w:r>
      <w:r w:rsidR="00605C32" w:rsidRPr="008A7E0B">
        <w:rPr>
          <w:sz w:val="24"/>
          <w:szCs w:val="24"/>
        </w:rPr>
        <w:t>зафиксирован</w:t>
      </w:r>
      <w:r w:rsidR="00605C32" w:rsidRPr="0069065B">
        <w:rPr>
          <w:sz w:val="24"/>
          <w:szCs w:val="24"/>
          <w:lang w:val="en-GB"/>
        </w:rPr>
        <w:t xml:space="preserve"> </w:t>
      </w:r>
      <w:r w:rsidR="00605C32" w:rsidRPr="008A7E0B">
        <w:rPr>
          <w:sz w:val="24"/>
          <w:szCs w:val="24"/>
        </w:rPr>
        <w:t>в</w:t>
      </w:r>
      <w:r w:rsidR="00605C32" w:rsidRPr="0069065B">
        <w:rPr>
          <w:sz w:val="24"/>
          <w:szCs w:val="24"/>
          <w:lang w:val="en-GB"/>
        </w:rPr>
        <w:t xml:space="preserve"> </w:t>
      </w:r>
      <w:r w:rsidR="00605C32" w:rsidRPr="008A7E0B">
        <w:rPr>
          <w:sz w:val="24"/>
          <w:szCs w:val="24"/>
        </w:rPr>
        <w:t>виде</w:t>
      </w:r>
      <w:r w:rsidR="00605C32" w:rsidRPr="0069065B">
        <w:rPr>
          <w:sz w:val="24"/>
          <w:szCs w:val="24"/>
          <w:lang w:val="en-GB"/>
        </w:rPr>
        <w:t xml:space="preserve"> </w:t>
      </w:r>
      <w:r w:rsidR="00605C32" w:rsidRPr="008A7E0B">
        <w:rPr>
          <w:sz w:val="24"/>
          <w:szCs w:val="24"/>
        </w:rPr>
        <w:t>протокола</w:t>
      </w:r>
      <w:r w:rsidR="00605C32" w:rsidRPr="0069065B">
        <w:rPr>
          <w:sz w:val="24"/>
          <w:szCs w:val="24"/>
          <w:lang w:val="en-GB"/>
        </w:rPr>
        <w:t xml:space="preserve">, </w:t>
      </w:r>
      <w:r w:rsidR="00605C32" w:rsidRPr="008A7E0B">
        <w:rPr>
          <w:sz w:val="24"/>
          <w:szCs w:val="24"/>
        </w:rPr>
        <w:t>содержание</w:t>
      </w:r>
      <w:r w:rsidR="00605C32" w:rsidRPr="0069065B">
        <w:rPr>
          <w:sz w:val="24"/>
          <w:szCs w:val="24"/>
          <w:lang w:val="en-GB"/>
        </w:rPr>
        <w:t xml:space="preserve"> </w:t>
      </w:r>
      <w:r w:rsidR="00605C32" w:rsidRPr="008A7E0B">
        <w:rPr>
          <w:sz w:val="24"/>
          <w:szCs w:val="24"/>
        </w:rPr>
        <w:t>которого</w:t>
      </w:r>
      <w:r w:rsidR="00605C32" w:rsidRPr="0069065B">
        <w:rPr>
          <w:sz w:val="24"/>
          <w:szCs w:val="24"/>
          <w:lang w:val="en-GB"/>
        </w:rPr>
        <w:t xml:space="preserve"> </w:t>
      </w:r>
      <w:r w:rsidR="00605C32" w:rsidRPr="008A7E0B">
        <w:rPr>
          <w:sz w:val="24"/>
          <w:szCs w:val="24"/>
        </w:rPr>
        <w:t>было</w:t>
      </w:r>
      <w:r w:rsidR="00605C32" w:rsidRPr="0069065B">
        <w:rPr>
          <w:sz w:val="24"/>
          <w:szCs w:val="24"/>
          <w:lang w:val="en-GB"/>
        </w:rPr>
        <w:t xml:space="preserve"> </w:t>
      </w:r>
      <w:r w:rsidR="00605C32" w:rsidRPr="008A7E0B">
        <w:rPr>
          <w:sz w:val="24"/>
          <w:szCs w:val="24"/>
        </w:rPr>
        <w:t>обнародовано</w:t>
      </w:r>
      <w:r w:rsidR="00605C32" w:rsidRPr="0069065B">
        <w:rPr>
          <w:sz w:val="24"/>
          <w:szCs w:val="24"/>
          <w:lang w:val="en-GB"/>
        </w:rPr>
        <w:t xml:space="preserve"> </w:t>
      </w:r>
      <w:r w:rsidR="00605C32" w:rsidRPr="008A7E0B">
        <w:rPr>
          <w:sz w:val="24"/>
          <w:szCs w:val="24"/>
        </w:rPr>
        <w:t>путем</w:t>
      </w:r>
      <w:r w:rsidR="00605C32" w:rsidRPr="0069065B">
        <w:rPr>
          <w:sz w:val="24"/>
          <w:szCs w:val="24"/>
          <w:lang w:val="en-GB"/>
        </w:rPr>
        <w:t xml:space="preserve"> </w:t>
      </w:r>
      <w:r w:rsidR="00605C32" w:rsidRPr="008A7E0B">
        <w:rPr>
          <w:sz w:val="24"/>
          <w:szCs w:val="24"/>
        </w:rPr>
        <w:t>указания</w:t>
      </w:r>
      <w:r w:rsidR="00605C32" w:rsidRPr="0069065B">
        <w:rPr>
          <w:sz w:val="24"/>
          <w:szCs w:val="24"/>
          <w:lang w:val="en-GB"/>
        </w:rPr>
        <w:t xml:space="preserve"> </w:t>
      </w:r>
      <w:r w:rsidR="00605C32" w:rsidRPr="008A7E0B">
        <w:rPr>
          <w:sz w:val="24"/>
          <w:szCs w:val="24"/>
        </w:rPr>
        <w:t>адреса</w:t>
      </w:r>
      <w:r w:rsidR="00605C32" w:rsidRPr="0069065B">
        <w:rPr>
          <w:sz w:val="24"/>
          <w:szCs w:val="24"/>
          <w:lang w:val="en-GB"/>
        </w:rPr>
        <w:t xml:space="preserve"> </w:t>
      </w:r>
      <w:r w:rsidR="00605C32" w:rsidRPr="008A7E0B">
        <w:rPr>
          <w:sz w:val="24"/>
          <w:szCs w:val="24"/>
        </w:rPr>
        <w:t>его</w:t>
      </w:r>
      <w:r w:rsidR="00605C32" w:rsidRPr="0069065B">
        <w:rPr>
          <w:sz w:val="24"/>
          <w:szCs w:val="24"/>
          <w:lang w:val="en-GB"/>
        </w:rPr>
        <w:t xml:space="preserve"> </w:t>
      </w:r>
      <w:r w:rsidR="00605C32" w:rsidRPr="008A7E0B">
        <w:rPr>
          <w:sz w:val="24"/>
          <w:szCs w:val="24"/>
        </w:rPr>
        <w:t>размещения</w:t>
      </w:r>
      <w:r w:rsidR="00605C32" w:rsidRPr="0069065B">
        <w:rPr>
          <w:sz w:val="24"/>
          <w:szCs w:val="24"/>
          <w:lang w:val="en-GB"/>
        </w:rPr>
        <w:t xml:space="preserve"> </w:t>
      </w:r>
      <w:r w:rsidR="00605C32" w:rsidRPr="008A7E0B">
        <w:rPr>
          <w:sz w:val="24"/>
          <w:szCs w:val="24"/>
        </w:rPr>
        <w:t>на</w:t>
      </w:r>
      <w:r w:rsidR="00605C32" w:rsidRPr="0069065B">
        <w:rPr>
          <w:sz w:val="24"/>
          <w:szCs w:val="24"/>
          <w:lang w:val="en-GB"/>
        </w:rPr>
        <w:t xml:space="preserve"> </w:t>
      </w:r>
      <w:r w:rsidR="00605C32" w:rsidRPr="008A7E0B">
        <w:rPr>
          <w:sz w:val="24"/>
          <w:szCs w:val="24"/>
        </w:rPr>
        <w:t>сайте</w:t>
      </w:r>
      <w:r w:rsidR="00605C32" w:rsidRPr="0069065B">
        <w:rPr>
          <w:sz w:val="24"/>
          <w:szCs w:val="24"/>
          <w:lang w:val="en-GB"/>
        </w:rPr>
        <w:t xml:space="preserve"> </w:t>
      </w:r>
      <w:r w:rsidR="00605C32" w:rsidRPr="008A7E0B">
        <w:rPr>
          <w:sz w:val="24"/>
          <w:szCs w:val="24"/>
        </w:rPr>
        <w:t>Регионального</w:t>
      </w:r>
      <w:r w:rsidR="00605C32" w:rsidRPr="0069065B">
        <w:rPr>
          <w:sz w:val="24"/>
          <w:szCs w:val="24"/>
          <w:lang w:val="en-GB"/>
        </w:rPr>
        <w:t xml:space="preserve"> </w:t>
      </w:r>
      <w:r w:rsidR="00605C32" w:rsidRPr="008A7E0B">
        <w:rPr>
          <w:sz w:val="24"/>
          <w:szCs w:val="24"/>
        </w:rPr>
        <w:t>управления</w:t>
      </w:r>
      <w:r w:rsidR="00605C32" w:rsidRPr="0069065B">
        <w:rPr>
          <w:sz w:val="24"/>
          <w:szCs w:val="24"/>
          <w:lang w:val="en-GB"/>
        </w:rPr>
        <w:t xml:space="preserve"> </w:t>
      </w:r>
      <w:r w:rsidR="00605C32" w:rsidRPr="008A7E0B">
        <w:rPr>
          <w:sz w:val="24"/>
          <w:szCs w:val="24"/>
        </w:rPr>
        <w:t>по</w:t>
      </w:r>
      <w:r w:rsidR="00605C32" w:rsidRPr="0069065B">
        <w:rPr>
          <w:sz w:val="24"/>
          <w:szCs w:val="24"/>
          <w:lang w:val="en-GB"/>
        </w:rPr>
        <w:t xml:space="preserve"> </w:t>
      </w:r>
      <w:r w:rsidR="00605C32" w:rsidRPr="008A7E0B">
        <w:rPr>
          <w:sz w:val="24"/>
          <w:szCs w:val="24"/>
        </w:rPr>
        <w:t>охране</w:t>
      </w:r>
      <w:r w:rsidR="00605C32" w:rsidRPr="0069065B">
        <w:rPr>
          <w:sz w:val="24"/>
          <w:szCs w:val="24"/>
          <w:lang w:val="en-GB"/>
        </w:rPr>
        <w:t xml:space="preserve"> </w:t>
      </w:r>
      <w:r w:rsidR="00605C32" w:rsidRPr="008A7E0B">
        <w:rPr>
          <w:sz w:val="24"/>
          <w:szCs w:val="24"/>
        </w:rPr>
        <w:t>окружающей</w:t>
      </w:r>
      <w:r w:rsidR="00605C32" w:rsidRPr="0069065B">
        <w:rPr>
          <w:sz w:val="24"/>
          <w:szCs w:val="24"/>
          <w:lang w:val="en-GB"/>
        </w:rPr>
        <w:t xml:space="preserve"> </w:t>
      </w:r>
      <w:r w:rsidR="00605C32" w:rsidRPr="008A7E0B">
        <w:rPr>
          <w:sz w:val="24"/>
          <w:szCs w:val="24"/>
        </w:rPr>
        <w:t>среды</w:t>
      </w:r>
      <w:r w:rsidR="00605C32" w:rsidRPr="0069065B">
        <w:rPr>
          <w:sz w:val="24"/>
          <w:szCs w:val="24"/>
          <w:lang w:val="en-GB"/>
        </w:rPr>
        <w:t xml:space="preserve">.  </w:t>
      </w:r>
      <w:r w:rsidR="00605C32" w:rsidRPr="008A7E0B">
        <w:rPr>
          <w:sz w:val="24"/>
          <w:szCs w:val="24"/>
        </w:rPr>
        <w:t>Отчет</w:t>
      </w:r>
      <w:r w:rsidR="00605C32" w:rsidRPr="0069065B">
        <w:rPr>
          <w:sz w:val="24"/>
          <w:szCs w:val="24"/>
          <w:lang w:val="en-GB"/>
        </w:rPr>
        <w:t xml:space="preserve"> </w:t>
      </w:r>
      <w:r w:rsidR="00605C32" w:rsidRPr="008A7E0B">
        <w:rPr>
          <w:sz w:val="24"/>
          <w:szCs w:val="24"/>
        </w:rPr>
        <w:t>был</w:t>
      </w:r>
      <w:r w:rsidR="00605C32" w:rsidRPr="0069065B">
        <w:rPr>
          <w:sz w:val="24"/>
          <w:szCs w:val="24"/>
          <w:lang w:val="en-GB"/>
        </w:rPr>
        <w:t xml:space="preserve"> </w:t>
      </w:r>
      <w:r w:rsidR="00605C32" w:rsidRPr="008A7E0B">
        <w:rPr>
          <w:sz w:val="24"/>
          <w:szCs w:val="24"/>
        </w:rPr>
        <w:t>опубликован</w:t>
      </w:r>
      <w:r w:rsidR="00605C32" w:rsidRPr="0069065B">
        <w:rPr>
          <w:sz w:val="24"/>
          <w:szCs w:val="24"/>
          <w:lang w:val="en-GB"/>
        </w:rPr>
        <w:t xml:space="preserve"> </w:t>
      </w:r>
      <w:r w:rsidR="00605C32" w:rsidRPr="008A7E0B">
        <w:rPr>
          <w:sz w:val="24"/>
          <w:szCs w:val="24"/>
        </w:rPr>
        <w:t>на</w:t>
      </w:r>
      <w:r w:rsidR="00605C32" w:rsidRPr="0069065B">
        <w:rPr>
          <w:sz w:val="24"/>
          <w:szCs w:val="24"/>
          <w:lang w:val="en-GB"/>
        </w:rPr>
        <w:t xml:space="preserve"> </w:t>
      </w:r>
      <w:r w:rsidR="00605C32" w:rsidRPr="008A7E0B">
        <w:rPr>
          <w:sz w:val="24"/>
          <w:szCs w:val="24"/>
        </w:rPr>
        <w:t>сайте</w:t>
      </w:r>
      <w:r w:rsidR="00605C32" w:rsidRPr="0069065B">
        <w:rPr>
          <w:sz w:val="24"/>
          <w:szCs w:val="24"/>
          <w:lang w:val="en-GB"/>
        </w:rPr>
        <w:t xml:space="preserve"> </w:t>
      </w:r>
      <w:r w:rsidR="00605C32" w:rsidRPr="008A7E0B">
        <w:rPr>
          <w:sz w:val="24"/>
          <w:szCs w:val="24"/>
        </w:rPr>
        <w:t>Регионального</w:t>
      </w:r>
      <w:r w:rsidR="00605C32" w:rsidRPr="0069065B">
        <w:rPr>
          <w:sz w:val="24"/>
          <w:szCs w:val="24"/>
          <w:lang w:val="en-GB"/>
        </w:rPr>
        <w:t xml:space="preserve"> </w:t>
      </w:r>
      <w:r w:rsidR="00605C32" w:rsidRPr="008A7E0B">
        <w:rPr>
          <w:sz w:val="24"/>
          <w:szCs w:val="24"/>
        </w:rPr>
        <w:t>управления</w:t>
      </w:r>
      <w:r w:rsidR="00605C32" w:rsidRPr="0069065B">
        <w:rPr>
          <w:sz w:val="24"/>
          <w:szCs w:val="24"/>
          <w:lang w:val="en-GB"/>
        </w:rPr>
        <w:t xml:space="preserve"> </w:t>
      </w:r>
      <w:r w:rsidR="00605C32" w:rsidRPr="008A7E0B">
        <w:rPr>
          <w:sz w:val="24"/>
          <w:szCs w:val="24"/>
        </w:rPr>
        <w:t>по</w:t>
      </w:r>
      <w:r w:rsidR="00605C32" w:rsidRPr="0069065B">
        <w:rPr>
          <w:sz w:val="24"/>
          <w:szCs w:val="24"/>
          <w:lang w:val="en-GB"/>
        </w:rPr>
        <w:t xml:space="preserve"> </w:t>
      </w:r>
      <w:r w:rsidR="00605C32" w:rsidRPr="008A7E0B">
        <w:rPr>
          <w:sz w:val="24"/>
          <w:szCs w:val="24"/>
        </w:rPr>
        <w:t>охране</w:t>
      </w:r>
      <w:r w:rsidR="00605C32" w:rsidRPr="0069065B">
        <w:rPr>
          <w:sz w:val="24"/>
          <w:szCs w:val="24"/>
          <w:lang w:val="en-GB"/>
        </w:rPr>
        <w:t xml:space="preserve"> </w:t>
      </w:r>
      <w:r w:rsidR="00605C32" w:rsidRPr="008A7E0B">
        <w:rPr>
          <w:sz w:val="24"/>
          <w:szCs w:val="24"/>
        </w:rPr>
        <w:t>окружающей</w:t>
      </w:r>
      <w:r w:rsidR="00605C32" w:rsidRPr="0069065B">
        <w:rPr>
          <w:sz w:val="24"/>
          <w:szCs w:val="24"/>
          <w:lang w:val="en-GB"/>
        </w:rPr>
        <w:t xml:space="preserve"> </w:t>
      </w:r>
      <w:r w:rsidR="00605C32" w:rsidRPr="008A7E0B">
        <w:rPr>
          <w:sz w:val="24"/>
          <w:szCs w:val="24"/>
        </w:rPr>
        <w:t>среды</w:t>
      </w:r>
      <w:r w:rsidR="00605C32" w:rsidRPr="0069065B">
        <w:rPr>
          <w:sz w:val="24"/>
          <w:szCs w:val="24"/>
          <w:lang w:val="en-GB"/>
        </w:rPr>
        <w:t xml:space="preserve"> </w:t>
      </w:r>
      <w:r w:rsidR="00605C32" w:rsidRPr="008A7E0B">
        <w:rPr>
          <w:sz w:val="24"/>
          <w:szCs w:val="24"/>
        </w:rPr>
        <w:t>в</w:t>
      </w:r>
      <w:r w:rsidR="00605C32" w:rsidRPr="0069065B">
        <w:rPr>
          <w:sz w:val="24"/>
          <w:szCs w:val="24"/>
          <w:lang w:val="en-GB"/>
        </w:rPr>
        <w:t xml:space="preserve"> </w:t>
      </w:r>
      <w:r w:rsidR="00605C32" w:rsidRPr="008A7E0B">
        <w:rPr>
          <w:sz w:val="24"/>
          <w:szCs w:val="24"/>
        </w:rPr>
        <w:t>Познани</w:t>
      </w:r>
      <w:r w:rsidR="00605C32" w:rsidRPr="0069065B">
        <w:rPr>
          <w:sz w:val="24"/>
          <w:szCs w:val="24"/>
          <w:lang w:val="en-GB"/>
        </w:rPr>
        <w:t xml:space="preserve">, </w:t>
      </w:r>
      <w:r w:rsidR="00605C32" w:rsidRPr="008A7E0B">
        <w:rPr>
          <w:sz w:val="24"/>
          <w:szCs w:val="24"/>
        </w:rPr>
        <w:t>уведомлением</w:t>
      </w:r>
      <w:r w:rsidR="00605C32" w:rsidRPr="0069065B">
        <w:rPr>
          <w:sz w:val="24"/>
          <w:szCs w:val="24"/>
          <w:lang w:val="en-GB"/>
        </w:rPr>
        <w:t xml:space="preserve"> </w:t>
      </w:r>
      <w:r w:rsidR="00605C32" w:rsidRPr="008A7E0B">
        <w:rPr>
          <w:sz w:val="24"/>
          <w:szCs w:val="24"/>
        </w:rPr>
        <w:t>от</w:t>
      </w:r>
      <w:r w:rsidR="00605C32" w:rsidRPr="0069065B">
        <w:rPr>
          <w:sz w:val="24"/>
          <w:szCs w:val="24"/>
          <w:lang w:val="en-GB"/>
        </w:rPr>
        <w:t xml:space="preserve"> 27.09.2016 </w:t>
      </w:r>
      <w:r w:rsidR="00605C32" w:rsidRPr="008A7E0B">
        <w:rPr>
          <w:sz w:val="24"/>
          <w:szCs w:val="24"/>
        </w:rPr>
        <w:t>г</w:t>
      </w:r>
      <w:r w:rsidR="00605C32" w:rsidRPr="0069065B">
        <w:rPr>
          <w:sz w:val="24"/>
          <w:szCs w:val="24"/>
          <w:lang w:val="en-GB"/>
        </w:rPr>
        <w:t xml:space="preserve">., </w:t>
      </w:r>
      <w:r w:rsidR="00605C32" w:rsidRPr="008A7E0B">
        <w:rPr>
          <w:sz w:val="24"/>
          <w:szCs w:val="24"/>
        </w:rPr>
        <w:t>маркировка</w:t>
      </w:r>
      <w:r w:rsidR="00605C32" w:rsidRPr="0069065B">
        <w:rPr>
          <w:sz w:val="24"/>
          <w:szCs w:val="24"/>
          <w:lang w:val="en-GB"/>
        </w:rPr>
        <w:t xml:space="preserve">: WOO11.4235.9.2015.WM.49, </w:t>
      </w:r>
      <w:r w:rsidR="00605C32" w:rsidRPr="008A7E0B">
        <w:rPr>
          <w:sz w:val="24"/>
          <w:szCs w:val="24"/>
        </w:rPr>
        <w:t>объявленным</w:t>
      </w:r>
      <w:r w:rsidR="00605C32" w:rsidRPr="0069065B">
        <w:rPr>
          <w:sz w:val="24"/>
          <w:szCs w:val="24"/>
          <w:lang w:val="en-GB"/>
        </w:rPr>
        <w:t xml:space="preserve"> </w:t>
      </w:r>
      <w:r w:rsidR="00605C32" w:rsidRPr="008A7E0B">
        <w:rPr>
          <w:sz w:val="24"/>
          <w:szCs w:val="24"/>
        </w:rPr>
        <w:t>обычным</w:t>
      </w:r>
      <w:r w:rsidR="00605C32" w:rsidRPr="0069065B">
        <w:rPr>
          <w:sz w:val="24"/>
          <w:szCs w:val="24"/>
          <w:lang w:val="en-GB"/>
        </w:rPr>
        <w:t xml:space="preserve"> </w:t>
      </w:r>
      <w:r w:rsidR="00605C32" w:rsidRPr="008A7E0B">
        <w:rPr>
          <w:sz w:val="24"/>
          <w:szCs w:val="24"/>
        </w:rPr>
        <w:t>способом</w:t>
      </w:r>
      <w:r w:rsidR="00605C32" w:rsidRPr="0069065B">
        <w:rPr>
          <w:sz w:val="24"/>
          <w:szCs w:val="24"/>
          <w:lang w:val="en-GB"/>
        </w:rPr>
        <w:t xml:space="preserve"> </w:t>
      </w:r>
      <w:r w:rsidR="00605C32" w:rsidRPr="008A7E0B">
        <w:rPr>
          <w:sz w:val="24"/>
          <w:szCs w:val="24"/>
        </w:rPr>
        <w:t>в</w:t>
      </w:r>
      <w:r w:rsidR="00605C32" w:rsidRPr="0069065B">
        <w:rPr>
          <w:sz w:val="24"/>
          <w:szCs w:val="24"/>
          <w:lang w:val="en-GB"/>
        </w:rPr>
        <w:t xml:space="preserve"> </w:t>
      </w:r>
      <w:r w:rsidR="00605C32" w:rsidRPr="008A7E0B">
        <w:rPr>
          <w:sz w:val="24"/>
          <w:szCs w:val="24"/>
        </w:rPr>
        <w:t>волости</w:t>
      </w:r>
      <w:r w:rsidR="00605C32" w:rsidRPr="0069065B">
        <w:rPr>
          <w:sz w:val="24"/>
          <w:szCs w:val="24"/>
          <w:lang w:val="en-GB"/>
        </w:rPr>
        <w:t xml:space="preserve"> </w:t>
      </w:r>
      <w:r w:rsidR="00605C32" w:rsidRPr="008A7E0B">
        <w:rPr>
          <w:sz w:val="24"/>
          <w:szCs w:val="24"/>
        </w:rPr>
        <w:t>Езиора</w:t>
      </w:r>
      <w:r w:rsidR="00605C32" w:rsidRPr="0069065B">
        <w:rPr>
          <w:sz w:val="24"/>
          <w:szCs w:val="24"/>
          <w:lang w:val="en-GB"/>
        </w:rPr>
        <w:t>-</w:t>
      </w:r>
      <w:r w:rsidR="00605C32" w:rsidRPr="008A7E0B">
        <w:rPr>
          <w:sz w:val="24"/>
          <w:szCs w:val="24"/>
        </w:rPr>
        <w:t>Вельке</w:t>
      </w:r>
      <w:r w:rsidR="00605C32" w:rsidRPr="0069065B">
        <w:rPr>
          <w:sz w:val="24"/>
          <w:szCs w:val="24"/>
          <w:lang w:val="en-GB"/>
        </w:rPr>
        <w:t xml:space="preserve">, </w:t>
      </w:r>
      <w:r w:rsidR="00605C32" w:rsidRPr="008A7E0B">
        <w:rPr>
          <w:sz w:val="24"/>
          <w:szCs w:val="24"/>
        </w:rPr>
        <w:t>волости</w:t>
      </w:r>
      <w:r w:rsidR="00605C32" w:rsidRPr="0069065B">
        <w:rPr>
          <w:sz w:val="24"/>
          <w:szCs w:val="24"/>
          <w:lang w:val="en-GB"/>
        </w:rPr>
        <w:t xml:space="preserve"> </w:t>
      </w:r>
      <w:r w:rsidR="00605C32" w:rsidRPr="008A7E0B">
        <w:rPr>
          <w:sz w:val="24"/>
          <w:szCs w:val="24"/>
        </w:rPr>
        <w:t>Шлезин</w:t>
      </w:r>
      <w:r w:rsidR="00605C32" w:rsidRPr="0069065B">
        <w:rPr>
          <w:sz w:val="24"/>
          <w:szCs w:val="24"/>
          <w:lang w:val="en-GB"/>
        </w:rPr>
        <w:t xml:space="preserve">, </w:t>
      </w:r>
      <w:r w:rsidR="00605C32" w:rsidRPr="008A7E0B">
        <w:rPr>
          <w:sz w:val="24"/>
          <w:szCs w:val="24"/>
        </w:rPr>
        <w:t>волости</w:t>
      </w:r>
      <w:r w:rsidR="00605C32" w:rsidRPr="0069065B">
        <w:rPr>
          <w:sz w:val="24"/>
          <w:szCs w:val="24"/>
          <w:lang w:val="en-GB"/>
        </w:rPr>
        <w:t xml:space="preserve"> </w:t>
      </w:r>
      <w:r w:rsidR="00605C32" w:rsidRPr="008A7E0B">
        <w:rPr>
          <w:sz w:val="24"/>
          <w:szCs w:val="24"/>
        </w:rPr>
        <w:t>Клечев</w:t>
      </w:r>
      <w:r w:rsidR="00605C32" w:rsidRPr="0069065B">
        <w:rPr>
          <w:sz w:val="24"/>
          <w:szCs w:val="24"/>
          <w:lang w:val="en-GB"/>
        </w:rPr>
        <w:t xml:space="preserve">, </w:t>
      </w:r>
      <w:r w:rsidR="00605C32" w:rsidRPr="008A7E0B">
        <w:rPr>
          <w:sz w:val="24"/>
          <w:szCs w:val="24"/>
        </w:rPr>
        <w:t>волости</w:t>
      </w:r>
      <w:r w:rsidR="00605C32" w:rsidRPr="0069065B">
        <w:rPr>
          <w:sz w:val="24"/>
          <w:szCs w:val="24"/>
          <w:lang w:val="en-GB"/>
        </w:rPr>
        <w:t xml:space="preserve"> </w:t>
      </w:r>
      <w:r w:rsidR="00605C32" w:rsidRPr="008A7E0B">
        <w:rPr>
          <w:sz w:val="24"/>
          <w:szCs w:val="24"/>
        </w:rPr>
        <w:t>Стшельно</w:t>
      </w:r>
      <w:r w:rsidR="00605C32" w:rsidRPr="0069065B">
        <w:rPr>
          <w:sz w:val="24"/>
          <w:szCs w:val="24"/>
          <w:lang w:val="en-GB"/>
        </w:rPr>
        <w:t xml:space="preserve">, </w:t>
      </w:r>
      <w:r w:rsidR="00605C32" w:rsidRPr="008A7E0B">
        <w:rPr>
          <w:sz w:val="24"/>
          <w:szCs w:val="24"/>
        </w:rPr>
        <w:t>волости</w:t>
      </w:r>
      <w:r w:rsidR="00605C32" w:rsidRPr="0069065B">
        <w:rPr>
          <w:sz w:val="24"/>
          <w:szCs w:val="24"/>
          <w:lang w:val="en-GB"/>
        </w:rPr>
        <w:t xml:space="preserve"> </w:t>
      </w:r>
      <w:r w:rsidR="00605C32" w:rsidRPr="008A7E0B">
        <w:rPr>
          <w:sz w:val="24"/>
          <w:szCs w:val="24"/>
        </w:rPr>
        <w:t>Вильчин</w:t>
      </w:r>
      <w:r w:rsidR="00605C32" w:rsidRPr="0069065B">
        <w:rPr>
          <w:sz w:val="24"/>
          <w:szCs w:val="24"/>
          <w:lang w:val="en-GB"/>
        </w:rPr>
        <w:t xml:space="preserve"> </w:t>
      </w:r>
      <w:r w:rsidR="00605C32" w:rsidRPr="008A7E0B">
        <w:rPr>
          <w:sz w:val="24"/>
          <w:szCs w:val="24"/>
        </w:rPr>
        <w:t>и</w:t>
      </w:r>
      <w:r w:rsidR="00605C32" w:rsidRPr="0069065B">
        <w:rPr>
          <w:sz w:val="24"/>
          <w:szCs w:val="24"/>
          <w:lang w:val="en-GB"/>
        </w:rPr>
        <w:t xml:space="preserve"> </w:t>
      </w:r>
      <w:r w:rsidR="00605C32" w:rsidRPr="008A7E0B">
        <w:rPr>
          <w:sz w:val="24"/>
          <w:szCs w:val="24"/>
        </w:rPr>
        <w:t>волости</w:t>
      </w:r>
      <w:r w:rsidR="00605C32" w:rsidRPr="0069065B">
        <w:rPr>
          <w:sz w:val="24"/>
          <w:szCs w:val="24"/>
          <w:lang w:val="en-GB"/>
        </w:rPr>
        <w:t xml:space="preserve"> </w:t>
      </w:r>
      <w:r w:rsidR="00605C32" w:rsidRPr="008A7E0B">
        <w:rPr>
          <w:sz w:val="24"/>
          <w:szCs w:val="24"/>
        </w:rPr>
        <w:t>Скульск</w:t>
      </w:r>
      <w:r w:rsidR="00605C32" w:rsidRPr="0069065B">
        <w:rPr>
          <w:sz w:val="24"/>
          <w:szCs w:val="24"/>
          <w:lang w:val="en-GB"/>
        </w:rPr>
        <w:t xml:space="preserve">, </w:t>
      </w:r>
      <w:r w:rsidR="00605C32" w:rsidRPr="008A7E0B">
        <w:rPr>
          <w:sz w:val="24"/>
          <w:szCs w:val="24"/>
        </w:rPr>
        <w:t>а</w:t>
      </w:r>
      <w:r w:rsidR="00605C32" w:rsidRPr="0069065B">
        <w:rPr>
          <w:sz w:val="24"/>
          <w:szCs w:val="24"/>
          <w:lang w:val="en-GB"/>
        </w:rPr>
        <w:t xml:space="preserve"> </w:t>
      </w:r>
      <w:r w:rsidR="00605C32" w:rsidRPr="008A7E0B">
        <w:rPr>
          <w:sz w:val="24"/>
          <w:szCs w:val="24"/>
        </w:rPr>
        <w:t>также</w:t>
      </w:r>
      <w:r w:rsidR="00605C32" w:rsidRPr="0069065B">
        <w:rPr>
          <w:sz w:val="24"/>
          <w:szCs w:val="24"/>
          <w:lang w:val="en-GB"/>
        </w:rPr>
        <w:t xml:space="preserve"> </w:t>
      </w:r>
      <w:r w:rsidR="00605C32" w:rsidRPr="008A7E0B">
        <w:rPr>
          <w:sz w:val="24"/>
          <w:szCs w:val="24"/>
        </w:rPr>
        <w:t>размещен</w:t>
      </w:r>
      <w:r w:rsidR="00605C32" w:rsidRPr="0069065B">
        <w:rPr>
          <w:sz w:val="24"/>
          <w:szCs w:val="24"/>
          <w:lang w:val="en-GB"/>
        </w:rPr>
        <w:t xml:space="preserve"> </w:t>
      </w:r>
      <w:r w:rsidR="00605C32" w:rsidRPr="008A7E0B">
        <w:rPr>
          <w:sz w:val="24"/>
          <w:szCs w:val="24"/>
        </w:rPr>
        <w:t>на</w:t>
      </w:r>
      <w:r w:rsidR="00605C32" w:rsidRPr="0069065B">
        <w:rPr>
          <w:sz w:val="24"/>
          <w:szCs w:val="24"/>
          <w:lang w:val="en-GB"/>
        </w:rPr>
        <w:t xml:space="preserve"> </w:t>
      </w:r>
      <w:r w:rsidR="00605C32" w:rsidRPr="008A7E0B">
        <w:rPr>
          <w:sz w:val="24"/>
          <w:szCs w:val="24"/>
        </w:rPr>
        <w:t>доске</w:t>
      </w:r>
      <w:r w:rsidR="00605C32" w:rsidRPr="0069065B">
        <w:rPr>
          <w:sz w:val="24"/>
          <w:szCs w:val="24"/>
          <w:lang w:val="en-GB"/>
        </w:rPr>
        <w:t xml:space="preserve"> </w:t>
      </w:r>
      <w:r w:rsidR="00605C32" w:rsidRPr="008A7E0B">
        <w:rPr>
          <w:sz w:val="24"/>
          <w:szCs w:val="24"/>
        </w:rPr>
        <w:t>объявлений</w:t>
      </w:r>
      <w:r w:rsidR="00605C32" w:rsidRPr="0069065B">
        <w:rPr>
          <w:sz w:val="24"/>
          <w:szCs w:val="24"/>
          <w:lang w:val="en-GB"/>
        </w:rPr>
        <w:t xml:space="preserve"> </w:t>
      </w:r>
      <w:r w:rsidR="00605C32" w:rsidRPr="008A7E0B">
        <w:rPr>
          <w:sz w:val="24"/>
          <w:szCs w:val="24"/>
        </w:rPr>
        <w:t>и</w:t>
      </w:r>
      <w:r w:rsidR="00605C32" w:rsidRPr="0069065B">
        <w:rPr>
          <w:sz w:val="24"/>
          <w:szCs w:val="24"/>
          <w:lang w:val="en-GB"/>
        </w:rPr>
        <w:t xml:space="preserve"> </w:t>
      </w:r>
      <w:r w:rsidR="00605C32" w:rsidRPr="008A7E0B">
        <w:rPr>
          <w:sz w:val="24"/>
          <w:szCs w:val="24"/>
        </w:rPr>
        <w:t>на</w:t>
      </w:r>
      <w:r w:rsidR="00605C32" w:rsidRPr="0069065B">
        <w:rPr>
          <w:sz w:val="24"/>
          <w:szCs w:val="24"/>
          <w:lang w:val="en-GB"/>
        </w:rPr>
        <w:t xml:space="preserve"> </w:t>
      </w:r>
      <w:r w:rsidR="00605C32" w:rsidRPr="008A7E0B">
        <w:rPr>
          <w:sz w:val="24"/>
          <w:szCs w:val="24"/>
        </w:rPr>
        <w:t>сайте</w:t>
      </w:r>
      <w:r w:rsidR="00605C32" w:rsidRPr="0069065B">
        <w:rPr>
          <w:sz w:val="24"/>
          <w:szCs w:val="24"/>
          <w:lang w:val="en-GB"/>
        </w:rPr>
        <w:t xml:space="preserve"> </w:t>
      </w:r>
      <w:r w:rsidR="00605C32" w:rsidRPr="008A7E0B">
        <w:rPr>
          <w:sz w:val="24"/>
          <w:szCs w:val="24"/>
        </w:rPr>
        <w:t>Регионального</w:t>
      </w:r>
      <w:r w:rsidR="00605C32" w:rsidRPr="0069065B">
        <w:rPr>
          <w:sz w:val="24"/>
          <w:szCs w:val="24"/>
          <w:lang w:val="en-GB"/>
        </w:rPr>
        <w:t xml:space="preserve"> </w:t>
      </w:r>
      <w:r w:rsidR="00605C32" w:rsidRPr="008A7E0B">
        <w:rPr>
          <w:noProof/>
          <w:sz w:val="24"/>
          <w:szCs w:val="24"/>
        </w:rPr>
        <w:t>управления</w:t>
      </w:r>
      <w:r w:rsidR="00605C32" w:rsidRPr="0069065B">
        <w:rPr>
          <w:noProof/>
          <w:sz w:val="24"/>
          <w:szCs w:val="24"/>
          <w:lang w:val="en-GB"/>
        </w:rPr>
        <w:t xml:space="preserve"> </w:t>
      </w:r>
      <w:r w:rsidR="00605C32" w:rsidRPr="008A7E0B">
        <w:rPr>
          <w:noProof/>
          <w:sz w:val="24"/>
          <w:szCs w:val="24"/>
        </w:rPr>
        <w:t>по</w:t>
      </w:r>
      <w:r w:rsidR="00605C32" w:rsidRPr="0069065B">
        <w:rPr>
          <w:noProof/>
          <w:sz w:val="24"/>
          <w:szCs w:val="24"/>
          <w:lang w:val="en-GB"/>
        </w:rPr>
        <w:t xml:space="preserve"> </w:t>
      </w:r>
      <w:r w:rsidR="00605C32" w:rsidRPr="008A7E0B">
        <w:rPr>
          <w:noProof/>
          <w:sz w:val="24"/>
          <w:szCs w:val="24"/>
        </w:rPr>
        <w:t>охране</w:t>
      </w:r>
      <w:r w:rsidR="00605C32" w:rsidRPr="0069065B">
        <w:rPr>
          <w:noProof/>
          <w:sz w:val="24"/>
          <w:szCs w:val="24"/>
          <w:lang w:val="en-GB"/>
        </w:rPr>
        <w:t xml:space="preserve"> </w:t>
      </w:r>
      <w:r w:rsidR="00605C32" w:rsidRPr="008A7E0B">
        <w:rPr>
          <w:noProof/>
          <w:sz w:val="24"/>
          <w:szCs w:val="24"/>
        </w:rPr>
        <w:t>окружающей</w:t>
      </w:r>
      <w:r w:rsidR="00605C32" w:rsidRPr="0069065B">
        <w:rPr>
          <w:noProof/>
          <w:sz w:val="24"/>
          <w:szCs w:val="24"/>
          <w:lang w:val="en-GB"/>
        </w:rPr>
        <w:t xml:space="preserve"> </w:t>
      </w:r>
      <w:r w:rsidR="00605C32" w:rsidRPr="008A7E0B">
        <w:rPr>
          <w:noProof/>
          <w:sz w:val="24"/>
          <w:szCs w:val="24"/>
        </w:rPr>
        <w:t>среды</w:t>
      </w:r>
      <w:r w:rsidR="00605C32" w:rsidRPr="0069065B">
        <w:rPr>
          <w:noProof/>
          <w:sz w:val="24"/>
          <w:szCs w:val="24"/>
          <w:lang w:val="en-GB"/>
        </w:rPr>
        <w:t xml:space="preserve"> </w:t>
      </w:r>
      <w:r w:rsidR="00605C32" w:rsidRPr="008A7E0B">
        <w:rPr>
          <w:noProof/>
          <w:sz w:val="24"/>
          <w:szCs w:val="24"/>
        </w:rPr>
        <w:t>в</w:t>
      </w:r>
      <w:r w:rsidR="00605C32" w:rsidRPr="0069065B">
        <w:rPr>
          <w:noProof/>
          <w:sz w:val="24"/>
          <w:szCs w:val="24"/>
          <w:lang w:val="en-GB"/>
        </w:rPr>
        <w:t xml:space="preserve"> </w:t>
      </w:r>
      <w:r w:rsidR="00605C32" w:rsidRPr="008A7E0B">
        <w:rPr>
          <w:noProof/>
          <w:sz w:val="24"/>
          <w:szCs w:val="24"/>
        </w:rPr>
        <w:t>Познани</w:t>
      </w:r>
      <w:r w:rsidR="00605C32" w:rsidRPr="0069065B">
        <w:rPr>
          <w:noProof/>
          <w:sz w:val="24"/>
          <w:szCs w:val="24"/>
          <w:lang w:val="en-GB"/>
        </w:rPr>
        <w:t xml:space="preserve">. </w:t>
      </w:r>
    </w:p>
    <w:p w14:paraId="01D25C31" w14:textId="77777777" w:rsidR="00605C32" w:rsidRPr="0069065B" w:rsidRDefault="00605C32" w:rsidP="008A7E0B">
      <w:pPr>
        <w:tabs>
          <w:tab w:val="left" w:pos="7513"/>
          <w:tab w:val="left" w:pos="8505"/>
        </w:tabs>
        <w:spacing w:line="276" w:lineRule="auto"/>
        <w:ind w:left="14" w:right="-2" w:firstLine="0"/>
        <w:rPr>
          <w:noProof/>
          <w:sz w:val="24"/>
          <w:szCs w:val="24"/>
          <w:lang w:val="en-GB"/>
        </w:rPr>
      </w:pPr>
    </w:p>
    <w:p w14:paraId="1DAD19B2" w14:textId="51FDCA47" w:rsidR="00605C32" w:rsidRPr="0069065B" w:rsidRDefault="00605C32" w:rsidP="008A7E0B">
      <w:pPr>
        <w:tabs>
          <w:tab w:val="left" w:pos="7513"/>
          <w:tab w:val="left" w:pos="8505"/>
        </w:tabs>
        <w:spacing w:line="276" w:lineRule="auto"/>
        <w:ind w:left="14" w:right="-2" w:firstLine="0"/>
        <w:rPr>
          <w:sz w:val="24"/>
          <w:szCs w:val="24"/>
          <w:lang w:val="en-GB"/>
        </w:rPr>
      </w:pPr>
      <w:r w:rsidRPr="008A7E0B">
        <w:rPr>
          <w:sz w:val="24"/>
          <w:szCs w:val="24"/>
        </w:rPr>
        <w:t>Участники</w:t>
      </w:r>
      <w:r w:rsidRPr="0069065B">
        <w:rPr>
          <w:sz w:val="24"/>
          <w:szCs w:val="24"/>
          <w:lang w:val="en-GB"/>
        </w:rPr>
        <w:t xml:space="preserve"> </w:t>
      </w:r>
      <w:r w:rsidRPr="008A7E0B">
        <w:rPr>
          <w:sz w:val="24"/>
          <w:szCs w:val="24"/>
        </w:rPr>
        <w:t>слушаний</w:t>
      </w:r>
      <w:r w:rsidRPr="0069065B">
        <w:rPr>
          <w:sz w:val="24"/>
          <w:szCs w:val="24"/>
          <w:lang w:val="en-GB"/>
        </w:rPr>
        <w:t xml:space="preserve"> </w:t>
      </w:r>
      <w:r w:rsidRPr="008A7E0B">
        <w:rPr>
          <w:sz w:val="24"/>
          <w:szCs w:val="24"/>
        </w:rPr>
        <w:t>имели</w:t>
      </w:r>
      <w:r w:rsidRPr="0069065B">
        <w:rPr>
          <w:sz w:val="24"/>
          <w:szCs w:val="24"/>
          <w:lang w:val="en-GB"/>
        </w:rPr>
        <w:t xml:space="preserve"> </w:t>
      </w:r>
      <w:r w:rsidRPr="008A7E0B">
        <w:rPr>
          <w:sz w:val="24"/>
          <w:szCs w:val="24"/>
        </w:rPr>
        <w:t>возможность</w:t>
      </w:r>
      <w:r w:rsidRPr="0069065B">
        <w:rPr>
          <w:sz w:val="24"/>
          <w:szCs w:val="24"/>
          <w:lang w:val="en-GB"/>
        </w:rPr>
        <w:t xml:space="preserve"> </w:t>
      </w:r>
      <w:r w:rsidRPr="008A7E0B">
        <w:rPr>
          <w:sz w:val="24"/>
          <w:szCs w:val="24"/>
        </w:rPr>
        <w:t>прокомментировать</w:t>
      </w:r>
      <w:r w:rsidRPr="0069065B">
        <w:rPr>
          <w:sz w:val="24"/>
          <w:szCs w:val="24"/>
          <w:lang w:val="en-GB"/>
        </w:rPr>
        <w:t xml:space="preserve"> </w:t>
      </w:r>
      <w:r w:rsidRPr="008A7E0B">
        <w:rPr>
          <w:sz w:val="24"/>
          <w:szCs w:val="24"/>
        </w:rPr>
        <w:t>содержание</w:t>
      </w:r>
      <w:r w:rsidRPr="0069065B">
        <w:rPr>
          <w:sz w:val="24"/>
          <w:szCs w:val="24"/>
          <w:lang w:val="en-GB"/>
        </w:rPr>
        <w:t xml:space="preserve"> </w:t>
      </w:r>
      <w:r w:rsidRPr="008A7E0B">
        <w:rPr>
          <w:sz w:val="24"/>
          <w:szCs w:val="24"/>
        </w:rPr>
        <w:t>протокола</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срок</w:t>
      </w:r>
      <w:r w:rsidRPr="0069065B">
        <w:rPr>
          <w:sz w:val="24"/>
          <w:szCs w:val="24"/>
          <w:lang w:val="en-GB"/>
        </w:rPr>
        <w:t xml:space="preserve">, </w:t>
      </w:r>
      <w:r w:rsidRPr="008A7E0B">
        <w:rPr>
          <w:sz w:val="24"/>
          <w:szCs w:val="24"/>
        </w:rPr>
        <w:t>указанный</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уведомлении</w:t>
      </w:r>
      <w:r w:rsidRPr="0069065B">
        <w:rPr>
          <w:sz w:val="24"/>
          <w:szCs w:val="24"/>
          <w:lang w:val="en-GB"/>
        </w:rPr>
        <w:t xml:space="preserve">. </w:t>
      </w:r>
      <w:r w:rsidRPr="008A7E0B">
        <w:rPr>
          <w:sz w:val="24"/>
          <w:szCs w:val="24"/>
        </w:rPr>
        <w:t>Кроме</w:t>
      </w:r>
      <w:r w:rsidRPr="0069065B">
        <w:rPr>
          <w:sz w:val="24"/>
          <w:szCs w:val="24"/>
          <w:lang w:val="en-GB"/>
        </w:rPr>
        <w:t xml:space="preserve"> </w:t>
      </w:r>
      <w:r w:rsidRPr="008A7E0B">
        <w:rPr>
          <w:sz w:val="24"/>
          <w:szCs w:val="24"/>
        </w:rPr>
        <w:t>того</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связи</w:t>
      </w:r>
      <w:r w:rsidRPr="0069065B">
        <w:rPr>
          <w:sz w:val="24"/>
          <w:szCs w:val="24"/>
          <w:lang w:val="en-GB"/>
        </w:rPr>
        <w:t xml:space="preserve"> </w:t>
      </w:r>
      <w:r w:rsidRPr="008A7E0B">
        <w:rPr>
          <w:sz w:val="24"/>
          <w:szCs w:val="24"/>
        </w:rPr>
        <w:t>с</w:t>
      </w:r>
      <w:r w:rsidRPr="0069065B">
        <w:rPr>
          <w:sz w:val="24"/>
          <w:szCs w:val="24"/>
          <w:lang w:val="en-GB"/>
        </w:rPr>
        <w:t xml:space="preserve"> </w:t>
      </w:r>
      <w:r w:rsidRPr="008A7E0B">
        <w:rPr>
          <w:sz w:val="24"/>
          <w:szCs w:val="24"/>
        </w:rPr>
        <w:t>тем</w:t>
      </w:r>
      <w:r w:rsidRPr="0069065B">
        <w:rPr>
          <w:sz w:val="24"/>
          <w:szCs w:val="24"/>
          <w:lang w:val="en-GB"/>
        </w:rPr>
        <w:t xml:space="preserve">, </w:t>
      </w:r>
      <w:r w:rsidRPr="008A7E0B">
        <w:rPr>
          <w:sz w:val="24"/>
          <w:szCs w:val="24"/>
        </w:rPr>
        <w:t>что</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ходе</w:t>
      </w:r>
      <w:r w:rsidRPr="0069065B">
        <w:rPr>
          <w:sz w:val="24"/>
          <w:szCs w:val="24"/>
          <w:lang w:val="en-GB"/>
        </w:rPr>
        <w:t xml:space="preserve"> </w:t>
      </w:r>
      <w:r w:rsidRPr="008A7E0B">
        <w:rPr>
          <w:sz w:val="24"/>
          <w:szCs w:val="24"/>
        </w:rPr>
        <w:t>слушаний</w:t>
      </w:r>
      <w:r w:rsidRPr="0069065B">
        <w:rPr>
          <w:sz w:val="24"/>
          <w:szCs w:val="24"/>
          <w:lang w:val="en-GB"/>
        </w:rPr>
        <w:t xml:space="preserve"> </w:t>
      </w:r>
      <w:r w:rsidRPr="008A7E0B">
        <w:rPr>
          <w:sz w:val="24"/>
          <w:szCs w:val="24"/>
        </w:rPr>
        <w:t>некоторые</w:t>
      </w:r>
      <w:r w:rsidRPr="0069065B">
        <w:rPr>
          <w:sz w:val="24"/>
          <w:szCs w:val="24"/>
          <w:lang w:val="en-GB"/>
        </w:rPr>
        <w:t xml:space="preserve"> </w:t>
      </w:r>
      <w:r w:rsidRPr="008A7E0B">
        <w:rPr>
          <w:sz w:val="24"/>
          <w:szCs w:val="24"/>
        </w:rPr>
        <w:t>участники</w:t>
      </w:r>
      <w:r w:rsidRPr="0069065B">
        <w:rPr>
          <w:sz w:val="24"/>
          <w:szCs w:val="24"/>
          <w:lang w:val="en-GB"/>
        </w:rPr>
        <w:t xml:space="preserve"> </w:t>
      </w:r>
      <w:r w:rsidRPr="008A7E0B">
        <w:rPr>
          <w:sz w:val="24"/>
          <w:szCs w:val="24"/>
        </w:rPr>
        <w:t>просили</w:t>
      </w:r>
      <w:r w:rsidRPr="0069065B">
        <w:rPr>
          <w:sz w:val="24"/>
          <w:szCs w:val="24"/>
          <w:lang w:val="en-GB"/>
        </w:rPr>
        <w:t xml:space="preserve"> </w:t>
      </w:r>
      <w:r w:rsidRPr="008A7E0B">
        <w:rPr>
          <w:sz w:val="24"/>
          <w:szCs w:val="24"/>
        </w:rPr>
        <w:t>официально</w:t>
      </w:r>
      <w:r w:rsidRPr="0069065B">
        <w:rPr>
          <w:sz w:val="24"/>
          <w:szCs w:val="24"/>
          <w:lang w:val="en-GB"/>
        </w:rPr>
        <w:t xml:space="preserve"> </w:t>
      </w:r>
      <w:r w:rsidRPr="008A7E0B">
        <w:rPr>
          <w:sz w:val="24"/>
          <w:szCs w:val="24"/>
        </w:rPr>
        <w:t>включить</w:t>
      </w:r>
      <w:r w:rsidRPr="0069065B">
        <w:rPr>
          <w:sz w:val="24"/>
          <w:szCs w:val="24"/>
          <w:lang w:val="en-GB"/>
        </w:rPr>
        <w:t xml:space="preserve"> </w:t>
      </w:r>
      <w:r w:rsidRPr="008A7E0B">
        <w:rPr>
          <w:sz w:val="24"/>
          <w:szCs w:val="24"/>
        </w:rPr>
        <w:t>их</w:t>
      </w:r>
      <w:r w:rsidRPr="0069065B">
        <w:rPr>
          <w:sz w:val="24"/>
          <w:szCs w:val="24"/>
          <w:lang w:val="en-GB"/>
        </w:rPr>
        <w:t xml:space="preserve"> </w:t>
      </w:r>
      <w:r w:rsidRPr="008A7E0B">
        <w:rPr>
          <w:sz w:val="24"/>
          <w:szCs w:val="24"/>
        </w:rPr>
        <w:t>постулаты</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протокол</w:t>
      </w:r>
      <w:r w:rsidRPr="0069065B">
        <w:rPr>
          <w:sz w:val="24"/>
          <w:szCs w:val="24"/>
          <w:lang w:val="en-GB"/>
        </w:rPr>
        <w:t xml:space="preserve">, </w:t>
      </w:r>
      <w:r w:rsidRPr="008A7E0B">
        <w:rPr>
          <w:sz w:val="24"/>
          <w:szCs w:val="24"/>
        </w:rPr>
        <w:t>орган</w:t>
      </w:r>
      <w:r w:rsidRPr="0069065B">
        <w:rPr>
          <w:sz w:val="24"/>
          <w:szCs w:val="24"/>
          <w:lang w:val="en-GB"/>
        </w:rPr>
        <w:t xml:space="preserve"> </w:t>
      </w:r>
      <w:r w:rsidRPr="008A7E0B">
        <w:rPr>
          <w:sz w:val="24"/>
          <w:szCs w:val="24"/>
        </w:rPr>
        <w:t>направил</w:t>
      </w:r>
      <w:r w:rsidRPr="0069065B">
        <w:rPr>
          <w:sz w:val="24"/>
          <w:szCs w:val="24"/>
          <w:lang w:val="en-GB"/>
        </w:rPr>
        <w:t xml:space="preserve"> </w:t>
      </w:r>
      <w:r w:rsidRPr="008A7E0B">
        <w:rPr>
          <w:sz w:val="24"/>
          <w:szCs w:val="24"/>
        </w:rPr>
        <w:t>протокол</w:t>
      </w:r>
      <w:r w:rsidRPr="0069065B">
        <w:rPr>
          <w:sz w:val="24"/>
          <w:szCs w:val="24"/>
          <w:lang w:val="en-GB"/>
        </w:rPr>
        <w:t xml:space="preserve"> </w:t>
      </w:r>
      <w:r w:rsidRPr="008A7E0B">
        <w:rPr>
          <w:sz w:val="24"/>
          <w:szCs w:val="24"/>
        </w:rPr>
        <w:t>заявителям</w:t>
      </w:r>
      <w:r w:rsidRPr="0069065B">
        <w:rPr>
          <w:sz w:val="24"/>
          <w:szCs w:val="24"/>
          <w:lang w:val="en-GB"/>
        </w:rPr>
        <w:t xml:space="preserve">, </w:t>
      </w:r>
      <w:r w:rsidRPr="008A7E0B">
        <w:rPr>
          <w:sz w:val="24"/>
          <w:szCs w:val="24"/>
        </w:rPr>
        <w:t>т</w:t>
      </w:r>
      <w:r w:rsidRPr="0069065B">
        <w:rPr>
          <w:sz w:val="24"/>
          <w:szCs w:val="24"/>
          <w:lang w:val="en-GB"/>
        </w:rPr>
        <w:t>.</w:t>
      </w:r>
      <w:r w:rsidRPr="008A7E0B">
        <w:rPr>
          <w:sz w:val="24"/>
          <w:szCs w:val="24"/>
        </w:rPr>
        <w:t>е</w:t>
      </w:r>
      <w:r w:rsidRPr="0069065B">
        <w:rPr>
          <w:sz w:val="24"/>
          <w:szCs w:val="24"/>
          <w:lang w:val="en-GB"/>
        </w:rPr>
        <w:t xml:space="preserve">. </w:t>
      </w:r>
      <w:r w:rsidRPr="008A7E0B">
        <w:rPr>
          <w:sz w:val="24"/>
          <w:szCs w:val="24"/>
        </w:rPr>
        <w:t>г</w:t>
      </w:r>
      <w:r w:rsidRPr="0069065B">
        <w:rPr>
          <w:sz w:val="24"/>
          <w:szCs w:val="24"/>
          <w:lang w:val="en-GB"/>
        </w:rPr>
        <w:t>-</w:t>
      </w:r>
      <w:r w:rsidRPr="008A7E0B">
        <w:rPr>
          <w:sz w:val="24"/>
          <w:szCs w:val="24"/>
        </w:rPr>
        <w:t>ну</w:t>
      </w:r>
      <w:r w:rsidRPr="0069065B">
        <w:rPr>
          <w:sz w:val="24"/>
          <w:szCs w:val="24"/>
          <w:lang w:val="en-GB"/>
        </w:rPr>
        <w:t xml:space="preserve"> </w:t>
      </w:r>
      <w:r w:rsidRPr="008A7E0B">
        <w:rPr>
          <w:sz w:val="24"/>
          <w:szCs w:val="24"/>
        </w:rPr>
        <w:t>Анджею</w:t>
      </w:r>
      <w:r w:rsidRPr="0069065B">
        <w:rPr>
          <w:sz w:val="24"/>
          <w:szCs w:val="24"/>
          <w:lang w:val="en-GB"/>
        </w:rPr>
        <w:t xml:space="preserve"> </w:t>
      </w:r>
      <w:r w:rsidRPr="008A7E0B">
        <w:rPr>
          <w:sz w:val="24"/>
          <w:szCs w:val="24"/>
        </w:rPr>
        <w:t>Мазуру</w:t>
      </w:r>
      <w:r w:rsidRPr="0069065B">
        <w:rPr>
          <w:sz w:val="24"/>
          <w:szCs w:val="24"/>
          <w:lang w:val="en-GB"/>
        </w:rPr>
        <w:t xml:space="preserve">, </w:t>
      </w:r>
      <w:r w:rsidRPr="008A7E0B">
        <w:rPr>
          <w:sz w:val="24"/>
          <w:szCs w:val="24"/>
        </w:rPr>
        <w:t>г</w:t>
      </w:r>
      <w:r w:rsidRPr="0069065B">
        <w:rPr>
          <w:sz w:val="24"/>
          <w:szCs w:val="24"/>
          <w:lang w:val="en-GB"/>
        </w:rPr>
        <w:t>-</w:t>
      </w:r>
      <w:r w:rsidRPr="008A7E0B">
        <w:rPr>
          <w:sz w:val="24"/>
          <w:szCs w:val="24"/>
        </w:rPr>
        <w:t>ну</w:t>
      </w:r>
      <w:r w:rsidRPr="0069065B">
        <w:rPr>
          <w:sz w:val="24"/>
          <w:szCs w:val="24"/>
          <w:lang w:val="en-GB"/>
        </w:rPr>
        <w:t xml:space="preserve"> </w:t>
      </w:r>
      <w:r w:rsidRPr="008A7E0B">
        <w:rPr>
          <w:sz w:val="24"/>
          <w:szCs w:val="24"/>
        </w:rPr>
        <w:t>Мацею</w:t>
      </w:r>
      <w:r w:rsidRPr="0069065B">
        <w:rPr>
          <w:sz w:val="24"/>
          <w:szCs w:val="24"/>
          <w:lang w:val="en-GB"/>
        </w:rPr>
        <w:t xml:space="preserve"> </w:t>
      </w:r>
      <w:r w:rsidRPr="008A7E0B">
        <w:rPr>
          <w:sz w:val="24"/>
          <w:szCs w:val="24"/>
        </w:rPr>
        <w:t>Домбровскому</w:t>
      </w:r>
      <w:r w:rsidRPr="0069065B">
        <w:rPr>
          <w:sz w:val="24"/>
          <w:szCs w:val="24"/>
          <w:lang w:val="en-GB"/>
        </w:rPr>
        <w:t xml:space="preserve">, </w:t>
      </w:r>
      <w:r w:rsidRPr="008A7E0B">
        <w:rPr>
          <w:sz w:val="24"/>
          <w:szCs w:val="24"/>
        </w:rPr>
        <w:t>г</w:t>
      </w:r>
      <w:r w:rsidRPr="0069065B">
        <w:rPr>
          <w:sz w:val="24"/>
          <w:szCs w:val="24"/>
          <w:lang w:val="en-GB"/>
        </w:rPr>
        <w:t>-</w:t>
      </w:r>
      <w:r w:rsidRPr="008A7E0B">
        <w:rPr>
          <w:sz w:val="24"/>
          <w:szCs w:val="24"/>
        </w:rPr>
        <w:t>ну</w:t>
      </w:r>
      <w:r w:rsidRPr="0069065B">
        <w:rPr>
          <w:sz w:val="24"/>
          <w:szCs w:val="24"/>
          <w:lang w:val="en-GB"/>
        </w:rPr>
        <w:t xml:space="preserve"> </w:t>
      </w:r>
      <w:r w:rsidRPr="008A7E0B">
        <w:rPr>
          <w:sz w:val="24"/>
          <w:szCs w:val="24"/>
        </w:rPr>
        <w:t>Якубу</w:t>
      </w:r>
      <w:r w:rsidRPr="0069065B">
        <w:rPr>
          <w:sz w:val="24"/>
          <w:szCs w:val="24"/>
          <w:lang w:val="en-GB"/>
        </w:rPr>
        <w:t xml:space="preserve"> </w:t>
      </w:r>
      <w:r w:rsidRPr="008A7E0B">
        <w:rPr>
          <w:sz w:val="24"/>
          <w:szCs w:val="24"/>
        </w:rPr>
        <w:t>Ежи</w:t>
      </w:r>
      <w:r w:rsidRPr="0069065B">
        <w:rPr>
          <w:sz w:val="24"/>
          <w:szCs w:val="24"/>
          <w:lang w:val="en-GB"/>
        </w:rPr>
        <w:t xml:space="preserve"> </w:t>
      </w:r>
      <w:r w:rsidRPr="008A7E0B">
        <w:rPr>
          <w:sz w:val="24"/>
          <w:szCs w:val="24"/>
        </w:rPr>
        <w:t>Гоголевскому</w:t>
      </w:r>
      <w:r w:rsidRPr="0069065B">
        <w:rPr>
          <w:sz w:val="24"/>
          <w:szCs w:val="24"/>
          <w:lang w:val="en-GB"/>
        </w:rPr>
        <w:t xml:space="preserve">, </w:t>
      </w:r>
      <w:r w:rsidRPr="008A7E0B">
        <w:rPr>
          <w:sz w:val="24"/>
          <w:szCs w:val="24"/>
        </w:rPr>
        <w:t>г</w:t>
      </w:r>
      <w:r w:rsidRPr="0069065B">
        <w:rPr>
          <w:sz w:val="24"/>
          <w:szCs w:val="24"/>
          <w:lang w:val="en-GB"/>
        </w:rPr>
        <w:t>-</w:t>
      </w:r>
      <w:r w:rsidRPr="008A7E0B">
        <w:rPr>
          <w:sz w:val="24"/>
          <w:szCs w:val="24"/>
        </w:rPr>
        <w:t>ну</w:t>
      </w:r>
      <w:r w:rsidRPr="0069065B">
        <w:rPr>
          <w:sz w:val="24"/>
          <w:szCs w:val="24"/>
          <w:lang w:val="en-GB"/>
        </w:rPr>
        <w:t xml:space="preserve"> </w:t>
      </w:r>
      <w:r w:rsidRPr="008A7E0B">
        <w:rPr>
          <w:sz w:val="24"/>
          <w:szCs w:val="24"/>
        </w:rPr>
        <w:t>Михалу</w:t>
      </w:r>
      <w:r w:rsidRPr="0069065B">
        <w:rPr>
          <w:sz w:val="24"/>
          <w:szCs w:val="24"/>
          <w:lang w:val="en-GB"/>
        </w:rPr>
        <w:t xml:space="preserve"> </w:t>
      </w:r>
      <w:r w:rsidRPr="008A7E0B">
        <w:rPr>
          <w:sz w:val="24"/>
          <w:szCs w:val="24"/>
        </w:rPr>
        <w:t>Купчику</w:t>
      </w:r>
      <w:r w:rsidRPr="0069065B">
        <w:rPr>
          <w:sz w:val="24"/>
          <w:szCs w:val="24"/>
          <w:lang w:val="en-GB"/>
        </w:rPr>
        <w:t xml:space="preserve">, </w:t>
      </w:r>
      <w:r w:rsidRPr="008A7E0B">
        <w:rPr>
          <w:sz w:val="24"/>
          <w:szCs w:val="24"/>
        </w:rPr>
        <w:t>г</w:t>
      </w:r>
      <w:r w:rsidRPr="0069065B">
        <w:rPr>
          <w:sz w:val="24"/>
          <w:szCs w:val="24"/>
          <w:lang w:val="en-GB"/>
        </w:rPr>
        <w:t>-</w:t>
      </w:r>
      <w:r w:rsidRPr="008A7E0B">
        <w:rPr>
          <w:sz w:val="24"/>
          <w:szCs w:val="24"/>
        </w:rPr>
        <w:t>ну</w:t>
      </w:r>
      <w:r w:rsidRPr="0069065B">
        <w:rPr>
          <w:sz w:val="24"/>
          <w:szCs w:val="24"/>
          <w:lang w:val="en-GB"/>
        </w:rPr>
        <w:t xml:space="preserve"> </w:t>
      </w:r>
      <w:r w:rsidRPr="008A7E0B">
        <w:rPr>
          <w:sz w:val="24"/>
          <w:szCs w:val="24"/>
        </w:rPr>
        <w:t>Анджею</w:t>
      </w:r>
      <w:r w:rsidRPr="0069065B">
        <w:rPr>
          <w:sz w:val="24"/>
          <w:szCs w:val="24"/>
          <w:lang w:val="en-GB"/>
        </w:rPr>
        <w:t xml:space="preserve"> </w:t>
      </w:r>
      <w:r w:rsidRPr="008A7E0B">
        <w:rPr>
          <w:sz w:val="24"/>
          <w:szCs w:val="24"/>
        </w:rPr>
        <w:t>Домбеку</w:t>
      </w:r>
      <w:r w:rsidRPr="0069065B">
        <w:rPr>
          <w:sz w:val="24"/>
          <w:szCs w:val="24"/>
          <w:lang w:val="en-GB"/>
        </w:rPr>
        <w:t xml:space="preserve">, </w:t>
      </w:r>
      <w:r w:rsidRPr="008A7E0B">
        <w:rPr>
          <w:sz w:val="24"/>
          <w:szCs w:val="24"/>
        </w:rPr>
        <w:t>г</w:t>
      </w:r>
      <w:r w:rsidRPr="0069065B">
        <w:rPr>
          <w:sz w:val="24"/>
          <w:szCs w:val="24"/>
          <w:lang w:val="en-GB"/>
        </w:rPr>
        <w:t>-</w:t>
      </w:r>
      <w:r w:rsidRPr="008A7E0B">
        <w:rPr>
          <w:sz w:val="24"/>
          <w:szCs w:val="24"/>
        </w:rPr>
        <w:t>ну</w:t>
      </w:r>
      <w:r w:rsidRPr="0069065B">
        <w:rPr>
          <w:sz w:val="24"/>
          <w:szCs w:val="24"/>
          <w:lang w:val="en-GB"/>
        </w:rPr>
        <w:t xml:space="preserve"> </w:t>
      </w:r>
      <w:r w:rsidRPr="008A7E0B">
        <w:rPr>
          <w:sz w:val="24"/>
          <w:szCs w:val="24"/>
        </w:rPr>
        <w:t>Бартошу</w:t>
      </w:r>
      <w:r w:rsidRPr="0069065B">
        <w:rPr>
          <w:sz w:val="24"/>
          <w:szCs w:val="24"/>
          <w:lang w:val="en-GB"/>
        </w:rPr>
        <w:t xml:space="preserve"> </w:t>
      </w:r>
      <w:r w:rsidRPr="008A7E0B">
        <w:rPr>
          <w:sz w:val="24"/>
          <w:szCs w:val="24"/>
        </w:rPr>
        <w:t>Рогале</w:t>
      </w:r>
      <w:r w:rsidRPr="0069065B">
        <w:rPr>
          <w:sz w:val="24"/>
          <w:szCs w:val="24"/>
          <w:lang w:val="en-GB"/>
        </w:rPr>
        <w:t xml:space="preserve">, </w:t>
      </w:r>
      <w:r w:rsidRPr="008A7E0B">
        <w:rPr>
          <w:sz w:val="24"/>
          <w:szCs w:val="24"/>
        </w:rPr>
        <w:t>г</w:t>
      </w:r>
      <w:r w:rsidRPr="0069065B">
        <w:rPr>
          <w:sz w:val="24"/>
          <w:szCs w:val="24"/>
          <w:lang w:val="en-GB"/>
        </w:rPr>
        <w:t>-</w:t>
      </w:r>
      <w:r w:rsidRPr="008A7E0B">
        <w:rPr>
          <w:sz w:val="24"/>
          <w:szCs w:val="24"/>
        </w:rPr>
        <w:t>ну</w:t>
      </w:r>
      <w:r w:rsidRPr="0069065B">
        <w:rPr>
          <w:sz w:val="24"/>
          <w:szCs w:val="24"/>
          <w:lang w:val="en-GB"/>
        </w:rPr>
        <w:t xml:space="preserve"> </w:t>
      </w:r>
      <w:r w:rsidRPr="008A7E0B">
        <w:rPr>
          <w:sz w:val="24"/>
          <w:szCs w:val="24"/>
        </w:rPr>
        <w:t>Юзефу</w:t>
      </w:r>
      <w:r w:rsidRPr="0069065B">
        <w:rPr>
          <w:sz w:val="24"/>
          <w:szCs w:val="24"/>
          <w:lang w:val="en-GB"/>
        </w:rPr>
        <w:t xml:space="preserve"> </w:t>
      </w:r>
      <w:r w:rsidRPr="008A7E0B">
        <w:rPr>
          <w:sz w:val="24"/>
          <w:szCs w:val="24"/>
        </w:rPr>
        <w:t>Дразговскому</w:t>
      </w:r>
      <w:r w:rsidRPr="0069065B">
        <w:rPr>
          <w:sz w:val="24"/>
          <w:szCs w:val="24"/>
          <w:lang w:val="en-GB"/>
        </w:rPr>
        <w:t xml:space="preserve">, </w:t>
      </w:r>
      <w:r w:rsidRPr="008A7E0B">
        <w:rPr>
          <w:sz w:val="24"/>
          <w:szCs w:val="24"/>
        </w:rPr>
        <w:t>г</w:t>
      </w:r>
      <w:r w:rsidRPr="0069065B">
        <w:rPr>
          <w:sz w:val="24"/>
          <w:szCs w:val="24"/>
          <w:lang w:val="en-GB"/>
        </w:rPr>
        <w:t>-</w:t>
      </w:r>
      <w:r w:rsidRPr="008A7E0B">
        <w:rPr>
          <w:sz w:val="24"/>
          <w:szCs w:val="24"/>
        </w:rPr>
        <w:t>ну</w:t>
      </w:r>
      <w:r w:rsidRPr="0069065B">
        <w:rPr>
          <w:sz w:val="24"/>
          <w:szCs w:val="24"/>
          <w:lang w:val="en-GB"/>
        </w:rPr>
        <w:t xml:space="preserve"> </w:t>
      </w:r>
      <w:r w:rsidRPr="008A7E0B">
        <w:rPr>
          <w:sz w:val="24"/>
          <w:szCs w:val="24"/>
        </w:rPr>
        <w:t>Юлиану</w:t>
      </w:r>
      <w:r w:rsidRPr="0069065B">
        <w:rPr>
          <w:sz w:val="24"/>
          <w:szCs w:val="24"/>
          <w:lang w:val="en-GB"/>
        </w:rPr>
        <w:t xml:space="preserve"> </w:t>
      </w:r>
      <w:r w:rsidRPr="008A7E0B">
        <w:rPr>
          <w:sz w:val="24"/>
          <w:szCs w:val="24"/>
        </w:rPr>
        <w:t>Хмелю</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г</w:t>
      </w:r>
      <w:r w:rsidRPr="0069065B">
        <w:rPr>
          <w:sz w:val="24"/>
          <w:szCs w:val="24"/>
          <w:lang w:val="en-GB"/>
        </w:rPr>
        <w:t>-</w:t>
      </w:r>
      <w:r w:rsidRPr="008A7E0B">
        <w:rPr>
          <w:sz w:val="24"/>
          <w:szCs w:val="24"/>
        </w:rPr>
        <w:t>ну</w:t>
      </w:r>
      <w:r w:rsidRPr="0069065B">
        <w:rPr>
          <w:sz w:val="24"/>
          <w:szCs w:val="24"/>
          <w:lang w:val="en-GB"/>
        </w:rPr>
        <w:t xml:space="preserve"> </w:t>
      </w:r>
      <w:r w:rsidRPr="008A7E0B">
        <w:rPr>
          <w:sz w:val="24"/>
          <w:szCs w:val="24"/>
        </w:rPr>
        <w:t>Войцеху</w:t>
      </w:r>
      <w:r w:rsidRPr="0069065B">
        <w:rPr>
          <w:sz w:val="24"/>
          <w:szCs w:val="24"/>
          <w:lang w:val="en-GB"/>
        </w:rPr>
        <w:t xml:space="preserve"> </w:t>
      </w:r>
      <w:r w:rsidRPr="008A7E0B">
        <w:rPr>
          <w:sz w:val="24"/>
          <w:szCs w:val="24"/>
        </w:rPr>
        <w:t>Кравчику</w:t>
      </w:r>
      <w:r w:rsidRPr="0069065B">
        <w:rPr>
          <w:sz w:val="24"/>
          <w:szCs w:val="24"/>
          <w:lang w:val="en-GB"/>
        </w:rPr>
        <w:t xml:space="preserve">, </w:t>
      </w:r>
      <w:r w:rsidRPr="008A7E0B">
        <w:rPr>
          <w:sz w:val="24"/>
          <w:szCs w:val="24"/>
        </w:rPr>
        <w:t>письмом</w:t>
      </w:r>
      <w:r w:rsidRPr="0069065B">
        <w:rPr>
          <w:sz w:val="24"/>
          <w:szCs w:val="24"/>
          <w:lang w:val="en-GB"/>
        </w:rPr>
        <w:t xml:space="preserve"> </w:t>
      </w:r>
      <w:r w:rsidRPr="008A7E0B">
        <w:rPr>
          <w:sz w:val="24"/>
          <w:szCs w:val="24"/>
        </w:rPr>
        <w:t>от</w:t>
      </w:r>
      <w:r w:rsidRPr="0069065B">
        <w:rPr>
          <w:sz w:val="24"/>
          <w:szCs w:val="24"/>
          <w:lang w:val="en-GB"/>
        </w:rPr>
        <w:t xml:space="preserve"> 4.10.2016, </w:t>
      </w:r>
      <w:r w:rsidRPr="008A7E0B">
        <w:rPr>
          <w:sz w:val="24"/>
          <w:szCs w:val="24"/>
        </w:rPr>
        <w:t>пометка</w:t>
      </w:r>
      <w:r w:rsidRPr="0069065B">
        <w:rPr>
          <w:sz w:val="24"/>
          <w:szCs w:val="24"/>
          <w:lang w:val="en-GB"/>
        </w:rPr>
        <w:t xml:space="preserve">: WOO-ll.4235 .9.2015.WM.50..9.2015.WM.50, </w:t>
      </w:r>
      <w:r w:rsidRPr="008A7E0B">
        <w:rPr>
          <w:sz w:val="24"/>
          <w:szCs w:val="24"/>
        </w:rPr>
        <w:t>чтобы</w:t>
      </w:r>
      <w:r w:rsidRPr="0069065B">
        <w:rPr>
          <w:sz w:val="24"/>
          <w:szCs w:val="24"/>
          <w:lang w:val="en-GB"/>
        </w:rPr>
        <w:t xml:space="preserve"> </w:t>
      </w:r>
      <w:r w:rsidRPr="008A7E0B">
        <w:rPr>
          <w:sz w:val="24"/>
          <w:szCs w:val="24"/>
        </w:rPr>
        <w:t>санкционировать</w:t>
      </w:r>
      <w:r w:rsidRPr="0069065B">
        <w:rPr>
          <w:sz w:val="24"/>
          <w:szCs w:val="24"/>
          <w:lang w:val="en-GB"/>
        </w:rPr>
        <w:t xml:space="preserve"> </w:t>
      </w:r>
      <w:r w:rsidRPr="008A7E0B">
        <w:rPr>
          <w:sz w:val="24"/>
          <w:szCs w:val="24"/>
        </w:rPr>
        <w:t>выводы</w:t>
      </w:r>
      <w:r w:rsidRPr="0069065B">
        <w:rPr>
          <w:sz w:val="24"/>
          <w:szCs w:val="24"/>
          <w:lang w:val="en-GB"/>
        </w:rPr>
        <w:t xml:space="preserve">, </w:t>
      </w:r>
      <w:r w:rsidRPr="008A7E0B">
        <w:rPr>
          <w:sz w:val="24"/>
          <w:szCs w:val="24"/>
        </w:rPr>
        <w:t>под</w:t>
      </w:r>
      <w:r w:rsidRPr="0069065B">
        <w:rPr>
          <w:sz w:val="24"/>
          <w:szCs w:val="24"/>
          <w:lang w:val="en-GB"/>
        </w:rPr>
        <w:t xml:space="preserve"> </w:t>
      </w:r>
      <w:r w:rsidRPr="008A7E0B">
        <w:rPr>
          <w:sz w:val="24"/>
          <w:szCs w:val="24"/>
        </w:rPr>
        <w:t>страхом</w:t>
      </w:r>
      <w:r w:rsidRPr="0069065B">
        <w:rPr>
          <w:sz w:val="24"/>
          <w:szCs w:val="24"/>
          <w:lang w:val="en-GB"/>
        </w:rPr>
        <w:t xml:space="preserve"> </w:t>
      </w:r>
      <w:r w:rsidRPr="008A7E0B">
        <w:rPr>
          <w:sz w:val="24"/>
          <w:szCs w:val="24"/>
        </w:rPr>
        <w:t>принятия</w:t>
      </w:r>
      <w:r w:rsidRPr="0069065B">
        <w:rPr>
          <w:sz w:val="24"/>
          <w:szCs w:val="24"/>
          <w:lang w:val="en-GB"/>
        </w:rPr>
        <w:t xml:space="preserve"> </w:t>
      </w:r>
      <w:r w:rsidRPr="008A7E0B">
        <w:rPr>
          <w:sz w:val="24"/>
          <w:szCs w:val="24"/>
        </w:rPr>
        <w:t>содержания</w:t>
      </w:r>
      <w:r w:rsidRPr="0069065B">
        <w:rPr>
          <w:sz w:val="24"/>
          <w:szCs w:val="24"/>
          <w:lang w:val="en-GB"/>
        </w:rPr>
        <w:t xml:space="preserve"> </w:t>
      </w:r>
      <w:r w:rsidRPr="008A7E0B">
        <w:rPr>
          <w:sz w:val="24"/>
          <w:szCs w:val="24"/>
        </w:rPr>
        <w:t>протокола</w:t>
      </w:r>
      <w:r w:rsidRPr="0069065B">
        <w:rPr>
          <w:sz w:val="24"/>
          <w:szCs w:val="24"/>
          <w:lang w:val="en-GB"/>
        </w:rPr>
        <w:t xml:space="preserve"> </w:t>
      </w:r>
      <w:r w:rsidRPr="008A7E0B">
        <w:rPr>
          <w:sz w:val="24"/>
          <w:szCs w:val="24"/>
        </w:rPr>
        <w:t>без</w:t>
      </w:r>
      <w:r w:rsidRPr="0069065B">
        <w:rPr>
          <w:sz w:val="24"/>
          <w:szCs w:val="24"/>
          <w:lang w:val="en-GB"/>
        </w:rPr>
        <w:t xml:space="preserve"> </w:t>
      </w:r>
      <w:r w:rsidRPr="008A7E0B">
        <w:rPr>
          <w:sz w:val="24"/>
          <w:szCs w:val="24"/>
        </w:rPr>
        <w:lastRenderedPageBreak/>
        <w:t>оговорок</w:t>
      </w:r>
      <w:r w:rsidRPr="0069065B">
        <w:rPr>
          <w:sz w:val="24"/>
          <w:szCs w:val="24"/>
          <w:lang w:val="en-GB"/>
        </w:rPr>
        <w:t xml:space="preserve">. </w:t>
      </w:r>
      <w:r w:rsidRPr="008A7E0B">
        <w:rPr>
          <w:sz w:val="24"/>
          <w:szCs w:val="24"/>
        </w:rPr>
        <w:t>Замечания</w:t>
      </w:r>
      <w:r w:rsidRPr="0069065B">
        <w:rPr>
          <w:sz w:val="24"/>
          <w:szCs w:val="24"/>
          <w:lang w:val="en-GB"/>
        </w:rPr>
        <w:t xml:space="preserve"> </w:t>
      </w:r>
      <w:r w:rsidRPr="008A7E0B">
        <w:rPr>
          <w:sz w:val="24"/>
          <w:szCs w:val="24"/>
        </w:rPr>
        <w:t>к</w:t>
      </w:r>
      <w:r w:rsidRPr="0069065B">
        <w:rPr>
          <w:sz w:val="24"/>
          <w:szCs w:val="24"/>
          <w:lang w:val="en-GB"/>
        </w:rPr>
        <w:t xml:space="preserve"> </w:t>
      </w:r>
      <w:r w:rsidRPr="008A7E0B">
        <w:rPr>
          <w:sz w:val="24"/>
          <w:szCs w:val="24"/>
        </w:rPr>
        <w:t>протоколу</w:t>
      </w:r>
      <w:r w:rsidRPr="0069065B">
        <w:rPr>
          <w:sz w:val="24"/>
          <w:szCs w:val="24"/>
          <w:lang w:val="en-GB"/>
        </w:rPr>
        <w:t xml:space="preserve"> </w:t>
      </w:r>
      <w:r w:rsidRPr="008A7E0B">
        <w:rPr>
          <w:sz w:val="24"/>
          <w:szCs w:val="24"/>
        </w:rPr>
        <w:t>сделали</w:t>
      </w:r>
      <w:r w:rsidRPr="0069065B">
        <w:rPr>
          <w:sz w:val="24"/>
          <w:szCs w:val="24"/>
          <w:lang w:val="en-GB"/>
        </w:rPr>
        <w:t xml:space="preserve"> </w:t>
      </w:r>
      <w:r w:rsidRPr="008A7E0B">
        <w:rPr>
          <w:sz w:val="24"/>
          <w:szCs w:val="24"/>
        </w:rPr>
        <w:t>г</w:t>
      </w:r>
      <w:r w:rsidRPr="0069065B">
        <w:rPr>
          <w:sz w:val="24"/>
          <w:szCs w:val="24"/>
          <w:lang w:val="en-GB"/>
        </w:rPr>
        <w:t>-</w:t>
      </w:r>
      <w:r w:rsidRPr="008A7E0B">
        <w:rPr>
          <w:sz w:val="24"/>
          <w:szCs w:val="24"/>
        </w:rPr>
        <w:t>н</w:t>
      </w:r>
      <w:r w:rsidRPr="0069065B">
        <w:rPr>
          <w:sz w:val="24"/>
          <w:szCs w:val="24"/>
          <w:lang w:val="en-GB"/>
        </w:rPr>
        <w:t xml:space="preserve"> </w:t>
      </w:r>
      <w:r w:rsidRPr="008A7E0B">
        <w:rPr>
          <w:sz w:val="24"/>
          <w:szCs w:val="24"/>
        </w:rPr>
        <w:t>Мацей</w:t>
      </w:r>
      <w:r w:rsidRPr="0069065B">
        <w:rPr>
          <w:sz w:val="24"/>
          <w:szCs w:val="24"/>
          <w:lang w:val="en-GB"/>
        </w:rPr>
        <w:t xml:space="preserve"> </w:t>
      </w:r>
      <w:r w:rsidRPr="008A7E0B">
        <w:rPr>
          <w:sz w:val="24"/>
          <w:szCs w:val="24"/>
        </w:rPr>
        <w:t>Домбровский</w:t>
      </w:r>
      <w:r w:rsidRPr="0069065B">
        <w:rPr>
          <w:sz w:val="24"/>
          <w:szCs w:val="24"/>
          <w:lang w:val="en-GB"/>
        </w:rPr>
        <w:t xml:space="preserve">, </w:t>
      </w:r>
      <w:r w:rsidRPr="008A7E0B">
        <w:rPr>
          <w:sz w:val="24"/>
          <w:szCs w:val="24"/>
        </w:rPr>
        <w:t>г</w:t>
      </w:r>
      <w:r w:rsidRPr="0069065B">
        <w:rPr>
          <w:sz w:val="24"/>
          <w:szCs w:val="24"/>
          <w:lang w:val="en-GB"/>
        </w:rPr>
        <w:t>-</w:t>
      </w:r>
      <w:r w:rsidRPr="008A7E0B">
        <w:rPr>
          <w:sz w:val="24"/>
          <w:szCs w:val="24"/>
        </w:rPr>
        <w:t>н</w:t>
      </w:r>
      <w:r w:rsidRPr="0069065B">
        <w:rPr>
          <w:sz w:val="24"/>
          <w:szCs w:val="24"/>
          <w:lang w:val="en-GB"/>
        </w:rPr>
        <w:t xml:space="preserve"> </w:t>
      </w:r>
      <w:r w:rsidRPr="008A7E0B">
        <w:rPr>
          <w:sz w:val="24"/>
          <w:szCs w:val="24"/>
        </w:rPr>
        <w:t>Якуб</w:t>
      </w:r>
      <w:r w:rsidRPr="0069065B">
        <w:rPr>
          <w:sz w:val="24"/>
          <w:szCs w:val="24"/>
          <w:lang w:val="en-GB"/>
        </w:rPr>
        <w:t xml:space="preserve"> </w:t>
      </w:r>
      <w:r w:rsidRPr="008A7E0B">
        <w:rPr>
          <w:sz w:val="24"/>
          <w:szCs w:val="24"/>
        </w:rPr>
        <w:t>Ежи</w:t>
      </w:r>
      <w:r w:rsidRPr="0069065B">
        <w:rPr>
          <w:sz w:val="24"/>
          <w:szCs w:val="24"/>
          <w:lang w:val="en-GB"/>
        </w:rPr>
        <w:t xml:space="preserve"> </w:t>
      </w:r>
      <w:r w:rsidRPr="008A7E0B">
        <w:rPr>
          <w:sz w:val="24"/>
          <w:szCs w:val="24"/>
        </w:rPr>
        <w:t>Гоголевский</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г</w:t>
      </w:r>
      <w:r w:rsidRPr="0069065B">
        <w:rPr>
          <w:sz w:val="24"/>
          <w:szCs w:val="24"/>
          <w:lang w:val="en-GB"/>
        </w:rPr>
        <w:t>-</w:t>
      </w:r>
      <w:r w:rsidRPr="008A7E0B">
        <w:rPr>
          <w:sz w:val="24"/>
          <w:szCs w:val="24"/>
        </w:rPr>
        <w:t>н</w:t>
      </w:r>
      <w:r w:rsidRPr="0069065B">
        <w:rPr>
          <w:sz w:val="24"/>
          <w:szCs w:val="24"/>
          <w:lang w:val="en-GB"/>
        </w:rPr>
        <w:t xml:space="preserve"> </w:t>
      </w:r>
      <w:r w:rsidRPr="008A7E0B">
        <w:rPr>
          <w:sz w:val="24"/>
          <w:szCs w:val="24"/>
        </w:rPr>
        <w:t>Лешек</w:t>
      </w:r>
      <w:r w:rsidRPr="0069065B">
        <w:rPr>
          <w:sz w:val="24"/>
          <w:szCs w:val="24"/>
          <w:lang w:val="en-GB"/>
        </w:rPr>
        <w:t xml:space="preserve"> </w:t>
      </w:r>
      <w:r w:rsidRPr="008A7E0B">
        <w:rPr>
          <w:sz w:val="24"/>
          <w:szCs w:val="24"/>
        </w:rPr>
        <w:t>Паздерский</w:t>
      </w:r>
      <w:r w:rsidRPr="0069065B">
        <w:rPr>
          <w:sz w:val="24"/>
          <w:szCs w:val="24"/>
          <w:lang w:val="en-GB"/>
        </w:rPr>
        <w:t xml:space="preserve">, </w:t>
      </w:r>
      <w:r w:rsidRPr="008A7E0B">
        <w:rPr>
          <w:sz w:val="24"/>
          <w:szCs w:val="24"/>
        </w:rPr>
        <w:t>а</w:t>
      </w:r>
      <w:r w:rsidRPr="0069065B">
        <w:rPr>
          <w:sz w:val="24"/>
          <w:szCs w:val="24"/>
          <w:lang w:val="en-GB"/>
        </w:rPr>
        <w:t xml:space="preserve"> </w:t>
      </w:r>
      <w:r w:rsidRPr="008A7E0B">
        <w:rPr>
          <w:sz w:val="24"/>
          <w:szCs w:val="24"/>
        </w:rPr>
        <w:t>г</w:t>
      </w:r>
      <w:r w:rsidRPr="0069065B">
        <w:rPr>
          <w:sz w:val="24"/>
          <w:szCs w:val="24"/>
          <w:lang w:val="en-GB"/>
        </w:rPr>
        <w:t>-</w:t>
      </w:r>
      <w:r w:rsidRPr="008A7E0B">
        <w:rPr>
          <w:sz w:val="24"/>
          <w:szCs w:val="24"/>
        </w:rPr>
        <w:t>н</w:t>
      </w:r>
      <w:r w:rsidRPr="0069065B">
        <w:rPr>
          <w:sz w:val="24"/>
          <w:szCs w:val="24"/>
          <w:lang w:val="en-GB"/>
        </w:rPr>
        <w:t xml:space="preserve"> </w:t>
      </w:r>
      <w:r w:rsidRPr="008A7E0B">
        <w:rPr>
          <w:sz w:val="24"/>
          <w:szCs w:val="24"/>
        </w:rPr>
        <w:t>Войцех</w:t>
      </w:r>
      <w:r w:rsidRPr="0069065B">
        <w:rPr>
          <w:sz w:val="24"/>
          <w:szCs w:val="24"/>
          <w:lang w:val="en-GB"/>
        </w:rPr>
        <w:t xml:space="preserve"> </w:t>
      </w:r>
      <w:r w:rsidRPr="008A7E0B">
        <w:rPr>
          <w:sz w:val="24"/>
          <w:szCs w:val="24"/>
        </w:rPr>
        <w:t>Кравчик</w:t>
      </w:r>
      <w:r w:rsidRPr="0069065B">
        <w:rPr>
          <w:sz w:val="24"/>
          <w:szCs w:val="24"/>
          <w:lang w:val="en-GB"/>
        </w:rPr>
        <w:t xml:space="preserve"> </w:t>
      </w:r>
      <w:r w:rsidRPr="008A7E0B">
        <w:rPr>
          <w:sz w:val="24"/>
          <w:szCs w:val="24"/>
        </w:rPr>
        <w:t>вернул</w:t>
      </w:r>
      <w:r w:rsidRPr="0069065B">
        <w:rPr>
          <w:sz w:val="24"/>
          <w:szCs w:val="24"/>
          <w:lang w:val="en-GB"/>
        </w:rPr>
        <w:t xml:space="preserve"> </w:t>
      </w:r>
      <w:r w:rsidRPr="008A7E0B">
        <w:rPr>
          <w:sz w:val="24"/>
          <w:szCs w:val="24"/>
        </w:rPr>
        <w:t>подписанный</w:t>
      </w:r>
      <w:r w:rsidRPr="0069065B">
        <w:rPr>
          <w:sz w:val="24"/>
          <w:szCs w:val="24"/>
          <w:lang w:val="en-GB"/>
        </w:rPr>
        <w:t xml:space="preserve"> </w:t>
      </w:r>
      <w:r w:rsidRPr="008A7E0B">
        <w:rPr>
          <w:sz w:val="24"/>
          <w:szCs w:val="24"/>
        </w:rPr>
        <w:t>протокол</w:t>
      </w:r>
      <w:r w:rsidRPr="0069065B">
        <w:rPr>
          <w:sz w:val="24"/>
          <w:szCs w:val="24"/>
          <w:lang w:val="en-GB"/>
        </w:rPr>
        <w:t xml:space="preserve">. </w:t>
      </w:r>
      <w:r w:rsidRPr="008A7E0B">
        <w:rPr>
          <w:sz w:val="24"/>
          <w:szCs w:val="24"/>
        </w:rPr>
        <w:t>Комментарии</w:t>
      </w:r>
      <w:r w:rsidRPr="0069065B">
        <w:rPr>
          <w:sz w:val="24"/>
          <w:szCs w:val="24"/>
          <w:lang w:val="en-GB"/>
        </w:rPr>
        <w:t xml:space="preserve"> </w:t>
      </w:r>
      <w:r w:rsidRPr="008A7E0B">
        <w:rPr>
          <w:sz w:val="24"/>
          <w:szCs w:val="24"/>
        </w:rPr>
        <w:t>касались</w:t>
      </w:r>
      <w:r w:rsidRPr="0069065B">
        <w:rPr>
          <w:sz w:val="24"/>
          <w:szCs w:val="24"/>
          <w:lang w:val="en-GB"/>
        </w:rPr>
        <w:t xml:space="preserve"> </w:t>
      </w:r>
      <w:r w:rsidRPr="008A7E0B">
        <w:rPr>
          <w:sz w:val="24"/>
          <w:szCs w:val="24"/>
        </w:rPr>
        <w:t>правильного</w:t>
      </w:r>
      <w:r w:rsidRPr="0069065B">
        <w:rPr>
          <w:sz w:val="24"/>
          <w:szCs w:val="24"/>
          <w:lang w:val="en-GB"/>
        </w:rPr>
        <w:t xml:space="preserve"> </w:t>
      </w:r>
      <w:r w:rsidRPr="008A7E0B">
        <w:rPr>
          <w:sz w:val="24"/>
          <w:szCs w:val="24"/>
        </w:rPr>
        <w:t>обозначения</w:t>
      </w:r>
      <w:r w:rsidRPr="0069065B">
        <w:rPr>
          <w:sz w:val="24"/>
          <w:szCs w:val="24"/>
          <w:lang w:val="en-GB"/>
        </w:rPr>
        <w:t xml:space="preserve"> </w:t>
      </w:r>
      <w:r w:rsidRPr="008A7E0B">
        <w:rPr>
          <w:sz w:val="24"/>
          <w:szCs w:val="24"/>
        </w:rPr>
        <w:t>докладчика</w:t>
      </w:r>
      <w:r w:rsidRPr="0069065B">
        <w:rPr>
          <w:sz w:val="24"/>
          <w:szCs w:val="24"/>
          <w:lang w:val="en-GB"/>
        </w:rPr>
        <w:t xml:space="preserve">, </w:t>
      </w:r>
      <w:r w:rsidRPr="008A7E0B">
        <w:rPr>
          <w:sz w:val="24"/>
          <w:szCs w:val="24"/>
        </w:rPr>
        <w:t>ошибок</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именах</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научных</w:t>
      </w:r>
      <w:r w:rsidRPr="0069065B">
        <w:rPr>
          <w:sz w:val="24"/>
          <w:szCs w:val="24"/>
          <w:lang w:val="en-GB"/>
        </w:rPr>
        <w:t xml:space="preserve"> </w:t>
      </w:r>
      <w:r w:rsidRPr="008A7E0B">
        <w:rPr>
          <w:sz w:val="24"/>
          <w:szCs w:val="24"/>
        </w:rPr>
        <w:t>названиях</w:t>
      </w:r>
      <w:r w:rsidRPr="0069065B">
        <w:rPr>
          <w:sz w:val="24"/>
          <w:szCs w:val="24"/>
          <w:lang w:val="en-GB"/>
        </w:rPr>
        <w:t xml:space="preserve">, </w:t>
      </w:r>
      <w:r w:rsidRPr="008A7E0B">
        <w:rPr>
          <w:sz w:val="24"/>
          <w:szCs w:val="24"/>
        </w:rPr>
        <w:t>а</w:t>
      </w:r>
      <w:r w:rsidRPr="0069065B">
        <w:rPr>
          <w:sz w:val="24"/>
          <w:szCs w:val="24"/>
          <w:lang w:val="en-GB"/>
        </w:rPr>
        <w:t xml:space="preserve"> </w:t>
      </w:r>
      <w:r w:rsidRPr="008A7E0B">
        <w:rPr>
          <w:sz w:val="24"/>
          <w:szCs w:val="24"/>
        </w:rPr>
        <w:t>также</w:t>
      </w:r>
      <w:r w:rsidRPr="0069065B">
        <w:rPr>
          <w:sz w:val="24"/>
          <w:szCs w:val="24"/>
          <w:lang w:val="en-GB"/>
        </w:rPr>
        <w:t xml:space="preserve"> </w:t>
      </w:r>
      <w:r w:rsidRPr="008A7E0B">
        <w:rPr>
          <w:sz w:val="24"/>
          <w:szCs w:val="24"/>
        </w:rPr>
        <w:t>предложения</w:t>
      </w:r>
      <w:r w:rsidRPr="0069065B">
        <w:rPr>
          <w:sz w:val="24"/>
          <w:szCs w:val="24"/>
          <w:lang w:val="en-GB"/>
        </w:rPr>
        <w:t xml:space="preserve"> </w:t>
      </w:r>
      <w:r w:rsidRPr="008A7E0B">
        <w:rPr>
          <w:sz w:val="24"/>
          <w:szCs w:val="24"/>
        </w:rPr>
        <w:t>исправить</w:t>
      </w:r>
      <w:r w:rsidRPr="0069065B">
        <w:rPr>
          <w:sz w:val="24"/>
          <w:szCs w:val="24"/>
          <w:lang w:val="en-GB"/>
        </w:rPr>
        <w:t xml:space="preserve"> </w:t>
      </w:r>
      <w:r w:rsidRPr="008A7E0B">
        <w:rPr>
          <w:sz w:val="24"/>
          <w:szCs w:val="24"/>
        </w:rPr>
        <w:t>содержание</w:t>
      </w:r>
      <w:r w:rsidRPr="0069065B">
        <w:rPr>
          <w:sz w:val="24"/>
          <w:szCs w:val="24"/>
          <w:lang w:val="en-GB"/>
        </w:rPr>
        <w:t xml:space="preserve"> </w:t>
      </w:r>
      <w:r w:rsidRPr="008A7E0B">
        <w:rPr>
          <w:sz w:val="24"/>
          <w:szCs w:val="24"/>
        </w:rPr>
        <w:t>заявления</w:t>
      </w:r>
      <w:r w:rsidRPr="0069065B">
        <w:rPr>
          <w:sz w:val="24"/>
          <w:szCs w:val="24"/>
          <w:lang w:val="en-GB"/>
        </w:rPr>
        <w:t xml:space="preserve"> </w:t>
      </w:r>
      <w:r w:rsidRPr="008A7E0B">
        <w:rPr>
          <w:sz w:val="24"/>
          <w:szCs w:val="24"/>
        </w:rPr>
        <w:t>одного</w:t>
      </w:r>
      <w:r w:rsidRPr="0069065B">
        <w:rPr>
          <w:sz w:val="24"/>
          <w:szCs w:val="24"/>
          <w:lang w:val="en-GB"/>
        </w:rPr>
        <w:t xml:space="preserve"> </w:t>
      </w:r>
      <w:r w:rsidRPr="008A7E0B">
        <w:rPr>
          <w:sz w:val="24"/>
          <w:szCs w:val="24"/>
        </w:rPr>
        <w:t>из</w:t>
      </w:r>
      <w:r w:rsidRPr="0069065B">
        <w:rPr>
          <w:sz w:val="24"/>
          <w:szCs w:val="24"/>
          <w:lang w:val="en-GB"/>
        </w:rPr>
        <w:t xml:space="preserve"> </w:t>
      </w:r>
      <w:r w:rsidRPr="008A7E0B">
        <w:rPr>
          <w:sz w:val="24"/>
          <w:szCs w:val="24"/>
        </w:rPr>
        <w:t>участников</w:t>
      </w:r>
      <w:r w:rsidRPr="0069065B">
        <w:rPr>
          <w:sz w:val="24"/>
          <w:szCs w:val="24"/>
          <w:lang w:val="en-GB"/>
        </w:rPr>
        <w:t xml:space="preserve">, </w:t>
      </w:r>
      <w:r w:rsidRPr="008A7E0B">
        <w:rPr>
          <w:sz w:val="24"/>
          <w:szCs w:val="24"/>
        </w:rPr>
        <w:t>которое</w:t>
      </w:r>
      <w:r w:rsidRPr="0069065B">
        <w:rPr>
          <w:sz w:val="24"/>
          <w:szCs w:val="24"/>
          <w:lang w:val="en-GB"/>
        </w:rPr>
        <w:t xml:space="preserve"> </w:t>
      </w:r>
      <w:r w:rsidRPr="008A7E0B">
        <w:rPr>
          <w:sz w:val="24"/>
          <w:szCs w:val="24"/>
        </w:rPr>
        <w:t>орган</w:t>
      </w:r>
      <w:r w:rsidRPr="0069065B">
        <w:rPr>
          <w:sz w:val="24"/>
          <w:szCs w:val="24"/>
          <w:lang w:val="en-GB"/>
        </w:rPr>
        <w:t xml:space="preserve"> </w:t>
      </w:r>
      <w:r w:rsidRPr="008A7E0B">
        <w:rPr>
          <w:sz w:val="24"/>
          <w:szCs w:val="24"/>
        </w:rPr>
        <w:t>не</w:t>
      </w:r>
      <w:r w:rsidRPr="0069065B">
        <w:rPr>
          <w:sz w:val="24"/>
          <w:szCs w:val="24"/>
          <w:lang w:val="en-GB"/>
        </w:rPr>
        <w:t xml:space="preserve"> </w:t>
      </w:r>
      <w:r w:rsidRPr="008A7E0B">
        <w:rPr>
          <w:sz w:val="24"/>
          <w:szCs w:val="24"/>
        </w:rPr>
        <w:t>принял</w:t>
      </w:r>
      <w:r w:rsidRPr="0069065B">
        <w:rPr>
          <w:sz w:val="24"/>
          <w:szCs w:val="24"/>
          <w:lang w:val="en-GB"/>
        </w:rPr>
        <w:t xml:space="preserve"> </w:t>
      </w:r>
      <w:r w:rsidRPr="008A7E0B">
        <w:rPr>
          <w:sz w:val="24"/>
          <w:szCs w:val="24"/>
        </w:rPr>
        <w:t>целиком</w:t>
      </w:r>
      <w:r w:rsidRPr="0069065B">
        <w:rPr>
          <w:sz w:val="24"/>
          <w:szCs w:val="24"/>
          <w:lang w:val="en-GB"/>
        </w:rPr>
        <w:t xml:space="preserve"> </w:t>
      </w:r>
      <w:r w:rsidRPr="008A7E0B">
        <w:rPr>
          <w:sz w:val="24"/>
          <w:szCs w:val="24"/>
        </w:rPr>
        <w:t>как</w:t>
      </w:r>
      <w:r w:rsidRPr="0069065B">
        <w:rPr>
          <w:sz w:val="24"/>
          <w:szCs w:val="24"/>
          <w:lang w:val="en-GB"/>
        </w:rPr>
        <w:t xml:space="preserve"> </w:t>
      </w:r>
      <w:r w:rsidRPr="008A7E0B">
        <w:rPr>
          <w:sz w:val="24"/>
          <w:szCs w:val="24"/>
        </w:rPr>
        <w:t>несоответствующее</w:t>
      </w:r>
      <w:r w:rsidRPr="0069065B">
        <w:rPr>
          <w:sz w:val="24"/>
          <w:szCs w:val="24"/>
          <w:lang w:val="en-GB"/>
        </w:rPr>
        <w:t xml:space="preserve"> </w:t>
      </w:r>
      <w:r w:rsidRPr="008A7E0B">
        <w:rPr>
          <w:sz w:val="24"/>
          <w:szCs w:val="24"/>
        </w:rPr>
        <w:t>аудиозаписи</w:t>
      </w:r>
      <w:r w:rsidRPr="0069065B">
        <w:rPr>
          <w:sz w:val="24"/>
          <w:szCs w:val="24"/>
          <w:lang w:val="en-GB"/>
        </w:rPr>
        <w:t xml:space="preserve"> </w:t>
      </w:r>
      <w:r w:rsidRPr="008A7E0B">
        <w:rPr>
          <w:sz w:val="24"/>
          <w:szCs w:val="24"/>
        </w:rPr>
        <w:t>слушаний</w:t>
      </w:r>
      <w:r w:rsidRPr="0069065B">
        <w:rPr>
          <w:sz w:val="24"/>
          <w:szCs w:val="24"/>
          <w:lang w:val="en-GB"/>
        </w:rPr>
        <w:t>.</w:t>
      </w:r>
    </w:p>
    <w:p w14:paraId="52431ED1" w14:textId="52FA1F8B" w:rsidR="00605C32" w:rsidRPr="0069065B" w:rsidRDefault="00605C32" w:rsidP="008A7E0B">
      <w:pPr>
        <w:tabs>
          <w:tab w:val="left" w:pos="7513"/>
          <w:tab w:val="left" w:pos="8505"/>
        </w:tabs>
        <w:spacing w:line="276" w:lineRule="auto"/>
        <w:ind w:left="14" w:right="-2" w:firstLine="0"/>
        <w:rPr>
          <w:sz w:val="24"/>
          <w:szCs w:val="24"/>
          <w:lang w:val="en-GB"/>
        </w:rPr>
      </w:pPr>
      <w:r w:rsidRPr="008A7E0B">
        <w:rPr>
          <w:sz w:val="24"/>
          <w:szCs w:val="24"/>
        </w:rPr>
        <w:t>Большинство</w:t>
      </w:r>
      <w:r w:rsidRPr="0069065B">
        <w:rPr>
          <w:sz w:val="24"/>
          <w:szCs w:val="24"/>
          <w:lang w:val="en-GB"/>
        </w:rPr>
        <w:t xml:space="preserve"> </w:t>
      </w:r>
      <w:r w:rsidRPr="008A7E0B">
        <w:rPr>
          <w:sz w:val="24"/>
          <w:szCs w:val="24"/>
        </w:rPr>
        <w:t>постулатов</w:t>
      </w:r>
      <w:r w:rsidRPr="0069065B">
        <w:rPr>
          <w:sz w:val="24"/>
          <w:szCs w:val="24"/>
          <w:lang w:val="en-GB"/>
        </w:rPr>
        <w:t xml:space="preserve">, </w:t>
      </w:r>
      <w:r w:rsidRPr="008A7E0B">
        <w:rPr>
          <w:sz w:val="24"/>
          <w:szCs w:val="24"/>
        </w:rPr>
        <w:t>представленных</w:t>
      </w:r>
      <w:r w:rsidRPr="0069065B">
        <w:rPr>
          <w:sz w:val="24"/>
          <w:szCs w:val="24"/>
          <w:lang w:val="en-GB"/>
        </w:rPr>
        <w:t xml:space="preserve"> </w:t>
      </w:r>
      <w:r w:rsidRPr="008A7E0B">
        <w:rPr>
          <w:sz w:val="24"/>
          <w:szCs w:val="24"/>
        </w:rPr>
        <w:t>на</w:t>
      </w:r>
      <w:r w:rsidRPr="0069065B">
        <w:rPr>
          <w:sz w:val="24"/>
          <w:szCs w:val="24"/>
          <w:lang w:val="en-GB"/>
        </w:rPr>
        <w:t xml:space="preserve"> </w:t>
      </w:r>
      <w:r w:rsidRPr="008A7E0B">
        <w:rPr>
          <w:sz w:val="24"/>
          <w:szCs w:val="24"/>
        </w:rPr>
        <w:t>слушаниях</w:t>
      </w:r>
      <w:r w:rsidRPr="0069065B">
        <w:rPr>
          <w:sz w:val="24"/>
          <w:szCs w:val="24"/>
          <w:lang w:val="en-GB"/>
        </w:rPr>
        <w:t xml:space="preserve"> </w:t>
      </w:r>
      <w:r w:rsidRPr="008A7E0B">
        <w:rPr>
          <w:sz w:val="24"/>
          <w:szCs w:val="24"/>
        </w:rPr>
        <w:t>сторонами</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общественностью</w:t>
      </w:r>
      <w:r w:rsidRPr="0069065B">
        <w:rPr>
          <w:sz w:val="24"/>
          <w:szCs w:val="24"/>
          <w:lang w:val="en-GB"/>
        </w:rPr>
        <w:t xml:space="preserve">, </w:t>
      </w:r>
      <w:r w:rsidRPr="008A7E0B">
        <w:rPr>
          <w:sz w:val="24"/>
          <w:szCs w:val="24"/>
        </w:rPr>
        <w:t>были</w:t>
      </w:r>
      <w:r w:rsidRPr="0069065B">
        <w:rPr>
          <w:sz w:val="24"/>
          <w:szCs w:val="24"/>
          <w:lang w:val="en-GB"/>
        </w:rPr>
        <w:t xml:space="preserve"> </w:t>
      </w:r>
      <w:r w:rsidRPr="008A7E0B">
        <w:rPr>
          <w:sz w:val="24"/>
          <w:szCs w:val="24"/>
        </w:rPr>
        <w:t>известны</w:t>
      </w:r>
      <w:r w:rsidRPr="0069065B">
        <w:rPr>
          <w:sz w:val="24"/>
          <w:szCs w:val="24"/>
          <w:lang w:val="en-GB"/>
        </w:rPr>
        <w:t xml:space="preserve"> </w:t>
      </w:r>
      <w:r w:rsidRPr="008A7E0B">
        <w:rPr>
          <w:sz w:val="24"/>
          <w:szCs w:val="24"/>
        </w:rPr>
        <w:t>органу</w:t>
      </w:r>
      <w:r w:rsidRPr="0069065B">
        <w:rPr>
          <w:sz w:val="24"/>
          <w:szCs w:val="24"/>
          <w:lang w:val="en-GB"/>
        </w:rPr>
        <w:t xml:space="preserve"> </w:t>
      </w:r>
      <w:r w:rsidRPr="008A7E0B">
        <w:rPr>
          <w:sz w:val="24"/>
          <w:szCs w:val="24"/>
        </w:rPr>
        <w:t>власти</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этом</w:t>
      </w:r>
      <w:r w:rsidRPr="0069065B">
        <w:rPr>
          <w:sz w:val="24"/>
          <w:szCs w:val="24"/>
          <w:lang w:val="en-GB"/>
        </w:rPr>
        <w:t xml:space="preserve"> </w:t>
      </w:r>
      <w:r w:rsidRPr="008A7E0B">
        <w:rPr>
          <w:sz w:val="24"/>
          <w:szCs w:val="24"/>
        </w:rPr>
        <w:t>смысле</w:t>
      </w:r>
      <w:r w:rsidRPr="0069065B">
        <w:rPr>
          <w:sz w:val="24"/>
          <w:szCs w:val="24"/>
          <w:lang w:val="en-GB"/>
        </w:rPr>
        <w:t xml:space="preserve"> </w:t>
      </w:r>
      <w:r w:rsidRPr="008A7E0B">
        <w:rPr>
          <w:sz w:val="24"/>
          <w:szCs w:val="24"/>
        </w:rPr>
        <w:t>слушания</w:t>
      </w:r>
      <w:r w:rsidRPr="0069065B">
        <w:rPr>
          <w:sz w:val="24"/>
          <w:szCs w:val="24"/>
          <w:lang w:val="en-GB"/>
        </w:rPr>
        <w:t xml:space="preserve"> </w:t>
      </w:r>
      <w:r w:rsidRPr="008A7E0B">
        <w:rPr>
          <w:sz w:val="24"/>
          <w:szCs w:val="24"/>
        </w:rPr>
        <w:t>не</w:t>
      </w:r>
      <w:r w:rsidRPr="0069065B">
        <w:rPr>
          <w:sz w:val="24"/>
          <w:szCs w:val="24"/>
          <w:lang w:val="en-GB"/>
        </w:rPr>
        <w:t xml:space="preserve"> </w:t>
      </w:r>
      <w:r w:rsidRPr="008A7E0B">
        <w:rPr>
          <w:sz w:val="24"/>
          <w:szCs w:val="24"/>
        </w:rPr>
        <w:t>оказали</w:t>
      </w:r>
      <w:r w:rsidRPr="0069065B">
        <w:rPr>
          <w:sz w:val="24"/>
          <w:szCs w:val="24"/>
          <w:lang w:val="en-GB"/>
        </w:rPr>
        <w:t xml:space="preserve"> </w:t>
      </w:r>
      <w:r w:rsidRPr="008A7E0B">
        <w:rPr>
          <w:sz w:val="24"/>
          <w:szCs w:val="24"/>
        </w:rPr>
        <w:t>существенного</w:t>
      </w:r>
      <w:r w:rsidRPr="0069065B">
        <w:rPr>
          <w:sz w:val="24"/>
          <w:szCs w:val="24"/>
          <w:lang w:val="en-GB"/>
        </w:rPr>
        <w:t xml:space="preserve"> </w:t>
      </w:r>
      <w:r w:rsidRPr="008A7E0B">
        <w:rPr>
          <w:sz w:val="24"/>
          <w:szCs w:val="24"/>
        </w:rPr>
        <w:t>влияния</w:t>
      </w:r>
      <w:r w:rsidRPr="0069065B">
        <w:rPr>
          <w:sz w:val="24"/>
          <w:szCs w:val="24"/>
          <w:lang w:val="en-GB"/>
        </w:rPr>
        <w:t xml:space="preserve"> </w:t>
      </w:r>
      <w:r w:rsidRPr="008A7E0B">
        <w:rPr>
          <w:sz w:val="24"/>
          <w:szCs w:val="24"/>
        </w:rPr>
        <w:t>на</w:t>
      </w:r>
      <w:r w:rsidRPr="0069065B">
        <w:rPr>
          <w:sz w:val="24"/>
          <w:szCs w:val="24"/>
          <w:lang w:val="en-GB"/>
        </w:rPr>
        <w:t xml:space="preserve"> </w:t>
      </w:r>
      <w:r w:rsidRPr="008A7E0B">
        <w:rPr>
          <w:sz w:val="24"/>
          <w:szCs w:val="24"/>
        </w:rPr>
        <w:t>процесс</w:t>
      </w:r>
      <w:r w:rsidRPr="0069065B">
        <w:rPr>
          <w:sz w:val="24"/>
          <w:szCs w:val="24"/>
          <w:lang w:val="en-GB"/>
        </w:rPr>
        <w:t xml:space="preserve"> </w:t>
      </w:r>
      <w:r w:rsidRPr="008A7E0B">
        <w:rPr>
          <w:sz w:val="24"/>
          <w:szCs w:val="24"/>
        </w:rPr>
        <w:t>доказывания</w:t>
      </w:r>
      <w:r w:rsidRPr="0069065B">
        <w:rPr>
          <w:sz w:val="24"/>
          <w:szCs w:val="24"/>
          <w:lang w:val="en-GB"/>
        </w:rPr>
        <w:t xml:space="preserve">. </w:t>
      </w:r>
      <w:r w:rsidRPr="008A7E0B">
        <w:rPr>
          <w:sz w:val="24"/>
          <w:szCs w:val="24"/>
        </w:rPr>
        <w:t>Несмотря</w:t>
      </w:r>
      <w:r w:rsidRPr="0069065B">
        <w:rPr>
          <w:sz w:val="24"/>
          <w:szCs w:val="24"/>
          <w:lang w:val="en-GB"/>
        </w:rPr>
        <w:t xml:space="preserve"> </w:t>
      </w:r>
      <w:r w:rsidRPr="008A7E0B">
        <w:rPr>
          <w:sz w:val="24"/>
          <w:szCs w:val="24"/>
        </w:rPr>
        <w:t>на</w:t>
      </w:r>
      <w:r w:rsidRPr="0069065B">
        <w:rPr>
          <w:sz w:val="24"/>
          <w:szCs w:val="24"/>
          <w:lang w:val="en-GB"/>
        </w:rPr>
        <w:t xml:space="preserve"> </w:t>
      </w:r>
      <w:r w:rsidRPr="008A7E0B">
        <w:rPr>
          <w:sz w:val="24"/>
          <w:szCs w:val="24"/>
        </w:rPr>
        <w:t>то</w:t>
      </w:r>
      <w:r w:rsidRPr="0069065B">
        <w:rPr>
          <w:sz w:val="24"/>
          <w:szCs w:val="24"/>
          <w:lang w:val="en-GB"/>
        </w:rPr>
        <w:t xml:space="preserve">, </w:t>
      </w:r>
      <w:r w:rsidRPr="008A7E0B">
        <w:rPr>
          <w:sz w:val="24"/>
          <w:szCs w:val="24"/>
        </w:rPr>
        <w:t>что</w:t>
      </w:r>
      <w:r w:rsidRPr="0069065B">
        <w:rPr>
          <w:sz w:val="24"/>
          <w:szCs w:val="24"/>
          <w:lang w:val="en-GB"/>
        </w:rPr>
        <w:t xml:space="preserve"> </w:t>
      </w:r>
      <w:r w:rsidRPr="008A7E0B">
        <w:rPr>
          <w:sz w:val="24"/>
          <w:szCs w:val="24"/>
        </w:rPr>
        <w:t>инвестор</w:t>
      </w:r>
      <w:r w:rsidRPr="0069065B">
        <w:rPr>
          <w:sz w:val="24"/>
          <w:szCs w:val="24"/>
          <w:lang w:val="en-GB"/>
        </w:rPr>
        <w:t xml:space="preserve"> </w:t>
      </w:r>
      <w:r w:rsidRPr="008A7E0B">
        <w:rPr>
          <w:sz w:val="24"/>
          <w:szCs w:val="24"/>
        </w:rPr>
        <w:t>ходатайствовал</w:t>
      </w:r>
      <w:r w:rsidRPr="0069065B">
        <w:rPr>
          <w:sz w:val="24"/>
          <w:szCs w:val="24"/>
          <w:lang w:val="en-GB"/>
        </w:rPr>
        <w:t xml:space="preserve"> </w:t>
      </w:r>
      <w:r w:rsidRPr="008A7E0B">
        <w:rPr>
          <w:sz w:val="24"/>
          <w:szCs w:val="24"/>
        </w:rPr>
        <w:t>о</w:t>
      </w:r>
      <w:r w:rsidRPr="0069065B">
        <w:rPr>
          <w:sz w:val="24"/>
          <w:szCs w:val="24"/>
          <w:lang w:val="en-GB"/>
        </w:rPr>
        <w:t xml:space="preserve"> </w:t>
      </w:r>
      <w:r w:rsidRPr="008A7E0B">
        <w:rPr>
          <w:sz w:val="24"/>
          <w:szCs w:val="24"/>
        </w:rPr>
        <w:t>проведении</w:t>
      </w:r>
      <w:r w:rsidRPr="0069065B">
        <w:rPr>
          <w:sz w:val="24"/>
          <w:szCs w:val="24"/>
          <w:lang w:val="en-GB"/>
        </w:rPr>
        <w:t xml:space="preserve"> </w:t>
      </w:r>
      <w:r w:rsidRPr="008A7E0B">
        <w:rPr>
          <w:sz w:val="24"/>
          <w:szCs w:val="24"/>
        </w:rPr>
        <w:t>слушаний</w:t>
      </w:r>
      <w:r w:rsidRPr="0069065B">
        <w:rPr>
          <w:sz w:val="24"/>
          <w:szCs w:val="24"/>
          <w:lang w:val="en-GB"/>
        </w:rPr>
        <w:t xml:space="preserve">, </w:t>
      </w:r>
      <w:r w:rsidRPr="008A7E0B">
        <w:rPr>
          <w:sz w:val="24"/>
          <w:szCs w:val="24"/>
        </w:rPr>
        <w:t>утверждая</w:t>
      </w:r>
      <w:r w:rsidRPr="0069065B">
        <w:rPr>
          <w:sz w:val="24"/>
          <w:szCs w:val="24"/>
          <w:lang w:val="en-GB"/>
        </w:rPr>
        <w:t xml:space="preserve">, </w:t>
      </w:r>
      <w:r w:rsidRPr="008A7E0B">
        <w:rPr>
          <w:sz w:val="24"/>
          <w:szCs w:val="24"/>
        </w:rPr>
        <w:t>что</w:t>
      </w:r>
      <w:r w:rsidRPr="0069065B">
        <w:rPr>
          <w:sz w:val="24"/>
          <w:szCs w:val="24"/>
          <w:lang w:val="en-GB"/>
        </w:rPr>
        <w:t xml:space="preserve"> </w:t>
      </w:r>
      <w:r w:rsidRPr="008A7E0B">
        <w:rPr>
          <w:sz w:val="24"/>
          <w:szCs w:val="24"/>
        </w:rPr>
        <w:t>они</w:t>
      </w:r>
      <w:r w:rsidRPr="0069065B">
        <w:rPr>
          <w:sz w:val="24"/>
          <w:szCs w:val="24"/>
          <w:lang w:val="en-GB"/>
        </w:rPr>
        <w:t xml:space="preserve"> </w:t>
      </w:r>
      <w:r w:rsidRPr="008A7E0B">
        <w:rPr>
          <w:sz w:val="24"/>
          <w:szCs w:val="24"/>
        </w:rPr>
        <w:t>должны</w:t>
      </w:r>
      <w:r w:rsidRPr="0069065B">
        <w:rPr>
          <w:sz w:val="24"/>
          <w:szCs w:val="24"/>
          <w:lang w:val="en-GB"/>
        </w:rPr>
        <w:t xml:space="preserve"> </w:t>
      </w:r>
      <w:r w:rsidRPr="008A7E0B">
        <w:rPr>
          <w:sz w:val="24"/>
          <w:szCs w:val="24"/>
        </w:rPr>
        <w:t>послужить</w:t>
      </w:r>
      <w:r w:rsidRPr="0069065B">
        <w:rPr>
          <w:sz w:val="24"/>
          <w:szCs w:val="24"/>
          <w:lang w:val="en-GB"/>
        </w:rPr>
        <w:t xml:space="preserve"> </w:t>
      </w:r>
      <w:r w:rsidRPr="008A7E0B">
        <w:rPr>
          <w:sz w:val="24"/>
          <w:szCs w:val="24"/>
        </w:rPr>
        <w:t>активизации</w:t>
      </w:r>
      <w:r w:rsidRPr="0069065B">
        <w:rPr>
          <w:sz w:val="24"/>
          <w:szCs w:val="24"/>
          <w:lang w:val="en-GB"/>
        </w:rPr>
        <w:t xml:space="preserve"> </w:t>
      </w:r>
      <w:r w:rsidRPr="008A7E0B">
        <w:rPr>
          <w:sz w:val="24"/>
          <w:szCs w:val="24"/>
        </w:rPr>
        <w:t>разбирательства</w:t>
      </w:r>
      <w:r w:rsidRPr="0069065B">
        <w:rPr>
          <w:sz w:val="24"/>
          <w:szCs w:val="24"/>
          <w:lang w:val="en-GB"/>
        </w:rPr>
        <w:t xml:space="preserve">, </w:t>
      </w:r>
      <w:r w:rsidRPr="008A7E0B">
        <w:rPr>
          <w:sz w:val="24"/>
          <w:szCs w:val="24"/>
        </w:rPr>
        <w:t>инвестор</w:t>
      </w:r>
      <w:r w:rsidRPr="0069065B">
        <w:rPr>
          <w:sz w:val="24"/>
          <w:szCs w:val="24"/>
          <w:lang w:val="en-GB"/>
        </w:rPr>
        <w:t xml:space="preserve"> </w:t>
      </w:r>
      <w:r w:rsidRPr="008A7E0B">
        <w:rPr>
          <w:sz w:val="24"/>
          <w:szCs w:val="24"/>
        </w:rPr>
        <w:t>не</w:t>
      </w:r>
      <w:r w:rsidRPr="0069065B">
        <w:rPr>
          <w:sz w:val="24"/>
          <w:szCs w:val="24"/>
          <w:lang w:val="en-GB"/>
        </w:rPr>
        <w:t xml:space="preserve"> </w:t>
      </w:r>
      <w:r w:rsidRPr="008A7E0B">
        <w:rPr>
          <w:sz w:val="24"/>
          <w:szCs w:val="24"/>
        </w:rPr>
        <w:t>ссылался</w:t>
      </w:r>
      <w:r w:rsidRPr="0069065B">
        <w:rPr>
          <w:sz w:val="24"/>
          <w:szCs w:val="24"/>
          <w:lang w:val="en-GB"/>
        </w:rPr>
        <w:t xml:space="preserve"> </w:t>
      </w:r>
      <w:r w:rsidRPr="008A7E0B">
        <w:rPr>
          <w:sz w:val="24"/>
          <w:szCs w:val="24"/>
        </w:rPr>
        <w:t>на</w:t>
      </w:r>
      <w:r w:rsidRPr="0069065B">
        <w:rPr>
          <w:sz w:val="24"/>
          <w:szCs w:val="24"/>
          <w:lang w:val="en-GB"/>
        </w:rPr>
        <w:t xml:space="preserve"> </w:t>
      </w:r>
      <w:r w:rsidRPr="008A7E0B">
        <w:rPr>
          <w:sz w:val="24"/>
          <w:szCs w:val="24"/>
        </w:rPr>
        <w:t>постулаты</w:t>
      </w:r>
      <w:r w:rsidRPr="0069065B">
        <w:rPr>
          <w:sz w:val="24"/>
          <w:szCs w:val="24"/>
          <w:lang w:val="en-GB"/>
        </w:rPr>
        <w:t xml:space="preserve">, </w:t>
      </w:r>
      <w:r w:rsidRPr="008A7E0B">
        <w:rPr>
          <w:sz w:val="24"/>
          <w:szCs w:val="24"/>
        </w:rPr>
        <w:t>представленные</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ходе</w:t>
      </w:r>
      <w:r w:rsidRPr="0069065B">
        <w:rPr>
          <w:sz w:val="24"/>
          <w:szCs w:val="24"/>
          <w:lang w:val="en-GB"/>
        </w:rPr>
        <w:t xml:space="preserve"> </w:t>
      </w:r>
      <w:r w:rsidRPr="008A7E0B">
        <w:rPr>
          <w:sz w:val="24"/>
          <w:szCs w:val="24"/>
        </w:rPr>
        <w:t>слушаний</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частности</w:t>
      </w:r>
      <w:r w:rsidRPr="0069065B">
        <w:rPr>
          <w:sz w:val="24"/>
          <w:szCs w:val="24"/>
          <w:lang w:val="en-GB"/>
        </w:rPr>
        <w:t xml:space="preserve">, </w:t>
      </w:r>
      <w:r w:rsidRPr="008A7E0B">
        <w:rPr>
          <w:sz w:val="24"/>
          <w:szCs w:val="24"/>
        </w:rPr>
        <w:t>на</w:t>
      </w:r>
      <w:r w:rsidRPr="0069065B">
        <w:rPr>
          <w:sz w:val="24"/>
          <w:szCs w:val="24"/>
          <w:lang w:val="en-GB"/>
        </w:rPr>
        <w:t xml:space="preserve"> </w:t>
      </w:r>
      <w:r w:rsidRPr="008A7E0B">
        <w:rPr>
          <w:sz w:val="24"/>
          <w:szCs w:val="24"/>
        </w:rPr>
        <w:t>утверждения</w:t>
      </w:r>
      <w:r w:rsidRPr="0069065B">
        <w:rPr>
          <w:sz w:val="24"/>
          <w:szCs w:val="24"/>
          <w:lang w:val="en-GB"/>
        </w:rPr>
        <w:t xml:space="preserve"> </w:t>
      </w:r>
      <w:r w:rsidRPr="008A7E0B">
        <w:rPr>
          <w:sz w:val="24"/>
          <w:szCs w:val="24"/>
        </w:rPr>
        <w:t>Гринпис</w:t>
      </w:r>
      <w:r w:rsidRPr="0069065B">
        <w:rPr>
          <w:sz w:val="24"/>
          <w:szCs w:val="24"/>
          <w:lang w:val="en-GB"/>
        </w:rPr>
        <w:t xml:space="preserve"> </w:t>
      </w:r>
      <w:r w:rsidRPr="008A7E0B">
        <w:rPr>
          <w:sz w:val="24"/>
          <w:szCs w:val="24"/>
        </w:rPr>
        <w:t>о</w:t>
      </w:r>
      <w:r w:rsidRPr="0069065B">
        <w:rPr>
          <w:sz w:val="24"/>
          <w:szCs w:val="24"/>
          <w:lang w:val="en-GB"/>
        </w:rPr>
        <w:t xml:space="preserve"> </w:t>
      </w:r>
      <w:r w:rsidRPr="008A7E0B">
        <w:rPr>
          <w:sz w:val="24"/>
          <w:szCs w:val="24"/>
        </w:rPr>
        <w:t>том</w:t>
      </w:r>
      <w:r w:rsidRPr="0069065B">
        <w:rPr>
          <w:sz w:val="24"/>
          <w:szCs w:val="24"/>
          <w:lang w:val="en-GB"/>
        </w:rPr>
        <w:t xml:space="preserve">, </w:t>
      </w:r>
      <w:r w:rsidRPr="008A7E0B">
        <w:rPr>
          <w:sz w:val="24"/>
          <w:szCs w:val="24"/>
        </w:rPr>
        <w:t>что</w:t>
      </w:r>
      <w:r w:rsidRPr="0069065B">
        <w:rPr>
          <w:sz w:val="24"/>
          <w:szCs w:val="24"/>
          <w:lang w:val="en-GB"/>
        </w:rPr>
        <w:t xml:space="preserve"> </w:t>
      </w:r>
      <w:r w:rsidRPr="008A7E0B">
        <w:rPr>
          <w:sz w:val="24"/>
          <w:szCs w:val="24"/>
        </w:rPr>
        <w:t>существуют</w:t>
      </w:r>
      <w:r w:rsidRPr="0069065B">
        <w:rPr>
          <w:sz w:val="24"/>
          <w:szCs w:val="24"/>
          <w:lang w:val="en-GB"/>
        </w:rPr>
        <w:t xml:space="preserve"> </w:t>
      </w:r>
      <w:r w:rsidRPr="008A7E0B">
        <w:rPr>
          <w:sz w:val="24"/>
          <w:szCs w:val="24"/>
        </w:rPr>
        <w:t>основания</w:t>
      </w:r>
      <w:r w:rsidRPr="0069065B">
        <w:rPr>
          <w:sz w:val="24"/>
          <w:szCs w:val="24"/>
          <w:lang w:val="en-GB"/>
        </w:rPr>
        <w:t xml:space="preserve"> </w:t>
      </w:r>
      <w:r w:rsidRPr="008A7E0B">
        <w:rPr>
          <w:sz w:val="24"/>
          <w:szCs w:val="24"/>
        </w:rPr>
        <w:t>для</w:t>
      </w:r>
      <w:r w:rsidRPr="0069065B">
        <w:rPr>
          <w:sz w:val="24"/>
          <w:szCs w:val="24"/>
          <w:lang w:val="en-GB"/>
        </w:rPr>
        <w:t xml:space="preserve"> </w:t>
      </w:r>
      <w:r w:rsidRPr="008A7E0B">
        <w:rPr>
          <w:sz w:val="24"/>
          <w:szCs w:val="24"/>
        </w:rPr>
        <w:t>отказа</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выдаче</w:t>
      </w:r>
      <w:r w:rsidRPr="0069065B">
        <w:rPr>
          <w:sz w:val="24"/>
          <w:szCs w:val="24"/>
          <w:lang w:val="en-GB"/>
        </w:rPr>
        <w:t xml:space="preserve"> </w:t>
      </w:r>
      <w:r w:rsidRPr="008A7E0B">
        <w:rPr>
          <w:sz w:val="24"/>
          <w:szCs w:val="24"/>
        </w:rPr>
        <w:t>решения</w:t>
      </w:r>
      <w:r w:rsidRPr="0069065B">
        <w:rPr>
          <w:sz w:val="24"/>
          <w:szCs w:val="24"/>
          <w:lang w:val="en-GB"/>
        </w:rPr>
        <w:t xml:space="preserve"> </w:t>
      </w:r>
      <w:r w:rsidRPr="008A7E0B">
        <w:rPr>
          <w:sz w:val="24"/>
          <w:szCs w:val="24"/>
        </w:rPr>
        <w:t>об</w:t>
      </w:r>
      <w:r w:rsidRPr="0069065B">
        <w:rPr>
          <w:sz w:val="24"/>
          <w:szCs w:val="24"/>
          <w:lang w:val="en-GB"/>
        </w:rPr>
        <w:t xml:space="preserve"> </w:t>
      </w:r>
      <w:r w:rsidRPr="008A7E0B">
        <w:rPr>
          <w:sz w:val="24"/>
          <w:szCs w:val="24"/>
        </w:rPr>
        <w:t>экологических</w:t>
      </w:r>
      <w:r w:rsidRPr="0069065B">
        <w:rPr>
          <w:sz w:val="24"/>
          <w:szCs w:val="24"/>
          <w:lang w:val="en-GB"/>
        </w:rPr>
        <w:t xml:space="preserve"> </w:t>
      </w:r>
      <w:r w:rsidRPr="008A7E0B">
        <w:rPr>
          <w:sz w:val="24"/>
          <w:szCs w:val="24"/>
        </w:rPr>
        <w:t>условиях</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соответствии</w:t>
      </w:r>
      <w:r w:rsidRPr="0069065B">
        <w:rPr>
          <w:sz w:val="24"/>
          <w:szCs w:val="24"/>
          <w:lang w:val="en-GB"/>
        </w:rPr>
        <w:t xml:space="preserve"> </w:t>
      </w:r>
      <w:r w:rsidRPr="008A7E0B">
        <w:rPr>
          <w:sz w:val="24"/>
          <w:szCs w:val="24"/>
        </w:rPr>
        <w:t>со</w:t>
      </w:r>
      <w:r w:rsidRPr="0069065B">
        <w:rPr>
          <w:sz w:val="24"/>
          <w:szCs w:val="24"/>
          <w:lang w:val="en-GB"/>
        </w:rPr>
        <w:t xml:space="preserve"> </w:t>
      </w:r>
      <w:r w:rsidRPr="008A7E0B">
        <w:rPr>
          <w:sz w:val="24"/>
          <w:szCs w:val="24"/>
        </w:rPr>
        <w:t>ст</w:t>
      </w:r>
      <w:r w:rsidRPr="0069065B">
        <w:rPr>
          <w:sz w:val="24"/>
          <w:szCs w:val="24"/>
          <w:lang w:val="en-GB"/>
        </w:rPr>
        <w:t xml:space="preserve">. 81 </w:t>
      </w:r>
      <w:r w:rsidRPr="008A7E0B">
        <w:rPr>
          <w:sz w:val="24"/>
          <w:szCs w:val="24"/>
        </w:rPr>
        <w:t>п</w:t>
      </w:r>
      <w:r w:rsidRPr="0069065B">
        <w:rPr>
          <w:sz w:val="24"/>
          <w:szCs w:val="24"/>
          <w:lang w:val="en-GB"/>
        </w:rPr>
        <w:t xml:space="preserve">. 2 </w:t>
      </w:r>
      <w:r w:rsidRPr="008A7E0B">
        <w:rPr>
          <w:sz w:val="24"/>
          <w:szCs w:val="24"/>
        </w:rPr>
        <w:t>Закона</w:t>
      </w:r>
      <w:r w:rsidRPr="0069065B">
        <w:rPr>
          <w:sz w:val="24"/>
          <w:szCs w:val="24"/>
          <w:lang w:val="en-GB"/>
        </w:rPr>
        <w:t xml:space="preserve"> </w:t>
      </w:r>
      <w:r w:rsidRPr="008A7E0B">
        <w:rPr>
          <w:sz w:val="24"/>
          <w:szCs w:val="24"/>
        </w:rPr>
        <w:t>об</w:t>
      </w:r>
      <w:r w:rsidRPr="0069065B">
        <w:rPr>
          <w:sz w:val="24"/>
          <w:szCs w:val="24"/>
          <w:lang w:val="en-GB"/>
        </w:rPr>
        <w:t xml:space="preserve"> </w:t>
      </w:r>
      <w:r w:rsidRPr="008A7E0B">
        <w:rPr>
          <w:sz w:val="24"/>
          <w:szCs w:val="24"/>
        </w:rPr>
        <w:t>ОВОС</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связи</w:t>
      </w:r>
      <w:r w:rsidRPr="0069065B">
        <w:rPr>
          <w:sz w:val="24"/>
          <w:szCs w:val="24"/>
          <w:lang w:val="en-GB"/>
        </w:rPr>
        <w:t xml:space="preserve"> </w:t>
      </w:r>
      <w:r w:rsidRPr="008A7E0B">
        <w:rPr>
          <w:sz w:val="24"/>
          <w:szCs w:val="24"/>
        </w:rPr>
        <w:t>с</w:t>
      </w:r>
      <w:r w:rsidRPr="0069065B">
        <w:rPr>
          <w:sz w:val="24"/>
          <w:szCs w:val="24"/>
          <w:lang w:val="en-GB"/>
        </w:rPr>
        <w:t xml:space="preserve"> </w:t>
      </w:r>
      <w:r w:rsidRPr="008A7E0B">
        <w:rPr>
          <w:sz w:val="24"/>
          <w:szCs w:val="24"/>
        </w:rPr>
        <w:t>существенно</w:t>
      </w:r>
      <w:r w:rsidRPr="0069065B">
        <w:rPr>
          <w:sz w:val="24"/>
          <w:szCs w:val="24"/>
          <w:lang w:val="en-GB"/>
        </w:rPr>
        <w:t xml:space="preserve"> </w:t>
      </w:r>
      <w:r w:rsidRPr="008A7E0B">
        <w:rPr>
          <w:sz w:val="24"/>
          <w:szCs w:val="24"/>
        </w:rPr>
        <w:t>негативным</w:t>
      </w:r>
      <w:r w:rsidRPr="0069065B">
        <w:rPr>
          <w:sz w:val="24"/>
          <w:szCs w:val="24"/>
          <w:lang w:val="en-GB"/>
        </w:rPr>
        <w:t xml:space="preserve"> </w:t>
      </w:r>
      <w:r w:rsidRPr="008A7E0B">
        <w:rPr>
          <w:sz w:val="24"/>
          <w:szCs w:val="24"/>
        </w:rPr>
        <w:t>воздействием</w:t>
      </w:r>
      <w:r w:rsidRPr="0069065B">
        <w:rPr>
          <w:sz w:val="24"/>
          <w:szCs w:val="24"/>
          <w:lang w:val="en-GB"/>
        </w:rPr>
        <w:t xml:space="preserve"> </w:t>
      </w:r>
      <w:r w:rsidRPr="008A7E0B">
        <w:rPr>
          <w:sz w:val="24"/>
          <w:szCs w:val="24"/>
        </w:rPr>
        <w:t>на</w:t>
      </w:r>
      <w:r w:rsidRPr="0069065B">
        <w:rPr>
          <w:sz w:val="24"/>
          <w:szCs w:val="24"/>
          <w:lang w:val="en-GB"/>
        </w:rPr>
        <w:t xml:space="preserve"> </w:t>
      </w:r>
      <w:r w:rsidRPr="008A7E0B">
        <w:rPr>
          <w:sz w:val="24"/>
          <w:szCs w:val="24"/>
        </w:rPr>
        <w:t>территории</w:t>
      </w:r>
      <w:r w:rsidRPr="0069065B">
        <w:rPr>
          <w:sz w:val="24"/>
          <w:szCs w:val="24"/>
          <w:lang w:val="en-GB"/>
        </w:rPr>
        <w:t xml:space="preserve"> "</w:t>
      </w:r>
      <w:r w:rsidRPr="008A7E0B">
        <w:rPr>
          <w:sz w:val="24"/>
          <w:szCs w:val="24"/>
        </w:rPr>
        <w:t>Натура</w:t>
      </w:r>
      <w:r w:rsidRPr="0069065B">
        <w:rPr>
          <w:sz w:val="24"/>
          <w:szCs w:val="24"/>
          <w:lang w:val="en-GB"/>
        </w:rPr>
        <w:t xml:space="preserve"> 2000". </w:t>
      </w:r>
      <w:r w:rsidRPr="008A7E0B">
        <w:rPr>
          <w:sz w:val="24"/>
          <w:szCs w:val="24"/>
        </w:rPr>
        <w:t>В</w:t>
      </w:r>
      <w:r w:rsidRPr="0069065B">
        <w:rPr>
          <w:sz w:val="24"/>
          <w:szCs w:val="24"/>
          <w:lang w:val="en-GB"/>
        </w:rPr>
        <w:t xml:space="preserve"> </w:t>
      </w:r>
      <w:r w:rsidRPr="008A7E0B">
        <w:rPr>
          <w:sz w:val="24"/>
          <w:szCs w:val="24"/>
        </w:rPr>
        <w:t>ходе</w:t>
      </w:r>
      <w:r w:rsidRPr="0069065B">
        <w:rPr>
          <w:sz w:val="24"/>
          <w:szCs w:val="24"/>
          <w:lang w:val="en-GB"/>
        </w:rPr>
        <w:t xml:space="preserve"> </w:t>
      </w:r>
      <w:r w:rsidRPr="008A7E0B">
        <w:rPr>
          <w:sz w:val="24"/>
          <w:szCs w:val="24"/>
        </w:rPr>
        <w:t>слушаний</w:t>
      </w:r>
      <w:r w:rsidRPr="0069065B">
        <w:rPr>
          <w:sz w:val="24"/>
          <w:szCs w:val="24"/>
          <w:lang w:val="en-GB"/>
        </w:rPr>
        <w:t xml:space="preserve"> </w:t>
      </w:r>
      <w:r w:rsidRPr="008A7E0B">
        <w:rPr>
          <w:sz w:val="24"/>
          <w:szCs w:val="24"/>
        </w:rPr>
        <w:t>инвестор</w:t>
      </w:r>
      <w:r w:rsidRPr="0069065B">
        <w:rPr>
          <w:sz w:val="24"/>
          <w:szCs w:val="24"/>
          <w:lang w:val="en-GB"/>
        </w:rPr>
        <w:t xml:space="preserve"> </w:t>
      </w:r>
      <w:r w:rsidRPr="008A7E0B">
        <w:rPr>
          <w:sz w:val="24"/>
          <w:szCs w:val="24"/>
        </w:rPr>
        <w:t>также</w:t>
      </w:r>
      <w:r w:rsidRPr="0069065B">
        <w:rPr>
          <w:sz w:val="24"/>
          <w:szCs w:val="24"/>
          <w:lang w:val="en-GB"/>
        </w:rPr>
        <w:t xml:space="preserve"> </w:t>
      </w:r>
      <w:r w:rsidRPr="008A7E0B">
        <w:rPr>
          <w:sz w:val="24"/>
          <w:szCs w:val="24"/>
        </w:rPr>
        <w:t>не</w:t>
      </w:r>
      <w:r w:rsidRPr="0069065B">
        <w:rPr>
          <w:sz w:val="24"/>
          <w:szCs w:val="24"/>
          <w:lang w:val="en-GB"/>
        </w:rPr>
        <w:t xml:space="preserve"> </w:t>
      </w:r>
      <w:r w:rsidRPr="008A7E0B">
        <w:rPr>
          <w:sz w:val="24"/>
          <w:szCs w:val="24"/>
        </w:rPr>
        <w:t>сослался</w:t>
      </w:r>
      <w:r w:rsidRPr="0069065B">
        <w:rPr>
          <w:sz w:val="24"/>
          <w:szCs w:val="24"/>
          <w:lang w:val="en-GB"/>
        </w:rPr>
        <w:t xml:space="preserve"> </w:t>
      </w:r>
      <w:r w:rsidRPr="008A7E0B">
        <w:rPr>
          <w:sz w:val="24"/>
          <w:szCs w:val="24"/>
        </w:rPr>
        <w:t>на</w:t>
      </w:r>
      <w:r w:rsidRPr="0069065B">
        <w:rPr>
          <w:sz w:val="24"/>
          <w:szCs w:val="24"/>
          <w:lang w:val="en-GB"/>
        </w:rPr>
        <w:t xml:space="preserve"> </w:t>
      </w:r>
      <w:r w:rsidRPr="008A7E0B">
        <w:rPr>
          <w:sz w:val="24"/>
          <w:szCs w:val="24"/>
        </w:rPr>
        <w:t>запрос</w:t>
      </w:r>
      <w:r w:rsidRPr="0069065B">
        <w:rPr>
          <w:sz w:val="24"/>
          <w:szCs w:val="24"/>
          <w:lang w:val="en-GB"/>
        </w:rPr>
        <w:t xml:space="preserve"> </w:t>
      </w:r>
      <w:r w:rsidRPr="008A7E0B">
        <w:rPr>
          <w:sz w:val="24"/>
          <w:szCs w:val="24"/>
        </w:rPr>
        <w:t>ведомства</w:t>
      </w:r>
      <w:r w:rsidRPr="0069065B">
        <w:rPr>
          <w:sz w:val="24"/>
          <w:szCs w:val="24"/>
          <w:lang w:val="en-GB"/>
        </w:rPr>
        <w:t xml:space="preserve"> </w:t>
      </w:r>
      <w:r w:rsidRPr="008A7E0B">
        <w:rPr>
          <w:sz w:val="24"/>
          <w:szCs w:val="24"/>
        </w:rPr>
        <w:t>от</w:t>
      </w:r>
      <w:r w:rsidRPr="0069065B">
        <w:rPr>
          <w:sz w:val="24"/>
          <w:szCs w:val="24"/>
          <w:lang w:val="en-GB"/>
        </w:rPr>
        <w:t xml:space="preserve"> 22.08.2016 </w:t>
      </w:r>
      <w:r w:rsidRPr="008A7E0B">
        <w:rPr>
          <w:sz w:val="24"/>
          <w:szCs w:val="24"/>
        </w:rPr>
        <w:t>о</w:t>
      </w:r>
      <w:r w:rsidRPr="0069065B">
        <w:rPr>
          <w:sz w:val="24"/>
          <w:szCs w:val="24"/>
          <w:lang w:val="en-GB"/>
        </w:rPr>
        <w:t xml:space="preserve"> </w:t>
      </w:r>
      <w:r w:rsidRPr="008A7E0B">
        <w:rPr>
          <w:sz w:val="24"/>
          <w:szCs w:val="24"/>
        </w:rPr>
        <w:t>существенно</w:t>
      </w:r>
      <w:r w:rsidRPr="0069065B">
        <w:rPr>
          <w:sz w:val="24"/>
          <w:szCs w:val="24"/>
          <w:lang w:val="en-GB"/>
        </w:rPr>
        <w:t xml:space="preserve"> </w:t>
      </w:r>
      <w:r w:rsidRPr="008A7E0B">
        <w:rPr>
          <w:sz w:val="24"/>
          <w:szCs w:val="24"/>
        </w:rPr>
        <w:t>негативном</w:t>
      </w:r>
      <w:r w:rsidRPr="0069065B">
        <w:rPr>
          <w:sz w:val="24"/>
          <w:szCs w:val="24"/>
          <w:lang w:val="en-GB"/>
        </w:rPr>
        <w:t xml:space="preserve"> </w:t>
      </w:r>
      <w:r w:rsidRPr="008A7E0B">
        <w:rPr>
          <w:sz w:val="24"/>
          <w:szCs w:val="24"/>
        </w:rPr>
        <w:t>воздействии</w:t>
      </w:r>
      <w:r w:rsidRPr="0069065B">
        <w:rPr>
          <w:sz w:val="24"/>
          <w:szCs w:val="24"/>
          <w:lang w:val="en-GB"/>
        </w:rPr>
        <w:t xml:space="preserve"> </w:t>
      </w:r>
      <w:r w:rsidRPr="008A7E0B">
        <w:rPr>
          <w:sz w:val="24"/>
          <w:szCs w:val="24"/>
        </w:rPr>
        <w:t>планируемого</w:t>
      </w:r>
      <w:r w:rsidRPr="0069065B">
        <w:rPr>
          <w:sz w:val="24"/>
          <w:szCs w:val="24"/>
          <w:lang w:val="en-GB"/>
        </w:rPr>
        <w:t xml:space="preserve"> </w:t>
      </w:r>
      <w:r w:rsidRPr="008A7E0B">
        <w:rPr>
          <w:sz w:val="24"/>
          <w:szCs w:val="24"/>
        </w:rPr>
        <w:t>проекта</w:t>
      </w:r>
      <w:r w:rsidRPr="0069065B">
        <w:rPr>
          <w:sz w:val="24"/>
          <w:szCs w:val="24"/>
          <w:lang w:val="en-GB"/>
        </w:rPr>
        <w:t xml:space="preserve"> </w:t>
      </w:r>
      <w:r w:rsidRPr="008A7E0B">
        <w:rPr>
          <w:sz w:val="24"/>
          <w:szCs w:val="24"/>
        </w:rPr>
        <w:t>на</w:t>
      </w:r>
      <w:r w:rsidRPr="0069065B">
        <w:rPr>
          <w:sz w:val="24"/>
          <w:szCs w:val="24"/>
          <w:lang w:val="en-GB"/>
        </w:rPr>
        <w:t xml:space="preserve"> SCI "</w:t>
      </w:r>
      <w:r w:rsidRPr="008A7E0B">
        <w:rPr>
          <w:sz w:val="24"/>
          <w:szCs w:val="24"/>
        </w:rPr>
        <w:t>Натура</w:t>
      </w:r>
      <w:r w:rsidRPr="0069065B">
        <w:rPr>
          <w:sz w:val="24"/>
          <w:szCs w:val="24"/>
          <w:lang w:val="en-GB"/>
        </w:rPr>
        <w:t xml:space="preserve"> 2000" </w:t>
      </w:r>
      <w:r w:rsidRPr="008A7E0B">
        <w:rPr>
          <w:sz w:val="24"/>
          <w:szCs w:val="24"/>
        </w:rPr>
        <w:t>Поезье</w:t>
      </w:r>
      <w:r w:rsidRPr="0069065B">
        <w:rPr>
          <w:sz w:val="24"/>
          <w:szCs w:val="24"/>
          <w:lang w:val="en-GB"/>
        </w:rPr>
        <w:t xml:space="preserve"> </w:t>
      </w:r>
      <w:r w:rsidRPr="008A7E0B">
        <w:rPr>
          <w:noProof/>
          <w:sz w:val="24"/>
          <w:szCs w:val="24"/>
          <w:lang w:val="en-GB" w:eastAsia="en-GB"/>
        </w:rPr>
        <w:drawing>
          <wp:inline distT="0" distB="0" distL="0" distR="0" wp14:anchorId="4D5EC68A" wp14:editId="47F37D2A">
            <wp:extent cx="3049" cy="3048"/>
            <wp:effectExtent l="0" t="0" r="0" b="0"/>
            <wp:docPr id="19546" name="Picture 19546"/>
            <wp:cNvGraphicFramePr/>
            <a:graphic xmlns:a="http://schemas.openxmlformats.org/drawingml/2006/main">
              <a:graphicData uri="http://schemas.openxmlformats.org/drawingml/2006/picture">
                <pic:pic xmlns:pic="http://schemas.openxmlformats.org/drawingml/2006/picture">
                  <pic:nvPicPr>
                    <pic:cNvPr id="19546" name="Picture 19546"/>
                    <pic:cNvPicPr/>
                  </pic:nvPicPr>
                  <pic:blipFill>
                    <a:blip r:embed="rId25"/>
                    <a:stretch>
                      <a:fillRect/>
                    </a:stretch>
                  </pic:blipFill>
                  <pic:spPr>
                    <a:xfrm>
                      <a:off x="0" y="0"/>
                      <a:ext cx="3049" cy="3048"/>
                    </a:xfrm>
                    <a:prstGeom prst="rect">
                      <a:avLst/>
                    </a:prstGeom>
                  </pic:spPr>
                </pic:pic>
              </a:graphicData>
            </a:graphic>
          </wp:inline>
        </w:drawing>
      </w:r>
      <w:r w:rsidRPr="008A7E0B">
        <w:rPr>
          <w:sz w:val="24"/>
          <w:szCs w:val="24"/>
        </w:rPr>
        <w:t>Гнезненское</w:t>
      </w:r>
      <w:r w:rsidRPr="0069065B">
        <w:rPr>
          <w:sz w:val="24"/>
          <w:szCs w:val="24"/>
          <w:lang w:val="en-GB"/>
        </w:rPr>
        <w:t xml:space="preserve"> PLH300026 </w:t>
      </w:r>
      <w:r w:rsidRPr="008A7E0B">
        <w:rPr>
          <w:sz w:val="24"/>
          <w:szCs w:val="24"/>
        </w:rPr>
        <w:t>и</w:t>
      </w:r>
      <w:r w:rsidRPr="0069065B">
        <w:rPr>
          <w:sz w:val="24"/>
          <w:szCs w:val="24"/>
          <w:lang w:val="en-GB"/>
        </w:rPr>
        <w:t xml:space="preserve"> </w:t>
      </w:r>
      <w:r w:rsidRPr="008A7E0B">
        <w:rPr>
          <w:sz w:val="24"/>
          <w:szCs w:val="24"/>
        </w:rPr>
        <w:t>график</w:t>
      </w:r>
      <w:r w:rsidRPr="0069065B">
        <w:rPr>
          <w:sz w:val="24"/>
          <w:szCs w:val="24"/>
          <w:lang w:val="en-GB"/>
        </w:rPr>
        <w:t xml:space="preserve"> </w:t>
      </w:r>
      <w:r w:rsidRPr="008A7E0B">
        <w:rPr>
          <w:sz w:val="24"/>
          <w:szCs w:val="24"/>
        </w:rPr>
        <w:t>переброски</w:t>
      </w:r>
      <w:r w:rsidRPr="0069065B">
        <w:rPr>
          <w:sz w:val="24"/>
          <w:szCs w:val="24"/>
          <w:lang w:val="en-GB"/>
        </w:rPr>
        <w:t xml:space="preserve"> </w:t>
      </w:r>
      <w:r w:rsidRPr="008A7E0B">
        <w:rPr>
          <w:sz w:val="24"/>
          <w:szCs w:val="24"/>
        </w:rPr>
        <w:t>шахтных</w:t>
      </w:r>
      <w:r w:rsidRPr="0069065B">
        <w:rPr>
          <w:sz w:val="24"/>
          <w:szCs w:val="24"/>
          <w:lang w:val="en-GB"/>
        </w:rPr>
        <w:t xml:space="preserve"> </w:t>
      </w:r>
      <w:r w:rsidRPr="008A7E0B">
        <w:rPr>
          <w:sz w:val="24"/>
          <w:szCs w:val="24"/>
        </w:rPr>
        <w:t>вод</w:t>
      </w:r>
      <w:r w:rsidRPr="0069065B">
        <w:rPr>
          <w:sz w:val="24"/>
          <w:szCs w:val="24"/>
          <w:lang w:val="en-GB"/>
        </w:rPr>
        <w:t xml:space="preserve"> </w:t>
      </w:r>
      <w:r w:rsidRPr="008A7E0B">
        <w:rPr>
          <w:sz w:val="24"/>
          <w:szCs w:val="24"/>
        </w:rPr>
        <w:t>от</w:t>
      </w:r>
      <w:r w:rsidRPr="0069065B">
        <w:rPr>
          <w:sz w:val="24"/>
          <w:szCs w:val="24"/>
          <w:lang w:val="en-GB"/>
        </w:rPr>
        <w:t xml:space="preserve"> </w:t>
      </w:r>
      <w:r w:rsidRPr="008A7E0B">
        <w:rPr>
          <w:sz w:val="24"/>
          <w:szCs w:val="24"/>
        </w:rPr>
        <w:t>обезвоживания</w:t>
      </w:r>
      <w:r w:rsidRPr="0069065B">
        <w:rPr>
          <w:sz w:val="24"/>
          <w:szCs w:val="24"/>
          <w:lang w:val="en-GB"/>
        </w:rPr>
        <w:t xml:space="preserve"> </w:t>
      </w:r>
      <w:r w:rsidRPr="008A7E0B">
        <w:rPr>
          <w:sz w:val="24"/>
          <w:szCs w:val="24"/>
        </w:rPr>
        <w:t>карьеров</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озеро</w:t>
      </w:r>
      <w:r w:rsidRPr="0069065B">
        <w:rPr>
          <w:sz w:val="24"/>
          <w:szCs w:val="24"/>
          <w:lang w:val="en-GB"/>
        </w:rPr>
        <w:t xml:space="preserve"> </w:t>
      </w:r>
      <w:r w:rsidRPr="008A7E0B">
        <w:rPr>
          <w:sz w:val="24"/>
          <w:szCs w:val="24"/>
        </w:rPr>
        <w:t>Вильчиньское</w:t>
      </w:r>
      <w:r w:rsidRPr="0069065B">
        <w:rPr>
          <w:sz w:val="24"/>
          <w:szCs w:val="24"/>
          <w:lang w:val="en-GB"/>
        </w:rPr>
        <w:t>.</w:t>
      </w:r>
    </w:p>
    <w:p w14:paraId="6098EC63" w14:textId="65B18A73" w:rsidR="00605C32" w:rsidRPr="0069065B" w:rsidRDefault="00605C32" w:rsidP="008A7E0B">
      <w:pPr>
        <w:tabs>
          <w:tab w:val="left" w:pos="7513"/>
          <w:tab w:val="left" w:pos="8505"/>
        </w:tabs>
        <w:spacing w:line="276" w:lineRule="auto"/>
        <w:ind w:left="14" w:right="-2" w:firstLine="0"/>
        <w:rPr>
          <w:sz w:val="24"/>
          <w:szCs w:val="24"/>
          <w:lang w:val="en-GB"/>
        </w:rPr>
      </w:pPr>
    </w:p>
    <w:p w14:paraId="67193A9D" w14:textId="7020B17E" w:rsidR="00605C32" w:rsidRPr="0069065B" w:rsidRDefault="00605C32" w:rsidP="008A7E0B">
      <w:pPr>
        <w:tabs>
          <w:tab w:val="left" w:pos="7513"/>
          <w:tab w:val="left" w:pos="8505"/>
        </w:tabs>
        <w:spacing w:line="276" w:lineRule="auto"/>
        <w:ind w:left="14" w:right="-2" w:firstLine="0"/>
        <w:rPr>
          <w:sz w:val="24"/>
          <w:szCs w:val="24"/>
          <w:lang w:val="en-GB"/>
        </w:rPr>
      </w:pPr>
      <w:r w:rsidRPr="008A7E0B">
        <w:rPr>
          <w:sz w:val="24"/>
          <w:szCs w:val="24"/>
        </w:rPr>
        <w:t>В</w:t>
      </w:r>
      <w:r w:rsidRPr="0069065B">
        <w:rPr>
          <w:sz w:val="24"/>
          <w:szCs w:val="24"/>
          <w:lang w:val="en-GB"/>
        </w:rPr>
        <w:t xml:space="preserve"> </w:t>
      </w:r>
      <w:r w:rsidRPr="008A7E0B">
        <w:rPr>
          <w:sz w:val="24"/>
          <w:szCs w:val="24"/>
        </w:rPr>
        <w:t>ходе</w:t>
      </w:r>
      <w:r w:rsidRPr="0069065B">
        <w:rPr>
          <w:sz w:val="24"/>
          <w:szCs w:val="24"/>
          <w:lang w:val="en-GB"/>
        </w:rPr>
        <w:t xml:space="preserve"> </w:t>
      </w:r>
      <w:r w:rsidRPr="008A7E0B">
        <w:rPr>
          <w:sz w:val="24"/>
          <w:szCs w:val="24"/>
        </w:rPr>
        <w:t>разбирательства</w:t>
      </w:r>
      <w:r w:rsidRPr="0069065B">
        <w:rPr>
          <w:sz w:val="24"/>
          <w:szCs w:val="24"/>
          <w:lang w:val="en-GB"/>
        </w:rPr>
        <w:t xml:space="preserve"> </w:t>
      </w:r>
      <w:r w:rsidRPr="008A7E0B">
        <w:rPr>
          <w:sz w:val="24"/>
          <w:szCs w:val="24"/>
        </w:rPr>
        <w:t>региональный</w:t>
      </w:r>
      <w:r w:rsidRPr="0069065B">
        <w:rPr>
          <w:sz w:val="24"/>
          <w:szCs w:val="24"/>
          <w:lang w:val="en-GB"/>
        </w:rPr>
        <w:t xml:space="preserve"> </w:t>
      </w:r>
      <w:r w:rsidRPr="008A7E0B">
        <w:rPr>
          <w:sz w:val="24"/>
          <w:szCs w:val="24"/>
        </w:rPr>
        <w:t>директор</w:t>
      </w:r>
      <w:r w:rsidRPr="0069065B">
        <w:rPr>
          <w:sz w:val="24"/>
          <w:szCs w:val="24"/>
          <w:lang w:val="en-GB"/>
        </w:rPr>
        <w:t xml:space="preserve"> </w:t>
      </w:r>
      <w:r w:rsidRPr="008A7E0B">
        <w:rPr>
          <w:sz w:val="24"/>
          <w:szCs w:val="24"/>
        </w:rPr>
        <w:t>также</w:t>
      </w:r>
      <w:r w:rsidRPr="0069065B">
        <w:rPr>
          <w:sz w:val="24"/>
          <w:szCs w:val="24"/>
          <w:lang w:val="en-GB"/>
        </w:rPr>
        <w:t xml:space="preserve"> </w:t>
      </w:r>
      <w:r w:rsidRPr="008A7E0B">
        <w:rPr>
          <w:sz w:val="24"/>
          <w:szCs w:val="24"/>
        </w:rPr>
        <w:t>столкнулся</w:t>
      </w:r>
      <w:r w:rsidRPr="0069065B">
        <w:rPr>
          <w:sz w:val="24"/>
          <w:szCs w:val="24"/>
          <w:lang w:val="en-GB"/>
        </w:rPr>
        <w:t xml:space="preserve"> </w:t>
      </w:r>
      <w:r w:rsidRPr="008A7E0B">
        <w:rPr>
          <w:sz w:val="24"/>
          <w:szCs w:val="24"/>
        </w:rPr>
        <w:t>с</w:t>
      </w:r>
      <w:r w:rsidRPr="0069065B">
        <w:rPr>
          <w:sz w:val="24"/>
          <w:szCs w:val="24"/>
          <w:lang w:val="en-GB"/>
        </w:rPr>
        <w:t xml:space="preserve"> </w:t>
      </w:r>
      <w:r w:rsidRPr="008A7E0B">
        <w:rPr>
          <w:sz w:val="24"/>
          <w:szCs w:val="24"/>
        </w:rPr>
        <w:t>петициями</w:t>
      </w:r>
      <w:r w:rsidRPr="0069065B">
        <w:rPr>
          <w:sz w:val="24"/>
          <w:szCs w:val="24"/>
          <w:lang w:val="en-GB"/>
        </w:rPr>
        <w:t xml:space="preserve"> </w:t>
      </w:r>
      <w:r w:rsidRPr="008A7E0B">
        <w:rPr>
          <w:sz w:val="24"/>
          <w:szCs w:val="24"/>
        </w:rPr>
        <w:t>относительно</w:t>
      </w:r>
      <w:r w:rsidRPr="0069065B">
        <w:rPr>
          <w:sz w:val="24"/>
          <w:szCs w:val="24"/>
          <w:lang w:val="en-GB"/>
        </w:rPr>
        <w:t xml:space="preserve"> </w:t>
      </w:r>
      <w:r w:rsidRPr="008A7E0B">
        <w:rPr>
          <w:sz w:val="24"/>
          <w:szCs w:val="24"/>
        </w:rPr>
        <w:t>планируемого</w:t>
      </w:r>
      <w:r w:rsidRPr="0069065B">
        <w:rPr>
          <w:sz w:val="24"/>
          <w:szCs w:val="24"/>
          <w:lang w:val="en-GB"/>
        </w:rPr>
        <w:t xml:space="preserve"> </w:t>
      </w:r>
      <w:r w:rsidRPr="008A7E0B">
        <w:rPr>
          <w:sz w:val="24"/>
          <w:szCs w:val="24"/>
        </w:rPr>
        <w:t>проекта</w:t>
      </w:r>
      <w:r w:rsidRPr="0069065B">
        <w:rPr>
          <w:sz w:val="24"/>
          <w:szCs w:val="24"/>
          <w:lang w:val="en-GB"/>
        </w:rPr>
        <w:t xml:space="preserve">, </w:t>
      </w:r>
      <w:r w:rsidRPr="008A7E0B">
        <w:rPr>
          <w:sz w:val="24"/>
          <w:szCs w:val="24"/>
        </w:rPr>
        <w:t>которые</w:t>
      </w:r>
      <w:r w:rsidRPr="0069065B">
        <w:rPr>
          <w:sz w:val="24"/>
          <w:szCs w:val="24"/>
          <w:lang w:val="en-GB"/>
        </w:rPr>
        <w:t xml:space="preserve"> </w:t>
      </w:r>
      <w:r w:rsidRPr="008A7E0B">
        <w:rPr>
          <w:sz w:val="24"/>
          <w:szCs w:val="24"/>
        </w:rPr>
        <w:t>орган</w:t>
      </w:r>
      <w:r w:rsidRPr="0069065B">
        <w:rPr>
          <w:sz w:val="24"/>
          <w:szCs w:val="24"/>
          <w:lang w:val="en-GB"/>
        </w:rPr>
        <w:t xml:space="preserve"> </w:t>
      </w:r>
      <w:r w:rsidRPr="008A7E0B">
        <w:rPr>
          <w:sz w:val="24"/>
          <w:szCs w:val="24"/>
        </w:rPr>
        <w:t>рассмотрел</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отдельном</w:t>
      </w:r>
      <w:r w:rsidRPr="0069065B">
        <w:rPr>
          <w:sz w:val="24"/>
          <w:szCs w:val="24"/>
          <w:lang w:val="en-GB"/>
        </w:rPr>
        <w:t xml:space="preserve"> </w:t>
      </w:r>
      <w:r w:rsidRPr="008A7E0B">
        <w:rPr>
          <w:sz w:val="24"/>
          <w:szCs w:val="24"/>
        </w:rPr>
        <w:t>порядке</w:t>
      </w:r>
      <w:r w:rsidRPr="0069065B">
        <w:rPr>
          <w:sz w:val="24"/>
          <w:szCs w:val="24"/>
          <w:lang w:val="en-GB"/>
        </w:rPr>
        <w:t xml:space="preserve">, </w:t>
      </w:r>
      <w:r w:rsidRPr="008A7E0B">
        <w:rPr>
          <w:sz w:val="24"/>
          <w:szCs w:val="24"/>
        </w:rPr>
        <w:t>предоставив</w:t>
      </w:r>
      <w:r w:rsidRPr="0069065B">
        <w:rPr>
          <w:sz w:val="24"/>
          <w:szCs w:val="24"/>
          <w:lang w:val="en-GB"/>
        </w:rPr>
        <w:t xml:space="preserve"> </w:t>
      </w:r>
      <w:r w:rsidRPr="008A7E0B">
        <w:rPr>
          <w:sz w:val="24"/>
          <w:szCs w:val="24"/>
        </w:rPr>
        <w:t>ответы</w:t>
      </w:r>
      <w:r w:rsidRPr="0069065B">
        <w:rPr>
          <w:sz w:val="24"/>
          <w:szCs w:val="24"/>
          <w:lang w:val="en-GB"/>
        </w:rPr>
        <w:t xml:space="preserve"> </w:t>
      </w:r>
      <w:r w:rsidRPr="008A7E0B">
        <w:rPr>
          <w:sz w:val="24"/>
          <w:szCs w:val="24"/>
        </w:rPr>
        <w:t>на</w:t>
      </w:r>
      <w:r w:rsidRPr="0069065B">
        <w:rPr>
          <w:sz w:val="24"/>
          <w:szCs w:val="24"/>
          <w:lang w:val="en-GB"/>
        </w:rPr>
        <w:t xml:space="preserve"> </w:t>
      </w:r>
      <w:r w:rsidRPr="008A7E0B">
        <w:rPr>
          <w:sz w:val="24"/>
          <w:szCs w:val="24"/>
        </w:rPr>
        <w:t>сайте</w:t>
      </w:r>
      <w:r w:rsidRPr="0069065B">
        <w:rPr>
          <w:sz w:val="24"/>
          <w:szCs w:val="24"/>
          <w:lang w:val="en-GB"/>
        </w:rPr>
        <w:t xml:space="preserve"> </w:t>
      </w:r>
      <w:r w:rsidRPr="008A7E0B">
        <w:rPr>
          <w:sz w:val="24"/>
          <w:szCs w:val="24"/>
        </w:rPr>
        <w:t>Бюллетеня</w:t>
      </w:r>
      <w:r w:rsidRPr="0069065B">
        <w:rPr>
          <w:sz w:val="24"/>
          <w:szCs w:val="24"/>
          <w:lang w:val="en-GB"/>
        </w:rPr>
        <w:t xml:space="preserve"> </w:t>
      </w:r>
      <w:r w:rsidRPr="008A7E0B">
        <w:rPr>
          <w:sz w:val="24"/>
          <w:szCs w:val="24"/>
        </w:rPr>
        <w:t>общественной</w:t>
      </w:r>
      <w:r w:rsidRPr="0069065B">
        <w:rPr>
          <w:sz w:val="24"/>
          <w:szCs w:val="24"/>
          <w:lang w:val="en-GB"/>
        </w:rPr>
        <w:t xml:space="preserve"> </w:t>
      </w:r>
      <w:r w:rsidRPr="008A7E0B">
        <w:rPr>
          <w:sz w:val="24"/>
          <w:szCs w:val="24"/>
        </w:rPr>
        <w:t>информации</w:t>
      </w:r>
      <w:r w:rsidRPr="0069065B">
        <w:rPr>
          <w:sz w:val="24"/>
          <w:szCs w:val="24"/>
          <w:lang w:val="en-GB"/>
        </w:rPr>
        <w:t xml:space="preserve"> </w:t>
      </w:r>
      <w:r w:rsidRPr="008A7E0B">
        <w:rPr>
          <w:sz w:val="24"/>
          <w:szCs w:val="24"/>
        </w:rPr>
        <w:t>Регионального</w:t>
      </w:r>
      <w:r w:rsidRPr="0069065B">
        <w:rPr>
          <w:sz w:val="24"/>
          <w:szCs w:val="24"/>
          <w:lang w:val="en-GB"/>
        </w:rPr>
        <w:t xml:space="preserve"> </w:t>
      </w:r>
      <w:r w:rsidRPr="008A7E0B">
        <w:rPr>
          <w:sz w:val="24"/>
          <w:szCs w:val="24"/>
        </w:rPr>
        <w:t>управления</w:t>
      </w:r>
      <w:r w:rsidRPr="0069065B">
        <w:rPr>
          <w:sz w:val="24"/>
          <w:szCs w:val="24"/>
          <w:lang w:val="en-GB"/>
        </w:rPr>
        <w:t xml:space="preserve"> </w:t>
      </w:r>
      <w:r w:rsidRPr="008A7E0B">
        <w:rPr>
          <w:sz w:val="24"/>
          <w:szCs w:val="24"/>
        </w:rPr>
        <w:t>по</w:t>
      </w:r>
      <w:r w:rsidRPr="0069065B">
        <w:rPr>
          <w:sz w:val="24"/>
          <w:szCs w:val="24"/>
          <w:lang w:val="en-GB"/>
        </w:rPr>
        <w:t xml:space="preserve"> </w:t>
      </w:r>
      <w:r w:rsidRPr="008A7E0B">
        <w:rPr>
          <w:sz w:val="24"/>
          <w:szCs w:val="24"/>
        </w:rPr>
        <w:t>охране</w:t>
      </w:r>
      <w:r w:rsidRPr="0069065B">
        <w:rPr>
          <w:sz w:val="24"/>
          <w:szCs w:val="24"/>
          <w:lang w:val="en-GB"/>
        </w:rPr>
        <w:t xml:space="preserve"> </w:t>
      </w:r>
      <w:r w:rsidRPr="008A7E0B">
        <w:rPr>
          <w:sz w:val="24"/>
          <w:szCs w:val="24"/>
        </w:rPr>
        <w:t>окружающей</w:t>
      </w:r>
      <w:r w:rsidRPr="0069065B">
        <w:rPr>
          <w:sz w:val="24"/>
          <w:szCs w:val="24"/>
          <w:lang w:val="en-GB"/>
        </w:rPr>
        <w:t xml:space="preserve"> </w:t>
      </w:r>
      <w:r w:rsidRPr="008A7E0B">
        <w:rPr>
          <w:sz w:val="24"/>
          <w:szCs w:val="24"/>
        </w:rPr>
        <w:t>среды</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Познани</w:t>
      </w:r>
      <w:r w:rsidRPr="0069065B">
        <w:rPr>
          <w:sz w:val="24"/>
          <w:szCs w:val="24"/>
          <w:lang w:val="en-GB"/>
        </w:rPr>
        <w:t xml:space="preserve">, </w:t>
      </w:r>
      <w:r w:rsidRPr="008A7E0B">
        <w:rPr>
          <w:sz w:val="24"/>
          <w:szCs w:val="24"/>
        </w:rPr>
        <w:t>во</w:t>
      </w:r>
      <w:r w:rsidRPr="0069065B">
        <w:rPr>
          <w:sz w:val="24"/>
          <w:szCs w:val="24"/>
          <w:lang w:val="en-GB"/>
        </w:rPr>
        <w:t xml:space="preserve"> </w:t>
      </w:r>
      <w:r w:rsidRPr="008A7E0B">
        <w:rPr>
          <w:sz w:val="24"/>
          <w:szCs w:val="24"/>
        </w:rPr>
        <w:t>вкладке</w:t>
      </w:r>
      <w:r w:rsidRPr="0069065B">
        <w:rPr>
          <w:sz w:val="24"/>
          <w:szCs w:val="24"/>
          <w:lang w:val="en-GB"/>
        </w:rPr>
        <w:t xml:space="preserve"> </w:t>
      </w:r>
      <w:r w:rsidRPr="008A7E0B">
        <w:rPr>
          <w:i/>
          <w:iCs/>
          <w:sz w:val="24"/>
          <w:szCs w:val="24"/>
        </w:rPr>
        <w:t>Объявления</w:t>
      </w:r>
      <w:r w:rsidRPr="0069065B">
        <w:rPr>
          <w:i/>
          <w:iCs/>
          <w:sz w:val="24"/>
          <w:szCs w:val="24"/>
          <w:lang w:val="en-GB"/>
        </w:rPr>
        <w:t xml:space="preserve">, </w:t>
      </w:r>
      <w:r w:rsidRPr="008A7E0B">
        <w:rPr>
          <w:i/>
          <w:iCs/>
          <w:sz w:val="24"/>
          <w:szCs w:val="24"/>
        </w:rPr>
        <w:t>Извещения</w:t>
      </w:r>
      <w:r w:rsidRPr="0069065B">
        <w:rPr>
          <w:i/>
          <w:iCs/>
          <w:sz w:val="24"/>
          <w:szCs w:val="24"/>
          <w:lang w:val="en-GB"/>
        </w:rPr>
        <w:t xml:space="preserve">, </w:t>
      </w:r>
      <w:r w:rsidRPr="008A7E0B">
        <w:rPr>
          <w:i/>
          <w:iCs/>
          <w:sz w:val="24"/>
          <w:szCs w:val="24"/>
        </w:rPr>
        <w:t>Петиции</w:t>
      </w:r>
      <w:r w:rsidRPr="0069065B">
        <w:rPr>
          <w:sz w:val="24"/>
          <w:szCs w:val="24"/>
          <w:lang w:val="en-GB"/>
        </w:rPr>
        <w:t>:</w:t>
      </w:r>
    </w:p>
    <w:p w14:paraId="36A4B1CC" w14:textId="77777777" w:rsidR="00246364" w:rsidRPr="0069065B" w:rsidRDefault="00246364" w:rsidP="008A7E0B">
      <w:pPr>
        <w:pStyle w:val="Akapitzlist"/>
        <w:numPr>
          <w:ilvl w:val="0"/>
          <w:numId w:val="1"/>
        </w:numPr>
        <w:tabs>
          <w:tab w:val="left" w:pos="7513"/>
          <w:tab w:val="left" w:pos="8505"/>
        </w:tabs>
        <w:spacing w:line="276" w:lineRule="auto"/>
        <w:ind w:right="-2"/>
        <w:rPr>
          <w:sz w:val="24"/>
          <w:szCs w:val="24"/>
          <w:lang w:val="en-GB"/>
        </w:rPr>
      </w:pPr>
      <w:r w:rsidRPr="0069065B">
        <w:rPr>
          <w:sz w:val="24"/>
          <w:szCs w:val="24"/>
          <w:lang w:val="en-GB"/>
        </w:rPr>
        <w:t xml:space="preserve">2.12.2016 r. - </w:t>
      </w:r>
      <w:r w:rsidRPr="008A7E0B">
        <w:rPr>
          <w:sz w:val="24"/>
          <w:szCs w:val="24"/>
        </w:rPr>
        <w:t>против</w:t>
      </w:r>
      <w:r w:rsidRPr="0069065B">
        <w:rPr>
          <w:sz w:val="24"/>
          <w:szCs w:val="24"/>
          <w:lang w:val="en-GB"/>
        </w:rPr>
        <w:t xml:space="preserve"> </w:t>
      </w:r>
      <w:r w:rsidRPr="008A7E0B">
        <w:rPr>
          <w:sz w:val="24"/>
          <w:szCs w:val="24"/>
        </w:rPr>
        <w:t>проекта</w:t>
      </w:r>
      <w:r w:rsidRPr="0069065B">
        <w:rPr>
          <w:sz w:val="24"/>
          <w:szCs w:val="24"/>
          <w:lang w:val="en-GB"/>
        </w:rPr>
        <w:t xml:space="preserve">, </w:t>
      </w:r>
      <w:r w:rsidRPr="008A7E0B">
        <w:rPr>
          <w:sz w:val="24"/>
          <w:szCs w:val="24"/>
        </w:rPr>
        <w:t>представленный</w:t>
      </w:r>
      <w:r w:rsidRPr="0069065B">
        <w:rPr>
          <w:sz w:val="24"/>
          <w:szCs w:val="24"/>
          <w:lang w:val="en-GB"/>
        </w:rPr>
        <w:t xml:space="preserve"> </w:t>
      </w:r>
      <w:r w:rsidRPr="008A7E0B">
        <w:rPr>
          <w:sz w:val="24"/>
          <w:szCs w:val="24"/>
        </w:rPr>
        <w:t>Фондом</w:t>
      </w:r>
      <w:r w:rsidRPr="0069065B">
        <w:rPr>
          <w:sz w:val="24"/>
          <w:szCs w:val="24"/>
          <w:lang w:val="en-GB"/>
        </w:rPr>
        <w:t xml:space="preserve"> </w:t>
      </w:r>
      <w:r w:rsidRPr="008A7E0B">
        <w:rPr>
          <w:sz w:val="24"/>
          <w:szCs w:val="24"/>
        </w:rPr>
        <w:t>демократических</w:t>
      </w:r>
      <w:r w:rsidRPr="0069065B">
        <w:rPr>
          <w:sz w:val="24"/>
          <w:szCs w:val="24"/>
          <w:lang w:val="en-GB"/>
        </w:rPr>
        <w:t xml:space="preserve"> </w:t>
      </w:r>
      <w:r w:rsidRPr="008A7E0B">
        <w:rPr>
          <w:sz w:val="24"/>
          <w:szCs w:val="24"/>
        </w:rPr>
        <w:t>действий</w:t>
      </w:r>
      <w:r w:rsidRPr="0069065B">
        <w:rPr>
          <w:sz w:val="24"/>
          <w:szCs w:val="24"/>
          <w:lang w:val="en-GB"/>
        </w:rPr>
        <w:t xml:space="preserve"> </w:t>
      </w:r>
      <w:r w:rsidRPr="008A7E0B">
        <w:rPr>
          <w:sz w:val="24"/>
          <w:szCs w:val="24"/>
        </w:rPr>
        <w:t>с</w:t>
      </w:r>
      <w:r w:rsidRPr="0069065B">
        <w:rPr>
          <w:sz w:val="24"/>
          <w:szCs w:val="24"/>
          <w:lang w:val="en-GB"/>
        </w:rPr>
        <w:t xml:space="preserve"> 4835 </w:t>
      </w:r>
      <w:r w:rsidRPr="008A7E0B">
        <w:rPr>
          <w:sz w:val="24"/>
          <w:szCs w:val="24"/>
        </w:rPr>
        <w:t>подписями</w:t>
      </w:r>
      <w:r w:rsidRPr="0069065B">
        <w:rPr>
          <w:sz w:val="24"/>
          <w:szCs w:val="24"/>
          <w:lang w:val="en-GB"/>
        </w:rPr>
        <w:t>;</w:t>
      </w:r>
    </w:p>
    <w:p w14:paraId="6745AE75" w14:textId="77777777" w:rsidR="00246364" w:rsidRPr="0069065B" w:rsidRDefault="00246364" w:rsidP="008A7E0B">
      <w:pPr>
        <w:pStyle w:val="Akapitzlist"/>
        <w:numPr>
          <w:ilvl w:val="0"/>
          <w:numId w:val="1"/>
        </w:numPr>
        <w:tabs>
          <w:tab w:val="left" w:pos="7513"/>
          <w:tab w:val="left" w:pos="8505"/>
        </w:tabs>
        <w:spacing w:line="276" w:lineRule="auto"/>
        <w:ind w:right="-2"/>
        <w:rPr>
          <w:sz w:val="24"/>
          <w:szCs w:val="24"/>
          <w:lang w:val="en-GB"/>
        </w:rPr>
      </w:pPr>
      <w:r w:rsidRPr="0069065B">
        <w:rPr>
          <w:sz w:val="24"/>
          <w:szCs w:val="24"/>
          <w:lang w:val="en-GB"/>
        </w:rPr>
        <w:t xml:space="preserve">5.12.2016 r. - </w:t>
      </w:r>
      <w:r w:rsidRPr="008A7E0B">
        <w:rPr>
          <w:sz w:val="24"/>
          <w:szCs w:val="24"/>
        </w:rPr>
        <w:t>в</w:t>
      </w:r>
      <w:r w:rsidRPr="0069065B">
        <w:rPr>
          <w:sz w:val="24"/>
          <w:szCs w:val="24"/>
          <w:lang w:val="en-GB"/>
        </w:rPr>
        <w:t xml:space="preserve"> </w:t>
      </w:r>
      <w:r w:rsidRPr="008A7E0B">
        <w:rPr>
          <w:sz w:val="24"/>
          <w:szCs w:val="24"/>
        </w:rPr>
        <w:t>поддержку</w:t>
      </w:r>
      <w:r w:rsidRPr="0069065B">
        <w:rPr>
          <w:sz w:val="24"/>
          <w:szCs w:val="24"/>
          <w:lang w:val="en-GB"/>
        </w:rPr>
        <w:t xml:space="preserve"> </w:t>
      </w:r>
      <w:r w:rsidRPr="008A7E0B">
        <w:rPr>
          <w:sz w:val="24"/>
          <w:szCs w:val="24"/>
        </w:rPr>
        <w:t>реализации</w:t>
      </w:r>
      <w:r w:rsidRPr="0069065B">
        <w:rPr>
          <w:sz w:val="24"/>
          <w:szCs w:val="24"/>
          <w:lang w:val="en-GB"/>
        </w:rPr>
        <w:t xml:space="preserve"> </w:t>
      </w:r>
      <w:r w:rsidRPr="008A7E0B">
        <w:rPr>
          <w:sz w:val="24"/>
          <w:szCs w:val="24"/>
        </w:rPr>
        <w:t>проекта</w:t>
      </w:r>
      <w:r w:rsidRPr="0069065B">
        <w:rPr>
          <w:sz w:val="24"/>
          <w:szCs w:val="24"/>
          <w:lang w:val="en-GB"/>
        </w:rPr>
        <w:t xml:space="preserve">, </w:t>
      </w:r>
      <w:r w:rsidRPr="008A7E0B">
        <w:rPr>
          <w:sz w:val="24"/>
          <w:szCs w:val="24"/>
        </w:rPr>
        <w:t>представленный</w:t>
      </w:r>
      <w:r w:rsidRPr="0069065B">
        <w:rPr>
          <w:sz w:val="24"/>
          <w:szCs w:val="24"/>
          <w:lang w:val="en-GB"/>
        </w:rPr>
        <w:t xml:space="preserve"> ZZ KWB Konin S.A. </w:t>
      </w:r>
      <w:r w:rsidRPr="008A7E0B">
        <w:rPr>
          <w:sz w:val="24"/>
          <w:szCs w:val="24"/>
        </w:rPr>
        <w:t>с</w:t>
      </w:r>
      <w:r w:rsidRPr="0069065B">
        <w:rPr>
          <w:sz w:val="24"/>
          <w:szCs w:val="24"/>
          <w:lang w:val="en-GB"/>
        </w:rPr>
        <w:t xml:space="preserve"> 7040 </w:t>
      </w:r>
      <w:r w:rsidRPr="008A7E0B">
        <w:rPr>
          <w:sz w:val="24"/>
          <w:szCs w:val="24"/>
        </w:rPr>
        <w:t>подписями</w:t>
      </w:r>
      <w:r w:rsidRPr="0069065B">
        <w:rPr>
          <w:sz w:val="24"/>
          <w:szCs w:val="24"/>
          <w:lang w:val="en-GB"/>
        </w:rPr>
        <w:t>;</w:t>
      </w:r>
    </w:p>
    <w:p w14:paraId="7742A60D" w14:textId="77777777" w:rsidR="00246364" w:rsidRPr="0069065B" w:rsidRDefault="00246364" w:rsidP="008A7E0B">
      <w:pPr>
        <w:pStyle w:val="Akapitzlist"/>
        <w:numPr>
          <w:ilvl w:val="0"/>
          <w:numId w:val="1"/>
        </w:numPr>
        <w:tabs>
          <w:tab w:val="left" w:pos="7513"/>
          <w:tab w:val="left" w:pos="8505"/>
        </w:tabs>
        <w:spacing w:line="276" w:lineRule="auto"/>
        <w:ind w:right="-2"/>
        <w:rPr>
          <w:sz w:val="24"/>
          <w:szCs w:val="24"/>
          <w:lang w:val="en-GB"/>
        </w:rPr>
      </w:pPr>
      <w:r w:rsidRPr="0069065B">
        <w:rPr>
          <w:sz w:val="24"/>
          <w:szCs w:val="24"/>
          <w:lang w:val="en-GB"/>
        </w:rPr>
        <w:t xml:space="preserve">26.01.2017 r. - </w:t>
      </w:r>
      <w:r w:rsidRPr="008A7E0B">
        <w:rPr>
          <w:sz w:val="24"/>
          <w:szCs w:val="24"/>
        </w:rPr>
        <w:t>против</w:t>
      </w:r>
      <w:r w:rsidRPr="0069065B">
        <w:rPr>
          <w:sz w:val="24"/>
          <w:szCs w:val="24"/>
          <w:lang w:val="en-GB"/>
        </w:rPr>
        <w:t xml:space="preserve"> </w:t>
      </w:r>
      <w:r w:rsidRPr="008A7E0B">
        <w:rPr>
          <w:sz w:val="24"/>
          <w:szCs w:val="24"/>
        </w:rPr>
        <w:t>предложенного</w:t>
      </w:r>
      <w:r w:rsidRPr="0069065B">
        <w:rPr>
          <w:sz w:val="24"/>
          <w:szCs w:val="24"/>
          <w:lang w:val="en-GB"/>
        </w:rPr>
        <w:t xml:space="preserve"> </w:t>
      </w:r>
      <w:r w:rsidRPr="008A7E0B">
        <w:rPr>
          <w:sz w:val="24"/>
          <w:szCs w:val="24"/>
        </w:rPr>
        <w:t>проекта</w:t>
      </w:r>
      <w:r w:rsidRPr="0069065B">
        <w:rPr>
          <w:sz w:val="24"/>
          <w:szCs w:val="24"/>
          <w:lang w:val="en-GB"/>
        </w:rPr>
        <w:t xml:space="preserve">, </w:t>
      </w:r>
      <w:r w:rsidRPr="008A7E0B">
        <w:rPr>
          <w:sz w:val="24"/>
          <w:szCs w:val="24"/>
        </w:rPr>
        <w:t>представленного</w:t>
      </w:r>
      <w:r w:rsidRPr="0069065B">
        <w:rPr>
          <w:sz w:val="24"/>
          <w:szCs w:val="24"/>
          <w:lang w:val="en-GB"/>
        </w:rPr>
        <w:t xml:space="preserve"> </w:t>
      </w:r>
      <w:r w:rsidRPr="008A7E0B">
        <w:rPr>
          <w:sz w:val="24"/>
          <w:szCs w:val="24"/>
        </w:rPr>
        <w:t>фондом</w:t>
      </w:r>
      <w:r w:rsidRPr="0069065B">
        <w:rPr>
          <w:sz w:val="24"/>
          <w:szCs w:val="24"/>
          <w:lang w:val="en-GB"/>
        </w:rPr>
        <w:t xml:space="preserve"> RT-ON, </w:t>
      </w:r>
      <w:r w:rsidRPr="008A7E0B">
        <w:rPr>
          <w:sz w:val="24"/>
          <w:szCs w:val="24"/>
        </w:rPr>
        <w:t>подписанный</w:t>
      </w:r>
      <w:r w:rsidRPr="0069065B">
        <w:rPr>
          <w:sz w:val="24"/>
          <w:szCs w:val="24"/>
          <w:lang w:val="en-GB"/>
        </w:rPr>
        <w:t xml:space="preserve"> 24 </w:t>
      </w:r>
      <w:r w:rsidRPr="008A7E0B">
        <w:rPr>
          <w:sz w:val="24"/>
          <w:szCs w:val="24"/>
        </w:rPr>
        <w:t>людьми</w:t>
      </w:r>
      <w:r w:rsidRPr="0069065B">
        <w:rPr>
          <w:sz w:val="24"/>
          <w:szCs w:val="24"/>
          <w:lang w:val="en-GB"/>
        </w:rPr>
        <w:t>;</w:t>
      </w:r>
    </w:p>
    <w:p w14:paraId="52E941F9" w14:textId="77777777" w:rsidR="00246364" w:rsidRPr="0069065B" w:rsidRDefault="00246364" w:rsidP="008A7E0B">
      <w:pPr>
        <w:pStyle w:val="Akapitzlist"/>
        <w:numPr>
          <w:ilvl w:val="0"/>
          <w:numId w:val="1"/>
        </w:numPr>
        <w:tabs>
          <w:tab w:val="left" w:pos="7513"/>
          <w:tab w:val="left" w:pos="8505"/>
        </w:tabs>
        <w:spacing w:line="276" w:lineRule="auto"/>
        <w:ind w:right="-2"/>
        <w:rPr>
          <w:sz w:val="24"/>
          <w:szCs w:val="24"/>
          <w:lang w:val="en-GB"/>
        </w:rPr>
      </w:pPr>
      <w:r w:rsidRPr="0069065B">
        <w:rPr>
          <w:sz w:val="24"/>
          <w:szCs w:val="24"/>
          <w:lang w:val="en-GB"/>
        </w:rPr>
        <w:t xml:space="preserve">27.01.2017 </w:t>
      </w:r>
      <w:r w:rsidRPr="008A7E0B">
        <w:rPr>
          <w:sz w:val="24"/>
          <w:szCs w:val="24"/>
        </w:rPr>
        <w:t>пересылка</w:t>
      </w:r>
      <w:r w:rsidRPr="0069065B">
        <w:rPr>
          <w:sz w:val="24"/>
          <w:szCs w:val="24"/>
          <w:lang w:val="en-GB"/>
        </w:rPr>
        <w:t xml:space="preserve"> </w:t>
      </w:r>
      <w:r w:rsidRPr="008A7E0B">
        <w:rPr>
          <w:sz w:val="24"/>
          <w:szCs w:val="24"/>
        </w:rPr>
        <w:t>обращения</w:t>
      </w:r>
      <w:r w:rsidRPr="0069065B">
        <w:rPr>
          <w:sz w:val="24"/>
          <w:szCs w:val="24"/>
          <w:lang w:val="en-GB"/>
        </w:rPr>
        <w:t xml:space="preserve"> </w:t>
      </w:r>
      <w:r w:rsidRPr="008A7E0B">
        <w:rPr>
          <w:sz w:val="24"/>
          <w:szCs w:val="24"/>
        </w:rPr>
        <w:t>участников</w:t>
      </w:r>
      <w:r w:rsidRPr="0069065B">
        <w:rPr>
          <w:sz w:val="24"/>
          <w:szCs w:val="24"/>
          <w:lang w:val="en-GB"/>
        </w:rPr>
        <w:t xml:space="preserve"> </w:t>
      </w:r>
      <w:r w:rsidRPr="008A7E0B">
        <w:rPr>
          <w:sz w:val="24"/>
          <w:szCs w:val="24"/>
        </w:rPr>
        <w:t>конференции</w:t>
      </w:r>
      <w:r w:rsidRPr="0069065B">
        <w:rPr>
          <w:sz w:val="24"/>
          <w:szCs w:val="24"/>
          <w:lang w:val="en-GB"/>
        </w:rPr>
        <w:t xml:space="preserve"> </w:t>
      </w:r>
      <w:r w:rsidRPr="008A7E0B">
        <w:rPr>
          <w:sz w:val="24"/>
          <w:szCs w:val="24"/>
        </w:rPr>
        <w:t>на</w:t>
      </w:r>
      <w:r w:rsidRPr="0069065B">
        <w:rPr>
          <w:sz w:val="24"/>
          <w:szCs w:val="24"/>
          <w:lang w:val="en-GB"/>
        </w:rPr>
        <w:t xml:space="preserve"> </w:t>
      </w:r>
      <w:r w:rsidRPr="008A7E0B">
        <w:rPr>
          <w:sz w:val="24"/>
          <w:szCs w:val="24"/>
        </w:rPr>
        <w:t>тему</w:t>
      </w:r>
      <w:r w:rsidRPr="0069065B">
        <w:rPr>
          <w:sz w:val="24"/>
          <w:szCs w:val="24"/>
          <w:lang w:val="en-GB"/>
        </w:rPr>
        <w:t xml:space="preserve">: </w:t>
      </w:r>
      <w:r w:rsidRPr="008A7E0B">
        <w:rPr>
          <w:sz w:val="24"/>
          <w:szCs w:val="24"/>
        </w:rPr>
        <w:t>Мегалитическое</w:t>
      </w:r>
      <w:r w:rsidRPr="0069065B">
        <w:rPr>
          <w:sz w:val="24"/>
          <w:szCs w:val="24"/>
          <w:lang w:val="en-GB"/>
        </w:rPr>
        <w:t xml:space="preserve"> </w:t>
      </w:r>
      <w:r w:rsidRPr="008A7E0B">
        <w:rPr>
          <w:sz w:val="24"/>
          <w:szCs w:val="24"/>
        </w:rPr>
        <w:t>курганное</w:t>
      </w:r>
      <w:r w:rsidRPr="0069065B">
        <w:rPr>
          <w:sz w:val="24"/>
          <w:szCs w:val="24"/>
          <w:lang w:val="en-GB"/>
        </w:rPr>
        <w:t xml:space="preserve"> </w:t>
      </w:r>
      <w:r w:rsidRPr="008A7E0B">
        <w:rPr>
          <w:sz w:val="24"/>
          <w:szCs w:val="24"/>
        </w:rPr>
        <w:t>кладбище</w:t>
      </w:r>
      <w:r w:rsidRPr="0069065B">
        <w:rPr>
          <w:sz w:val="24"/>
          <w:szCs w:val="24"/>
          <w:lang w:val="en-GB"/>
        </w:rPr>
        <w:t xml:space="preserve"> </w:t>
      </w:r>
      <w:r w:rsidRPr="008A7E0B">
        <w:rPr>
          <w:sz w:val="24"/>
          <w:szCs w:val="24"/>
        </w:rPr>
        <w:t>у</w:t>
      </w:r>
      <w:r w:rsidRPr="0069065B">
        <w:rPr>
          <w:sz w:val="24"/>
          <w:szCs w:val="24"/>
          <w:lang w:val="en-GB"/>
        </w:rPr>
        <w:t xml:space="preserve"> </w:t>
      </w:r>
      <w:r w:rsidRPr="008A7E0B">
        <w:rPr>
          <w:sz w:val="24"/>
          <w:szCs w:val="24"/>
        </w:rPr>
        <w:t>Гуры</w:t>
      </w:r>
      <w:r w:rsidRPr="0069065B">
        <w:rPr>
          <w:sz w:val="24"/>
          <w:szCs w:val="24"/>
          <w:lang w:val="en-GB"/>
        </w:rPr>
        <w:t xml:space="preserve">, </w:t>
      </w:r>
      <w:r w:rsidRPr="008A7E0B">
        <w:rPr>
          <w:sz w:val="24"/>
          <w:szCs w:val="24"/>
        </w:rPr>
        <w:t>на</w:t>
      </w:r>
      <w:r w:rsidRPr="0069065B">
        <w:rPr>
          <w:sz w:val="24"/>
          <w:szCs w:val="24"/>
          <w:lang w:val="en-GB"/>
        </w:rPr>
        <w:t xml:space="preserve"> </w:t>
      </w:r>
      <w:r w:rsidRPr="008A7E0B">
        <w:rPr>
          <w:sz w:val="24"/>
          <w:szCs w:val="24"/>
        </w:rPr>
        <w:t>границе</w:t>
      </w:r>
      <w:r w:rsidRPr="0069065B">
        <w:rPr>
          <w:sz w:val="24"/>
          <w:szCs w:val="24"/>
          <w:lang w:val="en-GB"/>
        </w:rPr>
        <w:t xml:space="preserve"> </w:t>
      </w:r>
      <w:r w:rsidRPr="008A7E0B">
        <w:rPr>
          <w:sz w:val="24"/>
          <w:szCs w:val="24"/>
        </w:rPr>
        <w:t>гмин</w:t>
      </w:r>
      <w:r w:rsidRPr="0069065B">
        <w:rPr>
          <w:sz w:val="24"/>
          <w:szCs w:val="24"/>
          <w:lang w:val="en-GB"/>
        </w:rPr>
        <w:t xml:space="preserve"> </w:t>
      </w:r>
      <w:r w:rsidRPr="008A7E0B">
        <w:rPr>
          <w:sz w:val="24"/>
          <w:szCs w:val="24"/>
        </w:rPr>
        <w:t>Вильчин</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Шлезин</w:t>
      </w:r>
      <w:r w:rsidRPr="0069065B">
        <w:rPr>
          <w:sz w:val="24"/>
          <w:szCs w:val="24"/>
          <w:lang w:val="en-GB"/>
        </w:rPr>
        <w:t xml:space="preserve"> - </w:t>
      </w:r>
      <w:r w:rsidRPr="008A7E0B">
        <w:rPr>
          <w:sz w:val="24"/>
          <w:szCs w:val="24"/>
        </w:rPr>
        <w:t>охрана</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популяризация</w:t>
      </w:r>
      <w:r w:rsidRPr="0069065B">
        <w:rPr>
          <w:sz w:val="24"/>
          <w:szCs w:val="24"/>
          <w:lang w:val="en-GB"/>
        </w:rPr>
        <w:t xml:space="preserve"> </w:t>
      </w:r>
      <w:r w:rsidRPr="008A7E0B">
        <w:rPr>
          <w:sz w:val="24"/>
          <w:szCs w:val="24"/>
        </w:rPr>
        <w:t>памятника</w:t>
      </w:r>
      <w:r w:rsidRPr="0069065B">
        <w:rPr>
          <w:sz w:val="24"/>
          <w:szCs w:val="24"/>
          <w:lang w:val="en-GB"/>
        </w:rPr>
        <w:t xml:space="preserve"> </w:t>
      </w:r>
      <w:r w:rsidRPr="008A7E0B">
        <w:rPr>
          <w:sz w:val="24"/>
          <w:szCs w:val="24"/>
        </w:rPr>
        <w:t>как</w:t>
      </w:r>
      <w:r w:rsidRPr="0069065B">
        <w:rPr>
          <w:sz w:val="24"/>
          <w:szCs w:val="24"/>
          <w:lang w:val="en-GB"/>
        </w:rPr>
        <w:t xml:space="preserve"> </w:t>
      </w:r>
      <w:r w:rsidRPr="008A7E0B">
        <w:rPr>
          <w:sz w:val="24"/>
          <w:szCs w:val="24"/>
        </w:rPr>
        <w:t>возможность</w:t>
      </w:r>
      <w:r w:rsidRPr="0069065B">
        <w:rPr>
          <w:sz w:val="24"/>
          <w:szCs w:val="24"/>
          <w:lang w:val="en-GB"/>
        </w:rPr>
        <w:t xml:space="preserve"> </w:t>
      </w:r>
      <w:r w:rsidRPr="008A7E0B">
        <w:rPr>
          <w:sz w:val="24"/>
          <w:szCs w:val="24"/>
        </w:rPr>
        <w:t>для</w:t>
      </w:r>
      <w:r w:rsidRPr="0069065B">
        <w:rPr>
          <w:sz w:val="24"/>
          <w:szCs w:val="24"/>
          <w:lang w:val="en-GB"/>
        </w:rPr>
        <w:t xml:space="preserve"> </w:t>
      </w:r>
      <w:r w:rsidRPr="008A7E0B">
        <w:rPr>
          <w:sz w:val="24"/>
          <w:szCs w:val="24"/>
        </w:rPr>
        <w:t>гмины</w:t>
      </w:r>
      <w:r w:rsidRPr="0069065B">
        <w:rPr>
          <w:sz w:val="24"/>
          <w:szCs w:val="24"/>
          <w:lang w:val="en-GB"/>
        </w:rPr>
        <w:t xml:space="preserve"> </w:t>
      </w:r>
      <w:r w:rsidRPr="008A7E0B">
        <w:rPr>
          <w:sz w:val="24"/>
          <w:szCs w:val="24"/>
        </w:rPr>
        <w:t>Вильчин</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соседних</w:t>
      </w:r>
      <w:r w:rsidRPr="0069065B">
        <w:rPr>
          <w:sz w:val="24"/>
          <w:szCs w:val="24"/>
          <w:lang w:val="en-GB"/>
        </w:rPr>
        <w:t xml:space="preserve"> </w:t>
      </w:r>
      <w:r w:rsidRPr="008A7E0B">
        <w:rPr>
          <w:sz w:val="24"/>
          <w:szCs w:val="24"/>
        </w:rPr>
        <w:t>гмин</w:t>
      </w:r>
      <w:r w:rsidRPr="0069065B">
        <w:rPr>
          <w:sz w:val="24"/>
          <w:szCs w:val="24"/>
          <w:lang w:val="en-GB"/>
        </w:rPr>
        <w:t>;</w:t>
      </w:r>
    </w:p>
    <w:p w14:paraId="5994D408" w14:textId="640A7433" w:rsidR="00246364" w:rsidRPr="0069065B" w:rsidRDefault="00246364" w:rsidP="008A7E0B">
      <w:pPr>
        <w:pStyle w:val="Akapitzlist"/>
        <w:numPr>
          <w:ilvl w:val="0"/>
          <w:numId w:val="1"/>
        </w:numPr>
        <w:tabs>
          <w:tab w:val="left" w:pos="7513"/>
          <w:tab w:val="left" w:pos="8505"/>
        </w:tabs>
        <w:spacing w:line="276" w:lineRule="auto"/>
        <w:ind w:right="-2"/>
        <w:rPr>
          <w:sz w:val="24"/>
          <w:szCs w:val="24"/>
          <w:lang w:val="en-GB"/>
        </w:rPr>
      </w:pPr>
      <w:r w:rsidRPr="0069065B">
        <w:rPr>
          <w:sz w:val="24"/>
          <w:szCs w:val="24"/>
          <w:lang w:val="en-GB"/>
        </w:rPr>
        <w:t xml:space="preserve">7.02.2017 r. - </w:t>
      </w:r>
      <w:r w:rsidRPr="008A7E0B">
        <w:rPr>
          <w:sz w:val="24"/>
          <w:szCs w:val="24"/>
        </w:rPr>
        <w:t>в</w:t>
      </w:r>
      <w:r w:rsidRPr="0069065B">
        <w:rPr>
          <w:sz w:val="24"/>
          <w:szCs w:val="24"/>
          <w:lang w:val="en-GB"/>
        </w:rPr>
        <w:t xml:space="preserve"> </w:t>
      </w:r>
      <w:r w:rsidRPr="008A7E0B">
        <w:rPr>
          <w:sz w:val="24"/>
          <w:szCs w:val="24"/>
        </w:rPr>
        <w:t>поддержку</w:t>
      </w:r>
      <w:r w:rsidRPr="0069065B">
        <w:rPr>
          <w:sz w:val="24"/>
          <w:szCs w:val="24"/>
          <w:lang w:val="en-GB"/>
        </w:rPr>
        <w:t xml:space="preserve"> </w:t>
      </w:r>
      <w:r w:rsidRPr="008A7E0B">
        <w:rPr>
          <w:sz w:val="24"/>
          <w:szCs w:val="24"/>
        </w:rPr>
        <w:t>планируемого</w:t>
      </w:r>
      <w:r w:rsidRPr="0069065B">
        <w:rPr>
          <w:sz w:val="24"/>
          <w:szCs w:val="24"/>
          <w:lang w:val="en-GB"/>
        </w:rPr>
        <w:t xml:space="preserve"> </w:t>
      </w:r>
      <w:r w:rsidRPr="008A7E0B">
        <w:rPr>
          <w:sz w:val="24"/>
          <w:szCs w:val="24"/>
        </w:rPr>
        <w:t>предприятия</w:t>
      </w:r>
      <w:r w:rsidRPr="0069065B">
        <w:rPr>
          <w:sz w:val="24"/>
          <w:szCs w:val="24"/>
          <w:lang w:val="en-GB"/>
        </w:rPr>
        <w:t xml:space="preserve">, </w:t>
      </w:r>
      <w:r w:rsidRPr="008A7E0B">
        <w:rPr>
          <w:sz w:val="24"/>
          <w:szCs w:val="24"/>
        </w:rPr>
        <w:t>вновь</w:t>
      </w:r>
      <w:r w:rsidRPr="0069065B">
        <w:rPr>
          <w:sz w:val="24"/>
          <w:szCs w:val="24"/>
          <w:lang w:val="en-GB"/>
        </w:rPr>
        <w:t xml:space="preserve"> </w:t>
      </w:r>
      <w:r w:rsidRPr="008A7E0B">
        <w:rPr>
          <w:sz w:val="24"/>
          <w:szCs w:val="24"/>
        </w:rPr>
        <w:t>направленный</w:t>
      </w:r>
      <w:r w:rsidRPr="0069065B">
        <w:rPr>
          <w:sz w:val="24"/>
          <w:szCs w:val="24"/>
          <w:lang w:val="en-GB"/>
        </w:rPr>
        <w:t xml:space="preserve"> ZZ KWB Konin S.A.</w:t>
      </w:r>
    </w:p>
    <w:p w14:paraId="05228398" w14:textId="181F210F" w:rsidR="00246364" w:rsidRPr="0069065B" w:rsidRDefault="00246364" w:rsidP="008A7E0B">
      <w:pPr>
        <w:tabs>
          <w:tab w:val="left" w:pos="7513"/>
          <w:tab w:val="left" w:pos="8505"/>
        </w:tabs>
        <w:spacing w:line="276" w:lineRule="auto"/>
        <w:ind w:left="14" w:right="-2"/>
        <w:rPr>
          <w:sz w:val="24"/>
          <w:szCs w:val="24"/>
          <w:lang w:val="en-GB"/>
        </w:rPr>
      </w:pPr>
    </w:p>
    <w:p w14:paraId="7D43F0D2" w14:textId="3F88DAF2" w:rsidR="00246364" w:rsidRPr="0069065B" w:rsidRDefault="00246364" w:rsidP="008A7E0B">
      <w:pPr>
        <w:tabs>
          <w:tab w:val="left" w:pos="7513"/>
          <w:tab w:val="left" w:pos="8505"/>
        </w:tabs>
        <w:spacing w:line="276" w:lineRule="auto"/>
        <w:ind w:left="14" w:right="-2"/>
        <w:rPr>
          <w:sz w:val="24"/>
          <w:szCs w:val="24"/>
          <w:lang w:val="en-GB"/>
        </w:rPr>
      </w:pPr>
      <w:r w:rsidRPr="008A7E0B">
        <w:rPr>
          <w:sz w:val="24"/>
          <w:szCs w:val="24"/>
        </w:rPr>
        <w:t>В</w:t>
      </w:r>
      <w:r w:rsidRPr="0069065B">
        <w:rPr>
          <w:sz w:val="24"/>
          <w:szCs w:val="24"/>
          <w:lang w:val="en-GB"/>
        </w:rPr>
        <w:t xml:space="preserve"> </w:t>
      </w:r>
      <w:r w:rsidRPr="008A7E0B">
        <w:rPr>
          <w:sz w:val="24"/>
          <w:szCs w:val="24"/>
        </w:rPr>
        <w:t>то</w:t>
      </w:r>
      <w:r w:rsidRPr="0069065B">
        <w:rPr>
          <w:sz w:val="24"/>
          <w:szCs w:val="24"/>
          <w:lang w:val="en-GB"/>
        </w:rPr>
        <w:t xml:space="preserve"> </w:t>
      </w:r>
      <w:r w:rsidRPr="008A7E0B">
        <w:rPr>
          <w:sz w:val="24"/>
          <w:szCs w:val="24"/>
        </w:rPr>
        <w:t>же</w:t>
      </w:r>
      <w:r w:rsidRPr="0069065B">
        <w:rPr>
          <w:sz w:val="24"/>
          <w:szCs w:val="24"/>
          <w:lang w:val="en-GB"/>
        </w:rPr>
        <w:t xml:space="preserve"> </w:t>
      </w:r>
      <w:r w:rsidRPr="008A7E0B">
        <w:rPr>
          <w:sz w:val="24"/>
          <w:szCs w:val="24"/>
        </w:rPr>
        <w:t>время</w:t>
      </w:r>
      <w:r w:rsidRPr="0069065B">
        <w:rPr>
          <w:sz w:val="24"/>
          <w:szCs w:val="24"/>
          <w:lang w:val="en-GB"/>
        </w:rPr>
        <w:t xml:space="preserve"> </w:t>
      </w:r>
      <w:r w:rsidRPr="008A7E0B">
        <w:rPr>
          <w:sz w:val="24"/>
          <w:szCs w:val="24"/>
        </w:rPr>
        <w:t>было</w:t>
      </w:r>
      <w:r w:rsidRPr="0069065B">
        <w:rPr>
          <w:sz w:val="24"/>
          <w:szCs w:val="24"/>
          <w:lang w:val="en-GB"/>
        </w:rPr>
        <w:t xml:space="preserve"> </w:t>
      </w:r>
      <w:r w:rsidRPr="008A7E0B">
        <w:rPr>
          <w:sz w:val="24"/>
          <w:szCs w:val="24"/>
        </w:rPr>
        <w:t>получено</w:t>
      </w:r>
      <w:r w:rsidRPr="0069065B">
        <w:rPr>
          <w:sz w:val="24"/>
          <w:szCs w:val="24"/>
          <w:lang w:val="en-GB"/>
        </w:rPr>
        <w:t xml:space="preserve"> </w:t>
      </w:r>
      <w:r w:rsidRPr="008A7E0B">
        <w:rPr>
          <w:sz w:val="24"/>
          <w:szCs w:val="24"/>
        </w:rPr>
        <w:t>около</w:t>
      </w:r>
      <w:r w:rsidRPr="0069065B">
        <w:rPr>
          <w:sz w:val="24"/>
          <w:szCs w:val="24"/>
          <w:lang w:val="en-GB"/>
        </w:rPr>
        <w:t xml:space="preserve"> 870 </w:t>
      </w:r>
      <w:r w:rsidRPr="008A7E0B">
        <w:rPr>
          <w:sz w:val="24"/>
          <w:szCs w:val="24"/>
        </w:rPr>
        <w:t>электронных</w:t>
      </w:r>
      <w:r w:rsidRPr="0069065B">
        <w:rPr>
          <w:sz w:val="24"/>
          <w:szCs w:val="24"/>
          <w:lang w:val="en-GB"/>
        </w:rPr>
        <w:t xml:space="preserve"> </w:t>
      </w:r>
      <w:r w:rsidRPr="008A7E0B">
        <w:rPr>
          <w:sz w:val="24"/>
          <w:szCs w:val="24"/>
        </w:rPr>
        <w:t>писем</w:t>
      </w:r>
      <w:r w:rsidRPr="0069065B">
        <w:rPr>
          <w:sz w:val="24"/>
          <w:szCs w:val="24"/>
          <w:lang w:val="en-GB"/>
        </w:rPr>
        <w:t xml:space="preserve"> </w:t>
      </w:r>
      <w:r w:rsidRPr="008A7E0B">
        <w:rPr>
          <w:sz w:val="24"/>
          <w:szCs w:val="24"/>
        </w:rPr>
        <w:t>с</w:t>
      </w:r>
      <w:r w:rsidRPr="0069065B">
        <w:rPr>
          <w:sz w:val="24"/>
          <w:szCs w:val="24"/>
          <w:lang w:val="en-GB"/>
        </w:rPr>
        <w:t xml:space="preserve"> </w:t>
      </w:r>
      <w:r w:rsidRPr="008A7E0B">
        <w:rPr>
          <w:sz w:val="24"/>
          <w:szCs w:val="24"/>
        </w:rPr>
        <w:t>возражениями</w:t>
      </w:r>
      <w:r w:rsidRPr="0069065B">
        <w:rPr>
          <w:sz w:val="24"/>
          <w:szCs w:val="24"/>
          <w:lang w:val="en-GB"/>
        </w:rPr>
        <w:t xml:space="preserve"> </w:t>
      </w:r>
      <w:r w:rsidRPr="008A7E0B">
        <w:rPr>
          <w:sz w:val="24"/>
          <w:szCs w:val="24"/>
        </w:rPr>
        <w:t>против</w:t>
      </w:r>
      <w:r w:rsidRPr="0069065B">
        <w:rPr>
          <w:sz w:val="24"/>
          <w:szCs w:val="24"/>
          <w:lang w:val="en-GB"/>
        </w:rPr>
        <w:t xml:space="preserve"> </w:t>
      </w:r>
      <w:r w:rsidRPr="008A7E0B">
        <w:rPr>
          <w:sz w:val="24"/>
          <w:szCs w:val="24"/>
        </w:rPr>
        <w:t>планируемого</w:t>
      </w:r>
      <w:r w:rsidRPr="0069065B">
        <w:rPr>
          <w:sz w:val="24"/>
          <w:szCs w:val="24"/>
          <w:lang w:val="en-GB"/>
        </w:rPr>
        <w:t xml:space="preserve"> </w:t>
      </w:r>
      <w:r w:rsidRPr="008A7E0B">
        <w:rPr>
          <w:sz w:val="24"/>
          <w:szCs w:val="24"/>
        </w:rPr>
        <w:t>проекта</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которых</w:t>
      </w:r>
      <w:r w:rsidRPr="0069065B">
        <w:rPr>
          <w:sz w:val="24"/>
          <w:szCs w:val="24"/>
          <w:lang w:val="en-GB"/>
        </w:rPr>
        <w:t xml:space="preserve"> </w:t>
      </w:r>
      <w:r w:rsidRPr="008A7E0B">
        <w:rPr>
          <w:sz w:val="24"/>
          <w:szCs w:val="24"/>
        </w:rPr>
        <w:t>поднимались</w:t>
      </w:r>
      <w:r w:rsidRPr="0069065B">
        <w:rPr>
          <w:sz w:val="24"/>
          <w:szCs w:val="24"/>
          <w:lang w:val="en-GB"/>
        </w:rPr>
        <w:t xml:space="preserve"> </w:t>
      </w:r>
      <w:r w:rsidRPr="008A7E0B">
        <w:rPr>
          <w:sz w:val="24"/>
          <w:szCs w:val="24"/>
        </w:rPr>
        <w:t>общие</w:t>
      </w:r>
      <w:r w:rsidRPr="0069065B">
        <w:rPr>
          <w:sz w:val="24"/>
          <w:szCs w:val="24"/>
          <w:lang w:val="en-GB"/>
        </w:rPr>
        <w:t xml:space="preserve"> </w:t>
      </w:r>
      <w:r w:rsidRPr="008A7E0B">
        <w:rPr>
          <w:sz w:val="24"/>
          <w:szCs w:val="24"/>
        </w:rPr>
        <w:t>вопросы</w:t>
      </w:r>
      <w:r w:rsidRPr="0069065B">
        <w:rPr>
          <w:sz w:val="24"/>
          <w:szCs w:val="24"/>
          <w:lang w:val="en-GB"/>
        </w:rPr>
        <w:t xml:space="preserve"> </w:t>
      </w:r>
      <w:r w:rsidRPr="008A7E0B">
        <w:rPr>
          <w:sz w:val="24"/>
          <w:szCs w:val="24"/>
        </w:rPr>
        <w:t>последствий</w:t>
      </w:r>
      <w:r w:rsidRPr="0069065B">
        <w:rPr>
          <w:sz w:val="24"/>
          <w:szCs w:val="24"/>
          <w:lang w:val="en-GB"/>
        </w:rPr>
        <w:t xml:space="preserve"> </w:t>
      </w:r>
      <w:r w:rsidRPr="008A7E0B">
        <w:rPr>
          <w:sz w:val="24"/>
          <w:szCs w:val="24"/>
        </w:rPr>
        <w:t>сжигания</w:t>
      </w:r>
      <w:r w:rsidRPr="0069065B">
        <w:rPr>
          <w:sz w:val="24"/>
          <w:szCs w:val="24"/>
          <w:lang w:val="en-GB"/>
        </w:rPr>
        <w:t xml:space="preserve"> </w:t>
      </w:r>
      <w:r w:rsidRPr="008A7E0B">
        <w:rPr>
          <w:sz w:val="24"/>
          <w:szCs w:val="24"/>
        </w:rPr>
        <w:t>бурого</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каменного</w:t>
      </w:r>
      <w:r w:rsidRPr="0069065B">
        <w:rPr>
          <w:sz w:val="24"/>
          <w:szCs w:val="24"/>
          <w:lang w:val="en-GB"/>
        </w:rPr>
        <w:t xml:space="preserve"> </w:t>
      </w:r>
      <w:r w:rsidRPr="008A7E0B">
        <w:rPr>
          <w:sz w:val="24"/>
          <w:szCs w:val="24"/>
        </w:rPr>
        <w:t>угля</w:t>
      </w:r>
      <w:r w:rsidRPr="0069065B">
        <w:rPr>
          <w:sz w:val="24"/>
          <w:szCs w:val="24"/>
          <w:lang w:val="en-GB"/>
        </w:rPr>
        <w:t xml:space="preserve">, </w:t>
      </w:r>
      <w:r w:rsidRPr="008A7E0B">
        <w:rPr>
          <w:sz w:val="24"/>
          <w:szCs w:val="24"/>
        </w:rPr>
        <w:t>смога</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городах</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превышения</w:t>
      </w:r>
      <w:r w:rsidRPr="0069065B">
        <w:rPr>
          <w:sz w:val="24"/>
          <w:szCs w:val="24"/>
          <w:lang w:val="en-GB"/>
        </w:rPr>
        <w:t xml:space="preserve"> </w:t>
      </w:r>
      <w:r w:rsidRPr="008A7E0B">
        <w:rPr>
          <w:sz w:val="24"/>
          <w:szCs w:val="24"/>
        </w:rPr>
        <w:t>стандартов</w:t>
      </w:r>
      <w:r w:rsidRPr="0069065B">
        <w:rPr>
          <w:sz w:val="24"/>
          <w:szCs w:val="24"/>
          <w:lang w:val="en-GB"/>
        </w:rPr>
        <w:t xml:space="preserve"> </w:t>
      </w:r>
      <w:r w:rsidRPr="008A7E0B">
        <w:rPr>
          <w:sz w:val="24"/>
          <w:szCs w:val="24"/>
        </w:rPr>
        <w:t>качества</w:t>
      </w:r>
      <w:r w:rsidRPr="0069065B">
        <w:rPr>
          <w:sz w:val="24"/>
          <w:szCs w:val="24"/>
          <w:lang w:val="en-GB"/>
        </w:rPr>
        <w:t xml:space="preserve"> </w:t>
      </w:r>
      <w:r w:rsidRPr="008A7E0B">
        <w:rPr>
          <w:sz w:val="24"/>
          <w:szCs w:val="24"/>
        </w:rPr>
        <w:t>воздуха</w:t>
      </w:r>
      <w:r w:rsidRPr="0069065B">
        <w:rPr>
          <w:sz w:val="24"/>
          <w:szCs w:val="24"/>
          <w:lang w:val="en-GB"/>
        </w:rPr>
        <w:t xml:space="preserve">, </w:t>
      </w:r>
      <w:r w:rsidRPr="008A7E0B">
        <w:rPr>
          <w:sz w:val="24"/>
          <w:szCs w:val="24"/>
        </w:rPr>
        <w:t>воздействия</w:t>
      </w:r>
      <w:r w:rsidRPr="0069065B">
        <w:rPr>
          <w:sz w:val="24"/>
          <w:szCs w:val="24"/>
          <w:lang w:val="en-GB"/>
        </w:rPr>
        <w:t xml:space="preserve"> </w:t>
      </w:r>
      <w:r w:rsidRPr="008A7E0B">
        <w:rPr>
          <w:sz w:val="24"/>
          <w:szCs w:val="24"/>
        </w:rPr>
        <w:t>на</w:t>
      </w:r>
      <w:r w:rsidRPr="0069065B">
        <w:rPr>
          <w:sz w:val="24"/>
          <w:szCs w:val="24"/>
          <w:lang w:val="en-GB"/>
        </w:rPr>
        <w:t xml:space="preserve"> </w:t>
      </w:r>
      <w:r w:rsidRPr="008A7E0B">
        <w:rPr>
          <w:sz w:val="24"/>
          <w:szCs w:val="24"/>
        </w:rPr>
        <w:t>здоровье</w:t>
      </w:r>
      <w:r w:rsidRPr="0069065B">
        <w:rPr>
          <w:sz w:val="24"/>
          <w:szCs w:val="24"/>
          <w:lang w:val="en-GB"/>
        </w:rPr>
        <w:t xml:space="preserve">, </w:t>
      </w:r>
      <w:r w:rsidRPr="008A7E0B">
        <w:rPr>
          <w:sz w:val="24"/>
          <w:szCs w:val="24"/>
        </w:rPr>
        <w:t>конфликта</w:t>
      </w:r>
      <w:r w:rsidRPr="0069065B">
        <w:rPr>
          <w:sz w:val="24"/>
          <w:szCs w:val="24"/>
          <w:lang w:val="en-GB"/>
        </w:rPr>
        <w:t xml:space="preserve"> </w:t>
      </w:r>
      <w:r w:rsidRPr="008A7E0B">
        <w:rPr>
          <w:sz w:val="24"/>
          <w:szCs w:val="24"/>
        </w:rPr>
        <w:t>проекта</w:t>
      </w:r>
      <w:r w:rsidRPr="0069065B">
        <w:rPr>
          <w:sz w:val="24"/>
          <w:szCs w:val="24"/>
          <w:lang w:val="en-GB"/>
        </w:rPr>
        <w:t xml:space="preserve"> </w:t>
      </w:r>
      <w:r w:rsidRPr="008A7E0B">
        <w:rPr>
          <w:sz w:val="24"/>
          <w:szCs w:val="24"/>
        </w:rPr>
        <w:t>с</w:t>
      </w:r>
      <w:r w:rsidRPr="0069065B">
        <w:rPr>
          <w:sz w:val="24"/>
          <w:szCs w:val="24"/>
          <w:lang w:val="en-GB"/>
        </w:rPr>
        <w:t xml:space="preserve"> </w:t>
      </w:r>
      <w:r w:rsidRPr="008A7E0B">
        <w:rPr>
          <w:sz w:val="24"/>
          <w:szCs w:val="24"/>
        </w:rPr>
        <w:t>археологическими</w:t>
      </w:r>
      <w:r w:rsidRPr="0069065B">
        <w:rPr>
          <w:sz w:val="24"/>
          <w:szCs w:val="24"/>
          <w:lang w:val="en-GB"/>
        </w:rPr>
        <w:t xml:space="preserve"> </w:t>
      </w:r>
      <w:r w:rsidRPr="008A7E0B">
        <w:rPr>
          <w:sz w:val="24"/>
          <w:szCs w:val="24"/>
        </w:rPr>
        <w:t>памятниками</w:t>
      </w:r>
      <w:r w:rsidRPr="0069065B">
        <w:rPr>
          <w:sz w:val="24"/>
          <w:szCs w:val="24"/>
          <w:lang w:val="en-GB"/>
        </w:rPr>
        <w:t xml:space="preserve">, </w:t>
      </w:r>
      <w:r w:rsidRPr="008A7E0B">
        <w:rPr>
          <w:sz w:val="24"/>
          <w:szCs w:val="24"/>
        </w:rPr>
        <w:t>воздействия</w:t>
      </w:r>
      <w:r w:rsidRPr="0069065B">
        <w:rPr>
          <w:sz w:val="24"/>
          <w:szCs w:val="24"/>
          <w:lang w:val="en-GB"/>
        </w:rPr>
        <w:t xml:space="preserve"> </w:t>
      </w:r>
      <w:r w:rsidRPr="008A7E0B">
        <w:rPr>
          <w:sz w:val="24"/>
          <w:szCs w:val="24"/>
        </w:rPr>
        <w:t>карьера</w:t>
      </w:r>
      <w:r w:rsidRPr="0069065B">
        <w:rPr>
          <w:sz w:val="24"/>
          <w:szCs w:val="24"/>
          <w:lang w:val="en-GB"/>
        </w:rPr>
        <w:t xml:space="preserve"> </w:t>
      </w:r>
      <w:r w:rsidRPr="008A7E0B">
        <w:rPr>
          <w:sz w:val="24"/>
          <w:szCs w:val="24"/>
        </w:rPr>
        <w:t>на</w:t>
      </w:r>
      <w:r w:rsidRPr="0069065B">
        <w:rPr>
          <w:sz w:val="24"/>
          <w:szCs w:val="24"/>
          <w:lang w:val="en-GB"/>
        </w:rPr>
        <w:t xml:space="preserve"> </w:t>
      </w:r>
      <w:r w:rsidRPr="008A7E0B">
        <w:rPr>
          <w:sz w:val="24"/>
          <w:szCs w:val="24"/>
        </w:rPr>
        <w:t>ландшафт</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климат</w:t>
      </w:r>
      <w:r w:rsidRPr="0069065B">
        <w:rPr>
          <w:sz w:val="24"/>
          <w:szCs w:val="24"/>
          <w:lang w:val="en-GB"/>
        </w:rPr>
        <w:t xml:space="preserve">, </w:t>
      </w:r>
      <w:r w:rsidRPr="008A7E0B">
        <w:rPr>
          <w:sz w:val="24"/>
          <w:szCs w:val="24"/>
        </w:rPr>
        <w:t>воздействия</w:t>
      </w:r>
      <w:r w:rsidRPr="0069065B">
        <w:rPr>
          <w:sz w:val="24"/>
          <w:szCs w:val="24"/>
          <w:lang w:val="en-GB"/>
        </w:rPr>
        <w:t xml:space="preserve"> </w:t>
      </w:r>
      <w:r w:rsidRPr="008A7E0B">
        <w:rPr>
          <w:sz w:val="24"/>
          <w:szCs w:val="24"/>
        </w:rPr>
        <w:t>депрессионной</w:t>
      </w:r>
      <w:r w:rsidRPr="0069065B">
        <w:rPr>
          <w:sz w:val="24"/>
          <w:szCs w:val="24"/>
          <w:lang w:val="en-GB"/>
        </w:rPr>
        <w:t xml:space="preserve"> </w:t>
      </w:r>
      <w:r w:rsidRPr="008A7E0B">
        <w:rPr>
          <w:sz w:val="24"/>
          <w:szCs w:val="24"/>
        </w:rPr>
        <w:t>воронки</w:t>
      </w:r>
      <w:r w:rsidRPr="0069065B">
        <w:rPr>
          <w:sz w:val="24"/>
          <w:szCs w:val="24"/>
          <w:lang w:val="en-GB"/>
        </w:rPr>
        <w:t xml:space="preserve"> </w:t>
      </w:r>
      <w:r w:rsidRPr="008A7E0B">
        <w:rPr>
          <w:sz w:val="24"/>
          <w:szCs w:val="24"/>
        </w:rPr>
        <w:t>на</w:t>
      </w:r>
      <w:r w:rsidRPr="0069065B">
        <w:rPr>
          <w:sz w:val="24"/>
          <w:szCs w:val="24"/>
          <w:lang w:val="en-GB"/>
        </w:rPr>
        <w:t xml:space="preserve"> </w:t>
      </w:r>
      <w:r w:rsidRPr="008A7E0B">
        <w:rPr>
          <w:sz w:val="24"/>
          <w:szCs w:val="24"/>
        </w:rPr>
        <w:t>окружающую</w:t>
      </w:r>
      <w:r w:rsidRPr="0069065B">
        <w:rPr>
          <w:sz w:val="24"/>
          <w:szCs w:val="24"/>
          <w:lang w:val="en-GB"/>
        </w:rPr>
        <w:t xml:space="preserve"> </w:t>
      </w:r>
      <w:r w:rsidRPr="008A7E0B">
        <w:rPr>
          <w:sz w:val="24"/>
          <w:szCs w:val="24"/>
        </w:rPr>
        <w:t>среду</w:t>
      </w:r>
      <w:r w:rsidRPr="0069065B">
        <w:rPr>
          <w:sz w:val="24"/>
          <w:szCs w:val="24"/>
          <w:lang w:val="en-GB"/>
        </w:rPr>
        <w:t xml:space="preserve">, </w:t>
      </w:r>
      <w:r w:rsidRPr="008A7E0B">
        <w:rPr>
          <w:sz w:val="24"/>
          <w:szCs w:val="24"/>
        </w:rPr>
        <w:t>сельское</w:t>
      </w:r>
      <w:r w:rsidRPr="0069065B">
        <w:rPr>
          <w:sz w:val="24"/>
          <w:szCs w:val="24"/>
          <w:lang w:val="en-GB"/>
        </w:rPr>
        <w:t xml:space="preserve"> </w:t>
      </w:r>
      <w:r w:rsidRPr="008A7E0B">
        <w:rPr>
          <w:sz w:val="24"/>
          <w:szCs w:val="24"/>
        </w:rPr>
        <w:t>хозяйство</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землепользование</w:t>
      </w:r>
      <w:r w:rsidRPr="0069065B">
        <w:rPr>
          <w:sz w:val="24"/>
          <w:szCs w:val="24"/>
          <w:lang w:val="en-GB"/>
        </w:rPr>
        <w:t xml:space="preserve">, </w:t>
      </w:r>
      <w:r w:rsidRPr="008A7E0B">
        <w:rPr>
          <w:sz w:val="24"/>
          <w:szCs w:val="24"/>
        </w:rPr>
        <w:t>возобновляемая</w:t>
      </w:r>
      <w:r w:rsidRPr="0069065B">
        <w:rPr>
          <w:sz w:val="24"/>
          <w:szCs w:val="24"/>
          <w:lang w:val="en-GB"/>
        </w:rPr>
        <w:t xml:space="preserve"> </w:t>
      </w:r>
      <w:r w:rsidRPr="008A7E0B">
        <w:rPr>
          <w:sz w:val="24"/>
          <w:szCs w:val="24"/>
        </w:rPr>
        <w:t>энергия</w:t>
      </w:r>
      <w:r w:rsidRPr="0069065B">
        <w:rPr>
          <w:sz w:val="24"/>
          <w:szCs w:val="24"/>
          <w:lang w:val="en-GB"/>
        </w:rPr>
        <w:t xml:space="preserve"> </w:t>
      </w:r>
      <w:r w:rsidRPr="008A7E0B">
        <w:rPr>
          <w:sz w:val="24"/>
          <w:szCs w:val="24"/>
        </w:rPr>
        <w:t>из</w:t>
      </w:r>
      <w:r w:rsidRPr="0069065B">
        <w:rPr>
          <w:sz w:val="24"/>
          <w:szCs w:val="24"/>
          <w:lang w:val="en-GB"/>
        </w:rPr>
        <w:t xml:space="preserve"> </w:t>
      </w:r>
      <w:r w:rsidRPr="008A7E0B">
        <w:rPr>
          <w:sz w:val="24"/>
          <w:szCs w:val="24"/>
        </w:rPr>
        <w:lastRenderedPageBreak/>
        <w:t>ВИЭ</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новые</w:t>
      </w:r>
      <w:r w:rsidRPr="0069065B">
        <w:rPr>
          <w:sz w:val="24"/>
          <w:szCs w:val="24"/>
          <w:lang w:val="en-GB"/>
        </w:rPr>
        <w:t xml:space="preserve"> </w:t>
      </w:r>
      <w:r w:rsidRPr="008A7E0B">
        <w:rPr>
          <w:sz w:val="24"/>
          <w:szCs w:val="24"/>
        </w:rPr>
        <w:t>технологии</w:t>
      </w:r>
      <w:r w:rsidRPr="0069065B">
        <w:rPr>
          <w:sz w:val="24"/>
          <w:szCs w:val="24"/>
          <w:lang w:val="en-GB"/>
        </w:rPr>
        <w:t xml:space="preserve"> </w:t>
      </w:r>
      <w:r w:rsidRPr="008A7E0B">
        <w:rPr>
          <w:sz w:val="24"/>
          <w:szCs w:val="24"/>
        </w:rPr>
        <w:t>производства</w:t>
      </w:r>
      <w:r w:rsidRPr="0069065B">
        <w:rPr>
          <w:sz w:val="24"/>
          <w:szCs w:val="24"/>
          <w:lang w:val="en-GB"/>
        </w:rPr>
        <w:t xml:space="preserve"> </w:t>
      </w:r>
      <w:r w:rsidRPr="008A7E0B">
        <w:rPr>
          <w:sz w:val="24"/>
          <w:szCs w:val="24"/>
        </w:rPr>
        <w:t>энергии</w:t>
      </w:r>
      <w:r w:rsidRPr="0069065B">
        <w:rPr>
          <w:sz w:val="24"/>
          <w:szCs w:val="24"/>
          <w:lang w:val="en-GB"/>
        </w:rPr>
        <w:t xml:space="preserve">, </w:t>
      </w:r>
      <w:r w:rsidRPr="008A7E0B">
        <w:rPr>
          <w:sz w:val="24"/>
          <w:szCs w:val="24"/>
        </w:rPr>
        <w:t>необходимость</w:t>
      </w:r>
      <w:r w:rsidRPr="0069065B">
        <w:rPr>
          <w:sz w:val="24"/>
          <w:szCs w:val="24"/>
          <w:lang w:val="en-GB"/>
        </w:rPr>
        <w:t xml:space="preserve"> </w:t>
      </w:r>
      <w:r w:rsidRPr="008A7E0B">
        <w:rPr>
          <w:sz w:val="24"/>
          <w:szCs w:val="24"/>
        </w:rPr>
        <w:t>радикального</w:t>
      </w:r>
      <w:r w:rsidRPr="0069065B">
        <w:rPr>
          <w:sz w:val="24"/>
          <w:szCs w:val="24"/>
          <w:lang w:val="en-GB"/>
        </w:rPr>
        <w:t xml:space="preserve"> </w:t>
      </w:r>
      <w:r w:rsidRPr="008A7E0B">
        <w:rPr>
          <w:sz w:val="24"/>
          <w:szCs w:val="24"/>
        </w:rPr>
        <w:t>изменения</w:t>
      </w:r>
      <w:r w:rsidRPr="0069065B">
        <w:rPr>
          <w:sz w:val="24"/>
          <w:szCs w:val="24"/>
          <w:lang w:val="en-GB"/>
        </w:rPr>
        <w:t xml:space="preserve"> </w:t>
      </w:r>
      <w:r w:rsidRPr="008A7E0B">
        <w:rPr>
          <w:sz w:val="24"/>
          <w:szCs w:val="24"/>
        </w:rPr>
        <w:t>энергетической</w:t>
      </w:r>
      <w:r w:rsidRPr="0069065B">
        <w:rPr>
          <w:sz w:val="24"/>
          <w:szCs w:val="24"/>
          <w:lang w:val="en-GB"/>
        </w:rPr>
        <w:t xml:space="preserve"> </w:t>
      </w:r>
      <w:r w:rsidRPr="008A7E0B">
        <w:rPr>
          <w:sz w:val="24"/>
          <w:szCs w:val="24"/>
        </w:rPr>
        <w:t>политики</w:t>
      </w:r>
      <w:r w:rsidRPr="0069065B">
        <w:rPr>
          <w:sz w:val="24"/>
          <w:szCs w:val="24"/>
          <w:lang w:val="en-GB"/>
        </w:rPr>
        <w:t xml:space="preserve"> </w:t>
      </w:r>
      <w:r w:rsidRPr="008A7E0B">
        <w:rPr>
          <w:sz w:val="24"/>
          <w:szCs w:val="24"/>
        </w:rPr>
        <w:t>страны</w:t>
      </w:r>
      <w:r w:rsidRPr="0069065B">
        <w:rPr>
          <w:sz w:val="24"/>
          <w:szCs w:val="24"/>
          <w:lang w:val="en-GB"/>
        </w:rPr>
        <w:t xml:space="preserve">, </w:t>
      </w:r>
      <w:r w:rsidRPr="008A7E0B">
        <w:rPr>
          <w:noProof/>
          <w:sz w:val="24"/>
          <w:szCs w:val="24"/>
          <w:lang w:val="en-GB" w:eastAsia="en-GB"/>
        </w:rPr>
        <w:drawing>
          <wp:inline distT="0" distB="0" distL="0" distR="0" wp14:anchorId="7AA97B24" wp14:editId="52E6206B">
            <wp:extent cx="12195" cy="9144"/>
            <wp:effectExtent l="0" t="0" r="0" b="0"/>
            <wp:docPr id="220418" name="Picture 220418"/>
            <wp:cNvGraphicFramePr/>
            <a:graphic xmlns:a="http://schemas.openxmlformats.org/drawingml/2006/main">
              <a:graphicData uri="http://schemas.openxmlformats.org/drawingml/2006/picture">
                <pic:pic xmlns:pic="http://schemas.openxmlformats.org/drawingml/2006/picture">
                  <pic:nvPicPr>
                    <pic:cNvPr id="220418" name="Picture 220418"/>
                    <pic:cNvPicPr/>
                  </pic:nvPicPr>
                  <pic:blipFill>
                    <a:blip r:embed="rId26"/>
                    <a:stretch>
                      <a:fillRect/>
                    </a:stretch>
                  </pic:blipFill>
                  <pic:spPr>
                    <a:xfrm>
                      <a:off x="0" y="0"/>
                      <a:ext cx="12195" cy="9144"/>
                    </a:xfrm>
                    <a:prstGeom prst="rect">
                      <a:avLst/>
                    </a:prstGeom>
                  </pic:spPr>
                </pic:pic>
              </a:graphicData>
            </a:graphic>
          </wp:inline>
        </w:drawing>
      </w:r>
      <w:r w:rsidRPr="008A7E0B">
        <w:rPr>
          <w:sz w:val="24"/>
          <w:szCs w:val="24"/>
        </w:rPr>
        <w:t>анализ</w:t>
      </w:r>
      <w:r w:rsidRPr="0069065B">
        <w:rPr>
          <w:sz w:val="24"/>
          <w:szCs w:val="24"/>
          <w:lang w:val="en-GB"/>
        </w:rPr>
        <w:t xml:space="preserve"> </w:t>
      </w:r>
      <w:r w:rsidRPr="008A7E0B">
        <w:rPr>
          <w:sz w:val="24"/>
          <w:szCs w:val="24"/>
        </w:rPr>
        <w:t>прибылей</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убытков</w:t>
      </w:r>
      <w:r w:rsidRPr="0069065B">
        <w:rPr>
          <w:sz w:val="24"/>
          <w:szCs w:val="24"/>
          <w:lang w:val="en-GB"/>
        </w:rPr>
        <w:t xml:space="preserve">, </w:t>
      </w:r>
      <w:r w:rsidRPr="008A7E0B">
        <w:rPr>
          <w:sz w:val="24"/>
          <w:szCs w:val="24"/>
        </w:rPr>
        <w:t>низкоэмиссионное</w:t>
      </w:r>
      <w:r w:rsidRPr="0069065B">
        <w:rPr>
          <w:sz w:val="24"/>
          <w:szCs w:val="24"/>
          <w:lang w:val="en-GB"/>
        </w:rPr>
        <w:t xml:space="preserve"> </w:t>
      </w:r>
      <w:r w:rsidRPr="008A7E0B">
        <w:rPr>
          <w:sz w:val="24"/>
          <w:szCs w:val="24"/>
        </w:rPr>
        <w:t>топливо</w:t>
      </w:r>
      <w:r w:rsidRPr="0069065B">
        <w:rPr>
          <w:sz w:val="24"/>
          <w:szCs w:val="24"/>
          <w:lang w:val="en-GB"/>
        </w:rPr>
        <w:t xml:space="preserve">, </w:t>
      </w:r>
      <w:r w:rsidRPr="008A7E0B">
        <w:rPr>
          <w:sz w:val="24"/>
          <w:szCs w:val="24"/>
        </w:rPr>
        <w:t>безработица</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карьер</w:t>
      </w:r>
      <w:r w:rsidRPr="0069065B">
        <w:rPr>
          <w:sz w:val="24"/>
          <w:szCs w:val="24"/>
          <w:lang w:val="en-GB"/>
        </w:rPr>
        <w:t xml:space="preserve"> </w:t>
      </w:r>
      <w:r w:rsidRPr="008A7E0B">
        <w:rPr>
          <w:sz w:val="24"/>
          <w:szCs w:val="24"/>
        </w:rPr>
        <w:t>Томиславице</w:t>
      </w:r>
      <w:r w:rsidRPr="0069065B">
        <w:rPr>
          <w:sz w:val="24"/>
          <w:szCs w:val="24"/>
          <w:lang w:val="en-GB"/>
        </w:rPr>
        <w:t xml:space="preserve">, </w:t>
      </w:r>
      <w:r w:rsidRPr="008A7E0B">
        <w:rPr>
          <w:sz w:val="24"/>
          <w:szCs w:val="24"/>
        </w:rPr>
        <w:t>далее</w:t>
      </w:r>
      <w:r w:rsidRPr="0069065B">
        <w:rPr>
          <w:sz w:val="24"/>
          <w:szCs w:val="24"/>
          <w:lang w:val="en-GB"/>
        </w:rPr>
        <w:t xml:space="preserve"> </w:t>
      </w:r>
      <w:r w:rsidRPr="008A7E0B">
        <w:rPr>
          <w:sz w:val="24"/>
          <w:szCs w:val="24"/>
        </w:rPr>
        <w:t>именуемый</w:t>
      </w:r>
      <w:r w:rsidRPr="0069065B">
        <w:rPr>
          <w:sz w:val="24"/>
          <w:szCs w:val="24"/>
          <w:lang w:val="en-GB"/>
        </w:rPr>
        <w:t xml:space="preserve"> </w:t>
      </w:r>
      <w:r w:rsidRPr="008A7E0B">
        <w:rPr>
          <w:sz w:val="24"/>
          <w:szCs w:val="24"/>
        </w:rPr>
        <w:t>О</w:t>
      </w:r>
      <w:r w:rsidRPr="0069065B">
        <w:rPr>
          <w:sz w:val="24"/>
          <w:szCs w:val="24"/>
          <w:lang w:val="en-GB"/>
        </w:rPr>
        <w:t>/</w:t>
      </w:r>
      <w:r w:rsidRPr="008A7E0B">
        <w:rPr>
          <w:sz w:val="24"/>
          <w:szCs w:val="24"/>
        </w:rPr>
        <w:t>Томиславице</w:t>
      </w:r>
      <w:r w:rsidRPr="0069065B">
        <w:rPr>
          <w:sz w:val="24"/>
          <w:szCs w:val="24"/>
          <w:lang w:val="en-GB"/>
        </w:rPr>
        <w:t xml:space="preserve">, </w:t>
      </w:r>
      <w:r w:rsidRPr="008A7E0B">
        <w:rPr>
          <w:sz w:val="24"/>
          <w:szCs w:val="24"/>
        </w:rPr>
        <w:t>Юзвин</w:t>
      </w:r>
      <w:r w:rsidRPr="0069065B">
        <w:rPr>
          <w:sz w:val="24"/>
          <w:szCs w:val="24"/>
          <w:lang w:val="en-GB"/>
        </w:rPr>
        <w:t xml:space="preserve"> IIB, </w:t>
      </w:r>
      <w:r w:rsidRPr="008A7E0B">
        <w:rPr>
          <w:sz w:val="24"/>
          <w:szCs w:val="24"/>
        </w:rPr>
        <w:t>далее</w:t>
      </w:r>
      <w:r w:rsidRPr="0069065B">
        <w:rPr>
          <w:sz w:val="24"/>
          <w:szCs w:val="24"/>
          <w:lang w:val="en-GB"/>
        </w:rPr>
        <w:t xml:space="preserve"> </w:t>
      </w:r>
      <w:r w:rsidRPr="008A7E0B">
        <w:rPr>
          <w:sz w:val="24"/>
          <w:szCs w:val="24"/>
        </w:rPr>
        <w:t>именуемый</w:t>
      </w:r>
      <w:r w:rsidRPr="0069065B">
        <w:rPr>
          <w:sz w:val="24"/>
          <w:szCs w:val="24"/>
          <w:lang w:val="en-GB"/>
        </w:rPr>
        <w:t xml:space="preserve"> </w:t>
      </w:r>
      <w:r w:rsidRPr="008A7E0B">
        <w:rPr>
          <w:sz w:val="24"/>
          <w:szCs w:val="24"/>
        </w:rPr>
        <w:t>О</w:t>
      </w:r>
      <w:r w:rsidRPr="0069065B">
        <w:rPr>
          <w:sz w:val="24"/>
          <w:szCs w:val="24"/>
          <w:lang w:val="en-GB"/>
        </w:rPr>
        <w:t>/</w:t>
      </w:r>
      <w:r w:rsidRPr="008A7E0B">
        <w:rPr>
          <w:sz w:val="24"/>
          <w:szCs w:val="24"/>
        </w:rPr>
        <w:t>Юзвин</w:t>
      </w:r>
      <w:r w:rsidRPr="0069065B">
        <w:rPr>
          <w:sz w:val="24"/>
          <w:szCs w:val="24"/>
          <w:lang w:val="en-GB"/>
        </w:rPr>
        <w:t xml:space="preserve"> IIB, </w:t>
      </w:r>
      <w:r w:rsidRPr="008A7E0B">
        <w:rPr>
          <w:sz w:val="24"/>
          <w:szCs w:val="24"/>
        </w:rPr>
        <w:t>загрязнение</w:t>
      </w:r>
      <w:r w:rsidRPr="0069065B">
        <w:rPr>
          <w:sz w:val="24"/>
          <w:szCs w:val="24"/>
          <w:lang w:val="en-GB"/>
        </w:rPr>
        <w:t xml:space="preserve"> </w:t>
      </w:r>
      <w:r w:rsidRPr="008A7E0B">
        <w:rPr>
          <w:sz w:val="24"/>
          <w:szCs w:val="24"/>
        </w:rPr>
        <w:t>озера</w:t>
      </w:r>
      <w:r w:rsidRPr="0069065B">
        <w:rPr>
          <w:sz w:val="24"/>
          <w:szCs w:val="24"/>
          <w:lang w:val="en-GB"/>
        </w:rPr>
        <w:t xml:space="preserve"> </w:t>
      </w:r>
      <w:r w:rsidRPr="008A7E0B">
        <w:rPr>
          <w:sz w:val="24"/>
          <w:szCs w:val="24"/>
        </w:rPr>
        <w:t>Гопло</w:t>
      </w:r>
      <w:r w:rsidRPr="0069065B">
        <w:rPr>
          <w:sz w:val="24"/>
          <w:szCs w:val="24"/>
          <w:lang w:val="en-GB"/>
        </w:rPr>
        <w:t xml:space="preserve">, </w:t>
      </w:r>
      <w:r w:rsidRPr="008A7E0B">
        <w:rPr>
          <w:sz w:val="24"/>
          <w:szCs w:val="24"/>
        </w:rPr>
        <w:t>высыхание</w:t>
      </w:r>
      <w:r w:rsidRPr="0069065B">
        <w:rPr>
          <w:sz w:val="24"/>
          <w:szCs w:val="24"/>
          <w:lang w:val="en-GB"/>
        </w:rPr>
        <w:t xml:space="preserve"> </w:t>
      </w:r>
      <w:r w:rsidRPr="008A7E0B">
        <w:rPr>
          <w:sz w:val="24"/>
          <w:szCs w:val="24"/>
        </w:rPr>
        <w:t>озер</w:t>
      </w:r>
      <w:r w:rsidRPr="0069065B">
        <w:rPr>
          <w:sz w:val="24"/>
          <w:szCs w:val="24"/>
          <w:lang w:val="en-GB"/>
        </w:rPr>
        <w:t xml:space="preserve">, </w:t>
      </w:r>
      <w:r w:rsidRPr="008A7E0B">
        <w:rPr>
          <w:sz w:val="24"/>
          <w:szCs w:val="24"/>
        </w:rPr>
        <w:t>небезопасные</w:t>
      </w:r>
      <w:r w:rsidRPr="0069065B">
        <w:rPr>
          <w:sz w:val="24"/>
          <w:szCs w:val="24"/>
          <w:lang w:val="en-GB"/>
        </w:rPr>
        <w:t xml:space="preserve"> </w:t>
      </w:r>
      <w:r w:rsidRPr="008A7E0B">
        <w:rPr>
          <w:sz w:val="24"/>
          <w:szCs w:val="24"/>
        </w:rPr>
        <w:t>места</w:t>
      </w:r>
      <w:r w:rsidRPr="0069065B">
        <w:rPr>
          <w:sz w:val="24"/>
          <w:szCs w:val="24"/>
          <w:lang w:val="en-GB"/>
        </w:rPr>
        <w:t xml:space="preserve"> </w:t>
      </w:r>
      <w:r w:rsidRPr="008A7E0B">
        <w:rPr>
          <w:sz w:val="24"/>
          <w:szCs w:val="24"/>
        </w:rPr>
        <w:t>для</w:t>
      </w:r>
      <w:r w:rsidRPr="0069065B">
        <w:rPr>
          <w:sz w:val="24"/>
          <w:szCs w:val="24"/>
          <w:lang w:val="en-GB"/>
        </w:rPr>
        <w:t xml:space="preserve"> </w:t>
      </w:r>
      <w:r w:rsidRPr="008A7E0B">
        <w:rPr>
          <w:sz w:val="24"/>
          <w:szCs w:val="24"/>
        </w:rPr>
        <w:t>купания</w:t>
      </w:r>
      <w:r w:rsidRPr="0069065B">
        <w:rPr>
          <w:sz w:val="24"/>
          <w:szCs w:val="24"/>
          <w:lang w:val="en-GB"/>
        </w:rPr>
        <w:t xml:space="preserve">, </w:t>
      </w:r>
      <w:r w:rsidRPr="008A7E0B">
        <w:rPr>
          <w:sz w:val="24"/>
          <w:szCs w:val="24"/>
        </w:rPr>
        <w:t>а</w:t>
      </w:r>
      <w:r w:rsidRPr="0069065B">
        <w:rPr>
          <w:sz w:val="24"/>
          <w:szCs w:val="24"/>
          <w:lang w:val="en-GB"/>
        </w:rPr>
        <w:t xml:space="preserve"> </w:t>
      </w:r>
      <w:r w:rsidRPr="008A7E0B">
        <w:rPr>
          <w:sz w:val="24"/>
          <w:szCs w:val="24"/>
        </w:rPr>
        <w:t>также</w:t>
      </w:r>
      <w:r w:rsidRPr="0069065B">
        <w:rPr>
          <w:sz w:val="24"/>
          <w:szCs w:val="24"/>
          <w:lang w:val="en-GB"/>
        </w:rPr>
        <w:t xml:space="preserve"> </w:t>
      </w:r>
      <w:r w:rsidRPr="008A7E0B">
        <w:rPr>
          <w:sz w:val="24"/>
          <w:szCs w:val="24"/>
        </w:rPr>
        <w:t>влияние</w:t>
      </w:r>
      <w:r w:rsidRPr="0069065B">
        <w:rPr>
          <w:sz w:val="24"/>
          <w:szCs w:val="24"/>
          <w:lang w:val="en-GB"/>
        </w:rPr>
        <w:t xml:space="preserve"> </w:t>
      </w:r>
      <w:r w:rsidRPr="008A7E0B">
        <w:rPr>
          <w:sz w:val="24"/>
          <w:szCs w:val="24"/>
        </w:rPr>
        <w:t>карьера</w:t>
      </w:r>
      <w:r w:rsidRPr="0069065B">
        <w:rPr>
          <w:sz w:val="24"/>
          <w:szCs w:val="24"/>
          <w:lang w:val="en-GB"/>
        </w:rPr>
        <w:t xml:space="preserve"> </w:t>
      </w:r>
      <w:r w:rsidRPr="008A7E0B">
        <w:rPr>
          <w:sz w:val="24"/>
          <w:szCs w:val="24"/>
        </w:rPr>
        <w:t>на</w:t>
      </w:r>
      <w:r w:rsidRPr="0069065B">
        <w:rPr>
          <w:sz w:val="24"/>
          <w:szCs w:val="24"/>
          <w:lang w:val="en-GB"/>
        </w:rPr>
        <w:t xml:space="preserve"> </w:t>
      </w:r>
      <w:r w:rsidRPr="008A7E0B">
        <w:rPr>
          <w:sz w:val="24"/>
          <w:szCs w:val="24"/>
        </w:rPr>
        <w:t>сельский</w:t>
      </w:r>
      <w:r w:rsidRPr="0069065B">
        <w:rPr>
          <w:sz w:val="24"/>
          <w:szCs w:val="24"/>
          <w:lang w:val="en-GB"/>
        </w:rPr>
        <w:t xml:space="preserve"> </w:t>
      </w:r>
      <w:r w:rsidRPr="008A7E0B">
        <w:rPr>
          <w:sz w:val="24"/>
          <w:szCs w:val="24"/>
        </w:rPr>
        <w:t>туризм</w:t>
      </w:r>
      <w:r w:rsidRPr="0069065B">
        <w:rPr>
          <w:sz w:val="24"/>
          <w:szCs w:val="24"/>
          <w:lang w:val="en-GB"/>
        </w:rPr>
        <w:t>.</w:t>
      </w:r>
    </w:p>
    <w:p w14:paraId="00444531" w14:textId="561F2305" w:rsidR="00246364" w:rsidRPr="0069065B" w:rsidRDefault="00246364" w:rsidP="008A7E0B">
      <w:pPr>
        <w:tabs>
          <w:tab w:val="left" w:pos="7513"/>
          <w:tab w:val="left" w:pos="8505"/>
        </w:tabs>
        <w:spacing w:line="276" w:lineRule="auto"/>
        <w:ind w:left="14" w:right="-2"/>
        <w:rPr>
          <w:sz w:val="24"/>
          <w:szCs w:val="24"/>
          <w:lang w:val="en-GB"/>
        </w:rPr>
      </w:pPr>
    </w:p>
    <w:p w14:paraId="038F55D5" w14:textId="52C68CA0" w:rsidR="00246364" w:rsidRPr="0069065B" w:rsidRDefault="00246364" w:rsidP="008A7E0B">
      <w:pPr>
        <w:tabs>
          <w:tab w:val="left" w:pos="7513"/>
          <w:tab w:val="left" w:pos="8505"/>
        </w:tabs>
        <w:spacing w:line="276" w:lineRule="auto"/>
        <w:ind w:left="14" w:right="-2"/>
        <w:rPr>
          <w:sz w:val="24"/>
          <w:szCs w:val="24"/>
          <w:lang w:val="en-GB"/>
        </w:rPr>
      </w:pPr>
      <w:r w:rsidRPr="008A7E0B">
        <w:rPr>
          <w:sz w:val="24"/>
          <w:szCs w:val="24"/>
        </w:rPr>
        <w:t>В</w:t>
      </w:r>
      <w:r w:rsidRPr="0069065B">
        <w:rPr>
          <w:sz w:val="24"/>
          <w:szCs w:val="24"/>
          <w:lang w:val="en-GB"/>
        </w:rPr>
        <w:t xml:space="preserve"> </w:t>
      </w:r>
      <w:r w:rsidRPr="008A7E0B">
        <w:rPr>
          <w:sz w:val="24"/>
          <w:szCs w:val="24"/>
        </w:rPr>
        <w:t>ходе</w:t>
      </w:r>
      <w:r w:rsidRPr="0069065B">
        <w:rPr>
          <w:sz w:val="24"/>
          <w:szCs w:val="24"/>
          <w:lang w:val="en-GB"/>
        </w:rPr>
        <w:t xml:space="preserve"> </w:t>
      </w:r>
      <w:r w:rsidRPr="008A7E0B">
        <w:rPr>
          <w:sz w:val="24"/>
          <w:szCs w:val="24"/>
        </w:rPr>
        <w:t>разбирательства</w:t>
      </w:r>
      <w:r w:rsidRPr="0069065B">
        <w:rPr>
          <w:sz w:val="24"/>
          <w:szCs w:val="24"/>
          <w:lang w:val="en-GB"/>
        </w:rPr>
        <w:t xml:space="preserve"> </w:t>
      </w:r>
      <w:r w:rsidRPr="008A7E0B">
        <w:rPr>
          <w:sz w:val="24"/>
          <w:szCs w:val="24"/>
        </w:rPr>
        <w:t>ведомство</w:t>
      </w:r>
      <w:r w:rsidRPr="0069065B">
        <w:rPr>
          <w:sz w:val="24"/>
          <w:szCs w:val="24"/>
          <w:lang w:val="en-GB"/>
        </w:rPr>
        <w:t xml:space="preserve"> </w:t>
      </w:r>
      <w:r w:rsidRPr="008A7E0B">
        <w:rPr>
          <w:sz w:val="24"/>
          <w:szCs w:val="24"/>
        </w:rPr>
        <w:t>также</w:t>
      </w:r>
      <w:r w:rsidRPr="0069065B">
        <w:rPr>
          <w:sz w:val="24"/>
          <w:szCs w:val="24"/>
          <w:lang w:val="en-GB"/>
        </w:rPr>
        <w:t xml:space="preserve"> </w:t>
      </w:r>
      <w:r w:rsidRPr="008A7E0B">
        <w:rPr>
          <w:sz w:val="24"/>
          <w:szCs w:val="24"/>
        </w:rPr>
        <w:t>получило</w:t>
      </w:r>
      <w:r w:rsidRPr="0069065B">
        <w:rPr>
          <w:sz w:val="24"/>
          <w:szCs w:val="24"/>
          <w:lang w:val="en-GB"/>
        </w:rPr>
        <w:t xml:space="preserve"> </w:t>
      </w:r>
      <w:r w:rsidRPr="008A7E0B">
        <w:rPr>
          <w:sz w:val="24"/>
          <w:szCs w:val="24"/>
        </w:rPr>
        <w:t>письма</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электронные</w:t>
      </w:r>
      <w:r w:rsidRPr="0069065B">
        <w:rPr>
          <w:sz w:val="24"/>
          <w:szCs w:val="24"/>
          <w:lang w:val="en-GB"/>
        </w:rPr>
        <w:t xml:space="preserve"> </w:t>
      </w:r>
      <w:r w:rsidRPr="008A7E0B">
        <w:rPr>
          <w:sz w:val="24"/>
          <w:szCs w:val="24"/>
        </w:rPr>
        <w:t>письма</w:t>
      </w:r>
      <w:r w:rsidRPr="0069065B">
        <w:rPr>
          <w:sz w:val="24"/>
          <w:szCs w:val="24"/>
          <w:lang w:val="en-GB"/>
        </w:rPr>
        <w:t xml:space="preserve"> </w:t>
      </w:r>
      <w:r w:rsidRPr="008A7E0B">
        <w:rPr>
          <w:sz w:val="24"/>
          <w:szCs w:val="24"/>
        </w:rPr>
        <w:t>с</w:t>
      </w:r>
      <w:r w:rsidRPr="0069065B">
        <w:rPr>
          <w:sz w:val="24"/>
          <w:szCs w:val="24"/>
          <w:lang w:val="en-GB"/>
        </w:rPr>
        <w:t xml:space="preserve"> </w:t>
      </w:r>
      <w:r w:rsidRPr="008A7E0B">
        <w:rPr>
          <w:sz w:val="24"/>
          <w:szCs w:val="24"/>
        </w:rPr>
        <w:t>поддержкой</w:t>
      </w:r>
      <w:r w:rsidRPr="0069065B">
        <w:rPr>
          <w:sz w:val="24"/>
          <w:szCs w:val="24"/>
          <w:lang w:val="en-GB"/>
        </w:rPr>
        <w:t xml:space="preserve"> </w:t>
      </w:r>
      <w:r w:rsidRPr="008A7E0B">
        <w:rPr>
          <w:sz w:val="24"/>
          <w:szCs w:val="24"/>
        </w:rPr>
        <w:t>реализации</w:t>
      </w:r>
      <w:r w:rsidRPr="0069065B">
        <w:rPr>
          <w:sz w:val="24"/>
          <w:szCs w:val="24"/>
          <w:lang w:val="en-GB"/>
        </w:rPr>
        <w:t xml:space="preserve"> </w:t>
      </w:r>
      <w:r w:rsidRPr="008A7E0B">
        <w:rPr>
          <w:sz w:val="24"/>
          <w:szCs w:val="24"/>
        </w:rPr>
        <w:t>запланированного</w:t>
      </w:r>
      <w:r w:rsidRPr="0069065B">
        <w:rPr>
          <w:sz w:val="24"/>
          <w:szCs w:val="24"/>
          <w:lang w:val="en-GB"/>
        </w:rPr>
        <w:t xml:space="preserve"> </w:t>
      </w:r>
      <w:r w:rsidRPr="008A7E0B">
        <w:rPr>
          <w:sz w:val="24"/>
          <w:szCs w:val="24"/>
        </w:rPr>
        <w:t>проекта</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просьбой</w:t>
      </w:r>
      <w:r w:rsidRPr="0069065B">
        <w:rPr>
          <w:sz w:val="24"/>
          <w:szCs w:val="24"/>
          <w:lang w:val="en-GB"/>
        </w:rPr>
        <w:t xml:space="preserve"> </w:t>
      </w:r>
      <w:r w:rsidRPr="008A7E0B">
        <w:rPr>
          <w:sz w:val="24"/>
          <w:szCs w:val="24"/>
        </w:rPr>
        <w:t>о</w:t>
      </w:r>
      <w:r w:rsidRPr="0069065B">
        <w:rPr>
          <w:sz w:val="24"/>
          <w:szCs w:val="24"/>
          <w:lang w:val="en-GB"/>
        </w:rPr>
        <w:t xml:space="preserve"> </w:t>
      </w:r>
      <w:r w:rsidRPr="008A7E0B">
        <w:rPr>
          <w:sz w:val="24"/>
          <w:szCs w:val="24"/>
        </w:rPr>
        <w:t>выдаче</w:t>
      </w:r>
      <w:r w:rsidRPr="0069065B">
        <w:rPr>
          <w:sz w:val="24"/>
          <w:szCs w:val="24"/>
          <w:lang w:val="en-GB"/>
        </w:rPr>
        <w:t xml:space="preserve"> </w:t>
      </w:r>
      <w:r w:rsidRPr="008A7E0B">
        <w:rPr>
          <w:sz w:val="24"/>
          <w:szCs w:val="24"/>
        </w:rPr>
        <w:t>положительного</w:t>
      </w:r>
      <w:r w:rsidRPr="0069065B">
        <w:rPr>
          <w:sz w:val="24"/>
          <w:szCs w:val="24"/>
          <w:lang w:val="en-GB"/>
        </w:rPr>
        <w:t xml:space="preserve"> </w:t>
      </w:r>
      <w:r w:rsidRPr="008A7E0B">
        <w:rPr>
          <w:sz w:val="24"/>
          <w:szCs w:val="24"/>
        </w:rPr>
        <w:t>решения</w:t>
      </w:r>
      <w:r w:rsidRPr="0069065B">
        <w:rPr>
          <w:sz w:val="24"/>
          <w:szCs w:val="24"/>
          <w:lang w:val="en-GB"/>
        </w:rPr>
        <w:t xml:space="preserve"> </w:t>
      </w:r>
      <w:r w:rsidRPr="008A7E0B">
        <w:rPr>
          <w:sz w:val="24"/>
          <w:szCs w:val="24"/>
        </w:rPr>
        <w:t>по</w:t>
      </w:r>
      <w:r w:rsidRPr="0069065B">
        <w:rPr>
          <w:sz w:val="24"/>
          <w:szCs w:val="24"/>
          <w:lang w:val="en-GB"/>
        </w:rPr>
        <w:t xml:space="preserve"> </w:t>
      </w:r>
      <w:r w:rsidRPr="008A7E0B">
        <w:rPr>
          <w:sz w:val="24"/>
          <w:szCs w:val="24"/>
        </w:rPr>
        <w:t>экологическим</w:t>
      </w:r>
      <w:r w:rsidRPr="0069065B">
        <w:rPr>
          <w:sz w:val="24"/>
          <w:szCs w:val="24"/>
          <w:lang w:val="en-GB"/>
        </w:rPr>
        <w:t xml:space="preserve"> </w:t>
      </w:r>
      <w:r w:rsidRPr="008A7E0B">
        <w:rPr>
          <w:sz w:val="24"/>
          <w:szCs w:val="24"/>
        </w:rPr>
        <w:t>условиям</w:t>
      </w:r>
      <w:r w:rsidRPr="0069065B">
        <w:rPr>
          <w:sz w:val="24"/>
          <w:szCs w:val="24"/>
          <w:lang w:val="en-GB"/>
        </w:rPr>
        <w:t xml:space="preserve">, </w:t>
      </w:r>
      <w:r w:rsidRPr="008A7E0B">
        <w:rPr>
          <w:sz w:val="24"/>
          <w:szCs w:val="24"/>
        </w:rPr>
        <w:t>среди</w:t>
      </w:r>
      <w:r w:rsidRPr="0069065B">
        <w:rPr>
          <w:sz w:val="24"/>
          <w:szCs w:val="24"/>
          <w:lang w:val="en-GB"/>
        </w:rPr>
        <w:t xml:space="preserve"> </w:t>
      </w:r>
      <w:r w:rsidRPr="008A7E0B">
        <w:rPr>
          <w:sz w:val="24"/>
          <w:szCs w:val="24"/>
        </w:rPr>
        <w:t>прочих</w:t>
      </w:r>
      <w:r w:rsidRPr="0069065B">
        <w:rPr>
          <w:sz w:val="24"/>
          <w:szCs w:val="24"/>
          <w:lang w:val="en-GB"/>
        </w:rPr>
        <w:t xml:space="preserve">: </w:t>
      </w:r>
      <w:r w:rsidRPr="008A7E0B">
        <w:rPr>
          <w:sz w:val="24"/>
          <w:szCs w:val="24"/>
        </w:rPr>
        <w:t>от</w:t>
      </w:r>
      <w:r w:rsidRPr="0069065B">
        <w:rPr>
          <w:sz w:val="24"/>
          <w:szCs w:val="24"/>
          <w:lang w:val="en-GB"/>
        </w:rPr>
        <w:t xml:space="preserve"> 21.08.2016; 4.10.2016; 11.10.2016, 25.12.2016, 9.01.2017, 28.01.2017, 2.02.2017, 15.02.2017.</w:t>
      </w:r>
    </w:p>
    <w:p w14:paraId="260DCA57" w14:textId="7A183AE0" w:rsidR="00246364" w:rsidRPr="0069065B" w:rsidRDefault="00246364" w:rsidP="008A7E0B">
      <w:pPr>
        <w:tabs>
          <w:tab w:val="left" w:pos="7513"/>
          <w:tab w:val="left" w:pos="8505"/>
        </w:tabs>
        <w:spacing w:line="276" w:lineRule="auto"/>
        <w:ind w:left="14" w:right="-2"/>
        <w:rPr>
          <w:sz w:val="24"/>
          <w:szCs w:val="24"/>
          <w:lang w:val="en-GB"/>
        </w:rPr>
      </w:pPr>
    </w:p>
    <w:p w14:paraId="0E97AA53" w14:textId="415169C5" w:rsidR="00246364" w:rsidRPr="0069065B" w:rsidRDefault="00246364" w:rsidP="008A7E0B">
      <w:pPr>
        <w:tabs>
          <w:tab w:val="left" w:pos="7513"/>
          <w:tab w:val="left" w:pos="8505"/>
        </w:tabs>
        <w:spacing w:line="276" w:lineRule="auto"/>
        <w:ind w:left="14" w:right="-2"/>
        <w:rPr>
          <w:sz w:val="24"/>
          <w:szCs w:val="24"/>
          <w:lang w:val="en-GB"/>
        </w:rPr>
      </w:pPr>
      <w:r w:rsidRPr="008A7E0B">
        <w:rPr>
          <w:sz w:val="24"/>
          <w:szCs w:val="24"/>
        </w:rPr>
        <w:t>Как</w:t>
      </w:r>
      <w:r w:rsidRPr="0069065B">
        <w:rPr>
          <w:sz w:val="24"/>
          <w:szCs w:val="24"/>
          <w:lang w:val="en-GB"/>
        </w:rPr>
        <w:t xml:space="preserve"> </w:t>
      </w:r>
      <w:r w:rsidRPr="008A7E0B">
        <w:rPr>
          <w:sz w:val="24"/>
          <w:szCs w:val="24"/>
        </w:rPr>
        <w:t>уже</w:t>
      </w:r>
      <w:r w:rsidRPr="0069065B">
        <w:rPr>
          <w:sz w:val="24"/>
          <w:szCs w:val="24"/>
          <w:lang w:val="en-GB"/>
        </w:rPr>
        <w:t xml:space="preserve"> </w:t>
      </w:r>
      <w:r w:rsidRPr="008A7E0B">
        <w:rPr>
          <w:sz w:val="24"/>
          <w:szCs w:val="24"/>
        </w:rPr>
        <w:t>упоминалось</w:t>
      </w:r>
      <w:r w:rsidRPr="0069065B">
        <w:rPr>
          <w:sz w:val="24"/>
          <w:szCs w:val="24"/>
          <w:lang w:val="en-GB"/>
        </w:rPr>
        <w:t xml:space="preserve"> </w:t>
      </w:r>
      <w:r w:rsidRPr="008A7E0B">
        <w:rPr>
          <w:sz w:val="24"/>
          <w:szCs w:val="24"/>
        </w:rPr>
        <w:t>выше</w:t>
      </w:r>
      <w:r w:rsidRPr="0069065B">
        <w:rPr>
          <w:sz w:val="24"/>
          <w:szCs w:val="24"/>
          <w:lang w:val="en-GB"/>
        </w:rPr>
        <w:t xml:space="preserve">, </w:t>
      </w:r>
      <w:r w:rsidRPr="008A7E0B">
        <w:rPr>
          <w:sz w:val="24"/>
          <w:szCs w:val="24"/>
        </w:rPr>
        <w:t>разбирательство</w:t>
      </w:r>
      <w:r w:rsidRPr="0069065B">
        <w:rPr>
          <w:sz w:val="24"/>
          <w:szCs w:val="24"/>
          <w:lang w:val="en-GB"/>
        </w:rPr>
        <w:t xml:space="preserve"> </w:t>
      </w:r>
      <w:r w:rsidRPr="008A7E0B">
        <w:rPr>
          <w:sz w:val="24"/>
          <w:szCs w:val="24"/>
        </w:rPr>
        <w:t>вызвало</w:t>
      </w:r>
      <w:r w:rsidRPr="0069065B">
        <w:rPr>
          <w:sz w:val="24"/>
          <w:szCs w:val="24"/>
          <w:lang w:val="en-GB"/>
        </w:rPr>
        <w:t xml:space="preserve"> </w:t>
      </w:r>
      <w:r w:rsidRPr="008A7E0B">
        <w:rPr>
          <w:sz w:val="24"/>
          <w:szCs w:val="24"/>
        </w:rPr>
        <w:t>очень</w:t>
      </w:r>
      <w:r w:rsidRPr="0069065B">
        <w:rPr>
          <w:sz w:val="24"/>
          <w:szCs w:val="24"/>
          <w:lang w:val="en-GB"/>
        </w:rPr>
        <w:t xml:space="preserve"> </w:t>
      </w:r>
      <w:r w:rsidRPr="008A7E0B">
        <w:rPr>
          <w:sz w:val="24"/>
          <w:szCs w:val="24"/>
        </w:rPr>
        <w:t>сильные</w:t>
      </w:r>
      <w:r w:rsidRPr="0069065B">
        <w:rPr>
          <w:sz w:val="24"/>
          <w:szCs w:val="24"/>
          <w:lang w:val="en-GB"/>
        </w:rPr>
        <w:t xml:space="preserve"> </w:t>
      </w:r>
      <w:r w:rsidRPr="008A7E0B">
        <w:rPr>
          <w:sz w:val="24"/>
          <w:szCs w:val="24"/>
        </w:rPr>
        <w:t>социальные</w:t>
      </w:r>
      <w:r w:rsidRPr="0069065B">
        <w:rPr>
          <w:sz w:val="24"/>
          <w:szCs w:val="24"/>
          <w:lang w:val="en-GB"/>
        </w:rPr>
        <w:t xml:space="preserve"> </w:t>
      </w:r>
      <w:r w:rsidRPr="008A7E0B">
        <w:rPr>
          <w:sz w:val="24"/>
          <w:szCs w:val="24"/>
        </w:rPr>
        <w:t>конфликты</w:t>
      </w:r>
      <w:r w:rsidRPr="0069065B">
        <w:rPr>
          <w:sz w:val="24"/>
          <w:szCs w:val="24"/>
          <w:lang w:val="en-GB"/>
        </w:rPr>
        <w:t xml:space="preserve">, </w:t>
      </w:r>
      <w:r w:rsidRPr="008A7E0B">
        <w:rPr>
          <w:sz w:val="24"/>
          <w:szCs w:val="24"/>
        </w:rPr>
        <w:t>которые</w:t>
      </w:r>
      <w:r w:rsidRPr="0069065B">
        <w:rPr>
          <w:sz w:val="24"/>
          <w:szCs w:val="24"/>
          <w:lang w:val="en-GB"/>
        </w:rPr>
        <w:t xml:space="preserve"> </w:t>
      </w:r>
      <w:r w:rsidRPr="008A7E0B">
        <w:rPr>
          <w:sz w:val="24"/>
          <w:szCs w:val="24"/>
        </w:rPr>
        <w:t>выразились</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многочисленных</w:t>
      </w:r>
      <w:r w:rsidRPr="0069065B">
        <w:rPr>
          <w:sz w:val="24"/>
          <w:szCs w:val="24"/>
          <w:lang w:val="en-GB"/>
        </w:rPr>
        <w:t xml:space="preserve"> </w:t>
      </w:r>
      <w:r w:rsidRPr="008A7E0B">
        <w:rPr>
          <w:sz w:val="24"/>
          <w:szCs w:val="24"/>
        </w:rPr>
        <w:t>личных</w:t>
      </w:r>
      <w:r w:rsidRPr="0069065B">
        <w:rPr>
          <w:sz w:val="24"/>
          <w:szCs w:val="24"/>
          <w:lang w:val="en-GB"/>
        </w:rPr>
        <w:t xml:space="preserve"> </w:t>
      </w:r>
      <w:r w:rsidRPr="008A7E0B">
        <w:rPr>
          <w:sz w:val="24"/>
          <w:szCs w:val="24"/>
        </w:rPr>
        <w:t>выступлениях</w:t>
      </w:r>
      <w:r w:rsidRPr="0069065B">
        <w:rPr>
          <w:sz w:val="24"/>
          <w:szCs w:val="24"/>
          <w:lang w:val="en-GB"/>
        </w:rPr>
        <w:t xml:space="preserve">, </w:t>
      </w:r>
      <w:r w:rsidRPr="008A7E0B">
        <w:rPr>
          <w:sz w:val="24"/>
          <w:szCs w:val="24"/>
        </w:rPr>
        <w:t>запросах</w:t>
      </w:r>
      <w:r w:rsidRPr="0069065B">
        <w:rPr>
          <w:sz w:val="24"/>
          <w:szCs w:val="24"/>
          <w:lang w:val="en-GB"/>
        </w:rPr>
        <w:t xml:space="preserve"> </w:t>
      </w:r>
      <w:r w:rsidRPr="008A7E0B">
        <w:rPr>
          <w:sz w:val="24"/>
          <w:szCs w:val="24"/>
        </w:rPr>
        <w:t>от</w:t>
      </w:r>
      <w:r w:rsidRPr="0069065B">
        <w:rPr>
          <w:sz w:val="24"/>
          <w:szCs w:val="24"/>
          <w:lang w:val="en-GB"/>
        </w:rPr>
        <w:t xml:space="preserve"> </w:t>
      </w:r>
      <w:r w:rsidRPr="008A7E0B">
        <w:rPr>
          <w:sz w:val="24"/>
          <w:szCs w:val="24"/>
        </w:rPr>
        <w:t>местных</w:t>
      </w:r>
      <w:r w:rsidRPr="0069065B">
        <w:rPr>
          <w:sz w:val="24"/>
          <w:szCs w:val="24"/>
          <w:lang w:val="en-GB"/>
        </w:rPr>
        <w:t xml:space="preserve"> </w:t>
      </w:r>
      <w:r w:rsidRPr="008A7E0B">
        <w:rPr>
          <w:sz w:val="24"/>
          <w:szCs w:val="24"/>
        </w:rPr>
        <w:t>властей</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парламентариев</w:t>
      </w:r>
      <w:r w:rsidRPr="0069065B">
        <w:rPr>
          <w:sz w:val="24"/>
          <w:szCs w:val="24"/>
          <w:lang w:val="en-GB"/>
        </w:rPr>
        <w:t xml:space="preserve">, </w:t>
      </w:r>
      <w:r w:rsidRPr="008A7E0B">
        <w:rPr>
          <w:sz w:val="24"/>
          <w:szCs w:val="24"/>
        </w:rPr>
        <w:t>как</w:t>
      </w:r>
      <w:r w:rsidRPr="0069065B">
        <w:rPr>
          <w:sz w:val="24"/>
          <w:szCs w:val="24"/>
          <w:lang w:val="en-GB"/>
        </w:rPr>
        <w:t xml:space="preserve"> </w:t>
      </w:r>
      <w:r w:rsidRPr="008A7E0B">
        <w:rPr>
          <w:sz w:val="24"/>
          <w:szCs w:val="24"/>
        </w:rPr>
        <w:t>сторонников</w:t>
      </w:r>
      <w:r w:rsidRPr="0069065B">
        <w:rPr>
          <w:sz w:val="24"/>
          <w:szCs w:val="24"/>
          <w:lang w:val="en-GB"/>
        </w:rPr>
        <w:t xml:space="preserve">, </w:t>
      </w:r>
      <w:r w:rsidRPr="008A7E0B">
        <w:rPr>
          <w:sz w:val="24"/>
          <w:szCs w:val="24"/>
        </w:rPr>
        <w:t>так</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противников</w:t>
      </w:r>
      <w:r w:rsidRPr="0069065B">
        <w:rPr>
          <w:sz w:val="24"/>
          <w:szCs w:val="24"/>
          <w:lang w:val="en-GB"/>
        </w:rPr>
        <w:t xml:space="preserve"> </w:t>
      </w:r>
      <w:r w:rsidRPr="008A7E0B">
        <w:rPr>
          <w:sz w:val="24"/>
          <w:szCs w:val="24"/>
        </w:rPr>
        <w:t>инвестиций</w:t>
      </w:r>
      <w:r w:rsidRPr="0069065B">
        <w:rPr>
          <w:sz w:val="24"/>
          <w:szCs w:val="24"/>
          <w:lang w:val="en-GB"/>
        </w:rPr>
        <w:t xml:space="preserve">. </w:t>
      </w:r>
      <w:r w:rsidRPr="008A7E0B">
        <w:rPr>
          <w:sz w:val="24"/>
          <w:szCs w:val="24"/>
        </w:rPr>
        <w:t>Как</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случае</w:t>
      </w:r>
      <w:r w:rsidRPr="0069065B">
        <w:rPr>
          <w:sz w:val="24"/>
          <w:szCs w:val="24"/>
          <w:lang w:val="en-GB"/>
        </w:rPr>
        <w:t xml:space="preserve"> </w:t>
      </w:r>
      <w:r w:rsidRPr="008A7E0B">
        <w:rPr>
          <w:sz w:val="24"/>
          <w:szCs w:val="24"/>
        </w:rPr>
        <w:t>с</w:t>
      </w:r>
      <w:r w:rsidRPr="0069065B">
        <w:rPr>
          <w:sz w:val="24"/>
          <w:szCs w:val="24"/>
          <w:lang w:val="en-GB"/>
        </w:rPr>
        <w:t xml:space="preserve"> </w:t>
      </w:r>
      <w:r w:rsidRPr="008A7E0B">
        <w:rPr>
          <w:sz w:val="24"/>
          <w:szCs w:val="24"/>
        </w:rPr>
        <w:t>петициями</w:t>
      </w:r>
      <w:r w:rsidRPr="0069065B">
        <w:rPr>
          <w:sz w:val="24"/>
          <w:szCs w:val="24"/>
          <w:lang w:val="en-GB"/>
        </w:rPr>
        <w:t xml:space="preserve">, </w:t>
      </w:r>
      <w:r w:rsidRPr="008A7E0B">
        <w:rPr>
          <w:sz w:val="24"/>
          <w:szCs w:val="24"/>
        </w:rPr>
        <w:t>ответы</w:t>
      </w:r>
      <w:r w:rsidRPr="0069065B">
        <w:rPr>
          <w:sz w:val="24"/>
          <w:szCs w:val="24"/>
          <w:lang w:val="en-GB"/>
        </w:rPr>
        <w:t xml:space="preserve"> </w:t>
      </w:r>
      <w:r w:rsidRPr="008A7E0B">
        <w:rPr>
          <w:sz w:val="24"/>
          <w:szCs w:val="24"/>
        </w:rPr>
        <w:t>на</w:t>
      </w:r>
      <w:r w:rsidRPr="0069065B">
        <w:rPr>
          <w:sz w:val="24"/>
          <w:szCs w:val="24"/>
          <w:lang w:val="en-GB"/>
        </w:rPr>
        <w:t xml:space="preserve"> </w:t>
      </w:r>
      <w:r w:rsidRPr="008A7E0B">
        <w:rPr>
          <w:sz w:val="24"/>
          <w:szCs w:val="24"/>
        </w:rPr>
        <w:t>них</w:t>
      </w:r>
      <w:r w:rsidRPr="0069065B">
        <w:rPr>
          <w:sz w:val="24"/>
          <w:szCs w:val="24"/>
          <w:lang w:val="en-GB"/>
        </w:rPr>
        <w:t xml:space="preserve"> </w:t>
      </w:r>
      <w:r w:rsidRPr="008A7E0B">
        <w:rPr>
          <w:sz w:val="24"/>
          <w:szCs w:val="24"/>
        </w:rPr>
        <w:t>давались</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рамках</w:t>
      </w:r>
      <w:r w:rsidRPr="0069065B">
        <w:rPr>
          <w:sz w:val="24"/>
          <w:szCs w:val="24"/>
          <w:lang w:val="en-GB"/>
        </w:rPr>
        <w:t xml:space="preserve"> </w:t>
      </w:r>
      <w:r w:rsidRPr="008A7E0B">
        <w:rPr>
          <w:sz w:val="24"/>
          <w:szCs w:val="24"/>
        </w:rPr>
        <w:t>отдельных</w:t>
      </w:r>
      <w:r w:rsidRPr="0069065B">
        <w:rPr>
          <w:sz w:val="24"/>
          <w:szCs w:val="24"/>
          <w:lang w:val="en-GB"/>
        </w:rPr>
        <w:t xml:space="preserve"> </w:t>
      </w:r>
      <w:r w:rsidRPr="008A7E0B">
        <w:rPr>
          <w:sz w:val="24"/>
          <w:szCs w:val="24"/>
        </w:rPr>
        <w:t>процедур</w:t>
      </w:r>
      <w:r w:rsidRPr="0069065B">
        <w:rPr>
          <w:sz w:val="24"/>
          <w:szCs w:val="24"/>
          <w:lang w:val="en-GB"/>
        </w:rPr>
        <w:t>.</w:t>
      </w:r>
    </w:p>
    <w:p w14:paraId="6B536FA6" w14:textId="77777777" w:rsidR="00976915" w:rsidRPr="0069065B" w:rsidRDefault="00976915" w:rsidP="008A7E0B">
      <w:pPr>
        <w:tabs>
          <w:tab w:val="left" w:pos="7513"/>
          <w:tab w:val="left" w:pos="8505"/>
        </w:tabs>
        <w:spacing w:line="276" w:lineRule="auto"/>
        <w:ind w:left="14" w:right="-2"/>
        <w:rPr>
          <w:sz w:val="24"/>
          <w:szCs w:val="24"/>
          <w:lang w:val="en-GB"/>
        </w:rPr>
      </w:pPr>
    </w:p>
    <w:p w14:paraId="6DD2C9B5" w14:textId="4A9121E2" w:rsidR="00246364" w:rsidRPr="0069065B" w:rsidRDefault="00246364" w:rsidP="008A7E0B">
      <w:pPr>
        <w:tabs>
          <w:tab w:val="left" w:pos="7513"/>
          <w:tab w:val="left" w:pos="8505"/>
        </w:tabs>
        <w:spacing w:line="276" w:lineRule="auto"/>
        <w:ind w:left="14" w:right="-2"/>
        <w:rPr>
          <w:sz w:val="24"/>
          <w:szCs w:val="24"/>
          <w:lang w:val="en-GB"/>
        </w:rPr>
      </w:pPr>
    </w:p>
    <w:p w14:paraId="124F1F43" w14:textId="77777777" w:rsidR="00246364" w:rsidRPr="0069065B" w:rsidRDefault="00246364" w:rsidP="008A7E0B">
      <w:pPr>
        <w:tabs>
          <w:tab w:val="left" w:pos="7513"/>
          <w:tab w:val="left" w:pos="8505"/>
        </w:tabs>
        <w:spacing w:after="0" w:line="276" w:lineRule="auto"/>
        <w:ind w:left="10" w:right="-2" w:hanging="10"/>
        <w:rPr>
          <w:b/>
          <w:bCs/>
          <w:sz w:val="24"/>
          <w:szCs w:val="24"/>
          <w:lang w:val="en-GB"/>
        </w:rPr>
      </w:pPr>
      <w:r w:rsidRPr="008A7E0B">
        <w:rPr>
          <w:b/>
          <w:bCs/>
          <w:sz w:val="24"/>
          <w:szCs w:val="24"/>
        </w:rPr>
        <w:t>Деятельность</w:t>
      </w:r>
      <w:r w:rsidRPr="0069065B">
        <w:rPr>
          <w:b/>
          <w:bCs/>
          <w:sz w:val="24"/>
          <w:szCs w:val="24"/>
          <w:lang w:val="en-GB"/>
        </w:rPr>
        <w:t xml:space="preserve"> </w:t>
      </w:r>
      <w:r w:rsidRPr="008A7E0B">
        <w:rPr>
          <w:b/>
          <w:bCs/>
          <w:sz w:val="24"/>
          <w:szCs w:val="24"/>
        </w:rPr>
        <w:t>сторон</w:t>
      </w:r>
      <w:r w:rsidRPr="0069065B">
        <w:rPr>
          <w:b/>
          <w:bCs/>
          <w:sz w:val="24"/>
          <w:szCs w:val="24"/>
          <w:lang w:val="en-GB"/>
        </w:rPr>
        <w:t xml:space="preserve"> </w:t>
      </w:r>
      <w:r w:rsidRPr="008A7E0B">
        <w:rPr>
          <w:b/>
          <w:bCs/>
          <w:sz w:val="24"/>
          <w:szCs w:val="24"/>
        </w:rPr>
        <w:t>и</w:t>
      </w:r>
      <w:r w:rsidRPr="0069065B">
        <w:rPr>
          <w:b/>
          <w:bCs/>
          <w:sz w:val="24"/>
          <w:szCs w:val="24"/>
          <w:lang w:val="en-GB"/>
        </w:rPr>
        <w:t xml:space="preserve"> </w:t>
      </w:r>
      <w:r w:rsidRPr="008A7E0B">
        <w:rPr>
          <w:b/>
          <w:bCs/>
          <w:sz w:val="24"/>
          <w:szCs w:val="24"/>
        </w:rPr>
        <w:t>органов</w:t>
      </w:r>
      <w:r w:rsidRPr="0069065B">
        <w:rPr>
          <w:b/>
          <w:bCs/>
          <w:sz w:val="24"/>
          <w:szCs w:val="24"/>
          <w:lang w:val="en-GB"/>
        </w:rPr>
        <w:t xml:space="preserve"> </w:t>
      </w:r>
      <w:r w:rsidRPr="008A7E0B">
        <w:rPr>
          <w:b/>
          <w:bCs/>
          <w:sz w:val="24"/>
          <w:szCs w:val="24"/>
        </w:rPr>
        <w:t>с</w:t>
      </w:r>
      <w:r w:rsidRPr="0069065B">
        <w:rPr>
          <w:b/>
          <w:bCs/>
          <w:sz w:val="24"/>
          <w:szCs w:val="24"/>
          <w:lang w:val="en-GB"/>
        </w:rPr>
        <w:t xml:space="preserve"> </w:t>
      </w:r>
      <w:r w:rsidRPr="008A7E0B">
        <w:rPr>
          <w:b/>
          <w:bCs/>
          <w:sz w:val="24"/>
          <w:szCs w:val="24"/>
        </w:rPr>
        <w:t>правами</w:t>
      </w:r>
      <w:r w:rsidRPr="0069065B">
        <w:rPr>
          <w:b/>
          <w:bCs/>
          <w:sz w:val="24"/>
          <w:szCs w:val="24"/>
          <w:lang w:val="en-GB"/>
        </w:rPr>
        <w:t xml:space="preserve"> </w:t>
      </w:r>
      <w:r w:rsidRPr="008A7E0B">
        <w:rPr>
          <w:b/>
          <w:bCs/>
          <w:sz w:val="24"/>
          <w:szCs w:val="24"/>
        </w:rPr>
        <w:t>сторон</w:t>
      </w:r>
    </w:p>
    <w:p w14:paraId="5B4F752D" w14:textId="57E80D9E" w:rsidR="00246364" w:rsidRPr="0069065B" w:rsidRDefault="00246364" w:rsidP="008A7E0B">
      <w:pPr>
        <w:tabs>
          <w:tab w:val="left" w:pos="7513"/>
          <w:tab w:val="left" w:pos="8505"/>
        </w:tabs>
        <w:spacing w:line="276" w:lineRule="auto"/>
        <w:ind w:left="14" w:right="-2"/>
        <w:rPr>
          <w:sz w:val="24"/>
          <w:szCs w:val="24"/>
          <w:lang w:val="en-GB"/>
        </w:rPr>
      </w:pPr>
    </w:p>
    <w:p w14:paraId="7B7392E5" w14:textId="77777777" w:rsidR="00976915" w:rsidRPr="0069065B" w:rsidRDefault="00246364" w:rsidP="008A7E0B">
      <w:pPr>
        <w:tabs>
          <w:tab w:val="left" w:pos="7513"/>
          <w:tab w:val="left" w:pos="8505"/>
        </w:tabs>
        <w:spacing w:line="276" w:lineRule="auto"/>
        <w:ind w:left="14" w:right="-2"/>
        <w:rPr>
          <w:sz w:val="24"/>
          <w:szCs w:val="24"/>
          <w:lang w:val="en-GB"/>
        </w:rPr>
      </w:pPr>
      <w:r w:rsidRPr="008A7E0B">
        <w:rPr>
          <w:sz w:val="24"/>
          <w:szCs w:val="24"/>
        </w:rPr>
        <w:t>Письмом</w:t>
      </w:r>
      <w:r w:rsidRPr="0069065B">
        <w:rPr>
          <w:sz w:val="24"/>
          <w:szCs w:val="24"/>
          <w:lang w:val="en-GB"/>
        </w:rPr>
        <w:t xml:space="preserve"> </w:t>
      </w:r>
      <w:r w:rsidRPr="008A7E0B">
        <w:rPr>
          <w:sz w:val="24"/>
          <w:szCs w:val="24"/>
        </w:rPr>
        <w:t>от</w:t>
      </w:r>
      <w:r w:rsidRPr="0069065B">
        <w:rPr>
          <w:sz w:val="24"/>
          <w:szCs w:val="24"/>
          <w:lang w:val="en-GB"/>
        </w:rPr>
        <w:t xml:space="preserve"> 18.01.2016 </w:t>
      </w:r>
      <w:r w:rsidRPr="008A7E0B">
        <w:rPr>
          <w:sz w:val="24"/>
          <w:szCs w:val="24"/>
        </w:rPr>
        <w:t>г</w:t>
      </w:r>
      <w:r w:rsidRPr="0069065B">
        <w:rPr>
          <w:sz w:val="24"/>
          <w:szCs w:val="24"/>
          <w:lang w:val="en-GB"/>
        </w:rPr>
        <w:t xml:space="preserve">. </w:t>
      </w:r>
      <w:r w:rsidRPr="008A7E0B">
        <w:rPr>
          <w:sz w:val="24"/>
          <w:szCs w:val="24"/>
        </w:rPr>
        <w:t>Эко</w:t>
      </w:r>
      <w:r w:rsidRPr="0069065B">
        <w:rPr>
          <w:sz w:val="24"/>
          <w:szCs w:val="24"/>
          <w:lang w:val="en-GB"/>
        </w:rPr>
        <w:t>-</w:t>
      </w:r>
      <w:r w:rsidRPr="008A7E0B">
        <w:rPr>
          <w:sz w:val="24"/>
          <w:szCs w:val="24"/>
        </w:rPr>
        <w:t>Пшижеже</w:t>
      </w:r>
      <w:r w:rsidRPr="0069065B">
        <w:rPr>
          <w:sz w:val="24"/>
          <w:szCs w:val="24"/>
          <w:lang w:val="en-GB"/>
        </w:rPr>
        <w:t xml:space="preserve"> </w:t>
      </w:r>
      <w:r w:rsidRPr="008A7E0B">
        <w:rPr>
          <w:sz w:val="24"/>
          <w:szCs w:val="24"/>
        </w:rPr>
        <w:t>представила</w:t>
      </w:r>
      <w:r w:rsidRPr="0069065B">
        <w:rPr>
          <w:sz w:val="24"/>
          <w:szCs w:val="24"/>
          <w:lang w:val="en-GB"/>
        </w:rPr>
        <w:t xml:space="preserve"> </w:t>
      </w:r>
      <w:r w:rsidRPr="008A7E0B">
        <w:rPr>
          <w:sz w:val="24"/>
          <w:szCs w:val="24"/>
        </w:rPr>
        <w:t>комментарии</w:t>
      </w:r>
      <w:r w:rsidRPr="0069065B">
        <w:rPr>
          <w:sz w:val="24"/>
          <w:szCs w:val="24"/>
          <w:lang w:val="en-GB"/>
        </w:rPr>
        <w:t xml:space="preserve"> </w:t>
      </w:r>
      <w:r w:rsidRPr="008A7E0B">
        <w:rPr>
          <w:sz w:val="24"/>
          <w:szCs w:val="24"/>
        </w:rPr>
        <w:t>к</w:t>
      </w:r>
      <w:r w:rsidRPr="0069065B">
        <w:rPr>
          <w:sz w:val="24"/>
          <w:szCs w:val="24"/>
          <w:lang w:val="en-GB"/>
        </w:rPr>
        <w:t xml:space="preserve"> </w:t>
      </w:r>
      <w:r w:rsidRPr="008A7E0B">
        <w:rPr>
          <w:sz w:val="24"/>
          <w:szCs w:val="24"/>
        </w:rPr>
        <w:t>отчету</w:t>
      </w:r>
      <w:r w:rsidRPr="0069065B">
        <w:rPr>
          <w:sz w:val="24"/>
          <w:szCs w:val="24"/>
          <w:lang w:val="en-GB"/>
        </w:rPr>
        <w:t xml:space="preserve"> </w:t>
      </w:r>
      <w:r w:rsidRPr="008A7E0B">
        <w:rPr>
          <w:sz w:val="24"/>
          <w:szCs w:val="24"/>
        </w:rPr>
        <w:t>региональному</w:t>
      </w:r>
      <w:r w:rsidRPr="0069065B">
        <w:rPr>
          <w:sz w:val="24"/>
          <w:szCs w:val="24"/>
          <w:lang w:val="en-GB"/>
        </w:rPr>
        <w:t xml:space="preserve"> </w:t>
      </w:r>
      <w:r w:rsidRPr="008A7E0B">
        <w:rPr>
          <w:sz w:val="24"/>
          <w:szCs w:val="24"/>
        </w:rPr>
        <w:t>директору</w:t>
      </w:r>
      <w:r w:rsidRPr="0069065B">
        <w:rPr>
          <w:sz w:val="24"/>
          <w:szCs w:val="24"/>
          <w:lang w:val="en-GB"/>
        </w:rPr>
        <w:t xml:space="preserve">. </w:t>
      </w:r>
      <w:r w:rsidRPr="008A7E0B">
        <w:rPr>
          <w:sz w:val="24"/>
          <w:szCs w:val="24"/>
        </w:rPr>
        <w:t>Орган</w:t>
      </w:r>
      <w:r w:rsidRPr="0069065B">
        <w:rPr>
          <w:sz w:val="24"/>
          <w:szCs w:val="24"/>
          <w:lang w:val="en-GB"/>
        </w:rPr>
        <w:t xml:space="preserve"> </w:t>
      </w:r>
      <w:r w:rsidRPr="008A7E0B">
        <w:rPr>
          <w:sz w:val="24"/>
          <w:szCs w:val="24"/>
        </w:rPr>
        <w:t>пришел</w:t>
      </w:r>
      <w:r w:rsidRPr="0069065B">
        <w:rPr>
          <w:sz w:val="24"/>
          <w:szCs w:val="24"/>
          <w:lang w:val="en-GB"/>
        </w:rPr>
        <w:t xml:space="preserve"> </w:t>
      </w:r>
      <w:r w:rsidRPr="008A7E0B">
        <w:rPr>
          <w:sz w:val="24"/>
          <w:szCs w:val="24"/>
        </w:rPr>
        <w:t>к</w:t>
      </w:r>
      <w:r w:rsidRPr="0069065B">
        <w:rPr>
          <w:sz w:val="24"/>
          <w:szCs w:val="24"/>
          <w:lang w:val="en-GB"/>
        </w:rPr>
        <w:t xml:space="preserve"> </w:t>
      </w:r>
      <w:r w:rsidRPr="008A7E0B">
        <w:rPr>
          <w:sz w:val="24"/>
          <w:szCs w:val="24"/>
        </w:rPr>
        <w:t>выводу</w:t>
      </w:r>
      <w:r w:rsidRPr="0069065B">
        <w:rPr>
          <w:sz w:val="24"/>
          <w:szCs w:val="24"/>
          <w:lang w:val="en-GB"/>
        </w:rPr>
        <w:t xml:space="preserve">, </w:t>
      </w:r>
      <w:r w:rsidRPr="008A7E0B">
        <w:rPr>
          <w:sz w:val="24"/>
          <w:szCs w:val="24"/>
        </w:rPr>
        <w:t>что</w:t>
      </w:r>
      <w:r w:rsidRPr="0069065B">
        <w:rPr>
          <w:sz w:val="24"/>
          <w:szCs w:val="24"/>
          <w:lang w:val="en-GB"/>
        </w:rPr>
        <w:t xml:space="preserve"> </w:t>
      </w:r>
      <w:r w:rsidRPr="008A7E0B">
        <w:rPr>
          <w:sz w:val="24"/>
          <w:szCs w:val="24"/>
        </w:rPr>
        <w:t>ему</w:t>
      </w:r>
      <w:r w:rsidRPr="0069065B">
        <w:rPr>
          <w:sz w:val="24"/>
          <w:szCs w:val="24"/>
          <w:lang w:val="en-GB"/>
        </w:rPr>
        <w:t xml:space="preserve"> </w:t>
      </w:r>
      <w:r w:rsidRPr="008A7E0B">
        <w:rPr>
          <w:sz w:val="24"/>
          <w:szCs w:val="24"/>
        </w:rPr>
        <w:t>требуется</w:t>
      </w:r>
      <w:r w:rsidRPr="0069065B">
        <w:rPr>
          <w:sz w:val="24"/>
          <w:szCs w:val="24"/>
          <w:lang w:val="en-GB"/>
        </w:rPr>
        <w:t xml:space="preserve"> </w:t>
      </w:r>
      <w:r w:rsidRPr="008A7E0B">
        <w:rPr>
          <w:sz w:val="24"/>
          <w:szCs w:val="24"/>
        </w:rPr>
        <w:t>ответ</w:t>
      </w:r>
      <w:r w:rsidRPr="0069065B">
        <w:rPr>
          <w:sz w:val="24"/>
          <w:szCs w:val="24"/>
          <w:lang w:val="en-GB"/>
        </w:rPr>
        <w:t xml:space="preserve"> </w:t>
      </w:r>
      <w:r w:rsidRPr="008A7E0B">
        <w:rPr>
          <w:sz w:val="24"/>
          <w:szCs w:val="24"/>
        </w:rPr>
        <w:t>от</w:t>
      </w:r>
      <w:r w:rsidRPr="0069065B">
        <w:rPr>
          <w:sz w:val="24"/>
          <w:szCs w:val="24"/>
          <w:lang w:val="en-GB"/>
        </w:rPr>
        <w:t xml:space="preserve"> </w:t>
      </w:r>
      <w:r w:rsidRPr="008A7E0B">
        <w:rPr>
          <w:sz w:val="24"/>
          <w:szCs w:val="24"/>
        </w:rPr>
        <w:t>инвестора</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поэтому</w:t>
      </w:r>
      <w:r w:rsidRPr="0069065B">
        <w:rPr>
          <w:sz w:val="24"/>
          <w:szCs w:val="24"/>
          <w:lang w:val="en-GB"/>
        </w:rPr>
        <w:t xml:space="preserve"> </w:t>
      </w:r>
      <w:r w:rsidRPr="008A7E0B">
        <w:rPr>
          <w:sz w:val="24"/>
          <w:szCs w:val="24"/>
        </w:rPr>
        <w:t>письмом</w:t>
      </w:r>
      <w:r w:rsidRPr="0069065B">
        <w:rPr>
          <w:sz w:val="24"/>
          <w:szCs w:val="24"/>
          <w:lang w:val="en-GB"/>
        </w:rPr>
        <w:t xml:space="preserve"> </w:t>
      </w:r>
      <w:r w:rsidRPr="008A7E0B">
        <w:rPr>
          <w:sz w:val="24"/>
          <w:szCs w:val="24"/>
        </w:rPr>
        <w:t>от</w:t>
      </w:r>
      <w:r w:rsidRPr="0069065B">
        <w:rPr>
          <w:sz w:val="24"/>
          <w:szCs w:val="24"/>
          <w:lang w:val="en-GB"/>
        </w:rPr>
        <w:t xml:space="preserve"> 1.02.2016 </w:t>
      </w:r>
      <w:r w:rsidRPr="008A7E0B">
        <w:rPr>
          <w:sz w:val="24"/>
          <w:szCs w:val="24"/>
        </w:rPr>
        <w:t>с</w:t>
      </w:r>
      <w:r w:rsidRPr="0069065B">
        <w:rPr>
          <w:sz w:val="24"/>
          <w:szCs w:val="24"/>
          <w:lang w:val="en-GB"/>
        </w:rPr>
        <w:t xml:space="preserve"> </w:t>
      </w:r>
      <w:r w:rsidRPr="008A7E0B">
        <w:rPr>
          <w:sz w:val="24"/>
          <w:szCs w:val="24"/>
        </w:rPr>
        <w:t>пометкой</w:t>
      </w:r>
      <w:r w:rsidRPr="0069065B">
        <w:rPr>
          <w:sz w:val="24"/>
          <w:szCs w:val="24"/>
          <w:lang w:val="en-GB"/>
        </w:rPr>
        <w:t xml:space="preserve">: WOO-ll.4235.9.2015.WM.19 </w:t>
      </w:r>
      <w:r w:rsidRPr="008A7E0B">
        <w:rPr>
          <w:sz w:val="24"/>
          <w:szCs w:val="24"/>
        </w:rPr>
        <w:t>призвал</w:t>
      </w:r>
      <w:r w:rsidRPr="0069065B">
        <w:rPr>
          <w:sz w:val="24"/>
          <w:szCs w:val="24"/>
          <w:lang w:val="en-GB"/>
        </w:rPr>
        <w:t xml:space="preserve"> </w:t>
      </w:r>
      <w:r w:rsidRPr="008A7E0B">
        <w:rPr>
          <w:sz w:val="24"/>
          <w:szCs w:val="24"/>
        </w:rPr>
        <w:t>инвестора</w:t>
      </w:r>
      <w:r w:rsidRPr="0069065B">
        <w:rPr>
          <w:sz w:val="24"/>
          <w:szCs w:val="24"/>
          <w:lang w:val="en-GB"/>
        </w:rPr>
        <w:t xml:space="preserve"> </w:t>
      </w:r>
      <w:r w:rsidRPr="008A7E0B">
        <w:rPr>
          <w:sz w:val="24"/>
          <w:szCs w:val="24"/>
        </w:rPr>
        <w:t>представить</w:t>
      </w:r>
      <w:r w:rsidRPr="0069065B">
        <w:rPr>
          <w:sz w:val="24"/>
          <w:szCs w:val="24"/>
          <w:lang w:val="en-GB"/>
        </w:rPr>
        <w:t xml:space="preserve"> </w:t>
      </w:r>
      <w:r w:rsidRPr="008A7E0B">
        <w:rPr>
          <w:sz w:val="24"/>
          <w:szCs w:val="24"/>
        </w:rPr>
        <w:t>исчерпывающие</w:t>
      </w:r>
      <w:r w:rsidRPr="0069065B">
        <w:rPr>
          <w:sz w:val="24"/>
          <w:szCs w:val="24"/>
          <w:lang w:val="en-GB"/>
        </w:rPr>
        <w:t xml:space="preserve"> </w:t>
      </w:r>
      <w:r w:rsidRPr="008A7E0B">
        <w:rPr>
          <w:sz w:val="24"/>
          <w:szCs w:val="24"/>
        </w:rPr>
        <w:t>объяснения</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ответ</w:t>
      </w:r>
      <w:r w:rsidRPr="0069065B">
        <w:rPr>
          <w:sz w:val="24"/>
          <w:szCs w:val="24"/>
          <w:lang w:val="en-GB"/>
        </w:rPr>
        <w:t xml:space="preserve"> </w:t>
      </w:r>
      <w:r w:rsidRPr="008A7E0B">
        <w:rPr>
          <w:sz w:val="24"/>
          <w:szCs w:val="24"/>
        </w:rPr>
        <w:t>адвокат</w:t>
      </w:r>
      <w:r w:rsidRPr="0069065B">
        <w:rPr>
          <w:sz w:val="24"/>
          <w:szCs w:val="24"/>
          <w:lang w:val="en-GB"/>
        </w:rPr>
        <w:t xml:space="preserve"> </w:t>
      </w:r>
      <w:r w:rsidRPr="008A7E0B">
        <w:rPr>
          <w:sz w:val="24"/>
          <w:szCs w:val="24"/>
        </w:rPr>
        <w:t>инвестора</w:t>
      </w:r>
      <w:r w:rsidRPr="0069065B">
        <w:rPr>
          <w:sz w:val="24"/>
          <w:szCs w:val="24"/>
          <w:lang w:val="en-GB"/>
        </w:rPr>
        <w:t xml:space="preserve">, </w:t>
      </w:r>
      <w:r w:rsidRPr="008A7E0B">
        <w:rPr>
          <w:sz w:val="24"/>
          <w:szCs w:val="24"/>
        </w:rPr>
        <w:t>ссылаясь</w:t>
      </w:r>
      <w:r w:rsidRPr="0069065B">
        <w:rPr>
          <w:sz w:val="24"/>
          <w:szCs w:val="24"/>
          <w:lang w:val="en-GB"/>
        </w:rPr>
        <w:t xml:space="preserve"> </w:t>
      </w:r>
      <w:r w:rsidRPr="008A7E0B">
        <w:rPr>
          <w:sz w:val="24"/>
          <w:szCs w:val="24"/>
        </w:rPr>
        <w:t>на</w:t>
      </w:r>
      <w:r w:rsidRPr="0069065B">
        <w:rPr>
          <w:sz w:val="24"/>
          <w:szCs w:val="24"/>
          <w:lang w:val="en-GB"/>
        </w:rPr>
        <w:t xml:space="preserve"> </w:t>
      </w:r>
      <w:r w:rsidRPr="008A7E0B">
        <w:rPr>
          <w:sz w:val="24"/>
          <w:szCs w:val="24"/>
        </w:rPr>
        <w:t>решение</w:t>
      </w:r>
      <w:r w:rsidRPr="0069065B">
        <w:rPr>
          <w:sz w:val="24"/>
          <w:szCs w:val="24"/>
          <w:lang w:val="en-GB"/>
        </w:rPr>
        <w:t xml:space="preserve"> </w:t>
      </w:r>
      <w:r w:rsidR="0045162E" w:rsidRPr="008A7E0B">
        <w:rPr>
          <w:sz w:val="24"/>
          <w:szCs w:val="24"/>
        </w:rPr>
        <w:t>Высшего</w:t>
      </w:r>
      <w:r w:rsidR="0045162E" w:rsidRPr="0069065B">
        <w:rPr>
          <w:sz w:val="24"/>
          <w:szCs w:val="24"/>
          <w:lang w:val="en-GB"/>
        </w:rPr>
        <w:t xml:space="preserve"> </w:t>
      </w:r>
      <w:r w:rsidR="0045162E" w:rsidRPr="008A7E0B">
        <w:rPr>
          <w:sz w:val="24"/>
          <w:szCs w:val="24"/>
        </w:rPr>
        <w:t>административного</w:t>
      </w:r>
      <w:r w:rsidR="0045162E" w:rsidRPr="0069065B">
        <w:rPr>
          <w:sz w:val="24"/>
          <w:szCs w:val="24"/>
          <w:lang w:val="en-GB"/>
        </w:rPr>
        <w:t xml:space="preserve"> </w:t>
      </w:r>
      <w:r w:rsidR="0045162E" w:rsidRPr="008A7E0B">
        <w:rPr>
          <w:sz w:val="24"/>
          <w:szCs w:val="24"/>
        </w:rPr>
        <w:t>суда</w:t>
      </w:r>
      <w:r w:rsidR="0045162E" w:rsidRPr="0069065B">
        <w:rPr>
          <w:sz w:val="24"/>
          <w:szCs w:val="24"/>
          <w:lang w:val="en-GB"/>
        </w:rPr>
        <w:t xml:space="preserve"> </w:t>
      </w:r>
      <w:r w:rsidR="0045162E" w:rsidRPr="008A7E0B">
        <w:rPr>
          <w:sz w:val="24"/>
          <w:szCs w:val="24"/>
        </w:rPr>
        <w:t>от</w:t>
      </w:r>
      <w:r w:rsidR="0045162E" w:rsidRPr="0069065B">
        <w:rPr>
          <w:sz w:val="24"/>
          <w:szCs w:val="24"/>
          <w:lang w:val="en-GB"/>
        </w:rPr>
        <w:t xml:space="preserve"> 20.03.2014 </w:t>
      </w:r>
      <w:r w:rsidR="0045162E" w:rsidRPr="008A7E0B">
        <w:rPr>
          <w:sz w:val="24"/>
          <w:szCs w:val="24"/>
        </w:rPr>
        <w:t>г</w:t>
      </w:r>
      <w:r w:rsidR="0045162E" w:rsidRPr="0069065B">
        <w:rPr>
          <w:sz w:val="24"/>
          <w:szCs w:val="24"/>
          <w:lang w:val="en-GB"/>
        </w:rPr>
        <w:t xml:space="preserve">., </w:t>
      </w:r>
      <w:r w:rsidR="0045162E" w:rsidRPr="008A7E0B">
        <w:rPr>
          <w:sz w:val="24"/>
          <w:szCs w:val="24"/>
        </w:rPr>
        <w:t>Ил</w:t>
      </w:r>
      <w:r w:rsidR="0045162E" w:rsidRPr="0069065B">
        <w:rPr>
          <w:sz w:val="24"/>
          <w:szCs w:val="24"/>
          <w:lang w:val="en-GB"/>
        </w:rPr>
        <w:t xml:space="preserve"> </w:t>
      </w:r>
      <w:r w:rsidR="0045162E" w:rsidRPr="008A7E0B">
        <w:rPr>
          <w:sz w:val="24"/>
          <w:szCs w:val="24"/>
        </w:rPr>
        <w:t>ОСК</w:t>
      </w:r>
      <w:r w:rsidR="0045162E" w:rsidRPr="0069065B">
        <w:rPr>
          <w:sz w:val="24"/>
          <w:szCs w:val="24"/>
          <w:lang w:val="en-GB"/>
        </w:rPr>
        <w:t xml:space="preserve"> 2564/12, </w:t>
      </w:r>
      <w:r w:rsidR="0045162E" w:rsidRPr="008A7E0B">
        <w:rPr>
          <w:sz w:val="24"/>
          <w:szCs w:val="24"/>
        </w:rPr>
        <w:t>потребовал</w:t>
      </w:r>
      <w:r w:rsidR="0045162E" w:rsidRPr="0069065B">
        <w:rPr>
          <w:sz w:val="24"/>
          <w:szCs w:val="24"/>
          <w:lang w:val="en-GB"/>
        </w:rPr>
        <w:t xml:space="preserve"> </w:t>
      </w:r>
      <w:r w:rsidR="0045162E" w:rsidRPr="008A7E0B">
        <w:rPr>
          <w:sz w:val="24"/>
          <w:szCs w:val="24"/>
        </w:rPr>
        <w:t>от</w:t>
      </w:r>
      <w:r w:rsidR="0045162E" w:rsidRPr="0069065B">
        <w:rPr>
          <w:sz w:val="24"/>
          <w:szCs w:val="24"/>
          <w:lang w:val="en-GB"/>
        </w:rPr>
        <w:t xml:space="preserve"> </w:t>
      </w:r>
      <w:r w:rsidR="0045162E" w:rsidRPr="008A7E0B">
        <w:rPr>
          <w:sz w:val="24"/>
          <w:szCs w:val="24"/>
        </w:rPr>
        <w:t>Ассоциации</w:t>
      </w:r>
      <w:r w:rsidR="0045162E" w:rsidRPr="0069065B">
        <w:rPr>
          <w:sz w:val="24"/>
          <w:szCs w:val="24"/>
          <w:lang w:val="en-GB"/>
        </w:rPr>
        <w:t xml:space="preserve"> </w:t>
      </w:r>
      <w:r w:rsidR="0045162E" w:rsidRPr="008A7E0B">
        <w:rPr>
          <w:sz w:val="24"/>
          <w:szCs w:val="24"/>
        </w:rPr>
        <w:t>экспертное</w:t>
      </w:r>
      <w:r w:rsidR="0045162E" w:rsidRPr="0069065B">
        <w:rPr>
          <w:sz w:val="24"/>
          <w:szCs w:val="24"/>
          <w:lang w:val="en-GB"/>
        </w:rPr>
        <w:t xml:space="preserve"> </w:t>
      </w:r>
      <w:r w:rsidR="0045162E" w:rsidRPr="008A7E0B">
        <w:rPr>
          <w:sz w:val="24"/>
          <w:szCs w:val="24"/>
        </w:rPr>
        <w:t>заключение</w:t>
      </w:r>
      <w:r w:rsidR="0045162E" w:rsidRPr="0069065B">
        <w:rPr>
          <w:sz w:val="24"/>
          <w:szCs w:val="24"/>
          <w:lang w:val="en-GB"/>
        </w:rPr>
        <w:t xml:space="preserve"> </w:t>
      </w:r>
      <w:r w:rsidR="0045162E" w:rsidRPr="008A7E0B">
        <w:rPr>
          <w:sz w:val="24"/>
          <w:szCs w:val="24"/>
        </w:rPr>
        <w:t>в</w:t>
      </w:r>
      <w:r w:rsidR="0045162E" w:rsidRPr="0069065B">
        <w:rPr>
          <w:sz w:val="24"/>
          <w:szCs w:val="24"/>
          <w:lang w:val="en-GB"/>
        </w:rPr>
        <w:t xml:space="preserve"> </w:t>
      </w:r>
      <w:r w:rsidR="0045162E" w:rsidRPr="008A7E0B">
        <w:rPr>
          <w:sz w:val="24"/>
          <w:szCs w:val="24"/>
        </w:rPr>
        <w:t>виде</w:t>
      </w:r>
      <w:r w:rsidR="0045162E" w:rsidRPr="0069065B">
        <w:rPr>
          <w:sz w:val="24"/>
          <w:szCs w:val="24"/>
          <w:lang w:val="en-GB"/>
        </w:rPr>
        <w:t xml:space="preserve"> </w:t>
      </w:r>
      <w:r w:rsidR="0045162E" w:rsidRPr="008A7E0B">
        <w:rPr>
          <w:sz w:val="24"/>
          <w:szCs w:val="24"/>
        </w:rPr>
        <w:t>встречного</w:t>
      </w:r>
      <w:r w:rsidR="0045162E" w:rsidRPr="0069065B">
        <w:rPr>
          <w:sz w:val="24"/>
          <w:szCs w:val="24"/>
          <w:lang w:val="en-GB"/>
        </w:rPr>
        <w:t xml:space="preserve"> </w:t>
      </w:r>
      <w:r w:rsidR="0045162E" w:rsidRPr="008A7E0B">
        <w:rPr>
          <w:sz w:val="24"/>
          <w:szCs w:val="24"/>
        </w:rPr>
        <w:t>отчета</w:t>
      </w:r>
      <w:r w:rsidR="0045162E" w:rsidRPr="0069065B">
        <w:rPr>
          <w:sz w:val="24"/>
          <w:szCs w:val="24"/>
          <w:lang w:val="en-GB"/>
        </w:rPr>
        <w:t xml:space="preserve">, </w:t>
      </w:r>
      <w:r w:rsidR="0045162E" w:rsidRPr="008A7E0B">
        <w:rPr>
          <w:sz w:val="24"/>
          <w:szCs w:val="24"/>
        </w:rPr>
        <w:t>представив</w:t>
      </w:r>
      <w:r w:rsidR="0045162E" w:rsidRPr="0069065B">
        <w:rPr>
          <w:sz w:val="24"/>
          <w:szCs w:val="24"/>
          <w:lang w:val="en-GB"/>
        </w:rPr>
        <w:t xml:space="preserve"> </w:t>
      </w:r>
      <w:r w:rsidR="0045162E" w:rsidRPr="008A7E0B">
        <w:rPr>
          <w:sz w:val="24"/>
          <w:szCs w:val="24"/>
        </w:rPr>
        <w:t>свои</w:t>
      </w:r>
      <w:r w:rsidR="0045162E" w:rsidRPr="0069065B">
        <w:rPr>
          <w:sz w:val="24"/>
          <w:szCs w:val="24"/>
          <w:lang w:val="en-GB"/>
        </w:rPr>
        <w:t xml:space="preserve"> </w:t>
      </w:r>
      <w:r w:rsidR="0045162E" w:rsidRPr="008A7E0B">
        <w:rPr>
          <w:sz w:val="24"/>
          <w:szCs w:val="24"/>
        </w:rPr>
        <w:t>комментарии</w:t>
      </w:r>
      <w:r w:rsidR="0045162E" w:rsidRPr="0069065B">
        <w:rPr>
          <w:sz w:val="24"/>
          <w:szCs w:val="24"/>
          <w:lang w:val="en-GB"/>
        </w:rPr>
        <w:t xml:space="preserve">. </w:t>
      </w:r>
      <w:r w:rsidR="0045162E" w:rsidRPr="008A7E0B">
        <w:rPr>
          <w:sz w:val="24"/>
          <w:szCs w:val="24"/>
        </w:rPr>
        <w:t>Орган</w:t>
      </w:r>
      <w:r w:rsidR="0045162E" w:rsidRPr="0069065B">
        <w:rPr>
          <w:sz w:val="24"/>
          <w:szCs w:val="24"/>
          <w:lang w:val="en-GB"/>
        </w:rPr>
        <w:t xml:space="preserve"> </w:t>
      </w:r>
      <w:r w:rsidR="0045162E" w:rsidRPr="008A7E0B">
        <w:rPr>
          <w:sz w:val="24"/>
          <w:szCs w:val="24"/>
        </w:rPr>
        <w:t>власти</w:t>
      </w:r>
      <w:r w:rsidR="0045162E" w:rsidRPr="0069065B">
        <w:rPr>
          <w:sz w:val="24"/>
          <w:szCs w:val="24"/>
          <w:lang w:val="en-GB"/>
        </w:rPr>
        <w:t xml:space="preserve"> </w:t>
      </w:r>
      <w:r w:rsidR="0045162E" w:rsidRPr="008A7E0B">
        <w:rPr>
          <w:sz w:val="24"/>
          <w:szCs w:val="24"/>
        </w:rPr>
        <w:t>направил</w:t>
      </w:r>
      <w:r w:rsidR="0045162E" w:rsidRPr="0069065B">
        <w:rPr>
          <w:sz w:val="24"/>
          <w:szCs w:val="24"/>
          <w:lang w:val="en-GB"/>
        </w:rPr>
        <w:t xml:space="preserve"> </w:t>
      </w:r>
      <w:r w:rsidR="0045162E" w:rsidRPr="008A7E0B">
        <w:rPr>
          <w:sz w:val="24"/>
          <w:szCs w:val="24"/>
        </w:rPr>
        <w:t>требование</w:t>
      </w:r>
      <w:r w:rsidR="0045162E" w:rsidRPr="0069065B">
        <w:rPr>
          <w:sz w:val="24"/>
          <w:szCs w:val="24"/>
          <w:lang w:val="en-GB"/>
        </w:rPr>
        <w:t xml:space="preserve"> </w:t>
      </w:r>
      <w:r w:rsidR="0045162E" w:rsidRPr="008A7E0B">
        <w:rPr>
          <w:sz w:val="24"/>
          <w:szCs w:val="24"/>
        </w:rPr>
        <w:t>Ассоциации</w:t>
      </w:r>
      <w:r w:rsidR="0045162E" w:rsidRPr="0069065B">
        <w:rPr>
          <w:sz w:val="24"/>
          <w:szCs w:val="24"/>
          <w:lang w:val="en-GB"/>
        </w:rPr>
        <w:t xml:space="preserve"> </w:t>
      </w:r>
      <w:r w:rsidR="0045162E" w:rsidRPr="008A7E0B">
        <w:rPr>
          <w:sz w:val="24"/>
          <w:szCs w:val="24"/>
        </w:rPr>
        <w:t>письмом</w:t>
      </w:r>
      <w:r w:rsidR="0045162E" w:rsidRPr="0069065B">
        <w:rPr>
          <w:sz w:val="24"/>
          <w:szCs w:val="24"/>
          <w:lang w:val="en-GB"/>
        </w:rPr>
        <w:t xml:space="preserve"> </w:t>
      </w:r>
      <w:r w:rsidR="0045162E" w:rsidRPr="008A7E0B">
        <w:rPr>
          <w:sz w:val="24"/>
          <w:szCs w:val="24"/>
        </w:rPr>
        <w:t>от</w:t>
      </w:r>
      <w:r w:rsidR="0045162E" w:rsidRPr="0069065B">
        <w:rPr>
          <w:sz w:val="24"/>
          <w:szCs w:val="24"/>
          <w:lang w:val="en-GB"/>
        </w:rPr>
        <w:t xml:space="preserve"> 23.02.2016, </w:t>
      </w:r>
      <w:r w:rsidR="0045162E" w:rsidRPr="008A7E0B">
        <w:rPr>
          <w:sz w:val="24"/>
          <w:szCs w:val="24"/>
        </w:rPr>
        <w:t>пометка</w:t>
      </w:r>
      <w:r w:rsidR="0045162E" w:rsidRPr="0069065B">
        <w:rPr>
          <w:sz w:val="24"/>
          <w:szCs w:val="24"/>
          <w:lang w:val="en-GB"/>
        </w:rPr>
        <w:t xml:space="preserve">: WOO-ll.4235.9.2015.WM.23. Eko-Przyjezierze </w:t>
      </w:r>
      <w:r w:rsidR="0045162E" w:rsidRPr="008A7E0B">
        <w:rPr>
          <w:sz w:val="24"/>
          <w:szCs w:val="24"/>
        </w:rPr>
        <w:t>письмом</w:t>
      </w:r>
      <w:r w:rsidR="0045162E" w:rsidRPr="0069065B">
        <w:rPr>
          <w:sz w:val="24"/>
          <w:szCs w:val="24"/>
          <w:lang w:val="en-GB"/>
        </w:rPr>
        <w:t xml:space="preserve"> </w:t>
      </w:r>
      <w:r w:rsidR="0045162E" w:rsidRPr="008A7E0B">
        <w:rPr>
          <w:sz w:val="24"/>
          <w:szCs w:val="24"/>
        </w:rPr>
        <w:t>от</w:t>
      </w:r>
      <w:r w:rsidR="0045162E" w:rsidRPr="0069065B">
        <w:rPr>
          <w:sz w:val="24"/>
          <w:szCs w:val="24"/>
          <w:lang w:val="en-GB"/>
        </w:rPr>
        <w:t xml:space="preserve"> 8.03.2016 </w:t>
      </w:r>
      <w:r w:rsidR="0045162E" w:rsidRPr="008A7E0B">
        <w:rPr>
          <w:sz w:val="24"/>
          <w:szCs w:val="24"/>
        </w:rPr>
        <w:t>обвинил</w:t>
      </w:r>
      <w:r w:rsidR="0045162E" w:rsidRPr="0069065B">
        <w:rPr>
          <w:sz w:val="24"/>
          <w:szCs w:val="24"/>
          <w:lang w:val="en-GB"/>
        </w:rPr>
        <w:t xml:space="preserve"> </w:t>
      </w:r>
      <w:r w:rsidR="0045162E" w:rsidRPr="008A7E0B">
        <w:rPr>
          <w:sz w:val="24"/>
          <w:szCs w:val="24"/>
        </w:rPr>
        <w:t>орган</w:t>
      </w:r>
      <w:r w:rsidR="0045162E" w:rsidRPr="0069065B">
        <w:rPr>
          <w:sz w:val="24"/>
          <w:szCs w:val="24"/>
          <w:lang w:val="en-GB"/>
        </w:rPr>
        <w:t xml:space="preserve"> </w:t>
      </w:r>
      <w:r w:rsidR="0045162E" w:rsidRPr="008A7E0B">
        <w:rPr>
          <w:sz w:val="24"/>
          <w:szCs w:val="24"/>
        </w:rPr>
        <w:t>власти</w:t>
      </w:r>
      <w:r w:rsidR="0045162E" w:rsidRPr="0069065B">
        <w:rPr>
          <w:sz w:val="24"/>
          <w:szCs w:val="24"/>
          <w:lang w:val="en-GB"/>
        </w:rPr>
        <w:t xml:space="preserve"> </w:t>
      </w:r>
      <w:r w:rsidR="0045162E" w:rsidRPr="008A7E0B">
        <w:rPr>
          <w:sz w:val="24"/>
          <w:szCs w:val="24"/>
        </w:rPr>
        <w:t>в</w:t>
      </w:r>
      <w:r w:rsidR="0045162E" w:rsidRPr="0069065B">
        <w:rPr>
          <w:sz w:val="24"/>
          <w:szCs w:val="24"/>
          <w:lang w:val="en-GB"/>
        </w:rPr>
        <w:t xml:space="preserve"> </w:t>
      </w:r>
      <w:r w:rsidR="0045162E" w:rsidRPr="008A7E0B">
        <w:rPr>
          <w:sz w:val="24"/>
          <w:szCs w:val="24"/>
        </w:rPr>
        <w:t>пассивной</w:t>
      </w:r>
      <w:r w:rsidR="0045162E" w:rsidRPr="0069065B">
        <w:rPr>
          <w:sz w:val="24"/>
          <w:szCs w:val="24"/>
          <w:lang w:val="en-GB"/>
        </w:rPr>
        <w:t xml:space="preserve"> </w:t>
      </w:r>
      <w:r w:rsidR="0045162E" w:rsidRPr="008A7E0B">
        <w:rPr>
          <w:sz w:val="24"/>
          <w:szCs w:val="24"/>
        </w:rPr>
        <w:t>позиции</w:t>
      </w:r>
      <w:r w:rsidR="0045162E" w:rsidRPr="0069065B">
        <w:rPr>
          <w:sz w:val="24"/>
          <w:szCs w:val="24"/>
          <w:lang w:val="en-GB"/>
        </w:rPr>
        <w:t xml:space="preserve"> </w:t>
      </w:r>
      <w:r w:rsidR="0045162E" w:rsidRPr="008A7E0B">
        <w:rPr>
          <w:sz w:val="24"/>
          <w:szCs w:val="24"/>
        </w:rPr>
        <w:t>в</w:t>
      </w:r>
      <w:r w:rsidR="0045162E" w:rsidRPr="0069065B">
        <w:rPr>
          <w:sz w:val="24"/>
          <w:szCs w:val="24"/>
          <w:lang w:val="en-GB"/>
        </w:rPr>
        <w:t xml:space="preserve"> </w:t>
      </w:r>
      <w:r w:rsidR="0045162E" w:rsidRPr="008A7E0B">
        <w:rPr>
          <w:sz w:val="24"/>
          <w:szCs w:val="24"/>
        </w:rPr>
        <w:t>плане</w:t>
      </w:r>
      <w:r w:rsidR="0045162E" w:rsidRPr="0069065B">
        <w:rPr>
          <w:sz w:val="24"/>
          <w:szCs w:val="24"/>
          <w:lang w:val="en-GB"/>
        </w:rPr>
        <w:t xml:space="preserve"> </w:t>
      </w:r>
      <w:r w:rsidR="0045162E" w:rsidRPr="008A7E0B">
        <w:rPr>
          <w:sz w:val="24"/>
          <w:szCs w:val="24"/>
        </w:rPr>
        <w:t>самостоятельной</w:t>
      </w:r>
      <w:r w:rsidR="0045162E" w:rsidRPr="0069065B">
        <w:rPr>
          <w:sz w:val="24"/>
          <w:szCs w:val="24"/>
          <w:lang w:val="en-GB"/>
        </w:rPr>
        <w:t xml:space="preserve"> </w:t>
      </w:r>
      <w:r w:rsidR="0045162E" w:rsidRPr="008A7E0B">
        <w:rPr>
          <w:sz w:val="24"/>
          <w:szCs w:val="24"/>
        </w:rPr>
        <w:t>оценки</w:t>
      </w:r>
      <w:r w:rsidR="0045162E" w:rsidRPr="0069065B">
        <w:rPr>
          <w:sz w:val="24"/>
          <w:szCs w:val="24"/>
          <w:lang w:val="en-GB"/>
        </w:rPr>
        <w:t xml:space="preserve"> </w:t>
      </w:r>
      <w:r w:rsidR="0045162E" w:rsidRPr="008A7E0B">
        <w:rPr>
          <w:sz w:val="24"/>
          <w:szCs w:val="24"/>
        </w:rPr>
        <w:t>доказательств</w:t>
      </w:r>
      <w:r w:rsidR="0045162E" w:rsidRPr="0069065B">
        <w:rPr>
          <w:sz w:val="24"/>
          <w:szCs w:val="24"/>
          <w:lang w:val="en-GB"/>
        </w:rPr>
        <w:t xml:space="preserve">. </w:t>
      </w:r>
    </w:p>
    <w:p w14:paraId="661E381B" w14:textId="77777777" w:rsidR="005F1FD2" w:rsidRPr="0069065B" w:rsidRDefault="00976915" w:rsidP="008A7E0B">
      <w:pPr>
        <w:tabs>
          <w:tab w:val="left" w:pos="7513"/>
          <w:tab w:val="left" w:pos="8505"/>
        </w:tabs>
        <w:spacing w:line="276" w:lineRule="auto"/>
        <w:ind w:left="14" w:right="-2"/>
        <w:rPr>
          <w:sz w:val="24"/>
          <w:szCs w:val="24"/>
          <w:lang w:val="en-GB"/>
        </w:rPr>
      </w:pPr>
      <w:r w:rsidRPr="008A7E0B">
        <w:rPr>
          <w:sz w:val="24"/>
          <w:szCs w:val="24"/>
        </w:rPr>
        <w:t>В</w:t>
      </w:r>
      <w:r w:rsidRPr="0069065B">
        <w:rPr>
          <w:sz w:val="24"/>
          <w:szCs w:val="24"/>
          <w:lang w:val="en-GB"/>
        </w:rPr>
        <w:t xml:space="preserve"> </w:t>
      </w:r>
      <w:r w:rsidRPr="008A7E0B">
        <w:rPr>
          <w:sz w:val="24"/>
          <w:szCs w:val="24"/>
        </w:rPr>
        <w:t>письме</w:t>
      </w:r>
      <w:r w:rsidRPr="0069065B">
        <w:rPr>
          <w:sz w:val="24"/>
          <w:szCs w:val="24"/>
          <w:lang w:val="en-GB"/>
        </w:rPr>
        <w:t xml:space="preserve"> </w:t>
      </w:r>
      <w:r w:rsidRPr="008A7E0B">
        <w:rPr>
          <w:sz w:val="24"/>
          <w:szCs w:val="24"/>
        </w:rPr>
        <w:t>от</w:t>
      </w:r>
      <w:r w:rsidRPr="0069065B">
        <w:rPr>
          <w:sz w:val="24"/>
          <w:szCs w:val="24"/>
          <w:lang w:val="en-GB"/>
        </w:rPr>
        <w:t xml:space="preserve"> 6.04.2016 </w:t>
      </w:r>
      <w:r w:rsidRPr="008A7E0B">
        <w:rPr>
          <w:sz w:val="24"/>
          <w:szCs w:val="24"/>
        </w:rPr>
        <w:t>с</w:t>
      </w:r>
      <w:r w:rsidRPr="0069065B">
        <w:rPr>
          <w:sz w:val="24"/>
          <w:szCs w:val="24"/>
          <w:lang w:val="en-GB"/>
        </w:rPr>
        <w:t xml:space="preserve"> </w:t>
      </w:r>
      <w:r w:rsidRPr="008A7E0B">
        <w:rPr>
          <w:sz w:val="24"/>
          <w:szCs w:val="24"/>
        </w:rPr>
        <w:t>пометкой</w:t>
      </w:r>
      <w:r w:rsidRPr="0069065B">
        <w:rPr>
          <w:sz w:val="24"/>
          <w:szCs w:val="24"/>
          <w:lang w:val="en-GB"/>
        </w:rPr>
        <w:t xml:space="preserve">: WOO-ll.4235.9.2015.WM.34 </w:t>
      </w:r>
      <w:r w:rsidRPr="008A7E0B">
        <w:rPr>
          <w:sz w:val="24"/>
          <w:szCs w:val="24"/>
        </w:rPr>
        <w:t>региональный</w:t>
      </w:r>
      <w:r w:rsidRPr="0069065B">
        <w:rPr>
          <w:sz w:val="24"/>
          <w:szCs w:val="24"/>
          <w:lang w:val="en-GB"/>
        </w:rPr>
        <w:t xml:space="preserve"> </w:t>
      </w:r>
      <w:r w:rsidRPr="008A7E0B">
        <w:rPr>
          <w:sz w:val="24"/>
          <w:szCs w:val="24"/>
        </w:rPr>
        <w:t>директор</w:t>
      </w:r>
      <w:r w:rsidRPr="0069065B">
        <w:rPr>
          <w:sz w:val="24"/>
          <w:szCs w:val="24"/>
          <w:lang w:val="en-GB"/>
        </w:rPr>
        <w:t xml:space="preserve"> </w:t>
      </w:r>
      <w:r w:rsidRPr="008A7E0B">
        <w:rPr>
          <w:sz w:val="24"/>
          <w:szCs w:val="24"/>
        </w:rPr>
        <w:t>вызвал</w:t>
      </w:r>
      <w:r w:rsidRPr="0069065B">
        <w:rPr>
          <w:sz w:val="24"/>
          <w:szCs w:val="24"/>
          <w:lang w:val="en-GB"/>
        </w:rPr>
        <w:t xml:space="preserve"> </w:t>
      </w:r>
      <w:r w:rsidRPr="008A7E0B">
        <w:rPr>
          <w:sz w:val="24"/>
          <w:szCs w:val="24"/>
        </w:rPr>
        <w:t>инвестора</w:t>
      </w:r>
      <w:r w:rsidRPr="0069065B">
        <w:rPr>
          <w:sz w:val="24"/>
          <w:szCs w:val="24"/>
          <w:lang w:val="en-GB"/>
        </w:rPr>
        <w:t xml:space="preserve"> </w:t>
      </w:r>
      <w:r w:rsidRPr="008A7E0B">
        <w:rPr>
          <w:sz w:val="24"/>
          <w:szCs w:val="24"/>
        </w:rPr>
        <w:t>для</w:t>
      </w:r>
      <w:r w:rsidRPr="0069065B">
        <w:rPr>
          <w:sz w:val="24"/>
          <w:szCs w:val="24"/>
          <w:lang w:val="en-GB"/>
        </w:rPr>
        <w:t xml:space="preserve"> </w:t>
      </w:r>
      <w:r w:rsidRPr="008A7E0B">
        <w:rPr>
          <w:sz w:val="24"/>
          <w:szCs w:val="24"/>
        </w:rPr>
        <w:t>представления</w:t>
      </w:r>
      <w:r w:rsidRPr="0069065B">
        <w:rPr>
          <w:sz w:val="24"/>
          <w:szCs w:val="24"/>
          <w:lang w:val="en-GB"/>
        </w:rPr>
        <w:t xml:space="preserve"> </w:t>
      </w:r>
      <w:r w:rsidRPr="008A7E0B">
        <w:rPr>
          <w:sz w:val="24"/>
          <w:szCs w:val="24"/>
        </w:rPr>
        <w:t>пояснений</w:t>
      </w:r>
      <w:r w:rsidRPr="0069065B">
        <w:rPr>
          <w:sz w:val="24"/>
          <w:szCs w:val="24"/>
          <w:lang w:val="en-GB"/>
        </w:rPr>
        <w:t xml:space="preserve"> </w:t>
      </w:r>
      <w:r w:rsidRPr="008A7E0B">
        <w:rPr>
          <w:sz w:val="24"/>
          <w:szCs w:val="24"/>
        </w:rPr>
        <w:t>и</w:t>
      </w:r>
      <w:r w:rsidRPr="0069065B">
        <w:rPr>
          <w:sz w:val="24"/>
          <w:szCs w:val="24"/>
          <w:lang w:val="en-GB"/>
        </w:rPr>
        <w:t xml:space="preserve"> </w:t>
      </w:r>
      <w:r w:rsidRPr="008A7E0B">
        <w:rPr>
          <w:sz w:val="24"/>
          <w:szCs w:val="24"/>
        </w:rPr>
        <w:t>дополнений</w:t>
      </w:r>
      <w:r w:rsidRPr="0069065B">
        <w:rPr>
          <w:sz w:val="24"/>
          <w:szCs w:val="24"/>
          <w:lang w:val="en-GB"/>
        </w:rPr>
        <w:t xml:space="preserve"> </w:t>
      </w:r>
      <w:r w:rsidRPr="008A7E0B">
        <w:rPr>
          <w:sz w:val="24"/>
          <w:szCs w:val="24"/>
        </w:rPr>
        <w:t>к</w:t>
      </w:r>
      <w:r w:rsidRPr="0069065B">
        <w:rPr>
          <w:sz w:val="24"/>
          <w:szCs w:val="24"/>
          <w:lang w:val="en-GB"/>
        </w:rPr>
        <w:t xml:space="preserve"> </w:t>
      </w:r>
      <w:r w:rsidRPr="008A7E0B">
        <w:rPr>
          <w:sz w:val="24"/>
          <w:szCs w:val="24"/>
        </w:rPr>
        <w:t>отчету</w:t>
      </w:r>
      <w:r w:rsidRPr="0069065B">
        <w:rPr>
          <w:sz w:val="24"/>
          <w:szCs w:val="24"/>
          <w:lang w:val="en-GB"/>
        </w:rPr>
        <w:t xml:space="preserve"> </w:t>
      </w:r>
      <w:r w:rsidRPr="008A7E0B">
        <w:rPr>
          <w:sz w:val="24"/>
          <w:szCs w:val="24"/>
        </w:rPr>
        <w:t>также</w:t>
      </w:r>
      <w:r w:rsidRPr="0069065B">
        <w:rPr>
          <w:sz w:val="24"/>
          <w:szCs w:val="24"/>
          <w:lang w:val="en-GB"/>
        </w:rPr>
        <w:t xml:space="preserve"> </w:t>
      </w:r>
      <w:r w:rsidRPr="008A7E0B">
        <w:rPr>
          <w:sz w:val="24"/>
          <w:szCs w:val="24"/>
        </w:rPr>
        <w:t>с</w:t>
      </w:r>
      <w:r w:rsidRPr="0069065B">
        <w:rPr>
          <w:sz w:val="24"/>
          <w:szCs w:val="24"/>
          <w:lang w:val="en-GB"/>
        </w:rPr>
        <w:t xml:space="preserve"> </w:t>
      </w:r>
      <w:r w:rsidRPr="008A7E0B">
        <w:rPr>
          <w:sz w:val="24"/>
          <w:szCs w:val="24"/>
        </w:rPr>
        <w:t>учетом</w:t>
      </w:r>
      <w:r w:rsidRPr="0069065B">
        <w:rPr>
          <w:sz w:val="24"/>
          <w:szCs w:val="24"/>
          <w:lang w:val="en-GB"/>
        </w:rPr>
        <w:t xml:space="preserve"> </w:t>
      </w:r>
      <w:r w:rsidRPr="008A7E0B">
        <w:rPr>
          <w:sz w:val="24"/>
          <w:szCs w:val="24"/>
        </w:rPr>
        <w:t>замечаний</w:t>
      </w:r>
      <w:r w:rsidRPr="0069065B">
        <w:rPr>
          <w:sz w:val="24"/>
          <w:szCs w:val="24"/>
          <w:lang w:val="en-GB"/>
        </w:rPr>
        <w:t xml:space="preserve"> </w:t>
      </w:r>
      <w:r w:rsidRPr="008A7E0B">
        <w:rPr>
          <w:sz w:val="24"/>
          <w:szCs w:val="24"/>
        </w:rPr>
        <w:t>Ассоциации</w:t>
      </w:r>
      <w:r w:rsidRPr="0069065B">
        <w:rPr>
          <w:sz w:val="24"/>
          <w:szCs w:val="24"/>
          <w:lang w:val="en-GB"/>
        </w:rPr>
        <w:t xml:space="preserve">. </w:t>
      </w:r>
    </w:p>
    <w:p w14:paraId="38F3E87C" w14:textId="77777777" w:rsidR="005F1FD2" w:rsidRPr="0069065B" w:rsidRDefault="005F1FD2" w:rsidP="008A7E0B">
      <w:pPr>
        <w:tabs>
          <w:tab w:val="left" w:pos="7513"/>
          <w:tab w:val="left" w:pos="8505"/>
        </w:tabs>
        <w:spacing w:line="276" w:lineRule="auto"/>
        <w:ind w:left="14" w:right="-2"/>
        <w:rPr>
          <w:sz w:val="24"/>
          <w:szCs w:val="24"/>
          <w:lang w:val="en-GB"/>
        </w:rPr>
      </w:pPr>
    </w:p>
    <w:p w14:paraId="33AC5ACD" w14:textId="1C37BAFE" w:rsidR="00976915" w:rsidRPr="008A7E0B" w:rsidRDefault="00976915" w:rsidP="008A7E0B">
      <w:pPr>
        <w:tabs>
          <w:tab w:val="left" w:pos="7513"/>
          <w:tab w:val="left" w:pos="8505"/>
        </w:tabs>
        <w:spacing w:line="276" w:lineRule="auto"/>
        <w:ind w:left="14" w:right="-2"/>
        <w:rPr>
          <w:sz w:val="24"/>
          <w:szCs w:val="24"/>
        </w:rPr>
      </w:pPr>
      <w:r w:rsidRPr="008A7E0B">
        <w:rPr>
          <w:sz w:val="24"/>
          <w:szCs w:val="24"/>
        </w:rPr>
        <w:t>Следуя</w:t>
      </w:r>
      <w:r w:rsidRPr="0069065B">
        <w:rPr>
          <w:sz w:val="24"/>
          <w:szCs w:val="24"/>
          <w:lang w:val="en-GB"/>
        </w:rPr>
        <w:t xml:space="preserve"> </w:t>
      </w:r>
      <w:r w:rsidRPr="008A7E0B">
        <w:rPr>
          <w:sz w:val="24"/>
          <w:szCs w:val="24"/>
        </w:rPr>
        <w:t>позиции</w:t>
      </w:r>
      <w:r w:rsidRPr="0069065B">
        <w:rPr>
          <w:sz w:val="24"/>
          <w:szCs w:val="24"/>
          <w:lang w:val="en-GB"/>
        </w:rPr>
        <w:t xml:space="preserve"> </w:t>
      </w:r>
      <w:r w:rsidRPr="008A7E0B">
        <w:rPr>
          <w:sz w:val="24"/>
          <w:szCs w:val="24"/>
        </w:rPr>
        <w:t>инвестора</w:t>
      </w:r>
      <w:r w:rsidRPr="0069065B">
        <w:rPr>
          <w:sz w:val="24"/>
          <w:szCs w:val="24"/>
          <w:lang w:val="en-GB"/>
        </w:rPr>
        <w:t xml:space="preserve"> </w:t>
      </w:r>
      <w:r w:rsidRPr="008A7E0B">
        <w:rPr>
          <w:sz w:val="24"/>
          <w:szCs w:val="24"/>
        </w:rPr>
        <w:t>относительно</w:t>
      </w:r>
      <w:r w:rsidRPr="0069065B">
        <w:rPr>
          <w:sz w:val="24"/>
          <w:szCs w:val="24"/>
          <w:lang w:val="en-GB"/>
        </w:rPr>
        <w:t xml:space="preserve"> </w:t>
      </w:r>
      <w:r w:rsidRPr="008A7E0B">
        <w:rPr>
          <w:sz w:val="24"/>
          <w:szCs w:val="24"/>
        </w:rPr>
        <w:t>представления</w:t>
      </w:r>
      <w:r w:rsidRPr="0069065B">
        <w:rPr>
          <w:sz w:val="24"/>
          <w:szCs w:val="24"/>
          <w:lang w:val="en-GB"/>
        </w:rPr>
        <w:t xml:space="preserve"> </w:t>
      </w:r>
      <w:r w:rsidRPr="008A7E0B">
        <w:rPr>
          <w:sz w:val="24"/>
          <w:szCs w:val="24"/>
        </w:rPr>
        <w:t>встречных</w:t>
      </w:r>
      <w:r w:rsidRPr="0069065B">
        <w:rPr>
          <w:sz w:val="24"/>
          <w:szCs w:val="24"/>
          <w:lang w:val="en-GB"/>
        </w:rPr>
        <w:t xml:space="preserve"> </w:t>
      </w:r>
      <w:r w:rsidRPr="008A7E0B">
        <w:rPr>
          <w:sz w:val="24"/>
          <w:szCs w:val="24"/>
        </w:rPr>
        <w:t>отчетов</w:t>
      </w:r>
      <w:r w:rsidRPr="0069065B">
        <w:rPr>
          <w:sz w:val="24"/>
          <w:szCs w:val="24"/>
          <w:lang w:val="en-GB"/>
        </w:rPr>
        <w:t xml:space="preserve">, </w:t>
      </w:r>
      <w:r w:rsidRPr="008A7E0B">
        <w:rPr>
          <w:sz w:val="24"/>
          <w:szCs w:val="24"/>
        </w:rPr>
        <w:t>письмами</w:t>
      </w:r>
      <w:r w:rsidRPr="0069065B">
        <w:rPr>
          <w:sz w:val="24"/>
          <w:szCs w:val="24"/>
          <w:lang w:val="en-GB"/>
        </w:rPr>
        <w:t xml:space="preserve"> </w:t>
      </w:r>
      <w:r w:rsidRPr="008A7E0B">
        <w:rPr>
          <w:sz w:val="24"/>
          <w:szCs w:val="24"/>
        </w:rPr>
        <w:t>от</w:t>
      </w:r>
      <w:r w:rsidRPr="0069065B">
        <w:rPr>
          <w:sz w:val="24"/>
          <w:szCs w:val="24"/>
          <w:lang w:val="en-GB"/>
        </w:rPr>
        <w:t xml:space="preserve"> 25.03.2016 </w:t>
      </w:r>
      <w:r w:rsidRPr="008A7E0B">
        <w:rPr>
          <w:sz w:val="24"/>
          <w:szCs w:val="24"/>
        </w:rPr>
        <w:t>г</w:t>
      </w:r>
      <w:r w:rsidRPr="0069065B">
        <w:rPr>
          <w:sz w:val="24"/>
          <w:szCs w:val="24"/>
          <w:lang w:val="en-GB"/>
        </w:rPr>
        <w:t>. (</w:t>
      </w:r>
      <w:r w:rsidRPr="008A7E0B">
        <w:rPr>
          <w:sz w:val="24"/>
          <w:szCs w:val="24"/>
        </w:rPr>
        <w:t>дата</w:t>
      </w:r>
      <w:r w:rsidRPr="0069065B">
        <w:rPr>
          <w:sz w:val="24"/>
          <w:szCs w:val="24"/>
          <w:lang w:val="en-GB"/>
        </w:rPr>
        <w:t xml:space="preserve"> </w:t>
      </w:r>
      <w:r w:rsidRPr="008A7E0B">
        <w:rPr>
          <w:sz w:val="24"/>
          <w:szCs w:val="24"/>
        </w:rPr>
        <w:t>получения</w:t>
      </w:r>
      <w:r w:rsidRPr="0069065B">
        <w:rPr>
          <w:sz w:val="24"/>
          <w:szCs w:val="24"/>
          <w:lang w:val="en-GB"/>
        </w:rPr>
        <w:t xml:space="preserve"> 30.03.2016), 4.05.2016. (</w:t>
      </w:r>
      <w:r w:rsidRPr="008A7E0B">
        <w:rPr>
          <w:sz w:val="24"/>
          <w:szCs w:val="24"/>
        </w:rPr>
        <w:t>дата</w:t>
      </w:r>
      <w:r w:rsidRPr="0069065B">
        <w:rPr>
          <w:sz w:val="24"/>
          <w:szCs w:val="24"/>
          <w:lang w:val="en-GB"/>
        </w:rPr>
        <w:t xml:space="preserve"> </w:t>
      </w:r>
      <w:r w:rsidRPr="008A7E0B">
        <w:rPr>
          <w:sz w:val="24"/>
          <w:szCs w:val="24"/>
        </w:rPr>
        <w:t>получения</w:t>
      </w:r>
      <w:r w:rsidRPr="0069065B">
        <w:rPr>
          <w:sz w:val="24"/>
          <w:szCs w:val="24"/>
          <w:lang w:val="en-GB"/>
        </w:rPr>
        <w:t xml:space="preserve"> 9.05.2016), 19.05.2016. (</w:t>
      </w:r>
      <w:r w:rsidRPr="008A7E0B">
        <w:rPr>
          <w:sz w:val="24"/>
          <w:szCs w:val="24"/>
        </w:rPr>
        <w:t>дата</w:t>
      </w:r>
      <w:r w:rsidRPr="0069065B">
        <w:rPr>
          <w:sz w:val="24"/>
          <w:szCs w:val="24"/>
          <w:lang w:val="en-GB"/>
        </w:rPr>
        <w:t xml:space="preserve"> </w:t>
      </w:r>
      <w:r w:rsidRPr="008A7E0B">
        <w:rPr>
          <w:sz w:val="24"/>
          <w:szCs w:val="24"/>
        </w:rPr>
        <w:t>получения</w:t>
      </w:r>
      <w:r w:rsidRPr="0069065B">
        <w:rPr>
          <w:sz w:val="24"/>
          <w:szCs w:val="24"/>
          <w:lang w:val="en-GB"/>
        </w:rPr>
        <w:t xml:space="preserve"> 20.05.2016), 27.08.2016. (</w:t>
      </w:r>
      <w:r w:rsidRPr="008A7E0B">
        <w:rPr>
          <w:sz w:val="24"/>
          <w:szCs w:val="24"/>
        </w:rPr>
        <w:t>вероятно</w:t>
      </w:r>
      <w:r w:rsidRPr="0069065B">
        <w:rPr>
          <w:sz w:val="24"/>
          <w:szCs w:val="24"/>
          <w:lang w:val="en-GB"/>
        </w:rPr>
        <w:t xml:space="preserve">, </w:t>
      </w:r>
      <w:r w:rsidRPr="008A7E0B">
        <w:rPr>
          <w:sz w:val="24"/>
          <w:szCs w:val="24"/>
        </w:rPr>
        <w:t>ошибка</w:t>
      </w:r>
      <w:r w:rsidRPr="0069065B">
        <w:rPr>
          <w:sz w:val="24"/>
          <w:szCs w:val="24"/>
          <w:lang w:val="en-GB"/>
        </w:rPr>
        <w:t xml:space="preserve"> </w:t>
      </w:r>
      <w:r w:rsidRPr="008A7E0B">
        <w:rPr>
          <w:sz w:val="24"/>
          <w:szCs w:val="24"/>
        </w:rPr>
        <w:t>в</w:t>
      </w:r>
      <w:r w:rsidRPr="0069065B">
        <w:rPr>
          <w:sz w:val="24"/>
          <w:szCs w:val="24"/>
          <w:lang w:val="en-GB"/>
        </w:rPr>
        <w:t xml:space="preserve"> </w:t>
      </w:r>
      <w:r w:rsidRPr="008A7E0B">
        <w:rPr>
          <w:sz w:val="24"/>
          <w:szCs w:val="24"/>
        </w:rPr>
        <w:t>письме</w:t>
      </w:r>
      <w:r w:rsidRPr="0069065B">
        <w:rPr>
          <w:sz w:val="24"/>
          <w:szCs w:val="24"/>
          <w:lang w:val="en-GB"/>
        </w:rPr>
        <w:t xml:space="preserve">, </w:t>
      </w:r>
      <w:r w:rsidRPr="008A7E0B">
        <w:rPr>
          <w:sz w:val="24"/>
          <w:szCs w:val="24"/>
        </w:rPr>
        <w:t>так</w:t>
      </w:r>
      <w:r w:rsidRPr="0069065B">
        <w:rPr>
          <w:sz w:val="24"/>
          <w:szCs w:val="24"/>
          <w:lang w:val="en-GB"/>
        </w:rPr>
        <w:t xml:space="preserve"> </w:t>
      </w:r>
      <w:r w:rsidRPr="008A7E0B">
        <w:rPr>
          <w:sz w:val="24"/>
          <w:szCs w:val="24"/>
        </w:rPr>
        <w:t>как</w:t>
      </w:r>
      <w:r w:rsidRPr="0069065B">
        <w:rPr>
          <w:sz w:val="24"/>
          <w:szCs w:val="24"/>
          <w:lang w:val="en-GB"/>
        </w:rPr>
        <w:t xml:space="preserve"> </w:t>
      </w:r>
      <w:r w:rsidRPr="008A7E0B">
        <w:rPr>
          <w:sz w:val="24"/>
          <w:szCs w:val="24"/>
        </w:rPr>
        <w:t>оно</w:t>
      </w:r>
      <w:r w:rsidRPr="0069065B">
        <w:rPr>
          <w:sz w:val="24"/>
          <w:szCs w:val="24"/>
          <w:lang w:val="en-GB"/>
        </w:rPr>
        <w:t xml:space="preserve"> </w:t>
      </w:r>
      <w:r w:rsidRPr="008A7E0B">
        <w:rPr>
          <w:sz w:val="24"/>
          <w:szCs w:val="24"/>
        </w:rPr>
        <w:t>было</w:t>
      </w:r>
      <w:r w:rsidRPr="0069065B">
        <w:rPr>
          <w:sz w:val="24"/>
          <w:szCs w:val="24"/>
          <w:lang w:val="en-GB"/>
        </w:rPr>
        <w:t xml:space="preserve"> </w:t>
      </w:r>
      <w:r w:rsidRPr="008A7E0B">
        <w:rPr>
          <w:sz w:val="24"/>
          <w:szCs w:val="24"/>
        </w:rPr>
        <w:t>получено</w:t>
      </w:r>
      <w:r w:rsidRPr="0069065B">
        <w:rPr>
          <w:sz w:val="24"/>
          <w:szCs w:val="24"/>
          <w:lang w:val="en-GB"/>
        </w:rPr>
        <w:t xml:space="preserve"> </w:t>
      </w:r>
      <w:r w:rsidRPr="008A7E0B">
        <w:rPr>
          <w:sz w:val="24"/>
          <w:szCs w:val="24"/>
        </w:rPr>
        <w:t>по</w:t>
      </w:r>
      <w:r w:rsidRPr="0069065B">
        <w:rPr>
          <w:sz w:val="24"/>
          <w:szCs w:val="24"/>
          <w:lang w:val="en-GB"/>
        </w:rPr>
        <w:t xml:space="preserve"> </w:t>
      </w:r>
      <w:r w:rsidRPr="008A7E0B">
        <w:rPr>
          <w:sz w:val="24"/>
          <w:szCs w:val="24"/>
        </w:rPr>
        <w:t>электронной</w:t>
      </w:r>
      <w:r w:rsidRPr="0069065B">
        <w:rPr>
          <w:sz w:val="24"/>
          <w:szCs w:val="24"/>
          <w:lang w:val="en-GB"/>
        </w:rPr>
        <w:t xml:space="preserve"> </w:t>
      </w:r>
      <w:r w:rsidRPr="008A7E0B">
        <w:rPr>
          <w:sz w:val="24"/>
          <w:szCs w:val="24"/>
        </w:rPr>
        <w:t>почте</w:t>
      </w:r>
      <w:r w:rsidRPr="0069065B">
        <w:rPr>
          <w:sz w:val="24"/>
          <w:szCs w:val="24"/>
          <w:lang w:val="en-GB"/>
        </w:rPr>
        <w:t xml:space="preserve"> 27.07.2016 </w:t>
      </w:r>
      <w:r w:rsidRPr="008A7E0B">
        <w:rPr>
          <w:sz w:val="24"/>
          <w:szCs w:val="24"/>
        </w:rPr>
        <w:t>и</w:t>
      </w:r>
      <w:r w:rsidRPr="0069065B">
        <w:rPr>
          <w:sz w:val="24"/>
          <w:szCs w:val="24"/>
          <w:lang w:val="en-GB"/>
        </w:rPr>
        <w:t xml:space="preserve"> </w:t>
      </w:r>
      <w:r w:rsidRPr="008A7E0B">
        <w:rPr>
          <w:sz w:val="24"/>
          <w:szCs w:val="24"/>
        </w:rPr>
        <w:t>письмом</w:t>
      </w:r>
      <w:r w:rsidRPr="0069065B">
        <w:rPr>
          <w:sz w:val="24"/>
          <w:szCs w:val="24"/>
          <w:lang w:val="en-GB"/>
        </w:rPr>
        <w:t xml:space="preserve"> 28.07.2016) 27.09.2016. </w:t>
      </w:r>
      <w:r w:rsidRPr="008A7E0B">
        <w:rPr>
          <w:sz w:val="24"/>
          <w:szCs w:val="24"/>
        </w:rPr>
        <w:t>Гринпис и "Эко-Прижежье" представили следующие экспертные заключения:</w:t>
      </w:r>
    </w:p>
    <w:p w14:paraId="668617F1" w14:textId="21B981E0" w:rsidR="00976915" w:rsidRPr="008A7E0B" w:rsidRDefault="00976915" w:rsidP="008A7E0B">
      <w:pPr>
        <w:pStyle w:val="Akapitzlist"/>
        <w:numPr>
          <w:ilvl w:val="0"/>
          <w:numId w:val="2"/>
        </w:numPr>
        <w:tabs>
          <w:tab w:val="left" w:pos="7513"/>
          <w:tab w:val="left" w:pos="8505"/>
        </w:tabs>
        <w:spacing w:line="276" w:lineRule="auto"/>
        <w:ind w:right="-2"/>
        <w:rPr>
          <w:sz w:val="24"/>
          <w:szCs w:val="24"/>
        </w:rPr>
      </w:pPr>
      <w:r w:rsidRPr="008A7E0B">
        <w:rPr>
          <w:sz w:val="24"/>
          <w:szCs w:val="24"/>
        </w:rPr>
        <w:t>Оценка отчета о воздействии на окружающую среду карьера "Осцислово", д-р Михал Вильчиньский, Варшава, 16.03.2016.</w:t>
      </w:r>
    </w:p>
    <w:p w14:paraId="64B8333B" w14:textId="23962878" w:rsidR="00976915" w:rsidRPr="008A7E0B" w:rsidRDefault="00976915" w:rsidP="008A7E0B">
      <w:pPr>
        <w:pStyle w:val="Akapitzlist"/>
        <w:numPr>
          <w:ilvl w:val="0"/>
          <w:numId w:val="2"/>
        </w:numPr>
        <w:tabs>
          <w:tab w:val="left" w:pos="7513"/>
          <w:tab w:val="left" w:pos="8505"/>
        </w:tabs>
        <w:spacing w:line="276" w:lineRule="auto"/>
        <w:ind w:right="-2"/>
        <w:rPr>
          <w:sz w:val="24"/>
          <w:szCs w:val="24"/>
        </w:rPr>
      </w:pPr>
      <w:r w:rsidRPr="008A7E0B">
        <w:rPr>
          <w:sz w:val="24"/>
          <w:szCs w:val="24"/>
        </w:rPr>
        <w:t>Научное заключение по отчету о воздействии на окружающую среду карьера "Осцислово", Лешек Паздерски, доктор философии, Торунь, 23.03.2016;</w:t>
      </w:r>
    </w:p>
    <w:p w14:paraId="529B5B55" w14:textId="4B69585E" w:rsidR="00976915" w:rsidRPr="008A7E0B" w:rsidRDefault="00976915" w:rsidP="008A7E0B">
      <w:pPr>
        <w:pStyle w:val="Akapitzlist"/>
        <w:numPr>
          <w:ilvl w:val="0"/>
          <w:numId w:val="2"/>
        </w:numPr>
        <w:tabs>
          <w:tab w:val="left" w:pos="7513"/>
          <w:tab w:val="left" w:pos="8505"/>
        </w:tabs>
        <w:spacing w:line="276" w:lineRule="auto"/>
        <w:ind w:right="-2"/>
        <w:rPr>
          <w:sz w:val="24"/>
          <w:szCs w:val="24"/>
        </w:rPr>
      </w:pPr>
      <w:r w:rsidRPr="008A7E0B">
        <w:rPr>
          <w:sz w:val="24"/>
          <w:szCs w:val="24"/>
        </w:rPr>
        <w:lastRenderedPageBreak/>
        <w:t>Является ли строительство буроугольного карьера в Осцислово приоритетным социальным (общественным) интересом?", проф. Ян Попчик, доктор философии, Гливице, март 2016 г.</w:t>
      </w:r>
    </w:p>
    <w:p w14:paraId="236FF69A" w14:textId="0E485719" w:rsidR="00976915" w:rsidRPr="008A7E0B" w:rsidRDefault="00976915" w:rsidP="008A7E0B">
      <w:pPr>
        <w:pStyle w:val="Akapitzlist"/>
        <w:numPr>
          <w:ilvl w:val="0"/>
          <w:numId w:val="2"/>
        </w:numPr>
        <w:tabs>
          <w:tab w:val="left" w:pos="7513"/>
          <w:tab w:val="left" w:pos="8505"/>
        </w:tabs>
        <w:spacing w:line="276" w:lineRule="auto"/>
        <w:ind w:right="-2"/>
        <w:rPr>
          <w:sz w:val="24"/>
          <w:szCs w:val="24"/>
        </w:rPr>
      </w:pPr>
      <w:r w:rsidRPr="008A7E0B">
        <w:rPr>
          <w:sz w:val="24"/>
          <w:szCs w:val="24"/>
        </w:rPr>
        <w:t>Заключение по отчету ОВОС карьера "Осцислово" в части выполнения требований преобладающего социального интереса, Катажина Михаловска-Кнап, Гжегож Вишневски, Институт возобновляемой энергии EC BREC, Варшава, март 2016 г;</w:t>
      </w:r>
    </w:p>
    <w:p w14:paraId="08422311" w14:textId="151CBF0A" w:rsidR="00976915" w:rsidRPr="008A7E0B" w:rsidRDefault="005F1FD2" w:rsidP="008A7E0B">
      <w:pPr>
        <w:pStyle w:val="Akapitzlist"/>
        <w:numPr>
          <w:ilvl w:val="0"/>
          <w:numId w:val="2"/>
        </w:numPr>
        <w:tabs>
          <w:tab w:val="left" w:pos="7513"/>
          <w:tab w:val="left" w:pos="8505"/>
        </w:tabs>
        <w:spacing w:line="276" w:lineRule="auto"/>
        <w:ind w:right="-2"/>
        <w:rPr>
          <w:sz w:val="24"/>
          <w:szCs w:val="24"/>
        </w:rPr>
      </w:pPr>
      <w:r w:rsidRPr="008A7E0B">
        <w:rPr>
          <w:sz w:val="24"/>
          <w:szCs w:val="24"/>
        </w:rPr>
        <w:t>Анализ "Отчета о воздействии на окружающую среду предприятия Odkrywka Ościsłowo" на соответствие нормативным актам по оценке воздействия на окружающую среду, Кшиштоф Окрасиньский, Zielone Oko s.c., Свидница, март 2016 г;</w:t>
      </w:r>
    </w:p>
    <w:p w14:paraId="0AD9B01D" w14:textId="2E88962C" w:rsidR="005F1FD2" w:rsidRPr="008A7E0B" w:rsidRDefault="005F1FD2" w:rsidP="008A7E0B">
      <w:pPr>
        <w:pStyle w:val="Akapitzlist"/>
        <w:numPr>
          <w:ilvl w:val="0"/>
          <w:numId w:val="2"/>
        </w:numPr>
        <w:tabs>
          <w:tab w:val="left" w:pos="7513"/>
          <w:tab w:val="left" w:pos="8505"/>
        </w:tabs>
        <w:spacing w:line="276" w:lineRule="auto"/>
        <w:ind w:right="-2"/>
        <w:rPr>
          <w:sz w:val="24"/>
          <w:szCs w:val="24"/>
        </w:rPr>
      </w:pPr>
      <w:r w:rsidRPr="008A7E0B">
        <w:rPr>
          <w:sz w:val="24"/>
          <w:szCs w:val="24"/>
        </w:rPr>
        <w:t>Воздействие строительства открытого буроугольного карьера на месторождении Осцислово - анализ для сельского хозяйства и агропродовольственной переработки, д-р Бенедикт Пеплинский, Познань, 2016;</w:t>
      </w:r>
    </w:p>
    <w:p w14:paraId="48F5DC58" w14:textId="02123CB1" w:rsidR="005F1FD2" w:rsidRPr="008A7E0B" w:rsidRDefault="005F1FD2" w:rsidP="008A7E0B">
      <w:pPr>
        <w:pStyle w:val="Akapitzlist"/>
        <w:numPr>
          <w:ilvl w:val="0"/>
          <w:numId w:val="2"/>
        </w:numPr>
        <w:tabs>
          <w:tab w:val="left" w:pos="7513"/>
          <w:tab w:val="left" w:pos="8505"/>
        </w:tabs>
        <w:spacing w:line="276" w:lineRule="auto"/>
        <w:ind w:right="-2"/>
        <w:rPr>
          <w:sz w:val="24"/>
          <w:szCs w:val="24"/>
        </w:rPr>
      </w:pPr>
      <w:r w:rsidRPr="008A7E0B">
        <w:rPr>
          <w:sz w:val="24"/>
          <w:szCs w:val="24"/>
        </w:rPr>
        <w:t xml:space="preserve">Научное заключение о воздействии осушения планируемой буроугольной шахты Ościsłowo на уровень грунтовых вод, колодцев и водоемов в масштабах страны, а также о воздействии </w:t>
      </w:r>
    </w:p>
    <w:p w14:paraId="36E94717" w14:textId="3ED5D9D8" w:rsidR="00976915" w:rsidRPr="008A7E0B" w:rsidRDefault="005F1FD2" w:rsidP="008A7E0B">
      <w:pPr>
        <w:pStyle w:val="Akapitzlist"/>
        <w:numPr>
          <w:ilvl w:val="0"/>
          <w:numId w:val="2"/>
        </w:numPr>
        <w:tabs>
          <w:tab w:val="left" w:pos="7513"/>
          <w:tab w:val="left" w:pos="8505"/>
        </w:tabs>
        <w:spacing w:line="276" w:lineRule="auto"/>
        <w:ind w:right="-2"/>
        <w:rPr>
          <w:sz w:val="24"/>
          <w:szCs w:val="24"/>
        </w:rPr>
      </w:pPr>
      <w:r w:rsidRPr="008A7E0B">
        <w:rPr>
          <w:sz w:val="24"/>
          <w:szCs w:val="24"/>
        </w:rPr>
        <w:t>по химическому составу подземных и поверхностных вод - на основе имеющейся гидрогеологической и геологической документации. Анализ и заключение по отчету ОВОС (и соответствующим приложениям) для планируемой шахты "Осцислово", Сильвестр Красницкий, Людув Польский, март 2016 г;</w:t>
      </w:r>
    </w:p>
    <w:p w14:paraId="5B19C117" w14:textId="5BE2ADFE" w:rsidR="00246364" w:rsidRPr="008A7E0B" w:rsidRDefault="005F1FD2" w:rsidP="008A7E0B">
      <w:pPr>
        <w:pStyle w:val="Akapitzlist"/>
        <w:numPr>
          <w:ilvl w:val="0"/>
          <w:numId w:val="2"/>
        </w:numPr>
        <w:tabs>
          <w:tab w:val="left" w:pos="7513"/>
          <w:tab w:val="left" w:pos="8505"/>
        </w:tabs>
        <w:spacing w:line="276" w:lineRule="auto"/>
        <w:ind w:right="-2"/>
        <w:rPr>
          <w:sz w:val="24"/>
          <w:szCs w:val="24"/>
        </w:rPr>
      </w:pPr>
      <w:r w:rsidRPr="008A7E0B">
        <w:rPr>
          <w:sz w:val="24"/>
          <w:szCs w:val="24"/>
        </w:rPr>
        <w:t>Исследование влияния на здоровье населения карьеров и электростанций, входящих в комплекс электростанций Понтнув-Адамув-Конин (ZE PAK), включая два запланированных карьера, Лукаш Адамкевич, Польское общество экологической медицины;</w:t>
      </w:r>
    </w:p>
    <w:p w14:paraId="2239D459" w14:textId="177A2274" w:rsidR="005F1FD2" w:rsidRPr="008A7E0B" w:rsidRDefault="005F1FD2" w:rsidP="008A7E0B">
      <w:pPr>
        <w:pStyle w:val="Akapitzlist"/>
        <w:numPr>
          <w:ilvl w:val="0"/>
          <w:numId w:val="2"/>
        </w:numPr>
        <w:tabs>
          <w:tab w:val="left" w:pos="7513"/>
          <w:tab w:val="left" w:pos="8505"/>
        </w:tabs>
        <w:spacing w:line="276" w:lineRule="auto"/>
        <w:ind w:right="-2"/>
        <w:rPr>
          <w:sz w:val="24"/>
          <w:szCs w:val="24"/>
        </w:rPr>
      </w:pPr>
      <w:r w:rsidRPr="008A7E0B">
        <w:rPr>
          <w:sz w:val="24"/>
          <w:szCs w:val="24"/>
        </w:rPr>
        <w:t xml:space="preserve">Prognoza oddziaływania planowanej odkrywki Ościsłowo na stan jednolitych części wód </w:t>
      </w:r>
      <w:r w:rsidRPr="008A7E0B">
        <w:rPr>
          <w:noProof/>
          <w:sz w:val="24"/>
          <w:szCs w:val="24"/>
          <w:lang w:val="en-GB" w:eastAsia="en-GB"/>
        </w:rPr>
        <w:drawing>
          <wp:inline distT="0" distB="0" distL="0" distR="0" wp14:anchorId="6C3591E8" wp14:editId="5E2B5BD2">
            <wp:extent cx="15244" cy="12192"/>
            <wp:effectExtent l="0" t="0" r="0" b="0"/>
            <wp:docPr id="26734" name="Picture 26734"/>
            <wp:cNvGraphicFramePr/>
            <a:graphic xmlns:a="http://schemas.openxmlformats.org/drawingml/2006/main">
              <a:graphicData uri="http://schemas.openxmlformats.org/drawingml/2006/picture">
                <pic:pic xmlns:pic="http://schemas.openxmlformats.org/drawingml/2006/picture">
                  <pic:nvPicPr>
                    <pic:cNvPr id="26734" name="Picture 26734"/>
                    <pic:cNvPicPr/>
                  </pic:nvPicPr>
                  <pic:blipFill>
                    <a:blip r:embed="rId27"/>
                    <a:stretch>
                      <a:fillRect/>
                    </a:stretch>
                  </pic:blipFill>
                  <pic:spPr>
                    <a:xfrm>
                      <a:off x="0" y="0"/>
                      <a:ext cx="15244" cy="12192"/>
                    </a:xfrm>
                    <a:prstGeom prst="rect">
                      <a:avLst/>
                    </a:prstGeom>
                  </pic:spPr>
                </pic:pic>
              </a:graphicData>
            </a:graphic>
          </wp:inline>
        </w:drawing>
      </w:r>
      <w:r w:rsidRPr="008A7E0B">
        <w:rPr>
          <w:sz w:val="24"/>
          <w:szCs w:val="24"/>
        </w:rPr>
        <w:t>powierzchniowych Kujaw i Wielkopolski w świetle raportu środowiskowych oraz Plan gospodarowania wodami na obszarze basecza Odry - Analiza zagrożeń i propozycje środków zaradczych, dr hab. Leszek Pazderski, Toruń, September 2016;</w:t>
      </w:r>
    </w:p>
    <w:p w14:paraId="4388856C" w14:textId="4347BEF4" w:rsidR="005F1FD2" w:rsidRPr="008A7E0B" w:rsidRDefault="005F1FD2" w:rsidP="008A7E0B">
      <w:pPr>
        <w:pStyle w:val="Akapitzlist"/>
        <w:numPr>
          <w:ilvl w:val="0"/>
          <w:numId w:val="2"/>
        </w:numPr>
        <w:tabs>
          <w:tab w:val="left" w:pos="7513"/>
          <w:tab w:val="left" w:pos="8505"/>
        </w:tabs>
        <w:spacing w:line="276" w:lineRule="auto"/>
        <w:ind w:right="-2"/>
        <w:rPr>
          <w:sz w:val="24"/>
          <w:szCs w:val="24"/>
        </w:rPr>
      </w:pPr>
      <w:r w:rsidRPr="008A7E0B">
        <w:rPr>
          <w:sz w:val="24"/>
          <w:szCs w:val="24"/>
        </w:rPr>
        <w:t>Научное заключение о соответствии отчета о воздействии на окружающую среду планируемого карьера по добыче бурого угля на месторождении Осцислово положениям Рамочной водной директивы ЕС 2000/60/EC (РВД) от 23 октября 2000 г., д-р Рафал Бернас, Гданьск, август 2016 г.</w:t>
      </w:r>
    </w:p>
    <w:p w14:paraId="028AC528" w14:textId="77777777" w:rsidR="00605C32" w:rsidRPr="008A7E0B" w:rsidRDefault="00605C32" w:rsidP="008A7E0B">
      <w:pPr>
        <w:tabs>
          <w:tab w:val="left" w:pos="7513"/>
          <w:tab w:val="left" w:pos="8505"/>
        </w:tabs>
        <w:spacing w:line="276" w:lineRule="auto"/>
        <w:ind w:left="14" w:right="-2" w:firstLine="0"/>
        <w:rPr>
          <w:sz w:val="24"/>
          <w:szCs w:val="24"/>
        </w:rPr>
      </w:pPr>
    </w:p>
    <w:p w14:paraId="3A6A7462" w14:textId="0438F94C" w:rsidR="00406D70" w:rsidRPr="008A7E0B" w:rsidRDefault="00037146" w:rsidP="008A7E0B">
      <w:pPr>
        <w:tabs>
          <w:tab w:val="left" w:pos="7513"/>
          <w:tab w:val="left" w:pos="8505"/>
        </w:tabs>
        <w:spacing w:line="276" w:lineRule="auto"/>
        <w:ind w:right="-2"/>
        <w:rPr>
          <w:sz w:val="24"/>
          <w:szCs w:val="24"/>
        </w:rPr>
      </w:pPr>
      <w:r w:rsidRPr="008A7E0B">
        <w:rPr>
          <w:sz w:val="24"/>
          <w:szCs w:val="24"/>
        </w:rPr>
        <w:t>Экологические организации просили доказать, что отчет и документация являются дефектными и неполными, что предпосылки, указанные в статье 81 (1)-(3) Закона об ОВОС, выполнены, что нет преимущественного общественного интереса, что предпосылки, указанные в статье 38j Закона о воде</w:t>
      </w:r>
      <w:r w:rsidRPr="008A7E0B">
        <w:rPr>
          <w:noProof/>
          <w:sz w:val="24"/>
          <w:szCs w:val="24"/>
          <w:lang w:val="en-GB" w:eastAsia="en-GB"/>
        </w:rPr>
        <w:drawing>
          <wp:anchor distT="0" distB="0" distL="114300" distR="114300" simplePos="0" relativeHeight="251663360" behindDoc="0" locked="0" layoutInCell="1" allowOverlap="0" wp14:anchorId="09C922A8" wp14:editId="044343A7">
            <wp:simplePos x="0" y="0"/>
            <wp:positionH relativeFrom="page">
              <wp:posOffset>10131392</wp:posOffset>
            </wp:positionH>
            <wp:positionV relativeFrom="page">
              <wp:posOffset>1219200</wp:posOffset>
            </wp:positionV>
            <wp:extent cx="9148" cy="9144"/>
            <wp:effectExtent l="0" t="0" r="0" b="0"/>
            <wp:wrapSquare wrapText="bothSides"/>
            <wp:docPr id="26731" name="Picture 26731"/>
            <wp:cNvGraphicFramePr/>
            <a:graphic xmlns:a="http://schemas.openxmlformats.org/drawingml/2006/main">
              <a:graphicData uri="http://schemas.openxmlformats.org/drawingml/2006/picture">
                <pic:pic xmlns:pic="http://schemas.openxmlformats.org/drawingml/2006/picture">
                  <pic:nvPicPr>
                    <pic:cNvPr id="26731" name="Picture 26731"/>
                    <pic:cNvPicPr/>
                  </pic:nvPicPr>
                  <pic:blipFill>
                    <a:blip r:embed="rId28"/>
                    <a:stretch>
                      <a:fillRect/>
                    </a:stretch>
                  </pic:blipFill>
                  <pic:spPr>
                    <a:xfrm>
                      <a:off x="0" y="0"/>
                      <a:ext cx="9148" cy="9144"/>
                    </a:xfrm>
                    <a:prstGeom prst="rect">
                      <a:avLst/>
                    </a:prstGeom>
                  </pic:spPr>
                </pic:pic>
              </a:graphicData>
            </a:graphic>
          </wp:anchor>
        </w:drawing>
      </w:r>
      <w:r w:rsidRPr="008A7E0B">
        <w:rPr>
          <w:noProof/>
          <w:sz w:val="24"/>
          <w:szCs w:val="24"/>
          <w:lang w:val="en-GB" w:eastAsia="en-GB"/>
        </w:rPr>
        <w:drawing>
          <wp:anchor distT="0" distB="0" distL="114300" distR="114300" simplePos="0" relativeHeight="251665408" behindDoc="0" locked="0" layoutInCell="1" allowOverlap="0" wp14:anchorId="54B728E0" wp14:editId="1DC23F55">
            <wp:simplePos x="0" y="0"/>
            <wp:positionH relativeFrom="page">
              <wp:posOffset>10232006</wp:posOffset>
            </wp:positionH>
            <wp:positionV relativeFrom="page">
              <wp:posOffset>5967984</wp:posOffset>
            </wp:positionV>
            <wp:extent cx="12195" cy="15240"/>
            <wp:effectExtent l="0" t="0" r="0" b="0"/>
            <wp:wrapSquare wrapText="bothSides"/>
            <wp:docPr id="26753" name="Picture 26753"/>
            <wp:cNvGraphicFramePr/>
            <a:graphic xmlns:a="http://schemas.openxmlformats.org/drawingml/2006/main">
              <a:graphicData uri="http://schemas.openxmlformats.org/drawingml/2006/picture">
                <pic:pic xmlns:pic="http://schemas.openxmlformats.org/drawingml/2006/picture">
                  <pic:nvPicPr>
                    <pic:cNvPr id="26753" name="Picture 26753"/>
                    <pic:cNvPicPr/>
                  </pic:nvPicPr>
                  <pic:blipFill>
                    <a:blip r:embed="rId29"/>
                    <a:stretch>
                      <a:fillRect/>
                    </a:stretch>
                  </pic:blipFill>
                  <pic:spPr>
                    <a:xfrm>
                      <a:off x="0" y="0"/>
                      <a:ext cx="12195" cy="15240"/>
                    </a:xfrm>
                    <a:prstGeom prst="rect">
                      <a:avLst/>
                    </a:prstGeom>
                  </pic:spPr>
                </pic:pic>
              </a:graphicData>
            </a:graphic>
          </wp:anchor>
        </w:drawing>
      </w:r>
      <w:r w:rsidRPr="008A7E0B">
        <w:rPr>
          <w:noProof/>
          <w:sz w:val="24"/>
          <w:szCs w:val="24"/>
          <w:lang w:val="en-GB" w:eastAsia="en-GB"/>
        </w:rPr>
        <w:drawing>
          <wp:anchor distT="0" distB="0" distL="114300" distR="114300" simplePos="0" relativeHeight="251666432" behindDoc="0" locked="0" layoutInCell="1" allowOverlap="0" wp14:anchorId="75A879F0" wp14:editId="5B5AF1C9">
            <wp:simplePos x="0" y="0"/>
            <wp:positionH relativeFrom="page">
              <wp:posOffset>10097856</wp:posOffset>
            </wp:positionH>
            <wp:positionV relativeFrom="page">
              <wp:posOffset>4276344</wp:posOffset>
            </wp:positionV>
            <wp:extent cx="15244" cy="12192"/>
            <wp:effectExtent l="0" t="0" r="0" b="0"/>
            <wp:wrapSquare wrapText="bothSides"/>
            <wp:docPr id="220420" name="Picture 220420"/>
            <wp:cNvGraphicFramePr/>
            <a:graphic xmlns:a="http://schemas.openxmlformats.org/drawingml/2006/main">
              <a:graphicData uri="http://schemas.openxmlformats.org/drawingml/2006/picture">
                <pic:pic xmlns:pic="http://schemas.openxmlformats.org/drawingml/2006/picture">
                  <pic:nvPicPr>
                    <pic:cNvPr id="220420" name="Picture 220420"/>
                    <pic:cNvPicPr/>
                  </pic:nvPicPr>
                  <pic:blipFill>
                    <a:blip r:embed="rId30"/>
                    <a:stretch>
                      <a:fillRect/>
                    </a:stretch>
                  </pic:blipFill>
                  <pic:spPr>
                    <a:xfrm>
                      <a:off x="0" y="0"/>
                      <a:ext cx="15244" cy="12192"/>
                    </a:xfrm>
                    <a:prstGeom prst="rect">
                      <a:avLst/>
                    </a:prstGeom>
                  </pic:spPr>
                </pic:pic>
              </a:graphicData>
            </a:graphic>
          </wp:anchor>
        </w:drawing>
      </w:r>
      <w:r w:rsidRPr="008A7E0B">
        <w:rPr>
          <w:noProof/>
          <w:sz w:val="24"/>
          <w:szCs w:val="24"/>
          <w:lang w:val="en-GB" w:eastAsia="en-GB"/>
        </w:rPr>
        <w:drawing>
          <wp:anchor distT="0" distB="0" distL="114300" distR="114300" simplePos="0" relativeHeight="251668480" behindDoc="0" locked="0" layoutInCell="1" allowOverlap="0" wp14:anchorId="09CAF20C" wp14:editId="18C08233">
            <wp:simplePos x="0" y="0"/>
            <wp:positionH relativeFrom="page">
              <wp:posOffset>9975900</wp:posOffset>
            </wp:positionH>
            <wp:positionV relativeFrom="page">
              <wp:posOffset>5620513</wp:posOffset>
            </wp:positionV>
            <wp:extent cx="12196" cy="12192"/>
            <wp:effectExtent l="0" t="0" r="0" b="0"/>
            <wp:wrapSquare wrapText="bothSides"/>
            <wp:docPr id="220424" name="Picture 220424"/>
            <wp:cNvGraphicFramePr/>
            <a:graphic xmlns:a="http://schemas.openxmlformats.org/drawingml/2006/main">
              <a:graphicData uri="http://schemas.openxmlformats.org/drawingml/2006/picture">
                <pic:pic xmlns:pic="http://schemas.openxmlformats.org/drawingml/2006/picture">
                  <pic:nvPicPr>
                    <pic:cNvPr id="220424" name="Picture 220424"/>
                    <pic:cNvPicPr/>
                  </pic:nvPicPr>
                  <pic:blipFill>
                    <a:blip r:embed="rId31"/>
                    <a:stretch>
                      <a:fillRect/>
                    </a:stretch>
                  </pic:blipFill>
                  <pic:spPr>
                    <a:xfrm>
                      <a:off x="0" y="0"/>
                      <a:ext cx="12196" cy="12192"/>
                    </a:xfrm>
                    <a:prstGeom prst="rect">
                      <a:avLst/>
                    </a:prstGeom>
                  </pic:spPr>
                </pic:pic>
              </a:graphicData>
            </a:graphic>
          </wp:anchor>
        </w:drawing>
      </w:r>
      <w:r w:rsidRPr="008A7E0B">
        <w:rPr>
          <w:sz w:val="24"/>
          <w:szCs w:val="24"/>
        </w:rPr>
        <w:t>18 июля 2001 года, выполнены, и обязать инвестора сослаться на представленные экспертные заключения и дополнить отчет в их объеме.</w:t>
      </w:r>
    </w:p>
    <w:p w14:paraId="6DFBAF66" w14:textId="0C070BB8" w:rsidR="00406D70" w:rsidRPr="008A7E0B" w:rsidRDefault="00406D70" w:rsidP="008A7E0B">
      <w:pPr>
        <w:tabs>
          <w:tab w:val="left" w:pos="7513"/>
          <w:tab w:val="left" w:pos="8505"/>
        </w:tabs>
        <w:spacing w:line="276" w:lineRule="auto"/>
        <w:ind w:right="-2"/>
        <w:rPr>
          <w:sz w:val="24"/>
          <w:szCs w:val="24"/>
        </w:rPr>
      </w:pPr>
    </w:p>
    <w:p w14:paraId="4E745910" w14:textId="77777777" w:rsidR="00C35EAB" w:rsidRPr="008A7E0B" w:rsidRDefault="00C35EAB" w:rsidP="008A7E0B">
      <w:pPr>
        <w:tabs>
          <w:tab w:val="left" w:pos="7513"/>
          <w:tab w:val="left" w:pos="8505"/>
        </w:tabs>
        <w:spacing w:line="276" w:lineRule="auto"/>
        <w:ind w:left="0" w:right="-2" w:firstLine="0"/>
        <w:rPr>
          <w:sz w:val="24"/>
          <w:szCs w:val="24"/>
        </w:rPr>
      </w:pPr>
      <w:r w:rsidRPr="008A7E0B">
        <w:rPr>
          <w:sz w:val="24"/>
          <w:szCs w:val="24"/>
        </w:rPr>
        <w:t xml:space="preserve">Власти получили: электронное письмо от 18.01.2016 г. от г-на Артура Пака с комментариями о воздействии на людей; письмо от 5.02.2016 г. с пометкой: </w:t>
      </w:r>
      <w:r w:rsidRPr="008A7E0B">
        <w:rPr>
          <w:sz w:val="24"/>
          <w:szCs w:val="24"/>
        </w:rPr>
        <w:lastRenderedPageBreak/>
        <w:t xml:space="preserve">ZKŚ.6220.1.2.2016 мэра города и гмины Шлезин, в котором он передал комментарии г-на Анджея Домбека, касающиеся, в частности, воздействия на воздух, непрерывности перекачки воды в озера, рабочих мест и рекультивации сельскохозяйственных земель, а затем те же комментарии мэра письмом от 13.04.2016, марка: ZKŚ.6220.1.4.2016, письмо от 26.07.2016. </w:t>
      </w:r>
    </w:p>
    <w:p w14:paraId="60898FDB" w14:textId="30964223" w:rsidR="00C35EAB" w:rsidRPr="008A7E0B" w:rsidRDefault="00C35EAB" w:rsidP="008A7E0B">
      <w:pPr>
        <w:tabs>
          <w:tab w:val="left" w:pos="7513"/>
          <w:tab w:val="left" w:pos="8505"/>
        </w:tabs>
        <w:spacing w:line="276" w:lineRule="auto"/>
        <w:ind w:right="-2"/>
        <w:rPr>
          <w:sz w:val="24"/>
          <w:szCs w:val="24"/>
        </w:rPr>
      </w:pPr>
      <w:r w:rsidRPr="008A7E0B">
        <w:rPr>
          <w:sz w:val="24"/>
          <w:szCs w:val="24"/>
        </w:rPr>
        <w:t xml:space="preserve">Eko-Przyjezierze направляет список из около 1700 подписей людей, возражающих против открытых горных работ, вместе с просьбой о проведении административного слушания и электронное письмо от 27.07.2016 с копией дополнительных подписей возражающих; два электронных письма от 26.07.2016. Ассоциация владельцев летних домиков, выражающая несогласие с планами запуска карьера; электронное письмо секретаря муниципалитета Стржельно от 28.07.2016, к которому было приложено письмо от 27.07.2016 и оригинал которого был получен органом власти 1.08.2016 с просьбой принять меры для остановки процесса разрушения природной среды; письмо г-на Анджея Дабека от 22.07.2016. (дата получения 1.08.2016), к которому было приложено исследование: Europe's Dark Cloud: Как страны, сжигающие уголь, делают своих соседей больными, Альянс здоровья и окружающей среды (HEAL), Climate Action Network Europe (CAN), WWF Sandbad, июнь 2016; письмо главы муниципалитета Великих озер от 25.07.2016. (дата получения 1.08.2016,); письмо доктора Бартломея Иглинского от 28.07.2016: (дата получения 3.08.2016); с химического факультета Университета Николая Коперника, к которым прилагаются экспертные заключения: Предложение о строительстве сельскохозяйственных биогазовых установок в районе планируемого карьера "Осцислово", д-р хаб. Роман Бучковски, д-р Бартломей Иглиньски, Торунь, 2016, которое уже имелось в материалах дела, и исследование: Предложение о получении энергетической биомассы в районе планируемого карьера "Осцислово", д-р хаб. Роман Бучковски, проф. UMK, д-р Бартломей Иглиньски, магистр Павел Ржимышкевич. </w:t>
      </w:r>
    </w:p>
    <w:p w14:paraId="1860A49F" w14:textId="77777777" w:rsidR="00C35EAB" w:rsidRPr="008A7E0B" w:rsidRDefault="00C35EAB" w:rsidP="008A7E0B">
      <w:pPr>
        <w:tabs>
          <w:tab w:val="left" w:pos="7513"/>
          <w:tab w:val="left" w:pos="8505"/>
        </w:tabs>
        <w:spacing w:line="276" w:lineRule="auto"/>
        <w:ind w:right="-2"/>
        <w:rPr>
          <w:sz w:val="24"/>
          <w:szCs w:val="24"/>
        </w:rPr>
      </w:pPr>
      <w:r w:rsidRPr="008A7E0B">
        <w:rPr>
          <w:sz w:val="24"/>
          <w:szCs w:val="24"/>
        </w:rPr>
        <w:t xml:space="preserve">Вышеупомянутые письма главы гмины Езиора-Вельке - Предложение о строительстве сельскохозяйственных биогазовых установок в районе планируемого карьера "Осцислово", и г. Стшельно были также направлены региональному директору по охране окружающей среды в Быдгоще. </w:t>
      </w:r>
    </w:p>
    <w:p w14:paraId="4E9815FE" w14:textId="77777777" w:rsidR="00C35EAB" w:rsidRPr="008A7E0B" w:rsidRDefault="00C35EAB" w:rsidP="008A7E0B">
      <w:pPr>
        <w:tabs>
          <w:tab w:val="left" w:pos="7513"/>
          <w:tab w:val="left" w:pos="8505"/>
        </w:tabs>
        <w:spacing w:line="276" w:lineRule="auto"/>
        <w:ind w:right="-2"/>
        <w:rPr>
          <w:sz w:val="24"/>
          <w:szCs w:val="24"/>
        </w:rPr>
      </w:pPr>
      <w:r w:rsidRPr="008A7E0B">
        <w:rPr>
          <w:sz w:val="24"/>
          <w:szCs w:val="24"/>
        </w:rPr>
        <w:t>5.09.2016 был получен ответ Регионального директора по охране окружающей среды в Быдгоще на письма главы гмины Езиоры Вельки и Стржельны и направлен в ведомство для информации.</w:t>
      </w:r>
    </w:p>
    <w:p w14:paraId="05595090" w14:textId="77777777" w:rsidR="00C35EAB" w:rsidRPr="008A7E0B" w:rsidRDefault="00C35EAB" w:rsidP="008A7E0B">
      <w:pPr>
        <w:tabs>
          <w:tab w:val="left" w:pos="7513"/>
          <w:tab w:val="left" w:pos="8505"/>
        </w:tabs>
        <w:spacing w:line="276" w:lineRule="auto"/>
        <w:ind w:right="-2"/>
        <w:rPr>
          <w:sz w:val="24"/>
          <w:szCs w:val="24"/>
        </w:rPr>
      </w:pPr>
    </w:p>
    <w:p w14:paraId="20968594" w14:textId="77777777" w:rsidR="003A3090" w:rsidRPr="008A7E0B" w:rsidRDefault="003A3090" w:rsidP="008A7E0B">
      <w:pPr>
        <w:tabs>
          <w:tab w:val="left" w:pos="7513"/>
          <w:tab w:val="left" w:pos="8505"/>
        </w:tabs>
        <w:spacing w:line="276" w:lineRule="auto"/>
        <w:ind w:right="-2"/>
        <w:rPr>
          <w:sz w:val="24"/>
          <w:szCs w:val="24"/>
        </w:rPr>
      </w:pPr>
      <w:r w:rsidRPr="008A7E0B">
        <w:rPr>
          <w:sz w:val="24"/>
          <w:szCs w:val="24"/>
        </w:rPr>
        <w:t>Региональный директор постоянно направлял эти экспертные заключения и письма инвестору, чтобы на них можно было ссылаться и дополнять отчет в этом отношении.</w:t>
      </w:r>
    </w:p>
    <w:p w14:paraId="174A91E5" w14:textId="77777777" w:rsidR="003A3090" w:rsidRPr="008A7E0B" w:rsidRDefault="003A3090" w:rsidP="008A7E0B">
      <w:pPr>
        <w:tabs>
          <w:tab w:val="left" w:pos="7513"/>
          <w:tab w:val="left" w:pos="8505"/>
        </w:tabs>
        <w:spacing w:line="276" w:lineRule="auto"/>
        <w:ind w:right="-2"/>
        <w:rPr>
          <w:sz w:val="24"/>
          <w:szCs w:val="24"/>
        </w:rPr>
      </w:pPr>
    </w:p>
    <w:p w14:paraId="3191288D" w14:textId="7E45BCD0" w:rsidR="003A3090" w:rsidRPr="008A7E0B" w:rsidRDefault="003A3090" w:rsidP="008A7E0B">
      <w:pPr>
        <w:tabs>
          <w:tab w:val="left" w:pos="7513"/>
          <w:tab w:val="left" w:pos="8505"/>
        </w:tabs>
        <w:spacing w:line="276" w:lineRule="auto"/>
        <w:ind w:right="-2"/>
        <w:rPr>
          <w:sz w:val="24"/>
          <w:szCs w:val="24"/>
        </w:rPr>
      </w:pPr>
      <w:r w:rsidRPr="008A7E0B">
        <w:rPr>
          <w:sz w:val="24"/>
          <w:szCs w:val="24"/>
        </w:rPr>
        <w:t xml:space="preserve">В письмах от 25.03.2016, 27.09.2016, 2.12.2016, 13.01.2017. Гринпис </w:t>
      </w:r>
      <w:r w:rsidRPr="008A7E0B">
        <w:rPr>
          <w:noProof/>
          <w:sz w:val="24"/>
          <w:szCs w:val="24"/>
          <w:lang w:val="en-GB" w:eastAsia="en-GB"/>
        </w:rPr>
        <w:drawing>
          <wp:inline distT="0" distB="0" distL="0" distR="0" wp14:anchorId="0B748135" wp14:editId="0F8D87A7">
            <wp:extent cx="6098" cy="9144"/>
            <wp:effectExtent l="0" t="0" r="0" b="0"/>
            <wp:docPr id="33308" name="Picture 33308"/>
            <wp:cNvGraphicFramePr/>
            <a:graphic xmlns:a="http://schemas.openxmlformats.org/drawingml/2006/main">
              <a:graphicData uri="http://schemas.openxmlformats.org/drawingml/2006/picture">
                <pic:pic xmlns:pic="http://schemas.openxmlformats.org/drawingml/2006/picture">
                  <pic:nvPicPr>
                    <pic:cNvPr id="33308" name="Picture 33308"/>
                    <pic:cNvPicPr/>
                  </pic:nvPicPr>
                  <pic:blipFill>
                    <a:blip r:embed="rId32"/>
                    <a:stretch>
                      <a:fillRect/>
                    </a:stretch>
                  </pic:blipFill>
                  <pic:spPr>
                    <a:xfrm>
                      <a:off x="0" y="0"/>
                      <a:ext cx="6098" cy="9144"/>
                    </a:xfrm>
                    <a:prstGeom prst="rect">
                      <a:avLst/>
                    </a:prstGeom>
                  </pic:spPr>
                </pic:pic>
              </a:graphicData>
            </a:graphic>
          </wp:inline>
        </w:drawing>
      </w:r>
      <w:r w:rsidRPr="008A7E0B">
        <w:rPr>
          <w:sz w:val="24"/>
          <w:szCs w:val="24"/>
        </w:rPr>
        <w:t>потребовал этого:</w:t>
      </w:r>
    </w:p>
    <w:p w14:paraId="54698002" w14:textId="6E609DB9" w:rsidR="003A3090" w:rsidRPr="008A7E0B" w:rsidRDefault="003A3090" w:rsidP="008A7E0B">
      <w:pPr>
        <w:tabs>
          <w:tab w:val="left" w:pos="7513"/>
          <w:tab w:val="left" w:pos="8505"/>
        </w:tabs>
        <w:spacing w:line="276" w:lineRule="auto"/>
        <w:ind w:right="-2"/>
        <w:rPr>
          <w:sz w:val="24"/>
          <w:szCs w:val="24"/>
        </w:rPr>
      </w:pPr>
    </w:p>
    <w:p w14:paraId="0B8FA99D" w14:textId="6BA9E5D1" w:rsidR="003A3090" w:rsidRPr="008A7E0B" w:rsidRDefault="003A3090" w:rsidP="008A7E0B">
      <w:pPr>
        <w:pStyle w:val="Akapitzlist"/>
        <w:numPr>
          <w:ilvl w:val="0"/>
          <w:numId w:val="3"/>
        </w:numPr>
        <w:tabs>
          <w:tab w:val="left" w:pos="7513"/>
          <w:tab w:val="left" w:pos="8505"/>
        </w:tabs>
        <w:spacing w:line="276" w:lineRule="auto"/>
        <w:ind w:right="-2"/>
        <w:rPr>
          <w:sz w:val="24"/>
          <w:szCs w:val="24"/>
        </w:rPr>
      </w:pPr>
      <w:r w:rsidRPr="008A7E0B">
        <w:rPr>
          <w:sz w:val="24"/>
          <w:szCs w:val="24"/>
        </w:rPr>
        <w:t xml:space="preserve">провести экспертное заключение по анализу физико-химического состава озер: Шлезиньский, Микоржиньский, Вонсовский, Понтновский, Чарный, Чартово, Скульский, Скульска Вси, Вильчиньский, Ковнацко-Вуйциньский, Сушевский, Будзиславский, Островский, а также приток из Бушково и приток из Скульских озер, подземные воды, годовые нагрузки, </w:t>
      </w:r>
      <w:r w:rsidR="002900B4" w:rsidRPr="008A7E0B">
        <w:rPr>
          <w:sz w:val="24"/>
          <w:szCs w:val="24"/>
        </w:rPr>
        <w:t xml:space="preserve">изменения концентраций и влияние на </w:t>
      </w:r>
      <w:r w:rsidR="002900B4" w:rsidRPr="008A7E0B">
        <w:rPr>
          <w:sz w:val="24"/>
          <w:szCs w:val="24"/>
        </w:rPr>
        <w:lastRenderedPageBreak/>
        <w:t>состояние местных экосистем и биологическую жизнь, в частности, в отношении тяжелых металлов и общего фосфора;</w:t>
      </w:r>
    </w:p>
    <w:p w14:paraId="6FE26468" w14:textId="0BF904C9" w:rsidR="002900B4" w:rsidRPr="008A7E0B" w:rsidRDefault="002900B4" w:rsidP="008A7E0B">
      <w:pPr>
        <w:pStyle w:val="Akapitzlist"/>
        <w:numPr>
          <w:ilvl w:val="0"/>
          <w:numId w:val="3"/>
        </w:numPr>
        <w:tabs>
          <w:tab w:val="left" w:pos="7513"/>
          <w:tab w:val="left" w:pos="8505"/>
        </w:tabs>
        <w:spacing w:line="276" w:lineRule="auto"/>
        <w:ind w:right="-2"/>
        <w:rPr>
          <w:sz w:val="24"/>
          <w:szCs w:val="24"/>
        </w:rPr>
      </w:pPr>
      <w:r w:rsidRPr="008A7E0B">
        <w:rPr>
          <w:sz w:val="24"/>
          <w:szCs w:val="24"/>
        </w:rPr>
        <w:t>провести экспертизу в отношении точного определения химического состава подземных вод и озер: Чартова, Скульское, Шлезиньское, а также</w:t>
      </w:r>
      <w:r w:rsidRPr="008A7E0B">
        <w:rPr>
          <w:noProof/>
          <w:sz w:val="24"/>
          <w:szCs w:val="24"/>
          <w:lang w:val="en-GB" w:eastAsia="en-GB"/>
        </w:rPr>
        <w:drawing>
          <wp:inline distT="0" distB="0" distL="0" distR="0" wp14:anchorId="75554A95" wp14:editId="641B3D86">
            <wp:extent cx="12195" cy="6096"/>
            <wp:effectExtent l="0" t="0" r="0" b="0"/>
            <wp:docPr id="33313" name="Picture 33313"/>
            <wp:cNvGraphicFramePr/>
            <a:graphic xmlns:a="http://schemas.openxmlformats.org/drawingml/2006/main">
              <a:graphicData uri="http://schemas.openxmlformats.org/drawingml/2006/picture">
                <pic:pic xmlns:pic="http://schemas.openxmlformats.org/drawingml/2006/picture">
                  <pic:nvPicPr>
                    <pic:cNvPr id="33313" name="Picture 33313"/>
                    <pic:cNvPicPr/>
                  </pic:nvPicPr>
                  <pic:blipFill>
                    <a:blip r:embed="rId33"/>
                    <a:stretch>
                      <a:fillRect/>
                    </a:stretch>
                  </pic:blipFill>
                  <pic:spPr>
                    <a:xfrm>
                      <a:off x="0" y="0"/>
                      <a:ext cx="12195" cy="6096"/>
                    </a:xfrm>
                    <a:prstGeom prst="rect">
                      <a:avLst/>
                    </a:prstGeom>
                  </pic:spPr>
                </pic:pic>
              </a:graphicData>
            </a:graphic>
          </wp:inline>
        </w:drawing>
      </w:r>
      <w:r w:rsidRPr="008A7E0B">
        <w:rPr>
          <w:sz w:val="24"/>
          <w:szCs w:val="24"/>
        </w:rPr>
        <w:t xml:space="preserve"> притока из Скульских озер и притока из Бушково, в условиях средней концентрации тяжелых металлов: мышьяка, кадмия, хрома, меди, ртути, никеля, свинца и цинка с использованием пределов определения, применяемых при мониторинге поверхностных и подземных вод воеводскими инспекциями по охране окружающей среды;</w:t>
      </w:r>
    </w:p>
    <w:p w14:paraId="6B395867" w14:textId="3182825A" w:rsidR="002900B4" w:rsidRPr="008A7E0B" w:rsidRDefault="002900B4" w:rsidP="008A7E0B">
      <w:pPr>
        <w:pStyle w:val="Akapitzlist"/>
        <w:numPr>
          <w:ilvl w:val="0"/>
          <w:numId w:val="3"/>
        </w:numPr>
        <w:tabs>
          <w:tab w:val="left" w:pos="7513"/>
          <w:tab w:val="left" w:pos="8505"/>
        </w:tabs>
        <w:spacing w:line="276" w:lineRule="auto"/>
        <w:ind w:right="-2"/>
        <w:rPr>
          <w:sz w:val="24"/>
          <w:szCs w:val="24"/>
        </w:rPr>
      </w:pPr>
      <w:r w:rsidRPr="008A7E0B">
        <w:rPr>
          <w:sz w:val="24"/>
          <w:szCs w:val="24"/>
        </w:rPr>
        <w:t xml:space="preserve">обязать инвестора дополнить документацию ссылками на замечания, представленные в прилагаемом "Научном заключении по вопросу определения </w:t>
      </w:r>
      <w:r w:rsidRPr="008A7E0B">
        <w:rPr>
          <w:noProof/>
          <w:sz w:val="24"/>
          <w:szCs w:val="24"/>
          <w:lang w:val="en-GB" w:eastAsia="en-GB"/>
        </w:rPr>
        <w:drawing>
          <wp:inline distT="0" distB="0" distL="0" distR="0" wp14:anchorId="0E8EC336" wp14:editId="15E3A3D2">
            <wp:extent cx="6097" cy="42672"/>
            <wp:effectExtent l="0" t="0" r="0" b="0"/>
            <wp:docPr id="220450" name="Picture 220450"/>
            <wp:cNvGraphicFramePr/>
            <a:graphic xmlns:a="http://schemas.openxmlformats.org/drawingml/2006/main">
              <a:graphicData uri="http://schemas.openxmlformats.org/drawingml/2006/picture">
                <pic:pic xmlns:pic="http://schemas.openxmlformats.org/drawingml/2006/picture">
                  <pic:nvPicPr>
                    <pic:cNvPr id="220450" name="Picture 220450"/>
                    <pic:cNvPicPr/>
                  </pic:nvPicPr>
                  <pic:blipFill>
                    <a:blip r:embed="rId34"/>
                    <a:stretch>
                      <a:fillRect/>
                    </a:stretch>
                  </pic:blipFill>
                  <pic:spPr>
                    <a:xfrm>
                      <a:off x="0" y="0"/>
                      <a:ext cx="6097" cy="42672"/>
                    </a:xfrm>
                    <a:prstGeom prst="rect">
                      <a:avLst/>
                    </a:prstGeom>
                  </pic:spPr>
                </pic:pic>
              </a:graphicData>
            </a:graphic>
          </wp:inline>
        </w:drawing>
      </w:r>
      <w:r w:rsidRPr="008A7E0B">
        <w:rPr>
          <w:sz w:val="24"/>
          <w:szCs w:val="24"/>
        </w:rPr>
        <w:t xml:space="preserve">концентраций и годовых нагрузок тяжелых металлов в сточных водах открытых буроугольных карьеров PAK KWB KONIN, сбрасываемых в поверхностные воды - в свете </w:t>
      </w:r>
      <w:r w:rsidRPr="008A7E0B">
        <w:rPr>
          <w:rFonts w:eastAsia="Calibri"/>
          <w:sz w:val="24"/>
          <w:szCs w:val="24"/>
        </w:rPr>
        <w:t xml:space="preserve">пояснений к отчету о воздействии на окружающую среду карьера "Осцислово" и данных </w:t>
      </w:r>
      <w:r w:rsidRPr="008A7E0B">
        <w:rPr>
          <w:sz w:val="24"/>
          <w:szCs w:val="24"/>
        </w:rPr>
        <w:t>Европейского регистра переноса и выбросов загрязняющих веществ", Лешек Паздерски, доктор философии, Торунь, декабрь 2016 г;</w:t>
      </w:r>
    </w:p>
    <w:p w14:paraId="76CF9540" w14:textId="5BC41D23" w:rsidR="002900B4" w:rsidRPr="008A7E0B" w:rsidRDefault="002900B4" w:rsidP="008A7E0B">
      <w:pPr>
        <w:pStyle w:val="Akapitzlist"/>
        <w:numPr>
          <w:ilvl w:val="0"/>
          <w:numId w:val="3"/>
        </w:numPr>
        <w:tabs>
          <w:tab w:val="left" w:pos="7513"/>
          <w:tab w:val="left" w:pos="8505"/>
        </w:tabs>
        <w:spacing w:line="276" w:lineRule="auto"/>
        <w:ind w:right="-2"/>
        <w:rPr>
          <w:sz w:val="24"/>
          <w:szCs w:val="24"/>
        </w:rPr>
      </w:pPr>
      <w:r w:rsidRPr="008A7E0B">
        <w:rPr>
          <w:sz w:val="24"/>
          <w:szCs w:val="24"/>
        </w:rPr>
        <w:t>проведение еще одного административного слушания;</w:t>
      </w:r>
    </w:p>
    <w:p w14:paraId="0D9EBE42" w14:textId="728BC654" w:rsidR="002900B4" w:rsidRPr="008A7E0B" w:rsidRDefault="00945424" w:rsidP="008A7E0B">
      <w:pPr>
        <w:pStyle w:val="Akapitzlist"/>
        <w:numPr>
          <w:ilvl w:val="0"/>
          <w:numId w:val="3"/>
        </w:numPr>
        <w:tabs>
          <w:tab w:val="left" w:pos="7513"/>
          <w:tab w:val="left" w:pos="8505"/>
        </w:tabs>
        <w:spacing w:line="276" w:lineRule="auto"/>
        <w:ind w:right="-2"/>
        <w:rPr>
          <w:sz w:val="24"/>
          <w:szCs w:val="24"/>
        </w:rPr>
      </w:pPr>
      <w:r w:rsidRPr="008A7E0B">
        <w:rPr>
          <w:sz w:val="24"/>
          <w:szCs w:val="24"/>
        </w:rPr>
        <w:t xml:space="preserve"> </w:t>
      </w:r>
      <w:r w:rsidR="002900B4" w:rsidRPr="008A7E0B">
        <w:rPr>
          <w:sz w:val="24"/>
          <w:szCs w:val="24"/>
        </w:rPr>
        <w:t>4 Закона от 16 апреля 2004 года</w:t>
      </w:r>
      <w:r w:rsidR="002900B4" w:rsidRPr="008A7E0B">
        <w:rPr>
          <w:noProof/>
          <w:sz w:val="24"/>
          <w:szCs w:val="24"/>
          <w:lang w:val="en-GB" w:eastAsia="en-GB"/>
        </w:rPr>
        <w:drawing>
          <wp:inline distT="0" distB="0" distL="0" distR="0" wp14:anchorId="5EF1A4A3" wp14:editId="7745DE6C">
            <wp:extent cx="3049" cy="3048"/>
            <wp:effectExtent l="0" t="0" r="0" b="0"/>
            <wp:docPr id="33331" name="Picture 33331"/>
            <wp:cNvGraphicFramePr/>
            <a:graphic xmlns:a="http://schemas.openxmlformats.org/drawingml/2006/main">
              <a:graphicData uri="http://schemas.openxmlformats.org/drawingml/2006/picture">
                <pic:pic xmlns:pic="http://schemas.openxmlformats.org/drawingml/2006/picture">
                  <pic:nvPicPr>
                    <pic:cNvPr id="33331" name="Picture 33331"/>
                    <pic:cNvPicPr/>
                  </pic:nvPicPr>
                  <pic:blipFill>
                    <a:blip r:embed="rId35"/>
                    <a:stretch>
                      <a:fillRect/>
                    </a:stretch>
                  </pic:blipFill>
                  <pic:spPr>
                    <a:xfrm>
                      <a:off x="0" y="0"/>
                      <a:ext cx="3049" cy="3048"/>
                    </a:xfrm>
                    <a:prstGeom prst="rect">
                      <a:avLst/>
                    </a:prstGeom>
                  </pic:spPr>
                </pic:pic>
              </a:graphicData>
            </a:graphic>
          </wp:inline>
        </w:drawing>
      </w:r>
      <w:r w:rsidR="002900B4" w:rsidRPr="008A7E0B">
        <w:rPr>
          <w:sz w:val="24"/>
          <w:szCs w:val="24"/>
        </w:rPr>
        <w:t xml:space="preserve"> об охране природы (Законодательный вестник 2016 года, поз. 2134, с изменениями), далее - ОВОС, и в случае непринятия во внимание данного ходатайства </w:t>
      </w:r>
      <w:r w:rsidRPr="008A7E0B">
        <w:rPr>
          <w:sz w:val="24"/>
          <w:szCs w:val="24"/>
        </w:rPr>
        <w:t xml:space="preserve">вынести решение об отказе в принятии решения об экологических условиях, а в случае также непринятия во внимание данного </w:t>
      </w:r>
      <w:r w:rsidRPr="008A7E0B">
        <w:rPr>
          <w:noProof/>
          <w:sz w:val="24"/>
          <w:szCs w:val="24"/>
          <w:lang w:val="en-GB" w:eastAsia="en-GB"/>
        </w:rPr>
        <w:drawing>
          <wp:inline distT="0" distB="0" distL="0" distR="0" wp14:anchorId="68A7C5D8" wp14:editId="075DDF1E">
            <wp:extent cx="9146" cy="3048"/>
            <wp:effectExtent l="0" t="0" r="0" b="0"/>
            <wp:docPr id="220454" name="Picture 220454"/>
            <wp:cNvGraphicFramePr/>
            <a:graphic xmlns:a="http://schemas.openxmlformats.org/drawingml/2006/main">
              <a:graphicData uri="http://schemas.openxmlformats.org/drawingml/2006/picture">
                <pic:pic xmlns:pic="http://schemas.openxmlformats.org/drawingml/2006/picture">
                  <pic:nvPicPr>
                    <pic:cNvPr id="220454" name="Picture 220454"/>
                    <pic:cNvPicPr/>
                  </pic:nvPicPr>
                  <pic:blipFill>
                    <a:blip r:embed="rId36"/>
                    <a:stretch>
                      <a:fillRect/>
                    </a:stretch>
                  </pic:blipFill>
                  <pic:spPr>
                    <a:xfrm>
                      <a:off x="0" y="0"/>
                      <a:ext cx="9146" cy="3048"/>
                    </a:xfrm>
                    <a:prstGeom prst="rect">
                      <a:avLst/>
                    </a:prstGeom>
                  </pic:spPr>
                </pic:pic>
              </a:graphicData>
            </a:graphic>
          </wp:inline>
        </w:drawing>
      </w:r>
      <w:r w:rsidRPr="008A7E0B">
        <w:rPr>
          <w:sz w:val="24"/>
          <w:szCs w:val="24"/>
        </w:rPr>
        <w:t>ходатайства не придать решению об экологических условиях порядок немедленного исполнения;</w:t>
      </w:r>
    </w:p>
    <w:p w14:paraId="774474C1" w14:textId="04A927DB" w:rsidR="00945424" w:rsidRPr="008A7E0B" w:rsidRDefault="00945424" w:rsidP="008A7E0B">
      <w:pPr>
        <w:pStyle w:val="Akapitzlist"/>
        <w:numPr>
          <w:ilvl w:val="0"/>
          <w:numId w:val="3"/>
        </w:numPr>
        <w:tabs>
          <w:tab w:val="left" w:pos="7513"/>
          <w:tab w:val="left" w:pos="8505"/>
        </w:tabs>
        <w:spacing w:line="276" w:lineRule="auto"/>
        <w:ind w:right="-2"/>
        <w:rPr>
          <w:sz w:val="24"/>
          <w:szCs w:val="24"/>
        </w:rPr>
      </w:pPr>
      <w:r w:rsidRPr="008A7E0B">
        <w:rPr>
          <w:sz w:val="24"/>
          <w:szCs w:val="24"/>
        </w:rPr>
        <w:t>приобщить к делу ответ на парламентский интерпелляцию № 6901 и обязать инвестора ссылаться на него;</w:t>
      </w:r>
    </w:p>
    <w:p w14:paraId="686A9CDA" w14:textId="69D20EEA" w:rsidR="00945424" w:rsidRPr="008A7E0B" w:rsidRDefault="00945424" w:rsidP="008A7E0B">
      <w:pPr>
        <w:pStyle w:val="Akapitzlist"/>
        <w:numPr>
          <w:ilvl w:val="0"/>
          <w:numId w:val="3"/>
        </w:numPr>
        <w:tabs>
          <w:tab w:val="left" w:pos="7513"/>
          <w:tab w:val="left" w:pos="8505"/>
        </w:tabs>
        <w:spacing w:line="276" w:lineRule="auto"/>
        <w:ind w:right="-2"/>
        <w:rPr>
          <w:sz w:val="24"/>
          <w:szCs w:val="24"/>
        </w:rPr>
      </w:pPr>
      <w:r w:rsidRPr="008A7E0B">
        <w:rPr>
          <w:sz w:val="24"/>
          <w:szCs w:val="24"/>
        </w:rPr>
        <w:t>предписание инвестору завершить отчет о влиянии проекта на обнаруженное мегалитическое кладбище.</w:t>
      </w:r>
    </w:p>
    <w:p w14:paraId="3A930B44" w14:textId="70B84926" w:rsidR="00945424" w:rsidRPr="008A7E0B" w:rsidRDefault="00945424" w:rsidP="008A7E0B">
      <w:pPr>
        <w:tabs>
          <w:tab w:val="left" w:pos="7513"/>
          <w:tab w:val="left" w:pos="8505"/>
        </w:tabs>
        <w:spacing w:line="276" w:lineRule="auto"/>
        <w:ind w:left="398" w:right="-2" w:firstLine="0"/>
        <w:rPr>
          <w:sz w:val="24"/>
          <w:szCs w:val="24"/>
        </w:rPr>
      </w:pPr>
    </w:p>
    <w:p w14:paraId="68DB374E" w14:textId="4EA7594E" w:rsidR="00945424" w:rsidRPr="008A7E0B" w:rsidRDefault="00945424" w:rsidP="008A7E0B">
      <w:pPr>
        <w:tabs>
          <w:tab w:val="left" w:pos="7513"/>
          <w:tab w:val="left" w:pos="8505"/>
        </w:tabs>
        <w:spacing w:line="276" w:lineRule="auto"/>
        <w:ind w:left="398" w:right="-2" w:firstLine="0"/>
        <w:rPr>
          <w:sz w:val="24"/>
          <w:szCs w:val="24"/>
        </w:rPr>
      </w:pPr>
      <w:r w:rsidRPr="008A7E0B">
        <w:rPr>
          <w:sz w:val="24"/>
          <w:szCs w:val="24"/>
        </w:rPr>
        <w:t>Приказом от 23.02.2017, отметка: WOO-ll.4235.9.2015.WM.67, региональный директор отказался принимать доказательства по обстоятельствам, указанным в пунктах 1, 2, 3, 4, 6 и 7, обосновав свою позицию. Поскольку содержание решения удовлетворяет требованию, сформулированному в пункте 5, орган посчитал его бессмысленным.</w:t>
      </w:r>
    </w:p>
    <w:p w14:paraId="0519EBD7" w14:textId="4E795D2A" w:rsidR="00945424" w:rsidRPr="008A7E0B" w:rsidRDefault="00945424" w:rsidP="008A7E0B">
      <w:pPr>
        <w:tabs>
          <w:tab w:val="left" w:pos="7513"/>
          <w:tab w:val="left" w:pos="8505"/>
        </w:tabs>
        <w:spacing w:line="276" w:lineRule="auto"/>
        <w:ind w:left="398" w:right="-2" w:firstLine="0"/>
        <w:rPr>
          <w:sz w:val="24"/>
          <w:szCs w:val="24"/>
        </w:rPr>
      </w:pPr>
    </w:p>
    <w:p w14:paraId="7FC9A51F" w14:textId="77777777" w:rsidR="00945424" w:rsidRPr="008A7E0B" w:rsidRDefault="00945424" w:rsidP="008A7E0B">
      <w:pPr>
        <w:tabs>
          <w:tab w:val="left" w:pos="7513"/>
          <w:tab w:val="left" w:pos="8505"/>
        </w:tabs>
        <w:spacing w:line="276" w:lineRule="auto"/>
        <w:ind w:left="398" w:right="-2" w:firstLine="0"/>
        <w:rPr>
          <w:sz w:val="24"/>
          <w:szCs w:val="24"/>
        </w:rPr>
      </w:pPr>
      <w:r w:rsidRPr="008A7E0B">
        <w:rPr>
          <w:sz w:val="24"/>
          <w:szCs w:val="24"/>
        </w:rPr>
        <w:t xml:space="preserve">В письме от 23.12.2016 г. Eko-Przyjezierze просила возложить на инвестора обязанность подготовить археологическую экспертизу с учетом сохранения бесценных археологических памятников в Марьяново и обнаруженного весной 2016 года </w:t>
      </w:r>
      <w:r w:rsidRPr="008A7E0B">
        <w:rPr>
          <w:noProof/>
          <w:sz w:val="24"/>
          <w:szCs w:val="24"/>
          <w:lang w:val="en-GB" w:eastAsia="en-GB"/>
        </w:rPr>
        <w:drawing>
          <wp:inline distT="0" distB="0" distL="0" distR="0" wp14:anchorId="5022B556" wp14:editId="5E937D2E">
            <wp:extent cx="6098" cy="3047"/>
            <wp:effectExtent l="0" t="0" r="0" b="0"/>
            <wp:docPr id="33349" name="Picture 33349"/>
            <wp:cNvGraphicFramePr/>
            <a:graphic xmlns:a="http://schemas.openxmlformats.org/drawingml/2006/main">
              <a:graphicData uri="http://schemas.openxmlformats.org/drawingml/2006/picture">
                <pic:pic xmlns:pic="http://schemas.openxmlformats.org/drawingml/2006/picture">
                  <pic:nvPicPr>
                    <pic:cNvPr id="33349" name="Picture 33349"/>
                    <pic:cNvPicPr/>
                  </pic:nvPicPr>
                  <pic:blipFill>
                    <a:blip r:embed="rId37"/>
                    <a:stretch>
                      <a:fillRect/>
                    </a:stretch>
                  </pic:blipFill>
                  <pic:spPr>
                    <a:xfrm>
                      <a:off x="0" y="0"/>
                      <a:ext cx="6098" cy="3047"/>
                    </a:xfrm>
                    <a:prstGeom prst="rect">
                      <a:avLst/>
                    </a:prstGeom>
                  </pic:spPr>
                </pic:pic>
              </a:graphicData>
            </a:graphic>
          </wp:inline>
        </w:drawing>
      </w:r>
      <w:r w:rsidRPr="008A7E0B">
        <w:rPr>
          <w:sz w:val="24"/>
          <w:szCs w:val="24"/>
        </w:rPr>
        <w:t>мегалитического кладбища. Приказом от 23.02.2017, отметка: WOO-ll.4235.9.2015.WM.68, региональный директор отказался брать доказательства по этому вопросу, обосновав свою позицию.</w:t>
      </w:r>
    </w:p>
    <w:p w14:paraId="5EC45DFE" w14:textId="77777777" w:rsidR="00945424" w:rsidRPr="008A7E0B" w:rsidRDefault="00945424" w:rsidP="008A7E0B">
      <w:pPr>
        <w:tabs>
          <w:tab w:val="left" w:pos="7513"/>
          <w:tab w:val="left" w:pos="8505"/>
        </w:tabs>
        <w:spacing w:line="276" w:lineRule="auto"/>
        <w:ind w:left="398" w:right="-2" w:firstLine="0"/>
        <w:rPr>
          <w:sz w:val="24"/>
          <w:szCs w:val="24"/>
        </w:rPr>
      </w:pPr>
    </w:p>
    <w:p w14:paraId="662D4C66" w14:textId="2E17BB0C" w:rsidR="00945424" w:rsidRPr="008A7E0B" w:rsidRDefault="00945424" w:rsidP="008A7E0B">
      <w:pPr>
        <w:tabs>
          <w:tab w:val="left" w:pos="7513"/>
          <w:tab w:val="left" w:pos="8505"/>
        </w:tabs>
        <w:spacing w:line="276" w:lineRule="auto"/>
        <w:ind w:left="398" w:right="-2" w:firstLine="0"/>
        <w:rPr>
          <w:sz w:val="24"/>
          <w:szCs w:val="24"/>
        </w:rPr>
      </w:pPr>
      <w:r w:rsidRPr="008A7E0B">
        <w:rPr>
          <w:sz w:val="24"/>
          <w:szCs w:val="24"/>
        </w:rPr>
        <w:t xml:space="preserve">В письме от 30.03.2016 Гринпис изложил свою позицию о возможности придания решению о состоянии окружающей среды порядка немедленного исполнения, а в </w:t>
      </w:r>
      <w:r w:rsidRPr="008A7E0B">
        <w:rPr>
          <w:sz w:val="24"/>
          <w:szCs w:val="24"/>
        </w:rPr>
        <w:lastRenderedPageBreak/>
        <w:t>письме от 17.10.2016 mark: ROR.6220.67.2016 мэр города Стшельно высказался против запуска O/ Ościsłowo.</w:t>
      </w:r>
    </w:p>
    <w:p w14:paraId="5F6F8337" w14:textId="5409B63D" w:rsidR="004B47DF" w:rsidRPr="008A7E0B" w:rsidRDefault="004B47DF" w:rsidP="008A7E0B">
      <w:pPr>
        <w:tabs>
          <w:tab w:val="left" w:pos="7513"/>
          <w:tab w:val="left" w:pos="8505"/>
        </w:tabs>
        <w:spacing w:line="276" w:lineRule="auto"/>
        <w:ind w:left="398" w:right="-2" w:firstLine="0"/>
        <w:rPr>
          <w:sz w:val="24"/>
          <w:szCs w:val="24"/>
        </w:rPr>
      </w:pPr>
    </w:p>
    <w:p w14:paraId="13A11329" w14:textId="1491C47C" w:rsidR="004B47DF" w:rsidRPr="008A7E0B" w:rsidRDefault="004B47DF" w:rsidP="008A7E0B">
      <w:pPr>
        <w:tabs>
          <w:tab w:val="left" w:pos="7513"/>
          <w:tab w:val="left" w:pos="8505"/>
        </w:tabs>
        <w:spacing w:line="276" w:lineRule="auto"/>
        <w:ind w:left="398" w:right="-2" w:firstLine="0"/>
        <w:rPr>
          <w:sz w:val="24"/>
          <w:szCs w:val="24"/>
        </w:rPr>
      </w:pPr>
      <w:r w:rsidRPr="008A7E0B">
        <w:rPr>
          <w:sz w:val="24"/>
          <w:szCs w:val="24"/>
        </w:rPr>
        <w:t xml:space="preserve">Письмом от 4.05.2016, 30.09.2016, 10.10.2016, 27.11.2016, 1.12.2016, 23.12.2016, 19.01.2017. Eko-Przyjezierze направил в инстанцию и попросил приобщить его </w:t>
      </w:r>
      <w:r w:rsidRPr="008A7E0B">
        <w:rPr>
          <w:noProof/>
          <w:sz w:val="24"/>
          <w:szCs w:val="24"/>
          <w:lang w:val="en-GB" w:eastAsia="en-GB"/>
        </w:rPr>
        <w:drawing>
          <wp:inline distT="0" distB="0" distL="0" distR="0" wp14:anchorId="408AB9C7" wp14:editId="2505CFAD">
            <wp:extent cx="12196" cy="6096"/>
            <wp:effectExtent l="0" t="0" r="0" b="0"/>
            <wp:docPr id="33310" name="Picture 33310"/>
            <wp:cNvGraphicFramePr/>
            <a:graphic xmlns:a="http://schemas.openxmlformats.org/drawingml/2006/main">
              <a:graphicData uri="http://schemas.openxmlformats.org/drawingml/2006/picture">
                <pic:pic xmlns:pic="http://schemas.openxmlformats.org/drawingml/2006/picture">
                  <pic:nvPicPr>
                    <pic:cNvPr id="33310" name="Picture 33310"/>
                    <pic:cNvPicPr/>
                  </pic:nvPicPr>
                  <pic:blipFill>
                    <a:blip r:embed="rId38"/>
                    <a:stretch>
                      <a:fillRect/>
                    </a:stretch>
                  </pic:blipFill>
                  <pic:spPr>
                    <a:xfrm>
                      <a:off x="0" y="0"/>
                      <a:ext cx="12196" cy="6096"/>
                    </a:xfrm>
                    <a:prstGeom prst="rect">
                      <a:avLst/>
                    </a:prstGeom>
                  </pic:spPr>
                </pic:pic>
              </a:graphicData>
            </a:graphic>
          </wp:inline>
        </w:drawing>
      </w:r>
      <w:r w:rsidRPr="008A7E0B">
        <w:rPr>
          <w:sz w:val="24"/>
          <w:szCs w:val="24"/>
        </w:rPr>
        <w:t>к материалам дела:</w:t>
      </w:r>
    </w:p>
    <w:p w14:paraId="2411BC8C" w14:textId="488C2A10" w:rsidR="004B47DF" w:rsidRPr="008A7E0B" w:rsidRDefault="004B47DF" w:rsidP="008A7E0B">
      <w:pPr>
        <w:pStyle w:val="Akapitzlist"/>
        <w:numPr>
          <w:ilvl w:val="0"/>
          <w:numId w:val="5"/>
        </w:numPr>
        <w:tabs>
          <w:tab w:val="left" w:pos="7513"/>
          <w:tab w:val="left" w:pos="8505"/>
        </w:tabs>
        <w:spacing w:line="276" w:lineRule="auto"/>
        <w:ind w:right="-2"/>
        <w:rPr>
          <w:sz w:val="24"/>
          <w:szCs w:val="24"/>
        </w:rPr>
      </w:pPr>
      <w:r w:rsidRPr="008A7E0B">
        <w:rPr>
          <w:sz w:val="24"/>
          <w:szCs w:val="24"/>
        </w:rPr>
        <w:t>возражения депутата Могильно Старосты, управляющего Мирадзским лесным районом, главы гмины Езиора Вельке, Могильно Старосты и мэра Могильно против планируемой эксплуатации O/Ościsłowo министру сельского хозяйства и развития села;</w:t>
      </w:r>
    </w:p>
    <w:p w14:paraId="443686AC" w14:textId="5ED57BE7" w:rsidR="004B47DF" w:rsidRPr="008A7E0B" w:rsidRDefault="004B47DF" w:rsidP="008A7E0B">
      <w:pPr>
        <w:pStyle w:val="Akapitzlist"/>
        <w:numPr>
          <w:ilvl w:val="0"/>
          <w:numId w:val="5"/>
        </w:numPr>
        <w:tabs>
          <w:tab w:val="left" w:pos="7513"/>
          <w:tab w:val="left" w:pos="8505"/>
        </w:tabs>
        <w:spacing w:line="276" w:lineRule="auto"/>
        <w:ind w:right="-2"/>
        <w:rPr>
          <w:sz w:val="24"/>
          <w:szCs w:val="24"/>
        </w:rPr>
      </w:pPr>
      <w:r w:rsidRPr="008A7E0B">
        <w:rPr>
          <w:sz w:val="24"/>
          <w:szCs w:val="24"/>
        </w:rPr>
        <w:t>Комментарий доктора Бенедикта Пеплински к дополнению к отчету, который является ссылкой на его экспертное заключение;</w:t>
      </w:r>
    </w:p>
    <w:p w14:paraId="3EFF3837" w14:textId="6CD588D7" w:rsidR="004B47DF" w:rsidRPr="008A7E0B" w:rsidRDefault="004B47DF" w:rsidP="008A7E0B">
      <w:pPr>
        <w:pStyle w:val="Akapitzlist"/>
        <w:numPr>
          <w:ilvl w:val="0"/>
          <w:numId w:val="5"/>
        </w:numPr>
        <w:tabs>
          <w:tab w:val="left" w:pos="7513"/>
          <w:tab w:val="left" w:pos="8505"/>
        </w:tabs>
        <w:spacing w:line="276" w:lineRule="auto"/>
        <w:ind w:right="-2"/>
        <w:rPr>
          <w:sz w:val="24"/>
          <w:szCs w:val="24"/>
        </w:rPr>
      </w:pPr>
      <w:r w:rsidRPr="008A7E0B">
        <w:rPr>
          <w:sz w:val="24"/>
          <w:szCs w:val="24"/>
        </w:rPr>
        <w:t>ответ на петицию, поданную профсоюзами PAK KWB KONIN S.A.</w:t>
      </w:r>
    </w:p>
    <w:p w14:paraId="56EF9285" w14:textId="57C9971F" w:rsidR="004B47DF" w:rsidRPr="008A7E0B" w:rsidRDefault="004B47DF" w:rsidP="008A7E0B">
      <w:pPr>
        <w:pStyle w:val="Akapitzlist"/>
        <w:numPr>
          <w:ilvl w:val="0"/>
          <w:numId w:val="5"/>
        </w:numPr>
        <w:tabs>
          <w:tab w:val="left" w:pos="7513"/>
          <w:tab w:val="left" w:pos="8505"/>
        </w:tabs>
        <w:spacing w:line="276" w:lineRule="auto"/>
        <w:ind w:right="-2"/>
        <w:rPr>
          <w:sz w:val="24"/>
          <w:szCs w:val="24"/>
        </w:rPr>
      </w:pPr>
      <w:r w:rsidRPr="008A7E0B">
        <w:rPr>
          <w:sz w:val="24"/>
          <w:szCs w:val="24"/>
        </w:rPr>
        <w:t>Ответ г-на Люка Адамкевича на "Разъяснения к отчету о воздействии на окружающую среду" от июня 2016 года;</w:t>
      </w:r>
    </w:p>
    <w:p w14:paraId="18F2DB96" w14:textId="5C219BEB" w:rsidR="004B47DF" w:rsidRPr="008A7E0B" w:rsidRDefault="004B47DF" w:rsidP="008A7E0B">
      <w:pPr>
        <w:pStyle w:val="Akapitzlist"/>
        <w:numPr>
          <w:ilvl w:val="0"/>
          <w:numId w:val="5"/>
        </w:numPr>
        <w:tabs>
          <w:tab w:val="left" w:pos="7513"/>
          <w:tab w:val="left" w:pos="8505"/>
        </w:tabs>
        <w:spacing w:line="276" w:lineRule="auto"/>
        <w:ind w:right="-2"/>
        <w:rPr>
          <w:sz w:val="24"/>
          <w:szCs w:val="24"/>
        </w:rPr>
      </w:pPr>
      <w:r w:rsidRPr="008A7E0B">
        <w:rPr>
          <w:sz w:val="24"/>
          <w:szCs w:val="24"/>
        </w:rPr>
        <w:t xml:space="preserve">исследования: Социальные и медицинские последствия деятельности компаний, входящих в ZE PAK, и внешние затраты на планируемые ZE PAK карьеры по добыче бурого угля открытым способом ZEPAK или RZEPAK, Фонд Rozwój Tak - Odkrywki Nie, Варшава, 2016. </w:t>
      </w:r>
    </w:p>
    <w:p w14:paraId="75A3769F" w14:textId="7CA6921D" w:rsidR="004B47DF" w:rsidRPr="008A7E0B" w:rsidRDefault="004B47DF" w:rsidP="008A7E0B">
      <w:pPr>
        <w:pStyle w:val="Akapitzlist"/>
        <w:numPr>
          <w:ilvl w:val="0"/>
          <w:numId w:val="5"/>
        </w:numPr>
        <w:tabs>
          <w:tab w:val="left" w:pos="7513"/>
          <w:tab w:val="left" w:pos="8505"/>
        </w:tabs>
        <w:spacing w:line="276" w:lineRule="auto"/>
        <w:ind w:right="-2"/>
        <w:rPr>
          <w:sz w:val="24"/>
          <w:szCs w:val="24"/>
        </w:rPr>
      </w:pPr>
      <w:r w:rsidRPr="008A7E0B">
        <w:rPr>
          <w:sz w:val="24"/>
          <w:szCs w:val="24"/>
        </w:rPr>
        <w:t>Ответ министра сельского хозяйства и развития сельских районов на парламентский интерпелляцию № 6901;</w:t>
      </w:r>
    </w:p>
    <w:p w14:paraId="1D406536" w14:textId="429BAA8F" w:rsidR="004B47DF" w:rsidRPr="008A7E0B" w:rsidRDefault="004B47DF" w:rsidP="008A7E0B">
      <w:pPr>
        <w:pStyle w:val="Akapitzlist"/>
        <w:numPr>
          <w:ilvl w:val="0"/>
          <w:numId w:val="5"/>
        </w:numPr>
        <w:tabs>
          <w:tab w:val="left" w:pos="7513"/>
          <w:tab w:val="left" w:pos="8505"/>
        </w:tabs>
        <w:spacing w:line="276" w:lineRule="auto"/>
        <w:ind w:right="-2"/>
        <w:rPr>
          <w:sz w:val="24"/>
          <w:szCs w:val="24"/>
        </w:rPr>
      </w:pPr>
      <w:r w:rsidRPr="008A7E0B">
        <w:rPr>
          <w:sz w:val="24"/>
          <w:szCs w:val="24"/>
        </w:rPr>
        <w:t>Научное заключение об оценке влияния планируемого открытого буроугольного карьера на месторождении Осцислово на ихтиофауну озер и рек в зоне его воздействия, подготовленное доктором технических наук Рафалом Бернасом, Гданьск, ноябрь 2016 г;</w:t>
      </w:r>
    </w:p>
    <w:p w14:paraId="68EB16A3" w14:textId="02C8095F" w:rsidR="004B47DF" w:rsidRPr="008A7E0B" w:rsidRDefault="004B47DF" w:rsidP="008A7E0B">
      <w:pPr>
        <w:pStyle w:val="Akapitzlist"/>
        <w:numPr>
          <w:ilvl w:val="0"/>
          <w:numId w:val="5"/>
        </w:numPr>
        <w:tabs>
          <w:tab w:val="left" w:pos="7513"/>
          <w:tab w:val="left" w:pos="8505"/>
        </w:tabs>
        <w:spacing w:line="276" w:lineRule="auto"/>
        <w:ind w:right="-2"/>
        <w:rPr>
          <w:sz w:val="24"/>
          <w:szCs w:val="24"/>
        </w:rPr>
      </w:pPr>
      <w:r w:rsidRPr="008A7E0B">
        <w:rPr>
          <w:sz w:val="24"/>
          <w:szCs w:val="24"/>
        </w:rPr>
        <w:t>карта, подготовленная Гжегожем Теске, доктором философии, показывающая примерное местоположение обнаруженного мегалитического кладбища культуры погребальных кубков;</w:t>
      </w:r>
    </w:p>
    <w:p w14:paraId="4F1C2540" w14:textId="39FAC4F4" w:rsidR="004B47DF" w:rsidRPr="008A7E0B" w:rsidRDefault="004B47DF" w:rsidP="008A7E0B">
      <w:pPr>
        <w:pStyle w:val="Akapitzlist"/>
        <w:numPr>
          <w:ilvl w:val="0"/>
          <w:numId w:val="5"/>
        </w:numPr>
        <w:tabs>
          <w:tab w:val="left" w:pos="7513"/>
          <w:tab w:val="left" w:pos="8505"/>
        </w:tabs>
        <w:spacing w:line="276" w:lineRule="auto"/>
        <w:ind w:right="-2"/>
        <w:rPr>
          <w:sz w:val="24"/>
          <w:szCs w:val="24"/>
        </w:rPr>
      </w:pPr>
      <w:r w:rsidRPr="008A7E0B">
        <w:rPr>
          <w:sz w:val="24"/>
          <w:szCs w:val="24"/>
        </w:rPr>
        <w:t>статья Кшиштофа Горчицы, озаглавленная: Могильник людей культуры гриба</w:t>
      </w:r>
      <w:r w:rsidRPr="008A7E0B">
        <w:rPr>
          <w:noProof/>
          <w:sz w:val="24"/>
          <w:szCs w:val="24"/>
          <w:lang w:val="en-GB" w:eastAsia="en-GB"/>
        </w:rPr>
        <w:drawing>
          <wp:anchor distT="0" distB="0" distL="114300" distR="114300" simplePos="0" relativeHeight="251671552" behindDoc="0" locked="0" layoutInCell="1" allowOverlap="0" wp14:anchorId="1C5543F0" wp14:editId="646294AA">
            <wp:simplePos x="0" y="0"/>
            <wp:positionH relativeFrom="page">
              <wp:posOffset>10000292</wp:posOffset>
            </wp:positionH>
            <wp:positionV relativeFrom="page">
              <wp:posOffset>2645664</wp:posOffset>
            </wp:positionV>
            <wp:extent cx="9147" cy="9144"/>
            <wp:effectExtent l="0" t="0" r="0" b="0"/>
            <wp:wrapSquare wrapText="bothSides"/>
            <wp:docPr id="33319" name="Picture 33319"/>
            <wp:cNvGraphicFramePr/>
            <a:graphic xmlns:a="http://schemas.openxmlformats.org/drawingml/2006/main">
              <a:graphicData uri="http://schemas.openxmlformats.org/drawingml/2006/picture">
                <pic:pic xmlns:pic="http://schemas.openxmlformats.org/drawingml/2006/picture">
                  <pic:nvPicPr>
                    <pic:cNvPr id="33319" name="Picture 33319"/>
                    <pic:cNvPicPr/>
                  </pic:nvPicPr>
                  <pic:blipFill>
                    <a:blip r:embed="rId39"/>
                    <a:stretch>
                      <a:fillRect/>
                    </a:stretch>
                  </pic:blipFill>
                  <pic:spPr>
                    <a:xfrm>
                      <a:off x="0" y="0"/>
                      <a:ext cx="9147" cy="9144"/>
                    </a:xfrm>
                    <a:prstGeom prst="rect">
                      <a:avLst/>
                    </a:prstGeom>
                  </pic:spPr>
                </pic:pic>
              </a:graphicData>
            </a:graphic>
          </wp:anchor>
        </w:drawing>
      </w:r>
      <w:r w:rsidRPr="008A7E0B">
        <w:rPr>
          <w:noProof/>
          <w:sz w:val="24"/>
          <w:szCs w:val="24"/>
          <w:lang w:val="en-GB" w:eastAsia="en-GB"/>
        </w:rPr>
        <w:drawing>
          <wp:anchor distT="0" distB="0" distL="114300" distR="114300" simplePos="0" relativeHeight="251672576" behindDoc="0" locked="0" layoutInCell="1" allowOverlap="0" wp14:anchorId="649AFB5E" wp14:editId="28AA244F">
            <wp:simplePos x="0" y="0"/>
            <wp:positionH relativeFrom="page">
              <wp:posOffset>10122246</wp:posOffset>
            </wp:positionH>
            <wp:positionV relativeFrom="page">
              <wp:posOffset>4395216</wp:posOffset>
            </wp:positionV>
            <wp:extent cx="24392" cy="18288"/>
            <wp:effectExtent l="0" t="0" r="0" b="0"/>
            <wp:wrapSquare wrapText="bothSides"/>
            <wp:docPr id="220458" name="Picture 220458"/>
            <wp:cNvGraphicFramePr/>
            <a:graphic xmlns:a="http://schemas.openxmlformats.org/drawingml/2006/main">
              <a:graphicData uri="http://schemas.openxmlformats.org/drawingml/2006/picture">
                <pic:pic xmlns:pic="http://schemas.openxmlformats.org/drawingml/2006/picture">
                  <pic:nvPicPr>
                    <pic:cNvPr id="220458" name="Picture 220458"/>
                    <pic:cNvPicPr/>
                  </pic:nvPicPr>
                  <pic:blipFill>
                    <a:blip r:embed="rId40"/>
                    <a:stretch>
                      <a:fillRect/>
                    </a:stretch>
                  </pic:blipFill>
                  <pic:spPr>
                    <a:xfrm>
                      <a:off x="0" y="0"/>
                      <a:ext cx="24392" cy="18288"/>
                    </a:xfrm>
                    <a:prstGeom prst="rect">
                      <a:avLst/>
                    </a:prstGeom>
                  </pic:spPr>
                </pic:pic>
              </a:graphicData>
            </a:graphic>
          </wp:anchor>
        </w:drawing>
      </w:r>
      <w:r w:rsidRPr="008A7E0B">
        <w:rPr>
          <w:noProof/>
          <w:sz w:val="24"/>
          <w:szCs w:val="24"/>
          <w:lang w:val="en-GB" w:eastAsia="en-GB"/>
        </w:rPr>
        <w:drawing>
          <wp:anchor distT="0" distB="0" distL="114300" distR="114300" simplePos="0" relativeHeight="251673600" behindDoc="0" locked="0" layoutInCell="1" allowOverlap="0" wp14:anchorId="223FB867" wp14:editId="019208C2">
            <wp:simplePos x="0" y="0"/>
            <wp:positionH relativeFrom="page">
              <wp:posOffset>10149686</wp:posOffset>
            </wp:positionH>
            <wp:positionV relativeFrom="page">
              <wp:posOffset>3611880</wp:posOffset>
            </wp:positionV>
            <wp:extent cx="15244" cy="27432"/>
            <wp:effectExtent l="0" t="0" r="0" b="0"/>
            <wp:wrapTopAndBottom/>
            <wp:docPr id="220460" name="Picture 220460"/>
            <wp:cNvGraphicFramePr/>
            <a:graphic xmlns:a="http://schemas.openxmlformats.org/drawingml/2006/main">
              <a:graphicData uri="http://schemas.openxmlformats.org/drawingml/2006/picture">
                <pic:pic xmlns:pic="http://schemas.openxmlformats.org/drawingml/2006/picture">
                  <pic:nvPicPr>
                    <pic:cNvPr id="220460" name="Picture 220460"/>
                    <pic:cNvPicPr/>
                  </pic:nvPicPr>
                  <pic:blipFill>
                    <a:blip r:embed="rId41"/>
                    <a:stretch>
                      <a:fillRect/>
                    </a:stretch>
                  </pic:blipFill>
                  <pic:spPr>
                    <a:xfrm>
                      <a:off x="0" y="0"/>
                      <a:ext cx="15244" cy="27432"/>
                    </a:xfrm>
                    <a:prstGeom prst="rect">
                      <a:avLst/>
                    </a:prstGeom>
                  </pic:spPr>
                </pic:pic>
              </a:graphicData>
            </a:graphic>
          </wp:anchor>
        </w:drawing>
      </w:r>
      <w:r w:rsidRPr="008A7E0B">
        <w:rPr>
          <w:sz w:val="24"/>
          <w:szCs w:val="24"/>
        </w:rPr>
        <w:t>в Марьянове, Конинский район, государство. 17;</w:t>
      </w:r>
    </w:p>
    <w:p w14:paraId="6C6309F8" w14:textId="7778D3F6" w:rsidR="004B47DF" w:rsidRPr="008A7E0B" w:rsidRDefault="004B47DF" w:rsidP="008A7E0B">
      <w:pPr>
        <w:pStyle w:val="Akapitzlist"/>
        <w:numPr>
          <w:ilvl w:val="0"/>
          <w:numId w:val="5"/>
        </w:numPr>
        <w:tabs>
          <w:tab w:val="left" w:pos="7513"/>
          <w:tab w:val="left" w:pos="8505"/>
        </w:tabs>
        <w:spacing w:line="276" w:lineRule="auto"/>
        <w:ind w:right="-2"/>
        <w:rPr>
          <w:sz w:val="24"/>
          <w:szCs w:val="24"/>
        </w:rPr>
      </w:pPr>
      <w:r w:rsidRPr="008A7E0B">
        <w:rPr>
          <w:sz w:val="24"/>
          <w:szCs w:val="24"/>
        </w:rPr>
        <w:t>Ответ министра окружающей среды на парламентский запрос № K81NT8420.</w:t>
      </w:r>
    </w:p>
    <w:p w14:paraId="3C86E930" w14:textId="2E56C15A" w:rsidR="00945424" w:rsidRPr="008A7E0B" w:rsidRDefault="00945424" w:rsidP="008A7E0B">
      <w:pPr>
        <w:tabs>
          <w:tab w:val="left" w:pos="7513"/>
          <w:tab w:val="left" w:pos="8505"/>
        </w:tabs>
        <w:spacing w:line="276" w:lineRule="auto"/>
        <w:ind w:left="398" w:right="-2" w:firstLine="0"/>
        <w:rPr>
          <w:sz w:val="24"/>
          <w:szCs w:val="24"/>
        </w:rPr>
      </w:pPr>
    </w:p>
    <w:p w14:paraId="514458A2" w14:textId="154AD1A2" w:rsidR="00945424" w:rsidRPr="008A7E0B" w:rsidRDefault="00945424" w:rsidP="008A7E0B">
      <w:pPr>
        <w:tabs>
          <w:tab w:val="left" w:pos="7513"/>
          <w:tab w:val="left" w:pos="8505"/>
        </w:tabs>
        <w:spacing w:line="276" w:lineRule="auto"/>
        <w:ind w:left="398" w:right="-2" w:firstLine="0"/>
        <w:rPr>
          <w:sz w:val="24"/>
          <w:szCs w:val="24"/>
        </w:rPr>
      </w:pPr>
    </w:p>
    <w:p w14:paraId="7258E035" w14:textId="02438CFB" w:rsidR="004B47DF" w:rsidRPr="008A7E0B" w:rsidRDefault="001F19DC" w:rsidP="008A7E0B">
      <w:pPr>
        <w:tabs>
          <w:tab w:val="left" w:pos="7513"/>
          <w:tab w:val="left" w:pos="8505"/>
        </w:tabs>
        <w:spacing w:line="276" w:lineRule="auto"/>
        <w:ind w:left="398" w:right="-2" w:firstLine="0"/>
        <w:rPr>
          <w:sz w:val="24"/>
          <w:szCs w:val="24"/>
        </w:rPr>
      </w:pPr>
      <w:r w:rsidRPr="008A7E0B">
        <w:rPr>
          <w:sz w:val="24"/>
          <w:szCs w:val="24"/>
        </w:rPr>
        <w:t>Письмом от 7.12.2016 г. Eko-Przyjezierze подал запрос о дате прекращения производства, на который орган ответил 3.01.2017, подпись: WOO-ll.4235.9.2015.WM.58. Письмом от 19.01.2017. Ассоциация сделала еще один запрос, обратился ли Региональный директор в Европейскую комиссию для получения разрешения на планируемые инвестиции, поскольку известно, что они окажут значительное воздействие на территории "Натура 2000". Письмом</w:t>
      </w:r>
      <w:r w:rsidRPr="008A7E0B">
        <w:rPr>
          <w:noProof/>
          <w:sz w:val="24"/>
          <w:szCs w:val="24"/>
          <w:lang w:val="en-GB" w:eastAsia="en-GB"/>
        </w:rPr>
        <w:drawing>
          <wp:inline distT="0" distB="0" distL="0" distR="0" wp14:anchorId="4AEDDACF" wp14:editId="21F01649">
            <wp:extent cx="3049" cy="3048"/>
            <wp:effectExtent l="0" t="0" r="0" b="0"/>
            <wp:docPr id="33338" name="Picture 33338"/>
            <wp:cNvGraphicFramePr/>
            <a:graphic xmlns:a="http://schemas.openxmlformats.org/drawingml/2006/main">
              <a:graphicData uri="http://schemas.openxmlformats.org/drawingml/2006/picture">
                <pic:pic xmlns:pic="http://schemas.openxmlformats.org/drawingml/2006/picture">
                  <pic:nvPicPr>
                    <pic:cNvPr id="33338" name="Picture 33338"/>
                    <pic:cNvPicPr/>
                  </pic:nvPicPr>
                  <pic:blipFill>
                    <a:blip r:embed="rId42"/>
                    <a:stretch>
                      <a:fillRect/>
                    </a:stretch>
                  </pic:blipFill>
                  <pic:spPr>
                    <a:xfrm>
                      <a:off x="0" y="0"/>
                      <a:ext cx="3049" cy="3048"/>
                    </a:xfrm>
                    <a:prstGeom prst="rect">
                      <a:avLst/>
                    </a:prstGeom>
                  </pic:spPr>
                </pic:pic>
              </a:graphicData>
            </a:graphic>
          </wp:inline>
        </w:drawing>
      </w:r>
      <w:r w:rsidRPr="008A7E0B">
        <w:rPr>
          <w:sz w:val="24"/>
          <w:szCs w:val="24"/>
        </w:rPr>
        <w:t xml:space="preserve"> от 27.02.2017, маркировка: WOO-ll.4235.9.2015.WM.69, Региональный директор указал, что ответ относится непосредственно к содержанию решения и будет представлен в его обосновании.</w:t>
      </w:r>
    </w:p>
    <w:p w14:paraId="74842C5B" w14:textId="0DA6A197" w:rsidR="001F19DC" w:rsidRPr="008A7E0B" w:rsidRDefault="001F19DC" w:rsidP="008A7E0B">
      <w:pPr>
        <w:tabs>
          <w:tab w:val="left" w:pos="7513"/>
          <w:tab w:val="left" w:pos="8505"/>
        </w:tabs>
        <w:spacing w:line="276" w:lineRule="auto"/>
        <w:ind w:left="398" w:right="-2" w:firstLine="0"/>
        <w:rPr>
          <w:sz w:val="24"/>
          <w:szCs w:val="24"/>
        </w:rPr>
      </w:pPr>
    </w:p>
    <w:p w14:paraId="129EB63C" w14:textId="77777777" w:rsidR="001F19DC" w:rsidRPr="008A7E0B" w:rsidRDefault="001F19DC" w:rsidP="008A7E0B">
      <w:pPr>
        <w:tabs>
          <w:tab w:val="left" w:pos="7513"/>
          <w:tab w:val="left" w:pos="8505"/>
        </w:tabs>
        <w:spacing w:line="276" w:lineRule="auto"/>
        <w:ind w:left="398" w:right="-2" w:firstLine="0"/>
        <w:rPr>
          <w:sz w:val="24"/>
          <w:szCs w:val="24"/>
        </w:rPr>
      </w:pPr>
      <w:r w:rsidRPr="008A7E0B">
        <w:rPr>
          <w:sz w:val="24"/>
          <w:szCs w:val="24"/>
        </w:rPr>
        <w:lastRenderedPageBreak/>
        <w:t xml:space="preserve">Электронные письма и письма от 5.01.2017 также были доведены до сведения регионального директора. RT-ON Foundation и от 2.01.2017 г. Экологическая ассоциация Eko-Unia, </w:t>
      </w:r>
      <w:r w:rsidRPr="008A7E0B">
        <w:rPr>
          <w:noProof/>
          <w:sz w:val="24"/>
          <w:szCs w:val="24"/>
          <w:lang w:val="en-GB" w:eastAsia="en-GB"/>
        </w:rPr>
        <w:drawing>
          <wp:inline distT="0" distB="0" distL="0" distR="0" wp14:anchorId="579C559C" wp14:editId="238D1D03">
            <wp:extent cx="3048" cy="3048"/>
            <wp:effectExtent l="0" t="0" r="0" b="0"/>
            <wp:docPr id="33347" name="Picture 33347"/>
            <wp:cNvGraphicFramePr/>
            <a:graphic xmlns:a="http://schemas.openxmlformats.org/drawingml/2006/main">
              <a:graphicData uri="http://schemas.openxmlformats.org/drawingml/2006/picture">
                <pic:pic xmlns:pic="http://schemas.openxmlformats.org/drawingml/2006/picture">
                  <pic:nvPicPr>
                    <pic:cNvPr id="33347" name="Picture 33347"/>
                    <pic:cNvPicPr/>
                  </pic:nvPicPr>
                  <pic:blipFill>
                    <a:blip r:embed="rId43"/>
                    <a:stretch>
                      <a:fillRect/>
                    </a:stretch>
                  </pic:blipFill>
                  <pic:spPr>
                    <a:xfrm>
                      <a:off x="0" y="0"/>
                      <a:ext cx="3048" cy="3048"/>
                    </a:xfrm>
                    <a:prstGeom prst="rect">
                      <a:avLst/>
                    </a:prstGeom>
                  </pic:spPr>
                </pic:pic>
              </a:graphicData>
            </a:graphic>
          </wp:inline>
        </w:drawing>
      </w:r>
      <w:r w:rsidRPr="008A7E0B">
        <w:rPr>
          <w:sz w:val="24"/>
          <w:szCs w:val="24"/>
        </w:rPr>
        <w:t xml:space="preserve">обратилась к Консерватору памятников Великопольского воеводства по поводу распространения охранной охраны на мегалитическое кладбище, обнаруженное в деревне Гура, в пределах планируемой территории O/ Ościsłowo, происходящее из культуры воронкообразных кубков, возраст 5500 лет. Кроме того, в письме от 13.01.2017 Гринпис представил позицию доктора Лешека Паздерски по поводу обнаруженного кладбища. </w:t>
      </w:r>
    </w:p>
    <w:p w14:paraId="4C91D214" w14:textId="630B8531" w:rsidR="001F19DC" w:rsidRPr="008A7E0B" w:rsidRDefault="001F19DC" w:rsidP="008A7E0B">
      <w:pPr>
        <w:tabs>
          <w:tab w:val="left" w:pos="7513"/>
          <w:tab w:val="left" w:pos="8505"/>
        </w:tabs>
        <w:spacing w:line="276" w:lineRule="auto"/>
        <w:ind w:left="398" w:right="-2" w:firstLine="0"/>
        <w:rPr>
          <w:sz w:val="24"/>
          <w:szCs w:val="24"/>
        </w:rPr>
      </w:pPr>
      <w:r w:rsidRPr="008A7E0B">
        <w:rPr>
          <w:sz w:val="24"/>
          <w:szCs w:val="24"/>
        </w:rPr>
        <w:t>27.01.2017 во время демонстрации перед зданием органа противников строительства буроугольных карьеров д-рами Яцеком Вержбицким, Юзефом Дразговским и Якубом Гоголевским было подано заявление с просьбой призвать инвестора дополнить отчет описанием кургана в Гурах, частично рассматриваемое как петиция. С другой стороны, в письме от 30.01.2017 г. г-н Анджей Домбек ходатайствовал о включении в оценку проекта проекта защиты в местном плане пространственного развития гмины Шлезин обнаруженного мегалитического кладбища и превращения его в туристическую достопримечательность.</w:t>
      </w:r>
    </w:p>
    <w:p w14:paraId="4C018D94" w14:textId="72A14C5E" w:rsidR="001F19DC" w:rsidRPr="008A7E0B" w:rsidRDefault="001F19DC" w:rsidP="008A7E0B">
      <w:pPr>
        <w:tabs>
          <w:tab w:val="left" w:pos="7513"/>
          <w:tab w:val="left" w:pos="8505"/>
        </w:tabs>
        <w:spacing w:line="276" w:lineRule="auto"/>
        <w:ind w:left="398" w:right="-2" w:firstLine="0"/>
        <w:rPr>
          <w:sz w:val="24"/>
          <w:szCs w:val="24"/>
        </w:rPr>
      </w:pPr>
    </w:p>
    <w:p w14:paraId="30FB97AD" w14:textId="603636FE" w:rsidR="001F19DC" w:rsidRPr="008A7E0B" w:rsidRDefault="001F19DC" w:rsidP="008A7E0B">
      <w:pPr>
        <w:tabs>
          <w:tab w:val="left" w:pos="7513"/>
          <w:tab w:val="left" w:pos="8505"/>
        </w:tabs>
        <w:spacing w:line="276" w:lineRule="auto"/>
        <w:ind w:left="398" w:right="-2" w:firstLine="0"/>
        <w:rPr>
          <w:sz w:val="24"/>
          <w:szCs w:val="24"/>
        </w:rPr>
      </w:pPr>
      <w:r w:rsidRPr="008A7E0B">
        <w:rPr>
          <w:sz w:val="24"/>
          <w:szCs w:val="24"/>
        </w:rPr>
        <w:t>Как видно из вышеизложенного, правообладатели и общественность просили дополнить доказательства информацией об обнаружении мегалитического кладбища</w:t>
      </w:r>
      <w:r w:rsidRPr="008A7E0B">
        <w:rPr>
          <w:noProof/>
          <w:sz w:val="24"/>
          <w:szCs w:val="24"/>
          <w:lang w:val="en-GB" w:eastAsia="en-GB"/>
        </w:rPr>
        <w:drawing>
          <wp:inline distT="0" distB="0" distL="0" distR="0" wp14:anchorId="7F54E58C" wp14:editId="76F732CD">
            <wp:extent cx="3049" cy="3048"/>
            <wp:effectExtent l="0" t="0" r="0" b="0"/>
            <wp:docPr id="40340" name="Picture 40340"/>
            <wp:cNvGraphicFramePr/>
            <a:graphic xmlns:a="http://schemas.openxmlformats.org/drawingml/2006/main">
              <a:graphicData uri="http://schemas.openxmlformats.org/drawingml/2006/picture">
                <pic:pic xmlns:pic="http://schemas.openxmlformats.org/drawingml/2006/picture">
                  <pic:nvPicPr>
                    <pic:cNvPr id="40340" name="Picture 40340"/>
                    <pic:cNvPicPr/>
                  </pic:nvPicPr>
                  <pic:blipFill>
                    <a:blip r:embed="rId44"/>
                    <a:stretch>
                      <a:fillRect/>
                    </a:stretch>
                  </pic:blipFill>
                  <pic:spPr>
                    <a:xfrm>
                      <a:off x="0" y="0"/>
                      <a:ext cx="3049" cy="3048"/>
                    </a:xfrm>
                    <a:prstGeom prst="rect">
                      <a:avLst/>
                    </a:prstGeom>
                  </pic:spPr>
                </pic:pic>
              </a:graphicData>
            </a:graphic>
          </wp:inline>
        </w:drawing>
      </w:r>
      <w:r w:rsidRPr="008A7E0B">
        <w:rPr>
          <w:sz w:val="24"/>
          <w:szCs w:val="24"/>
        </w:rPr>
        <w:t xml:space="preserve">, предоставив при этом органу власти необходимые доказательства. </w:t>
      </w:r>
    </w:p>
    <w:p w14:paraId="27208ABF" w14:textId="77777777" w:rsidR="00AD7E87" w:rsidRPr="008A7E0B" w:rsidRDefault="00AD7E87" w:rsidP="008A7E0B">
      <w:pPr>
        <w:tabs>
          <w:tab w:val="left" w:pos="7513"/>
          <w:tab w:val="left" w:pos="8505"/>
        </w:tabs>
        <w:spacing w:line="276" w:lineRule="auto"/>
        <w:ind w:left="398" w:right="-2" w:firstLine="0"/>
        <w:rPr>
          <w:sz w:val="24"/>
          <w:szCs w:val="24"/>
        </w:rPr>
      </w:pPr>
      <w:r w:rsidRPr="008A7E0B">
        <w:rPr>
          <w:sz w:val="24"/>
          <w:szCs w:val="24"/>
        </w:rPr>
        <w:t xml:space="preserve">Согласно </w:t>
      </w:r>
      <w:r w:rsidR="001F19DC" w:rsidRPr="008A7E0B">
        <w:rPr>
          <w:sz w:val="24"/>
          <w:szCs w:val="24"/>
        </w:rPr>
        <w:t xml:space="preserve">предоставленной информации, археологический объект находится вблизи деревни Гура, в пределах контура планируемого участка O/Ościsłowo. Он состоит из 16 мегалитических сооружений, объединенных в 4 группы. Он относится к эпохе неолита, то есть к младшему </w:t>
      </w:r>
      <w:r w:rsidRPr="008A7E0B">
        <w:rPr>
          <w:sz w:val="24"/>
          <w:szCs w:val="24"/>
        </w:rPr>
        <w:t xml:space="preserve">каменному </w:t>
      </w:r>
      <w:r w:rsidR="001F19DC" w:rsidRPr="008A7E0B">
        <w:rPr>
          <w:sz w:val="24"/>
          <w:szCs w:val="24"/>
        </w:rPr>
        <w:t xml:space="preserve">веку, </w:t>
      </w:r>
      <w:r w:rsidRPr="008A7E0B">
        <w:rPr>
          <w:sz w:val="24"/>
          <w:szCs w:val="24"/>
        </w:rPr>
        <w:t>и является продуктом культуры воронковидных сов.</w:t>
      </w:r>
      <w:r w:rsidRPr="008A7E0B">
        <w:rPr>
          <w:noProof/>
          <w:sz w:val="24"/>
          <w:szCs w:val="24"/>
          <w:lang w:val="en-GB" w:eastAsia="en-GB"/>
        </w:rPr>
        <w:drawing>
          <wp:inline distT="0" distB="0" distL="0" distR="0" wp14:anchorId="12F8DE7B" wp14:editId="707BD7F7">
            <wp:extent cx="6098" cy="3048"/>
            <wp:effectExtent l="0" t="0" r="0" b="0"/>
            <wp:docPr id="40347" name="Picture 40347"/>
            <wp:cNvGraphicFramePr/>
            <a:graphic xmlns:a="http://schemas.openxmlformats.org/drawingml/2006/main">
              <a:graphicData uri="http://schemas.openxmlformats.org/drawingml/2006/picture">
                <pic:pic xmlns:pic="http://schemas.openxmlformats.org/drawingml/2006/picture">
                  <pic:nvPicPr>
                    <pic:cNvPr id="40347" name="Picture 40347"/>
                    <pic:cNvPicPr/>
                  </pic:nvPicPr>
                  <pic:blipFill>
                    <a:blip r:embed="rId45"/>
                    <a:stretch>
                      <a:fillRect/>
                    </a:stretch>
                  </pic:blipFill>
                  <pic:spPr>
                    <a:xfrm>
                      <a:off x="0" y="0"/>
                      <a:ext cx="6098" cy="3048"/>
                    </a:xfrm>
                    <a:prstGeom prst="rect">
                      <a:avLst/>
                    </a:prstGeom>
                  </pic:spPr>
                </pic:pic>
              </a:graphicData>
            </a:graphic>
          </wp:inline>
        </w:drawing>
      </w:r>
      <w:r w:rsidRPr="008A7E0B">
        <w:rPr>
          <w:sz w:val="24"/>
          <w:szCs w:val="24"/>
        </w:rPr>
        <w:t xml:space="preserve"> Что касается оценки воздействия проекта на окружающую среду, то объем и детальность представленной информации достаточны и не требуют дополнений. Они представляют собой самостоятельное свидетельство, поскольку точно указывают местоположение археологического объекта и представляют его характеристики. Воздействие планируемого O/Ościsłowo на обнаруженные археологические памятники также очевидно и недвусмысленно. Консерватор памятников Великопольского воеводства, как компетентный орган по охране культурных ценностей, находится в процессе сбора материалов об обнаруженном археологическом объекте, которые будут использованы в процедуре внесения его в реестр памятников. Поэтому </w:t>
      </w:r>
      <w:r w:rsidRPr="008A7E0B">
        <w:rPr>
          <w:noProof/>
          <w:sz w:val="24"/>
          <w:szCs w:val="24"/>
          <w:lang w:val="en-GB" w:eastAsia="en-GB"/>
        </w:rPr>
        <w:drawing>
          <wp:inline distT="0" distB="0" distL="0" distR="0" wp14:anchorId="1A6D4607" wp14:editId="6D244CE3">
            <wp:extent cx="3048" cy="3048"/>
            <wp:effectExtent l="0" t="0" r="0" b="0"/>
            <wp:docPr id="40349" name="Picture 40349"/>
            <wp:cNvGraphicFramePr/>
            <a:graphic xmlns:a="http://schemas.openxmlformats.org/drawingml/2006/main">
              <a:graphicData uri="http://schemas.openxmlformats.org/drawingml/2006/picture">
                <pic:pic xmlns:pic="http://schemas.openxmlformats.org/drawingml/2006/picture">
                  <pic:nvPicPr>
                    <pic:cNvPr id="40349" name="Picture 40349"/>
                    <pic:cNvPicPr/>
                  </pic:nvPicPr>
                  <pic:blipFill>
                    <a:blip r:embed="rId46"/>
                    <a:stretch>
                      <a:fillRect/>
                    </a:stretch>
                  </pic:blipFill>
                  <pic:spPr>
                    <a:xfrm>
                      <a:off x="0" y="0"/>
                      <a:ext cx="3048" cy="3048"/>
                    </a:xfrm>
                    <a:prstGeom prst="rect">
                      <a:avLst/>
                    </a:prstGeom>
                  </pic:spPr>
                </pic:pic>
              </a:graphicData>
            </a:graphic>
          </wp:inline>
        </w:drawing>
      </w:r>
      <w:r w:rsidRPr="008A7E0B">
        <w:rPr>
          <w:sz w:val="24"/>
          <w:szCs w:val="24"/>
        </w:rPr>
        <w:t xml:space="preserve">региональный директор посчитал, что это является гарантией надлежащей охраны обнаруженного кладбища. </w:t>
      </w:r>
    </w:p>
    <w:p w14:paraId="1AE893BB" w14:textId="409D92F4" w:rsidR="001F19DC" w:rsidRPr="008A7E0B" w:rsidRDefault="00AD7E87" w:rsidP="008A7E0B">
      <w:pPr>
        <w:tabs>
          <w:tab w:val="left" w:pos="7513"/>
          <w:tab w:val="left" w:pos="8505"/>
        </w:tabs>
        <w:spacing w:line="276" w:lineRule="auto"/>
        <w:ind w:left="398" w:right="-2" w:firstLine="0"/>
        <w:rPr>
          <w:sz w:val="24"/>
          <w:szCs w:val="24"/>
        </w:rPr>
      </w:pPr>
      <w:r w:rsidRPr="008A7E0B">
        <w:rPr>
          <w:sz w:val="24"/>
          <w:szCs w:val="24"/>
        </w:rPr>
        <w:t xml:space="preserve">Следует также добавить, что положения Закона об ОВОС регулируют ситуации, в которых можно отказать в выдаче решения об экологических условиях, и они не предусматривают такого решения в связи с обнаружением археологического объекта, столкнувшегося с проектом. Следует подчеркнуть, что обнаружение археологического объекта </w:t>
      </w:r>
      <w:r w:rsidR="00C05639" w:rsidRPr="008A7E0B">
        <w:rPr>
          <w:sz w:val="24"/>
          <w:szCs w:val="24"/>
        </w:rPr>
        <w:t>не является основанием для отказа в выдаче решения об экологических условиях проекта.</w:t>
      </w:r>
    </w:p>
    <w:p w14:paraId="781B7048" w14:textId="4FAF6B99" w:rsidR="00C05639" w:rsidRPr="008A7E0B" w:rsidRDefault="00C05639" w:rsidP="008A7E0B">
      <w:pPr>
        <w:tabs>
          <w:tab w:val="left" w:pos="7513"/>
          <w:tab w:val="left" w:pos="8505"/>
        </w:tabs>
        <w:spacing w:line="276" w:lineRule="auto"/>
        <w:ind w:left="398" w:right="-2" w:firstLine="0"/>
        <w:rPr>
          <w:sz w:val="24"/>
          <w:szCs w:val="24"/>
        </w:rPr>
      </w:pPr>
    </w:p>
    <w:p w14:paraId="1C5D24C6" w14:textId="77777777" w:rsidR="008966E8" w:rsidRPr="008A7E0B" w:rsidRDefault="00C05639" w:rsidP="008A7E0B">
      <w:pPr>
        <w:tabs>
          <w:tab w:val="left" w:pos="7513"/>
          <w:tab w:val="left" w:pos="8505"/>
        </w:tabs>
        <w:spacing w:line="276" w:lineRule="auto"/>
        <w:ind w:left="398" w:right="-2" w:firstLine="0"/>
        <w:rPr>
          <w:sz w:val="24"/>
          <w:szCs w:val="24"/>
        </w:rPr>
      </w:pPr>
      <w:r w:rsidRPr="008A7E0B">
        <w:rPr>
          <w:sz w:val="24"/>
          <w:szCs w:val="24"/>
        </w:rPr>
        <w:t xml:space="preserve">В письме от 14.02.2017 г. Гринпис вновь подал заявление об отказе в выдаче решения о состоянии окружающей среды, указав, что предпосылки для отказа в выдаче </w:t>
      </w:r>
      <w:r w:rsidRPr="008A7E0B">
        <w:rPr>
          <w:sz w:val="24"/>
          <w:szCs w:val="24"/>
        </w:rPr>
        <w:lastRenderedPageBreak/>
        <w:t xml:space="preserve">согласия на реализацию проекта, изложенные в ст. 81 п. 2 и 3 Закона об охране окружающей среды, присутствуют, и исключений из </w:t>
      </w:r>
      <w:r w:rsidRPr="008A7E0B">
        <w:rPr>
          <w:noProof/>
          <w:sz w:val="24"/>
          <w:szCs w:val="24"/>
          <w:lang w:val="en-GB" w:eastAsia="en-GB"/>
        </w:rPr>
        <w:drawing>
          <wp:inline distT="0" distB="0" distL="0" distR="0" wp14:anchorId="76A4A127" wp14:editId="24C745B6">
            <wp:extent cx="3049" cy="3048"/>
            <wp:effectExtent l="0" t="0" r="0" b="0"/>
            <wp:docPr id="40356" name="Picture 40356"/>
            <wp:cNvGraphicFramePr/>
            <a:graphic xmlns:a="http://schemas.openxmlformats.org/drawingml/2006/main">
              <a:graphicData uri="http://schemas.openxmlformats.org/drawingml/2006/picture">
                <pic:pic xmlns:pic="http://schemas.openxmlformats.org/drawingml/2006/picture">
                  <pic:nvPicPr>
                    <pic:cNvPr id="40356" name="Picture 40356"/>
                    <pic:cNvPicPr/>
                  </pic:nvPicPr>
                  <pic:blipFill>
                    <a:blip r:embed="rId47"/>
                    <a:stretch>
                      <a:fillRect/>
                    </a:stretch>
                  </pic:blipFill>
                  <pic:spPr>
                    <a:xfrm>
                      <a:off x="0" y="0"/>
                      <a:ext cx="3049" cy="3048"/>
                    </a:xfrm>
                    <a:prstGeom prst="rect">
                      <a:avLst/>
                    </a:prstGeom>
                  </pic:spPr>
                </pic:pic>
              </a:graphicData>
            </a:graphic>
          </wp:inline>
        </w:drawing>
      </w:r>
      <w:r w:rsidRPr="008A7E0B">
        <w:rPr>
          <w:sz w:val="24"/>
          <w:szCs w:val="24"/>
        </w:rPr>
        <w:t xml:space="preserve">этих предпосылок нет, а также что реализация проекта не представляет общественного интереса, а отчет является неполноценным, в частности, в части определения воздействия на здоровье человека, или ссылки на последние результаты исследований состояния вод, проведенных Воеводской инспекцией по охране окружающей среды в Познани, и в части мегалитического археологического объекта. К нему также прилагается исследование: Потенциал годовой возобновляемой энергии в </w:t>
      </w:r>
      <w:r w:rsidR="008966E8" w:rsidRPr="008A7E0B">
        <w:rPr>
          <w:sz w:val="24"/>
          <w:szCs w:val="24"/>
        </w:rPr>
        <w:t xml:space="preserve">районе планируемого карьера "Ościsłowo" и его депрессионной воронки, Роман Бучковский, доктор философии, проф. UMK, Бартломей Иглиньский, доктор философии, Матеуш Скшатек, MA, Торунь 14.02.2017. Фонд, в частности, утверждал, что инвестор не представил компенсацию за природу и что на поверхностные водные объекты Dopływ z Jezioro Skulskie с кодом PLRW600025188149, Lake Skulskie PLLW10393 и Lake Skulska Wieś PLLW10394 не распространяются отступления от Постановления от 18 октября 2016 года. Совета министров о принятии обновления Плана управления бассейном реки Одер (Dz. U. of 2016, пункт 1967), и это вызывает значительное негативное воздействие на территории "Натура </w:t>
      </w:r>
      <w:r w:rsidR="008966E8" w:rsidRPr="008A7E0B">
        <w:rPr>
          <w:noProof/>
          <w:sz w:val="24"/>
          <w:szCs w:val="24"/>
          <w:lang w:val="en-GB" w:eastAsia="en-GB"/>
        </w:rPr>
        <w:drawing>
          <wp:inline distT="0" distB="0" distL="0" distR="0" wp14:anchorId="71821F25" wp14:editId="27F1B59F">
            <wp:extent cx="3049" cy="3048"/>
            <wp:effectExtent l="0" t="0" r="0" b="0"/>
            <wp:docPr id="40364" name="Picture 40364"/>
            <wp:cNvGraphicFramePr/>
            <a:graphic xmlns:a="http://schemas.openxmlformats.org/drawingml/2006/main">
              <a:graphicData uri="http://schemas.openxmlformats.org/drawingml/2006/picture">
                <pic:pic xmlns:pic="http://schemas.openxmlformats.org/drawingml/2006/picture">
                  <pic:nvPicPr>
                    <pic:cNvPr id="40364" name="Picture 40364"/>
                    <pic:cNvPicPr/>
                  </pic:nvPicPr>
                  <pic:blipFill>
                    <a:blip r:embed="rId48"/>
                    <a:stretch>
                      <a:fillRect/>
                    </a:stretch>
                  </pic:blipFill>
                  <pic:spPr>
                    <a:xfrm>
                      <a:off x="0" y="0"/>
                      <a:ext cx="3049" cy="3048"/>
                    </a:xfrm>
                    <a:prstGeom prst="rect">
                      <a:avLst/>
                    </a:prstGeom>
                  </pic:spPr>
                </pic:pic>
              </a:graphicData>
            </a:graphic>
          </wp:inline>
        </w:drawing>
      </w:r>
      <w:r w:rsidR="008966E8" w:rsidRPr="008A7E0B">
        <w:rPr>
          <w:sz w:val="24"/>
          <w:szCs w:val="24"/>
        </w:rPr>
        <w:t xml:space="preserve">2000" Остоя Надгопланьска и озера Гопло. </w:t>
      </w:r>
    </w:p>
    <w:p w14:paraId="28E8879A" w14:textId="77777777" w:rsidR="008966E8" w:rsidRPr="008A7E0B" w:rsidRDefault="008966E8" w:rsidP="008A7E0B">
      <w:pPr>
        <w:tabs>
          <w:tab w:val="left" w:pos="7513"/>
          <w:tab w:val="left" w:pos="8505"/>
        </w:tabs>
        <w:spacing w:line="276" w:lineRule="auto"/>
        <w:ind w:left="398" w:right="-2" w:firstLine="0"/>
        <w:rPr>
          <w:sz w:val="24"/>
          <w:szCs w:val="24"/>
        </w:rPr>
      </w:pPr>
      <w:r w:rsidRPr="008A7E0B">
        <w:rPr>
          <w:sz w:val="24"/>
          <w:szCs w:val="24"/>
        </w:rPr>
        <w:t>Что касается вопроса о воздействии на здоровье человека или последних результатов анализов уровня воды, орган посчитал достаточными доказательства, собранные в ходе разбирательства.</w:t>
      </w:r>
    </w:p>
    <w:p w14:paraId="78A109B1" w14:textId="77777777" w:rsidR="005B3A7B" w:rsidRPr="008A7E0B" w:rsidRDefault="008966E8" w:rsidP="008A7E0B">
      <w:pPr>
        <w:tabs>
          <w:tab w:val="left" w:pos="7513"/>
          <w:tab w:val="left" w:pos="8505"/>
        </w:tabs>
        <w:spacing w:line="276" w:lineRule="auto"/>
        <w:ind w:left="398" w:right="-2" w:firstLine="0"/>
        <w:rPr>
          <w:sz w:val="24"/>
          <w:szCs w:val="24"/>
        </w:rPr>
      </w:pPr>
      <w:r w:rsidRPr="008A7E0B">
        <w:rPr>
          <w:sz w:val="24"/>
          <w:szCs w:val="24"/>
        </w:rPr>
        <w:t xml:space="preserve">Позиция ведомства по вопросу компенсации природы представлена в дальнейшей части обоснования. Что касается негативного воздействия проекта на состояние водных объектов, орган указывает, что этот вопрос не до конца прояснен, особенно в контексте активных мер защиты, предложенных инвестором для сохранения среды обитания 3140 в озерах Чартово и Скульское, переданных органу в письме от 19.01.2017, однако, в связи с другой предпосылкой отказа от определения экологических условий, региональный директор не разрешил этот вопрос. На данном этапе разбирательства, на основании собранных доказательств и наилучших знаний органа власти, предполагается, что инвестор обладает достаточным техническим и технологическим потенциалом для обеспечения надлежащей и эффективной реализации мер, минимизирующих воздействие инвестиций на территории "Натура 2000". Таким образом, значительного негативного воздействия на среду обитания 3140 на территории "Натура 2000" Езиоро Гопло быть не должно. Об этом свидетельствуют результаты численного моделирования, согласно которым дренаж четвертичного периода через палоэген-ненгрин-меловое дно будет составлять </w:t>
      </w:r>
      <w:r w:rsidR="005B3A7B" w:rsidRPr="008A7E0B">
        <w:rPr>
          <w:sz w:val="24"/>
          <w:szCs w:val="24"/>
        </w:rPr>
        <w:t xml:space="preserve">максимум 0,9 </w:t>
      </w:r>
      <w:r w:rsidR="005B3A7B" w:rsidRPr="008A7E0B">
        <w:rPr>
          <w:sz w:val="24"/>
          <w:szCs w:val="24"/>
          <w:vertAlign w:val="superscript"/>
        </w:rPr>
        <w:t xml:space="preserve">м3/мин, что </w:t>
      </w:r>
      <w:r w:rsidR="005B3A7B" w:rsidRPr="008A7E0B">
        <w:rPr>
          <w:sz w:val="24"/>
          <w:szCs w:val="24"/>
        </w:rPr>
        <w:t>намного меньше, чем в случае с Вильчинским озером.</w:t>
      </w:r>
    </w:p>
    <w:p w14:paraId="27DC60F5" w14:textId="77777777" w:rsidR="005B3A7B" w:rsidRPr="008A7E0B" w:rsidRDefault="005B3A7B" w:rsidP="008A7E0B">
      <w:pPr>
        <w:tabs>
          <w:tab w:val="left" w:pos="7513"/>
          <w:tab w:val="left" w:pos="8505"/>
        </w:tabs>
        <w:spacing w:line="276" w:lineRule="auto"/>
        <w:ind w:left="398" w:right="-2" w:firstLine="0"/>
        <w:rPr>
          <w:sz w:val="24"/>
          <w:szCs w:val="24"/>
        </w:rPr>
      </w:pPr>
    </w:p>
    <w:p w14:paraId="7F4498B2" w14:textId="1A6FF194" w:rsidR="005B3A7B" w:rsidRPr="008A7E0B" w:rsidRDefault="005B3A7B" w:rsidP="008A7E0B">
      <w:pPr>
        <w:tabs>
          <w:tab w:val="left" w:pos="7513"/>
          <w:tab w:val="left" w:pos="8505"/>
        </w:tabs>
        <w:spacing w:line="276" w:lineRule="auto"/>
        <w:ind w:left="398" w:right="-2" w:firstLine="0"/>
        <w:rPr>
          <w:sz w:val="24"/>
          <w:szCs w:val="24"/>
        </w:rPr>
      </w:pPr>
      <w:r w:rsidRPr="008A7E0B">
        <w:rPr>
          <w:sz w:val="24"/>
          <w:szCs w:val="24"/>
        </w:rPr>
        <w:t xml:space="preserve">В письме от 13.12.2015 инвестор просил придать решению по экологическим условиям порядок немедленного исполнения, а в письме от 15.09.2016 поддержал эту просьбу. Учитывая содержание решения, у </w:t>
      </w:r>
      <w:r w:rsidRPr="008A7E0B">
        <w:rPr>
          <w:noProof/>
          <w:sz w:val="24"/>
          <w:szCs w:val="24"/>
          <w:lang w:val="en-GB" w:eastAsia="en-GB"/>
        </w:rPr>
        <w:drawing>
          <wp:inline distT="0" distB="0" distL="0" distR="0" wp14:anchorId="527589F3" wp14:editId="023A17BB">
            <wp:extent cx="3049" cy="3048"/>
            <wp:effectExtent l="0" t="0" r="0" b="0"/>
            <wp:docPr id="40341" name="Picture 40341"/>
            <wp:cNvGraphicFramePr/>
            <a:graphic xmlns:a="http://schemas.openxmlformats.org/drawingml/2006/main">
              <a:graphicData uri="http://schemas.openxmlformats.org/drawingml/2006/picture">
                <pic:pic xmlns:pic="http://schemas.openxmlformats.org/drawingml/2006/picture">
                  <pic:nvPicPr>
                    <pic:cNvPr id="40341" name="Picture 40341"/>
                    <pic:cNvPicPr/>
                  </pic:nvPicPr>
                  <pic:blipFill>
                    <a:blip r:embed="rId49"/>
                    <a:stretch>
                      <a:fillRect/>
                    </a:stretch>
                  </pic:blipFill>
                  <pic:spPr>
                    <a:xfrm>
                      <a:off x="0" y="0"/>
                      <a:ext cx="3049" cy="3048"/>
                    </a:xfrm>
                    <a:prstGeom prst="rect">
                      <a:avLst/>
                    </a:prstGeom>
                  </pic:spPr>
                </pic:pic>
              </a:graphicData>
            </a:graphic>
          </wp:inline>
        </w:drawing>
      </w:r>
      <w:r w:rsidRPr="008A7E0B">
        <w:rPr>
          <w:sz w:val="24"/>
          <w:szCs w:val="24"/>
        </w:rPr>
        <w:t xml:space="preserve">органа власти нет предпосылок для того, чтобы занять какую-либо позицию по этому вопросу. </w:t>
      </w:r>
    </w:p>
    <w:p w14:paraId="4F29BEE0" w14:textId="53938671" w:rsidR="00945424" w:rsidRPr="008A7E0B" w:rsidRDefault="005B3A7B" w:rsidP="008A7E0B">
      <w:pPr>
        <w:tabs>
          <w:tab w:val="left" w:pos="7513"/>
          <w:tab w:val="left" w:pos="8505"/>
        </w:tabs>
        <w:spacing w:line="276" w:lineRule="auto"/>
        <w:ind w:left="398" w:right="-2" w:firstLine="0"/>
        <w:rPr>
          <w:sz w:val="24"/>
          <w:szCs w:val="24"/>
        </w:rPr>
      </w:pPr>
      <w:r w:rsidRPr="008A7E0B">
        <w:rPr>
          <w:sz w:val="24"/>
          <w:szCs w:val="24"/>
        </w:rPr>
        <w:t xml:space="preserve">В письме от 14.02.2017 г. (дата получения 21.02.2017) инвестор заявил, что, по его мнению, установление региональным директором нового срока рассмотрения дела </w:t>
      </w:r>
      <w:r w:rsidRPr="008A7E0B">
        <w:rPr>
          <w:sz w:val="24"/>
          <w:szCs w:val="24"/>
        </w:rPr>
        <w:lastRenderedPageBreak/>
        <w:t xml:space="preserve">на 4.04.2017 без указания разумной причины может рассматриваться как проявление затягивания разбирательства. Следует отметить, что на орган власти возложена юридическая обязанность обеспечить активное участие сторон в разбирательстве, в то время как инвестор представил последнее исследование 23.01.2017. Таким образом, срок вынесения решения должен был быть установлен таким образом, чтобы обеспечить всем сторонам возможность высказаться по поводу собранных доказательств и материалов и заявленных требований, а также обеспечить возможность проведения процедуры в порядке, предусмотренном положениями статей 10 и 49 Гражданского процессуального кодекса. Таким образом, при установлении нового срока вынесения решения орган обязан был учесть указанное обстоятельство, в том числе и во временном </w:t>
      </w:r>
      <w:r w:rsidRPr="008A7E0B">
        <w:rPr>
          <w:noProof/>
          <w:sz w:val="24"/>
          <w:szCs w:val="24"/>
          <w:lang w:val="en-GB" w:eastAsia="en-GB"/>
        </w:rPr>
        <w:drawing>
          <wp:inline distT="0" distB="0" distL="0" distR="0" wp14:anchorId="274A07B9" wp14:editId="5E16FB6D">
            <wp:extent cx="3049" cy="3048"/>
            <wp:effectExtent l="0" t="0" r="0" b="0"/>
            <wp:docPr id="40350" name="Picture 40350"/>
            <wp:cNvGraphicFramePr/>
            <a:graphic xmlns:a="http://schemas.openxmlformats.org/drawingml/2006/main">
              <a:graphicData uri="http://schemas.openxmlformats.org/drawingml/2006/picture">
                <pic:pic xmlns:pic="http://schemas.openxmlformats.org/drawingml/2006/picture">
                  <pic:nvPicPr>
                    <pic:cNvPr id="40350" name="Picture 40350"/>
                    <pic:cNvPicPr/>
                  </pic:nvPicPr>
                  <pic:blipFill>
                    <a:blip r:embed="rId22"/>
                    <a:stretch>
                      <a:fillRect/>
                    </a:stretch>
                  </pic:blipFill>
                  <pic:spPr>
                    <a:xfrm>
                      <a:off x="0" y="0"/>
                      <a:ext cx="3049" cy="3048"/>
                    </a:xfrm>
                    <a:prstGeom prst="rect">
                      <a:avLst/>
                    </a:prstGeom>
                  </pic:spPr>
                </pic:pic>
              </a:graphicData>
            </a:graphic>
          </wp:inline>
        </w:drawing>
      </w:r>
      <w:r w:rsidRPr="008A7E0B">
        <w:rPr>
          <w:sz w:val="24"/>
          <w:szCs w:val="24"/>
        </w:rPr>
        <w:t>аспекте, включая как истечение двухнедельного срока для публикации извещения от 24.01.2017, а также семидневный срок для того, чтобы стороны могли сделать какие-либо заявления, время для потока корреспонденции, а также время для анализа и оценки всех доказательств и подготовки решения. В качестве побочного примечания следует отметить, что за это время инвестор также проявил свою активность в разбирательстве, представив 2.03.2017 письмо от 24.02.2017.</w:t>
      </w:r>
    </w:p>
    <w:p w14:paraId="5D99886C" w14:textId="40BBFD80" w:rsidR="005B3A7B" w:rsidRPr="008A7E0B" w:rsidRDefault="005B3A7B" w:rsidP="008A7E0B">
      <w:pPr>
        <w:tabs>
          <w:tab w:val="left" w:pos="7513"/>
          <w:tab w:val="left" w:pos="8505"/>
        </w:tabs>
        <w:spacing w:line="276" w:lineRule="auto"/>
        <w:ind w:left="398" w:right="-2" w:firstLine="0"/>
        <w:rPr>
          <w:sz w:val="24"/>
          <w:szCs w:val="24"/>
        </w:rPr>
      </w:pPr>
    </w:p>
    <w:p w14:paraId="06F8F730" w14:textId="38405D04" w:rsidR="005B3A7B" w:rsidRPr="008A7E0B" w:rsidRDefault="005B3A7B" w:rsidP="008A7E0B">
      <w:pPr>
        <w:tabs>
          <w:tab w:val="left" w:pos="7513"/>
          <w:tab w:val="left" w:pos="8505"/>
        </w:tabs>
        <w:spacing w:line="276" w:lineRule="auto"/>
        <w:ind w:left="398" w:right="-2" w:firstLine="0"/>
        <w:rPr>
          <w:sz w:val="24"/>
          <w:szCs w:val="24"/>
        </w:rPr>
      </w:pPr>
    </w:p>
    <w:sectPr w:rsidR="005B3A7B" w:rsidRPr="008A7E0B" w:rsidSect="008A7E0B">
      <w:footerReference w:type="even" r:id="rId50"/>
      <w:footerReference w:type="default" r:id="rId51"/>
      <w:footerReference w:type="first" r:id="rId52"/>
      <w:pgSz w:w="11906" w:h="16838" w:code="9"/>
      <w:pgMar w:top="1418" w:right="1418" w:bottom="1418" w:left="1418" w:header="709"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66BFD7" w14:textId="77777777" w:rsidR="00CA246B" w:rsidRDefault="00CA246B" w:rsidP="006E5005">
      <w:pPr>
        <w:spacing w:after="0" w:line="240" w:lineRule="auto"/>
      </w:pPr>
      <w:r>
        <w:separator/>
      </w:r>
    </w:p>
  </w:endnote>
  <w:endnote w:type="continuationSeparator" w:id="0">
    <w:p w14:paraId="3F54F31F" w14:textId="77777777" w:rsidR="00CA246B" w:rsidRDefault="00CA246B" w:rsidP="006E5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6F0F5" w14:textId="77777777" w:rsidR="0069065B" w:rsidRDefault="0069065B">
    <w:pPr>
      <w:spacing w:after="160" w:line="259" w:lineRule="auto"/>
      <w:ind w:lef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4"/>
        <w:szCs w:val="24"/>
      </w:rPr>
      <w:id w:val="-1500344365"/>
      <w:docPartObj>
        <w:docPartGallery w:val="Page Numbers (Bottom of Page)"/>
        <w:docPartUnique/>
      </w:docPartObj>
    </w:sdtPr>
    <w:sdtContent>
      <w:p w14:paraId="608BB652" w14:textId="6C09E957" w:rsidR="0069065B" w:rsidRPr="008A7E0B" w:rsidRDefault="0069065B">
        <w:pPr>
          <w:pStyle w:val="Stopka"/>
          <w:jc w:val="center"/>
          <w:rPr>
            <w:rFonts w:ascii="Times New Roman" w:hAnsi="Times New Roman"/>
            <w:sz w:val="24"/>
            <w:szCs w:val="24"/>
          </w:rPr>
        </w:pPr>
        <w:r w:rsidRPr="008A7E0B">
          <w:rPr>
            <w:rFonts w:ascii="Times New Roman" w:hAnsi="Times New Roman"/>
            <w:sz w:val="24"/>
            <w:szCs w:val="24"/>
          </w:rPr>
          <w:fldChar w:fldCharType="begin"/>
        </w:r>
        <w:r w:rsidRPr="008A7E0B">
          <w:rPr>
            <w:rFonts w:ascii="Times New Roman" w:hAnsi="Times New Roman"/>
            <w:sz w:val="24"/>
            <w:szCs w:val="24"/>
          </w:rPr>
          <w:instrText>PAGE   \* MERGEFORMAT</w:instrText>
        </w:r>
        <w:r w:rsidRPr="008A7E0B">
          <w:rPr>
            <w:rFonts w:ascii="Times New Roman" w:hAnsi="Times New Roman"/>
            <w:sz w:val="24"/>
            <w:szCs w:val="24"/>
          </w:rPr>
          <w:fldChar w:fldCharType="separate"/>
        </w:r>
        <w:r w:rsidR="0065644A">
          <w:rPr>
            <w:rFonts w:ascii="Times New Roman" w:hAnsi="Times New Roman"/>
            <w:noProof/>
            <w:sz w:val="24"/>
            <w:szCs w:val="24"/>
          </w:rPr>
          <w:t>2</w:t>
        </w:r>
        <w:r w:rsidRPr="008A7E0B">
          <w:rPr>
            <w:rFonts w:ascii="Times New Roman" w:hAnsi="Times New Roman"/>
            <w:sz w:val="24"/>
            <w:szCs w:val="24"/>
          </w:rPr>
          <w:fldChar w:fldCharType="end"/>
        </w:r>
      </w:p>
    </w:sdtContent>
  </w:sdt>
  <w:p w14:paraId="31726107" w14:textId="56BDD707" w:rsidR="0069065B" w:rsidRDefault="0069065B">
    <w:pPr>
      <w:tabs>
        <w:tab w:val="center" w:pos="3049"/>
        <w:tab w:val="right" w:pos="11370"/>
      </w:tabs>
      <w:spacing w:after="0" w:line="259" w:lineRule="auto"/>
      <w:ind w:left="0" w:right="-9286"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61532D" w14:textId="77777777" w:rsidR="0069065B" w:rsidRDefault="0069065B">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368FFF" w14:textId="77777777" w:rsidR="00CA246B" w:rsidRDefault="00CA246B" w:rsidP="006E5005">
      <w:pPr>
        <w:spacing w:after="0" w:line="240" w:lineRule="auto"/>
      </w:pPr>
      <w:r>
        <w:separator/>
      </w:r>
    </w:p>
  </w:footnote>
  <w:footnote w:type="continuationSeparator" w:id="0">
    <w:p w14:paraId="3A8084F7" w14:textId="77777777" w:rsidR="00CA246B" w:rsidRDefault="00CA246B" w:rsidP="006E50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116" style="width:12pt;height:3pt" coordsize="" o:spt="100" o:bullet="t" adj="0,,0" path="" stroked="f">
        <v:stroke joinstyle="miter"/>
        <v:imagedata r:id="rId1" o:title="image362"/>
        <v:formulas/>
        <v:path o:connecttype="segments"/>
      </v:shape>
    </w:pict>
  </w:numPicBullet>
  <w:abstractNum w:abstractNumId="0" w15:restartNumberingAfterBreak="0">
    <w:nsid w:val="17025043"/>
    <w:multiLevelType w:val="hybridMultilevel"/>
    <w:tmpl w:val="CFE07D1A"/>
    <w:lvl w:ilvl="0" w:tplc="04150001">
      <w:start w:val="1"/>
      <w:numFmt w:val="bullet"/>
      <w:lvlText w:val=""/>
      <w:lvlJc w:val="left"/>
      <w:pPr>
        <w:ind w:left="738" w:hanging="360"/>
      </w:pPr>
      <w:rPr>
        <w:rFonts w:ascii="Symbol" w:hAnsi="Symbol" w:hint="default"/>
      </w:rPr>
    </w:lvl>
    <w:lvl w:ilvl="1" w:tplc="04150003" w:tentative="1">
      <w:start w:val="1"/>
      <w:numFmt w:val="bullet"/>
      <w:lvlText w:val="o"/>
      <w:lvlJc w:val="left"/>
      <w:pPr>
        <w:ind w:left="1458" w:hanging="360"/>
      </w:pPr>
      <w:rPr>
        <w:rFonts w:ascii="Courier New" w:hAnsi="Courier New" w:cs="Courier New" w:hint="default"/>
      </w:rPr>
    </w:lvl>
    <w:lvl w:ilvl="2" w:tplc="04150005" w:tentative="1">
      <w:start w:val="1"/>
      <w:numFmt w:val="bullet"/>
      <w:lvlText w:val=""/>
      <w:lvlJc w:val="left"/>
      <w:pPr>
        <w:ind w:left="2178" w:hanging="360"/>
      </w:pPr>
      <w:rPr>
        <w:rFonts w:ascii="Wingdings" w:hAnsi="Wingdings" w:hint="default"/>
      </w:rPr>
    </w:lvl>
    <w:lvl w:ilvl="3" w:tplc="04150001" w:tentative="1">
      <w:start w:val="1"/>
      <w:numFmt w:val="bullet"/>
      <w:lvlText w:val=""/>
      <w:lvlJc w:val="left"/>
      <w:pPr>
        <w:ind w:left="2898" w:hanging="360"/>
      </w:pPr>
      <w:rPr>
        <w:rFonts w:ascii="Symbol" w:hAnsi="Symbol" w:hint="default"/>
      </w:rPr>
    </w:lvl>
    <w:lvl w:ilvl="4" w:tplc="04150003" w:tentative="1">
      <w:start w:val="1"/>
      <w:numFmt w:val="bullet"/>
      <w:lvlText w:val="o"/>
      <w:lvlJc w:val="left"/>
      <w:pPr>
        <w:ind w:left="3618" w:hanging="360"/>
      </w:pPr>
      <w:rPr>
        <w:rFonts w:ascii="Courier New" w:hAnsi="Courier New" w:cs="Courier New" w:hint="default"/>
      </w:rPr>
    </w:lvl>
    <w:lvl w:ilvl="5" w:tplc="04150005" w:tentative="1">
      <w:start w:val="1"/>
      <w:numFmt w:val="bullet"/>
      <w:lvlText w:val=""/>
      <w:lvlJc w:val="left"/>
      <w:pPr>
        <w:ind w:left="4338" w:hanging="360"/>
      </w:pPr>
      <w:rPr>
        <w:rFonts w:ascii="Wingdings" w:hAnsi="Wingdings" w:hint="default"/>
      </w:rPr>
    </w:lvl>
    <w:lvl w:ilvl="6" w:tplc="04150001" w:tentative="1">
      <w:start w:val="1"/>
      <w:numFmt w:val="bullet"/>
      <w:lvlText w:val=""/>
      <w:lvlJc w:val="left"/>
      <w:pPr>
        <w:ind w:left="5058" w:hanging="360"/>
      </w:pPr>
      <w:rPr>
        <w:rFonts w:ascii="Symbol" w:hAnsi="Symbol" w:hint="default"/>
      </w:rPr>
    </w:lvl>
    <w:lvl w:ilvl="7" w:tplc="04150003" w:tentative="1">
      <w:start w:val="1"/>
      <w:numFmt w:val="bullet"/>
      <w:lvlText w:val="o"/>
      <w:lvlJc w:val="left"/>
      <w:pPr>
        <w:ind w:left="5778" w:hanging="360"/>
      </w:pPr>
      <w:rPr>
        <w:rFonts w:ascii="Courier New" w:hAnsi="Courier New" w:cs="Courier New" w:hint="default"/>
      </w:rPr>
    </w:lvl>
    <w:lvl w:ilvl="8" w:tplc="04150005" w:tentative="1">
      <w:start w:val="1"/>
      <w:numFmt w:val="bullet"/>
      <w:lvlText w:val=""/>
      <w:lvlJc w:val="left"/>
      <w:pPr>
        <w:ind w:left="6498" w:hanging="360"/>
      </w:pPr>
      <w:rPr>
        <w:rFonts w:ascii="Wingdings" w:hAnsi="Wingdings" w:hint="default"/>
      </w:rPr>
    </w:lvl>
  </w:abstractNum>
  <w:abstractNum w:abstractNumId="1" w15:restartNumberingAfterBreak="0">
    <w:nsid w:val="327A266D"/>
    <w:multiLevelType w:val="hybridMultilevel"/>
    <w:tmpl w:val="BFC225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2002FE4"/>
    <w:multiLevelType w:val="hybridMultilevel"/>
    <w:tmpl w:val="FB3E1120"/>
    <w:lvl w:ilvl="0" w:tplc="9E76B546">
      <w:start w:val="1"/>
      <w:numFmt w:val="bullet"/>
      <w:lvlText w:val="•"/>
      <w:lvlPicBulletId w:val="0"/>
      <w:lvlJc w:val="left"/>
      <w:pPr>
        <w:ind w:left="1118" w:hanging="3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838" w:hanging="360"/>
      </w:pPr>
      <w:rPr>
        <w:rFonts w:ascii="Courier New" w:hAnsi="Courier New" w:cs="Courier New" w:hint="default"/>
      </w:rPr>
    </w:lvl>
    <w:lvl w:ilvl="2" w:tplc="04150005" w:tentative="1">
      <w:start w:val="1"/>
      <w:numFmt w:val="bullet"/>
      <w:lvlText w:val=""/>
      <w:lvlJc w:val="left"/>
      <w:pPr>
        <w:ind w:left="2558" w:hanging="360"/>
      </w:pPr>
      <w:rPr>
        <w:rFonts w:ascii="Wingdings" w:hAnsi="Wingdings" w:hint="default"/>
      </w:rPr>
    </w:lvl>
    <w:lvl w:ilvl="3" w:tplc="04150001" w:tentative="1">
      <w:start w:val="1"/>
      <w:numFmt w:val="bullet"/>
      <w:lvlText w:val=""/>
      <w:lvlJc w:val="left"/>
      <w:pPr>
        <w:ind w:left="3278" w:hanging="360"/>
      </w:pPr>
      <w:rPr>
        <w:rFonts w:ascii="Symbol" w:hAnsi="Symbol" w:hint="default"/>
      </w:rPr>
    </w:lvl>
    <w:lvl w:ilvl="4" w:tplc="04150003" w:tentative="1">
      <w:start w:val="1"/>
      <w:numFmt w:val="bullet"/>
      <w:lvlText w:val="o"/>
      <w:lvlJc w:val="left"/>
      <w:pPr>
        <w:ind w:left="3998" w:hanging="360"/>
      </w:pPr>
      <w:rPr>
        <w:rFonts w:ascii="Courier New" w:hAnsi="Courier New" w:cs="Courier New" w:hint="default"/>
      </w:rPr>
    </w:lvl>
    <w:lvl w:ilvl="5" w:tplc="04150005" w:tentative="1">
      <w:start w:val="1"/>
      <w:numFmt w:val="bullet"/>
      <w:lvlText w:val=""/>
      <w:lvlJc w:val="left"/>
      <w:pPr>
        <w:ind w:left="4718" w:hanging="360"/>
      </w:pPr>
      <w:rPr>
        <w:rFonts w:ascii="Wingdings" w:hAnsi="Wingdings" w:hint="default"/>
      </w:rPr>
    </w:lvl>
    <w:lvl w:ilvl="6" w:tplc="04150001" w:tentative="1">
      <w:start w:val="1"/>
      <w:numFmt w:val="bullet"/>
      <w:lvlText w:val=""/>
      <w:lvlJc w:val="left"/>
      <w:pPr>
        <w:ind w:left="5438" w:hanging="360"/>
      </w:pPr>
      <w:rPr>
        <w:rFonts w:ascii="Symbol" w:hAnsi="Symbol" w:hint="default"/>
      </w:rPr>
    </w:lvl>
    <w:lvl w:ilvl="7" w:tplc="04150003" w:tentative="1">
      <w:start w:val="1"/>
      <w:numFmt w:val="bullet"/>
      <w:lvlText w:val="o"/>
      <w:lvlJc w:val="left"/>
      <w:pPr>
        <w:ind w:left="6158" w:hanging="360"/>
      </w:pPr>
      <w:rPr>
        <w:rFonts w:ascii="Courier New" w:hAnsi="Courier New" w:cs="Courier New" w:hint="default"/>
      </w:rPr>
    </w:lvl>
    <w:lvl w:ilvl="8" w:tplc="04150005" w:tentative="1">
      <w:start w:val="1"/>
      <w:numFmt w:val="bullet"/>
      <w:lvlText w:val=""/>
      <w:lvlJc w:val="left"/>
      <w:pPr>
        <w:ind w:left="6878" w:hanging="360"/>
      </w:pPr>
      <w:rPr>
        <w:rFonts w:ascii="Wingdings" w:hAnsi="Wingdings" w:hint="default"/>
      </w:rPr>
    </w:lvl>
  </w:abstractNum>
  <w:abstractNum w:abstractNumId="3" w15:restartNumberingAfterBreak="0">
    <w:nsid w:val="64210F4A"/>
    <w:multiLevelType w:val="hybridMultilevel"/>
    <w:tmpl w:val="5622DD2E"/>
    <w:lvl w:ilvl="0" w:tplc="04150011">
      <w:start w:val="1"/>
      <w:numFmt w:val="decimal"/>
      <w:lvlText w:val="%1)"/>
      <w:lvlJc w:val="left"/>
      <w:pPr>
        <w:ind w:left="758" w:hanging="360"/>
      </w:pPr>
    </w:lvl>
    <w:lvl w:ilvl="1" w:tplc="04150019" w:tentative="1">
      <w:start w:val="1"/>
      <w:numFmt w:val="lowerLetter"/>
      <w:lvlText w:val="%2."/>
      <w:lvlJc w:val="left"/>
      <w:pPr>
        <w:ind w:left="1478" w:hanging="360"/>
      </w:pPr>
    </w:lvl>
    <w:lvl w:ilvl="2" w:tplc="0415001B" w:tentative="1">
      <w:start w:val="1"/>
      <w:numFmt w:val="lowerRoman"/>
      <w:lvlText w:val="%3."/>
      <w:lvlJc w:val="right"/>
      <w:pPr>
        <w:ind w:left="2198" w:hanging="180"/>
      </w:pPr>
    </w:lvl>
    <w:lvl w:ilvl="3" w:tplc="0415000F" w:tentative="1">
      <w:start w:val="1"/>
      <w:numFmt w:val="decimal"/>
      <w:lvlText w:val="%4."/>
      <w:lvlJc w:val="left"/>
      <w:pPr>
        <w:ind w:left="2918" w:hanging="360"/>
      </w:pPr>
    </w:lvl>
    <w:lvl w:ilvl="4" w:tplc="04150019" w:tentative="1">
      <w:start w:val="1"/>
      <w:numFmt w:val="lowerLetter"/>
      <w:lvlText w:val="%5."/>
      <w:lvlJc w:val="left"/>
      <w:pPr>
        <w:ind w:left="3638" w:hanging="360"/>
      </w:pPr>
    </w:lvl>
    <w:lvl w:ilvl="5" w:tplc="0415001B" w:tentative="1">
      <w:start w:val="1"/>
      <w:numFmt w:val="lowerRoman"/>
      <w:lvlText w:val="%6."/>
      <w:lvlJc w:val="right"/>
      <w:pPr>
        <w:ind w:left="4358" w:hanging="180"/>
      </w:pPr>
    </w:lvl>
    <w:lvl w:ilvl="6" w:tplc="0415000F" w:tentative="1">
      <w:start w:val="1"/>
      <w:numFmt w:val="decimal"/>
      <w:lvlText w:val="%7."/>
      <w:lvlJc w:val="left"/>
      <w:pPr>
        <w:ind w:left="5078" w:hanging="360"/>
      </w:pPr>
    </w:lvl>
    <w:lvl w:ilvl="7" w:tplc="04150019" w:tentative="1">
      <w:start w:val="1"/>
      <w:numFmt w:val="lowerLetter"/>
      <w:lvlText w:val="%8."/>
      <w:lvlJc w:val="left"/>
      <w:pPr>
        <w:ind w:left="5798" w:hanging="360"/>
      </w:pPr>
    </w:lvl>
    <w:lvl w:ilvl="8" w:tplc="0415001B" w:tentative="1">
      <w:start w:val="1"/>
      <w:numFmt w:val="lowerRoman"/>
      <w:lvlText w:val="%9."/>
      <w:lvlJc w:val="right"/>
      <w:pPr>
        <w:ind w:left="6518" w:hanging="180"/>
      </w:pPr>
    </w:lvl>
  </w:abstractNum>
  <w:abstractNum w:abstractNumId="4" w15:restartNumberingAfterBreak="0">
    <w:nsid w:val="764D495E"/>
    <w:multiLevelType w:val="hybridMultilevel"/>
    <w:tmpl w:val="9F50559A"/>
    <w:lvl w:ilvl="0" w:tplc="04150001">
      <w:start w:val="1"/>
      <w:numFmt w:val="bullet"/>
      <w:lvlText w:val=""/>
      <w:lvlJc w:val="left"/>
      <w:pPr>
        <w:ind w:left="1118" w:hanging="360"/>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838" w:hanging="360"/>
      </w:pPr>
      <w:rPr>
        <w:rFonts w:ascii="Courier New" w:hAnsi="Courier New" w:cs="Courier New" w:hint="default"/>
      </w:rPr>
    </w:lvl>
    <w:lvl w:ilvl="2" w:tplc="04150005" w:tentative="1">
      <w:start w:val="1"/>
      <w:numFmt w:val="bullet"/>
      <w:lvlText w:val=""/>
      <w:lvlJc w:val="left"/>
      <w:pPr>
        <w:ind w:left="2558" w:hanging="360"/>
      </w:pPr>
      <w:rPr>
        <w:rFonts w:ascii="Wingdings" w:hAnsi="Wingdings" w:hint="default"/>
      </w:rPr>
    </w:lvl>
    <w:lvl w:ilvl="3" w:tplc="04150001" w:tentative="1">
      <w:start w:val="1"/>
      <w:numFmt w:val="bullet"/>
      <w:lvlText w:val=""/>
      <w:lvlJc w:val="left"/>
      <w:pPr>
        <w:ind w:left="3278" w:hanging="360"/>
      </w:pPr>
      <w:rPr>
        <w:rFonts w:ascii="Symbol" w:hAnsi="Symbol" w:hint="default"/>
      </w:rPr>
    </w:lvl>
    <w:lvl w:ilvl="4" w:tplc="04150003" w:tentative="1">
      <w:start w:val="1"/>
      <w:numFmt w:val="bullet"/>
      <w:lvlText w:val="o"/>
      <w:lvlJc w:val="left"/>
      <w:pPr>
        <w:ind w:left="3998" w:hanging="360"/>
      </w:pPr>
      <w:rPr>
        <w:rFonts w:ascii="Courier New" w:hAnsi="Courier New" w:cs="Courier New" w:hint="default"/>
      </w:rPr>
    </w:lvl>
    <w:lvl w:ilvl="5" w:tplc="04150005" w:tentative="1">
      <w:start w:val="1"/>
      <w:numFmt w:val="bullet"/>
      <w:lvlText w:val=""/>
      <w:lvlJc w:val="left"/>
      <w:pPr>
        <w:ind w:left="4718" w:hanging="360"/>
      </w:pPr>
      <w:rPr>
        <w:rFonts w:ascii="Wingdings" w:hAnsi="Wingdings" w:hint="default"/>
      </w:rPr>
    </w:lvl>
    <w:lvl w:ilvl="6" w:tplc="04150001" w:tentative="1">
      <w:start w:val="1"/>
      <w:numFmt w:val="bullet"/>
      <w:lvlText w:val=""/>
      <w:lvlJc w:val="left"/>
      <w:pPr>
        <w:ind w:left="5438" w:hanging="360"/>
      </w:pPr>
      <w:rPr>
        <w:rFonts w:ascii="Symbol" w:hAnsi="Symbol" w:hint="default"/>
      </w:rPr>
    </w:lvl>
    <w:lvl w:ilvl="7" w:tplc="04150003" w:tentative="1">
      <w:start w:val="1"/>
      <w:numFmt w:val="bullet"/>
      <w:lvlText w:val="o"/>
      <w:lvlJc w:val="left"/>
      <w:pPr>
        <w:ind w:left="6158" w:hanging="360"/>
      </w:pPr>
      <w:rPr>
        <w:rFonts w:ascii="Courier New" w:hAnsi="Courier New" w:cs="Courier New" w:hint="default"/>
      </w:rPr>
    </w:lvl>
    <w:lvl w:ilvl="8" w:tplc="04150005" w:tentative="1">
      <w:start w:val="1"/>
      <w:numFmt w:val="bullet"/>
      <w:lvlText w:val=""/>
      <w:lvlJc w:val="left"/>
      <w:pPr>
        <w:ind w:left="6878"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39D"/>
    <w:rsid w:val="00037146"/>
    <w:rsid w:val="000D4FCF"/>
    <w:rsid w:val="00181652"/>
    <w:rsid w:val="001F19DC"/>
    <w:rsid w:val="002301B0"/>
    <w:rsid w:val="00246364"/>
    <w:rsid w:val="002900B4"/>
    <w:rsid w:val="003A3090"/>
    <w:rsid w:val="00406D70"/>
    <w:rsid w:val="0045162E"/>
    <w:rsid w:val="004B47DF"/>
    <w:rsid w:val="004B574D"/>
    <w:rsid w:val="005239FF"/>
    <w:rsid w:val="005A0955"/>
    <w:rsid w:val="005B3A7B"/>
    <w:rsid w:val="005C164D"/>
    <w:rsid w:val="005F1FD2"/>
    <w:rsid w:val="005F439D"/>
    <w:rsid w:val="00605C32"/>
    <w:rsid w:val="0065644A"/>
    <w:rsid w:val="00667D9D"/>
    <w:rsid w:val="0069065B"/>
    <w:rsid w:val="006D13DA"/>
    <w:rsid w:val="006E5005"/>
    <w:rsid w:val="006F69A5"/>
    <w:rsid w:val="00702844"/>
    <w:rsid w:val="008966E8"/>
    <w:rsid w:val="008A7E0B"/>
    <w:rsid w:val="008E4ED5"/>
    <w:rsid w:val="00945424"/>
    <w:rsid w:val="00976915"/>
    <w:rsid w:val="00A763AE"/>
    <w:rsid w:val="00AD7E87"/>
    <w:rsid w:val="00B84E4C"/>
    <w:rsid w:val="00BE6EB6"/>
    <w:rsid w:val="00C05639"/>
    <w:rsid w:val="00C35EAB"/>
    <w:rsid w:val="00C50A84"/>
    <w:rsid w:val="00CA246B"/>
    <w:rsid w:val="00F85C24"/>
    <w:rsid w:val="00FA7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C18BC"/>
  <w15:chartTrackingRefBased/>
  <w15:docId w15:val="{D23296A3-B8F3-4C3C-A5F9-A9649BF51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F439D"/>
    <w:pPr>
      <w:spacing w:after="4" w:line="224" w:lineRule="auto"/>
      <w:ind w:left="34" w:firstLine="4"/>
      <w:jc w:val="both"/>
    </w:pPr>
    <w:rPr>
      <w:rFonts w:ascii="Times New Roman" w:eastAsia="Times New Roman" w:hAnsi="Times New Roman" w:cs="Times New Roman"/>
      <w:color w:val="000000"/>
      <w:sz w:val="16"/>
      <w:lang w:eastAsia="pl-PL"/>
    </w:rPr>
  </w:style>
  <w:style w:type="paragraph" w:styleId="Nagwek1">
    <w:name w:val="heading 1"/>
    <w:next w:val="Normalny"/>
    <w:link w:val="Nagwek1Znak"/>
    <w:uiPriority w:val="9"/>
    <w:qFormat/>
    <w:rsid w:val="005F439D"/>
    <w:pPr>
      <w:keepNext/>
      <w:keepLines/>
      <w:spacing w:after="57"/>
      <w:ind w:left="62"/>
      <w:jc w:val="center"/>
      <w:outlineLvl w:val="0"/>
    </w:pPr>
    <w:rPr>
      <w:rFonts w:ascii="Times New Roman" w:eastAsia="Times New Roman" w:hAnsi="Times New Roman" w:cs="Times New Roman"/>
      <w:color w:val="000000"/>
      <w:sz w:val="20"/>
      <w:lang w:eastAsia="pl-PL"/>
    </w:rPr>
  </w:style>
  <w:style w:type="paragraph" w:styleId="Nagwek2">
    <w:name w:val="heading 2"/>
    <w:basedOn w:val="Normalny"/>
    <w:next w:val="Normalny"/>
    <w:link w:val="Nagwek2Znak"/>
    <w:uiPriority w:val="9"/>
    <w:semiHidden/>
    <w:unhideWhenUsed/>
    <w:qFormat/>
    <w:rsid w:val="00406D7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F439D"/>
    <w:rPr>
      <w:rFonts w:ascii="Times New Roman" w:eastAsia="Times New Roman" w:hAnsi="Times New Roman" w:cs="Times New Roman"/>
      <w:color w:val="000000"/>
      <w:sz w:val="20"/>
      <w:lang w:eastAsia="pl-PL"/>
    </w:rPr>
  </w:style>
  <w:style w:type="paragraph" w:styleId="Nagwek">
    <w:name w:val="header"/>
    <w:basedOn w:val="Normalny"/>
    <w:link w:val="NagwekZnak"/>
    <w:uiPriority w:val="99"/>
    <w:unhideWhenUsed/>
    <w:rsid w:val="006E50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5005"/>
    <w:rPr>
      <w:rFonts w:ascii="Times New Roman" w:eastAsia="Times New Roman" w:hAnsi="Times New Roman" w:cs="Times New Roman"/>
      <w:color w:val="000000"/>
      <w:sz w:val="16"/>
      <w:lang w:eastAsia="pl-PL"/>
    </w:rPr>
  </w:style>
  <w:style w:type="character" w:customStyle="1" w:styleId="Nagwek2Znak">
    <w:name w:val="Nagłówek 2 Znak"/>
    <w:basedOn w:val="Domylnaczcionkaakapitu"/>
    <w:link w:val="Nagwek2"/>
    <w:uiPriority w:val="9"/>
    <w:semiHidden/>
    <w:rsid w:val="00406D70"/>
    <w:rPr>
      <w:rFonts w:asciiTheme="majorHAnsi" w:eastAsiaTheme="majorEastAsia" w:hAnsiTheme="majorHAnsi" w:cstheme="majorBidi"/>
      <w:color w:val="2F5496" w:themeColor="accent1" w:themeShade="BF"/>
      <w:sz w:val="26"/>
      <w:szCs w:val="26"/>
      <w:lang w:eastAsia="pl-PL"/>
    </w:rPr>
  </w:style>
  <w:style w:type="paragraph" w:styleId="Akapitzlist">
    <w:name w:val="List Paragraph"/>
    <w:basedOn w:val="Normalny"/>
    <w:uiPriority w:val="34"/>
    <w:qFormat/>
    <w:rsid w:val="00246364"/>
    <w:pPr>
      <w:ind w:left="720"/>
      <w:contextualSpacing/>
    </w:pPr>
  </w:style>
  <w:style w:type="paragraph" w:styleId="Stopka">
    <w:name w:val="footer"/>
    <w:basedOn w:val="Normalny"/>
    <w:link w:val="StopkaZnak"/>
    <w:uiPriority w:val="99"/>
    <w:unhideWhenUsed/>
    <w:rsid w:val="008A7E0B"/>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StopkaZnak">
    <w:name w:val="Stopka Znak"/>
    <w:basedOn w:val="Domylnaczcionkaakapitu"/>
    <w:link w:val="Stopka"/>
    <w:uiPriority w:val="99"/>
    <w:rsid w:val="008A7E0B"/>
    <w:rPr>
      <w:rFonts w:eastAsiaTheme="minorEastAsia" w:cs="Times New Roman"/>
      <w:lang w:eastAsia="pl-PL"/>
    </w:rPr>
  </w:style>
  <w:style w:type="paragraph" w:styleId="HTML-wstpniesformatowany">
    <w:name w:val="HTML Preformatted"/>
    <w:basedOn w:val="Normalny"/>
    <w:link w:val="HTML-wstpniesformatowanyZnak"/>
    <w:uiPriority w:val="99"/>
    <w:semiHidden/>
    <w:unhideWhenUsed/>
    <w:rsid w:val="006906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left"/>
    </w:pPr>
    <w:rPr>
      <w:rFonts w:ascii="Courier New" w:hAnsi="Courier New" w:cs="Courier New"/>
      <w:color w:val="auto"/>
      <w:sz w:val="20"/>
      <w:szCs w:val="20"/>
      <w:lang w:val="en-GB" w:eastAsia="en-GB"/>
    </w:rPr>
  </w:style>
  <w:style w:type="character" w:customStyle="1" w:styleId="HTML-wstpniesformatowanyZnak">
    <w:name w:val="HTML - wstępnie sformatowany Znak"/>
    <w:basedOn w:val="Domylnaczcionkaakapitu"/>
    <w:link w:val="HTML-wstpniesformatowany"/>
    <w:uiPriority w:val="99"/>
    <w:semiHidden/>
    <w:rsid w:val="0069065B"/>
    <w:rPr>
      <w:rFonts w:ascii="Courier New" w:eastAsia="Times New Roman" w:hAnsi="Courier New" w:cs="Courier New"/>
      <w:sz w:val="20"/>
      <w:szCs w:val="20"/>
      <w:lang w:val="en-GB" w:eastAsia="en-GB"/>
    </w:rPr>
  </w:style>
  <w:style w:type="character" w:customStyle="1" w:styleId="y2iqfc">
    <w:name w:val="y2iqfc"/>
    <w:basedOn w:val="Domylnaczcionkaakapitu"/>
    <w:rsid w:val="00690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32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g"/><Relationship Id="rId18" Type="http://schemas.openxmlformats.org/officeDocument/2006/relationships/image" Target="media/image13.jpg"/><Relationship Id="rId26" Type="http://schemas.openxmlformats.org/officeDocument/2006/relationships/image" Target="media/image21.jpg"/><Relationship Id="rId39" Type="http://schemas.openxmlformats.org/officeDocument/2006/relationships/image" Target="media/image34.jpg"/><Relationship Id="rId3" Type="http://schemas.openxmlformats.org/officeDocument/2006/relationships/settings" Target="settings.xml"/><Relationship Id="rId21" Type="http://schemas.openxmlformats.org/officeDocument/2006/relationships/image" Target="media/image16.jpg"/><Relationship Id="rId34" Type="http://schemas.openxmlformats.org/officeDocument/2006/relationships/image" Target="media/image29.jpg"/><Relationship Id="rId42" Type="http://schemas.openxmlformats.org/officeDocument/2006/relationships/image" Target="media/image37.jpg"/><Relationship Id="rId47" Type="http://schemas.openxmlformats.org/officeDocument/2006/relationships/image" Target="media/image42.jpg"/><Relationship Id="rId50" Type="http://schemas.openxmlformats.org/officeDocument/2006/relationships/footer" Target="footer1.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image" Target="media/image12.jpg"/><Relationship Id="rId25" Type="http://schemas.openxmlformats.org/officeDocument/2006/relationships/image" Target="media/image20.jpg"/><Relationship Id="rId33" Type="http://schemas.openxmlformats.org/officeDocument/2006/relationships/image" Target="media/image28.jpg"/><Relationship Id="rId38" Type="http://schemas.openxmlformats.org/officeDocument/2006/relationships/image" Target="media/image33.jpg"/><Relationship Id="rId46" Type="http://schemas.openxmlformats.org/officeDocument/2006/relationships/image" Target="media/image41.jpg"/><Relationship Id="rId2" Type="http://schemas.openxmlformats.org/officeDocument/2006/relationships/styles" Target="styles.xml"/><Relationship Id="rId16" Type="http://schemas.openxmlformats.org/officeDocument/2006/relationships/image" Target="media/image11.jpg"/><Relationship Id="rId20" Type="http://schemas.openxmlformats.org/officeDocument/2006/relationships/image" Target="media/image15.jpg"/><Relationship Id="rId29" Type="http://schemas.openxmlformats.org/officeDocument/2006/relationships/image" Target="media/image24.jpg"/><Relationship Id="rId41" Type="http://schemas.openxmlformats.org/officeDocument/2006/relationships/image" Target="media/image36.jpg"/><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24" Type="http://schemas.openxmlformats.org/officeDocument/2006/relationships/image" Target="media/image19.jpg"/><Relationship Id="rId32" Type="http://schemas.openxmlformats.org/officeDocument/2006/relationships/image" Target="media/image27.jpg"/><Relationship Id="rId37" Type="http://schemas.openxmlformats.org/officeDocument/2006/relationships/image" Target="media/image32.jpg"/><Relationship Id="rId40" Type="http://schemas.openxmlformats.org/officeDocument/2006/relationships/image" Target="media/image35.jpg"/><Relationship Id="rId45" Type="http://schemas.openxmlformats.org/officeDocument/2006/relationships/image" Target="media/image40.jpg"/><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10.jpg"/><Relationship Id="rId23" Type="http://schemas.openxmlformats.org/officeDocument/2006/relationships/image" Target="media/image18.jpg"/><Relationship Id="rId28" Type="http://schemas.openxmlformats.org/officeDocument/2006/relationships/image" Target="media/image23.jpg"/><Relationship Id="rId36" Type="http://schemas.openxmlformats.org/officeDocument/2006/relationships/image" Target="media/image31.jpg"/><Relationship Id="rId49" Type="http://schemas.openxmlformats.org/officeDocument/2006/relationships/image" Target="media/image44.jpg"/><Relationship Id="rId10" Type="http://schemas.openxmlformats.org/officeDocument/2006/relationships/image" Target="media/image5.jpg"/><Relationship Id="rId19" Type="http://schemas.openxmlformats.org/officeDocument/2006/relationships/image" Target="media/image14.jpg"/><Relationship Id="rId31" Type="http://schemas.openxmlformats.org/officeDocument/2006/relationships/image" Target="media/image26.jpg"/><Relationship Id="rId44" Type="http://schemas.openxmlformats.org/officeDocument/2006/relationships/image" Target="media/image39.jpg"/><Relationship Id="rId52"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image" Target="media/image9.jpg"/><Relationship Id="rId22" Type="http://schemas.openxmlformats.org/officeDocument/2006/relationships/image" Target="media/image17.jpg"/><Relationship Id="rId27" Type="http://schemas.openxmlformats.org/officeDocument/2006/relationships/image" Target="media/image22.jpg"/><Relationship Id="rId30" Type="http://schemas.openxmlformats.org/officeDocument/2006/relationships/image" Target="media/image25.jpg"/><Relationship Id="rId35" Type="http://schemas.openxmlformats.org/officeDocument/2006/relationships/image" Target="media/image30.jpg"/><Relationship Id="rId43" Type="http://schemas.openxmlformats.org/officeDocument/2006/relationships/image" Target="media/image38.jpg"/><Relationship Id="rId48" Type="http://schemas.openxmlformats.org/officeDocument/2006/relationships/image" Target="media/image43.jpg"/><Relationship Id="rId8" Type="http://schemas.openxmlformats.org/officeDocument/2006/relationships/image" Target="media/image3.jpg"/><Relationship Id="rId51"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6363</Words>
  <Characters>36272</Characters>
  <Application>Microsoft Office Word</Application>
  <DocSecurity>0</DocSecurity>
  <Lines>302</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Bar</dc:creator>
  <cp:keywords/>
  <dc:description/>
  <cp:lastModifiedBy>Jerzy Jendrośka</cp:lastModifiedBy>
  <cp:revision>2</cp:revision>
  <dcterms:created xsi:type="dcterms:W3CDTF">2021-06-08T17:48:00Z</dcterms:created>
  <dcterms:modified xsi:type="dcterms:W3CDTF">2021-06-08T17:48:00Z</dcterms:modified>
</cp:coreProperties>
</file>