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FB7A0" w14:textId="77777777" w:rsidR="00441484" w:rsidRDefault="00441484">
      <w:pPr>
        <w:jc w:val="right"/>
        <w:rPr>
          <w:sz w:val="20"/>
        </w:rPr>
      </w:pPr>
    </w:p>
    <w:p w14:paraId="3A444214" w14:textId="77777777" w:rsidR="00441484" w:rsidRDefault="00441484">
      <w:pPr>
        <w:jc w:val="right"/>
        <w:rPr>
          <w:sz w:val="20"/>
        </w:rPr>
      </w:pPr>
    </w:p>
    <w:p w14:paraId="67A7C1A5" w14:textId="77777777" w:rsidR="00441484" w:rsidRDefault="00441484">
      <w:pPr>
        <w:jc w:val="right"/>
        <w:rPr>
          <w:sz w:val="20"/>
        </w:rPr>
      </w:pPr>
    </w:p>
    <w:p w14:paraId="29BCC29D" w14:textId="77777777" w:rsidR="000720C5" w:rsidRDefault="00CD35B6" w:rsidP="00EE48E1">
      <w:pPr>
        <w:ind w:left="4248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4C03BB">
        <w:rPr>
          <w:sz w:val="22"/>
          <w:szCs w:val="22"/>
        </w:rPr>
        <w:t xml:space="preserve">        </w:t>
      </w:r>
    </w:p>
    <w:p w14:paraId="4982DB8C" w14:textId="77777777" w:rsidR="00EE48E1" w:rsidRPr="004C03BB" w:rsidRDefault="00EE48E1" w:rsidP="00EE48E1">
      <w:pPr>
        <w:ind w:left="4248" w:firstLine="708"/>
        <w:jc w:val="center"/>
      </w:pPr>
      <w:r w:rsidRPr="004C03BB">
        <w:t xml:space="preserve">                                    Забежув</w:t>
      </w:r>
      <w:r w:rsidR="00755986" w:rsidRPr="004C03BB">
        <w:t xml:space="preserve">, </w:t>
      </w:r>
      <w:r w:rsidR="002E45F5">
        <w:t>18.01.2021</w:t>
      </w:r>
    </w:p>
    <w:p w14:paraId="3C2D73E2" w14:textId="77777777" w:rsidR="00EE48E1" w:rsidRPr="004C03BB" w:rsidRDefault="00EE48E1" w:rsidP="00EE48E1">
      <w:r w:rsidRPr="004C03BB">
        <w:t>AXIS.6220</w:t>
      </w:r>
      <w:r w:rsidR="00F80501">
        <w:t>.1</w:t>
      </w:r>
      <w:r w:rsidR="000E20A4" w:rsidRPr="004C03BB">
        <w:t>.2021</w:t>
      </w:r>
      <w:r w:rsidRPr="004C03BB">
        <w:t>.LG</w:t>
      </w:r>
    </w:p>
    <w:p w14:paraId="36C37FC4" w14:textId="77777777" w:rsidR="00110AD5" w:rsidRDefault="005B6A74">
      <w:pPr>
        <w:jc w:val="center"/>
        <w:rPr>
          <w:b/>
          <w:sz w:val="20"/>
          <w:szCs w:val="20"/>
        </w:rPr>
      </w:pPr>
      <w:r w:rsidRPr="004C03BB">
        <w:rPr>
          <w:b/>
          <w:sz w:val="20"/>
          <w:szCs w:val="20"/>
        </w:rPr>
        <w:t xml:space="preserve">ВНИМАНИЕ </w:t>
      </w:r>
      <w:r w:rsidRPr="004C03BB">
        <w:rPr>
          <w:b/>
          <w:sz w:val="20"/>
          <w:szCs w:val="20"/>
        </w:rPr>
        <w:br/>
        <w:t xml:space="preserve">Уведомление </w:t>
      </w:r>
      <w:r w:rsidR="00CD35AE" w:rsidRPr="004C03BB">
        <w:rPr>
          <w:b/>
          <w:sz w:val="20"/>
          <w:szCs w:val="20"/>
        </w:rPr>
        <w:t xml:space="preserve">сторон разбирательства </w:t>
      </w:r>
      <w:r w:rsidR="00110AD5" w:rsidRPr="004C03BB">
        <w:rPr>
          <w:b/>
          <w:sz w:val="20"/>
          <w:szCs w:val="20"/>
        </w:rPr>
        <w:t xml:space="preserve">путем </w:t>
      </w:r>
      <w:r w:rsidR="0062778A" w:rsidRPr="004C03BB">
        <w:rPr>
          <w:b/>
          <w:sz w:val="20"/>
          <w:szCs w:val="20"/>
        </w:rPr>
        <w:t xml:space="preserve">публичного </w:t>
      </w:r>
      <w:r w:rsidR="00343450" w:rsidRPr="004C03BB">
        <w:rPr>
          <w:b/>
          <w:sz w:val="20"/>
          <w:szCs w:val="20"/>
        </w:rPr>
        <w:t>уведомления</w:t>
      </w:r>
    </w:p>
    <w:p w14:paraId="050953CE" w14:textId="77777777" w:rsidR="00BB1F5D" w:rsidRDefault="00BB1F5D">
      <w:pPr>
        <w:jc w:val="center"/>
        <w:rPr>
          <w:b/>
          <w:sz w:val="20"/>
          <w:szCs w:val="20"/>
        </w:rPr>
      </w:pPr>
    </w:p>
    <w:p w14:paraId="51E0B1E5" w14:textId="77777777" w:rsidR="001A05F6" w:rsidRDefault="00C84D5B" w:rsidP="001A05F6">
      <w:pPr>
        <w:jc w:val="both"/>
        <w:rPr>
          <w:iCs/>
        </w:rPr>
      </w:pPr>
      <w:r w:rsidRPr="004C03BB">
        <w:t xml:space="preserve">В соответствии со статьей </w:t>
      </w:r>
      <w:r w:rsidR="00EE6BA2" w:rsidRPr="004C03BB">
        <w:t>49</w:t>
      </w:r>
      <w:r w:rsidR="000E3625">
        <w:t xml:space="preserve">, </w:t>
      </w:r>
      <w:r w:rsidR="00FB4AA8">
        <w:t xml:space="preserve">статьей </w:t>
      </w:r>
      <w:r w:rsidRPr="004C03BB">
        <w:t xml:space="preserve">61 §1 и §4 </w:t>
      </w:r>
      <w:r w:rsidRPr="004C03BB">
        <w:rPr>
          <w:iCs/>
        </w:rPr>
        <w:t xml:space="preserve">Закона от 14 июня 1960 года Кодекс административного судопроизводства </w:t>
      </w:r>
      <w:r w:rsidR="00CD35B6">
        <w:rPr>
          <w:iCs/>
        </w:rPr>
        <w:br/>
      </w:r>
      <w:r w:rsidR="00EE48E1" w:rsidRPr="004C03BB">
        <w:t xml:space="preserve">(консолидированный текст Законодательный вестник </w:t>
      </w:r>
      <w:r w:rsidR="00481955">
        <w:t>2020 года</w:t>
      </w:r>
      <w:r w:rsidR="00EB02F4" w:rsidRPr="004C03BB">
        <w:t xml:space="preserve">, статья </w:t>
      </w:r>
      <w:r w:rsidR="00481955">
        <w:t xml:space="preserve">256 с </w:t>
      </w:r>
      <w:r w:rsidR="001A05F6">
        <w:t>изменениями</w:t>
      </w:r>
      <w:r w:rsidR="00B71F9E" w:rsidRPr="004C03BB">
        <w:t xml:space="preserve">) </w:t>
      </w:r>
      <w:r w:rsidR="003F21C9" w:rsidRPr="004C03BB">
        <w:rPr>
          <w:iCs/>
        </w:rPr>
        <w:t xml:space="preserve">в </w:t>
      </w:r>
      <w:r w:rsidR="00B3748C" w:rsidRPr="004C03BB">
        <w:rPr>
          <w:iCs/>
        </w:rPr>
        <w:t xml:space="preserve">связи </w:t>
      </w:r>
      <w:r w:rsidR="00E70D6F" w:rsidRPr="004C03BB">
        <w:rPr>
          <w:iCs/>
        </w:rPr>
        <w:t xml:space="preserve">со </w:t>
      </w:r>
      <w:r w:rsidR="00BC55A7" w:rsidRPr="004C03BB">
        <w:rPr>
          <w:iCs/>
        </w:rPr>
        <w:t xml:space="preserve">статьей 73 </w:t>
      </w:r>
      <w:r w:rsidR="001A05F6">
        <w:rPr>
          <w:iCs/>
        </w:rPr>
        <w:t>раздел 1</w:t>
      </w:r>
      <w:r w:rsidR="005C4469">
        <w:rPr>
          <w:iCs/>
        </w:rPr>
        <w:t xml:space="preserve">, </w:t>
      </w:r>
      <w:r w:rsidR="0008575F" w:rsidRPr="004C03BB">
        <w:rPr>
          <w:iCs/>
        </w:rPr>
        <w:t xml:space="preserve">статьей 74 раздел </w:t>
      </w:r>
      <w:r w:rsidR="001A05F6">
        <w:rPr>
          <w:iCs/>
        </w:rPr>
        <w:t xml:space="preserve">1 пункт 4 , статьей 74 раздел 3 и статьей 3a. 4 </w:t>
      </w:r>
      <w:r w:rsidR="005C4469">
        <w:rPr>
          <w:iCs/>
        </w:rPr>
        <w:t xml:space="preserve">, ст. 74 абз. 3 и абз. 3а п. 1 </w:t>
      </w:r>
      <w:r w:rsidR="005C4469">
        <w:rPr>
          <w:iCs/>
        </w:rPr>
        <w:br/>
      </w:r>
      <w:r w:rsidR="001A05F6">
        <w:t>Закон от 3 октября 2008 года "</w:t>
      </w:r>
      <w:r w:rsidR="00EE48E1" w:rsidRPr="004C03BB">
        <w:t xml:space="preserve">Об обеспечении доступности информации об окружающей среде и ее охране, участии </w:t>
      </w:r>
      <w:r w:rsidR="00EB02F4" w:rsidRPr="004C03BB">
        <w:t xml:space="preserve">общественности </w:t>
      </w:r>
      <w:r w:rsidR="00572B0D">
        <w:br/>
      </w:r>
      <w:r w:rsidR="00267B7E">
        <w:t xml:space="preserve">о предоставлении доступной информации об окружающей среде и ее охране, участии общественности </w:t>
      </w:r>
      <w:r w:rsidR="00EB02F4" w:rsidRPr="004C03BB">
        <w:t xml:space="preserve">в охране окружающей среды и </w:t>
      </w:r>
      <w:r w:rsidR="00EE48E1" w:rsidRPr="004C03BB">
        <w:t xml:space="preserve">оценке воздействия на окружающую среду </w:t>
      </w:r>
      <w:r w:rsidR="00267B7E">
        <w:t xml:space="preserve">(консолидированный текст Dz.U. от </w:t>
      </w:r>
      <w:r w:rsidR="00481955">
        <w:t>2020 года</w:t>
      </w:r>
      <w:r w:rsidR="00EE48E1" w:rsidRPr="004C03BB">
        <w:t xml:space="preserve">, пункт </w:t>
      </w:r>
      <w:r w:rsidR="00481955">
        <w:t xml:space="preserve">283 с </w:t>
      </w:r>
      <w:r w:rsidR="001A05F6">
        <w:t>изменениями</w:t>
      </w:r>
      <w:r w:rsidR="00B71F9E" w:rsidRPr="004C03BB">
        <w:t xml:space="preserve">) </w:t>
      </w:r>
      <w:r w:rsidR="005C4469">
        <w:br/>
      </w:r>
      <w:r w:rsidR="00EE48E1" w:rsidRPr="004C03BB">
        <w:t xml:space="preserve">и </w:t>
      </w:r>
      <w:r w:rsidR="007756A7" w:rsidRPr="004C03BB">
        <w:t>в связи с</w:t>
      </w:r>
      <w:r w:rsidR="00EE48E1" w:rsidRPr="004C03BB">
        <w:t xml:space="preserve"> § 3 абз. </w:t>
      </w:r>
      <w:r w:rsidR="00D52E2F">
        <w:t xml:space="preserve">2 </w:t>
      </w:r>
      <w:r w:rsidR="00BB1F5D">
        <w:t xml:space="preserve">п. </w:t>
      </w:r>
      <w:r w:rsidR="00DB4098">
        <w:t>2 в отношении предприятия, указанного в</w:t>
      </w:r>
      <w:r w:rsidR="00D52E2F" w:rsidRPr="004C03BB">
        <w:t xml:space="preserve"> § 3 </w:t>
      </w:r>
      <w:r w:rsidR="00D52E2F">
        <w:t xml:space="preserve">абз. 1 п. 62 </w:t>
      </w:r>
      <w:r w:rsidR="00755986" w:rsidRPr="004C03BB">
        <w:t xml:space="preserve">Постановления </w:t>
      </w:r>
      <w:r w:rsidR="00755986" w:rsidRPr="004C03BB">
        <w:rPr>
          <w:iCs/>
        </w:rPr>
        <w:t xml:space="preserve">Совета министров </w:t>
      </w:r>
      <w:r w:rsidR="00EB02F4" w:rsidRPr="004C03BB">
        <w:rPr>
          <w:iCs/>
        </w:rPr>
        <w:t xml:space="preserve">от </w:t>
      </w:r>
      <w:r w:rsidR="001A05F6" w:rsidRPr="001A05F6">
        <w:rPr>
          <w:iCs/>
        </w:rPr>
        <w:t xml:space="preserve">10 сентября 2019 года о предприятиях, которые могут существенно повлиять на окружающую среду (Законодательный вестник за 2019 год, поз. 1839) </w:t>
      </w:r>
    </w:p>
    <w:p w14:paraId="3415708A" w14:textId="77777777" w:rsidR="00251380" w:rsidRDefault="00EE48E1" w:rsidP="00625005">
      <w:pPr>
        <w:jc w:val="center"/>
        <w:rPr>
          <w:b/>
          <w:bCs/>
          <w:sz w:val="22"/>
          <w:szCs w:val="22"/>
        </w:rPr>
      </w:pPr>
      <w:r w:rsidRPr="00572B0D">
        <w:rPr>
          <w:b/>
          <w:bCs/>
          <w:sz w:val="22"/>
          <w:szCs w:val="22"/>
        </w:rPr>
        <w:t xml:space="preserve">Я уведомляю </w:t>
      </w:r>
      <w:r w:rsidR="00C84D5B" w:rsidRPr="00572B0D">
        <w:rPr>
          <w:b/>
          <w:bCs/>
          <w:sz w:val="22"/>
          <w:szCs w:val="22"/>
        </w:rPr>
        <w:t xml:space="preserve">о </w:t>
      </w:r>
      <w:r w:rsidR="00973002" w:rsidRPr="00572B0D">
        <w:rPr>
          <w:b/>
          <w:bCs/>
          <w:sz w:val="22"/>
          <w:szCs w:val="22"/>
        </w:rPr>
        <w:t>возбуждении административного производства</w:t>
      </w:r>
    </w:p>
    <w:p w14:paraId="358B2983" w14:textId="77777777" w:rsidR="00AD7C3B" w:rsidRDefault="00251380">
      <w:pPr>
        <w:pStyle w:val="BodyText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и направление документации по делу в органы, выдающие заключения</w:t>
      </w:r>
    </w:p>
    <w:p w14:paraId="36C45617" w14:textId="77777777" w:rsidR="00693847" w:rsidRPr="00572B0D" w:rsidRDefault="00693847">
      <w:pPr>
        <w:pStyle w:val="BodyText2"/>
        <w:rPr>
          <w:b/>
          <w:bCs/>
          <w:sz w:val="22"/>
          <w:szCs w:val="22"/>
        </w:rPr>
      </w:pPr>
    </w:p>
    <w:p w14:paraId="25277F7B" w14:textId="77777777" w:rsidR="00261DF7" w:rsidRPr="00DC1013" w:rsidRDefault="00BC55A7" w:rsidP="001A05F6">
      <w:pPr>
        <w:jc w:val="center"/>
        <w:rPr>
          <w:iCs/>
          <w:sz w:val="20"/>
          <w:szCs w:val="20"/>
        </w:rPr>
      </w:pPr>
      <w:r w:rsidRPr="00572B0D">
        <w:rPr>
          <w:sz w:val="22"/>
          <w:szCs w:val="22"/>
        </w:rPr>
        <w:t xml:space="preserve">по </w:t>
      </w:r>
      <w:r w:rsidR="00755986" w:rsidRPr="00572B0D">
        <w:rPr>
          <w:iCs/>
          <w:sz w:val="22"/>
          <w:szCs w:val="22"/>
        </w:rPr>
        <w:t xml:space="preserve">ходатайству </w:t>
      </w:r>
      <w:r w:rsidR="00D52E2F" w:rsidRPr="00DC1013">
        <w:rPr>
          <w:i/>
          <w:sz w:val="20"/>
          <w:szCs w:val="20"/>
        </w:rPr>
        <w:t xml:space="preserve">Дорожного управления округа Краков </w:t>
      </w:r>
      <w:r w:rsidR="00251380" w:rsidRPr="00DC1013">
        <w:rPr>
          <w:i/>
          <w:sz w:val="20"/>
          <w:szCs w:val="20"/>
        </w:rPr>
        <w:t xml:space="preserve">32-086 Батовице, </w:t>
      </w:r>
      <w:r w:rsidR="00D52E2F" w:rsidRPr="00DC1013">
        <w:rPr>
          <w:i/>
          <w:sz w:val="20"/>
          <w:szCs w:val="20"/>
        </w:rPr>
        <w:t xml:space="preserve">ул. Карола Войтылы </w:t>
      </w:r>
      <w:r w:rsidR="00251380" w:rsidRPr="00DC1013">
        <w:rPr>
          <w:i/>
          <w:sz w:val="20"/>
          <w:szCs w:val="20"/>
        </w:rPr>
        <w:t>106</w:t>
      </w:r>
      <w:r w:rsidR="00261DF7" w:rsidRPr="00DC1013">
        <w:rPr>
          <w:i/>
          <w:sz w:val="20"/>
          <w:szCs w:val="20"/>
        </w:rPr>
        <w:t xml:space="preserve">, </w:t>
      </w:r>
    </w:p>
    <w:p w14:paraId="77526454" w14:textId="77777777" w:rsidR="001A05F6" w:rsidRDefault="00693847" w:rsidP="001A05F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на выдачу </w:t>
      </w:r>
      <w:r w:rsidR="00C84D5B" w:rsidRPr="00572B0D">
        <w:rPr>
          <w:sz w:val="22"/>
          <w:szCs w:val="22"/>
        </w:rPr>
        <w:t xml:space="preserve">решения об экологических условиях </w:t>
      </w:r>
      <w:r w:rsidR="00DE06D5" w:rsidRPr="00572B0D">
        <w:rPr>
          <w:sz w:val="22"/>
          <w:szCs w:val="22"/>
        </w:rPr>
        <w:t xml:space="preserve">проекта </w:t>
      </w:r>
      <w:r w:rsidR="0079782F" w:rsidRPr="00572B0D">
        <w:rPr>
          <w:sz w:val="22"/>
          <w:szCs w:val="22"/>
        </w:rPr>
        <w:t xml:space="preserve">под названием: </w:t>
      </w:r>
    </w:p>
    <w:p w14:paraId="2EDFD1C5" w14:textId="77777777" w:rsidR="00251380" w:rsidRPr="00693847" w:rsidRDefault="00251380" w:rsidP="00251380">
      <w:pPr>
        <w:jc w:val="both"/>
        <w:rPr>
          <w:b/>
          <w:sz w:val="22"/>
          <w:szCs w:val="22"/>
        </w:rPr>
      </w:pPr>
      <w:r w:rsidRPr="00693847">
        <w:rPr>
          <w:b/>
          <w:sz w:val="22"/>
          <w:szCs w:val="22"/>
        </w:rPr>
        <w:t xml:space="preserve">"Расширение окружной дороги № 2120К </w:t>
      </w:r>
      <w:r w:rsidR="00F80501" w:rsidRPr="00693847">
        <w:rPr>
          <w:b/>
          <w:sz w:val="22"/>
          <w:szCs w:val="22"/>
        </w:rPr>
        <w:t>БАЛИЦЕ-БУРОВ-КОЧАНОВ на участке 379 м, на участках № 25/2, 42, 55, 83, 85, 86, 96/1, 208, 472/57, 496, 497, 498, 500/2, 501/1, 501/2, 502/3, 503/1, 503/3, 504, 505/1, 506 в районе 0002 БАЛИЦЕ гмины ЗАБИЕРЗУВ</w:t>
      </w:r>
      <w:r w:rsidRPr="00693847">
        <w:rPr>
          <w:b/>
          <w:sz w:val="22"/>
          <w:szCs w:val="22"/>
        </w:rPr>
        <w:t>".</w:t>
      </w:r>
    </w:p>
    <w:p w14:paraId="5B7F31BB" w14:textId="77777777" w:rsidR="00481955" w:rsidRPr="00572B0D" w:rsidRDefault="00481955" w:rsidP="00572B0D">
      <w:pPr>
        <w:jc w:val="both"/>
        <w:rPr>
          <w:sz w:val="20"/>
          <w:szCs w:val="20"/>
        </w:rPr>
      </w:pPr>
      <w:r w:rsidRPr="00572B0D">
        <w:rPr>
          <w:sz w:val="20"/>
          <w:szCs w:val="20"/>
        </w:rPr>
        <w:t xml:space="preserve">Настоящим я уведомляю, что следующие документы направлены в соответствующие органы, выдающие заключения Региональному директору по охране </w:t>
      </w:r>
      <w:r w:rsidR="00572B0D" w:rsidRPr="00572B0D">
        <w:rPr>
          <w:sz w:val="20"/>
          <w:szCs w:val="20"/>
        </w:rPr>
        <w:t xml:space="preserve">окружающей среды </w:t>
      </w:r>
      <w:r w:rsidR="00572B0D" w:rsidRPr="00572B0D">
        <w:rPr>
          <w:sz w:val="20"/>
          <w:szCs w:val="20"/>
        </w:rPr>
        <w:br/>
        <w:t xml:space="preserve">в Кракове, Государственному окружному санитарному инспектору Кракова, </w:t>
      </w:r>
      <w:r w:rsidR="00572B0D" w:rsidRPr="00572B0D">
        <w:rPr>
          <w:rStyle w:val="Strong"/>
          <w:b w:val="0"/>
          <w:sz w:val="20"/>
          <w:szCs w:val="20"/>
        </w:rPr>
        <w:t xml:space="preserve">директору Управления </w:t>
      </w:r>
      <w:r w:rsidR="00572B0D" w:rsidRPr="00572B0D">
        <w:rPr>
          <w:rStyle w:val="Strong"/>
          <w:b w:val="0"/>
          <w:sz w:val="20"/>
          <w:szCs w:val="20"/>
        </w:rPr>
        <w:br/>
        <w:t xml:space="preserve">водосбора Государственной водохозяйственной компании "Воды польские" Кракова, </w:t>
      </w:r>
      <w:r w:rsidRPr="00572B0D">
        <w:rPr>
          <w:sz w:val="20"/>
          <w:szCs w:val="20"/>
        </w:rPr>
        <w:t xml:space="preserve">документация направляется </w:t>
      </w:r>
      <w:r w:rsidR="00572B0D">
        <w:rPr>
          <w:sz w:val="20"/>
          <w:szCs w:val="20"/>
        </w:rPr>
        <w:br/>
      </w:r>
      <w:r w:rsidRPr="00572B0D">
        <w:rPr>
          <w:sz w:val="20"/>
          <w:szCs w:val="20"/>
        </w:rPr>
        <w:t>с целью получения заключения о необходимости проведения оценки воздействия на окружающую среду для планируемого проекта.</w:t>
      </w:r>
    </w:p>
    <w:p w14:paraId="39A3B17E" w14:textId="77777777" w:rsidR="00AD7C3B" w:rsidRPr="00C51615" w:rsidRDefault="00AD7C3B" w:rsidP="001A05F6">
      <w:pPr>
        <w:jc w:val="center"/>
        <w:rPr>
          <w:sz w:val="22"/>
        </w:rPr>
      </w:pPr>
      <w:r w:rsidRPr="00C51615">
        <w:rPr>
          <w:sz w:val="22"/>
        </w:rPr>
        <w:t>________________________________________________________________________________</w:t>
      </w:r>
    </w:p>
    <w:p w14:paraId="57DD1174" w14:textId="4AE09254" w:rsidR="005251C6" w:rsidRPr="007E50E4" w:rsidRDefault="00972E84" w:rsidP="00972E84">
      <w:pPr>
        <w:pStyle w:val="BodyText3"/>
        <w:pBdr>
          <w:bottom w:val="single" w:sz="12" w:space="1" w:color="auto"/>
        </w:pBdr>
        <w:rPr>
          <w:bCs/>
        </w:rPr>
      </w:pPr>
      <w:r w:rsidRPr="007E50E4">
        <w:rPr>
          <w:bCs/>
        </w:rPr>
        <w:t xml:space="preserve">Сторонами в </w:t>
      </w:r>
      <w:bookmarkStart w:id="0" w:name="_GoBack"/>
      <w:bookmarkEnd w:id="0"/>
      <w:r w:rsidRPr="007E50E4">
        <w:rPr>
          <w:bCs/>
        </w:rPr>
        <w:t xml:space="preserve">разбирательстве по делу были объявлены </w:t>
      </w:r>
      <w:r w:rsidR="009A7A9E" w:rsidRPr="007E50E4">
        <w:rPr>
          <w:bCs/>
        </w:rPr>
        <w:t xml:space="preserve">: </w:t>
      </w:r>
    </w:p>
    <w:p w14:paraId="56F37172" w14:textId="77777777" w:rsidR="00F32480" w:rsidRPr="007E50E4" w:rsidRDefault="009A7A9E" w:rsidP="00972E84">
      <w:pPr>
        <w:pStyle w:val="BodyText3"/>
        <w:pBdr>
          <w:bottom w:val="single" w:sz="12" w:space="1" w:color="auto"/>
        </w:pBdr>
        <w:rPr>
          <w:bCs/>
        </w:rPr>
      </w:pPr>
      <w:r w:rsidRPr="007E50E4">
        <w:rPr>
          <w:bCs/>
        </w:rPr>
        <w:t xml:space="preserve">Заявитель, </w:t>
      </w:r>
      <w:r w:rsidR="002B1BE1" w:rsidRPr="007E50E4">
        <w:rPr>
          <w:bCs/>
        </w:rPr>
        <w:t xml:space="preserve">собственники (совладельцы) земельных участков </w:t>
      </w:r>
      <w:r w:rsidR="00C21A20" w:rsidRPr="007E50E4">
        <w:rPr>
          <w:bCs/>
        </w:rPr>
        <w:t xml:space="preserve">с идентификационным номером, указанным в </w:t>
      </w:r>
      <w:r w:rsidR="005C4469" w:rsidRPr="007E50E4">
        <w:rPr>
          <w:bCs/>
        </w:rPr>
        <w:t>названии проекта, собственники (совладельцы) участков на территории, находящейся в пределах 100 м от границы участка, планируемого для реализации проекта</w:t>
      </w:r>
      <w:r w:rsidR="00AF6003">
        <w:rPr>
          <w:bCs/>
        </w:rPr>
        <w:t xml:space="preserve">, а также собственники (совладельцы) участков, образовавшихся в результате раздела указанных участков. </w:t>
      </w:r>
      <w:r w:rsidR="005C4469" w:rsidRPr="007E50E4">
        <w:rPr>
          <w:bCs/>
        </w:rPr>
        <w:t xml:space="preserve">Количество сторон превышает </w:t>
      </w:r>
      <w:r w:rsidR="004B7314" w:rsidRPr="007E50E4">
        <w:rPr>
          <w:bCs/>
        </w:rPr>
        <w:t xml:space="preserve">10. </w:t>
      </w:r>
    </w:p>
    <w:p w14:paraId="5454083E" w14:textId="77777777" w:rsidR="00B9498A" w:rsidRDefault="00D43642" w:rsidP="00B9498A">
      <w:pPr>
        <w:pStyle w:val="BodyTextIndent2"/>
        <w:spacing w:line="240" w:lineRule="auto"/>
        <w:ind w:left="0"/>
        <w:jc w:val="both"/>
      </w:pPr>
      <w:r w:rsidRPr="007E50E4">
        <w:t xml:space="preserve">Извещение участников судебного разбирательства в </w:t>
      </w:r>
      <w:r w:rsidR="005C4469" w:rsidRPr="007E50E4">
        <w:t xml:space="preserve">количестве, </w:t>
      </w:r>
      <w:r w:rsidR="003715F3" w:rsidRPr="007E50E4">
        <w:t xml:space="preserve">превышающем </w:t>
      </w:r>
      <w:r w:rsidR="005C4469" w:rsidRPr="007E50E4">
        <w:t>10</w:t>
      </w:r>
      <w:r w:rsidR="003715F3" w:rsidRPr="007E50E4">
        <w:t xml:space="preserve">, осуществляется </w:t>
      </w:r>
      <w:r w:rsidRPr="007E50E4">
        <w:t xml:space="preserve">путем публичных объявлений в соответствии с </w:t>
      </w:r>
      <w:r w:rsidR="00572B0D">
        <w:br/>
      </w:r>
      <w:r w:rsidRPr="007E50E4">
        <w:t xml:space="preserve">Статья 74 пункт 3 Закона от 3 октября 2008 года "О предоставлении информации об окружающей среде и ее охране, участии </w:t>
      </w:r>
      <w:r w:rsidR="00924538" w:rsidRPr="007E50E4">
        <w:t xml:space="preserve">общественности в охране окружающей среды </w:t>
      </w:r>
      <w:r w:rsidRPr="007E50E4">
        <w:t xml:space="preserve">и оценке воздействия на </w:t>
      </w:r>
      <w:r w:rsidR="005251C6" w:rsidRPr="007E50E4">
        <w:t>окружающую среду"</w:t>
      </w:r>
      <w:r w:rsidR="005C4469" w:rsidRPr="007E50E4">
        <w:t xml:space="preserve">. </w:t>
      </w:r>
      <w:r w:rsidR="003715F3" w:rsidRPr="007E50E4">
        <w:t xml:space="preserve">Определение количества сторон в разбирательстве в соответствии с </w:t>
      </w:r>
      <w:r w:rsidR="007E50E4">
        <w:t xml:space="preserve">пунктом 3а статьи 74 </w:t>
      </w:r>
      <w:r w:rsidR="003715F3" w:rsidRPr="007E50E4">
        <w:t xml:space="preserve">Закона. </w:t>
      </w:r>
      <w:r w:rsidR="00EB02F4" w:rsidRPr="007E50E4">
        <w:rPr>
          <w:bCs/>
        </w:rPr>
        <w:t xml:space="preserve">Стороны разбирательства информируются о правах, вытекающих из статьи 10 Кодекса административного судопроизводства, </w:t>
      </w:r>
      <w:r w:rsidR="00075BA8" w:rsidRPr="007E50E4">
        <w:rPr>
          <w:bCs/>
        </w:rPr>
        <w:t xml:space="preserve">активно участвовать </w:t>
      </w:r>
      <w:r w:rsidR="00924538" w:rsidRPr="007E50E4">
        <w:rPr>
          <w:bCs/>
        </w:rPr>
        <w:t xml:space="preserve">в разбирательстве </w:t>
      </w:r>
      <w:r w:rsidR="00EB02F4" w:rsidRPr="007E50E4">
        <w:rPr>
          <w:bCs/>
        </w:rPr>
        <w:t xml:space="preserve">на каждом его этапе и выражать свое мнение по поводу собранной по делу документации. </w:t>
      </w:r>
      <w:r w:rsidR="00B9498A" w:rsidRPr="007E50E4">
        <w:t>Напоминаем, что в ходе разбирательства стороны, а также их представители и адвокаты обязаны уведомлять орган государственного управления о любом изменении своего адреса (статья 41 Кодекса административного судопроизводства).</w:t>
      </w:r>
    </w:p>
    <w:p w14:paraId="36CD0698" w14:textId="77777777" w:rsidR="002E45F5" w:rsidRPr="006D3C76" w:rsidRDefault="002E45F5" w:rsidP="002E45F5">
      <w:pPr>
        <w:jc w:val="right"/>
        <w:rPr>
          <w:i/>
          <w:u w:val="single"/>
          <w:lang w:val="de-DE"/>
        </w:rPr>
      </w:pPr>
      <w:proofErr w:type="spellStart"/>
      <w:r w:rsidRPr="006D3C76">
        <w:rPr>
          <w:i/>
          <w:u w:val="single"/>
          <w:lang w:val="de-DE"/>
        </w:rPr>
        <w:t>вверх</w:t>
      </w:r>
      <w:proofErr w:type="spellEnd"/>
      <w:r w:rsidRPr="006D3C76">
        <w:rPr>
          <w:i/>
          <w:u w:val="single"/>
          <w:lang w:val="de-DE"/>
        </w:rPr>
        <w:t xml:space="preserve">. </w:t>
      </w:r>
      <w:proofErr w:type="spellStart"/>
      <w:r w:rsidRPr="006D3C76">
        <w:rPr>
          <w:i/>
          <w:u w:val="single"/>
          <w:lang w:val="de-DE"/>
        </w:rPr>
        <w:t>Мэр</w:t>
      </w:r>
      <w:proofErr w:type="spellEnd"/>
    </w:p>
    <w:p w14:paraId="7282C76A" w14:textId="77777777" w:rsidR="002E45F5" w:rsidRPr="006D3C76" w:rsidRDefault="002E45F5" w:rsidP="002E45F5">
      <w:pPr>
        <w:jc w:val="right"/>
        <w:rPr>
          <w:i/>
          <w:u w:val="single"/>
          <w:lang w:val="de-DE"/>
        </w:rPr>
      </w:pPr>
      <w:r w:rsidRPr="006D3C76">
        <w:rPr>
          <w:i/>
          <w:u w:val="single"/>
          <w:lang w:val="de-DE"/>
        </w:rPr>
        <w:t xml:space="preserve">(-) </w:t>
      </w:r>
      <w:proofErr w:type="spellStart"/>
      <w:r w:rsidRPr="006D3C76">
        <w:rPr>
          <w:i/>
          <w:u w:val="single"/>
          <w:lang w:val="de-DE"/>
        </w:rPr>
        <w:t>Анетта</w:t>
      </w:r>
      <w:proofErr w:type="spellEnd"/>
      <w:r w:rsidRPr="006D3C76">
        <w:rPr>
          <w:i/>
          <w:u w:val="single"/>
          <w:lang w:val="de-DE"/>
        </w:rPr>
        <w:t xml:space="preserve"> </w:t>
      </w:r>
      <w:proofErr w:type="spellStart"/>
      <w:r w:rsidRPr="006D3C76">
        <w:rPr>
          <w:i/>
          <w:u w:val="single"/>
          <w:lang w:val="de-DE"/>
        </w:rPr>
        <w:t>Кучарска</w:t>
      </w:r>
      <w:proofErr w:type="spellEnd"/>
      <w:r w:rsidRPr="006D3C76">
        <w:rPr>
          <w:i/>
          <w:u w:val="single"/>
          <w:lang w:val="de-DE"/>
        </w:rPr>
        <w:t xml:space="preserve">, </w:t>
      </w:r>
      <w:proofErr w:type="spellStart"/>
      <w:r w:rsidRPr="006D3C76">
        <w:rPr>
          <w:i/>
          <w:u w:val="single"/>
          <w:lang w:val="de-DE"/>
        </w:rPr>
        <w:t>магистр</w:t>
      </w:r>
      <w:proofErr w:type="spellEnd"/>
      <w:r w:rsidRPr="006D3C76">
        <w:rPr>
          <w:i/>
          <w:u w:val="single"/>
          <w:lang w:val="de-DE"/>
        </w:rPr>
        <w:t xml:space="preserve"> </w:t>
      </w:r>
      <w:proofErr w:type="spellStart"/>
      <w:r w:rsidRPr="006D3C76">
        <w:rPr>
          <w:i/>
          <w:u w:val="single"/>
          <w:lang w:val="de-DE"/>
        </w:rPr>
        <w:t>наук</w:t>
      </w:r>
      <w:proofErr w:type="spellEnd"/>
      <w:r w:rsidRPr="006D3C76">
        <w:rPr>
          <w:i/>
          <w:u w:val="single"/>
          <w:lang w:val="de-DE"/>
        </w:rPr>
        <w:t>.</w:t>
      </w:r>
    </w:p>
    <w:p w14:paraId="1E291151" w14:textId="77777777" w:rsidR="002E45F5" w:rsidRPr="006D3C76" w:rsidRDefault="002E45F5" w:rsidP="002E45F5">
      <w:pPr>
        <w:jc w:val="right"/>
        <w:rPr>
          <w:i/>
          <w:u w:val="single"/>
          <w:lang w:val="de-DE"/>
        </w:rPr>
      </w:pPr>
      <w:proofErr w:type="spellStart"/>
      <w:r w:rsidRPr="006D3C76">
        <w:rPr>
          <w:i/>
          <w:u w:val="single"/>
          <w:lang w:val="de-DE"/>
        </w:rPr>
        <w:t>Начальник</w:t>
      </w:r>
      <w:proofErr w:type="spellEnd"/>
      <w:r w:rsidRPr="006D3C76">
        <w:rPr>
          <w:i/>
          <w:u w:val="single"/>
          <w:lang w:val="de-DE"/>
        </w:rPr>
        <w:t xml:space="preserve"> </w:t>
      </w:r>
      <w:proofErr w:type="spellStart"/>
      <w:r w:rsidRPr="006D3C76">
        <w:rPr>
          <w:i/>
          <w:u w:val="single"/>
          <w:lang w:val="de-DE"/>
        </w:rPr>
        <w:t>отдела</w:t>
      </w:r>
      <w:proofErr w:type="spellEnd"/>
      <w:r w:rsidRPr="006D3C76">
        <w:rPr>
          <w:i/>
          <w:u w:val="single"/>
          <w:lang w:val="de-DE"/>
        </w:rPr>
        <w:t xml:space="preserve"> </w:t>
      </w:r>
    </w:p>
    <w:p w14:paraId="288A01CE" w14:textId="77777777" w:rsidR="002E45F5" w:rsidRDefault="002E45F5" w:rsidP="002E45F5">
      <w:pPr>
        <w:jc w:val="right"/>
        <w:rPr>
          <w:i/>
          <w:u w:val="single"/>
          <w:lang w:val="de-DE"/>
        </w:rPr>
      </w:pPr>
      <w:proofErr w:type="spellStart"/>
      <w:r w:rsidRPr="006D3C76">
        <w:rPr>
          <w:i/>
          <w:u w:val="single"/>
          <w:lang w:val="de-DE"/>
        </w:rPr>
        <w:t>Охрана</w:t>
      </w:r>
      <w:proofErr w:type="spellEnd"/>
      <w:r w:rsidRPr="006D3C76">
        <w:rPr>
          <w:i/>
          <w:u w:val="single"/>
          <w:lang w:val="de-DE"/>
        </w:rPr>
        <w:t xml:space="preserve"> </w:t>
      </w:r>
      <w:proofErr w:type="spellStart"/>
      <w:r w:rsidRPr="006D3C76">
        <w:rPr>
          <w:i/>
          <w:u w:val="single"/>
          <w:lang w:val="de-DE"/>
        </w:rPr>
        <w:t>окружающей</w:t>
      </w:r>
      <w:proofErr w:type="spellEnd"/>
      <w:r w:rsidRPr="006D3C76">
        <w:rPr>
          <w:i/>
          <w:u w:val="single"/>
          <w:lang w:val="de-DE"/>
        </w:rPr>
        <w:t xml:space="preserve"> </w:t>
      </w:r>
      <w:proofErr w:type="spellStart"/>
      <w:r w:rsidRPr="006D3C76">
        <w:rPr>
          <w:i/>
          <w:u w:val="single"/>
          <w:lang w:val="de-DE"/>
        </w:rPr>
        <w:t>среды</w:t>
      </w:r>
      <w:proofErr w:type="spellEnd"/>
      <w:r w:rsidRPr="006D3C76">
        <w:rPr>
          <w:i/>
          <w:u w:val="single"/>
          <w:lang w:val="de-DE"/>
        </w:rPr>
        <w:t xml:space="preserve"> и </w:t>
      </w:r>
      <w:proofErr w:type="spellStart"/>
      <w:r w:rsidRPr="006D3C76">
        <w:rPr>
          <w:i/>
          <w:u w:val="single"/>
          <w:lang w:val="de-DE"/>
        </w:rPr>
        <w:t>управление</w:t>
      </w:r>
      <w:proofErr w:type="spellEnd"/>
      <w:r w:rsidRPr="006D3C76">
        <w:rPr>
          <w:i/>
          <w:u w:val="single"/>
          <w:lang w:val="de-DE"/>
        </w:rPr>
        <w:t xml:space="preserve"> </w:t>
      </w:r>
      <w:proofErr w:type="spellStart"/>
      <w:r w:rsidRPr="006D3C76">
        <w:rPr>
          <w:i/>
          <w:u w:val="single"/>
          <w:lang w:val="de-DE"/>
        </w:rPr>
        <w:t>отходами</w:t>
      </w:r>
      <w:proofErr w:type="spellEnd"/>
    </w:p>
    <w:p w14:paraId="51740A36" w14:textId="77777777" w:rsidR="002E45F5" w:rsidRPr="006D3C76" w:rsidRDefault="002E45F5" w:rsidP="002E45F5">
      <w:pPr>
        <w:rPr>
          <w:i/>
          <w:sz w:val="20"/>
          <w:szCs w:val="20"/>
          <w:lang w:val="de-DE"/>
        </w:rPr>
      </w:pPr>
      <w:proofErr w:type="spellStart"/>
      <w:r w:rsidRPr="006D3C76">
        <w:rPr>
          <w:i/>
          <w:sz w:val="20"/>
          <w:szCs w:val="20"/>
          <w:lang w:val="de-DE"/>
        </w:rPr>
        <w:t>Опубликовано</w:t>
      </w:r>
      <w:proofErr w:type="spellEnd"/>
      <w:r w:rsidRPr="006D3C76">
        <w:rPr>
          <w:i/>
          <w:sz w:val="20"/>
          <w:szCs w:val="20"/>
          <w:lang w:val="de-DE"/>
        </w:rPr>
        <w:t xml:space="preserve"> </w:t>
      </w:r>
      <w:r>
        <w:rPr>
          <w:i/>
          <w:sz w:val="20"/>
          <w:szCs w:val="20"/>
          <w:lang w:val="de-DE"/>
        </w:rPr>
        <w:t xml:space="preserve">19.01.2021 </w:t>
      </w:r>
      <w:proofErr w:type="spellStart"/>
      <w:r w:rsidRPr="006D3C76">
        <w:rPr>
          <w:i/>
          <w:sz w:val="20"/>
          <w:szCs w:val="20"/>
          <w:lang w:val="de-DE"/>
        </w:rPr>
        <w:t>до</w:t>
      </w:r>
      <w:proofErr w:type="spellEnd"/>
      <w:r w:rsidRPr="006D3C76">
        <w:rPr>
          <w:i/>
          <w:sz w:val="20"/>
          <w:szCs w:val="20"/>
          <w:lang w:val="de-DE"/>
        </w:rPr>
        <w:t xml:space="preserve"> </w:t>
      </w:r>
      <w:r>
        <w:rPr>
          <w:i/>
          <w:sz w:val="20"/>
          <w:szCs w:val="20"/>
          <w:lang w:val="de-DE"/>
        </w:rPr>
        <w:t>01.02.2021</w:t>
      </w:r>
    </w:p>
    <w:p w14:paraId="6BB8934E" w14:textId="77777777" w:rsidR="002E45F5" w:rsidRDefault="002E45F5" w:rsidP="002E45F5">
      <w:pPr>
        <w:rPr>
          <w:i/>
          <w:sz w:val="20"/>
          <w:szCs w:val="20"/>
          <w:lang w:val="de-DE"/>
        </w:rPr>
      </w:pPr>
      <w:proofErr w:type="spellStart"/>
      <w:r w:rsidRPr="006D3C76">
        <w:rPr>
          <w:i/>
          <w:sz w:val="20"/>
          <w:szCs w:val="20"/>
          <w:lang w:val="de-DE"/>
        </w:rPr>
        <w:t>на</w:t>
      </w:r>
      <w:proofErr w:type="spellEnd"/>
      <w:r w:rsidRPr="006D3C76">
        <w:rPr>
          <w:i/>
          <w:sz w:val="20"/>
          <w:szCs w:val="20"/>
          <w:lang w:val="de-DE"/>
        </w:rPr>
        <w:t xml:space="preserve"> </w:t>
      </w:r>
      <w:proofErr w:type="spellStart"/>
      <w:r w:rsidRPr="006D3C76">
        <w:rPr>
          <w:i/>
          <w:sz w:val="20"/>
          <w:szCs w:val="20"/>
          <w:lang w:val="de-DE"/>
        </w:rPr>
        <w:t>досках</w:t>
      </w:r>
      <w:proofErr w:type="spellEnd"/>
      <w:r w:rsidRPr="006D3C76">
        <w:rPr>
          <w:i/>
          <w:sz w:val="20"/>
          <w:szCs w:val="20"/>
          <w:lang w:val="de-DE"/>
        </w:rPr>
        <w:t xml:space="preserve"> </w:t>
      </w:r>
      <w:proofErr w:type="spellStart"/>
      <w:r w:rsidRPr="006D3C76">
        <w:rPr>
          <w:i/>
          <w:sz w:val="20"/>
          <w:szCs w:val="20"/>
          <w:lang w:val="de-DE"/>
        </w:rPr>
        <w:t>объявлений</w:t>
      </w:r>
      <w:proofErr w:type="spellEnd"/>
      <w:r>
        <w:rPr>
          <w:i/>
          <w:sz w:val="20"/>
          <w:szCs w:val="20"/>
          <w:lang w:val="de-DE"/>
        </w:rPr>
        <w:t xml:space="preserve">: </w:t>
      </w:r>
      <w:r w:rsidRPr="006D3C76">
        <w:rPr>
          <w:i/>
          <w:sz w:val="20"/>
          <w:szCs w:val="20"/>
          <w:lang w:val="de-DE"/>
        </w:rPr>
        <w:t xml:space="preserve">UG </w:t>
      </w:r>
      <w:proofErr w:type="spellStart"/>
      <w:r w:rsidRPr="006D3C76">
        <w:rPr>
          <w:i/>
          <w:sz w:val="20"/>
          <w:szCs w:val="20"/>
          <w:lang w:val="de-DE"/>
        </w:rPr>
        <w:t>Забежув</w:t>
      </w:r>
      <w:proofErr w:type="spellEnd"/>
      <w:r w:rsidRPr="006D3C76">
        <w:rPr>
          <w:i/>
          <w:sz w:val="20"/>
          <w:szCs w:val="20"/>
          <w:lang w:val="de-DE"/>
        </w:rPr>
        <w:t xml:space="preserve"> и </w:t>
      </w:r>
      <w:proofErr w:type="spellStart"/>
      <w:r w:rsidRPr="006D3C76">
        <w:rPr>
          <w:i/>
          <w:sz w:val="20"/>
          <w:szCs w:val="20"/>
          <w:lang w:val="de-DE"/>
        </w:rPr>
        <w:t>деревни</w:t>
      </w:r>
      <w:proofErr w:type="spellEnd"/>
      <w:r w:rsidRPr="006D3C76">
        <w:rPr>
          <w:i/>
          <w:sz w:val="20"/>
          <w:szCs w:val="20"/>
          <w:lang w:val="de-DE"/>
        </w:rPr>
        <w:t xml:space="preserve"> </w:t>
      </w:r>
      <w:proofErr w:type="spellStart"/>
      <w:r>
        <w:rPr>
          <w:i/>
          <w:sz w:val="20"/>
          <w:szCs w:val="20"/>
          <w:lang w:val="de-DE"/>
        </w:rPr>
        <w:t>Балице</w:t>
      </w:r>
      <w:proofErr w:type="spellEnd"/>
    </w:p>
    <w:p w14:paraId="22F80170" w14:textId="77777777" w:rsidR="002E45F5" w:rsidRPr="006D3C76" w:rsidRDefault="002E45F5" w:rsidP="002E45F5">
      <w:pPr>
        <w:rPr>
          <w:i/>
          <w:sz w:val="20"/>
          <w:szCs w:val="20"/>
          <w:lang w:val="de-DE"/>
        </w:rPr>
      </w:pPr>
      <w:r w:rsidRPr="006D3C76">
        <w:rPr>
          <w:i/>
          <w:sz w:val="20"/>
          <w:szCs w:val="20"/>
          <w:lang w:val="de-DE"/>
        </w:rPr>
        <w:t xml:space="preserve">                         и в БИП</w:t>
      </w:r>
    </w:p>
    <w:p w14:paraId="1F5BE0F5" w14:textId="77777777" w:rsidR="00924538" w:rsidRDefault="00924538" w:rsidP="00AD7C3B">
      <w:pPr>
        <w:rPr>
          <w:sz w:val="20"/>
          <w:szCs w:val="20"/>
          <w:lang w:val="de-DE"/>
        </w:rPr>
      </w:pPr>
    </w:p>
    <w:p w14:paraId="22D1E47B" w14:textId="77777777" w:rsidR="00A3187F" w:rsidRDefault="00A3187F" w:rsidP="00AD7C3B">
      <w:pPr>
        <w:rPr>
          <w:sz w:val="20"/>
          <w:szCs w:val="20"/>
          <w:lang w:val="de-DE"/>
        </w:rPr>
      </w:pPr>
    </w:p>
    <w:p w14:paraId="6937157A" w14:textId="77777777" w:rsidR="00625005" w:rsidRDefault="00625005" w:rsidP="00AD7C3B">
      <w:pPr>
        <w:rPr>
          <w:sz w:val="20"/>
          <w:szCs w:val="20"/>
          <w:lang w:val="de-DE"/>
        </w:rPr>
      </w:pPr>
    </w:p>
    <w:p w14:paraId="013FDE83" w14:textId="77777777" w:rsidR="00261DF7" w:rsidRDefault="00261DF7" w:rsidP="00AD7C3B">
      <w:pPr>
        <w:rPr>
          <w:sz w:val="20"/>
          <w:szCs w:val="20"/>
          <w:lang w:val="de-DE"/>
        </w:rPr>
      </w:pPr>
    </w:p>
    <w:p w14:paraId="0A47FE5E" w14:textId="77777777" w:rsidR="00EB02F4" w:rsidRPr="00143EBA" w:rsidRDefault="00EB02F4" w:rsidP="00EB02F4">
      <w:pPr>
        <w:pStyle w:val="BodyTextIndent2"/>
        <w:spacing w:line="240" w:lineRule="auto"/>
        <w:ind w:left="0"/>
        <w:jc w:val="both"/>
        <w:rPr>
          <w:b/>
          <w:i/>
          <w:sz w:val="20"/>
          <w:szCs w:val="20"/>
        </w:rPr>
      </w:pPr>
      <w:r w:rsidRPr="00143EBA">
        <w:rPr>
          <w:b/>
          <w:i/>
          <w:sz w:val="20"/>
          <w:szCs w:val="20"/>
        </w:rPr>
        <w:t xml:space="preserve">Уведомление считается сделанным по истечении 14 дней со дня </w:t>
      </w:r>
      <w:r w:rsidR="00143EBA" w:rsidRPr="00143EBA">
        <w:rPr>
          <w:b/>
          <w:i/>
          <w:sz w:val="20"/>
          <w:szCs w:val="20"/>
        </w:rPr>
        <w:t xml:space="preserve">публичного объявления (статья 49 Кодекса административного </w:t>
      </w:r>
      <w:r w:rsidRPr="00143EBA">
        <w:rPr>
          <w:b/>
          <w:i/>
          <w:sz w:val="20"/>
          <w:szCs w:val="20"/>
        </w:rPr>
        <w:t xml:space="preserve">судопроизводства).  </w:t>
      </w:r>
    </w:p>
    <w:p w14:paraId="06F6072A" w14:textId="77777777" w:rsidR="00D11D60" w:rsidRDefault="00D11D60" w:rsidP="00D11D60">
      <w:pPr>
        <w:jc w:val="both"/>
        <w:rPr>
          <w:sz w:val="16"/>
          <w:szCs w:val="16"/>
          <w:lang w:val="de-DE"/>
        </w:rPr>
      </w:pPr>
      <w:r w:rsidRPr="00924538">
        <w:rPr>
          <w:sz w:val="16"/>
          <w:szCs w:val="16"/>
        </w:rPr>
        <w:t xml:space="preserve">Информацию можно получить </w:t>
      </w:r>
      <w:r w:rsidR="00075BA8" w:rsidRPr="00924538">
        <w:rPr>
          <w:sz w:val="16"/>
          <w:szCs w:val="16"/>
        </w:rPr>
        <w:t xml:space="preserve">по адресу: </w:t>
      </w:r>
      <w:r w:rsidRPr="00924538">
        <w:rPr>
          <w:sz w:val="16"/>
          <w:szCs w:val="16"/>
        </w:rPr>
        <w:t xml:space="preserve">Гмина Забежув, Рынек 1, 32-080 Забежув, </w:t>
      </w:r>
      <w:r w:rsidR="00755986" w:rsidRPr="00924538">
        <w:rPr>
          <w:sz w:val="16"/>
          <w:szCs w:val="16"/>
        </w:rPr>
        <w:t xml:space="preserve">Департамент </w:t>
      </w:r>
      <w:r w:rsidRPr="00924538">
        <w:rPr>
          <w:sz w:val="16"/>
          <w:szCs w:val="16"/>
        </w:rPr>
        <w:t xml:space="preserve">охраны окружающей среды </w:t>
      </w:r>
      <w:r w:rsidR="00E51F43" w:rsidRPr="00924538">
        <w:rPr>
          <w:sz w:val="16"/>
          <w:szCs w:val="16"/>
        </w:rPr>
        <w:br/>
      </w:r>
      <w:r w:rsidRPr="00924538">
        <w:rPr>
          <w:sz w:val="16"/>
          <w:szCs w:val="16"/>
        </w:rPr>
        <w:t xml:space="preserve">Департамент охраны окружающей среды и управления отходами, понедельник: </w:t>
      </w:r>
      <w:r w:rsidRPr="00924538">
        <w:rPr>
          <w:sz w:val="16"/>
          <w:szCs w:val="16"/>
          <w:vertAlign w:val="superscript"/>
        </w:rPr>
        <w:t xml:space="preserve">800-1700, </w:t>
      </w:r>
      <w:r w:rsidRPr="00924538">
        <w:rPr>
          <w:sz w:val="16"/>
          <w:szCs w:val="16"/>
        </w:rPr>
        <w:t xml:space="preserve">вторник-четверг: </w:t>
      </w:r>
      <w:r w:rsidRPr="00924538">
        <w:rPr>
          <w:sz w:val="16"/>
          <w:szCs w:val="16"/>
          <w:vertAlign w:val="superscript"/>
        </w:rPr>
        <w:t xml:space="preserve">800-1600, </w:t>
      </w:r>
      <w:r w:rsidRPr="00924538">
        <w:rPr>
          <w:sz w:val="16"/>
          <w:szCs w:val="16"/>
        </w:rPr>
        <w:t xml:space="preserve">пятница: </w:t>
      </w:r>
      <w:r w:rsidRPr="00924538">
        <w:rPr>
          <w:sz w:val="16"/>
          <w:szCs w:val="16"/>
          <w:vertAlign w:val="superscript"/>
        </w:rPr>
        <w:t>800-1500</w:t>
      </w:r>
      <w:r w:rsidRPr="00924538">
        <w:rPr>
          <w:sz w:val="16"/>
          <w:szCs w:val="16"/>
        </w:rPr>
        <w:t xml:space="preserve">, тел. 12-283-07-55,12-285-21-16,  </w:t>
      </w:r>
    </w:p>
    <w:p w14:paraId="277D78EA" w14:textId="77777777" w:rsidR="007A57D5" w:rsidRDefault="007A57D5" w:rsidP="007A57D5">
      <w:pPr>
        <w:jc w:val="both"/>
      </w:pPr>
      <w:r>
        <w:lastRenderedPageBreak/>
        <w:t>Прилагается:</w:t>
      </w:r>
    </w:p>
    <w:p w14:paraId="13947001" w14:textId="77777777" w:rsidR="007A57D5" w:rsidRDefault="007A57D5" w:rsidP="007A57D5">
      <w:pPr>
        <w:rPr>
          <w:i/>
        </w:rPr>
      </w:pPr>
      <w:r w:rsidRPr="00187064">
        <w:rPr>
          <w:rStyle w:val="Strong"/>
          <w:i/>
        </w:rPr>
        <w:t xml:space="preserve">ИНФОРМАЦИОННОЕ ПОЛОЖЕНИЕ ОБ ОБРАБОТКЕ ПЕРСОНАЛЬНЫХ ДАННЫХ в </w:t>
      </w:r>
      <w:r w:rsidRPr="00187064">
        <w:rPr>
          <w:i/>
        </w:rPr>
        <w:t xml:space="preserve">связи с выполнением требований Регламента (ЕС) </w:t>
      </w:r>
      <w:r>
        <w:rPr>
          <w:i/>
        </w:rPr>
        <w:t>2016/679</w:t>
      </w:r>
      <w:r w:rsidRPr="00187064">
        <w:rPr>
          <w:i/>
        </w:rPr>
        <w:t xml:space="preserve"> Европейского парламента и Совета от </w:t>
      </w:r>
      <w:r>
        <w:rPr>
          <w:i/>
        </w:rPr>
        <w:t xml:space="preserve">27 апреля 2016 года </w:t>
      </w:r>
      <w:r w:rsidRPr="00187064">
        <w:rPr>
          <w:i/>
        </w:rPr>
        <w:t>о защите физических лиц в отношении обработки персональных данных и о свободном перемещении таких данных и отмене Директивы 95/46/EC (Общий регламент о защите данных "РОДО")</w:t>
      </w:r>
      <w:r>
        <w:rPr>
          <w:i/>
        </w:rPr>
        <w:t>.</w:t>
      </w:r>
    </w:p>
    <w:p w14:paraId="4099A108" w14:textId="77777777" w:rsidR="007A57D5" w:rsidRDefault="007A57D5" w:rsidP="00D11D60">
      <w:pPr>
        <w:jc w:val="both"/>
        <w:rPr>
          <w:sz w:val="16"/>
          <w:szCs w:val="16"/>
          <w:lang w:val="de-DE"/>
        </w:rPr>
      </w:pPr>
    </w:p>
    <w:p w14:paraId="60C376C0" w14:textId="77777777" w:rsidR="006C2784" w:rsidRPr="00261DF7" w:rsidRDefault="006C2784" w:rsidP="006C2784">
      <w:pPr>
        <w:pStyle w:val="BodyTextIndent2"/>
        <w:spacing w:line="240" w:lineRule="auto"/>
      </w:pPr>
      <w:r w:rsidRPr="00261DF7">
        <w:t>Принимать</w:t>
      </w:r>
    </w:p>
    <w:p w14:paraId="45AF86CE" w14:textId="77777777" w:rsidR="006C2784" w:rsidRPr="00261DF7" w:rsidRDefault="00261DF7" w:rsidP="007D7603">
      <w:pPr>
        <w:numPr>
          <w:ilvl w:val="0"/>
          <w:numId w:val="13"/>
        </w:numPr>
      </w:pPr>
      <w:r w:rsidRPr="00261DF7">
        <w:t xml:space="preserve">Заявитель </w:t>
      </w:r>
      <w:r w:rsidR="00075BA8" w:rsidRPr="00261DF7">
        <w:t>через адвоката.</w:t>
      </w:r>
    </w:p>
    <w:p w14:paraId="79D36B9E" w14:textId="77777777" w:rsidR="007A526B" w:rsidRPr="002E45F5" w:rsidRDefault="006C2784" w:rsidP="00B50F82">
      <w:pPr>
        <w:pStyle w:val="BodyTextIndent2"/>
        <w:numPr>
          <w:ilvl w:val="0"/>
          <w:numId w:val="13"/>
        </w:numPr>
        <w:spacing w:after="0" w:line="240" w:lineRule="auto"/>
        <w:ind w:left="1080" w:hanging="372"/>
        <w:rPr>
          <w:u w:val="single"/>
        </w:rPr>
      </w:pPr>
      <w:r w:rsidRPr="002E45F5">
        <w:rPr>
          <w:u w:val="single"/>
        </w:rPr>
        <w:t xml:space="preserve">Стороны </w:t>
      </w:r>
      <w:r w:rsidR="00E51F43" w:rsidRPr="002E45F5">
        <w:rPr>
          <w:u w:val="single"/>
        </w:rPr>
        <w:t xml:space="preserve">разбирательства </w:t>
      </w:r>
      <w:r w:rsidRPr="002E45F5">
        <w:rPr>
          <w:u w:val="single"/>
        </w:rPr>
        <w:t xml:space="preserve">путем публичного объявления </w:t>
      </w:r>
      <w:r w:rsidR="00321B86" w:rsidRPr="002E45F5">
        <w:rPr>
          <w:u w:val="single"/>
        </w:rPr>
        <w:t>на досках объявлений</w:t>
      </w:r>
      <w:r w:rsidR="007A526B" w:rsidRPr="002E45F5">
        <w:rPr>
          <w:u w:val="single"/>
        </w:rPr>
        <w:t xml:space="preserve">: </w:t>
      </w:r>
    </w:p>
    <w:p w14:paraId="3ED483FC" w14:textId="77777777" w:rsidR="00B50F82" w:rsidRPr="002E45F5" w:rsidRDefault="00321B86" w:rsidP="007A526B">
      <w:pPr>
        <w:pStyle w:val="BodyTextIndent2"/>
        <w:spacing w:after="0" w:line="240" w:lineRule="auto"/>
        <w:ind w:left="1080"/>
        <w:rPr>
          <w:u w:val="single"/>
        </w:rPr>
      </w:pPr>
      <w:r w:rsidRPr="002E45F5">
        <w:rPr>
          <w:u w:val="single"/>
        </w:rPr>
        <w:t xml:space="preserve">UG Zabierzów, </w:t>
      </w:r>
      <w:r w:rsidR="0021154D" w:rsidRPr="002E45F5">
        <w:rPr>
          <w:u w:val="single"/>
        </w:rPr>
        <w:t xml:space="preserve">по месту расположения </w:t>
      </w:r>
      <w:r w:rsidR="003715F3" w:rsidRPr="002E45F5">
        <w:rPr>
          <w:u w:val="single"/>
        </w:rPr>
        <w:t>планируемого предприятия</w:t>
      </w:r>
      <w:r w:rsidR="00693847" w:rsidRPr="002E45F5">
        <w:rPr>
          <w:u w:val="single"/>
        </w:rPr>
        <w:t>; BIP Zabierzów</w:t>
      </w:r>
      <w:r w:rsidR="003715F3" w:rsidRPr="002E45F5">
        <w:rPr>
          <w:u w:val="single"/>
        </w:rPr>
        <w:t>.</w:t>
      </w:r>
    </w:p>
    <w:p w14:paraId="79D8307D" w14:textId="77777777" w:rsidR="006C2784" w:rsidRPr="002E45F5" w:rsidRDefault="00693847" w:rsidP="006C2784">
      <w:pPr>
        <w:pStyle w:val="BodyTextIndent2"/>
        <w:numPr>
          <w:ilvl w:val="0"/>
          <w:numId w:val="13"/>
        </w:numPr>
        <w:spacing w:after="0" w:line="240" w:lineRule="auto"/>
        <w:ind w:left="720" w:hanging="12"/>
      </w:pPr>
      <w:r w:rsidRPr="002E45F5">
        <w:t xml:space="preserve"> aa</w:t>
      </w:r>
      <w:r w:rsidR="006C2784" w:rsidRPr="002E45F5">
        <w:t>.</w:t>
      </w:r>
    </w:p>
    <w:p w14:paraId="75C9125C" w14:textId="77777777" w:rsidR="00620D28" w:rsidRDefault="00620D28" w:rsidP="00620D28">
      <w:pPr>
        <w:ind w:firstLine="426"/>
        <w:jc w:val="both"/>
        <w:rPr>
          <w:b/>
        </w:rPr>
      </w:pPr>
    </w:p>
    <w:p w14:paraId="3DD24371" w14:textId="77777777" w:rsidR="00620D28" w:rsidRPr="00DC1013" w:rsidRDefault="00620D28" w:rsidP="00620D28">
      <w:pPr>
        <w:ind w:firstLine="426"/>
        <w:jc w:val="both"/>
        <w:rPr>
          <w:rStyle w:val="Strong"/>
        </w:rPr>
      </w:pPr>
      <w:r w:rsidRPr="00DC1013">
        <w:rPr>
          <w:rStyle w:val="Strong"/>
        </w:rPr>
        <w:t>ИНФОРМАЦИОННОЕ ПОЛОЖЕНИЕ ОБ ОБРАБОТКЕ ПЕРСОНАЛЬНЫХ ДАННЫХ</w:t>
      </w:r>
    </w:p>
    <w:p w14:paraId="46720ECE" w14:textId="77777777" w:rsidR="00620D28" w:rsidRPr="00DC1013" w:rsidRDefault="00620D28" w:rsidP="00620D28">
      <w:pPr>
        <w:ind w:firstLine="426"/>
        <w:jc w:val="both"/>
      </w:pPr>
      <w:r w:rsidRPr="00DC1013">
        <w:t xml:space="preserve">В связи с выполнением требований Регламента (ЕС) 2016/679 Европейского парламента и Совета от 27 апреля 2016 года о защите физических лиц в отношении обработки персональных данных и о свободном перемещении таких данных и отмене Директивы 95/46/EC (Общий регламент о </w:t>
      </w:r>
      <w:r w:rsidRPr="00DC1013">
        <w:br/>
        <w:t xml:space="preserve">защите данных "РОДО"), мы хотели бы проинформировать вас о принципах обработки ваших персональных данных и ваших правах, связанных с ними. </w:t>
      </w:r>
    </w:p>
    <w:p w14:paraId="20AEDCFD" w14:textId="77777777" w:rsidR="00620D28" w:rsidRPr="00DC1013" w:rsidRDefault="00620D28" w:rsidP="00620D28">
      <w:pPr>
        <w:ind w:firstLine="426"/>
        <w:jc w:val="both"/>
        <w:rPr>
          <w:b/>
        </w:rPr>
      </w:pPr>
      <w:r w:rsidRPr="00DC1013">
        <w:rPr>
          <w:b/>
        </w:rPr>
        <w:t xml:space="preserve">Несмотря на обязательства органов государственного управления, предусмотренные Кодексом административной процедуры, настоящим я выполняю информационное обязательство, указанное в </w:t>
      </w:r>
      <w:r w:rsidRPr="00DC1013">
        <w:rPr>
          <w:b/>
          <w:u w:color="FF0000"/>
        </w:rPr>
        <w:t xml:space="preserve">статье 13(1) </w:t>
      </w:r>
      <w:r w:rsidRPr="00DC1013">
        <w:rPr>
          <w:b/>
        </w:rPr>
        <w:t xml:space="preserve">и </w:t>
      </w:r>
      <w:r w:rsidRPr="00DC1013">
        <w:rPr>
          <w:b/>
          <w:u w:color="FF0000"/>
        </w:rPr>
        <w:t xml:space="preserve">(2) </w:t>
      </w:r>
      <w:r w:rsidRPr="00DC1013">
        <w:rPr>
          <w:b/>
        </w:rPr>
        <w:t>вышеупомянутого Постановления 2016/679. Указанное обязательство не влияет на ход и результат административного разбирательства.</w:t>
      </w:r>
    </w:p>
    <w:p w14:paraId="6F609BD1" w14:textId="77777777" w:rsidR="00620D28" w:rsidRPr="00DC1013" w:rsidRDefault="00620D28" w:rsidP="00620D28">
      <w:pPr>
        <w:ind w:firstLine="426"/>
        <w:jc w:val="both"/>
      </w:pPr>
      <w:r w:rsidRPr="00DC1013">
        <w:rPr>
          <w:b/>
          <w:u w:val="single"/>
        </w:rPr>
        <w:t>Информация и контактные данные, касающиеся персональных данных</w:t>
      </w:r>
    </w:p>
    <w:p w14:paraId="68468CD2" w14:textId="77777777" w:rsidR="00620D28" w:rsidRPr="00DC1013" w:rsidRDefault="00620D28" w:rsidP="00620D28">
      <w:pPr>
        <w:ind w:firstLine="426"/>
        <w:jc w:val="both"/>
      </w:pPr>
      <w:r w:rsidRPr="00DC1013">
        <w:t xml:space="preserve">Персональные данные обрабатывает Глава гмины Забежув, Rynek 1, 32-080 Zabierzów, </w:t>
      </w:r>
      <w:r w:rsidRPr="00DC1013">
        <w:br/>
        <w:t>e-mail: zabierzow@zabierzow.org.pl.</w:t>
      </w:r>
    </w:p>
    <w:p w14:paraId="759543B4" w14:textId="77777777" w:rsidR="00620D28" w:rsidRPr="00DC1013" w:rsidRDefault="00620D28" w:rsidP="00620D28">
      <w:pPr>
        <w:ind w:firstLine="426"/>
        <w:jc w:val="both"/>
      </w:pPr>
      <w:r w:rsidRPr="00DC1013">
        <w:t xml:space="preserve">Связаться с сотрудником по защите данных можно по адресу электронной почты: </w:t>
      </w:r>
      <w:r w:rsidRPr="00DC1013">
        <w:rPr>
          <w:u w:color="FF0000"/>
        </w:rPr>
        <w:t xml:space="preserve">zabierzow@zabierzow.org.pl </w:t>
      </w:r>
      <w:r w:rsidRPr="00DC1013">
        <w:t>или в письменном виде на юридический адрес администратора.</w:t>
      </w:r>
    </w:p>
    <w:p w14:paraId="7A535469" w14:textId="77777777" w:rsidR="00620D28" w:rsidRPr="00DC1013" w:rsidRDefault="00620D28" w:rsidP="00620D28">
      <w:pPr>
        <w:ind w:firstLine="426"/>
        <w:jc w:val="both"/>
      </w:pPr>
      <w:r w:rsidRPr="00DC1013">
        <w:rPr>
          <w:b/>
          <w:u w:val="single"/>
        </w:rPr>
        <w:t>Информация об обрабатываемых персональных данных</w:t>
      </w:r>
    </w:p>
    <w:p w14:paraId="69DA4271" w14:textId="77777777" w:rsidR="00620D28" w:rsidRPr="00DC1013" w:rsidRDefault="00620D28" w:rsidP="00620D28">
      <w:pPr>
        <w:ind w:firstLine="426"/>
        <w:jc w:val="both"/>
      </w:pPr>
      <w:r w:rsidRPr="00DC1013">
        <w:t xml:space="preserve">Ваши персональные данные обрабатываются для выполнения уставных задач муниципалитета Забежува. </w:t>
      </w:r>
    </w:p>
    <w:p w14:paraId="7533E474" w14:textId="77777777" w:rsidR="00620D28" w:rsidRPr="00DC1013" w:rsidRDefault="00620D28" w:rsidP="00620D28">
      <w:pPr>
        <w:ind w:firstLine="426"/>
        <w:jc w:val="both"/>
      </w:pPr>
      <w:r w:rsidRPr="00DC1013">
        <w:t>Правовой основой для обработки персональных данных является юридическое обязательство оператора персональных данных, вытекающее из актов, налагающих обязанность выполнения конкретной задачи, а также выполнение задач, осуществляемых в общественных интересах или при осуществлении государственных полномочий. Данные также могут обрабатываться, если это необходимо для исполнения договора или принятия мер перед заключением договора, а также могут обрабатываться на основании согласия.</w:t>
      </w:r>
    </w:p>
    <w:p w14:paraId="62D03C8F" w14:textId="77777777" w:rsidR="00620D28" w:rsidRPr="00DC1013" w:rsidRDefault="00620D28" w:rsidP="00620D28">
      <w:pPr>
        <w:ind w:firstLine="426"/>
      </w:pPr>
      <w:r w:rsidRPr="00DC1013">
        <w:t xml:space="preserve">Предоставление персональных данных необходимо для целей их обработки, </w:t>
      </w:r>
      <w:r w:rsidRPr="00DC1013">
        <w:br/>
        <w:t>а последствием их непредоставления будет невозможность выполнения поставленной задачи.</w:t>
      </w:r>
    </w:p>
    <w:p w14:paraId="69B0350E" w14:textId="77777777" w:rsidR="00620D28" w:rsidRPr="00DC1013" w:rsidRDefault="00620D28" w:rsidP="00620D28">
      <w:pPr>
        <w:ind w:firstLine="426"/>
      </w:pPr>
      <w:r w:rsidRPr="00DC1013">
        <w:rPr>
          <w:b/>
          <w:u w:val="single"/>
        </w:rPr>
        <w:t>Период обработки данных</w:t>
      </w:r>
    </w:p>
    <w:p w14:paraId="27F044A3" w14:textId="77777777" w:rsidR="00620D28" w:rsidRPr="00DC1013" w:rsidRDefault="00620D28" w:rsidP="00620D28">
      <w:pPr>
        <w:ind w:firstLine="426"/>
      </w:pPr>
      <w:r w:rsidRPr="00DC1013">
        <w:t xml:space="preserve">Личные данные будут обрабатываться в течение всего срока выполнения соответствующего задания и в соответствии с </w:t>
      </w:r>
      <w:r w:rsidRPr="00DC1013">
        <w:br/>
        <w:t>правилами архивирования.</w:t>
      </w:r>
    </w:p>
    <w:p w14:paraId="4785DFEE" w14:textId="77777777" w:rsidR="00620D28" w:rsidRPr="00DC1013" w:rsidRDefault="00620D28" w:rsidP="00620D28">
      <w:pPr>
        <w:ind w:firstLine="426"/>
      </w:pPr>
      <w:r w:rsidRPr="00DC1013">
        <w:rPr>
          <w:b/>
          <w:u w:val="single"/>
        </w:rPr>
        <w:t>Источники данных</w:t>
      </w:r>
    </w:p>
    <w:p w14:paraId="75EC8892" w14:textId="77777777" w:rsidR="00620D28" w:rsidRPr="00DC1013" w:rsidRDefault="00620D28" w:rsidP="00620D28">
      <w:pPr>
        <w:ind w:firstLine="426"/>
      </w:pPr>
      <w:r w:rsidRPr="00DC1013">
        <w:t xml:space="preserve">Обрабатываемые персональные данные могут быть получены от субъекта данных, а также </w:t>
      </w:r>
      <w:r w:rsidRPr="00DC1013">
        <w:br/>
        <w:t>из общедоступных источников и от органов государственного управления, других организаций и физических лиц, обязанных предоставлять персональные данные.</w:t>
      </w:r>
    </w:p>
    <w:p w14:paraId="0E404473" w14:textId="77777777" w:rsidR="00620D28" w:rsidRPr="00DC1013" w:rsidRDefault="00620D28" w:rsidP="00620D28">
      <w:pPr>
        <w:ind w:firstLine="426"/>
      </w:pPr>
      <w:r w:rsidRPr="00DC1013">
        <w:rPr>
          <w:b/>
          <w:u w:val="single"/>
        </w:rPr>
        <w:t>Категории соответствующих данных</w:t>
      </w:r>
    </w:p>
    <w:p w14:paraId="528EA98C" w14:textId="77777777" w:rsidR="00620D28" w:rsidRPr="00DC1013" w:rsidRDefault="00620D28" w:rsidP="00620D28">
      <w:pPr>
        <w:ind w:firstLine="426"/>
      </w:pPr>
      <w:r w:rsidRPr="00DC1013">
        <w:t xml:space="preserve">Обрабатываемые персональные данные включают, в частности, имя и адрес, а </w:t>
      </w:r>
      <w:r w:rsidRPr="00DC1013">
        <w:br/>
        <w:t>также другие персональные данные, необходимые для выполнения вышеуказанных задач.</w:t>
      </w:r>
    </w:p>
    <w:p w14:paraId="460B3B6C" w14:textId="77777777" w:rsidR="00620D28" w:rsidRPr="00DC1013" w:rsidRDefault="00620D28" w:rsidP="00620D28">
      <w:pPr>
        <w:ind w:firstLine="426"/>
        <w:jc w:val="both"/>
      </w:pPr>
      <w:r w:rsidRPr="00DC1013">
        <w:rPr>
          <w:b/>
          <w:u w:val="single"/>
        </w:rPr>
        <w:t>Получатели персональных данных</w:t>
      </w:r>
    </w:p>
    <w:p w14:paraId="37F376BA" w14:textId="77777777" w:rsidR="00620D28" w:rsidRPr="00DC1013" w:rsidRDefault="00620D28" w:rsidP="00620D28">
      <w:pPr>
        <w:ind w:firstLine="426"/>
        <w:jc w:val="both"/>
      </w:pPr>
      <w:r w:rsidRPr="00DC1013">
        <w:t>Персональные данные могут быть переданы органам государственной власти и управления или другим организациям, уполномоченным законом или выполняющим задачи в общественных интересах или при осуществлении государственных полномочий. Персональные данные передаются субъектам, обрабатывающим данные от имени контроллера персональных данных, которые имеют право на обработку таких данных.</w:t>
      </w:r>
    </w:p>
    <w:p w14:paraId="121E84E8" w14:textId="77777777" w:rsidR="00620D28" w:rsidRPr="00DC1013" w:rsidRDefault="00620D28" w:rsidP="00620D28">
      <w:pPr>
        <w:ind w:firstLine="426"/>
        <w:jc w:val="both"/>
      </w:pPr>
      <w:r w:rsidRPr="00DC1013">
        <w:rPr>
          <w:b/>
          <w:u w:val="single"/>
        </w:rPr>
        <w:t>Права субъекта данных</w:t>
      </w:r>
    </w:p>
    <w:p w14:paraId="37DD68C3" w14:textId="77777777" w:rsidR="00620D28" w:rsidRPr="00DC1013" w:rsidRDefault="00620D28" w:rsidP="00620D28">
      <w:pPr>
        <w:ind w:firstLine="426"/>
        <w:jc w:val="both"/>
      </w:pPr>
      <w:r w:rsidRPr="00DC1013">
        <w:t>Вы имеете право запросить у контроллера персональные данные:</w:t>
      </w:r>
    </w:p>
    <w:p w14:paraId="4408C852" w14:textId="77777777" w:rsidR="00620D28" w:rsidRPr="00DC1013" w:rsidRDefault="00620D28" w:rsidP="00620D28">
      <w:pPr>
        <w:pStyle w:val="Lista1"/>
        <w:rPr>
          <w:sz w:val="18"/>
          <w:szCs w:val="18"/>
        </w:rPr>
      </w:pPr>
      <w:r w:rsidRPr="00DC1013">
        <w:rPr>
          <w:sz w:val="18"/>
          <w:szCs w:val="18"/>
        </w:rPr>
        <w:t xml:space="preserve">-доступ </w:t>
      </w:r>
      <w:r w:rsidRPr="00DC1013">
        <w:rPr>
          <w:sz w:val="18"/>
          <w:szCs w:val="18"/>
        </w:rPr>
        <w:tab/>
        <w:t>к вашим личным данным,</w:t>
      </w:r>
    </w:p>
    <w:p w14:paraId="1FF9D692" w14:textId="77777777" w:rsidR="00620D28" w:rsidRPr="00DC1013" w:rsidRDefault="00620D28" w:rsidP="00620D28">
      <w:pPr>
        <w:pStyle w:val="Lista1"/>
        <w:rPr>
          <w:sz w:val="18"/>
          <w:szCs w:val="18"/>
        </w:rPr>
      </w:pPr>
      <w:r w:rsidRPr="00DC1013">
        <w:rPr>
          <w:sz w:val="18"/>
          <w:szCs w:val="18"/>
        </w:rPr>
        <w:t xml:space="preserve">-их </w:t>
      </w:r>
      <w:r w:rsidRPr="00DC1013">
        <w:rPr>
          <w:sz w:val="18"/>
          <w:szCs w:val="18"/>
        </w:rPr>
        <w:tab/>
        <w:t>исправления,</w:t>
      </w:r>
    </w:p>
    <w:p w14:paraId="4EA95E47" w14:textId="77777777" w:rsidR="00620D28" w:rsidRPr="00DC1013" w:rsidRDefault="00620D28" w:rsidP="00620D28">
      <w:pPr>
        <w:pStyle w:val="Lista1"/>
        <w:rPr>
          <w:sz w:val="18"/>
          <w:szCs w:val="18"/>
        </w:rPr>
      </w:pPr>
      <w:r w:rsidRPr="00DC1013">
        <w:rPr>
          <w:sz w:val="18"/>
          <w:szCs w:val="18"/>
        </w:rPr>
        <w:t xml:space="preserve">-лимиты на </w:t>
      </w:r>
      <w:r w:rsidRPr="00DC1013">
        <w:rPr>
          <w:sz w:val="18"/>
          <w:szCs w:val="18"/>
        </w:rPr>
        <w:tab/>
        <w:t>их обработку,</w:t>
      </w:r>
    </w:p>
    <w:p w14:paraId="5292AF52" w14:textId="77777777" w:rsidR="00620D28" w:rsidRPr="00DC1013" w:rsidRDefault="00620D28" w:rsidP="00620D28">
      <w:pPr>
        <w:pStyle w:val="Lista1"/>
        <w:rPr>
          <w:sz w:val="18"/>
          <w:szCs w:val="18"/>
        </w:rPr>
      </w:pPr>
      <w:r w:rsidRPr="00DC1013">
        <w:rPr>
          <w:sz w:val="18"/>
          <w:szCs w:val="18"/>
        </w:rPr>
        <w:t>-удаления</w:t>
      </w:r>
      <w:r w:rsidRPr="00DC1013">
        <w:rPr>
          <w:sz w:val="18"/>
          <w:szCs w:val="18"/>
        </w:rPr>
        <w:tab/>
        <w:t>,</w:t>
      </w:r>
    </w:p>
    <w:p w14:paraId="605CBB59" w14:textId="77777777" w:rsidR="00620D28" w:rsidRPr="00DC1013" w:rsidRDefault="00620D28" w:rsidP="00620D28">
      <w:pPr>
        <w:pStyle w:val="Lista1"/>
        <w:rPr>
          <w:sz w:val="18"/>
          <w:szCs w:val="18"/>
        </w:rPr>
      </w:pPr>
      <w:r w:rsidRPr="00DC1013">
        <w:rPr>
          <w:sz w:val="18"/>
          <w:szCs w:val="18"/>
        </w:rPr>
        <w:t xml:space="preserve">-передача </w:t>
      </w:r>
      <w:r w:rsidRPr="00DC1013">
        <w:rPr>
          <w:sz w:val="18"/>
          <w:szCs w:val="18"/>
        </w:rPr>
        <w:tab/>
        <w:t>данных другому оператору персональных данных,</w:t>
      </w:r>
    </w:p>
    <w:p w14:paraId="608C2803" w14:textId="77777777" w:rsidR="00620D28" w:rsidRPr="00DC1013" w:rsidRDefault="00620D28" w:rsidP="00620D28">
      <w:pPr>
        <w:pStyle w:val="Lista1"/>
        <w:rPr>
          <w:sz w:val="18"/>
          <w:szCs w:val="18"/>
        </w:rPr>
      </w:pPr>
      <w:r w:rsidRPr="00DC1013">
        <w:rPr>
          <w:sz w:val="18"/>
          <w:szCs w:val="18"/>
        </w:rPr>
        <w:t xml:space="preserve">-к </w:t>
      </w:r>
      <w:r w:rsidRPr="00DC1013">
        <w:rPr>
          <w:sz w:val="18"/>
          <w:szCs w:val="18"/>
        </w:rPr>
        <w:tab/>
        <w:t>объекту.</w:t>
      </w:r>
    </w:p>
    <w:p w14:paraId="7BE7DD64" w14:textId="77777777" w:rsidR="00620D28" w:rsidRPr="00DC1013" w:rsidRDefault="00620D28" w:rsidP="00620D28">
      <w:pPr>
        <w:ind w:firstLine="426"/>
        <w:jc w:val="both"/>
      </w:pPr>
      <w:r w:rsidRPr="00DC1013">
        <w:t>Если ваши персональные данные обрабатываются на основании вашего согласия, вы имеете право в любое время отозвать свое согласие на их обработку, при этом отзыв согласия не повлияет на законность существующей обработки.</w:t>
      </w:r>
    </w:p>
    <w:p w14:paraId="09255186" w14:textId="77777777" w:rsidR="00620D28" w:rsidRPr="00DC1013" w:rsidRDefault="00620D28" w:rsidP="00620D28">
      <w:pPr>
        <w:ind w:firstLine="426"/>
        <w:jc w:val="both"/>
      </w:pPr>
      <w:r w:rsidRPr="00DC1013">
        <w:t>Пожалуйста, направьте свой запрос на осуществление вышеупомянутых прав в письменном виде контролеру данных (адрес, указанный в начале, с пометкой "Защита данных").</w:t>
      </w:r>
    </w:p>
    <w:p w14:paraId="77B52F75" w14:textId="77777777" w:rsidR="00620D28" w:rsidRPr="00DC1013" w:rsidRDefault="00620D28" w:rsidP="00620D28">
      <w:pPr>
        <w:ind w:firstLine="426"/>
        <w:jc w:val="both"/>
      </w:pPr>
      <w:r w:rsidRPr="00DC1013">
        <w:t>Вы имеете право подать жалобу в надзорный орган, т.е. председателю Управления по защите персональных данных.</w:t>
      </w:r>
    </w:p>
    <w:p w14:paraId="7CEA9B07" w14:textId="77777777" w:rsidR="00620D28" w:rsidRPr="00DC1013" w:rsidRDefault="00620D28" w:rsidP="00620D28">
      <w:pPr>
        <w:ind w:firstLine="426"/>
        <w:jc w:val="both"/>
      </w:pPr>
      <w:r w:rsidRPr="00DC1013">
        <w:rPr>
          <w:b/>
          <w:u w:val="single"/>
        </w:rPr>
        <w:t>Информация об автоматизированном принятии решений, включая профилирование</w:t>
      </w:r>
    </w:p>
    <w:p w14:paraId="4F4A61BD" w14:textId="77777777" w:rsidR="00620D28" w:rsidRPr="00DC1013" w:rsidRDefault="00620D28" w:rsidP="00620D28">
      <w:pPr>
        <w:spacing w:after="240"/>
        <w:ind w:firstLine="426"/>
        <w:jc w:val="both"/>
      </w:pPr>
      <w:r w:rsidRPr="00DC1013">
        <w:t>Ваши личные данные не будут подвергаться автоматизированному принятию решений, включая профилирование.</w:t>
      </w:r>
    </w:p>
    <w:p w14:paraId="739475C9" w14:textId="77777777" w:rsidR="00620D28" w:rsidRDefault="00620D28" w:rsidP="00620D28">
      <w:pPr>
        <w:spacing w:after="240"/>
        <w:ind w:firstLine="426"/>
        <w:jc w:val="both"/>
        <w:rPr>
          <w:sz w:val="20"/>
          <w:szCs w:val="20"/>
        </w:rPr>
      </w:pPr>
    </w:p>
    <w:sectPr w:rsidR="00620D28">
      <w:footerReference w:type="even" r:id="rId7"/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7C7A3" w14:textId="77777777" w:rsidR="00516FDC" w:rsidRDefault="00516FDC">
      <w:r>
        <w:separator/>
      </w:r>
    </w:p>
  </w:endnote>
  <w:endnote w:type="continuationSeparator" w:id="0">
    <w:p w14:paraId="3338EB86" w14:textId="77777777" w:rsidR="00516FDC" w:rsidRDefault="0051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74A0D" w14:textId="77777777" w:rsidR="004A126D" w:rsidRDefault="004A126D" w:rsidP="009943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80BD9F" w14:textId="77777777" w:rsidR="004A126D" w:rsidRDefault="004A126D" w:rsidP="004811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7100A" w14:textId="77777777" w:rsidR="004A126D" w:rsidRDefault="004A126D" w:rsidP="00994324">
    <w:pPr>
      <w:pStyle w:val="Footer"/>
      <w:framePr w:wrap="around" w:vAnchor="text" w:hAnchor="margin" w:xAlign="right" w:y="1"/>
      <w:rPr>
        <w:rStyle w:val="PageNumber"/>
      </w:rPr>
    </w:pPr>
  </w:p>
  <w:p w14:paraId="43AEFD0A" w14:textId="77777777" w:rsidR="004A126D" w:rsidRPr="00481149" w:rsidRDefault="004A126D" w:rsidP="00481149">
    <w:pPr>
      <w:pStyle w:val="Footer"/>
      <w:ind w:right="360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4031" w14:textId="77777777" w:rsidR="00516FDC" w:rsidRDefault="00516FDC">
      <w:r>
        <w:separator/>
      </w:r>
    </w:p>
  </w:footnote>
  <w:footnote w:type="continuationSeparator" w:id="0">
    <w:p w14:paraId="0AB6FA03" w14:textId="77777777" w:rsidR="00516FDC" w:rsidRDefault="00516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56A86"/>
    <w:multiLevelType w:val="hybridMultilevel"/>
    <w:tmpl w:val="1DEE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939E3"/>
    <w:multiLevelType w:val="hybridMultilevel"/>
    <w:tmpl w:val="10FCFE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D90BD5"/>
    <w:multiLevelType w:val="hybridMultilevel"/>
    <w:tmpl w:val="05F04A1E"/>
    <w:lvl w:ilvl="0" w:tplc="C174F0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947121"/>
    <w:multiLevelType w:val="hybridMultilevel"/>
    <w:tmpl w:val="FCF4B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773FB8"/>
    <w:multiLevelType w:val="hybridMultilevel"/>
    <w:tmpl w:val="5058AE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9C1B18"/>
    <w:multiLevelType w:val="hybridMultilevel"/>
    <w:tmpl w:val="BB72B0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3A067C"/>
    <w:multiLevelType w:val="hybridMultilevel"/>
    <w:tmpl w:val="DBF0129C"/>
    <w:lvl w:ilvl="0" w:tplc="C6CC381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A5B65E0"/>
    <w:multiLevelType w:val="hybridMultilevel"/>
    <w:tmpl w:val="0BE8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F634D3"/>
    <w:multiLevelType w:val="hybridMultilevel"/>
    <w:tmpl w:val="86AAA4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EC4A11"/>
    <w:multiLevelType w:val="hybridMultilevel"/>
    <w:tmpl w:val="23389CFA"/>
    <w:lvl w:ilvl="0" w:tplc="8C3E8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795292"/>
    <w:multiLevelType w:val="hybridMultilevel"/>
    <w:tmpl w:val="350447BA"/>
    <w:lvl w:ilvl="0" w:tplc="1D22EFC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F0467"/>
    <w:multiLevelType w:val="hybridMultilevel"/>
    <w:tmpl w:val="F884A4E6"/>
    <w:lvl w:ilvl="0" w:tplc="1E224AD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70DA2CA3"/>
    <w:multiLevelType w:val="hybridMultilevel"/>
    <w:tmpl w:val="16C02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E72622"/>
    <w:multiLevelType w:val="hybridMultilevel"/>
    <w:tmpl w:val="B61248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2"/>
  </w:num>
  <w:num w:numId="5">
    <w:abstractNumId w:val="10"/>
  </w:num>
  <w:num w:numId="6">
    <w:abstractNumId w:val="13"/>
  </w:num>
  <w:num w:numId="7">
    <w:abstractNumId w:val="6"/>
  </w:num>
  <w:num w:numId="8">
    <w:abstractNumId w:val="3"/>
  </w:num>
  <w:num w:numId="9">
    <w:abstractNumId w:val="7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A18"/>
    <w:rsid w:val="0000181F"/>
    <w:rsid w:val="000209D6"/>
    <w:rsid w:val="00021BB7"/>
    <w:rsid w:val="00021D1D"/>
    <w:rsid w:val="00044690"/>
    <w:rsid w:val="00051834"/>
    <w:rsid w:val="00062D11"/>
    <w:rsid w:val="00071A2F"/>
    <w:rsid w:val="000720C5"/>
    <w:rsid w:val="00075BA8"/>
    <w:rsid w:val="00080CBC"/>
    <w:rsid w:val="0008575F"/>
    <w:rsid w:val="000C2475"/>
    <w:rsid w:val="000C3CC6"/>
    <w:rsid w:val="000D7D70"/>
    <w:rsid w:val="000E20A4"/>
    <w:rsid w:val="000E3625"/>
    <w:rsid w:val="000E441E"/>
    <w:rsid w:val="00100DBE"/>
    <w:rsid w:val="00110AD5"/>
    <w:rsid w:val="0011763C"/>
    <w:rsid w:val="00120E6A"/>
    <w:rsid w:val="00126C92"/>
    <w:rsid w:val="001371F7"/>
    <w:rsid w:val="00143EBA"/>
    <w:rsid w:val="00163093"/>
    <w:rsid w:val="0017676F"/>
    <w:rsid w:val="00187745"/>
    <w:rsid w:val="001A05F6"/>
    <w:rsid w:val="001B4B2E"/>
    <w:rsid w:val="001B6D77"/>
    <w:rsid w:val="001B7496"/>
    <w:rsid w:val="001E5CF6"/>
    <w:rsid w:val="00200782"/>
    <w:rsid w:val="00200E06"/>
    <w:rsid w:val="00201977"/>
    <w:rsid w:val="0021154D"/>
    <w:rsid w:val="00226143"/>
    <w:rsid w:val="00245D79"/>
    <w:rsid w:val="0025024A"/>
    <w:rsid w:val="00251380"/>
    <w:rsid w:val="002533D4"/>
    <w:rsid w:val="00253453"/>
    <w:rsid w:val="00261DF7"/>
    <w:rsid w:val="00267B7E"/>
    <w:rsid w:val="00272C74"/>
    <w:rsid w:val="0028037C"/>
    <w:rsid w:val="002864C6"/>
    <w:rsid w:val="002A7774"/>
    <w:rsid w:val="002B1BE1"/>
    <w:rsid w:val="002B262E"/>
    <w:rsid w:val="002B6FAA"/>
    <w:rsid w:val="002C0E96"/>
    <w:rsid w:val="002E3DF3"/>
    <w:rsid w:val="002E45F5"/>
    <w:rsid w:val="002E519A"/>
    <w:rsid w:val="002F5E9B"/>
    <w:rsid w:val="00314D96"/>
    <w:rsid w:val="003158C6"/>
    <w:rsid w:val="00321A43"/>
    <w:rsid w:val="00321B86"/>
    <w:rsid w:val="00331B14"/>
    <w:rsid w:val="00333DA0"/>
    <w:rsid w:val="00343450"/>
    <w:rsid w:val="003658EB"/>
    <w:rsid w:val="003715F3"/>
    <w:rsid w:val="00390A90"/>
    <w:rsid w:val="0039284B"/>
    <w:rsid w:val="003953EA"/>
    <w:rsid w:val="003A480B"/>
    <w:rsid w:val="003A5B25"/>
    <w:rsid w:val="003D117A"/>
    <w:rsid w:val="003D379F"/>
    <w:rsid w:val="003E47DE"/>
    <w:rsid w:val="003F21C9"/>
    <w:rsid w:val="003F50A3"/>
    <w:rsid w:val="003F65E8"/>
    <w:rsid w:val="00403AAE"/>
    <w:rsid w:val="0043340E"/>
    <w:rsid w:val="00441484"/>
    <w:rsid w:val="0044163C"/>
    <w:rsid w:val="00443FE3"/>
    <w:rsid w:val="00451E69"/>
    <w:rsid w:val="00466260"/>
    <w:rsid w:val="0047051B"/>
    <w:rsid w:val="004718F2"/>
    <w:rsid w:val="00471947"/>
    <w:rsid w:val="00481149"/>
    <w:rsid w:val="00481955"/>
    <w:rsid w:val="00495586"/>
    <w:rsid w:val="004A126D"/>
    <w:rsid w:val="004A155C"/>
    <w:rsid w:val="004A2C17"/>
    <w:rsid w:val="004B6696"/>
    <w:rsid w:val="004B7314"/>
    <w:rsid w:val="004C03BB"/>
    <w:rsid w:val="004C77AA"/>
    <w:rsid w:val="004D144A"/>
    <w:rsid w:val="004F3A18"/>
    <w:rsid w:val="004F4FB4"/>
    <w:rsid w:val="00516FDC"/>
    <w:rsid w:val="005251C6"/>
    <w:rsid w:val="00557C6F"/>
    <w:rsid w:val="005637D8"/>
    <w:rsid w:val="00571838"/>
    <w:rsid w:val="00572B0D"/>
    <w:rsid w:val="00577E05"/>
    <w:rsid w:val="0058010E"/>
    <w:rsid w:val="005B6A74"/>
    <w:rsid w:val="005C4469"/>
    <w:rsid w:val="005C7358"/>
    <w:rsid w:val="005D4F50"/>
    <w:rsid w:val="006143B1"/>
    <w:rsid w:val="00616510"/>
    <w:rsid w:val="00620D28"/>
    <w:rsid w:val="00625005"/>
    <w:rsid w:val="0062778A"/>
    <w:rsid w:val="00665F96"/>
    <w:rsid w:val="00687264"/>
    <w:rsid w:val="00693847"/>
    <w:rsid w:val="006B1414"/>
    <w:rsid w:val="006B6142"/>
    <w:rsid w:val="006C2784"/>
    <w:rsid w:val="006F42A2"/>
    <w:rsid w:val="006F77BF"/>
    <w:rsid w:val="00701004"/>
    <w:rsid w:val="007203CA"/>
    <w:rsid w:val="00755986"/>
    <w:rsid w:val="00755A4B"/>
    <w:rsid w:val="00762AF6"/>
    <w:rsid w:val="007756A7"/>
    <w:rsid w:val="00781C50"/>
    <w:rsid w:val="00785234"/>
    <w:rsid w:val="0079202A"/>
    <w:rsid w:val="0079782F"/>
    <w:rsid w:val="007A526B"/>
    <w:rsid w:val="007A57D5"/>
    <w:rsid w:val="007C0B60"/>
    <w:rsid w:val="007D2181"/>
    <w:rsid w:val="007D2858"/>
    <w:rsid w:val="007D7603"/>
    <w:rsid w:val="007D7C27"/>
    <w:rsid w:val="007E50E4"/>
    <w:rsid w:val="0080622D"/>
    <w:rsid w:val="008113EE"/>
    <w:rsid w:val="0083484D"/>
    <w:rsid w:val="00841082"/>
    <w:rsid w:val="00846791"/>
    <w:rsid w:val="008643F2"/>
    <w:rsid w:val="00876B1D"/>
    <w:rsid w:val="00890CA1"/>
    <w:rsid w:val="008C675F"/>
    <w:rsid w:val="008D6C50"/>
    <w:rsid w:val="008D7211"/>
    <w:rsid w:val="0090439D"/>
    <w:rsid w:val="009203FD"/>
    <w:rsid w:val="00924538"/>
    <w:rsid w:val="00927E92"/>
    <w:rsid w:val="00967E28"/>
    <w:rsid w:val="00970544"/>
    <w:rsid w:val="00972E84"/>
    <w:rsid w:val="00973002"/>
    <w:rsid w:val="00980C40"/>
    <w:rsid w:val="009940D5"/>
    <w:rsid w:val="00994324"/>
    <w:rsid w:val="009A7A9E"/>
    <w:rsid w:val="009B0FC7"/>
    <w:rsid w:val="009B51DB"/>
    <w:rsid w:val="009E239D"/>
    <w:rsid w:val="009F56A1"/>
    <w:rsid w:val="00A11B8A"/>
    <w:rsid w:val="00A3187F"/>
    <w:rsid w:val="00A719DD"/>
    <w:rsid w:val="00A815B9"/>
    <w:rsid w:val="00AA268E"/>
    <w:rsid w:val="00AA29F0"/>
    <w:rsid w:val="00AA4E62"/>
    <w:rsid w:val="00AC2F53"/>
    <w:rsid w:val="00AD2EF3"/>
    <w:rsid w:val="00AD5BF6"/>
    <w:rsid w:val="00AD6866"/>
    <w:rsid w:val="00AD7C3B"/>
    <w:rsid w:val="00AE4651"/>
    <w:rsid w:val="00AF6003"/>
    <w:rsid w:val="00B0237A"/>
    <w:rsid w:val="00B07CA6"/>
    <w:rsid w:val="00B1587B"/>
    <w:rsid w:val="00B17B31"/>
    <w:rsid w:val="00B2656C"/>
    <w:rsid w:val="00B35E9E"/>
    <w:rsid w:val="00B3748C"/>
    <w:rsid w:val="00B42112"/>
    <w:rsid w:val="00B50F82"/>
    <w:rsid w:val="00B611D6"/>
    <w:rsid w:val="00B67B1B"/>
    <w:rsid w:val="00B71F9E"/>
    <w:rsid w:val="00B90795"/>
    <w:rsid w:val="00B915EA"/>
    <w:rsid w:val="00B9498A"/>
    <w:rsid w:val="00BA3D0A"/>
    <w:rsid w:val="00BA49B8"/>
    <w:rsid w:val="00BB1DB9"/>
    <w:rsid w:val="00BB1F5D"/>
    <w:rsid w:val="00BB3EBA"/>
    <w:rsid w:val="00BC55A7"/>
    <w:rsid w:val="00C0082F"/>
    <w:rsid w:val="00C21A20"/>
    <w:rsid w:val="00C46A1F"/>
    <w:rsid w:val="00C51615"/>
    <w:rsid w:val="00C72D4F"/>
    <w:rsid w:val="00C84D5B"/>
    <w:rsid w:val="00CA22BF"/>
    <w:rsid w:val="00CB4183"/>
    <w:rsid w:val="00CB721A"/>
    <w:rsid w:val="00CC0F66"/>
    <w:rsid w:val="00CD35AE"/>
    <w:rsid w:val="00CD35B6"/>
    <w:rsid w:val="00CF17F9"/>
    <w:rsid w:val="00D10970"/>
    <w:rsid w:val="00D11D60"/>
    <w:rsid w:val="00D15A3D"/>
    <w:rsid w:val="00D20ED7"/>
    <w:rsid w:val="00D252A0"/>
    <w:rsid w:val="00D265CA"/>
    <w:rsid w:val="00D27152"/>
    <w:rsid w:val="00D35F8B"/>
    <w:rsid w:val="00D40DE5"/>
    <w:rsid w:val="00D43642"/>
    <w:rsid w:val="00D47B66"/>
    <w:rsid w:val="00D51B84"/>
    <w:rsid w:val="00D52E2F"/>
    <w:rsid w:val="00D70DF0"/>
    <w:rsid w:val="00D93C60"/>
    <w:rsid w:val="00D976E9"/>
    <w:rsid w:val="00DA0F7C"/>
    <w:rsid w:val="00DA6B68"/>
    <w:rsid w:val="00DB3BA5"/>
    <w:rsid w:val="00DB4098"/>
    <w:rsid w:val="00DC1013"/>
    <w:rsid w:val="00DC1EF9"/>
    <w:rsid w:val="00DC24F1"/>
    <w:rsid w:val="00DD6FE4"/>
    <w:rsid w:val="00DE06D5"/>
    <w:rsid w:val="00DF47FC"/>
    <w:rsid w:val="00E309BD"/>
    <w:rsid w:val="00E31F37"/>
    <w:rsid w:val="00E43F4C"/>
    <w:rsid w:val="00E44778"/>
    <w:rsid w:val="00E51A0C"/>
    <w:rsid w:val="00E51F43"/>
    <w:rsid w:val="00E70D6F"/>
    <w:rsid w:val="00E80185"/>
    <w:rsid w:val="00E8205A"/>
    <w:rsid w:val="00EA615A"/>
    <w:rsid w:val="00EB02F4"/>
    <w:rsid w:val="00EB2813"/>
    <w:rsid w:val="00EB4A28"/>
    <w:rsid w:val="00EC3979"/>
    <w:rsid w:val="00EE48E1"/>
    <w:rsid w:val="00EE5656"/>
    <w:rsid w:val="00EE6BA2"/>
    <w:rsid w:val="00F16826"/>
    <w:rsid w:val="00F32480"/>
    <w:rsid w:val="00F80501"/>
    <w:rsid w:val="00F90682"/>
    <w:rsid w:val="00F96CF4"/>
    <w:rsid w:val="00FA19A6"/>
    <w:rsid w:val="00FA5B37"/>
    <w:rsid w:val="00FB4AA8"/>
    <w:rsid w:val="00FE030C"/>
    <w:rsid w:val="00FF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1F7AB"/>
  <w15:chartTrackingRefBased/>
  <w15:docId w15:val="{15BBCF16-60B6-4203-B57B-3D260D397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35B6"/>
    <w:rPr>
      <w:sz w:val="18"/>
      <w:szCs w:val="18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i/>
      <w:iCs/>
    </w:rPr>
  </w:style>
  <w:style w:type="paragraph" w:styleId="BodyText2">
    <w:name w:val="Body Text 2"/>
    <w:basedOn w:val="Normal"/>
    <w:pPr>
      <w:jc w:val="center"/>
    </w:p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left="360" w:firstLine="348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BA49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8114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8114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81149"/>
  </w:style>
  <w:style w:type="paragraph" w:styleId="BodyTextIndent2">
    <w:name w:val="Body Text Indent 2"/>
    <w:basedOn w:val="Normal"/>
    <w:rsid w:val="00CB4183"/>
    <w:pPr>
      <w:spacing w:after="120" w:line="480" w:lineRule="auto"/>
      <w:ind w:left="283"/>
    </w:pPr>
  </w:style>
  <w:style w:type="character" w:customStyle="1" w:styleId="Teksttreci5">
    <w:name w:val="Tekst treści (5)_"/>
    <w:link w:val="Teksttreci50"/>
    <w:rsid w:val="00924538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link w:val="Teksttreci20"/>
    <w:rsid w:val="00924538"/>
    <w:rPr>
      <w:rFonts w:ascii="Verdana" w:eastAsia="Verdana" w:hAnsi="Verdana" w:cs="Verdana"/>
      <w:sz w:val="16"/>
      <w:szCs w:val="16"/>
      <w:shd w:val="clear" w:color="auto" w:fill="FFFFFF"/>
    </w:rPr>
  </w:style>
  <w:style w:type="character" w:customStyle="1" w:styleId="PogrubienieTeksttreci29pt">
    <w:name w:val="Pogrubienie;Tekst treści (2) + 9 pt"/>
    <w:rsid w:val="00924538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"/>
    <w:link w:val="Teksttreci2"/>
    <w:rsid w:val="00924538"/>
    <w:pPr>
      <w:widowControl w:val="0"/>
      <w:shd w:val="clear" w:color="auto" w:fill="FFFFFF"/>
      <w:spacing w:line="0" w:lineRule="atLeast"/>
      <w:ind w:hanging="360"/>
    </w:pPr>
    <w:rPr>
      <w:rFonts w:ascii="Verdana" w:eastAsia="Verdana" w:hAnsi="Verdana" w:cs="Verdana"/>
      <w:sz w:val="16"/>
      <w:szCs w:val="16"/>
    </w:rPr>
  </w:style>
  <w:style w:type="paragraph" w:customStyle="1" w:styleId="Teksttreci50">
    <w:name w:val="Tekst treści (5)"/>
    <w:basedOn w:val="Normal"/>
    <w:link w:val="Teksttreci5"/>
    <w:rsid w:val="00924538"/>
    <w:pPr>
      <w:widowControl w:val="0"/>
      <w:shd w:val="clear" w:color="auto" w:fill="FFFFFF"/>
      <w:spacing w:before="180" w:line="331" w:lineRule="exact"/>
      <w:jc w:val="center"/>
    </w:pPr>
    <w:rPr>
      <w:rFonts w:ascii="Verdana" w:eastAsia="Verdana" w:hAnsi="Verdana" w:cs="Verdana"/>
      <w:b/>
      <w:bCs/>
    </w:rPr>
  </w:style>
  <w:style w:type="character" w:styleId="Strong">
    <w:name w:val="Strong"/>
    <w:uiPriority w:val="22"/>
    <w:qFormat/>
    <w:rsid w:val="007A57D5"/>
    <w:rPr>
      <w:b/>
      <w:bCs/>
    </w:rPr>
  </w:style>
  <w:style w:type="paragraph" w:customStyle="1" w:styleId="Lista1">
    <w:name w:val="Lista1"/>
    <w:basedOn w:val="Normal"/>
    <w:rsid w:val="00620D28"/>
    <w:pPr>
      <w:widowControl w:val="0"/>
      <w:suppressAutoHyphens/>
      <w:ind w:left="709" w:hanging="425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Zabierzów, dnia 29</vt:lpstr>
    </vt:vector>
  </TitlesOfParts>
  <Company>Urząd Gminy Zabierzów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Zabierzów, dnia 29</dc:title>
  <dc:subject/>
  <dc:creator>UG</dc:creator>
  <cp:keywords/>
  <dc:description/>
  <cp:lastModifiedBy>user</cp:lastModifiedBy>
  <cp:revision>3</cp:revision>
  <cp:lastPrinted>2021-01-15T10:40:00Z</cp:lastPrinted>
  <dcterms:created xsi:type="dcterms:W3CDTF">2021-06-06T21:56:00Z</dcterms:created>
  <dcterms:modified xsi:type="dcterms:W3CDTF">2021-06-08T23:27:00Z</dcterms:modified>
</cp:coreProperties>
</file>