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C45" w:rsidRDefault="001D3C45" w:rsidP="001D3C45">
      <w:pPr>
        <w:ind w:left="1075" w:right="11"/>
      </w:pPr>
      <w:r>
        <w:t xml:space="preserve">30 ноября 2017 г.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t xml:space="preserve"> </w:t>
      </w:r>
    </w:p>
    <w:p w:rsidR="001D3C45" w:rsidRDefault="001D3C45" w:rsidP="001D3C45">
      <w:pPr>
        <w:ind w:left="1075" w:right="11"/>
      </w:pPr>
      <w:r>
        <w:t xml:space="preserve">Дорогая мисс Барри,  </w:t>
      </w:r>
    </w:p>
    <w:p w:rsidR="001D3C45" w:rsidRDefault="001D3C45" w:rsidP="001D3C45">
      <w:pPr>
        <w:spacing w:after="0" w:line="259" w:lineRule="auto"/>
        <w:ind w:left="900" w:firstLine="0"/>
        <w:jc w:val="left"/>
      </w:pPr>
      <w:r>
        <w:t xml:space="preserve"> </w:t>
      </w:r>
    </w:p>
    <w:p w:rsidR="001D3C45" w:rsidRDefault="001D3C45" w:rsidP="001D3C45">
      <w:pPr>
        <w:spacing w:line="250" w:lineRule="auto"/>
        <w:ind w:left="1075" w:right="5"/>
      </w:pPr>
      <w:r>
        <w:rPr>
          <w:b/>
        </w:rPr>
        <w:t xml:space="preserve">ЗАЯВЛЕНИЕ НА ПОЛУЧЕНИЕ СОГЛАСИЯ В СООТВЕТСТВИИ С РАЗДЕЛОМ 36 ЗАКОНА ОБ ЭЛЕКТРОЭНЕРГЕТИКЕ 1989 ГОДА И ПРЕДПОЛАГАЕМОГО РАЗРЕШЕНИЯ НА ПЛАНИРОВАНИЕ В СООТВЕТСТВИИ С РАЗДЕЛОМ 57(2) ЗАКОНА О ГОРОДСКОМ И СЕЛЬСКОМ ПЛАНИРОВАНИИ (ШОТЛАНДИЯ) 1997 ГОДА ДЛЯ ВЕТРЯНОЙ ЭЛЕКТРОСТАНЦИИ BEAW FIELD НА ЮГЕ ОСТРОВА ЙЕЛЛ, С ЦЕНТРОМ НА ГОРЕ HAMNAVOE, В ОРГАНЕ ПЛАНИРОВАНИЯ ШЕТЛАНДСКИХ ОСТРОВОВ </w:t>
      </w:r>
    </w:p>
    <w:p w:rsidR="001D3C45" w:rsidRDefault="001D3C45" w:rsidP="001D3C45">
      <w:pPr>
        <w:spacing w:line="250" w:lineRule="auto"/>
        <w:ind w:left="1075" w:right="5"/>
      </w:pPr>
      <w:r>
        <w:rPr>
          <w:b/>
        </w:rPr>
        <w:t xml:space="preserve">AREA.                  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rPr>
          <w:b/>
        </w:rPr>
        <w:t xml:space="preserve"> </w:t>
      </w:r>
    </w:p>
    <w:p w:rsidR="001D3C45" w:rsidRDefault="001D3C45" w:rsidP="001D3C45">
      <w:pPr>
        <w:pStyle w:val="Nagwek1"/>
        <w:ind w:left="1075"/>
      </w:pPr>
      <w:r>
        <w:t xml:space="preserve">Приложение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t xml:space="preserve"> </w:t>
      </w:r>
    </w:p>
    <w:tbl>
      <w:tblPr>
        <w:tblStyle w:val="TableGrid"/>
        <w:tblpPr w:vertAnchor="page" w:horzAnchor="page" w:tblpY="961"/>
        <w:tblOverlap w:val="never"/>
        <w:tblW w:w="11566" w:type="dxa"/>
        <w:tblInd w:w="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7418"/>
        <w:gridCol w:w="4148"/>
      </w:tblGrid>
      <w:tr w:rsidR="001D3C45" w:rsidRPr="001D3C45" w:rsidTr="00D710E5">
        <w:trPr>
          <w:trHeight w:val="2287"/>
        </w:trPr>
        <w:tc>
          <w:tcPr>
            <w:tcW w:w="7417" w:type="dxa"/>
            <w:tcBorders>
              <w:top w:val="nil"/>
              <w:left w:val="nil"/>
              <w:bottom w:val="nil"/>
              <w:right w:val="nil"/>
            </w:tcBorders>
          </w:tcPr>
          <w:p w:rsidR="001D3C45" w:rsidRDefault="001D3C45" w:rsidP="00D710E5">
            <w:pPr>
              <w:spacing w:after="2" w:line="269" w:lineRule="auto"/>
              <w:ind w:left="0" w:right="1764" w:firstLine="0"/>
            </w:pPr>
            <w:r>
              <w:rPr>
                <w:rFonts w:ascii="Calibri" w:eastAsia="Calibri" w:hAnsi="Calibri" w:cs="Calibri"/>
                <w:b/>
                <w:sz w:val="19"/>
              </w:rPr>
              <w:t xml:space="preserve">                   </w:t>
            </w:r>
            <w:r>
              <w:rPr>
                <w:rFonts w:ascii="Calibri" w:eastAsia="Calibri" w:hAnsi="Calibri" w:cs="Calibri"/>
                <w:b/>
                <w:sz w:val="20"/>
              </w:rPr>
              <w:t xml:space="preserve">Управление по                    энергетике и изменению климата </w:t>
            </w:r>
            <w:r>
              <w:rPr>
                <w:rFonts w:ascii="Calibri" w:eastAsia="Calibri" w:hAnsi="Calibri" w:cs="Calibri"/>
                <w:b/>
                <w:sz w:val="19"/>
              </w:rPr>
              <w:t xml:space="preserve">Отдел энергетических соглашений </w:t>
            </w:r>
          </w:p>
          <w:p w:rsidR="001D3C45" w:rsidRDefault="001D3C45" w:rsidP="00D710E5">
            <w:pPr>
              <w:spacing w:after="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color w:val="FF0000"/>
                <w:sz w:val="19"/>
              </w:rPr>
              <w:t xml:space="preserve"> </w:t>
            </w:r>
          </w:p>
          <w:p w:rsidR="001D3C45" w:rsidRDefault="001D3C45" w:rsidP="00D710E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b/>
                <w:color w:val="FF0000"/>
                <w:sz w:val="19"/>
              </w:rPr>
              <w:t xml:space="preserve"> </w:t>
            </w:r>
          </w:p>
          <w:p w:rsidR="001D3C45" w:rsidRPr="001D3C45" w:rsidRDefault="001D3C45" w:rsidP="00D710E5">
            <w:pPr>
              <w:spacing w:after="0" w:line="259" w:lineRule="auto"/>
              <w:ind w:left="0" w:firstLine="0"/>
              <w:jc w:val="left"/>
              <w:rPr>
                <w:lang w:val="en-GB"/>
              </w:rPr>
            </w:pPr>
            <w:r>
              <w:rPr>
                <w:rFonts w:ascii="Calibri" w:eastAsia="Calibri" w:hAnsi="Calibri" w:cs="Calibri"/>
                <w:b/>
                <w:sz w:val="19"/>
              </w:rPr>
              <w:t xml:space="preserve">                     </w:t>
            </w:r>
            <w:r w:rsidRPr="001D3C45">
              <w:rPr>
                <w:rFonts w:ascii="Calibri" w:eastAsia="Calibri" w:hAnsi="Calibri" w:cs="Calibri"/>
                <w:b/>
                <w:sz w:val="19"/>
                <w:lang w:val="en-GB"/>
              </w:rPr>
              <w:t xml:space="preserve">T: 0131-244-1239 </w:t>
            </w:r>
          </w:p>
          <w:p w:rsidR="001D3C45" w:rsidRPr="001D3C45" w:rsidRDefault="001D3C45" w:rsidP="00D710E5">
            <w:pPr>
              <w:spacing w:after="0" w:line="259" w:lineRule="auto"/>
              <w:ind w:left="0" w:firstLine="0"/>
              <w:jc w:val="left"/>
              <w:rPr>
                <w:lang w:val="en-GB"/>
              </w:rPr>
            </w:pPr>
            <w:r w:rsidRPr="001D3C45">
              <w:rPr>
                <w:rFonts w:ascii="Calibri" w:eastAsia="Calibri" w:hAnsi="Calibri" w:cs="Calibri"/>
                <w:b/>
                <w:sz w:val="19"/>
                <w:lang w:val="en-GB"/>
              </w:rPr>
              <w:t xml:space="preserve">                                          E: Catherine.Cacace@gov.scot </w:t>
            </w:r>
          </w:p>
          <w:p w:rsidR="001D3C45" w:rsidRPr="001D3C45" w:rsidRDefault="001D3C45" w:rsidP="00D710E5">
            <w:pPr>
              <w:spacing w:after="31" w:line="259" w:lineRule="auto"/>
              <w:ind w:left="0" w:firstLine="0"/>
              <w:jc w:val="left"/>
              <w:rPr>
                <w:lang w:val="en-GB"/>
              </w:rPr>
            </w:pPr>
            <w:r w:rsidRPr="001D3C45">
              <w:rPr>
                <w:rFonts w:ascii="Calibri" w:eastAsia="Calibri" w:hAnsi="Calibri" w:cs="Calibri"/>
                <w:b/>
                <w:color w:val="FF0000"/>
                <w:sz w:val="19"/>
                <w:lang w:val="en-GB"/>
              </w:rPr>
              <w:t xml:space="preserve"> </w:t>
            </w:r>
          </w:p>
          <w:p w:rsidR="001D3C45" w:rsidRPr="001D3C45" w:rsidRDefault="001D3C45" w:rsidP="00D710E5">
            <w:pPr>
              <w:spacing w:after="36" w:line="259" w:lineRule="auto"/>
              <w:ind w:left="0" w:firstLine="0"/>
              <w:jc w:val="left"/>
              <w:rPr>
                <w:lang w:val="en-GB"/>
              </w:rPr>
            </w:pPr>
            <w:r w:rsidRPr="001D3C45">
              <w:rPr>
                <w:rFonts w:ascii="Times New Roman" w:eastAsia="Times New Roman" w:hAnsi="Times New Roman" w:cs="Times New Roman"/>
                <w:lang w:val="en-GB"/>
              </w:rPr>
              <w:t xml:space="preserve">       </w:t>
            </w:r>
          </w:p>
          <w:p w:rsidR="001D3C45" w:rsidRPr="001D3C45" w:rsidRDefault="001D3C45" w:rsidP="00D710E5">
            <w:pPr>
              <w:spacing w:after="0" w:line="259" w:lineRule="auto"/>
              <w:ind w:left="0" w:firstLine="0"/>
              <w:jc w:val="left"/>
              <w:rPr>
                <w:lang w:val="en-GB"/>
              </w:rPr>
            </w:pPr>
            <w:r w:rsidRPr="001D3C45">
              <w:rPr>
                <w:lang w:val="en-GB"/>
              </w:rPr>
              <w:t xml:space="preserve">                   Peel Wind Farms (Yell) Limited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</w:tcPr>
          <w:p w:rsidR="001D3C45" w:rsidRPr="001D3C45" w:rsidRDefault="001D3C45" w:rsidP="00D710E5">
            <w:pPr>
              <w:spacing w:after="413" w:line="259" w:lineRule="auto"/>
              <w:ind w:left="0" w:firstLine="0"/>
              <w:rPr>
                <w:lang w:val="en-GB"/>
              </w:rPr>
            </w:pPr>
          </w:p>
          <w:p w:rsidR="001D3C45" w:rsidRPr="001D3C45" w:rsidRDefault="001D3C45" w:rsidP="00D710E5">
            <w:pPr>
              <w:spacing w:after="0" w:line="259" w:lineRule="auto"/>
              <w:ind w:left="288" w:firstLine="0"/>
              <w:jc w:val="left"/>
              <w:rPr>
                <w:lang w:val="en-GB"/>
              </w:rPr>
            </w:pPr>
            <w:r w:rsidRPr="001D3C45">
              <w:rPr>
                <w:lang w:val="en-GB"/>
              </w:rPr>
              <w:t xml:space="preserve"> </w:t>
            </w:r>
          </w:p>
        </w:tc>
      </w:tr>
    </w:tbl>
    <w:p w:rsidR="001D3C45" w:rsidRPr="001D3C45" w:rsidRDefault="001D3C45" w:rsidP="001D3C45">
      <w:pPr>
        <w:ind w:left="1075" w:right="11"/>
        <w:rPr>
          <w:lang w:val="en-GB"/>
        </w:rPr>
      </w:pPr>
      <w:r>
        <w:t>Я</w:t>
      </w:r>
      <w:r w:rsidRPr="001D3C45">
        <w:rPr>
          <w:lang w:val="en-GB"/>
        </w:rPr>
        <w:t xml:space="preserve"> </w:t>
      </w:r>
      <w:r>
        <w:t>имею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виду</w:t>
      </w:r>
      <w:r w:rsidRPr="001D3C45">
        <w:rPr>
          <w:lang w:val="en-GB"/>
        </w:rPr>
        <w:t xml:space="preserve"> </w:t>
      </w:r>
      <w:r>
        <w:t>заявление</w:t>
      </w:r>
      <w:r w:rsidRPr="001D3C45">
        <w:rPr>
          <w:lang w:val="en-GB"/>
        </w:rPr>
        <w:t xml:space="preserve">, </w:t>
      </w:r>
      <w:r>
        <w:t>поданное</w:t>
      </w:r>
      <w:r w:rsidRPr="001D3C45">
        <w:rPr>
          <w:lang w:val="en-GB"/>
        </w:rPr>
        <w:t xml:space="preserve"> Peel Wind Farms (Yell) Limited, </w:t>
      </w:r>
      <w:r>
        <w:t>компанией</w:t>
      </w:r>
      <w:r w:rsidRPr="001D3C45">
        <w:rPr>
          <w:lang w:val="en-GB"/>
        </w:rPr>
        <w:t xml:space="preserve">, </w:t>
      </w:r>
      <w:r>
        <w:t>зарегистрированной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Законом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компаниях</w:t>
      </w:r>
      <w:r w:rsidRPr="001D3C45">
        <w:rPr>
          <w:lang w:val="en-GB"/>
        </w:rPr>
        <w:t xml:space="preserve"> </w:t>
      </w:r>
      <w:r>
        <w:t>под</w:t>
      </w:r>
      <w:r w:rsidRPr="001D3C45">
        <w:rPr>
          <w:lang w:val="en-GB"/>
        </w:rPr>
        <w:t xml:space="preserve"> </w:t>
      </w:r>
      <w:r>
        <w:t>регистрационным</w:t>
      </w:r>
      <w:r w:rsidRPr="001D3C45">
        <w:rPr>
          <w:lang w:val="en-GB"/>
        </w:rPr>
        <w:t xml:space="preserve"> </w:t>
      </w:r>
      <w:r>
        <w:t>номером</w:t>
      </w:r>
      <w:r w:rsidRPr="001D3C45">
        <w:rPr>
          <w:lang w:val="en-GB"/>
        </w:rPr>
        <w:t xml:space="preserve"> 07551084 </w:t>
      </w:r>
      <w:r>
        <w:t>и</w:t>
      </w:r>
      <w:r w:rsidRPr="001D3C45">
        <w:rPr>
          <w:lang w:val="en-GB"/>
        </w:rPr>
        <w:t xml:space="preserve"> </w:t>
      </w:r>
      <w:r>
        <w:t>имеющей</w:t>
      </w:r>
      <w:r w:rsidRPr="001D3C45">
        <w:rPr>
          <w:lang w:val="en-GB"/>
        </w:rPr>
        <w:t xml:space="preserve"> </w:t>
      </w:r>
      <w:r>
        <w:t>зарегистрированный</w:t>
      </w:r>
      <w:r w:rsidRPr="001D3C45">
        <w:rPr>
          <w:lang w:val="en-GB"/>
        </w:rPr>
        <w:t xml:space="preserve"> </w:t>
      </w:r>
      <w:r>
        <w:t>офис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Peel Dome Intu Trafford Centre, Trafford city, Manchester, M17.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lang w:val="en-GB"/>
        </w:rPr>
        <w:t>8PL ("</w:t>
      </w:r>
      <w:r>
        <w:t>Компания</w:t>
      </w:r>
      <w:r w:rsidRPr="001D3C45">
        <w:rPr>
          <w:lang w:val="en-GB"/>
        </w:rPr>
        <w:t xml:space="preserve">") </w:t>
      </w:r>
      <w:r>
        <w:t>от</w:t>
      </w:r>
      <w:r w:rsidRPr="001D3C45">
        <w:rPr>
          <w:lang w:val="en-GB"/>
        </w:rPr>
        <w:t xml:space="preserve"> 7 </w:t>
      </w:r>
      <w:r>
        <w:t>марта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 </w:t>
      </w:r>
      <w:r>
        <w:t>за</w:t>
      </w:r>
      <w:r w:rsidRPr="001D3C45">
        <w:rPr>
          <w:lang w:val="en-GB"/>
        </w:rPr>
        <w:t xml:space="preserve"> </w:t>
      </w:r>
      <w:r>
        <w:t>согласием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разделом</w:t>
      </w:r>
      <w:r w:rsidRPr="001D3C45">
        <w:rPr>
          <w:lang w:val="en-GB"/>
        </w:rPr>
        <w:t xml:space="preserve"> 36 </w:t>
      </w:r>
      <w:r>
        <w:t>Закона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электроэнергетике</w:t>
      </w:r>
      <w:r w:rsidRPr="001D3C45">
        <w:rPr>
          <w:lang w:val="en-GB"/>
        </w:rPr>
        <w:t xml:space="preserve"> 1989 </w:t>
      </w:r>
      <w:r>
        <w:t>года</w:t>
      </w:r>
      <w:r w:rsidRPr="001D3C45">
        <w:rPr>
          <w:lang w:val="en-GB"/>
        </w:rPr>
        <w:t xml:space="preserve"> ("</w:t>
      </w:r>
      <w:r>
        <w:t>Закон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электроэнергетике</w:t>
      </w:r>
      <w:r w:rsidRPr="001D3C45">
        <w:rPr>
          <w:lang w:val="en-GB"/>
        </w:rPr>
        <w:t xml:space="preserve">") </w:t>
      </w:r>
      <w:r>
        <w:t>на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эксплуатацию</w:t>
      </w:r>
      <w:r w:rsidRPr="001D3C45">
        <w:rPr>
          <w:lang w:val="en-GB"/>
        </w:rPr>
        <w:t xml:space="preserve"> </w:t>
      </w:r>
      <w:r>
        <w:t>электрогенерирующей</w:t>
      </w:r>
      <w:r w:rsidRPr="001D3C45">
        <w:rPr>
          <w:lang w:val="en-GB"/>
        </w:rPr>
        <w:t xml:space="preserve"> </w:t>
      </w:r>
      <w:r>
        <w:t>станции</w:t>
      </w:r>
      <w:r w:rsidRPr="001D3C45">
        <w:rPr>
          <w:lang w:val="en-GB"/>
        </w:rPr>
        <w:t xml:space="preserve"> Beaw Field Wind Farm </w:t>
      </w:r>
      <w:r>
        <w:t>на</w:t>
      </w:r>
      <w:r w:rsidRPr="001D3C45">
        <w:rPr>
          <w:lang w:val="en-GB"/>
        </w:rPr>
        <w:t xml:space="preserve"> </w:t>
      </w:r>
      <w:r>
        <w:t>юге</w:t>
      </w:r>
      <w:r w:rsidRPr="001D3C45">
        <w:rPr>
          <w:lang w:val="en-GB"/>
        </w:rPr>
        <w:t xml:space="preserve"> </w:t>
      </w:r>
      <w:r>
        <w:t>острова</w:t>
      </w:r>
      <w:r w:rsidRPr="001D3C45">
        <w:rPr>
          <w:lang w:val="en-GB"/>
        </w:rPr>
        <w:t xml:space="preserve"> </w:t>
      </w:r>
      <w:r>
        <w:t>Йелл</w:t>
      </w:r>
      <w:r w:rsidRPr="001D3C45">
        <w:rPr>
          <w:lang w:val="en-GB"/>
        </w:rPr>
        <w:t xml:space="preserve">, </w:t>
      </w:r>
      <w:r>
        <w:t>в</w:t>
      </w:r>
      <w:r w:rsidRPr="001D3C45">
        <w:rPr>
          <w:lang w:val="en-GB"/>
        </w:rPr>
        <w:t xml:space="preserve"> </w:t>
      </w:r>
      <w:r>
        <w:t>центре</w:t>
      </w:r>
      <w:r w:rsidRPr="001D3C45">
        <w:rPr>
          <w:lang w:val="en-GB"/>
        </w:rPr>
        <w:t xml:space="preserve"> Burn of Hamnavoe, </w:t>
      </w:r>
      <w:r>
        <w:t>Шетландские</w:t>
      </w:r>
      <w:r w:rsidRPr="001D3C45">
        <w:rPr>
          <w:lang w:val="en-GB"/>
        </w:rPr>
        <w:t xml:space="preserve"> </w:t>
      </w:r>
      <w:r>
        <w:t>острова</w:t>
      </w:r>
      <w:r w:rsidRPr="001D3C45">
        <w:rPr>
          <w:lang w:val="en-GB"/>
        </w:rPr>
        <w:t xml:space="preserve">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Заявка</w:t>
      </w:r>
      <w:r w:rsidRPr="001D3C45">
        <w:rPr>
          <w:lang w:val="en-GB"/>
        </w:rPr>
        <w:t xml:space="preserve"> </w:t>
      </w:r>
      <w:r>
        <w:t>подана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эксплуатацию</w:t>
      </w:r>
      <w:r w:rsidRPr="001D3C45">
        <w:rPr>
          <w:lang w:val="en-GB"/>
        </w:rPr>
        <w:t xml:space="preserve"> </w:t>
      </w:r>
      <w:r>
        <w:t>ветряной</w:t>
      </w:r>
      <w:r w:rsidRPr="001D3C45">
        <w:rPr>
          <w:lang w:val="en-GB"/>
        </w:rPr>
        <w:t xml:space="preserve"> </w:t>
      </w:r>
      <w:r>
        <w:t>электростанции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17 </w:t>
      </w:r>
      <w:r>
        <w:t>ветряными</w:t>
      </w:r>
      <w:r w:rsidRPr="001D3C45">
        <w:rPr>
          <w:lang w:val="en-GB"/>
        </w:rPr>
        <w:t xml:space="preserve"> </w:t>
      </w:r>
      <w:r>
        <w:t>турбинами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ориентировочной</w:t>
      </w:r>
      <w:r w:rsidRPr="001D3C45">
        <w:rPr>
          <w:lang w:val="en-GB"/>
        </w:rPr>
        <w:t xml:space="preserve"> </w:t>
      </w:r>
      <w:r>
        <w:t>генерирующей</w:t>
      </w:r>
      <w:r w:rsidRPr="001D3C45">
        <w:rPr>
          <w:lang w:val="en-GB"/>
        </w:rPr>
        <w:t xml:space="preserve"> </w:t>
      </w:r>
      <w:r>
        <w:t>мощностью</w:t>
      </w:r>
      <w:r w:rsidRPr="001D3C45">
        <w:rPr>
          <w:lang w:val="en-GB"/>
        </w:rPr>
        <w:t xml:space="preserve"> </w:t>
      </w:r>
      <w:r>
        <w:t>около</w:t>
      </w:r>
      <w:r w:rsidRPr="001D3C45">
        <w:rPr>
          <w:lang w:val="en-GB"/>
        </w:rPr>
        <w:t xml:space="preserve"> 57,8 </w:t>
      </w:r>
      <w:r>
        <w:t>МВт</w:t>
      </w:r>
      <w:r w:rsidRPr="001D3C45">
        <w:rPr>
          <w:lang w:val="en-GB"/>
        </w:rPr>
        <w:t xml:space="preserve">.   </w:t>
      </w:r>
      <w:r>
        <w:rPr>
          <w:b/>
        </w:rPr>
        <w:t>Данное</w:t>
      </w:r>
      <w:r w:rsidRPr="001D3C45">
        <w:rPr>
          <w:b/>
          <w:lang w:val="en-GB"/>
        </w:rPr>
        <w:t xml:space="preserve"> </w:t>
      </w:r>
      <w:r>
        <w:rPr>
          <w:b/>
        </w:rPr>
        <w:t>письмо</w:t>
      </w:r>
      <w:r w:rsidRPr="001D3C45">
        <w:rPr>
          <w:b/>
          <w:lang w:val="en-GB"/>
        </w:rPr>
        <w:t xml:space="preserve"> </w:t>
      </w:r>
      <w:r>
        <w:rPr>
          <w:b/>
        </w:rPr>
        <w:t>содержит</w:t>
      </w:r>
      <w:r w:rsidRPr="001D3C45">
        <w:rPr>
          <w:b/>
          <w:lang w:val="en-GB"/>
        </w:rPr>
        <w:t xml:space="preserve"> </w:t>
      </w:r>
      <w:r>
        <w:rPr>
          <w:b/>
        </w:rPr>
        <w:t>решение</w:t>
      </w:r>
      <w:r w:rsidRPr="001D3C45">
        <w:rPr>
          <w:b/>
          <w:lang w:val="en-GB"/>
        </w:rPr>
        <w:t xml:space="preserve"> </w:t>
      </w:r>
      <w:r>
        <w:rPr>
          <w:b/>
        </w:rPr>
        <w:t>Министров</w:t>
      </w:r>
      <w:r w:rsidRPr="001D3C45">
        <w:rPr>
          <w:b/>
          <w:lang w:val="en-GB"/>
        </w:rPr>
        <w:t xml:space="preserve"> </w:t>
      </w:r>
      <w:r>
        <w:rPr>
          <w:b/>
        </w:rPr>
        <w:t>Шотландии</w:t>
      </w:r>
      <w:r w:rsidRPr="001D3C45">
        <w:rPr>
          <w:b/>
          <w:lang w:val="en-GB"/>
        </w:rPr>
        <w:t xml:space="preserve"> </w:t>
      </w:r>
      <w:r>
        <w:rPr>
          <w:b/>
        </w:rPr>
        <w:t>о</w:t>
      </w:r>
      <w:r w:rsidRPr="001D3C45">
        <w:rPr>
          <w:b/>
          <w:lang w:val="en-GB"/>
        </w:rPr>
        <w:t xml:space="preserve"> </w:t>
      </w:r>
      <w:r>
        <w:rPr>
          <w:b/>
        </w:rPr>
        <w:t>предоставлении</w:t>
      </w:r>
      <w:r w:rsidRPr="001D3C45">
        <w:rPr>
          <w:b/>
          <w:lang w:val="en-GB"/>
        </w:rPr>
        <w:t xml:space="preserve"> </w:t>
      </w:r>
      <w:r>
        <w:rPr>
          <w:b/>
        </w:rPr>
        <w:t>согласия</w:t>
      </w:r>
      <w:r w:rsidRPr="001D3C45">
        <w:rPr>
          <w:b/>
          <w:lang w:val="en-GB"/>
        </w:rPr>
        <w:t xml:space="preserve"> </w:t>
      </w:r>
      <w:r>
        <w:rPr>
          <w:b/>
        </w:rPr>
        <w:t>на</w:t>
      </w:r>
      <w:r w:rsidRPr="001D3C45">
        <w:rPr>
          <w:b/>
          <w:lang w:val="en-GB"/>
        </w:rPr>
        <w:t xml:space="preserve"> </w:t>
      </w:r>
      <w:r>
        <w:rPr>
          <w:b/>
        </w:rPr>
        <w:t>строительство</w:t>
      </w:r>
      <w:r w:rsidRPr="001D3C45">
        <w:rPr>
          <w:b/>
          <w:lang w:val="en-GB"/>
        </w:rPr>
        <w:t xml:space="preserve">, </w:t>
      </w:r>
      <w:r>
        <w:rPr>
          <w:b/>
        </w:rPr>
        <w:t>как</w:t>
      </w:r>
      <w:r w:rsidRPr="001D3C45">
        <w:rPr>
          <w:b/>
          <w:lang w:val="en-GB"/>
        </w:rPr>
        <w:t xml:space="preserve"> </w:t>
      </w:r>
      <w:r>
        <w:rPr>
          <w:b/>
        </w:rPr>
        <w:t>описано</w:t>
      </w:r>
      <w:r w:rsidRPr="001D3C45">
        <w:rPr>
          <w:b/>
          <w:lang w:val="en-GB"/>
        </w:rPr>
        <w:t xml:space="preserve"> </w:t>
      </w:r>
      <w:r>
        <w:rPr>
          <w:b/>
        </w:rPr>
        <w:t>в</w:t>
      </w:r>
      <w:r w:rsidRPr="001D3C45">
        <w:rPr>
          <w:b/>
          <w:lang w:val="en-GB"/>
        </w:rPr>
        <w:t xml:space="preserve"> </w:t>
      </w:r>
      <w:r>
        <w:rPr>
          <w:b/>
        </w:rPr>
        <w:t>Приложении</w:t>
      </w:r>
      <w:r w:rsidRPr="001D3C45">
        <w:rPr>
          <w:b/>
          <w:lang w:val="en-GB"/>
        </w:rPr>
        <w:t xml:space="preserve"> 1. </w:t>
      </w:r>
    </w:p>
    <w:p w:rsidR="001D3C45" w:rsidRPr="001D3C45" w:rsidRDefault="001D3C45" w:rsidP="001D3C45">
      <w:pPr>
        <w:spacing w:after="19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pStyle w:val="Nagwek2"/>
        <w:ind w:left="1075" w:right="5"/>
        <w:rPr>
          <w:lang w:val="en-GB"/>
        </w:rPr>
      </w:pPr>
      <w:r>
        <w:t>Разрешение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проектирование</w:t>
      </w: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разделом</w:t>
      </w:r>
      <w:r w:rsidRPr="001D3C45">
        <w:rPr>
          <w:lang w:val="en-GB"/>
        </w:rPr>
        <w:t xml:space="preserve"> 57(2) </w:t>
      </w:r>
      <w:r>
        <w:t>Закона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городском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загородном</w:t>
      </w:r>
      <w:r w:rsidRPr="001D3C45">
        <w:rPr>
          <w:lang w:val="en-GB"/>
        </w:rPr>
        <w:t xml:space="preserve"> </w:t>
      </w:r>
      <w:r>
        <w:t>планировании</w:t>
      </w:r>
      <w:r w:rsidRPr="001D3C45">
        <w:rPr>
          <w:lang w:val="en-GB"/>
        </w:rPr>
        <w:t xml:space="preserve"> (</w:t>
      </w:r>
      <w:r>
        <w:t>Шотландия</w:t>
      </w:r>
      <w:r w:rsidRPr="001D3C45">
        <w:rPr>
          <w:lang w:val="en-GB"/>
        </w:rPr>
        <w:t xml:space="preserve">) 1997 </w:t>
      </w:r>
      <w:r>
        <w:t>года</w:t>
      </w:r>
      <w:r w:rsidRPr="001D3C45">
        <w:rPr>
          <w:lang w:val="en-GB"/>
        </w:rPr>
        <w:t xml:space="preserve"> ("</w:t>
      </w:r>
      <w:r>
        <w:t>Закон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городском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загородном</w:t>
      </w:r>
      <w:r w:rsidRPr="001D3C45">
        <w:rPr>
          <w:lang w:val="en-GB"/>
        </w:rPr>
        <w:t xml:space="preserve"> </w:t>
      </w:r>
      <w:r>
        <w:t>планировании</w:t>
      </w:r>
      <w:r w:rsidRPr="001D3C45">
        <w:rPr>
          <w:lang w:val="en-GB"/>
        </w:rPr>
        <w:t>") ("</w:t>
      </w:r>
      <w:r>
        <w:t>Закон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городском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загородном</w:t>
      </w:r>
      <w:r w:rsidRPr="001D3C45">
        <w:rPr>
          <w:lang w:val="en-GB"/>
        </w:rPr>
        <w:t xml:space="preserve"> </w:t>
      </w:r>
      <w:r>
        <w:t>планировании</w:t>
      </w:r>
      <w:r w:rsidRPr="001D3C45">
        <w:rPr>
          <w:lang w:val="en-GB"/>
        </w:rPr>
        <w:t xml:space="preserve">").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lang w:val="en-GB"/>
        </w:rPr>
        <w:lastRenderedPageBreak/>
        <w:t xml:space="preserve">1997 Act") </w:t>
      </w:r>
      <w:r>
        <w:t>министры</w:t>
      </w:r>
      <w:r w:rsidRPr="001D3C45">
        <w:rPr>
          <w:lang w:val="en-GB"/>
        </w:rPr>
        <w:t xml:space="preserve"> </w:t>
      </w:r>
      <w:r>
        <w:t>Шотландии</w:t>
      </w:r>
      <w:r w:rsidRPr="001D3C45">
        <w:rPr>
          <w:lang w:val="en-GB"/>
        </w:rPr>
        <w:t xml:space="preserve"> </w:t>
      </w:r>
      <w:r>
        <w:t>могут</w:t>
      </w:r>
      <w:r w:rsidRPr="001D3C45">
        <w:rPr>
          <w:lang w:val="en-GB"/>
        </w:rPr>
        <w:t xml:space="preserve"> </w:t>
      </w:r>
      <w:r>
        <w:t>при</w:t>
      </w:r>
      <w:r w:rsidRPr="001D3C45">
        <w:rPr>
          <w:lang w:val="en-GB"/>
        </w:rPr>
        <w:t xml:space="preserve"> </w:t>
      </w:r>
      <w:r>
        <w:t>выдаче</w:t>
      </w:r>
      <w:r w:rsidRPr="001D3C45">
        <w:rPr>
          <w:lang w:val="en-GB"/>
        </w:rPr>
        <w:t xml:space="preserve"> </w:t>
      </w:r>
      <w:r>
        <w:t>согласия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разделом</w:t>
      </w:r>
      <w:r w:rsidRPr="001D3C45">
        <w:rPr>
          <w:lang w:val="en-GB"/>
        </w:rPr>
        <w:t xml:space="preserve"> 36 </w:t>
      </w:r>
      <w:r>
        <w:t>Закона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электроэнергетике</w:t>
      </w:r>
      <w:r w:rsidRPr="001D3C45">
        <w:rPr>
          <w:lang w:val="en-GB"/>
        </w:rPr>
        <w:t xml:space="preserve"> </w:t>
      </w:r>
      <w:r>
        <w:t>распорядиться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разрешение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планирование</w:t>
      </w:r>
      <w:r w:rsidRPr="001D3C45">
        <w:rPr>
          <w:lang w:val="en-GB"/>
        </w:rPr>
        <w:t xml:space="preserve"> </w:t>
      </w:r>
      <w:r>
        <w:t>считалось</w:t>
      </w:r>
      <w:r w:rsidRPr="001D3C45">
        <w:rPr>
          <w:lang w:val="en-GB"/>
        </w:rPr>
        <w:t xml:space="preserve"> </w:t>
      </w:r>
      <w:r>
        <w:t>выданным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отношении</w:t>
      </w:r>
      <w:r w:rsidRPr="001D3C45">
        <w:rPr>
          <w:lang w:val="en-GB"/>
        </w:rPr>
        <w:t xml:space="preserve"> </w:t>
      </w:r>
      <w:r>
        <w:t>этой</w:t>
      </w:r>
      <w:r w:rsidRPr="001D3C45">
        <w:rPr>
          <w:lang w:val="en-GB"/>
        </w:rPr>
        <w:t xml:space="preserve"> </w:t>
      </w:r>
      <w:r>
        <w:t>генерирующей</w:t>
      </w:r>
      <w:r w:rsidRPr="001D3C45">
        <w:rPr>
          <w:lang w:val="en-GB"/>
        </w:rPr>
        <w:t xml:space="preserve"> </w:t>
      </w:r>
      <w:r>
        <w:t>станции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любого</w:t>
      </w:r>
      <w:r w:rsidRPr="001D3C45">
        <w:rPr>
          <w:lang w:val="en-GB"/>
        </w:rPr>
        <w:t xml:space="preserve"> </w:t>
      </w:r>
      <w:r>
        <w:t>вспомогательного</w:t>
      </w:r>
      <w:r w:rsidRPr="001D3C45">
        <w:rPr>
          <w:lang w:val="en-GB"/>
        </w:rPr>
        <w:t xml:space="preserve"> </w:t>
      </w:r>
      <w:r>
        <w:t>строительства</w:t>
      </w:r>
      <w:r w:rsidRPr="001D3C45">
        <w:rPr>
          <w:lang w:val="en-GB"/>
        </w:rPr>
        <w:t xml:space="preserve">.  </w:t>
      </w:r>
      <w:r>
        <w:rPr>
          <w:b/>
        </w:rPr>
        <w:t>Данное</w:t>
      </w:r>
      <w:r w:rsidRPr="001D3C45">
        <w:rPr>
          <w:b/>
          <w:lang w:val="en-GB"/>
        </w:rPr>
        <w:t xml:space="preserve"> </w:t>
      </w:r>
      <w:r>
        <w:rPr>
          <w:b/>
        </w:rPr>
        <w:t>письмо</w:t>
      </w:r>
      <w:r w:rsidRPr="001D3C45">
        <w:rPr>
          <w:b/>
          <w:lang w:val="en-GB"/>
        </w:rPr>
        <w:t xml:space="preserve"> </w:t>
      </w:r>
      <w:r>
        <w:rPr>
          <w:b/>
        </w:rPr>
        <w:t>содержит</w:t>
      </w:r>
      <w:r w:rsidRPr="001D3C45">
        <w:rPr>
          <w:b/>
          <w:lang w:val="en-GB"/>
        </w:rPr>
        <w:t xml:space="preserve"> </w:t>
      </w:r>
      <w:r>
        <w:rPr>
          <w:b/>
        </w:rPr>
        <w:t>распоряжение</w:t>
      </w:r>
      <w:r w:rsidRPr="001D3C45">
        <w:rPr>
          <w:b/>
          <w:lang w:val="en-GB"/>
        </w:rPr>
        <w:t xml:space="preserve"> </w:t>
      </w:r>
      <w:r>
        <w:rPr>
          <w:b/>
        </w:rPr>
        <w:t>министров</w:t>
      </w:r>
      <w:r w:rsidRPr="001D3C45">
        <w:rPr>
          <w:b/>
          <w:lang w:val="en-GB"/>
        </w:rPr>
        <w:t xml:space="preserve"> </w:t>
      </w:r>
      <w:r>
        <w:rPr>
          <w:b/>
        </w:rPr>
        <w:t>Шотландии</w:t>
      </w:r>
      <w:r w:rsidRPr="001D3C45">
        <w:rPr>
          <w:b/>
          <w:lang w:val="en-GB"/>
        </w:rPr>
        <w:t xml:space="preserve"> </w:t>
      </w:r>
      <w:r>
        <w:rPr>
          <w:b/>
        </w:rPr>
        <w:t>о</w:t>
      </w:r>
      <w:r w:rsidRPr="001D3C45">
        <w:rPr>
          <w:b/>
          <w:lang w:val="en-GB"/>
        </w:rPr>
        <w:t xml:space="preserve"> </w:t>
      </w:r>
      <w:r>
        <w:rPr>
          <w:b/>
        </w:rPr>
        <w:t>том</w:t>
      </w:r>
      <w:r w:rsidRPr="001D3C45">
        <w:rPr>
          <w:b/>
          <w:lang w:val="en-GB"/>
        </w:rPr>
        <w:t xml:space="preserve">, </w:t>
      </w:r>
      <w:r>
        <w:rPr>
          <w:b/>
        </w:rPr>
        <w:t>что</w:t>
      </w:r>
      <w:r w:rsidRPr="001D3C45">
        <w:rPr>
          <w:b/>
          <w:lang w:val="en-GB"/>
        </w:rPr>
        <w:t xml:space="preserve"> </w:t>
      </w:r>
      <w:r>
        <w:rPr>
          <w:b/>
        </w:rPr>
        <w:t>разрешение</w:t>
      </w:r>
      <w:r w:rsidRPr="001D3C45">
        <w:rPr>
          <w:b/>
          <w:lang w:val="en-GB"/>
        </w:rPr>
        <w:t xml:space="preserve"> </w:t>
      </w:r>
      <w:r>
        <w:rPr>
          <w:b/>
        </w:rPr>
        <w:t>на</w:t>
      </w:r>
      <w:r w:rsidRPr="001D3C45">
        <w:rPr>
          <w:b/>
          <w:lang w:val="en-GB"/>
        </w:rPr>
        <w:t xml:space="preserve"> </w:t>
      </w:r>
      <w:r>
        <w:rPr>
          <w:b/>
        </w:rPr>
        <w:t>планирование</w:t>
      </w:r>
      <w:r w:rsidRPr="001D3C45">
        <w:rPr>
          <w:b/>
          <w:lang w:val="en-GB"/>
        </w:rPr>
        <w:t xml:space="preserve"> </w:t>
      </w:r>
      <w:r>
        <w:rPr>
          <w:b/>
        </w:rPr>
        <w:t>считается</w:t>
      </w:r>
      <w:r w:rsidRPr="001D3C45">
        <w:rPr>
          <w:b/>
          <w:lang w:val="en-GB"/>
        </w:rPr>
        <w:t xml:space="preserve"> </w:t>
      </w:r>
      <w:r>
        <w:rPr>
          <w:b/>
        </w:rPr>
        <w:t>предоставленным</w:t>
      </w:r>
      <w:r w:rsidRPr="001D3C45">
        <w:rPr>
          <w:b/>
          <w:lang w:val="en-GB"/>
        </w:rPr>
        <w:t xml:space="preserve">. </w:t>
      </w:r>
    </w:p>
    <w:p w:rsidR="001D3C45" w:rsidRPr="001D3C45" w:rsidRDefault="001D3C45" w:rsidP="001D3C45">
      <w:pPr>
        <w:spacing w:after="0" w:line="240" w:lineRule="auto"/>
        <w:ind w:left="1080" w:right="6333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 </w:t>
      </w:r>
      <w:r w:rsidRPr="001D3C45">
        <w:rPr>
          <w:b/>
          <w:lang w:val="en-GB"/>
        </w:rPr>
        <w:tab/>
        <w:t xml:space="preserve"> </w:t>
      </w:r>
    </w:p>
    <w:p w:rsidR="001D3C45" w:rsidRPr="001D3C45" w:rsidRDefault="001D3C45" w:rsidP="001D3C45">
      <w:pPr>
        <w:pStyle w:val="Nagwek1"/>
        <w:ind w:left="1075"/>
        <w:rPr>
          <w:lang w:val="en-GB"/>
        </w:rPr>
      </w:pPr>
      <w:r>
        <w:t>Консультация</w:t>
      </w: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Положением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электростанциях</w:t>
      </w:r>
      <w:r w:rsidRPr="001D3C45">
        <w:rPr>
          <w:lang w:val="en-GB"/>
        </w:rPr>
        <w:t xml:space="preserve"> (</w:t>
      </w:r>
      <w:r>
        <w:t>оценка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окружающую</w:t>
      </w:r>
      <w:r w:rsidRPr="001D3C45">
        <w:rPr>
          <w:lang w:val="en-GB"/>
        </w:rPr>
        <w:t xml:space="preserve"> </w:t>
      </w:r>
      <w:r>
        <w:t>среду</w:t>
      </w:r>
      <w:r w:rsidRPr="001D3C45">
        <w:rPr>
          <w:lang w:val="en-GB"/>
        </w:rPr>
        <w:t>) (</w:t>
      </w:r>
      <w:r>
        <w:t>Шотландия</w:t>
      </w:r>
      <w:r w:rsidRPr="001D3C45">
        <w:rPr>
          <w:lang w:val="en-GB"/>
        </w:rPr>
        <w:t xml:space="preserve">) 2000 </w:t>
      </w:r>
      <w:r>
        <w:t>года</w:t>
      </w:r>
      <w:r w:rsidRPr="001D3C45">
        <w:rPr>
          <w:lang w:val="en-GB"/>
        </w:rPr>
        <w:t xml:space="preserve"> ("</w:t>
      </w:r>
      <w:r>
        <w:t>Положение</w:t>
      </w:r>
      <w:r w:rsidRPr="001D3C45">
        <w:rPr>
          <w:lang w:val="en-GB"/>
        </w:rPr>
        <w:t xml:space="preserve"> 2000 </w:t>
      </w:r>
      <w:r>
        <w:t>года</w:t>
      </w:r>
      <w:r w:rsidRPr="001D3C45">
        <w:rPr>
          <w:lang w:val="en-GB"/>
        </w:rPr>
        <w:t xml:space="preserve">") </w:t>
      </w:r>
      <w:r>
        <w:t>компания</w:t>
      </w:r>
      <w:r w:rsidRPr="001D3C45">
        <w:rPr>
          <w:lang w:val="en-GB"/>
        </w:rPr>
        <w:t xml:space="preserve"> 7 </w:t>
      </w:r>
      <w:r>
        <w:t>марта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 </w:t>
      </w:r>
      <w:r>
        <w:t>представила</w:t>
      </w:r>
      <w:r w:rsidRPr="001D3C45">
        <w:rPr>
          <w:lang w:val="en-GB"/>
        </w:rPr>
        <w:t xml:space="preserve"> </w:t>
      </w:r>
      <w:r>
        <w:t>Экологическое</w:t>
      </w:r>
      <w:r w:rsidRPr="001D3C45">
        <w:rPr>
          <w:lang w:val="en-GB"/>
        </w:rPr>
        <w:t xml:space="preserve"> </w:t>
      </w:r>
      <w:r>
        <w:t>заявление</w:t>
      </w:r>
      <w:r w:rsidRPr="001D3C45">
        <w:rPr>
          <w:lang w:val="en-GB"/>
        </w:rPr>
        <w:t xml:space="preserve"> (</w:t>
      </w:r>
      <w:r>
        <w:t>ЭЗ</w:t>
      </w:r>
      <w:r w:rsidRPr="001D3C45">
        <w:rPr>
          <w:lang w:val="en-GB"/>
        </w:rPr>
        <w:t xml:space="preserve">) </w:t>
      </w:r>
      <w:r>
        <w:t>с</w:t>
      </w:r>
      <w:r w:rsidRPr="001D3C45">
        <w:rPr>
          <w:lang w:val="en-GB"/>
        </w:rPr>
        <w:t xml:space="preserve"> </w:t>
      </w:r>
      <w:r>
        <w:t>описанием</w:t>
      </w:r>
      <w:r w:rsidRPr="001D3C45">
        <w:rPr>
          <w:lang w:val="en-GB"/>
        </w:rPr>
        <w:t xml:space="preserve"> </w:t>
      </w:r>
      <w:r>
        <w:t>проекта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анализом</w:t>
      </w:r>
      <w:r w:rsidRPr="001D3C45">
        <w:rPr>
          <w:lang w:val="en-GB"/>
        </w:rPr>
        <w:t xml:space="preserve"> </w:t>
      </w:r>
      <w:r>
        <w:t>его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окружающую</w:t>
      </w:r>
      <w:r w:rsidRPr="001D3C45">
        <w:rPr>
          <w:lang w:val="en-GB"/>
        </w:rPr>
        <w:t xml:space="preserve"> </w:t>
      </w:r>
      <w:r>
        <w:t>среду</w:t>
      </w:r>
      <w:r w:rsidRPr="001D3C45">
        <w:rPr>
          <w:lang w:val="en-GB"/>
        </w:rPr>
        <w:t xml:space="preserve">.  </w:t>
      </w:r>
      <w:r>
        <w:t>Компания</w:t>
      </w:r>
      <w:r w:rsidRPr="001D3C45">
        <w:rPr>
          <w:lang w:val="en-GB"/>
        </w:rPr>
        <w:t xml:space="preserve"> </w:t>
      </w:r>
      <w:r>
        <w:t>выполнила</w:t>
      </w:r>
      <w:r w:rsidRPr="001D3C45">
        <w:rPr>
          <w:lang w:val="en-GB"/>
        </w:rPr>
        <w:t xml:space="preserve"> </w:t>
      </w:r>
      <w:r>
        <w:t>требования</w:t>
      </w:r>
      <w:r w:rsidRPr="001D3C45">
        <w:rPr>
          <w:lang w:val="en-GB"/>
        </w:rPr>
        <w:t xml:space="preserve"> </w:t>
      </w:r>
      <w:r>
        <w:t>законодательства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опубликовала</w:t>
      </w:r>
      <w:r w:rsidRPr="001D3C45">
        <w:rPr>
          <w:lang w:val="en-GB"/>
        </w:rPr>
        <w:t xml:space="preserve"> </w:t>
      </w:r>
      <w:r>
        <w:t>заявку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Экологическое</w:t>
      </w:r>
      <w:r w:rsidRPr="001D3C45">
        <w:rPr>
          <w:lang w:val="en-GB"/>
        </w:rPr>
        <w:t xml:space="preserve"> </w:t>
      </w:r>
      <w:r>
        <w:t>заявление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местной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национальной</w:t>
      </w:r>
      <w:r w:rsidRPr="001D3C45">
        <w:rPr>
          <w:lang w:val="en-GB"/>
        </w:rPr>
        <w:t xml:space="preserve"> </w:t>
      </w:r>
      <w:r>
        <w:t>прессе</w:t>
      </w:r>
      <w:r w:rsidRPr="001D3C45">
        <w:rPr>
          <w:lang w:val="en-GB"/>
        </w:rPr>
        <w:t xml:space="preserve">, </w:t>
      </w:r>
      <w:r>
        <w:t>предоставив</w:t>
      </w:r>
      <w:r w:rsidRPr="001D3C45">
        <w:rPr>
          <w:lang w:val="en-GB"/>
        </w:rPr>
        <w:t xml:space="preserve"> </w:t>
      </w:r>
      <w:r>
        <w:t>общественности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заинтересованным</w:t>
      </w:r>
      <w:r w:rsidRPr="001D3C45">
        <w:rPr>
          <w:lang w:val="en-GB"/>
        </w:rPr>
        <w:t xml:space="preserve"> </w:t>
      </w:r>
      <w:r>
        <w:t>сторонам</w:t>
      </w:r>
      <w:r w:rsidRPr="001D3C45">
        <w:rPr>
          <w:lang w:val="en-GB"/>
        </w:rPr>
        <w:t xml:space="preserve"> </w:t>
      </w:r>
      <w:r>
        <w:t>возможность</w:t>
      </w:r>
      <w:r w:rsidRPr="001D3C45">
        <w:rPr>
          <w:lang w:val="en-GB"/>
        </w:rPr>
        <w:t xml:space="preserve"> </w:t>
      </w:r>
      <w:r>
        <w:t>представить</w:t>
      </w:r>
      <w:r w:rsidRPr="001D3C45">
        <w:rPr>
          <w:lang w:val="en-GB"/>
        </w:rPr>
        <w:t xml:space="preserve"> </w:t>
      </w:r>
      <w:r>
        <w:t>свои</w:t>
      </w:r>
      <w:r w:rsidRPr="001D3C45">
        <w:rPr>
          <w:lang w:val="en-GB"/>
        </w:rPr>
        <w:t xml:space="preserve"> </w:t>
      </w:r>
      <w:r>
        <w:t>замечания</w:t>
      </w:r>
      <w:r w:rsidRPr="001D3C45">
        <w:rPr>
          <w:lang w:val="en-GB"/>
        </w:rPr>
        <w:t xml:space="preserve">. </w:t>
      </w:r>
      <w:r>
        <w:t>Правила</w:t>
      </w:r>
      <w:r w:rsidRPr="001D3C45">
        <w:rPr>
          <w:lang w:val="en-GB"/>
        </w:rPr>
        <w:t xml:space="preserve"> 2000 </w:t>
      </w:r>
      <w:r>
        <w:t>года</w:t>
      </w:r>
      <w:r w:rsidRPr="001D3C45">
        <w:rPr>
          <w:lang w:val="en-GB"/>
        </w:rPr>
        <w:t xml:space="preserve"> </w:t>
      </w:r>
      <w:r>
        <w:t>впоследствии</w:t>
      </w:r>
      <w:r w:rsidRPr="001D3C45">
        <w:rPr>
          <w:lang w:val="en-GB"/>
        </w:rPr>
        <w:t xml:space="preserve"> (</w:t>
      </w:r>
      <w:r>
        <w:t>с</w:t>
      </w:r>
      <w:r w:rsidRPr="001D3C45">
        <w:rPr>
          <w:lang w:val="en-GB"/>
        </w:rPr>
        <w:t xml:space="preserve"> </w:t>
      </w:r>
      <w:r w:rsidRPr="001D3C45">
        <w:rPr>
          <w:vertAlign w:val="superscript"/>
          <w:lang w:val="en-GB"/>
        </w:rPr>
        <w:t xml:space="preserve">16 </w:t>
      </w:r>
      <w:r>
        <w:t>мая</w:t>
      </w:r>
      <w:r w:rsidRPr="001D3C45">
        <w:rPr>
          <w:lang w:val="en-GB"/>
        </w:rPr>
        <w:t xml:space="preserve"> 2017 </w:t>
      </w:r>
      <w:r>
        <w:t>года</w:t>
      </w:r>
      <w:r w:rsidRPr="001D3C45">
        <w:rPr>
          <w:lang w:val="en-GB"/>
        </w:rPr>
        <w:t xml:space="preserve">) </w:t>
      </w:r>
      <w:r>
        <w:t>были</w:t>
      </w:r>
      <w:r w:rsidRPr="001D3C45">
        <w:rPr>
          <w:lang w:val="en-GB"/>
        </w:rPr>
        <w:t xml:space="preserve"> </w:t>
      </w:r>
      <w:r>
        <w:t>заменены</w:t>
      </w:r>
      <w:r w:rsidRPr="001D3C45">
        <w:rPr>
          <w:lang w:val="en-GB"/>
        </w:rPr>
        <w:t xml:space="preserve"> </w:t>
      </w:r>
      <w:r>
        <w:t>Правилами</w:t>
      </w:r>
      <w:r w:rsidRPr="001D3C45">
        <w:rPr>
          <w:lang w:val="en-GB"/>
        </w:rPr>
        <w:t xml:space="preserve"> 2017 </w:t>
      </w:r>
      <w:r>
        <w:t>года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электростанциях</w:t>
      </w:r>
      <w:r w:rsidRPr="001D3C45">
        <w:rPr>
          <w:lang w:val="en-GB"/>
        </w:rPr>
        <w:t xml:space="preserve"> (</w:t>
      </w:r>
      <w:r>
        <w:t>оценка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окружающую</w:t>
      </w:r>
      <w:r w:rsidRPr="001D3C45">
        <w:rPr>
          <w:lang w:val="en-GB"/>
        </w:rPr>
        <w:t xml:space="preserve"> </w:t>
      </w:r>
      <w:r>
        <w:t>среду</w:t>
      </w:r>
      <w:r w:rsidRPr="001D3C45">
        <w:rPr>
          <w:lang w:val="en-GB"/>
        </w:rPr>
        <w:t>) (</w:t>
      </w:r>
      <w:r>
        <w:t>Шотландия</w:t>
      </w:r>
      <w:r w:rsidRPr="001D3C45">
        <w:rPr>
          <w:lang w:val="en-GB"/>
        </w:rPr>
        <w:t>) ("</w:t>
      </w:r>
      <w:r>
        <w:t>Правила</w:t>
      </w:r>
      <w:r w:rsidRPr="001D3C45">
        <w:rPr>
          <w:lang w:val="en-GB"/>
        </w:rPr>
        <w:t xml:space="preserve"> 2017 </w:t>
      </w:r>
      <w:r>
        <w:t>года</w:t>
      </w:r>
      <w:r w:rsidRPr="001D3C45">
        <w:rPr>
          <w:lang w:val="en-GB"/>
        </w:rPr>
        <w:t xml:space="preserve">").  </w:t>
      </w:r>
      <w:r>
        <w:t>Правила</w:t>
      </w:r>
      <w:r w:rsidRPr="001D3C45">
        <w:rPr>
          <w:lang w:val="en-GB"/>
        </w:rPr>
        <w:t xml:space="preserve"> 2017 </w:t>
      </w:r>
      <w:r>
        <w:t>года</w:t>
      </w:r>
      <w:r w:rsidRPr="001D3C45">
        <w:rPr>
          <w:lang w:val="en-GB"/>
        </w:rPr>
        <w:t xml:space="preserve"> </w:t>
      </w:r>
      <w:r>
        <w:t>теперь</w:t>
      </w:r>
      <w:r w:rsidRPr="001D3C45">
        <w:rPr>
          <w:lang w:val="en-GB"/>
        </w:rPr>
        <w:t xml:space="preserve"> </w:t>
      </w:r>
      <w:r>
        <w:t>применяются</w:t>
      </w:r>
      <w:r w:rsidRPr="001D3C45">
        <w:rPr>
          <w:lang w:val="en-GB"/>
        </w:rPr>
        <w:t xml:space="preserve"> </w:t>
      </w:r>
      <w:r>
        <w:t>к</w:t>
      </w:r>
      <w:r w:rsidRPr="001D3C45">
        <w:rPr>
          <w:lang w:val="en-GB"/>
        </w:rPr>
        <w:t xml:space="preserve"> </w:t>
      </w:r>
      <w:r>
        <w:t>данному</w:t>
      </w:r>
      <w:r w:rsidRPr="001D3C45">
        <w:rPr>
          <w:lang w:val="en-GB"/>
        </w:rPr>
        <w:t xml:space="preserve"> </w:t>
      </w:r>
      <w:r>
        <w:t>заявлению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учетом</w:t>
      </w:r>
      <w:r w:rsidRPr="001D3C45">
        <w:rPr>
          <w:lang w:val="en-GB"/>
        </w:rPr>
        <w:t xml:space="preserve"> </w:t>
      </w:r>
      <w:r>
        <w:t>некоторых</w:t>
      </w:r>
      <w:r w:rsidRPr="001D3C45">
        <w:rPr>
          <w:lang w:val="en-GB"/>
        </w:rPr>
        <w:t xml:space="preserve"> </w:t>
      </w:r>
      <w:r>
        <w:t>изменений</w:t>
      </w:r>
      <w:r w:rsidRPr="001D3C45">
        <w:rPr>
          <w:lang w:val="en-GB"/>
        </w:rPr>
        <w:t xml:space="preserve">.  </w:t>
      </w:r>
      <w:r>
        <w:t>Эти</w:t>
      </w:r>
      <w:r w:rsidRPr="001D3C45">
        <w:rPr>
          <w:lang w:val="en-GB"/>
        </w:rPr>
        <w:t xml:space="preserve"> </w:t>
      </w:r>
      <w:r>
        <w:t>изменения</w:t>
      </w:r>
      <w:r w:rsidRPr="001D3C45">
        <w:rPr>
          <w:lang w:val="en-GB"/>
        </w:rPr>
        <w:t xml:space="preserve">, </w:t>
      </w:r>
      <w:r>
        <w:t>среди</w:t>
      </w:r>
      <w:r w:rsidRPr="001D3C45">
        <w:rPr>
          <w:lang w:val="en-GB"/>
        </w:rPr>
        <w:t xml:space="preserve"> </w:t>
      </w:r>
      <w:r>
        <w:t>прочего</w:t>
      </w:r>
      <w:r w:rsidRPr="001D3C45">
        <w:rPr>
          <w:lang w:val="en-GB"/>
        </w:rPr>
        <w:t xml:space="preserve">, </w:t>
      </w:r>
      <w:r>
        <w:t>предусматривают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там</w:t>
      </w:r>
      <w:r w:rsidRPr="001D3C45">
        <w:rPr>
          <w:lang w:val="en-GB"/>
        </w:rPr>
        <w:t xml:space="preserve">, </w:t>
      </w:r>
      <w:r>
        <w:t>где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Положении</w:t>
      </w:r>
      <w:r w:rsidRPr="001D3C45">
        <w:rPr>
          <w:lang w:val="en-GB"/>
        </w:rPr>
        <w:t xml:space="preserve"> 2017 </w:t>
      </w:r>
      <w:r>
        <w:t>года</w:t>
      </w:r>
      <w:r w:rsidRPr="001D3C45">
        <w:rPr>
          <w:lang w:val="en-GB"/>
        </w:rPr>
        <w:t xml:space="preserve"> </w:t>
      </w:r>
      <w:r>
        <w:t>говорится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"</w:t>
      </w:r>
      <w:r>
        <w:t>отчете</w:t>
      </w:r>
      <w:r w:rsidRPr="001D3C45">
        <w:rPr>
          <w:lang w:val="en-GB"/>
        </w:rPr>
        <w:t xml:space="preserve"> </w:t>
      </w:r>
      <w:r>
        <w:t>ОВОС</w:t>
      </w:r>
      <w:r w:rsidRPr="001D3C45">
        <w:rPr>
          <w:lang w:val="en-GB"/>
        </w:rPr>
        <w:t xml:space="preserve">", </w:t>
      </w:r>
      <w:r>
        <w:t>речь</w:t>
      </w:r>
      <w:r w:rsidRPr="001D3C45">
        <w:rPr>
          <w:lang w:val="en-GB"/>
        </w:rPr>
        <w:t xml:space="preserve"> </w:t>
      </w:r>
      <w:r>
        <w:t>идет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"</w:t>
      </w:r>
      <w:r>
        <w:t>Экологическом</w:t>
      </w:r>
      <w:r w:rsidRPr="001D3C45">
        <w:rPr>
          <w:lang w:val="en-GB"/>
        </w:rPr>
        <w:t xml:space="preserve"> </w:t>
      </w:r>
      <w:r>
        <w:t>отчете</w:t>
      </w:r>
      <w:r w:rsidRPr="001D3C45">
        <w:rPr>
          <w:lang w:val="en-GB"/>
        </w:rPr>
        <w:t xml:space="preserve">", </w:t>
      </w:r>
      <w:r>
        <w:t>подготовленном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соответствии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Положением</w:t>
      </w:r>
      <w:r w:rsidRPr="001D3C45">
        <w:rPr>
          <w:lang w:val="en-GB"/>
        </w:rPr>
        <w:t xml:space="preserve"> 2000 </w:t>
      </w:r>
      <w:r>
        <w:t>года</w:t>
      </w:r>
      <w:r w:rsidRPr="001D3C45">
        <w:rPr>
          <w:lang w:val="en-GB"/>
        </w:rPr>
        <w:t xml:space="preserve">.  </w:t>
      </w:r>
      <w:r w:rsidRPr="001D3C45">
        <w:rPr>
          <w:color w:val="1F497D"/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lang w:val="en-GB"/>
        </w:rPr>
        <w:t xml:space="preserve">22 </w:t>
      </w:r>
      <w:r>
        <w:t>июня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 </w:t>
      </w:r>
      <w:r>
        <w:t>министры</w:t>
      </w:r>
      <w:r w:rsidRPr="001D3C45">
        <w:rPr>
          <w:lang w:val="en-GB"/>
        </w:rPr>
        <w:t xml:space="preserve"> </w:t>
      </w:r>
      <w:r>
        <w:t>Шотландии</w:t>
      </w:r>
      <w:r w:rsidRPr="001D3C45">
        <w:rPr>
          <w:lang w:val="en-GB"/>
        </w:rPr>
        <w:t xml:space="preserve"> </w:t>
      </w:r>
      <w:r>
        <w:t>запросили</w:t>
      </w:r>
      <w:r w:rsidRPr="001D3C45">
        <w:rPr>
          <w:lang w:val="en-GB"/>
        </w:rPr>
        <w:t xml:space="preserve"> </w:t>
      </w:r>
      <w:r>
        <w:t>у</w:t>
      </w:r>
      <w:r w:rsidRPr="001D3C45">
        <w:rPr>
          <w:lang w:val="en-GB"/>
        </w:rPr>
        <w:t xml:space="preserve"> </w:t>
      </w:r>
      <w:r>
        <w:t>Компании</w:t>
      </w:r>
      <w:r w:rsidRPr="001D3C45">
        <w:rPr>
          <w:lang w:val="en-GB"/>
        </w:rPr>
        <w:t xml:space="preserve"> </w:t>
      </w:r>
      <w:r>
        <w:t>дополнительную</w:t>
      </w:r>
      <w:r w:rsidRPr="001D3C45">
        <w:rPr>
          <w:lang w:val="en-GB"/>
        </w:rPr>
        <w:t xml:space="preserve"> </w:t>
      </w:r>
      <w:r>
        <w:t>экологическую</w:t>
      </w:r>
      <w:r w:rsidRPr="001D3C45">
        <w:rPr>
          <w:lang w:val="en-GB"/>
        </w:rPr>
        <w:t xml:space="preserve"> </w:t>
      </w:r>
      <w:r>
        <w:t>информацию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предоставить</w:t>
      </w:r>
      <w:r w:rsidRPr="001D3C45">
        <w:rPr>
          <w:lang w:val="en-GB"/>
        </w:rPr>
        <w:t xml:space="preserve"> </w:t>
      </w:r>
      <w:r>
        <w:t>дополнительные</w:t>
      </w:r>
      <w:r w:rsidRPr="001D3C45">
        <w:rPr>
          <w:lang w:val="en-GB"/>
        </w:rPr>
        <w:t xml:space="preserve"> </w:t>
      </w:r>
      <w:r>
        <w:t>сведения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повторном</w:t>
      </w:r>
      <w:r w:rsidRPr="001D3C45">
        <w:rPr>
          <w:lang w:val="en-GB"/>
        </w:rPr>
        <w:t xml:space="preserve"> </w:t>
      </w:r>
      <w:r>
        <w:t>использовании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восстановлении</w:t>
      </w:r>
      <w:r w:rsidRPr="001D3C45">
        <w:rPr>
          <w:lang w:val="en-GB"/>
        </w:rPr>
        <w:t xml:space="preserve"> </w:t>
      </w:r>
      <w:r>
        <w:t>торфа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орнитологические</w:t>
      </w:r>
      <w:r w:rsidRPr="001D3C45">
        <w:rPr>
          <w:lang w:val="en-GB"/>
        </w:rPr>
        <w:t xml:space="preserve"> </w:t>
      </w:r>
      <w:r>
        <w:t>данные</w:t>
      </w:r>
      <w:r w:rsidRPr="001D3C45">
        <w:rPr>
          <w:lang w:val="en-GB"/>
        </w:rPr>
        <w:t xml:space="preserve">.  </w:t>
      </w:r>
      <w:r>
        <w:t>Компания</w:t>
      </w:r>
      <w:r w:rsidRPr="001D3C45">
        <w:rPr>
          <w:lang w:val="en-GB"/>
        </w:rPr>
        <w:t xml:space="preserve"> </w:t>
      </w:r>
      <w:r>
        <w:t>представила</w:t>
      </w:r>
      <w:r w:rsidRPr="001D3C45">
        <w:rPr>
          <w:lang w:val="en-GB"/>
        </w:rPr>
        <w:t xml:space="preserve"> </w:t>
      </w:r>
      <w:r>
        <w:t>эту</w:t>
      </w:r>
      <w:r w:rsidRPr="001D3C45">
        <w:rPr>
          <w:lang w:val="en-GB"/>
        </w:rPr>
        <w:t xml:space="preserve"> </w:t>
      </w:r>
      <w:r>
        <w:t>дополнительную</w:t>
      </w:r>
      <w:r w:rsidRPr="001D3C45">
        <w:rPr>
          <w:lang w:val="en-GB"/>
        </w:rPr>
        <w:t xml:space="preserve"> </w:t>
      </w:r>
      <w:r>
        <w:t>экологическую</w:t>
      </w:r>
      <w:r w:rsidRPr="001D3C45">
        <w:rPr>
          <w:lang w:val="en-GB"/>
        </w:rPr>
        <w:t xml:space="preserve"> </w:t>
      </w:r>
      <w:r>
        <w:t>информацию</w:t>
      </w:r>
      <w:r w:rsidRPr="001D3C45">
        <w:rPr>
          <w:lang w:val="en-GB"/>
        </w:rPr>
        <w:t xml:space="preserve"> 28 </w:t>
      </w:r>
      <w:r>
        <w:t>июня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.  </w:t>
      </w:r>
      <w:r>
        <w:t>Об</w:t>
      </w:r>
      <w:r w:rsidRPr="001D3C45">
        <w:rPr>
          <w:lang w:val="en-GB"/>
        </w:rPr>
        <w:t xml:space="preserve"> </w:t>
      </w:r>
      <w:r>
        <w:t>этом</w:t>
      </w:r>
      <w:r w:rsidRPr="001D3C45">
        <w:rPr>
          <w:lang w:val="en-GB"/>
        </w:rPr>
        <w:t xml:space="preserve"> </w:t>
      </w:r>
      <w:r>
        <w:t>было</w:t>
      </w:r>
      <w:r w:rsidRPr="001D3C45">
        <w:rPr>
          <w:lang w:val="en-GB"/>
        </w:rPr>
        <w:t xml:space="preserve"> </w:t>
      </w:r>
      <w:r>
        <w:t>объявлено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местной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национальной</w:t>
      </w:r>
      <w:r w:rsidRPr="001D3C45">
        <w:rPr>
          <w:lang w:val="en-GB"/>
        </w:rPr>
        <w:t xml:space="preserve"> </w:t>
      </w:r>
      <w:r>
        <w:t>прессе</w:t>
      </w:r>
      <w:r w:rsidRPr="001D3C45">
        <w:rPr>
          <w:lang w:val="en-GB"/>
        </w:rPr>
        <w:t xml:space="preserve">, </w:t>
      </w:r>
      <w:r>
        <w:t>соответствующие</w:t>
      </w:r>
      <w:r w:rsidRPr="001D3C45">
        <w:rPr>
          <w:lang w:val="en-GB"/>
        </w:rPr>
        <w:t xml:space="preserve"> </w:t>
      </w:r>
      <w:r>
        <w:t>документы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размещены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открытом</w:t>
      </w:r>
      <w:r w:rsidRPr="001D3C45">
        <w:rPr>
          <w:lang w:val="en-GB"/>
        </w:rPr>
        <w:t xml:space="preserve"> </w:t>
      </w:r>
      <w:r>
        <w:t>доступе</w:t>
      </w:r>
      <w:r w:rsidRPr="001D3C45">
        <w:rPr>
          <w:lang w:val="en-GB"/>
        </w:rPr>
        <w:t xml:space="preserve">, </w:t>
      </w:r>
      <w:r>
        <w:t>а</w:t>
      </w:r>
      <w:r w:rsidRPr="001D3C45">
        <w:rPr>
          <w:lang w:val="en-GB"/>
        </w:rPr>
        <w:t xml:space="preserve"> </w:t>
      </w:r>
      <w:r>
        <w:t>желающим</w:t>
      </w:r>
      <w:r w:rsidRPr="001D3C45">
        <w:rPr>
          <w:lang w:val="en-GB"/>
        </w:rPr>
        <w:t xml:space="preserve"> </w:t>
      </w:r>
      <w:r>
        <w:t>сделать</w:t>
      </w:r>
      <w:r w:rsidRPr="001D3C45">
        <w:rPr>
          <w:lang w:val="en-GB"/>
        </w:rPr>
        <w:t xml:space="preserve"> </w:t>
      </w:r>
      <w:r>
        <w:t>свои</w:t>
      </w:r>
      <w:r w:rsidRPr="001D3C45">
        <w:rPr>
          <w:lang w:val="en-GB"/>
        </w:rPr>
        <w:t xml:space="preserve"> </w:t>
      </w:r>
      <w:r>
        <w:t>замечания</w:t>
      </w:r>
      <w:r w:rsidRPr="001D3C45">
        <w:rPr>
          <w:lang w:val="en-GB"/>
        </w:rPr>
        <w:t xml:space="preserve"> </w:t>
      </w:r>
      <w:r>
        <w:t>была</w:t>
      </w:r>
      <w:r w:rsidRPr="001D3C45">
        <w:rPr>
          <w:lang w:val="en-GB"/>
        </w:rPr>
        <w:t xml:space="preserve"> </w:t>
      </w:r>
      <w:r>
        <w:t>предоставлена</w:t>
      </w:r>
      <w:r w:rsidRPr="001D3C45">
        <w:rPr>
          <w:lang w:val="en-GB"/>
        </w:rPr>
        <w:t xml:space="preserve"> </w:t>
      </w:r>
      <w:r>
        <w:t>возможность</w:t>
      </w:r>
      <w:r w:rsidRPr="001D3C45">
        <w:rPr>
          <w:lang w:val="en-GB"/>
        </w:rPr>
        <w:t xml:space="preserve"> </w:t>
      </w:r>
      <w:r>
        <w:t>сделать</w:t>
      </w:r>
      <w:r w:rsidRPr="001D3C45">
        <w:rPr>
          <w:lang w:val="en-GB"/>
        </w:rPr>
        <w:t xml:space="preserve"> </w:t>
      </w:r>
      <w:r>
        <w:t>это</w:t>
      </w:r>
      <w:r w:rsidRPr="001D3C45">
        <w:rPr>
          <w:lang w:val="en-GB"/>
        </w:rPr>
        <w:t xml:space="preserve">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pStyle w:val="Nagwek2"/>
        <w:ind w:left="1075" w:right="5"/>
        <w:rPr>
          <w:lang w:val="en-GB"/>
        </w:rPr>
      </w:pPr>
      <w:r>
        <w:t>Законные</w:t>
      </w:r>
      <w:r w:rsidRPr="001D3C45">
        <w:rPr>
          <w:lang w:val="en-GB"/>
        </w:rPr>
        <w:t xml:space="preserve"> </w:t>
      </w:r>
      <w:r>
        <w:t>консультанты</w:t>
      </w: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Согласно</w:t>
      </w:r>
      <w:r w:rsidRPr="001D3C45">
        <w:rPr>
          <w:lang w:val="en-GB"/>
        </w:rPr>
        <w:t xml:space="preserve"> </w:t>
      </w:r>
      <w:r>
        <w:t>пункту</w:t>
      </w:r>
      <w:r w:rsidRPr="001D3C45">
        <w:rPr>
          <w:lang w:val="en-GB"/>
        </w:rPr>
        <w:t xml:space="preserve"> 2(1) </w:t>
      </w:r>
      <w:r>
        <w:t>Приложения</w:t>
      </w:r>
      <w:r w:rsidRPr="001D3C45">
        <w:rPr>
          <w:lang w:val="en-GB"/>
        </w:rPr>
        <w:t xml:space="preserve"> 8 </w:t>
      </w:r>
      <w:r>
        <w:t>к</w:t>
      </w:r>
      <w:r w:rsidRPr="001D3C45">
        <w:rPr>
          <w:lang w:val="en-GB"/>
        </w:rPr>
        <w:t xml:space="preserve"> </w:t>
      </w:r>
      <w:r>
        <w:t>Закону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электроэнергетике</w:t>
      </w:r>
      <w:r w:rsidRPr="001D3C45">
        <w:rPr>
          <w:lang w:val="en-GB"/>
        </w:rPr>
        <w:t xml:space="preserve">, </w:t>
      </w:r>
      <w:r>
        <w:t>уведомление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заявке</w:t>
      </w:r>
      <w:r w:rsidRPr="001D3C45">
        <w:rPr>
          <w:lang w:val="en-GB"/>
        </w:rPr>
        <w:t xml:space="preserve"> </w:t>
      </w:r>
      <w:r>
        <w:t>должно</w:t>
      </w:r>
      <w:r w:rsidRPr="001D3C45">
        <w:rPr>
          <w:lang w:val="en-GB"/>
        </w:rPr>
        <w:t xml:space="preserve"> </w:t>
      </w:r>
      <w:r>
        <w:t>быть</w:t>
      </w:r>
      <w:r w:rsidRPr="001D3C45">
        <w:rPr>
          <w:lang w:val="en-GB"/>
        </w:rPr>
        <w:t xml:space="preserve"> </w:t>
      </w:r>
      <w:r>
        <w:t>направлено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соответствующие</w:t>
      </w:r>
      <w:r w:rsidRPr="001D3C45">
        <w:rPr>
          <w:lang w:val="en-GB"/>
        </w:rPr>
        <w:t xml:space="preserve"> </w:t>
      </w:r>
      <w:r>
        <w:t>органы</w:t>
      </w:r>
      <w:r w:rsidRPr="001D3C45">
        <w:rPr>
          <w:lang w:val="en-GB"/>
        </w:rPr>
        <w:t xml:space="preserve"> </w:t>
      </w:r>
      <w:r>
        <w:t>планирования</w:t>
      </w:r>
      <w:r w:rsidRPr="001D3C45">
        <w:rPr>
          <w:lang w:val="en-GB"/>
        </w:rPr>
        <w:t xml:space="preserve">.  </w:t>
      </w:r>
      <w:r>
        <w:t>В</w:t>
      </w:r>
      <w:r w:rsidRPr="001D3C45">
        <w:rPr>
          <w:lang w:val="en-GB"/>
        </w:rPr>
        <w:t xml:space="preserve"> </w:t>
      </w:r>
      <w:r>
        <w:t>данном</w:t>
      </w:r>
      <w:r w:rsidRPr="001D3C45">
        <w:rPr>
          <w:lang w:val="en-GB"/>
        </w:rPr>
        <w:t xml:space="preserve"> </w:t>
      </w:r>
      <w:r>
        <w:t>случае</w:t>
      </w:r>
      <w:r w:rsidRPr="001D3C45">
        <w:rPr>
          <w:lang w:val="en-GB"/>
        </w:rPr>
        <w:t xml:space="preserve"> </w:t>
      </w:r>
      <w:r>
        <w:t>уведомление</w:t>
      </w:r>
      <w:r w:rsidRPr="001D3C45">
        <w:rPr>
          <w:lang w:val="en-GB"/>
        </w:rPr>
        <w:t xml:space="preserve"> </w:t>
      </w:r>
      <w:r>
        <w:t>было</w:t>
      </w:r>
      <w:r w:rsidRPr="001D3C45">
        <w:rPr>
          <w:lang w:val="en-GB"/>
        </w:rPr>
        <w:t xml:space="preserve"> </w:t>
      </w:r>
      <w:r>
        <w:t>направлено</w:t>
      </w:r>
      <w:r w:rsidRPr="001D3C45">
        <w:rPr>
          <w:lang w:val="en-GB"/>
        </w:rPr>
        <w:t xml:space="preserve"> </w:t>
      </w:r>
      <w:r>
        <w:t>Совету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.  </w:t>
      </w:r>
      <w:r>
        <w:t>Уведомления</w:t>
      </w:r>
      <w:r w:rsidRPr="001D3C45">
        <w:rPr>
          <w:lang w:val="en-GB"/>
        </w:rPr>
        <w:t xml:space="preserve"> </w:t>
      </w:r>
      <w:r>
        <w:t>также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направлены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Шотландское</w:t>
      </w:r>
      <w:r w:rsidRPr="001D3C45">
        <w:rPr>
          <w:lang w:val="en-GB"/>
        </w:rPr>
        <w:t xml:space="preserve"> </w:t>
      </w:r>
      <w:r>
        <w:t>агентство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охране</w:t>
      </w:r>
      <w:r w:rsidRPr="001D3C45">
        <w:rPr>
          <w:lang w:val="en-GB"/>
        </w:rPr>
        <w:t xml:space="preserve"> </w:t>
      </w:r>
      <w:r>
        <w:t>окружающей</w:t>
      </w:r>
      <w:r w:rsidRPr="001D3C45">
        <w:rPr>
          <w:lang w:val="en-GB"/>
        </w:rPr>
        <w:t xml:space="preserve"> </w:t>
      </w:r>
      <w:r>
        <w:t>среды</w:t>
      </w:r>
      <w:r w:rsidRPr="001D3C45">
        <w:rPr>
          <w:lang w:val="en-GB"/>
        </w:rPr>
        <w:t xml:space="preserve"> (SEPA) </w:t>
      </w:r>
      <w:r>
        <w:t>и</w:t>
      </w:r>
      <w:r w:rsidRPr="001D3C45">
        <w:rPr>
          <w:lang w:val="en-GB"/>
        </w:rPr>
        <w:t xml:space="preserve"> </w:t>
      </w:r>
      <w:r>
        <w:t>Шотландское</w:t>
      </w:r>
      <w:r w:rsidRPr="001D3C45">
        <w:rPr>
          <w:lang w:val="en-GB"/>
        </w:rPr>
        <w:t xml:space="preserve"> </w:t>
      </w:r>
      <w:r>
        <w:t>природное</w:t>
      </w:r>
      <w:r w:rsidRPr="001D3C45">
        <w:rPr>
          <w:lang w:val="en-GB"/>
        </w:rPr>
        <w:t xml:space="preserve"> </w:t>
      </w:r>
      <w:r>
        <w:t>наследие</w:t>
      </w:r>
      <w:r w:rsidRPr="001D3C45">
        <w:rPr>
          <w:lang w:val="en-GB"/>
        </w:rPr>
        <w:t xml:space="preserve"> (SNH). 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color w:val="1F497D"/>
          <w:lang w:val="en-GB"/>
        </w:rPr>
        <w:t xml:space="preserve"> </w:t>
      </w:r>
    </w:p>
    <w:p w:rsidR="001D3C45" w:rsidRPr="001D3C45" w:rsidRDefault="001D3C45" w:rsidP="001D3C45">
      <w:pPr>
        <w:pStyle w:val="Nagwek2"/>
        <w:ind w:left="1075" w:right="5"/>
        <w:rPr>
          <w:lang w:val="en-GB"/>
        </w:rPr>
      </w:pPr>
      <w:r>
        <w:t>Совет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lastRenderedPageBreak/>
        <w:t>Совет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возражал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.  </w:t>
      </w:r>
      <w:r>
        <w:t>Орган</w:t>
      </w:r>
      <w:r w:rsidRPr="001D3C45">
        <w:rPr>
          <w:lang w:val="en-GB"/>
        </w:rPr>
        <w:t xml:space="preserve"> </w:t>
      </w:r>
      <w:r>
        <w:t>планирования</w:t>
      </w:r>
      <w:r w:rsidRPr="001D3C45">
        <w:rPr>
          <w:lang w:val="en-GB"/>
        </w:rPr>
        <w:t xml:space="preserve"> </w:t>
      </w:r>
      <w:r>
        <w:t>оценил</w:t>
      </w:r>
      <w:r w:rsidRPr="001D3C45">
        <w:rPr>
          <w:lang w:val="en-GB"/>
        </w:rPr>
        <w:t xml:space="preserve"> </w:t>
      </w:r>
      <w:r>
        <w:t>предлагаемый</w:t>
      </w:r>
      <w:r w:rsidRPr="001D3C45">
        <w:rPr>
          <w:lang w:val="en-GB"/>
        </w:rPr>
        <w:t xml:space="preserve"> </w:t>
      </w:r>
      <w:r>
        <w:t>ветропарк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учетом</w:t>
      </w:r>
      <w:r w:rsidRPr="001D3C45">
        <w:rPr>
          <w:lang w:val="en-GB"/>
        </w:rPr>
        <w:t xml:space="preserve"> </w:t>
      </w:r>
      <w:r>
        <w:t>местных</w:t>
      </w:r>
      <w:r w:rsidRPr="001D3C45">
        <w:rPr>
          <w:lang w:val="en-GB"/>
        </w:rPr>
        <w:t xml:space="preserve"> </w:t>
      </w:r>
      <w:r>
        <w:t>планов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политики</w:t>
      </w:r>
      <w:r w:rsidRPr="001D3C45">
        <w:rPr>
          <w:lang w:val="en-GB"/>
        </w:rPr>
        <w:t xml:space="preserve">;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numPr>
          <w:ilvl w:val="0"/>
          <w:numId w:val="1"/>
        </w:numPr>
        <w:ind w:right="11" w:hanging="360"/>
        <w:rPr>
          <w:lang w:val="en-GB"/>
        </w:rPr>
      </w:pPr>
      <w:r>
        <w:t>План</w:t>
      </w:r>
      <w:r w:rsidRPr="001D3C45">
        <w:rPr>
          <w:lang w:val="en-GB"/>
        </w:rPr>
        <w:t xml:space="preserve"> </w:t>
      </w:r>
      <w:r>
        <w:t>местного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</w:t>
      </w:r>
      <w:r>
        <w:t>Совета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 (2014);  </w:t>
      </w:r>
    </w:p>
    <w:p w:rsidR="001D3C45" w:rsidRPr="001D3C45" w:rsidRDefault="001D3C45" w:rsidP="001D3C45">
      <w:pPr>
        <w:numPr>
          <w:ilvl w:val="0"/>
          <w:numId w:val="1"/>
        </w:numPr>
        <w:ind w:right="11" w:hanging="360"/>
        <w:rPr>
          <w:lang w:val="en-GB"/>
        </w:rPr>
      </w:pPr>
      <w:r>
        <w:t>Исследование</w:t>
      </w:r>
      <w:r w:rsidRPr="001D3C45">
        <w:rPr>
          <w:lang w:val="en-GB"/>
        </w:rPr>
        <w:t xml:space="preserve"> </w:t>
      </w:r>
      <w:r>
        <w:t>чувствительности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потенциала</w:t>
      </w:r>
      <w:r w:rsidRPr="001D3C45">
        <w:rPr>
          <w:lang w:val="en-GB"/>
        </w:rPr>
        <w:t xml:space="preserve"> </w:t>
      </w:r>
      <w:r>
        <w:t>ландшафта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</w:t>
      </w:r>
      <w:r>
        <w:t>ветряных</w:t>
      </w:r>
      <w:r w:rsidRPr="001D3C45">
        <w:rPr>
          <w:lang w:val="en-GB"/>
        </w:rPr>
        <w:t xml:space="preserve"> </w:t>
      </w:r>
      <w:r>
        <w:t>электростанций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островах</w:t>
      </w:r>
      <w:r w:rsidRPr="001D3C45">
        <w:rPr>
          <w:lang w:val="en-GB"/>
        </w:rPr>
        <w:t xml:space="preserve"> (Land Use Consultants, </w:t>
      </w:r>
      <w:r>
        <w:t>март</w:t>
      </w:r>
      <w:r w:rsidRPr="001D3C45">
        <w:rPr>
          <w:lang w:val="en-GB"/>
        </w:rPr>
        <w:t xml:space="preserve"> 2009); </w:t>
      </w:r>
    </w:p>
    <w:p w:rsidR="001D3C45" w:rsidRPr="001D3C45" w:rsidRDefault="001D3C45" w:rsidP="001D3C45">
      <w:pPr>
        <w:numPr>
          <w:ilvl w:val="0"/>
          <w:numId w:val="1"/>
        </w:numPr>
        <w:ind w:right="11" w:hanging="360"/>
        <w:rPr>
          <w:lang w:val="en-GB"/>
        </w:rPr>
      </w:pPr>
      <w:r>
        <w:t>Дополнительное</w:t>
      </w:r>
      <w:r w:rsidRPr="001D3C45">
        <w:rPr>
          <w:lang w:val="en-GB"/>
        </w:rPr>
        <w:t xml:space="preserve"> </w:t>
      </w:r>
      <w:r>
        <w:t>руководство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береговой</w:t>
      </w:r>
      <w:r w:rsidRPr="001D3C45">
        <w:rPr>
          <w:lang w:val="en-GB"/>
        </w:rPr>
        <w:t xml:space="preserve"> </w:t>
      </w:r>
      <w:r>
        <w:t>ветроэнергетике</w:t>
      </w:r>
      <w:r w:rsidRPr="001D3C45">
        <w:rPr>
          <w:lang w:val="en-GB"/>
        </w:rPr>
        <w:t xml:space="preserve"> (2014)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Орган</w:t>
      </w:r>
      <w:r w:rsidRPr="001D3C45">
        <w:rPr>
          <w:lang w:val="en-GB"/>
        </w:rPr>
        <w:t xml:space="preserve"> </w:t>
      </w:r>
      <w:r>
        <w:t>планирования</w:t>
      </w:r>
      <w:r w:rsidRPr="001D3C45">
        <w:rPr>
          <w:lang w:val="en-GB"/>
        </w:rPr>
        <w:t xml:space="preserve"> </w:t>
      </w:r>
      <w:r>
        <w:t>установил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предлагаемый</w:t>
      </w:r>
      <w:r w:rsidRPr="001D3C45">
        <w:rPr>
          <w:lang w:val="en-GB"/>
        </w:rPr>
        <w:t xml:space="preserve"> </w:t>
      </w:r>
      <w:r>
        <w:t>ветропарк</w:t>
      </w:r>
      <w:r w:rsidRPr="001D3C45">
        <w:rPr>
          <w:lang w:val="en-GB"/>
        </w:rPr>
        <w:t xml:space="preserve"> </w:t>
      </w:r>
      <w:r>
        <w:t>будет</w:t>
      </w:r>
      <w:r w:rsidRPr="001D3C45">
        <w:rPr>
          <w:lang w:val="en-GB"/>
        </w:rPr>
        <w:t xml:space="preserve"> </w:t>
      </w:r>
      <w:r>
        <w:t>соответствовать</w:t>
      </w:r>
      <w:r w:rsidRPr="001D3C45">
        <w:rPr>
          <w:lang w:val="en-GB"/>
        </w:rPr>
        <w:t xml:space="preserve"> </w:t>
      </w:r>
      <w:r>
        <w:t>соответствующим</w:t>
      </w:r>
      <w:r w:rsidRPr="001D3C45">
        <w:rPr>
          <w:lang w:val="en-GB"/>
        </w:rPr>
        <w:t xml:space="preserve"> </w:t>
      </w:r>
      <w:r>
        <w:t>положениям</w:t>
      </w:r>
      <w:r w:rsidRPr="001D3C45">
        <w:rPr>
          <w:lang w:val="en-GB"/>
        </w:rPr>
        <w:t xml:space="preserve"> </w:t>
      </w:r>
      <w:r>
        <w:t>политик</w:t>
      </w:r>
      <w:r w:rsidRPr="001D3C45">
        <w:rPr>
          <w:lang w:val="en-GB"/>
        </w:rPr>
        <w:t xml:space="preserve"> GP1, GP2, GP3, NH2, NH3, NH5, NH6, NH7, HE1, HE2, ED1, ED2, TRANS1, RE1, WD1 </w:t>
      </w:r>
      <w:r>
        <w:t>и</w:t>
      </w:r>
      <w:r w:rsidRPr="001D3C45">
        <w:rPr>
          <w:lang w:val="en-GB"/>
        </w:rPr>
        <w:t xml:space="preserve"> WD3 </w:t>
      </w:r>
      <w:r>
        <w:t>Плана</w:t>
      </w:r>
      <w:r w:rsidRPr="001D3C45">
        <w:rPr>
          <w:lang w:val="en-GB"/>
        </w:rPr>
        <w:t xml:space="preserve"> </w:t>
      </w:r>
      <w:r>
        <w:t>местного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 (2014).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Орган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планированию</w:t>
      </w:r>
      <w:r w:rsidRPr="001D3C45">
        <w:rPr>
          <w:lang w:val="en-GB"/>
        </w:rPr>
        <w:t xml:space="preserve"> </w:t>
      </w:r>
      <w:r>
        <w:t>пришел</w:t>
      </w:r>
      <w:r w:rsidRPr="001D3C45">
        <w:rPr>
          <w:lang w:val="en-GB"/>
        </w:rPr>
        <w:t xml:space="preserve"> </w:t>
      </w:r>
      <w:r>
        <w:t>к</w:t>
      </w:r>
      <w:r w:rsidRPr="001D3C45">
        <w:rPr>
          <w:lang w:val="en-GB"/>
        </w:rPr>
        <w:t xml:space="preserve"> </w:t>
      </w:r>
      <w:r>
        <w:t>выводу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при</w:t>
      </w:r>
      <w:r w:rsidRPr="001D3C45">
        <w:rPr>
          <w:lang w:val="en-GB"/>
        </w:rPr>
        <w:t xml:space="preserve"> </w:t>
      </w:r>
      <w:r>
        <w:t>соблюдении</w:t>
      </w:r>
      <w:r w:rsidRPr="001D3C45">
        <w:rPr>
          <w:lang w:val="en-GB"/>
        </w:rPr>
        <w:t xml:space="preserve"> </w:t>
      </w:r>
      <w:r>
        <w:t>условий</w:t>
      </w:r>
      <w:r w:rsidRPr="001D3C45">
        <w:rPr>
          <w:lang w:val="en-GB"/>
        </w:rPr>
        <w:t xml:space="preserve"> </w:t>
      </w:r>
      <w:r>
        <w:t>предлагаемый</w:t>
      </w:r>
      <w:r w:rsidRPr="001D3C45">
        <w:rPr>
          <w:lang w:val="en-GB"/>
        </w:rPr>
        <w:t xml:space="preserve"> </w:t>
      </w:r>
      <w:r>
        <w:t>ветропарк</w:t>
      </w:r>
      <w:r w:rsidRPr="001D3C45">
        <w:rPr>
          <w:lang w:val="en-GB"/>
        </w:rPr>
        <w:t xml:space="preserve"> </w:t>
      </w:r>
      <w:r>
        <w:t>будет</w:t>
      </w:r>
      <w:r w:rsidRPr="001D3C45">
        <w:rPr>
          <w:lang w:val="en-GB"/>
        </w:rPr>
        <w:t xml:space="preserve"> </w:t>
      </w:r>
      <w:r>
        <w:t>соответствовать</w:t>
      </w:r>
      <w:r w:rsidRPr="001D3C45">
        <w:rPr>
          <w:lang w:val="en-GB"/>
        </w:rPr>
        <w:t xml:space="preserve"> </w:t>
      </w:r>
      <w:r>
        <w:t>политике</w:t>
      </w:r>
      <w:r w:rsidRPr="001D3C45">
        <w:rPr>
          <w:lang w:val="en-GB"/>
        </w:rPr>
        <w:t xml:space="preserve"> </w:t>
      </w:r>
      <w:r>
        <w:t>Совета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плану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что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было</w:t>
      </w:r>
      <w:r w:rsidRPr="001D3C45">
        <w:rPr>
          <w:lang w:val="en-GB"/>
        </w:rPr>
        <w:t xml:space="preserve"> </w:t>
      </w:r>
      <w:r>
        <w:t>найдено</w:t>
      </w:r>
      <w:r w:rsidRPr="001D3C45">
        <w:rPr>
          <w:lang w:val="en-GB"/>
        </w:rPr>
        <w:t xml:space="preserve"> </w:t>
      </w:r>
      <w:r>
        <w:t>никаких</w:t>
      </w:r>
      <w:r w:rsidRPr="001D3C45">
        <w:rPr>
          <w:lang w:val="en-GB"/>
        </w:rPr>
        <w:t xml:space="preserve"> </w:t>
      </w:r>
      <w:r>
        <w:t>существенных</w:t>
      </w:r>
      <w:r w:rsidRPr="001D3C45">
        <w:rPr>
          <w:lang w:val="en-GB"/>
        </w:rPr>
        <w:t xml:space="preserve"> </w:t>
      </w:r>
      <w:r>
        <w:t>соображений</w:t>
      </w:r>
      <w:r w:rsidRPr="001D3C45">
        <w:rPr>
          <w:lang w:val="en-GB"/>
        </w:rPr>
        <w:t xml:space="preserve">, </w:t>
      </w:r>
      <w:r>
        <w:t>которые</w:t>
      </w:r>
      <w:r w:rsidRPr="001D3C45">
        <w:rPr>
          <w:lang w:val="en-GB"/>
        </w:rPr>
        <w:t xml:space="preserve"> </w:t>
      </w:r>
      <w:r>
        <w:t>могли</w:t>
      </w:r>
      <w:r w:rsidRPr="001D3C45">
        <w:rPr>
          <w:lang w:val="en-GB"/>
        </w:rPr>
        <w:t xml:space="preserve"> </w:t>
      </w:r>
      <w:r>
        <w:t>бы</w:t>
      </w:r>
      <w:r w:rsidRPr="001D3C45">
        <w:rPr>
          <w:lang w:val="en-GB"/>
        </w:rPr>
        <w:t xml:space="preserve"> </w:t>
      </w:r>
      <w:r>
        <w:t>послужить</w:t>
      </w:r>
      <w:r w:rsidRPr="001D3C45">
        <w:rPr>
          <w:lang w:val="en-GB"/>
        </w:rPr>
        <w:t xml:space="preserve"> </w:t>
      </w:r>
      <w:r>
        <w:t>основанием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отказа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удовлетворении</w:t>
      </w:r>
      <w:r w:rsidRPr="001D3C45">
        <w:rPr>
          <w:lang w:val="en-GB"/>
        </w:rPr>
        <w:t xml:space="preserve"> </w:t>
      </w:r>
      <w:r>
        <w:t>заявки</w:t>
      </w:r>
      <w:r w:rsidRPr="001D3C45">
        <w:rPr>
          <w:lang w:val="en-GB"/>
        </w:rPr>
        <w:t xml:space="preserve">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pStyle w:val="Nagwek2"/>
        <w:ind w:left="1075" w:right="5"/>
        <w:rPr>
          <w:lang w:val="en-GB"/>
        </w:rPr>
      </w:pPr>
      <w:r>
        <w:t>Шотландское</w:t>
      </w:r>
      <w:r w:rsidRPr="001D3C45">
        <w:rPr>
          <w:lang w:val="en-GB"/>
        </w:rPr>
        <w:t xml:space="preserve"> </w:t>
      </w:r>
      <w:r>
        <w:t>агентство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охране</w:t>
      </w:r>
      <w:r w:rsidRPr="001D3C45">
        <w:rPr>
          <w:lang w:val="en-GB"/>
        </w:rPr>
        <w:t xml:space="preserve"> </w:t>
      </w:r>
      <w:r>
        <w:t>окружающей</w:t>
      </w:r>
      <w:r w:rsidRPr="001D3C45">
        <w:rPr>
          <w:lang w:val="en-GB"/>
        </w:rPr>
        <w:t xml:space="preserve"> </w:t>
      </w:r>
      <w:r>
        <w:t>среды</w:t>
      </w:r>
      <w:r w:rsidRPr="001D3C45">
        <w:rPr>
          <w:lang w:val="en-GB"/>
        </w:rPr>
        <w:t xml:space="preserve"> (SEPA)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После</w:t>
      </w:r>
      <w:r w:rsidRPr="001D3C45">
        <w:rPr>
          <w:lang w:val="en-GB"/>
        </w:rPr>
        <w:t xml:space="preserve"> </w:t>
      </w:r>
      <w:r>
        <w:t>представления</w:t>
      </w:r>
      <w:r w:rsidRPr="001D3C45">
        <w:rPr>
          <w:lang w:val="en-GB"/>
        </w:rPr>
        <w:t xml:space="preserve"> </w:t>
      </w:r>
      <w:r>
        <w:t>дополнительной</w:t>
      </w:r>
      <w:r w:rsidRPr="001D3C45">
        <w:rPr>
          <w:lang w:val="en-GB"/>
        </w:rPr>
        <w:t xml:space="preserve"> </w:t>
      </w:r>
      <w:r>
        <w:t>экологической</w:t>
      </w:r>
      <w:r w:rsidRPr="001D3C45">
        <w:rPr>
          <w:lang w:val="en-GB"/>
        </w:rPr>
        <w:t xml:space="preserve"> </w:t>
      </w:r>
      <w:r>
        <w:t>информации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июне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 SEPA </w:t>
      </w:r>
      <w:r>
        <w:t>сняла</w:t>
      </w:r>
      <w:r w:rsidRPr="001D3C45">
        <w:rPr>
          <w:lang w:val="en-GB"/>
        </w:rPr>
        <w:t xml:space="preserve"> </w:t>
      </w:r>
      <w:r>
        <w:t>свои</w:t>
      </w:r>
      <w:r w:rsidRPr="001D3C45">
        <w:rPr>
          <w:lang w:val="en-GB"/>
        </w:rPr>
        <w:t xml:space="preserve"> </w:t>
      </w:r>
      <w:r>
        <w:t>возражения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заявке</w:t>
      </w:r>
      <w:r w:rsidRPr="001D3C45">
        <w:rPr>
          <w:lang w:val="en-GB"/>
        </w:rPr>
        <w:t xml:space="preserve">, </w:t>
      </w:r>
      <w:r>
        <w:t>которые</w:t>
      </w:r>
      <w:r w:rsidRPr="001D3C45">
        <w:rPr>
          <w:lang w:val="en-GB"/>
        </w:rPr>
        <w:t xml:space="preserve"> </w:t>
      </w:r>
      <w:r>
        <w:t>касались</w:t>
      </w:r>
      <w:r w:rsidRPr="001D3C45">
        <w:rPr>
          <w:lang w:val="en-GB"/>
        </w:rPr>
        <w:t xml:space="preserve"> </w:t>
      </w:r>
      <w:r>
        <w:t>соответствующего</w:t>
      </w:r>
      <w:r w:rsidRPr="001D3C45">
        <w:rPr>
          <w:lang w:val="en-GB"/>
        </w:rPr>
        <w:t xml:space="preserve"> </w:t>
      </w:r>
      <w:r>
        <w:t>повторного</w:t>
      </w:r>
      <w:r w:rsidRPr="001D3C45">
        <w:rPr>
          <w:lang w:val="en-GB"/>
        </w:rPr>
        <w:t xml:space="preserve"> </w:t>
      </w:r>
      <w:r>
        <w:t>использования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торфом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участке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потенциального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забор</w:t>
      </w:r>
      <w:r w:rsidRPr="001D3C45">
        <w:rPr>
          <w:lang w:val="en-GB"/>
        </w:rPr>
        <w:t xml:space="preserve"> </w:t>
      </w:r>
      <w:r>
        <w:t>подземных</w:t>
      </w:r>
      <w:r w:rsidRPr="001D3C45">
        <w:rPr>
          <w:lang w:val="en-GB"/>
        </w:rPr>
        <w:t xml:space="preserve"> </w:t>
      </w:r>
      <w:r>
        <w:t>вод</w:t>
      </w:r>
      <w:r w:rsidRPr="001D3C45">
        <w:rPr>
          <w:lang w:val="en-GB"/>
        </w:rPr>
        <w:t xml:space="preserve">.  SEPA </w:t>
      </w:r>
      <w:r>
        <w:t>запросила</w:t>
      </w:r>
      <w:r w:rsidRPr="001D3C45">
        <w:rPr>
          <w:lang w:val="en-GB"/>
        </w:rPr>
        <w:t xml:space="preserve"> </w:t>
      </w:r>
      <w:r>
        <w:t>условия</w:t>
      </w:r>
      <w:r w:rsidRPr="001D3C45">
        <w:rPr>
          <w:lang w:val="en-GB"/>
        </w:rPr>
        <w:t xml:space="preserve">, </w:t>
      </w:r>
      <w:r>
        <w:t>касающиеся</w:t>
      </w:r>
      <w:r w:rsidRPr="001D3C45">
        <w:rPr>
          <w:lang w:val="en-GB"/>
        </w:rPr>
        <w:t xml:space="preserve"> </w:t>
      </w:r>
      <w:r>
        <w:t>микропосадки</w:t>
      </w:r>
      <w:r w:rsidRPr="001D3C45">
        <w:rPr>
          <w:lang w:val="en-GB"/>
        </w:rPr>
        <w:t xml:space="preserve">, </w:t>
      </w:r>
      <w:r>
        <w:t>предоставления</w:t>
      </w:r>
      <w:r w:rsidRPr="001D3C45">
        <w:rPr>
          <w:lang w:val="en-GB"/>
        </w:rPr>
        <w:t xml:space="preserve"> </w:t>
      </w:r>
      <w:r>
        <w:t>плана</w:t>
      </w:r>
      <w:r w:rsidRPr="001D3C45">
        <w:rPr>
          <w:lang w:val="en-GB"/>
        </w:rPr>
        <w:t xml:space="preserve"> </w:t>
      </w:r>
      <w:r>
        <w:t>экологического</w:t>
      </w:r>
      <w:r w:rsidRPr="001D3C45">
        <w:rPr>
          <w:lang w:val="en-GB"/>
        </w:rPr>
        <w:t xml:space="preserve"> </w:t>
      </w:r>
      <w:r>
        <w:t>менеджмента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строительстве</w:t>
      </w:r>
      <w:r w:rsidRPr="001D3C45">
        <w:rPr>
          <w:lang w:val="en-GB"/>
        </w:rPr>
        <w:t xml:space="preserve"> (</w:t>
      </w:r>
      <w:r>
        <w:t>ПЭМП</w:t>
      </w:r>
      <w:r w:rsidRPr="001D3C45">
        <w:rPr>
          <w:lang w:val="en-GB"/>
        </w:rPr>
        <w:t xml:space="preserve">) </w:t>
      </w:r>
      <w:r>
        <w:t>и</w:t>
      </w:r>
      <w:r w:rsidRPr="001D3C45">
        <w:rPr>
          <w:lang w:val="en-GB"/>
        </w:rPr>
        <w:t xml:space="preserve"> </w:t>
      </w:r>
      <w:r>
        <w:t>плана</w:t>
      </w:r>
      <w:r w:rsidRPr="001D3C45">
        <w:rPr>
          <w:lang w:val="en-GB"/>
        </w:rPr>
        <w:t xml:space="preserve"> </w:t>
      </w:r>
      <w:r>
        <w:t>вывода</w:t>
      </w:r>
      <w:r w:rsidRPr="001D3C45">
        <w:rPr>
          <w:lang w:val="en-GB"/>
        </w:rPr>
        <w:t xml:space="preserve"> </w:t>
      </w:r>
      <w:r>
        <w:t>из</w:t>
      </w:r>
      <w:r w:rsidRPr="001D3C45">
        <w:rPr>
          <w:lang w:val="en-GB"/>
        </w:rPr>
        <w:t xml:space="preserve"> </w:t>
      </w:r>
      <w:r>
        <w:t>эксплуатации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восстановления</w:t>
      </w:r>
      <w:r w:rsidRPr="001D3C45">
        <w:rPr>
          <w:lang w:val="en-GB"/>
        </w:rPr>
        <w:t xml:space="preserve">.  </w:t>
      </w:r>
      <w:r>
        <w:t>Они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учтены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условиях</w:t>
      </w:r>
      <w:r w:rsidRPr="001D3C45">
        <w:rPr>
          <w:lang w:val="en-GB"/>
        </w:rPr>
        <w:t xml:space="preserve"> 13, 18 </w:t>
      </w:r>
      <w:r>
        <w:t>и</w:t>
      </w:r>
      <w:r w:rsidRPr="001D3C45">
        <w:rPr>
          <w:lang w:val="en-GB"/>
        </w:rPr>
        <w:t xml:space="preserve"> 30 </w:t>
      </w:r>
      <w:r>
        <w:t>данного</w:t>
      </w:r>
      <w:r w:rsidRPr="001D3C45">
        <w:rPr>
          <w:lang w:val="en-GB"/>
        </w:rPr>
        <w:t xml:space="preserve"> </w:t>
      </w:r>
      <w:r>
        <w:t>согласия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предполагаемого</w:t>
      </w:r>
      <w:r w:rsidRPr="001D3C45">
        <w:rPr>
          <w:lang w:val="en-GB"/>
        </w:rPr>
        <w:t xml:space="preserve"> </w:t>
      </w:r>
      <w:r>
        <w:t>разрешения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, </w:t>
      </w:r>
      <w:r>
        <w:t>которые</w:t>
      </w:r>
      <w:r w:rsidRPr="001D3C45">
        <w:rPr>
          <w:lang w:val="en-GB"/>
        </w:rPr>
        <w:t xml:space="preserve"> </w:t>
      </w:r>
      <w:r>
        <w:t>приведены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приложении</w:t>
      </w:r>
      <w:r w:rsidRPr="001D3C45">
        <w:rPr>
          <w:lang w:val="en-GB"/>
        </w:rPr>
        <w:t xml:space="preserve"> 2.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pStyle w:val="Nagwek2"/>
        <w:tabs>
          <w:tab w:val="center" w:pos="797"/>
          <w:tab w:val="center" w:pos="2880"/>
        </w:tabs>
        <w:spacing w:after="115"/>
        <w:ind w:left="0" w:right="0" w:firstLine="0"/>
        <w:jc w:val="left"/>
        <w:rPr>
          <w:lang w:val="en-GB"/>
        </w:rPr>
      </w:pPr>
      <w:r w:rsidRPr="001D3C45">
        <w:rPr>
          <w:rFonts w:ascii="Calibri" w:eastAsia="Calibri" w:hAnsi="Calibri" w:cs="Calibri"/>
          <w:b w:val="0"/>
          <w:sz w:val="22"/>
          <w:lang w:val="en-GB"/>
        </w:rPr>
        <w:tab/>
      </w:r>
      <w:r w:rsidRPr="001D3C45">
        <w:rPr>
          <w:lang w:val="en-GB"/>
        </w:rPr>
        <w:tab/>
        <w:t xml:space="preserve"> </w:t>
      </w:r>
      <w:r>
        <w:t>Шотландское</w:t>
      </w:r>
      <w:r w:rsidRPr="001D3C45">
        <w:rPr>
          <w:lang w:val="en-GB"/>
        </w:rPr>
        <w:t xml:space="preserve"> </w:t>
      </w:r>
      <w:r>
        <w:t>природное</w:t>
      </w:r>
      <w:r w:rsidRPr="001D3C45">
        <w:rPr>
          <w:lang w:val="en-GB"/>
        </w:rPr>
        <w:t xml:space="preserve"> </w:t>
      </w:r>
      <w:r>
        <w:t>наследие</w:t>
      </w:r>
      <w:r w:rsidRPr="001D3C45">
        <w:rPr>
          <w:lang w:val="en-GB"/>
        </w:rPr>
        <w:t xml:space="preserve"> (SNH) </w:t>
      </w:r>
    </w:p>
    <w:p w:rsidR="001D3C45" w:rsidRPr="001D3C45" w:rsidRDefault="001D3C45" w:rsidP="001D3C45">
      <w:pPr>
        <w:spacing w:after="111"/>
        <w:ind w:left="1081" w:right="11" w:hanging="284"/>
        <w:rPr>
          <w:lang w:val="en-GB"/>
        </w:rPr>
      </w:pPr>
      <w:r w:rsidRPr="001D3C45">
        <w:rPr>
          <w:lang w:val="en-GB"/>
        </w:rPr>
        <w:t xml:space="preserve"> </w:t>
      </w:r>
      <w:r>
        <w:t>После</w:t>
      </w:r>
      <w:r w:rsidRPr="001D3C45">
        <w:rPr>
          <w:lang w:val="en-GB"/>
        </w:rPr>
        <w:t xml:space="preserve"> </w:t>
      </w:r>
      <w:r>
        <w:t>рассмотрения</w:t>
      </w:r>
      <w:r w:rsidRPr="001D3C45">
        <w:rPr>
          <w:lang w:val="en-GB"/>
        </w:rPr>
        <w:t xml:space="preserve"> </w:t>
      </w:r>
      <w:r>
        <w:t>Экологического</w:t>
      </w:r>
      <w:r w:rsidRPr="001D3C45">
        <w:rPr>
          <w:lang w:val="en-GB"/>
        </w:rPr>
        <w:t xml:space="preserve"> </w:t>
      </w:r>
      <w:r>
        <w:t>отчета</w:t>
      </w:r>
      <w:r w:rsidRPr="001D3C45">
        <w:rPr>
          <w:lang w:val="en-GB"/>
        </w:rPr>
        <w:t xml:space="preserve"> SNH </w:t>
      </w:r>
      <w:r>
        <w:t>запросил</w:t>
      </w:r>
      <w:r w:rsidRPr="001D3C45">
        <w:rPr>
          <w:lang w:val="en-GB"/>
        </w:rPr>
        <w:t xml:space="preserve"> </w:t>
      </w:r>
      <w:r>
        <w:t>дополнительную</w:t>
      </w:r>
      <w:r w:rsidRPr="001D3C45">
        <w:rPr>
          <w:lang w:val="en-GB"/>
        </w:rPr>
        <w:t xml:space="preserve"> </w:t>
      </w:r>
      <w:r>
        <w:t>информацию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обосновать</w:t>
      </w:r>
      <w:r w:rsidRPr="001D3C45">
        <w:rPr>
          <w:lang w:val="en-GB"/>
        </w:rPr>
        <w:t xml:space="preserve"> </w:t>
      </w:r>
      <w:r>
        <w:t>свой</w:t>
      </w:r>
      <w:r w:rsidRPr="001D3C45">
        <w:rPr>
          <w:lang w:val="en-GB"/>
        </w:rPr>
        <w:t xml:space="preserve"> </w:t>
      </w:r>
      <w:r>
        <w:t>ответ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консультацию</w:t>
      </w:r>
      <w:r w:rsidRPr="001D3C45">
        <w:rPr>
          <w:lang w:val="en-GB"/>
        </w:rPr>
        <w:t xml:space="preserve"> </w:t>
      </w:r>
      <w:r>
        <w:t>относительно</w:t>
      </w:r>
      <w:r w:rsidRPr="001D3C45">
        <w:rPr>
          <w:lang w:val="en-GB"/>
        </w:rPr>
        <w:t xml:space="preserve"> </w:t>
      </w:r>
      <w:r>
        <w:t>орнитологического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Особо</w:t>
      </w:r>
      <w:r w:rsidRPr="001D3C45">
        <w:rPr>
          <w:lang w:val="en-GB"/>
        </w:rPr>
        <w:t xml:space="preserve"> </w:t>
      </w:r>
      <w:r>
        <w:t>охраняемую</w:t>
      </w:r>
      <w:r w:rsidRPr="001D3C45">
        <w:rPr>
          <w:lang w:val="en-GB"/>
        </w:rPr>
        <w:t xml:space="preserve"> </w:t>
      </w:r>
      <w:r>
        <w:t>зону</w:t>
      </w:r>
      <w:r w:rsidRPr="001D3C45">
        <w:rPr>
          <w:lang w:val="en-GB"/>
        </w:rPr>
        <w:t xml:space="preserve"> (SPA) </w:t>
      </w:r>
      <w:r>
        <w:t>Оттерсвик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Гравленд</w:t>
      </w:r>
      <w:r w:rsidRPr="001D3C45">
        <w:rPr>
          <w:lang w:val="en-GB"/>
        </w:rPr>
        <w:t xml:space="preserve">.  </w:t>
      </w:r>
      <w:r>
        <w:t>После</w:t>
      </w:r>
      <w:r w:rsidRPr="001D3C45">
        <w:rPr>
          <w:lang w:val="en-GB"/>
        </w:rPr>
        <w:t xml:space="preserve"> </w:t>
      </w:r>
      <w:r>
        <w:t>изучения</w:t>
      </w:r>
      <w:r w:rsidRPr="001D3C45">
        <w:rPr>
          <w:lang w:val="en-GB"/>
        </w:rPr>
        <w:t xml:space="preserve"> </w:t>
      </w:r>
      <w:r>
        <w:t>дополнительной</w:t>
      </w:r>
      <w:r w:rsidRPr="001D3C45">
        <w:rPr>
          <w:lang w:val="en-GB"/>
        </w:rPr>
        <w:t xml:space="preserve"> </w:t>
      </w:r>
      <w:r>
        <w:t>информации</w:t>
      </w:r>
      <w:r w:rsidRPr="001D3C45">
        <w:rPr>
          <w:lang w:val="en-GB"/>
        </w:rPr>
        <w:t xml:space="preserve"> SNH </w:t>
      </w:r>
      <w:r>
        <w:t>посчитал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предлагаемый</w:t>
      </w:r>
      <w:r w:rsidRPr="001D3C45">
        <w:rPr>
          <w:lang w:val="en-GB"/>
        </w:rPr>
        <w:t xml:space="preserve"> </w:t>
      </w:r>
      <w:r>
        <w:t>ветропарк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окажет</w:t>
      </w:r>
      <w:r w:rsidRPr="001D3C45">
        <w:rPr>
          <w:lang w:val="en-GB"/>
        </w:rPr>
        <w:t xml:space="preserve"> </w:t>
      </w:r>
      <w:r>
        <w:t>неблагоприятного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целостность</w:t>
      </w:r>
      <w:r w:rsidRPr="001D3C45">
        <w:rPr>
          <w:lang w:val="en-GB"/>
        </w:rPr>
        <w:t xml:space="preserve"> </w:t>
      </w:r>
      <w:r>
        <w:t>ООПТ</w:t>
      </w:r>
      <w:r w:rsidRPr="001D3C45">
        <w:rPr>
          <w:lang w:val="en-GB"/>
        </w:rPr>
        <w:t xml:space="preserve"> </w:t>
      </w:r>
      <w:r>
        <w:t>Оттерсвик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Гравленд</w:t>
      </w:r>
      <w:r w:rsidRPr="001D3C45">
        <w:rPr>
          <w:lang w:val="en-GB"/>
        </w:rPr>
        <w:t xml:space="preserve">. SNH </w:t>
      </w:r>
      <w:r>
        <w:t>потребовал</w:t>
      </w:r>
      <w:r w:rsidRPr="001D3C45">
        <w:rPr>
          <w:lang w:val="en-GB"/>
        </w:rPr>
        <w:t xml:space="preserve"> </w:t>
      </w:r>
      <w:r>
        <w:t>провести</w:t>
      </w:r>
      <w:r w:rsidRPr="001D3C45">
        <w:rPr>
          <w:lang w:val="en-GB"/>
        </w:rPr>
        <w:t xml:space="preserve"> </w:t>
      </w:r>
      <w:r>
        <w:t>до</w:t>
      </w:r>
      <w:r w:rsidRPr="001D3C45">
        <w:rPr>
          <w:lang w:val="en-GB"/>
        </w:rPr>
        <w:t xml:space="preserve"> </w:t>
      </w:r>
      <w:r>
        <w:t>начала</w:t>
      </w:r>
      <w:r w:rsidRPr="001D3C45">
        <w:rPr>
          <w:lang w:val="en-GB"/>
        </w:rPr>
        <w:t xml:space="preserve"> </w:t>
      </w:r>
      <w:r>
        <w:t>строительства</w:t>
      </w:r>
      <w:r w:rsidRPr="001D3C45">
        <w:rPr>
          <w:lang w:val="en-GB"/>
        </w:rPr>
        <w:t xml:space="preserve"> </w:t>
      </w:r>
      <w:r>
        <w:t>исследования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наличие</w:t>
      </w:r>
      <w:r w:rsidRPr="001D3C45">
        <w:rPr>
          <w:lang w:val="en-GB"/>
        </w:rPr>
        <w:t xml:space="preserve"> </w:t>
      </w:r>
      <w:r>
        <w:t>выдр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принять</w:t>
      </w:r>
      <w:r w:rsidRPr="001D3C45">
        <w:rPr>
          <w:lang w:val="en-GB"/>
        </w:rPr>
        <w:t xml:space="preserve"> </w:t>
      </w:r>
      <w:r>
        <w:t>меры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защите</w:t>
      </w:r>
      <w:r w:rsidRPr="001D3C45">
        <w:rPr>
          <w:lang w:val="en-GB"/>
        </w:rPr>
        <w:t xml:space="preserve"> </w:t>
      </w:r>
      <w:r>
        <w:t>выдр</w:t>
      </w:r>
      <w:r w:rsidRPr="001D3C45">
        <w:rPr>
          <w:lang w:val="en-GB"/>
        </w:rPr>
        <w:t xml:space="preserve">.  </w:t>
      </w:r>
      <w:r>
        <w:t>Этот</w:t>
      </w:r>
      <w:r w:rsidRPr="001D3C45">
        <w:rPr>
          <w:lang w:val="en-GB"/>
        </w:rPr>
        <w:t xml:space="preserve"> </w:t>
      </w:r>
      <w:r>
        <w:t>вопрос</w:t>
      </w:r>
      <w:r w:rsidRPr="001D3C45">
        <w:rPr>
          <w:lang w:val="en-GB"/>
        </w:rPr>
        <w:t xml:space="preserve"> </w:t>
      </w:r>
      <w:r>
        <w:t>рассматривается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23 - </w:t>
      </w:r>
      <w:r>
        <w:t>План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средой</w:t>
      </w:r>
      <w:r w:rsidRPr="001D3C45">
        <w:rPr>
          <w:lang w:val="en-GB"/>
        </w:rPr>
        <w:t xml:space="preserve"> </w:t>
      </w:r>
      <w:r>
        <w:t>обитания</w:t>
      </w:r>
      <w:r w:rsidRPr="001D3C45">
        <w:rPr>
          <w:lang w:val="en-GB"/>
        </w:rPr>
        <w:t xml:space="preserve">.  SNH </w:t>
      </w:r>
      <w:r>
        <w:t>также</w:t>
      </w:r>
      <w:r w:rsidRPr="001D3C45">
        <w:rPr>
          <w:lang w:val="en-GB"/>
        </w:rPr>
        <w:t xml:space="preserve"> </w:t>
      </w:r>
      <w:r>
        <w:t>потребовал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подробная</w:t>
      </w:r>
      <w:r w:rsidRPr="001D3C45">
        <w:rPr>
          <w:lang w:val="en-GB"/>
        </w:rPr>
        <w:t xml:space="preserve"> </w:t>
      </w:r>
      <w:r>
        <w:t>информация</w:t>
      </w:r>
      <w:r w:rsidRPr="001D3C45">
        <w:rPr>
          <w:lang w:val="en-GB"/>
        </w:rPr>
        <w:t xml:space="preserve"> </w:t>
      </w:r>
      <w:r>
        <w:t>об</w:t>
      </w:r>
      <w:r w:rsidRPr="001D3C45">
        <w:rPr>
          <w:lang w:val="en-GB"/>
        </w:rPr>
        <w:t xml:space="preserve"> </w:t>
      </w:r>
      <w:r>
        <w:t>извлеченном</w:t>
      </w:r>
      <w:r w:rsidRPr="001D3C45">
        <w:rPr>
          <w:lang w:val="en-GB"/>
        </w:rPr>
        <w:t xml:space="preserve"> </w:t>
      </w:r>
      <w:r>
        <w:t>торфе</w:t>
      </w:r>
      <w:r w:rsidRPr="001D3C45">
        <w:rPr>
          <w:lang w:val="en-GB"/>
        </w:rPr>
        <w:t xml:space="preserve">, </w:t>
      </w:r>
      <w:r>
        <w:t>используемом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восстановления</w:t>
      </w:r>
      <w:r w:rsidRPr="001D3C45">
        <w:rPr>
          <w:lang w:val="en-GB"/>
        </w:rPr>
        <w:t xml:space="preserve"> </w:t>
      </w:r>
      <w:r>
        <w:t>среды</w:t>
      </w:r>
      <w:r w:rsidRPr="001D3C45">
        <w:rPr>
          <w:lang w:val="en-GB"/>
        </w:rPr>
        <w:t xml:space="preserve"> </w:t>
      </w:r>
      <w:r>
        <w:t>обитания</w:t>
      </w:r>
      <w:r w:rsidRPr="001D3C45">
        <w:rPr>
          <w:lang w:val="en-GB"/>
        </w:rPr>
        <w:t xml:space="preserve">, </w:t>
      </w:r>
      <w:r>
        <w:t>и</w:t>
      </w:r>
      <w:r w:rsidRPr="001D3C45">
        <w:rPr>
          <w:lang w:val="en-GB"/>
        </w:rPr>
        <w:t xml:space="preserve"> </w:t>
      </w:r>
      <w:r>
        <w:t>меры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обеспечению</w:t>
      </w:r>
      <w:r w:rsidRPr="001D3C45">
        <w:rPr>
          <w:lang w:val="en-GB"/>
        </w:rPr>
        <w:t xml:space="preserve"> </w:t>
      </w:r>
      <w:r>
        <w:t>стабильности</w:t>
      </w:r>
      <w:r w:rsidRPr="001D3C45">
        <w:rPr>
          <w:lang w:val="en-GB"/>
        </w:rPr>
        <w:t xml:space="preserve"> </w:t>
      </w:r>
      <w:r>
        <w:t>любого</w:t>
      </w:r>
      <w:r w:rsidRPr="001D3C45">
        <w:rPr>
          <w:lang w:val="en-GB"/>
        </w:rPr>
        <w:t xml:space="preserve"> </w:t>
      </w:r>
      <w:r>
        <w:t>катотлема</w:t>
      </w:r>
      <w:r w:rsidRPr="001D3C45">
        <w:rPr>
          <w:lang w:val="en-GB"/>
        </w:rPr>
        <w:t xml:space="preserve"> </w:t>
      </w:r>
      <w:r>
        <w:t>торфа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подробно</w:t>
      </w:r>
      <w:r w:rsidRPr="001D3C45">
        <w:rPr>
          <w:lang w:val="en-GB"/>
        </w:rPr>
        <w:t xml:space="preserve"> </w:t>
      </w:r>
      <w:r>
        <w:lastRenderedPageBreak/>
        <w:t>описаны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Плане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торфом</w:t>
      </w:r>
      <w:r w:rsidRPr="001D3C45">
        <w:rPr>
          <w:lang w:val="en-GB"/>
        </w:rPr>
        <w:t xml:space="preserve">.  </w:t>
      </w:r>
      <w:r>
        <w:t>Этот</w:t>
      </w:r>
      <w:r w:rsidRPr="001D3C45">
        <w:rPr>
          <w:lang w:val="en-GB"/>
        </w:rPr>
        <w:t xml:space="preserve"> </w:t>
      </w:r>
      <w:r>
        <w:t>вопрос</w:t>
      </w:r>
      <w:r w:rsidRPr="001D3C45">
        <w:rPr>
          <w:lang w:val="en-GB"/>
        </w:rPr>
        <w:t xml:space="preserve"> </w:t>
      </w:r>
      <w:r>
        <w:t>рассматривается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18 - </w:t>
      </w:r>
      <w:r>
        <w:t>План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строительной</w:t>
      </w:r>
      <w:r w:rsidRPr="001D3C45">
        <w:rPr>
          <w:lang w:val="en-GB"/>
        </w:rPr>
        <w:t xml:space="preserve"> </w:t>
      </w:r>
      <w:r>
        <w:t>средой</w:t>
      </w:r>
      <w:r w:rsidRPr="001D3C45">
        <w:rPr>
          <w:lang w:val="en-GB"/>
        </w:rPr>
        <w:t xml:space="preserve"> (CEMP).  </w:t>
      </w:r>
      <w:r>
        <w:t>Была</w:t>
      </w:r>
      <w:r w:rsidRPr="001D3C45">
        <w:rPr>
          <w:lang w:val="en-GB"/>
        </w:rPr>
        <w:t xml:space="preserve"> </w:t>
      </w:r>
      <w:r>
        <w:t>запрошена</w:t>
      </w:r>
      <w:r w:rsidRPr="001D3C45">
        <w:rPr>
          <w:lang w:val="en-GB"/>
        </w:rPr>
        <w:t xml:space="preserve"> </w:t>
      </w:r>
      <w:r>
        <w:t>дополнительная</w:t>
      </w:r>
      <w:r w:rsidRPr="001D3C45">
        <w:rPr>
          <w:lang w:val="en-GB"/>
        </w:rPr>
        <w:t xml:space="preserve"> </w:t>
      </w:r>
      <w:r>
        <w:t>информация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рассмотрения</w:t>
      </w:r>
      <w:r w:rsidRPr="001D3C45">
        <w:rPr>
          <w:lang w:val="en-GB"/>
        </w:rPr>
        <w:t xml:space="preserve"> </w:t>
      </w:r>
      <w:r>
        <w:t>заявки</w:t>
      </w:r>
      <w:r w:rsidRPr="001D3C45">
        <w:rPr>
          <w:lang w:val="en-GB"/>
        </w:rPr>
        <w:t xml:space="preserve"> SNH </w:t>
      </w:r>
      <w:r>
        <w:t>в</w:t>
      </w:r>
      <w:r w:rsidRPr="001D3C45">
        <w:rPr>
          <w:lang w:val="en-GB"/>
        </w:rPr>
        <w:t xml:space="preserve"> </w:t>
      </w:r>
      <w:r>
        <w:t>отношении</w:t>
      </w:r>
      <w:r w:rsidRPr="001D3C45">
        <w:rPr>
          <w:lang w:val="en-GB"/>
        </w:rPr>
        <w:t xml:space="preserve"> </w:t>
      </w:r>
      <w:r>
        <w:t>орнитологического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предлагаемой</w:t>
      </w:r>
      <w:r w:rsidRPr="001D3C45">
        <w:rPr>
          <w:lang w:val="en-GB"/>
        </w:rPr>
        <w:t xml:space="preserve"> </w:t>
      </w:r>
      <w:r>
        <w:t>ветряной</w:t>
      </w:r>
      <w:r w:rsidRPr="001D3C45">
        <w:rPr>
          <w:lang w:val="en-GB"/>
        </w:rPr>
        <w:t xml:space="preserve"> </w:t>
      </w:r>
      <w:r>
        <w:t>электростанции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Особо</w:t>
      </w:r>
      <w:r w:rsidRPr="001D3C45">
        <w:rPr>
          <w:lang w:val="en-GB"/>
        </w:rPr>
        <w:t xml:space="preserve"> </w:t>
      </w:r>
      <w:r>
        <w:t>охраняемую</w:t>
      </w:r>
      <w:r w:rsidRPr="001D3C45">
        <w:rPr>
          <w:lang w:val="en-GB"/>
        </w:rPr>
        <w:t xml:space="preserve"> </w:t>
      </w:r>
      <w:r>
        <w:t>территорию</w:t>
      </w:r>
      <w:r w:rsidRPr="001D3C45">
        <w:rPr>
          <w:lang w:val="en-GB"/>
        </w:rPr>
        <w:t xml:space="preserve"> </w:t>
      </w:r>
      <w:r>
        <w:t>Оттерсвик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Гравленд</w:t>
      </w:r>
      <w:r w:rsidRPr="001D3C45">
        <w:rPr>
          <w:lang w:val="en-GB"/>
        </w:rPr>
        <w:t xml:space="preserve"> (SPA). 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pStyle w:val="Nagwek2"/>
        <w:ind w:left="1075" w:right="5"/>
        <w:rPr>
          <w:lang w:val="en-GB"/>
        </w:rPr>
      </w:pPr>
      <w:r>
        <w:t>Неуставные</w:t>
      </w:r>
      <w:r w:rsidRPr="001D3C45">
        <w:rPr>
          <w:lang w:val="en-GB"/>
        </w:rPr>
        <w:t xml:space="preserve"> </w:t>
      </w:r>
      <w:r>
        <w:t>консультанты</w:t>
      </w:r>
      <w:r w:rsidRPr="001D3C45">
        <w:rPr>
          <w:lang w:val="en-GB"/>
        </w:rPr>
        <w:t xml:space="preserve">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Были</w:t>
      </w:r>
      <w:r w:rsidRPr="001D3C45">
        <w:rPr>
          <w:lang w:val="en-GB"/>
        </w:rPr>
        <w:t xml:space="preserve"> </w:t>
      </w:r>
      <w:r>
        <w:t>проведены</w:t>
      </w:r>
      <w:r w:rsidRPr="001D3C45">
        <w:rPr>
          <w:lang w:val="en-GB"/>
        </w:rPr>
        <w:t xml:space="preserve"> </w:t>
      </w:r>
      <w:r>
        <w:t>консультации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широким</w:t>
      </w:r>
      <w:r w:rsidRPr="001D3C45">
        <w:rPr>
          <w:lang w:val="en-GB"/>
        </w:rPr>
        <w:t xml:space="preserve"> </w:t>
      </w:r>
      <w:r>
        <w:t>кругом</w:t>
      </w:r>
      <w:r w:rsidRPr="001D3C45">
        <w:rPr>
          <w:lang w:val="en-GB"/>
        </w:rPr>
        <w:t xml:space="preserve"> </w:t>
      </w:r>
      <w:r>
        <w:t>соответствующих</w:t>
      </w:r>
      <w:r w:rsidRPr="001D3C45">
        <w:rPr>
          <w:lang w:val="en-GB"/>
        </w:rPr>
        <w:t xml:space="preserve"> </w:t>
      </w:r>
      <w:r>
        <w:t>организаций</w:t>
      </w:r>
      <w:r w:rsidRPr="001D3C45">
        <w:rPr>
          <w:lang w:val="en-GB"/>
        </w:rPr>
        <w:t xml:space="preserve">: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color w:val="1F497D"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Компания</w:t>
      </w:r>
      <w:r w:rsidRPr="001D3C45">
        <w:rPr>
          <w:lang w:val="en-GB"/>
        </w:rPr>
        <w:t xml:space="preserve"> </w:t>
      </w:r>
      <w:r w:rsidRPr="001D3C45">
        <w:rPr>
          <w:b/>
          <w:lang w:val="en-GB"/>
        </w:rPr>
        <w:t xml:space="preserve">Airwave Solutions Limited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предложения</w:t>
      </w:r>
      <w:r w:rsidRPr="001D3C45">
        <w:rPr>
          <w:lang w:val="en-GB"/>
        </w:rPr>
        <w:t xml:space="preserve"> </w:t>
      </w:r>
      <w:r>
        <w:t>при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</w:t>
      </w:r>
      <w:r>
        <w:t>одобрения</w:t>
      </w:r>
      <w:r w:rsidRPr="001D3C45">
        <w:rPr>
          <w:lang w:val="en-GB"/>
        </w:rPr>
        <w:t xml:space="preserve"> </w:t>
      </w:r>
      <w:r>
        <w:t>схемы</w:t>
      </w:r>
      <w:r w:rsidRPr="001D3C45">
        <w:rPr>
          <w:lang w:val="en-GB"/>
        </w:rPr>
        <w:t xml:space="preserve">, </w:t>
      </w:r>
      <w:r>
        <w:t>содержащей</w:t>
      </w:r>
      <w:r w:rsidRPr="001D3C45">
        <w:rPr>
          <w:lang w:val="en-GB"/>
        </w:rPr>
        <w:t xml:space="preserve"> </w:t>
      </w:r>
      <w:r>
        <w:t>технические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проектные</w:t>
      </w:r>
      <w:r w:rsidRPr="001D3C45">
        <w:rPr>
          <w:lang w:val="en-GB"/>
        </w:rPr>
        <w:t xml:space="preserve"> </w:t>
      </w:r>
      <w:r>
        <w:t>характеристики</w:t>
      </w:r>
      <w:r w:rsidRPr="001D3C45">
        <w:rPr>
          <w:lang w:val="en-GB"/>
        </w:rPr>
        <w:t xml:space="preserve"> </w:t>
      </w:r>
      <w:r>
        <w:t>телекоммуникационной</w:t>
      </w:r>
      <w:r w:rsidRPr="001D3C45">
        <w:rPr>
          <w:lang w:val="en-GB"/>
        </w:rPr>
        <w:t xml:space="preserve"> </w:t>
      </w:r>
      <w:r>
        <w:t>башни</w:t>
      </w:r>
      <w:r w:rsidRPr="001D3C45">
        <w:rPr>
          <w:lang w:val="en-GB"/>
        </w:rPr>
        <w:t xml:space="preserve">, </w:t>
      </w:r>
      <w:r>
        <w:t>включенной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рисунок</w:t>
      </w:r>
      <w:r w:rsidRPr="001D3C45">
        <w:rPr>
          <w:lang w:val="en-GB"/>
        </w:rPr>
        <w:t xml:space="preserve"> 3.9 </w:t>
      </w:r>
      <w:r>
        <w:t>Экологического</w:t>
      </w:r>
      <w:r w:rsidRPr="001D3C45">
        <w:rPr>
          <w:lang w:val="en-GB"/>
        </w:rPr>
        <w:t xml:space="preserve"> </w:t>
      </w:r>
      <w:r>
        <w:t>отчета</w:t>
      </w:r>
      <w:r w:rsidRPr="001D3C45">
        <w:rPr>
          <w:lang w:val="en-GB"/>
        </w:rPr>
        <w:t xml:space="preserve"> </w:t>
      </w:r>
      <w:r>
        <w:t>от</w:t>
      </w:r>
      <w:r w:rsidRPr="001D3C45">
        <w:rPr>
          <w:lang w:val="en-GB"/>
        </w:rPr>
        <w:t xml:space="preserve"> 7 </w:t>
      </w:r>
      <w:r>
        <w:t>марта</w:t>
      </w:r>
      <w:r w:rsidRPr="001D3C45">
        <w:rPr>
          <w:lang w:val="en-GB"/>
        </w:rPr>
        <w:t xml:space="preserve"> 2016 </w:t>
      </w:r>
      <w:r>
        <w:t>года</w:t>
      </w:r>
      <w:r w:rsidRPr="001D3C45">
        <w:rPr>
          <w:lang w:val="en-GB"/>
        </w:rPr>
        <w:t xml:space="preserve">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b/>
          <w:lang w:val="en-GB"/>
        </w:rPr>
        <w:t xml:space="preserve">CAA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предложения</w:t>
      </w:r>
      <w:r w:rsidRPr="001D3C45">
        <w:rPr>
          <w:lang w:val="en-GB"/>
        </w:rPr>
        <w:t xml:space="preserve">, </w:t>
      </w:r>
      <w:r>
        <w:t>заявив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большой</w:t>
      </w:r>
      <w:r w:rsidRPr="001D3C45">
        <w:rPr>
          <w:lang w:val="en-GB"/>
        </w:rPr>
        <w:t xml:space="preserve"> </w:t>
      </w:r>
      <w:r>
        <w:t>вероятностью</w:t>
      </w:r>
      <w:r w:rsidRPr="001D3C45">
        <w:rPr>
          <w:lang w:val="en-GB"/>
        </w:rPr>
        <w:t xml:space="preserve"> </w:t>
      </w:r>
      <w:r>
        <w:t>поддержит</w:t>
      </w:r>
      <w:r w:rsidRPr="001D3C45">
        <w:rPr>
          <w:lang w:val="en-GB"/>
        </w:rPr>
        <w:t xml:space="preserve"> </w:t>
      </w:r>
      <w:r>
        <w:t>запрос</w:t>
      </w:r>
      <w:r w:rsidRPr="001D3C45">
        <w:rPr>
          <w:lang w:val="en-GB"/>
        </w:rPr>
        <w:t xml:space="preserve"> </w:t>
      </w:r>
      <w:r>
        <w:t>МО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освещение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.  CAA </w:t>
      </w:r>
      <w:r>
        <w:t>также</w:t>
      </w:r>
      <w:r w:rsidRPr="001D3C45">
        <w:rPr>
          <w:lang w:val="en-GB"/>
        </w:rPr>
        <w:t xml:space="preserve"> </w:t>
      </w:r>
      <w:r>
        <w:t>заявила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ходе</w:t>
      </w:r>
      <w:r w:rsidRPr="001D3C45">
        <w:rPr>
          <w:lang w:val="en-GB"/>
        </w:rPr>
        <w:t xml:space="preserve"> </w:t>
      </w:r>
      <w:r>
        <w:t>работ</w:t>
      </w:r>
      <w:r w:rsidRPr="001D3C45">
        <w:rPr>
          <w:lang w:val="en-GB"/>
        </w:rPr>
        <w:t xml:space="preserve"> </w:t>
      </w:r>
      <w:r>
        <w:t>необходимо</w:t>
      </w:r>
      <w:r w:rsidRPr="001D3C45">
        <w:rPr>
          <w:lang w:val="en-GB"/>
        </w:rPr>
        <w:t xml:space="preserve"> </w:t>
      </w:r>
      <w:r>
        <w:t>будет</w:t>
      </w:r>
      <w:r w:rsidRPr="001D3C45">
        <w:rPr>
          <w:lang w:val="en-GB"/>
        </w:rPr>
        <w:t xml:space="preserve"> </w:t>
      </w:r>
      <w:r>
        <w:t>сообщать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Оборонный</w:t>
      </w:r>
      <w:r w:rsidRPr="001D3C45">
        <w:rPr>
          <w:lang w:val="en-GB"/>
        </w:rPr>
        <w:t xml:space="preserve"> </w:t>
      </w:r>
      <w:r>
        <w:t>географический</w:t>
      </w:r>
      <w:r w:rsidRPr="001D3C45">
        <w:rPr>
          <w:lang w:val="en-GB"/>
        </w:rPr>
        <w:t xml:space="preserve"> </w:t>
      </w:r>
      <w:r>
        <w:t>центр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указать</w:t>
      </w:r>
      <w:r w:rsidRPr="001D3C45">
        <w:rPr>
          <w:lang w:val="en-GB"/>
        </w:rPr>
        <w:t xml:space="preserve"> </w:t>
      </w:r>
      <w:r>
        <w:t>максимальную</w:t>
      </w:r>
      <w:r w:rsidRPr="001D3C45">
        <w:rPr>
          <w:lang w:val="en-GB"/>
        </w:rPr>
        <w:t xml:space="preserve"> </w:t>
      </w:r>
      <w:r>
        <w:t>высоту</w:t>
      </w:r>
      <w:r w:rsidRPr="001D3C45">
        <w:rPr>
          <w:lang w:val="en-GB"/>
        </w:rPr>
        <w:t xml:space="preserve"> </w:t>
      </w:r>
      <w:r>
        <w:t>любого</w:t>
      </w:r>
      <w:r w:rsidRPr="001D3C45">
        <w:rPr>
          <w:lang w:val="en-GB"/>
        </w:rPr>
        <w:t xml:space="preserve"> </w:t>
      </w:r>
      <w:r>
        <w:t>строительного</w:t>
      </w:r>
      <w:r w:rsidRPr="001D3C45">
        <w:rPr>
          <w:lang w:val="en-GB"/>
        </w:rPr>
        <w:t xml:space="preserve"> </w:t>
      </w:r>
      <w:r>
        <w:t>оборудования</w:t>
      </w:r>
      <w:r w:rsidRPr="001D3C45">
        <w:rPr>
          <w:lang w:val="en-GB"/>
        </w:rPr>
        <w:t xml:space="preserve">. </w:t>
      </w:r>
      <w:r>
        <w:t>Это</w:t>
      </w:r>
      <w:r w:rsidRPr="001D3C45">
        <w:rPr>
          <w:lang w:val="en-GB"/>
        </w:rPr>
        <w:t xml:space="preserve"> </w:t>
      </w:r>
      <w:r>
        <w:t>решено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условиях</w:t>
      </w:r>
      <w:r w:rsidRPr="001D3C45">
        <w:rPr>
          <w:lang w:val="en-GB"/>
        </w:rPr>
        <w:t xml:space="preserve"> 10 </w:t>
      </w:r>
      <w:r>
        <w:t>и</w:t>
      </w:r>
      <w:r w:rsidRPr="001D3C45">
        <w:rPr>
          <w:lang w:val="en-GB"/>
        </w:rPr>
        <w:t xml:space="preserve"> 11: </w:t>
      </w:r>
      <w:r>
        <w:t>Авиационное</w:t>
      </w:r>
      <w:r w:rsidRPr="001D3C45">
        <w:rPr>
          <w:lang w:val="en-GB"/>
        </w:rPr>
        <w:t xml:space="preserve"> </w:t>
      </w:r>
      <w:r>
        <w:t>освещение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авиационная</w:t>
      </w:r>
      <w:r w:rsidRPr="001D3C45">
        <w:rPr>
          <w:lang w:val="en-GB"/>
        </w:rPr>
        <w:t xml:space="preserve"> </w:t>
      </w:r>
      <w:r>
        <w:t>безопасность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Компания</w:t>
      </w:r>
      <w:r w:rsidRPr="001D3C45">
        <w:rPr>
          <w:lang w:val="en-GB"/>
        </w:rPr>
        <w:t xml:space="preserve"> </w:t>
      </w:r>
      <w:r w:rsidRPr="001D3C45">
        <w:rPr>
          <w:b/>
          <w:lang w:val="en-GB"/>
        </w:rPr>
        <w:t xml:space="preserve">Highlands and Islands Airports Limited (HIAL)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, </w:t>
      </w:r>
      <w:r>
        <w:t>отметив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повлияет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защитные</w:t>
      </w:r>
      <w:r w:rsidRPr="001D3C45">
        <w:rPr>
          <w:lang w:val="en-GB"/>
        </w:rPr>
        <w:t xml:space="preserve"> </w:t>
      </w:r>
      <w:r>
        <w:t>поверхности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Сумбург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rFonts w:ascii="Times New Roman" w:eastAsia="Times New Roman" w:hAnsi="Times New Roman" w:cs="Times New Roman"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rPr>
          <w:b/>
        </w:rPr>
        <w:t>Организация</w:t>
      </w:r>
      <w:r w:rsidRPr="001D3C45">
        <w:rPr>
          <w:b/>
          <w:lang w:val="en-GB"/>
        </w:rPr>
        <w:t xml:space="preserve"> "</w:t>
      </w:r>
      <w:r>
        <w:rPr>
          <w:b/>
        </w:rPr>
        <w:t>Историческая</w:t>
      </w:r>
      <w:r w:rsidRPr="001D3C45">
        <w:rPr>
          <w:b/>
          <w:lang w:val="en-GB"/>
        </w:rPr>
        <w:t xml:space="preserve"> </w:t>
      </w:r>
      <w:r>
        <w:rPr>
          <w:b/>
        </w:rPr>
        <w:t>окружающая</w:t>
      </w:r>
      <w:r w:rsidRPr="001D3C45">
        <w:rPr>
          <w:b/>
          <w:lang w:val="en-GB"/>
        </w:rPr>
        <w:t xml:space="preserve"> </w:t>
      </w:r>
      <w:r>
        <w:rPr>
          <w:b/>
        </w:rPr>
        <w:t>среда</w:t>
      </w:r>
      <w:r w:rsidRPr="001D3C45">
        <w:rPr>
          <w:b/>
          <w:lang w:val="en-GB"/>
        </w:rPr>
        <w:t xml:space="preserve"> </w:t>
      </w:r>
      <w:r>
        <w:rPr>
          <w:b/>
        </w:rPr>
        <w:t>Шотландии</w:t>
      </w:r>
      <w:r w:rsidRPr="001D3C45">
        <w:rPr>
          <w:b/>
          <w:lang w:val="en-GB"/>
        </w:rPr>
        <w:t xml:space="preserve">" (HES)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.  HES </w:t>
      </w:r>
      <w:r>
        <w:t>отметила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предложение</w:t>
      </w:r>
      <w:r w:rsidRPr="001D3C45">
        <w:rPr>
          <w:lang w:val="en-GB"/>
        </w:rPr>
        <w:t xml:space="preserve"> Beaw Field </w:t>
      </w:r>
      <w:r>
        <w:t>окажет</w:t>
      </w:r>
      <w:r w:rsidRPr="001D3C45">
        <w:rPr>
          <w:lang w:val="en-GB"/>
        </w:rPr>
        <w:t xml:space="preserve"> </w:t>
      </w:r>
      <w:r>
        <w:t>неблагоприятное</w:t>
      </w:r>
      <w:r w:rsidRPr="001D3C45">
        <w:rPr>
          <w:lang w:val="en-GB"/>
        </w:rPr>
        <w:t xml:space="preserve"> </w:t>
      </w:r>
      <w:r>
        <w:t>воздействие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Госсаброу</w:t>
      </w:r>
      <w:r w:rsidRPr="001D3C45">
        <w:rPr>
          <w:lang w:val="en-GB"/>
        </w:rPr>
        <w:t xml:space="preserve"> </w:t>
      </w:r>
      <w:r>
        <w:t>Брох</w:t>
      </w:r>
      <w:r w:rsidRPr="001D3C45">
        <w:rPr>
          <w:lang w:val="en-GB"/>
        </w:rPr>
        <w:t xml:space="preserve">, </w:t>
      </w:r>
      <w:r>
        <w:t>памятник</w:t>
      </w:r>
      <w:r w:rsidRPr="001D3C45">
        <w:rPr>
          <w:lang w:val="en-GB"/>
        </w:rPr>
        <w:t xml:space="preserve">, </w:t>
      </w:r>
      <w:r>
        <w:t>внесенный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список</w:t>
      </w:r>
      <w:r w:rsidRPr="001D3C45">
        <w:rPr>
          <w:lang w:val="en-GB"/>
        </w:rPr>
        <w:t xml:space="preserve">, </w:t>
      </w:r>
      <w:r>
        <w:t>поскольку</w:t>
      </w:r>
      <w:r w:rsidRPr="001D3C45">
        <w:rPr>
          <w:lang w:val="en-GB"/>
        </w:rPr>
        <w:t xml:space="preserve"> </w:t>
      </w:r>
      <w:r>
        <w:t>все</w:t>
      </w:r>
      <w:r w:rsidRPr="001D3C45">
        <w:rPr>
          <w:lang w:val="en-GB"/>
        </w:rPr>
        <w:t xml:space="preserve"> </w:t>
      </w:r>
      <w:r>
        <w:t>турбины</w:t>
      </w:r>
      <w:r w:rsidRPr="001D3C45">
        <w:rPr>
          <w:lang w:val="en-GB"/>
        </w:rPr>
        <w:t xml:space="preserve"> </w:t>
      </w:r>
      <w:r>
        <w:t>будут</w:t>
      </w:r>
      <w:r w:rsidRPr="001D3C45">
        <w:rPr>
          <w:lang w:val="en-GB"/>
        </w:rPr>
        <w:t xml:space="preserve"> </w:t>
      </w:r>
      <w:r>
        <w:t>хорошо</w:t>
      </w:r>
      <w:r w:rsidRPr="001D3C45">
        <w:rPr>
          <w:lang w:val="en-GB"/>
        </w:rPr>
        <w:t xml:space="preserve"> </w:t>
      </w:r>
      <w:r>
        <w:t>видны</w:t>
      </w:r>
      <w:r w:rsidRPr="001D3C45">
        <w:rPr>
          <w:lang w:val="en-GB"/>
        </w:rPr>
        <w:t xml:space="preserve"> </w:t>
      </w:r>
      <w:r>
        <w:t>с</w:t>
      </w:r>
      <w:r w:rsidRPr="001D3C45">
        <w:rPr>
          <w:lang w:val="en-GB"/>
        </w:rPr>
        <w:t xml:space="preserve"> </w:t>
      </w:r>
      <w:r>
        <w:t>участка</w:t>
      </w:r>
      <w:r w:rsidRPr="001D3C45">
        <w:rPr>
          <w:lang w:val="en-GB"/>
        </w:rPr>
        <w:t xml:space="preserve">, </w:t>
      </w:r>
      <w:r>
        <w:t>но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стала</w:t>
      </w:r>
      <w:r w:rsidRPr="001D3C45">
        <w:rPr>
          <w:lang w:val="en-GB"/>
        </w:rPr>
        <w:t xml:space="preserve"> </w:t>
      </w:r>
      <w:r>
        <w:t>возражать</w:t>
      </w:r>
      <w:r w:rsidRPr="001D3C45">
        <w:rPr>
          <w:lang w:val="en-GB"/>
        </w:rPr>
        <w:t xml:space="preserve">, </w:t>
      </w:r>
      <w:r>
        <w:t>поскольку</w:t>
      </w:r>
      <w:r w:rsidRPr="001D3C45">
        <w:rPr>
          <w:lang w:val="en-GB"/>
        </w:rPr>
        <w:t xml:space="preserve"> </w:t>
      </w:r>
      <w:r>
        <w:t>считает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воздействие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достигнет</w:t>
      </w:r>
      <w:r w:rsidRPr="001D3C45">
        <w:rPr>
          <w:lang w:val="en-GB"/>
        </w:rPr>
        <w:t xml:space="preserve"> </w:t>
      </w:r>
      <w:r>
        <w:t>порога</w:t>
      </w:r>
      <w:r w:rsidRPr="001D3C45">
        <w:rPr>
          <w:lang w:val="en-GB"/>
        </w:rPr>
        <w:t xml:space="preserve">, </w:t>
      </w:r>
      <w:r>
        <w:t>при</w:t>
      </w:r>
      <w:r w:rsidRPr="001D3C45">
        <w:rPr>
          <w:lang w:val="en-GB"/>
        </w:rPr>
        <w:t xml:space="preserve"> </w:t>
      </w:r>
      <w:r>
        <w:t>котором</w:t>
      </w:r>
      <w:r w:rsidRPr="001D3C45">
        <w:rPr>
          <w:lang w:val="en-GB"/>
        </w:rPr>
        <w:t xml:space="preserve">, </w:t>
      </w:r>
      <w:r>
        <w:t>по</w:t>
      </w:r>
      <w:r w:rsidRPr="001D3C45">
        <w:rPr>
          <w:lang w:val="en-GB"/>
        </w:rPr>
        <w:t xml:space="preserve"> </w:t>
      </w:r>
      <w:r>
        <w:t>ее</w:t>
      </w:r>
      <w:r w:rsidRPr="001D3C45">
        <w:rPr>
          <w:lang w:val="en-GB"/>
        </w:rPr>
        <w:t xml:space="preserve"> </w:t>
      </w:r>
      <w:r>
        <w:t>мнению</w:t>
      </w:r>
      <w:r w:rsidRPr="001D3C45">
        <w:rPr>
          <w:lang w:val="en-GB"/>
        </w:rPr>
        <w:t xml:space="preserve">, </w:t>
      </w:r>
      <w:r>
        <w:t>необходимо</w:t>
      </w:r>
      <w:r w:rsidRPr="001D3C45">
        <w:rPr>
          <w:lang w:val="en-GB"/>
        </w:rPr>
        <w:t xml:space="preserve"> </w:t>
      </w:r>
      <w:r>
        <w:t>поднимать</w:t>
      </w:r>
      <w:r w:rsidRPr="001D3C45">
        <w:rPr>
          <w:lang w:val="en-GB"/>
        </w:rPr>
        <w:t xml:space="preserve"> </w:t>
      </w:r>
      <w:r>
        <w:t>национальные</w:t>
      </w:r>
      <w:r w:rsidRPr="001D3C45">
        <w:rPr>
          <w:lang w:val="en-GB"/>
        </w:rPr>
        <w:t xml:space="preserve"> </w:t>
      </w:r>
      <w:r>
        <w:t>вопросы</w:t>
      </w:r>
      <w:r w:rsidRPr="001D3C45">
        <w:rPr>
          <w:lang w:val="en-GB"/>
        </w:rPr>
        <w:t xml:space="preserve">. </w:t>
      </w:r>
      <w:r w:rsidRPr="001D3C45">
        <w:rPr>
          <w:color w:val="1F497D"/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rPr>
          <w:b/>
        </w:rPr>
        <w:t>Министерство</w:t>
      </w:r>
      <w:r w:rsidRPr="001D3C45">
        <w:rPr>
          <w:b/>
          <w:lang w:val="en-GB"/>
        </w:rPr>
        <w:t xml:space="preserve"> </w:t>
      </w:r>
      <w:r>
        <w:rPr>
          <w:b/>
        </w:rPr>
        <w:t>обороны</w:t>
      </w:r>
      <w:r w:rsidRPr="001D3C45">
        <w:rPr>
          <w:b/>
          <w:lang w:val="en-GB"/>
        </w:rPr>
        <w:t xml:space="preserve"> (</w:t>
      </w:r>
      <w:r>
        <w:rPr>
          <w:b/>
        </w:rPr>
        <w:t>МО</w:t>
      </w:r>
      <w:r w:rsidRPr="001D3C45">
        <w:rPr>
          <w:b/>
          <w:lang w:val="en-GB"/>
        </w:rPr>
        <w:t xml:space="preserve">) </w:t>
      </w:r>
      <w:r>
        <w:t>не</w:t>
      </w:r>
      <w:r w:rsidRPr="001D3C45">
        <w:rPr>
          <w:lang w:val="en-GB"/>
        </w:rPr>
        <w:t xml:space="preserve"> </w:t>
      </w:r>
      <w:r>
        <w:t>возражало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данного</w:t>
      </w:r>
      <w:r w:rsidRPr="001D3C45">
        <w:rPr>
          <w:lang w:val="en-GB"/>
        </w:rPr>
        <w:t xml:space="preserve"> </w:t>
      </w:r>
      <w:r>
        <w:t>предложения</w:t>
      </w:r>
      <w:r w:rsidRPr="001D3C45">
        <w:rPr>
          <w:lang w:val="en-GB"/>
        </w:rPr>
        <w:t xml:space="preserve">, </w:t>
      </w:r>
      <w:r>
        <w:t>но</w:t>
      </w:r>
      <w:r w:rsidRPr="001D3C45">
        <w:rPr>
          <w:lang w:val="en-GB"/>
        </w:rPr>
        <w:t xml:space="preserve"> </w:t>
      </w:r>
      <w:r>
        <w:t>попросило</w:t>
      </w:r>
      <w:r w:rsidRPr="001D3C45">
        <w:rPr>
          <w:lang w:val="en-GB"/>
        </w:rPr>
        <w:t xml:space="preserve"> </w:t>
      </w:r>
      <w:r>
        <w:t>оснастить</w:t>
      </w:r>
      <w:r w:rsidRPr="001D3C45">
        <w:rPr>
          <w:lang w:val="en-GB"/>
        </w:rPr>
        <w:t xml:space="preserve"> </w:t>
      </w:r>
      <w:r>
        <w:t>турбины</w:t>
      </w:r>
      <w:r w:rsidRPr="001D3C45">
        <w:rPr>
          <w:lang w:val="en-GB"/>
        </w:rPr>
        <w:t xml:space="preserve"> </w:t>
      </w:r>
      <w:r>
        <w:t>авиационным</w:t>
      </w:r>
      <w:r w:rsidRPr="001D3C45">
        <w:rPr>
          <w:lang w:val="en-GB"/>
        </w:rPr>
        <w:t xml:space="preserve"> </w:t>
      </w:r>
      <w:r>
        <w:t>освещением</w:t>
      </w:r>
      <w:r w:rsidRPr="001D3C45">
        <w:rPr>
          <w:lang w:val="en-GB"/>
        </w:rPr>
        <w:t xml:space="preserve">.  </w:t>
      </w:r>
      <w:r>
        <w:t>МО</w:t>
      </w:r>
      <w:r w:rsidRPr="001D3C45">
        <w:rPr>
          <w:lang w:val="en-GB"/>
        </w:rPr>
        <w:t xml:space="preserve"> </w:t>
      </w:r>
      <w:r>
        <w:t>также</w:t>
      </w:r>
      <w:r w:rsidRPr="001D3C45">
        <w:rPr>
          <w:lang w:val="en-GB"/>
        </w:rPr>
        <w:t xml:space="preserve"> </w:t>
      </w:r>
      <w:r>
        <w:t>попросило</w:t>
      </w:r>
      <w:r w:rsidRPr="001D3C45">
        <w:rPr>
          <w:lang w:val="en-GB"/>
        </w:rPr>
        <w:t xml:space="preserve"> </w:t>
      </w:r>
      <w:r>
        <w:t>сообщить</w:t>
      </w:r>
      <w:r w:rsidRPr="001D3C45">
        <w:rPr>
          <w:lang w:val="en-GB"/>
        </w:rPr>
        <w:t xml:space="preserve"> </w:t>
      </w:r>
      <w:r>
        <w:t>дату</w:t>
      </w:r>
      <w:r w:rsidRPr="001D3C45">
        <w:rPr>
          <w:lang w:val="en-GB"/>
        </w:rPr>
        <w:t xml:space="preserve"> </w:t>
      </w:r>
      <w:r>
        <w:t>начала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окончания</w:t>
      </w:r>
      <w:r w:rsidRPr="001D3C45">
        <w:rPr>
          <w:lang w:val="en-GB"/>
        </w:rPr>
        <w:t xml:space="preserve"> </w:t>
      </w:r>
      <w:r>
        <w:t>строительства</w:t>
      </w:r>
      <w:r w:rsidRPr="001D3C45">
        <w:rPr>
          <w:lang w:val="en-GB"/>
        </w:rPr>
        <w:t xml:space="preserve">, </w:t>
      </w:r>
      <w:r>
        <w:t>максимальную</w:t>
      </w:r>
      <w:r w:rsidRPr="001D3C45">
        <w:rPr>
          <w:lang w:val="en-GB"/>
        </w:rPr>
        <w:t xml:space="preserve"> </w:t>
      </w:r>
      <w:r>
        <w:t>высоту</w:t>
      </w:r>
      <w:r w:rsidRPr="001D3C45">
        <w:rPr>
          <w:lang w:val="en-GB"/>
        </w:rPr>
        <w:t xml:space="preserve"> </w:t>
      </w:r>
      <w:r>
        <w:t>строительного</w:t>
      </w:r>
      <w:r w:rsidRPr="001D3C45">
        <w:rPr>
          <w:lang w:val="en-GB"/>
        </w:rPr>
        <w:t xml:space="preserve"> </w:t>
      </w:r>
      <w:r>
        <w:t>оборудования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широту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долготу</w:t>
      </w:r>
      <w:r w:rsidRPr="001D3C45">
        <w:rPr>
          <w:lang w:val="en-GB"/>
        </w:rPr>
        <w:t xml:space="preserve"> </w:t>
      </w:r>
      <w:r>
        <w:t>расположения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.  </w:t>
      </w:r>
      <w:r>
        <w:t>Это</w:t>
      </w:r>
      <w:r w:rsidRPr="001D3C45">
        <w:rPr>
          <w:lang w:val="en-GB"/>
        </w:rPr>
        <w:t xml:space="preserve"> </w:t>
      </w:r>
      <w:r>
        <w:t>решено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условиях</w:t>
      </w:r>
      <w:r w:rsidRPr="001D3C45">
        <w:rPr>
          <w:lang w:val="en-GB"/>
        </w:rPr>
        <w:t xml:space="preserve"> 10 </w:t>
      </w:r>
      <w:r>
        <w:t>и</w:t>
      </w:r>
      <w:r w:rsidRPr="001D3C45">
        <w:rPr>
          <w:lang w:val="en-GB"/>
        </w:rPr>
        <w:t xml:space="preserve"> 11: </w:t>
      </w:r>
      <w:r>
        <w:t>авиационное</w:t>
      </w:r>
      <w:r w:rsidRPr="001D3C45">
        <w:rPr>
          <w:lang w:val="en-GB"/>
        </w:rPr>
        <w:t xml:space="preserve"> </w:t>
      </w:r>
      <w:r>
        <w:t>освещение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авиационная</w:t>
      </w:r>
      <w:r w:rsidRPr="001D3C45">
        <w:rPr>
          <w:lang w:val="en-GB"/>
        </w:rPr>
        <w:t xml:space="preserve"> </w:t>
      </w:r>
      <w:r>
        <w:t>безопасность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spacing w:line="250" w:lineRule="auto"/>
        <w:ind w:left="1075" w:right="5"/>
        <w:rPr>
          <w:lang w:val="en-GB"/>
        </w:rPr>
      </w:pPr>
      <w:r w:rsidRPr="001D3C45">
        <w:rPr>
          <w:b/>
          <w:lang w:val="en-GB"/>
        </w:rPr>
        <w:t xml:space="preserve">NATS, BT, Joint Radio Company </w:t>
      </w:r>
      <w:r>
        <w:t>и</w:t>
      </w:r>
      <w:r w:rsidRPr="001D3C45">
        <w:rPr>
          <w:lang w:val="en-GB"/>
        </w:rPr>
        <w:t xml:space="preserve"> </w:t>
      </w:r>
      <w:r w:rsidRPr="001D3C45">
        <w:rPr>
          <w:b/>
          <w:lang w:val="en-GB"/>
        </w:rPr>
        <w:t xml:space="preserve">The Crown Estate </w:t>
      </w:r>
      <w:r>
        <w:t>не</w:t>
      </w:r>
      <w:r w:rsidRPr="001D3C45">
        <w:rPr>
          <w:lang w:val="en-GB"/>
        </w:rPr>
        <w:t xml:space="preserve"> </w:t>
      </w:r>
      <w:r>
        <w:t>возражали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b/>
          <w:lang w:val="en-GB"/>
        </w:rPr>
        <w:t xml:space="preserve">RSPB Scotland </w:t>
      </w:r>
      <w:r>
        <w:t>сохранил</w:t>
      </w:r>
      <w:r w:rsidRPr="001D3C45">
        <w:rPr>
          <w:lang w:val="en-GB"/>
        </w:rPr>
        <w:t xml:space="preserve"> </w:t>
      </w:r>
      <w:r>
        <w:t>свое</w:t>
      </w:r>
      <w:r w:rsidRPr="001D3C45">
        <w:rPr>
          <w:lang w:val="en-GB"/>
        </w:rPr>
        <w:t xml:space="preserve"> </w:t>
      </w:r>
      <w:r>
        <w:rPr>
          <w:b/>
        </w:rPr>
        <w:t>возражение</w:t>
      </w:r>
      <w:r w:rsidRPr="001D3C45">
        <w:rPr>
          <w:b/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 </w:t>
      </w:r>
      <w:r>
        <w:t>после</w:t>
      </w:r>
      <w:r w:rsidRPr="001D3C45">
        <w:rPr>
          <w:lang w:val="en-GB"/>
        </w:rPr>
        <w:t xml:space="preserve"> </w:t>
      </w:r>
      <w:r>
        <w:t>представления</w:t>
      </w:r>
      <w:r w:rsidRPr="001D3C45">
        <w:rPr>
          <w:lang w:val="en-GB"/>
        </w:rPr>
        <w:t xml:space="preserve"> FEI.   RSPB Scotland </w:t>
      </w:r>
      <w:r>
        <w:t>считает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lastRenderedPageBreak/>
        <w:t>схема</w:t>
      </w:r>
      <w:r w:rsidRPr="001D3C45">
        <w:rPr>
          <w:lang w:val="en-GB"/>
        </w:rPr>
        <w:t xml:space="preserve"> </w:t>
      </w:r>
      <w:r>
        <w:t>смягчения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компенсации</w:t>
      </w:r>
      <w:r w:rsidRPr="001D3C45">
        <w:rPr>
          <w:lang w:val="en-GB"/>
        </w:rPr>
        <w:t xml:space="preserve"> </w:t>
      </w:r>
      <w:r>
        <w:t>потенциально</w:t>
      </w:r>
      <w:r w:rsidRPr="001D3C45">
        <w:rPr>
          <w:lang w:val="en-GB"/>
        </w:rPr>
        <w:t xml:space="preserve"> </w:t>
      </w:r>
      <w:r>
        <w:t>неблагоприятного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краснозобую</w:t>
      </w:r>
      <w:r w:rsidRPr="001D3C45">
        <w:rPr>
          <w:lang w:val="en-GB"/>
        </w:rPr>
        <w:t xml:space="preserve"> </w:t>
      </w:r>
      <w:r>
        <w:t>гагару</w:t>
      </w:r>
      <w:r w:rsidRPr="001D3C45">
        <w:rPr>
          <w:lang w:val="en-GB"/>
        </w:rPr>
        <w:t xml:space="preserve">, </w:t>
      </w:r>
      <w:r>
        <w:t>дербников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болото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является</w:t>
      </w:r>
      <w:r w:rsidRPr="001D3C45">
        <w:rPr>
          <w:lang w:val="en-GB"/>
        </w:rPr>
        <w:t xml:space="preserve"> </w:t>
      </w:r>
      <w:r>
        <w:t>достаточной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снижения</w:t>
      </w:r>
      <w:r w:rsidRPr="001D3C45">
        <w:rPr>
          <w:lang w:val="en-GB"/>
        </w:rPr>
        <w:t xml:space="preserve"> </w:t>
      </w:r>
      <w:r>
        <w:t>всех</w:t>
      </w:r>
      <w:r w:rsidRPr="001D3C45">
        <w:rPr>
          <w:lang w:val="en-GB"/>
        </w:rPr>
        <w:t xml:space="preserve"> </w:t>
      </w:r>
      <w:r>
        <w:t>рисков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этих</w:t>
      </w:r>
      <w:r w:rsidRPr="001D3C45">
        <w:rPr>
          <w:lang w:val="en-GB"/>
        </w:rPr>
        <w:t xml:space="preserve"> </w:t>
      </w:r>
      <w:r>
        <w:t>видов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среды</w:t>
      </w:r>
      <w:r w:rsidRPr="001D3C45">
        <w:rPr>
          <w:lang w:val="en-GB"/>
        </w:rPr>
        <w:t xml:space="preserve"> </w:t>
      </w:r>
      <w:r>
        <w:t>обитания</w:t>
      </w:r>
      <w:r w:rsidRPr="001D3C45">
        <w:rPr>
          <w:lang w:val="en-GB"/>
        </w:rPr>
        <w:t xml:space="preserve">.  </w:t>
      </w:r>
      <w:r>
        <w:t>Основанием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возражения</w:t>
      </w:r>
      <w:r w:rsidRPr="001D3C45">
        <w:rPr>
          <w:lang w:val="en-GB"/>
        </w:rPr>
        <w:t xml:space="preserve"> RSPB Scotland </w:t>
      </w:r>
      <w:r>
        <w:t>послужили</w:t>
      </w:r>
      <w:r w:rsidRPr="001D3C45">
        <w:rPr>
          <w:lang w:val="en-GB"/>
        </w:rPr>
        <w:t xml:space="preserve">: </w:t>
      </w:r>
      <w:r>
        <w:t>неприемлемое</w:t>
      </w:r>
      <w:r w:rsidRPr="001D3C45">
        <w:rPr>
          <w:lang w:val="en-GB"/>
        </w:rPr>
        <w:t xml:space="preserve"> </w:t>
      </w:r>
      <w:r>
        <w:t>негативное</w:t>
      </w:r>
      <w:r w:rsidRPr="001D3C45">
        <w:rPr>
          <w:lang w:val="en-GB"/>
        </w:rPr>
        <w:t xml:space="preserve"> </w:t>
      </w:r>
      <w:r>
        <w:t>воздействие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краснозобую</w:t>
      </w:r>
      <w:r w:rsidRPr="001D3C45">
        <w:rPr>
          <w:lang w:val="en-GB"/>
        </w:rPr>
        <w:t xml:space="preserve"> </w:t>
      </w:r>
      <w:r>
        <w:t>гагару</w:t>
      </w:r>
      <w:r w:rsidRPr="001D3C45">
        <w:rPr>
          <w:lang w:val="en-GB"/>
        </w:rPr>
        <w:t xml:space="preserve">, </w:t>
      </w:r>
      <w:r>
        <w:t>неприемлемая</w:t>
      </w:r>
      <w:r w:rsidRPr="001D3C45">
        <w:rPr>
          <w:lang w:val="en-GB"/>
        </w:rPr>
        <w:t xml:space="preserve"> </w:t>
      </w:r>
      <w:r>
        <w:t>потеря</w:t>
      </w:r>
      <w:r w:rsidRPr="001D3C45">
        <w:rPr>
          <w:lang w:val="en-GB"/>
        </w:rPr>
        <w:t xml:space="preserve"> </w:t>
      </w:r>
      <w:r>
        <w:t>размножающихся</w:t>
      </w:r>
      <w:r w:rsidRPr="001D3C45">
        <w:rPr>
          <w:lang w:val="en-GB"/>
        </w:rPr>
        <w:t xml:space="preserve"> </w:t>
      </w:r>
      <w:r>
        <w:t>дербников</w:t>
      </w:r>
      <w:r w:rsidRPr="001D3C45">
        <w:rPr>
          <w:lang w:val="en-GB"/>
        </w:rPr>
        <w:t xml:space="preserve">, </w:t>
      </w:r>
      <w:r>
        <w:t>неприемлемое</w:t>
      </w:r>
      <w:r w:rsidRPr="001D3C45">
        <w:rPr>
          <w:lang w:val="en-GB"/>
        </w:rPr>
        <w:t xml:space="preserve"> </w:t>
      </w:r>
      <w:r>
        <w:t>негативное</w:t>
      </w:r>
      <w:r w:rsidRPr="001D3C45">
        <w:rPr>
          <w:lang w:val="en-GB"/>
        </w:rPr>
        <w:t xml:space="preserve"> </w:t>
      </w:r>
      <w:r>
        <w:t>воздействие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пушистое</w:t>
      </w:r>
      <w:r w:rsidRPr="001D3C45">
        <w:rPr>
          <w:lang w:val="en-GB"/>
        </w:rPr>
        <w:t xml:space="preserve"> </w:t>
      </w:r>
      <w:r>
        <w:t>болото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то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предложение</w:t>
      </w:r>
      <w:r w:rsidRPr="001D3C45">
        <w:rPr>
          <w:lang w:val="en-GB"/>
        </w:rPr>
        <w:t xml:space="preserve"> </w:t>
      </w:r>
      <w:r>
        <w:t>противоречит</w:t>
      </w:r>
      <w:r w:rsidRPr="001D3C45">
        <w:rPr>
          <w:lang w:val="en-GB"/>
        </w:rPr>
        <w:t xml:space="preserve"> </w:t>
      </w:r>
      <w:r>
        <w:t>политикам</w:t>
      </w:r>
      <w:r w:rsidRPr="001D3C45">
        <w:rPr>
          <w:lang w:val="en-GB"/>
        </w:rPr>
        <w:t xml:space="preserve"> NH2 (</w:t>
      </w:r>
      <w:r>
        <w:t>охраняемые</w:t>
      </w:r>
      <w:r w:rsidRPr="001D3C45">
        <w:rPr>
          <w:lang w:val="en-GB"/>
        </w:rPr>
        <w:t xml:space="preserve"> </w:t>
      </w:r>
      <w:r>
        <w:t>виды</w:t>
      </w:r>
      <w:r w:rsidRPr="001D3C45">
        <w:rPr>
          <w:lang w:val="en-GB"/>
        </w:rPr>
        <w:t xml:space="preserve">) </w:t>
      </w:r>
      <w:r>
        <w:t>и</w:t>
      </w:r>
      <w:r w:rsidRPr="001D3C45">
        <w:rPr>
          <w:lang w:val="en-GB"/>
        </w:rPr>
        <w:t xml:space="preserve"> NH3 (</w:t>
      </w:r>
      <w:r>
        <w:t>содействие</w:t>
      </w:r>
      <w:r w:rsidRPr="001D3C45">
        <w:rPr>
          <w:lang w:val="en-GB"/>
        </w:rPr>
        <w:t xml:space="preserve"> </w:t>
      </w:r>
      <w:r>
        <w:t>сохранению</w:t>
      </w:r>
      <w:r w:rsidRPr="001D3C45">
        <w:rPr>
          <w:lang w:val="en-GB"/>
        </w:rPr>
        <w:t xml:space="preserve"> </w:t>
      </w:r>
      <w:r>
        <w:t>биоразнообразия</w:t>
      </w:r>
      <w:r w:rsidRPr="001D3C45">
        <w:rPr>
          <w:lang w:val="en-GB"/>
        </w:rPr>
        <w:t xml:space="preserve">) </w:t>
      </w:r>
      <w:r>
        <w:t>Шетландского</w:t>
      </w:r>
      <w:r w:rsidRPr="001D3C45">
        <w:rPr>
          <w:lang w:val="en-GB"/>
        </w:rPr>
        <w:t xml:space="preserve"> </w:t>
      </w:r>
      <w:r>
        <w:t>плана</w:t>
      </w:r>
      <w:r w:rsidRPr="001D3C45">
        <w:rPr>
          <w:lang w:val="en-GB"/>
        </w:rPr>
        <w:t xml:space="preserve"> </w:t>
      </w:r>
      <w:r>
        <w:t>местного</w:t>
      </w:r>
      <w:r w:rsidRPr="001D3C45">
        <w:rPr>
          <w:lang w:val="en-GB"/>
        </w:rPr>
        <w:t xml:space="preserve"> </w:t>
      </w:r>
      <w:r>
        <w:t>развития</w:t>
      </w:r>
      <w:r w:rsidRPr="001D3C45">
        <w:rPr>
          <w:lang w:val="en-GB"/>
        </w:rPr>
        <w:t xml:space="preserve"> 2014 </w:t>
      </w:r>
      <w:r>
        <w:t>года</w:t>
      </w:r>
      <w:r w:rsidRPr="001D3C45">
        <w:rPr>
          <w:lang w:val="en-GB"/>
        </w:rPr>
        <w:t xml:space="preserve">.  </w:t>
      </w:r>
      <w:r>
        <w:t>К</w:t>
      </w:r>
      <w:r w:rsidRPr="001D3C45">
        <w:rPr>
          <w:lang w:val="en-GB"/>
        </w:rPr>
        <w:t xml:space="preserve"> </w:t>
      </w:r>
      <w:r>
        <w:t>данному</w:t>
      </w:r>
      <w:r w:rsidRPr="001D3C45">
        <w:rPr>
          <w:lang w:val="en-GB"/>
        </w:rPr>
        <w:t xml:space="preserve"> </w:t>
      </w:r>
      <w:r>
        <w:t>разрешению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применены</w:t>
      </w:r>
      <w:r w:rsidRPr="001D3C45">
        <w:rPr>
          <w:lang w:val="en-GB"/>
        </w:rPr>
        <w:t xml:space="preserve"> </w:t>
      </w:r>
      <w:r>
        <w:t>условия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предотвратить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 3 </w:t>
      </w:r>
      <w:r>
        <w:t>и</w:t>
      </w:r>
      <w:r w:rsidRPr="001D3C45">
        <w:rPr>
          <w:lang w:val="en-GB"/>
        </w:rPr>
        <w:t xml:space="preserve"> 5 </w:t>
      </w:r>
      <w:r>
        <w:t>в</w:t>
      </w:r>
      <w:r w:rsidRPr="001D3C45">
        <w:rPr>
          <w:lang w:val="en-GB"/>
        </w:rPr>
        <w:t xml:space="preserve"> </w:t>
      </w:r>
      <w:r>
        <w:t>сезон</w:t>
      </w:r>
      <w:r w:rsidRPr="001D3C45">
        <w:rPr>
          <w:lang w:val="en-GB"/>
        </w:rPr>
        <w:t xml:space="preserve"> </w:t>
      </w:r>
      <w:r>
        <w:t>размножения</w:t>
      </w:r>
      <w:r w:rsidRPr="001D3C45">
        <w:rPr>
          <w:lang w:val="en-GB"/>
        </w:rPr>
        <w:t xml:space="preserve"> </w:t>
      </w:r>
      <w:r>
        <w:t>птиц</w:t>
      </w:r>
      <w:r w:rsidRPr="001D3C45">
        <w:rPr>
          <w:lang w:val="en-GB"/>
        </w:rPr>
        <w:t xml:space="preserve">, </w:t>
      </w:r>
      <w:r>
        <w:t>если</w:t>
      </w:r>
      <w:r w:rsidRPr="001D3C45">
        <w:rPr>
          <w:lang w:val="en-GB"/>
        </w:rPr>
        <w:t xml:space="preserve"> </w:t>
      </w:r>
      <w:r>
        <w:t>только</w:t>
      </w:r>
      <w:r w:rsidRPr="001D3C45">
        <w:rPr>
          <w:lang w:val="en-GB"/>
        </w:rPr>
        <w:t xml:space="preserve"> </w:t>
      </w:r>
      <w:r>
        <w:t>исследование</w:t>
      </w:r>
      <w:r w:rsidRPr="001D3C45">
        <w:rPr>
          <w:lang w:val="en-GB"/>
        </w:rPr>
        <w:t xml:space="preserve">, </w:t>
      </w:r>
      <w:r>
        <w:t>проведенное</w:t>
      </w:r>
      <w:r w:rsidRPr="001D3C45">
        <w:rPr>
          <w:lang w:val="en-GB"/>
        </w:rPr>
        <w:t xml:space="preserve"> </w:t>
      </w:r>
      <w:r>
        <w:t>компанией</w:t>
      </w:r>
      <w:r w:rsidRPr="001D3C45">
        <w:rPr>
          <w:lang w:val="en-GB"/>
        </w:rPr>
        <w:t xml:space="preserve">, </w:t>
      </w:r>
      <w:r>
        <w:t>не</w:t>
      </w:r>
      <w:r w:rsidRPr="001D3C45">
        <w:rPr>
          <w:lang w:val="en-GB"/>
        </w:rPr>
        <w:t xml:space="preserve"> </w:t>
      </w:r>
      <w:r>
        <w:t>подтвердит</w:t>
      </w:r>
      <w:r w:rsidRPr="001D3C45">
        <w:rPr>
          <w:lang w:val="en-GB"/>
        </w:rPr>
        <w:t xml:space="preserve"> </w:t>
      </w:r>
      <w:r>
        <w:t>отсутствие</w:t>
      </w:r>
      <w:r w:rsidRPr="001D3C45">
        <w:rPr>
          <w:lang w:val="en-GB"/>
        </w:rPr>
        <w:t xml:space="preserve"> </w:t>
      </w:r>
      <w:r>
        <w:t>гнездящихся</w:t>
      </w:r>
      <w:r w:rsidRPr="001D3C45">
        <w:rPr>
          <w:lang w:val="en-GB"/>
        </w:rPr>
        <w:t xml:space="preserve"> </w:t>
      </w:r>
      <w:r>
        <w:t>дербников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радиусе</w:t>
      </w:r>
      <w:r w:rsidRPr="001D3C45">
        <w:rPr>
          <w:lang w:val="en-GB"/>
        </w:rPr>
        <w:t xml:space="preserve"> 500 </w:t>
      </w:r>
      <w:r>
        <w:t>метров</w:t>
      </w:r>
      <w:r w:rsidRPr="001D3C45">
        <w:rPr>
          <w:lang w:val="en-GB"/>
        </w:rPr>
        <w:t xml:space="preserve"> </w:t>
      </w:r>
      <w:r>
        <w:t>от</w:t>
      </w:r>
      <w:r w:rsidRPr="001D3C45">
        <w:rPr>
          <w:lang w:val="en-GB"/>
        </w:rPr>
        <w:t xml:space="preserve"> </w:t>
      </w:r>
      <w:r>
        <w:t>этих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.  </w:t>
      </w:r>
      <w:r>
        <w:t>Этот</w:t>
      </w:r>
      <w:r w:rsidRPr="001D3C45">
        <w:rPr>
          <w:lang w:val="en-GB"/>
        </w:rPr>
        <w:t xml:space="preserve"> </w:t>
      </w:r>
      <w:r>
        <w:t>вопрос</w:t>
      </w:r>
      <w:r w:rsidRPr="001D3C45">
        <w:rPr>
          <w:lang w:val="en-GB"/>
        </w:rPr>
        <w:t xml:space="preserve"> </w:t>
      </w:r>
      <w:r>
        <w:t>рассматривается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24(1).  </w:t>
      </w:r>
      <w:r>
        <w:t>Кроме</w:t>
      </w:r>
      <w:r w:rsidRPr="001D3C45">
        <w:rPr>
          <w:lang w:val="en-GB"/>
        </w:rPr>
        <w:t xml:space="preserve"> </w:t>
      </w:r>
      <w:r>
        <w:t>того</w:t>
      </w:r>
      <w:r w:rsidRPr="001D3C45">
        <w:rPr>
          <w:lang w:val="en-GB"/>
        </w:rPr>
        <w:t xml:space="preserve">, RSPB Scotland </w:t>
      </w:r>
      <w:r>
        <w:t>запросила</w:t>
      </w:r>
      <w:r w:rsidRPr="001D3C45">
        <w:rPr>
          <w:lang w:val="en-GB"/>
        </w:rPr>
        <w:t xml:space="preserve"> </w:t>
      </w:r>
      <w:r>
        <w:t>условия</w:t>
      </w:r>
      <w:r w:rsidRPr="001D3C45">
        <w:rPr>
          <w:lang w:val="en-GB"/>
        </w:rPr>
        <w:t xml:space="preserve">, </w:t>
      </w:r>
      <w:r>
        <w:t>запрещающие</w:t>
      </w:r>
      <w:r w:rsidRPr="001D3C45">
        <w:rPr>
          <w:lang w:val="en-GB"/>
        </w:rPr>
        <w:t xml:space="preserve"> </w:t>
      </w:r>
      <w:r>
        <w:t>строительство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 13 </w:t>
      </w:r>
      <w:r>
        <w:t>и</w:t>
      </w:r>
      <w:r w:rsidRPr="001D3C45">
        <w:rPr>
          <w:lang w:val="en-GB"/>
        </w:rPr>
        <w:t xml:space="preserve"> 15 </w:t>
      </w:r>
      <w:r>
        <w:t>в</w:t>
      </w:r>
      <w:r w:rsidRPr="001D3C45">
        <w:rPr>
          <w:lang w:val="en-GB"/>
        </w:rPr>
        <w:t xml:space="preserve"> </w:t>
      </w:r>
      <w:r>
        <w:t>сезон</w:t>
      </w:r>
      <w:r w:rsidRPr="001D3C45">
        <w:rPr>
          <w:lang w:val="en-GB"/>
        </w:rPr>
        <w:t xml:space="preserve"> </w:t>
      </w:r>
      <w:r>
        <w:t>размножения</w:t>
      </w:r>
      <w:r w:rsidRPr="001D3C45">
        <w:rPr>
          <w:lang w:val="en-GB"/>
        </w:rPr>
        <w:t xml:space="preserve"> </w:t>
      </w:r>
      <w:r>
        <w:t>птиц</w:t>
      </w:r>
      <w:r w:rsidRPr="001D3C45">
        <w:rPr>
          <w:lang w:val="en-GB"/>
        </w:rPr>
        <w:t xml:space="preserve">, </w:t>
      </w:r>
      <w:r>
        <w:t>если</w:t>
      </w:r>
      <w:r w:rsidRPr="001D3C45">
        <w:rPr>
          <w:lang w:val="en-GB"/>
        </w:rPr>
        <w:t xml:space="preserve"> </w:t>
      </w:r>
      <w:r>
        <w:t>только</w:t>
      </w:r>
      <w:r w:rsidRPr="001D3C45">
        <w:rPr>
          <w:lang w:val="en-GB"/>
        </w:rPr>
        <w:t xml:space="preserve"> </w:t>
      </w:r>
      <w:r>
        <w:t>исследование</w:t>
      </w:r>
      <w:r w:rsidRPr="001D3C45">
        <w:rPr>
          <w:lang w:val="en-GB"/>
        </w:rPr>
        <w:t xml:space="preserve">, </w:t>
      </w:r>
      <w:r>
        <w:t>проведенное</w:t>
      </w:r>
      <w:r w:rsidRPr="001D3C45">
        <w:rPr>
          <w:lang w:val="en-GB"/>
        </w:rPr>
        <w:t xml:space="preserve"> </w:t>
      </w:r>
      <w:r>
        <w:t>компанией</w:t>
      </w:r>
      <w:r w:rsidRPr="001D3C45">
        <w:rPr>
          <w:lang w:val="en-GB"/>
        </w:rPr>
        <w:t xml:space="preserve">, </w:t>
      </w:r>
      <w:r>
        <w:t>не</w:t>
      </w:r>
      <w:r w:rsidRPr="001D3C45">
        <w:rPr>
          <w:lang w:val="en-GB"/>
        </w:rPr>
        <w:t xml:space="preserve"> </w:t>
      </w:r>
      <w:r>
        <w:t>подтвердит</w:t>
      </w:r>
      <w:r w:rsidRPr="001D3C45">
        <w:rPr>
          <w:lang w:val="en-GB"/>
        </w:rPr>
        <w:t xml:space="preserve"> </w:t>
      </w:r>
      <w:r>
        <w:t>отсутствие</w:t>
      </w:r>
      <w:r w:rsidRPr="001D3C45">
        <w:rPr>
          <w:lang w:val="en-GB"/>
        </w:rPr>
        <w:t xml:space="preserve"> </w:t>
      </w:r>
      <w:r>
        <w:t>гнезд</w:t>
      </w:r>
      <w:r w:rsidRPr="001D3C45">
        <w:rPr>
          <w:lang w:val="en-GB"/>
        </w:rPr>
        <w:t xml:space="preserve"> </w:t>
      </w:r>
      <w:r>
        <w:t>краснозобой</w:t>
      </w:r>
      <w:r w:rsidRPr="001D3C45">
        <w:rPr>
          <w:lang w:val="en-GB"/>
        </w:rPr>
        <w:t xml:space="preserve"> </w:t>
      </w:r>
      <w:r>
        <w:t>гагары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радиусе</w:t>
      </w:r>
      <w:r w:rsidRPr="001D3C45">
        <w:rPr>
          <w:lang w:val="en-GB"/>
        </w:rPr>
        <w:t xml:space="preserve"> 500 </w:t>
      </w:r>
      <w:r>
        <w:t>метров</w:t>
      </w:r>
      <w:r w:rsidRPr="001D3C45">
        <w:rPr>
          <w:lang w:val="en-GB"/>
        </w:rPr>
        <w:t xml:space="preserve"> </w:t>
      </w:r>
      <w:r>
        <w:t>от</w:t>
      </w:r>
      <w:r w:rsidRPr="001D3C45">
        <w:rPr>
          <w:lang w:val="en-GB"/>
        </w:rPr>
        <w:t xml:space="preserve"> </w:t>
      </w:r>
      <w:r>
        <w:t>этих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.  </w:t>
      </w:r>
      <w:r>
        <w:t>Этот</w:t>
      </w:r>
      <w:r w:rsidRPr="001D3C45">
        <w:rPr>
          <w:lang w:val="en-GB"/>
        </w:rPr>
        <w:t xml:space="preserve"> </w:t>
      </w:r>
      <w:r>
        <w:t>вопрос</w:t>
      </w:r>
      <w:r w:rsidRPr="001D3C45">
        <w:rPr>
          <w:lang w:val="en-GB"/>
        </w:rPr>
        <w:t xml:space="preserve"> </w:t>
      </w:r>
      <w:r>
        <w:t>рассматривается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24(2).  RSPB Scotland </w:t>
      </w:r>
      <w:r>
        <w:t>также</w:t>
      </w:r>
      <w:r w:rsidRPr="001D3C45">
        <w:rPr>
          <w:lang w:val="en-GB"/>
        </w:rPr>
        <w:t xml:space="preserve"> </w:t>
      </w:r>
      <w:r>
        <w:t>рекомендовал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к</w:t>
      </w:r>
      <w:r w:rsidRPr="001D3C45">
        <w:rPr>
          <w:lang w:val="en-GB"/>
        </w:rPr>
        <w:t xml:space="preserve"> </w:t>
      </w:r>
      <w:r>
        <w:t>любому</w:t>
      </w:r>
      <w:r w:rsidRPr="001D3C45">
        <w:rPr>
          <w:lang w:val="en-GB"/>
        </w:rPr>
        <w:t xml:space="preserve"> </w:t>
      </w:r>
      <w:r>
        <w:t>выданному</w:t>
      </w:r>
      <w:r w:rsidRPr="001D3C45">
        <w:rPr>
          <w:lang w:val="en-GB"/>
        </w:rPr>
        <w:t xml:space="preserve"> </w:t>
      </w:r>
      <w:r>
        <w:t>разрешению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приложены</w:t>
      </w:r>
      <w:r w:rsidRPr="001D3C45">
        <w:rPr>
          <w:lang w:val="en-GB"/>
        </w:rPr>
        <w:t xml:space="preserve"> </w:t>
      </w:r>
      <w:r>
        <w:t>условия</w:t>
      </w:r>
      <w:r w:rsidRPr="001D3C45">
        <w:rPr>
          <w:lang w:val="en-GB"/>
        </w:rPr>
        <w:t xml:space="preserve">, </w:t>
      </w:r>
      <w:r>
        <w:t>предусматривающие</w:t>
      </w:r>
      <w:r w:rsidRPr="001D3C45">
        <w:rPr>
          <w:lang w:val="en-GB"/>
        </w:rPr>
        <w:t xml:space="preserve"> </w:t>
      </w:r>
      <w:r>
        <w:t>программу</w:t>
      </w:r>
      <w:r w:rsidRPr="001D3C45">
        <w:rPr>
          <w:lang w:val="en-GB"/>
        </w:rPr>
        <w:t xml:space="preserve"> </w:t>
      </w:r>
      <w:r>
        <w:t>мониторинга</w:t>
      </w:r>
      <w:r w:rsidRPr="001D3C45">
        <w:rPr>
          <w:lang w:val="en-GB"/>
        </w:rPr>
        <w:t xml:space="preserve"> </w:t>
      </w:r>
      <w:r>
        <w:t>птиц</w:t>
      </w:r>
      <w:r w:rsidRPr="001D3C45">
        <w:rPr>
          <w:lang w:val="en-GB"/>
        </w:rPr>
        <w:t xml:space="preserve"> </w:t>
      </w:r>
      <w:r>
        <w:t>после</w:t>
      </w:r>
      <w:r w:rsidRPr="001D3C45">
        <w:rPr>
          <w:lang w:val="en-GB"/>
        </w:rPr>
        <w:t xml:space="preserve"> </w:t>
      </w:r>
      <w:r>
        <w:t>строительства</w:t>
      </w:r>
      <w:r w:rsidRPr="001D3C45">
        <w:rPr>
          <w:lang w:val="en-GB"/>
        </w:rPr>
        <w:t xml:space="preserve">, </w:t>
      </w:r>
      <w:r>
        <w:t>создание</w:t>
      </w:r>
      <w:r w:rsidRPr="001D3C45">
        <w:rPr>
          <w:lang w:val="en-GB"/>
        </w:rPr>
        <w:t xml:space="preserve"> </w:t>
      </w:r>
      <w:r>
        <w:t>группы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управлению</w:t>
      </w:r>
      <w:r w:rsidRPr="001D3C45">
        <w:rPr>
          <w:lang w:val="en-GB"/>
        </w:rPr>
        <w:t xml:space="preserve"> </w:t>
      </w:r>
      <w:r>
        <w:t>средой</w:t>
      </w:r>
      <w:r w:rsidRPr="001D3C45">
        <w:rPr>
          <w:lang w:val="en-GB"/>
        </w:rPr>
        <w:t xml:space="preserve"> </w:t>
      </w:r>
      <w:r>
        <w:t>обитания</w:t>
      </w:r>
      <w:r w:rsidRPr="001D3C45">
        <w:rPr>
          <w:lang w:val="en-GB"/>
        </w:rPr>
        <w:t xml:space="preserve">, </w:t>
      </w:r>
      <w:r>
        <w:t>разработку</w:t>
      </w:r>
      <w:r w:rsidRPr="001D3C45">
        <w:rPr>
          <w:lang w:val="en-GB"/>
        </w:rPr>
        <w:t xml:space="preserve"> </w:t>
      </w:r>
      <w:r>
        <w:t>плана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средой</w:t>
      </w:r>
      <w:r w:rsidRPr="001D3C45">
        <w:rPr>
          <w:lang w:val="en-GB"/>
        </w:rPr>
        <w:t xml:space="preserve"> </w:t>
      </w:r>
      <w:r>
        <w:t>обитания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ежегодные</w:t>
      </w:r>
      <w:r w:rsidRPr="001D3C45">
        <w:rPr>
          <w:lang w:val="en-GB"/>
        </w:rPr>
        <w:t xml:space="preserve"> </w:t>
      </w:r>
      <w:r>
        <w:t>отчеты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мониторинге</w:t>
      </w:r>
      <w:r w:rsidRPr="001D3C45">
        <w:rPr>
          <w:lang w:val="en-GB"/>
        </w:rPr>
        <w:t xml:space="preserve">. 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rPr>
          <w:b/>
        </w:rPr>
        <w:t>Аэропорт</w:t>
      </w:r>
      <w:r w:rsidRPr="001D3C45">
        <w:rPr>
          <w:b/>
          <w:lang w:val="en-GB"/>
        </w:rPr>
        <w:t xml:space="preserve"> </w:t>
      </w:r>
      <w:r>
        <w:rPr>
          <w:b/>
        </w:rPr>
        <w:t>Скатста</w:t>
      </w:r>
      <w:r w:rsidRPr="001D3C45">
        <w:rPr>
          <w:b/>
          <w:lang w:val="en-GB"/>
        </w:rPr>
        <w:t xml:space="preserve">, </w:t>
      </w:r>
      <w:r>
        <w:rPr>
          <w:b/>
        </w:rPr>
        <w:t>лицензированный</w:t>
      </w:r>
      <w:r w:rsidRPr="001D3C45">
        <w:rPr>
          <w:b/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использования</w:t>
      </w:r>
      <w:r w:rsidRPr="001D3C45">
        <w:rPr>
          <w:lang w:val="en-GB"/>
        </w:rPr>
        <w:t xml:space="preserve"> </w:t>
      </w:r>
      <w:r>
        <w:t>компанией</w:t>
      </w:r>
      <w:r w:rsidRPr="001D3C45">
        <w:rPr>
          <w:lang w:val="en-GB"/>
        </w:rPr>
        <w:t xml:space="preserve"> BP Exploration Operating Company Limited ("BP") </w:t>
      </w:r>
      <w:r>
        <w:t>и</w:t>
      </w:r>
      <w:r w:rsidRPr="001D3C45">
        <w:rPr>
          <w:lang w:val="en-GB"/>
        </w:rPr>
        <w:t xml:space="preserve"> </w:t>
      </w:r>
      <w:r>
        <w:t>эксплуатируемый</w:t>
      </w:r>
      <w:r w:rsidRPr="001D3C45">
        <w:rPr>
          <w:lang w:val="en-GB"/>
        </w:rPr>
        <w:t xml:space="preserve"> </w:t>
      </w:r>
      <w:r>
        <w:t>компанией</w:t>
      </w:r>
      <w:r w:rsidRPr="001D3C45">
        <w:rPr>
          <w:lang w:val="en-GB"/>
        </w:rPr>
        <w:t xml:space="preserve"> Serco </w:t>
      </w:r>
      <w:r>
        <w:t>от</w:t>
      </w:r>
      <w:r w:rsidRPr="001D3C45">
        <w:rPr>
          <w:lang w:val="en-GB"/>
        </w:rPr>
        <w:t xml:space="preserve"> </w:t>
      </w:r>
      <w:r>
        <w:t>ее</w:t>
      </w:r>
      <w:r w:rsidRPr="001D3C45">
        <w:rPr>
          <w:lang w:val="en-GB"/>
        </w:rPr>
        <w:t xml:space="preserve"> </w:t>
      </w:r>
      <w:r>
        <w:t>имени</w:t>
      </w:r>
      <w:r w:rsidRPr="001D3C45">
        <w:rPr>
          <w:lang w:val="en-GB"/>
        </w:rPr>
        <w:t xml:space="preserve">, </w:t>
      </w:r>
      <w:r>
        <w:t>возражал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 </w:t>
      </w:r>
      <w:r>
        <w:t>из</w:t>
      </w:r>
      <w:r w:rsidRPr="001D3C45">
        <w:rPr>
          <w:lang w:val="en-GB"/>
        </w:rPr>
        <w:t>-</w:t>
      </w:r>
      <w:r>
        <w:t>за</w:t>
      </w:r>
      <w:r w:rsidRPr="001D3C45">
        <w:rPr>
          <w:lang w:val="en-GB"/>
        </w:rPr>
        <w:t xml:space="preserve"> </w:t>
      </w:r>
      <w:r>
        <w:t>видимости</w:t>
      </w:r>
      <w:r w:rsidRPr="001D3C45">
        <w:rPr>
          <w:lang w:val="en-GB"/>
        </w:rPr>
        <w:t xml:space="preserve"> </w:t>
      </w:r>
      <w:r>
        <w:t>предлагаемых</w:t>
      </w:r>
      <w:r w:rsidRPr="001D3C45">
        <w:rPr>
          <w:lang w:val="en-GB"/>
        </w:rPr>
        <w:t xml:space="preserve"> </w:t>
      </w:r>
      <w:r>
        <w:t>ветровых</w:t>
      </w:r>
      <w:r w:rsidRPr="001D3C45">
        <w:rPr>
          <w:lang w:val="en-GB"/>
        </w:rPr>
        <w:t xml:space="preserve"> </w:t>
      </w:r>
      <w:r>
        <w:t>турбин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радаре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Скатста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создания</w:t>
      </w:r>
      <w:r w:rsidRPr="001D3C45">
        <w:rPr>
          <w:lang w:val="en-GB"/>
        </w:rPr>
        <w:t xml:space="preserve"> </w:t>
      </w:r>
      <w:r>
        <w:t>помех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дисплее</w:t>
      </w:r>
      <w:r w:rsidRPr="001D3C45">
        <w:rPr>
          <w:lang w:val="en-GB"/>
        </w:rPr>
        <w:t xml:space="preserve"> </w:t>
      </w:r>
      <w:r>
        <w:t>управления</w:t>
      </w:r>
      <w:r w:rsidRPr="001D3C45">
        <w:rPr>
          <w:lang w:val="en-GB"/>
        </w:rPr>
        <w:t xml:space="preserve"> </w:t>
      </w:r>
      <w:r>
        <w:t>воздушным</w:t>
      </w:r>
      <w:r w:rsidRPr="001D3C45">
        <w:rPr>
          <w:lang w:val="en-GB"/>
        </w:rPr>
        <w:t xml:space="preserve"> </w:t>
      </w:r>
      <w:r>
        <w:t>движением</w:t>
      </w:r>
      <w:r w:rsidRPr="001D3C45">
        <w:rPr>
          <w:lang w:val="en-GB"/>
        </w:rPr>
        <w:t xml:space="preserve">.  </w:t>
      </w:r>
      <w:r>
        <w:t>Кроме</w:t>
      </w:r>
      <w:r w:rsidRPr="001D3C45">
        <w:rPr>
          <w:lang w:val="en-GB"/>
        </w:rPr>
        <w:t xml:space="preserve"> </w:t>
      </w:r>
      <w:r>
        <w:t>того</w:t>
      </w:r>
      <w:r w:rsidRPr="001D3C45">
        <w:rPr>
          <w:lang w:val="en-GB"/>
        </w:rPr>
        <w:t xml:space="preserve">, Serco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проекта</w:t>
      </w:r>
      <w:r w:rsidRPr="001D3C45">
        <w:rPr>
          <w:lang w:val="en-GB"/>
        </w:rPr>
        <w:t xml:space="preserve"> </w:t>
      </w:r>
      <w:r>
        <w:t>из</w:t>
      </w:r>
      <w:r w:rsidRPr="001D3C45">
        <w:rPr>
          <w:lang w:val="en-GB"/>
        </w:rPr>
        <w:t>-</w:t>
      </w:r>
      <w:r>
        <w:t>за</w:t>
      </w:r>
      <w:r w:rsidRPr="001D3C45">
        <w:rPr>
          <w:lang w:val="en-GB"/>
        </w:rPr>
        <w:t xml:space="preserve"> </w:t>
      </w:r>
      <w:r>
        <w:t>потенциального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, </w:t>
      </w:r>
      <w:r>
        <w:t>требующего</w:t>
      </w:r>
      <w:r w:rsidRPr="001D3C45">
        <w:rPr>
          <w:lang w:val="en-GB"/>
        </w:rPr>
        <w:t xml:space="preserve"> </w:t>
      </w:r>
      <w:r>
        <w:t>увеличения</w:t>
      </w:r>
      <w:r w:rsidRPr="001D3C45">
        <w:rPr>
          <w:lang w:val="en-GB"/>
        </w:rPr>
        <w:t xml:space="preserve"> </w:t>
      </w:r>
      <w:r>
        <w:t>минимальной</w:t>
      </w:r>
      <w:r w:rsidRPr="001D3C45">
        <w:rPr>
          <w:lang w:val="en-GB"/>
        </w:rPr>
        <w:t xml:space="preserve"> </w:t>
      </w:r>
      <w:r>
        <w:t>высоты</w:t>
      </w:r>
      <w:r w:rsidRPr="001D3C45">
        <w:rPr>
          <w:lang w:val="en-GB"/>
        </w:rPr>
        <w:t xml:space="preserve"> </w:t>
      </w:r>
      <w:r>
        <w:t>преодоления</w:t>
      </w:r>
      <w:r w:rsidRPr="001D3C45">
        <w:rPr>
          <w:lang w:val="en-GB"/>
        </w:rPr>
        <w:t xml:space="preserve"> </w:t>
      </w:r>
      <w:r>
        <w:t>препятствий</w:t>
      </w:r>
      <w:r w:rsidRPr="001D3C45">
        <w:rPr>
          <w:lang w:val="en-GB"/>
        </w:rPr>
        <w:t xml:space="preserve"> (MOCA) </w:t>
      </w:r>
      <w:r>
        <w:t>в</w:t>
      </w:r>
      <w:r w:rsidRPr="001D3C45">
        <w:rPr>
          <w:lang w:val="en-GB"/>
        </w:rPr>
        <w:t xml:space="preserve"> </w:t>
      </w:r>
      <w:r>
        <w:t>аэропорту</w:t>
      </w:r>
      <w:r w:rsidRPr="001D3C45">
        <w:rPr>
          <w:lang w:val="en-GB"/>
        </w:rPr>
        <w:t xml:space="preserve"> </w:t>
      </w:r>
      <w:r>
        <w:t>Скатста</w:t>
      </w:r>
      <w:r w:rsidRPr="001D3C45">
        <w:rPr>
          <w:lang w:val="en-GB"/>
        </w:rPr>
        <w:t xml:space="preserve">.  Serco </w:t>
      </w:r>
      <w:r>
        <w:t>также</w:t>
      </w:r>
      <w:r w:rsidRPr="001D3C45">
        <w:rPr>
          <w:lang w:val="en-GB"/>
        </w:rPr>
        <w:t xml:space="preserve"> </w:t>
      </w:r>
      <w:r>
        <w:t>отметила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оценке</w:t>
      </w:r>
      <w:r w:rsidRPr="001D3C45">
        <w:rPr>
          <w:lang w:val="en-GB"/>
        </w:rPr>
        <w:t xml:space="preserve"> </w:t>
      </w:r>
      <w:r>
        <w:t>состояния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работоспособности</w:t>
      </w:r>
      <w:r w:rsidRPr="001D3C45">
        <w:rPr>
          <w:lang w:val="en-GB"/>
        </w:rPr>
        <w:t xml:space="preserve"> </w:t>
      </w:r>
      <w:r>
        <w:t>навигационных</w:t>
      </w:r>
      <w:r w:rsidRPr="001D3C45">
        <w:rPr>
          <w:lang w:val="en-GB"/>
        </w:rPr>
        <w:t xml:space="preserve"> </w:t>
      </w:r>
      <w:r>
        <w:t>средств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Скатста</w:t>
      </w:r>
      <w:r w:rsidRPr="001D3C45">
        <w:rPr>
          <w:lang w:val="en-GB"/>
        </w:rPr>
        <w:t xml:space="preserve"> </w:t>
      </w:r>
      <w:r>
        <w:t>было</w:t>
      </w:r>
      <w:r w:rsidRPr="001D3C45">
        <w:rPr>
          <w:lang w:val="en-GB"/>
        </w:rPr>
        <w:t xml:space="preserve"> </w:t>
      </w:r>
      <w:r>
        <w:t>недостаточно</w:t>
      </w:r>
      <w:r w:rsidRPr="001D3C45">
        <w:rPr>
          <w:lang w:val="en-GB"/>
        </w:rPr>
        <w:t xml:space="preserve"> </w:t>
      </w:r>
      <w:r>
        <w:t>информации</w:t>
      </w:r>
      <w:r w:rsidRPr="001D3C45">
        <w:rPr>
          <w:lang w:val="en-GB"/>
        </w:rPr>
        <w:t xml:space="preserve">.  Serco </w:t>
      </w:r>
      <w:r>
        <w:t>потребовала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случае</w:t>
      </w:r>
      <w:r w:rsidRPr="001D3C45">
        <w:rPr>
          <w:lang w:val="en-GB"/>
        </w:rPr>
        <w:t xml:space="preserve"> </w:t>
      </w:r>
      <w:r>
        <w:t>получения</w:t>
      </w:r>
      <w:r w:rsidRPr="001D3C45">
        <w:rPr>
          <w:lang w:val="en-GB"/>
        </w:rPr>
        <w:t xml:space="preserve"> </w:t>
      </w:r>
      <w:r>
        <w:t>согласия</w:t>
      </w:r>
      <w:r w:rsidRPr="001D3C45">
        <w:rPr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поставлены</w:t>
      </w:r>
      <w:r w:rsidRPr="001D3C45">
        <w:rPr>
          <w:lang w:val="en-GB"/>
        </w:rPr>
        <w:t xml:space="preserve"> </w:t>
      </w:r>
      <w:r>
        <w:t>условия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обеспечения</w:t>
      </w:r>
      <w:r w:rsidRPr="001D3C45">
        <w:rPr>
          <w:lang w:val="en-GB"/>
        </w:rPr>
        <w:t xml:space="preserve"> </w:t>
      </w:r>
      <w:r>
        <w:t>функционирования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Скатста</w:t>
      </w:r>
      <w:r w:rsidRPr="001D3C45">
        <w:rPr>
          <w:lang w:val="en-GB"/>
        </w:rPr>
        <w:t xml:space="preserve">. </w:t>
      </w:r>
      <w:r>
        <w:t>Условия</w:t>
      </w:r>
      <w:r w:rsidRPr="001D3C45">
        <w:rPr>
          <w:lang w:val="en-GB"/>
        </w:rPr>
        <w:t xml:space="preserve"> </w:t>
      </w:r>
      <w:r>
        <w:t>для</w:t>
      </w:r>
      <w:r w:rsidRPr="001D3C45">
        <w:rPr>
          <w:lang w:val="en-GB"/>
        </w:rPr>
        <w:t xml:space="preserve"> </w:t>
      </w:r>
      <w:r>
        <w:t>решения</w:t>
      </w:r>
      <w:r w:rsidRPr="001D3C45">
        <w:rPr>
          <w:lang w:val="en-GB"/>
        </w:rPr>
        <w:t xml:space="preserve"> </w:t>
      </w:r>
      <w:r>
        <w:t>проблем</w:t>
      </w:r>
      <w:r w:rsidRPr="001D3C45">
        <w:rPr>
          <w:lang w:val="en-GB"/>
        </w:rPr>
        <w:t xml:space="preserve"> </w:t>
      </w:r>
      <w:r>
        <w:t>аэропорта</w:t>
      </w:r>
      <w:r w:rsidRPr="001D3C45">
        <w:rPr>
          <w:lang w:val="en-GB"/>
        </w:rPr>
        <w:t xml:space="preserve"> </w:t>
      </w:r>
      <w:r>
        <w:t>Скатста</w:t>
      </w:r>
      <w:r w:rsidRPr="001D3C45">
        <w:rPr>
          <w:lang w:val="en-GB"/>
        </w:rPr>
        <w:t xml:space="preserve"> </w:t>
      </w:r>
      <w:r>
        <w:t>изложены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условиях</w:t>
      </w:r>
      <w:r w:rsidRPr="001D3C45">
        <w:rPr>
          <w:lang w:val="en-GB"/>
        </w:rPr>
        <w:t xml:space="preserve"> 5, 10 </w:t>
      </w:r>
      <w:r>
        <w:t>и</w:t>
      </w:r>
      <w:r w:rsidRPr="001D3C45">
        <w:rPr>
          <w:lang w:val="en-GB"/>
        </w:rPr>
        <w:t xml:space="preserve"> 11 </w:t>
      </w:r>
      <w:r>
        <w:t>в</w:t>
      </w:r>
      <w:r w:rsidRPr="001D3C45">
        <w:rPr>
          <w:lang w:val="en-GB"/>
        </w:rPr>
        <w:t xml:space="preserve"> </w:t>
      </w:r>
      <w:r>
        <w:t>приложениях</w:t>
      </w:r>
      <w:r w:rsidRPr="001D3C45">
        <w:rPr>
          <w:lang w:val="en-GB"/>
        </w:rPr>
        <w:t xml:space="preserve"> </w:t>
      </w:r>
      <w:r>
        <w:t>к</w:t>
      </w:r>
      <w:r w:rsidRPr="001D3C45">
        <w:rPr>
          <w:lang w:val="en-GB"/>
        </w:rPr>
        <w:t xml:space="preserve"> </w:t>
      </w:r>
      <w:r>
        <w:t>данному</w:t>
      </w:r>
      <w:r w:rsidRPr="001D3C45">
        <w:rPr>
          <w:lang w:val="en-GB"/>
        </w:rPr>
        <w:t xml:space="preserve"> </w:t>
      </w:r>
      <w:r>
        <w:t>соглашению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предполагаемому</w:t>
      </w:r>
      <w:r w:rsidRPr="001D3C45">
        <w:rPr>
          <w:lang w:val="en-GB"/>
        </w:rPr>
        <w:t xml:space="preserve"> </w:t>
      </w:r>
      <w:r>
        <w:t>разрешению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планирование</w:t>
      </w:r>
      <w:r w:rsidRPr="001D3C45">
        <w:rPr>
          <w:lang w:val="en-GB"/>
        </w:rPr>
        <w:t xml:space="preserve">. 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b/>
          <w:lang w:val="en-GB"/>
        </w:rPr>
        <w:t>Shetland Amenity Trust</w:t>
      </w:r>
      <w:r w:rsidRPr="001D3C45">
        <w:rPr>
          <w:lang w:val="en-GB"/>
        </w:rPr>
        <w:t xml:space="preserve">, </w:t>
      </w:r>
      <w:r>
        <w:t>предоставляющий</w:t>
      </w:r>
      <w:r w:rsidRPr="001D3C45">
        <w:rPr>
          <w:lang w:val="en-GB"/>
        </w:rPr>
        <w:t xml:space="preserve"> </w:t>
      </w:r>
      <w:r>
        <w:t>консультации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археологическим</w:t>
      </w:r>
      <w:r w:rsidRPr="001D3C45">
        <w:rPr>
          <w:lang w:val="en-GB"/>
        </w:rPr>
        <w:t xml:space="preserve"> </w:t>
      </w:r>
      <w:r>
        <w:t>вопросам</w:t>
      </w:r>
      <w:r w:rsidRPr="001D3C45">
        <w:rPr>
          <w:lang w:val="en-GB"/>
        </w:rPr>
        <w:t xml:space="preserve"> </w:t>
      </w:r>
      <w:r>
        <w:t>Совету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островов</w:t>
      </w:r>
      <w:r w:rsidRPr="001D3C45">
        <w:rPr>
          <w:lang w:val="en-GB"/>
        </w:rPr>
        <w:t xml:space="preserve">, </w:t>
      </w:r>
      <w:r>
        <w:t>не</w:t>
      </w:r>
      <w:r w:rsidRPr="001D3C45">
        <w:rPr>
          <w:lang w:val="en-GB"/>
        </w:rPr>
        <w:t xml:space="preserve"> </w:t>
      </w:r>
      <w:r>
        <w:t>возражал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предлагаемого</w:t>
      </w:r>
      <w:r w:rsidRPr="001D3C45">
        <w:rPr>
          <w:lang w:val="en-GB"/>
        </w:rPr>
        <w:t xml:space="preserve"> </w:t>
      </w:r>
      <w:r>
        <w:t>ветропарка</w:t>
      </w:r>
      <w:r w:rsidRPr="001D3C45">
        <w:rPr>
          <w:lang w:val="en-GB"/>
        </w:rPr>
        <w:t xml:space="preserve">.  Shetland Amenity Trust </w:t>
      </w:r>
      <w:r>
        <w:t>запросил</w:t>
      </w:r>
      <w:r w:rsidRPr="001D3C45">
        <w:rPr>
          <w:lang w:val="en-GB"/>
        </w:rPr>
        <w:t xml:space="preserve"> </w:t>
      </w:r>
      <w:r>
        <w:t>письменную</w:t>
      </w:r>
      <w:r w:rsidRPr="001D3C45">
        <w:rPr>
          <w:lang w:val="en-GB"/>
        </w:rPr>
        <w:t xml:space="preserve"> </w:t>
      </w:r>
      <w:r>
        <w:t>схему</w:t>
      </w:r>
      <w:r w:rsidRPr="001D3C45">
        <w:rPr>
          <w:lang w:val="en-GB"/>
        </w:rPr>
        <w:t xml:space="preserve"> </w:t>
      </w:r>
      <w:r>
        <w:t>исследований</w:t>
      </w:r>
      <w:r w:rsidRPr="001D3C45">
        <w:rPr>
          <w:lang w:val="en-GB"/>
        </w:rPr>
        <w:t xml:space="preserve"> (WSI) </w:t>
      </w:r>
      <w:r>
        <w:t>для</w:t>
      </w:r>
      <w:r w:rsidRPr="001D3C45">
        <w:rPr>
          <w:lang w:val="en-GB"/>
        </w:rPr>
        <w:t xml:space="preserve"> </w:t>
      </w:r>
      <w:r>
        <w:t>археологических</w:t>
      </w:r>
      <w:r w:rsidRPr="001D3C45">
        <w:rPr>
          <w:lang w:val="en-GB"/>
        </w:rPr>
        <w:t xml:space="preserve"> </w:t>
      </w:r>
      <w:r>
        <w:t>работ</w:t>
      </w:r>
      <w:r w:rsidRPr="001D3C45">
        <w:rPr>
          <w:lang w:val="en-GB"/>
        </w:rPr>
        <w:t xml:space="preserve"> </w:t>
      </w:r>
      <w:r>
        <w:t>и</w:t>
      </w:r>
      <w:r w:rsidRPr="001D3C45">
        <w:rPr>
          <w:lang w:val="en-GB"/>
        </w:rPr>
        <w:t xml:space="preserve"> </w:t>
      </w:r>
      <w:r>
        <w:t>требование</w:t>
      </w:r>
      <w:r w:rsidRPr="001D3C45">
        <w:rPr>
          <w:lang w:val="en-GB"/>
        </w:rPr>
        <w:t xml:space="preserve"> </w:t>
      </w:r>
      <w:r>
        <w:t>о</w:t>
      </w:r>
      <w:r w:rsidRPr="001D3C45">
        <w:rPr>
          <w:lang w:val="en-GB"/>
        </w:rPr>
        <w:t xml:space="preserve"> </w:t>
      </w:r>
      <w:r>
        <w:t>том</w:t>
      </w:r>
      <w:r w:rsidRPr="001D3C45">
        <w:rPr>
          <w:lang w:val="en-GB"/>
        </w:rPr>
        <w:t xml:space="preserve">, </w:t>
      </w:r>
      <w:r>
        <w:t>чтобы</w:t>
      </w:r>
      <w:r w:rsidRPr="001D3C45">
        <w:rPr>
          <w:lang w:val="en-GB"/>
        </w:rPr>
        <w:t xml:space="preserve"> </w:t>
      </w:r>
      <w:r>
        <w:t>перед</w:t>
      </w:r>
      <w:r w:rsidRPr="001D3C45">
        <w:rPr>
          <w:lang w:val="en-GB"/>
        </w:rPr>
        <w:t xml:space="preserve"> </w:t>
      </w:r>
      <w:r>
        <w:t>началом</w:t>
      </w:r>
      <w:r w:rsidRPr="001D3C45">
        <w:rPr>
          <w:lang w:val="en-GB"/>
        </w:rPr>
        <w:t xml:space="preserve"> </w:t>
      </w:r>
      <w:r>
        <w:t>строительных</w:t>
      </w:r>
      <w:r w:rsidRPr="001D3C45">
        <w:rPr>
          <w:lang w:val="en-GB"/>
        </w:rPr>
        <w:t xml:space="preserve"> </w:t>
      </w:r>
      <w:r>
        <w:t>работ</w:t>
      </w:r>
      <w:r w:rsidRPr="001D3C45">
        <w:rPr>
          <w:lang w:val="en-GB"/>
        </w:rPr>
        <w:t xml:space="preserve"> </w:t>
      </w:r>
      <w:r>
        <w:lastRenderedPageBreak/>
        <w:t>была</w:t>
      </w:r>
      <w:r w:rsidRPr="001D3C45">
        <w:rPr>
          <w:lang w:val="en-GB"/>
        </w:rPr>
        <w:t xml:space="preserve"> </w:t>
      </w:r>
      <w:r>
        <w:t>согласована</w:t>
      </w:r>
      <w:r w:rsidRPr="001D3C45">
        <w:rPr>
          <w:lang w:val="en-GB"/>
        </w:rPr>
        <w:t xml:space="preserve"> WSI.  </w:t>
      </w:r>
      <w:r>
        <w:t>Этот</w:t>
      </w:r>
      <w:r w:rsidRPr="001D3C45">
        <w:rPr>
          <w:lang w:val="en-GB"/>
        </w:rPr>
        <w:t xml:space="preserve"> </w:t>
      </w:r>
      <w:r>
        <w:t>вопрос</w:t>
      </w:r>
      <w:r w:rsidRPr="001D3C45">
        <w:rPr>
          <w:lang w:val="en-GB"/>
        </w:rPr>
        <w:t xml:space="preserve"> </w:t>
      </w:r>
      <w:r>
        <w:t>решен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условии</w:t>
      </w:r>
      <w:r w:rsidRPr="001D3C45">
        <w:rPr>
          <w:lang w:val="en-GB"/>
        </w:rPr>
        <w:t xml:space="preserve"> 25: </w:t>
      </w:r>
      <w:r>
        <w:t>Археологическое</w:t>
      </w:r>
      <w:r w:rsidRPr="001D3C45">
        <w:rPr>
          <w:lang w:val="en-GB"/>
        </w:rPr>
        <w:t xml:space="preserve"> </w:t>
      </w:r>
      <w:r>
        <w:t>сопровождение</w:t>
      </w:r>
      <w:r w:rsidRPr="001D3C45">
        <w:rPr>
          <w:lang w:val="en-GB"/>
        </w:rPr>
        <w:t xml:space="preserve"> </w:t>
      </w:r>
      <w:r>
        <w:t>работ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b/>
          <w:lang w:val="en-GB"/>
        </w:rPr>
        <w:t xml:space="preserve">Scottish Water </w:t>
      </w:r>
      <w:r>
        <w:t>отметила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границах</w:t>
      </w:r>
      <w:r w:rsidRPr="001D3C45">
        <w:rPr>
          <w:lang w:val="en-GB"/>
        </w:rPr>
        <w:t xml:space="preserve"> </w:t>
      </w:r>
      <w:r>
        <w:t>участка</w:t>
      </w:r>
      <w:r w:rsidRPr="001D3C45">
        <w:rPr>
          <w:lang w:val="en-GB"/>
        </w:rPr>
        <w:t xml:space="preserve"> </w:t>
      </w:r>
      <w:r>
        <w:t>находится</w:t>
      </w:r>
      <w:r w:rsidRPr="001D3C45">
        <w:rPr>
          <w:lang w:val="en-GB"/>
        </w:rPr>
        <w:t xml:space="preserve"> </w:t>
      </w:r>
      <w:r>
        <w:t>инфраструктура</w:t>
      </w:r>
      <w:r w:rsidRPr="001D3C45">
        <w:rPr>
          <w:lang w:val="en-GB"/>
        </w:rPr>
        <w:t xml:space="preserve"> Scottish Water, </w:t>
      </w:r>
      <w:r>
        <w:t>но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.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rPr>
          <w:b/>
        </w:rPr>
        <w:t>Транспорт</w:t>
      </w:r>
      <w:r w:rsidRPr="001D3C45">
        <w:rPr>
          <w:b/>
          <w:lang w:val="en-GB"/>
        </w:rPr>
        <w:t xml:space="preserve"> </w:t>
      </w:r>
      <w:r>
        <w:rPr>
          <w:b/>
        </w:rPr>
        <w:t>Шотландии</w:t>
      </w:r>
      <w:r w:rsidRPr="001D3C45">
        <w:rPr>
          <w:b/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возражал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данного</w:t>
      </w:r>
      <w:r w:rsidRPr="001D3C45">
        <w:rPr>
          <w:lang w:val="en-GB"/>
        </w:rPr>
        <w:t xml:space="preserve"> </w:t>
      </w:r>
      <w:r>
        <w:t>предложения</w:t>
      </w:r>
      <w:r w:rsidRPr="001D3C45">
        <w:rPr>
          <w:lang w:val="en-GB"/>
        </w:rPr>
        <w:t xml:space="preserve">, </w:t>
      </w:r>
      <w:r>
        <w:t>отметив</w:t>
      </w:r>
      <w:r w:rsidRPr="001D3C45">
        <w:rPr>
          <w:lang w:val="en-GB"/>
        </w:rPr>
        <w:t xml:space="preserve">, </w:t>
      </w:r>
      <w:r>
        <w:t>что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Шетландских</w:t>
      </w:r>
      <w:r w:rsidRPr="001D3C45">
        <w:rPr>
          <w:lang w:val="en-GB"/>
        </w:rPr>
        <w:t xml:space="preserve"> </w:t>
      </w:r>
      <w:r>
        <w:t>островах</w:t>
      </w:r>
      <w:r w:rsidRPr="001D3C45">
        <w:rPr>
          <w:lang w:val="en-GB"/>
        </w:rPr>
        <w:t xml:space="preserve"> </w:t>
      </w:r>
      <w:r>
        <w:t>нет</w:t>
      </w:r>
      <w:r w:rsidRPr="001D3C45">
        <w:rPr>
          <w:lang w:val="en-GB"/>
        </w:rPr>
        <w:t xml:space="preserve"> </w:t>
      </w:r>
      <w:r>
        <w:t>магистральных</w:t>
      </w:r>
      <w:r w:rsidRPr="001D3C45">
        <w:rPr>
          <w:lang w:val="en-GB"/>
        </w:rPr>
        <w:t xml:space="preserve"> </w:t>
      </w:r>
      <w:r>
        <w:t>дорог</w:t>
      </w:r>
      <w:r w:rsidRPr="001D3C45">
        <w:rPr>
          <w:lang w:val="en-GB"/>
        </w:rPr>
        <w:t xml:space="preserve">, </w:t>
      </w:r>
      <w:r>
        <w:t>а</w:t>
      </w:r>
      <w:r w:rsidRPr="001D3C45">
        <w:rPr>
          <w:lang w:val="en-GB"/>
        </w:rPr>
        <w:t xml:space="preserve"> </w:t>
      </w:r>
      <w:r>
        <w:t>компоненты</w:t>
      </w:r>
      <w:r w:rsidRPr="001D3C45">
        <w:rPr>
          <w:lang w:val="en-GB"/>
        </w:rPr>
        <w:t xml:space="preserve"> </w:t>
      </w:r>
      <w:r>
        <w:t>турбины</w:t>
      </w:r>
      <w:r w:rsidRPr="001D3C45">
        <w:rPr>
          <w:lang w:val="en-GB"/>
        </w:rPr>
        <w:t xml:space="preserve"> </w:t>
      </w:r>
      <w:r>
        <w:t>предлагается</w:t>
      </w:r>
      <w:r w:rsidRPr="001D3C45">
        <w:rPr>
          <w:lang w:val="en-GB"/>
        </w:rPr>
        <w:t xml:space="preserve"> </w:t>
      </w:r>
      <w:r>
        <w:t>перевозить</w:t>
      </w:r>
      <w:r w:rsidRPr="001D3C45">
        <w:rPr>
          <w:lang w:val="en-GB"/>
        </w:rPr>
        <w:t xml:space="preserve"> </w:t>
      </w:r>
      <w:r>
        <w:t>в</w:t>
      </w:r>
      <w:r w:rsidRPr="001D3C45">
        <w:rPr>
          <w:lang w:val="en-GB"/>
        </w:rPr>
        <w:t xml:space="preserve"> </w:t>
      </w:r>
      <w:r>
        <w:t>Йелл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морю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 w:rsidRPr="001D3C45">
        <w:rPr>
          <w:b/>
          <w:lang w:val="en-GB"/>
        </w:rPr>
        <w:t xml:space="preserve">Visit Scotland </w:t>
      </w:r>
      <w:r>
        <w:t>не</w:t>
      </w:r>
      <w:r w:rsidRPr="001D3C45">
        <w:rPr>
          <w:lang w:val="en-GB"/>
        </w:rPr>
        <w:t xml:space="preserve"> </w:t>
      </w:r>
      <w:r>
        <w:t>возражала</w:t>
      </w:r>
      <w:r w:rsidRPr="001D3C45">
        <w:rPr>
          <w:lang w:val="en-GB"/>
        </w:rPr>
        <w:t xml:space="preserve"> </w:t>
      </w:r>
      <w:r>
        <w:t>против</w:t>
      </w:r>
      <w:r w:rsidRPr="001D3C45">
        <w:rPr>
          <w:lang w:val="en-GB"/>
        </w:rPr>
        <w:t xml:space="preserve"> </w:t>
      </w:r>
      <w:r>
        <w:t>предложения</w:t>
      </w:r>
      <w:r w:rsidRPr="001D3C45">
        <w:rPr>
          <w:lang w:val="en-GB"/>
        </w:rPr>
        <w:t xml:space="preserve">, </w:t>
      </w:r>
      <w:r>
        <w:t>рекомендовав</w:t>
      </w:r>
      <w:r w:rsidRPr="001D3C45">
        <w:rPr>
          <w:lang w:val="en-GB"/>
        </w:rPr>
        <w:t xml:space="preserve"> </w:t>
      </w:r>
      <w:r>
        <w:t>провести</w:t>
      </w:r>
      <w:r w:rsidRPr="001D3C45">
        <w:rPr>
          <w:lang w:val="en-GB"/>
        </w:rPr>
        <w:t xml:space="preserve"> </w:t>
      </w:r>
      <w:r>
        <w:t>независимую</w:t>
      </w:r>
      <w:r w:rsidRPr="001D3C45">
        <w:rPr>
          <w:lang w:val="en-GB"/>
        </w:rPr>
        <w:t xml:space="preserve"> </w:t>
      </w:r>
      <w:r>
        <w:t>оценку</w:t>
      </w:r>
      <w:r w:rsidRPr="001D3C45">
        <w:rPr>
          <w:lang w:val="en-GB"/>
        </w:rPr>
        <w:t xml:space="preserve"> </w:t>
      </w:r>
      <w:r>
        <w:t>воздействия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туризм</w:t>
      </w:r>
      <w:r w:rsidRPr="001D3C45">
        <w:rPr>
          <w:lang w:val="en-GB"/>
        </w:rPr>
        <w:t xml:space="preserve">.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ind w:left="1075" w:right="11"/>
        <w:rPr>
          <w:lang w:val="en-GB"/>
        </w:rPr>
      </w:pPr>
      <w:r>
        <w:t>С</w:t>
      </w:r>
      <w:r w:rsidRPr="001D3C45">
        <w:rPr>
          <w:lang w:val="en-GB"/>
        </w:rPr>
        <w:t xml:space="preserve"> </w:t>
      </w:r>
      <w:r>
        <w:rPr>
          <w:b/>
        </w:rPr>
        <w:t>Советом</w:t>
      </w:r>
      <w:r w:rsidRPr="001D3C45">
        <w:rPr>
          <w:b/>
          <w:lang w:val="en-GB"/>
        </w:rPr>
        <w:t xml:space="preserve"> </w:t>
      </w:r>
      <w:r>
        <w:rPr>
          <w:b/>
        </w:rPr>
        <w:t>общины</w:t>
      </w:r>
      <w:r w:rsidRPr="001D3C45">
        <w:rPr>
          <w:b/>
          <w:lang w:val="en-GB"/>
        </w:rPr>
        <w:t xml:space="preserve"> </w:t>
      </w:r>
      <w:r>
        <w:rPr>
          <w:b/>
        </w:rPr>
        <w:t>Йелл</w:t>
      </w:r>
      <w:r w:rsidRPr="001D3C45">
        <w:rPr>
          <w:b/>
          <w:lang w:val="en-GB"/>
        </w:rPr>
        <w:t xml:space="preserve"> </w:t>
      </w:r>
      <w:r>
        <w:t>были</w:t>
      </w:r>
      <w:r w:rsidRPr="001D3C45">
        <w:rPr>
          <w:lang w:val="en-GB"/>
        </w:rPr>
        <w:t xml:space="preserve"> </w:t>
      </w:r>
      <w:r>
        <w:t>проведены</w:t>
      </w:r>
      <w:r w:rsidRPr="001D3C45">
        <w:rPr>
          <w:lang w:val="en-GB"/>
        </w:rPr>
        <w:t xml:space="preserve"> </w:t>
      </w:r>
      <w:r>
        <w:t>консультации</w:t>
      </w:r>
      <w:r w:rsidRPr="001D3C45">
        <w:rPr>
          <w:lang w:val="en-GB"/>
        </w:rPr>
        <w:t xml:space="preserve"> </w:t>
      </w:r>
      <w:r>
        <w:t>по</w:t>
      </w:r>
      <w:r w:rsidRPr="001D3C45">
        <w:rPr>
          <w:lang w:val="en-GB"/>
        </w:rPr>
        <w:t xml:space="preserve"> </w:t>
      </w:r>
      <w:r>
        <w:t>данному</w:t>
      </w:r>
      <w:r w:rsidRPr="001D3C45">
        <w:rPr>
          <w:lang w:val="en-GB"/>
        </w:rPr>
        <w:t xml:space="preserve"> </w:t>
      </w:r>
      <w:r>
        <w:t>заявлению</w:t>
      </w:r>
      <w:r w:rsidRPr="001D3C45">
        <w:rPr>
          <w:lang w:val="en-GB"/>
        </w:rPr>
        <w:t xml:space="preserve">, </w:t>
      </w:r>
      <w:r>
        <w:t>ответ</w:t>
      </w:r>
      <w:r w:rsidRPr="001D3C45">
        <w:rPr>
          <w:lang w:val="en-GB"/>
        </w:rPr>
        <w:t xml:space="preserve"> </w:t>
      </w:r>
      <w:r>
        <w:t>на</w:t>
      </w:r>
      <w:r w:rsidRPr="001D3C45">
        <w:rPr>
          <w:lang w:val="en-GB"/>
        </w:rPr>
        <w:t xml:space="preserve"> </w:t>
      </w:r>
      <w:r>
        <w:t>консультацию</w:t>
      </w:r>
      <w:r w:rsidRPr="001D3C45">
        <w:rPr>
          <w:lang w:val="en-GB"/>
        </w:rPr>
        <w:t xml:space="preserve"> </w:t>
      </w:r>
      <w:r>
        <w:t>получен</w:t>
      </w:r>
      <w:r w:rsidRPr="001D3C45">
        <w:rPr>
          <w:lang w:val="en-GB"/>
        </w:rPr>
        <w:t xml:space="preserve"> </w:t>
      </w:r>
      <w:r>
        <w:t>не</w:t>
      </w:r>
      <w:r w:rsidRPr="001D3C45">
        <w:rPr>
          <w:lang w:val="en-GB"/>
        </w:rPr>
        <w:t xml:space="preserve"> </w:t>
      </w:r>
      <w:r>
        <w:t>был</w:t>
      </w:r>
      <w:r w:rsidRPr="001D3C45">
        <w:rPr>
          <w:lang w:val="en-GB"/>
        </w:rPr>
        <w:t xml:space="preserve">.  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Pr="001D3C45" w:rsidRDefault="001D3C45" w:rsidP="001D3C45">
      <w:pPr>
        <w:spacing w:after="0" w:line="259" w:lineRule="auto"/>
        <w:ind w:left="1080" w:firstLine="0"/>
        <w:jc w:val="left"/>
        <w:rPr>
          <w:lang w:val="en-GB"/>
        </w:rPr>
      </w:pPr>
      <w:r w:rsidRPr="001D3C45">
        <w:rPr>
          <w:b/>
          <w:lang w:val="en-GB"/>
        </w:rPr>
        <w:t xml:space="preserve"> </w:t>
      </w:r>
    </w:p>
    <w:p w:rsidR="001D3C45" w:rsidRDefault="001D3C45" w:rsidP="001D3C45">
      <w:pPr>
        <w:pStyle w:val="Nagwek2"/>
        <w:ind w:left="1075" w:right="5"/>
      </w:pPr>
      <w:r>
        <w:t xml:space="preserve">Внутренние советники правительства Шотландии 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rPr>
          <w:b/>
        </w:rPr>
        <w:t xml:space="preserve"> </w:t>
      </w:r>
    </w:p>
    <w:p w:rsidR="001D3C45" w:rsidRDefault="001D3C45" w:rsidP="001D3C45">
      <w:pPr>
        <w:ind w:left="1075" w:right="11"/>
      </w:pPr>
      <w:r>
        <w:rPr>
          <w:b/>
        </w:rPr>
        <w:t>A M Geomorphology</w:t>
      </w:r>
      <w:r>
        <w:t xml:space="preserve">, компания, которая по контракту предоставляет правительству Шотландии технические консультации по оценке риска оползней торфа, подтвердила, что оценка риска оползней торфа для предлагаемого ветропарка была удовлетворительной.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t xml:space="preserve"> </w:t>
      </w:r>
    </w:p>
    <w:p w:rsidR="001D3C45" w:rsidRDefault="001D3C45" w:rsidP="001D3C45">
      <w:pPr>
        <w:ind w:left="1075" w:right="11"/>
      </w:pPr>
      <w:r>
        <w:t xml:space="preserve">Компания </w:t>
      </w:r>
      <w:r>
        <w:rPr>
          <w:b/>
        </w:rPr>
        <w:t xml:space="preserve">Marine Scotland Science (MSS), </w:t>
      </w:r>
      <w:r>
        <w:t xml:space="preserve">внутренний консультант правительства Шотландии, рекомендовала условия для избегания водотоков и глубокого торфа, условия для: буферных зон для водотоков, схем дренажа, назначения экологического руководителя работ, сроков проведения работ в русле и проектирования водотоков, чтобы сохранить проход рыбы и не увеличить наводнение.  Кроме того, MSS рекомендовала программу мониторинга качества воды.  </w:t>
      </w:r>
      <w:r>
        <w:rPr>
          <w:b/>
        </w:rPr>
        <w:t xml:space="preserve"> </w:t>
      </w:r>
    </w:p>
    <w:p w:rsidR="001D3C45" w:rsidRDefault="001D3C45" w:rsidP="001D3C45">
      <w:pPr>
        <w:spacing w:after="0" w:line="259" w:lineRule="auto"/>
        <w:ind w:left="1080" w:firstLine="0"/>
        <w:jc w:val="left"/>
      </w:pPr>
      <w:r>
        <w:rPr>
          <w:b/>
        </w:rPr>
        <w:t xml:space="preserve"> </w:t>
      </w:r>
    </w:p>
    <w:p w:rsidR="001D3C45" w:rsidRDefault="001D3C45" w:rsidP="001D3C45">
      <w:pPr>
        <w:pStyle w:val="Nagwek2"/>
        <w:ind w:left="1075" w:right="5"/>
      </w:pPr>
      <w:r>
        <w:t xml:space="preserve">Представительства других организаций  </w:t>
      </w:r>
    </w:p>
    <w:p w:rsidR="001D3C45" w:rsidRDefault="001D3C45" w:rsidP="001D3C45">
      <w:pPr>
        <w:spacing w:after="3" w:line="259" w:lineRule="auto"/>
        <w:ind w:left="1080" w:firstLine="0"/>
        <w:jc w:val="left"/>
      </w:pPr>
      <w:r>
        <w:t xml:space="preserve"> </w:t>
      </w:r>
    </w:p>
    <w:p w:rsidR="001D3C45" w:rsidRDefault="001D3C45" w:rsidP="001D3C45">
      <w:pPr>
        <w:ind w:left="1075" w:right="11"/>
      </w:pPr>
      <w:r>
        <w:rPr>
          <w:b/>
        </w:rPr>
        <w:t>Компания BP Exploration Operating Company Limited ("BP")</w:t>
      </w:r>
      <w:r>
        <w:t xml:space="preserve">, в качестве владельца лицензии аэропорта Скатста, возразила против заявки по причинам, подробно изложенным в консультационном ответе компании Serco на возражения - из-за проблем с безопасностью воздушных судов и операционным воздействием на аэропорт Скатста в результате развития.  Для устранения этих опасений были включены условия 5 и 11, касающиеся смягчения воздействия радара и авиационной безопасности. </w:t>
      </w:r>
    </w:p>
    <w:p w:rsidR="00572F1C" w:rsidRDefault="00572F1C">
      <w:bookmarkStart w:id="0" w:name="_GoBack"/>
      <w:bookmarkEnd w:id="0"/>
    </w:p>
    <w:sectPr w:rsidR="00572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22551"/>
    <w:multiLevelType w:val="hybridMultilevel"/>
    <w:tmpl w:val="86669238"/>
    <w:lvl w:ilvl="0" w:tplc="D7624CC4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0A9E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E0A0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8620E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BC494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A488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499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F8C2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BC822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45"/>
    <w:rsid w:val="001D3C45"/>
    <w:rsid w:val="0057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235D4-B1E7-4EF1-B95F-62E141E5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C45"/>
    <w:pPr>
      <w:spacing w:after="5" w:line="249" w:lineRule="auto"/>
      <w:ind w:left="-230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D3C45"/>
    <w:pPr>
      <w:keepNext/>
      <w:keepLines/>
      <w:spacing w:after="0"/>
      <w:ind w:left="1090" w:hanging="10"/>
      <w:outlineLvl w:val="0"/>
    </w:pPr>
    <w:rPr>
      <w:rFonts w:ascii="Arial" w:eastAsia="Arial" w:hAnsi="Arial" w:cs="Arial"/>
      <w:b/>
      <w:color w:val="000000"/>
      <w:sz w:val="24"/>
      <w:u w:val="single" w:color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D3C45"/>
    <w:pPr>
      <w:keepNext/>
      <w:keepLines/>
      <w:spacing w:after="5" w:line="250" w:lineRule="auto"/>
      <w:ind w:left="1090" w:right="16" w:hanging="10"/>
      <w:jc w:val="both"/>
      <w:outlineLvl w:val="1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3C45"/>
    <w:rPr>
      <w:rFonts w:ascii="Arial" w:eastAsia="Arial" w:hAnsi="Arial" w:cs="Arial"/>
      <w:b/>
      <w:color w:val="000000"/>
      <w:sz w:val="24"/>
      <w:u w:val="single"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D3C45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1D3C4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Jendrośka</dc:creator>
  <cp:keywords/>
  <dc:description/>
  <cp:lastModifiedBy>Jerzy Jendrośka</cp:lastModifiedBy>
  <cp:revision>1</cp:revision>
  <dcterms:created xsi:type="dcterms:W3CDTF">2021-06-08T12:33:00Z</dcterms:created>
  <dcterms:modified xsi:type="dcterms:W3CDTF">2021-06-08T12:36:00Z</dcterms:modified>
</cp:coreProperties>
</file>