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85831" w14:textId="7A267E36" w:rsidR="00951AE1" w:rsidRPr="007B564D" w:rsidRDefault="00951AE1" w:rsidP="00951AE1">
      <w:pPr>
        <w:pStyle w:val="Default"/>
        <w:rPr>
          <w:lang w:val="en-GB"/>
        </w:rPr>
      </w:pPr>
    </w:p>
    <w:p w14:paraId="31C4E9BC" w14:textId="77777777" w:rsidR="002506F5" w:rsidRPr="007B564D" w:rsidRDefault="002506F5" w:rsidP="00951AE1">
      <w:pPr>
        <w:pStyle w:val="Default"/>
        <w:rPr>
          <w:lang w:val="en-GB"/>
        </w:rPr>
      </w:pPr>
    </w:p>
    <w:p w14:paraId="316C2512" w14:textId="6A9730C7" w:rsidR="00951AE1" w:rsidRPr="007B564D" w:rsidRDefault="00951AE1" w:rsidP="00951AE1">
      <w:pPr>
        <w:pStyle w:val="Default"/>
        <w:jc w:val="center"/>
        <w:rPr>
          <w:sz w:val="28"/>
          <w:szCs w:val="28"/>
          <w:lang w:val="en-GB"/>
        </w:rPr>
      </w:pPr>
      <w:r w:rsidRPr="007B564D">
        <w:rPr>
          <w:b/>
          <w:bCs/>
          <w:sz w:val="28"/>
          <w:szCs w:val="28"/>
          <w:lang w:val="en-GB"/>
        </w:rPr>
        <w:t xml:space="preserve">Proposal for a new Supplement to </w:t>
      </w:r>
      <w:r w:rsidR="00095CFC">
        <w:rPr>
          <w:b/>
          <w:bCs/>
          <w:sz w:val="28"/>
          <w:szCs w:val="28"/>
          <w:lang w:val="en-GB"/>
        </w:rPr>
        <w:t>the</w:t>
      </w:r>
      <w:r w:rsidRPr="007B564D">
        <w:rPr>
          <w:b/>
          <w:bCs/>
          <w:sz w:val="28"/>
          <w:szCs w:val="28"/>
          <w:lang w:val="en-GB"/>
        </w:rPr>
        <w:t xml:space="preserve"> 0</w:t>
      </w:r>
      <w:r w:rsidR="00A52EB0" w:rsidRPr="007B564D">
        <w:rPr>
          <w:b/>
          <w:bCs/>
          <w:sz w:val="28"/>
          <w:szCs w:val="28"/>
          <w:lang w:val="en-GB"/>
        </w:rPr>
        <w:t>1</w:t>
      </w:r>
      <w:r w:rsidRPr="007B564D">
        <w:rPr>
          <w:b/>
          <w:bCs/>
          <w:sz w:val="28"/>
          <w:szCs w:val="28"/>
          <w:lang w:val="en-GB"/>
        </w:rPr>
        <w:t xml:space="preserve"> series of amendments to UN Regulation No. </w:t>
      </w:r>
      <w:r w:rsidR="00A52EB0" w:rsidRPr="007B564D">
        <w:rPr>
          <w:b/>
          <w:bCs/>
          <w:sz w:val="28"/>
          <w:szCs w:val="28"/>
          <w:lang w:val="en-GB"/>
        </w:rPr>
        <w:t>154</w:t>
      </w:r>
      <w:r w:rsidRPr="007B564D">
        <w:rPr>
          <w:b/>
          <w:bCs/>
          <w:sz w:val="28"/>
          <w:szCs w:val="28"/>
          <w:lang w:val="en-GB"/>
        </w:rPr>
        <w:t xml:space="preserve"> (</w:t>
      </w:r>
      <w:r w:rsidR="00F95619" w:rsidRPr="007B564D">
        <w:rPr>
          <w:b/>
          <w:bCs/>
          <w:sz w:val="28"/>
          <w:szCs w:val="28"/>
          <w:lang w:val="en-GB"/>
        </w:rPr>
        <w:t>Worldwide harmonized Light vehicles Test Procedures (WLTP)</w:t>
      </w:r>
      <w:r w:rsidRPr="007B564D">
        <w:rPr>
          <w:b/>
          <w:bCs/>
          <w:sz w:val="28"/>
          <w:szCs w:val="28"/>
          <w:lang w:val="en-GB"/>
        </w:rPr>
        <w:t>)</w:t>
      </w:r>
    </w:p>
    <w:p w14:paraId="1BF9ADCA" w14:textId="06653DAC" w:rsidR="00951AE1" w:rsidRPr="007B564D" w:rsidRDefault="00951AE1" w:rsidP="00951AE1">
      <w:pPr>
        <w:pStyle w:val="Default"/>
        <w:rPr>
          <w:sz w:val="20"/>
          <w:szCs w:val="20"/>
          <w:lang w:val="en-GB"/>
        </w:rPr>
      </w:pPr>
    </w:p>
    <w:p w14:paraId="02A9ABC7" w14:textId="77777777" w:rsidR="00911A23" w:rsidRPr="007B564D" w:rsidRDefault="00911A23" w:rsidP="00951AE1">
      <w:pPr>
        <w:pStyle w:val="Default"/>
        <w:rPr>
          <w:sz w:val="18"/>
          <w:szCs w:val="18"/>
          <w:lang w:val="en-GB"/>
        </w:rPr>
      </w:pPr>
    </w:p>
    <w:p w14:paraId="74FBB17E" w14:textId="26937985" w:rsidR="0081205A" w:rsidRPr="00F731F8" w:rsidRDefault="00911A23" w:rsidP="00951AE1">
      <w:pPr>
        <w:pStyle w:val="Default"/>
        <w:rPr>
          <w:b/>
          <w:bCs/>
          <w:sz w:val="18"/>
          <w:szCs w:val="18"/>
          <w:lang w:val="en-GB"/>
        </w:rPr>
      </w:pPr>
      <w:r w:rsidRPr="00F731F8">
        <w:rPr>
          <w:sz w:val="20"/>
          <w:szCs w:val="20"/>
          <w:lang w:val="en-GB"/>
        </w:rPr>
        <w:t>The modifications to the current text of the Regulation are marked in bold for new or strikethrough for deleted characters.</w:t>
      </w:r>
    </w:p>
    <w:p w14:paraId="3BB75B70" w14:textId="77777777" w:rsidR="00951AE1" w:rsidRPr="00F731F8" w:rsidRDefault="00951AE1" w:rsidP="00951AE1">
      <w:pPr>
        <w:pStyle w:val="Default"/>
        <w:rPr>
          <w:sz w:val="20"/>
          <w:szCs w:val="20"/>
          <w:lang w:val="en-GB"/>
        </w:rPr>
      </w:pPr>
    </w:p>
    <w:p w14:paraId="1CD6F224" w14:textId="548CE198" w:rsidR="00951AE1" w:rsidRPr="00F731F8" w:rsidRDefault="00951AE1" w:rsidP="00EB15F2">
      <w:pPr>
        <w:pStyle w:val="Default"/>
        <w:spacing w:after="120"/>
        <w:rPr>
          <w:sz w:val="28"/>
          <w:szCs w:val="28"/>
          <w:lang w:val="en-GB"/>
        </w:rPr>
      </w:pPr>
      <w:r w:rsidRPr="00F731F8">
        <w:rPr>
          <w:b/>
          <w:bCs/>
          <w:sz w:val="28"/>
          <w:szCs w:val="28"/>
          <w:lang w:val="en-GB"/>
        </w:rPr>
        <w:t xml:space="preserve">I. Proposal </w:t>
      </w:r>
    </w:p>
    <w:p w14:paraId="6A1ADE67" w14:textId="60DBAA64" w:rsidR="0043318A" w:rsidRDefault="00372F98" w:rsidP="00924CC8">
      <w:pPr>
        <w:pStyle w:val="WP29Text"/>
        <w:ind w:left="1134" w:right="805"/>
        <w:rPr>
          <w:b/>
          <w:bCs/>
        </w:rPr>
      </w:pPr>
      <w:r w:rsidRPr="00514683">
        <w:rPr>
          <w:b/>
          <w:bCs/>
        </w:rPr>
        <w:t xml:space="preserve">[Editorial note: </w:t>
      </w:r>
      <w:r w:rsidR="00A15CD0" w:rsidRPr="0023112F">
        <w:rPr>
          <w:b/>
          <w:bCs/>
        </w:rPr>
        <w:t>R</w:t>
      </w:r>
      <w:r w:rsidRPr="00514683">
        <w:rPr>
          <w:b/>
          <w:bCs/>
        </w:rPr>
        <w:t xml:space="preserve">eferences </w:t>
      </w:r>
      <w:r w:rsidR="00207409" w:rsidRPr="00514683">
        <w:rPr>
          <w:b/>
          <w:bCs/>
        </w:rPr>
        <w:t>to “</w:t>
      </w:r>
      <w:r w:rsidR="00207409" w:rsidRPr="00514683">
        <w:rPr>
          <w:b/>
          <w:bCs/>
          <w:i/>
          <w:iCs/>
        </w:rPr>
        <w:t>if PN measurement is required</w:t>
      </w:r>
      <w:r w:rsidR="00207409" w:rsidRPr="00514683">
        <w:rPr>
          <w:b/>
          <w:bCs/>
        </w:rPr>
        <w:t xml:space="preserve">” </w:t>
      </w:r>
      <w:r w:rsidRPr="00514683">
        <w:rPr>
          <w:b/>
          <w:bCs/>
        </w:rPr>
        <w:t xml:space="preserve">throughout the UNR (x16) </w:t>
      </w:r>
      <w:r w:rsidR="00AD5FB9" w:rsidRPr="0023112F">
        <w:rPr>
          <w:b/>
          <w:bCs/>
        </w:rPr>
        <w:t>are not required in the 01 series of amendments (Lev</w:t>
      </w:r>
      <w:r w:rsidR="00C72DF9" w:rsidRPr="0023112F">
        <w:rPr>
          <w:b/>
          <w:bCs/>
        </w:rPr>
        <w:t>e</w:t>
      </w:r>
      <w:r w:rsidR="00AD5FB9" w:rsidRPr="0023112F">
        <w:rPr>
          <w:b/>
          <w:bCs/>
        </w:rPr>
        <w:t>l 2)</w:t>
      </w:r>
      <w:r w:rsidR="00C72DF9" w:rsidRPr="0023112F">
        <w:rPr>
          <w:b/>
          <w:bCs/>
        </w:rPr>
        <w:t xml:space="preserve"> as Level 2 requires PN to be measured</w:t>
      </w:r>
      <w:r w:rsidR="00B01963" w:rsidRPr="00514683">
        <w:rPr>
          <w:b/>
          <w:bCs/>
        </w:rPr>
        <w:t xml:space="preserve">. </w:t>
      </w:r>
      <w:r w:rsidR="00AD5FB9" w:rsidRPr="0023112F">
        <w:rPr>
          <w:b/>
          <w:bCs/>
        </w:rPr>
        <w:t xml:space="preserve">If we </w:t>
      </w:r>
      <w:r w:rsidR="006F1C6F" w:rsidRPr="0023112F">
        <w:rPr>
          <w:b/>
          <w:bCs/>
        </w:rPr>
        <w:t>decide</w:t>
      </w:r>
      <w:r w:rsidR="00604351" w:rsidRPr="0023112F">
        <w:rPr>
          <w:b/>
          <w:bCs/>
        </w:rPr>
        <w:t xml:space="preserve"> to </w:t>
      </w:r>
      <w:r w:rsidR="00AD5FB9" w:rsidRPr="0023112F">
        <w:rPr>
          <w:b/>
          <w:bCs/>
        </w:rPr>
        <w:t>remove the</w:t>
      </w:r>
      <w:r w:rsidR="006F1C6F" w:rsidRPr="0023112F">
        <w:rPr>
          <w:b/>
          <w:bCs/>
        </w:rPr>
        <w:t>se references</w:t>
      </w:r>
      <w:r w:rsidR="00AD5FB9" w:rsidRPr="0023112F">
        <w:rPr>
          <w:b/>
          <w:bCs/>
        </w:rPr>
        <w:t xml:space="preserve"> d</w:t>
      </w:r>
      <w:r w:rsidR="00B01963" w:rsidRPr="00514683">
        <w:rPr>
          <w:b/>
          <w:bCs/>
        </w:rPr>
        <w:t>o we need to itemise them separately to update the UNR</w:t>
      </w:r>
      <w:r w:rsidR="00497D40" w:rsidRPr="00514683">
        <w:rPr>
          <w:b/>
          <w:bCs/>
        </w:rPr>
        <w:t xml:space="preserve"> or can </w:t>
      </w:r>
      <w:r w:rsidR="00BC3CD8" w:rsidRPr="00514683">
        <w:rPr>
          <w:b/>
          <w:bCs/>
        </w:rPr>
        <w:t xml:space="preserve">a </w:t>
      </w:r>
      <w:r w:rsidR="00DA19F1">
        <w:rPr>
          <w:b/>
          <w:bCs/>
        </w:rPr>
        <w:t>mass</w:t>
      </w:r>
      <w:r w:rsidR="00BC3CD8" w:rsidRPr="00514683">
        <w:rPr>
          <w:b/>
          <w:bCs/>
        </w:rPr>
        <w:t xml:space="preserve"> change be made</w:t>
      </w:r>
      <w:r w:rsidR="00B01963" w:rsidRPr="00514683">
        <w:rPr>
          <w:b/>
          <w:bCs/>
        </w:rPr>
        <w:t>?</w:t>
      </w:r>
    </w:p>
    <w:p w14:paraId="179EC479" w14:textId="06C2B422" w:rsidR="00372F98" w:rsidRPr="00F731F8" w:rsidRDefault="0043318A" w:rsidP="00924CC8">
      <w:pPr>
        <w:pStyle w:val="WP29Text"/>
        <w:ind w:left="1134" w:right="805"/>
        <w:rPr>
          <w:b/>
          <w:bCs/>
        </w:rPr>
      </w:pPr>
      <w:r>
        <w:rPr>
          <w:b/>
          <w:bCs/>
        </w:rPr>
        <w:t xml:space="preserve">This comment is being made </w:t>
      </w:r>
      <w:r w:rsidR="00AF769B">
        <w:rPr>
          <w:b/>
          <w:bCs/>
        </w:rPr>
        <w:t xml:space="preserve">in-line with an equivalent comment </w:t>
      </w:r>
      <w:r w:rsidR="0054437F">
        <w:rPr>
          <w:b/>
          <w:bCs/>
        </w:rPr>
        <w:t xml:space="preserve">in a separate Informal Document </w:t>
      </w:r>
      <w:r w:rsidR="00AF769B">
        <w:rPr>
          <w:b/>
          <w:bCs/>
        </w:rPr>
        <w:t>relating to the original version</w:t>
      </w:r>
      <w:r w:rsidR="0054437F">
        <w:rPr>
          <w:b/>
          <w:bCs/>
        </w:rPr>
        <w:t>, in which there is a proposal to now require PN for Level 1B</w:t>
      </w:r>
      <w:r w:rsidR="00B01963" w:rsidRPr="00514683">
        <w:rPr>
          <w:b/>
          <w:bCs/>
        </w:rPr>
        <w:t>]</w:t>
      </w:r>
    </w:p>
    <w:p w14:paraId="41DC9040" w14:textId="77777777" w:rsidR="00924CC8" w:rsidRPr="00F731F8" w:rsidRDefault="00924CC8" w:rsidP="002326CF">
      <w:pPr>
        <w:pStyle w:val="Default"/>
        <w:tabs>
          <w:tab w:val="left" w:pos="8505"/>
        </w:tabs>
        <w:spacing w:after="120"/>
        <w:ind w:left="2268" w:right="805" w:hanging="1134"/>
        <w:jc w:val="both"/>
        <w:rPr>
          <w:rFonts w:eastAsia="Times New Roman"/>
          <w:bCs/>
          <w:sz w:val="20"/>
          <w:szCs w:val="20"/>
          <w:lang w:val="en-GB" w:eastAsia="fr-FR"/>
        </w:rPr>
      </w:pPr>
    </w:p>
    <w:p w14:paraId="78FD4617" w14:textId="77777777" w:rsidR="00526A3D" w:rsidRPr="00F731F8" w:rsidRDefault="00526A3D" w:rsidP="008C4074">
      <w:pPr>
        <w:pStyle w:val="Default"/>
        <w:keepNext/>
        <w:tabs>
          <w:tab w:val="left" w:pos="8505"/>
        </w:tabs>
        <w:spacing w:after="120"/>
        <w:ind w:left="2268" w:right="805" w:hanging="1134"/>
        <w:rPr>
          <w:sz w:val="20"/>
          <w:szCs w:val="20"/>
          <w:lang w:val="en-GB"/>
        </w:rPr>
        <w:sectPr w:rsidR="00526A3D" w:rsidRPr="00F731F8">
          <w:headerReference w:type="even" r:id="rId11"/>
          <w:headerReference w:type="default" r:id="rId12"/>
          <w:footerReference w:type="even" r:id="rId13"/>
          <w:footerReference w:type="default" r:id="rId14"/>
          <w:headerReference w:type="first" r:id="rId15"/>
          <w:footerReference w:type="first" r:id="rId16"/>
          <w:pgSz w:w="11910" w:h="16840"/>
          <w:pgMar w:top="1580" w:right="1300" w:bottom="280" w:left="1300" w:header="720" w:footer="720" w:gutter="0"/>
          <w:cols w:space="720"/>
        </w:sectPr>
      </w:pPr>
    </w:p>
    <w:p w14:paraId="4D8AF15E" w14:textId="3CC0576E" w:rsidR="00526A3D" w:rsidRPr="00F731F8" w:rsidRDefault="005D32E6" w:rsidP="008C4074">
      <w:pPr>
        <w:pStyle w:val="Default"/>
        <w:keepNext/>
        <w:tabs>
          <w:tab w:val="left" w:pos="8505"/>
        </w:tabs>
        <w:spacing w:after="120"/>
        <w:ind w:left="2268" w:right="805" w:hanging="1134"/>
        <w:rPr>
          <w:i/>
          <w:iCs/>
          <w:sz w:val="20"/>
          <w:szCs w:val="20"/>
          <w:lang w:val="en-GB"/>
        </w:rPr>
      </w:pPr>
      <w:r w:rsidRPr="00B63773">
        <w:rPr>
          <w:i/>
          <w:iCs/>
          <w:sz w:val="20"/>
          <w:szCs w:val="20"/>
          <w:lang w:val="en-GB"/>
        </w:rPr>
        <w:lastRenderedPageBreak/>
        <w:t xml:space="preserve">Paragraph 6.3.10., Table 1B, </w:t>
      </w:r>
      <w:r w:rsidRPr="00B63773">
        <w:rPr>
          <w:sz w:val="20"/>
          <w:szCs w:val="20"/>
          <w:lang w:val="en-GB"/>
        </w:rPr>
        <w:t>amend to read</w:t>
      </w:r>
      <w:r w:rsidR="00986A6D" w:rsidRPr="00B63773">
        <w:rPr>
          <w:sz w:val="20"/>
          <w:szCs w:val="20"/>
          <w:lang w:val="en-GB"/>
        </w:rPr>
        <w:t>:</w:t>
      </w:r>
    </w:p>
    <w:p w14:paraId="5C508B24" w14:textId="2F4A16EB" w:rsidR="008A7BF0" w:rsidRDefault="003B21AC" w:rsidP="008A7BF0">
      <w:pPr>
        <w:widowControl/>
        <w:suppressAutoHyphens/>
        <w:autoSpaceDE/>
        <w:autoSpaceDN/>
        <w:spacing w:line="240" w:lineRule="atLeast"/>
        <w:rPr>
          <w:rFonts w:ascii="Times New Roman" w:eastAsia="MS Mincho" w:hAnsi="Times New Roman" w:cs="Times New Roman"/>
          <w:color w:val="000000"/>
          <w:sz w:val="20"/>
          <w:szCs w:val="20"/>
          <w:lang w:val="en-GB"/>
        </w:rPr>
      </w:pPr>
      <w:r w:rsidRPr="00F731F8">
        <w:rPr>
          <w:rFonts w:eastAsia="Times New Roman"/>
          <w:bCs/>
          <w:sz w:val="20"/>
          <w:szCs w:val="20"/>
          <w:lang w:val="en-GB" w:eastAsia="fr-FR"/>
        </w:rPr>
        <w:t>"</w:t>
      </w:r>
      <w:r w:rsidR="008A7BF0" w:rsidRPr="00F731F8">
        <w:rPr>
          <w:rFonts w:ascii="Times New Roman" w:eastAsia="MS Mincho" w:hAnsi="Times New Roman" w:cs="Times New Roman"/>
          <w:color w:val="000000"/>
          <w:sz w:val="20"/>
          <w:szCs w:val="20"/>
          <w:lang w:val="en-GB"/>
        </w:rPr>
        <w:t>Table 1B</w:t>
      </w:r>
    </w:p>
    <w:p w14:paraId="485E02EC" w14:textId="6831383F" w:rsidR="0050148D" w:rsidRDefault="00BA328C" w:rsidP="008A7BF0">
      <w:pPr>
        <w:widowControl/>
        <w:suppressAutoHyphens/>
        <w:autoSpaceDE/>
        <w:autoSpaceDN/>
        <w:spacing w:line="240" w:lineRule="atLeast"/>
        <w:rPr>
          <w:rFonts w:ascii="Times New Roman" w:eastAsia="MS Mincho" w:hAnsi="Times New Roman" w:cs="Times New Roman"/>
          <w:color w:val="000000"/>
          <w:sz w:val="20"/>
          <w:szCs w:val="20"/>
          <w:lang w:val="en-GB"/>
        </w:rPr>
      </w:pPr>
      <w:r w:rsidRPr="00BA328C">
        <w:rPr>
          <w:rFonts w:ascii="Times New Roman" w:eastAsia="Times New Roman" w:hAnsi="Times New Roman" w:cs="Times New Roman"/>
          <w:b/>
          <w:bCs/>
          <w:color w:val="000000"/>
          <w:sz w:val="20"/>
          <w:szCs w:val="20"/>
          <w:lang w:val="en-GB" w:eastAsia="fr-FR"/>
        </w:rPr>
        <w:t>Emissions limits for the Type 1 test which apply to the emissions from the first 3 phases of a WLTP test</w:t>
      </w:r>
    </w:p>
    <w:p w14:paraId="78936B66" w14:textId="77777777" w:rsidR="00BA328C" w:rsidRPr="00F731F8" w:rsidRDefault="00BA328C" w:rsidP="008A7BF0">
      <w:pPr>
        <w:widowControl/>
        <w:suppressAutoHyphens/>
        <w:autoSpaceDE/>
        <w:autoSpaceDN/>
        <w:spacing w:line="240" w:lineRule="atLeast"/>
        <w:rPr>
          <w:rFonts w:ascii="Times New Roman" w:eastAsia="MS Mincho" w:hAnsi="Times New Roman" w:cs="Times New Roman"/>
          <w:color w:val="000000"/>
          <w:sz w:val="20"/>
          <w:szCs w:val="20"/>
          <w:lang w:val="en-GB"/>
        </w:rPr>
      </w:pPr>
    </w:p>
    <w:tbl>
      <w:tblPr>
        <w:tblW w:w="12471" w:type="dxa"/>
        <w:tblInd w:w="16" w:type="dxa"/>
        <w:tblCellMar>
          <w:left w:w="0" w:type="dxa"/>
          <w:right w:w="0" w:type="dxa"/>
        </w:tblCellMar>
        <w:tblLook w:val="04A0" w:firstRow="1" w:lastRow="0" w:firstColumn="1" w:lastColumn="0" w:noHBand="0" w:noVBand="1"/>
      </w:tblPr>
      <w:tblGrid>
        <w:gridCol w:w="426"/>
        <w:gridCol w:w="405"/>
        <w:gridCol w:w="525"/>
        <w:gridCol w:w="1770"/>
        <w:gridCol w:w="426"/>
        <w:gridCol w:w="159"/>
        <w:gridCol w:w="693"/>
        <w:gridCol w:w="584"/>
        <w:gridCol w:w="550"/>
        <w:gridCol w:w="698"/>
        <w:gridCol w:w="567"/>
        <w:gridCol w:w="567"/>
        <w:gridCol w:w="567"/>
        <w:gridCol w:w="426"/>
        <w:gridCol w:w="426"/>
        <w:gridCol w:w="707"/>
        <w:gridCol w:w="709"/>
        <w:gridCol w:w="567"/>
        <w:gridCol w:w="850"/>
        <w:gridCol w:w="849"/>
      </w:tblGrid>
      <w:tr w:rsidR="008A7BF0" w:rsidRPr="00F731F8" w14:paraId="74AB2C42" w14:textId="77777777" w:rsidTr="00224162">
        <w:tc>
          <w:tcPr>
            <w:tcW w:w="1356" w:type="dxa"/>
            <w:gridSpan w:val="3"/>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F6CFAE" w14:textId="77777777" w:rsidR="008A7BF0" w:rsidRPr="00F731F8" w:rsidRDefault="008A7BF0" w:rsidP="008A7BF0">
            <w:pPr>
              <w:widowControl/>
              <w:suppressAutoHyphens/>
              <w:autoSpaceDE/>
              <w:autoSpaceDN/>
              <w:spacing w:before="80" w:after="80" w:line="200" w:lineRule="exact"/>
              <w:rPr>
                <w:rFonts w:ascii="Times New Roman" w:eastAsia="MS Mincho" w:hAnsi="Times New Roman" w:cs="Times New Roman"/>
                <w:i/>
                <w:iCs/>
                <w:color w:val="000000"/>
                <w:sz w:val="16"/>
                <w:szCs w:val="16"/>
                <w:lang w:val="en-GB"/>
              </w:rPr>
            </w:pPr>
          </w:p>
        </w:tc>
        <w:tc>
          <w:tcPr>
            <w:tcW w:w="1770"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F89F364"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technically permissible maximum laden mass</w:t>
            </w:r>
          </w:p>
          <w:p w14:paraId="7A4B3178"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(GVW) (kg)</w:t>
            </w:r>
          </w:p>
        </w:tc>
        <w:tc>
          <w:tcPr>
            <w:tcW w:w="426" w:type="dxa"/>
            <w:tcBorders>
              <w:top w:val="single" w:sz="6" w:space="0" w:color="000000"/>
              <w:left w:val="single" w:sz="6" w:space="0" w:color="000000"/>
              <w:bottom w:val="single" w:sz="6" w:space="0" w:color="000000"/>
              <w:right w:val="single" w:sz="6" w:space="0" w:color="000000"/>
            </w:tcBorders>
          </w:tcPr>
          <w:p w14:paraId="31B5C93F"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p>
        </w:tc>
        <w:tc>
          <w:tcPr>
            <w:tcW w:w="8919" w:type="dxa"/>
            <w:gridSpan w:val="15"/>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5F64B15"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Limit values</w:t>
            </w:r>
          </w:p>
        </w:tc>
      </w:tr>
      <w:tr w:rsidR="008A7BF0" w:rsidRPr="00F731F8" w14:paraId="0E8301E5" w14:textId="77777777" w:rsidTr="00224162">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5CDD2B1" w14:textId="77777777" w:rsidR="008A7BF0" w:rsidRPr="00F731F8" w:rsidRDefault="008A7BF0" w:rsidP="008A7BF0">
            <w:pPr>
              <w:widowControl/>
              <w:suppressAutoHyphens/>
              <w:autoSpaceDE/>
              <w:autoSpaceDN/>
              <w:spacing w:before="80" w:after="80" w:line="200" w:lineRule="exact"/>
              <w:rPr>
                <w:rFonts w:ascii="Times New Roman" w:eastAsia="MS Mincho" w:hAnsi="Times New Roman" w:cs="Times New Roman"/>
                <w:i/>
                <w:iCs/>
                <w:color w:val="000000"/>
                <w:sz w:val="16"/>
                <w:szCs w:val="16"/>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18ADBD" w14:textId="77777777" w:rsidR="008A7BF0" w:rsidRPr="00F731F8" w:rsidRDefault="008A7BF0" w:rsidP="008A7BF0">
            <w:pPr>
              <w:widowControl/>
              <w:suppressAutoHyphens/>
              <w:autoSpaceDE/>
              <w:autoSpaceDN/>
              <w:spacing w:before="80" w:after="80" w:line="200" w:lineRule="exact"/>
              <w:rPr>
                <w:rFonts w:ascii="Times New Roman" w:eastAsia="MS Mincho" w:hAnsi="Times New Roman" w:cs="Times New Roman"/>
                <w:i/>
                <w:iCs/>
                <w:color w:val="000000"/>
                <w:sz w:val="16"/>
                <w:szCs w:val="16"/>
                <w:lang w:val="en-GB"/>
              </w:rPr>
            </w:pPr>
          </w:p>
        </w:tc>
        <w:tc>
          <w:tcPr>
            <w:tcW w:w="1278"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1CDF28A"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Mass of carbon monoxide (CO)</w:t>
            </w:r>
          </w:p>
        </w:tc>
        <w:tc>
          <w:tcPr>
            <w:tcW w:w="113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4DE91E4"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p>
        </w:tc>
        <w:tc>
          <w:tcPr>
            <w:tcW w:w="126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98FB809"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Mass of non-methane hydrocarbons</w:t>
            </w:r>
          </w:p>
          <w:p w14:paraId="799413CC"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(NMHC)</w:t>
            </w:r>
          </w:p>
        </w:tc>
        <w:tc>
          <w:tcPr>
            <w:tcW w:w="1560"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0C873D8"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 xml:space="preserve">Mass of oxides </w:t>
            </w:r>
            <w:r w:rsidRPr="00F731F8">
              <w:rPr>
                <w:rFonts w:ascii="Times New Roman" w:eastAsia="MS Mincho" w:hAnsi="Times New Roman" w:cs="Times New Roman"/>
                <w:i/>
                <w:iCs/>
                <w:color w:val="000000"/>
                <w:sz w:val="16"/>
                <w:szCs w:val="16"/>
                <w:lang w:val="en-GB"/>
              </w:rPr>
              <w:br/>
              <w:t>of nitrogen</w:t>
            </w:r>
          </w:p>
          <w:p w14:paraId="6510ED53"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r w:rsidRPr="00F731F8">
              <w:rPr>
                <w:rFonts w:ascii="Times New Roman" w:eastAsia="MS Mincho" w:hAnsi="Times New Roman" w:cs="Times New Roman"/>
                <w:i/>
                <w:iCs/>
                <w:color w:val="000000"/>
                <w:sz w:val="16"/>
                <w:szCs w:val="16"/>
                <w:lang w:val="en-GB"/>
              </w:rPr>
              <w:t>(NO</w:t>
            </w:r>
            <w:r w:rsidRPr="00F731F8">
              <w:rPr>
                <w:rFonts w:ascii="Times New Roman" w:eastAsia="MS Mincho" w:hAnsi="Times New Roman" w:cs="Times New Roman"/>
                <w:i/>
                <w:iCs/>
                <w:color w:val="000000"/>
                <w:sz w:val="16"/>
                <w:szCs w:val="16"/>
                <w:vertAlign w:val="subscript"/>
                <w:lang w:val="en-GB"/>
              </w:rPr>
              <w:t>x</w:t>
            </w:r>
            <w:r w:rsidRPr="00F731F8">
              <w:rPr>
                <w:rFonts w:ascii="Times New Roman" w:eastAsia="MS Mincho" w:hAnsi="Times New Roman" w:cs="Times New Roman"/>
                <w:i/>
                <w:iCs/>
                <w:color w:val="000000"/>
                <w:sz w:val="16"/>
                <w:szCs w:val="16"/>
                <w:lang w:val="en-GB"/>
              </w:rPr>
              <w:t>)</w:t>
            </w:r>
          </w:p>
        </w:tc>
        <w:tc>
          <w:tcPr>
            <w:tcW w:w="1133"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56D6A69"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p>
        </w:tc>
        <w:tc>
          <w:tcPr>
            <w:tcW w:w="127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1980F24"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 xml:space="preserve">Mass of </w:t>
            </w:r>
            <w:r w:rsidRPr="00F731F8">
              <w:rPr>
                <w:rFonts w:ascii="Times New Roman" w:eastAsia="MS Mincho" w:hAnsi="Times New Roman" w:cs="Times New Roman"/>
                <w:i/>
                <w:iCs/>
                <w:color w:val="000000"/>
                <w:sz w:val="16"/>
                <w:szCs w:val="16"/>
                <w:lang w:val="en-GB"/>
              </w:rPr>
              <w:br/>
              <w:t>particulate matter</w:t>
            </w:r>
          </w:p>
          <w:p w14:paraId="2189BF7B"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(PM)</w:t>
            </w:r>
          </w:p>
        </w:tc>
        <w:tc>
          <w:tcPr>
            <w:tcW w:w="1699"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C839EA3"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Particle Number</w:t>
            </w:r>
          </w:p>
          <w:p w14:paraId="20699B99"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(PN)</w:t>
            </w:r>
          </w:p>
        </w:tc>
      </w:tr>
      <w:tr w:rsidR="008A7BF0" w:rsidRPr="00F731F8" w14:paraId="001A16BF" w14:textId="77777777" w:rsidTr="00224162">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2EC6257" w14:textId="77777777" w:rsidR="008A7BF0" w:rsidRPr="00F731F8" w:rsidRDefault="008A7BF0" w:rsidP="008A7BF0">
            <w:pPr>
              <w:widowControl/>
              <w:suppressAutoHyphens/>
              <w:autoSpaceDE/>
              <w:autoSpaceDN/>
              <w:spacing w:before="80" w:after="80" w:line="200" w:lineRule="exact"/>
              <w:rPr>
                <w:rFonts w:ascii="Times New Roman" w:eastAsia="MS Mincho" w:hAnsi="Times New Roman" w:cs="Times New Roman"/>
                <w:i/>
                <w:iCs/>
                <w:color w:val="000000"/>
                <w:sz w:val="16"/>
                <w:szCs w:val="16"/>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858DA1" w14:textId="77777777" w:rsidR="008A7BF0" w:rsidRPr="00F731F8" w:rsidRDefault="008A7BF0" w:rsidP="008A7BF0">
            <w:pPr>
              <w:widowControl/>
              <w:suppressAutoHyphens/>
              <w:autoSpaceDE/>
              <w:autoSpaceDN/>
              <w:spacing w:before="80" w:after="80" w:line="200" w:lineRule="exact"/>
              <w:rPr>
                <w:rFonts w:ascii="Times New Roman" w:eastAsia="MS Mincho" w:hAnsi="Times New Roman" w:cs="Times New Roman"/>
                <w:i/>
                <w:iCs/>
                <w:color w:val="000000"/>
                <w:sz w:val="16"/>
                <w:szCs w:val="16"/>
                <w:lang w:val="en-GB"/>
              </w:rPr>
            </w:pPr>
          </w:p>
        </w:tc>
        <w:tc>
          <w:tcPr>
            <w:tcW w:w="1278"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B973428" w14:textId="77777777" w:rsidR="008A7BF0" w:rsidRPr="00F731F8" w:rsidRDefault="008A7BF0" w:rsidP="008A7BF0">
            <w:pPr>
              <w:widowControl/>
              <w:suppressAutoHyphens/>
              <w:autoSpaceDE/>
              <w:autoSpaceDN/>
              <w:spacing w:before="80" w:after="80" w:line="200" w:lineRule="exact"/>
              <w:ind w:left="284"/>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L</w:t>
            </w:r>
            <w:r w:rsidRPr="00F731F8">
              <w:rPr>
                <w:rFonts w:ascii="Times New Roman" w:eastAsia="MS Mincho" w:hAnsi="Times New Roman" w:cs="Times New Roman"/>
                <w:i/>
                <w:iCs/>
                <w:color w:val="000000"/>
                <w:sz w:val="16"/>
                <w:szCs w:val="16"/>
                <w:vertAlign w:val="subscript"/>
                <w:lang w:val="en-GB"/>
              </w:rPr>
              <w:t>1</w:t>
            </w:r>
          </w:p>
          <w:p w14:paraId="42B88DC4" w14:textId="77777777" w:rsidR="008A7BF0" w:rsidRPr="00F731F8" w:rsidRDefault="008A7BF0" w:rsidP="008A7BF0">
            <w:pPr>
              <w:widowControl/>
              <w:suppressAutoHyphens/>
              <w:autoSpaceDE/>
              <w:autoSpaceDN/>
              <w:spacing w:before="80" w:after="80" w:line="200" w:lineRule="exact"/>
              <w:ind w:left="283"/>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(mg/km)</w:t>
            </w:r>
          </w:p>
        </w:tc>
        <w:tc>
          <w:tcPr>
            <w:tcW w:w="113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D236AA0"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p>
        </w:tc>
        <w:tc>
          <w:tcPr>
            <w:tcW w:w="126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2BE4E79"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L</w:t>
            </w:r>
            <w:r w:rsidRPr="00F731F8">
              <w:rPr>
                <w:rFonts w:ascii="Times New Roman" w:eastAsia="MS Mincho" w:hAnsi="Times New Roman" w:cs="Times New Roman"/>
                <w:i/>
                <w:iCs/>
                <w:color w:val="000000"/>
                <w:sz w:val="16"/>
                <w:szCs w:val="16"/>
                <w:vertAlign w:val="subscript"/>
                <w:lang w:val="en-GB"/>
              </w:rPr>
              <w:t>3</w:t>
            </w:r>
          </w:p>
          <w:p w14:paraId="29D54356"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(mg/km)</w:t>
            </w:r>
          </w:p>
        </w:tc>
        <w:tc>
          <w:tcPr>
            <w:tcW w:w="1560"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58509BD"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L</w:t>
            </w:r>
            <w:r w:rsidRPr="00F731F8">
              <w:rPr>
                <w:rFonts w:ascii="Times New Roman" w:eastAsia="MS Mincho" w:hAnsi="Times New Roman" w:cs="Times New Roman"/>
                <w:i/>
                <w:iCs/>
                <w:color w:val="000000"/>
                <w:sz w:val="16"/>
                <w:szCs w:val="16"/>
                <w:vertAlign w:val="subscript"/>
                <w:lang w:val="en-GB"/>
              </w:rPr>
              <w:t>4</w:t>
            </w:r>
          </w:p>
          <w:p w14:paraId="0BD38D27"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r w:rsidRPr="00F731F8">
              <w:rPr>
                <w:rFonts w:ascii="Times New Roman" w:eastAsia="MS Mincho" w:hAnsi="Times New Roman" w:cs="Times New Roman"/>
                <w:i/>
                <w:iCs/>
                <w:color w:val="000000"/>
                <w:sz w:val="16"/>
                <w:szCs w:val="16"/>
                <w:lang w:val="en-GB"/>
              </w:rPr>
              <w:t>(mg/km)</w:t>
            </w:r>
          </w:p>
        </w:tc>
        <w:tc>
          <w:tcPr>
            <w:tcW w:w="1133"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DDABD73"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p>
        </w:tc>
        <w:tc>
          <w:tcPr>
            <w:tcW w:w="127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BA2CC07"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L</w:t>
            </w:r>
            <w:r w:rsidRPr="00F731F8">
              <w:rPr>
                <w:rFonts w:ascii="Times New Roman" w:eastAsia="MS Mincho" w:hAnsi="Times New Roman" w:cs="Times New Roman"/>
                <w:i/>
                <w:iCs/>
                <w:color w:val="000000"/>
                <w:sz w:val="16"/>
                <w:szCs w:val="16"/>
                <w:vertAlign w:val="subscript"/>
                <w:lang w:val="en-GB"/>
              </w:rPr>
              <w:t>5</w:t>
            </w:r>
          </w:p>
          <w:p w14:paraId="0F7A0DED"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(mg/km)</w:t>
            </w:r>
          </w:p>
        </w:tc>
        <w:tc>
          <w:tcPr>
            <w:tcW w:w="1699"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874E75B"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L</w:t>
            </w:r>
            <w:r w:rsidRPr="00F731F8">
              <w:rPr>
                <w:rFonts w:ascii="Times New Roman" w:eastAsia="MS Mincho" w:hAnsi="Times New Roman" w:cs="Times New Roman"/>
                <w:b/>
                <w:bCs/>
                <w:i/>
                <w:iCs/>
                <w:color w:val="000000"/>
                <w:sz w:val="16"/>
                <w:szCs w:val="16"/>
                <w:vertAlign w:val="subscript"/>
                <w:lang w:val="en-GB"/>
              </w:rPr>
              <w:t>6</w:t>
            </w:r>
          </w:p>
          <w:p w14:paraId="17DC78FC"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(#/km)</w:t>
            </w:r>
          </w:p>
        </w:tc>
      </w:tr>
      <w:tr w:rsidR="008A7BF0" w:rsidRPr="00F731F8" w14:paraId="23F8CE5C" w14:textId="77777777" w:rsidTr="00224162">
        <w:tc>
          <w:tcPr>
            <w:tcW w:w="831"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3E73D89"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Category</w:t>
            </w:r>
          </w:p>
        </w:tc>
        <w:tc>
          <w:tcPr>
            <w:tcW w:w="52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9306153"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Class</w:t>
            </w:r>
          </w:p>
        </w:tc>
        <w:tc>
          <w:tcPr>
            <w:tcW w:w="1770"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01289FA"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p>
        </w:tc>
        <w:tc>
          <w:tcPr>
            <w:tcW w:w="58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24400D4"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G, O</w:t>
            </w:r>
          </w:p>
        </w:tc>
        <w:tc>
          <w:tcPr>
            <w:tcW w:w="6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5E0AA06"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D</w:t>
            </w:r>
          </w:p>
        </w:tc>
        <w:tc>
          <w:tcPr>
            <w:tcW w:w="58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6E755F5"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p>
        </w:tc>
        <w:tc>
          <w:tcPr>
            <w:tcW w:w="550"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53D99788"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p>
        </w:tc>
        <w:tc>
          <w:tcPr>
            <w:tcW w:w="69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D971C17" w14:textId="77777777" w:rsidR="008A7BF0" w:rsidRPr="00F731F8" w:rsidRDefault="008A7BF0" w:rsidP="008A7BF0">
            <w:pPr>
              <w:widowControl/>
              <w:suppressAutoHyphens/>
              <w:autoSpaceDE/>
              <w:autoSpaceDN/>
              <w:spacing w:before="80" w:after="80" w:line="200" w:lineRule="exact"/>
              <w:ind w:left="113"/>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G,O</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91D767A"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D</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A56CACF"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G</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EAF52A5"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D</w:t>
            </w:r>
          </w:p>
        </w:tc>
        <w:tc>
          <w:tcPr>
            <w:tcW w:w="426" w:type="dxa"/>
            <w:tcBorders>
              <w:top w:val="single" w:sz="6" w:space="0" w:color="000000"/>
              <w:left w:val="single" w:sz="6" w:space="0" w:color="000000"/>
              <w:bottom w:val="single" w:sz="12" w:space="0" w:color="000000"/>
              <w:right w:val="single" w:sz="6" w:space="0" w:color="000000"/>
            </w:tcBorders>
          </w:tcPr>
          <w:p w14:paraId="27026FEA"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r w:rsidRPr="00F731F8">
              <w:rPr>
                <w:rFonts w:ascii="Times New Roman" w:eastAsia="MS Mincho" w:hAnsi="Times New Roman" w:cs="Times New Roman"/>
                <w:i/>
                <w:iCs/>
                <w:color w:val="000000"/>
                <w:sz w:val="16"/>
                <w:szCs w:val="16"/>
                <w:lang w:val="en-GB"/>
              </w:rPr>
              <w:t>O</w:t>
            </w:r>
          </w:p>
        </w:tc>
        <w:tc>
          <w:tcPr>
            <w:tcW w:w="426"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38C341C"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p>
        </w:tc>
        <w:tc>
          <w:tcPr>
            <w:tcW w:w="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54B7D051"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i/>
                <w:iCs/>
                <w:color w:val="000000"/>
                <w:sz w:val="16"/>
                <w:szCs w:val="16"/>
                <w:lang w:val="en-GB"/>
              </w:rPr>
            </w:pPr>
          </w:p>
        </w:tc>
        <w:tc>
          <w:tcPr>
            <w:tcW w:w="70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ABF8B78"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G*1, O</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1563E7B"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color w:val="000000"/>
                <w:sz w:val="16"/>
                <w:szCs w:val="16"/>
                <w:lang w:val="en-GB"/>
              </w:rPr>
            </w:pPr>
            <w:r w:rsidRPr="00F731F8">
              <w:rPr>
                <w:rFonts w:ascii="Times New Roman" w:eastAsia="MS Mincho" w:hAnsi="Times New Roman" w:cs="Times New Roman"/>
                <w:i/>
                <w:iCs/>
                <w:color w:val="000000"/>
                <w:sz w:val="16"/>
                <w:szCs w:val="16"/>
                <w:lang w:val="en-GB"/>
              </w:rPr>
              <w:t>D</w:t>
            </w:r>
          </w:p>
        </w:tc>
        <w:tc>
          <w:tcPr>
            <w:tcW w:w="850"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4A7BDE4"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G*1, O</w:t>
            </w:r>
          </w:p>
        </w:tc>
        <w:tc>
          <w:tcPr>
            <w:tcW w:w="84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22C9910" w14:textId="77777777" w:rsidR="008A7BF0" w:rsidRPr="00F731F8" w:rsidRDefault="008A7BF0" w:rsidP="008A7BF0">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D</w:t>
            </w:r>
          </w:p>
        </w:tc>
      </w:tr>
      <w:tr w:rsidR="008A7BF0" w:rsidRPr="00F731F8" w14:paraId="424385E5" w14:textId="77777777" w:rsidTr="00224162">
        <w:tc>
          <w:tcPr>
            <w:tcW w:w="831" w:type="dxa"/>
            <w:gridSpan w:val="2"/>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B116735"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M</w:t>
            </w:r>
          </w:p>
        </w:tc>
        <w:tc>
          <w:tcPr>
            <w:tcW w:w="525"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5B1102F"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w:t>
            </w:r>
          </w:p>
        </w:tc>
        <w:tc>
          <w:tcPr>
            <w:tcW w:w="1770"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4C689D4"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All</w:t>
            </w:r>
          </w:p>
        </w:tc>
        <w:tc>
          <w:tcPr>
            <w:tcW w:w="585" w:type="dxa"/>
            <w:gridSpan w:val="2"/>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FA2710A"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1,150</w:t>
            </w:r>
          </w:p>
        </w:tc>
        <w:tc>
          <w:tcPr>
            <w:tcW w:w="69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5D7838C"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630</w:t>
            </w:r>
          </w:p>
        </w:tc>
        <w:tc>
          <w:tcPr>
            <w:tcW w:w="58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07DE4F87"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50"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769DB453"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698"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B1BBC88"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100</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21C61EF"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24</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5E5CDF6"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50</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C1B42CA"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150</w:t>
            </w:r>
          </w:p>
        </w:tc>
        <w:tc>
          <w:tcPr>
            <w:tcW w:w="426" w:type="dxa"/>
            <w:tcBorders>
              <w:top w:val="single" w:sz="12" w:space="0" w:color="000000"/>
              <w:left w:val="single" w:sz="6" w:space="0" w:color="000000"/>
              <w:bottom w:val="single" w:sz="6" w:space="0" w:color="000000"/>
              <w:right w:val="single" w:sz="6" w:space="0" w:color="000000"/>
            </w:tcBorders>
            <w:vAlign w:val="center"/>
          </w:tcPr>
          <w:p w14:paraId="7CDE12D9"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eastAsia="ja-JP"/>
              </w:rPr>
              <w:t>150</w:t>
            </w:r>
          </w:p>
        </w:tc>
        <w:tc>
          <w:tcPr>
            <w:tcW w:w="426"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6E861C5E"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70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29FB46FF"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709"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7DF806D"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5</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44E9CA1"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5</w:t>
            </w:r>
          </w:p>
        </w:tc>
        <w:tc>
          <w:tcPr>
            <w:tcW w:w="850"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16DBADD3"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6.0 × 10</w:t>
            </w:r>
            <w:r w:rsidRPr="00F731F8">
              <w:rPr>
                <w:rFonts w:ascii="Times New Roman" w:eastAsia="MS Mincho" w:hAnsi="Times New Roman" w:cs="Times New Roman"/>
                <w:b/>
                <w:bCs/>
                <w:color w:val="000000"/>
                <w:sz w:val="18"/>
                <w:szCs w:val="18"/>
                <w:vertAlign w:val="superscript"/>
                <w:lang w:val="en-GB"/>
              </w:rPr>
              <w:t>11</w:t>
            </w:r>
          </w:p>
        </w:tc>
        <w:tc>
          <w:tcPr>
            <w:tcW w:w="849"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04A82942"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6.0 × 10</w:t>
            </w:r>
            <w:r w:rsidRPr="00F731F8">
              <w:rPr>
                <w:rFonts w:ascii="Times New Roman" w:eastAsia="MS Mincho" w:hAnsi="Times New Roman" w:cs="Times New Roman"/>
                <w:b/>
                <w:bCs/>
                <w:color w:val="000000"/>
                <w:sz w:val="18"/>
                <w:szCs w:val="18"/>
                <w:vertAlign w:val="superscript"/>
                <w:lang w:val="en-GB"/>
              </w:rPr>
              <w:t>11</w:t>
            </w:r>
          </w:p>
        </w:tc>
      </w:tr>
      <w:tr w:rsidR="008A7BF0" w:rsidRPr="00F731F8" w14:paraId="1BF6C7F7" w14:textId="77777777" w:rsidTr="00224162">
        <w:tc>
          <w:tcPr>
            <w:tcW w:w="831"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3746F85" w14:textId="0EA7F083"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N</w:t>
            </w:r>
            <w:r w:rsidRPr="00F731F8">
              <w:rPr>
                <w:rFonts w:ascii="Times New Roman" w:eastAsia="MS Mincho" w:hAnsi="Times New Roman" w:cs="Times New Roman"/>
                <w:color w:val="000000"/>
                <w:sz w:val="18"/>
                <w:szCs w:val="18"/>
                <w:vertAlign w:val="subscript"/>
                <w:lang w:val="en-GB"/>
              </w:rPr>
              <w:t>1</w:t>
            </w:r>
            <w:r w:rsidRPr="00F731F8">
              <w:rPr>
                <w:rFonts w:ascii="Times New Roman" w:eastAsia="MS Mincho" w:hAnsi="Times New Roman" w:cs="Times New Roman"/>
                <w:strike/>
                <w:color w:val="000000"/>
                <w:sz w:val="18"/>
                <w:szCs w:val="18"/>
                <w:vertAlign w:val="subscript"/>
                <w:lang w:val="en-GB"/>
              </w:rPr>
              <w:t>,</w:t>
            </w:r>
            <w:r w:rsidRPr="00F731F8">
              <w:rPr>
                <w:rFonts w:ascii="Times New Roman" w:eastAsia="MS Mincho" w:hAnsi="Times New Roman" w:cs="Times New Roman"/>
                <w:strike/>
                <w:color w:val="000000"/>
                <w:sz w:val="18"/>
                <w:szCs w:val="18"/>
                <w:lang w:val="en-GB"/>
              </w:rPr>
              <w:t xml:space="preserve"> N</w:t>
            </w:r>
            <w:r w:rsidRPr="00F731F8">
              <w:rPr>
                <w:rFonts w:ascii="Times New Roman" w:eastAsia="MS Mincho" w:hAnsi="Times New Roman" w:cs="Times New Roman"/>
                <w:strike/>
                <w:color w:val="000000"/>
                <w:sz w:val="18"/>
                <w:szCs w:val="18"/>
                <w:vertAlign w:val="subscript"/>
                <w:lang w:val="en-GB"/>
              </w:rPr>
              <w:t>2</w:t>
            </w: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4E7062E"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—*2</w:t>
            </w:r>
          </w:p>
        </w:tc>
        <w:tc>
          <w:tcPr>
            <w:tcW w:w="17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DE4C369"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GVW≤ 1,700</w:t>
            </w:r>
          </w:p>
        </w:tc>
        <w:tc>
          <w:tcPr>
            <w:tcW w:w="58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C2995E5"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1,150</w:t>
            </w:r>
          </w:p>
        </w:tc>
        <w:tc>
          <w:tcPr>
            <w:tcW w:w="69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2684AAE"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630</w:t>
            </w:r>
          </w:p>
        </w:tc>
        <w:tc>
          <w:tcPr>
            <w:tcW w:w="5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2605E2E8"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ADEB51F"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69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CD7541B"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100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BC27496"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24</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DFF8417"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50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E7B723F"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150</w:t>
            </w:r>
          </w:p>
        </w:tc>
        <w:tc>
          <w:tcPr>
            <w:tcW w:w="426" w:type="dxa"/>
            <w:tcBorders>
              <w:top w:val="single" w:sz="6" w:space="0" w:color="000000"/>
              <w:left w:val="single" w:sz="6" w:space="0" w:color="000000"/>
              <w:bottom w:val="single" w:sz="6" w:space="0" w:color="000000"/>
              <w:right w:val="single" w:sz="6" w:space="0" w:color="000000"/>
            </w:tcBorders>
            <w:vAlign w:val="center"/>
          </w:tcPr>
          <w:p w14:paraId="70DAB985"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eastAsia="ja-JP"/>
              </w:rPr>
              <w:t>150</w:t>
            </w:r>
          </w:p>
        </w:tc>
        <w:tc>
          <w:tcPr>
            <w:tcW w:w="4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20C0CF8"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35A3E10"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80BDFF3"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5</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A9B5C19"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5</w:t>
            </w:r>
          </w:p>
        </w:tc>
        <w:tc>
          <w:tcPr>
            <w:tcW w:w="8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2528F75C"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6.0 × 10</w:t>
            </w:r>
            <w:r w:rsidRPr="00F731F8">
              <w:rPr>
                <w:rFonts w:ascii="Times New Roman" w:eastAsia="MS Mincho" w:hAnsi="Times New Roman" w:cs="Times New Roman"/>
                <w:b/>
                <w:bCs/>
                <w:color w:val="000000"/>
                <w:sz w:val="18"/>
                <w:szCs w:val="18"/>
                <w:vertAlign w:val="superscript"/>
                <w:lang w:val="en-GB"/>
              </w:rPr>
              <w:t>11</w:t>
            </w:r>
          </w:p>
        </w:tc>
        <w:tc>
          <w:tcPr>
            <w:tcW w:w="8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2FA65AD1"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6.0 × 10</w:t>
            </w:r>
            <w:r w:rsidRPr="00F731F8">
              <w:rPr>
                <w:rFonts w:ascii="Times New Roman" w:eastAsia="MS Mincho" w:hAnsi="Times New Roman" w:cs="Times New Roman"/>
                <w:b/>
                <w:bCs/>
                <w:color w:val="000000"/>
                <w:sz w:val="18"/>
                <w:szCs w:val="18"/>
                <w:vertAlign w:val="superscript"/>
                <w:lang w:val="en-GB"/>
              </w:rPr>
              <w:t>11</w:t>
            </w:r>
          </w:p>
        </w:tc>
      </w:tr>
      <w:tr w:rsidR="008A7BF0" w:rsidRPr="00F731F8" w14:paraId="33C8F9C8" w14:textId="77777777" w:rsidTr="00224162">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561FF82" w14:textId="77777777" w:rsidR="008A7BF0" w:rsidRPr="00F731F8" w:rsidRDefault="008A7BF0" w:rsidP="008A7BF0">
            <w:pPr>
              <w:widowControl/>
              <w:suppressAutoHyphens/>
              <w:autoSpaceDE/>
              <w:autoSpaceDN/>
              <w:spacing w:before="40" w:after="40" w:line="220" w:lineRule="exact"/>
              <w:rPr>
                <w:rFonts w:ascii="Times New Roman" w:eastAsia="MS Mincho" w:hAnsi="Times New Roman" w:cs="Times New Roman"/>
                <w:color w:val="000000"/>
                <w:sz w:val="18"/>
                <w:szCs w:val="18"/>
                <w:lang w:val="en-GB"/>
              </w:rPr>
            </w:pP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B940194"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w:t>
            </w:r>
          </w:p>
        </w:tc>
        <w:tc>
          <w:tcPr>
            <w:tcW w:w="17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80D856C"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1,700 &lt; GVW ≤ 3,500</w:t>
            </w:r>
          </w:p>
        </w:tc>
        <w:tc>
          <w:tcPr>
            <w:tcW w:w="58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9C46769"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2,550</w:t>
            </w:r>
          </w:p>
        </w:tc>
        <w:tc>
          <w:tcPr>
            <w:tcW w:w="69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EC005A1"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630</w:t>
            </w:r>
          </w:p>
        </w:tc>
        <w:tc>
          <w:tcPr>
            <w:tcW w:w="5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7A4CD33"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386103F5"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69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CE18D17"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150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3EEA94F"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24</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5E22294"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70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F554A60"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240</w:t>
            </w:r>
          </w:p>
        </w:tc>
        <w:tc>
          <w:tcPr>
            <w:tcW w:w="426" w:type="dxa"/>
            <w:tcBorders>
              <w:top w:val="single" w:sz="6" w:space="0" w:color="000000"/>
              <w:left w:val="single" w:sz="6" w:space="0" w:color="000000"/>
              <w:bottom w:val="single" w:sz="6" w:space="0" w:color="000000"/>
              <w:right w:val="single" w:sz="6" w:space="0" w:color="000000"/>
            </w:tcBorders>
            <w:vAlign w:val="center"/>
          </w:tcPr>
          <w:p w14:paraId="36133113"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eastAsia="ja-JP"/>
              </w:rPr>
              <w:t>240</w:t>
            </w:r>
          </w:p>
        </w:tc>
        <w:tc>
          <w:tcPr>
            <w:tcW w:w="4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94E6478"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F711CC4"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1698EDA"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7</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99A2095"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7</w:t>
            </w:r>
          </w:p>
        </w:tc>
        <w:tc>
          <w:tcPr>
            <w:tcW w:w="8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8E0B060"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6.0 × 10</w:t>
            </w:r>
            <w:r w:rsidRPr="00F731F8">
              <w:rPr>
                <w:rFonts w:ascii="Times New Roman" w:eastAsia="MS Mincho" w:hAnsi="Times New Roman" w:cs="Times New Roman"/>
                <w:b/>
                <w:bCs/>
                <w:color w:val="000000"/>
                <w:sz w:val="18"/>
                <w:szCs w:val="18"/>
                <w:vertAlign w:val="superscript"/>
                <w:lang w:val="en-GB"/>
              </w:rPr>
              <w:t>11</w:t>
            </w:r>
          </w:p>
        </w:tc>
        <w:tc>
          <w:tcPr>
            <w:tcW w:w="8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EDB07D9"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6.0 × 10</w:t>
            </w:r>
            <w:r w:rsidRPr="00F731F8">
              <w:rPr>
                <w:rFonts w:ascii="Times New Roman" w:eastAsia="MS Mincho" w:hAnsi="Times New Roman" w:cs="Times New Roman"/>
                <w:b/>
                <w:bCs/>
                <w:color w:val="000000"/>
                <w:sz w:val="18"/>
                <w:szCs w:val="18"/>
                <w:vertAlign w:val="superscript"/>
                <w:lang w:val="en-GB"/>
              </w:rPr>
              <w:t>11</w:t>
            </w:r>
          </w:p>
        </w:tc>
      </w:tr>
      <w:tr w:rsidR="008A7BF0" w:rsidRPr="00F731F8" w14:paraId="430D9BBE" w14:textId="77777777" w:rsidTr="00224162">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0234180" w14:textId="77777777" w:rsidR="008A7BF0" w:rsidRPr="00F731F8" w:rsidRDefault="008A7BF0" w:rsidP="008A7BF0">
            <w:pPr>
              <w:widowControl/>
              <w:suppressAutoHyphens/>
              <w:autoSpaceDE/>
              <w:autoSpaceDN/>
              <w:spacing w:before="40" w:after="40" w:line="220" w:lineRule="exact"/>
              <w:rPr>
                <w:rFonts w:ascii="Times New Roman" w:eastAsia="MS Mincho" w:hAnsi="Times New Roman" w:cs="Times New Roman"/>
                <w:color w:val="000000"/>
                <w:sz w:val="18"/>
                <w:szCs w:val="18"/>
                <w:lang w:val="en-GB"/>
              </w:rPr>
            </w:pP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394AF28"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—*3</w:t>
            </w:r>
          </w:p>
        </w:tc>
        <w:tc>
          <w:tcPr>
            <w:tcW w:w="177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A105B57"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All</w:t>
            </w:r>
          </w:p>
        </w:tc>
        <w:tc>
          <w:tcPr>
            <w:tcW w:w="58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08CC8DD"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4,020</w:t>
            </w:r>
          </w:p>
        </w:tc>
        <w:tc>
          <w:tcPr>
            <w:tcW w:w="69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40278DD"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w:t>
            </w:r>
          </w:p>
        </w:tc>
        <w:tc>
          <w:tcPr>
            <w:tcW w:w="58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5DE38110"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BDB32CA"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69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3386E2A"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100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6E7019F"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7360BBA"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50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F6CA5AD"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w:t>
            </w:r>
          </w:p>
        </w:tc>
        <w:tc>
          <w:tcPr>
            <w:tcW w:w="426" w:type="dxa"/>
            <w:tcBorders>
              <w:top w:val="single" w:sz="6" w:space="0" w:color="000000"/>
              <w:left w:val="single" w:sz="6" w:space="0" w:color="000000"/>
              <w:bottom w:val="single" w:sz="6" w:space="0" w:color="000000"/>
              <w:right w:val="single" w:sz="6" w:space="0" w:color="000000"/>
            </w:tcBorders>
            <w:vAlign w:val="center"/>
          </w:tcPr>
          <w:p w14:paraId="661CC625"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eastAsia="ja-JP"/>
              </w:rPr>
              <w:t>150</w:t>
            </w:r>
          </w:p>
        </w:tc>
        <w:tc>
          <w:tcPr>
            <w:tcW w:w="4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8EA73A5"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70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55638AF5"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6D6C952"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5</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8F63357"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lang w:val="en-GB"/>
              </w:rPr>
              <w:t>—</w:t>
            </w:r>
          </w:p>
        </w:tc>
        <w:tc>
          <w:tcPr>
            <w:tcW w:w="8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81C87AA"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6.0 × 10</w:t>
            </w:r>
            <w:r w:rsidRPr="00F731F8">
              <w:rPr>
                <w:rFonts w:ascii="Times New Roman" w:eastAsia="MS Mincho" w:hAnsi="Times New Roman" w:cs="Times New Roman"/>
                <w:b/>
                <w:bCs/>
                <w:color w:val="000000"/>
                <w:sz w:val="18"/>
                <w:szCs w:val="18"/>
                <w:vertAlign w:val="superscript"/>
                <w:lang w:val="en-GB"/>
              </w:rPr>
              <w:t>11</w:t>
            </w:r>
          </w:p>
        </w:tc>
        <w:tc>
          <w:tcPr>
            <w:tcW w:w="84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98D76A5"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w:t>
            </w:r>
          </w:p>
        </w:tc>
      </w:tr>
      <w:tr w:rsidR="008A7BF0" w:rsidRPr="00F731F8" w14:paraId="4C763BD7" w14:textId="77777777" w:rsidTr="00224162">
        <w:tc>
          <w:tcPr>
            <w:tcW w:w="831"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7C1C8EFA"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2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EA60D8B"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1770"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73629018"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85" w:type="dxa"/>
            <w:gridSpan w:val="2"/>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73ED9A3"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6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13011DD"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8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C2A2859"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50"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85AA8BD"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69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9081C4C"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77326DF1"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4B0AAB0"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89110C1"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426" w:type="dxa"/>
            <w:tcBorders>
              <w:top w:val="single" w:sz="6" w:space="0" w:color="000000"/>
              <w:left w:val="single" w:sz="6" w:space="0" w:color="000000"/>
              <w:bottom w:val="single" w:sz="12" w:space="0" w:color="000000"/>
              <w:right w:val="single" w:sz="6" w:space="0" w:color="000000"/>
            </w:tcBorders>
          </w:tcPr>
          <w:p w14:paraId="203CAEC1"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426"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5308F881"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70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A325744"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70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84A7C7C"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7C965E09"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850"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FA279EE"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c>
          <w:tcPr>
            <w:tcW w:w="84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072C6047" w14:textId="77777777" w:rsidR="008A7BF0" w:rsidRPr="00F731F8" w:rsidRDefault="008A7BF0" w:rsidP="008A7BF0">
            <w:pPr>
              <w:widowControl/>
              <w:suppressAutoHyphens/>
              <w:autoSpaceDE/>
              <w:autoSpaceDN/>
              <w:spacing w:before="40" w:after="40" w:line="220" w:lineRule="exact"/>
              <w:jc w:val="center"/>
              <w:rPr>
                <w:rFonts w:ascii="Times New Roman" w:eastAsia="MS Mincho" w:hAnsi="Times New Roman" w:cs="Times New Roman"/>
                <w:color w:val="000000"/>
                <w:sz w:val="18"/>
                <w:szCs w:val="18"/>
                <w:lang w:val="en-GB"/>
              </w:rPr>
            </w:pPr>
          </w:p>
        </w:tc>
      </w:tr>
      <w:tr w:rsidR="008A7BF0" w:rsidRPr="00F731F8" w14:paraId="2876348D" w14:textId="77777777" w:rsidTr="00224162">
        <w:tc>
          <w:tcPr>
            <w:tcW w:w="426" w:type="dxa"/>
            <w:tcBorders>
              <w:top w:val="single" w:sz="12" w:space="0" w:color="000000"/>
            </w:tcBorders>
          </w:tcPr>
          <w:p w14:paraId="6EE27BD9" w14:textId="77777777" w:rsidR="008A7BF0" w:rsidRPr="00F731F8" w:rsidRDefault="008A7BF0" w:rsidP="008A7BF0">
            <w:pPr>
              <w:widowControl/>
              <w:suppressAutoHyphens/>
              <w:autoSpaceDE/>
              <w:autoSpaceDN/>
              <w:spacing w:after="60" w:line="240" w:lineRule="atLeast"/>
              <w:rPr>
                <w:rFonts w:ascii="Times New Roman" w:eastAsia="MS Mincho" w:hAnsi="Times New Roman" w:cs="Times New Roman"/>
                <w:color w:val="000000"/>
                <w:sz w:val="18"/>
                <w:szCs w:val="18"/>
                <w:lang w:val="en-GB"/>
              </w:rPr>
            </w:pPr>
          </w:p>
        </w:tc>
        <w:tc>
          <w:tcPr>
            <w:tcW w:w="12045" w:type="dxa"/>
            <w:gridSpan w:val="19"/>
            <w:tcBorders>
              <w:top w:val="single" w:sz="12" w:space="0" w:color="000000"/>
            </w:tcBorders>
            <w:tcMar>
              <w:top w:w="15" w:type="dxa"/>
              <w:left w:w="5" w:type="dxa"/>
              <w:bottom w:w="5" w:type="dxa"/>
              <w:right w:w="5" w:type="dxa"/>
            </w:tcMar>
            <w:vAlign w:val="center"/>
            <w:hideMark/>
          </w:tcPr>
          <w:p w14:paraId="01B61E62" w14:textId="77777777" w:rsidR="008A7BF0" w:rsidRPr="00E069C5" w:rsidRDefault="008A7BF0" w:rsidP="008A7BF0">
            <w:pPr>
              <w:widowControl/>
              <w:suppressAutoHyphens/>
              <w:autoSpaceDE/>
              <w:autoSpaceDN/>
              <w:spacing w:after="60" w:line="240" w:lineRule="atLeast"/>
              <w:rPr>
                <w:rFonts w:ascii="Times New Roman" w:eastAsia="MS Mincho" w:hAnsi="Times New Roman" w:cs="Times New Roman"/>
                <w:color w:val="000000"/>
                <w:sz w:val="18"/>
                <w:szCs w:val="18"/>
                <w:lang w:val="es-ES"/>
              </w:rPr>
            </w:pPr>
            <w:r w:rsidRPr="00E069C5">
              <w:rPr>
                <w:rFonts w:ascii="Times New Roman" w:eastAsia="MS Mincho" w:hAnsi="Times New Roman" w:cs="Times New Roman"/>
                <w:color w:val="000000"/>
                <w:sz w:val="18"/>
                <w:szCs w:val="18"/>
                <w:lang w:val="es-ES"/>
              </w:rPr>
              <w:t>G</w:t>
            </w:r>
            <w:r w:rsidRPr="00E069C5">
              <w:rPr>
                <w:rFonts w:ascii="Times New Roman" w:eastAsia="MS Mincho" w:hAnsi="Times New Roman" w:cs="Times New Roman"/>
                <w:color w:val="000000"/>
                <w:sz w:val="18"/>
                <w:szCs w:val="18"/>
                <w:lang w:val="es-ES"/>
              </w:rPr>
              <w:tab/>
              <w:t>Petrol, LPG</w:t>
            </w:r>
          </w:p>
          <w:p w14:paraId="42B85477" w14:textId="77777777" w:rsidR="008A7BF0" w:rsidRPr="00E069C5" w:rsidRDefault="008A7BF0" w:rsidP="008A7BF0">
            <w:pPr>
              <w:widowControl/>
              <w:suppressAutoHyphens/>
              <w:autoSpaceDE/>
              <w:autoSpaceDN/>
              <w:spacing w:after="60" w:line="240" w:lineRule="atLeast"/>
              <w:rPr>
                <w:rFonts w:ascii="Times New Roman" w:eastAsia="MS Mincho" w:hAnsi="Times New Roman" w:cs="Times New Roman"/>
                <w:color w:val="000000"/>
                <w:sz w:val="18"/>
                <w:szCs w:val="18"/>
                <w:lang w:val="es-ES"/>
              </w:rPr>
            </w:pPr>
            <w:r w:rsidRPr="00E069C5">
              <w:rPr>
                <w:rFonts w:ascii="Times New Roman" w:eastAsia="MS Mincho" w:hAnsi="Times New Roman" w:cs="Times New Roman"/>
                <w:color w:val="000000"/>
                <w:sz w:val="18"/>
                <w:szCs w:val="18"/>
                <w:lang w:val="es-ES"/>
              </w:rPr>
              <w:t>D</w:t>
            </w:r>
            <w:r w:rsidRPr="00E069C5">
              <w:rPr>
                <w:rFonts w:ascii="Times New Roman" w:eastAsia="MS Mincho" w:hAnsi="Times New Roman" w:cs="Times New Roman"/>
                <w:color w:val="000000"/>
                <w:sz w:val="18"/>
                <w:szCs w:val="18"/>
                <w:lang w:val="es-ES"/>
              </w:rPr>
              <w:tab/>
              <w:t>Diesel</w:t>
            </w:r>
          </w:p>
          <w:p w14:paraId="348D4249" w14:textId="77777777" w:rsidR="008A7BF0" w:rsidRPr="00E069C5" w:rsidRDefault="008A7BF0" w:rsidP="008A7BF0">
            <w:pPr>
              <w:widowControl/>
              <w:suppressAutoHyphens/>
              <w:autoSpaceDE/>
              <w:autoSpaceDN/>
              <w:spacing w:after="60" w:line="240" w:lineRule="atLeast"/>
              <w:rPr>
                <w:rFonts w:ascii="Times New Roman" w:eastAsia="MS Mincho" w:hAnsi="Times New Roman" w:cs="Times New Roman"/>
                <w:color w:val="000000"/>
                <w:sz w:val="18"/>
                <w:szCs w:val="18"/>
                <w:lang w:val="es-ES"/>
              </w:rPr>
            </w:pPr>
            <w:r w:rsidRPr="00E069C5">
              <w:rPr>
                <w:rFonts w:ascii="Times New Roman" w:eastAsia="MS Mincho" w:hAnsi="Times New Roman" w:cs="Times New Roman"/>
                <w:color w:val="000000"/>
                <w:sz w:val="18"/>
                <w:szCs w:val="18"/>
                <w:lang w:val="es-ES"/>
              </w:rPr>
              <w:t>O</w:t>
            </w:r>
            <w:r w:rsidRPr="00E069C5">
              <w:rPr>
                <w:rFonts w:ascii="Times New Roman" w:eastAsia="MS Mincho" w:hAnsi="Times New Roman" w:cs="Times New Roman"/>
                <w:color w:val="000000"/>
                <w:sz w:val="18"/>
                <w:szCs w:val="18"/>
                <w:lang w:val="es-ES"/>
              </w:rPr>
              <w:tab/>
              <w:t>Other fuel</w:t>
            </w:r>
          </w:p>
          <w:p w14:paraId="2A34A7F6" w14:textId="77777777" w:rsidR="008A7BF0" w:rsidRPr="00F731F8" w:rsidRDefault="008A7BF0" w:rsidP="008A7BF0">
            <w:pPr>
              <w:widowControl/>
              <w:suppressAutoHyphens/>
              <w:autoSpaceDE/>
              <w:autoSpaceDN/>
              <w:spacing w:after="60" w:line="240" w:lineRule="atLeast"/>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vertAlign w:val="superscript"/>
                <w:lang w:val="en-GB"/>
              </w:rPr>
              <w:t>1</w:t>
            </w:r>
            <w:r w:rsidRPr="00F731F8">
              <w:rPr>
                <w:rFonts w:ascii="Times New Roman" w:eastAsia="MS Mincho" w:hAnsi="Times New Roman" w:cs="Times New Roman"/>
                <w:color w:val="000000"/>
                <w:sz w:val="18"/>
                <w:szCs w:val="18"/>
                <w:vertAlign w:val="superscript"/>
                <w:lang w:val="en-GB"/>
              </w:rPr>
              <w:tab/>
            </w:r>
            <w:r w:rsidRPr="00F731F8">
              <w:rPr>
                <w:rFonts w:ascii="Times New Roman" w:eastAsia="MS Mincho" w:hAnsi="Times New Roman" w:cs="Times New Roman"/>
                <w:color w:val="000000"/>
                <w:sz w:val="18"/>
                <w:szCs w:val="18"/>
                <w:lang w:val="en-GB"/>
              </w:rPr>
              <w:t>For petrol or LPG, particulate mass</w:t>
            </w:r>
            <w:r w:rsidRPr="00F731F8">
              <w:rPr>
                <w:rFonts w:ascii="Times New Roman" w:eastAsia="MS Mincho" w:hAnsi="Times New Roman" w:cs="Times New Roman"/>
                <w:b/>
                <w:bCs/>
                <w:color w:val="000000"/>
                <w:sz w:val="18"/>
                <w:szCs w:val="18"/>
                <w:lang w:val="en-GB"/>
              </w:rPr>
              <w:t xml:space="preserve"> and particle number </w:t>
            </w:r>
            <w:r w:rsidRPr="00F731F8">
              <w:rPr>
                <w:rFonts w:ascii="Times New Roman" w:eastAsia="MS Mincho" w:hAnsi="Times New Roman" w:cs="Times New Roman"/>
                <w:color w:val="000000"/>
                <w:sz w:val="18"/>
                <w:szCs w:val="18"/>
                <w:lang w:val="en-GB"/>
              </w:rPr>
              <w:t>limits shall apply only to vehicles with direct injection engines.</w:t>
            </w:r>
          </w:p>
          <w:p w14:paraId="411C601C" w14:textId="77777777" w:rsidR="008A7BF0" w:rsidRPr="00F731F8" w:rsidRDefault="008A7BF0" w:rsidP="008A7BF0">
            <w:pPr>
              <w:widowControl/>
              <w:suppressAutoHyphens/>
              <w:autoSpaceDE/>
              <w:autoSpaceDN/>
              <w:spacing w:after="60" w:line="240" w:lineRule="atLeast"/>
              <w:ind w:left="663" w:hanging="663"/>
              <w:rPr>
                <w:rFonts w:ascii="Times New Roman" w:eastAsia="MS Mincho" w:hAnsi="Times New Roman" w:cs="Times New Roman"/>
                <w:color w:val="000000"/>
                <w:sz w:val="18"/>
                <w:szCs w:val="18"/>
                <w:lang w:val="en-GB"/>
              </w:rPr>
            </w:pPr>
            <w:r w:rsidRPr="00F731F8">
              <w:rPr>
                <w:rFonts w:ascii="Times New Roman" w:eastAsia="MS Mincho" w:hAnsi="Times New Roman" w:cs="Times New Roman"/>
                <w:color w:val="000000"/>
                <w:sz w:val="18"/>
                <w:szCs w:val="18"/>
                <w:vertAlign w:val="superscript"/>
                <w:lang w:val="en-GB"/>
              </w:rPr>
              <w:t>2</w:t>
            </w:r>
            <w:r w:rsidRPr="00F731F8">
              <w:rPr>
                <w:rFonts w:ascii="Times New Roman" w:eastAsia="MS Mincho" w:hAnsi="Times New Roman" w:cs="Times New Roman"/>
                <w:color w:val="000000"/>
                <w:sz w:val="18"/>
                <w:szCs w:val="18"/>
                <w:vertAlign w:val="superscript"/>
                <w:lang w:val="en-GB"/>
              </w:rPr>
              <w:tab/>
            </w:r>
            <w:r w:rsidRPr="00F731F8">
              <w:rPr>
                <w:rFonts w:ascii="Times New Roman" w:eastAsia="MS Mincho" w:hAnsi="Times New Roman" w:cs="Times New Roman"/>
                <w:color w:val="000000"/>
                <w:sz w:val="18"/>
                <w:szCs w:val="18"/>
                <w:lang w:val="en-GB"/>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1F13E373" w14:textId="77777777" w:rsidR="008A7BF0" w:rsidRPr="00F731F8" w:rsidRDefault="008A7BF0" w:rsidP="008A7BF0">
            <w:pPr>
              <w:widowControl/>
              <w:suppressAutoHyphens/>
              <w:autoSpaceDE/>
              <w:autoSpaceDN/>
              <w:spacing w:after="60" w:line="240" w:lineRule="atLeast"/>
              <w:ind w:left="663" w:hanging="663"/>
              <w:rPr>
                <w:rFonts w:eastAsia="Times New Roman"/>
                <w:bCs/>
                <w:sz w:val="20"/>
                <w:szCs w:val="20"/>
                <w:lang w:val="en-GB" w:eastAsia="fr-FR"/>
              </w:rPr>
            </w:pPr>
            <w:r w:rsidRPr="00F731F8">
              <w:rPr>
                <w:rFonts w:ascii="Times New Roman" w:eastAsia="MS Mincho" w:hAnsi="Times New Roman" w:cs="Times New Roman"/>
                <w:color w:val="000000"/>
                <w:sz w:val="18"/>
                <w:szCs w:val="18"/>
                <w:vertAlign w:val="superscript"/>
                <w:lang w:val="en-GB"/>
              </w:rPr>
              <w:t>3</w:t>
            </w:r>
            <w:r w:rsidRPr="00F731F8">
              <w:rPr>
                <w:rFonts w:ascii="Times New Roman" w:eastAsia="MS Mincho" w:hAnsi="Times New Roman" w:cs="Times New Roman"/>
                <w:color w:val="000000"/>
                <w:sz w:val="18"/>
                <w:szCs w:val="18"/>
                <w:vertAlign w:val="superscript"/>
                <w:lang w:val="en-GB"/>
              </w:rPr>
              <w:tab/>
            </w:r>
            <w:r w:rsidRPr="00F731F8">
              <w:rPr>
                <w:rFonts w:ascii="Times New Roman" w:eastAsia="MS Mincho" w:hAnsi="Times New Roman" w:cs="Times New Roman"/>
                <w:color w:val="000000"/>
                <w:sz w:val="18"/>
                <w:szCs w:val="18"/>
                <w:lang w:val="en-GB"/>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r w:rsidR="003B21AC" w:rsidRPr="00F731F8">
              <w:rPr>
                <w:rFonts w:eastAsia="Times New Roman"/>
                <w:bCs/>
                <w:sz w:val="20"/>
                <w:szCs w:val="20"/>
                <w:lang w:val="en-GB" w:eastAsia="fr-FR"/>
              </w:rPr>
              <w:t>"</w:t>
            </w:r>
          </w:p>
          <w:p w14:paraId="789FE08B" w14:textId="54A0244B" w:rsidR="00224162" w:rsidRPr="00F731F8" w:rsidRDefault="00924CC8" w:rsidP="00C843ED">
            <w:pPr>
              <w:widowControl/>
              <w:suppressAutoHyphens/>
              <w:autoSpaceDE/>
              <w:autoSpaceDN/>
              <w:spacing w:after="240" w:line="240" w:lineRule="atLeast"/>
              <w:ind w:left="663" w:hanging="663"/>
              <w:rPr>
                <w:rFonts w:ascii="Times New Roman" w:eastAsia="MS Mincho" w:hAnsi="Times New Roman" w:cs="Times New Roman"/>
                <w:color w:val="000000"/>
                <w:sz w:val="20"/>
                <w:szCs w:val="20"/>
                <w:lang w:val="en-GB"/>
              </w:rPr>
            </w:pPr>
            <w:bookmarkStart w:id="0" w:name="_Hlk72998900"/>
            <w:r w:rsidRPr="00B63773">
              <w:rPr>
                <w:rFonts w:ascii="Times New Roman" w:hAnsi="Times New Roman" w:cs="Times New Roman"/>
                <w:b/>
                <w:bCs/>
                <w:sz w:val="20"/>
                <w:szCs w:val="20"/>
                <w:lang w:val="en-GB"/>
              </w:rPr>
              <w:t>Justification:</w:t>
            </w:r>
            <w:r w:rsidRPr="00B63773">
              <w:rPr>
                <w:b/>
                <w:bCs/>
                <w:lang w:val="en-GB"/>
              </w:rPr>
              <w:t xml:space="preserve"> </w:t>
            </w:r>
            <w:r w:rsidR="00224162" w:rsidRPr="00B63773">
              <w:rPr>
                <w:rFonts w:ascii="Times New Roman" w:hAnsi="Times New Roman" w:cs="Times New Roman"/>
                <w:sz w:val="20"/>
                <w:szCs w:val="20"/>
                <w:lang w:val="en-GB"/>
              </w:rPr>
              <w:t xml:space="preserve">Japan regional new requirement (introduction of PN limit) and </w:t>
            </w:r>
            <w:r w:rsidR="008A26F8" w:rsidRPr="00B63773">
              <w:rPr>
                <w:rFonts w:ascii="Times New Roman" w:hAnsi="Times New Roman" w:cs="Times New Roman"/>
                <w:sz w:val="20"/>
                <w:szCs w:val="20"/>
                <w:lang w:val="en-GB"/>
              </w:rPr>
              <w:t>c</w:t>
            </w:r>
            <w:r w:rsidRPr="00B63773">
              <w:rPr>
                <w:rFonts w:ascii="Times New Roman" w:hAnsi="Times New Roman" w:cs="Times New Roman"/>
                <w:sz w:val="20"/>
                <w:szCs w:val="20"/>
                <w:lang w:val="en-GB"/>
              </w:rPr>
              <w:t>orrection</w:t>
            </w:r>
            <w:r w:rsidRPr="00F731F8">
              <w:rPr>
                <w:rFonts w:ascii="Times New Roman" w:hAnsi="Times New Roman" w:cs="Times New Roman"/>
                <w:sz w:val="20"/>
                <w:szCs w:val="20"/>
                <w:lang w:val="en-GB"/>
              </w:rPr>
              <w:t xml:space="preserve"> of previous error</w:t>
            </w:r>
            <w:r w:rsidR="00773FFB">
              <w:rPr>
                <w:rFonts w:ascii="Times New Roman" w:hAnsi="Times New Roman" w:cs="Times New Roman"/>
                <w:sz w:val="20"/>
                <w:szCs w:val="20"/>
                <w:lang w:val="en-GB"/>
              </w:rPr>
              <w:t xml:space="preserve"> (relating to N</w:t>
            </w:r>
            <w:r w:rsidR="00773FFB" w:rsidRPr="00B63773">
              <w:rPr>
                <w:rFonts w:ascii="Times New Roman" w:hAnsi="Times New Roman" w:cs="Times New Roman"/>
                <w:sz w:val="20"/>
                <w:szCs w:val="20"/>
                <w:vertAlign w:val="subscript"/>
                <w:lang w:val="en-GB"/>
              </w:rPr>
              <w:t>2</w:t>
            </w:r>
            <w:r w:rsidR="00773FFB">
              <w:rPr>
                <w:rFonts w:ascii="Times New Roman" w:hAnsi="Times New Roman" w:cs="Times New Roman"/>
                <w:sz w:val="20"/>
                <w:szCs w:val="20"/>
                <w:lang w:val="en-GB"/>
              </w:rPr>
              <w:t>)</w:t>
            </w:r>
            <w:r w:rsidRPr="00F731F8">
              <w:rPr>
                <w:rFonts w:ascii="Times New Roman" w:hAnsi="Times New Roman" w:cs="Times New Roman"/>
                <w:sz w:val="20"/>
                <w:szCs w:val="20"/>
                <w:lang w:val="en-GB"/>
              </w:rPr>
              <w:t>.</w:t>
            </w:r>
            <w:bookmarkEnd w:id="0"/>
          </w:p>
        </w:tc>
      </w:tr>
    </w:tbl>
    <w:p w14:paraId="4F33B199" w14:textId="4C900E8C" w:rsidR="008A7BF0" w:rsidRPr="00F731F8" w:rsidRDefault="008A7BF0" w:rsidP="008C4074">
      <w:pPr>
        <w:pStyle w:val="Default"/>
        <w:keepNext/>
        <w:tabs>
          <w:tab w:val="left" w:pos="8505"/>
        </w:tabs>
        <w:spacing w:after="120"/>
        <w:ind w:left="2268" w:right="805" w:hanging="1134"/>
        <w:rPr>
          <w:i/>
          <w:iCs/>
          <w:sz w:val="20"/>
          <w:szCs w:val="20"/>
          <w:lang w:val="en-GB"/>
        </w:rPr>
        <w:sectPr w:rsidR="008A7BF0" w:rsidRPr="00F731F8" w:rsidSect="00526A3D">
          <w:pgSz w:w="16840" w:h="11910" w:orient="landscape"/>
          <w:pgMar w:top="1300" w:right="1580" w:bottom="1300" w:left="280" w:header="720" w:footer="720" w:gutter="0"/>
          <w:cols w:space="720"/>
          <w:docGrid w:linePitch="299"/>
        </w:sectPr>
      </w:pPr>
    </w:p>
    <w:p w14:paraId="0F0166A5" w14:textId="70E21F1E" w:rsidR="004B2398" w:rsidRPr="00F731F8" w:rsidRDefault="004B2398" w:rsidP="004B2398">
      <w:pPr>
        <w:keepNext/>
        <w:widowControl/>
        <w:tabs>
          <w:tab w:val="left" w:pos="8505"/>
        </w:tabs>
        <w:adjustRightInd w:val="0"/>
        <w:spacing w:after="120"/>
        <w:ind w:left="2268" w:right="805" w:hanging="1134"/>
        <w:rPr>
          <w:rFonts w:ascii="Times New Roman" w:eastAsia="MS Mincho" w:hAnsi="Times New Roman" w:cs="Times New Roman"/>
          <w:sz w:val="20"/>
          <w:szCs w:val="20"/>
          <w:lang w:val="en-GB"/>
        </w:rPr>
      </w:pPr>
      <w:r w:rsidRPr="00EA6F03">
        <w:rPr>
          <w:rFonts w:ascii="Times New Roman" w:eastAsia="MS Mincho" w:hAnsi="Times New Roman" w:cs="Times New Roman"/>
          <w:i/>
          <w:iCs/>
          <w:sz w:val="20"/>
          <w:szCs w:val="20"/>
          <w:lang w:val="en-GB"/>
        </w:rPr>
        <w:lastRenderedPageBreak/>
        <w:t xml:space="preserve">Paragraph 6.7.2. Table 3b, </w:t>
      </w:r>
      <w:r w:rsidRPr="00EA6F03">
        <w:rPr>
          <w:rFonts w:ascii="Times New Roman" w:eastAsia="MS Mincho" w:hAnsi="Times New Roman" w:cs="Times New Roman"/>
          <w:sz w:val="20"/>
          <w:szCs w:val="20"/>
          <w:lang w:val="en-GB"/>
        </w:rPr>
        <w:t>amend to read:</w:t>
      </w:r>
    </w:p>
    <w:p w14:paraId="43CB7547" w14:textId="77777777" w:rsidR="004B2398" w:rsidRPr="00F731F8" w:rsidRDefault="004B2398" w:rsidP="004B2398">
      <w:pPr>
        <w:keepNext/>
        <w:spacing w:before="240"/>
        <w:ind w:left="1134" w:right="522"/>
        <w:rPr>
          <w:rFonts w:ascii="Times New Roman" w:eastAsia="MS Mincho" w:hAnsi="Times New Roman" w:cs="Times New Roman"/>
          <w:color w:val="000000"/>
          <w:sz w:val="20"/>
          <w:szCs w:val="20"/>
          <w:lang w:val="en-GB"/>
        </w:rPr>
      </w:pPr>
      <w:r w:rsidRPr="00F731F8">
        <w:rPr>
          <w:rFonts w:eastAsia="Times New Roman"/>
          <w:bCs/>
          <w:sz w:val="20"/>
          <w:szCs w:val="20"/>
          <w:lang w:val="en-GB" w:eastAsia="fr-FR"/>
        </w:rPr>
        <w:t>"</w:t>
      </w:r>
      <w:r w:rsidRPr="00F731F8">
        <w:rPr>
          <w:rFonts w:ascii="Times New Roman" w:eastAsia="MS Mincho" w:hAnsi="Times New Roman" w:cs="Times New Roman"/>
          <w:color w:val="000000"/>
          <w:sz w:val="20"/>
          <w:szCs w:val="20"/>
          <w:lang w:val="en-GB"/>
        </w:rPr>
        <w:t>Table 3b</w:t>
      </w:r>
    </w:p>
    <w:p w14:paraId="0EC288A6" w14:textId="77777777" w:rsidR="004B2398" w:rsidRPr="00F731F8" w:rsidRDefault="004B2398" w:rsidP="004B2398">
      <w:pPr>
        <w:keepNext/>
        <w:widowControl/>
        <w:suppressAutoHyphens/>
        <w:autoSpaceDE/>
        <w:autoSpaceDN/>
        <w:spacing w:after="120" w:line="240" w:lineRule="atLeast"/>
        <w:ind w:left="1134" w:right="521"/>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xml:space="preserve">Additive Deterioration factors </w:t>
      </w:r>
      <w:r w:rsidRPr="00EA6F03">
        <w:rPr>
          <w:rFonts w:ascii="Times New Roman" w:eastAsia="MS Mincho" w:hAnsi="Times New Roman" w:cs="Times New Roman"/>
          <w:b/>
          <w:bCs/>
          <w:color w:val="000000"/>
          <w:sz w:val="20"/>
          <w:szCs w:val="20"/>
          <w:vertAlign w:val="superscript"/>
          <w:lang w:val="en-GB"/>
        </w:rPr>
        <w:t>*5</w:t>
      </w:r>
      <w:r w:rsidRPr="00F731F8">
        <w:rPr>
          <w:rFonts w:ascii="Times New Roman" w:eastAsia="MS Mincho" w:hAnsi="Times New Roman" w:cs="Times New Roman"/>
          <w:sz w:val="20"/>
          <w:szCs w:val="20"/>
          <w:lang w:val="en-GB"/>
        </w:rPr>
        <w:t xml:space="preserve"> (for emissions measurements to be compared against the limits in Table 1B)</w:t>
      </w:r>
    </w:p>
    <w:p w14:paraId="58010FC9" w14:textId="77777777" w:rsidR="004B2398" w:rsidRPr="00F731F8" w:rsidRDefault="004B2398" w:rsidP="004B2398">
      <w:pPr>
        <w:keepNext/>
        <w:widowControl/>
        <w:suppressAutoHyphens/>
        <w:autoSpaceDE/>
        <w:autoSpaceDN/>
        <w:spacing w:after="120" w:line="240" w:lineRule="atLeast"/>
        <w:ind w:right="521"/>
        <w:rPr>
          <w:rFonts w:ascii="Times New Roman" w:eastAsia="MS Mincho" w:hAnsi="Times New Roman" w:cs="Times New Roman"/>
          <w:b/>
          <w:bCs/>
          <w:color w:val="000000"/>
          <w:sz w:val="20"/>
          <w:szCs w:val="20"/>
          <w:lang w:val="en-GB" w:eastAsia="ja-JP"/>
        </w:rPr>
      </w:pPr>
    </w:p>
    <w:tbl>
      <w:tblPr>
        <w:tblW w:w="6663" w:type="dxa"/>
        <w:tblInd w:w="1134" w:type="dxa"/>
        <w:tblLayout w:type="fixed"/>
        <w:tblCellMar>
          <w:left w:w="0" w:type="dxa"/>
          <w:right w:w="0" w:type="dxa"/>
        </w:tblCellMar>
        <w:tblLook w:val="04A0" w:firstRow="1" w:lastRow="0" w:firstColumn="1" w:lastColumn="0" w:noHBand="0" w:noVBand="1"/>
      </w:tblPr>
      <w:tblGrid>
        <w:gridCol w:w="1626"/>
        <w:gridCol w:w="600"/>
        <w:gridCol w:w="236"/>
        <w:gridCol w:w="799"/>
        <w:gridCol w:w="850"/>
        <w:gridCol w:w="284"/>
        <w:gridCol w:w="1275"/>
        <w:gridCol w:w="993"/>
      </w:tblGrid>
      <w:tr w:rsidR="004B2398" w:rsidRPr="00F731F8" w14:paraId="29560CA6" w14:textId="77777777" w:rsidTr="00224162">
        <w:tc>
          <w:tcPr>
            <w:tcW w:w="1626"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3BC776CC" w14:textId="77777777" w:rsidR="004B2398" w:rsidRPr="00F731F8" w:rsidRDefault="004B2398" w:rsidP="004B2398">
            <w:pPr>
              <w:keepNext/>
              <w:widowControl/>
              <w:suppressAutoHyphens/>
              <w:autoSpaceDE/>
              <w:autoSpaceDN/>
              <w:spacing w:before="80" w:after="80" w:line="200" w:lineRule="exact"/>
              <w:jc w:val="both"/>
              <w:rPr>
                <w:rFonts w:ascii="Times New Roman" w:eastAsia="MS Mincho" w:hAnsi="Times New Roman" w:cs="Times New Roman"/>
                <w:strike/>
                <w:color w:val="000000"/>
                <w:sz w:val="16"/>
                <w:szCs w:val="16"/>
                <w:lang w:val="en-GB"/>
              </w:rPr>
            </w:pPr>
            <w:r w:rsidRPr="00F731F8">
              <w:rPr>
                <w:rFonts w:ascii="Times New Roman" w:eastAsia="MS Mincho" w:hAnsi="Times New Roman" w:cs="Times New Roman"/>
                <w:i/>
                <w:iCs/>
                <w:strike/>
                <w:color w:val="000000"/>
                <w:sz w:val="16"/>
                <w:szCs w:val="16"/>
                <w:lang w:val="en-GB"/>
              </w:rPr>
              <w:t>Engine Category</w:t>
            </w:r>
          </w:p>
        </w:tc>
        <w:tc>
          <w:tcPr>
            <w:tcW w:w="5037"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E2555B6" w14:textId="77777777" w:rsidR="004B2398" w:rsidRPr="00F731F8" w:rsidRDefault="004B2398" w:rsidP="004B2398">
            <w:pPr>
              <w:keepNext/>
              <w:widowControl/>
              <w:suppressAutoHyphens/>
              <w:autoSpaceDE/>
              <w:autoSpaceDN/>
              <w:spacing w:before="80" w:after="80" w:line="200" w:lineRule="exact"/>
              <w:jc w:val="center"/>
              <w:rPr>
                <w:rFonts w:ascii="Times New Roman" w:eastAsia="MS Mincho" w:hAnsi="Times New Roman" w:cs="Times New Roman"/>
                <w:strike/>
                <w:color w:val="000000"/>
                <w:sz w:val="16"/>
                <w:szCs w:val="16"/>
                <w:lang w:val="en-GB"/>
              </w:rPr>
            </w:pPr>
            <w:r w:rsidRPr="00F731F8">
              <w:rPr>
                <w:rFonts w:ascii="Times New Roman" w:eastAsia="MS Mincho" w:hAnsi="Times New Roman" w:cs="Times New Roman"/>
                <w:i/>
                <w:iCs/>
                <w:strike/>
                <w:color w:val="000000"/>
                <w:sz w:val="16"/>
                <w:szCs w:val="16"/>
                <w:lang w:val="en-GB"/>
              </w:rPr>
              <w:t>Assigned additive deterioration factors</w:t>
            </w:r>
          </w:p>
        </w:tc>
      </w:tr>
      <w:tr w:rsidR="004B2398" w:rsidRPr="00F731F8" w14:paraId="77A9072C" w14:textId="77777777" w:rsidTr="00224162">
        <w:tc>
          <w:tcPr>
            <w:tcW w:w="1626" w:type="dxa"/>
            <w:vMerge/>
            <w:tcBorders>
              <w:top w:val="single" w:sz="6" w:space="0" w:color="000000"/>
              <w:left w:val="single" w:sz="6" w:space="0" w:color="000000"/>
              <w:bottom w:val="single" w:sz="12" w:space="0" w:color="000000"/>
              <w:right w:val="single" w:sz="6" w:space="0" w:color="000000"/>
            </w:tcBorders>
            <w:vAlign w:val="center"/>
            <w:hideMark/>
          </w:tcPr>
          <w:p w14:paraId="652FF493" w14:textId="77777777" w:rsidR="004B2398" w:rsidRPr="00F731F8" w:rsidRDefault="004B2398" w:rsidP="004B2398">
            <w:pPr>
              <w:keepNext/>
              <w:widowControl/>
              <w:suppressAutoHyphens/>
              <w:autoSpaceDE/>
              <w:autoSpaceDN/>
              <w:spacing w:before="80" w:after="80" w:line="200" w:lineRule="exact"/>
              <w:rPr>
                <w:rFonts w:ascii="Times New Roman" w:eastAsia="MS Mincho" w:hAnsi="Times New Roman" w:cs="Times New Roman"/>
                <w:i/>
                <w:iCs/>
                <w:strike/>
                <w:color w:val="000000"/>
                <w:sz w:val="16"/>
                <w:szCs w:val="16"/>
                <w:lang w:val="en-GB"/>
              </w:rPr>
            </w:pPr>
          </w:p>
        </w:tc>
        <w:tc>
          <w:tcPr>
            <w:tcW w:w="60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7BC6950C" w14:textId="77777777" w:rsidR="004B2398" w:rsidRPr="00F731F8" w:rsidRDefault="004B2398" w:rsidP="004B2398">
            <w:pPr>
              <w:keepNext/>
              <w:widowControl/>
              <w:suppressAutoHyphens/>
              <w:autoSpaceDE/>
              <w:autoSpaceDN/>
              <w:spacing w:before="80" w:after="80" w:line="200" w:lineRule="exact"/>
              <w:jc w:val="center"/>
              <w:rPr>
                <w:rFonts w:ascii="Times New Roman" w:eastAsia="MS Mincho" w:hAnsi="Times New Roman" w:cs="Times New Roman"/>
                <w:strike/>
                <w:color w:val="000000"/>
                <w:sz w:val="16"/>
                <w:szCs w:val="16"/>
                <w:lang w:val="en-GB"/>
              </w:rPr>
            </w:pPr>
            <w:r w:rsidRPr="00F731F8">
              <w:rPr>
                <w:rFonts w:ascii="Times New Roman" w:eastAsia="MS Mincho" w:hAnsi="Times New Roman" w:cs="Times New Roman"/>
                <w:i/>
                <w:iCs/>
                <w:strike/>
                <w:color w:val="000000"/>
                <w:sz w:val="16"/>
                <w:szCs w:val="16"/>
                <w:lang w:val="en-GB"/>
              </w:rPr>
              <w:t>CO</w:t>
            </w:r>
          </w:p>
        </w:tc>
        <w:tc>
          <w:tcPr>
            <w:tcW w:w="236"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tcPr>
          <w:p w14:paraId="0C50F1E9" w14:textId="77777777" w:rsidR="004B2398" w:rsidRPr="00F731F8" w:rsidRDefault="004B2398" w:rsidP="004B2398">
            <w:pPr>
              <w:keepNext/>
              <w:widowControl/>
              <w:suppressAutoHyphens/>
              <w:autoSpaceDE/>
              <w:autoSpaceDN/>
              <w:spacing w:before="80" w:after="80" w:line="200" w:lineRule="exact"/>
              <w:jc w:val="both"/>
              <w:rPr>
                <w:rFonts w:ascii="Times New Roman" w:eastAsia="MS Mincho" w:hAnsi="Times New Roman" w:cs="Times New Roman"/>
                <w:i/>
                <w:iCs/>
                <w:strike/>
                <w:color w:val="000000"/>
                <w:sz w:val="16"/>
                <w:szCs w:val="16"/>
                <w:lang w:val="en-GB"/>
              </w:rPr>
            </w:pPr>
          </w:p>
        </w:tc>
        <w:tc>
          <w:tcPr>
            <w:tcW w:w="799"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185D3790" w14:textId="77777777" w:rsidR="004B2398" w:rsidRPr="00F731F8" w:rsidRDefault="004B2398" w:rsidP="004B2398">
            <w:pPr>
              <w:keepNext/>
              <w:widowControl/>
              <w:suppressAutoHyphens/>
              <w:autoSpaceDE/>
              <w:autoSpaceDN/>
              <w:spacing w:before="80" w:after="80" w:line="200" w:lineRule="exact"/>
              <w:jc w:val="center"/>
              <w:rPr>
                <w:rFonts w:ascii="Times New Roman" w:eastAsia="MS Mincho" w:hAnsi="Times New Roman" w:cs="Times New Roman"/>
                <w:strike/>
                <w:color w:val="000000"/>
                <w:sz w:val="16"/>
                <w:szCs w:val="16"/>
                <w:lang w:val="en-GB"/>
              </w:rPr>
            </w:pPr>
            <w:r w:rsidRPr="00F731F8">
              <w:rPr>
                <w:rFonts w:ascii="Times New Roman" w:eastAsia="MS Mincho" w:hAnsi="Times New Roman" w:cs="Times New Roman"/>
                <w:i/>
                <w:iCs/>
                <w:strike/>
                <w:color w:val="000000"/>
                <w:sz w:val="16"/>
                <w:szCs w:val="16"/>
                <w:lang w:val="en-GB"/>
              </w:rPr>
              <w:t>NMHC</w:t>
            </w:r>
          </w:p>
        </w:tc>
        <w:tc>
          <w:tcPr>
            <w:tcW w:w="85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4B294077" w14:textId="77777777" w:rsidR="004B2398" w:rsidRPr="00F731F8" w:rsidRDefault="004B2398" w:rsidP="004B2398">
            <w:pPr>
              <w:keepNext/>
              <w:widowControl/>
              <w:suppressAutoHyphens/>
              <w:autoSpaceDE/>
              <w:autoSpaceDN/>
              <w:spacing w:before="80" w:after="80" w:line="200" w:lineRule="exact"/>
              <w:jc w:val="center"/>
              <w:rPr>
                <w:rFonts w:ascii="Times New Roman" w:eastAsia="MS Mincho" w:hAnsi="Times New Roman" w:cs="Times New Roman"/>
                <w:strike/>
                <w:color w:val="000000"/>
                <w:sz w:val="16"/>
                <w:szCs w:val="16"/>
                <w:lang w:val="en-GB"/>
              </w:rPr>
            </w:pPr>
            <w:r w:rsidRPr="00F731F8">
              <w:rPr>
                <w:rFonts w:ascii="Times New Roman" w:eastAsia="MS Mincho" w:hAnsi="Times New Roman" w:cs="Times New Roman"/>
                <w:i/>
                <w:iCs/>
                <w:strike/>
                <w:color w:val="000000"/>
                <w:sz w:val="16"/>
                <w:szCs w:val="16"/>
                <w:lang w:val="en-GB"/>
              </w:rPr>
              <w:t>NO</w:t>
            </w:r>
            <w:r w:rsidRPr="00F731F8">
              <w:rPr>
                <w:rFonts w:ascii="Times New Roman" w:eastAsia="MS Mincho" w:hAnsi="Times New Roman" w:cs="Times New Roman"/>
                <w:i/>
                <w:iCs/>
                <w:strike/>
                <w:color w:val="000000"/>
                <w:sz w:val="16"/>
                <w:szCs w:val="16"/>
                <w:vertAlign w:val="subscript"/>
                <w:lang w:val="en-GB"/>
              </w:rPr>
              <w:t>x</w:t>
            </w:r>
          </w:p>
        </w:tc>
        <w:tc>
          <w:tcPr>
            <w:tcW w:w="284"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tcPr>
          <w:p w14:paraId="089AF511" w14:textId="77777777" w:rsidR="004B2398" w:rsidRPr="00F731F8" w:rsidRDefault="004B2398" w:rsidP="004B2398">
            <w:pPr>
              <w:keepNext/>
              <w:widowControl/>
              <w:suppressAutoHyphens/>
              <w:autoSpaceDE/>
              <w:autoSpaceDN/>
              <w:spacing w:before="80" w:after="80" w:line="200" w:lineRule="exact"/>
              <w:jc w:val="center"/>
              <w:rPr>
                <w:rFonts w:ascii="Times New Roman" w:eastAsia="MS Mincho" w:hAnsi="Times New Roman" w:cs="Times New Roman"/>
                <w:i/>
                <w:iCs/>
                <w:strike/>
                <w:color w:val="000000"/>
                <w:sz w:val="16"/>
                <w:szCs w:val="16"/>
                <w:vertAlign w:val="subscript"/>
                <w:lang w:val="en-GB"/>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tcMar>
              <w:top w:w="8" w:type="dxa"/>
              <w:left w:w="108" w:type="dxa"/>
              <w:bottom w:w="15" w:type="dxa"/>
              <w:right w:w="108" w:type="dxa"/>
            </w:tcMar>
            <w:hideMark/>
          </w:tcPr>
          <w:p w14:paraId="3BB84CDE" w14:textId="77777777" w:rsidR="004B2398" w:rsidRPr="00F731F8" w:rsidRDefault="004B2398" w:rsidP="004B2398">
            <w:pPr>
              <w:keepNext/>
              <w:widowControl/>
              <w:suppressAutoHyphens/>
              <w:autoSpaceDE/>
              <w:autoSpaceDN/>
              <w:spacing w:before="80" w:after="80" w:line="200" w:lineRule="exact"/>
              <w:jc w:val="center"/>
              <w:rPr>
                <w:rFonts w:ascii="Times New Roman" w:eastAsia="MS Mincho" w:hAnsi="Times New Roman" w:cs="Times New Roman"/>
                <w:i/>
                <w:strike/>
                <w:color w:val="000000"/>
                <w:sz w:val="16"/>
                <w:szCs w:val="16"/>
                <w:lang w:val="en-GB"/>
              </w:rPr>
            </w:pPr>
            <w:r w:rsidRPr="00F731F8">
              <w:rPr>
                <w:rFonts w:ascii="Times New Roman" w:eastAsia="MS Mincho" w:hAnsi="Times New Roman" w:cs="Times New Roman"/>
                <w:i/>
                <w:strike/>
                <w:color w:val="000000"/>
                <w:sz w:val="16"/>
                <w:szCs w:val="16"/>
                <w:lang w:val="en-GB"/>
              </w:rPr>
              <w:t>PM</w:t>
            </w:r>
          </w:p>
        </w:tc>
        <w:tc>
          <w:tcPr>
            <w:tcW w:w="993"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tcPr>
          <w:p w14:paraId="2869A343" w14:textId="77777777" w:rsidR="004B2398" w:rsidRPr="00F731F8" w:rsidRDefault="004B2398" w:rsidP="004B2398">
            <w:pPr>
              <w:keepNext/>
              <w:widowControl/>
              <w:suppressAutoHyphens/>
              <w:autoSpaceDE/>
              <w:autoSpaceDN/>
              <w:spacing w:before="80" w:after="80" w:line="200" w:lineRule="exact"/>
              <w:jc w:val="center"/>
              <w:rPr>
                <w:rFonts w:ascii="Times New Roman" w:eastAsia="MS Mincho" w:hAnsi="Times New Roman" w:cs="Times New Roman"/>
                <w:i/>
                <w:iCs/>
                <w:strike/>
                <w:color w:val="000000"/>
                <w:sz w:val="16"/>
                <w:szCs w:val="16"/>
                <w:lang w:val="en-GB"/>
              </w:rPr>
            </w:pPr>
          </w:p>
        </w:tc>
      </w:tr>
      <w:tr w:rsidR="004B2398" w:rsidRPr="00F731F8" w14:paraId="2265BE05" w14:textId="77777777" w:rsidTr="00224162">
        <w:tc>
          <w:tcPr>
            <w:tcW w:w="162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A8507EA" w14:textId="77777777" w:rsidR="004B2398" w:rsidRPr="00F731F8" w:rsidRDefault="004B2398" w:rsidP="004B2398">
            <w:pPr>
              <w:keepNext/>
              <w:widowControl/>
              <w:suppressAutoHyphens/>
              <w:autoSpaceDE/>
              <w:autoSpaceDN/>
              <w:spacing w:before="40" w:after="40" w:line="220" w:lineRule="exact"/>
              <w:jc w:val="both"/>
              <w:rPr>
                <w:rFonts w:ascii="Times New Roman" w:eastAsia="MS Mincho" w:hAnsi="Times New Roman" w:cs="Times New Roman"/>
                <w:strike/>
                <w:color w:val="000000"/>
                <w:sz w:val="20"/>
                <w:szCs w:val="20"/>
                <w:lang w:val="en-GB"/>
              </w:rPr>
            </w:pPr>
            <w:r w:rsidRPr="00F731F8">
              <w:rPr>
                <w:rFonts w:ascii="Times New Roman" w:eastAsia="MS Mincho" w:hAnsi="Times New Roman" w:cs="Times New Roman"/>
                <w:strike/>
                <w:color w:val="000000"/>
                <w:sz w:val="20"/>
                <w:szCs w:val="20"/>
                <w:lang w:val="en-GB"/>
              </w:rPr>
              <w:t>Gasoline fuel and LPG</w:t>
            </w:r>
          </w:p>
        </w:tc>
        <w:tc>
          <w:tcPr>
            <w:tcW w:w="60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4C8D6942" w14:textId="77777777" w:rsidR="004B2398" w:rsidRPr="00F731F8" w:rsidRDefault="004B2398" w:rsidP="004B2398">
            <w:pPr>
              <w:keepNext/>
              <w:widowControl/>
              <w:suppressAutoHyphens/>
              <w:autoSpaceDE/>
              <w:autoSpaceDN/>
              <w:spacing w:before="40" w:after="40" w:line="220" w:lineRule="exact"/>
              <w:jc w:val="center"/>
              <w:rPr>
                <w:rFonts w:ascii="Times New Roman" w:eastAsia="MS Mincho" w:hAnsi="Times New Roman" w:cs="Times New Roman"/>
                <w:strike/>
                <w:color w:val="000000"/>
                <w:sz w:val="20"/>
                <w:szCs w:val="20"/>
                <w:lang w:val="en-GB"/>
              </w:rPr>
            </w:pPr>
            <w:r w:rsidRPr="00F731F8">
              <w:rPr>
                <w:rFonts w:ascii="Times New Roman" w:eastAsia="MS Mincho" w:hAnsi="Times New Roman" w:cs="Times New Roman"/>
                <w:strike/>
                <w:color w:val="000000"/>
                <w:sz w:val="20"/>
                <w:szCs w:val="20"/>
                <w:lang w:val="en-GB"/>
              </w:rPr>
              <w:t>0.11</w:t>
            </w:r>
          </w:p>
        </w:tc>
        <w:tc>
          <w:tcPr>
            <w:tcW w:w="23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tcPr>
          <w:p w14:paraId="680BED3A" w14:textId="77777777" w:rsidR="004B2398" w:rsidRPr="00F731F8" w:rsidRDefault="004B2398" w:rsidP="004B2398">
            <w:pPr>
              <w:keepNext/>
              <w:widowControl/>
              <w:suppressAutoHyphens/>
              <w:autoSpaceDE/>
              <w:autoSpaceDN/>
              <w:spacing w:before="40" w:after="40" w:line="220" w:lineRule="exact"/>
              <w:jc w:val="both"/>
              <w:rPr>
                <w:rFonts w:ascii="Times New Roman" w:eastAsia="MS Mincho" w:hAnsi="Times New Roman" w:cs="Times New Roman"/>
                <w:strike/>
                <w:color w:val="000000"/>
                <w:sz w:val="20"/>
                <w:szCs w:val="20"/>
                <w:lang w:val="en-GB"/>
              </w:rPr>
            </w:pPr>
          </w:p>
        </w:tc>
        <w:tc>
          <w:tcPr>
            <w:tcW w:w="799"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C98CB9F" w14:textId="77777777" w:rsidR="004B2398" w:rsidRPr="00F731F8" w:rsidRDefault="004B2398" w:rsidP="004B2398">
            <w:pPr>
              <w:keepNext/>
              <w:widowControl/>
              <w:suppressAutoHyphens/>
              <w:autoSpaceDE/>
              <w:autoSpaceDN/>
              <w:spacing w:before="40" w:after="40" w:line="220" w:lineRule="exact"/>
              <w:jc w:val="center"/>
              <w:rPr>
                <w:rFonts w:ascii="Times New Roman" w:eastAsia="MS Mincho" w:hAnsi="Times New Roman" w:cs="Times New Roman"/>
                <w:strike/>
                <w:color w:val="000000"/>
                <w:sz w:val="20"/>
                <w:szCs w:val="20"/>
                <w:lang w:val="en-GB"/>
              </w:rPr>
            </w:pPr>
            <w:r w:rsidRPr="00F731F8">
              <w:rPr>
                <w:rFonts w:ascii="Times New Roman" w:eastAsia="MS Mincho" w:hAnsi="Times New Roman" w:cs="Times New Roman"/>
                <w:strike/>
                <w:color w:val="000000"/>
                <w:sz w:val="20"/>
                <w:szCs w:val="20"/>
                <w:lang w:val="en-GB"/>
              </w:rPr>
              <w:t>0.12</w:t>
            </w:r>
          </w:p>
        </w:tc>
        <w:tc>
          <w:tcPr>
            <w:tcW w:w="85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7CC86EC5" w14:textId="77777777" w:rsidR="004B2398" w:rsidRPr="00F731F8" w:rsidRDefault="004B2398" w:rsidP="004B2398">
            <w:pPr>
              <w:keepNext/>
              <w:widowControl/>
              <w:suppressAutoHyphens/>
              <w:autoSpaceDE/>
              <w:autoSpaceDN/>
              <w:spacing w:before="40" w:after="40" w:line="220" w:lineRule="exact"/>
              <w:jc w:val="center"/>
              <w:rPr>
                <w:rFonts w:ascii="Times New Roman" w:eastAsia="MS Mincho" w:hAnsi="Times New Roman" w:cs="Times New Roman"/>
                <w:strike/>
                <w:color w:val="000000"/>
                <w:sz w:val="20"/>
                <w:szCs w:val="20"/>
                <w:lang w:val="en-GB"/>
              </w:rPr>
            </w:pPr>
            <w:r w:rsidRPr="00F731F8">
              <w:rPr>
                <w:rFonts w:ascii="Times New Roman" w:eastAsia="MS Mincho" w:hAnsi="Times New Roman" w:cs="Times New Roman"/>
                <w:strike/>
                <w:color w:val="000000"/>
                <w:sz w:val="20"/>
                <w:szCs w:val="20"/>
                <w:lang w:val="en-GB"/>
              </w:rPr>
              <w:t>0.21</w:t>
            </w:r>
          </w:p>
        </w:tc>
        <w:tc>
          <w:tcPr>
            <w:tcW w:w="284"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304E7DDE" w14:textId="77777777" w:rsidR="004B2398" w:rsidRPr="00F731F8" w:rsidRDefault="004B2398" w:rsidP="004B2398">
            <w:pPr>
              <w:keepNext/>
              <w:widowControl/>
              <w:suppressAutoHyphens/>
              <w:autoSpaceDE/>
              <w:autoSpaceDN/>
              <w:spacing w:before="40" w:after="40" w:line="220" w:lineRule="exact"/>
              <w:jc w:val="center"/>
              <w:rPr>
                <w:rFonts w:ascii="Times New Roman" w:eastAsia="MS Mincho" w:hAnsi="Times New Roman" w:cs="Times New Roman"/>
                <w:strike/>
                <w:color w:val="000000"/>
                <w:sz w:val="20"/>
                <w:szCs w:val="20"/>
                <w:lang w:val="en-GB"/>
              </w:rPr>
            </w:pPr>
          </w:p>
        </w:tc>
        <w:tc>
          <w:tcPr>
            <w:tcW w:w="1275" w:type="dxa"/>
            <w:tcBorders>
              <w:top w:val="single" w:sz="12" w:space="0" w:color="000000"/>
              <w:left w:val="single" w:sz="6" w:space="0" w:color="000000"/>
              <w:bottom w:val="single" w:sz="6" w:space="0" w:color="000000"/>
              <w:right w:val="single" w:sz="6" w:space="0" w:color="000000"/>
            </w:tcBorders>
            <w:shd w:val="clear" w:color="auto" w:fill="auto"/>
            <w:tcMar>
              <w:top w:w="15" w:type="dxa"/>
              <w:left w:w="108" w:type="dxa"/>
              <w:bottom w:w="8" w:type="dxa"/>
              <w:right w:w="108" w:type="dxa"/>
            </w:tcMar>
            <w:hideMark/>
          </w:tcPr>
          <w:p w14:paraId="4E3F82B1" w14:textId="77777777" w:rsidR="004B2398" w:rsidRPr="00F731F8" w:rsidRDefault="004B2398" w:rsidP="004B2398">
            <w:pPr>
              <w:keepNext/>
              <w:widowControl/>
              <w:suppressAutoHyphens/>
              <w:autoSpaceDE/>
              <w:autoSpaceDN/>
              <w:spacing w:before="40" w:after="40" w:line="220" w:lineRule="exact"/>
              <w:jc w:val="center"/>
              <w:rPr>
                <w:rFonts w:ascii="Times New Roman" w:eastAsia="MS Mincho" w:hAnsi="Times New Roman" w:cs="Times New Roman"/>
                <w:strike/>
                <w:color w:val="000000"/>
                <w:sz w:val="20"/>
                <w:szCs w:val="20"/>
                <w:lang w:val="en-GB"/>
              </w:rPr>
            </w:pPr>
            <w:r w:rsidRPr="00F731F8">
              <w:rPr>
                <w:rFonts w:ascii="Times New Roman" w:eastAsia="MS Mincho" w:hAnsi="Times New Roman" w:cs="Times New Roman"/>
                <w:strike/>
                <w:color w:val="000000"/>
                <w:sz w:val="20"/>
                <w:szCs w:val="20"/>
                <w:lang w:val="en-GB"/>
              </w:rPr>
              <w:t>0.00</w:t>
            </w:r>
          </w:p>
        </w:tc>
        <w:tc>
          <w:tcPr>
            <w:tcW w:w="993"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tcPr>
          <w:p w14:paraId="7585A05B" w14:textId="77777777" w:rsidR="004B2398" w:rsidRPr="00F731F8" w:rsidRDefault="004B2398" w:rsidP="004B2398">
            <w:pPr>
              <w:keepNext/>
              <w:widowControl/>
              <w:suppressAutoHyphens/>
              <w:autoSpaceDE/>
              <w:autoSpaceDN/>
              <w:spacing w:before="40" w:after="40" w:line="220" w:lineRule="exact"/>
              <w:ind w:right="11"/>
              <w:jc w:val="center"/>
              <w:rPr>
                <w:rFonts w:ascii="Times New Roman" w:eastAsia="MS Mincho" w:hAnsi="Times New Roman" w:cs="Times New Roman"/>
                <w:strike/>
                <w:color w:val="000000"/>
                <w:sz w:val="20"/>
                <w:szCs w:val="20"/>
                <w:lang w:val="en-GB"/>
              </w:rPr>
            </w:pPr>
          </w:p>
        </w:tc>
      </w:tr>
      <w:tr w:rsidR="004B2398" w:rsidRPr="00F731F8" w14:paraId="1E57DF9C" w14:textId="77777777" w:rsidTr="00224162">
        <w:tc>
          <w:tcPr>
            <w:tcW w:w="1626"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34377C24" w14:textId="77777777" w:rsidR="004B2398" w:rsidRPr="00F731F8" w:rsidRDefault="004B2398" w:rsidP="004B2398">
            <w:pPr>
              <w:widowControl/>
              <w:suppressAutoHyphens/>
              <w:autoSpaceDE/>
              <w:autoSpaceDN/>
              <w:spacing w:before="40" w:after="40" w:line="220" w:lineRule="exact"/>
              <w:jc w:val="both"/>
              <w:rPr>
                <w:rFonts w:ascii="Times New Roman" w:eastAsia="MS Mincho" w:hAnsi="Times New Roman" w:cs="Times New Roman"/>
                <w:strike/>
                <w:color w:val="000000"/>
                <w:sz w:val="20"/>
                <w:szCs w:val="20"/>
                <w:lang w:val="en-GB"/>
              </w:rPr>
            </w:pPr>
            <w:r w:rsidRPr="00F731F8">
              <w:rPr>
                <w:rFonts w:ascii="Times New Roman" w:eastAsia="MS Mincho" w:hAnsi="Times New Roman" w:cs="Times New Roman"/>
                <w:strike/>
                <w:color w:val="000000"/>
                <w:sz w:val="20"/>
                <w:szCs w:val="20"/>
                <w:lang w:val="en-GB"/>
              </w:rPr>
              <w:t>Compression-ignition</w:t>
            </w:r>
          </w:p>
        </w:tc>
        <w:tc>
          <w:tcPr>
            <w:tcW w:w="5037" w:type="dxa"/>
            <w:gridSpan w:val="7"/>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4FA23F01" w14:textId="77777777" w:rsidR="004B2398" w:rsidRPr="00F731F8" w:rsidRDefault="004B2398" w:rsidP="004B2398">
            <w:pPr>
              <w:widowControl/>
              <w:suppressAutoHyphens/>
              <w:autoSpaceDE/>
              <w:autoSpaceDN/>
              <w:spacing w:before="40" w:after="40" w:line="220" w:lineRule="exact"/>
              <w:jc w:val="center"/>
              <w:rPr>
                <w:rFonts w:ascii="Times New Roman" w:eastAsia="MS Mincho" w:hAnsi="Times New Roman" w:cs="Times New Roman"/>
                <w:strike/>
                <w:color w:val="000000"/>
                <w:sz w:val="20"/>
                <w:szCs w:val="20"/>
                <w:lang w:val="en-GB"/>
              </w:rPr>
            </w:pPr>
            <w:r w:rsidRPr="00F731F8">
              <w:rPr>
                <w:rFonts w:ascii="Times New Roman" w:eastAsia="MS Mincho" w:hAnsi="Times New Roman" w:cs="Times New Roman"/>
                <w:strike/>
                <w:color w:val="000000"/>
                <w:sz w:val="20"/>
                <w:szCs w:val="20"/>
                <w:lang w:val="en-GB"/>
              </w:rPr>
              <w:t>As there are no assigned deterioration factors for compression ignition vehicles, manufacturers shall use the whole vehicle ageing durability test procedures to establish deterioration factors.</w:t>
            </w:r>
          </w:p>
        </w:tc>
      </w:tr>
    </w:tbl>
    <w:p w14:paraId="2C2A19C6" w14:textId="77777777" w:rsidR="004B2398" w:rsidRPr="00F731F8" w:rsidRDefault="004B2398" w:rsidP="004B2398">
      <w:pPr>
        <w:widowControl/>
        <w:adjustRightInd w:val="0"/>
        <w:ind w:right="805"/>
        <w:rPr>
          <w:rFonts w:ascii="LJLOIP+TimesNewRoman" w:eastAsia="MS Mincho" w:hAnsi="LJLOIP+TimesNewRoman" w:cs="LJLOIP+TimesNewRoman"/>
          <w:color w:val="000000"/>
          <w:sz w:val="20"/>
          <w:szCs w:val="20"/>
          <w:lang w:val="en-GB"/>
        </w:rPr>
      </w:pPr>
    </w:p>
    <w:p w14:paraId="662B79F3" w14:textId="77777777" w:rsidR="004B2398" w:rsidRPr="00F731F8" w:rsidRDefault="004B2398" w:rsidP="004B2398">
      <w:pPr>
        <w:keepNext/>
        <w:widowControl/>
        <w:suppressAutoHyphens/>
        <w:autoSpaceDE/>
        <w:autoSpaceDN/>
        <w:spacing w:after="120" w:line="240" w:lineRule="atLeast"/>
        <w:ind w:left="1134" w:right="521"/>
        <w:rPr>
          <w:rFonts w:ascii="Times New Roman" w:eastAsia="MS Mincho" w:hAnsi="Times New Roman" w:cs="Times New Roman"/>
          <w:sz w:val="20"/>
          <w:szCs w:val="20"/>
          <w:lang w:val="en-GB"/>
        </w:rPr>
      </w:pPr>
    </w:p>
    <w:tbl>
      <w:tblPr>
        <w:tblW w:w="10102" w:type="dxa"/>
        <w:tblInd w:w="16" w:type="dxa"/>
        <w:tblLayout w:type="fixed"/>
        <w:tblCellMar>
          <w:left w:w="0" w:type="dxa"/>
          <w:right w:w="0" w:type="dxa"/>
        </w:tblCellMar>
        <w:tblLook w:val="04A0" w:firstRow="1" w:lastRow="0" w:firstColumn="1" w:lastColumn="0" w:noHBand="0" w:noVBand="1"/>
      </w:tblPr>
      <w:tblGrid>
        <w:gridCol w:w="827"/>
        <w:gridCol w:w="709"/>
        <w:gridCol w:w="1842"/>
        <w:gridCol w:w="709"/>
        <w:gridCol w:w="567"/>
        <w:gridCol w:w="709"/>
        <w:gridCol w:w="567"/>
        <w:gridCol w:w="567"/>
        <w:gridCol w:w="425"/>
        <w:gridCol w:w="568"/>
        <w:gridCol w:w="708"/>
        <w:gridCol w:w="567"/>
        <w:gridCol w:w="709"/>
        <w:gridCol w:w="628"/>
      </w:tblGrid>
      <w:tr w:rsidR="004B2398" w:rsidRPr="00F731F8" w14:paraId="5152705D" w14:textId="77777777" w:rsidTr="00224162">
        <w:trPr>
          <w:trHeight w:val="363"/>
        </w:trPr>
        <w:tc>
          <w:tcPr>
            <w:tcW w:w="1536"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CF241E2" w14:textId="77777777" w:rsidR="004B2398" w:rsidRPr="00F731F8" w:rsidRDefault="004B2398" w:rsidP="004B2398">
            <w:pPr>
              <w:widowControl/>
              <w:suppressAutoHyphens/>
              <w:autoSpaceDE/>
              <w:autoSpaceDN/>
              <w:spacing w:before="80" w:after="80" w:line="200" w:lineRule="exact"/>
              <w:rPr>
                <w:rFonts w:ascii="Times New Roman" w:eastAsia="MS Mincho" w:hAnsi="Times New Roman" w:cs="Times New Roman"/>
                <w:b/>
                <w:bCs/>
                <w:i/>
                <w:iCs/>
                <w:color w:val="000000"/>
                <w:sz w:val="16"/>
                <w:szCs w:val="16"/>
                <w:lang w:val="en-GB"/>
              </w:rPr>
            </w:pPr>
          </w:p>
        </w:tc>
        <w:tc>
          <w:tcPr>
            <w:tcW w:w="1842"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4D65670"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Technically Permissible Maximum Laden Mass</w:t>
            </w:r>
          </w:p>
          <w:p w14:paraId="0DBEF0A4"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(GVW) (kg)</w:t>
            </w:r>
          </w:p>
        </w:tc>
        <w:tc>
          <w:tcPr>
            <w:tcW w:w="6724" w:type="dxa"/>
            <w:gridSpan w:val="11"/>
            <w:tcBorders>
              <w:top w:val="single" w:sz="6" w:space="0" w:color="000000"/>
              <w:left w:val="single" w:sz="6" w:space="0" w:color="000000"/>
              <w:bottom w:val="single" w:sz="6" w:space="0" w:color="000000"/>
              <w:right w:val="single" w:sz="6" w:space="0" w:color="000000"/>
            </w:tcBorders>
          </w:tcPr>
          <w:p w14:paraId="712270E8"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Assigned additive deterioration factors</w:t>
            </w:r>
          </w:p>
        </w:tc>
      </w:tr>
      <w:tr w:rsidR="004B2398" w:rsidRPr="00F731F8" w14:paraId="5A6ACFF1" w14:textId="77777777" w:rsidTr="00224162">
        <w:trPr>
          <w:trHeight w:val="1077"/>
        </w:trPr>
        <w:tc>
          <w:tcPr>
            <w:tcW w:w="1536" w:type="dxa"/>
            <w:gridSpan w:val="2"/>
            <w:vMerge/>
            <w:tcBorders>
              <w:top w:val="single" w:sz="6" w:space="0" w:color="000000"/>
              <w:left w:val="single" w:sz="6" w:space="0" w:color="000000"/>
              <w:bottom w:val="single" w:sz="6" w:space="0" w:color="000000"/>
              <w:right w:val="single" w:sz="6" w:space="0" w:color="000000"/>
            </w:tcBorders>
            <w:vAlign w:val="center"/>
            <w:hideMark/>
          </w:tcPr>
          <w:p w14:paraId="62AD71D4" w14:textId="77777777" w:rsidR="004B2398" w:rsidRPr="00F731F8" w:rsidRDefault="004B2398" w:rsidP="004B2398">
            <w:pPr>
              <w:widowControl/>
              <w:suppressAutoHyphens/>
              <w:autoSpaceDE/>
              <w:autoSpaceDN/>
              <w:spacing w:before="80" w:after="80" w:line="200" w:lineRule="exact"/>
              <w:rPr>
                <w:rFonts w:ascii="Times New Roman" w:eastAsia="MS Mincho" w:hAnsi="Times New Roman" w:cs="Times New Roman"/>
                <w:b/>
                <w:bCs/>
                <w:i/>
                <w:iCs/>
                <w:color w:val="000000"/>
                <w:sz w:val="16"/>
                <w:szCs w:val="16"/>
                <w:lang w:val="en-GB"/>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14:paraId="32F4CE3F" w14:textId="77777777" w:rsidR="004B2398" w:rsidRPr="00F731F8" w:rsidRDefault="004B2398" w:rsidP="004B2398">
            <w:pPr>
              <w:widowControl/>
              <w:suppressAutoHyphens/>
              <w:autoSpaceDE/>
              <w:autoSpaceDN/>
              <w:spacing w:before="80" w:after="80" w:line="200" w:lineRule="exact"/>
              <w:rPr>
                <w:rFonts w:ascii="Times New Roman" w:eastAsia="MS Mincho" w:hAnsi="Times New Roman" w:cs="Times New Roman"/>
                <w:b/>
                <w:bCs/>
                <w:i/>
                <w:iCs/>
                <w:color w:val="000000"/>
                <w:sz w:val="16"/>
                <w:szCs w:val="16"/>
                <w:lang w:val="en-GB"/>
              </w:rPr>
            </w:pPr>
          </w:p>
        </w:tc>
        <w:tc>
          <w:tcPr>
            <w:tcW w:w="127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49926DE"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Mass of carbon monoxide (CO)</w:t>
            </w:r>
          </w:p>
        </w:tc>
        <w:tc>
          <w:tcPr>
            <w:tcW w:w="127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27506A3"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Mass of non-methane hydrocarbons</w:t>
            </w:r>
          </w:p>
          <w:p w14:paraId="4E8C7BF2"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(NMHC)</w:t>
            </w:r>
          </w:p>
        </w:tc>
        <w:tc>
          <w:tcPr>
            <w:tcW w:w="1560"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E7BDFDB"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 xml:space="preserve">Mass of oxides </w:t>
            </w:r>
            <w:r w:rsidRPr="00F731F8">
              <w:rPr>
                <w:rFonts w:ascii="Times New Roman" w:eastAsia="MS Mincho" w:hAnsi="Times New Roman" w:cs="Times New Roman"/>
                <w:b/>
                <w:bCs/>
                <w:i/>
                <w:iCs/>
                <w:color w:val="000000"/>
                <w:sz w:val="16"/>
                <w:szCs w:val="16"/>
                <w:lang w:val="en-GB"/>
              </w:rPr>
              <w:br/>
              <w:t>of nitrogen</w:t>
            </w:r>
          </w:p>
          <w:p w14:paraId="7147D8CE"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(NO</w:t>
            </w:r>
            <w:r w:rsidRPr="00F731F8">
              <w:rPr>
                <w:rFonts w:ascii="Times New Roman" w:eastAsia="MS Mincho" w:hAnsi="Times New Roman" w:cs="Times New Roman"/>
                <w:b/>
                <w:bCs/>
                <w:i/>
                <w:iCs/>
                <w:color w:val="000000"/>
                <w:sz w:val="16"/>
                <w:szCs w:val="16"/>
                <w:vertAlign w:val="subscript"/>
                <w:lang w:val="en-GB"/>
              </w:rPr>
              <w:t>x</w:t>
            </w:r>
            <w:r w:rsidRPr="00F731F8">
              <w:rPr>
                <w:rFonts w:ascii="Times New Roman" w:eastAsia="MS Mincho" w:hAnsi="Times New Roman" w:cs="Times New Roman"/>
                <w:b/>
                <w:bCs/>
                <w:i/>
                <w:iCs/>
                <w:color w:val="000000"/>
                <w:sz w:val="16"/>
                <w:szCs w:val="16"/>
                <w:lang w:val="en-GB"/>
              </w:rPr>
              <w:t>)</w:t>
            </w:r>
          </w:p>
        </w:tc>
        <w:tc>
          <w:tcPr>
            <w:tcW w:w="127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C55479A"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 xml:space="preserve">Mass of </w:t>
            </w:r>
            <w:r w:rsidRPr="00F731F8">
              <w:rPr>
                <w:rFonts w:ascii="Times New Roman" w:eastAsia="MS Mincho" w:hAnsi="Times New Roman" w:cs="Times New Roman"/>
                <w:b/>
                <w:bCs/>
                <w:i/>
                <w:iCs/>
                <w:color w:val="000000"/>
                <w:sz w:val="16"/>
                <w:szCs w:val="16"/>
                <w:lang w:val="en-GB"/>
              </w:rPr>
              <w:br/>
              <w:t>particulate matter</w:t>
            </w:r>
          </w:p>
          <w:p w14:paraId="1EA8C706"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(PM)</w:t>
            </w:r>
          </w:p>
        </w:tc>
        <w:tc>
          <w:tcPr>
            <w:tcW w:w="1337"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BE7F032"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Particle Number</w:t>
            </w:r>
          </w:p>
          <w:p w14:paraId="1BF67ECA"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(PN)</w:t>
            </w:r>
          </w:p>
        </w:tc>
      </w:tr>
      <w:tr w:rsidR="004B2398" w:rsidRPr="00F731F8" w14:paraId="7217A0D1" w14:textId="77777777" w:rsidTr="00224162">
        <w:trPr>
          <w:trHeight w:val="651"/>
        </w:trPr>
        <w:tc>
          <w:tcPr>
            <w:tcW w:w="1536" w:type="dxa"/>
            <w:gridSpan w:val="2"/>
            <w:vMerge/>
            <w:tcBorders>
              <w:top w:val="single" w:sz="6" w:space="0" w:color="000000"/>
              <w:left w:val="single" w:sz="6" w:space="0" w:color="000000"/>
              <w:bottom w:val="single" w:sz="6" w:space="0" w:color="000000"/>
              <w:right w:val="single" w:sz="6" w:space="0" w:color="000000"/>
            </w:tcBorders>
            <w:vAlign w:val="center"/>
            <w:hideMark/>
          </w:tcPr>
          <w:p w14:paraId="4EB8321B" w14:textId="77777777" w:rsidR="004B2398" w:rsidRPr="00F731F8" w:rsidRDefault="004B2398" w:rsidP="004B2398">
            <w:pPr>
              <w:widowControl/>
              <w:suppressAutoHyphens/>
              <w:autoSpaceDE/>
              <w:autoSpaceDN/>
              <w:spacing w:before="80" w:after="80" w:line="200" w:lineRule="exact"/>
              <w:rPr>
                <w:rFonts w:ascii="Times New Roman" w:eastAsia="MS Mincho" w:hAnsi="Times New Roman" w:cs="Times New Roman"/>
                <w:b/>
                <w:bCs/>
                <w:i/>
                <w:iCs/>
                <w:color w:val="000000"/>
                <w:sz w:val="16"/>
                <w:szCs w:val="16"/>
                <w:lang w:val="en-GB"/>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14:paraId="0B6722AF" w14:textId="77777777" w:rsidR="004B2398" w:rsidRPr="00F731F8" w:rsidRDefault="004B2398" w:rsidP="004B2398">
            <w:pPr>
              <w:widowControl/>
              <w:suppressAutoHyphens/>
              <w:autoSpaceDE/>
              <w:autoSpaceDN/>
              <w:spacing w:before="80" w:after="80" w:line="200" w:lineRule="exact"/>
              <w:rPr>
                <w:rFonts w:ascii="Times New Roman" w:eastAsia="MS Mincho" w:hAnsi="Times New Roman" w:cs="Times New Roman"/>
                <w:b/>
                <w:bCs/>
                <w:i/>
                <w:iCs/>
                <w:color w:val="000000"/>
                <w:sz w:val="16"/>
                <w:szCs w:val="16"/>
                <w:lang w:val="en-GB"/>
              </w:rPr>
            </w:pPr>
          </w:p>
        </w:tc>
        <w:tc>
          <w:tcPr>
            <w:tcW w:w="127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EAA4422" w14:textId="77777777" w:rsidR="004B2398" w:rsidRPr="00F731F8" w:rsidRDefault="004B2398" w:rsidP="004B2398">
            <w:pPr>
              <w:widowControl/>
              <w:suppressAutoHyphens/>
              <w:autoSpaceDE/>
              <w:autoSpaceDN/>
              <w:spacing w:before="80" w:after="80" w:line="200" w:lineRule="exact"/>
              <w:ind w:left="284"/>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L</w:t>
            </w:r>
            <w:r w:rsidRPr="00F731F8">
              <w:rPr>
                <w:rFonts w:ascii="Times New Roman" w:eastAsia="MS Mincho" w:hAnsi="Times New Roman" w:cs="Times New Roman"/>
                <w:b/>
                <w:bCs/>
                <w:i/>
                <w:iCs/>
                <w:color w:val="000000"/>
                <w:sz w:val="16"/>
                <w:szCs w:val="16"/>
                <w:vertAlign w:val="subscript"/>
                <w:lang w:val="en-GB"/>
              </w:rPr>
              <w:t>1</w:t>
            </w:r>
          </w:p>
          <w:p w14:paraId="35047470" w14:textId="77777777" w:rsidR="004B2398" w:rsidRPr="00F731F8" w:rsidRDefault="004B2398" w:rsidP="004B2398">
            <w:pPr>
              <w:widowControl/>
              <w:suppressAutoHyphens/>
              <w:autoSpaceDE/>
              <w:autoSpaceDN/>
              <w:spacing w:before="80" w:after="80" w:line="200" w:lineRule="exact"/>
              <w:ind w:left="283"/>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(mg/km)</w:t>
            </w:r>
          </w:p>
        </w:tc>
        <w:tc>
          <w:tcPr>
            <w:tcW w:w="127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6F3CD59"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L</w:t>
            </w:r>
            <w:r w:rsidRPr="00F731F8">
              <w:rPr>
                <w:rFonts w:ascii="Times New Roman" w:eastAsia="MS Mincho" w:hAnsi="Times New Roman" w:cs="Times New Roman"/>
                <w:b/>
                <w:bCs/>
                <w:i/>
                <w:iCs/>
                <w:color w:val="000000"/>
                <w:sz w:val="16"/>
                <w:szCs w:val="16"/>
                <w:vertAlign w:val="subscript"/>
                <w:lang w:val="en-GB"/>
              </w:rPr>
              <w:t>3</w:t>
            </w:r>
          </w:p>
          <w:p w14:paraId="52198EF2"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(mg/km)</w:t>
            </w:r>
          </w:p>
        </w:tc>
        <w:tc>
          <w:tcPr>
            <w:tcW w:w="1560" w:type="dxa"/>
            <w:gridSpan w:val="3"/>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98DBBEC"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L</w:t>
            </w:r>
            <w:r w:rsidRPr="00F731F8">
              <w:rPr>
                <w:rFonts w:ascii="Times New Roman" w:eastAsia="MS Mincho" w:hAnsi="Times New Roman" w:cs="Times New Roman"/>
                <w:b/>
                <w:bCs/>
                <w:i/>
                <w:iCs/>
                <w:color w:val="000000"/>
                <w:sz w:val="16"/>
                <w:szCs w:val="16"/>
                <w:vertAlign w:val="subscript"/>
                <w:lang w:val="en-GB"/>
              </w:rPr>
              <w:t>4</w:t>
            </w:r>
          </w:p>
          <w:p w14:paraId="0D6F16B1"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(mg/km)</w:t>
            </w:r>
          </w:p>
        </w:tc>
        <w:tc>
          <w:tcPr>
            <w:tcW w:w="127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9C6427D"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L</w:t>
            </w:r>
            <w:r w:rsidRPr="00F731F8">
              <w:rPr>
                <w:rFonts w:ascii="Times New Roman" w:eastAsia="MS Mincho" w:hAnsi="Times New Roman" w:cs="Times New Roman"/>
                <w:b/>
                <w:bCs/>
                <w:i/>
                <w:iCs/>
                <w:color w:val="000000"/>
                <w:sz w:val="16"/>
                <w:szCs w:val="16"/>
                <w:vertAlign w:val="subscript"/>
                <w:lang w:val="en-GB"/>
              </w:rPr>
              <w:t>5</w:t>
            </w:r>
          </w:p>
          <w:p w14:paraId="45F1AC79"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(mg/km)</w:t>
            </w:r>
          </w:p>
        </w:tc>
        <w:tc>
          <w:tcPr>
            <w:tcW w:w="1337"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372698F"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L</w:t>
            </w:r>
            <w:r w:rsidRPr="00F731F8">
              <w:rPr>
                <w:rFonts w:ascii="Times New Roman" w:eastAsia="MS Mincho" w:hAnsi="Times New Roman" w:cs="Times New Roman"/>
                <w:b/>
                <w:bCs/>
                <w:i/>
                <w:iCs/>
                <w:color w:val="000000"/>
                <w:sz w:val="16"/>
                <w:szCs w:val="16"/>
                <w:vertAlign w:val="subscript"/>
                <w:lang w:val="en-GB"/>
              </w:rPr>
              <w:t>6</w:t>
            </w:r>
          </w:p>
          <w:p w14:paraId="3748775B"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(#/km)</w:t>
            </w:r>
          </w:p>
        </w:tc>
      </w:tr>
      <w:tr w:rsidR="004B2398" w:rsidRPr="00F731F8" w14:paraId="28E75332" w14:textId="77777777" w:rsidTr="00224162">
        <w:trPr>
          <w:trHeight w:val="363"/>
        </w:trPr>
        <w:tc>
          <w:tcPr>
            <w:tcW w:w="82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F816C10"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Category</w:t>
            </w:r>
          </w:p>
        </w:tc>
        <w:tc>
          <w:tcPr>
            <w:tcW w:w="70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31B5848"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Class</w:t>
            </w:r>
          </w:p>
        </w:tc>
        <w:tc>
          <w:tcPr>
            <w:tcW w:w="1842"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7B16C461"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p>
        </w:tc>
        <w:tc>
          <w:tcPr>
            <w:tcW w:w="70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378B1C1" w14:textId="1C5121CF"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G</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847FDF9" w14:textId="63363432"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D</w:t>
            </w:r>
            <w:r w:rsidR="00F1745B" w:rsidRPr="00F731F8">
              <w:rPr>
                <w:rFonts w:ascii="Times New Roman" w:eastAsia="MS Mincho" w:hAnsi="Times New Roman" w:cs="Times New Roman"/>
                <w:b/>
                <w:bCs/>
                <w:i/>
                <w:iCs/>
                <w:color w:val="000000"/>
                <w:sz w:val="16"/>
                <w:szCs w:val="16"/>
                <w:lang w:val="en-GB"/>
              </w:rPr>
              <w:t>, O</w:t>
            </w:r>
          </w:p>
        </w:tc>
        <w:tc>
          <w:tcPr>
            <w:tcW w:w="70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CE71086" w14:textId="6F8AB0F4" w:rsidR="004B2398" w:rsidRPr="00F731F8" w:rsidRDefault="004B2398" w:rsidP="004B2398">
            <w:pPr>
              <w:widowControl/>
              <w:suppressAutoHyphens/>
              <w:autoSpaceDE/>
              <w:autoSpaceDN/>
              <w:spacing w:before="80" w:after="80" w:line="200" w:lineRule="exact"/>
              <w:ind w:left="113"/>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G</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771C112" w14:textId="3B9DF078"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D</w:t>
            </w:r>
            <w:r w:rsidR="00F1745B" w:rsidRPr="00F731F8">
              <w:rPr>
                <w:rFonts w:ascii="Times New Roman" w:eastAsia="MS Mincho" w:hAnsi="Times New Roman" w:cs="Times New Roman"/>
                <w:b/>
                <w:bCs/>
                <w:i/>
                <w:iCs/>
                <w:color w:val="000000"/>
                <w:sz w:val="16"/>
                <w:szCs w:val="16"/>
                <w:lang w:val="en-GB"/>
              </w:rPr>
              <w:t>,O</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2088198"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G</w:t>
            </w:r>
          </w:p>
        </w:tc>
        <w:tc>
          <w:tcPr>
            <w:tcW w:w="42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B606496"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D</w:t>
            </w:r>
          </w:p>
        </w:tc>
        <w:tc>
          <w:tcPr>
            <w:tcW w:w="568" w:type="dxa"/>
            <w:tcBorders>
              <w:top w:val="single" w:sz="6" w:space="0" w:color="000000"/>
              <w:left w:val="single" w:sz="6" w:space="0" w:color="000000"/>
              <w:bottom w:val="single" w:sz="12" w:space="0" w:color="000000"/>
              <w:right w:val="single" w:sz="6" w:space="0" w:color="000000"/>
            </w:tcBorders>
          </w:tcPr>
          <w:p w14:paraId="0BFF8318" w14:textId="77777777"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O</w:t>
            </w:r>
          </w:p>
        </w:tc>
        <w:tc>
          <w:tcPr>
            <w:tcW w:w="70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454F6D3" w14:textId="36B367AB"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G*1</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A8DE4F4" w14:textId="7295C3F6"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color w:val="000000"/>
                <w:sz w:val="16"/>
                <w:szCs w:val="16"/>
                <w:lang w:val="en-GB"/>
              </w:rPr>
            </w:pPr>
            <w:r w:rsidRPr="00F731F8">
              <w:rPr>
                <w:rFonts w:ascii="Times New Roman" w:eastAsia="MS Mincho" w:hAnsi="Times New Roman" w:cs="Times New Roman"/>
                <w:b/>
                <w:bCs/>
                <w:i/>
                <w:iCs/>
                <w:color w:val="000000"/>
                <w:sz w:val="16"/>
                <w:szCs w:val="16"/>
                <w:lang w:val="en-GB"/>
              </w:rPr>
              <w:t>D</w:t>
            </w:r>
            <w:r w:rsidR="00F1745B" w:rsidRPr="00F731F8">
              <w:rPr>
                <w:rFonts w:ascii="Times New Roman" w:eastAsia="MS Mincho" w:hAnsi="Times New Roman" w:cs="Times New Roman"/>
                <w:b/>
                <w:bCs/>
                <w:i/>
                <w:iCs/>
                <w:color w:val="000000"/>
                <w:sz w:val="16"/>
                <w:szCs w:val="16"/>
                <w:lang w:val="en-GB"/>
              </w:rPr>
              <w:t>, O</w:t>
            </w:r>
          </w:p>
        </w:tc>
        <w:tc>
          <w:tcPr>
            <w:tcW w:w="70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095387D" w14:textId="1B9CDBAC"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G*1</w:t>
            </w:r>
          </w:p>
        </w:tc>
        <w:tc>
          <w:tcPr>
            <w:tcW w:w="62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7A4D0B4" w14:textId="37578239" w:rsidR="004B2398" w:rsidRPr="00F731F8" w:rsidRDefault="004B2398" w:rsidP="004B2398">
            <w:pPr>
              <w:widowControl/>
              <w:suppressAutoHyphens/>
              <w:autoSpaceDE/>
              <w:autoSpaceDN/>
              <w:spacing w:before="80" w:after="80" w:line="200" w:lineRule="exact"/>
              <w:jc w:val="center"/>
              <w:rPr>
                <w:rFonts w:ascii="Times New Roman" w:eastAsia="MS Mincho" w:hAnsi="Times New Roman" w:cs="Times New Roman"/>
                <w:b/>
                <w:bCs/>
                <w:i/>
                <w:iCs/>
                <w:color w:val="000000"/>
                <w:sz w:val="16"/>
                <w:szCs w:val="16"/>
                <w:lang w:val="en-GB"/>
              </w:rPr>
            </w:pPr>
            <w:r w:rsidRPr="00F731F8">
              <w:rPr>
                <w:rFonts w:ascii="Times New Roman" w:eastAsia="MS Mincho" w:hAnsi="Times New Roman" w:cs="Times New Roman"/>
                <w:b/>
                <w:bCs/>
                <w:i/>
                <w:iCs/>
                <w:color w:val="000000"/>
                <w:sz w:val="16"/>
                <w:szCs w:val="16"/>
                <w:lang w:val="en-GB"/>
              </w:rPr>
              <w:t>D</w:t>
            </w:r>
            <w:r w:rsidR="00F1745B" w:rsidRPr="00F731F8">
              <w:rPr>
                <w:rFonts w:ascii="Times New Roman" w:eastAsia="MS Mincho" w:hAnsi="Times New Roman" w:cs="Times New Roman"/>
                <w:b/>
                <w:bCs/>
                <w:i/>
                <w:iCs/>
                <w:color w:val="000000"/>
                <w:sz w:val="16"/>
                <w:szCs w:val="16"/>
                <w:lang w:val="en-GB"/>
              </w:rPr>
              <w:t>, O</w:t>
            </w:r>
          </w:p>
        </w:tc>
      </w:tr>
      <w:tr w:rsidR="00FA0C2B" w:rsidRPr="00F731F8" w14:paraId="35131C06" w14:textId="77777777" w:rsidTr="00224162">
        <w:trPr>
          <w:trHeight w:val="288"/>
        </w:trPr>
        <w:tc>
          <w:tcPr>
            <w:tcW w:w="82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D6F7BC8"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M</w:t>
            </w:r>
          </w:p>
        </w:tc>
        <w:tc>
          <w:tcPr>
            <w:tcW w:w="709"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8EC8099"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w:t>
            </w:r>
          </w:p>
        </w:tc>
        <w:tc>
          <w:tcPr>
            <w:tcW w:w="1842"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40E385D"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All</w:t>
            </w:r>
          </w:p>
        </w:tc>
        <w:tc>
          <w:tcPr>
            <w:tcW w:w="709"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09505E7" w14:textId="17B2963E"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eastAsia="ja-JP"/>
              </w:rPr>
              <w:t>127</w:t>
            </w:r>
          </w:p>
        </w:tc>
        <w:tc>
          <w:tcPr>
            <w:tcW w:w="567"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101038A7"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eastAsia="ja-JP"/>
              </w:rPr>
            </w:pPr>
            <w:r w:rsidRPr="00F731F8">
              <w:rPr>
                <w:rFonts w:ascii="Times New Roman" w:eastAsia="MS Mincho" w:hAnsi="Times New Roman" w:cs="Times New Roman"/>
                <w:b/>
                <w:bCs/>
                <w:color w:val="000000"/>
                <w:sz w:val="18"/>
                <w:szCs w:val="18"/>
                <w:lang w:val="en-GB" w:eastAsia="ja-JP"/>
              </w:rPr>
              <w:t>*4</w:t>
            </w:r>
          </w:p>
        </w:tc>
        <w:tc>
          <w:tcPr>
            <w:tcW w:w="709"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95A07F4" w14:textId="393A8152"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12</w:t>
            </w:r>
          </w:p>
        </w:tc>
        <w:tc>
          <w:tcPr>
            <w:tcW w:w="567"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6DEFF8B3"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eastAsia="ja-JP"/>
              </w:rPr>
              <w:t>*4</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A24DBCC" w14:textId="147FF47E"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11</w:t>
            </w:r>
          </w:p>
        </w:tc>
        <w:tc>
          <w:tcPr>
            <w:tcW w:w="425"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6310E2D2"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eastAsia="ja-JP"/>
              </w:rPr>
              <w:t>*4</w:t>
            </w:r>
          </w:p>
        </w:tc>
        <w:tc>
          <w:tcPr>
            <w:tcW w:w="568" w:type="dxa"/>
            <w:vMerge w:val="restart"/>
            <w:tcBorders>
              <w:top w:val="single" w:sz="12" w:space="0" w:color="000000"/>
              <w:left w:val="single" w:sz="6" w:space="0" w:color="000000"/>
              <w:right w:val="single" w:sz="6" w:space="0" w:color="000000"/>
            </w:tcBorders>
            <w:vAlign w:val="center"/>
          </w:tcPr>
          <w:p w14:paraId="65312865"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eastAsia="ja-JP"/>
              </w:rPr>
            </w:pPr>
            <w:r w:rsidRPr="00F731F8">
              <w:rPr>
                <w:rFonts w:ascii="Times New Roman" w:eastAsia="MS Mincho" w:hAnsi="Times New Roman" w:cs="Times New Roman"/>
                <w:b/>
                <w:bCs/>
                <w:color w:val="000000"/>
                <w:sz w:val="18"/>
                <w:szCs w:val="18"/>
                <w:lang w:val="en-GB" w:eastAsia="ja-JP"/>
              </w:rPr>
              <w:t>*4</w:t>
            </w:r>
          </w:p>
          <w:p w14:paraId="7EB7A89C" w14:textId="0BD3471D"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p w14:paraId="66CC655A" w14:textId="435BE5FF"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p w14:paraId="4A591120" w14:textId="379345E6"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p w14:paraId="19DA7798" w14:textId="27ED4F5D"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708"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D2ACBDF" w14:textId="560A6F36"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0</w:t>
            </w:r>
          </w:p>
        </w:tc>
        <w:tc>
          <w:tcPr>
            <w:tcW w:w="567"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1DDC190F"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eastAsia="ja-JP"/>
              </w:rPr>
              <w:t>*4</w:t>
            </w:r>
          </w:p>
        </w:tc>
        <w:tc>
          <w:tcPr>
            <w:tcW w:w="709"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1FBA0F6C"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0</w:t>
            </w:r>
          </w:p>
        </w:tc>
        <w:tc>
          <w:tcPr>
            <w:tcW w:w="628" w:type="dxa"/>
            <w:vMerge w:val="restart"/>
            <w:tcBorders>
              <w:top w:val="single" w:sz="12" w:space="0" w:color="000000"/>
              <w:left w:val="single" w:sz="6" w:space="0" w:color="000000"/>
              <w:right w:val="single" w:sz="6" w:space="0" w:color="000000"/>
            </w:tcBorders>
            <w:tcMar>
              <w:top w:w="15" w:type="dxa"/>
              <w:left w:w="8" w:type="dxa"/>
              <w:bottom w:w="8" w:type="dxa"/>
              <w:right w:w="8" w:type="dxa"/>
            </w:tcMar>
            <w:vAlign w:val="center"/>
          </w:tcPr>
          <w:p w14:paraId="3FEE53D6"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eastAsia="ja-JP"/>
              </w:rPr>
              <w:t>*4</w:t>
            </w:r>
          </w:p>
        </w:tc>
      </w:tr>
      <w:tr w:rsidR="00FA0C2B" w:rsidRPr="00F731F8" w14:paraId="05E05735" w14:textId="77777777" w:rsidTr="00224162">
        <w:trPr>
          <w:trHeight w:val="313"/>
        </w:trPr>
        <w:tc>
          <w:tcPr>
            <w:tcW w:w="827"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926DF82" w14:textId="12618964"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N</w:t>
            </w:r>
            <w:r w:rsidRPr="00F731F8">
              <w:rPr>
                <w:rFonts w:ascii="Times New Roman" w:eastAsia="MS Mincho" w:hAnsi="Times New Roman" w:cs="Times New Roman"/>
                <w:b/>
                <w:bCs/>
                <w:color w:val="000000"/>
                <w:sz w:val="18"/>
                <w:szCs w:val="18"/>
                <w:vertAlign w:val="subscript"/>
                <w:lang w:val="en-GB"/>
              </w:rPr>
              <w:t>1</w:t>
            </w: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3594316"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—*2</w:t>
            </w:r>
          </w:p>
        </w:tc>
        <w:tc>
          <w:tcPr>
            <w:tcW w:w="184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26F7A0F"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GVW≤ 1,700</w:t>
            </w: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9AA6DD5" w14:textId="1F42966F"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127</w:t>
            </w:r>
          </w:p>
        </w:tc>
        <w:tc>
          <w:tcPr>
            <w:tcW w:w="567" w:type="dxa"/>
            <w:vMerge/>
            <w:tcBorders>
              <w:left w:val="single" w:sz="6" w:space="0" w:color="000000"/>
              <w:right w:val="single" w:sz="6" w:space="0" w:color="000000"/>
            </w:tcBorders>
            <w:tcMar>
              <w:top w:w="8" w:type="dxa"/>
              <w:left w:w="8" w:type="dxa"/>
              <w:bottom w:w="8" w:type="dxa"/>
              <w:right w:w="8" w:type="dxa"/>
            </w:tcMar>
            <w:vAlign w:val="center"/>
          </w:tcPr>
          <w:p w14:paraId="1A448329"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1687C42" w14:textId="5891D645"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12</w:t>
            </w:r>
          </w:p>
        </w:tc>
        <w:tc>
          <w:tcPr>
            <w:tcW w:w="567" w:type="dxa"/>
            <w:vMerge/>
            <w:tcBorders>
              <w:left w:val="single" w:sz="6" w:space="0" w:color="000000"/>
              <w:right w:val="single" w:sz="6" w:space="0" w:color="000000"/>
            </w:tcBorders>
            <w:tcMar>
              <w:top w:w="8" w:type="dxa"/>
              <w:left w:w="8" w:type="dxa"/>
              <w:bottom w:w="8" w:type="dxa"/>
              <w:right w:w="8" w:type="dxa"/>
            </w:tcMar>
            <w:vAlign w:val="center"/>
          </w:tcPr>
          <w:p w14:paraId="3073CAF1"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53D46A8" w14:textId="6DD60CE0"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11</w:t>
            </w:r>
          </w:p>
        </w:tc>
        <w:tc>
          <w:tcPr>
            <w:tcW w:w="425" w:type="dxa"/>
            <w:vMerge/>
            <w:tcBorders>
              <w:left w:val="single" w:sz="6" w:space="0" w:color="000000"/>
              <w:right w:val="single" w:sz="6" w:space="0" w:color="000000"/>
            </w:tcBorders>
            <w:tcMar>
              <w:top w:w="8" w:type="dxa"/>
              <w:left w:w="8" w:type="dxa"/>
              <w:bottom w:w="8" w:type="dxa"/>
              <w:right w:w="8" w:type="dxa"/>
            </w:tcMar>
            <w:vAlign w:val="center"/>
          </w:tcPr>
          <w:p w14:paraId="7ACC8354"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568" w:type="dxa"/>
            <w:vMerge/>
            <w:tcBorders>
              <w:left w:val="single" w:sz="6" w:space="0" w:color="000000"/>
              <w:right w:val="single" w:sz="6" w:space="0" w:color="000000"/>
            </w:tcBorders>
            <w:vAlign w:val="center"/>
          </w:tcPr>
          <w:p w14:paraId="12D727BA" w14:textId="49272B5F"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31BC7EF" w14:textId="47B8D839"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0</w:t>
            </w:r>
          </w:p>
        </w:tc>
        <w:tc>
          <w:tcPr>
            <w:tcW w:w="567" w:type="dxa"/>
            <w:vMerge/>
            <w:tcBorders>
              <w:left w:val="single" w:sz="6" w:space="0" w:color="000000"/>
              <w:right w:val="single" w:sz="6" w:space="0" w:color="000000"/>
            </w:tcBorders>
            <w:tcMar>
              <w:top w:w="8" w:type="dxa"/>
              <w:left w:w="8" w:type="dxa"/>
              <w:bottom w:w="8" w:type="dxa"/>
              <w:right w:w="8" w:type="dxa"/>
            </w:tcMar>
            <w:vAlign w:val="center"/>
          </w:tcPr>
          <w:p w14:paraId="3BD212F6"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052E39DE"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0</w:t>
            </w:r>
          </w:p>
        </w:tc>
        <w:tc>
          <w:tcPr>
            <w:tcW w:w="628" w:type="dxa"/>
            <w:vMerge/>
            <w:tcBorders>
              <w:left w:val="single" w:sz="6" w:space="0" w:color="000000"/>
              <w:right w:val="single" w:sz="6" w:space="0" w:color="000000"/>
            </w:tcBorders>
            <w:tcMar>
              <w:top w:w="8" w:type="dxa"/>
              <w:left w:w="8" w:type="dxa"/>
              <w:bottom w:w="8" w:type="dxa"/>
              <w:right w:w="8" w:type="dxa"/>
            </w:tcMar>
            <w:vAlign w:val="center"/>
          </w:tcPr>
          <w:p w14:paraId="596EAC99"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r>
      <w:tr w:rsidR="00FA0C2B" w:rsidRPr="00F731F8" w14:paraId="12D9F224" w14:textId="77777777" w:rsidTr="00224162">
        <w:trPr>
          <w:trHeight w:val="326"/>
        </w:trPr>
        <w:tc>
          <w:tcPr>
            <w:tcW w:w="827" w:type="dxa"/>
            <w:vMerge/>
            <w:tcBorders>
              <w:top w:val="single" w:sz="6" w:space="0" w:color="000000"/>
              <w:left w:val="single" w:sz="6" w:space="0" w:color="000000"/>
              <w:bottom w:val="single" w:sz="6" w:space="0" w:color="000000"/>
              <w:right w:val="single" w:sz="6" w:space="0" w:color="000000"/>
            </w:tcBorders>
            <w:vAlign w:val="center"/>
            <w:hideMark/>
          </w:tcPr>
          <w:p w14:paraId="0A7E35C5" w14:textId="77777777" w:rsidR="00FA0C2B" w:rsidRPr="00F731F8" w:rsidRDefault="00FA0C2B" w:rsidP="004B2398">
            <w:pPr>
              <w:widowControl/>
              <w:suppressAutoHyphens/>
              <w:autoSpaceDE/>
              <w:autoSpaceDN/>
              <w:spacing w:before="40" w:after="40" w:line="220" w:lineRule="exact"/>
              <w:rPr>
                <w:rFonts w:ascii="Times New Roman" w:eastAsia="MS Mincho" w:hAnsi="Times New Roman" w:cs="Times New Roman"/>
                <w:b/>
                <w:bCs/>
                <w:color w:val="000000"/>
                <w:sz w:val="18"/>
                <w:szCs w:val="18"/>
                <w:lang w:val="en-GB"/>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6E16BCF"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w:t>
            </w:r>
          </w:p>
        </w:tc>
        <w:tc>
          <w:tcPr>
            <w:tcW w:w="184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0F1A23E"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1,700 &lt; GVW ≤ 3,500</w:t>
            </w: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0E9E749" w14:textId="194BDD73"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281</w:t>
            </w:r>
          </w:p>
        </w:tc>
        <w:tc>
          <w:tcPr>
            <w:tcW w:w="567"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685AAF4A"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A038691" w14:textId="0E7B36FC"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18</w:t>
            </w:r>
          </w:p>
        </w:tc>
        <w:tc>
          <w:tcPr>
            <w:tcW w:w="567"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744E5CF6"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D5145F8" w14:textId="27F9097C"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15</w:t>
            </w:r>
          </w:p>
        </w:tc>
        <w:tc>
          <w:tcPr>
            <w:tcW w:w="425"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31F63DFF"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568" w:type="dxa"/>
            <w:vMerge/>
            <w:tcBorders>
              <w:left w:val="single" w:sz="6" w:space="0" w:color="000000"/>
              <w:right w:val="single" w:sz="6" w:space="0" w:color="000000"/>
            </w:tcBorders>
            <w:vAlign w:val="center"/>
          </w:tcPr>
          <w:p w14:paraId="4EB51FB3" w14:textId="468B6E5F"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58DFB7C" w14:textId="17EDACC5"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0</w:t>
            </w:r>
          </w:p>
        </w:tc>
        <w:tc>
          <w:tcPr>
            <w:tcW w:w="567"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02F57547"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DA0E53C"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0</w:t>
            </w:r>
          </w:p>
        </w:tc>
        <w:tc>
          <w:tcPr>
            <w:tcW w:w="628" w:type="dxa"/>
            <w:vMerge/>
            <w:tcBorders>
              <w:left w:val="single" w:sz="6" w:space="0" w:color="000000"/>
              <w:bottom w:val="single" w:sz="6" w:space="0" w:color="000000"/>
              <w:right w:val="single" w:sz="6" w:space="0" w:color="000000"/>
            </w:tcBorders>
            <w:tcMar>
              <w:top w:w="8" w:type="dxa"/>
              <w:left w:w="8" w:type="dxa"/>
              <w:bottom w:w="8" w:type="dxa"/>
              <w:right w:w="8" w:type="dxa"/>
            </w:tcMar>
            <w:vAlign w:val="center"/>
          </w:tcPr>
          <w:p w14:paraId="4086EA5E"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r>
      <w:tr w:rsidR="00FA0C2B" w:rsidRPr="00F731F8" w14:paraId="22C0DF38" w14:textId="77777777" w:rsidTr="00224162">
        <w:trPr>
          <w:trHeight w:val="326"/>
        </w:trPr>
        <w:tc>
          <w:tcPr>
            <w:tcW w:w="827" w:type="dxa"/>
            <w:vMerge/>
            <w:tcBorders>
              <w:top w:val="single" w:sz="6" w:space="0" w:color="000000"/>
              <w:left w:val="single" w:sz="6" w:space="0" w:color="000000"/>
              <w:bottom w:val="single" w:sz="6" w:space="0" w:color="000000"/>
              <w:right w:val="single" w:sz="6" w:space="0" w:color="000000"/>
            </w:tcBorders>
            <w:vAlign w:val="center"/>
            <w:hideMark/>
          </w:tcPr>
          <w:p w14:paraId="4E2B0853" w14:textId="77777777" w:rsidR="00FA0C2B" w:rsidRPr="00F731F8" w:rsidRDefault="00FA0C2B" w:rsidP="004B2398">
            <w:pPr>
              <w:widowControl/>
              <w:suppressAutoHyphens/>
              <w:autoSpaceDE/>
              <w:autoSpaceDN/>
              <w:spacing w:before="40" w:after="40" w:line="220" w:lineRule="exact"/>
              <w:rPr>
                <w:rFonts w:ascii="Times New Roman" w:eastAsia="MS Mincho" w:hAnsi="Times New Roman" w:cs="Times New Roman"/>
                <w:b/>
                <w:bCs/>
                <w:color w:val="000000"/>
                <w:sz w:val="18"/>
                <w:szCs w:val="18"/>
                <w:lang w:val="en-GB"/>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3EB294C"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—*3</w:t>
            </w:r>
          </w:p>
        </w:tc>
        <w:tc>
          <w:tcPr>
            <w:tcW w:w="184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F9C3DF2"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All</w:t>
            </w: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80157FD" w14:textId="1409C96D"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327</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6994E0B"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w:t>
            </w: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253BA42" w14:textId="5681157E"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9</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11D7402"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1F83823" w14:textId="312253C6"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8</w:t>
            </w:r>
          </w:p>
        </w:tc>
        <w:tc>
          <w:tcPr>
            <w:tcW w:w="4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A8E4E29"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w:t>
            </w:r>
          </w:p>
        </w:tc>
        <w:tc>
          <w:tcPr>
            <w:tcW w:w="568" w:type="dxa"/>
            <w:vMerge/>
            <w:tcBorders>
              <w:left w:val="single" w:sz="6" w:space="0" w:color="000000"/>
              <w:bottom w:val="single" w:sz="6" w:space="0" w:color="000000"/>
              <w:right w:val="single" w:sz="6" w:space="0" w:color="000000"/>
            </w:tcBorders>
            <w:vAlign w:val="center"/>
          </w:tcPr>
          <w:p w14:paraId="5059649E" w14:textId="14A3336E"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p>
        </w:tc>
        <w:tc>
          <w:tcPr>
            <w:tcW w:w="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075E68E" w14:textId="0CF493F9"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61A914F"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w:t>
            </w: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4452E43"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0</w:t>
            </w:r>
          </w:p>
        </w:tc>
        <w:tc>
          <w:tcPr>
            <w:tcW w:w="62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3D0C7A69" w14:textId="77777777" w:rsidR="00FA0C2B" w:rsidRPr="00F731F8" w:rsidRDefault="00FA0C2B" w:rsidP="004B2398">
            <w:pPr>
              <w:widowControl/>
              <w:suppressAutoHyphens/>
              <w:autoSpaceDE/>
              <w:autoSpaceDN/>
              <w:spacing w:before="40" w:after="40" w:line="220" w:lineRule="exact"/>
              <w:jc w:val="center"/>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w:t>
            </w:r>
          </w:p>
        </w:tc>
      </w:tr>
    </w:tbl>
    <w:p w14:paraId="5C402F59" w14:textId="77777777" w:rsidR="004B2398" w:rsidRPr="00F731F8" w:rsidRDefault="004B2398" w:rsidP="004B2398">
      <w:pPr>
        <w:widowControl/>
        <w:suppressAutoHyphens/>
        <w:autoSpaceDE/>
        <w:autoSpaceDN/>
        <w:spacing w:before="120" w:after="60" w:line="240" w:lineRule="atLeast"/>
        <w:ind w:left="567" w:hanging="567"/>
        <w:jc w:val="both"/>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G</w:t>
      </w:r>
      <w:r w:rsidRPr="00F731F8">
        <w:rPr>
          <w:rFonts w:ascii="Times New Roman" w:eastAsia="MS Mincho" w:hAnsi="Times New Roman" w:cs="Times New Roman"/>
          <w:b/>
          <w:bCs/>
          <w:color w:val="000000"/>
          <w:sz w:val="18"/>
          <w:szCs w:val="18"/>
          <w:lang w:val="en-GB"/>
        </w:rPr>
        <w:tab/>
        <w:t>Petrol, LPG</w:t>
      </w:r>
    </w:p>
    <w:p w14:paraId="25655887" w14:textId="77777777" w:rsidR="004B2398" w:rsidRPr="00F731F8" w:rsidRDefault="004B2398" w:rsidP="004B2398">
      <w:pPr>
        <w:widowControl/>
        <w:suppressAutoHyphens/>
        <w:autoSpaceDE/>
        <w:autoSpaceDN/>
        <w:spacing w:after="60" w:line="240" w:lineRule="atLeast"/>
        <w:ind w:left="567" w:hanging="567"/>
        <w:jc w:val="both"/>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D</w:t>
      </w:r>
      <w:r w:rsidRPr="00F731F8">
        <w:rPr>
          <w:rFonts w:ascii="Times New Roman" w:eastAsia="MS Mincho" w:hAnsi="Times New Roman" w:cs="Times New Roman"/>
          <w:b/>
          <w:bCs/>
          <w:color w:val="000000"/>
          <w:sz w:val="18"/>
          <w:szCs w:val="18"/>
          <w:lang w:val="en-GB"/>
        </w:rPr>
        <w:tab/>
        <w:t>Diesel</w:t>
      </w:r>
    </w:p>
    <w:p w14:paraId="3C01FBCD" w14:textId="77777777" w:rsidR="004B2398" w:rsidRPr="00F731F8" w:rsidRDefault="004B2398" w:rsidP="004B2398">
      <w:pPr>
        <w:widowControl/>
        <w:suppressAutoHyphens/>
        <w:autoSpaceDE/>
        <w:autoSpaceDN/>
        <w:spacing w:after="60" w:line="240" w:lineRule="atLeast"/>
        <w:ind w:left="567" w:hanging="567"/>
        <w:jc w:val="both"/>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lang w:val="en-GB"/>
        </w:rPr>
        <w:t>O</w:t>
      </w:r>
      <w:r w:rsidRPr="00F731F8">
        <w:rPr>
          <w:rFonts w:ascii="Times New Roman" w:eastAsia="MS Mincho" w:hAnsi="Times New Roman" w:cs="Times New Roman"/>
          <w:b/>
          <w:bCs/>
          <w:color w:val="000000"/>
          <w:sz w:val="18"/>
          <w:szCs w:val="18"/>
          <w:lang w:val="en-GB"/>
        </w:rPr>
        <w:tab/>
        <w:t>Other fuel</w:t>
      </w:r>
    </w:p>
    <w:p w14:paraId="3325A943" w14:textId="77777777" w:rsidR="004B2398" w:rsidRPr="00F731F8" w:rsidRDefault="004B2398" w:rsidP="004B2398">
      <w:pPr>
        <w:widowControl/>
        <w:suppressAutoHyphens/>
        <w:autoSpaceDE/>
        <w:autoSpaceDN/>
        <w:spacing w:after="60" w:line="240" w:lineRule="atLeast"/>
        <w:ind w:left="567" w:hanging="567"/>
        <w:jc w:val="both"/>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vertAlign w:val="superscript"/>
          <w:lang w:val="en-GB"/>
        </w:rPr>
        <w:t>1</w:t>
      </w:r>
      <w:r w:rsidRPr="00F731F8">
        <w:rPr>
          <w:rFonts w:ascii="Times New Roman" w:eastAsia="MS Mincho" w:hAnsi="Times New Roman" w:cs="Times New Roman"/>
          <w:b/>
          <w:bCs/>
          <w:color w:val="000000"/>
          <w:sz w:val="18"/>
          <w:szCs w:val="18"/>
          <w:vertAlign w:val="superscript"/>
          <w:lang w:val="en-GB"/>
        </w:rPr>
        <w:tab/>
      </w:r>
      <w:r w:rsidRPr="00F731F8">
        <w:rPr>
          <w:rFonts w:ascii="Times New Roman" w:eastAsia="MS Mincho" w:hAnsi="Times New Roman" w:cs="Times New Roman"/>
          <w:b/>
          <w:bCs/>
          <w:color w:val="000000"/>
          <w:sz w:val="18"/>
          <w:szCs w:val="18"/>
          <w:lang w:val="en-GB"/>
        </w:rPr>
        <w:t>For petrol or LPG, particulate mass and particle number limits shall apply only to vehicles with direct injection engines.</w:t>
      </w:r>
    </w:p>
    <w:p w14:paraId="46DB353F" w14:textId="77777777" w:rsidR="004B2398" w:rsidRPr="00F731F8" w:rsidRDefault="004B2398" w:rsidP="004B2398">
      <w:pPr>
        <w:widowControl/>
        <w:suppressAutoHyphens/>
        <w:autoSpaceDE/>
        <w:autoSpaceDN/>
        <w:spacing w:after="60" w:line="240" w:lineRule="atLeast"/>
        <w:ind w:left="567" w:hanging="567"/>
        <w:jc w:val="both"/>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vertAlign w:val="superscript"/>
          <w:lang w:val="en-GB"/>
        </w:rPr>
        <w:t>2</w:t>
      </w:r>
      <w:r w:rsidRPr="00F731F8">
        <w:rPr>
          <w:rFonts w:ascii="Times New Roman" w:eastAsia="MS Mincho" w:hAnsi="Times New Roman" w:cs="Times New Roman"/>
          <w:b/>
          <w:bCs/>
          <w:color w:val="000000"/>
          <w:sz w:val="18"/>
          <w:szCs w:val="18"/>
          <w:vertAlign w:val="superscript"/>
          <w:lang w:val="en-GB"/>
        </w:rPr>
        <w:tab/>
      </w:r>
      <w:r w:rsidRPr="00F731F8">
        <w:rPr>
          <w:rFonts w:ascii="Times New Roman" w:eastAsia="MS Mincho" w:hAnsi="Times New Roman" w:cs="Times New Roman"/>
          <w:b/>
          <w:bCs/>
          <w:color w:val="000000"/>
          <w:sz w:val="18"/>
          <w:szCs w:val="18"/>
          <w:lang w:val="en-GB"/>
        </w:rPr>
        <w:t>Except 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62969DC8" w14:textId="77777777" w:rsidR="004B2398" w:rsidRPr="00F731F8" w:rsidRDefault="004B2398" w:rsidP="004B2398">
      <w:pPr>
        <w:widowControl/>
        <w:suppressAutoHyphens/>
        <w:autoSpaceDE/>
        <w:autoSpaceDN/>
        <w:spacing w:after="60" w:line="240" w:lineRule="atLeast"/>
        <w:ind w:left="544" w:hangingChars="301" w:hanging="544"/>
        <w:jc w:val="both"/>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vertAlign w:val="superscript"/>
          <w:lang w:val="en-GB"/>
        </w:rPr>
        <w:t>3</w:t>
      </w:r>
      <w:r w:rsidRPr="00F731F8">
        <w:rPr>
          <w:rFonts w:ascii="Times New Roman" w:eastAsia="MS Mincho" w:hAnsi="Times New Roman" w:cs="Times New Roman"/>
          <w:b/>
          <w:bCs/>
          <w:color w:val="000000"/>
          <w:sz w:val="18"/>
          <w:szCs w:val="18"/>
          <w:vertAlign w:val="superscript"/>
          <w:lang w:val="en-GB"/>
        </w:rPr>
        <w:tab/>
      </w:r>
      <w:r w:rsidRPr="00F731F8">
        <w:rPr>
          <w:rFonts w:ascii="Times New Roman" w:eastAsia="MS Mincho" w:hAnsi="Times New Roman" w:cs="Times New Roman"/>
          <w:b/>
          <w:bCs/>
          <w:color w:val="000000"/>
          <w:sz w:val="18"/>
          <w:szCs w:val="18"/>
          <w:lang w:val="en-GB"/>
        </w:rPr>
        <w:t>Vehicles having engine displacement less than or equal to 0.660 litre, vehicle length less than or equal to 3.40m, vehicle width less than or equal to 1.48m, and vehicle height less than or equal to 2.00m, seats less than or equal to 3 in addition to a driver, and payload less than or equal to 350kg.</w:t>
      </w:r>
    </w:p>
    <w:p w14:paraId="472FF113" w14:textId="77777777" w:rsidR="004B2398" w:rsidRPr="00F731F8" w:rsidRDefault="004B2398" w:rsidP="004B2398">
      <w:pPr>
        <w:widowControl/>
        <w:suppressAutoHyphens/>
        <w:autoSpaceDE/>
        <w:autoSpaceDN/>
        <w:spacing w:after="60" w:line="240" w:lineRule="atLeast"/>
        <w:ind w:left="544" w:hangingChars="301" w:hanging="544"/>
        <w:jc w:val="both"/>
        <w:rPr>
          <w:rFonts w:ascii="Times New Roman" w:eastAsia="MS Mincho" w:hAnsi="Times New Roman" w:cs="Times New Roman"/>
          <w:b/>
          <w:bCs/>
          <w:color w:val="000000"/>
          <w:sz w:val="18"/>
          <w:szCs w:val="18"/>
          <w:lang w:val="en-GB"/>
        </w:rPr>
      </w:pPr>
      <w:r w:rsidRPr="00F731F8">
        <w:rPr>
          <w:rFonts w:ascii="Times New Roman" w:eastAsia="MS Mincho" w:hAnsi="Times New Roman" w:cs="Times New Roman"/>
          <w:b/>
          <w:bCs/>
          <w:color w:val="000000"/>
          <w:sz w:val="18"/>
          <w:szCs w:val="18"/>
          <w:vertAlign w:val="superscript"/>
          <w:lang w:val="en-GB"/>
        </w:rPr>
        <w:t>4</w:t>
      </w:r>
      <w:r w:rsidRPr="00F731F8">
        <w:rPr>
          <w:rFonts w:ascii="Times New Roman" w:eastAsia="MS Mincho" w:hAnsi="Times New Roman" w:cs="Times New Roman"/>
          <w:b/>
          <w:bCs/>
          <w:color w:val="000000"/>
          <w:sz w:val="18"/>
          <w:szCs w:val="18"/>
          <w:vertAlign w:val="superscript"/>
          <w:lang w:val="en-GB"/>
        </w:rPr>
        <w:tab/>
      </w:r>
      <w:r w:rsidRPr="00F731F8">
        <w:rPr>
          <w:rFonts w:ascii="Times New Roman" w:eastAsia="MS Mincho" w:hAnsi="Times New Roman" w:cs="Times New Roman"/>
          <w:b/>
          <w:bCs/>
          <w:color w:val="000000"/>
          <w:sz w:val="18"/>
          <w:szCs w:val="18"/>
          <w:lang w:val="en-GB"/>
        </w:rPr>
        <w:t>As there are no assigned deterioration factors for compression ignition vehicles, manufacturers shall use the whole vehicle ageing durability test procedures to establish deterioration factors.</w:t>
      </w:r>
    </w:p>
    <w:p w14:paraId="15404391" w14:textId="5FD1EA89" w:rsidR="004B2398" w:rsidRPr="00F731F8" w:rsidRDefault="004B2398" w:rsidP="004B2398">
      <w:pPr>
        <w:widowControl/>
        <w:suppressAutoHyphens/>
        <w:autoSpaceDE/>
        <w:autoSpaceDN/>
        <w:spacing w:after="60" w:line="240" w:lineRule="atLeast"/>
        <w:ind w:left="544" w:hangingChars="301" w:hanging="544"/>
        <w:jc w:val="both"/>
        <w:rPr>
          <w:rFonts w:ascii="Times New Roman" w:eastAsia="MS Mincho" w:hAnsi="Times New Roman" w:cs="Times New Roman"/>
          <w:b/>
          <w:bCs/>
          <w:sz w:val="18"/>
          <w:szCs w:val="18"/>
          <w:lang w:val="en-GB"/>
        </w:rPr>
      </w:pPr>
      <w:r w:rsidRPr="00F731F8">
        <w:rPr>
          <w:rFonts w:ascii="Times New Roman" w:eastAsia="MS Mincho" w:hAnsi="Times New Roman" w:cs="Times New Roman"/>
          <w:b/>
          <w:bCs/>
          <w:color w:val="000000"/>
          <w:sz w:val="18"/>
          <w:szCs w:val="18"/>
          <w:vertAlign w:val="superscript"/>
          <w:lang w:val="en-GB"/>
        </w:rPr>
        <w:t>5</w:t>
      </w:r>
      <w:r w:rsidRPr="00F731F8">
        <w:rPr>
          <w:rFonts w:ascii="Times New Roman" w:eastAsia="MS Mincho" w:hAnsi="Times New Roman" w:cs="Times New Roman"/>
          <w:b/>
          <w:bCs/>
          <w:color w:val="000000"/>
          <w:sz w:val="18"/>
          <w:szCs w:val="18"/>
          <w:vertAlign w:val="superscript"/>
          <w:lang w:val="en-GB"/>
        </w:rPr>
        <w:tab/>
      </w:r>
      <w:r w:rsidRPr="00F731F8">
        <w:rPr>
          <w:rFonts w:ascii="Times New Roman" w:eastAsia="MS Mincho" w:hAnsi="Times New Roman" w:cs="Times New Roman"/>
          <w:b/>
          <w:bCs/>
          <w:color w:val="000000"/>
          <w:sz w:val="18"/>
          <w:szCs w:val="18"/>
          <w:lang w:val="en-GB"/>
        </w:rPr>
        <w:t xml:space="preserve">In case that limit value is different from the value defined in Table 1B, the assigned additive deterioration factor shall be calculated </w:t>
      </w:r>
      <w:r w:rsidRPr="00F731F8">
        <w:rPr>
          <w:rFonts w:ascii="Times New Roman" w:eastAsia="MS Mincho" w:hAnsi="Times New Roman" w:cs="Times New Roman"/>
          <w:b/>
          <w:bCs/>
          <w:sz w:val="18"/>
          <w:szCs w:val="18"/>
          <w:lang w:val="en-GB"/>
        </w:rPr>
        <w:t xml:space="preserve">using the following equation and shall be rounded </w:t>
      </w:r>
      <w:r w:rsidR="00B70ABC" w:rsidRPr="00EA6F03">
        <w:rPr>
          <w:rFonts w:ascii="Times New Roman" w:eastAsia="MS Mincho" w:hAnsi="Times New Roman" w:cs="Times New Roman"/>
          <w:b/>
          <w:bCs/>
          <w:sz w:val="18"/>
          <w:szCs w:val="18"/>
          <w:lang w:val="en-GB"/>
        </w:rPr>
        <w:t>according to approval  authority instruction</w:t>
      </w:r>
      <w:r w:rsidRPr="00EA6F03">
        <w:rPr>
          <w:rFonts w:ascii="Times New Roman" w:eastAsia="MS Mincho" w:hAnsi="Times New Roman" w:cs="Times New Roman"/>
          <w:b/>
          <w:bCs/>
          <w:sz w:val="18"/>
          <w:szCs w:val="18"/>
          <w:lang w:val="en-GB"/>
        </w:rPr>
        <w:t>:</w:t>
      </w:r>
    </w:p>
    <w:p w14:paraId="5D6CC719" w14:textId="77777777" w:rsidR="004B2398" w:rsidRPr="00F731F8" w:rsidRDefault="004B2398" w:rsidP="004B2398">
      <w:pPr>
        <w:widowControl/>
        <w:suppressAutoHyphens/>
        <w:autoSpaceDE/>
        <w:autoSpaceDN/>
        <w:spacing w:after="60" w:line="240" w:lineRule="atLeast"/>
        <w:ind w:leftChars="271" w:left="596" w:firstLineChars="315" w:firstLine="569"/>
        <w:jc w:val="both"/>
        <w:rPr>
          <w:rFonts w:ascii="Times New Roman" w:eastAsia="MS Mincho" w:hAnsi="Times New Roman" w:cs="Times New Roman"/>
          <w:b/>
          <w:bCs/>
          <w:color w:val="000000"/>
          <w:sz w:val="18"/>
          <w:szCs w:val="18"/>
          <w:lang w:val="en-GB" w:eastAsia="ja-JP"/>
        </w:rPr>
      </w:pPr>
      <w:r w:rsidRPr="00F731F8">
        <w:rPr>
          <w:rFonts w:ascii="Times New Roman" w:eastAsia="MS Mincho" w:hAnsi="Times New Roman" w:cs="Times New Roman"/>
          <w:b/>
          <w:bCs/>
          <w:color w:val="000000"/>
          <w:sz w:val="18"/>
          <w:szCs w:val="18"/>
          <w:lang w:val="en-GB"/>
        </w:rPr>
        <w:t>the assigned additive deterioration factor</w:t>
      </w:r>
      <w:r w:rsidRPr="00F731F8">
        <w:rPr>
          <w:rFonts w:ascii="Times New Roman" w:eastAsia="MS Mincho" w:hAnsi="Times New Roman" w:cs="Times New Roman"/>
          <w:b/>
          <w:bCs/>
          <w:color w:val="000000"/>
          <w:sz w:val="18"/>
          <w:szCs w:val="18"/>
          <w:lang w:val="en-GB" w:eastAsia="ja-JP"/>
        </w:rPr>
        <w:t xml:space="preserve"> = Limit value * A * (Useful life – 3,000)/(80,000 – 3,000) </w:t>
      </w:r>
    </w:p>
    <w:p w14:paraId="311EF77B" w14:textId="77777777" w:rsidR="004B2398" w:rsidRPr="00F731F8" w:rsidRDefault="004B2398" w:rsidP="004B2398">
      <w:pPr>
        <w:widowControl/>
        <w:suppressAutoHyphens/>
        <w:autoSpaceDE/>
        <w:autoSpaceDN/>
        <w:spacing w:after="60" w:line="240" w:lineRule="atLeast"/>
        <w:ind w:leftChars="271" w:left="596" w:firstLineChars="315" w:firstLine="569"/>
        <w:jc w:val="both"/>
        <w:rPr>
          <w:rFonts w:ascii="Times New Roman" w:eastAsia="MS Mincho" w:hAnsi="Times New Roman" w:cs="Times New Roman"/>
          <w:b/>
          <w:bCs/>
          <w:color w:val="000000"/>
          <w:sz w:val="18"/>
          <w:szCs w:val="18"/>
          <w:lang w:val="en-GB" w:eastAsia="ja-JP"/>
        </w:rPr>
      </w:pPr>
      <w:r w:rsidRPr="00F731F8">
        <w:rPr>
          <w:rFonts w:ascii="Times New Roman" w:eastAsia="MS Mincho" w:hAnsi="Times New Roman" w:cs="Times New Roman"/>
          <w:b/>
          <w:bCs/>
          <w:color w:val="000000"/>
          <w:sz w:val="18"/>
          <w:szCs w:val="18"/>
          <w:lang w:val="en-GB" w:eastAsia="ja-JP"/>
        </w:rPr>
        <w:t xml:space="preserve">where : </w:t>
      </w:r>
    </w:p>
    <w:p w14:paraId="0C08E4A8" w14:textId="7BD0F9CF" w:rsidR="004B2398" w:rsidRPr="00F731F8" w:rsidRDefault="004B2398" w:rsidP="004B2398">
      <w:pPr>
        <w:widowControl/>
        <w:tabs>
          <w:tab w:val="left" w:pos="8505"/>
        </w:tabs>
        <w:adjustRightInd w:val="0"/>
        <w:spacing w:after="120"/>
        <w:ind w:left="1701" w:right="805" w:hanging="567"/>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b/>
          <w:bCs/>
          <w:color w:val="000000"/>
          <w:sz w:val="18"/>
          <w:szCs w:val="18"/>
          <w:lang w:val="en-GB" w:eastAsia="ja-JP"/>
        </w:rPr>
        <w:t>A</w:t>
      </w:r>
      <w:r w:rsidRPr="00F731F8">
        <w:rPr>
          <w:rFonts w:ascii="Times New Roman" w:eastAsia="MS Mincho" w:hAnsi="Times New Roman" w:cs="Times New Roman"/>
          <w:b/>
          <w:bCs/>
          <w:color w:val="000000"/>
          <w:sz w:val="18"/>
          <w:szCs w:val="18"/>
          <w:lang w:val="en-GB" w:eastAsia="ja-JP"/>
        </w:rPr>
        <w:tab/>
        <w:t>0.11 for CO, 0.12 for NMHC, 0.21 for NOx and 0.00 for PM and PN</w:t>
      </w:r>
      <w:r w:rsidR="007D3B94" w:rsidRPr="00F731F8">
        <w:rPr>
          <w:rFonts w:ascii="Times New Roman" w:eastAsia="MS Mincho" w:hAnsi="Times New Roman" w:cs="Times New Roman"/>
          <w:bCs/>
          <w:sz w:val="20"/>
          <w:szCs w:val="20"/>
          <w:lang w:val="en-GB"/>
        </w:rPr>
        <w:t>"</w:t>
      </w:r>
    </w:p>
    <w:p w14:paraId="528AD509" w14:textId="3009E21A" w:rsidR="005B4A5C" w:rsidRPr="00F731F8" w:rsidRDefault="005B4A5C" w:rsidP="005B4A5C">
      <w:pPr>
        <w:pStyle w:val="Default"/>
        <w:tabs>
          <w:tab w:val="left" w:pos="8505"/>
        </w:tabs>
        <w:spacing w:after="120"/>
        <w:ind w:left="567" w:right="805"/>
        <w:jc w:val="both"/>
        <w:rPr>
          <w:sz w:val="20"/>
          <w:szCs w:val="20"/>
          <w:lang w:val="en-GB"/>
        </w:rPr>
      </w:pPr>
      <w:r w:rsidRPr="00532169">
        <w:rPr>
          <w:b/>
          <w:bCs/>
          <w:sz w:val="20"/>
          <w:szCs w:val="20"/>
          <w:lang w:val="en-GB"/>
        </w:rPr>
        <w:lastRenderedPageBreak/>
        <w:t>Justification:</w:t>
      </w:r>
      <w:r w:rsidRPr="00532169">
        <w:rPr>
          <w:b/>
          <w:bCs/>
          <w:lang w:val="en-GB"/>
        </w:rPr>
        <w:t xml:space="preserve"> </w:t>
      </w:r>
      <w:r w:rsidRPr="00532169">
        <w:rPr>
          <w:sz w:val="20"/>
          <w:szCs w:val="20"/>
          <w:lang w:val="en-GB"/>
        </w:rPr>
        <w:t xml:space="preserve">Japan regional new requirement (introduction of PN limit) and relevant </w:t>
      </w:r>
      <w:r w:rsidR="00EA6F03" w:rsidRPr="00532169">
        <w:rPr>
          <w:sz w:val="20"/>
          <w:szCs w:val="20"/>
          <w:lang w:val="en-GB"/>
        </w:rPr>
        <w:t>sections of the UNR</w:t>
      </w:r>
      <w:r w:rsidRPr="00532169">
        <w:rPr>
          <w:sz w:val="20"/>
          <w:szCs w:val="20"/>
          <w:lang w:val="en-GB"/>
        </w:rPr>
        <w:t xml:space="preserve"> and editorial correction.</w:t>
      </w:r>
      <w:r w:rsidRPr="00F731F8">
        <w:rPr>
          <w:sz w:val="20"/>
          <w:szCs w:val="20"/>
          <w:lang w:val="en-GB"/>
        </w:rPr>
        <w:t xml:space="preserve"> </w:t>
      </w:r>
    </w:p>
    <w:p w14:paraId="2BBD6F19" w14:textId="7E47A97A" w:rsidR="00A8767E" w:rsidRPr="00F731F8" w:rsidRDefault="00A8767E" w:rsidP="008C4074">
      <w:pPr>
        <w:pStyle w:val="Default"/>
        <w:keepNext/>
        <w:tabs>
          <w:tab w:val="left" w:pos="8505"/>
        </w:tabs>
        <w:spacing w:after="120"/>
        <w:ind w:left="2268" w:right="805" w:hanging="1134"/>
        <w:rPr>
          <w:i/>
          <w:iCs/>
          <w:sz w:val="20"/>
          <w:szCs w:val="20"/>
          <w:lang w:val="en-GB"/>
        </w:rPr>
      </w:pPr>
      <w:r w:rsidRPr="00F731F8">
        <w:rPr>
          <w:i/>
          <w:iCs/>
          <w:sz w:val="20"/>
          <w:szCs w:val="20"/>
          <w:lang w:val="en-GB"/>
        </w:rPr>
        <w:t>A</w:t>
      </w:r>
      <w:r w:rsidR="00133C77" w:rsidRPr="00F731F8">
        <w:rPr>
          <w:i/>
          <w:iCs/>
          <w:sz w:val="20"/>
          <w:szCs w:val="20"/>
          <w:lang w:val="en-GB"/>
        </w:rPr>
        <w:t>ppendix 2</w:t>
      </w:r>
    </w:p>
    <w:p w14:paraId="34534B23" w14:textId="66BF9CA9" w:rsidR="000D12AB" w:rsidRPr="00F731F8" w:rsidRDefault="000D12AB" w:rsidP="00136F69">
      <w:pPr>
        <w:pStyle w:val="Default"/>
        <w:keepNext/>
        <w:tabs>
          <w:tab w:val="left" w:pos="8505"/>
        </w:tabs>
        <w:spacing w:after="120"/>
        <w:ind w:left="1134" w:right="805"/>
        <w:rPr>
          <w:i/>
          <w:iCs/>
          <w:sz w:val="20"/>
          <w:szCs w:val="20"/>
          <w:lang w:val="en-GB"/>
        </w:rPr>
      </w:pPr>
      <w:r w:rsidRPr="00F731F8">
        <w:rPr>
          <w:i/>
          <w:iCs/>
          <w:sz w:val="20"/>
          <w:szCs w:val="20"/>
          <w:lang w:val="en-GB"/>
        </w:rPr>
        <w:t>Paragraph 3.4.,</w:t>
      </w:r>
      <w:r w:rsidRPr="00F731F8">
        <w:rPr>
          <w:sz w:val="20"/>
          <w:szCs w:val="20"/>
          <w:lang w:val="en-GB"/>
        </w:rPr>
        <w:t xml:space="preserve"> amend to read:</w:t>
      </w:r>
    </w:p>
    <w:p w14:paraId="262CB53D" w14:textId="424F0791" w:rsidR="000D12AB" w:rsidRPr="00F731F8" w:rsidRDefault="000D12AB" w:rsidP="000D12AB">
      <w:pPr>
        <w:pStyle w:val="Default"/>
        <w:tabs>
          <w:tab w:val="left" w:pos="8505"/>
        </w:tabs>
        <w:spacing w:after="120"/>
        <w:ind w:left="2268" w:right="805" w:hanging="1134"/>
        <w:jc w:val="both"/>
        <w:rPr>
          <w:rFonts w:eastAsia="Times New Roman"/>
          <w:bCs/>
          <w:strike/>
          <w:sz w:val="20"/>
          <w:szCs w:val="20"/>
          <w:lang w:val="en-GB" w:eastAsia="fr-FR"/>
        </w:rPr>
      </w:pPr>
      <w:r w:rsidRPr="00F731F8">
        <w:rPr>
          <w:rFonts w:eastAsia="Times New Roman"/>
          <w:bCs/>
          <w:sz w:val="20"/>
          <w:szCs w:val="20"/>
          <w:lang w:val="en-GB" w:eastAsia="fr-FR"/>
        </w:rPr>
        <w:t>"</w:t>
      </w:r>
      <w:r w:rsidRPr="00F731F8">
        <w:rPr>
          <w:rFonts w:eastAsia="Times New Roman"/>
          <w:b/>
          <w:sz w:val="20"/>
          <w:szCs w:val="20"/>
          <w:lang w:val="en-GB" w:eastAsia="fr-FR"/>
        </w:rPr>
        <w:t>3.4.</w:t>
      </w:r>
      <w:r w:rsidRPr="00F731F8">
        <w:rPr>
          <w:rFonts w:eastAsia="Times New Roman"/>
          <w:b/>
          <w:sz w:val="20"/>
          <w:szCs w:val="20"/>
          <w:lang w:val="en-GB" w:eastAsia="fr-FR"/>
        </w:rPr>
        <w:tab/>
      </w:r>
      <w:r w:rsidRPr="00F731F8">
        <w:rPr>
          <w:rFonts w:eastAsia="Times New Roman"/>
          <w:bCs/>
          <w:strike/>
          <w:sz w:val="20"/>
          <w:szCs w:val="20"/>
          <w:lang w:val="en-GB" w:eastAsia="fr-FR"/>
        </w:rPr>
        <w:t>For vehicles referred to in paragraph 5.11. of this Regulation the accuracy x</w:t>
      </w:r>
      <w:r w:rsidRPr="00F731F8">
        <w:rPr>
          <w:rFonts w:eastAsia="Times New Roman"/>
          <w:bCs/>
          <w:strike/>
          <w:sz w:val="20"/>
          <w:szCs w:val="20"/>
          <w:vertAlign w:val="subscript"/>
          <w:lang w:val="en-GB" w:eastAsia="fr-FR"/>
        </w:rPr>
        <w:t>i,OBFCM</w:t>
      </w:r>
      <w:r w:rsidRPr="00F731F8">
        <w:rPr>
          <w:rFonts w:eastAsia="Times New Roman"/>
          <w:bCs/>
          <w:strike/>
          <w:sz w:val="20"/>
          <w:szCs w:val="20"/>
          <w:lang w:val="en-GB" w:eastAsia="fr-FR"/>
        </w:rPr>
        <w:t xml:space="preserve"> of the OBFCM device shall be determined for each single test i in accordance with the formulae in paragraph 4.2. of Appendix 5.</w:t>
      </w:r>
    </w:p>
    <w:p w14:paraId="1C31A753" w14:textId="77777777" w:rsidR="000D12AB" w:rsidRPr="00F731F8" w:rsidRDefault="000D12AB" w:rsidP="000D12AB">
      <w:pPr>
        <w:pStyle w:val="Default"/>
        <w:tabs>
          <w:tab w:val="left" w:pos="8505"/>
        </w:tabs>
        <w:spacing w:after="120"/>
        <w:ind w:left="2268" w:right="805"/>
        <w:jc w:val="both"/>
        <w:rPr>
          <w:rFonts w:eastAsia="Times New Roman"/>
          <w:b/>
          <w:sz w:val="20"/>
          <w:szCs w:val="20"/>
          <w:lang w:val="en-GB" w:eastAsia="fr-FR"/>
        </w:rPr>
      </w:pPr>
      <w:r w:rsidRPr="00F731F8">
        <w:rPr>
          <w:rFonts w:eastAsia="Times New Roman"/>
          <w:b/>
          <w:sz w:val="20"/>
          <w:szCs w:val="20"/>
          <w:lang w:val="en-GB" w:eastAsia="fr-FR"/>
        </w:rPr>
        <w:t>For vehicles referred to in paragraph 5.11. of this Regulation the conformity of production of OBFCM devices as defined in paragraph 2.1. of Appendix 5 shall be evaluated as follows:</w:t>
      </w:r>
    </w:p>
    <w:p w14:paraId="37ECDD8A" w14:textId="77777777" w:rsidR="000D12AB" w:rsidRPr="00F731F8" w:rsidRDefault="000D12AB" w:rsidP="000D12AB">
      <w:pPr>
        <w:pStyle w:val="Default"/>
        <w:tabs>
          <w:tab w:val="left" w:pos="8505"/>
        </w:tabs>
        <w:spacing w:after="120"/>
        <w:ind w:left="2835" w:right="805" w:hanging="567"/>
        <w:jc w:val="both"/>
        <w:rPr>
          <w:rFonts w:eastAsia="Times New Roman"/>
          <w:b/>
          <w:sz w:val="20"/>
          <w:szCs w:val="20"/>
          <w:lang w:val="en-GB" w:eastAsia="fr-FR"/>
        </w:rPr>
      </w:pPr>
      <w:r w:rsidRPr="00F731F8">
        <w:rPr>
          <w:rFonts w:eastAsia="Times New Roman"/>
          <w:b/>
          <w:sz w:val="20"/>
          <w:szCs w:val="20"/>
          <w:lang w:val="en-GB" w:eastAsia="fr-FR"/>
        </w:rPr>
        <w:t>(1)</w:t>
      </w:r>
      <w:r w:rsidRPr="00F731F8">
        <w:rPr>
          <w:rFonts w:eastAsia="Times New Roman"/>
          <w:b/>
          <w:sz w:val="20"/>
          <w:szCs w:val="20"/>
          <w:lang w:val="en-GB" w:eastAsia="fr-FR"/>
        </w:rPr>
        <w:tab/>
        <w:t>For each single test i performed for the purposes of paragraph 3. of this Appendix the accuracy x</w:t>
      </w:r>
      <w:r w:rsidRPr="00F731F8">
        <w:rPr>
          <w:rFonts w:eastAsia="Times New Roman"/>
          <w:b/>
          <w:sz w:val="20"/>
          <w:szCs w:val="20"/>
          <w:vertAlign w:val="subscript"/>
          <w:lang w:val="en-GB" w:eastAsia="fr-FR"/>
        </w:rPr>
        <w:t>i</w:t>
      </w:r>
      <w:r w:rsidRPr="00F731F8">
        <w:rPr>
          <w:rFonts w:eastAsia="Times New Roman"/>
          <w:b/>
          <w:sz w:val="20"/>
          <w:szCs w:val="20"/>
          <w:lang w:val="en-GB" w:eastAsia="fr-FR"/>
        </w:rPr>
        <w:t xml:space="preserve"> of the OBFCM device shall be determined in accordance with paragraph 4.2. of Appendix 5. </w:t>
      </w:r>
    </w:p>
    <w:p w14:paraId="14FBCE6D" w14:textId="27C99E71" w:rsidR="000D12AB" w:rsidRPr="00F731F8" w:rsidRDefault="000D12AB" w:rsidP="000D12AB">
      <w:pPr>
        <w:pStyle w:val="Default"/>
        <w:tabs>
          <w:tab w:val="left" w:pos="8505"/>
        </w:tabs>
        <w:spacing w:after="120"/>
        <w:ind w:left="2835" w:right="805" w:hanging="567"/>
        <w:jc w:val="both"/>
        <w:rPr>
          <w:rFonts w:eastAsia="Times New Roman"/>
          <w:b/>
          <w:sz w:val="20"/>
          <w:szCs w:val="20"/>
          <w:lang w:val="en-GB" w:eastAsia="fr-FR"/>
        </w:rPr>
      </w:pPr>
      <w:r w:rsidRPr="00F731F8">
        <w:rPr>
          <w:rFonts w:eastAsia="Times New Roman"/>
          <w:b/>
          <w:sz w:val="20"/>
          <w:szCs w:val="20"/>
          <w:lang w:val="en-GB" w:eastAsia="fr-FR"/>
        </w:rPr>
        <w:t>(2)</w:t>
      </w:r>
      <w:r w:rsidRPr="00F731F8">
        <w:rPr>
          <w:rFonts w:eastAsia="Times New Roman"/>
          <w:b/>
          <w:sz w:val="20"/>
          <w:szCs w:val="20"/>
          <w:lang w:val="en-GB" w:eastAsia="fr-FR"/>
        </w:rPr>
        <w:tab/>
        <w:t>The conformity of production of the OBFCM devices shall be evaluated according to the requirements of paragraph 3.3.1., but applying a factor A value of [1.05].</w:t>
      </w:r>
    </w:p>
    <w:p w14:paraId="1B2AF687" w14:textId="77777777" w:rsidR="000D12AB" w:rsidRPr="00F731F8" w:rsidRDefault="000D12AB" w:rsidP="000D12AB">
      <w:pPr>
        <w:pStyle w:val="Default"/>
        <w:tabs>
          <w:tab w:val="left" w:pos="8505"/>
        </w:tabs>
        <w:spacing w:after="120"/>
        <w:ind w:left="2835" w:right="805" w:hanging="567"/>
        <w:jc w:val="both"/>
        <w:rPr>
          <w:rFonts w:eastAsia="Times New Roman"/>
          <w:b/>
          <w:sz w:val="20"/>
          <w:szCs w:val="20"/>
          <w:lang w:val="en-GB" w:eastAsia="fr-FR"/>
        </w:rPr>
      </w:pPr>
      <w:r w:rsidRPr="00F731F8">
        <w:rPr>
          <w:rFonts w:eastAsia="Times New Roman"/>
          <w:b/>
          <w:sz w:val="20"/>
          <w:szCs w:val="20"/>
          <w:lang w:val="en-GB" w:eastAsia="fr-FR"/>
        </w:rPr>
        <w:t>(3)</w:t>
      </w:r>
      <w:r w:rsidRPr="00F731F8">
        <w:rPr>
          <w:rFonts w:eastAsia="Times New Roman"/>
          <w:b/>
          <w:sz w:val="20"/>
          <w:szCs w:val="20"/>
          <w:lang w:val="en-GB" w:eastAsia="fr-FR"/>
        </w:rPr>
        <w:tab/>
        <w:t xml:space="preserve">If for the last test N performed for the purposes of paragraph 3. the decision (iii) of paragraph 3.3.1. with regard to the conformity of production of the OBFCM devices is reached, the sequence of tests shall be continued until a final decision (i) or (ii) </w:t>
      </w:r>
      <w:r w:rsidRPr="00F731F8">
        <w:rPr>
          <w:rFonts w:eastAsia="Times New Roman"/>
          <w:b/>
          <w:color w:val="000000" w:themeColor="text1"/>
          <w:sz w:val="20"/>
          <w:szCs w:val="20"/>
          <w:lang w:val="en-GB" w:eastAsia="fr-FR"/>
        </w:rPr>
        <w:t xml:space="preserve">of paragraph 3.3.1. </w:t>
      </w:r>
      <w:r w:rsidRPr="00F731F8">
        <w:rPr>
          <w:rFonts w:eastAsia="Times New Roman"/>
          <w:b/>
          <w:sz w:val="20"/>
          <w:szCs w:val="20"/>
          <w:lang w:val="en-GB" w:eastAsia="fr-FR"/>
        </w:rPr>
        <w:t>is reached.</w:t>
      </w:r>
    </w:p>
    <w:p w14:paraId="2A19A172" w14:textId="483467AC" w:rsidR="000D12AB" w:rsidRPr="00F731F8" w:rsidRDefault="000D12AB" w:rsidP="003029E8">
      <w:pPr>
        <w:pStyle w:val="Default"/>
        <w:tabs>
          <w:tab w:val="left" w:pos="8505"/>
        </w:tabs>
        <w:spacing w:after="120"/>
        <w:ind w:left="2268" w:right="805"/>
        <w:jc w:val="both"/>
        <w:rPr>
          <w:rFonts w:eastAsia="Times New Roman"/>
          <w:bCs/>
          <w:sz w:val="20"/>
          <w:szCs w:val="20"/>
          <w:lang w:val="en-GB" w:eastAsia="fr-FR"/>
        </w:rPr>
      </w:pPr>
      <w:r w:rsidRPr="00F731F8">
        <w:rPr>
          <w:rFonts w:eastAsia="Times New Roman"/>
          <w:b/>
          <w:sz w:val="20"/>
          <w:szCs w:val="20"/>
          <w:lang w:val="en-GB" w:eastAsia="fr-FR"/>
        </w:rPr>
        <w:t>The Type Approval authority shall keep a record of the determined accuracies of OBFCM device at each test as well as the decision according to paragraph 3.3.1. after each test.</w:t>
      </w:r>
      <w:r w:rsidRPr="00F731F8">
        <w:rPr>
          <w:rFonts w:eastAsia="Times New Roman"/>
          <w:bCs/>
          <w:sz w:val="20"/>
          <w:szCs w:val="20"/>
          <w:lang w:val="en-GB" w:eastAsia="fr-FR"/>
        </w:rPr>
        <w:t xml:space="preserve"> "</w:t>
      </w:r>
    </w:p>
    <w:p w14:paraId="1D7A13A5" w14:textId="46EB0E1A" w:rsidR="005B4A5C" w:rsidRPr="00F731F8" w:rsidRDefault="005B4A5C" w:rsidP="00975F05">
      <w:pPr>
        <w:pStyle w:val="Default"/>
        <w:tabs>
          <w:tab w:val="left" w:pos="8505"/>
        </w:tabs>
        <w:spacing w:after="240"/>
        <w:ind w:left="1134" w:right="805"/>
        <w:jc w:val="both"/>
        <w:rPr>
          <w:rFonts w:eastAsia="Times New Roman"/>
          <w:bCs/>
          <w:sz w:val="20"/>
          <w:szCs w:val="20"/>
          <w:lang w:val="en-GB" w:eastAsia="fr-FR"/>
        </w:rPr>
      </w:pPr>
      <w:r w:rsidRPr="00F731F8">
        <w:rPr>
          <w:b/>
          <w:bCs/>
          <w:sz w:val="20"/>
          <w:szCs w:val="20"/>
          <w:lang w:val="en-GB"/>
        </w:rPr>
        <w:t xml:space="preserve">Justification: </w:t>
      </w:r>
      <w:r w:rsidR="00106E42">
        <w:rPr>
          <w:sz w:val="20"/>
          <w:szCs w:val="20"/>
          <w:lang w:val="en-GB"/>
        </w:rPr>
        <w:t>From the time that</w:t>
      </w:r>
      <w:r w:rsidR="00106E42" w:rsidRPr="00F731F8">
        <w:rPr>
          <w:sz w:val="20"/>
          <w:szCs w:val="20"/>
          <w:lang w:val="en-GB"/>
        </w:rPr>
        <w:t xml:space="preserve"> </w:t>
      </w:r>
      <w:r w:rsidR="004077FA" w:rsidRPr="00F731F8">
        <w:rPr>
          <w:sz w:val="20"/>
          <w:szCs w:val="20"/>
          <w:lang w:val="en-GB"/>
        </w:rPr>
        <w:t>OBFCM provisions have been introduced in the Euro 6 legislation the OBFCM accuracy has been monitored for Conformity of Production in order to collect data to establish an accuracy requirement.</w:t>
      </w:r>
    </w:p>
    <w:p w14:paraId="05DF6FFF" w14:textId="77777777" w:rsidR="00644018" w:rsidRPr="00F731F8" w:rsidRDefault="00644018" w:rsidP="00644018">
      <w:pPr>
        <w:keepNext/>
        <w:widowControl/>
        <w:adjustRightInd w:val="0"/>
        <w:spacing w:after="120"/>
        <w:ind w:leftChars="515" w:left="1133" w:right="805"/>
        <w:rPr>
          <w:rFonts w:ascii="Times New Roman" w:eastAsia="MS Mincho" w:hAnsi="Times New Roman" w:cs="Times New Roman"/>
          <w:i/>
          <w:iCs/>
          <w:color w:val="000000"/>
          <w:sz w:val="20"/>
          <w:szCs w:val="20"/>
          <w:lang w:val="en-GB"/>
        </w:rPr>
      </w:pPr>
      <w:r w:rsidRPr="00F731F8">
        <w:rPr>
          <w:rFonts w:ascii="Times New Roman" w:eastAsia="MS Mincho" w:hAnsi="Times New Roman" w:cs="Times New Roman"/>
          <w:i/>
          <w:iCs/>
          <w:color w:val="000000"/>
          <w:sz w:val="20"/>
          <w:szCs w:val="20"/>
          <w:lang w:val="en-GB"/>
        </w:rPr>
        <w:lastRenderedPageBreak/>
        <w:t>Annex A1</w:t>
      </w:r>
    </w:p>
    <w:p w14:paraId="77880D3C" w14:textId="1B35D3C7" w:rsidR="00644018" w:rsidRPr="00F731F8" w:rsidRDefault="00DB2DF9" w:rsidP="00644018">
      <w:pPr>
        <w:keepNext/>
        <w:widowControl/>
        <w:adjustRightInd w:val="0"/>
        <w:spacing w:after="120"/>
        <w:ind w:leftChars="515" w:left="1133" w:right="805"/>
        <w:rPr>
          <w:rFonts w:ascii="Times New Roman" w:eastAsia="MS Mincho" w:hAnsi="Times New Roman" w:cs="Times New Roman"/>
          <w:color w:val="000000"/>
          <w:sz w:val="20"/>
          <w:szCs w:val="20"/>
          <w:lang w:val="en-GB"/>
        </w:rPr>
      </w:pPr>
      <w:r w:rsidRPr="00F731F8">
        <w:rPr>
          <w:rFonts w:ascii="Times New Roman" w:eastAsia="MS Mincho" w:hAnsi="Times New Roman" w:cs="Times New Roman"/>
          <w:i/>
          <w:iCs/>
          <w:color w:val="000000"/>
          <w:sz w:val="20"/>
          <w:szCs w:val="20"/>
          <w:lang w:val="en-GB"/>
        </w:rPr>
        <w:t>Insert new p</w:t>
      </w:r>
      <w:r w:rsidR="00644018" w:rsidRPr="00F731F8">
        <w:rPr>
          <w:rFonts w:ascii="Times New Roman" w:eastAsia="MS Mincho" w:hAnsi="Times New Roman" w:cs="Times New Roman"/>
          <w:i/>
          <w:iCs/>
          <w:color w:val="000000"/>
          <w:sz w:val="20"/>
          <w:szCs w:val="20"/>
          <w:lang w:val="en-GB"/>
        </w:rPr>
        <w:t xml:space="preserve">aragraph </w:t>
      </w:r>
      <w:r w:rsidR="003B3B67" w:rsidRPr="00F731F8">
        <w:rPr>
          <w:rFonts w:ascii="Times New Roman" w:eastAsia="MS Mincho" w:hAnsi="Times New Roman" w:cs="Times New Roman"/>
          <w:i/>
          <w:iCs/>
          <w:color w:val="000000"/>
          <w:sz w:val="20"/>
          <w:szCs w:val="20"/>
          <w:lang w:val="en-GB"/>
        </w:rPr>
        <w:t>3.3.2.10</w:t>
      </w:r>
      <w:r w:rsidR="00644018" w:rsidRPr="00F731F8">
        <w:rPr>
          <w:rFonts w:ascii="Times New Roman" w:eastAsia="MS Mincho" w:hAnsi="Times New Roman" w:cs="Times New Roman"/>
          <w:i/>
          <w:iCs/>
          <w:color w:val="000000"/>
          <w:sz w:val="20"/>
          <w:szCs w:val="20"/>
          <w:lang w:val="en-GB"/>
        </w:rPr>
        <w:t>.</w:t>
      </w:r>
      <w:r w:rsidR="003B3B67" w:rsidRPr="00F731F8">
        <w:rPr>
          <w:rFonts w:ascii="Times New Roman" w:eastAsia="MS Mincho" w:hAnsi="Times New Roman" w:cs="Times New Roman"/>
          <w:i/>
          <w:iCs/>
          <w:color w:val="000000"/>
          <w:sz w:val="20"/>
          <w:szCs w:val="20"/>
          <w:lang w:val="en-GB"/>
        </w:rPr>
        <w:t>;</w:t>
      </w:r>
      <w:r w:rsidR="00644018" w:rsidRPr="00F731F8">
        <w:rPr>
          <w:rFonts w:ascii="Times New Roman" w:eastAsia="MS Mincho" w:hAnsi="Times New Roman" w:cs="Times New Roman"/>
          <w:i/>
          <w:iCs/>
          <w:color w:val="000000"/>
          <w:sz w:val="20"/>
          <w:szCs w:val="20"/>
          <w:lang w:val="en-GB"/>
        </w:rPr>
        <w:t xml:space="preserve"> </w:t>
      </w:r>
      <w:r w:rsidR="00644018" w:rsidRPr="00F731F8">
        <w:rPr>
          <w:rFonts w:ascii="Times New Roman" w:eastAsia="MS Mincho" w:hAnsi="Times New Roman" w:cs="Times New Roman"/>
          <w:color w:val="000000"/>
          <w:sz w:val="20"/>
          <w:szCs w:val="20"/>
          <w:lang w:val="en-GB"/>
        </w:rPr>
        <w:t>to read:</w:t>
      </w:r>
    </w:p>
    <w:p w14:paraId="39F48EA4" w14:textId="66BABDA7" w:rsidR="00644018" w:rsidRPr="00F731F8" w:rsidRDefault="003B3B67" w:rsidP="00644018">
      <w:pPr>
        <w:keepNext/>
        <w:widowControl/>
        <w:adjustRightInd w:val="0"/>
        <w:spacing w:after="120"/>
        <w:ind w:leftChars="515" w:left="1133" w:right="805"/>
        <w:rPr>
          <w:rFonts w:eastAsia="Times New Roman"/>
          <w:bCs/>
          <w:sz w:val="20"/>
          <w:szCs w:val="20"/>
          <w:lang w:val="en-GB" w:eastAsia="fr-FR"/>
        </w:rPr>
      </w:pPr>
      <w:r w:rsidRPr="00F731F8">
        <w:rPr>
          <w:rFonts w:eastAsia="Times New Roman"/>
          <w:bCs/>
          <w:sz w:val="20"/>
          <w:szCs w:val="20"/>
          <w:lang w:val="en-GB" w:eastAsia="fr-FR"/>
        </w:rPr>
        <w:t>"</w:t>
      </w:r>
    </w:p>
    <w:tbl>
      <w:tblPr>
        <w:tblW w:w="9178" w:type="dxa"/>
        <w:tblInd w:w="1126" w:type="dxa"/>
        <w:tblCellMar>
          <w:left w:w="0" w:type="dxa"/>
          <w:right w:w="0" w:type="dxa"/>
        </w:tblCellMar>
        <w:tblLook w:val="04A0" w:firstRow="1" w:lastRow="0" w:firstColumn="1" w:lastColumn="0" w:noHBand="0" w:noVBand="1"/>
      </w:tblPr>
      <w:tblGrid>
        <w:gridCol w:w="3002"/>
        <w:gridCol w:w="6176"/>
      </w:tblGrid>
      <w:tr w:rsidR="00625433" w:rsidRPr="00F731F8" w14:paraId="782418CB" w14:textId="77777777" w:rsidTr="005E27E2">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655524A" w14:textId="77777777" w:rsidR="00625433" w:rsidRPr="00F731F8" w:rsidRDefault="00625433" w:rsidP="005E27E2">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3.3.2.10.</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242CFA1" w14:textId="77777777" w:rsidR="00625433" w:rsidRPr="00F731F8" w:rsidRDefault="00625433" w:rsidP="005E27E2">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Type of coolant : air/liquid (</w:t>
            </w:r>
            <w:r w:rsidRPr="00F731F8">
              <w:rPr>
                <w:rFonts w:ascii="Times New Roman" w:eastAsia="MS Mincho" w:hAnsi="Times New Roman" w:cs="Times New Roman"/>
                <w:color w:val="000000"/>
                <w:sz w:val="20"/>
                <w:szCs w:val="20"/>
                <w:vertAlign w:val="superscript"/>
                <w:lang w:val="en-GB"/>
              </w:rPr>
              <w:t>1</w:t>
            </w:r>
            <w:r w:rsidRPr="00F731F8">
              <w:rPr>
                <w:rFonts w:ascii="Times New Roman" w:eastAsia="MS Mincho" w:hAnsi="Times New Roman" w:cs="Times New Roman"/>
                <w:color w:val="000000"/>
                <w:sz w:val="20"/>
                <w:szCs w:val="20"/>
                <w:lang w:val="en-GB"/>
              </w:rPr>
              <w:t>)</w:t>
            </w:r>
          </w:p>
        </w:tc>
      </w:tr>
    </w:tbl>
    <w:p w14:paraId="53CB4C0D" w14:textId="75F5C385" w:rsidR="003B3B67" w:rsidRPr="00F731F8" w:rsidRDefault="00644018" w:rsidP="00644018">
      <w:pPr>
        <w:keepNext/>
        <w:widowControl/>
        <w:adjustRightInd w:val="0"/>
        <w:spacing w:after="120"/>
        <w:ind w:leftChars="515" w:left="1133" w:right="805"/>
        <w:rPr>
          <w:rFonts w:eastAsia="Times New Roman"/>
          <w:bCs/>
          <w:sz w:val="20"/>
          <w:szCs w:val="20"/>
          <w:lang w:val="en-GB" w:eastAsia="fr-FR"/>
        </w:rPr>
      </w:pPr>
      <w:r w:rsidRPr="00F731F8">
        <w:rPr>
          <w:rFonts w:eastAsia="Times New Roman"/>
          <w:bCs/>
          <w:sz w:val="20"/>
          <w:szCs w:val="20"/>
          <w:lang w:val="en-GB" w:eastAsia="fr-FR"/>
        </w:rPr>
        <w:t>"</w:t>
      </w:r>
    </w:p>
    <w:p w14:paraId="6B7BB929" w14:textId="47BAEF39" w:rsidR="000C1D7A" w:rsidRPr="00F731F8" w:rsidRDefault="000C1D7A" w:rsidP="000C1D7A">
      <w:pPr>
        <w:keepNext/>
        <w:widowControl/>
        <w:adjustRightInd w:val="0"/>
        <w:spacing w:after="120"/>
        <w:ind w:leftChars="515" w:left="1133" w:right="805"/>
        <w:rPr>
          <w:rFonts w:ascii="Times New Roman" w:eastAsia="MS Mincho" w:hAnsi="Times New Roman" w:cs="Times New Roman"/>
          <w:color w:val="000000"/>
          <w:sz w:val="20"/>
          <w:szCs w:val="20"/>
          <w:lang w:val="en-GB"/>
        </w:rPr>
      </w:pPr>
      <w:r w:rsidRPr="00F731F8">
        <w:rPr>
          <w:rFonts w:ascii="Times New Roman" w:eastAsia="MS Mincho" w:hAnsi="Times New Roman" w:cs="Times New Roman"/>
          <w:i/>
          <w:iCs/>
          <w:color w:val="000000"/>
          <w:sz w:val="20"/>
          <w:szCs w:val="20"/>
          <w:lang w:val="en-GB"/>
        </w:rPr>
        <w:t xml:space="preserve">Insert new paragraph 3.3.10.; </w:t>
      </w:r>
      <w:r w:rsidRPr="00F731F8">
        <w:rPr>
          <w:rFonts w:ascii="Times New Roman" w:eastAsia="MS Mincho" w:hAnsi="Times New Roman" w:cs="Times New Roman"/>
          <w:color w:val="000000"/>
          <w:sz w:val="20"/>
          <w:szCs w:val="20"/>
          <w:lang w:val="en-GB"/>
        </w:rPr>
        <w:t>to read:</w:t>
      </w:r>
    </w:p>
    <w:p w14:paraId="047B3FBA" w14:textId="77777777" w:rsidR="000C1D7A" w:rsidRPr="00F731F8" w:rsidRDefault="000C1D7A" w:rsidP="000C1D7A">
      <w:pPr>
        <w:keepNext/>
        <w:widowControl/>
        <w:adjustRightInd w:val="0"/>
        <w:spacing w:after="120"/>
        <w:ind w:leftChars="515" w:left="1133" w:right="805"/>
        <w:rPr>
          <w:rFonts w:eastAsia="Times New Roman"/>
          <w:bCs/>
          <w:sz w:val="20"/>
          <w:szCs w:val="20"/>
          <w:lang w:val="en-GB" w:eastAsia="fr-FR"/>
        </w:rPr>
      </w:pPr>
      <w:r w:rsidRPr="00F731F8">
        <w:rPr>
          <w:rFonts w:eastAsia="Times New Roman"/>
          <w:bCs/>
          <w:sz w:val="20"/>
          <w:szCs w:val="20"/>
          <w:lang w:val="en-GB" w:eastAsia="fr-FR"/>
        </w:rPr>
        <w:t>"</w:t>
      </w:r>
    </w:p>
    <w:tbl>
      <w:tblPr>
        <w:tblW w:w="9178" w:type="dxa"/>
        <w:tblInd w:w="1126" w:type="dxa"/>
        <w:tblCellMar>
          <w:left w:w="0" w:type="dxa"/>
          <w:right w:w="0" w:type="dxa"/>
        </w:tblCellMar>
        <w:tblLook w:val="04A0" w:firstRow="1" w:lastRow="0" w:firstColumn="1" w:lastColumn="0" w:noHBand="0" w:noVBand="1"/>
      </w:tblPr>
      <w:tblGrid>
        <w:gridCol w:w="3002"/>
        <w:gridCol w:w="6176"/>
      </w:tblGrid>
      <w:tr w:rsidR="00FB23F9" w:rsidRPr="00F731F8" w14:paraId="5697C72A"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969553D"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8F7D448"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Electric energy converters</w:t>
            </w:r>
          </w:p>
        </w:tc>
      </w:tr>
      <w:tr w:rsidR="00FB23F9" w:rsidRPr="00F731F8" w14:paraId="37D879D3"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7C07D96"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3.3.10.1</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E9EA97A"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Electric energy converter between the electric machine and traction REESS</w:t>
            </w:r>
          </w:p>
        </w:tc>
      </w:tr>
      <w:tr w:rsidR="00FB23F9" w:rsidRPr="00F731F8" w14:paraId="1EBB2350"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C65897"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3.3.10.1.1</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2415088"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Make : ..........................</w:t>
            </w:r>
          </w:p>
        </w:tc>
      </w:tr>
      <w:tr w:rsidR="00FB23F9" w:rsidRPr="00F731F8" w14:paraId="611B680D"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C46667F"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3.3.10.1.2</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3D6C39F"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Type : ..........................</w:t>
            </w:r>
          </w:p>
        </w:tc>
      </w:tr>
      <w:tr w:rsidR="00FB23F9" w:rsidRPr="00F731F8" w14:paraId="55A9C55A"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73AAE3"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3.3.10.1.3</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6FC372"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Nominal power : .......................... W</w:t>
            </w:r>
          </w:p>
        </w:tc>
      </w:tr>
      <w:tr w:rsidR="00FB23F9" w:rsidRPr="00F731F8" w14:paraId="0FCC1849"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04FED6"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3.3.10.2</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B13C38"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Electric energy converter between the traction REESS and low voltage</w:t>
            </w:r>
          </w:p>
          <w:p w14:paraId="71602082"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power supply</w:t>
            </w:r>
          </w:p>
        </w:tc>
      </w:tr>
      <w:tr w:rsidR="00FB23F9" w:rsidRPr="00F731F8" w14:paraId="4202F620"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CC6224"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3.3.10.2.1</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DDCCB3"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Make : ..........................</w:t>
            </w:r>
          </w:p>
        </w:tc>
      </w:tr>
      <w:tr w:rsidR="00FB23F9" w:rsidRPr="00F731F8" w14:paraId="7A763C4B"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A8F049"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3.3.10.2.2</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16DF03"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Type : ..........................</w:t>
            </w:r>
          </w:p>
        </w:tc>
      </w:tr>
      <w:tr w:rsidR="00FB23F9" w:rsidRPr="00F731F8" w14:paraId="51FEA61F"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F41105"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3.3.10.2.3</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23DA563"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Nominal power : .......................... W</w:t>
            </w:r>
          </w:p>
        </w:tc>
      </w:tr>
      <w:tr w:rsidR="00FB23F9" w:rsidRPr="00F731F8" w14:paraId="79BB8E04"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37E754"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3.3.10.3</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B242DA"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Electric energy converter between the recharge-plug-in and traction REESS</w:t>
            </w:r>
          </w:p>
        </w:tc>
      </w:tr>
      <w:tr w:rsidR="00FB23F9" w:rsidRPr="00F731F8" w14:paraId="66252712"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443414"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3.3.10.3.1</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8EAA38"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Make : ..........................</w:t>
            </w:r>
          </w:p>
        </w:tc>
      </w:tr>
      <w:tr w:rsidR="00FB23F9" w:rsidRPr="00F731F8" w14:paraId="240B618A"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58B9C7"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3.3.10.3.2</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8DBD1C5"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Type : ..........................</w:t>
            </w:r>
          </w:p>
        </w:tc>
      </w:tr>
      <w:tr w:rsidR="00FB23F9" w:rsidRPr="00F731F8" w14:paraId="4825BCB4" w14:textId="77777777" w:rsidTr="00FB23F9">
        <w:tc>
          <w:tcPr>
            <w:tcW w:w="30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A99F0E" w14:textId="77777777" w:rsidR="00FB23F9" w:rsidRPr="00F731F8" w:rsidRDefault="00FB23F9" w:rsidP="00FB23F9">
            <w:pPr>
              <w:keepNext/>
              <w:widowControl/>
              <w:adjustRightInd w:val="0"/>
              <w:spacing w:after="120"/>
              <w:ind w:leftChars="15" w:left="33"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3.3.10.3.3</w:t>
            </w:r>
          </w:p>
        </w:tc>
        <w:tc>
          <w:tcPr>
            <w:tcW w:w="61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D47D790" w14:textId="77777777" w:rsidR="00FB23F9" w:rsidRPr="00F731F8" w:rsidRDefault="00FB23F9" w:rsidP="00FB23F9">
            <w:pPr>
              <w:keepNext/>
              <w:widowControl/>
              <w:adjustRightInd w:val="0"/>
              <w:spacing w:after="120"/>
              <w:ind w:leftChars="5" w:left="11" w:right="805"/>
              <w:jc w:val="both"/>
              <w:rPr>
                <w:rFonts w:ascii="Times New Roman" w:eastAsia="MS Mincho" w:hAnsi="Times New Roman" w:cs="Times New Roman"/>
                <w:color w:val="000000"/>
                <w:sz w:val="20"/>
                <w:szCs w:val="20"/>
                <w:lang w:val="en-GB"/>
              </w:rPr>
            </w:pPr>
            <w:r w:rsidRPr="00F731F8">
              <w:rPr>
                <w:rFonts w:ascii="Times New Roman" w:eastAsia="MS Mincho" w:hAnsi="Times New Roman" w:cs="Times New Roman"/>
                <w:color w:val="000000"/>
                <w:sz w:val="20"/>
                <w:szCs w:val="20"/>
                <w:lang w:val="en-GB"/>
              </w:rPr>
              <w:t>Nominal power : .......................... W</w:t>
            </w:r>
          </w:p>
        </w:tc>
      </w:tr>
    </w:tbl>
    <w:p w14:paraId="705AB3C2" w14:textId="6448CAE6" w:rsidR="000C1D7A" w:rsidRPr="00F731F8" w:rsidRDefault="000C1D7A" w:rsidP="00644018">
      <w:pPr>
        <w:keepNext/>
        <w:widowControl/>
        <w:adjustRightInd w:val="0"/>
        <w:spacing w:after="120"/>
        <w:ind w:leftChars="515" w:left="1133" w:right="805"/>
        <w:rPr>
          <w:rFonts w:eastAsia="Times New Roman"/>
          <w:bCs/>
          <w:sz w:val="20"/>
          <w:szCs w:val="20"/>
          <w:lang w:val="en-GB" w:eastAsia="fr-FR"/>
        </w:rPr>
      </w:pPr>
      <w:r w:rsidRPr="00F731F8">
        <w:rPr>
          <w:rFonts w:eastAsia="Times New Roman"/>
          <w:bCs/>
          <w:sz w:val="20"/>
          <w:szCs w:val="20"/>
          <w:lang w:val="en-GB" w:eastAsia="fr-FR"/>
        </w:rPr>
        <w:t>"</w:t>
      </w:r>
    </w:p>
    <w:p w14:paraId="2E5C7BFA" w14:textId="4710BFE6" w:rsidR="001D4720" w:rsidRPr="00F731F8" w:rsidRDefault="001D4720" w:rsidP="001D4720">
      <w:pPr>
        <w:keepNext/>
        <w:widowControl/>
        <w:adjustRightInd w:val="0"/>
        <w:spacing w:after="120"/>
        <w:ind w:leftChars="515" w:left="1133" w:right="805"/>
        <w:rPr>
          <w:rFonts w:ascii="Times New Roman" w:eastAsia="MS Mincho" w:hAnsi="Times New Roman" w:cs="Times New Roman"/>
          <w:color w:val="000000"/>
          <w:sz w:val="20"/>
          <w:szCs w:val="20"/>
          <w:lang w:val="en-GB"/>
        </w:rPr>
      </w:pPr>
      <w:r w:rsidRPr="00F731F8">
        <w:rPr>
          <w:rFonts w:ascii="Times New Roman" w:eastAsia="MS Mincho" w:hAnsi="Times New Roman" w:cs="Times New Roman"/>
          <w:i/>
          <w:iCs/>
          <w:color w:val="000000"/>
          <w:sz w:val="20"/>
          <w:szCs w:val="20"/>
          <w:lang w:val="en-GB"/>
        </w:rPr>
        <w:t>Insert new paragraph 3.</w:t>
      </w:r>
      <w:r w:rsidR="008420B5" w:rsidRPr="00F731F8">
        <w:rPr>
          <w:rFonts w:ascii="Times New Roman" w:eastAsia="MS Mincho" w:hAnsi="Times New Roman" w:cs="Times New Roman"/>
          <w:i/>
          <w:iCs/>
          <w:color w:val="000000"/>
          <w:sz w:val="20"/>
          <w:szCs w:val="20"/>
          <w:lang w:val="en-GB"/>
        </w:rPr>
        <w:t>4</w:t>
      </w:r>
      <w:r w:rsidRPr="00F731F8">
        <w:rPr>
          <w:rFonts w:ascii="Times New Roman" w:eastAsia="MS Mincho" w:hAnsi="Times New Roman" w:cs="Times New Roman"/>
          <w:i/>
          <w:iCs/>
          <w:color w:val="000000"/>
          <w:sz w:val="20"/>
          <w:szCs w:val="20"/>
          <w:lang w:val="en-GB"/>
        </w:rPr>
        <w:t>.</w:t>
      </w:r>
      <w:r w:rsidR="003679DC" w:rsidRPr="00F731F8">
        <w:rPr>
          <w:rFonts w:ascii="Times New Roman" w:eastAsia="MS Mincho" w:hAnsi="Times New Roman" w:cs="Times New Roman"/>
          <w:i/>
          <w:iCs/>
          <w:color w:val="000000"/>
          <w:sz w:val="20"/>
          <w:szCs w:val="20"/>
          <w:lang w:val="en-GB"/>
        </w:rPr>
        <w:t>4</w:t>
      </w:r>
      <w:r w:rsidRPr="00F731F8">
        <w:rPr>
          <w:rFonts w:ascii="Times New Roman" w:eastAsia="MS Mincho" w:hAnsi="Times New Roman" w:cs="Times New Roman"/>
          <w:i/>
          <w:iCs/>
          <w:color w:val="000000"/>
          <w:sz w:val="20"/>
          <w:szCs w:val="20"/>
          <w:lang w:val="en-GB"/>
        </w:rPr>
        <w:t>.</w:t>
      </w:r>
      <w:r w:rsidR="003679DC" w:rsidRPr="00F731F8">
        <w:rPr>
          <w:rFonts w:ascii="Times New Roman" w:eastAsia="MS Mincho" w:hAnsi="Times New Roman" w:cs="Times New Roman"/>
          <w:i/>
          <w:iCs/>
          <w:color w:val="000000"/>
          <w:sz w:val="20"/>
          <w:szCs w:val="20"/>
          <w:lang w:val="en-GB"/>
        </w:rPr>
        <w:t>7.</w:t>
      </w:r>
      <w:r w:rsidRPr="00F731F8">
        <w:rPr>
          <w:rFonts w:ascii="Times New Roman" w:eastAsia="MS Mincho" w:hAnsi="Times New Roman" w:cs="Times New Roman"/>
          <w:i/>
          <w:iCs/>
          <w:color w:val="000000"/>
          <w:sz w:val="20"/>
          <w:szCs w:val="20"/>
          <w:lang w:val="en-GB"/>
        </w:rPr>
        <w:t xml:space="preserve">; </w:t>
      </w:r>
      <w:r w:rsidRPr="00F731F8">
        <w:rPr>
          <w:rFonts w:ascii="Times New Roman" w:eastAsia="MS Mincho" w:hAnsi="Times New Roman" w:cs="Times New Roman"/>
          <w:color w:val="000000"/>
          <w:sz w:val="20"/>
          <w:szCs w:val="20"/>
          <w:lang w:val="en-GB"/>
        </w:rPr>
        <w:t>to read:</w:t>
      </w:r>
    </w:p>
    <w:p w14:paraId="72446EEF" w14:textId="6B089009" w:rsidR="001D4720" w:rsidRPr="00F731F8" w:rsidRDefault="001D4720" w:rsidP="00644018">
      <w:pPr>
        <w:keepNext/>
        <w:widowControl/>
        <w:adjustRightInd w:val="0"/>
        <w:spacing w:after="120"/>
        <w:ind w:leftChars="515" w:left="1133" w:right="805"/>
        <w:rPr>
          <w:rFonts w:eastAsia="Times New Roman"/>
          <w:bCs/>
          <w:sz w:val="20"/>
          <w:szCs w:val="20"/>
          <w:lang w:val="en-GB" w:eastAsia="fr-FR"/>
        </w:rPr>
      </w:pPr>
      <w:r w:rsidRPr="00F731F8">
        <w:rPr>
          <w:rFonts w:eastAsia="Times New Roman"/>
          <w:bCs/>
          <w:sz w:val="20"/>
          <w:szCs w:val="20"/>
          <w:lang w:val="en-GB" w:eastAsia="fr-FR"/>
        </w:rPr>
        <w:t>"</w:t>
      </w:r>
    </w:p>
    <w:tbl>
      <w:tblPr>
        <w:tblW w:w="9178" w:type="dxa"/>
        <w:tblInd w:w="1126" w:type="dxa"/>
        <w:tblCellMar>
          <w:left w:w="0" w:type="dxa"/>
          <w:right w:w="0" w:type="dxa"/>
        </w:tblCellMar>
        <w:tblLook w:val="04A0" w:firstRow="1" w:lastRow="0" w:firstColumn="1" w:lastColumn="0" w:noHBand="0" w:noVBand="1"/>
      </w:tblPr>
      <w:tblGrid>
        <w:gridCol w:w="2922"/>
        <w:gridCol w:w="6256"/>
      </w:tblGrid>
      <w:tr w:rsidR="00DF2887" w:rsidRPr="00F731F8" w14:paraId="23EA7F19"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930B2F" w14:textId="77777777" w:rsidR="00DF2887" w:rsidRPr="00F731F8" w:rsidRDefault="00DF2887" w:rsidP="00DF288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3.4.4.7.</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2105DC" w14:textId="77777777" w:rsidR="00DF2887" w:rsidRPr="00F731F8" w:rsidRDefault="00DF2887" w:rsidP="00DF288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Type of coolant : air/liquid (</w:t>
            </w:r>
            <w:r w:rsidRPr="00F731F8">
              <w:rPr>
                <w:rFonts w:ascii="Times New Roman" w:eastAsia="Times New Roman" w:hAnsi="Times New Roman" w:cs="Times New Roman"/>
                <w:sz w:val="20"/>
                <w:szCs w:val="20"/>
                <w:vertAlign w:val="superscript"/>
                <w:lang w:val="en-GB"/>
              </w:rPr>
              <w:t>1</w:t>
            </w:r>
            <w:r w:rsidRPr="00F731F8">
              <w:rPr>
                <w:rFonts w:ascii="Times New Roman" w:eastAsia="Times New Roman" w:hAnsi="Times New Roman" w:cs="Times New Roman"/>
                <w:sz w:val="20"/>
                <w:szCs w:val="20"/>
                <w:lang w:val="en-GB"/>
              </w:rPr>
              <w:t>)</w:t>
            </w:r>
          </w:p>
        </w:tc>
      </w:tr>
    </w:tbl>
    <w:p w14:paraId="77C7711F" w14:textId="093E5926" w:rsidR="001D4720" w:rsidRPr="00F731F8" w:rsidRDefault="001D4720" w:rsidP="00644018">
      <w:pPr>
        <w:keepNext/>
        <w:widowControl/>
        <w:adjustRightInd w:val="0"/>
        <w:spacing w:after="120"/>
        <w:ind w:leftChars="515" w:left="1133" w:right="805"/>
        <w:rPr>
          <w:rFonts w:eastAsia="Times New Roman"/>
          <w:bCs/>
          <w:sz w:val="20"/>
          <w:szCs w:val="20"/>
          <w:lang w:val="en-GB" w:eastAsia="fr-FR"/>
        </w:rPr>
      </w:pPr>
      <w:r w:rsidRPr="00F731F8">
        <w:rPr>
          <w:rFonts w:eastAsia="Times New Roman"/>
          <w:bCs/>
          <w:sz w:val="20"/>
          <w:szCs w:val="20"/>
          <w:lang w:val="en-GB" w:eastAsia="fr-FR"/>
        </w:rPr>
        <w:t>"</w:t>
      </w:r>
    </w:p>
    <w:p w14:paraId="1AFD477D" w14:textId="311C7D97" w:rsidR="007C523F" w:rsidRPr="00F731F8" w:rsidRDefault="007C523F" w:rsidP="007C523F">
      <w:pPr>
        <w:keepNext/>
        <w:widowControl/>
        <w:adjustRightInd w:val="0"/>
        <w:spacing w:after="120"/>
        <w:ind w:leftChars="515" w:left="1133" w:right="805"/>
        <w:rPr>
          <w:rFonts w:ascii="Times New Roman" w:eastAsia="MS Mincho" w:hAnsi="Times New Roman" w:cs="Times New Roman"/>
          <w:color w:val="000000"/>
          <w:sz w:val="20"/>
          <w:szCs w:val="20"/>
          <w:lang w:val="en-GB"/>
        </w:rPr>
      </w:pPr>
      <w:r w:rsidRPr="00F731F8">
        <w:rPr>
          <w:rFonts w:ascii="Times New Roman" w:eastAsia="MS Mincho" w:hAnsi="Times New Roman" w:cs="Times New Roman"/>
          <w:i/>
          <w:iCs/>
          <w:color w:val="000000"/>
          <w:sz w:val="20"/>
          <w:szCs w:val="20"/>
          <w:lang w:val="en-GB"/>
        </w:rPr>
        <w:t xml:space="preserve">Insert new paragraph 3.4.5.6.; </w:t>
      </w:r>
      <w:r w:rsidRPr="00F731F8">
        <w:rPr>
          <w:rFonts w:ascii="Times New Roman" w:eastAsia="MS Mincho" w:hAnsi="Times New Roman" w:cs="Times New Roman"/>
          <w:color w:val="000000"/>
          <w:sz w:val="20"/>
          <w:szCs w:val="20"/>
          <w:lang w:val="en-GB"/>
        </w:rPr>
        <w:t>to read:</w:t>
      </w:r>
    </w:p>
    <w:p w14:paraId="37EECA17" w14:textId="01AC52EB" w:rsidR="007C523F" w:rsidRPr="00F731F8" w:rsidRDefault="007C523F" w:rsidP="007C523F">
      <w:pPr>
        <w:keepNext/>
        <w:widowControl/>
        <w:adjustRightInd w:val="0"/>
        <w:spacing w:after="120"/>
        <w:ind w:leftChars="515" w:left="1133" w:right="805"/>
        <w:rPr>
          <w:rFonts w:eastAsia="Times New Roman"/>
          <w:bCs/>
          <w:sz w:val="20"/>
          <w:szCs w:val="20"/>
          <w:lang w:val="en-GB" w:eastAsia="fr-FR"/>
        </w:rPr>
      </w:pPr>
      <w:r w:rsidRPr="00F731F8">
        <w:rPr>
          <w:rFonts w:eastAsia="Times New Roman"/>
          <w:bCs/>
          <w:sz w:val="20"/>
          <w:szCs w:val="20"/>
          <w:lang w:val="en-GB" w:eastAsia="fr-FR"/>
        </w:rPr>
        <w:t>"</w:t>
      </w:r>
    </w:p>
    <w:tbl>
      <w:tblPr>
        <w:tblW w:w="9178" w:type="dxa"/>
        <w:tblInd w:w="1126" w:type="dxa"/>
        <w:tblCellMar>
          <w:left w:w="0" w:type="dxa"/>
          <w:right w:w="0" w:type="dxa"/>
        </w:tblCellMar>
        <w:tblLook w:val="04A0" w:firstRow="1" w:lastRow="0" w:firstColumn="1" w:lastColumn="0" w:noHBand="0" w:noVBand="1"/>
      </w:tblPr>
      <w:tblGrid>
        <w:gridCol w:w="2929"/>
        <w:gridCol w:w="6249"/>
      </w:tblGrid>
      <w:tr w:rsidR="007C523F" w:rsidRPr="00F731F8" w14:paraId="0CD7E25A"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F013F6"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3A7CF1"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Cooling system: </w:t>
            </w:r>
            <w:r w:rsidRPr="00F731F8">
              <w:rPr>
                <w:rFonts w:ascii="Times New Roman" w:eastAsia="Times New Roman" w:hAnsi="Times New Roman" w:cs="Times New Roman"/>
                <w:sz w:val="20"/>
                <w:szCs w:val="20"/>
                <w:lang w:val="en-GB"/>
              </w:rPr>
              <w:br/>
              <w:t xml:space="preserve">Motor: liquid/air (1) </w:t>
            </w:r>
            <w:r w:rsidRPr="00F731F8">
              <w:rPr>
                <w:rFonts w:ascii="Times New Roman" w:eastAsia="Times New Roman" w:hAnsi="Times New Roman" w:cs="Times New Roman"/>
                <w:sz w:val="20"/>
                <w:szCs w:val="20"/>
                <w:lang w:val="en-GB"/>
              </w:rPr>
              <w:br/>
              <w:t>Controller: liquid/air (1)</w:t>
            </w:r>
          </w:p>
        </w:tc>
      </w:tr>
      <w:tr w:rsidR="007C523F" w:rsidRPr="00F731F8" w14:paraId="26014323"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133E08"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3.4.5.6.1.</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3FA09B"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Liquid-cooling equipment characteristics: </w:t>
            </w:r>
          </w:p>
        </w:tc>
      </w:tr>
      <w:tr w:rsidR="007C523F" w:rsidRPr="00F731F8" w14:paraId="5BE198E5"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794D9D"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3.4.5.6.1.1.</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A346D7"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Nature of the liquid .......................... circulating pumps: yes/no (1) </w:t>
            </w:r>
          </w:p>
        </w:tc>
      </w:tr>
      <w:tr w:rsidR="007C523F" w:rsidRPr="00F731F8" w14:paraId="64441EFF"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B36D84"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3.4.5.6.1.2.</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7D697A"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Characteristics or make(s) and type(s) of the pump: .......................... </w:t>
            </w:r>
          </w:p>
        </w:tc>
      </w:tr>
      <w:tr w:rsidR="007C523F" w:rsidRPr="00F731F8" w14:paraId="4E1DBAB8"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6606E3"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3.4.5.6.1.3.</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22FBAB"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Thermostat: setting: .......................... </w:t>
            </w:r>
          </w:p>
        </w:tc>
      </w:tr>
      <w:tr w:rsidR="007C523F" w:rsidRPr="00F731F8" w14:paraId="6129F875"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90F863"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lastRenderedPageBreak/>
              <w:t>3.4.5.6.1.4.</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95DC1D"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Radiator: drawing(s) or make(s) and type(s): .......................... </w:t>
            </w:r>
          </w:p>
        </w:tc>
      </w:tr>
      <w:tr w:rsidR="007C523F" w:rsidRPr="00F731F8" w14:paraId="28044CE1"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2D9BFD"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3.4.5.6.1.5.</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C5F993"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Relief valve: pressure setting: .......................... </w:t>
            </w:r>
          </w:p>
        </w:tc>
      </w:tr>
      <w:tr w:rsidR="007C523F" w:rsidRPr="00F731F8" w14:paraId="627A3177"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060A5C"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3.4.5.6.1.6.</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C85539"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Fan: characteristics or make(s) and type(s): .......................... </w:t>
            </w:r>
          </w:p>
        </w:tc>
      </w:tr>
      <w:tr w:rsidR="007C523F" w:rsidRPr="00F731F8" w14:paraId="376600FE"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C88032"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3.4.5.6.1.7.</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EAA91A"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Fan duct: .......................... </w:t>
            </w:r>
          </w:p>
        </w:tc>
      </w:tr>
      <w:tr w:rsidR="007C523F" w:rsidRPr="00F731F8" w14:paraId="7A486985"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40F31A"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3.4.5.6.2.</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9BB1CB0"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Air-cooling equipment characteristics </w:t>
            </w:r>
          </w:p>
        </w:tc>
      </w:tr>
      <w:tr w:rsidR="007C523F" w:rsidRPr="00F731F8" w14:paraId="25075AA1"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050E80"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3.4.5.6.2.1.</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80A0FA8"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Blower: characteristics or make(s) and type(s): .......................... </w:t>
            </w:r>
          </w:p>
        </w:tc>
      </w:tr>
      <w:tr w:rsidR="007C523F" w:rsidRPr="00F731F8" w14:paraId="6E073066"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2C879D"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3.4.5.6.2.2.</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5B638F"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Standard air ducting: .......................... </w:t>
            </w:r>
          </w:p>
        </w:tc>
      </w:tr>
      <w:tr w:rsidR="007C523F" w:rsidRPr="00F731F8" w14:paraId="64A6DE5B"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D8B5E3"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3.4.5.6.2.3.</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8C6909F"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Temperature regulating system: yes/no (1) </w:t>
            </w:r>
          </w:p>
        </w:tc>
      </w:tr>
      <w:tr w:rsidR="007C523F" w:rsidRPr="00F731F8" w14:paraId="222FDB0E"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AD248B"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3.4.5.6.2.4.</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5FE062"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Brief description: .......................... </w:t>
            </w:r>
          </w:p>
        </w:tc>
      </w:tr>
      <w:tr w:rsidR="007C523F" w:rsidRPr="00F731F8" w14:paraId="2A63EBE1"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F37E8E"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3.4.5.6.2.5.</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4AD897"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Air filter: .......................... make(s): .......................... type(s): </w:t>
            </w:r>
          </w:p>
        </w:tc>
      </w:tr>
      <w:tr w:rsidR="007C523F" w:rsidRPr="00F731F8" w14:paraId="7451869F"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5CD41B"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3.4.5.6.3.</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41E095"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Temperatures admitted by the manufacturer (maximum) </w:t>
            </w:r>
          </w:p>
        </w:tc>
      </w:tr>
      <w:tr w:rsidR="007C523F" w:rsidRPr="00F731F8" w14:paraId="32E00DA6"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A68170"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3.4.5.6.3.1.</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C0934E"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Motor outlet: ..........................° C </w:t>
            </w:r>
          </w:p>
        </w:tc>
      </w:tr>
      <w:tr w:rsidR="007C523F" w:rsidRPr="00F731F8" w14:paraId="009C906D"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786BF3"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3.4.5.6.3.2.</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D23088"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controller inlet: ..........................° C </w:t>
            </w:r>
          </w:p>
        </w:tc>
      </w:tr>
      <w:tr w:rsidR="007C523F" w:rsidRPr="00F731F8" w14:paraId="3B3AAEBE"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5D4FDC"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3.4.5.6.3.3.</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CD6F7C"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at motor reference point(s): ..........................° C </w:t>
            </w:r>
          </w:p>
        </w:tc>
      </w:tr>
      <w:tr w:rsidR="007C523F" w:rsidRPr="00F731F8" w14:paraId="16181C49" w14:textId="77777777" w:rsidTr="005E27E2">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4E8424"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3.4.5.6.3.4.</w:t>
            </w:r>
          </w:p>
        </w:tc>
        <w:tc>
          <w:tcPr>
            <w:tcW w:w="624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30401B" w14:textId="77777777" w:rsidR="007C523F" w:rsidRPr="00F731F8" w:rsidRDefault="007C523F" w:rsidP="007C523F">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 xml:space="preserve">at controller reference point(s): ..........................° C </w:t>
            </w:r>
          </w:p>
        </w:tc>
      </w:tr>
    </w:tbl>
    <w:p w14:paraId="478D3E56" w14:textId="4B4EB511" w:rsidR="007C523F" w:rsidRPr="00F731F8" w:rsidRDefault="007C523F" w:rsidP="00644018">
      <w:pPr>
        <w:keepNext/>
        <w:widowControl/>
        <w:adjustRightInd w:val="0"/>
        <w:spacing w:after="120"/>
        <w:ind w:leftChars="515" w:left="1133" w:right="805"/>
        <w:rPr>
          <w:rFonts w:eastAsia="Times New Roman"/>
          <w:bCs/>
          <w:sz w:val="20"/>
          <w:szCs w:val="20"/>
          <w:lang w:val="en-GB" w:eastAsia="fr-FR"/>
        </w:rPr>
      </w:pPr>
      <w:r w:rsidRPr="00F731F8">
        <w:rPr>
          <w:rFonts w:eastAsia="Times New Roman"/>
          <w:bCs/>
          <w:sz w:val="20"/>
          <w:szCs w:val="20"/>
          <w:lang w:val="en-GB" w:eastAsia="fr-FR"/>
        </w:rPr>
        <w:t>"</w:t>
      </w:r>
    </w:p>
    <w:p w14:paraId="5EB77985" w14:textId="6DE0F4A9" w:rsidR="00077D2F" w:rsidRPr="00F731F8" w:rsidRDefault="00077D2F" w:rsidP="00077D2F">
      <w:pPr>
        <w:keepNext/>
        <w:widowControl/>
        <w:adjustRightInd w:val="0"/>
        <w:spacing w:after="120"/>
        <w:ind w:leftChars="515" w:left="1133" w:right="805"/>
        <w:rPr>
          <w:rFonts w:ascii="Times New Roman" w:eastAsia="MS Mincho" w:hAnsi="Times New Roman" w:cs="Times New Roman"/>
          <w:color w:val="000000"/>
          <w:sz w:val="20"/>
          <w:szCs w:val="20"/>
          <w:lang w:val="en-GB"/>
        </w:rPr>
      </w:pPr>
      <w:r w:rsidRPr="00F731F8">
        <w:rPr>
          <w:rFonts w:ascii="Times New Roman" w:eastAsia="MS Mincho" w:hAnsi="Times New Roman" w:cs="Times New Roman"/>
          <w:i/>
          <w:iCs/>
          <w:color w:val="000000"/>
          <w:sz w:val="20"/>
          <w:szCs w:val="20"/>
          <w:lang w:val="en-GB"/>
        </w:rPr>
        <w:t xml:space="preserve">Insert new paragraph 3.4.11.; </w:t>
      </w:r>
      <w:r w:rsidRPr="00F731F8">
        <w:rPr>
          <w:rFonts w:ascii="Times New Roman" w:eastAsia="MS Mincho" w:hAnsi="Times New Roman" w:cs="Times New Roman"/>
          <w:color w:val="000000"/>
          <w:sz w:val="20"/>
          <w:szCs w:val="20"/>
          <w:lang w:val="en-GB"/>
        </w:rPr>
        <w:t>to read:</w:t>
      </w:r>
    </w:p>
    <w:p w14:paraId="258525F8" w14:textId="3FBDBD15" w:rsidR="007C523F" w:rsidRPr="00F731F8" w:rsidRDefault="00077D2F" w:rsidP="00077D2F">
      <w:pPr>
        <w:keepNext/>
        <w:widowControl/>
        <w:adjustRightInd w:val="0"/>
        <w:spacing w:after="120"/>
        <w:ind w:leftChars="515" w:left="1133" w:right="805"/>
        <w:rPr>
          <w:rFonts w:eastAsia="Times New Roman"/>
          <w:bCs/>
          <w:sz w:val="20"/>
          <w:szCs w:val="20"/>
          <w:lang w:val="en-GB" w:eastAsia="fr-FR"/>
        </w:rPr>
      </w:pPr>
      <w:r w:rsidRPr="00F731F8">
        <w:rPr>
          <w:rFonts w:eastAsia="Times New Roman"/>
          <w:bCs/>
          <w:sz w:val="20"/>
          <w:szCs w:val="20"/>
          <w:lang w:val="en-GB" w:eastAsia="fr-FR"/>
        </w:rPr>
        <w:t>"</w:t>
      </w:r>
    </w:p>
    <w:tbl>
      <w:tblPr>
        <w:tblW w:w="9178" w:type="dxa"/>
        <w:tblInd w:w="1126" w:type="dxa"/>
        <w:tblCellMar>
          <w:left w:w="0" w:type="dxa"/>
          <w:right w:w="0" w:type="dxa"/>
        </w:tblCellMar>
        <w:tblLook w:val="04A0" w:firstRow="1" w:lastRow="0" w:firstColumn="1" w:lastColumn="0" w:noHBand="0" w:noVBand="1"/>
      </w:tblPr>
      <w:tblGrid>
        <w:gridCol w:w="2922"/>
        <w:gridCol w:w="6256"/>
      </w:tblGrid>
      <w:tr w:rsidR="00F76157" w:rsidRPr="00F731F8" w14:paraId="141CFA30"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04D5BAD"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2C2BEC2"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Electric energy converters</w:t>
            </w:r>
          </w:p>
        </w:tc>
      </w:tr>
      <w:tr w:rsidR="00F76157" w:rsidRPr="00F731F8" w14:paraId="371D2479"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B6B185"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3.4.11.1</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9C509FE"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Electric energy converter between the electric machine and traction REESS</w:t>
            </w:r>
          </w:p>
        </w:tc>
      </w:tr>
      <w:tr w:rsidR="00F76157" w:rsidRPr="00F731F8" w14:paraId="13205274"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0D0F92"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3.4.11.1.1</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41B372C"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Make : ..........................</w:t>
            </w:r>
          </w:p>
        </w:tc>
      </w:tr>
      <w:tr w:rsidR="00F76157" w:rsidRPr="00F731F8" w14:paraId="17CEEC5A"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07D9D8"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3.4.11.1.2</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A3D2C06"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Type : ..........................</w:t>
            </w:r>
          </w:p>
        </w:tc>
      </w:tr>
      <w:tr w:rsidR="00F76157" w:rsidRPr="00F731F8" w14:paraId="537FE2A2"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84DEA12"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3.4.11.1.3</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019A947"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Nominal power : .......................... W</w:t>
            </w:r>
          </w:p>
        </w:tc>
      </w:tr>
      <w:tr w:rsidR="00F76157" w:rsidRPr="00F731F8" w14:paraId="152E62D4"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C263285"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3.4.11.2</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6D1813"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Electric energy converter between the traction REESS and low voltage</w:t>
            </w:r>
          </w:p>
          <w:p w14:paraId="444138D7"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power supply</w:t>
            </w:r>
          </w:p>
        </w:tc>
      </w:tr>
      <w:tr w:rsidR="00F76157" w:rsidRPr="00F731F8" w14:paraId="73FE9A10"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9226E0"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3.4.11.2.1</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4EA1A46"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Make : ..........................</w:t>
            </w:r>
          </w:p>
        </w:tc>
      </w:tr>
      <w:tr w:rsidR="00F76157" w:rsidRPr="00F731F8" w14:paraId="2976B235"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9693F38"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3.4.11.2.2</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5AAEDEF"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Type : ..........................</w:t>
            </w:r>
          </w:p>
        </w:tc>
      </w:tr>
      <w:tr w:rsidR="00F76157" w:rsidRPr="00F731F8" w14:paraId="2B04DEAD"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9F6090"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3.4.11.2.3</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2484ED4"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Nominal power : .......................... W</w:t>
            </w:r>
          </w:p>
        </w:tc>
      </w:tr>
      <w:tr w:rsidR="00F76157" w:rsidRPr="00F731F8" w14:paraId="5447D828"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DF6D83"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3.4.11.3</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792331"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Electric energy converter between the recharge-plug-in and traction REESS</w:t>
            </w:r>
          </w:p>
        </w:tc>
      </w:tr>
      <w:tr w:rsidR="00F76157" w:rsidRPr="00F731F8" w14:paraId="42EBFA32"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3C49B3"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3.4.11.3.1</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E449B2"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Make : ..........................</w:t>
            </w:r>
          </w:p>
        </w:tc>
      </w:tr>
      <w:tr w:rsidR="00F76157" w:rsidRPr="00F731F8" w14:paraId="1B3CDE6F"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EA2368"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3.4.11.3.2</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E5D456B"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Type : ..........................</w:t>
            </w:r>
          </w:p>
        </w:tc>
      </w:tr>
      <w:tr w:rsidR="00F76157" w:rsidRPr="00F731F8" w14:paraId="3B1D3492" w14:textId="77777777" w:rsidTr="005E27E2">
        <w:tc>
          <w:tcPr>
            <w:tcW w:w="29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92E0385"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3.4.11.3.3</w:t>
            </w:r>
          </w:p>
        </w:tc>
        <w:tc>
          <w:tcPr>
            <w:tcW w:w="62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549CBD3" w14:textId="77777777" w:rsidR="00F76157" w:rsidRPr="00F731F8" w:rsidRDefault="00F76157" w:rsidP="00F76157">
            <w:pPr>
              <w:widowControl/>
              <w:suppressAutoHyphens/>
              <w:autoSpaceDE/>
              <w:autoSpaceDN/>
              <w:spacing w:before="60" w:after="60" w:line="240" w:lineRule="atLeast"/>
              <w:rPr>
                <w:rFonts w:ascii="Times New Roman" w:eastAsia="Times New Roman" w:hAnsi="Times New Roman" w:cs="Times New Roman"/>
                <w:sz w:val="20"/>
                <w:szCs w:val="20"/>
                <w:lang w:val="en-GB"/>
              </w:rPr>
            </w:pPr>
            <w:r w:rsidRPr="00F731F8">
              <w:rPr>
                <w:rFonts w:ascii="Times New Roman" w:eastAsia="Times New Roman" w:hAnsi="Times New Roman" w:cs="Times New Roman"/>
                <w:sz w:val="20"/>
                <w:szCs w:val="20"/>
                <w:lang w:val="en-GB"/>
              </w:rPr>
              <w:t>Nominal power : .......................... W</w:t>
            </w:r>
          </w:p>
        </w:tc>
      </w:tr>
    </w:tbl>
    <w:p w14:paraId="7ABEDE55" w14:textId="74C25794" w:rsidR="007C523F" w:rsidRPr="00F731F8" w:rsidRDefault="00F76157" w:rsidP="00644018">
      <w:pPr>
        <w:keepNext/>
        <w:widowControl/>
        <w:adjustRightInd w:val="0"/>
        <w:spacing w:after="120"/>
        <w:ind w:leftChars="515" w:left="1133" w:right="805"/>
        <w:rPr>
          <w:rFonts w:eastAsia="Times New Roman"/>
          <w:bCs/>
          <w:sz w:val="20"/>
          <w:szCs w:val="20"/>
          <w:lang w:val="en-GB" w:eastAsia="fr-FR"/>
        </w:rPr>
      </w:pPr>
      <w:r w:rsidRPr="00F731F8">
        <w:rPr>
          <w:rFonts w:eastAsia="Times New Roman"/>
          <w:bCs/>
          <w:sz w:val="20"/>
          <w:szCs w:val="20"/>
          <w:lang w:val="en-GB" w:eastAsia="fr-FR"/>
        </w:rPr>
        <w:t>"</w:t>
      </w:r>
    </w:p>
    <w:p w14:paraId="4C40E278" w14:textId="37AAF690" w:rsidR="00672C03" w:rsidRPr="00F731F8" w:rsidRDefault="00672C03" w:rsidP="00C95189">
      <w:pPr>
        <w:widowControl/>
        <w:adjustRightInd w:val="0"/>
        <w:spacing w:after="240"/>
        <w:ind w:leftChars="515" w:left="1133" w:right="805"/>
        <w:jc w:val="both"/>
        <w:rPr>
          <w:rFonts w:ascii="Times New Roman" w:eastAsia="MS Mincho" w:hAnsi="Times New Roman" w:cs="Times New Roman"/>
          <w:color w:val="000000"/>
          <w:sz w:val="20"/>
          <w:szCs w:val="20"/>
          <w:highlight w:val="green"/>
          <w:lang w:val="en-GB"/>
        </w:rPr>
      </w:pPr>
      <w:r w:rsidRPr="00F731F8">
        <w:rPr>
          <w:rFonts w:ascii="Times New Roman" w:hAnsi="Times New Roman" w:cs="Times New Roman"/>
          <w:b/>
          <w:bCs/>
          <w:sz w:val="20"/>
          <w:szCs w:val="20"/>
          <w:lang w:val="en-GB"/>
        </w:rPr>
        <w:t xml:space="preserve">Justification: </w:t>
      </w:r>
      <w:r w:rsidR="00B2592B" w:rsidRPr="00F731F8">
        <w:rPr>
          <w:rFonts w:ascii="Times New Roman" w:hAnsi="Times New Roman" w:cs="Times New Roman"/>
          <w:sz w:val="20"/>
          <w:szCs w:val="20"/>
          <w:lang w:val="en-GB"/>
        </w:rPr>
        <w:t xml:space="preserve">additions to the Information Document to add the type of coolant of the motor, the type of coolant of the REESS, and the electric energy converters in the vehicle as these </w:t>
      </w:r>
      <w:r w:rsidR="00B2592B" w:rsidRPr="00F731F8">
        <w:rPr>
          <w:rFonts w:ascii="Times New Roman" w:hAnsi="Times New Roman" w:cs="Times New Roman"/>
          <w:sz w:val="20"/>
          <w:szCs w:val="20"/>
          <w:lang w:val="en-GB"/>
        </w:rPr>
        <w:lastRenderedPageBreak/>
        <w:t>are IP family criteria for HEVs and PEV but the information is not currently declared in the Information Document.</w:t>
      </w:r>
    </w:p>
    <w:p w14:paraId="6F9AE292" w14:textId="77C4997A" w:rsidR="00AC6AA9" w:rsidRPr="006103F0" w:rsidRDefault="00AC6AA9" w:rsidP="00644018">
      <w:pPr>
        <w:keepNext/>
        <w:widowControl/>
        <w:adjustRightInd w:val="0"/>
        <w:spacing w:after="120"/>
        <w:ind w:leftChars="515" w:left="1133" w:right="805"/>
        <w:rPr>
          <w:rFonts w:ascii="Times New Roman" w:eastAsia="MS Mincho" w:hAnsi="Times New Roman" w:cs="Times New Roman"/>
          <w:color w:val="000000"/>
          <w:sz w:val="20"/>
          <w:szCs w:val="20"/>
          <w:lang w:val="en-GB"/>
        </w:rPr>
      </w:pPr>
      <w:r w:rsidRPr="006103F0">
        <w:rPr>
          <w:rFonts w:ascii="Times New Roman" w:eastAsia="MS Mincho" w:hAnsi="Times New Roman" w:cs="Times New Roman"/>
          <w:i/>
          <w:iCs/>
          <w:color w:val="000000"/>
          <w:sz w:val="20"/>
          <w:szCs w:val="20"/>
          <w:lang w:val="en-GB"/>
        </w:rPr>
        <w:t xml:space="preserve">Annex A1, Appendix 1, </w:t>
      </w:r>
      <w:r w:rsidR="0032241F" w:rsidRPr="006103F0">
        <w:rPr>
          <w:rFonts w:ascii="Times New Roman" w:eastAsia="MS Mincho" w:hAnsi="Times New Roman" w:cs="Times New Roman"/>
          <w:i/>
          <w:iCs/>
          <w:color w:val="000000"/>
          <w:sz w:val="20"/>
          <w:szCs w:val="20"/>
          <w:lang w:val="en-GB"/>
        </w:rPr>
        <w:t xml:space="preserve">Part I, </w:t>
      </w:r>
      <w:r w:rsidRPr="006103F0">
        <w:rPr>
          <w:rFonts w:ascii="Times New Roman" w:eastAsia="MS Mincho" w:hAnsi="Times New Roman" w:cs="Times New Roman"/>
          <w:i/>
          <w:iCs/>
          <w:color w:val="000000"/>
          <w:sz w:val="20"/>
          <w:szCs w:val="20"/>
          <w:lang w:val="en-GB"/>
        </w:rPr>
        <w:t xml:space="preserve">Paragraph 2.1.1.2.1., </w:t>
      </w:r>
      <w:r w:rsidRPr="006103F0">
        <w:rPr>
          <w:rFonts w:ascii="Times New Roman" w:eastAsia="MS Mincho" w:hAnsi="Times New Roman" w:cs="Times New Roman"/>
          <w:color w:val="000000"/>
          <w:sz w:val="20"/>
          <w:szCs w:val="20"/>
          <w:lang w:val="en-GB"/>
        </w:rPr>
        <w:t>amend to read</w:t>
      </w:r>
      <w:r w:rsidR="00662BAA" w:rsidRPr="006103F0">
        <w:rPr>
          <w:rFonts w:ascii="Times New Roman" w:eastAsia="MS Mincho" w:hAnsi="Times New Roman" w:cs="Times New Roman"/>
          <w:color w:val="000000"/>
          <w:sz w:val="20"/>
          <w:szCs w:val="20"/>
          <w:lang w:val="en-GB"/>
        </w:rPr>
        <w:t>:</w:t>
      </w:r>
    </w:p>
    <w:p w14:paraId="23F2DF85" w14:textId="47ABB66A" w:rsidR="00AC6AA9" w:rsidRPr="00F731F8" w:rsidRDefault="00AC6AA9" w:rsidP="00AC6AA9">
      <w:pPr>
        <w:keepNext/>
        <w:widowControl/>
        <w:suppressAutoHyphens/>
        <w:autoSpaceDE/>
        <w:autoSpaceDN/>
        <w:spacing w:after="120" w:line="240" w:lineRule="atLeast"/>
        <w:ind w:left="1134" w:right="567"/>
        <w:rPr>
          <w:rFonts w:ascii="Times New Roman" w:eastAsia="MS Mincho" w:hAnsi="Times New Roman" w:cs="Times New Roman"/>
          <w:sz w:val="20"/>
          <w:szCs w:val="20"/>
          <w:lang w:val="en-GB"/>
        </w:rPr>
      </w:pPr>
      <w:r w:rsidRPr="00F731F8">
        <w:rPr>
          <w:rFonts w:eastAsia="Times New Roman"/>
          <w:bCs/>
          <w:sz w:val="20"/>
          <w:szCs w:val="20"/>
          <w:lang w:val="en-GB" w:eastAsia="fr-FR"/>
        </w:rPr>
        <w:t>"</w:t>
      </w:r>
      <w:r w:rsidRPr="00F731F8">
        <w:rPr>
          <w:rFonts w:ascii="Times New Roman" w:eastAsia="MS Mincho" w:hAnsi="Times New Roman" w:cs="Times New Roman"/>
          <w:caps/>
          <w:sz w:val="20"/>
          <w:szCs w:val="20"/>
          <w:lang w:val="en-GB"/>
        </w:rPr>
        <w:t>2.1.1.2.1. CO</w:t>
      </w:r>
      <w:r w:rsidRPr="00F731F8">
        <w:rPr>
          <w:rFonts w:ascii="Times New Roman" w:eastAsia="MS Mincho" w:hAnsi="Times New Roman" w:cs="Times New Roman"/>
          <w:caps/>
          <w:sz w:val="20"/>
          <w:szCs w:val="20"/>
          <w:vertAlign w:val="subscript"/>
          <w:lang w:val="en-GB"/>
        </w:rPr>
        <w:t>2</w:t>
      </w:r>
      <w:r w:rsidRPr="00F731F8">
        <w:rPr>
          <w:rFonts w:ascii="Times New Roman" w:eastAsia="MS Mincho" w:hAnsi="Times New Roman" w:cs="Times New Roman"/>
          <w:sz w:val="20"/>
          <w:szCs w:val="20"/>
          <w:lang w:val="en-GB"/>
        </w:rPr>
        <w:t xml:space="preserve"> emission of vehicles with at least one combustion engine, of NOVC-HEV and of OVC-HEV in the case of a charge-sustaining Type 1 test </w:t>
      </w:r>
    </w:p>
    <w:p w14:paraId="3775BB1F" w14:textId="6A482D96" w:rsidR="00AC6AA9" w:rsidRPr="00F731F8" w:rsidRDefault="00AC6AA9" w:rsidP="00AC6AA9">
      <w:pPr>
        <w:widowControl/>
        <w:suppressAutoHyphens/>
        <w:autoSpaceDE/>
        <w:autoSpaceDN/>
        <w:spacing w:after="120" w:line="240" w:lineRule="atLeast"/>
        <w:ind w:left="1134" w:right="567"/>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For each driver selectable mode tested the points below have to be repeated (predominant mode or best case mode and worst case, mode if applicable)</w:t>
      </w:r>
    </w:p>
    <w:p w14:paraId="6E09D1F8" w14:textId="342ECF9E" w:rsidR="00B936EA" w:rsidRPr="00F731F8" w:rsidRDefault="00B936EA" w:rsidP="00AC6AA9">
      <w:pPr>
        <w:widowControl/>
        <w:suppressAutoHyphens/>
        <w:autoSpaceDE/>
        <w:autoSpaceDN/>
        <w:spacing w:after="120" w:line="240" w:lineRule="atLeast"/>
        <w:ind w:left="1134" w:right="567"/>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Test 1</w:t>
      </w:r>
    </w:p>
    <w:tbl>
      <w:tblPr>
        <w:tblW w:w="8505" w:type="dxa"/>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61"/>
        <w:gridCol w:w="992"/>
        <w:gridCol w:w="992"/>
        <w:gridCol w:w="992"/>
        <w:gridCol w:w="1134"/>
        <w:gridCol w:w="1134"/>
      </w:tblGrid>
      <w:tr w:rsidR="00AC6AA9" w:rsidRPr="00F731F8" w14:paraId="7A837609" w14:textId="77777777" w:rsidTr="00224162">
        <w:trPr>
          <w:trHeight w:val="230"/>
          <w:tblHeader/>
        </w:trPr>
        <w:tc>
          <w:tcPr>
            <w:tcW w:w="3261" w:type="dxa"/>
            <w:tcBorders>
              <w:top w:val="single" w:sz="6" w:space="0" w:color="000000"/>
              <w:bottom w:val="single" w:sz="12" w:space="0" w:color="000000"/>
              <w:right w:val="single" w:sz="6" w:space="0" w:color="000000"/>
            </w:tcBorders>
            <w:tcMar>
              <w:top w:w="8" w:type="dxa"/>
              <w:left w:w="108" w:type="dxa"/>
              <w:bottom w:w="8" w:type="dxa"/>
              <w:right w:w="108" w:type="dxa"/>
            </w:tcMar>
            <w:hideMark/>
          </w:tcPr>
          <w:p w14:paraId="044912AF" w14:textId="77777777" w:rsidR="00AC6AA9" w:rsidRPr="00F731F8" w:rsidRDefault="00AC6AA9" w:rsidP="00AC6AA9">
            <w:pPr>
              <w:widowControl/>
              <w:suppressAutoHyphens/>
              <w:autoSpaceDE/>
              <w:autoSpaceDN/>
              <w:spacing w:before="80" w:after="80" w:line="200" w:lineRule="exact"/>
              <w:rPr>
                <w:rFonts w:ascii="Times New Roman" w:eastAsia="MS Mincho" w:hAnsi="Times New Roman" w:cs="Times New Roman"/>
                <w:i/>
                <w:iCs/>
                <w:sz w:val="16"/>
                <w:szCs w:val="16"/>
                <w:lang w:val="en-GB"/>
              </w:rPr>
            </w:pPr>
            <w:r w:rsidRPr="00F731F8">
              <w:rPr>
                <w:rFonts w:ascii="Times New Roman" w:eastAsia="MS Mincho" w:hAnsi="Times New Roman" w:cs="Times New Roman"/>
                <w:i/>
                <w:iCs/>
                <w:sz w:val="16"/>
                <w:szCs w:val="16"/>
                <w:lang w:val="en-GB"/>
              </w:rPr>
              <w:t>CO</w:t>
            </w:r>
            <w:r w:rsidRPr="00F731F8">
              <w:rPr>
                <w:rFonts w:ascii="Times New Roman" w:eastAsia="MS Mincho" w:hAnsi="Times New Roman" w:cs="Times New Roman"/>
                <w:i/>
                <w:iCs/>
                <w:sz w:val="16"/>
                <w:szCs w:val="16"/>
                <w:vertAlign w:val="subscript"/>
                <w:lang w:val="en-GB"/>
              </w:rPr>
              <w:t xml:space="preserve">2 </w:t>
            </w:r>
            <w:r w:rsidRPr="00F731F8">
              <w:rPr>
                <w:rFonts w:ascii="Times New Roman" w:eastAsia="MS Mincho" w:hAnsi="Times New Roman" w:cs="Times New Roman"/>
                <w:i/>
                <w:iCs/>
                <w:sz w:val="16"/>
                <w:szCs w:val="16"/>
                <w:lang w:val="en-GB"/>
              </w:rPr>
              <w:t>emission</w:t>
            </w:r>
          </w:p>
        </w:tc>
        <w:tc>
          <w:tcPr>
            <w:tcW w:w="992"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025E67FE" w14:textId="77777777" w:rsidR="00AC6AA9" w:rsidRPr="00F731F8" w:rsidRDefault="00AC6AA9" w:rsidP="00AC6AA9">
            <w:pPr>
              <w:widowControl/>
              <w:suppressAutoHyphens/>
              <w:autoSpaceDE/>
              <w:autoSpaceDN/>
              <w:spacing w:before="80" w:after="80" w:line="200" w:lineRule="exact"/>
              <w:jc w:val="center"/>
              <w:rPr>
                <w:rFonts w:ascii="Times New Roman" w:eastAsia="MS Mincho" w:hAnsi="Times New Roman" w:cs="Times New Roman"/>
                <w:i/>
                <w:iCs/>
                <w:sz w:val="16"/>
                <w:szCs w:val="16"/>
                <w:lang w:val="en-GB"/>
              </w:rPr>
            </w:pPr>
            <w:r w:rsidRPr="00F731F8">
              <w:rPr>
                <w:rFonts w:ascii="Times New Roman" w:eastAsia="MS Mincho" w:hAnsi="Times New Roman" w:cs="Times New Roman"/>
                <w:i/>
                <w:iCs/>
                <w:sz w:val="16"/>
                <w:szCs w:val="16"/>
                <w:lang w:val="en-GB"/>
              </w:rPr>
              <w:t>Low</w:t>
            </w:r>
          </w:p>
        </w:tc>
        <w:tc>
          <w:tcPr>
            <w:tcW w:w="992"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7AC83963" w14:textId="77777777" w:rsidR="00AC6AA9" w:rsidRPr="00F731F8" w:rsidRDefault="00AC6AA9" w:rsidP="00AC6AA9">
            <w:pPr>
              <w:widowControl/>
              <w:suppressAutoHyphens/>
              <w:autoSpaceDE/>
              <w:autoSpaceDN/>
              <w:spacing w:before="80" w:after="80" w:line="200" w:lineRule="exact"/>
              <w:jc w:val="center"/>
              <w:rPr>
                <w:rFonts w:ascii="Times New Roman" w:eastAsia="MS Mincho" w:hAnsi="Times New Roman" w:cs="Times New Roman"/>
                <w:i/>
                <w:iCs/>
                <w:sz w:val="16"/>
                <w:szCs w:val="16"/>
                <w:lang w:val="en-GB"/>
              </w:rPr>
            </w:pPr>
            <w:r w:rsidRPr="00F731F8">
              <w:rPr>
                <w:rFonts w:ascii="Times New Roman" w:eastAsia="MS Mincho" w:hAnsi="Times New Roman" w:cs="Times New Roman"/>
                <w:i/>
                <w:iCs/>
                <w:sz w:val="16"/>
                <w:szCs w:val="16"/>
                <w:lang w:val="en-GB"/>
              </w:rPr>
              <w:t>Medium</w:t>
            </w:r>
          </w:p>
        </w:tc>
        <w:tc>
          <w:tcPr>
            <w:tcW w:w="992"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6E4E7B0F" w14:textId="77777777" w:rsidR="00AC6AA9" w:rsidRPr="00F731F8" w:rsidRDefault="00AC6AA9" w:rsidP="00AC6AA9">
            <w:pPr>
              <w:widowControl/>
              <w:suppressAutoHyphens/>
              <w:autoSpaceDE/>
              <w:autoSpaceDN/>
              <w:spacing w:before="80" w:after="80" w:line="200" w:lineRule="exact"/>
              <w:jc w:val="center"/>
              <w:rPr>
                <w:rFonts w:ascii="Times New Roman" w:eastAsia="MS Mincho" w:hAnsi="Times New Roman" w:cs="Times New Roman"/>
                <w:i/>
                <w:iCs/>
                <w:sz w:val="16"/>
                <w:szCs w:val="16"/>
                <w:lang w:val="en-GB"/>
              </w:rPr>
            </w:pPr>
            <w:r w:rsidRPr="00F731F8">
              <w:rPr>
                <w:rFonts w:ascii="Times New Roman" w:eastAsia="MS Mincho" w:hAnsi="Times New Roman" w:cs="Times New Roman"/>
                <w:i/>
                <w:iCs/>
                <w:sz w:val="16"/>
                <w:szCs w:val="16"/>
                <w:lang w:val="en-GB"/>
              </w:rPr>
              <w:t>High</w:t>
            </w:r>
          </w:p>
        </w:tc>
        <w:tc>
          <w:tcPr>
            <w:tcW w:w="1134"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hideMark/>
          </w:tcPr>
          <w:p w14:paraId="53D3D52D" w14:textId="77777777" w:rsidR="00AC6AA9" w:rsidRPr="00F731F8" w:rsidRDefault="00AC6AA9" w:rsidP="00AC6AA9">
            <w:pPr>
              <w:widowControl/>
              <w:suppressAutoHyphens/>
              <w:autoSpaceDE/>
              <w:autoSpaceDN/>
              <w:spacing w:before="80" w:after="80" w:line="200" w:lineRule="exact"/>
              <w:jc w:val="center"/>
              <w:rPr>
                <w:rFonts w:ascii="Times New Roman" w:eastAsia="MS Mincho" w:hAnsi="Times New Roman" w:cs="Times New Roman"/>
                <w:i/>
                <w:iCs/>
                <w:sz w:val="16"/>
                <w:szCs w:val="16"/>
                <w:lang w:val="en-GB"/>
              </w:rPr>
            </w:pPr>
            <w:r w:rsidRPr="00F731F8">
              <w:rPr>
                <w:rFonts w:ascii="Times New Roman" w:eastAsia="MS Mincho" w:hAnsi="Times New Roman" w:cs="Times New Roman"/>
                <w:i/>
                <w:iCs/>
                <w:sz w:val="16"/>
                <w:szCs w:val="16"/>
                <w:lang w:val="en-GB"/>
              </w:rPr>
              <w:t>Extra High</w:t>
            </w:r>
          </w:p>
        </w:tc>
        <w:tc>
          <w:tcPr>
            <w:tcW w:w="1134" w:type="dxa"/>
            <w:tcBorders>
              <w:top w:val="single" w:sz="6" w:space="0" w:color="000000"/>
              <w:left w:val="single" w:sz="6" w:space="0" w:color="000000"/>
              <w:bottom w:val="single" w:sz="12" w:space="0" w:color="000000"/>
            </w:tcBorders>
            <w:tcMar>
              <w:top w:w="8" w:type="dxa"/>
              <w:left w:w="108" w:type="dxa"/>
              <w:bottom w:w="8" w:type="dxa"/>
              <w:right w:w="108" w:type="dxa"/>
            </w:tcMar>
            <w:hideMark/>
          </w:tcPr>
          <w:p w14:paraId="00A5FA64" w14:textId="77777777" w:rsidR="00AC6AA9" w:rsidRPr="00F731F8" w:rsidRDefault="00AC6AA9" w:rsidP="00AC6AA9">
            <w:pPr>
              <w:widowControl/>
              <w:suppressAutoHyphens/>
              <w:autoSpaceDE/>
              <w:autoSpaceDN/>
              <w:spacing w:before="80" w:after="80" w:line="200" w:lineRule="exact"/>
              <w:jc w:val="center"/>
              <w:rPr>
                <w:rFonts w:ascii="Times New Roman" w:eastAsia="MS Mincho" w:hAnsi="Times New Roman" w:cs="Times New Roman"/>
                <w:i/>
                <w:iCs/>
                <w:sz w:val="16"/>
                <w:szCs w:val="16"/>
                <w:lang w:val="en-GB"/>
              </w:rPr>
            </w:pPr>
            <w:r w:rsidRPr="00F731F8">
              <w:rPr>
                <w:rFonts w:ascii="Times New Roman" w:eastAsia="MS Mincho" w:hAnsi="Times New Roman" w:cs="Times New Roman"/>
                <w:i/>
                <w:iCs/>
                <w:sz w:val="16"/>
                <w:szCs w:val="16"/>
                <w:lang w:val="en-GB"/>
              </w:rPr>
              <w:t>Combined</w:t>
            </w:r>
          </w:p>
        </w:tc>
      </w:tr>
      <w:tr w:rsidR="00AC6AA9" w:rsidRPr="00F731F8" w14:paraId="2E15DAF4" w14:textId="77777777" w:rsidTr="00224162">
        <w:trPr>
          <w:trHeight w:val="230"/>
        </w:trPr>
        <w:tc>
          <w:tcPr>
            <w:tcW w:w="3261" w:type="dxa"/>
            <w:tcBorders>
              <w:top w:val="single" w:sz="12" w:space="0" w:color="000000"/>
              <w:bottom w:val="single" w:sz="6" w:space="0" w:color="000000"/>
              <w:right w:val="single" w:sz="6" w:space="0" w:color="000000"/>
            </w:tcBorders>
            <w:tcMar>
              <w:top w:w="8" w:type="dxa"/>
              <w:left w:w="108" w:type="dxa"/>
              <w:bottom w:w="8" w:type="dxa"/>
              <w:right w:w="108" w:type="dxa"/>
            </w:tcMar>
            <w:vAlign w:val="center"/>
            <w:hideMark/>
          </w:tcPr>
          <w:p w14:paraId="205441D1" w14:textId="77777777" w:rsidR="00AC6AA9" w:rsidRPr="00DF3899"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DF3899">
              <w:rPr>
                <w:rFonts w:ascii="Times New Roman" w:eastAsia="MS Mincho" w:hAnsi="Times New Roman" w:cs="Times New Roman"/>
                <w:sz w:val="18"/>
                <w:szCs w:val="18"/>
                <w:lang w:val="en-GB"/>
              </w:rPr>
              <w:t>Measured value M</w:t>
            </w:r>
            <w:r w:rsidRPr="00DF3899">
              <w:rPr>
                <w:rFonts w:ascii="Times New Roman" w:eastAsia="MS Mincho" w:hAnsi="Times New Roman" w:cs="Times New Roman"/>
                <w:sz w:val="18"/>
                <w:szCs w:val="18"/>
                <w:vertAlign w:val="subscript"/>
                <w:lang w:val="en-GB"/>
              </w:rPr>
              <w:t xml:space="preserve">CO2,p,1 </w:t>
            </w:r>
            <w:r w:rsidRPr="00DF3899">
              <w:rPr>
                <w:rFonts w:ascii="Times New Roman" w:eastAsia="MS Mincho" w:hAnsi="Times New Roman" w:cs="Times New Roman"/>
                <w:b/>
                <w:bCs/>
                <w:sz w:val="18"/>
                <w:szCs w:val="18"/>
                <w:lang w:val="en-GB"/>
              </w:rPr>
              <w:t>/</w:t>
            </w:r>
            <w:r w:rsidRPr="00DF3899">
              <w:rPr>
                <w:rFonts w:ascii="Times New Roman" w:eastAsia="MS Mincho" w:hAnsi="Times New Roman" w:cs="Times New Roman"/>
                <w:b/>
                <w:bCs/>
                <w:sz w:val="18"/>
                <w:szCs w:val="18"/>
                <w:vertAlign w:val="subscript"/>
                <w:lang w:val="en-GB"/>
              </w:rPr>
              <w:t xml:space="preserve"> </w:t>
            </w:r>
            <w:r w:rsidRPr="00DF3899">
              <w:rPr>
                <w:rFonts w:ascii="Times New Roman" w:eastAsia="MS Mincho" w:hAnsi="Times New Roman" w:cs="Times New Roman"/>
                <w:b/>
                <w:bCs/>
                <w:sz w:val="18"/>
                <w:szCs w:val="18"/>
                <w:lang w:val="en-GB"/>
              </w:rPr>
              <w:t>M</w:t>
            </w:r>
            <w:r w:rsidRPr="00DF3899">
              <w:rPr>
                <w:rFonts w:ascii="Times New Roman" w:eastAsia="MS Mincho" w:hAnsi="Times New Roman" w:cs="Times New Roman"/>
                <w:b/>
                <w:bCs/>
                <w:sz w:val="18"/>
                <w:szCs w:val="18"/>
                <w:vertAlign w:val="subscript"/>
                <w:lang w:val="en-GB"/>
              </w:rPr>
              <w:t>CO2,c,2</w:t>
            </w:r>
          </w:p>
        </w:tc>
        <w:tc>
          <w:tcPr>
            <w:tcW w:w="992" w:type="dxa"/>
            <w:tcBorders>
              <w:top w:val="single" w:sz="12"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B6DA865"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12"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8E210BF"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12"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3A93200"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12"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CEFEFD4"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12" w:space="0" w:color="000000"/>
              <w:left w:val="single" w:sz="6" w:space="0" w:color="000000"/>
              <w:bottom w:val="single" w:sz="6" w:space="0" w:color="000000"/>
            </w:tcBorders>
            <w:tcMar>
              <w:top w:w="8" w:type="dxa"/>
              <w:left w:w="108" w:type="dxa"/>
              <w:bottom w:w="8" w:type="dxa"/>
              <w:right w:w="108" w:type="dxa"/>
            </w:tcMar>
            <w:hideMark/>
          </w:tcPr>
          <w:p w14:paraId="41453223" w14:textId="77777777" w:rsidR="00AC6AA9" w:rsidRDefault="00AC6AA9" w:rsidP="00AC6AA9">
            <w:pPr>
              <w:widowControl/>
              <w:suppressAutoHyphens/>
              <w:autoSpaceDE/>
              <w:autoSpaceDN/>
              <w:spacing w:before="40" w:after="40" w:line="220" w:lineRule="exact"/>
              <w:jc w:val="center"/>
              <w:rPr>
                <w:rFonts w:ascii="Times New Roman" w:eastAsia="MS Mincho" w:hAnsi="Times New Roman" w:cs="Times New Roman"/>
                <w:strike/>
                <w:sz w:val="18"/>
                <w:szCs w:val="18"/>
                <w:lang w:val="en-GB"/>
              </w:rPr>
            </w:pPr>
            <w:r w:rsidRPr="00F731F8">
              <w:rPr>
                <w:rFonts w:ascii="Times New Roman" w:eastAsia="MS Mincho" w:hAnsi="Times New Roman" w:cs="Times New Roman"/>
                <w:strike/>
                <w:sz w:val="18"/>
                <w:szCs w:val="18"/>
                <w:lang w:val="en-GB"/>
              </w:rPr>
              <w:t>-</w:t>
            </w:r>
          </w:p>
          <w:p w14:paraId="1BD0A34F" w14:textId="3B03D241" w:rsidR="000F7F3B" w:rsidRPr="005B35F4" w:rsidRDefault="00E85D9B" w:rsidP="00AC6AA9">
            <w:pPr>
              <w:widowControl/>
              <w:suppressAutoHyphens/>
              <w:autoSpaceDE/>
              <w:autoSpaceDN/>
              <w:spacing w:before="40" w:after="40" w:line="220" w:lineRule="exact"/>
              <w:jc w:val="center"/>
              <w:rPr>
                <w:rFonts w:ascii="Times New Roman" w:eastAsia="MS Mincho" w:hAnsi="Times New Roman" w:cs="Times New Roman"/>
                <w:sz w:val="16"/>
                <w:szCs w:val="16"/>
                <w:lang w:val="en-GB"/>
              </w:rPr>
            </w:pPr>
            <w:r w:rsidRPr="005B35F4">
              <w:rPr>
                <w:rFonts w:ascii="Times New Roman" w:eastAsia="MS Mincho" w:hAnsi="Times New Roman" w:cs="Times New Roman"/>
                <w:sz w:val="16"/>
                <w:szCs w:val="16"/>
                <w:lang w:val="en-GB"/>
              </w:rPr>
              <w:t>[Editorial note</w:t>
            </w:r>
            <w:r>
              <w:rPr>
                <w:rFonts w:ascii="Times New Roman" w:eastAsia="MS Mincho" w:hAnsi="Times New Roman" w:cs="Times New Roman"/>
                <w:sz w:val="16"/>
                <w:szCs w:val="16"/>
                <w:lang w:val="en-GB"/>
              </w:rPr>
              <w:t xml:space="preserve">: </w:t>
            </w:r>
            <w:r w:rsidRPr="00331080">
              <w:rPr>
                <w:rFonts w:ascii="Times New Roman" w:eastAsia="MS Mincho" w:hAnsi="Times New Roman" w:cs="Times New Roman"/>
                <w:sz w:val="16"/>
                <w:szCs w:val="16"/>
                <w:lang w:val="en-GB"/>
              </w:rPr>
              <w:t xml:space="preserve">the </w:t>
            </w:r>
            <w:r w:rsidRPr="00D3517D">
              <w:rPr>
                <w:rFonts w:ascii="Times New Roman" w:eastAsia="Times New Roman" w:hAnsi="Times New Roman" w:cs="Times New Roman"/>
                <w:bCs/>
                <w:sz w:val="16"/>
                <w:szCs w:val="16"/>
                <w:lang w:val="en-GB" w:eastAsia="fr-FR"/>
              </w:rPr>
              <w:t>"</w:t>
            </w:r>
            <w:r w:rsidRPr="00331080">
              <w:rPr>
                <w:rFonts w:ascii="Times New Roman" w:eastAsia="MS Mincho" w:hAnsi="Times New Roman" w:cs="Times New Roman"/>
                <w:sz w:val="16"/>
                <w:szCs w:val="16"/>
                <w:lang w:val="en-GB"/>
              </w:rPr>
              <w:t>-</w:t>
            </w:r>
            <w:r w:rsidRPr="00D3517D">
              <w:rPr>
                <w:rFonts w:ascii="Times New Roman" w:eastAsia="Times New Roman" w:hAnsi="Times New Roman" w:cs="Times New Roman"/>
                <w:bCs/>
                <w:sz w:val="16"/>
                <w:szCs w:val="16"/>
                <w:lang w:val="en-GB" w:eastAsia="fr-FR"/>
              </w:rPr>
              <w:t>"</w:t>
            </w:r>
            <w:r>
              <w:rPr>
                <w:rFonts w:ascii="Times New Roman" w:eastAsia="MS Mincho" w:hAnsi="Times New Roman" w:cs="Times New Roman"/>
                <w:sz w:val="16"/>
                <w:szCs w:val="16"/>
                <w:lang w:val="en-GB"/>
              </w:rPr>
              <w:t xml:space="preserve"> above has been struck-through]</w:t>
            </w:r>
          </w:p>
        </w:tc>
      </w:tr>
      <w:tr w:rsidR="00AC6AA9" w:rsidRPr="00F731F8" w14:paraId="6F2CB088"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77D8089" w14:textId="46C96E37" w:rsidR="00AC6AA9" w:rsidRPr="00DF3899"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DF3899">
              <w:rPr>
                <w:rFonts w:ascii="Times New Roman" w:eastAsia="MS Mincho" w:hAnsi="Times New Roman" w:cs="Times New Roman"/>
                <w:sz w:val="18"/>
                <w:szCs w:val="18"/>
                <w:lang w:val="en-GB"/>
              </w:rPr>
              <w:t>Speed and distance corrected value M</w:t>
            </w:r>
            <w:r w:rsidRPr="00DF3899">
              <w:rPr>
                <w:rFonts w:ascii="Times New Roman" w:eastAsia="MS Mincho" w:hAnsi="Times New Roman" w:cs="Times New Roman"/>
                <w:sz w:val="18"/>
                <w:szCs w:val="18"/>
                <w:vertAlign w:val="subscript"/>
                <w:lang w:val="en-GB"/>
              </w:rPr>
              <w:t>CO2,p,</w:t>
            </w:r>
            <w:r w:rsidRPr="00DF3899">
              <w:rPr>
                <w:rFonts w:ascii="Times New Roman" w:eastAsia="MS Mincho" w:hAnsi="Times New Roman" w:cs="Times New Roman"/>
                <w:strike/>
                <w:sz w:val="18"/>
                <w:szCs w:val="18"/>
                <w:vertAlign w:val="subscript"/>
                <w:lang w:val="en-GB"/>
              </w:rPr>
              <w:t>1b</w:t>
            </w:r>
            <w:r w:rsidR="0032241F" w:rsidRPr="00DF3899">
              <w:rPr>
                <w:rFonts w:ascii="Times New Roman" w:eastAsia="MS Mincho" w:hAnsi="Times New Roman" w:cs="Times New Roman"/>
                <w:b/>
                <w:bCs/>
                <w:sz w:val="18"/>
                <w:szCs w:val="18"/>
                <w:vertAlign w:val="subscript"/>
                <w:lang w:val="en-GB"/>
              </w:rPr>
              <w:t>2b</w:t>
            </w:r>
            <w:r w:rsidR="0032241F" w:rsidRPr="00DF3899">
              <w:rPr>
                <w:rFonts w:ascii="Times New Roman" w:eastAsia="MS Mincho" w:hAnsi="Times New Roman" w:cs="Times New Roman"/>
                <w:sz w:val="18"/>
                <w:szCs w:val="18"/>
                <w:vertAlign w:val="subscript"/>
                <w:lang w:val="en-GB"/>
              </w:rPr>
              <w:t xml:space="preserve"> </w:t>
            </w:r>
            <w:r w:rsidRPr="00DF3899">
              <w:rPr>
                <w:rFonts w:ascii="Times New Roman" w:eastAsia="MS Mincho" w:hAnsi="Times New Roman" w:cs="Times New Roman"/>
                <w:sz w:val="18"/>
                <w:szCs w:val="18"/>
                <w:vertAlign w:val="subscript"/>
                <w:lang w:val="en-GB"/>
              </w:rPr>
              <w:t xml:space="preserve">/ </w:t>
            </w:r>
            <w:r w:rsidRPr="00DF3899">
              <w:rPr>
                <w:rFonts w:ascii="Times New Roman" w:eastAsia="MS Mincho" w:hAnsi="Times New Roman" w:cs="Times New Roman"/>
                <w:sz w:val="18"/>
                <w:szCs w:val="18"/>
                <w:lang w:val="en-GB"/>
              </w:rPr>
              <w:t>M</w:t>
            </w:r>
            <w:r w:rsidRPr="00DF3899">
              <w:rPr>
                <w:rFonts w:ascii="Times New Roman" w:eastAsia="MS Mincho" w:hAnsi="Times New Roman" w:cs="Times New Roman"/>
                <w:sz w:val="18"/>
                <w:szCs w:val="18"/>
                <w:vertAlign w:val="subscript"/>
                <w:lang w:val="en-GB"/>
              </w:rPr>
              <w:t>CO2,c,2</w:t>
            </w:r>
            <w:r w:rsidRPr="00DF3899">
              <w:rPr>
                <w:rFonts w:ascii="Times New Roman" w:eastAsia="MS Mincho" w:hAnsi="Times New Roman" w:cs="Times New Roman"/>
                <w:b/>
                <w:bCs/>
                <w:sz w:val="18"/>
                <w:szCs w:val="18"/>
                <w:vertAlign w:val="subscript"/>
                <w:lang w:val="en-GB"/>
              </w:rPr>
              <w:t>b</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4B8BC98"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E27EF3A"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D11865F"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45CBF8F"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6" w:space="0" w:color="000000"/>
              <w:left w:val="single" w:sz="6" w:space="0" w:color="000000"/>
              <w:bottom w:val="single" w:sz="6" w:space="0" w:color="000000"/>
            </w:tcBorders>
            <w:tcMar>
              <w:top w:w="8" w:type="dxa"/>
              <w:left w:w="108" w:type="dxa"/>
              <w:bottom w:w="8" w:type="dxa"/>
              <w:right w:w="108" w:type="dxa"/>
            </w:tcMar>
          </w:tcPr>
          <w:p w14:paraId="752D8AA4"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r w:rsidR="00AC6AA9" w:rsidRPr="00F731F8" w14:paraId="2C5685B1"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07D5475"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 xml:space="preserve">RCB correction coefficient: </w:t>
            </w:r>
            <w:r w:rsidRPr="00F731F8">
              <w:rPr>
                <w:rFonts w:ascii="Times New Roman" w:eastAsia="MS Mincho" w:hAnsi="Times New Roman" w:cs="Times New Roman"/>
                <w:sz w:val="18"/>
                <w:szCs w:val="18"/>
                <w:vertAlign w:val="superscript"/>
                <w:lang w:val="en-GB"/>
              </w:rPr>
              <w:t>(5)</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31DDA82"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B546413"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F90053E"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261249"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6" w:space="0" w:color="000000"/>
              <w:left w:val="single" w:sz="6" w:space="0" w:color="000000"/>
              <w:bottom w:val="single" w:sz="6" w:space="0" w:color="000000"/>
            </w:tcBorders>
            <w:tcMar>
              <w:top w:w="8" w:type="dxa"/>
              <w:left w:w="108" w:type="dxa"/>
              <w:bottom w:w="8" w:type="dxa"/>
              <w:right w:w="108" w:type="dxa"/>
            </w:tcMar>
          </w:tcPr>
          <w:p w14:paraId="56985089"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r w:rsidR="00AC6AA9" w:rsidRPr="00F731F8" w14:paraId="087FAA99"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E539CB0"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M</w:t>
            </w:r>
            <w:r w:rsidRPr="00F731F8">
              <w:rPr>
                <w:rFonts w:ascii="Times New Roman" w:eastAsia="MS Mincho" w:hAnsi="Times New Roman" w:cs="Times New Roman"/>
                <w:sz w:val="18"/>
                <w:szCs w:val="18"/>
                <w:vertAlign w:val="subscript"/>
                <w:lang w:val="en-GB"/>
              </w:rPr>
              <w:t xml:space="preserve">CO2,p,3 / </w:t>
            </w:r>
            <w:r w:rsidRPr="00F731F8">
              <w:rPr>
                <w:rFonts w:ascii="Times New Roman" w:eastAsia="MS Mincho" w:hAnsi="Times New Roman" w:cs="Times New Roman"/>
                <w:sz w:val="18"/>
                <w:szCs w:val="18"/>
                <w:lang w:val="en-GB"/>
              </w:rPr>
              <w:t>M</w:t>
            </w:r>
            <w:r w:rsidRPr="00F731F8">
              <w:rPr>
                <w:rFonts w:ascii="Times New Roman" w:eastAsia="MS Mincho" w:hAnsi="Times New Roman" w:cs="Times New Roman"/>
                <w:sz w:val="18"/>
                <w:szCs w:val="18"/>
                <w:vertAlign w:val="subscript"/>
                <w:lang w:val="en-GB"/>
              </w:rPr>
              <w:t>CO2,c,3</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8AEC70F"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41749FE"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C7E49F3"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3E7BD5B"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6" w:space="0" w:color="000000"/>
              <w:left w:val="single" w:sz="6" w:space="0" w:color="000000"/>
              <w:bottom w:val="single" w:sz="6" w:space="0" w:color="000000"/>
            </w:tcBorders>
            <w:tcMar>
              <w:top w:w="8" w:type="dxa"/>
              <w:left w:w="108" w:type="dxa"/>
              <w:bottom w:w="8" w:type="dxa"/>
              <w:right w:w="108" w:type="dxa"/>
            </w:tcMar>
          </w:tcPr>
          <w:p w14:paraId="6C5809DF"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r w:rsidR="00AC6AA9" w:rsidRPr="00F731F8" w14:paraId="49BA33ED"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4C0695B"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 xml:space="preserve">Regeneration factors (Ki) </w:t>
            </w:r>
          </w:p>
          <w:p w14:paraId="04967D43"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 xml:space="preserve">Additive </w:t>
            </w:r>
          </w:p>
        </w:tc>
        <w:tc>
          <w:tcPr>
            <w:tcW w:w="5244" w:type="dxa"/>
            <w:gridSpan w:val="5"/>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1C502578"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r w:rsidR="00AC6AA9" w:rsidRPr="00F731F8" w14:paraId="4BEEAC2D"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766E1F1"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 xml:space="preserve">Regeneration factors (Ki) </w:t>
            </w:r>
          </w:p>
          <w:p w14:paraId="10F6A209"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 xml:space="preserve">Multiplicative </w:t>
            </w:r>
          </w:p>
        </w:tc>
        <w:tc>
          <w:tcPr>
            <w:tcW w:w="5244" w:type="dxa"/>
            <w:gridSpan w:val="5"/>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60B2F1AF"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r w:rsidR="00AC6AA9" w:rsidRPr="00F731F8" w14:paraId="6394002B"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E501FE1"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M</w:t>
            </w:r>
            <w:r w:rsidRPr="00F731F8">
              <w:rPr>
                <w:rFonts w:ascii="Times New Roman" w:eastAsia="MS Mincho" w:hAnsi="Times New Roman" w:cs="Times New Roman"/>
                <w:sz w:val="18"/>
                <w:szCs w:val="18"/>
                <w:vertAlign w:val="subscript"/>
                <w:lang w:val="en-GB"/>
              </w:rPr>
              <w:t>CO2,c,4</w:t>
            </w:r>
          </w:p>
        </w:tc>
        <w:tc>
          <w:tcPr>
            <w:tcW w:w="411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2E3B2F0"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c>
          <w:tcPr>
            <w:tcW w:w="1134" w:type="dxa"/>
            <w:tcBorders>
              <w:top w:val="single" w:sz="6" w:space="0" w:color="000000"/>
              <w:left w:val="single" w:sz="6" w:space="0" w:color="000000"/>
              <w:bottom w:val="single" w:sz="6" w:space="0" w:color="000000"/>
            </w:tcBorders>
            <w:tcMar>
              <w:top w:w="8" w:type="dxa"/>
              <w:left w:w="108" w:type="dxa"/>
              <w:bottom w:w="8" w:type="dxa"/>
              <w:right w:w="108" w:type="dxa"/>
            </w:tcMar>
          </w:tcPr>
          <w:p w14:paraId="74545D80"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r w:rsidR="00AC6AA9" w:rsidRPr="00F731F8" w14:paraId="0A1A83CE"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FD76E87" w14:textId="77777777" w:rsidR="00AC6AA9" w:rsidRPr="00E069C5"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s-ES"/>
              </w:rPr>
            </w:pPr>
            <w:r w:rsidRPr="00E069C5">
              <w:rPr>
                <w:rFonts w:ascii="Times New Roman" w:eastAsia="MS Mincho" w:hAnsi="Times New Roman" w:cs="Times New Roman"/>
                <w:sz w:val="18"/>
                <w:szCs w:val="18"/>
                <w:lang w:val="es-ES"/>
              </w:rPr>
              <w:t>AF</w:t>
            </w:r>
            <w:r w:rsidRPr="00E069C5">
              <w:rPr>
                <w:rFonts w:ascii="Times New Roman" w:eastAsia="MS Mincho" w:hAnsi="Times New Roman" w:cs="Times New Roman"/>
                <w:sz w:val="18"/>
                <w:szCs w:val="18"/>
                <w:vertAlign w:val="subscript"/>
                <w:lang w:val="es-ES"/>
              </w:rPr>
              <w:t>Ki=</w:t>
            </w:r>
            <w:r w:rsidRPr="00E069C5">
              <w:rPr>
                <w:rFonts w:ascii="Times New Roman" w:eastAsia="MS Mincho" w:hAnsi="Times New Roman" w:cs="Times New Roman"/>
                <w:sz w:val="18"/>
                <w:szCs w:val="18"/>
                <w:lang w:val="es-ES"/>
              </w:rPr>
              <w:t xml:space="preserve"> M</w:t>
            </w:r>
            <w:r w:rsidRPr="00E069C5">
              <w:rPr>
                <w:rFonts w:ascii="Times New Roman" w:eastAsia="MS Mincho" w:hAnsi="Times New Roman" w:cs="Times New Roman"/>
                <w:sz w:val="18"/>
                <w:szCs w:val="18"/>
                <w:vertAlign w:val="subscript"/>
                <w:lang w:val="es-ES"/>
              </w:rPr>
              <w:t xml:space="preserve">CO2,c,3 / </w:t>
            </w:r>
            <w:r w:rsidRPr="00E069C5">
              <w:rPr>
                <w:rFonts w:ascii="Times New Roman" w:eastAsia="MS Mincho" w:hAnsi="Times New Roman" w:cs="Times New Roman"/>
                <w:sz w:val="18"/>
                <w:szCs w:val="18"/>
                <w:lang w:val="es-ES"/>
              </w:rPr>
              <w:t>M</w:t>
            </w:r>
            <w:r w:rsidRPr="00E069C5">
              <w:rPr>
                <w:rFonts w:ascii="Times New Roman" w:eastAsia="MS Mincho" w:hAnsi="Times New Roman" w:cs="Times New Roman"/>
                <w:sz w:val="18"/>
                <w:szCs w:val="18"/>
                <w:vertAlign w:val="subscript"/>
                <w:lang w:val="es-ES"/>
              </w:rPr>
              <w:t>CO2,c,4</w:t>
            </w:r>
          </w:p>
        </w:tc>
        <w:tc>
          <w:tcPr>
            <w:tcW w:w="411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6B80304"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c>
          <w:tcPr>
            <w:tcW w:w="1134" w:type="dxa"/>
            <w:tcBorders>
              <w:top w:val="single" w:sz="6" w:space="0" w:color="000000"/>
              <w:left w:val="single" w:sz="6" w:space="0" w:color="000000"/>
              <w:bottom w:val="single" w:sz="6" w:space="0" w:color="000000"/>
            </w:tcBorders>
            <w:tcMar>
              <w:top w:w="8" w:type="dxa"/>
              <w:left w:w="108" w:type="dxa"/>
              <w:bottom w:w="8" w:type="dxa"/>
              <w:right w:w="108" w:type="dxa"/>
            </w:tcMar>
          </w:tcPr>
          <w:p w14:paraId="1C587F5B"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r w:rsidR="00AC6AA9" w:rsidRPr="00F731F8" w14:paraId="3A80F71C"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63F1CBA"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M</w:t>
            </w:r>
            <w:r w:rsidRPr="00F731F8">
              <w:rPr>
                <w:rFonts w:ascii="Times New Roman" w:eastAsia="MS Mincho" w:hAnsi="Times New Roman" w:cs="Times New Roman"/>
                <w:sz w:val="18"/>
                <w:szCs w:val="18"/>
                <w:vertAlign w:val="subscript"/>
                <w:lang w:val="en-GB"/>
              </w:rPr>
              <w:t xml:space="preserve">CO2,p,4 / </w:t>
            </w:r>
            <w:r w:rsidRPr="00F731F8">
              <w:rPr>
                <w:rFonts w:ascii="Times New Roman" w:eastAsia="MS Mincho" w:hAnsi="Times New Roman" w:cs="Times New Roman"/>
                <w:sz w:val="18"/>
                <w:szCs w:val="18"/>
                <w:lang w:val="en-GB"/>
              </w:rPr>
              <w:t>M</w:t>
            </w:r>
            <w:r w:rsidRPr="00F731F8">
              <w:rPr>
                <w:rFonts w:ascii="Times New Roman" w:eastAsia="MS Mincho" w:hAnsi="Times New Roman" w:cs="Times New Roman"/>
                <w:sz w:val="18"/>
                <w:szCs w:val="18"/>
                <w:vertAlign w:val="subscript"/>
                <w:lang w:val="en-GB"/>
              </w:rPr>
              <w:t>CO2,c,4</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E3DC976"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3668F0F"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08AE819"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F6E305"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9700BC9"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r>
      <w:tr w:rsidR="00AC6AA9" w:rsidRPr="00F731F8" w14:paraId="35AED0DF"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094C5E4"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 xml:space="preserve">ATCT correction (FCF) </w:t>
            </w:r>
            <w:r w:rsidRPr="00F731F8">
              <w:rPr>
                <w:rFonts w:ascii="Times New Roman" w:eastAsia="MS Mincho" w:hAnsi="Times New Roman" w:cs="Times New Roman"/>
                <w:sz w:val="18"/>
                <w:szCs w:val="18"/>
                <w:vertAlign w:val="superscript"/>
                <w:lang w:val="en-GB"/>
              </w:rPr>
              <w:t>(4)</w:t>
            </w:r>
          </w:p>
        </w:tc>
        <w:tc>
          <w:tcPr>
            <w:tcW w:w="5244" w:type="dxa"/>
            <w:gridSpan w:val="5"/>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667871B3"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r w:rsidR="00AC6AA9" w:rsidRPr="00F731F8" w14:paraId="3CD425A4"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E8FCF16"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Temporary values M</w:t>
            </w:r>
            <w:r w:rsidRPr="00F731F8">
              <w:rPr>
                <w:rFonts w:ascii="Times New Roman" w:eastAsia="MS Mincho" w:hAnsi="Times New Roman" w:cs="Times New Roman"/>
                <w:sz w:val="18"/>
                <w:szCs w:val="18"/>
                <w:vertAlign w:val="subscript"/>
                <w:lang w:val="en-GB"/>
              </w:rPr>
              <w:t xml:space="preserve">CO2,p,5 / </w:t>
            </w:r>
            <w:r w:rsidRPr="00F731F8">
              <w:rPr>
                <w:rFonts w:ascii="Times New Roman" w:eastAsia="MS Mincho" w:hAnsi="Times New Roman" w:cs="Times New Roman"/>
                <w:sz w:val="18"/>
                <w:szCs w:val="18"/>
                <w:lang w:val="en-GB"/>
              </w:rPr>
              <w:t>M</w:t>
            </w:r>
            <w:r w:rsidRPr="00F731F8">
              <w:rPr>
                <w:rFonts w:ascii="Times New Roman" w:eastAsia="MS Mincho" w:hAnsi="Times New Roman" w:cs="Times New Roman"/>
                <w:sz w:val="18"/>
                <w:szCs w:val="18"/>
                <w:vertAlign w:val="subscript"/>
                <w:lang w:val="en-GB"/>
              </w:rPr>
              <w:t>CO2,c,5</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E082AD3"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A5FC475"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700943F"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C440343"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c>
          <w:tcPr>
            <w:tcW w:w="1134" w:type="dxa"/>
            <w:tcBorders>
              <w:top w:val="single" w:sz="6" w:space="0" w:color="000000"/>
              <w:left w:val="single" w:sz="6" w:space="0" w:color="000000"/>
              <w:bottom w:val="single" w:sz="6" w:space="0" w:color="000000"/>
            </w:tcBorders>
            <w:tcMar>
              <w:top w:w="8" w:type="dxa"/>
              <w:left w:w="108" w:type="dxa"/>
              <w:bottom w:w="8" w:type="dxa"/>
              <w:right w:w="108" w:type="dxa"/>
            </w:tcMar>
          </w:tcPr>
          <w:p w14:paraId="383DFB08"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r w:rsidR="00AC6AA9" w:rsidRPr="00F731F8" w14:paraId="4D38C0C2" w14:textId="77777777" w:rsidTr="00224162">
        <w:trPr>
          <w:trHeight w:val="230"/>
        </w:trPr>
        <w:tc>
          <w:tcPr>
            <w:tcW w:w="3261"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1B4E636"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Declared value</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3F07319"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A7C3284"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9AAC0C7"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B26F6E"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c>
          <w:tcPr>
            <w:tcW w:w="1134" w:type="dxa"/>
            <w:tcBorders>
              <w:top w:val="single" w:sz="6" w:space="0" w:color="000000"/>
              <w:left w:val="single" w:sz="6" w:space="0" w:color="000000"/>
              <w:bottom w:val="single" w:sz="6" w:space="0" w:color="000000"/>
            </w:tcBorders>
            <w:tcMar>
              <w:top w:w="8" w:type="dxa"/>
              <w:left w:w="108" w:type="dxa"/>
              <w:bottom w:w="8" w:type="dxa"/>
              <w:right w:w="108" w:type="dxa"/>
            </w:tcMar>
          </w:tcPr>
          <w:p w14:paraId="7669A054"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r w:rsidR="00AC6AA9" w:rsidRPr="00F731F8" w14:paraId="4C95464B" w14:textId="77777777" w:rsidTr="00224162">
        <w:trPr>
          <w:trHeight w:val="230"/>
        </w:trPr>
        <w:tc>
          <w:tcPr>
            <w:tcW w:w="3261" w:type="dxa"/>
            <w:tcBorders>
              <w:top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1547B144" w14:textId="77777777" w:rsidR="00AC6AA9" w:rsidRPr="00F731F8" w:rsidRDefault="00AC6AA9" w:rsidP="00AC6AA9">
            <w:pPr>
              <w:widowControl/>
              <w:suppressAutoHyphens/>
              <w:autoSpaceDE/>
              <w:autoSpaceDN/>
              <w:spacing w:before="40" w:after="40" w:line="220" w:lineRule="exact"/>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d</w:t>
            </w:r>
            <w:r w:rsidRPr="00F731F8">
              <w:rPr>
                <w:rFonts w:ascii="Times New Roman" w:eastAsia="MS Mincho" w:hAnsi="Times New Roman" w:cs="Times New Roman"/>
                <w:sz w:val="18"/>
                <w:szCs w:val="18"/>
                <w:vertAlign w:val="subscript"/>
                <w:lang w:val="en-GB"/>
              </w:rPr>
              <w:t>CO2</w:t>
            </w:r>
            <w:r w:rsidRPr="00F731F8">
              <w:rPr>
                <w:rFonts w:ascii="Times New Roman" w:eastAsia="MS Mincho" w:hAnsi="Times New Roman" w:cs="Times New Roman"/>
                <w:sz w:val="18"/>
                <w:szCs w:val="18"/>
                <w:vertAlign w:val="superscript"/>
                <w:lang w:val="en-GB"/>
              </w:rPr>
              <w:t>1</w:t>
            </w:r>
            <w:r w:rsidRPr="00F731F8">
              <w:rPr>
                <w:rFonts w:ascii="Times New Roman" w:eastAsia="MS Mincho" w:hAnsi="Times New Roman" w:cs="Times New Roman"/>
                <w:sz w:val="18"/>
                <w:szCs w:val="18"/>
                <w:lang w:val="en-GB"/>
              </w:rPr>
              <w:t xml:space="preserve"> * declared value</w:t>
            </w:r>
          </w:p>
        </w:tc>
        <w:tc>
          <w:tcPr>
            <w:tcW w:w="992"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7A68288F"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c>
          <w:tcPr>
            <w:tcW w:w="992"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08E8F242"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c>
          <w:tcPr>
            <w:tcW w:w="992"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6BA28EA3"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c>
          <w:tcPr>
            <w:tcW w:w="1134"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hideMark/>
          </w:tcPr>
          <w:p w14:paraId="5646FA0D"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r w:rsidRPr="00F731F8">
              <w:rPr>
                <w:rFonts w:ascii="Times New Roman" w:eastAsia="MS Mincho" w:hAnsi="Times New Roman" w:cs="Times New Roman"/>
                <w:sz w:val="18"/>
                <w:szCs w:val="18"/>
                <w:lang w:val="en-GB"/>
              </w:rPr>
              <w:t>-</w:t>
            </w:r>
          </w:p>
        </w:tc>
        <w:tc>
          <w:tcPr>
            <w:tcW w:w="1134" w:type="dxa"/>
            <w:tcBorders>
              <w:top w:val="single" w:sz="6" w:space="0" w:color="000000"/>
              <w:left w:val="single" w:sz="6" w:space="0" w:color="000000"/>
              <w:bottom w:val="single" w:sz="12" w:space="0" w:color="000000"/>
            </w:tcBorders>
            <w:tcMar>
              <w:top w:w="8" w:type="dxa"/>
              <w:left w:w="108" w:type="dxa"/>
              <w:bottom w:w="8" w:type="dxa"/>
              <w:right w:w="108" w:type="dxa"/>
            </w:tcMar>
          </w:tcPr>
          <w:p w14:paraId="7BF3A1DB" w14:textId="77777777" w:rsidR="00AC6AA9" w:rsidRPr="00F731F8" w:rsidRDefault="00AC6AA9" w:rsidP="00AC6AA9">
            <w:pPr>
              <w:widowControl/>
              <w:suppressAutoHyphens/>
              <w:autoSpaceDE/>
              <w:autoSpaceDN/>
              <w:spacing w:before="40" w:after="40" w:line="220" w:lineRule="exact"/>
              <w:jc w:val="center"/>
              <w:rPr>
                <w:rFonts w:ascii="Times New Roman" w:eastAsia="MS Mincho" w:hAnsi="Times New Roman" w:cs="Times New Roman"/>
                <w:sz w:val="18"/>
                <w:szCs w:val="18"/>
                <w:lang w:val="en-GB"/>
              </w:rPr>
            </w:pPr>
          </w:p>
        </w:tc>
      </w:tr>
    </w:tbl>
    <w:p w14:paraId="15B68F47" w14:textId="2E1E6312" w:rsidR="00AC6AA9" w:rsidRPr="00F731F8" w:rsidRDefault="002A3A8A" w:rsidP="002A3A8A">
      <w:pPr>
        <w:widowControl/>
        <w:adjustRightInd w:val="0"/>
        <w:spacing w:after="120"/>
        <w:ind w:leftChars="567" w:left="1247" w:right="805"/>
        <w:rPr>
          <w:rFonts w:eastAsia="Times New Roman"/>
          <w:bCs/>
          <w:sz w:val="20"/>
          <w:szCs w:val="20"/>
          <w:lang w:val="en-GB" w:eastAsia="fr-FR"/>
        </w:rPr>
      </w:pPr>
      <w:r w:rsidRPr="00F731F8">
        <w:rPr>
          <w:rFonts w:eastAsia="Times New Roman"/>
          <w:bCs/>
          <w:sz w:val="20"/>
          <w:szCs w:val="20"/>
          <w:lang w:val="en-GB" w:eastAsia="fr-FR"/>
        </w:rPr>
        <w:t>"</w:t>
      </w:r>
    </w:p>
    <w:p w14:paraId="3E9EC761" w14:textId="2D4C2F8A" w:rsidR="0032241F" w:rsidRPr="006103F0" w:rsidRDefault="0032241F" w:rsidP="0032241F">
      <w:pPr>
        <w:keepNext/>
        <w:widowControl/>
        <w:adjustRightInd w:val="0"/>
        <w:spacing w:after="120"/>
        <w:ind w:leftChars="515" w:left="1133" w:right="805"/>
        <w:rPr>
          <w:rFonts w:ascii="Times New Roman" w:eastAsia="MS Mincho" w:hAnsi="Times New Roman" w:cs="Times New Roman"/>
          <w:color w:val="000000"/>
          <w:sz w:val="20"/>
          <w:szCs w:val="20"/>
          <w:lang w:val="en-GB"/>
        </w:rPr>
      </w:pPr>
      <w:r w:rsidRPr="006103F0">
        <w:rPr>
          <w:rFonts w:ascii="Times New Roman" w:eastAsia="MS Mincho" w:hAnsi="Times New Roman" w:cs="Times New Roman"/>
          <w:i/>
          <w:iCs/>
          <w:color w:val="000000"/>
          <w:sz w:val="20"/>
          <w:szCs w:val="20"/>
          <w:lang w:val="en-GB"/>
        </w:rPr>
        <w:t xml:space="preserve">Annex A1, Appendix 1, Part II, Paragraph 2.1.2., </w:t>
      </w:r>
      <w:r w:rsidRPr="006103F0">
        <w:rPr>
          <w:rFonts w:ascii="Times New Roman" w:eastAsia="MS Mincho" w:hAnsi="Times New Roman" w:cs="Times New Roman"/>
          <w:color w:val="000000"/>
          <w:sz w:val="20"/>
          <w:szCs w:val="20"/>
          <w:lang w:val="en-GB"/>
        </w:rPr>
        <w:t>amend to read:</w:t>
      </w:r>
    </w:p>
    <w:p w14:paraId="5ECB76F0" w14:textId="0F83C1EC" w:rsidR="0032241F" w:rsidRPr="00F731F8" w:rsidRDefault="00797AFA" w:rsidP="0032241F">
      <w:pPr>
        <w:keepNext/>
        <w:keepLines/>
        <w:widowControl/>
        <w:suppressAutoHyphens/>
        <w:autoSpaceDE/>
        <w:autoSpaceDN/>
        <w:spacing w:before="120" w:after="120" w:line="240" w:lineRule="atLeast"/>
        <w:ind w:left="1134" w:right="567"/>
        <w:rPr>
          <w:rFonts w:ascii="LJLOIP+TimesNewRoman" w:eastAsia="MS Mincho" w:hAnsi="LJLOIP+TimesNewRoman" w:cs="LJLOIP+TimesNewRoman"/>
          <w:color w:val="000000"/>
          <w:sz w:val="20"/>
          <w:szCs w:val="20"/>
          <w:lang w:val="en-GB"/>
        </w:rPr>
      </w:pPr>
      <w:r w:rsidRPr="00F731F8">
        <w:rPr>
          <w:rFonts w:eastAsia="Times New Roman"/>
          <w:bCs/>
          <w:sz w:val="20"/>
          <w:szCs w:val="20"/>
          <w:lang w:val="en-GB" w:eastAsia="fr-FR"/>
        </w:rPr>
        <w:t>"</w:t>
      </w:r>
      <w:r w:rsidR="0032241F" w:rsidRPr="00F731F8">
        <w:rPr>
          <w:rFonts w:ascii="Times New Roman" w:eastAsia="MS Mincho" w:hAnsi="Times New Roman" w:cs="Times New Roman"/>
          <w:b/>
          <w:bCs/>
          <w:caps/>
          <w:sz w:val="20"/>
          <w:szCs w:val="20"/>
          <w:lang w:val="en-GB" w:eastAsia="fr-FR"/>
        </w:rPr>
        <w:t>2.1.2.</w:t>
      </w:r>
      <w:r w:rsidR="0032241F" w:rsidRPr="00F731F8">
        <w:rPr>
          <w:rFonts w:ascii="Times New Roman" w:eastAsia="MS Mincho" w:hAnsi="Times New Roman" w:cs="Times New Roman"/>
          <w:b/>
          <w:bCs/>
          <w:caps/>
          <w:sz w:val="20"/>
          <w:szCs w:val="20"/>
          <w:lang w:val="en-GB" w:eastAsia="fr-FR"/>
        </w:rPr>
        <w:tab/>
        <w:t>CO</w:t>
      </w:r>
      <w:r w:rsidR="0032241F" w:rsidRPr="00F731F8">
        <w:rPr>
          <w:rFonts w:ascii="Times New Roman" w:eastAsia="MS Mincho" w:hAnsi="Times New Roman" w:cs="Times New Roman"/>
          <w:b/>
          <w:bCs/>
          <w:caps/>
          <w:sz w:val="20"/>
          <w:szCs w:val="20"/>
          <w:vertAlign w:val="subscript"/>
          <w:lang w:val="en-GB" w:eastAsia="fr-FR"/>
        </w:rPr>
        <w:t>2</w:t>
      </w:r>
      <w:r w:rsidR="0032241F" w:rsidRPr="00F731F8">
        <w:rPr>
          <w:rFonts w:ascii="Times New Roman" w:eastAsia="MS Mincho" w:hAnsi="Times New Roman" w:cs="Times New Roman"/>
          <w:b/>
          <w:bCs/>
          <w:sz w:val="20"/>
          <w:szCs w:val="20"/>
          <w:lang w:val="en-GB" w:eastAsia="fr-FR"/>
        </w:rPr>
        <w:t xml:space="preserve"> emission of vehicle with at least one combustion engine, of NOVC-HEV and of OVC-HEV in case of a charge-sustaining tests</w:t>
      </w:r>
    </w:p>
    <w:tbl>
      <w:tblPr>
        <w:tblW w:w="8505" w:type="dxa"/>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14"/>
        <w:gridCol w:w="1113"/>
        <w:gridCol w:w="1122"/>
        <w:gridCol w:w="977"/>
        <w:gridCol w:w="1116"/>
        <w:gridCol w:w="1263"/>
      </w:tblGrid>
      <w:tr w:rsidR="0032241F" w:rsidRPr="00F731F8" w14:paraId="000710AF" w14:textId="77777777" w:rsidTr="00797AFA">
        <w:trPr>
          <w:trHeight w:val="230"/>
        </w:trPr>
        <w:tc>
          <w:tcPr>
            <w:tcW w:w="2914" w:type="dxa"/>
            <w:tcBorders>
              <w:top w:val="single" w:sz="6" w:space="0" w:color="000000"/>
              <w:bottom w:val="single" w:sz="12" w:space="0" w:color="000000"/>
              <w:right w:val="single" w:sz="6" w:space="0" w:color="000000"/>
            </w:tcBorders>
            <w:tcMar>
              <w:top w:w="8" w:type="dxa"/>
              <w:left w:w="108" w:type="dxa"/>
              <w:bottom w:w="8" w:type="dxa"/>
              <w:right w:w="108" w:type="dxa"/>
            </w:tcMar>
            <w:hideMark/>
          </w:tcPr>
          <w:p w14:paraId="1FDA87CF" w14:textId="77777777" w:rsidR="0032241F" w:rsidRPr="00F731F8" w:rsidRDefault="0032241F" w:rsidP="00224162">
            <w:pPr>
              <w:keepNext/>
              <w:keepLines/>
              <w:spacing w:before="80" w:after="80" w:line="200" w:lineRule="exact"/>
              <w:rPr>
                <w:i/>
                <w:iCs/>
                <w:sz w:val="16"/>
                <w:szCs w:val="16"/>
                <w:lang w:val="en-GB"/>
              </w:rPr>
            </w:pPr>
            <w:r w:rsidRPr="00F731F8">
              <w:rPr>
                <w:i/>
                <w:iCs/>
                <w:sz w:val="16"/>
                <w:szCs w:val="16"/>
                <w:lang w:val="en-GB"/>
              </w:rPr>
              <w:t>CO</w:t>
            </w:r>
            <w:r w:rsidRPr="00F731F8">
              <w:rPr>
                <w:i/>
                <w:iCs/>
                <w:sz w:val="16"/>
                <w:szCs w:val="16"/>
                <w:vertAlign w:val="subscript"/>
                <w:lang w:val="en-GB"/>
              </w:rPr>
              <w:t xml:space="preserve">2 </w:t>
            </w:r>
            <w:r w:rsidRPr="00F731F8">
              <w:rPr>
                <w:i/>
                <w:iCs/>
                <w:sz w:val="16"/>
                <w:szCs w:val="16"/>
                <w:lang w:val="en-GB"/>
              </w:rPr>
              <w:t>emission (g/km)</w:t>
            </w:r>
          </w:p>
        </w:tc>
        <w:tc>
          <w:tcPr>
            <w:tcW w:w="1113"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1D98C9AC" w14:textId="77777777" w:rsidR="0032241F" w:rsidRPr="00F731F8" w:rsidRDefault="0032241F" w:rsidP="00224162">
            <w:pPr>
              <w:keepNext/>
              <w:keepLines/>
              <w:spacing w:before="80" w:after="80" w:line="200" w:lineRule="exact"/>
              <w:jc w:val="center"/>
              <w:rPr>
                <w:i/>
                <w:iCs/>
                <w:sz w:val="16"/>
                <w:szCs w:val="16"/>
                <w:lang w:val="en-GB"/>
              </w:rPr>
            </w:pPr>
            <w:r w:rsidRPr="00F731F8">
              <w:rPr>
                <w:i/>
                <w:iCs/>
                <w:sz w:val="16"/>
                <w:szCs w:val="16"/>
                <w:lang w:val="en-GB"/>
              </w:rPr>
              <w:t>Low</w:t>
            </w:r>
          </w:p>
        </w:tc>
        <w:tc>
          <w:tcPr>
            <w:tcW w:w="1122"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097D8B2D" w14:textId="77777777" w:rsidR="0032241F" w:rsidRPr="00F731F8" w:rsidRDefault="0032241F" w:rsidP="00224162">
            <w:pPr>
              <w:keepNext/>
              <w:keepLines/>
              <w:spacing w:before="80" w:after="80" w:line="200" w:lineRule="exact"/>
              <w:jc w:val="center"/>
              <w:rPr>
                <w:i/>
                <w:iCs/>
                <w:sz w:val="16"/>
                <w:szCs w:val="16"/>
                <w:lang w:val="en-GB"/>
              </w:rPr>
            </w:pPr>
            <w:r w:rsidRPr="00F731F8">
              <w:rPr>
                <w:i/>
                <w:iCs/>
                <w:sz w:val="16"/>
                <w:szCs w:val="16"/>
                <w:lang w:val="en-GB"/>
              </w:rPr>
              <w:t>Medium</w:t>
            </w:r>
          </w:p>
        </w:tc>
        <w:tc>
          <w:tcPr>
            <w:tcW w:w="977"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3050FFF6" w14:textId="77777777" w:rsidR="0032241F" w:rsidRPr="00F731F8" w:rsidRDefault="0032241F" w:rsidP="00224162">
            <w:pPr>
              <w:keepNext/>
              <w:keepLines/>
              <w:spacing w:before="80" w:after="80" w:line="200" w:lineRule="exact"/>
              <w:jc w:val="center"/>
              <w:rPr>
                <w:i/>
                <w:iCs/>
                <w:sz w:val="16"/>
                <w:szCs w:val="16"/>
                <w:lang w:val="en-GB"/>
              </w:rPr>
            </w:pPr>
            <w:r w:rsidRPr="00F731F8">
              <w:rPr>
                <w:i/>
                <w:iCs/>
                <w:sz w:val="16"/>
                <w:szCs w:val="16"/>
                <w:lang w:val="en-GB"/>
              </w:rPr>
              <w:t>High</w:t>
            </w:r>
          </w:p>
        </w:tc>
        <w:tc>
          <w:tcPr>
            <w:tcW w:w="1116"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hideMark/>
          </w:tcPr>
          <w:p w14:paraId="2E784634" w14:textId="77777777" w:rsidR="0032241F" w:rsidRPr="00F731F8" w:rsidRDefault="0032241F" w:rsidP="00224162">
            <w:pPr>
              <w:keepNext/>
              <w:keepLines/>
              <w:spacing w:before="80" w:after="80" w:line="200" w:lineRule="exact"/>
              <w:jc w:val="center"/>
              <w:rPr>
                <w:i/>
                <w:iCs/>
                <w:sz w:val="16"/>
                <w:szCs w:val="16"/>
                <w:lang w:val="en-GB"/>
              </w:rPr>
            </w:pPr>
            <w:r w:rsidRPr="00F731F8">
              <w:rPr>
                <w:i/>
                <w:iCs/>
                <w:sz w:val="16"/>
                <w:szCs w:val="16"/>
                <w:lang w:val="en-GB"/>
              </w:rPr>
              <w:t>Extra High</w:t>
            </w:r>
          </w:p>
        </w:tc>
        <w:tc>
          <w:tcPr>
            <w:tcW w:w="1263" w:type="dxa"/>
            <w:tcBorders>
              <w:top w:val="single" w:sz="6" w:space="0" w:color="000000"/>
              <w:left w:val="single" w:sz="6" w:space="0" w:color="000000"/>
              <w:bottom w:val="single" w:sz="12" w:space="0" w:color="000000"/>
            </w:tcBorders>
            <w:tcMar>
              <w:top w:w="8" w:type="dxa"/>
              <w:left w:w="108" w:type="dxa"/>
              <w:bottom w:w="8" w:type="dxa"/>
              <w:right w:w="108" w:type="dxa"/>
            </w:tcMar>
            <w:hideMark/>
          </w:tcPr>
          <w:p w14:paraId="5729F774" w14:textId="77777777" w:rsidR="0032241F" w:rsidRPr="00F731F8" w:rsidRDefault="0032241F" w:rsidP="00224162">
            <w:pPr>
              <w:keepNext/>
              <w:keepLines/>
              <w:spacing w:before="80" w:after="80" w:line="200" w:lineRule="exact"/>
              <w:jc w:val="center"/>
              <w:rPr>
                <w:i/>
                <w:iCs/>
                <w:sz w:val="16"/>
                <w:szCs w:val="16"/>
                <w:lang w:val="en-GB"/>
              </w:rPr>
            </w:pPr>
            <w:r w:rsidRPr="00F731F8">
              <w:rPr>
                <w:i/>
                <w:iCs/>
                <w:sz w:val="16"/>
                <w:szCs w:val="16"/>
                <w:lang w:val="en-GB"/>
              </w:rPr>
              <w:t>Combined</w:t>
            </w:r>
          </w:p>
        </w:tc>
      </w:tr>
      <w:tr w:rsidR="0032241F" w:rsidRPr="00F731F8" w14:paraId="7CE002FB" w14:textId="77777777" w:rsidTr="00797AFA">
        <w:trPr>
          <w:trHeight w:val="230"/>
        </w:trPr>
        <w:tc>
          <w:tcPr>
            <w:tcW w:w="2914" w:type="dxa"/>
            <w:tcBorders>
              <w:top w:val="single" w:sz="12" w:space="0" w:color="000000"/>
              <w:bottom w:val="single" w:sz="6" w:space="0" w:color="000000"/>
              <w:right w:val="single" w:sz="6" w:space="0" w:color="000000"/>
            </w:tcBorders>
            <w:tcMar>
              <w:top w:w="8" w:type="dxa"/>
              <w:left w:w="108" w:type="dxa"/>
              <w:bottom w:w="8" w:type="dxa"/>
              <w:right w:w="108" w:type="dxa"/>
            </w:tcMar>
            <w:hideMark/>
          </w:tcPr>
          <w:p w14:paraId="2A17C080" w14:textId="5C8310C4" w:rsidR="0032241F" w:rsidRPr="00DA5F0B" w:rsidRDefault="0032241F" w:rsidP="00224162">
            <w:pPr>
              <w:keepNext/>
              <w:keepLines/>
              <w:spacing w:before="40" w:after="40" w:line="220" w:lineRule="exact"/>
              <w:rPr>
                <w:rFonts w:ascii="Times New Roman" w:hAnsi="Times New Roman" w:cs="Times New Roman"/>
                <w:sz w:val="18"/>
                <w:szCs w:val="18"/>
                <w:lang w:val="en-GB"/>
              </w:rPr>
            </w:pPr>
            <w:r w:rsidRPr="00DA5F0B">
              <w:rPr>
                <w:rFonts w:ascii="Times New Roman" w:hAnsi="Times New Roman" w:cs="Times New Roman"/>
                <w:sz w:val="18"/>
                <w:szCs w:val="18"/>
                <w:lang w:val="en-GB"/>
              </w:rPr>
              <w:t>Measured value M</w:t>
            </w:r>
            <w:r w:rsidRPr="00DA5F0B">
              <w:rPr>
                <w:rFonts w:ascii="Times New Roman" w:hAnsi="Times New Roman" w:cs="Times New Roman"/>
                <w:sz w:val="18"/>
                <w:szCs w:val="18"/>
                <w:vertAlign w:val="subscript"/>
                <w:lang w:val="en-GB"/>
              </w:rPr>
              <w:t>CO2,p,1</w:t>
            </w:r>
            <w:r w:rsidRPr="00DA5F0B">
              <w:rPr>
                <w:rFonts w:ascii="Times New Roman" w:hAnsi="Times New Roman" w:cs="Times New Roman"/>
                <w:sz w:val="18"/>
                <w:szCs w:val="18"/>
                <w:lang w:val="en-GB"/>
              </w:rPr>
              <w:t xml:space="preserve"> </w:t>
            </w:r>
            <w:r w:rsidR="00904579" w:rsidRPr="00DA5F0B">
              <w:rPr>
                <w:rFonts w:ascii="Times New Roman" w:hAnsi="Times New Roman" w:cs="Times New Roman"/>
                <w:b/>
                <w:bCs/>
                <w:sz w:val="18"/>
                <w:szCs w:val="18"/>
                <w:lang w:val="en-GB"/>
              </w:rPr>
              <w:t>/ M</w:t>
            </w:r>
            <w:r w:rsidR="00904579" w:rsidRPr="00DA5F0B">
              <w:rPr>
                <w:rFonts w:ascii="Times New Roman" w:hAnsi="Times New Roman" w:cs="Times New Roman"/>
                <w:b/>
                <w:bCs/>
                <w:sz w:val="18"/>
                <w:szCs w:val="18"/>
                <w:vertAlign w:val="subscript"/>
                <w:lang w:val="en-GB"/>
              </w:rPr>
              <w:t>CO2,c,2</w:t>
            </w:r>
          </w:p>
        </w:tc>
        <w:tc>
          <w:tcPr>
            <w:tcW w:w="1113" w:type="dxa"/>
            <w:tcBorders>
              <w:top w:val="single" w:sz="12"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C40A772" w14:textId="77777777" w:rsidR="0032241F" w:rsidRPr="00F731F8" w:rsidRDefault="0032241F" w:rsidP="00224162">
            <w:pPr>
              <w:keepNext/>
              <w:keepLines/>
              <w:spacing w:before="40" w:after="40" w:line="220" w:lineRule="exact"/>
              <w:jc w:val="center"/>
              <w:rPr>
                <w:sz w:val="18"/>
                <w:szCs w:val="18"/>
                <w:lang w:val="en-GB"/>
              </w:rPr>
            </w:pPr>
          </w:p>
        </w:tc>
        <w:tc>
          <w:tcPr>
            <w:tcW w:w="1122" w:type="dxa"/>
            <w:tcBorders>
              <w:top w:val="single" w:sz="12"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764A9B1" w14:textId="77777777" w:rsidR="0032241F" w:rsidRPr="00F731F8" w:rsidRDefault="0032241F" w:rsidP="00224162">
            <w:pPr>
              <w:keepNext/>
              <w:keepLines/>
              <w:spacing w:before="40" w:after="40" w:line="220" w:lineRule="exact"/>
              <w:jc w:val="center"/>
              <w:rPr>
                <w:sz w:val="18"/>
                <w:szCs w:val="18"/>
                <w:lang w:val="en-GB"/>
              </w:rPr>
            </w:pPr>
          </w:p>
        </w:tc>
        <w:tc>
          <w:tcPr>
            <w:tcW w:w="977" w:type="dxa"/>
            <w:tcBorders>
              <w:top w:val="single" w:sz="12"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BCEA6B8" w14:textId="77777777" w:rsidR="0032241F" w:rsidRPr="00F731F8" w:rsidRDefault="0032241F" w:rsidP="00224162">
            <w:pPr>
              <w:keepNext/>
              <w:keepLines/>
              <w:spacing w:before="40" w:after="40" w:line="220" w:lineRule="exact"/>
              <w:jc w:val="center"/>
              <w:rPr>
                <w:sz w:val="18"/>
                <w:szCs w:val="18"/>
                <w:lang w:val="en-GB"/>
              </w:rPr>
            </w:pPr>
          </w:p>
        </w:tc>
        <w:tc>
          <w:tcPr>
            <w:tcW w:w="1116" w:type="dxa"/>
            <w:tcBorders>
              <w:top w:val="single" w:sz="12"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1DEBC43" w14:textId="77777777" w:rsidR="0032241F" w:rsidRPr="00F731F8" w:rsidRDefault="0032241F" w:rsidP="00224162">
            <w:pPr>
              <w:keepNext/>
              <w:keepLines/>
              <w:spacing w:before="40" w:after="40" w:line="220" w:lineRule="exact"/>
              <w:jc w:val="center"/>
              <w:rPr>
                <w:sz w:val="18"/>
                <w:szCs w:val="18"/>
                <w:lang w:val="en-GB"/>
              </w:rPr>
            </w:pPr>
          </w:p>
        </w:tc>
        <w:tc>
          <w:tcPr>
            <w:tcW w:w="1263" w:type="dxa"/>
            <w:tcBorders>
              <w:top w:val="single" w:sz="12" w:space="0" w:color="000000"/>
              <w:left w:val="single" w:sz="6" w:space="0" w:color="000000"/>
              <w:bottom w:val="single" w:sz="6" w:space="0" w:color="000000"/>
            </w:tcBorders>
            <w:tcMar>
              <w:top w:w="8" w:type="dxa"/>
              <w:left w:w="108" w:type="dxa"/>
              <w:bottom w:w="8" w:type="dxa"/>
              <w:right w:w="108" w:type="dxa"/>
            </w:tcMar>
            <w:hideMark/>
          </w:tcPr>
          <w:p w14:paraId="169AC3A1" w14:textId="77777777" w:rsidR="0032241F" w:rsidRDefault="0032241F" w:rsidP="00224162">
            <w:pPr>
              <w:keepNext/>
              <w:keepLines/>
              <w:spacing w:before="40" w:after="40" w:line="220" w:lineRule="exact"/>
              <w:jc w:val="center"/>
              <w:rPr>
                <w:strike/>
                <w:lang w:val="en-GB"/>
              </w:rPr>
            </w:pPr>
            <w:r w:rsidRPr="00F731F8">
              <w:rPr>
                <w:strike/>
                <w:lang w:val="en-GB"/>
              </w:rPr>
              <w:t>-</w:t>
            </w:r>
          </w:p>
          <w:p w14:paraId="58E8FA87" w14:textId="184B178A" w:rsidR="00446644" w:rsidRPr="00F731F8" w:rsidRDefault="00E85D9B" w:rsidP="00224162">
            <w:pPr>
              <w:keepNext/>
              <w:keepLines/>
              <w:spacing w:before="40" w:after="40" w:line="220" w:lineRule="exact"/>
              <w:jc w:val="center"/>
              <w:rPr>
                <w:strike/>
                <w:lang w:val="en-GB"/>
              </w:rPr>
            </w:pPr>
            <w:r w:rsidRPr="005B35F4">
              <w:rPr>
                <w:rFonts w:ascii="Times New Roman" w:eastAsia="MS Mincho" w:hAnsi="Times New Roman" w:cs="Times New Roman"/>
                <w:sz w:val="16"/>
                <w:szCs w:val="16"/>
                <w:lang w:val="en-GB"/>
              </w:rPr>
              <w:t>[Editorial note</w:t>
            </w:r>
            <w:r>
              <w:rPr>
                <w:rFonts w:ascii="Times New Roman" w:eastAsia="MS Mincho" w:hAnsi="Times New Roman" w:cs="Times New Roman"/>
                <w:sz w:val="16"/>
                <w:szCs w:val="16"/>
                <w:lang w:val="en-GB"/>
              </w:rPr>
              <w:t xml:space="preserve">: </w:t>
            </w:r>
            <w:r w:rsidRPr="00331080">
              <w:rPr>
                <w:rFonts w:ascii="Times New Roman" w:eastAsia="MS Mincho" w:hAnsi="Times New Roman" w:cs="Times New Roman"/>
                <w:sz w:val="16"/>
                <w:szCs w:val="16"/>
                <w:lang w:val="en-GB"/>
              </w:rPr>
              <w:t xml:space="preserve">the </w:t>
            </w:r>
            <w:r w:rsidRPr="00D3517D">
              <w:rPr>
                <w:rFonts w:ascii="Times New Roman" w:eastAsia="Times New Roman" w:hAnsi="Times New Roman" w:cs="Times New Roman"/>
                <w:bCs/>
                <w:sz w:val="16"/>
                <w:szCs w:val="16"/>
                <w:lang w:val="en-GB" w:eastAsia="fr-FR"/>
              </w:rPr>
              <w:t>"</w:t>
            </w:r>
            <w:r w:rsidRPr="00331080">
              <w:rPr>
                <w:rFonts w:ascii="Times New Roman" w:eastAsia="MS Mincho" w:hAnsi="Times New Roman" w:cs="Times New Roman"/>
                <w:sz w:val="16"/>
                <w:szCs w:val="16"/>
                <w:lang w:val="en-GB"/>
              </w:rPr>
              <w:t>-</w:t>
            </w:r>
            <w:r w:rsidRPr="00D3517D">
              <w:rPr>
                <w:rFonts w:ascii="Times New Roman" w:eastAsia="Times New Roman" w:hAnsi="Times New Roman" w:cs="Times New Roman"/>
                <w:bCs/>
                <w:sz w:val="16"/>
                <w:szCs w:val="16"/>
                <w:lang w:val="en-GB" w:eastAsia="fr-FR"/>
              </w:rPr>
              <w:t>"</w:t>
            </w:r>
            <w:r>
              <w:rPr>
                <w:rFonts w:ascii="Times New Roman" w:eastAsia="MS Mincho" w:hAnsi="Times New Roman" w:cs="Times New Roman"/>
                <w:sz w:val="16"/>
                <w:szCs w:val="16"/>
                <w:lang w:val="en-GB"/>
              </w:rPr>
              <w:t xml:space="preserve"> above has been struck-through]</w:t>
            </w:r>
          </w:p>
        </w:tc>
      </w:tr>
      <w:tr w:rsidR="0032241F" w:rsidRPr="00F731F8" w14:paraId="61669986" w14:textId="77777777" w:rsidTr="00797AFA">
        <w:trPr>
          <w:trHeight w:val="230"/>
        </w:trPr>
        <w:tc>
          <w:tcPr>
            <w:tcW w:w="291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8DF4448" w14:textId="22976234" w:rsidR="0032241F" w:rsidRPr="00DA5F0B" w:rsidRDefault="0032241F" w:rsidP="00224162">
            <w:pPr>
              <w:keepNext/>
              <w:keepLines/>
              <w:spacing w:before="40" w:after="40" w:line="220" w:lineRule="exact"/>
              <w:rPr>
                <w:rFonts w:ascii="Times New Roman" w:hAnsi="Times New Roman" w:cs="Times New Roman"/>
                <w:sz w:val="18"/>
                <w:szCs w:val="18"/>
                <w:lang w:val="en-GB"/>
              </w:rPr>
            </w:pPr>
            <w:r w:rsidRPr="00DA5F0B">
              <w:rPr>
                <w:rFonts w:ascii="Times New Roman" w:hAnsi="Times New Roman" w:cs="Times New Roman"/>
                <w:sz w:val="18"/>
                <w:szCs w:val="18"/>
                <w:lang w:val="en-GB"/>
              </w:rPr>
              <w:t>Measured Speed and distance corrected value M</w:t>
            </w:r>
            <w:r w:rsidRPr="00DA5F0B">
              <w:rPr>
                <w:rFonts w:ascii="Times New Roman" w:hAnsi="Times New Roman" w:cs="Times New Roman"/>
                <w:sz w:val="18"/>
                <w:szCs w:val="18"/>
                <w:vertAlign w:val="subscript"/>
                <w:lang w:val="en-GB"/>
              </w:rPr>
              <w:t>CO2,p,</w:t>
            </w:r>
            <w:r w:rsidRPr="00DA5F0B">
              <w:rPr>
                <w:rFonts w:ascii="Times New Roman" w:hAnsi="Times New Roman" w:cs="Times New Roman"/>
                <w:strike/>
                <w:sz w:val="18"/>
                <w:szCs w:val="18"/>
                <w:vertAlign w:val="subscript"/>
                <w:lang w:val="en-GB"/>
              </w:rPr>
              <w:t>1b</w:t>
            </w:r>
            <w:r w:rsidRPr="00DA5F0B">
              <w:rPr>
                <w:rFonts w:ascii="Times New Roman" w:hAnsi="Times New Roman" w:cs="Times New Roman"/>
                <w:sz w:val="18"/>
                <w:szCs w:val="18"/>
                <w:lang w:val="en-GB"/>
              </w:rPr>
              <w:t xml:space="preserve"> </w:t>
            </w:r>
            <w:r w:rsidRPr="00DA5F0B">
              <w:rPr>
                <w:rFonts w:ascii="Times New Roman" w:hAnsi="Times New Roman" w:cs="Times New Roman"/>
                <w:b/>
                <w:bCs/>
                <w:sz w:val="18"/>
                <w:szCs w:val="18"/>
                <w:vertAlign w:val="subscript"/>
                <w:lang w:val="en-GB"/>
              </w:rPr>
              <w:t>2b</w:t>
            </w:r>
            <w:r w:rsidRPr="00DA5F0B">
              <w:rPr>
                <w:rFonts w:ascii="Times New Roman" w:hAnsi="Times New Roman" w:cs="Times New Roman"/>
                <w:sz w:val="18"/>
                <w:szCs w:val="18"/>
                <w:lang w:val="en-GB"/>
              </w:rPr>
              <w:t xml:space="preserve"> / M</w:t>
            </w:r>
            <w:r w:rsidRPr="00DA5F0B">
              <w:rPr>
                <w:rFonts w:ascii="Times New Roman" w:hAnsi="Times New Roman" w:cs="Times New Roman"/>
                <w:sz w:val="18"/>
                <w:szCs w:val="18"/>
                <w:vertAlign w:val="subscript"/>
                <w:lang w:val="en-GB"/>
              </w:rPr>
              <w:t>CO2,c,2</w:t>
            </w:r>
            <w:r w:rsidRPr="00DA5F0B">
              <w:rPr>
                <w:rFonts w:ascii="Times New Roman" w:hAnsi="Times New Roman" w:cs="Times New Roman"/>
                <w:b/>
                <w:bCs/>
                <w:sz w:val="18"/>
                <w:szCs w:val="18"/>
                <w:vertAlign w:val="subscript"/>
                <w:lang w:val="en-GB"/>
              </w:rPr>
              <w:t>b</w:t>
            </w:r>
          </w:p>
        </w:tc>
        <w:tc>
          <w:tcPr>
            <w:tcW w:w="11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4B439D" w14:textId="77777777" w:rsidR="0032241F" w:rsidRPr="00F731F8" w:rsidRDefault="0032241F" w:rsidP="00224162">
            <w:pPr>
              <w:keepNext/>
              <w:keepLines/>
              <w:spacing w:before="40" w:after="40" w:line="220" w:lineRule="exact"/>
              <w:jc w:val="center"/>
              <w:rPr>
                <w:sz w:val="18"/>
                <w:szCs w:val="18"/>
                <w:lang w:val="en-GB"/>
              </w:rPr>
            </w:pPr>
          </w:p>
        </w:tc>
        <w:tc>
          <w:tcPr>
            <w:tcW w:w="11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A6DC67D" w14:textId="77777777" w:rsidR="0032241F" w:rsidRPr="00F731F8" w:rsidRDefault="0032241F" w:rsidP="00224162">
            <w:pPr>
              <w:keepNext/>
              <w:keepLines/>
              <w:spacing w:before="40" w:after="40" w:line="220" w:lineRule="exact"/>
              <w:jc w:val="center"/>
              <w:rPr>
                <w:sz w:val="18"/>
                <w:szCs w:val="18"/>
                <w:lang w:val="en-GB"/>
              </w:rPr>
            </w:pPr>
          </w:p>
        </w:tc>
        <w:tc>
          <w:tcPr>
            <w:tcW w:w="9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06464D4" w14:textId="77777777" w:rsidR="0032241F" w:rsidRPr="00F731F8" w:rsidRDefault="0032241F" w:rsidP="00224162">
            <w:pPr>
              <w:keepNext/>
              <w:keepLines/>
              <w:spacing w:before="40" w:after="40" w:line="220" w:lineRule="exact"/>
              <w:jc w:val="center"/>
              <w:rPr>
                <w:sz w:val="18"/>
                <w:szCs w:val="18"/>
                <w:lang w:val="en-GB"/>
              </w:rPr>
            </w:pPr>
          </w:p>
        </w:tc>
        <w:tc>
          <w:tcPr>
            <w:tcW w:w="1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7CF46E" w14:textId="77777777" w:rsidR="0032241F" w:rsidRPr="00F731F8" w:rsidRDefault="0032241F" w:rsidP="00224162">
            <w:pPr>
              <w:keepNext/>
              <w:keepLines/>
              <w:spacing w:before="40" w:after="40" w:line="220" w:lineRule="exact"/>
              <w:jc w:val="center"/>
              <w:rPr>
                <w:sz w:val="18"/>
                <w:szCs w:val="18"/>
                <w:lang w:val="en-GB"/>
              </w:rPr>
            </w:pPr>
          </w:p>
        </w:tc>
        <w:tc>
          <w:tcPr>
            <w:tcW w:w="1263" w:type="dxa"/>
            <w:tcBorders>
              <w:top w:val="single" w:sz="6" w:space="0" w:color="000000"/>
              <w:left w:val="single" w:sz="6" w:space="0" w:color="000000"/>
              <w:bottom w:val="single" w:sz="6" w:space="0" w:color="000000"/>
            </w:tcBorders>
            <w:tcMar>
              <w:top w:w="8" w:type="dxa"/>
              <w:left w:w="108" w:type="dxa"/>
              <w:bottom w:w="8" w:type="dxa"/>
              <w:right w:w="108" w:type="dxa"/>
            </w:tcMar>
          </w:tcPr>
          <w:p w14:paraId="72B9EA83" w14:textId="77777777" w:rsidR="0032241F" w:rsidRPr="00F731F8" w:rsidRDefault="0032241F" w:rsidP="00224162">
            <w:pPr>
              <w:keepNext/>
              <w:keepLines/>
              <w:spacing w:before="40" w:after="40" w:line="220" w:lineRule="exact"/>
              <w:jc w:val="center"/>
              <w:rPr>
                <w:sz w:val="18"/>
                <w:szCs w:val="18"/>
                <w:lang w:val="en-GB"/>
              </w:rPr>
            </w:pPr>
          </w:p>
        </w:tc>
      </w:tr>
      <w:tr w:rsidR="0032241F" w:rsidRPr="00F731F8" w14:paraId="372D37E7" w14:textId="77777777" w:rsidTr="00797AFA">
        <w:trPr>
          <w:trHeight w:val="230"/>
        </w:trPr>
        <w:tc>
          <w:tcPr>
            <w:tcW w:w="291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81CA649" w14:textId="77777777" w:rsidR="0032241F" w:rsidRPr="00DA5F0B" w:rsidRDefault="0032241F" w:rsidP="00224162">
            <w:pPr>
              <w:spacing w:before="40" w:after="40" w:line="220" w:lineRule="exact"/>
              <w:rPr>
                <w:rFonts w:ascii="Times New Roman" w:hAnsi="Times New Roman" w:cs="Times New Roman"/>
                <w:sz w:val="18"/>
                <w:szCs w:val="18"/>
                <w:lang w:val="en-GB"/>
              </w:rPr>
            </w:pPr>
            <w:r w:rsidRPr="00DA5F0B">
              <w:rPr>
                <w:rFonts w:ascii="Times New Roman" w:hAnsi="Times New Roman" w:cs="Times New Roman"/>
                <w:sz w:val="18"/>
                <w:szCs w:val="18"/>
                <w:lang w:val="en-GB"/>
              </w:rPr>
              <w:t xml:space="preserve">RCB correction coefficient </w:t>
            </w:r>
            <w:r w:rsidRPr="00DA5F0B">
              <w:rPr>
                <w:rFonts w:ascii="Times New Roman" w:hAnsi="Times New Roman" w:cs="Times New Roman"/>
                <w:sz w:val="18"/>
                <w:szCs w:val="18"/>
                <w:vertAlign w:val="superscript"/>
                <w:lang w:val="en-GB"/>
              </w:rPr>
              <w:t>(2)</w:t>
            </w:r>
          </w:p>
        </w:tc>
        <w:tc>
          <w:tcPr>
            <w:tcW w:w="11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E241AFB" w14:textId="77777777" w:rsidR="0032241F" w:rsidRPr="00F731F8" w:rsidRDefault="0032241F" w:rsidP="00224162">
            <w:pPr>
              <w:spacing w:before="40" w:after="40" w:line="220" w:lineRule="exact"/>
              <w:jc w:val="center"/>
              <w:rPr>
                <w:sz w:val="18"/>
                <w:szCs w:val="18"/>
                <w:lang w:val="en-GB"/>
              </w:rPr>
            </w:pPr>
          </w:p>
        </w:tc>
        <w:tc>
          <w:tcPr>
            <w:tcW w:w="11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A2BEE92" w14:textId="77777777" w:rsidR="0032241F" w:rsidRPr="00F731F8" w:rsidRDefault="0032241F" w:rsidP="00224162">
            <w:pPr>
              <w:spacing w:before="40" w:after="40" w:line="220" w:lineRule="exact"/>
              <w:jc w:val="center"/>
              <w:rPr>
                <w:sz w:val="18"/>
                <w:szCs w:val="18"/>
                <w:lang w:val="en-GB"/>
              </w:rPr>
            </w:pPr>
          </w:p>
        </w:tc>
        <w:tc>
          <w:tcPr>
            <w:tcW w:w="9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26C1348" w14:textId="77777777" w:rsidR="0032241F" w:rsidRPr="00F731F8" w:rsidRDefault="0032241F" w:rsidP="00224162">
            <w:pPr>
              <w:spacing w:before="40" w:after="40" w:line="220" w:lineRule="exact"/>
              <w:jc w:val="center"/>
              <w:rPr>
                <w:sz w:val="18"/>
                <w:szCs w:val="18"/>
                <w:lang w:val="en-GB"/>
              </w:rPr>
            </w:pPr>
          </w:p>
        </w:tc>
        <w:tc>
          <w:tcPr>
            <w:tcW w:w="1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72C8C7F" w14:textId="77777777" w:rsidR="0032241F" w:rsidRPr="00F731F8" w:rsidRDefault="0032241F" w:rsidP="00224162">
            <w:pPr>
              <w:spacing w:before="40" w:after="40" w:line="220" w:lineRule="exact"/>
              <w:jc w:val="center"/>
              <w:rPr>
                <w:sz w:val="18"/>
                <w:szCs w:val="18"/>
                <w:lang w:val="en-GB"/>
              </w:rPr>
            </w:pPr>
          </w:p>
        </w:tc>
        <w:tc>
          <w:tcPr>
            <w:tcW w:w="1263" w:type="dxa"/>
            <w:tcBorders>
              <w:top w:val="single" w:sz="6" w:space="0" w:color="000000"/>
              <w:left w:val="single" w:sz="6" w:space="0" w:color="000000"/>
              <w:bottom w:val="single" w:sz="6" w:space="0" w:color="000000"/>
            </w:tcBorders>
            <w:tcMar>
              <w:top w:w="8" w:type="dxa"/>
              <w:left w:w="108" w:type="dxa"/>
              <w:bottom w:w="8" w:type="dxa"/>
              <w:right w:w="108" w:type="dxa"/>
            </w:tcMar>
          </w:tcPr>
          <w:p w14:paraId="2316A7B9" w14:textId="77777777" w:rsidR="0032241F" w:rsidRPr="00F731F8" w:rsidRDefault="0032241F" w:rsidP="00224162">
            <w:pPr>
              <w:spacing w:before="40" w:after="40" w:line="220" w:lineRule="exact"/>
              <w:jc w:val="center"/>
              <w:rPr>
                <w:sz w:val="18"/>
                <w:szCs w:val="18"/>
                <w:lang w:val="en-GB"/>
              </w:rPr>
            </w:pPr>
          </w:p>
        </w:tc>
      </w:tr>
      <w:tr w:rsidR="0032241F" w:rsidRPr="00F731F8" w14:paraId="3DC694B2" w14:textId="77777777" w:rsidTr="00797AFA">
        <w:trPr>
          <w:trHeight w:val="230"/>
        </w:trPr>
        <w:tc>
          <w:tcPr>
            <w:tcW w:w="2914" w:type="dxa"/>
            <w:tcBorders>
              <w:top w:val="single" w:sz="6" w:space="0" w:color="000000"/>
              <w:bottom w:val="single" w:sz="12" w:space="0" w:color="000000"/>
              <w:right w:val="single" w:sz="6" w:space="0" w:color="000000"/>
            </w:tcBorders>
            <w:tcMar>
              <w:top w:w="8" w:type="dxa"/>
              <w:left w:w="108" w:type="dxa"/>
              <w:bottom w:w="8" w:type="dxa"/>
              <w:right w:w="108" w:type="dxa"/>
            </w:tcMar>
            <w:vAlign w:val="center"/>
            <w:hideMark/>
          </w:tcPr>
          <w:p w14:paraId="5CC66EA2" w14:textId="77777777" w:rsidR="0032241F" w:rsidRPr="00DA5F0B" w:rsidRDefault="0032241F" w:rsidP="00224162">
            <w:pPr>
              <w:spacing w:before="40" w:after="40" w:line="220" w:lineRule="exact"/>
              <w:rPr>
                <w:rFonts w:ascii="Times New Roman" w:hAnsi="Times New Roman" w:cs="Times New Roman"/>
                <w:sz w:val="18"/>
                <w:szCs w:val="18"/>
                <w:lang w:val="en-GB"/>
              </w:rPr>
            </w:pPr>
            <w:r w:rsidRPr="00DA5F0B">
              <w:rPr>
                <w:rFonts w:ascii="Times New Roman" w:hAnsi="Times New Roman" w:cs="Times New Roman"/>
                <w:sz w:val="18"/>
                <w:szCs w:val="18"/>
                <w:lang w:val="en-GB"/>
              </w:rPr>
              <w:t>M</w:t>
            </w:r>
            <w:r w:rsidRPr="00DA5F0B">
              <w:rPr>
                <w:rFonts w:ascii="Times New Roman" w:hAnsi="Times New Roman" w:cs="Times New Roman"/>
                <w:sz w:val="18"/>
                <w:szCs w:val="18"/>
                <w:vertAlign w:val="subscript"/>
                <w:lang w:val="en-GB"/>
              </w:rPr>
              <w:t xml:space="preserve">CO2,p,3 / </w:t>
            </w:r>
            <w:r w:rsidRPr="00DA5F0B">
              <w:rPr>
                <w:rFonts w:ascii="Times New Roman" w:hAnsi="Times New Roman" w:cs="Times New Roman"/>
                <w:sz w:val="18"/>
                <w:szCs w:val="18"/>
                <w:lang w:val="en-GB"/>
              </w:rPr>
              <w:t>M</w:t>
            </w:r>
            <w:r w:rsidRPr="00DA5F0B">
              <w:rPr>
                <w:rFonts w:ascii="Times New Roman" w:hAnsi="Times New Roman" w:cs="Times New Roman"/>
                <w:sz w:val="18"/>
                <w:szCs w:val="18"/>
                <w:vertAlign w:val="subscript"/>
                <w:lang w:val="en-GB"/>
              </w:rPr>
              <w:t>CO2,c,3</w:t>
            </w:r>
          </w:p>
        </w:tc>
        <w:tc>
          <w:tcPr>
            <w:tcW w:w="1113"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tcPr>
          <w:p w14:paraId="438F3543" w14:textId="77777777" w:rsidR="0032241F" w:rsidRPr="00F731F8" w:rsidRDefault="0032241F" w:rsidP="00224162">
            <w:pPr>
              <w:spacing w:before="40" w:after="40" w:line="220" w:lineRule="exact"/>
              <w:jc w:val="center"/>
              <w:rPr>
                <w:sz w:val="18"/>
                <w:szCs w:val="18"/>
                <w:lang w:val="en-GB"/>
              </w:rPr>
            </w:pPr>
          </w:p>
        </w:tc>
        <w:tc>
          <w:tcPr>
            <w:tcW w:w="1122"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tcPr>
          <w:p w14:paraId="67FB2135" w14:textId="77777777" w:rsidR="0032241F" w:rsidRPr="00F731F8" w:rsidRDefault="0032241F" w:rsidP="00224162">
            <w:pPr>
              <w:spacing w:before="40" w:after="40" w:line="220" w:lineRule="exact"/>
              <w:jc w:val="center"/>
              <w:rPr>
                <w:sz w:val="18"/>
                <w:szCs w:val="18"/>
                <w:lang w:val="en-GB"/>
              </w:rPr>
            </w:pPr>
          </w:p>
        </w:tc>
        <w:tc>
          <w:tcPr>
            <w:tcW w:w="977"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vAlign w:val="center"/>
          </w:tcPr>
          <w:p w14:paraId="2835CE3D" w14:textId="77777777" w:rsidR="0032241F" w:rsidRPr="00F731F8" w:rsidRDefault="0032241F" w:rsidP="00224162">
            <w:pPr>
              <w:spacing w:before="40" w:after="40" w:line="220" w:lineRule="exact"/>
              <w:jc w:val="center"/>
              <w:rPr>
                <w:sz w:val="18"/>
                <w:szCs w:val="18"/>
                <w:lang w:val="en-GB"/>
              </w:rPr>
            </w:pPr>
          </w:p>
        </w:tc>
        <w:tc>
          <w:tcPr>
            <w:tcW w:w="1116" w:type="dxa"/>
            <w:tcBorders>
              <w:top w:val="single" w:sz="6" w:space="0" w:color="000000"/>
              <w:left w:val="single" w:sz="6" w:space="0" w:color="000000"/>
              <w:bottom w:val="single" w:sz="12" w:space="0" w:color="000000"/>
              <w:right w:val="single" w:sz="6" w:space="0" w:color="000000"/>
            </w:tcBorders>
            <w:tcMar>
              <w:top w:w="8" w:type="dxa"/>
              <w:left w:w="108" w:type="dxa"/>
              <w:bottom w:w="8" w:type="dxa"/>
              <w:right w:w="108" w:type="dxa"/>
            </w:tcMar>
          </w:tcPr>
          <w:p w14:paraId="3335C7C9" w14:textId="77777777" w:rsidR="0032241F" w:rsidRPr="00F731F8" w:rsidRDefault="0032241F" w:rsidP="00224162">
            <w:pPr>
              <w:spacing w:before="40" w:after="40" w:line="220" w:lineRule="exact"/>
              <w:jc w:val="center"/>
              <w:rPr>
                <w:sz w:val="18"/>
                <w:szCs w:val="18"/>
                <w:lang w:val="en-GB"/>
              </w:rPr>
            </w:pPr>
          </w:p>
        </w:tc>
        <w:tc>
          <w:tcPr>
            <w:tcW w:w="1263" w:type="dxa"/>
            <w:tcBorders>
              <w:top w:val="single" w:sz="6" w:space="0" w:color="000000"/>
              <w:left w:val="single" w:sz="6" w:space="0" w:color="000000"/>
              <w:bottom w:val="single" w:sz="12" w:space="0" w:color="000000"/>
            </w:tcBorders>
            <w:tcMar>
              <w:top w:w="8" w:type="dxa"/>
              <w:left w:w="108" w:type="dxa"/>
              <w:bottom w:w="8" w:type="dxa"/>
              <w:right w:w="108" w:type="dxa"/>
            </w:tcMar>
          </w:tcPr>
          <w:p w14:paraId="313E4AC1" w14:textId="77777777" w:rsidR="0032241F" w:rsidRPr="00F731F8" w:rsidRDefault="0032241F" w:rsidP="00224162">
            <w:pPr>
              <w:spacing w:before="40" w:after="40" w:line="220" w:lineRule="exact"/>
              <w:jc w:val="center"/>
              <w:rPr>
                <w:sz w:val="18"/>
                <w:szCs w:val="18"/>
                <w:lang w:val="en-GB"/>
              </w:rPr>
            </w:pPr>
          </w:p>
        </w:tc>
      </w:tr>
    </w:tbl>
    <w:p w14:paraId="75E9A7E2" w14:textId="6F2501F4" w:rsidR="0032241F" w:rsidRPr="00F731F8" w:rsidRDefault="00797AFA" w:rsidP="001260D9">
      <w:pPr>
        <w:pStyle w:val="Default"/>
        <w:keepNext/>
        <w:tabs>
          <w:tab w:val="left" w:pos="8505"/>
        </w:tabs>
        <w:spacing w:after="120"/>
        <w:ind w:left="2268" w:right="805" w:hanging="1134"/>
        <w:rPr>
          <w:i/>
          <w:iCs/>
          <w:sz w:val="20"/>
          <w:szCs w:val="20"/>
          <w:lang w:val="en-GB"/>
        </w:rPr>
      </w:pPr>
      <w:r w:rsidRPr="00F731F8">
        <w:rPr>
          <w:rFonts w:eastAsia="Times New Roman"/>
          <w:bCs/>
          <w:sz w:val="20"/>
          <w:szCs w:val="20"/>
          <w:lang w:val="en-GB" w:eastAsia="fr-FR"/>
        </w:rPr>
        <w:lastRenderedPageBreak/>
        <w:t>"</w:t>
      </w:r>
    </w:p>
    <w:p w14:paraId="59FDEA97" w14:textId="355B0705" w:rsidR="00904579" w:rsidRPr="006103F0" w:rsidRDefault="00904579" w:rsidP="00904579">
      <w:pPr>
        <w:keepNext/>
        <w:widowControl/>
        <w:adjustRightInd w:val="0"/>
        <w:spacing w:after="120"/>
        <w:ind w:leftChars="515" w:left="1133" w:right="805"/>
        <w:rPr>
          <w:rFonts w:ascii="Times New Roman" w:eastAsia="MS Mincho" w:hAnsi="Times New Roman" w:cs="Times New Roman"/>
          <w:color w:val="000000"/>
          <w:sz w:val="20"/>
          <w:szCs w:val="20"/>
          <w:lang w:val="en-GB"/>
        </w:rPr>
      </w:pPr>
      <w:r w:rsidRPr="006103F0">
        <w:rPr>
          <w:rFonts w:ascii="Times New Roman" w:eastAsia="MS Mincho" w:hAnsi="Times New Roman" w:cs="Times New Roman"/>
          <w:i/>
          <w:iCs/>
          <w:color w:val="000000"/>
          <w:sz w:val="20"/>
          <w:szCs w:val="20"/>
          <w:lang w:val="en-GB"/>
        </w:rPr>
        <w:t xml:space="preserve">Annex A1, Appendix 1, Part II, Paragraph 2.2.2., </w:t>
      </w:r>
      <w:r w:rsidRPr="006103F0">
        <w:rPr>
          <w:rFonts w:ascii="Times New Roman" w:eastAsia="MS Mincho" w:hAnsi="Times New Roman" w:cs="Times New Roman"/>
          <w:color w:val="000000"/>
          <w:sz w:val="20"/>
          <w:szCs w:val="20"/>
          <w:lang w:val="en-GB"/>
        </w:rPr>
        <w:t>amend to read:</w:t>
      </w:r>
    </w:p>
    <w:p w14:paraId="10319A6C" w14:textId="64C6D4A3" w:rsidR="00904579" w:rsidRPr="00F731F8" w:rsidRDefault="00797AFA" w:rsidP="00797AFA">
      <w:pPr>
        <w:keepNext/>
        <w:widowControl/>
        <w:suppressAutoHyphens/>
        <w:autoSpaceDE/>
        <w:autoSpaceDN/>
        <w:spacing w:before="120" w:after="120" w:line="240" w:lineRule="atLeast"/>
        <w:ind w:left="1134" w:right="567"/>
        <w:rPr>
          <w:i/>
          <w:iCs/>
          <w:sz w:val="20"/>
          <w:szCs w:val="20"/>
          <w:lang w:val="en-GB"/>
        </w:rPr>
      </w:pPr>
      <w:r w:rsidRPr="00F731F8">
        <w:rPr>
          <w:rFonts w:eastAsia="Times New Roman"/>
          <w:bCs/>
          <w:sz w:val="20"/>
          <w:szCs w:val="20"/>
          <w:lang w:val="en-GB" w:eastAsia="fr-FR"/>
        </w:rPr>
        <w:t>"</w:t>
      </w:r>
      <w:r w:rsidR="00904579" w:rsidRPr="00F731F8">
        <w:rPr>
          <w:rFonts w:ascii="Times New Roman" w:eastAsia="MS Mincho" w:hAnsi="Times New Roman" w:cs="Times New Roman"/>
          <w:b/>
          <w:bCs/>
          <w:caps/>
          <w:sz w:val="20"/>
          <w:szCs w:val="20"/>
          <w:lang w:val="en-GB" w:eastAsia="fr-FR"/>
        </w:rPr>
        <w:t xml:space="preserve">2.2.2. </w:t>
      </w:r>
      <w:r w:rsidR="00904579" w:rsidRPr="00F731F8">
        <w:rPr>
          <w:rFonts w:ascii="Times New Roman" w:eastAsia="MS Mincho" w:hAnsi="Times New Roman" w:cs="Times New Roman"/>
          <w:b/>
          <w:bCs/>
          <w:caps/>
          <w:sz w:val="20"/>
          <w:szCs w:val="20"/>
          <w:lang w:val="en-GB" w:eastAsia="fr-FR"/>
        </w:rPr>
        <w:tab/>
        <w:t>CO</w:t>
      </w:r>
      <w:r w:rsidR="00904579" w:rsidRPr="00F731F8">
        <w:rPr>
          <w:rFonts w:ascii="Times New Roman" w:eastAsia="MS Mincho" w:hAnsi="Times New Roman" w:cs="Times New Roman"/>
          <w:b/>
          <w:bCs/>
          <w:caps/>
          <w:sz w:val="20"/>
          <w:szCs w:val="20"/>
          <w:vertAlign w:val="subscript"/>
          <w:lang w:val="en-GB" w:eastAsia="fr-FR"/>
        </w:rPr>
        <w:t>2</w:t>
      </w:r>
      <w:r w:rsidR="00904579" w:rsidRPr="00F731F8">
        <w:rPr>
          <w:rFonts w:ascii="Times New Roman" w:eastAsia="MS Mincho" w:hAnsi="Times New Roman" w:cs="Times New Roman"/>
          <w:b/>
          <w:bCs/>
          <w:sz w:val="20"/>
          <w:szCs w:val="20"/>
          <w:lang w:val="en-GB" w:eastAsia="fr-FR"/>
        </w:rPr>
        <w:t xml:space="preserve"> emission of vehicle with at least one combustion engine, of NOVC-HEV and of OVC-HEV in case of a charge-sustaining tests</w:t>
      </w:r>
    </w:p>
    <w:tbl>
      <w:tblPr>
        <w:tblW w:w="8504" w:type="dxa"/>
        <w:tblInd w:w="1134" w:type="dxa"/>
        <w:tblLayout w:type="fixed"/>
        <w:tblCellMar>
          <w:left w:w="0" w:type="dxa"/>
          <w:right w:w="0" w:type="dxa"/>
        </w:tblCellMar>
        <w:tblLook w:val="04A0" w:firstRow="1" w:lastRow="0" w:firstColumn="1" w:lastColumn="0" w:noHBand="0" w:noVBand="1"/>
      </w:tblPr>
      <w:tblGrid>
        <w:gridCol w:w="2924"/>
        <w:gridCol w:w="1116"/>
        <w:gridCol w:w="1116"/>
        <w:gridCol w:w="977"/>
        <w:gridCol w:w="1116"/>
        <w:gridCol w:w="1255"/>
      </w:tblGrid>
      <w:tr w:rsidR="00904579" w:rsidRPr="00F731F8" w14:paraId="76B8CED3" w14:textId="77777777" w:rsidTr="00797AFA">
        <w:trPr>
          <w:tblHeader/>
        </w:trPr>
        <w:tc>
          <w:tcPr>
            <w:tcW w:w="2924"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hideMark/>
          </w:tcPr>
          <w:p w14:paraId="74FECD44" w14:textId="77777777" w:rsidR="00904579" w:rsidRPr="00F731F8" w:rsidRDefault="00904579" w:rsidP="00224162">
            <w:pPr>
              <w:spacing w:before="80" w:after="80" w:line="200" w:lineRule="exact"/>
              <w:rPr>
                <w:i/>
                <w:sz w:val="16"/>
                <w:szCs w:val="18"/>
                <w:lang w:val="en-GB"/>
              </w:rPr>
            </w:pPr>
            <w:r w:rsidRPr="00F731F8">
              <w:rPr>
                <w:bCs/>
                <w:i/>
                <w:sz w:val="16"/>
                <w:szCs w:val="18"/>
                <w:lang w:val="en-GB"/>
              </w:rPr>
              <w:t>CO</w:t>
            </w:r>
            <w:r w:rsidRPr="00F731F8">
              <w:rPr>
                <w:bCs/>
                <w:i/>
                <w:sz w:val="16"/>
                <w:szCs w:val="18"/>
                <w:vertAlign w:val="subscript"/>
                <w:lang w:val="en-GB"/>
              </w:rPr>
              <w:t xml:space="preserve">2 </w:t>
            </w:r>
            <w:r w:rsidRPr="00F731F8">
              <w:rPr>
                <w:bCs/>
                <w:i/>
                <w:sz w:val="16"/>
                <w:szCs w:val="18"/>
                <w:lang w:val="en-GB"/>
              </w:rPr>
              <w:t>emission (g/km)</w:t>
            </w:r>
          </w:p>
        </w:tc>
        <w:tc>
          <w:tcPr>
            <w:tcW w:w="1116"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hideMark/>
          </w:tcPr>
          <w:p w14:paraId="6E159992" w14:textId="77777777" w:rsidR="00904579" w:rsidRPr="00F731F8" w:rsidRDefault="00904579" w:rsidP="00224162">
            <w:pPr>
              <w:spacing w:before="80" w:after="80" w:line="200" w:lineRule="exact"/>
              <w:jc w:val="center"/>
              <w:rPr>
                <w:i/>
                <w:sz w:val="16"/>
                <w:szCs w:val="18"/>
                <w:lang w:val="en-GB"/>
              </w:rPr>
            </w:pPr>
            <w:r w:rsidRPr="00F731F8">
              <w:rPr>
                <w:i/>
                <w:sz w:val="16"/>
                <w:szCs w:val="18"/>
                <w:lang w:val="en-GB"/>
              </w:rPr>
              <w:t>Low</w:t>
            </w:r>
          </w:p>
        </w:tc>
        <w:tc>
          <w:tcPr>
            <w:tcW w:w="1116"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hideMark/>
          </w:tcPr>
          <w:p w14:paraId="4DB15738" w14:textId="77777777" w:rsidR="00904579" w:rsidRPr="00F731F8" w:rsidRDefault="00904579" w:rsidP="00224162">
            <w:pPr>
              <w:spacing w:before="80" w:after="80" w:line="200" w:lineRule="exact"/>
              <w:jc w:val="center"/>
              <w:rPr>
                <w:i/>
                <w:sz w:val="16"/>
                <w:szCs w:val="18"/>
                <w:lang w:val="en-GB"/>
              </w:rPr>
            </w:pPr>
            <w:r w:rsidRPr="00F731F8">
              <w:rPr>
                <w:i/>
                <w:sz w:val="16"/>
                <w:szCs w:val="18"/>
                <w:lang w:val="en-GB"/>
              </w:rPr>
              <w:t>Medium</w:t>
            </w:r>
          </w:p>
        </w:tc>
        <w:tc>
          <w:tcPr>
            <w:tcW w:w="977"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hideMark/>
          </w:tcPr>
          <w:p w14:paraId="276BEFD0" w14:textId="77777777" w:rsidR="00904579" w:rsidRPr="00F731F8" w:rsidRDefault="00904579" w:rsidP="00224162">
            <w:pPr>
              <w:spacing w:before="80" w:after="80" w:line="200" w:lineRule="exact"/>
              <w:jc w:val="center"/>
              <w:rPr>
                <w:i/>
                <w:sz w:val="16"/>
                <w:szCs w:val="18"/>
                <w:lang w:val="en-GB"/>
              </w:rPr>
            </w:pPr>
            <w:r w:rsidRPr="00F731F8">
              <w:rPr>
                <w:i/>
                <w:sz w:val="16"/>
                <w:szCs w:val="18"/>
                <w:lang w:val="en-GB"/>
              </w:rPr>
              <w:t>High</w:t>
            </w:r>
          </w:p>
        </w:tc>
        <w:tc>
          <w:tcPr>
            <w:tcW w:w="1116"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hideMark/>
          </w:tcPr>
          <w:p w14:paraId="72DBCAB0" w14:textId="77777777" w:rsidR="00904579" w:rsidRPr="00F731F8" w:rsidRDefault="00904579" w:rsidP="00224162">
            <w:pPr>
              <w:spacing w:before="80" w:after="80" w:line="200" w:lineRule="exact"/>
              <w:jc w:val="center"/>
              <w:rPr>
                <w:i/>
                <w:sz w:val="16"/>
                <w:szCs w:val="18"/>
                <w:lang w:val="en-GB"/>
              </w:rPr>
            </w:pPr>
            <w:r w:rsidRPr="00F731F8">
              <w:rPr>
                <w:i/>
                <w:sz w:val="16"/>
                <w:szCs w:val="18"/>
                <w:lang w:val="en-GB"/>
              </w:rPr>
              <w:t>Extra High</w:t>
            </w:r>
          </w:p>
        </w:tc>
        <w:tc>
          <w:tcPr>
            <w:tcW w:w="1255"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hideMark/>
          </w:tcPr>
          <w:p w14:paraId="74FBB0C1" w14:textId="77777777" w:rsidR="00904579" w:rsidRPr="00F731F8" w:rsidRDefault="00904579" w:rsidP="00224162">
            <w:pPr>
              <w:spacing w:before="80" w:after="80" w:line="200" w:lineRule="exact"/>
              <w:jc w:val="center"/>
              <w:rPr>
                <w:i/>
                <w:sz w:val="16"/>
                <w:szCs w:val="18"/>
                <w:lang w:val="en-GB"/>
              </w:rPr>
            </w:pPr>
            <w:r w:rsidRPr="00F731F8">
              <w:rPr>
                <w:i/>
                <w:sz w:val="16"/>
                <w:szCs w:val="18"/>
                <w:lang w:val="en-GB"/>
              </w:rPr>
              <w:t>Combined</w:t>
            </w:r>
          </w:p>
        </w:tc>
      </w:tr>
      <w:tr w:rsidR="00904579" w:rsidRPr="00F731F8" w14:paraId="47A557F9" w14:textId="77777777" w:rsidTr="00797AFA">
        <w:tc>
          <w:tcPr>
            <w:tcW w:w="2924" w:type="dxa"/>
            <w:tcBorders>
              <w:top w:val="single" w:sz="12"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hideMark/>
          </w:tcPr>
          <w:p w14:paraId="2AE37874" w14:textId="2A032D71" w:rsidR="00904579" w:rsidRPr="00DA5F0B" w:rsidRDefault="00904579" w:rsidP="00224162">
            <w:pPr>
              <w:spacing w:before="40" w:after="40" w:line="220" w:lineRule="exact"/>
              <w:rPr>
                <w:rFonts w:ascii="Times New Roman" w:hAnsi="Times New Roman" w:cs="Times New Roman"/>
                <w:sz w:val="18"/>
                <w:szCs w:val="18"/>
                <w:lang w:val="en-GB"/>
              </w:rPr>
            </w:pPr>
            <w:r w:rsidRPr="00DA5F0B">
              <w:rPr>
                <w:rFonts w:ascii="Times New Roman" w:hAnsi="Times New Roman" w:cs="Times New Roman"/>
                <w:sz w:val="18"/>
                <w:szCs w:val="18"/>
                <w:lang w:val="en-GB"/>
              </w:rPr>
              <w:t>Measured value M</w:t>
            </w:r>
            <w:r w:rsidRPr="00DA5F0B">
              <w:rPr>
                <w:rFonts w:ascii="Times New Roman" w:hAnsi="Times New Roman" w:cs="Times New Roman"/>
                <w:sz w:val="18"/>
                <w:szCs w:val="18"/>
                <w:vertAlign w:val="subscript"/>
                <w:lang w:val="en-GB"/>
              </w:rPr>
              <w:t>CO2,p,1</w:t>
            </w:r>
            <w:r w:rsidRPr="00DA5F0B">
              <w:rPr>
                <w:rFonts w:ascii="Times New Roman" w:hAnsi="Times New Roman" w:cs="Times New Roman"/>
                <w:sz w:val="18"/>
                <w:szCs w:val="18"/>
                <w:lang w:val="en-GB"/>
              </w:rPr>
              <w:t xml:space="preserve"> </w:t>
            </w:r>
            <w:r w:rsidRPr="00DA5F0B">
              <w:rPr>
                <w:rFonts w:ascii="Times New Roman" w:hAnsi="Times New Roman" w:cs="Times New Roman"/>
                <w:b/>
                <w:bCs/>
                <w:sz w:val="18"/>
                <w:szCs w:val="18"/>
                <w:lang w:val="en-GB"/>
              </w:rPr>
              <w:t>/ M</w:t>
            </w:r>
            <w:r w:rsidRPr="00DA5F0B">
              <w:rPr>
                <w:rFonts w:ascii="Times New Roman" w:hAnsi="Times New Roman" w:cs="Times New Roman"/>
                <w:b/>
                <w:bCs/>
                <w:sz w:val="18"/>
                <w:szCs w:val="18"/>
                <w:vertAlign w:val="subscript"/>
                <w:lang w:val="en-GB"/>
              </w:rPr>
              <w:t>CO2,c,2</w:t>
            </w:r>
          </w:p>
        </w:tc>
        <w:tc>
          <w:tcPr>
            <w:tcW w:w="1116" w:type="dxa"/>
            <w:tcBorders>
              <w:top w:val="single" w:sz="12"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7390C118" w14:textId="77777777" w:rsidR="00904579" w:rsidRPr="00F731F8" w:rsidRDefault="00904579" w:rsidP="00224162">
            <w:pPr>
              <w:spacing w:before="40" w:after="40" w:line="220" w:lineRule="exact"/>
              <w:jc w:val="center"/>
              <w:rPr>
                <w:sz w:val="18"/>
                <w:szCs w:val="18"/>
                <w:lang w:val="en-GB"/>
              </w:rPr>
            </w:pPr>
          </w:p>
        </w:tc>
        <w:tc>
          <w:tcPr>
            <w:tcW w:w="1116" w:type="dxa"/>
            <w:tcBorders>
              <w:top w:val="single" w:sz="12"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134CB673" w14:textId="77777777" w:rsidR="00904579" w:rsidRPr="00F731F8" w:rsidRDefault="00904579" w:rsidP="00224162">
            <w:pPr>
              <w:spacing w:before="40" w:after="40" w:line="220" w:lineRule="exact"/>
              <w:jc w:val="center"/>
              <w:rPr>
                <w:sz w:val="18"/>
                <w:szCs w:val="18"/>
                <w:lang w:val="en-GB"/>
              </w:rPr>
            </w:pPr>
          </w:p>
        </w:tc>
        <w:tc>
          <w:tcPr>
            <w:tcW w:w="977" w:type="dxa"/>
            <w:tcBorders>
              <w:top w:val="single" w:sz="12"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01000FA8" w14:textId="77777777" w:rsidR="00904579" w:rsidRPr="00F731F8" w:rsidRDefault="00904579" w:rsidP="00224162">
            <w:pPr>
              <w:spacing w:before="40" w:after="40" w:line="220" w:lineRule="exact"/>
              <w:jc w:val="center"/>
              <w:rPr>
                <w:sz w:val="18"/>
                <w:szCs w:val="18"/>
                <w:lang w:val="en-GB"/>
              </w:rPr>
            </w:pPr>
          </w:p>
        </w:tc>
        <w:tc>
          <w:tcPr>
            <w:tcW w:w="1116" w:type="dxa"/>
            <w:tcBorders>
              <w:top w:val="single" w:sz="12"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7A654425" w14:textId="77777777" w:rsidR="00904579" w:rsidRPr="00F731F8" w:rsidRDefault="00904579" w:rsidP="00224162">
            <w:pPr>
              <w:spacing w:before="40" w:after="40" w:line="220" w:lineRule="exact"/>
              <w:jc w:val="center"/>
              <w:rPr>
                <w:sz w:val="18"/>
                <w:szCs w:val="18"/>
                <w:lang w:val="en-GB"/>
              </w:rPr>
            </w:pPr>
          </w:p>
        </w:tc>
        <w:tc>
          <w:tcPr>
            <w:tcW w:w="1255" w:type="dxa"/>
            <w:tcBorders>
              <w:top w:val="single" w:sz="12"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hideMark/>
          </w:tcPr>
          <w:p w14:paraId="2EF4C748" w14:textId="77777777" w:rsidR="00904579" w:rsidRDefault="00904579" w:rsidP="00224162">
            <w:pPr>
              <w:spacing w:before="40" w:after="40" w:line="220" w:lineRule="exact"/>
              <w:jc w:val="center"/>
              <w:rPr>
                <w:strike/>
                <w:sz w:val="18"/>
                <w:lang w:val="en-GB"/>
              </w:rPr>
            </w:pPr>
            <w:r w:rsidRPr="00F731F8">
              <w:rPr>
                <w:strike/>
                <w:sz w:val="18"/>
                <w:lang w:val="en-GB"/>
              </w:rPr>
              <w:t>-</w:t>
            </w:r>
          </w:p>
          <w:p w14:paraId="19F42E6A" w14:textId="4FE4A766" w:rsidR="00446644" w:rsidRPr="00F731F8" w:rsidRDefault="00E85D9B" w:rsidP="00224162">
            <w:pPr>
              <w:spacing w:before="40" w:after="40" w:line="220" w:lineRule="exact"/>
              <w:jc w:val="center"/>
              <w:rPr>
                <w:strike/>
                <w:sz w:val="18"/>
                <w:lang w:val="en-GB"/>
              </w:rPr>
            </w:pPr>
            <w:r w:rsidRPr="005B35F4">
              <w:rPr>
                <w:rFonts w:ascii="Times New Roman" w:eastAsia="MS Mincho" w:hAnsi="Times New Roman" w:cs="Times New Roman"/>
                <w:sz w:val="16"/>
                <w:szCs w:val="16"/>
                <w:lang w:val="en-GB"/>
              </w:rPr>
              <w:t>[Editorial note</w:t>
            </w:r>
            <w:r>
              <w:rPr>
                <w:rFonts w:ascii="Times New Roman" w:eastAsia="MS Mincho" w:hAnsi="Times New Roman" w:cs="Times New Roman"/>
                <w:sz w:val="16"/>
                <w:szCs w:val="16"/>
                <w:lang w:val="en-GB"/>
              </w:rPr>
              <w:t xml:space="preserve">: </w:t>
            </w:r>
            <w:r w:rsidRPr="00331080">
              <w:rPr>
                <w:rFonts w:ascii="Times New Roman" w:eastAsia="MS Mincho" w:hAnsi="Times New Roman" w:cs="Times New Roman"/>
                <w:sz w:val="16"/>
                <w:szCs w:val="16"/>
                <w:lang w:val="en-GB"/>
              </w:rPr>
              <w:t xml:space="preserve">the </w:t>
            </w:r>
            <w:r w:rsidRPr="00D3517D">
              <w:rPr>
                <w:rFonts w:ascii="Times New Roman" w:eastAsia="Times New Roman" w:hAnsi="Times New Roman" w:cs="Times New Roman"/>
                <w:bCs/>
                <w:sz w:val="16"/>
                <w:szCs w:val="16"/>
                <w:lang w:val="en-GB" w:eastAsia="fr-FR"/>
              </w:rPr>
              <w:t>"</w:t>
            </w:r>
            <w:r w:rsidRPr="00331080">
              <w:rPr>
                <w:rFonts w:ascii="Times New Roman" w:eastAsia="MS Mincho" w:hAnsi="Times New Roman" w:cs="Times New Roman"/>
                <w:sz w:val="16"/>
                <w:szCs w:val="16"/>
                <w:lang w:val="en-GB"/>
              </w:rPr>
              <w:t>-</w:t>
            </w:r>
            <w:r w:rsidRPr="00D3517D">
              <w:rPr>
                <w:rFonts w:ascii="Times New Roman" w:eastAsia="Times New Roman" w:hAnsi="Times New Roman" w:cs="Times New Roman"/>
                <w:bCs/>
                <w:sz w:val="16"/>
                <w:szCs w:val="16"/>
                <w:lang w:val="en-GB" w:eastAsia="fr-FR"/>
              </w:rPr>
              <w:t>"</w:t>
            </w:r>
            <w:r>
              <w:rPr>
                <w:rFonts w:ascii="Times New Roman" w:eastAsia="MS Mincho" w:hAnsi="Times New Roman" w:cs="Times New Roman"/>
                <w:sz w:val="16"/>
                <w:szCs w:val="16"/>
                <w:lang w:val="en-GB"/>
              </w:rPr>
              <w:t xml:space="preserve"> above has been struck-through]</w:t>
            </w:r>
          </w:p>
        </w:tc>
      </w:tr>
      <w:tr w:rsidR="00904579" w:rsidRPr="00F731F8" w14:paraId="00BE40DA" w14:textId="77777777" w:rsidTr="00797AFA">
        <w:tc>
          <w:tcPr>
            <w:tcW w:w="2924"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hideMark/>
          </w:tcPr>
          <w:p w14:paraId="2D2CBF87" w14:textId="2FB2F555" w:rsidR="00904579" w:rsidRPr="00DA5F0B" w:rsidRDefault="00904579" w:rsidP="00224162">
            <w:pPr>
              <w:spacing w:before="40" w:after="40" w:line="220" w:lineRule="exact"/>
              <w:rPr>
                <w:rFonts w:ascii="Times New Roman" w:hAnsi="Times New Roman" w:cs="Times New Roman"/>
                <w:sz w:val="18"/>
                <w:szCs w:val="18"/>
                <w:lang w:val="en-GB"/>
              </w:rPr>
            </w:pPr>
            <w:r w:rsidRPr="00DA5F0B">
              <w:rPr>
                <w:rFonts w:ascii="Times New Roman" w:hAnsi="Times New Roman" w:cs="Times New Roman"/>
                <w:sz w:val="18"/>
                <w:szCs w:val="18"/>
                <w:lang w:val="en-GB"/>
              </w:rPr>
              <w:t>Measured Speed and distance corrected value M</w:t>
            </w:r>
            <w:r w:rsidRPr="00DA5F0B">
              <w:rPr>
                <w:rFonts w:ascii="Times New Roman" w:hAnsi="Times New Roman" w:cs="Times New Roman"/>
                <w:sz w:val="18"/>
                <w:szCs w:val="18"/>
                <w:vertAlign w:val="subscript"/>
                <w:lang w:val="en-GB"/>
              </w:rPr>
              <w:t>CO2,p,</w:t>
            </w:r>
            <w:r w:rsidRPr="00DA5F0B">
              <w:rPr>
                <w:rFonts w:ascii="Times New Roman" w:hAnsi="Times New Roman" w:cs="Times New Roman"/>
                <w:strike/>
                <w:sz w:val="18"/>
                <w:szCs w:val="18"/>
                <w:vertAlign w:val="subscript"/>
                <w:lang w:val="en-GB"/>
              </w:rPr>
              <w:t>1b</w:t>
            </w:r>
            <w:r w:rsidR="00D645E7" w:rsidRPr="00DA5F0B">
              <w:rPr>
                <w:rFonts w:ascii="Times New Roman" w:hAnsi="Times New Roman" w:cs="Times New Roman"/>
                <w:b/>
                <w:bCs/>
                <w:sz w:val="18"/>
                <w:szCs w:val="18"/>
                <w:vertAlign w:val="subscript"/>
                <w:lang w:val="en-GB"/>
              </w:rPr>
              <w:t>2b</w:t>
            </w:r>
            <w:r w:rsidRPr="00DA5F0B">
              <w:rPr>
                <w:rFonts w:ascii="Times New Roman" w:hAnsi="Times New Roman" w:cs="Times New Roman"/>
                <w:sz w:val="18"/>
                <w:szCs w:val="18"/>
                <w:lang w:val="en-GB"/>
              </w:rPr>
              <w:t xml:space="preserve"> / M</w:t>
            </w:r>
            <w:r w:rsidRPr="00DA5F0B">
              <w:rPr>
                <w:rFonts w:ascii="Times New Roman" w:hAnsi="Times New Roman" w:cs="Times New Roman"/>
                <w:sz w:val="18"/>
                <w:szCs w:val="18"/>
                <w:vertAlign w:val="subscript"/>
                <w:lang w:val="en-GB"/>
              </w:rPr>
              <w:t>CO2,c,2</w:t>
            </w:r>
            <w:r w:rsidRPr="00DA5F0B">
              <w:rPr>
                <w:rFonts w:ascii="Times New Roman" w:hAnsi="Times New Roman" w:cs="Times New Roman"/>
                <w:b/>
                <w:bCs/>
                <w:sz w:val="18"/>
                <w:szCs w:val="18"/>
                <w:vertAlign w:val="subscript"/>
                <w:lang w:val="en-GB"/>
              </w:rPr>
              <w:t>b</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28BC703E" w14:textId="77777777" w:rsidR="00904579" w:rsidRPr="00F731F8" w:rsidRDefault="00904579" w:rsidP="00224162">
            <w:pPr>
              <w:spacing w:before="40" w:after="40" w:line="220" w:lineRule="exact"/>
              <w:jc w:val="center"/>
              <w:rPr>
                <w:sz w:val="18"/>
                <w:szCs w:val="18"/>
                <w:lang w:val="en-GB"/>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602AB7F7" w14:textId="77777777" w:rsidR="00904579" w:rsidRPr="00F731F8" w:rsidRDefault="00904579" w:rsidP="00224162">
            <w:pPr>
              <w:spacing w:before="40" w:after="40" w:line="220" w:lineRule="exact"/>
              <w:jc w:val="center"/>
              <w:rPr>
                <w:sz w:val="18"/>
                <w:szCs w:val="18"/>
                <w:lang w:val="en-GB"/>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61E05678" w14:textId="77777777" w:rsidR="00904579" w:rsidRPr="00F731F8" w:rsidRDefault="00904579" w:rsidP="00224162">
            <w:pPr>
              <w:spacing w:before="40" w:after="40" w:line="220" w:lineRule="exact"/>
              <w:jc w:val="center"/>
              <w:rPr>
                <w:sz w:val="18"/>
                <w:szCs w:val="18"/>
                <w:lang w:val="en-GB"/>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76622E54" w14:textId="77777777" w:rsidR="00904579" w:rsidRPr="00F731F8" w:rsidRDefault="00904579" w:rsidP="00224162">
            <w:pPr>
              <w:spacing w:before="40" w:after="40" w:line="220" w:lineRule="exact"/>
              <w:jc w:val="center"/>
              <w:rPr>
                <w:sz w:val="18"/>
                <w:szCs w:val="18"/>
                <w:lang w:val="en-GB"/>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2F984C92" w14:textId="77777777" w:rsidR="00904579" w:rsidRPr="00F731F8" w:rsidRDefault="00904579" w:rsidP="00224162">
            <w:pPr>
              <w:spacing w:before="40" w:after="40" w:line="220" w:lineRule="exact"/>
              <w:jc w:val="center"/>
              <w:rPr>
                <w:sz w:val="18"/>
                <w:szCs w:val="18"/>
                <w:lang w:val="en-GB"/>
              </w:rPr>
            </w:pPr>
          </w:p>
        </w:tc>
      </w:tr>
      <w:tr w:rsidR="00904579" w:rsidRPr="00F731F8" w14:paraId="0AB6E79A" w14:textId="77777777" w:rsidTr="00797AFA">
        <w:tc>
          <w:tcPr>
            <w:tcW w:w="2924"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hideMark/>
          </w:tcPr>
          <w:p w14:paraId="1DCAAD6F" w14:textId="77777777" w:rsidR="00904579" w:rsidRPr="00DA5F0B" w:rsidRDefault="00904579" w:rsidP="00224162">
            <w:pPr>
              <w:spacing w:before="40" w:after="40" w:line="220" w:lineRule="exact"/>
              <w:rPr>
                <w:rFonts w:ascii="Times New Roman" w:hAnsi="Times New Roman" w:cs="Times New Roman"/>
                <w:sz w:val="18"/>
                <w:szCs w:val="18"/>
                <w:lang w:val="en-GB"/>
              </w:rPr>
            </w:pPr>
            <w:r w:rsidRPr="00DA5F0B">
              <w:rPr>
                <w:rFonts w:ascii="Times New Roman" w:hAnsi="Times New Roman" w:cs="Times New Roman"/>
                <w:sz w:val="18"/>
                <w:szCs w:val="18"/>
                <w:lang w:val="en-GB"/>
              </w:rPr>
              <w:t>RCB correction coefficient (</w:t>
            </w:r>
            <w:r w:rsidRPr="00DA5F0B">
              <w:rPr>
                <w:rFonts w:ascii="Times New Roman" w:hAnsi="Times New Roman" w:cs="Times New Roman"/>
                <w:sz w:val="18"/>
                <w:szCs w:val="18"/>
                <w:vertAlign w:val="superscript"/>
                <w:lang w:val="en-GB"/>
              </w:rPr>
              <w:t>2</w:t>
            </w:r>
            <w:r w:rsidRPr="00DA5F0B">
              <w:rPr>
                <w:rFonts w:ascii="Times New Roman" w:hAnsi="Times New Roman" w:cs="Times New Roman"/>
                <w:sz w:val="18"/>
                <w:szCs w:val="18"/>
                <w:lang w:val="en-GB"/>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036C44AF" w14:textId="77777777" w:rsidR="00904579" w:rsidRPr="00F731F8" w:rsidRDefault="00904579" w:rsidP="00224162">
            <w:pPr>
              <w:spacing w:before="40" w:after="40" w:line="220" w:lineRule="exact"/>
              <w:jc w:val="center"/>
              <w:rPr>
                <w:sz w:val="18"/>
                <w:szCs w:val="18"/>
                <w:lang w:val="en-GB"/>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6B93A5E1" w14:textId="77777777" w:rsidR="00904579" w:rsidRPr="00F731F8" w:rsidRDefault="00904579" w:rsidP="00224162">
            <w:pPr>
              <w:spacing w:before="40" w:after="40" w:line="220" w:lineRule="exact"/>
              <w:jc w:val="center"/>
              <w:rPr>
                <w:sz w:val="18"/>
                <w:szCs w:val="18"/>
                <w:lang w:val="en-GB"/>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1A4FA90E" w14:textId="77777777" w:rsidR="00904579" w:rsidRPr="00F731F8" w:rsidRDefault="00904579" w:rsidP="00224162">
            <w:pPr>
              <w:spacing w:before="40" w:after="40" w:line="220" w:lineRule="exact"/>
              <w:jc w:val="center"/>
              <w:rPr>
                <w:sz w:val="18"/>
                <w:szCs w:val="18"/>
                <w:lang w:val="en-GB"/>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7D154723" w14:textId="77777777" w:rsidR="00904579" w:rsidRPr="00F731F8" w:rsidRDefault="00904579" w:rsidP="00224162">
            <w:pPr>
              <w:spacing w:before="40" w:after="40" w:line="220" w:lineRule="exact"/>
              <w:jc w:val="center"/>
              <w:rPr>
                <w:sz w:val="18"/>
                <w:szCs w:val="18"/>
                <w:lang w:val="en-GB"/>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vAlign w:val="bottom"/>
          </w:tcPr>
          <w:p w14:paraId="34570DBD" w14:textId="77777777" w:rsidR="00904579" w:rsidRPr="00F731F8" w:rsidRDefault="00904579" w:rsidP="00224162">
            <w:pPr>
              <w:spacing w:before="40" w:after="40" w:line="220" w:lineRule="exact"/>
              <w:jc w:val="center"/>
              <w:rPr>
                <w:sz w:val="18"/>
                <w:szCs w:val="18"/>
                <w:lang w:val="en-GB"/>
              </w:rPr>
            </w:pPr>
          </w:p>
        </w:tc>
      </w:tr>
      <w:tr w:rsidR="00904579" w:rsidRPr="00F731F8" w14:paraId="0FC0D4A6" w14:textId="77777777" w:rsidTr="00797AFA">
        <w:tc>
          <w:tcPr>
            <w:tcW w:w="2924"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hideMark/>
          </w:tcPr>
          <w:p w14:paraId="25DFAD8D" w14:textId="77777777" w:rsidR="00904579" w:rsidRPr="00F731F8" w:rsidRDefault="00904579" w:rsidP="00224162">
            <w:pPr>
              <w:spacing w:before="40" w:after="40" w:line="220" w:lineRule="exact"/>
              <w:rPr>
                <w:sz w:val="18"/>
                <w:szCs w:val="18"/>
                <w:lang w:val="en-GB"/>
              </w:rPr>
            </w:pPr>
            <w:r w:rsidRPr="00F731F8">
              <w:rPr>
                <w:sz w:val="18"/>
                <w:szCs w:val="18"/>
                <w:lang w:val="en-GB"/>
              </w:rPr>
              <w:t>M</w:t>
            </w:r>
            <w:r w:rsidRPr="00F731F8">
              <w:rPr>
                <w:sz w:val="18"/>
                <w:szCs w:val="18"/>
                <w:vertAlign w:val="subscript"/>
                <w:lang w:val="en-GB"/>
              </w:rPr>
              <w:t xml:space="preserve">CO2,p,3 / </w:t>
            </w:r>
            <w:r w:rsidRPr="00F731F8">
              <w:rPr>
                <w:sz w:val="18"/>
                <w:szCs w:val="18"/>
                <w:lang w:val="en-GB"/>
              </w:rPr>
              <w:t>M</w:t>
            </w:r>
            <w:r w:rsidRPr="00F731F8">
              <w:rPr>
                <w:sz w:val="18"/>
                <w:szCs w:val="18"/>
                <w:vertAlign w:val="subscript"/>
                <w:lang w:val="en-GB"/>
              </w:rPr>
              <w:t>CO2,c,3</w:t>
            </w:r>
          </w:p>
        </w:tc>
        <w:tc>
          <w:tcPr>
            <w:tcW w:w="1116"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tcPr>
          <w:p w14:paraId="1111D351" w14:textId="77777777" w:rsidR="00904579" w:rsidRPr="00F731F8" w:rsidRDefault="00904579" w:rsidP="00224162">
            <w:pPr>
              <w:spacing w:before="40" w:after="40" w:line="220" w:lineRule="exact"/>
              <w:jc w:val="center"/>
              <w:rPr>
                <w:sz w:val="18"/>
                <w:szCs w:val="18"/>
                <w:lang w:val="en-GB"/>
              </w:rPr>
            </w:pPr>
          </w:p>
        </w:tc>
        <w:tc>
          <w:tcPr>
            <w:tcW w:w="1116"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tcPr>
          <w:p w14:paraId="73E47CC6" w14:textId="77777777" w:rsidR="00904579" w:rsidRPr="00F731F8" w:rsidRDefault="00904579" w:rsidP="00224162">
            <w:pPr>
              <w:spacing w:before="40" w:after="40" w:line="220" w:lineRule="exact"/>
              <w:jc w:val="center"/>
              <w:rPr>
                <w:sz w:val="18"/>
                <w:szCs w:val="18"/>
                <w:lang w:val="en-GB"/>
              </w:rPr>
            </w:pPr>
          </w:p>
        </w:tc>
        <w:tc>
          <w:tcPr>
            <w:tcW w:w="977"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tcPr>
          <w:p w14:paraId="1F93BA88" w14:textId="77777777" w:rsidR="00904579" w:rsidRPr="00F731F8" w:rsidRDefault="00904579" w:rsidP="00224162">
            <w:pPr>
              <w:spacing w:before="40" w:after="40" w:line="220" w:lineRule="exact"/>
              <w:jc w:val="center"/>
              <w:rPr>
                <w:sz w:val="18"/>
                <w:szCs w:val="18"/>
                <w:lang w:val="en-GB"/>
              </w:rPr>
            </w:pPr>
          </w:p>
        </w:tc>
        <w:tc>
          <w:tcPr>
            <w:tcW w:w="1116"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tcPr>
          <w:p w14:paraId="0167BDF7" w14:textId="77777777" w:rsidR="00904579" w:rsidRPr="00F731F8" w:rsidRDefault="00904579" w:rsidP="00224162">
            <w:pPr>
              <w:spacing w:before="40" w:after="40" w:line="220" w:lineRule="exact"/>
              <w:jc w:val="center"/>
              <w:rPr>
                <w:sz w:val="18"/>
                <w:szCs w:val="18"/>
                <w:lang w:val="en-GB"/>
              </w:rPr>
            </w:pPr>
          </w:p>
        </w:tc>
        <w:tc>
          <w:tcPr>
            <w:tcW w:w="1255" w:type="dxa"/>
            <w:tcBorders>
              <w:top w:val="single" w:sz="4" w:space="0" w:color="000000"/>
              <w:left w:val="single" w:sz="4" w:space="0" w:color="000000"/>
              <w:bottom w:val="single" w:sz="12" w:space="0" w:color="000000"/>
              <w:right w:val="single" w:sz="4" w:space="0" w:color="000000"/>
            </w:tcBorders>
            <w:shd w:val="clear" w:color="auto" w:fill="auto"/>
            <w:tcMar>
              <w:top w:w="8" w:type="dxa"/>
              <w:left w:w="108" w:type="dxa"/>
              <w:bottom w:w="8" w:type="dxa"/>
              <w:right w:w="108" w:type="dxa"/>
            </w:tcMar>
            <w:vAlign w:val="bottom"/>
          </w:tcPr>
          <w:p w14:paraId="03EF55F2" w14:textId="77777777" w:rsidR="00904579" w:rsidRPr="00F731F8" w:rsidRDefault="00904579" w:rsidP="00224162">
            <w:pPr>
              <w:spacing w:before="40" w:after="40" w:line="220" w:lineRule="exact"/>
              <w:jc w:val="center"/>
              <w:rPr>
                <w:sz w:val="18"/>
                <w:szCs w:val="18"/>
                <w:lang w:val="en-GB"/>
              </w:rPr>
            </w:pPr>
          </w:p>
        </w:tc>
      </w:tr>
    </w:tbl>
    <w:p w14:paraId="18865886" w14:textId="296C45EA" w:rsidR="00904579" w:rsidRPr="00F731F8" w:rsidRDefault="00797AFA" w:rsidP="001260D9">
      <w:pPr>
        <w:pStyle w:val="Default"/>
        <w:keepNext/>
        <w:tabs>
          <w:tab w:val="left" w:pos="8505"/>
        </w:tabs>
        <w:spacing w:after="120"/>
        <w:ind w:left="2268" w:right="805" w:hanging="1134"/>
        <w:rPr>
          <w:i/>
          <w:iCs/>
          <w:sz w:val="20"/>
          <w:szCs w:val="20"/>
          <w:lang w:val="en-GB"/>
        </w:rPr>
      </w:pPr>
      <w:r w:rsidRPr="00F731F8">
        <w:rPr>
          <w:rFonts w:eastAsia="Times New Roman"/>
          <w:bCs/>
          <w:sz w:val="20"/>
          <w:szCs w:val="20"/>
          <w:lang w:val="en-GB" w:eastAsia="fr-FR"/>
        </w:rPr>
        <w:t>"</w:t>
      </w:r>
    </w:p>
    <w:p w14:paraId="51B6812D" w14:textId="2E3FCAEC" w:rsidR="00672C03" w:rsidRPr="00F731F8" w:rsidRDefault="00ED5209" w:rsidP="00C95189">
      <w:pPr>
        <w:pStyle w:val="Default"/>
        <w:tabs>
          <w:tab w:val="left" w:pos="8505"/>
        </w:tabs>
        <w:spacing w:after="240"/>
        <w:ind w:left="2268" w:right="805" w:hanging="1134"/>
        <w:rPr>
          <w:sz w:val="20"/>
          <w:szCs w:val="20"/>
          <w:lang w:val="en-GB"/>
        </w:rPr>
      </w:pPr>
      <w:r w:rsidRPr="00F731F8">
        <w:rPr>
          <w:b/>
          <w:bCs/>
          <w:sz w:val="20"/>
          <w:szCs w:val="20"/>
          <w:lang w:val="en-GB"/>
        </w:rPr>
        <w:t xml:space="preserve">Justification: </w:t>
      </w:r>
      <w:r w:rsidRPr="00F731F8">
        <w:rPr>
          <w:sz w:val="20"/>
          <w:szCs w:val="20"/>
          <w:lang w:val="en-GB"/>
        </w:rPr>
        <w:t>Editorial correction</w:t>
      </w:r>
      <w:r w:rsidR="005171FB" w:rsidRPr="00F731F8">
        <w:rPr>
          <w:sz w:val="20"/>
          <w:szCs w:val="20"/>
          <w:lang w:val="en-GB"/>
        </w:rPr>
        <w:t>s</w:t>
      </w:r>
      <w:r w:rsidR="005E27E2" w:rsidRPr="00F731F8">
        <w:rPr>
          <w:sz w:val="20"/>
          <w:szCs w:val="20"/>
          <w:lang w:val="en-GB"/>
        </w:rPr>
        <w:t xml:space="preserve"> and correction of errors</w:t>
      </w:r>
    </w:p>
    <w:p w14:paraId="3A710B35" w14:textId="4CAADB93" w:rsidR="00DA73CB" w:rsidRPr="00F731F8" w:rsidRDefault="00A52EB0" w:rsidP="001260D9">
      <w:pPr>
        <w:pStyle w:val="Default"/>
        <w:keepNext/>
        <w:tabs>
          <w:tab w:val="left" w:pos="8505"/>
        </w:tabs>
        <w:spacing w:after="120"/>
        <w:ind w:left="2268" w:right="805" w:hanging="1134"/>
        <w:rPr>
          <w:i/>
          <w:iCs/>
          <w:sz w:val="20"/>
          <w:szCs w:val="20"/>
          <w:lang w:val="en-GB"/>
        </w:rPr>
      </w:pPr>
      <w:r w:rsidRPr="00F731F8">
        <w:rPr>
          <w:i/>
          <w:iCs/>
          <w:sz w:val="20"/>
          <w:szCs w:val="20"/>
          <w:lang w:val="en-GB"/>
        </w:rPr>
        <w:t xml:space="preserve">Annex </w:t>
      </w:r>
      <w:r w:rsidR="00FE37CA" w:rsidRPr="00F731F8">
        <w:rPr>
          <w:i/>
          <w:iCs/>
          <w:sz w:val="20"/>
          <w:szCs w:val="20"/>
          <w:lang w:val="en-GB"/>
        </w:rPr>
        <w:t>B</w:t>
      </w:r>
      <w:r w:rsidR="00AB4203" w:rsidRPr="00F731F8">
        <w:rPr>
          <w:i/>
          <w:iCs/>
          <w:sz w:val="20"/>
          <w:szCs w:val="20"/>
          <w:lang w:val="en-GB"/>
        </w:rPr>
        <w:t>2</w:t>
      </w:r>
    </w:p>
    <w:p w14:paraId="444AF2A0" w14:textId="080C7293" w:rsidR="00A52EB0" w:rsidRPr="00F731F8" w:rsidRDefault="00EB15F2" w:rsidP="004E0E35">
      <w:pPr>
        <w:pStyle w:val="Default"/>
        <w:keepNext/>
        <w:tabs>
          <w:tab w:val="left" w:pos="8505"/>
        </w:tabs>
        <w:spacing w:after="120"/>
        <w:ind w:left="1134" w:right="805"/>
        <w:contextualSpacing/>
        <w:rPr>
          <w:i/>
          <w:iCs/>
          <w:sz w:val="20"/>
          <w:szCs w:val="20"/>
          <w:lang w:val="en-GB"/>
        </w:rPr>
      </w:pPr>
      <w:r w:rsidRPr="0023112F">
        <w:rPr>
          <w:i/>
          <w:iCs/>
          <w:color w:val="auto"/>
          <w:sz w:val="20"/>
          <w:szCs w:val="20"/>
          <w:lang w:val="en-GB"/>
        </w:rPr>
        <w:t>P</w:t>
      </w:r>
      <w:r w:rsidR="00AB4203" w:rsidRPr="0023112F">
        <w:rPr>
          <w:i/>
          <w:iCs/>
          <w:color w:val="auto"/>
          <w:sz w:val="20"/>
          <w:szCs w:val="20"/>
          <w:lang w:val="en-GB"/>
        </w:rPr>
        <w:t>aragraph 6</w:t>
      </w:r>
      <w:r w:rsidR="00945D75" w:rsidRPr="0023112F">
        <w:rPr>
          <w:i/>
          <w:iCs/>
          <w:color w:val="auto"/>
          <w:sz w:val="20"/>
          <w:szCs w:val="20"/>
          <w:lang w:val="en-GB"/>
        </w:rPr>
        <w:t>.</w:t>
      </w:r>
      <w:r w:rsidR="00786F86" w:rsidRPr="0023112F">
        <w:rPr>
          <w:i/>
          <w:iCs/>
          <w:color w:val="auto"/>
          <w:sz w:val="20"/>
          <w:szCs w:val="20"/>
          <w:lang w:val="en-GB"/>
        </w:rPr>
        <w:t xml:space="preserve"> (as introduced by Supp.1)</w:t>
      </w:r>
      <w:r w:rsidR="00A52EB0" w:rsidRPr="0023112F">
        <w:rPr>
          <w:i/>
          <w:iCs/>
          <w:color w:val="auto"/>
          <w:sz w:val="20"/>
          <w:szCs w:val="20"/>
          <w:lang w:val="en-GB"/>
        </w:rPr>
        <w:t>,</w:t>
      </w:r>
      <w:r w:rsidR="00A52EB0" w:rsidRPr="0023112F">
        <w:rPr>
          <w:color w:val="auto"/>
          <w:sz w:val="20"/>
          <w:szCs w:val="20"/>
          <w:lang w:val="en-GB"/>
        </w:rPr>
        <w:t xml:space="preserve"> amend to read</w:t>
      </w:r>
      <w:r w:rsidR="00945D75" w:rsidRPr="0023112F">
        <w:rPr>
          <w:color w:val="auto"/>
          <w:sz w:val="20"/>
          <w:szCs w:val="20"/>
          <w:lang w:val="en-GB"/>
        </w:rPr>
        <w:t>:</w:t>
      </w:r>
    </w:p>
    <w:p w14:paraId="5C62C4BE" w14:textId="77777777" w:rsidR="00D55486" w:rsidRPr="00F731F8" w:rsidRDefault="00D55486" w:rsidP="002C6592">
      <w:pPr>
        <w:keepNext/>
        <w:widowControl/>
        <w:tabs>
          <w:tab w:val="left" w:pos="2268"/>
          <w:tab w:val="left" w:pos="8505"/>
        </w:tabs>
        <w:suppressAutoHyphens/>
        <w:autoSpaceDE/>
        <w:autoSpaceDN/>
        <w:spacing w:after="120" w:line="240" w:lineRule="atLeast"/>
        <w:ind w:left="2268" w:right="805" w:hanging="1134"/>
        <w:jc w:val="both"/>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"6.</w:t>
      </w:r>
      <w:r w:rsidRPr="00F731F8">
        <w:rPr>
          <w:rFonts w:ascii="Times New Roman" w:eastAsia="Times New Roman" w:hAnsi="Times New Roman" w:cs="Times New Roman"/>
          <w:bCs/>
          <w:sz w:val="20"/>
          <w:szCs w:val="20"/>
          <w:lang w:val="en-GB" w:eastAsia="fr-FR"/>
        </w:rPr>
        <w:tab/>
        <w:t>Calculation tools</w:t>
      </w:r>
    </w:p>
    <w:p w14:paraId="5422A4FC" w14:textId="77777777" w:rsidR="00D55486" w:rsidRPr="00F731F8" w:rsidRDefault="00D55486" w:rsidP="002C6592">
      <w:pPr>
        <w:widowControl/>
        <w:tabs>
          <w:tab w:val="left" w:pos="2268"/>
          <w:tab w:val="left" w:pos="8505"/>
        </w:tabs>
        <w:suppressAutoHyphens/>
        <w:autoSpaceDE/>
        <w:autoSpaceDN/>
        <w:spacing w:after="120" w:line="240" w:lineRule="atLeast"/>
        <w:ind w:left="2268" w:right="805"/>
        <w:jc w:val="both"/>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Examples of gear shift calculating tools can be found in the same webpage as this Regulation.</w:t>
      </w:r>
      <w:r w:rsidRPr="00F731F8">
        <w:rPr>
          <w:rFonts w:ascii="Times New Roman" w:eastAsia="Times New Roman" w:hAnsi="Times New Roman" w:cs="Times New Roman"/>
          <w:bCs/>
          <w:sz w:val="20"/>
          <w:szCs w:val="20"/>
          <w:vertAlign w:val="superscript"/>
          <w:lang w:val="en-GB" w:eastAsia="fr-FR"/>
        </w:rPr>
        <w:footnoteReference w:id="1"/>
      </w:r>
    </w:p>
    <w:p w14:paraId="502029F8" w14:textId="77777777" w:rsidR="00D55486" w:rsidRPr="00F731F8" w:rsidRDefault="00D55486" w:rsidP="002C6592">
      <w:pPr>
        <w:widowControl/>
        <w:tabs>
          <w:tab w:val="left" w:pos="2268"/>
          <w:tab w:val="left" w:pos="8505"/>
        </w:tabs>
        <w:suppressAutoHyphens/>
        <w:autoSpaceDE/>
        <w:autoSpaceDN/>
        <w:spacing w:after="120" w:line="240" w:lineRule="atLeast"/>
        <w:ind w:left="2268" w:right="805"/>
        <w:jc w:val="both"/>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The following tools are provided:</w:t>
      </w:r>
    </w:p>
    <w:p w14:paraId="7CF6E170" w14:textId="77777777" w:rsidR="00D55486" w:rsidRPr="00F731F8" w:rsidRDefault="00D55486" w:rsidP="002C6592">
      <w:pPr>
        <w:widowControl/>
        <w:tabs>
          <w:tab w:val="left" w:pos="8505"/>
        </w:tabs>
        <w:suppressAutoHyphens/>
        <w:autoSpaceDE/>
        <w:autoSpaceDN/>
        <w:spacing w:after="120" w:line="240" w:lineRule="atLeast"/>
        <w:ind w:left="2835" w:right="805" w:hanging="567"/>
        <w:jc w:val="both"/>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(a)</w:t>
      </w:r>
      <w:r w:rsidRPr="00F731F8">
        <w:rPr>
          <w:rFonts w:ascii="Times New Roman" w:eastAsia="Times New Roman" w:hAnsi="Times New Roman" w:cs="Times New Roman"/>
          <w:bCs/>
          <w:sz w:val="20"/>
          <w:szCs w:val="20"/>
          <w:lang w:val="en-GB" w:eastAsia="fr-FR"/>
        </w:rPr>
        <w:tab/>
        <w:t>ACCESS based tool,</w:t>
      </w:r>
    </w:p>
    <w:p w14:paraId="2633776E" w14:textId="4D92E993" w:rsidR="00D55486" w:rsidRPr="00F731F8" w:rsidRDefault="00D55486" w:rsidP="002C6592">
      <w:pPr>
        <w:widowControl/>
        <w:tabs>
          <w:tab w:val="left" w:pos="8505"/>
        </w:tabs>
        <w:suppressAutoHyphens/>
        <w:autoSpaceDE/>
        <w:autoSpaceDN/>
        <w:spacing w:after="120" w:line="240" w:lineRule="atLeast"/>
        <w:ind w:left="2835" w:right="805" w:hanging="567"/>
        <w:jc w:val="both"/>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(b)</w:t>
      </w:r>
      <w:r w:rsidRPr="00F731F8">
        <w:rPr>
          <w:rFonts w:ascii="Times New Roman" w:eastAsia="Times New Roman" w:hAnsi="Times New Roman" w:cs="Times New Roman"/>
          <w:bCs/>
          <w:sz w:val="20"/>
          <w:szCs w:val="20"/>
          <w:lang w:val="en-GB" w:eastAsia="fr-FR"/>
        </w:rPr>
        <w:tab/>
        <w:t>Matlab code tool</w:t>
      </w:r>
    </w:p>
    <w:p w14:paraId="1F79869D" w14:textId="57ED9C8F" w:rsidR="00D55486" w:rsidRPr="00F731F8" w:rsidRDefault="00D55486" w:rsidP="002C6592">
      <w:pPr>
        <w:widowControl/>
        <w:tabs>
          <w:tab w:val="left" w:pos="8505"/>
        </w:tabs>
        <w:suppressAutoHyphens/>
        <w:autoSpaceDE/>
        <w:autoSpaceDN/>
        <w:spacing w:after="120" w:line="240" w:lineRule="atLeast"/>
        <w:ind w:left="2835" w:right="805" w:hanging="567"/>
        <w:jc w:val="both"/>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(c)</w:t>
      </w:r>
      <w:r w:rsidRPr="00F731F8">
        <w:rPr>
          <w:rFonts w:ascii="Times New Roman" w:eastAsia="Times New Roman" w:hAnsi="Times New Roman" w:cs="Times New Roman"/>
          <w:bCs/>
          <w:sz w:val="20"/>
          <w:szCs w:val="20"/>
          <w:lang w:val="en-GB" w:eastAsia="fr-FR"/>
        </w:rPr>
        <w:tab/>
        <w:t xml:space="preserve">NET </w:t>
      </w:r>
      <w:r w:rsidRPr="00F731F8">
        <w:rPr>
          <w:rFonts w:ascii="Times New Roman" w:eastAsia="Times New Roman" w:hAnsi="Times New Roman" w:cs="Times New Roman"/>
          <w:bCs/>
          <w:strike/>
          <w:sz w:val="20"/>
          <w:szCs w:val="20"/>
          <w:lang w:val="en-GB" w:eastAsia="fr-FR"/>
        </w:rPr>
        <w:t>core</w:t>
      </w:r>
      <w:r w:rsidRPr="00F731F8">
        <w:rPr>
          <w:rFonts w:ascii="Times New Roman" w:eastAsia="Times New Roman" w:hAnsi="Times New Roman" w:cs="Times New Roman"/>
          <w:bCs/>
          <w:sz w:val="20"/>
          <w:szCs w:val="20"/>
          <w:lang w:val="en-GB" w:eastAsia="fr-FR"/>
        </w:rPr>
        <w:t xml:space="preserve"> </w:t>
      </w:r>
      <w:r w:rsidR="006A784D" w:rsidRPr="00F731F8">
        <w:rPr>
          <w:rFonts w:ascii="Times New Roman" w:eastAsia="Times New Roman" w:hAnsi="Times New Roman" w:cs="Times New Roman"/>
          <w:b/>
          <w:sz w:val="20"/>
          <w:szCs w:val="20"/>
          <w:lang w:val="en-GB" w:eastAsia="fr-FR"/>
        </w:rPr>
        <w:t>framework</w:t>
      </w:r>
      <w:r w:rsidR="006A784D" w:rsidRPr="00F731F8">
        <w:rPr>
          <w:rFonts w:ascii="Times New Roman" w:eastAsia="Times New Roman" w:hAnsi="Times New Roman" w:cs="Times New Roman"/>
          <w:bCs/>
          <w:sz w:val="20"/>
          <w:szCs w:val="20"/>
          <w:lang w:val="en-GB" w:eastAsia="fr-FR"/>
        </w:rPr>
        <w:t xml:space="preserve"> </w:t>
      </w:r>
      <w:r w:rsidRPr="00F731F8">
        <w:rPr>
          <w:rFonts w:ascii="Times New Roman" w:eastAsia="Times New Roman" w:hAnsi="Times New Roman" w:cs="Times New Roman"/>
          <w:bCs/>
          <w:sz w:val="20"/>
          <w:szCs w:val="20"/>
          <w:lang w:val="en-GB" w:eastAsia="fr-FR"/>
        </w:rPr>
        <w:t>tool</w:t>
      </w:r>
    </w:p>
    <w:p w14:paraId="33DC8256" w14:textId="088E17F5" w:rsidR="00D55486" w:rsidRPr="00F731F8" w:rsidRDefault="00D55486" w:rsidP="002C6592">
      <w:pPr>
        <w:widowControl/>
        <w:tabs>
          <w:tab w:val="left" w:pos="8505"/>
        </w:tabs>
        <w:suppressAutoHyphens/>
        <w:autoSpaceDE/>
        <w:autoSpaceDN/>
        <w:spacing w:after="120" w:line="240" w:lineRule="atLeast"/>
        <w:ind w:left="2835" w:right="805" w:hanging="567"/>
        <w:jc w:val="both"/>
        <w:rPr>
          <w:rFonts w:ascii="Times New Roman" w:eastAsia="Times New Roman" w:hAnsi="Times New Roman" w:cs="Times New Roman"/>
          <w:b/>
          <w:sz w:val="20"/>
          <w:szCs w:val="20"/>
          <w:lang w:val="en-GB" w:eastAsia="fr-FR"/>
        </w:rPr>
      </w:pPr>
      <w:r w:rsidRPr="00F731F8">
        <w:rPr>
          <w:rFonts w:ascii="Times New Roman" w:eastAsia="Times New Roman" w:hAnsi="Times New Roman" w:cs="Times New Roman"/>
          <w:b/>
          <w:sz w:val="20"/>
          <w:szCs w:val="20"/>
          <w:lang w:val="en-GB" w:eastAsia="fr-FR"/>
        </w:rPr>
        <w:t>(d)</w:t>
      </w:r>
      <w:r w:rsidRPr="00F731F8">
        <w:rPr>
          <w:rFonts w:ascii="Times New Roman" w:eastAsia="Times New Roman" w:hAnsi="Times New Roman" w:cs="Times New Roman"/>
          <w:b/>
          <w:sz w:val="20"/>
          <w:szCs w:val="20"/>
          <w:lang w:val="en-GB" w:eastAsia="fr-FR"/>
        </w:rPr>
        <w:tab/>
        <w:t>Pyth</w:t>
      </w:r>
      <w:r w:rsidR="000E0C0C" w:rsidRPr="00F731F8">
        <w:rPr>
          <w:rFonts w:ascii="Times New Roman" w:eastAsia="Times New Roman" w:hAnsi="Times New Roman" w:cs="Times New Roman"/>
          <w:b/>
          <w:sz w:val="20"/>
          <w:szCs w:val="20"/>
          <w:lang w:val="en-GB" w:eastAsia="fr-FR"/>
        </w:rPr>
        <w:t>on based tool</w:t>
      </w:r>
    </w:p>
    <w:p w14:paraId="142DEBBC" w14:textId="288E0936" w:rsidR="00D55486" w:rsidRPr="00F731F8" w:rsidRDefault="00D55486" w:rsidP="002C6592">
      <w:pPr>
        <w:widowControl/>
        <w:tabs>
          <w:tab w:val="left" w:pos="2268"/>
          <w:tab w:val="left" w:pos="8505"/>
        </w:tabs>
        <w:suppressAutoHyphens/>
        <w:autoSpaceDE/>
        <w:autoSpaceDN/>
        <w:spacing w:after="120" w:line="240" w:lineRule="atLeast"/>
        <w:ind w:left="2268" w:right="805"/>
        <w:jc w:val="both"/>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These tools were validated by the comparison of calculation results between the ACCESS tool, the Matlab code</w:t>
      </w:r>
      <w:r w:rsidR="001059C2" w:rsidRPr="00F731F8">
        <w:rPr>
          <w:rFonts w:ascii="Times New Roman" w:eastAsia="Times New Roman" w:hAnsi="Times New Roman" w:cs="Times New Roman"/>
          <w:b/>
          <w:sz w:val="20"/>
          <w:szCs w:val="20"/>
          <w:lang w:val="en-GB" w:eastAsia="fr-FR"/>
        </w:rPr>
        <w:t>,</w:t>
      </w:r>
      <w:r w:rsidRPr="00F731F8">
        <w:rPr>
          <w:rFonts w:ascii="Times New Roman" w:eastAsia="Times New Roman" w:hAnsi="Times New Roman" w:cs="Times New Roman"/>
          <w:bCs/>
          <w:sz w:val="20"/>
          <w:szCs w:val="20"/>
          <w:lang w:val="en-GB" w:eastAsia="fr-FR"/>
        </w:rPr>
        <w:t xml:space="preserve"> </w:t>
      </w:r>
      <w:r w:rsidRPr="00F731F8">
        <w:rPr>
          <w:rFonts w:ascii="Times New Roman" w:eastAsia="Times New Roman" w:hAnsi="Times New Roman" w:cs="Times New Roman"/>
          <w:bCs/>
          <w:strike/>
          <w:sz w:val="20"/>
          <w:szCs w:val="20"/>
          <w:lang w:val="en-GB" w:eastAsia="fr-FR"/>
        </w:rPr>
        <w:t>and</w:t>
      </w:r>
      <w:r w:rsidRPr="00F731F8">
        <w:rPr>
          <w:rFonts w:ascii="Times New Roman" w:eastAsia="Times New Roman" w:hAnsi="Times New Roman" w:cs="Times New Roman"/>
          <w:bCs/>
          <w:sz w:val="20"/>
          <w:szCs w:val="20"/>
          <w:lang w:val="en-GB" w:eastAsia="fr-FR"/>
        </w:rPr>
        <w:t xml:space="preserve"> the .NET </w:t>
      </w:r>
      <w:r w:rsidRPr="00F731F8">
        <w:rPr>
          <w:rFonts w:ascii="Times New Roman" w:eastAsia="Times New Roman" w:hAnsi="Times New Roman" w:cs="Times New Roman"/>
          <w:bCs/>
          <w:strike/>
          <w:sz w:val="20"/>
          <w:szCs w:val="20"/>
          <w:lang w:val="en-GB" w:eastAsia="fr-FR"/>
        </w:rPr>
        <w:t>core</w:t>
      </w:r>
      <w:r w:rsidRPr="00F731F8">
        <w:rPr>
          <w:rFonts w:ascii="Times New Roman" w:eastAsia="Times New Roman" w:hAnsi="Times New Roman" w:cs="Times New Roman"/>
          <w:bCs/>
          <w:sz w:val="20"/>
          <w:szCs w:val="20"/>
          <w:lang w:val="en-GB" w:eastAsia="fr-FR"/>
        </w:rPr>
        <w:t xml:space="preserve"> </w:t>
      </w:r>
      <w:r w:rsidR="002C6592" w:rsidRPr="00F731F8">
        <w:rPr>
          <w:rFonts w:ascii="Times New Roman" w:eastAsia="Times New Roman" w:hAnsi="Times New Roman" w:cs="Times New Roman"/>
          <w:b/>
          <w:sz w:val="20"/>
          <w:szCs w:val="20"/>
          <w:lang w:val="en-GB" w:eastAsia="fr-FR"/>
        </w:rPr>
        <w:t xml:space="preserve">framework </w:t>
      </w:r>
      <w:r w:rsidRPr="00F731F8">
        <w:rPr>
          <w:rFonts w:ascii="Times New Roman" w:eastAsia="Times New Roman" w:hAnsi="Times New Roman" w:cs="Times New Roman"/>
          <w:bCs/>
          <w:sz w:val="20"/>
          <w:szCs w:val="20"/>
          <w:lang w:val="en-GB" w:eastAsia="fr-FR"/>
        </w:rPr>
        <w:t xml:space="preserve">code </w:t>
      </w:r>
      <w:r w:rsidR="00594D48" w:rsidRPr="00F731F8">
        <w:rPr>
          <w:rFonts w:ascii="Times New Roman" w:eastAsia="Times New Roman" w:hAnsi="Times New Roman" w:cs="Times New Roman"/>
          <w:b/>
          <w:sz w:val="20"/>
          <w:szCs w:val="20"/>
          <w:lang w:val="en-GB" w:eastAsia="fr-FR"/>
        </w:rPr>
        <w:t>and the Python based tool</w:t>
      </w:r>
      <w:r w:rsidR="00594D48" w:rsidRPr="00F731F8">
        <w:rPr>
          <w:rFonts w:ascii="Times New Roman" w:eastAsia="Times New Roman" w:hAnsi="Times New Roman" w:cs="Times New Roman"/>
          <w:bCs/>
          <w:sz w:val="20"/>
          <w:szCs w:val="20"/>
          <w:lang w:val="en-GB" w:eastAsia="fr-FR"/>
        </w:rPr>
        <w:t xml:space="preserve"> </w:t>
      </w:r>
      <w:r w:rsidRPr="00F731F8">
        <w:rPr>
          <w:rFonts w:ascii="Times New Roman" w:eastAsia="Times New Roman" w:hAnsi="Times New Roman" w:cs="Times New Roman"/>
          <w:bCs/>
          <w:sz w:val="20"/>
          <w:szCs w:val="20"/>
          <w:lang w:val="en-GB" w:eastAsia="fr-FR"/>
        </w:rPr>
        <w:t>for 115 different vehicle configurations supplemented by additional calculations for 7 of them with additional options like "apply speed cap", "suppress downscaling", "choose other vehicle class cycle" and "choose individual n</w:t>
      </w:r>
      <w:r w:rsidRPr="00F731F8">
        <w:rPr>
          <w:rFonts w:ascii="Times New Roman" w:eastAsia="Times New Roman" w:hAnsi="Times New Roman" w:cs="Times New Roman"/>
          <w:bCs/>
          <w:sz w:val="20"/>
          <w:szCs w:val="20"/>
          <w:vertAlign w:val="subscript"/>
          <w:lang w:val="en-GB" w:eastAsia="fr-FR"/>
        </w:rPr>
        <w:t>min_drive</w:t>
      </w:r>
      <w:r w:rsidRPr="00F731F8">
        <w:rPr>
          <w:rFonts w:ascii="Times New Roman" w:eastAsia="Times New Roman" w:hAnsi="Times New Roman" w:cs="Times New Roman"/>
          <w:bCs/>
          <w:sz w:val="20"/>
          <w:szCs w:val="20"/>
          <w:lang w:val="en-GB" w:eastAsia="fr-FR"/>
        </w:rPr>
        <w:t xml:space="preserve"> values". </w:t>
      </w:r>
    </w:p>
    <w:p w14:paraId="40B955B3" w14:textId="77777777" w:rsidR="00D55486" w:rsidRPr="00F731F8" w:rsidRDefault="00D55486" w:rsidP="002C6592">
      <w:pPr>
        <w:widowControl/>
        <w:tabs>
          <w:tab w:val="left" w:pos="2268"/>
          <w:tab w:val="left" w:pos="8505"/>
        </w:tabs>
        <w:suppressAutoHyphens/>
        <w:autoSpaceDE/>
        <w:autoSpaceDN/>
        <w:spacing w:after="120" w:line="240" w:lineRule="atLeast"/>
        <w:ind w:left="2268" w:right="805"/>
        <w:jc w:val="both"/>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The 115 vehicle configurations cover extreme technical designs for transmission and engines and all vehicle classes. </w:t>
      </w:r>
    </w:p>
    <w:p w14:paraId="77136520" w14:textId="01465D65" w:rsidR="006A69EC" w:rsidRPr="00F731F8" w:rsidRDefault="00D55486" w:rsidP="005E27E2">
      <w:pPr>
        <w:pStyle w:val="Default"/>
        <w:tabs>
          <w:tab w:val="left" w:pos="8505"/>
        </w:tabs>
        <w:spacing w:after="120"/>
        <w:ind w:left="2268" w:right="805"/>
        <w:jc w:val="both"/>
        <w:rPr>
          <w:rFonts w:eastAsia="Times New Roman"/>
          <w:bCs/>
          <w:color w:val="auto"/>
          <w:sz w:val="20"/>
          <w:szCs w:val="20"/>
          <w:lang w:val="en-GB" w:eastAsia="fr-FR"/>
        </w:rPr>
      </w:pPr>
      <w:r w:rsidRPr="00F731F8">
        <w:rPr>
          <w:rFonts w:eastAsia="Times New Roman"/>
          <w:bCs/>
          <w:color w:val="auto"/>
          <w:sz w:val="20"/>
          <w:szCs w:val="20"/>
          <w:lang w:val="en-GB" w:eastAsia="fr-FR"/>
        </w:rPr>
        <w:t xml:space="preserve">All </w:t>
      </w:r>
      <w:r w:rsidRPr="00F731F8">
        <w:rPr>
          <w:rFonts w:eastAsia="Times New Roman"/>
          <w:bCs/>
          <w:strike/>
          <w:color w:val="auto"/>
          <w:sz w:val="20"/>
          <w:szCs w:val="20"/>
          <w:lang w:val="en-GB" w:eastAsia="fr-FR"/>
        </w:rPr>
        <w:t>three</w:t>
      </w:r>
      <w:r w:rsidRPr="00F731F8">
        <w:rPr>
          <w:rFonts w:eastAsia="Times New Roman"/>
          <w:bCs/>
          <w:color w:val="auto"/>
          <w:sz w:val="20"/>
          <w:szCs w:val="20"/>
          <w:lang w:val="en-GB" w:eastAsia="fr-FR"/>
        </w:rPr>
        <w:t xml:space="preserve"> </w:t>
      </w:r>
      <w:r w:rsidR="002C6592" w:rsidRPr="00F731F8">
        <w:rPr>
          <w:rFonts w:eastAsia="Times New Roman"/>
          <w:b/>
          <w:color w:val="auto"/>
          <w:sz w:val="20"/>
          <w:szCs w:val="20"/>
          <w:lang w:val="en-GB" w:eastAsia="fr-FR"/>
        </w:rPr>
        <w:t>four</w:t>
      </w:r>
      <w:r w:rsidR="002C6592" w:rsidRPr="00F731F8">
        <w:rPr>
          <w:rFonts w:eastAsia="Times New Roman"/>
          <w:bCs/>
          <w:color w:val="auto"/>
          <w:sz w:val="20"/>
          <w:szCs w:val="20"/>
          <w:lang w:val="en-GB" w:eastAsia="fr-FR"/>
        </w:rPr>
        <w:t xml:space="preserve"> </w:t>
      </w:r>
      <w:r w:rsidRPr="00F731F8">
        <w:rPr>
          <w:rFonts w:eastAsia="Times New Roman"/>
          <w:bCs/>
          <w:color w:val="auto"/>
          <w:sz w:val="20"/>
          <w:szCs w:val="20"/>
          <w:lang w:val="en-GB" w:eastAsia="fr-FR"/>
        </w:rPr>
        <w:t>tools deliver identical results with respect to gear use and clutch operation and although only the text in Annexes B1 and B2 is legally binding the tools have achieved a status that qualifies them as reference tools."</w:t>
      </w:r>
    </w:p>
    <w:p w14:paraId="0379AE9B" w14:textId="4762A701" w:rsidR="00ED5209" w:rsidRPr="00F731F8" w:rsidRDefault="00ED5209" w:rsidP="00C95189">
      <w:pPr>
        <w:pStyle w:val="Default"/>
        <w:tabs>
          <w:tab w:val="left" w:pos="8505"/>
        </w:tabs>
        <w:spacing w:after="240"/>
        <w:ind w:left="1134" w:right="805"/>
        <w:contextualSpacing/>
        <w:jc w:val="both"/>
        <w:rPr>
          <w:rFonts w:eastAsia="Times New Roman"/>
          <w:bCs/>
          <w:color w:val="auto"/>
          <w:sz w:val="20"/>
          <w:szCs w:val="20"/>
          <w:lang w:val="en-GB" w:eastAsia="fr-FR"/>
        </w:rPr>
      </w:pPr>
      <w:r w:rsidRPr="00F731F8">
        <w:rPr>
          <w:rFonts w:eastAsia="Times New Roman"/>
          <w:b/>
          <w:bCs/>
          <w:color w:val="auto"/>
          <w:sz w:val="20"/>
          <w:szCs w:val="20"/>
          <w:lang w:val="en-GB" w:eastAsia="fr-FR"/>
        </w:rPr>
        <w:t xml:space="preserve">Justification: </w:t>
      </w:r>
      <w:r w:rsidR="005171FB" w:rsidRPr="00F731F8">
        <w:rPr>
          <w:rFonts w:eastAsia="Times New Roman"/>
          <w:bCs/>
          <w:color w:val="auto"/>
          <w:sz w:val="20"/>
          <w:szCs w:val="20"/>
          <w:lang w:val="en-GB" w:eastAsia="fr-FR"/>
        </w:rPr>
        <w:t>addition of a new verified tool and editorial correction</w:t>
      </w:r>
    </w:p>
    <w:p w14:paraId="4AF02CE9" w14:textId="77777777" w:rsidR="008B5DD4" w:rsidRPr="006103F0" w:rsidRDefault="008053ED" w:rsidP="001C10C3">
      <w:pPr>
        <w:keepNext/>
        <w:widowControl/>
        <w:adjustRightInd w:val="0"/>
        <w:spacing w:after="120"/>
        <w:ind w:leftChars="515" w:left="1133" w:right="805"/>
        <w:rPr>
          <w:rFonts w:ascii="Times New Roman" w:eastAsia="MS Mincho" w:hAnsi="Times New Roman" w:cs="Times New Roman"/>
          <w:i/>
          <w:iCs/>
          <w:color w:val="000000"/>
          <w:sz w:val="20"/>
          <w:szCs w:val="20"/>
          <w:lang w:val="en-GB"/>
        </w:rPr>
      </w:pPr>
      <w:r w:rsidRPr="006103F0">
        <w:rPr>
          <w:rFonts w:ascii="Times New Roman" w:eastAsia="MS Mincho" w:hAnsi="Times New Roman" w:cs="Times New Roman"/>
          <w:i/>
          <w:iCs/>
          <w:color w:val="000000"/>
          <w:sz w:val="20"/>
          <w:szCs w:val="20"/>
          <w:lang w:val="en-GB"/>
        </w:rPr>
        <w:lastRenderedPageBreak/>
        <w:t>Annex B3</w:t>
      </w:r>
    </w:p>
    <w:p w14:paraId="16D54D77" w14:textId="33E0BABA" w:rsidR="008053ED" w:rsidRPr="00F731F8" w:rsidRDefault="008053ED" w:rsidP="00EC5AAC">
      <w:pPr>
        <w:keepNext/>
        <w:widowControl/>
        <w:adjustRightInd w:val="0"/>
        <w:spacing w:after="120"/>
        <w:ind w:leftChars="515" w:left="1133" w:right="805"/>
        <w:rPr>
          <w:rFonts w:ascii="LJLOIP+TimesNewRoman" w:eastAsia="MS Mincho" w:hAnsi="LJLOIP+TimesNewRoman" w:cs="LJLOIP+TimesNewRoman"/>
          <w:color w:val="000000"/>
          <w:sz w:val="20"/>
          <w:szCs w:val="20"/>
          <w:lang w:val="en-GB"/>
        </w:rPr>
      </w:pPr>
      <w:r w:rsidRPr="00A556D7">
        <w:rPr>
          <w:rFonts w:ascii="Times New Roman" w:eastAsia="MS Mincho" w:hAnsi="Times New Roman" w:cs="Times New Roman"/>
          <w:i/>
          <w:iCs/>
          <w:color w:val="000000"/>
          <w:sz w:val="20"/>
          <w:szCs w:val="20"/>
          <w:lang w:val="en-GB"/>
        </w:rPr>
        <w:t>Paragraph 7.</w:t>
      </w:r>
      <w:r w:rsidR="008A56E5" w:rsidRPr="00A556D7">
        <w:rPr>
          <w:rFonts w:ascii="Times New Roman" w:eastAsia="MS Mincho" w:hAnsi="Times New Roman" w:cs="Times New Roman"/>
          <w:i/>
          <w:iCs/>
          <w:color w:val="000000"/>
          <w:sz w:val="20"/>
          <w:szCs w:val="20"/>
          <w:lang w:val="en-GB"/>
        </w:rPr>
        <w:t>,</w:t>
      </w:r>
      <w:r w:rsidRPr="00A556D7">
        <w:rPr>
          <w:rFonts w:ascii="Times New Roman" w:eastAsia="MS Mincho" w:hAnsi="Times New Roman" w:cs="Times New Roman"/>
          <w:i/>
          <w:iCs/>
          <w:color w:val="000000"/>
          <w:sz w:val="20"/>
          <w:szCs w:val="20"/>
          <w:lang w:val="en-GB"/>
        </w:rPr>
        <w:t xml:space="preserve"> Table A3/19, </w:t>
      </w:r>
      <w:r w:rsidRPr="00A556D7">
        <w:rPr>
          <w:rFonts w:ascii="Times New Roman" w:eastAsia="MS Mincho" w:hAnsi="Times New Roman" w:cs="Times New Roman"/>
          <w:color w:val="000000"/>
          <w:sz w:val="20"/>
          <w:szCs w:val="20"/>
          <w:lang w:val="en-GB"/>
        </w:rPr>
        <w:t>amend to read</w:t>
      </w:r>
      <w:r w:rsidR="00662BAA" w:rsidRPr="00A556D7">
        <w:rPr>
          <w:rFonts w:ascii="Times New Roman" w:eastAsia="MS Mincho" w:hAnsi="Times New Roman" w:cs="Times New Roman"/>
          <w:color w:val="000000"/>
          <w:sz w:val="20"/>
          <w:szCs w:val="20"/>
          <w:lang w:val="en-GB"/>
        </w:rPr>
        <w:t>:</w:t>
      </w:r>
    </w:p>
    <w:p w14:paraId="10099F02" w14:textId="41BA7E33" w:rsidR="008053ED" w:rsidRPr="00F731F8" w:rsidRDefault="00EC5AAC" w:rsidP="0056165F">
      <w:pPr>
        <w:keepNext/>
        <w:widowControl/>
        <w:adjustRightInd w:val="0"/>
        <w:ind w:left="1134" w:right="805"/>
        <w:rPr>
          <w:rFonts w:ascii="LJLOIP+TimesNewRoman" w:eastAsia="MS Mincho" w:hAnsi="LJLOIP+TimesNewRoman" w:cs="LJLOIP+TimesNewRoman"/>
          <w:i/>
          <w:iCs/>
          <w:color w:val="000000"/>
          <w:sz w:val="20"/>
          <w:szCs w:val="20"/>
          <w:lang w:val="en-GB"/>
        </w:rPr>
      </w:pPr>
      <w:r w:rsidRPr="00F731F8">
        <w:rPr>
          <w:rFonts w:eastAsia="Times New Roman"/>
          <w:bCs/>
          <w:sz w:val="20"/>
          <w:szCs w:val="20"/>
          <w:lang w:val="en-GB" w:eastAsia="fr-FR"/>
        </w:rPr>
        <w:t>"</w:t>
      </w:r>
      <w:r w:rsidR="008053ED" w:rsidRPr="00F731F8">
        <w:rPr>
          <w:rFonts w:ascii="LJLOIP+TimesNewRoman" w:eastAsia="MS Mincho" w:hAnsi="LJLOIP+TimesNewRoman" w:cs="LJLOIP+TimesNewRoman"/>
          <w:color w:val="000000"/>
          <w:sz w:val="20"/>
          <w:szCs w:val="24"/>
          <w:lang w:val="en-GB"/>
        </w:rPr>
        <w:t>7.</w:t>
      </w:r>
      <w:r w:rsidR="008053ED" w:rsidRPr="00F731F8">
        <w:rPr>
          <w:rFonts w:ascii="LJLOIP+TimesNewRoman" w:eastAsia="MS Mincho" w:hAnsi="LJLOIP+TimesNewRoman" w:cs="LJLOIP+TimesNewRoman"/>
          <w:color w:val="000000"/>
          <w:sz w:val="20"/>
          <w:szCs w:val="24"/>
          <w:lang w:val="en-GB"/>
        </w:rPr>
        <w:tab/>
        <w:t>Technical data on fuels for Type 4 test on evaporative emissions</w:t>
      </w:r>
    </w:p>
    <w:p w14:paraId="5C25BBDC" w14:textId="77777777" w:rsidR="008053ED" w:rsidRPr="00F731F8" w:rsidRDefault="008053ED" w:rsidP="0056165F">
      <w:pPr>
        <w:keepNext/>
        <w:widowControl/>
        <w:suppressAutoHyphens/>
        <w:autoSpaceDE/>
        <w:autoSpaceDN/>
        <w:spacing w:line="240" w:lineRule="atLeast"/>
        <w:ind w:left="2257" w:right="1134" w:hanging="1123"/>
        <w:jc w:val="both"/>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Table A3/19</w:t>
      </w:r>
    </w:p>
    <w:p w14:paraId="2EA4C03D" w14:textId="77777777" w:rsidR="008053ED" w:rsidRPr="00F731F8" w:rsidRDefault="008053ED" w:rsidP="0056165F">
      <w:pPr>
        <w:keepNext/>
        <w:keepLines/>
        <w:widowControl/>
        <w:suppressAutoHyphens/>
        <w:autoSpaceDE/>
        <w:autoSpaceDN/>
        <w:spacing w:after="120"/>
        <w:ind w:left="1134"/>
        <w:outlineLvl w:val="0"/>
        <w:rPr>
          <w:rFonts w:ascii="Times New Roman" w:eastAsia="EUAlbertina-Regular-Identity-H" w:hAnsi="Times New Roman" w:cs="Times New Roman"/>
          <w:b/>
          <w:sz w:val="20"/>
          <w:szCs w:val="20"/>
          <w:lang w:val="en-GB"/>
        </w:rPr>
      </w:pPr>
      <w:r w:rsidRPr="00F731F8">
        <w:rPr>
          <w:rFonts w:ascii="Times New Roman" w:eastAsia="EUAlbertina-Regular-Identity-H" w:hAnsi="Times New Roman" w:cs="Times New Roman"/>
          <w:b/>
          <w:sz w:val="20"/>
          <w:szCs w:val="20"/>
          <w:lang w:val="en-GB"/>
        </w:rPr>
        <w:t>Petrol reference fuel for Type 4 test</w:t>
      </w:r>
    </w:p>
    <w:tbl>
      <w:tblPr>
        <w:tblW w:w="0" w:type="auto"/>
        <w:tblInd w:w="208" w:type="dxa"/>
        <w:tblCellMar>
          <w:left w:w="0" w:type="dxa"/>
          <w:right w:w="0" w:type="dxa"/>
        </w:tblCellMar>
        <w:tblLook w:val="04A0" w:firstRow="1" w:lastRow="0" w:firstColumn="1" w:lastColumn="0" w:noHBand="0" w:noVBand="1"/>
      </w:tblPr>
      <w:tblGrid>
        <w:gridCol w:w="2076"/>
        <w:gridCol w:w="1069"/>
        <w:gridCol w:w="2248"/>
        <w:gridCol w:w="2000"/>
        <w:gridCol w:w="1693"/>
      </w:tblGrid>
      <w:tr w:rsidR="008053ED" w:rsidRPr="00F731F8" w14:paraId="17E9054D" w14:textId="77777777" w:rsidTr="00224162">
        <w:trPr>
          <w:trHeight w:val="174"/>
          <w:tblHeader/>
        </w:trPr>
        <w:tc>
          <w:tcPr>
            <w:tcW w:w="0" w:type="auto"/>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016FAB6C" w14:textId="77777777" w:rsidR="008053ED" w:rsidRPr="00F731F8" w:rsidRDefault="008053ED" w:rsidP="0056165F">
            <w:pPr>
              <w:keepNext/>
              <w:widowControl/>
              <w:suppressAutoHyphens/>
              <w:autoSpaceDE/>
              <w:autoSpaceDN/>
              <w:spacing w:before="80" w:after="80" w:line="200" w:lineRule="exact"/>
              <w:ind w:firstLine="12"/>
              <w:jc w:val="center"/>
              <w:rPr>
                <w:rFonts w:ascii="Times New Roman" w:eastAsia="MS Mincho" w:hAnsi="Times New Roman" w:cs="Times New Roman"/>
                <w:sz w:val="20"/>
                <w:szCs w:val="20"/>
                <w:lang w:val="en-GB"/>
              </w:rPr>
            </w:pPr>
            <w:r w:rsidRPr="00F731F8">
              <w:rPr>
                <w:rFonts w:ascii="Times New Roman" w:eastAsia="MS Mincho" w:hAnsi="Times New Roman" w:cs="Times New Roman"/>
                <w:i/>
                <w:iCs/>
                <w:sz w:val="16"/>
                <w:szCs w:val="16"/>
                <w:lang w:val="en-GB"/>
              </w:rPr>
              <w:t>Parameter</w:t>
            </w:r>
          </w:p>
        </w:tc>
        <w:tc>
          <w:tcPr>
            <w:tcW w:w="1069"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340FF7BF" w14:textId="77777777" w:rsidR="008053ED" w:rsidRPr="00F731F8" w:rsidRDefault="008053ED" w:rsidP="0056165F">
            <w:pPr>
              <w:keepNext/>
              <w:widowControl/>
              <w:suppressAutoHyphens/>
              <w:autoSpaceDE/>
              <w:autoSpaceDN/>
              <w:spacing w:before="80" w:after="80" w:line="20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i/>
                <w:iCs/>
                <w:sz w:val="16"/>
                <w:szCs w:val="16"/>
                <w:lang w:val="en-GB"/>
              </w:rPr>
              <w:t>Unit</w:t>
            </w:r>
          </w:p>
        </w:tc>
        <w:tc>
          <w:tcPr>
            <w:tcW w:w="424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bottom"/>
            <w:hideMark/>
          </w:tcPr>
          <w:p w14:paraId="63A025FD" w14:textId="77777777" w:rsidR="008053ED" w:rsidRPr="00F731F8" w:rsidRDefault="008053ED" w:rsidP="0056165F">
            <w:pPr>
              <w:keepNext/>
              <w:widowControl/>
              <w:suppressAutoHyphens/>
              <w:autoSpaceDE/>
              <w:autoSpaceDN/>
              <w:spacing w:before="80" w:after="80" w:line="20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i/>
                <w:iCs/>
                <w:sz w:val="16"/>
                <w:szCs w:val="16"/>
                <w:lang w:val="en-GB"/>
              </w:rPr>
              <w:t>Limits</w:t>
            </w:r>
          </w:p>
        </w:tc>
        <w:tc>
          <w:tcPr>
            <w:tcW w:w="1693"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11DE4AD2" w14:textId="77777777" w:rsidR="008053ED" w:rsidRPr="00F731F8" w:rsidRDefault="008053ED" w:rsidP="0056165F">
            <w:pPr>
              <w:keepNext/>
              <w:widowControl/>
              <w:suppressAutoHyphens/>
              <w:autoSpaceDE/>
              <w:autoSpaceDN/>
              <w:spacing w:before="80" w:after="80" w:line="20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i/>
                <w:iCs/>
                <w:sz w:val="16"/>
                <w:szCs w:val="16"/>
                <w:lang w:val="en-GB"/>
              </w:rPr>
              <w:t>Test method</w:t>
            </w:r>
          </w:p>
        </w:tc>
      </w:tr>
      <w:tr w:rsidR="008053ED" w:rsidRPr="00F731F8" w14:paraId="5F758EBF" w14:textId="77777777" w:rsidTr="00224162">
        <w:trPr>
          <w:trHeight w:val="152"/>
          <w:tblHeader/>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617D187D" w14:textId="77777777" w:rsidR="008053ED" w:rsidRPr="00F731F8" w:rsidRDefault="008053ED" w:rsidP="002A5609">
            <w:pPr>
              <w:keepNext/>
              <w:widowControl/>
              <w:suppressAutoHyphens/>
              <w:autoSpaceDE/>
              <w:autoSpaceDN/>
              <w:spacing w:before="80" w:after="80" w:line="200" w:lineRule="exact"/>
              <w:rPr>
                <w:rFonts w:ascii="Times New Roman" w:eastAsia="MS Mincho" w:hAnsi="Times New Roman" w:cs="Times New Roman"/>
                <w:i/>
                <w:iCs/>
                <w:sz w:val="16"/>
                <w:szCs w:val="16"/>
                <w:lang w:val="en-GB"/>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1721521F" w14:textId="77777777" w:rsidR="008053ED" w:rsidRPr="00F731F8" w:rsidRDefault="008053ED" w:rsidP="002A5609">
            <w:pPr>
              <w:keepNext/>
              <w:widowControl/>
              <w:suppressAutoHyphens/>
              <w:autoSpaceDE/>
              <w:autoSpaceDN/>
              <w:spacing w:before="80" w:after="80" w:line="200" w:lineRule="exact"/>
              <w:rPr>
                <w:rFonts w:ascii="Times New Roman" w:eastAsia="MS Mincho" w:hAnsi="Times New Roman" w:cs="Times New Roman"/>
                <w:i/>
                <w:iCs/>
                <w:sz w:val="16"/>
                <w:szCs w:val="16"/>
                <w:lang w:val="en-GB"/>
              </w:rPr>
            </w:pPr>
          </w:p>
        </w:tc>
        <w:tc>
          <w:tcPr>
            <w:tcW w:w="2248"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74583983" w14:textId="77777777" w:rsidR="008053ED" w:rsidRPr="00F731F8" w:rsidRDefault="008053ED" w:rsidP="002A5609">
            <w:pPr>
              <w:keepNext/>
              <w:widowControl/>
              <w:suppressAutoHyphens/>
              <w:autoSpaceDE/>
              <w:autoSpaceDN/>
              <w:spacing w:before="80" w:after="80" w:line="20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i/>
                <w:iCs/>
                <w:sz w:val="16"/>
                <w:szCs w:val="16"/>
                <w:lang w:val="en-GB"/>
              </w:rPr>
              <w:t>Minimum</w:t>
            </w:r>
          </w:p>
        </w:tc>
        <w:tc>
          <w:tcPr>
            <w:tcW w:w="200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77A35704" w14:textId="77777777" w:rsidR="008053ED" w:rsidRPr="00F731F8" w:rsidRDefault="008053ED" w:rsidP="002A5609">
            <w:pPr>
              <w:keepNext/>
              <w:widowControl/>
              <w:suppressAutoHyphens/>
              <w:autoSpaceDE/>
              <w:autoSpaceDN/>
              <w:spacing w:before="80" w:after="80" w:line="20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i/>
                <w:iCs/>
                <w:sz w:val="16"/>
                <w:szCs w:val="16"/>
                <w:lang w:val="en-GB"/>
              </w:rPr>
              <w:t>Maximum</w:t>
            </w:r>
          </w:p>
        </w:tc>
        <w:tc>
          <w:tcPr>
            <w:tcW w:w="1693" w:type="dxa"/>
            <w:vMerge/>
            <w:tcBorders>
              <w:top w:val="single" w:sz="6" w:space="0" w:color="000000"/>
              <w:left w:val="single" w:sz="6" w:space="0" w:color="000000"/>
              <w:bottom w:val="single" w:sz="12" w:space="0" w:color="000000"/>
              <w:right w:val="single" w:sz="6" w:space="0" w:color="000000"/>
            </w:tcBorders>
            <w:vAlign w:val="center"/>
            <w:hideMark/>
          </w:tcPr>
          <w:p w14:paraId="504E1B2E" w14:textId="77777777" w:rsidR="008053ED" w:rsidRPr="00F731F8" w:rsidRDefault="008053ED" w:rsidP="002A5609">
            <w:pPr>
              <w:keepNext/>
              <w:widowControl/>
              <w:suppressAutoHyphens/>
              <w:autoSpaceDE/>
              <w:autoSpaceDN/>
              <w:spacing w:before="80" w:after="80" w:line="200" w:lineRule="exact"/>
              <w:rPr>
                <w:rFonts w:ascii="Times New Roman" w:eastAsia="MS Mincho" w:hAnsi="Times New Roman" w:cs="Times New Roman"/>
                <w:i/>
                <w:iCs/>
                <w:sz w:val="16"/>
                <w:szCs w:val="16"/>
                <w:lang w:val="en-GB"/>
              </w:rPr>
            </w:pPr>
          </w:p>
        </w:tc>
      </w:tr>
      <w:tr w:rsidR="008053ED" w:rsidRPr="00F731F8" w14:paraId="01C3DB7D" w14:textId="77777777" w:rsidTr="00224162">
        <w:trPr>
          <w:trHeight w:val="163"/>
        </w:trPr>
        <w:tc>
          <w:tcPr>
            <w:tcW w:w="0" w:type="auto"/>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3BF229D3" w14:textId="77777777" w:rsidR="008053ED" w:rsidRPr="00F731F8" w:rsidRDefault="008053ED" w:rsidP="0023112F">
            <w:pPr>
              <w:keepNext/>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Research octane number, RON</w:t>
            </w:r>
          </w:p>
        </w:tc>
        <w:tc>
          <w:tcPr>
            <w:tcW w:w="1069"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543B67D5" w14:textId="77777777" w:rsidR="008053ED" w:rsidRPr="00F731F8" w:rsidRDefault="008053ED" w:rsidP="0023112F">
            <w:pPr>
              <w:keepNext/>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w:t>
            </w:r>
          </w:p>
        </w:tc>
        <w:tc>
          <w:tcPr>
            <w:tcW w:w="2248"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060B2A9A" w14:textId="77777777" w:rsidR="008053ED" w:rsidRPr="00F731F8" w:rsidRDefault="008053ED" w:rsidP="0023112F">
            <w:pPr>
              <w:keepNext/>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95.0</w:t>
            </w:r>
          </w:p>
        </w:tc>
        <w:tc>
          <w:tcPr>
            <w:tcW w:w="200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756E0FB6" w14:textId="77777777" w:rsidR="008053ED" w:rsidRPr="00F731F8" w:rsidRDefault="008053ED" w:rsidP="0023112F">
            <w:pPr>
              <w:keepNext/>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98.0</w:t>
            </w:r>
          </w:p>
        </w:tc>
        <w:tc>
          <w:tcPr>
            <w:tcW w:w="1693"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1A5DBB0C" w14:textId="77777777" w:rsidR="008053ED" w:rsidRPr="00F731F8" w:rsidRDefault="008053ED" w:rsidP="0023112F">
            <w:pPr>
              <w:keepNext/>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ISO 5164</w:t>
            </w:r>
          </w:p>
          <w:p w14:paraId="18DD6DA4" w14:textId="77777777" w:rsidR="008053ED" w:rsidRPr="00F731F8" w:rsidRDefault="008053ED" w:rsidP="0023112F">
            <w:pPr>
              <w:keepNext/>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JIS K2280</w:t>
            </w:r>
          </w:p>
        </w:tc>
      </w:tr>
      <w:tr w:rsidR="008053ED" w:rsidRPr="00F731F8" w14:paraId="3B2AFCD3" w14:textId="77777777" w:rsidTr="00224162">
        <w:trPr>
          <w:trHeight w:val="141"/>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C7F2A5" w14:textId="77777777" w:rsidR="008053ED" w:rsidRPr="00F731F8" w:rsidRDefault="008053ED" w:rsidP="0023112F">
            <w:pPr>
              <w:keepNext/>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Density at 15 °C</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B49289" w14:textId="77777777" w:rsidR="008053ED" w:rsidRPr="00F731F8" w:rsidRDefault="008053ED" w:rsidP="0023112F">
            <w:pPr>
              <w:keepNext/>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kg/m</w:t>
            </w:r>
            <w:r w:rsidRPr="00F731F8">
              <w:rPr>
                <w:rFonts w:ascii="Times New Roman" w:eastAsia="MS Mincho" w:hAnsi="Times New Roman" w:cs="Times New Roman"/>
                <w:sz w:val="20"/>
                <w:szCs w:val="20"/>
                <w:vertAlign w:val="superscript"/>
                <w:lang w:val="en-GB"/>
              </w:rPr>
              <w:t>3</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668681" w14:textId="77777777" w:rsidR="008053ED" w:rsidRPr="00F731F8" w:rsidRDefault="008053ED" w:rsidP="0023112F">
            <w:pPr>
              <w:keepNext/>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743.0</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8430311" w14:textId="77777777" w:rsidR="008053ED" w:rsidRPr="00F731F8" w:rsidRDefault="008053ED" w:rsidP="0023112F">
            <w:pPr>
              <w:keepNext/>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756.0</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D974ED" w14:textId="77777777" w:rsidR="008053ED" w:rsidRPr="00F731F8" w:rsidRDefault="008053ED" w:rsidP="0023112F">
            <w:pPr>
              <w:keepNext/>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ISO 12185</w:t>
            </w:r>
          </w:p>
          <w:p w14:paraId="0A676219" w14:textId="77777777" w:rsidR="008053ED" w:rsidRPr="00F731F8" w:rsidRDefault="008053ED" w:rsidP="0023112F">
            <w:pPr>
              <w:keepNext/>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JIS K2249-1,2,3</w:t>
            </w:r>
          </w:p>
        </w:tc>
      </w:tr>
      <w:tr w:rsidR="008053ED" w:rsidRPr="00F731F8" w14:paraId="7C2A276E" w14:textId="77777777" w:rsidTr="00224162">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31F6C7" w14:textId="77777777" w:rsidR="008053ED" w:rsidRPr="00F731F8" w:rsidRDefault="008053ED" w:rsidP="0023112F">
            <w:pPr>
              <w:keepNext/>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xml:space="preserve">Vapour pressure </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D51F1D" w14:textId="77777777" w:rsidR="008053ED" w:rsidRPr="00F731F8" w:rsidRDefault="008053ED" w:rsidP="0023112F">
            <w:pPr>
              <w:keepNext/>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kPa</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1767E2" w14:textId="77777777" w:rsidR="008053ED" w:rsidRPr="00F731F8" w:rsidRDefault="008053ED" w:rsidP="0023112F">
            <w:pPr>
              <w:keepNext/>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56.0</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F94CD4" w14:textId="77777777" w:rsidR="008053ED" w:rsidRPr="00F731F8" w:rsidRDefault="008053ED" w:rsidP="0023112F">
            <w:pPr>
              <w:keepNext/>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60.0</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052115" w14:textId="77777777" w:rsidR="008053ED" w:rsidRPr="00F731F8" w:rsidRDefault="008053ED" w:rsidP="0023112F">
            <w:pPr>
              <w:keepNext/>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xml:space="preserve">EN 13016-1 </w:t>
            </w:r>
          </w:p>
          <w:p w14:paraId="73D2E1B7" w14:textId="77777777" w:rsidR="008053ED" w:rsidRPr="00F731F8" w:rsidRDefault="008053ED" w:rsidP="0023112F">
            <w:pPr>
              <w:keepNext/>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JIS K2258-1,2</w:t>
            </w:r>
          </w:p>
        </w:tc>
      </w:tr>
      <w:tr w:rsidR="008053ED" w:rsidRPr="00F731F8" w14:paraId="0F9F302F" w14:textId="77777777" w:rsidTr="00224162">
        <w:trPr>
          <w:trHeight w:val="123"/>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37B433"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Distillation:</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08F181"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25A7C5"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A21C77"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2ACA4A"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w:t>
            </w:r>
          </w:p>
        </w:tc>
      </w:tr>
      <w:tr w:rsidR="008053ED" w:rsidRPr="00F731F8" w14:paraId="559DCEFF" w14:textId="77777777" w:rsidTr="00224162">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08307F" w14:textId="77777777" w:rsidR="008053ED" w:rsidRPr="00F731F8" w:rsidRDefault="008053ED" w:rsidP="008053ED">
            <w:pPr>
              <w:widowControl/>
              <w:suppressAutoHyphens/>
              <w:autoSpaceDE/>
              <w:autoSpaceDN/>
              <w:spacing w:before="40" w:after="40" w:line="220" w:lineRule="exact"/>
              <w:ind w:left="333" w:hanging="333"/>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w:t>
            </w:r>
            <w:r w:rsidRPr="00F731F8">
              <w:rPr>
                <w:rFonts w:ascii="Times New Roman" w:eastAsia="MS Mincho" w:hAnsi="Times New Roman" w:cs="Times New Roman"/>
                <w:sz w:val="20"/>
                <w:szCs w:val="20"/>
                <w:lang w:val="en-GB"/>
              </w:rPr>
              <w:tab/>
              <w:t>evaporated at 70 °C</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396587"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v/v</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F8F3BE"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34.0</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AB71B4"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46.0</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35CA47"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ISO 3405</w:t>
            </w:r>
          </w:p>
        </w:tc>
      </w:tr>
      <w:tr w:rsidR="008053ED" w:rsidRPr="00F731F8" w14:paraId="35A9B08F" w14:textId="77777777" w:rsidTr="00224162">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1AF83C" w14:textId="77777777" w:rsidR="008053ED" w:rsidRPr="00F731F8" w:rsidRDefault="008053ED" w:rsidP="008053ED">
            <w:pPr>
              <w:widowControl/>
              <w:suppressAutoHyphens/>
              <w:autoSpaceDE/>
              <w:autoSpaceDN/>
              <w:spacing w:before="40" w:after="40" w:line="220" w:lineRule="exact"/>
              <w:ind w:left="333" w:hanging="333"/>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w:t>
            </w:r>
            <w:r w:rsidRPr="00F731F8">
              <w:rPr>
                <w:rFonts w:ascii="Times New Roman" w:eastAsia="MS Mincho" w:hAnsi="Times New Roman" w:cs="Times New Roman"/>
                <w:sz w:val="20"/>
                <w:szCs w:val="20"/>
                <w:lang w:val="en-GB"/>
              </w:rPr>
              <w:tab/>
              <w:t>evaporated at 100 °C</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B1E957"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v/v</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519CBF"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54.0</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F74C30"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62.0</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32B07E"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ISO 3405</w:t>
            </w:r>
          </w:p>
        </w:tc>
      </w:tr>
      <w:tr w:rsidR="008053ED" w:rsidRPr="00F731F8" w14:paraId="44BEE4C6" w14:textId="77777777" w:rsidTr="00224162">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E72F2C" w14:textId="77777777" w:rsidR="008053ED" w:rsidRPr="00F731F8" w:rsidRDefault="008053ED" w:rsidP="008053ED">
            <w:pPr>
              <w:widowControl/>
              <w:suppressAutoHyphens/>
              <w:autoSpaceDE/>
              <w:autoSpaceDN/>
              <w:spacing w:before="40" w:after="40" w:line="220" w:lineRule="exact"/>
              <w:ind w:left="333" w:hanging="333"/>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w:t>
            </w:r>
            <w:r w:rsidRPr="00F731F8">
              <w:rPr>
                <w:rFonts w:ascii="Times New Roman" w:eastAsia="MS Mincho" w:hAnsi="Times New Roman" w:cs="Times New Roman"/>
                <w:sz w:val="20"/>
                <w:szCs w:val="20"/>
                <w:lang w:val="en-GB"/>
              </w:rPr>
              <w:tab/>
              <w:t>evaporated at 150 °C</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0980ED"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v/v</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8A3EB0D"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86.0</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7D1B3A"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94.0</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8A612D"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ISO 3405</w:t>
            </w:r>
          </w:p>
        </w:tc>
      </w:tr>
      <w:tr w:rsidR="008053ED" w:rsidRPr="00F731F8" w14:paraId="7278FA0F" w14:textId="77777777" w:rsidTr="00224162">
        <w:trPr>
          <w:trHeight w:val="114"/>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5B4935"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Hydrocarbon analysis:</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1468D2"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060FB6"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895A7A3"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4CEEFC"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w:t>
            </w:r>
          </w:p>
        </w:tc>
      </w:tr>
      <w:tr w:rsidR="008053ED" w:rsidRPr="00F731F8" w14:paraId="7AF14B5A" w14:textId="77777777" w:rsidTr="00224162">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1DFA5A" w14:textId="77777777" w:rsidR="008053ED" w:rsidRPr="00F731F8" w:rsidRDefault="008053ED" w:rsidP="008053ED">
            <w:pPr>
              <w:widowControl/>
              <w:suppressAutoHyphens/>
              <w:autoSpaceDE/>
              <w:autoSpaceDN/>
              <w:spacing w:before="40" w:after="40" w:line="220" w:lineRule="exact"/>
              <w:ind w:left="335" w:hanging="335"/>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w:t>
            </w:r>
            <w:r w:rsidRPr="00F731F8">
              <w:rPr>
                <w:rFonts w:ascii="Times New Roman" w:eastAsia="MS Mincho" w:hAnsi="Times New Roman" w:cs="Times New Roman"/>
                <w:sz w:val="20"/>
                <w:szCs w:val="20"/>
                <w:lang w:val="en-GB"/>
              </w:rPr>
              <w:tab/>
              <w:t>olefins</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1A0D8F"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v/v</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870FFF"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6.0</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17D9CCC"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xml:space="preserve">13.0 </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F5455A"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22854</w:t>
            </w:r>
          </w:p>
          <w:p w14:paraId="2E7288A7"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b/>
                <w:bCs/>
                <w:sz w:val="20"/>
                <w:szCs w:val="20"/>
                <w:lang w:val="en-GB" w:eastAsia="ja-JP"/>
              </w:rPr>
            </w:pPr>
            <w:r w:rsidRPr="00F731F8">
              <w:rPr>
                <w:rFonts w:ascii="Times New Roman" w:eastAsia="MS Mincho" w:hAnsi="Times New Roman" w:cs="Times New Roman"/>
                <w:b/>
                <w:bCs/>
                <w:sz w:val="20"/>
                <w:szCs w:val="20"/>
                <w:lang w:val="en-GB" w:eastAsia="ja-JP"/>
              </w:rPr>
              <w:t>JIS K2536-1,2</w:t>
            </w:r>
          </w:p>
        </w:tc>
      </w:tr>
      <w:tr w:rsidR="008053ED" w:rsidRPr="00F731F8" w14:paraId="3BA76767" w14:textId="77777777" w:rsidTr="00224162">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E4AFFD" w14:textId="77777777" w:rsidR="008053ED" w:rsidRPr="00F731F8" w:rsidRDefault="008053ED" w:rsidP="008053ED">
            <w:pPr>
              <w:widowControl/>
              <w:suppressAutoHyphens/>
              <w:autoSpaceDE/>
              <w:autoSpaceDN/>
              <w:spacing w:before="40" w:after="40" w:line="220" w:lineRule="exact"/>
              <w:ind w:left="333" w:hanging="333"/>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w:t>
            </w:r>
            <w:r w:rsidRPr="00F731F8">
              <w:rPr>
                <w:rFonts w:ascii="Times New Roman" w:eastAsia="MS Mincho" w:hAnsi="Times New Roman" w:cs="Times New Roman"/>
                <w:sz w:val="20"/>
                <w:szCs w:val="20"/>
                <w:lang w:val="en-GB"/>
              </w:rPr>
              <w:tab/>
              <w:t>aromatics</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1402CCB"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v/v</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031DD9"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25.0</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9CC6DB"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32.0</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85874D"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22854</w:t>
            </w:r>
          </w:p>
          <w:p w14:paraId="42A47EF5"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b/>
                <w:bCs/>
                <w:sz w:val="20"/>
                <w:szCs w:val="20"/>
                <w:lang w:val="en-GB" w:eastAsia="ja-JP"/>
              </w:rPr>
              <w:t>JIS K2536-1,2,3</w:t>
            </w:r>
          </w:p>
        </w:tc>
      </w:tr>
      <w:tr w:rsidR="008053ED" w:rsidRPr="00F731F8" w14:paraId="364B8D56" w14:textId="77777777" w:rsidTr="00224162">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36B190" w14:textId="77777777" w:rsidR="008053ED" w:rsidRPr="00F731F8" w:rsidRDefault="008053ED" w:rsidP="008053ED">
            <w:pPr>
              <w:widowControl/>
              <w:suppressAutoHyphens/>
              <w:autoSpaceDE/>
              <w:autoSpaceDN/>
              <w:spacing w:before="40" w:after="40" w:line="220" w:lineRule="exact"/>
              <w:ind w:left="333" w:hanging="333"/>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w:t>
            </w:r>
            <w:r w:rsidRPr="00F731F8">
              <w:rPr>
                <w:rFonts w:ascii="Times New Roman" w:eastAsia="MS Mincho" w:hAnsi="Times New Roman" w:cs="Times New Roman"/>
                <w:sz w:val="20"/>
                <w:szCs w:val="20"/>
                <w:lang w:val="en-GB"/>
              </w:rPr>
              <w:tab/>
              <w:t>benzene</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469E4D"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v/v</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33EAA1"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BD09AA"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1.00</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289D2B"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22854</w:t>
            </w:r>
            <w:r w:rsidRPr="00F731F8">
              <w:rPr>
                <w:rFonts w:ascii="Times New Roman" w:eastAsia="MS Mincho" w:hAnsi="Times New Roman" w:cs="Times New Roman"/>
                <w:sz w:val="20"/>
                <w:szCs w:val="20"/>
                <w:lang w:val="en-GB"/>
              </w:rPr>
              <w:br/>
              <w:t>EN 238</w:t>
            </w:r>
          </w:p>
          <w:p w14:paraId="63224F5D"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JIS K2536-2,3,4</w:t>
            </w:r>
          </w:p>
        </w:tc>
      </w:tr>
      <w:tr w:rsidR="008053ED" w:rsidRPr="00F731F8" w14:paraId="48CE1C1C" w14:textId="77777777" w:rsidTr="00224162">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79DAF6"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Oxygen content</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D1C41E"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m/m</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5D87F0"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3.3</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35089B"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3.7</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981D6A"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22854</w:t>
            </w:r>
          </w:p>
          <w:p w14:paraId="44AD5621"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JIS K2536-2,4,6</w:t>
            </w:r>
          </w:p>
        </w:tc>
      </w:tr>
      <w:tr w:rsidR="008053ED" w:rsidRPr="00E069C5" w14:paraId="5F28D96C" w14:textId="77777777" w:rsidTr="00224162">
        <w:trPr>
          <w:trHeight w:val="96"/>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193C22"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Sulphur content</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24B5A6"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mg/kg</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597E37"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4BE6CF"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10</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E28372" w14:textId="77777777" w:rsidR="008053ED" w:rsidRPr="00E069C5"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s-ES"/>
              </w:rPr>
            </w:pPr>
            <w:r w:rsidRPr="00E069C5">
              <w:rPr>
                <w:rFonts w:ascii="Times New Roman" w:eastAsia="MS Mincho" w:hAnsi="Times New Roman" w:cs="Times New Roman"/>
                <w:sz w:val="20"/>
                <w:szCs w:val="20"/>
                <w:lang w:val="es-ES"/>
              </w:rPr>
              <w:t>EN ISO 20846</w:t>
            </w:r>
          </w:p>
          <w:p w14:paraId="0AD963A4" w14:textId="77777777" w:rsidR="008053ED" w:rsidRPr="00E069C5"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s-ES"/>
              </w:rPr>
            </w:pPr>
            <w:r w:rsidRPr="00E069C5">
              <w:rPr>
                <w:rFonts w:ascii="Times New Roman" w:eastAsia="MS Mincho" w:hAnsi="Times New Roman" w:cs="Times New Roman"/>
                <w:sz w:val="20"/>
                <w:szCs w:val="20"/>
                <w:lang w:val="es-ES"/>
              </w:rPr>
              <w:t>EN ISO 20884</w:t>
            </w:r>
          </w:p>
          <w:p w14:paraId="50D03908" w14:textId="77777777" w:rsidR="008053ED" w:rsidRPr="00E069C5"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s-ES"/>
              </w:rPr>
            </w:pPr>
            <w:r w:rsidRPr="00E069C5">
              <w:rPr>
                <w:rFonts w:ascii="Times New Roman" w:eastAsia="MS Mincho" w:hAnsi="Times New Roman" w:cs="Times New Roman"/>
                <w:sz w:val="20"/>
                <w:szCs w:val="20"/>
                <w:lang w:val="es-ES"/>
              </w:rPr>
              <w:t>JIS K2541-1,2,6,7</w:t>
            </w:r>
          </w:p>
        </w:tc>
      </w:tr>
      <w:tr w:rsidR="008053ED" w:rsidRPr="00F731F8" w14:paraId="5E1154B4" w14:textId="77777777" w:rsidTr="00224162">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29E531"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Lead content</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4A644B"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mg/l</w:t>
            </w:r>
          </w:p>
        </w:tc>
        <w:tc>
          <w:tcPr>
            <w:tcW w:w="424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F63C68"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Not detected</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782D3B"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237</w:t>
            </w:r>
          </w:p>
          <w:p w14:paraId="716C2D43"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JIS K2255</w:t>
            </w:r>
          </w:p>
        </w:tc>
      </w:tr>
      <w:tr w:rsidR="008053ED" w:rsidRPr="00F731F8" w14:paraId="648A3E30" w14:textId="77777777" w:rsidTr="00224162">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9EB76D9"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Ethanol</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3B4D88"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 v/v</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1A270F"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9.0</w:t>
            </w:r>
          </w:p>
        </w:tc>
        <w:tc>
          <w:tcPr>
            <w:tcW w:w="20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593D53" w14:textId="77777777" w:rsidR="008053ED" w:rsidRPr="00F731F8" w:rsidRDefault="008053ED" w:rsidP="008053ED">
            <w:pPr>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10.0</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924895"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EN 22854</w:t>
            </w:r>
          </w:p>
          <w:p w14:paraId="0DF75526" w14:textId="77777777" w:rsidR="008053ED" w:rsidRPr="00F731F8" w:rsidRDefault="008053ED" w:rsidP="008053ED">
            <w:pPr>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JIS K2536-2,4,6</w:t>
            </w:r>
          </w:p>
        </w:tc>
      </w:tr>
      <w:tr w:rsidR="008053ED" w:rsidRPr="00F731F8" w14:paraId="7EC7ABC3" w14:textId="77777777" w:rsidTr="00224162">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8097CC" w14:textId="77777777" w:rsidR="008053ED" w:rsidRPr="00F731F8" w:rsidRDefault="008053ED" w:rsidP="008053ED">
            <w:pPr>
              <w:keepNext/>
              <w:keepLines/>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MTBE</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E4C3737" w14:textId="77777777" w:rsidR="008053ED" w:rsidRPr="00F731F8" w:rsidRDefault="008053ED" w:rsidP="008053ED">
            <w:pPr>
              <w:keepNext/>
              <w:keepLines/>
              <w:widowControl/>
              <w:suppressAutoHyphens/>
              <w:autoSpaceDE/>
              <w:autoSpaceDN/>
              <w:spacing w:before="40" w:after="40" w:line="220" w:lineRule="exact"/>
              <w:jc w:val="center"/>
              <w:rPr>
                <w:rFonts w:ascii="Times New Roman" w:eastAsia="MS Mincho" w:hAnsi="Times New Roman" w:cs="Times New Roman"/>
                <w:sz w:val="20"/>
                <w:szCs w:val="20"/>
                <w:lang w:val="en-GB"/>
              </w:rPr>
            </w:pPr>
          </w:p>
        </w:tc>
        <w:tc>
          <w:tcPr>
            <w:tcW w:w="424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EF051C" w14:textId="77777777" w:rsidR="008053ED" w:rsidRPr="00F731F8" w:rsidRDefault="008053ED" w:rsidP="008053ED">
            <w:pPr>
              <w:keepNext/>
              <w:keepLines/>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Not detected</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A3CBA1" w14:textId="77777777" w:rsidR="008053ED" w:rsidRPr="00F731F8" w:rsidRDefault="008053ED" w:rsidP="008053ED">
            <w:pPr>
              <w:keepNext/>
              <w:keepLines/>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JIS K2536-2,4,5,6</w:t>
            </w:r>
            <w:r w:rsidRPr="00F731F8">
              <w:rPr>
                <w:rFonts w:ascii="Times New Roman" w:eastAsia="MS Mincho" w:hAnsi="Times New Roman" w:cs="Times New Roman"/>
                <w:sz w:val="20"/>
                <w:szCs w:val="20"/>
                <w:vertAlign w:val="superscript"/>
                <w:lang w:val="en-GB"/>
              </w:rPr>
              <w:t>a</w:t>
            </w:r>
          </w:p>
        </w:tc>
      </w:tr>
      <w:tr w:rsidR="008053ED" w:rsidRPr="00F731F8" w14:paraId="067339E9" w14:textId="77777777" w:rsidTr="00224162">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155498" w14:textId="77777777" w:rsidR="008053ED" w:rsidRPr="00F731F8" w:rsidRDefault="008053ED" w:rsidP="008053ED">
            <w:pPr>
              <w:keepNext/>
              <w:keepLines/>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Methanol</w:t>
            </w:r>
          </w:p>
        </w:tc>
        <w:tc>
          <w:tcPr>
            <w:tcW w:w="10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65B35B1" w14:textId="77777777" w:rsidR="008053ED" w:rsidRPr="00F731F8" w:rsidRDefault="008053ED" w:rsidP="008053ED">
            <w:pPr>
              <w:keepNext/>
              <w:keepLines/>
              <w:widowControl/>
              <w:suppressAutoHyphens/>
              <w:autoSpaceDE/>
              <w:autoSpaceDN/>
              <w:spacing w:before="40" w:after="40" w:line="220" w:lineRule="exact"/>
              <w:jc w:val="center"/>
              <w:rPr>
                <w:rFonts w:ascii="Times New Roman" w:eastAsia="MS Mincho" w:hAnsi="Times New Roman" w:cs="Times New Roman"/>
                <w:sz w:val="20"/>
                <w:szCs w:val="20"/>
                <w:lang w:val="en-GB"/>
              </w:rPr>
            </w:pPr>
          </w:p>
        </w:tc>
        <w:tc>
          <w:tcPr>
            <w:tcW w:w="424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27A569" w14:textId="77777777" w:rsidR="008053ED" w:rsidRPr="00F731F8" w:rsidRDefault="008053ED" w:rsidP="008053ED">
            <w:pPr>
              <w:keepNext/>
              <w:keepLines/>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Not detected</w:t>
            </w:r>
          </w:p>
        </w:tc>
        <w:tc>
          <w:tcPr>
            <w:tcW w:w="1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018C60" w14:textId="77777777" w:rsidR="008053ED" w:rsidRPr="00F731F8" w:rsidRDefault="008053ED" w:rsidP="008053ED">
            <w:pPr>
              <w:keepNext/>
              <w:keepLines/>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JIS K2536-2,4,5,6</w:t>
            </w:r>
            <w:r w:rsidRPr="00F731F8">
              <w:rPr>
                <w:rFonts w:ascii="Times New Roman" w:eastAsia="MS Mincho" w:hAnsi="Times New Roman" w:cs="Times New Roman"/>
                <w:sz w:val="20"/>
                <w:szCs w:val="20"/>
                <w:vertAlign w:val="superscript"/>
                <w:lang w:val="en-GB"/>
              </w:rPr>
              <w:t>a</w:t>
            </w:r>
          </w:p>
        </w:tc>
      </w:tr>
      <w:tr w:rsidR="008053ED" w:rsidRPr="00F731F8" w14:paraId="75A9B0B6" w14:textId="77777777" w:rsidTr="00224162">
        <w:trPr>
          <w:trHeight w:val="85"/>
        </w:trPr>
        <w:tc>
          <w:tcPr>
            <w:tcW w:w="0" w:type="auto"/>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0D815D04" w14:textId="77777777" w:rsidR="008053ED" w:rsidRPr="00F731F8" w:rsidRDefault="008053ED" w:rsidP="008053ED">
            <w:pPr>
              <w:keepNext/>
              <w:keepLines/>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Kerosene</w:t>
            </w:r>
          </w:p>
        </w:tc>
        <w:tc>
          <w:tcPr>
            <w:tcW w:w="1069"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tcPr>
          <w:p w14:paraId="36DA0CDD" w14:textId="77777777" w:rsidR="008053ED" w:rsidRPr="00F731F8" w:rsidRDefault="008053ED" w:rsidP="008053ED">
            <w:pPr>
              <w:keepNext/>
              <w:keepLines/>
              <w:widowControl/>
              <w:suppressAutoHyphens/>
              <w:autoSpaceDE/>
              <w:autoSpaceDN/>
              <w:spacing w:before="40" w:after="40" w:line="220" w:lineRule="exact"/>
              <w:jc w:val="center"/>
              <w:rPr>
                <w:rFonts w:ascii="Times New Roman" w:eastAsia="MS Mincho" w:hAnsi="Times New Roman" w:cs="Times New Roman"/>
                <w:sz w:val="20"/>
                <w:szCs w:val="20"/>
                <w:lang w:val="en-GB"/>
              </w:rPr>
            </w:pPr>
          </w:p>
        </w:tc>
        <w:tc>
          <w:tcPr>
            <w:tcW w:w="4248" w:type="dxa"/>
            <w:gridSpan w:val="2"/>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662C4CC7" w14:textId="77777777" w:rsidR="008053ED" w:rsidRPr="00F731F8" w:rsidRDefault="008053ED" w:rsidP="008053ED">
            <w:pPr>
              <w:keepNext/>
              <w:keepLines/>
              <w:widowControl/>
              <w:suppressAutoHyphens/>
              <w:autoSpaceDE/>
              <w:autoSpaceDN/>
              <w:spacing w:before="40" w:after="40" w:line="220" w:lineRule="exact"/>
              <w:jc w:val="center"/>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Not detected</w:t>
            </w:r>
          </w:p>
        </w:tc>
        <w:tc>
          <w:tcPr>
            <w:tcW w:w="1693"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4C8A6DF8" w14:textId="77777777" w:rsidR="008053ED" w:rsidRPr="00F731F8" w:rsidRDefault="008053ED" w:rsidP="008053ED">
            <w:pPr>
              <w:keepNext/>
              <w:keepLines/>
              <w:widowControl/>
              <w:suppressAutoHyphens/>
              <w:autoSpaceDE/>
              <w:autoSpaceDN/>
              <w:spacing w:before="40" w:after="40" w:line="220" w:lineRule="exact"/>
              <w:rPr>
                <w:rFonts w:ascii="Times New Roman" w:eastAsia="MS Mincho" w:hAnsi="Times New Roman" w:cs="Times New Roman"/>
                <w:sz w:val="20"/>
                <w:szCs w:val="20"/>
                <w:lang w:val="en-GB"/>
              </w:rPr>
            </w:pPr>
            <w:r w:rsidRPr="00F731F8">
              <w:rPr>
                <w:rFonts w:ascii="Times New Roman" w:eastAsia="MS Mincho" w:hAnsi="Times New Roman" w:cs="Times New Roman"/>
                <w:sz w:val="20"/>
                <w:szCs w:val="20"/>
                <w:lang w:val="en-GB"/>
              </w:rPr>
              <w:t>JIS K2536-2,4</w:t>
            </w:r>
            <w:r w:rsidRPr="00F731F8">
              <w:rPr>
                <w:rFonts w:ascii="Times New Roman" w:eastAsia="MS Mincho" w:hAnsi="Times New Roman" w:cs="Times New Roman"/>
                <w:sz w:val="20"/>
                <w:szCs w:val="20"/>
                <w:vertAlign w:val="superscript"/>
                <w:lang w:val="en-GB"/>
              </w:rPr>
              <w:t>a</w:t>
            </w:r>
          </w:p>
        </w:tc>
      </w:tr>
      <w:tr w:rsidR="008053ED" w:rsidRPr="00F731F8" w14:paraId="6ACB6ACF" w14:textId="77777777" w:rsidTr="00ED5209">
        <w:trPr>
          <w:trHeight w:val="419"/>
        </w:trPr>
        <w:tc>
          <w:tcPr>
            <w:tcW w:w="9086" w:type="dxa"/>
            <w:gridSpan w:val="5"/>
            <w:tcBorders>
              <w:top w:val="single" w:sz="12" w:space="0" w:color="000000"/>
            </w:tcBorders>
            <w:tcMar>
              <w:top w:w="15" w:type="dxa"/>
              <w:left w:w="113" w:type="dxa"/>
              <w:bottom w:w="5" w:type="dxa"/>
              <w:right w:w="113" w:type="dxa"/>
            </w:tcMar>
            <w:hideMark/>
          </w:tcPr>
          <w:p w14:paraId="09ED2C5C" w14:textId="70CA92EB" w:rsidR="008053ED" w:rsidRPr="00F731F8" w:rsidRDefault="008053ED" w:rsidP="008053ED">
            <w:pPr>
              <w:widowControl/>
              <w:suppressAutoHyphens/>
              <w:autoSpaceDE/>
              <w:autoSpaceDN/>
              <w:spacing w:line="240" w:lineRule="atLeast"/>
              <w:ind w:left="333" w:hanging="333"/>
              <w:rPr>
                <w:rFonts w:ascii="Times New Roman" w:eastAsia="MS Mincho" w:hAnsi="Times New Roman" w:cs="Times New Roman"/>
                <w:sz w:val="20"/>
                <w:szCs w:val="20"/>
                <w:lang w:val="en-GB"/>
              </w:rPr>
            </w:pPr>
            <w:r w:rsidRPr="00F731F8">
              <w:rPr>
                <w:rFonts w:ascii="Times New Roman" w:eastAsia="MS Mincho" w:hAnsi="Times New Roman" w:cs="Times New Roman"/>
                <w:sz w:val="18"/>
                <w:szCs w:val="18"/>
                <w:vertAlign w:val="superscript"/>
                <w:lang w:val="en-GB"/>
              </w:rPr>
              <w:t>a</w:t>
            </w:r>
            <w:r w:rsidRPr="00F731F8">
              <w:rPr>
                <w:rFonts w:ascii="Times New Roman" w:eastAsia="MS Mincho" w:hAnsi="Times New Roman" w:cs="Times New Roman"/>
                <w:sz w:val="18"/>
                <w:szCs w:val="18"/>
                <w:lang w:val="en-GB"/>
              </w:rPr>
              <w:t xml:space="preserve"> Other method that is traceable to national or international standard may be used.</w:t>
            </w:r>
            <w:r w:rsidR="00F35DF6" w:rsidRPr="00F731F8">
              <w:rPr>
                <w:rFonts w:eastAsia="Times New Roman"/>
                <w:bCs/>
                <w:sz w:val="20"/>
                <w:szCs w:val="20"/>
                <w:lang w:val="en-GB" w:eastAsia="fr-FR"/>
              </w:rPr>
              <w:t xml:space="preserve"> "</w:t>
            </w:r>
          </w:p>
        </w:tc>
      </w:tr>
    </w:tbl>
    <w:p w14:paraId="44266ACF" w14:textId="77777777" w:rsidR="00ED5209" w:rsidRPr="00F731F8" w:rsidRDefault="00ED5209" w:rsidP="00ED5209">
      <w:pPr>
        <w:widowControl/>
        <w:adjustRightInd w:val="0"/>
        <w:ind w:left="1134" w:right="805"/>
        <w:rPr>
          <w:rFonts w:ascii="Times New Roman" w:eastAsia="MS Mincho" w:hAnsi="Times New Roman" w:cs="Times New Roman"/>
          <w:color w:val="000000"/>
          <w:sz w:val="20"/>
          <w:szCs w:val="20"/>
          <w:lang w:val="en-GB"/>
        </w:rPr>
      </w:pPr>
      <w:r w:rsidRPr="00A556D7">
        <w:rPr>
          <w:rFonts w:ascii="Times New Roman" w:hAnsi="Times New Roman" w:cs="Times New Roman"/>
          <w:b/>
          <w:bCs/>
          <w:sz w:val="20"/>
          <w:szCs w:val="20"/>
          <w:lang w:val="en-GB"/>
        </w:rPr>
        <w:t xml:space="preserve">Justification: </w:t>
      </w:r>
      <w:r w:rsidRPr="00A556D7">
        <w:rPr>
          <w:rFonts w:ascii="Times New Roman" w:hAnsi="Times New Roman" w:cs="Times New Roman"/>
          <w:sz w:val="20"/>
          <w:szCs w:val="20"/>
          <w:lang w:val="en-GB"/>
        </w:rPr>
        <w:t>Editorial correction</w:t>
      </w:r>
    </w:p>
    <w:p w14:paraId="18CD798B" w14:textId="77777777" w:rsidR="008053ED" w:rsidRPr="00F731F8" w:rsidRDefault="008053ED" w:rsidP="008053ED">
      <w:pPr>
        <w:widowControl/>
        <w:adjustRightInd w:val="0"/>
        <w:ind w:left="1134" w:right="805"/>
        <w:rPr>
          <w:rFonts w:ascii="Times New Roman" w:eastAsia="MS Mincho" w:hAnsi="Times New Roman" w:cs="Times New Roman"/>
          <w:color w:val="000000"/>
          <w:sz w:val="20"/>
          <w:szCs w:val="20"/>
          <w:lang w:val="en-GB"/>
        </w:rPr>
      </w:pPr>
    </w:p>
    <w:p w14:paraId="6528E03F" w14:textId="6A95223B" w:rsidR="0006598F" w:rsidRPr="00F731F8" w:rsidRDefault="0006598F" w:rsidP="007A2445">
      <w:pPr>
        <w:keepNext/>
        <w:widowControl/>
        <w:tabs>
          <w:tab w:val="left" w:pos="2268"/>
          <w:tab w:val="left" w:pos="8505"/>
        </w:tabs>
        <w:suppressAutoHyphens/>
        <w:autoSpaceDE/>
        <w:autoSpaceDN/>
        <w:spacing w:after="120" w:line="240" w:lineRule="atLeast"/>
        <w:ind w:left="2268" w:right="805" w:hanging="1134"/>
        <w:jc w:val="both"/>
        <w:rPr>
          <w:rFonts w:ascii="Times New Roman" w:eastAsia="Times New Roman" w:hAnsi="Times New Roman" w:cs="Times New Roman"/>
          <w:bCs/>
          <w:i/>
          <w:iCs/>
          <w:sz w:val="20"/>
          <w:szCs w:val="20"/>
          <w:lang w:val="en-GB" w:eastAsia="fr-FR"/>
        </w:rPr>
      </w:pPr>
      <w:r w:rsidRPr="00F731F8">
        <w:rPr>
          <w:rFonts w:ascii="Times New Roman" w:eastAsia="Times New Roman" w:hAnsi="Times New Roman" w:cs="Times New Roman"/>
          <w:bCs/>
          <w:i/>
          <w:iCs/>
          <w:sz w:val="20"/>
          <w:szCs w:val="20"/>
          <w:lang w:val="en-GB" w:eastAsia="fr-FR"/>
        </w:rPr>
        <w:lastRenderedPageBreak/>
        <w:t>Annex B4</w:t>
      </w:r>
    </w:p>
    <w:p w14:paraId="42699010" w14:textId="7BCD32A6" w:rsidR="00564345" w:rsidRPr="00F731F8" w:rsidRDefault="00564345" w:rsidP="00564345">
      <w:pPr>
        <w:pStyle w:val="Default"/>
        <w:keepNext/>
        <w:tabs>
          <w:tab w:val="left" w:pos="8505"/>
        </w:tabs>
        <w:spacing w:after="120"/>
        <w:ind w:left="2268" w:right="805" w:hanging="1134"/>
        <w:contextualSpacing/>
        <w:rPr>
          <w:i/>
          <w:iCs/>
          <w:sz w:val="20"/>
          <w:szCs w:val="20"/>
          <w:lang w:val="en-GB"/>
        </w:rPr>
      </w:pPr>
      <w:r w:rsidRPr="00F731F8">
        <w:rPr>
          <w:i/>
          <w:iCs/>
          <w:sz w:val="20"/>
          <w:szCs w:val="20"/>
          <w:lang w:val="en-GB"/>
        </w:rPr>
        <w:t xml:space="preserve">Paragraph </w:t>
      </w:r>
      <w:r w:rsidR="008F48E8" w:rsidRPr="00F731F8">
        <w:rPr>
          <w:i/>
          <w:iCs/>
          <w:sz w:val="20"/>
          <w:szCs w:val="20"/>
          <w:lang w:val="en-GB"/>
        </w:rPr>
        <w:t>4.3.2.5.3</w:t>
      </w:r>
      <w:r w:rsidRPr="00F731F8">
        <w:rPr>
          <w:i/>
          <w:iCs/>
          <w:sz w:val="20"/>
          <w:szCs w:val="20"/>
          <w:lang w:val="en-GB"/>
        </w:rPr>
        <w:t>.,</w:t>
      </w:r>
      <w:r w:rsidRPr="00F731F8">
        <w:rPr>
          <w:sz w:val="20"/>
          <w:szCs w:val="20"/>
          <w:lang w:val="en-GB"/>
        </w:rPr>
        <w:t xml:space="preserve"> amend to read:</w:t>
      </w:r>
    </w:p>
    <w:p w14:paraId="7A96FB12" w14:textId="2EADBB63" w:rsidR="008F48E8" w:rsidRPr="00F731F8" w:rsidRDefault="00564345" w:rsidP="00F35DF6">
      <w:pPr>
        <w:pStyle w:val="SingleTxtG"/>
        <w:keepNext/>
        <w:ind w:left="2268" w:hanging="1134"/>
      </w:pPr>
      <w:bookmarkStart w:id="1" w:name="_Hlk71984559"/>
      <w:r w:rsidRPr="00F731F8">
        <w:rPr>
          <w:bCs/>
          <w:lang w:eastAsia="fr-FR"/>
        </w:rPr>
        <w:t>"</w:t>
      </w:r>
      <w:bookmarkEnd w:id="1"/>
      <w:r w:rsidR="008F48E8" w:rsidRPr="00F731F8">
        <w:t>4.3.2.5.3.</w:t>
      </w:r>
      <w:r w:rsidR="008F48E8" w:rsidRPr="00F731F8">
        <w:tab/>
        <w:t>Aerodynamic drag modelling</w:t>
      </w:r>
    </w:p>
    <w:p w14:paraId="0D2AD11C" w14:textId="4A90150C" w:rsidR="008F48E8" w:rsidRPr="00F731F8" w:rsidRDefault="008F48E8" w:rsidP="008F48E8">
      <w:pPr>
        <w:pStyle w:val="SingleTxtG"/>
        <w:ind w:left="2268"/>
      </w:pPr>
      <w:r w:rsidRPr="00F731F8">
        <w:t xml:space="preserve">The aerodynamic drag coefficient </w:t>
      </w:r>
      <m:oMath>
        <m:sSub>
          <m:sSubPr>
            <m:ctrlPr>
              <w:rPr>
                <w:rFonts w:ascii="Cambria Math" w:hAnsi="Cambria Math"/>
                <w:szCs w:val="24"/>
              </w:rPr>
            </m:ctrlPr>
          </m:sSubPr>
          <m:e>
            <m:r>
              <m:rPr>
                <m:sty m:val="p"/>
              </m:rPr>
              <w:rPr>
                <w:rFonts w:ascii="Cambria Math" w:hAnsi="Cambria Math"/>
              </w:rPr>
              <m:t>C</m:t>
            </m:r>
          </m:e>
          <m:sub>
            <m:r>
              <m:rPr>
                <m:sty m:val="p"/>
              </m:rPr>
              <w:rPr>
                <w:rFonts w:ascii="Cambria Math" w:hAnsi="Cambria Math"/>
              </w:rPr>
              <m:t>D</m:t>
            </m:r>
          </m:sub>
        </m:sSub>
      </m:oMath>
      <w:r w:rsidRPr="00F731F8">
        <w:t xml:space="preserve">(Y) shall be modelled as a </w:t>
      </w:r>
      <w:r w:rsidRPr="00F731F8">
        <w:rPr>
          <w:strike/>
        </w:rPr>
        <w:t>four-term</w:t>
      </w:r>
      <w:r w:rsidRPr="00F731F8">
        <w:t xml:space="preserve"> </w:t>
      </w:r>
      <w:r w:rsidR="00AB5CCE" w:rsidRPr="00F731F8">
        <w:rPr>
          <w:b/>
          <w:bCs/>
        </w:rPr>
        <w:t>five-term</w:t>
      </w:r>
      <w:r w:rsidR="00AB5CCE" w:rsidRPr="00F731F8">
        <w:t xml:space="preserve"> </w:t>
      </w:r>
      <w:r w:rsidRPr="00F731F8">
        <w:t>polynomial</w:t>
      </w:r>
      <w:r w:rsidRPr="00F731F8">
        <w:rPr>
          <w:rStyle w:val="CommentReference"/>
          <w:rFonts w:eastAsia="MS Mincho"/>
        </w:rPr>
        <w:t/>
      </w:r>
      <w:r w:rsidRPr="00F731F8">
        <w:t xml:space="preserve"> as a function of yaw angle Y as in the equation below:</w:t>
      </w:r>
    </w:p>
    <w:p w14:paraId="433F46CB" w14:textId="77777777" w:rsidR="00AB5CCE" w:rsidRPr="00F731F8" w:rsidRDefault="0029691E" w:rsidP="00AB5CCE">
      <w:pPr>
        <w:pStyle w:val="SingleTxtG"/>
        <w:ind w:left="2268" w:firstLine="1276"/>
      </w:pPr>
      <m:oMath>
        <m:sSub>
          <m:sSubPr>
            <m:ctrlPr>
              <w:rPr>
                <w:rFonts w:ascii="Cambria Math" w:hAnsi="Cambria Math"/>
                <w:szCs w:val="24"/>
              </w:rPr>
            </m:ctrlPr>
          </m:sSubPr>
          <m:e>
            <m:r>
              <m:rPr>
                <m:sty m:val="p"/>
              </m:rPr>
              <w:rPr>
                <w:rFonts w:ascii="Cambria Math" w:hAnsi="Cambria Math"/>
              </w:rPr>
              <m:t>C</m:t>
            </m:r>
          </m:e>
          <m:sub>
            <m:r>
              <m:rPr>
                <m:sty m:val="p"/>
              </m:rPr>
              <w:rPr>
                <w:rFonts w:ascii="Cambria Math" w:hAnsi="Cambria Math"/>
              </w:rPr>
              <m:t>D</m:t>
            </m:r>
          </m:sub>
        </m:sSub>
        <m:d>
          <m:dPr>
            <m:ctrlPr>
              <w:rPr>
                <w:rFonts w:ascii="Cambria Math" w:hAnsi="Cambria Math"/>
                <w:szCs w:val="24"/>
              </w:rPr>
            </m:ctrlPr>
          </m:dPr>
          <m:e>
            <m:r>
              <m:rPr>
                <m:sty m:val="p"/>
              </m:rPr>
              <w:rPr>
                <w:rFonts w:ascii="Cambria Math" w:hAnsi="Cambria Math"/>
              </w:rPr>
              <m:t>Y</m:t>
            </m:r>
          </m:e>
        </m:d>
        <m:r>
          <m:rPr>
            <m:sty m:val="p"/>
          </m:rPr>
          <w:rPr>
            <w:rFonts w:ascii="Cambria Math" w:hAnsi="Cambria Math"/>
          </w:rPr>
          <m:t>=</m:t>
        </m:r>
        <m:sSub>
          <m:sSubPr>
            <m:ctrlPr>
              <w:rPr>
                <w:rFonts w:ascii="Cambria Math" w:hAnsi="Cambria Math"/>
                <w:szCs w:val="24"/>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szCs w:val="24"/>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Y+</m:t>
        </m:r>
        <m:sSub>
          <m:sSubPr>
            <m:ctrlPr>
              <w:rPr>
                <w:rFonts w:ascii="Cambria Math" w:hAnsi="Cambria Math"/>
                <w:szCs w:val="24"/>
              </w:rPr>
            </m:ctrlPr>
          </m:sSubPr>
          <m:e>
            <m:r>
              <m:rPr>
                <m:sty m:val="p"/>
              </m:rPr>
              <w:rPr>
                <w:rFonts w:ascii="Cambria Math" w:hAnsi="Cambria Math"/>
              </w:rPr>
              <m:t>a</m:t>
            </m:r>
          </m:e>
          <m:sub>
            <m:r>
              <m:rPr>
                <m:sty m:val="p"/>
              </m:rPr>
              <w:rPr>
                <w:rFonts w:ascii="Cambria Math" w:hAnsi="Cambria Math"/>
              </w:rPr>
              <m:t>2</m:t>
            </m:r>
          </m:sub>
        </m:sSub>
        <m:sSup>
          <m:sSupPr>
            <m:ctrlPr>
              <w:rPr>
                <w:rFonts w:ascii="Cambria Math" w:hAnsi="Cambria Math"/>
                <w:szCs w:val="24"/>
              </w:rPr>
            </m:ctrlPr>
          </m:sSupPr>
          <m:e>
            <m:r>
              <m:rPr>
                <m:sty m:val="p"/>
              </m:rPr>
              <w:rPr>
                <w:rFonts w:ascii="Cambria Math" w:hAnsi="Cambria Math"/>
              </w:rPr>
              <m:t>Y</m:t>
            </m:r>
          </m:e>
          <m:sup>
            <m:r>
              <m:rPr>
                <m:sty m:val="p"/>
              </m:rPr>
              <w:rPr>
                <w:rFonts w:ascii="Cambria Math" w:hAnsi="Cambria Math"/>
              </w:rPr>
              <m:t>2</m:t>
            </m:r>
          </m:sup>
        </m:sSup>
        <m:r>
          <m:rPr>
            <m:sty m:val="p"/>
          </m:rPr>
          <w:rPr>
            <w:rFonts w:ascii="Cambria Math" w:hAnsi="Cambria Math"/>
          </w:rPr>
          <m:t>+</m:t>
        </m:r>
        <m:sSub>
          <m:sSubPr>
            <m:ctrlPr>
              <w:rPr>
                <w:rFonts w:ascii="Cambria Math" w:hAnsi="Cambria Math"/>
                <w:szCs w:val="24"/>
              </w:rPr>
            </m:ctrlPr>
          </m:sSubPr>
          <m:e>
            <m:r>
              <m:rPr>
                <m:sty m:val="p"/>
              </m:rPr>
              <w:rPr>
                <w:rFonts w:ascii="Cambria Math" w:hAnsi="Cambria Math"/>
              </w:rPr>
              <m:t>a</m:t>
            </m:r>
          </m:e>
          <m:sub>
            <m:r>
              <m:rPr>
                <m:sty m:val="p"/>
              </m:rPr>
              <w:rPr>
                <w:rFonts w:ascii="Cambria Math" w:hAnsi="Cambria Math"/>
              </w:rPr>
              <m:t>3</m:t>
            </m:r>
          </m:sub>
        </m:sSub>
        <m:sSup>
          <m:sSupPr>
            <m:ctrlPr>
              <w:rPr>
                <w:rFonts w:ascii="Cambria Math" w:hAnsi="Cambria Math"/>
                <w:szCs w:val="24"/>
              </w:rPr>
            </m:ctrlPr>
          </m:sSupPr>
          <m:e>
            <m:r>
              <m:rPr>
                <m:sty m:val="p"/>
              </m:rPr>
              <w:rPr>
                <w:rFonts w:ascii="Cambria Math" w:hAnsi="Cambria Math"/>
              </w:rPr>
              <m:t>Y</m:t>
            </m:r>
          </m:e>
          <m:sup>
            <m:r>
              <m:rPr>
                <m:sty m:val="p"/>
              </m:rPr>
              <w:rPr>
                <w:rFonts w:ascii="Cambria Math" w:hAnsi="Cambria Math"/>
              </w:rPr>
              <m:t>3</m:t>
            </m:r>
          </m:sup>
        </m:sSup>
        <m:r>
          <m:rPr>
            <m:sty m:val="p"/>
          </m:rPr>
          <w:rPr>
            <w:rFonts w:ascii="Cambria Math" w:hAnsi="Cambria Math"/>
          </w:rPr>
          <m:t>+</m:t>
        </m:r>
        <m:sSub>
          <m:sSubPr>
            <m:ctrlPr>
              <w:rPr>
                <w:rFonts w:ascii="Cambria Math" w:hAnsi="Cambria Math"/>
                <w:szCs w:val="24"/>
              </w:rPr>
            </m:ctrlPr>
          </m:sSubPr>
          <m:e>
            <m:r>
              <m:rPr>
                <m:sty m:val="p"/>
              </m:rPr>
              <w:rPr>
                <w:rFonts w:ascii="Cambria Math" w:hAnsi="Cambria Math"/>
              </w:rPr>
              <m:t>a</m:t>
            </m:r>
          </m:e>
          <m:sub>
            <m:r>
              <m:rPr>
                <m:sty m:val="p"/>
              </m:rPr>
              <w:rPr>
                <w:rFonts w:ascii="Cambria Math" w:hAnsi="Cambria Math"/>
              </w:rPr>
              <m:t>4</m:t>
            </m:r>
          </m:sub>
        </m:sSub>
        <m:sSup>
          <m:sSupPr>
            <m:ctrlPr>
              <w:rPr>
                <w:rFonts w:ascii="Cambria Math" w:hAnsi="Cambria Math"/>
                <w:szCs w:val="24"/>
              </w:rPr>
            </m:ctrlPr>
          </m:sSupPr>
          <m:e>
            <m:r>
              <m:rPr>
                <m:sty m:val="p"/>
              </m:rPr>
              <w:rPr>
                <w:rFonts w:ascii="Cambria Math" w:hAnsi="Cambria Math"/>
              </w:rPr>
              <m:t>Y</m:t>
            </m:r>
          </m:e>
          <m:sup>
            <m:r>
              <m:rPr>
                <m:sty m:val="p"/>
              </m:rPr>
              <w:rPr>
                <w:rFonts w:ascii="Cambria Math" w:hAnsi="Cambria Math"/>
              </w:rPr>
              <m:t>4</m:t>
            </m:r>
          </m:sup>
        </m:sSup>
      </m:oMath>
      <w:r w:rsidR="00AB5CCE" w:rsidRPr="00F731F8" w:rsidDel="00FD4907">
        <w:rPr>
          <w:szCs w:val="24"/>
        </w:rPr>
        <w:t xml:space="preserve"> </w:t>
      </w:r>
    </w:p>
    <w:p w14:paraId="28CAAA41" w14:textId="59FA9FA0" w:rsidR="0006598F" w:rsidRPr="00F731F8" w:rsidRDefault="008F48E8" w:rsidP="00CE16CC">
      <w:pPr>
        <w:pStyle w:val="SingleTxtG"/>
        <w:ind w:left="2268"/>
        <w:rPr>
          <w:bCs/>
          <w:i/>
          <w:iCs/>
          <w:lang w:eastAsia="fr-FR"/>
        </w:rPr>
      </w:pPr>
      <w:r w:rsidRPr="00F731F8">
        <w:t>…</w:t>
      </w:r>
      <w:r w:rsidRPr="00F731F8">
        <w:rPr>
          <w:bCs/>
          <w:lang w:eastAsia="fr-FR"/>
        </w:rPr>
        <w:t>"</w:t>
      </w:r>
    </w:p>
    <w:p w14:paraId="58A02CA4" w14:textId="22D9268F" w:rsidR="00152870" w:rsidRPr="0056165F" w:rsidRDefault="00ED5209" w:rsidP="00C95189">
      <w:pPr>
        <w:widowControl/>
        <w:tabs>
          <w:tab w:val="left" w:pos="2268"/>
          <w:tab w:val="left" w:pos="8505"/>
        </w:tabs>
        <w:suppressAutoHyphens/>
        <w:autoSpaceDE/>
        <w:autoSpaceDN/>
        <w:spacing w:after="240" w:line="240" w:lineRule="atLeast"/>
        <w:ind w:left="2268" w:right="805" w:hanging="1134"/>
        <w:jc w:val="both"/>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
          <w:bCs/>
          <w:sz w:val="20"/>
          <w:szCs w:val="20"/>
          <w:lang w:val="en-GB" w:eastAsia="fr-FR"/>
        </w:rPr>
        <w:t xml:space="preserve">Justification: </w:t>
      </w:r>
      <w:r w:rsidRPr="00F731F8">
        <w:rPr>
          <w:rFonts w:ascii="Times New Roman" w:eastAsia="Times New Roman" w:hAnsi="Times New Roman" w:cs="Times New Roman"/>
          <w:bCs/>
          <w:sz w:val="20"/>
          <w:szCs w:val="20"/>
          <w:lang w:val="en-GB" w:eastAsia="fr-FR"/>
        </w:rPr>
        <w:t xml:space="preserve">correction of </w:t>
      </w:r>
      <w:r w:rsidRPr="0095716A">
        <w:rPr>
          <w:rFonts w:ascii="Times New Roman" w:eastAsia="Times New Roman" w:hAnsi="Times New Roman" w:cs="Times New Roman"/>
          <w:bCs/>
          <w:sz w:val="20"/>
          <w:szCs w:val="20"/>
          <w:lang w:val="en-GB" w:eastAsia="fr-FR"/>
        </w:rPr>
        <w:t>error</w:t>
      </w:r>
    </w:p>
    <w:p w14:paraId="22533A64" w14:textId="77777777" w:rsidR="00662CC4" w:rsidRPr="00F731F8" w:rsidRDefault="00662CC4" w:rsidP="007A2445">
      <w:pPr>
        <w:pStyle w:val="Default"/>
        <w:keepNext/>
        <w:tabs>
          <w:tab w:val="left" w:pos="8505"/>
        </w:tabs>
        <w:spacing w:after="120"/>
        <w:ind w:left="2268" w:right="805" w:hanging="1134"/>
        <w:rPr>
          <w:i/>
          <w:iCs/>
          <w:sz w:val="20"/>
          <w:szCs w:val="20"/>
          <w:lang w:val="en-GB"/>
        </w:rPr>
      </w:pPr>
      <w:r w:rsidRPr="00F731F8">
        <w:rPr>
          <w:i/>
          <w:iCs/>
          <w:sz w:val="20"/>
          <w:szCs w:val="20"/>
          <w:lang w:val="en-GB"/>
        </w:rPr>
        <w:t>Annex B6</w:t>
      </w:r>
    </w:p>
    <w:p w14:paraId="74104B46" w14:textId="3ED8FB58" w:rsidR="007D2915" w:rsidRPr="00F731F8" w:rsidRDefault="007D2915" w:rsidP="00930202">
      <w:pPr>
        <w:pStyle w:val="Default"/>
        <w:keepNext/>
        <w:tabs>
          <w:tab w:val="left" w:pos="8505"/>
        </w:tabs>
        <w:spacing w:after="120"/>
        <w:ind w:left="2268" w:right="805" w:hanging="1134"/>
        <w:rPr>
          <w:i/>
          <w:iCs/>
          <w:sz w:val="20"/>
          <w:szCs w:val="20"/>
          <w:lang w:val="en-GB"/>
        </w:rPr>
      </w:pPr>
      <w:r w:rsidRPr="00F731F8">
        <w:rPr>
          <w:i/>
          <w:iCs/>
          <w:sz w:val="20"/>
          <w:szCs w:val="20"/>
          <w:lang w:val="en-GB"/>
        </w:rPr>
        <w:t>Table A6/1, amend to read:</w:t>
      </w:r>
    </w:p>
    <w:p w14:paraId="6C3AB24C" w14:textId="20FC0B33" w:rsidR="007D2915" w:rsidRPr="00F731F8" w:rsidRDefault="007D2915" w:rsidP="007A2445">
      <w:pPr>
        <w:pStyle w:val="Default"/>
        <w:keepNext/>
        <w:tabs>
          <w:tab w:val="left" w:pos="8505"/>
        </w:tabs>
        <w:spacing w:after="120"/>
        <w:ind w:left="2268" w:right="805" w:hanging="1134"/>
        <w:contextualSpacing/>
        <w:rPr>
          <w:sz w:val="20"/>
          <w:szCs w:val="20"/>
          <w:lang w:val="en-GB"/>
        </w:rPr>
      </w:pPr>
      <w:r w:rsidRPr="00F731F8">
        <w:rPr>
          <w:bCs/>
          <w:lang w:val="en-GB" w:eastAsia="fr-FR"/>
        </w:rPr>
        <w:t>"</w:t>
      </w:r>
      <w:r w:rsidRPr="00F731F8">
        <w:rPr>
          <w:i/>
          <w:iCs/>
          <w:sz w:val="20"/>
          <w:szCs w:val="20"/>
          <w:lang w:val="en-GB"/>
        </w:rPr>
        <w:t>…</w:t>
      </w:r>
    </w:p>
    <w:tbl>
      <w:tblPr>
        <w:tblStyle w:val="TableGrid1"/>
        <w:tblW w:w="8927" w:type="dxa"/>
        <w:tblInd w:w="567" w:type="dxa"/>
        <w:tblLayout w:type="fixed"/>
        <w:tblLook w:val="04A0" w:firstRow="1" w:lastRow="0" w:firstColumn="1" w:lastColumn="0" w:noHBand="0" w:noVBand="1"/>
      </w:tblPr>
      <w:tblGrid>
        <w:gridCol w:w="1413"/>
        <w:gridCol w:w="1417"/>
        <w:gridCol w:w="1560"/>
        <w:gridCol w:w="1560"/>
        <w:gridCol w:w="1559"/>
        <w:gridCol w:w="1418"/>
      </w:tblGrid>
      <w:tr w:rsidR="007D2915" w:rsidRPr="00F731F8" w14:paraId="5E419A44" w14:textId="77777777" w:rsidTr="00224162">
        <w:trPr>
          <w:trHeight w:val="445"/>
        </w:trPr>
        <w:tc>
          <w:tcPr>
            <w:tcW w:w="1413" w:type="dxa"/>
            <w:vAlign w:val="center"/>
          </w:tcPr>
          <w:p w14:paraId="17C99F58" w14:textId="77777777" w:rsidR="007D2915" w:rsidRPr="00F731F8" w:rsidRDefault="007D2915" w:rsidP="007D2915">
            <w:pPr>
              <w:keepNext/>
              <w:spacing w:before="40" w:after="120" w:line="220" w:lineRule="exact"/>
              <w:ind w:left="147" w:right="113"/>
              <w:rPr>
                <w:rFonts w:ascii="Times New Roman" w:eastAsia="MS Mincho" w:hAnsi="Times New Roman" w:cs="Times New Roman"/>
                <w:sz w:val="18"/>
                <w:szCs w:val="18"/>
                <w:lang w:val="en-GB" w:eastAsia="ja-JP"/>
              </w:rPr>
            </w:pPr>
            <w:r w:rsidRPr="00F731F8">
              <w:rPr>
                <w:rFonts w:ascii="Times New Roman" w:eastAsia="MS Mincho" w:hAnsi="Times New Roman" w:cs="Times New Roman"/>
                <w:sz w:val="18"/>
                <w:szCs w:val="18"/>
                <w:lang w:val="en-GB" w:eastAsia="ja-JP"/>
              </w:rPr>
              <w:t>NOVC-FCHV</w:t>
            </w:r>
          </w:p>
        </w:tc>
        <w:tc>
          <w:tcPr>
            <w:tcW w:w="1417" w:type="dxa"/>
            <w:vAlign w:val="center"/>
          </w:tcPr>
          <w:p w14:paraId="2CF2BCED" w14:textId="77777777" w:rsidR="007D2915" w:rsidRPr="00F731F8" w:rsidRDefault="007D2915" w:rsidP="007D2915">
            <w:pPr>
              <w:keepNext/>
              <w:spacing w:before="40" w:after="120" w:line="220" w:lineRule="exact"/>
              <w:ind w:right="113"/>
              <w:jc w:val="center"/>
              <w:rPr>
                <w:rFonts w:ascii="Times New Roman" w:eastAsia="MS Mincho" w:hAnsi="Times New Roman" w:cs="Times New Roman"/>
                <w:sz w:val="18"/>
                <w:szCs w:val="18"/>
                <w:lang w:val="en-GB" w:eastAsia="ja-JP"/>
              </w:rPr>
            </w:pPr>
            <w:r w:rsidRPr="00F731F8">
              <w:rPr>
                <w:rFonts w:ascii="Times New Roman" w:eastAsia="MS Mincho" w:hAnsi="Times New Roman" w:cs="Times New Roman"/>
                <w:sz w:val="18"/>
                <w:szCs w:val="18"/>
                <w:lang w:val="en-GB" w:eastAsia="ja-JP"/>
              </w:rPr>
              <w:t>-</w:t>
            </w:r>
          </w:p>
        </w:tc>
        <w:tc>
          <w:tcPr>
            <w:tcW w:w="1560" w:type="dxa"/>
          </w:tcPr>
          <w:p w14:paraId="77468E49" w14:textId="77777777" w:rsidR="007D2915" w:rsidRPr="00F731F8" w:rsidRDefault="007D2915" w:rsidP="007D2915">
            <w:pPr>
              <w:keepNext/>
              <w:spacing w:before="40" w:line="220" w:lineRule="exact"/>
              <w:ind w:right="113"/>
              <w:jc w:val="center"/>
              <w:rPr>
                <w:rFonts w:ascii="Times New Roman" w:eastAsia="MS Mincho" w:hAnsi="Times New Roman" w:cs="Times New Roman"/>
                <w:sz w:val="18"/>
                <w:szCs w:val="18"/>
                <w:vertAlign w:val="subscript"/>
                <w:lang w:val="en-GB" w:eastAsia="ja-JP"/>
              </w:rPr>
            </w:pPr>
            <w:r w:rsidRPr="00F731F8">
              <w:rPr>
                <w:rFonts w:ascii="Times New Roman" w:eastAsia="MS Mincho" w:hAnsi="Times New Roman" w:cs="Times New Roman"/>
                <w:sz w:val="18"/>
                <w:szCs w:val="18"/>
                <w:lang w:val="en-GB" w:eastAsia="ja-JP"/>
              </w:rPr>
              <w:t>FC</w:t>
            </w:r>
            <w:r w:rsidRPr="00F731F8">
              <w:rPr>
                <w:rFonts w:ascii="Times New Roman" w:eastAsia="MS Mincho" w:hAnsi="Times New Roman" w:cs="Times New Roman"/>
                <w:sz w:val="18"/>
                <w:szCs w:val="18"/>
                <w:vertAlign w:val="subscript"/>
                <w:lang w:val="en-GB" w:eastAsia="ja-JP"/>
              </w:rPr>
              <w:t>CS</w:t>
            </w:r>
          </w:p>
          <w:p w14:paraId="68CD7D94" w14:textId="77777777" w:rsidR="007D2915" w:rsidRPr="00F731F8" w:rsidRDefault="007D2915" w:rsidP="007D2915">
            <w:pPr>
              <w:keepNext/>
              <w:spacing w:before="40" w:after="120" w:line="220" w:lineRule="exact"/>
              <w:ind w:right="113"/>
              <w:jc w:val="center"/>
              <w:rPr>
                <w:rFonts w:ascii="Times New Roman" w:eastAsia="MS Mincho" w:hAnsi="Times New Roman" w:cs="Times New Roman"/>
                <w:sz w:val="18"/>
                <w:szCs w:val="18"/>
                <w:lang w:val="en-GB" w:eastAsia="ja-JP"/>
              </w:rPr>
            </w:pPr>
            <w:r w:rsidRPr="00F731F8">
              <w:rPr>
                <w:rFonts w:ascii="Times New Roman" w:eastAsia="MS Mincho" w:hAnsi="Times New Roman" w:cs="Times New Roman"/>
                <w:sz w:val="18"/>
                <w:szCs w:val="18"/>
                <w:lang w:val="en-GB" w:eastAsia="ja-JP"/>
              </w:rPr>
              <w:t>Paragraph 4.2.1.2.1. of Annex B8.</w:t>
            </w:r>
          </w:p>
          <w:p w14:paraId="2E5788BC" w14:textId="77777777" w:rsidR="007D2915" w:rsidRPr="00F731F8" w:rsidRDefault="007D2915" w:rsidP="007D2915">
            <w:pPr>
              <w:keepNext/>
              <w:spacing w:before="40" w:after="120" w:line="220" w:lineRule="exact"/>
              <w:ind w:right="113"/>
              <w:jc w:val="center"/>
              <w:rPr>
                <w:rFonts w:ascii="Times New Roman" w:eastAsia="MS Mincho" w:hAnsi="Times New Roman" w:cs="Times New Roman"/>
                <w:sz w:val="18"/>
                <w:szCs w:val="18"/>
                <w:lang w:val="en-GB" w:eastAsia="ja-JP"/>
              </w:rPr>
            </w:pPr>
            <w:r w:rsidRPr="00F731F8">
              <w:rPr>
                <w:rFonts w:ascii="Times New Roman" w:eastAsia="MS Mincho" w:hAnsi="Times New Roman" w:cs="Times New Roman"/>
                <w:sz w:val="18"/>
                <w:szCs w:val="18"/>
                <w:lang w:val="en-GB" w:eastAsia="ja-JP"/>
              </w:rPr>
              <w:t>.</w:t>
            </w:r>
          </w:p>
        </w:tc>
        <w:tc>
          <w:tcPr>
            <w:tcW w:w="1560" w:type="dxa"/>
          </w:tcPr>
          <w:p w14:paraId="6F255256" w14:textId="77777777" w:rsidR="007D2915" w:rsidRPr="00F731F8" w:rsidRDefault="007D2915" w:rsidP="007D2915">
            <w:pPr>
              <w:keepNext/>
              <w:spacing w:before="40" w:line="220" w:lineRule="exact"/>
              <w:ind w:right="113"/>
              <w:jc w:val="center"/>
              <w:rPr>
                <w:rFonts w:ascii="Times New Roman" w:eastAsia="MS Mincho" w:hAnsi="Times New Roman" w:cs="Times New Roman"/>
                <w:sz w:val="18"/>
                <w:szCs w:val="18"/>
                <w:vertAlign w:val="subscript"/>
                <w:lang w:val="en-GB" w:eastAsia="ja-JP"/>
              </w:rPr>
            </w:pPr>
            <w:r w:rsidRPr="00F731F8">
              <w:rPr>
                <w:rFonts w:ascii="Times New Roman" w:eastAsia="MS Mincho" w:hAnsi="Times New Roman" w:cs="Times New Roman"/>
                <w:sz w:val="18"/>
                <w:szCs w:val="18"/>
                <w:lang w:val="en-GB" w:eastAsia="ja-JP"/>
              </w:rPr>
              <w:t>FE</w:t>
            </w:r>
            <w:r w:rsidRPr="00F731F8">
              <w:rPr>
                <w:rFonts w:ascii="Times New Roman" w:eastAsia="MS Mincho" w:hAnsi="Times New Roman" w:cs="Times New Roman"/>
                <w:sz w:val="18"/>
                <w:szCs w:val="18"/>
                <w:vertAlign w:val="subscript"/>
                <w:lang w:val="en-GB" w:eastAsia="ja-JP"/>
              </w:rPr>
              <w:t>CS</w:t>
            </w:r>
          </w:p>
          <w:p w14:paraId="05D4965F" w14:textId="344CC45C" w:rsidR="007D2915" w:rsidRPr="00F731F8" w:rsidRDefault="007D2915" w:rsidP="007D2915">
            <w:pPr>
              <w:keepNext/>
              <w:spacing w:before="40" w:after="120" w:line="220" w:lineRule="exact"/>
              <w:ind w:right="113"/>
              <w:jc w:val="center"/>
              <w:rPr>
                <w:rFonts w:ascii="Times New Roman" w:eastAsia="MS Mincho" w:hAnsi="Times New Roman" w:cs="Times New Roman"/>
                <w:sz w:val="18"/>
                <w:szCs w:val="18"/>
                <w:lang w:val="en-GB" w:eastAsia="ja-JP"/>
              </w:rPr>
            </w:pPr>
            <w:r w:rsidRPr="00F731F8">
              <w:rPr>
                <w:rFonts w:ascii="Times New Roman" w:eastAsia="MS Mincho" w:hAnsi="Times New Roman" w:cs="Times New Roman"/>
                <w:sz w:val="18"/>
                <w:szCs w:val="18"/>
                <w:lang w:val="en-GB" w:eastAsia="ja-JP"/>
              </w:rPr>
              <w:t>Paragraph 4</w:t>
            </w:r>
            <w:r w:rsidRPr="00F731F8">
              <w:rPr>
                <w:rFonts w:ascii="Times New Roman" w:eastAsia="MS Mincho" w:hAnsi="Times New Roman" w:cs="Times New Roman"/>
                <w:strike/>
                <w:sz w:val="18"/>
                <w:szCs w:val="18"/>
                <w:lang w:val="en-GB" w:eastAsia="ja-JP"/>
              </w:rPr>
              <w:t>,</w:t>
            </w:r>
            <w:r w:rsidR="00817D02" w:rsidRPr="00F731F8">
              <w:rPr>
                <w:rFonts w:ascii="Times New Roman" w:eastAsia="MS Mincho" w:hAnsi="Times New Roman" w:cs="Times New Roman"/>
                <w:b/>
                <w:bCs/>
                <w:sz w:val="18"/>
                <w:szCs w:val="18"/>
                <w:lang w:val="en-GB" w:eastAsia="ja-JP"/>
              </w:rPr>
              <w:t>.</w:t>
            </w:r>
            <w:r w:rsidRPr="00F731F8">
              <w:rPr>
                <w:rFonts w:ascii="Times New Roman" w:eastAsia="MS Mincho" w:hAnsi="Times New Roman" w:cs="Times New Roman"/>
                <w:sz w:val="18"/>
                <w:szCs w:val="18"/>
                <w:lang w:val="en-GB" w:eastAsia="ja-JP"/>
              </w:rPr>
              <w:t>2</w:t>
            </w:r>
            <w:r w:rsidRPr="00F731F8">
              <w:rPr>
                <w:rFonts w:ascii="Times New Roman" w:eastAsia="MS Mincho" w:hAnsi="Times New Roman" w:cs="Times New Roman"/>
                <w:strike/>
                <w:sz w:val="18"/>
                <w:szCs w:val="18"/>
                <w:lang w:val="en-GB" w:eastAsia="ja-JP"/>
              </w:rPr>
              <w:t>,</w:t>
            </w:r>
            <w:r w:rsidR="00817D02" w:rsidRPr="00F731F8">
              <w:rPr>
                <w:rFonts w:ascii="Times New Roman" w:eastAsia="MS Mincho" w:hAnsi="Times New Roman" w:cs="Times New Roman"/>
                <w:b/>
                <w:bCs/>
                <w:sz w:val="18"/>
                <w:szCs w:val="18"/>
                <w:lang w:val="en-GB" w:eastAsia="ja-JP"/>
              </w:rPr>
              <w:t>.</w:t>
            </w:r>
            <w:r w:rsidRPr="00F731F8">
              <w:rPr>
                <w:rFonts w:ascii="Times New Roman" w:eastAsia="MS Mincho" w:hAnsi="Times New Roman" w:cs="Times New Roman"/>
                <w:sz w:val="18"/>
                <w:szCs w:val="18"/>
                <w:lang w:val="en-GB" w:eastAsia="ja-JP"/>
              </w:rPr>
              <w:t>1.2.1. of Annex B8.</w:t>
            </w:r>
          </w:p>
        </w:tc>
        <w:tc>
          <w:tcPr>
            <w:tcW w:w="1559" w:type="dxa"/>
            <w:vAlign w:val="center"/>
          </w:tcPr>
          <w:p w14:paraId="479967FE" w14:textId="77777777" w:rsidR="007D2915" w:rsidRPr="00F731F8" w:rsidRDefault="007D2915" w:rsidP="007D2915">
            <w:pPr>
              <w:keepNext/>
              <w:spacing w:before="40" w:after="120" w:line="220" w:lineRule="exact"/>
              <w:ind w:right="113"/>
              <w:jc w:val="center"/>
              <w:rPr>
                <w:rFonts w:ascii="Times New Roman" w:eastAsia="MS Mincho" w:hAnsi="Times New Roman" w:cs="Times New Roman"/>
                <w:sz w:val="18"/>
                <w:szCs w:val="18"/>
                <w:lang w:val="en-GB" w:eastAsia="ja-JP"/>
              </w:rPr>
            </w:pPr>
            <w:r w:rsidRPr="00F731F8">
              <w:rPr>
                <w:rFonts w:ascii="Times New Roman" w:eastAsia="MS Mincho" w:hAnsi="Times New Roman" w:cs="Times New Roman"/>
                <w:sz w:val="18"/>
                <w:szCs w:val="18"/>
                <w:lang w:val="en-GB" w:eastAsia="ja-JP"/>
              </w:rPr>
              <w:t>-</w:t>
            </w:r>
          </w:p>
        </w:tc>
        <w:tc>
          <w:tcPr>
            <w:tcW w:w="1418" w:type="dxa"/>
            <w:vAlign w:val="center"/>
          </w:tcPr>
          <w:p w14:paraId="63375EED" w14:textId="77777777" w:rsidR="007D2915" w:rsidRPr="00F731F8" w:rsidRDefault="007D2915" w:rsidP="007D2915">
            <w:pPr>
              <w:keepNext/>
              <w:spacing w:before="40" w:after="120" w:line="220" w:lineRule="exact"/>
              <w:ind w:right="113"/>
              <w:jc w:val="center"/>
              <w:rPr>
                <w:rFonts w:ascii="Times New Roman" w:eastAsia="MS Mincho" w:hAnsi="Times New Roman" w:cs="Times New Roman"/>
                <w:sz w:val="18"/>
                <w:szCs w:val="18"/>
                <w:lang w:val="en-GB" w:eastAsia="ja-JP"/>
              </w:rPr>
            </w:pPr>
            <w:r w:rsidRPr="00F731F8">
              <w:rPr>
                <w:rFonts w:ascii="Times New Roman" w:eastAsia="MS Mincho" w:hAnsi="Times New Roman" w:cs="Times New Roman"/>
                <w:sz w:val="18"/>
                <w:szCs w:val="18"/>
                <w:lang w:val="en-GB" w:eastAsia="ja-JP"/>
              </w:rPr>
              <w:t>-</w:t>
            </w:r>
          </w:p>
        </w:tc>
      </w:tr>
    </w:tbl>
    <w:p w14:paraId="0A90359B" w14:textId="2F5183EA" w:rsidR="007D2915" w:rsidRPr="00F731F8" w:rsidRDefault="007D2915" w:rsidP="00930202">
      <w:pPr>
        <w:pStyle w:val="Default"/>
        <w:tabs>
          <w:tab w:val="left" w:pos="8505"/>
        </w:tabs>
        <w:spacing w:after="120"/>
        <w:ind w:left="2268" w:right="805" w:hanging="1134"/>
        <w:rPr>
          <w:bCs/>
          <w:lang w:val="en-GB" w:eastAsia="fr-FR"/>
        </w:rPr>
      </w:pPr>
      <w:r w:rsidRPr="00F731F8">
        <w:rPr>
          <w:sz w:val="20"/>
          <w:szCs w:val="20"/>
          <w:lang w:val="en-GB"/>
        </w:rPr>
        <w:t>…</w:t>
      </w:r>
      <w:r w:rsidRPr="00F731F8">
        <w:rPr>
          <w:bCs/>
          <w:lang w:val="en-GB" w:eastAsia="fr-FR"/>
        </w:rPr>
        <w:t>"</w:t>
      </w:r>
    </w:p>
    <w:p w14:paraId="653E7807" w14:textId="79CF0334" w:rsidR="00ED5209" w:rsidRPr="00F731F8" w:rsidRDefault="00ED5209" w:rsidP="00C95189">
      <w:pPr>
        <w:widowControl/>
        <w:tabs>
          <w:tab w:val="left" w:pos="2268"/>
          <w:tab w:val="left" w:pos="8505"/>
        </w:tabs>
        <w:suppressAutoHyphens/>
        <w:autoSpaceDE/>
        <w:autoSpaceDN/>
        <w:spacing w:after="240" w:line="240" w:lineRule="atLeast"/>
        <w:ind w:left="2268" w:right="805" w:hanging="1134"/>
        <w:jc w:val="both"/>
        <w:rPr>
          <w:rFonts w:eastAsia="Times New Roman"/>
          <w:bCs/>
          <w:i/>
          <w:iCs/>
          <w:sz w:val="20"/>
          <w:szCs w:val="20"/>
          <w:lang w:val="en-GB" w:eastAsia="fr-FR"/>
        </w:rPr>
      </w:pPr>
      <w:r w:rsidRPr="00F731F8">
        <w:rPr>
          <w:rFonts w:ascii="Times New Roman" w:eastAsia="Times New Roman" w:hAnsi="Times New Roman" w:cs="Times New Roman"/>
          <w:b/>
          <w:bCs/>
          <w:sz w:val="20"/>
          <w:szCs w:val="20"/>
          <w:lang w:val="en-GB" w:eastAsia="fr-FR"/>
        </w:rPr>
        <w:t xml:space="preserve">Justification: </w:t>
      </w:r>
      <w:r w:rsidRPr="00F731F8">
        <w:rPr>
          <w:rFonts w:ascii="Times New Roman" w:eastAsia="Times New Roman" w:hAnsi="Times New Roman" w:cs="Times New Roman"/>
          <w:bCs/>
          <w:sz w:val="20"/>
          <w:szCs w:val="20"/>
          <w:lang w:val="en-GB" w:eastAsia="fr-FR"/>
        </w:rPr>
        <w:t>correction of error</w:t>
      </w:r>
    </w:p>
    <w:p w14:paraId="3EDFE187" w14:textId="79E2BD97" w:rsidR="00A22AE8" w:rsidRPr="00F731F8" w:rsidRDefault="00A22AE8" w:rsidP="007A2445">
      <w:pPr>
        <w:pStyle w:val="Default"/>
        <w:keepNext/>
        <w:tabs>
          <w:tab w:val="left" w:pos="8505"/>
        </w:tabs>
        <w:spacing w:after="120"/>
        <w:ind w:left="2268" w:right="805" w:hanging="1134"/>
        <w:contextualSpacing/>
        <w:rPr>
          <w:i/>
          <w:iCs/>
          <w:sz w:val="20"/>
          <w:szCs w:val="20"/>
          <w:lang w:val="en-GB"/>
        </w:rPr>
      </w:pPr>
      <w:r w:rsidRPr="00F731F8">
        <w:rPr>
          <w:i/>
          <w:iCs/>
          <w:sz w:val="20"/>
          <w:szCs w:val="20"/>
          <w:lang w:val="en-GB"/>
        </w:rPr>
        <w:t>Paragraph 2.6.1.4.,</w:t>
      </w:r>
      <w:r w:rsidRPr="00F731F8">
        <w:rPr>
          <w:sz w:val="20"/>
          <w:szCs w:val="20"/>
          <w:lang w:val="en-GB"/>
        </w:rPr>
        <w:t xml:space="preserve"> amend to read:</w:t>
      </w:r>
    </w:p>
    <w:p w14:paraId="474523BB" w14:textId="77777777" w:rsidR="00904E78" w:rsidRPr="00F731F8" w:rsidRDefault="00A22AE8" w:rsidP="00904E78">
      <w:pPr>
        <w:widowControl/>
        <w:suppressAutoHyphens/>
        <w:autoSpaceDE/>
        <w:autoSpaceDN/>
        <w:spacing w:after="120"/>
        <w:ind w:left="2268" w:hanging="1134"/>
        <w:jc w:val="both"/>
        <w:rPr>
          <w:rFonts w:ascii="Times New Roman" w:eastAsia="Times New Roman" w:hAnsi="Times New Roman" w:cs="Times New Roman"/>
          <w:bCs/>
          <w:i/>
          <w:iCs/>
          <w:sz w:val="20"/>
          <w:szCs w:val="20"/>
          <w:lang w:val="en-GB" w:eastAsia="fr-FR"/>
        </w:rPr>
      </w:pPr>
      <w:r w:rsidRPr="00F731F8">
        <w:rPr>
          <w:rFonts w:ascii="Times New Roman" w:eastAsia="Times New Roman" w:hAnsi="Times New Roman" w:cs="Times New Roman"/>
          <w:bCs/>
          <w:sz w:val="20"/>
          <w:szCs w:val="20"/>
          <w:lang w:val="en-GB" w:eastAsia="fr-FR"/>
        </w:rPr>
        <w:t>"</w:t>
      </w:r>
      <w:r w:rsidR="002B6081" w:rsidRPr="00F731F8">
        <w:rPr>
          <w:rFonts w:ascii="Times New Roman" w:eastAsia="Times New Roman" w:hAnsi="Times New Roman" w:cs="Times New Roman"/>
          <w:bCs/>
          <w:sz w:val="20"/>
          <w:szCs w:val="20"/>
          <w:lang w:val="en-GB" w:eastAsia="fr-FR"/>
        </w:rPr>
        <w:t>2.6.1.4.</w:t>
      </w:r>
      <w:r w:rsidR="002B6081" w:rsidRPr="00F731F8">
        <w:rPr>
          <w:rFonts w:ascii="Times New Roman" w:eastAsia="Times New Roman" w:hAnsi="Times New Roman" w:cs="Times New Roman"/>
          <w:bCs/>
          <w:sz w:val="20"/>
          <w:szCs w:val="20"/>
          <w:lang w:val="en-GB" w:eastAsia="fr-FR"/>
        </w:rPr>
        <w:tab/>
      </w:r>
      <w:r w:rsidR="00136E65" w:rsidRPr="00F731F8">
        <w:rPr>
          <w:rFonts w:ascii="Times New Roman" w:eastAsia="Times New Roman" w:hAnsi="Times New Roman" w:cs="Times New Roman"/>
          <w:bCs/>
          <w:sz w:val="20"/>
          <w:szCs w:val="20"/>
          <w:lang w:val="en-GB" w:eastAsia="fr-FR"/>
        </w:rPr>
        <w:t>Gaseous fuel vehicles</w:t>
      </w:r>
      <w:r w:rsidR="00136E65" w:rsidRPr="00F731F8">
        <w:rPr>
          <w:rFonts w:ascii="Times New Roman" w:eastAsia="Times New Roman" w:hAnsi="Times New Roman" w:cs="Times New Roman"/>
          <w:bCs/>
          <w:i/>
          <w:iCs/>
          <w:sz w:val="20"/>
          <w:szCs w:val="20"/>
          <w:lang w:val="en-GB" w:eastAsia="fr-FR"/>
        </w:rPr>
        <w:t xml:space="preserve"> </w:t>
      </w:r>
    </w:p>
    <w:p w14:paraId="40413540" w14:textId="5608BE16" w:rsidR="00662CC4" w:rsidRPr="00F731F8" w:rsidRDefault="00782C41" w:rsidP="00904E78">
      <w:pPr>
        <w:widowControl/>
        <w:suppressAutoHyphens/>
        <w:autoSpaceDE/>
        <w:autoSpaceDN/>
        <w:spacing w:after="120"/>
        <w:ind w:left="2268"/>
        <w:jc w:val="both"/>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 xml:space="preserve">Between the tests on the first gaseous reference fuel and the second gaseous reference fuel, for vehicles with positive ignition engines fuelled with LPG or NG/biomethane or so equipped that they can be fuelled with either petrol or LPG or NG/biomethane, the vehicle shall be preconditioned again before the test on the second reference fuel. </w:t>
      </w:r>
      <w:r w:rsidRPr="00F731F8">
        <w:rPr>
          <w:rFonts w:ascii="Times New Roman" w:eastAsia="Times New Roman" w:hAnsi="Times New Roman" w:cs="Times New Roman"/>
          <w:bCs/>
          <w:strike/>
          <w:sz w:val="20"/>
          <w:szCs w:val="20"/>
          <w:lang w:val="en-GB" w:eastAsia="fr-FR"/>
        </w:rPr>
        <w:t>Between the tests on the first gaseous reference fuel and the second gaseous reference fuel, for vehicles with positive ignition engines fuelled with LPG or NG/biomethane or so equipped that they can be fuelled with either petrol or LPG or NG/biomethane, the vehicle shall be preconditioned again before the test on the second reference fuel.</w:t>
      </w:r>
      <w:r w:rsidR="00A22AE8" w:rsidRPr="00F731F8">
        <w:rPr>
          <w:rFonts w:ascii="Times New Roman" w:eastAsia="Times New Roman" w:hAnsi="Times New Roman" w:cs="Times New Roman"/>
          <w:bCs/>
          <w:sz w:val="20"/>
          <w:szCs w:val="20"/>
          <w:lang w:val="en-GB" w:eastAsia="fr-FR"/>
        </w:rPr>
        <w:t>"</w:t>
      </w:r>
    </w:p>
    <w:p w14:paraId="287136FF" w14:textId="6D73EBC9" w:rsidR="001607D4" w:rsidRPr="00F731F8" w:rsidRDefault="001607D4" w:rsidP="00C95189">
      <w:pPr>
        <w:widowControl/>
        <w:adjustRightInd w:val="0"/>
        <w:spacing w:after="240"/>
        <w:ind w:left="1134" w:right="805"/>
        <w:rPr>
          <w:rFonts w:ascii="Times New Roman" w:hAnsi="Times New Roman" w:cs="Times New Roman"/>
          <w:sz w:val="20"/>
          <w:szCs w:val="20"/>
          <w:lang w:val="en-GB"/>
        </w:rPr>
      </w:pPr>
      <w:r w:rsidRPr="00F731F8">
        <w:rPr>
          <w:rFonts w:ascii="Times New Roman" w:hAnsi="Times New Roman" w:cs="Times New Roman"/>
          <w:b/>
          <w:bCs/>
          <w:sz w:val="20"/>
          <w:szCs w:val="20"/>
          <w:lang w:val="en-GB"/>
        </w:rPr>
        <w:t xml:space="preserve">Justification: </w:t>
      </w:r>
      <w:r w:rsidRPr="00F731F8">
        <w:rPr>
          <w:rFonts w:ascii="Times New Roman" w:hAnsi="Times New Roman" w:cs="Times New Roman"/>
          <w:sz w:val="20"/>
          <w:szCs w:val="20"/>
          <w:lang w:val="en-GB"/>
        </w:rPr>
        <w:t>Editorial correction</w:t>
      </w:r>
    </w:p>
    <w:p w14:paraId="006C4840" w14:textId="2351C9EF" w:rsidR="000F5E2C" w:rsidRPr="00F731F8" w:rsidRDefault="000F5E2C" w:rsidP="00CF7010">
      <w:pPr>
        <w:pStyle w:val="Default"/>
        <w:keepNext/>
        <w:tabs>
          <w:tab w:val="left" w:pos="8505"/>
        </w:tabs>
        <w:spacing w:after="120"/>
        <w:ind w:left="2268" w:right="805" w:hanging="1134"/>
        <w:rPr>
          <w:i/>
          <w:iCs/>
          <w:sz w:val="20"/>
          <w:szCs w:val="20"/>
          <w:lang w:val="en-GB"/>
        </w:rPr>
      </w:pPr>
      <w:r w:rsidRPr="00F731F8">
        <w:rPr>
          <w:i/>
          <w:iCs/>
          <w:sz w:val="20"/>
          <w:szCs w:val="20"/>
          <w:lang w:val="en-GB"/>
        </w:rPr>
        <w:t>Annex B6</w:t>
      </w:r>
      <w:r w:rsidR="00A644E2" w:rsidRPr="00F731F8">
        <w:rPr>
          <w:i/>
          <w:iCs/>
          <w:sz w:val="20"/>
          <w:szCs w:val="20"/>
          <w:lang w:val="en-GB"/>
        </w:rPr>
        <w:t>, Appendix 2</w:t>
      </w:r>
    </w:p>
    <w:p w14:paraId="551C6BFB" w14:textId="2B991A84" w:rsidR="000F5E2C" w:rsidRPr="00F731F8" w:rsidRDefault="007134F6" w:rsidP="00CF7010">
      <w:pPr>
        <w:pStyle w:val="Default"/>
        <w:keepNext/>
        <w:tabs>
          <w:tab w:val="left" w:pos="8505"/>
        </w:tabs>
        <w:spacing w:after="120"/>
        <w:ind w:left="2268" w:right="805" w:hanging="1134"/>
        <w:contextualSpacing/>
        <w:rPr>
          <w:i/>
          <w:iCs/>
          <w:sz w:val="20"/>
          <w:szCs w:val="20"/>
          <w:lang w:val="en-GB"/>
        </w:rPr>
      </w:pPr>
      <w:r w:rsidRPr="00F731F8">
        <w:rPr>
          <w:i/>
          <w:iCs/>
          <w:sz w:val="20"/>
          <w:szCs w:val="20"/>
          <w:lang w:val="en-GB"/>
        </w:rPr>
        <w:t>Table A6.App2/1</w:t>
      </w:r>
      <w:r w:rsidR="000F5E2C" w:rsidRPr="00F731F8">
        <w:rPr>
          <w:i/>
          <w:iCs/>
          <w:sz w:val="20"/>
          <w:szCs w:val="20"/>
          <w:lang w:val="en-GB"/>
        </w:rPr>
        <w:t>,</w:t>
      </w:r>
      <w:r w:rsidR="000F5E2C" w:rsidRPr="00F731F8">
        <w:rPr>
          <w:sz w:val="20"/>
          <w:szCs w:val="20"/>
          <w:lang w:val="en-GB"/>
        </w:rPr>
        <w:t xml:space="preserve"> amend to read:</w:t>
      </w:r>
    </w:p>
    <w:p w14:paraId="26ECF6DE" w14:textId="2BB28127" w:rsidR="00A3464B" w:rsidRPr="00F731F8" w:rsidRDefault="000F5E2C" w:rsidP="00A3464B">
      <w:pPr>
        <w:ind w:left="1134"/>
        <w:rPr>
          <w:rFonts w:ascii="Times New Roman" w:hAnsi="Times New Roman" w:cs="Times New Roman"/>
          <w:sz w:val="20"/>
          <w:szCs w:val="20"/>
          <w:lang w:val="en-GB" w:eastAsia="en-GB"/>
        </w:rPr>
      </w:pPr>
      <w:r w:rsidRPr="00F731F8">
        <w:rPr>
          <w:rFonts w:ascii="Times New Roman" w:eastAsia="Times New Roman" w:hAnsi="Times New Roman" w:cs="Times New Roman"/>
          <w:bCs/>
          <w:sz w:val="20"/>
          <w:szCs w:val="20"/>
          <w:lang w:val="en-GB" w:eastAsia="fr-FR"/>
        </w:rPr>
        <w:t>"</w:t>
      </w:r>
      <w:r w:rsidR="00A3464B" w:rsidRPr="00F731F8">
        <w:rPr>
          <w:rFonts w:ascii="Times New Roman" w:hAnsi="Times New Roman" w:cs="Times New Roman"/>
          <w:sz w:val="20"/>
          <w:szCs w:val="20"/>
          <w:lang w:val="en-GB" w:eastAsia="en-GB"/>
        </w:rPr>
        <w:t>Table A6.App2/1</w:t>
      </w:r>
    </w:p>
    <w:p w14:paraId="6BC75A51" w14:textId="77777777" w:rsidR="00A3464B" w:rsidRPr="00F731F8" w:rsidRDefault="00A3464B" w:rsidP="00A3464B">
      <w:pPr>
        <w:widowControl/>
        <w:suppressAutoHyphens/>
        <w:autoSpaceDE/>
        <w:autoSpaceDN/>
        <w:spacing w:after="120" w:line="240" w:lineRule="atLeast"/>
        <w:ind w:left="1134"/>
        <w:rPr>
          <w:rFonts w:ascii="Times New Roman" w:hAnsi="Times New Roman" w:cs="Times New Roman"/>
          <w:b/>
          <w:sz w:val="20"/>
          <w:szCs w:val="20"/>
          <w:lang w:val="en-GB" w:eastAsia="en-GB"/>
        </w:rPr>
      </w:pPr>
      <w:r w:rsidRPr="00F731F8">
        <w:rPr>
          <w:rFonts w:ascii="Times New Roman" w:hAnsi="Times New Roman" w:cs="Times New Roman"/>
          <w:b/>
          <w:sz w:val="20"/>
          <w:szCs w:val="20"/>
          <w:lang w:val="en-GB" w:eastAsia="en-GB"/>
        </w:rPr>
        <w:t>Energy content of fuel (as applicable)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8"/>
        <w:gridCol w:w="763"/>
        <w:gridCol w:w="763"/>
        <w:gridCol w:w="913"/>
        <w:gridCol w:w="763"/>
        <w:gridCol w:w="763"/>
        <w:gridCol w:w="1091"/>
        <w:gridCol w:w="926"/>
      </w:tblGrid>
      <w:tr w:rsidR="00A3464B" w:rsidRPr="00F731F8" w14:paraId="0F1B41E8" w14:textId="77777777" w:rsidTr="00224162">
        <w:tc>
          <w:tcPr>
            <w:tcW w:w="1738" w:type="dxa"/>
            <w:tcMar>
              <w:top w:w="0" w:type="dxa"/>
              <w:left w:w="108" w:type="dxa"/>
              <w:bottom w:w="0" w:type="dxa"/>
              <w:right w:w="108" w:type="dxa"/>
            </w:tcMar>
            <w:hideMark/>
          </w:tcPr>
          <w:p w14:paraId="59E0D40E"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sz w:val="20"/>
                <w:szCs w:val="20"/>
                <w:lang w:val="en-GB" w:eastAsia="en-GB"/>
              </w:rPr>
              <w:t>Fuel</w:t>
            </w:r>
          </w:p>
        </w:tc>
        <w:tc>
          <w:tcPr>
            <w:tcW w:w="763" w:type="dxa"/>
          </w:tcPr>
          <w:p w14:paraId="2133F607"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sz w:val="20"/>
                <w:szCs w:val="20"/>
                <w:lang w:val="en-GB" w:eastAsia="en-GB"/>
              </w:rPr>
              <w:t>Petrol</w:t>
            </w:r>
          </w:p>
          <w:p w14:paraId="61723552"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sz w:val="20"/>
                <w:szCs w:val="20"/>
                <w:lang w:val="en-GB" w:eastAsia="en-GB"/>
              </w:rPr>
              <w:t>(E0)</w:t>
            </w:r>
          </w:p>
        </w:tc>
        <w:tc>
          <w:tcPr>
            <w:tcW w:w="763" w:type="dxa"/>
            <w:tcMar>
              <w:top w:w="0" w:type="dxa"/>
              <w:left w:w="108" w:type="dxa"/>
              <w:bottom w:w="0" w:type="dxa"/>
              <w:right w:w="108" w:type="dxa"/>
            </w:tcMar>
            <w:hideMark/>
          </w:tcPr>
          <w:p w14:paraId="75746F44"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sz w:val="20"/>
                <w:szCs w:val="20"/>
                <w:lang w:val="en-GB" w:eastAsia="en-GB"/>
              </w:rPr>
              <w:t xml:space="preserve">Petrol </w:t>
            </w:r>
            <w:r w:rsidRPr="00F731F8">
              <w:rPr>
                <w:rFonts w:ascii="Times New Roman" w:hAnsi="Times New Roman" w:cs="Times New Roman"/>
                <w:bCs/>
                <w:sz w:val="20"/>
                <w:szCs w:val="20"/>
                <w:lang w:val="en-GB" w:eastAsia="en-GB"/>
              </w:rPr>
              <w:t>(E10)</w:t>
            </w:r>
          </w:p>
        </w:tc>
        <w:tc>
          <w:tcPr>
            <w:tcW w:w="913" w:type="dxa"/>
            <w:tcMar>
              <w:top w:w="0" w:type="dxa"/>
              <w:left w:w="108" w:type="dxa"/>
              <w:bottom w:w="0" w:type="dxa"/>
              <w:right w:w="108" w:type="dxa"/>
            </w:tcMar>
            <w:hideMark/>
          </w:tcPr>
          <w:p w14:paraId="0EDD73CD"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bCs/>
                <w:sz w:val="20"/>
                <w:szCs w:val="20"/>
                <w:lang w:val="en-GB" w:eastAsia="en-GB"/>
              </w:rPr>
              <w:t>Ethanol (E85)</w:t>
            </w:r>
          </w:p>
        </w:tc>
        <w:tc>
          <w:tcPr>
            <w:tcW w:w="763" w:type="dxa"/>
          </w:tcPr>
          <w:p w14:paraId="60B028C2"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sz w:val="20"/>
                <w:szCs w:val="20"/>
                <w:lang w:val="en-GB" w:eastAsia="en-GB"/>
              </w:rPr>
              <w:t>Diesel (B0)</w:t>
            </w:r>
          </w:p>
        </w:tc>
        <w:tc>
          <w:tcPr>
            <w:tcW w:w="763" w:type="dxa"/>
            <w:tcMar>
              <w:top w:w="0" w:type="dxa"/>
              <w:left w:w="108" w:type="dxa"/>
              <w:bottom w:w="0" w:type="dxa"/>
              <w:right w:w="108" w:type="dxa"/>
            </w:tcMar>
            <w:hideMark/>
          </w:tcPr>
          <w:p w14:paraId="61187789"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sz w:val="20"/>
                <w:szCs w:val="20"/>
                <w:lang w:val="en-GB" w:eastAsia="en-GB"/>
              </w:rPr>
              <w:t xml:space="preserve">Diesel </w:t>
            </w:r>
            <w:r w:rsidRPr="00F731F8">
              <w:rPr>
                <w:rFonts w:ascii="Times New Roman" w:hAnsi="Times New Roman" w:cs="Times New Roman"/>
                <w:bCs/>
                <w:sz w:val="20"/>
                <w:szCs w:val="20"/>
                <w:lang w:val="en-GB" w:eastAsia="en-GB"/>
              </w:rPr>
              <w:t>(B7)</w:t>
            </w:r>
          </w:p>
        </w:tc>
        <w:tc>
          <w:tcPr>
            <w:tcW w:w="1091" w:type="dxa"/>
            <w:tcMar>
              <w:top w:w="0" w:type="dxa"/>
              <w:left w:w="108" w:type="dxa"/>
              <w:bottom w:w="0" w:type="dxa"/>
              <w:right w:w="108" w:type="dxa"/>
            </w:tcMar>
            <w:hideMark/>
          </w:tcPr>
          <w:p w14:paraId="02AEB38A"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bCs/>
                <w:sz w:val="20"/>
                <w:szCs w:val="20"/>
                <w:lang w:val="en-GB" w:eastAsia="en-GB"/>
              </w:rPr>
              <w:t>LPG</w:t>
            </w:r>
          </w:p>
        </w:tc>
        <w:tc>
          <w:tcPr>
            <w:tcW w:w="765" w:type="dxa"/>
            <w:tcMar>
              <w:top w:w="0" w:type="dxa"/>
              <w:left w:w="108" w:type="dxa"/>
              <w:bottom w:w="0" w:type="dxa"/>
              <w:right w:w="108" w:type="dxa"/>
            </w:tcMar>
            <w:hideMark/>
          </w:tcPr>
          <w:p w14:paraId="032A76C6"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bCs/>
                <w:sz w:val="20"/>
                <w:szCs w:val="20"/>
                <w:lang w:val="en-GB" w:eastAsia="en-GB"/>
              </w:rPr>
              <w:t>CNG</w:t>
            </w:r>
          </w:p>
        </w:tc>
      </w:tr>
      <w:tr w:rsidR="00A3464B" w:rsidRPr="00F731F8" w14:paraId="27D6C4C5" w14:textId="77777777" w:rsidTr="00224162">
        <w:tc>
          <w:tcPr>
            <w:tcW w:w="1738" w:type="dxa"/>
            <w:tcMar>
              <w:top w:w="0" w:type="dxa"/>
              <w:left w:w="108" w:type="dxa"/>
              <w:bottom w:w="0" w:type="dxa"/>
              <w:right w:w="108" w:type="dxa"/>
            </w:tcMar>
            <w:hideMark/>
          </w:tcPr>
          <w:p w14:paraId="23BC1FB2"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sz w:val="20"/>
                <w:szCs w:val="20"/>
                <w:lang w:val="en-GB" w:eastAsia="en-GB"/>
              </w:rPr>
              <w:t>Heat value</w:t>
            </w:r>
          </w:p>
        </w:tc>
        <w:tc>
          <w:tcPr>
            <w:tcW w:w="763" w:type="dxa"/>
          </w:tcPr>
          <w:p w14:paraId="0318A749" w14:textId="77777777" w:rsidR="00A3464B" w:rsidRPr="00F731F8" w:rsidRDefault="00A3464B" w:rsidP="00A3464B">
            <w:pPr>
              <w:widowControl/>
              <w:suppressAutoHyphens/>
              <w:autoSpaceDE/>
              <w:autoSpaceDN/>
              <w:spacing w:before="40" w:after="40" w:line="220" w:lineRule="exact"/>
              <w:jc w:val="center"/>
              <w:rPr>
                <w:rFonts w:ascii="Times New Roman" w:eastAsia="MS Mincho" w:hAnsi="Times New Roman" w:cs="Times New Roman"/>
                <w:sz w:val="20"/>
                <w:szCs w:val="20"/>
                <w:lang w:val="en-GB" w:eastAsia="fr-FR"/>
              </w:rPr>
            </w:pPr>
            <w:r w:rsidRPr="00F731F8">
              <w:rPr>
                <w:rFonts w:ascii="Times New Roman" w:eastAsia="MS Mincho" w:hAnsi="Times New Roman" w:cs="Times New Roman"/>
                <w:sz w:val="20"/>
                <w:szCs w:val="20"/>
                <w:lang w:val="en-GB" w:eastAsia="fr-FR"/>
              </w:rPr>
              <w:t>8.92</w:t>
            </w:r>
          </w:p>
          <w:p w14:paraId="63D63E96"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bCs/>
                <w:sz w:val="20"/>
                <w:szCs w:val="20"/>
                <w:lang w:val="en-GB" w:eastAsia="en-GB"/>
              </w:rPr>
              <w:t>kWh/l</w:t>
            </w:r>
          </w:p>
        </w:tc>
        <w:tc>
          <w:tcPr>
            <w:tcW w:w="763" w:type="dxa"/>
            <w:tcMar>
              <w:top w:w="0" w:type="dxa"/>
              <w:left w:w="108" w:type="dxa"/>
              <w:bottom w:w="0" w:type="dxa"/>
              <w:right w:w="108" w:type="dxa"/>
            </w:tcMar>
            <w:hideMark/>
          </w:tcPr>
          <w:p w14:paraId="2D2BDAA2"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sz w:val="20"/>
                <w:szCs w:val="20"/>
                <w:lang w:val="en-GB" w:eastAsia="en-GB"/>
              </w:rPr>
              <w:t xml:space="preserve">8.64 </w:t>
            </w:r>
            <w:r w:rsidRPr="00F731F8">
              <w:rPr>
                <w:rFonts w:ascii="Times New Roman" w:hAnsi="Times New Roman" w:cs="Times New Roman"/>
                <w:bCs/>
                <w:sz w:val="20"/>
                <w:szCs w:val="20"/>
                <w:lang w:val="en-GB" w:eastAsia="en-GB"/>
              </w:rPr>
              <w:t>kWh/l</w:t>
            </w:r>
          </w:p>
        </w:tc>
        <w:tc>
          <w:tcPr>
            <w:tcW w:w="913" w:type="dxa"/>
            <w:tcMar>
              <w:top w:w="0" w:type="dxa"/>
              <w:left w:w="108" w:type="dxa"/>
              <w:bottom w:w="0" w:type="dxa"/>
              <w:right w:w="108" w:type="dxa"/>
            </w:tcMar>
            <w:hideMark/>
          </w:tcPr>
          <w:p w14:paraId="066F570A"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sz w:val="20"/>
                <w:szCs w:val="20"/>
                <w:lang w:val="en-GB" w:eastAsia="en-GB"/>
              </w:rPr>
              <w:t xml:space="preserve">6.41 </w:t>
            </w:r>
            <w:r w:rsidRPr="00F731F8">
              <w:rPr>
                <w:rFonts w:ascii="Times New Roman" w:hAnsi="Times New Roman" w:cs="Times New Roman"/>
                <w:bCs/>
                <w:sz w:val="20"/>
                <w:szCs w:val="20"/>
                <w:lang w:val="en-GB" w:eastAsia="en-GB"/>
              </w:rPr>
              <w:t>kWh/l</w:t>
            </w:r>
          </w:p>
        </w:tc>
        <w:tc>
          <w:tcPr>
            <w:tcW w:w="763" w:type="dxa"/>
          </w:tcPr>
          <w:p w14:paraId="786ADA78" w14:textId="77777777" w:rsidR="00A3464B" w:rsidRPr="00F731F8" w:rsidRDefault="00A3464B" w:rsidP="00A3464B">
            <w:pPr>
              <w:widowControl/>
              <w:suppressAutoHyphens/>
              <w:autoSpaceDE/>
              <w:autoSpaceDN/>
              <w:spacing w:before="40" w:after="40" w:line="220" w:lineRule="exact"/>
              <w:jc w:val="center"/>
              <w:rPr>
                <w:rFonts w:ascii="Times New Roman" w:eastAsia="MS Mincho" w:hAnsi="Times New Roman" w:cs="Times New Roman"/>
                <w:sz w:val="20"/>
                <w:szCs w:val="20"/>
                <w:lang w:val="en-GB" w:eastAsia="fr-FR"/>
              </w:rPr>
            </w:pPr>
            <w:r w:rsidRPr="00F731F8">
              <w:rPr>
                <w:rFonts w:ascii="Times New Roman" w:eastAsia="MS Mincho" w:hAnsi="Times New Roman" w:cs="Times New Roman"/>
                <w:sz w:val="20"/>
                <w:szCs w:val="20"/>
                <w:lang w:val="en-GB" w:eastAsia="fr-FR"/>
              </w:rPr>
              <w:t>9.85</w:t>
            </w:r>
          </w:p>
          <w:p w14:paraId="364C2482"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bCs/>
                <w:sz w:val="20"/>
                <w:szCs w:val="20"/>
                <w:lang w:val="en-GB" w:eastAsia="en-GB"/>
              </w:rPr>
              <w:t>kWh/l</w:t>
            </w:r>
          </w:p>
        </w:tc>
        <w:tc>
          <w:tcPr>
            <w:tcW w:w="763" w:type="dxa"/>
            <w:tcMar>
              <w:top w:w="0" w:type="dxa"/>
              <w:left w:w="108" w:type="dxa"/>
              <w:bottom w:w="0" w:type="dxa"/>
              <w:right w:w="108" w:type="dxa"/>
            </w:tcMar>
            <w:hideMark/>
          </w:tcPr>
          <w:p w14:paraId="22214CE5"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sz w:val="20"/>
                <w:szCs w:val="20"/>
                <w:lang w:val="en-GB" w:eastAsia="en-GB"/>
              </w:rPr>
              <w:t xml:space="preserve">9.79 </w:t>
            </w:r>
            <w:r w:rsidRPr="00F731F8">
              <w:rPr>
                <w:rFonts w:ascii="Times New Roman" w:hAnsi="Times New Roman" w:cs="Times New Roman"/>
                <w:bCs/>
                <w:sz w:val="20"/>
                <w:szCs w:val="20"/>
                <w:lang w:val="en-GB" w:eastAsia="en-GB"/>
              </w:rPr>
              <w:t>kWh/l</w:t>
            </w:r>
          </w:p>
        </w:tc>
        <w:tc>
          <w:tcPr>
            <w:tcW w:w="1091" w:type="dxa"/>
            <w:tcMar>
              <w:top w:w="0" w:type="dxa"/>
              <w:left w:w="108" w:type="dxa"/>
              <w:bottom w:w="0" w:type="dxa"/>
              <w:right w:w="108" w:type="dxa"/>
            </w:tcMar>
            <w:hideMark/>
          </w:tcPr>
          <w:p w14:paraId="728FB379" w14:textId="77777777"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z w:val="20"/>
                <w:szCs w:val="20"/>
                <w:lang w:val="en-GB" w:eastAsia="en-GB"/>
              </w:rPr>
            </w:pPr>
            <w:r w:rsidRPr="00F731F8">
              <w:rPr>
                <w:rFonts w:ascii="Times New Roman" w:hAnsi="Times New Roman" w:cs="Times New Roman"/>
                <w:bCs/>
                <w:sz w:val="20"/>
                <w:szCs w:val="20"/>
                <w:lang w:val="en-GB" w:eastAsia="en-GB"/>
              </w:rPr>
              <w:t>12.86 x ρ kWh/l</w:t>
            </w:r>
          </w:p>
        </w:tc>
        <w:tc>
          <w:tcPr>
            <w:tcW w:w="765" w:type="dxa"/>
            <w:tcMar>
              <w:top w:w="0" w:type="dxa"/>
              <w:left w:w="108" w:type="dxa"/>
              <w:bottom w:w="0" w:type="dxa"/>
              <w:right w:w="108" w:type="dxa"/>
            </w:tcMar>
            <w:hideMark/>
          </w:tcPr>
          <w:p w14:paraId="0DE51156" w14:textId="19F9B165" w:rsidR="00A3464B" w:rsidRPr="00F731F8" w:rsidRDefault="00A3464B" w:rsidP="00A3464B">
            <w:pPr>
              <w:widowControl/>
              <w:suppressAutoHyphens/>
              <w:autoSpaceDE/>
              <w:autoSpaceDN/>
              <w:spacing w:before="40" w:after="40" w:line="220" w:lineRule="exact"/>
              <w:jc w:val="center"/>
              <w:rPr>
                <w:rFonts w:ascii="Times New Roman" w:hAnsi="Times New Roman" w:cs="Times New Roman"/>
                <w:strike/>
                <w:sz w:val="20"/>
                <w:szCs w:val="20"/>
                <w:lang w:val="en-GB" w:eastAsia="en-GB"/>
              </w:rPr>
            </w:pPr>
            <w:r w:rsidRPr="00F731F8">
              <w:rPr>
                <w:rFonts w:ascii="Times New Roman" w:hAnsi="Times New Roman" w:cs="Times New Roman"/>
                <w:bCs/>
                <w:sz w:val="20"/>
                <w:szCs w:val="20"/>
                <w:lang w:val="en-GB" w:eastAsia="en-GB"/>
              </w:rPr>
              <w:t xml:space="preserve">11.39 </w:t>
            </w:r>
            <w:r w:rsidRPr="00F731F8">
              <w:rPr>
                <w:rFonts w:ascii="Times New Roman" w:hAnsi="Times New Roman" w:cs="Times New Roman"/>
                <w:bCs/>
                <w:strike/>
                <w:sz w:val="20"/>
                <w:szCs w:val="20"/>
                <w:lang w:val="en-GB" w:eastAsia="en-GB"/>
              </w:rPr>
              <w:t>MJ/m³</w:t>
            </w:r>
            <w:r w:rsidR="00102756" w:rsidRPr="00F731F8">
              <w:rPr>
                <w:rFonts w:ascii="Times New Roman" w:hAnsi="Times New Roman" w:cs="Times New Roman"/>
                <w:bCs/>
                <w:sz w:val="20"/>
                <w:szCs w:val="20"/>
                <w:lang w:val="en-GB" w:eastAsia="en-GB"/>
              </w:rPr>
              <w:t xml:space="preserve"> </w:t>
            </w:r>
            <w:r w:rsidR="000B3B92" w:rsidRPr="00F731F8">
              <w:rPr>
                <w:rFonts w:ascii="Times New Roman" w:hAnsi="Times New Roman" w:cs="Times New Roman"/>
                <w:b/>
                <w:sz w:val="20"/>
                <w:szCs w:val="20"/>
                <w:lang w:val="en-GB" w:eastAsia="en-GB"/>
              </w:rPr>
              <w:t>kWh/m</w:t>
            </w:r>
            <w:r w:rsidR="000B3B92" w:rsidRPr="00F731F8">
              <w:rPr>
                <w:rFonts w:ascii="Times New Roman" w:hAnsi="Times New Roman" w:cs="Times New Roman"/>
                <w:b/>
                <w:sz w:val="20"/>
                <w:szCs w:val="20"/>
                <w:vertAlign w:val="superscript"/>
                <w:lang w:val="en-GB" w:eastAsia="en-GB"/>
              </w:rPr>
              <w:t>3</w:t>
            </w:r>
          </w:p>
        </w:tc>
      </w:tr>
    </w:tbl>
    <w:p w14:paraId="754779B4" w14:textId="73B5089B" w:rsidR="00A3464B" w:rsidRPr="00F731F8" w:rsidRDefault="00A3464B" w:rsidP="00A3464B">
      <w:pPr>
        <w:widowControl/>
        <w:suppressAutoHyphens/>
        <w:autoSpaceDE/>
        <w:autoSpaceDN/>
        <w:spacing w:after="120" w:line="240" w:lineRule="atLeast"/>
        <w:ind w:left="2268"/>
        <w:rPr>
          <w:rFonts w:ascii="Times New Roman" w:eastAsia="Times New Roman" w:hAnsi="Times New Roman" w:cs="Times New Roman"/>
          <w:bCs/>
          <w:sz w:val="20"/>
          <w:szCs w:val="20"/>
          <w:lang w:val="en-GB" w:eastAsia="fr-FR"/>
        </w:rPr>
      </w:pPr>
      <w:r w:rsidRPr="00F731F8">
        <w:rPr>
          <w:rFonts w:ascii="Times New Roman" w:hAnsi="Times New Roman" w:cs="Times New Roman"/>
          <w:bCs/>
          <w:sz w:val="20"/>
          <w:szCs w:val="20"/>
          <w:lang w:val="en-GB" w:eastAsia="en-GB"/>
        </w:rPr>
        <w:t>ρ = test fuel density at 15°C (kg/l)</w:t>
      </w:r>
      <w:r w:rsidRPr="00F731F8">
        <w:rPr>
          <w:rFonts w:ascii="Times New Roman" w:eastAsia="Times New Roman" w:hAnsi="Times New Roman" w:cs="Times New Roman"/>
          <w:bCs/>
          <w:sz w:val="20"/>
          <w:szCs w:val="20"/>
          <w:lang w:val="en-GB" w:eastAsia="fr-FR"/>
        </w:rPr>
        <w:t xml:space="preserve"> "</w:t>
      </w:r>
    </w:p>
    <w:p w14:paraId="03182417" w14:textId="502D2A8C" w:rsidR="001607D4" w:rsidRPr="00F731F8" w:rsidRDefault="001607D4" w:rsidP="00C95189">
      <w:pPr>
        <w:widowControl/>
        <w:suppressAutoHyphens/>
        <w:autoSpaceDE/>
        <w:autoSpaceDN/>
        <w:spacing w:after="240" w:line="240" w:lineRule="atLeast"/>
        <w:ind w:left="992"/>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
          <w:bCs/>
          <w:sz w:val="20"/>
          <w:szCs w:val="20"/>
          <w:lang w:val="en-GB" w:eastAsia="fr-FR"/>
        </w:rPr>
        <w:t xml:space="preserve">Justification: </w:t>
      </w:r>
      <w:r w:rsidRPr="00F731F8">
        <w:rPr>
          <w:rFonts w:ascii="Times New Roman" w:eastAsia="Times New Roman" w:hAnsi="Times New Roman" w:cs="Times New Roman"/>
          <w:bCs/>
          <w:sz w:val="20"/>
          <w:szCs w:val="20"/>
          <w:lang w:val="en-GB" w:eastAsia="fr-FR"/>
        </w:rPr>
        <w:t>correction of error</w:t>
      </w:r>
    </w:p>
    <w:p w14:paraId="438A0FDC" w14:textId="64E3FE6D" w:rsidR="00B9496D" w:rsidRPr="00F731F8" w:rsidRDefault="00B9496D" w:rsidP="00904E78">
      <w:pPr>
        <w:keepNext/>
        <w:widowControl/>
        <w:adjustRightInd w:val="0"/>
        <w:spacing w:after="120"/>
        <w:ind w:left="1134" w:right="805"/>
        <w:rPr>
          <w:rFonts w:ascii="Times New Roman" w:eastAsia="MS Mincho" w:hAnsi="Times New Roman" w:cs="Times New Roman"/>
          <w:i/>
          <w:iCs/>
          <w:color w:val="000000"/>
          <w:sz w:val="20"/>
          <w:szCs w:val="20"/>
          <w:lang w:val="en-GB"/>
        </w:rPr>
      </w:pPr>
      <w:r w:rsidRPr="00A556D7">
        <w:rPr>
          <w:rFonts w:ascii="Times New Roman" w:eastAsia="MS Mincho" w:hAnsi="Times New Roman" w:cs="Times New Roman"/>
          <w:i/>
          <w:iCs/>
          <w:color w:val="000000"/>
          <w:sz w:val="20"/>
          <w:szCs w:val="20"/>
          <w:lang w:val="en-GB"/>
        </w:rPr>
        <w:lastRenderedPageBreak/>
        <w:t xml:space="preserve">Annex B6 Appendix 2 Paragraph 3.4., </w:t>
      </w:r>
      <w:r w:rsidRPr="00A556D7">
        <w:rPr>
          <w:rFonts w:ascii="Times New Roman" w:eastAsia="MS Mincho" w:hAnsi="Times New Roman" w:cs="Times New Roman"/>
          <w:color w:val="000000"/>
          <w:sz w:val="20"/>
          <w:szCs w:val="20"/>
          <w:lang w:val="en-GB"/>
        </w:rPr>
        <w:t>amend to read</w:t>
      </w:r>
      <w:r w:rsidR="00C00DC1" w:rsidRPr="00A556D7">
        <w:rPr>
          <w:rFonts w:ascii="Times New Roman" w:eastAsia="MS Mincho" w:hAnsi="Times New Roman" w:cs="Times New Roman"/>
          <w:color w:val="000000"/>
          <w:sz w:val="20"/>
          <w:szCs w:val="20"/>
          <w:lang w:val="en-GB"/>
        </w:rPr>
        <w:t>:</w:t>
      </w:r>
      <w:r w:rsidRPr="00F731F8">
        <w:rPr>
          <w:rFonts w:ascii="Times New Roman" w:eastAsia="MS Mincho" w:hAnsi="Times New Roman" w:cs="Times New Roman"/>
          <w:i/>
          <w:iCs/>
          <w:color w:val="000000"/>
          <w:sz w:val="20"/>
          <w:szCs w:val="20"/>
          <w:lang w:val="en-GB"/>
        </w:rPr>
        <w:t xml:space="preserve"> </w:t>
      </w:r>
    </w:p>
    <w:p w14:paraId="228F3B52" w14:textId="25CACD64" w:rsidR="00B9496D" w:rsidRPr="00F731F8" w:rsidRDefault="00E66E9A" w:rsidP="00B9496D">
      <w:pPr>
        <w:keepNext/>
        <w:widowControl/>
        <w:suppressAutoHyphens/>
        <w:autoSpaceDE/>
        <w:autoSpaceDN/>
        <w:spacing w:after="120" w:line="240" w:lineRule="atLeast"/>
        <w:ind w:left="2268" w:right="1134" w:hanging="1134"/>
        <w:jc w:val="both"/>
        <w:rPr>
          <w:rFonts w:ascii="Times New Roman" w:eastAsia="MS Mincho" w:hAnsi="Times New Roman" w:cs="Times New Roman"/>
          <w:strike/>
          <w:sz w:val="20"/>
          <w:szCs w:val="24"/>
          <w:lang w:val="en-GB"/>
        </w:rPr>
      </w:pPr>
      <w:r w:rsidRPr="00F731F8">
        <w:rPr>
          <w:rFonts w:ascii="Times New Roman" w:eastAsia="Times New Roman" w:hAnsi="Times New Roman" w:cs="Times New Roman"/>
          <w:bCs/>
          <w:sz w:val="20"/>
          <w:szCs w:val="20"/>
          <w:lang w:val="en-GB" w:eastAsia="fr-FR"/>
        </w:rPr>
        <w:t>"</w:t>
      </w:r>
      <w:r w:rsidR="00B9496D" w:rsidRPr="00267E16">
        <w:rPr>
          <w:rFonts w:ascii="Times New Roman" w:eastAsia="MS Mincho" w:hAnsi="Times New Roman" w:cs="Times New Roman"/>
          <w:sz w:val="20"/>
          <w:szCs w:val="24"/>
          <w:lang w:val="en-GB"/>
        </w:rPr>
        <w:t>3.4.</w:t>
      </w:r>
      <w:r w:rsidR="00B9496D" w:rsidRPr="00267E16">
        <w:rPr>
          <w:rFonts w:ascii="Times New Roman" w:eastAsia="MS Mincho" w:hAnsi="Times New Roman" w:cs="Times New Roman"/>
          <w:sz w:val="20"/>
          <w:szCs w:val="24"/>
          <w:lang w:val="en-GB"/>
        </w:rPr>
        <w:tab/>
      </w:r>
      <w:bookmarkStart w:id="2" w:name="_Hlk494989902"/>
      <w:r w:rsidR="00B9496D" w:rsidRPr="00267E16">
        <w:rPr>
          <w:rFonts w:ascii="Times New Roman" w:eastAsia="MS Mincho" w:hAnsi="Times New Roman" w:cs="Times New Roman"/>
          <w:sz w:val="20"/>
          <w:szCs w:val="24"/>
          <w:lang w:val="en-GB"/>
        </w:rPr>
        <w:t>Corr</w:t>
      </w:r>
      <w:bookmarkStart w:id="3" w:name="_Hlk494989887"/>
      <w:r w:rsidR="00B9496D" w:rsidRPr="00267E16">
        <w:rPr>
          <w:rFonts w:ascii="Times New Roman" w:eastAsia="MS Mincho" w:hAnsi="Times New Roman" w:cs="Times New Roman"/>
          <w:sz w:val="20"/>
          <w:szCs w:val="24"/>
          <w:lang w:val="en-GB"/>
        </w:rPr>
        <w:t>ection of CO</w:t>
      </w:r>
      <w:r w:rsidR="00B9496D" w:rsidRPr="00267E16">
        <w:rPr>
          <w:rFonts w:ascii="Times New Roman" w:eastAsia="MS Mincho" w:hAnsi="Times New Roman" w:cs="Times New Roman"/>
          <w:sz w:val="20"/>
          <w:szCs w:val="24"/>
          <w:vertAlign w:val="subscript"/>
          <w:lang w:val="en-GB"/>
        </w:rPr>
        <w:t>2</w:t>
      </w:r>
      <w:r w:rsidR="00B9496D" w:rsidRPr="00267E16">
        <w:rPr>
          <w:rFonts w:ascii="Times New Roman" w:eastAsia="MS Mincho" w:hAnsi="Times New Roman" w:cs="Times New Roman"/>
          <w:sz w:val="20"/>
          <w:szCs w:val="24"/>
          <w:lang w:val="en-GB"/>
        </w:rPr>
        <w:t xml:space="preserve"> mass emission over the whole cycle</w:t>
      </w:r>
      <w:r w:rsidR="00B9496D" w:rsidRPr="00F731F8">
        <w:rPr>
          <w:rFonts w:ascii="Times New Roman" w:eastAsia="MS Mincho" w:hAnsi="Times New Roman" w:cs="Times New Roman"/>
          <w:strike/>
          <w:sz w:val="20"/>
          <w:szCs w:val="24"/>
          <w:lang w:val="en-GB"/>
        </w:rPr>
        <w:t xml:space="preserve"> as a function of the correction criterion c</w:t>
      </w:r>
      <w:bookmarkEnd w:id="2"/>
      <w:bookmarkEnd w:id="3"/>
    </w:p>
    <w:p w14:paraId="525EF664" w14:textId="31AB015E" w:rsidR="00377A26" w:rsidRPr="00637A7B" w:rsidRDefault="00B9496D" w:rsidP="00B9496D">
      <w:pPr>
        <w:keepNext/>
        <w:widowControl/>
        <w:suppressAutoHyphens/>
        <w:autoSpaceDE/>
        <w:autoSpaceDN/>
        <w:spacing w:after="120" w:line="240" w:lineRule="atLeast"/>
        <w:ind w:left="2268" w:right="1134" w:hanging="1134"/>
        <w:jc w:val="both"/>
        <w:rPr>
          <w:rFonts w:ascii="Times New Roman" w:eastAsia="MS Mincho" w:hAnsi="Times New Roman" w:cs="Times New Roman"/>
          <w:sz w:val="20"/>
          <w:szCs w:val="24"/>
          <w:lang w:val="en-GB"/>
        </w:rPr>
      </w:pPr>
      <w:r w:rsidRPr="00267E16">
        <w:rPr>
          <w:rFonts w:ascii="Times New Roman" w:eastAsia="MS Mincho" w:hAnsi="Times New Roman" w:cs="Times New Roman"/>
          <w:sz w:val="20"/>
          <w:szCs w:val="24"/>
          <w:lang w:val="en-GB"/>
        </w:rPr>
        <w:t>3.4.1.</w:t>
      </w:r>
      <w:r w:rsidRPr="00267E16">
        <w:rPr>
          <w:rFonts w:ascii="Times New Roman" w:eastAsia="MS Mincho" w:hAnsi="Times New Roman" w:cs="Times New Roman"/>
          <w:sz w:val="20"/>
          <w:szCs w:val="24"/>
          <w:lang w:val="en-GB"/>
        </w:rPr>
        <w:tab/>
      </w:r>
      <w:r w:rsidR="00377A26" w:rsidRPr="00267E16">
        <w:rPr>
          <w:rFonts w:ascii="Times New Roman" w:eastAsia="MS Mincho" w:hAnsi="Times New Roman" w:cs="Times New Roman"/>
          <w:b/>
          <w:bCs/>
          <w:sz w:val="20"/>
          <w:szCs w:val="24"/>
          <w:lang w:val="en-GB"/>
        </w:rPr>
        <w:t>Reserved</w:t>
      </w:r>
    </w:p>
    <w:p w14:paraId="6BE38ECE" w14:textId="45DD359F" w:rsidR="00B9496D" w:rsidRPr="00F731F8" w:rsidRDefault="00B9496D" w:rsidP="00267E16">
      <w:pPr>
        <w:keepNext/>
        <w:widowControl/>
        <w:suppressAutoHyphens/>
        <w:autoSpaceDE/>
        <w:autoSpaceDN/>
        <w:spacing w:after="120" w:line="240" w:lineRule="atLeast"/>
        <w:ind w:left="2268" w:right="1134"/>
        <w:jc w:val="both"/>
        <w:rPr>
          <w:rFonts w:ascii="Times New Roman" w:eastAsia="MS Mincho" w:hAnsi="Times New Roman" w:cs="Times New Roman"/>
          <w:strike/>
          <w:sz w:val="20"/>
          <w:szCs w:val="24"/>
          <w:lang w:val="en-GB"/>
        </w:rPr>
      </w:pPr>
      <w:r w:rsidRPr="00F731F8">
        <w:rPr>
          <w:rFonts w:ascii="Times New Roman" w:eastAsia="MS Mincho" w:hAnsi="Times New Roman" w:cs="Times New Roman"/>
          <w:strike/>
          <w:sz w:val="20"/>
          <w:szCs w:val="24"/>
          <w:lang w:val="en-GB"/>
        </w:rPr>
        <w:t>Calculation of the correction criterion c</w:t>
      </w:r>
    </w:p>
    <w:p w14:paraId="13EA62C2" w14:textId="77777777" w:rsidR="00B9496D" w:rsidRPr="00F731F8" w:rsidRDefault="00B9496D" w:rsidP="00B9496D">
      <w:pPr>
        <w:widowControl/>
        <w:suppressAutoHyphens/>
        <w:autoSpaceDE/>
        <w:autoSpaceDN/>
        <w:spacing w:after="120" w:line="240" w:lineRule="atLeast"/>
        <w:ind w:left="2268" w:right="1134"/>
        <w:jc w:val="both"/>
        <w:rPr>
          <w:rFonts w:ascii="Times New Roman" w:eastAsia="MS Mincho" w:hAnsi="Times New Roman" w:cs="Times New Roman"/>
          <w:strike/>
          <w:sz w:val="20"/>
          <w:szCs w:val="24"/>
          <w:lang w:val="en-GB"/>
        </w:rPr>
      </w:pPr>
      <w:r w:rsidRPr="00F731F8">
        <w:rPr>
          <w:rFonts w:ascii="Times New Roman" w:eastAsia="MS Mincho" w:hAnsi="Times New Roman" w:cs="Times New Roman"/>
          <w:strike/>
          <w:sz w:val="20"/>
          <w:szCs w:val="24"/>
          <w:lang w:val="en-GB"/>
        </w:rPr>
        <w:t>The correction criterion c is the ratio between the absolute value of the electric energy change ∆E</w:t>
      </w:r>
      <w:r w:rsidRPr="00F731F8">
        <w:rPr>
          <w:rFonts w:ascii="Times New Roman" w:eastAsia="MS Mincho" w:hAnsi="Times New Roman" w:cs="Times New Roman"/>
          <w:strike/>
          <w:sz w:val="20"/>
          <w:szCs w:val="24"/>
          <w:vertAlign w:val="subscript"/>
          <w:lang w:val="en-GB"/>
        </w:rPr>
        <w:t>REESS,j</w:t>
      </w:r>
      <w:r w:rsidRPr="00F731F8">
        <w:rPr>
          <w:rFonts w:ascii="Times New Roman" w:eastAsia="MS Mincho" w:hAnsi="Times New Roman" w:cs="Times New Roman"/>
          <w:strike/>
          <w:sz w:val="20"/>
          <w:szCs w:val="24"/>
          <w:lang w:val="en-GB"/>
        </w:rPr>
        <w:t xml:space="preserve"> and the fuel energy and shall be calculated using the following equations:</w:t>
      </w:r>
    </w:p>
    <w:p w14:paraId="21DB71F0" w14:textId="77777777" w:rsidR="00B9496D" w:rsidRPr="00F731F8" w:rsidRDefault="00B9496D" w:rsidP="00B9496D">
      <w:pPr>
        <w:widowControl/>
        <w:suppressAutoHyphens/>
        <w:autoSpaceDE/>
        <w:autoSpaceDN/>
        <w:spacing w:after="120" w:line="240" w:lineRule="atLeast"/>
        <w:ind w:left="2268" w:right="1134"/>
        <w:jc w:val="both"/>
        <w:rPr>
          <w:rFonts w:ascii="Times New Roman" w:eastAsia="MS Mincho" w:hAnsi="Times New Roman" w:cs="Times New Roman"/>
          <w:strike/>
          <w:sz w:val="20"/>
          <w:szCs w:val="24"/>
          <w:lang w:val="en-GB"/>
        </w:rPr>
      </w:pPr>
      <m:oMathPara>
        <m:oMathParaPr>
          <m:jc m:val="center"/>
        </m:oMathParaPr>
        <m:oMath>
          <m:r>
            <m:rPr>
              <m:sty m:val="p"/>
            </m:rPr>
            <w:rPr>
              <w:rFonts w:ascii="Cambria Math" w:eastAsia="MS Mincho" w:hAnsi="Cambria Math" w:cs="Times New Roman"/>
              <w:strike/>
              <w:sz w:val="20"/>
              <w:szCs w:val="24"/>
              <w:lang w:val="en-GB"/>
            </w:rPr>
            <m:t>c=|</m:t>
          </m:r>
          <m:f>
            <m:fPr>
              <m:ctrlPr>
                <w:rPr>
                  <w:rFonts w:ascii="Cambria Math" w:eastAsia="MS Mincho" w:hAnsi="Cambria Math" w:cs="Times New Roman"/>
                  <w:strike/>
                  <w:sz w:val="20"/>
                  <w:szCs w:val="24"/>
                  <w:lang w:val="en-GB"/>
                </w:rPr>
              </m:ctrlPr>
            </m:fPr>
            <m:num>
              <m:r>
                <m:rPr>
                  <m:sty m:val="p"/>
                </m:rPr>
                <w:rPr>
                  <w:rFonts w:ascii="Cambria Math" w:eastAsia="MS Mincho" w:hAnsi="Cambria Math" w:cs="Times New Roman"/>
                  <w:strike/>
                  <w:sz w:val="20"/>
                  <w:szCs w:val="24"/>
                  <w:lang w:val="en-GB"/>
                </w:rPr>
                <m:t>∆</m:t>
              </m:r>
              <m:sSub>
                <m:sSubPr>
                  <m:ctrlPr>
                    <w:rPr>
                      <w:rFonts w:ascii="Cambria Math" w:eastAsia="MS Mincho" w:hAnsi="Cambria Math" w:cs="Times New Roman"/>
                      <w:strike/>
                      <w:sz w:val="20"/>
                      <w:szCs w:val="24"/>
                      <w:lang w:val="en-GB"/>
                    </w:rPr>
                  </m:ctrlPr>
                </m:sSubPr>
                <m:e>
                  <m:r>
                    <m:rPr>
                      <m:sty m:val="p"/>
                    </m:rPr>
                    <w:rPr>
                      <w:rFonts w:ascii="Cambria Math" w:eastAsia="MS Mincho" w:hAnsi="Cambria Math" w:cs="Times New Roman"/>
                      <w:strike/>
                      <w:sz w:val="20"/>
                      <w:szCs w:val="24"/>
                      <w:lang w:val="en-GB"/>
                    </w:rPr>
                    <m:t>E</m:t>
                  </m:r>
                </m:e>
                <m:sub>
                  <m:r>
                    <m:rPr>
                      <m:sty m:val="p"/>
                    </m:rPr>
                    <w:rPr>
                      <w:rFonts w:ascii="Cambria Math" w:eastAsia="MS Mincho" w:hAnsi="Cambria Math" w:cs="Times New Roman"/>
                      <w:strike/>
                      <w:sz w:val="20"/>
                      <w:szCs w:val="24"/>
                      <w:lang w:val="en-GB"/>
                    </w:rPr>
                    <m:t>REESS,j</m:t>
                  </m:r>
                </m:sub>
              </m:sSub>
            </m:num>
            <m:den>
              <m:sSub>
                <m:sSubPr>
                  <m:ctrlPr>
                    <w:rPr>
                      <w:rFonts w:ascii="Cambria Math" w:eastAsia="MS Mincho" w:hAnsi="Cambria Math" w:cs="Times New Roman"/>
                      <w:strike/>
                      <w:sz w:val="20"/>
                      <w:szCs w:val="24"/>
                      <w:lang w:val="en-GB"/>
                    </w:rPr>
                  </m:ctrlPr>
                </m:sSubPr>
                <m:e>
                  <m:r>
                    <m:rPr>
                      <m:sty m:val="p"/>
                    </m:rPr>
                    <w:rPr>
                      <w:rFonts w:ascii="Cambria Math" w:eastAsia="MS Mincho" w:hAnsi="Cambria Math" w:cs="Times New Roman"/>
                      <w:strike/>
                      <w:sz w:val="20"/>
                      <w:szCs w:val="24"/>
                      <w:lang w:val="en-GB"/>
                    </w:rPr>
                    <m:t>E</m:t>
                  </m:r>
                </m:e>
                <m:sub>
                  <m:r>
                    <m:rPr>
                      <m:sty m:val="p"/>
                    </m:rPr>
                    <w:rPr>
                      <w:rFonts w:ascii="Cambria Math" w:eastAsia="MS Mincho" w:hAnsi="Cambria Math" w:cs="Times New Roman"/>
                      <w:strike/>
                      <w:sz w:val="20"/>
                      <w:szCs w:val="24"/>
                      <w:lang w:val="en-GB"/>
                    </w:rPr>
                    <m:t>fuel</m:t>
                  </m:r>
                </m:sub>
              </m:sSub>
            </m:den>
          </m:f>
          <m:r>
            <w:rPr>
              <w:rFonts w:ascii="Cambria Math" w:eastAsia="MS Mincho" w:hAnsi="Cambria Math" w:cs="Times New Roman"/>
              <w:strike/>
              <w:sz w:val="20"/>
              <w:szCs w:val="24"/>
              <w:lang w:val="en-GB"/>
            </w:rPr>
            <m:t>|</m:t>
          </m:r>
        </m:oMath>
      </m:oMathPara>
    </w:p>
    <w:p w14:paraId="7AAEC645" w14:textId="77777777" w:rsidR="00B9496D" w:rsidRPr="00F731F8" w:rsidRDefault="00B9496D" w:rsidP="00B9496D">
      <w:pPr>
        <w:widowControl/>
        <w:suppressAutoHyphens/>
        <w:autoSpaceDE/>
        <w:autoSpaceDN/>
        <w:spacing w:after="120" w:line="240" w:lineRule="atLeast"/>
        <w:ind w:left="2268" w:right="1134"/>
        <w:jc w:val="both"/>
        <w:rPr>
          <w:rFonts w:ascii="Times New Roman" w:eastAsia="MS Mincho" w:hAnsi="Times New Roman" w:cs="Times New Roman"/>
          <w:strike/>
          <w:sz w:val="20"/>
          <w:szCs w:val="24"/>
          <w:lang w:val="en-GB"/>
        </w:rPr>
      </w:pPr>
      <w:r w:rsidRPr="00F731F8">
        <w:rPr>
          <w:rFonts w:ascii="Times New Roman" w:eastAsia="MS Mincho" w:hAnsi="Times New Roman" w:cs="Times New Roman"/>
          <w:strike/>
          <w:sz w:val="20"/>
          <w:szCs w:val="24"/>
          <w:lang w:val="en-GB"/>
        </w:rPr>
        <w:t>where:</w:t>
      </w:r>
    </w:p>
    <w:p w14:paraId="1DF94D37" w14:textId="77777777" w:rsidR="00B9496D" w:rsidRPr="00F731F8" w:rsidRDefault="00B9496D" w:rsidP="00B9496D">
      <w:pPr>
        <w:widowControl/>
        <w:suppressAutoHyphens/>
        <w:autoSpaceDE/>
        <w:autoSpaceDN/>
        <w:spacing w:after="120" w:line="240" w:lineRule="atLeast"/>
        <w:ind w:left="3402" w:right="1134" w:hanging="1134"/>
        <w:jc w:val="both"/>
        <w:rPr>
          <w:rFonts w:ascii="Times New Roman" w:eastAsia="MS Mincho" w:hAnsi="Times New Roman" w:cs="Times New Roman"/>
          <w:strike/>
          <w:sz w:val="20"/>
          <w:szCs w:val="24"/>
          <w:lang w:val="en-GB"/>
        </w:rPr>
      </w:pPr>
      <w:r w:rsidRPr="00F731F8">
        <w:rPr>
          <w:rFonts w:ascii="Times New Roman" w:eastAsia="MS Mincho" w:hAnsi="Times New Roman" w:cs="Times New Roman"/>
          <w:strike/>
          <w:sz w:val="20"/>
          <w:szCs w:val="24"/>
          <w:lang w:val="en-GB"/>
        </w:rPr>
        <w:t>c</w:t>
      </w:r>
      <w:r w:rsidRPr="00F731F8">
        <w:rPr>
          <w:rFonts w:ascii="Times New Roman" w:eastAsia="MS Mincho" w:hAnsi="Times New Roman" w:cs="Times New Roman"/>
          <w:strike/>
          <w:sz w:val="20"/>
          <w:szCs w:val="24"/>
          <w:lang w:val="en-GB"/>
        </w:rPr>
        <w:tab/>
        <w:t>is the correction criterion;</w:t>
      </w:r>
    </w:p>
    <w:p w14:paraId="0013EC1C" w14:textId="77777777" w:rsidR="00B9496D" w:rsidRPr="00F731F8" w:rsidRDefault="00B9496D" w:rsidP="00B9496D">
      <w:pPr>
        <w:widowControl/>
        <w:suppressAutoHyphens/>
        <w:autoSpaceDE/>
        <w:autoSpaceDN/>
        <w:spacing w:after="120" w:line="240" w:lineRule="atLeast"/>
        <w:ind w:left="3402" w:right="1134" w:hanging="1134"/>
        <w:jc w:val="both"/>
        <w:rPr>
          <w:rFonts w:ascii="Times New Roman" w:eastAsia="MS Mincho" w:hAnsi="Times New Roman" w:cs="Times New Roman"/>
          <w:strike/>
          <w:sz w:val="20"/>
          <w:szCs w:val="24"/>
          <w:lang w:val="en-GB"/>
        </w:rPr>
      </w:pPr>
      <w:r w:rsidRPr="00F731F8">
        <w:rPr>
          <w:rFonts w:ascii="Times New Roman" w:eastAsia="MS Mincho" w:hAnsi="Times New Roman" w:cs="Times New Roman"/>
          <w:strike/>
          <w:sz w:val="20"/>
          <w:szCs w:val="24"/>
          <w:lang w:val="en-GB"/>
        </w:rPr>
        <w:t>ΔE</w:t>
      </w:r>
      <w:r w:rsidRPr="00F731F8">
        <w:rPr>
          <w:rFonts w:ascii="Times New Roman" w:eastAsia="MS Mincho" w:hAnsi="Times New Roman" w:cs="Times New Roman"/>
          <w:strike/>
          <w:sz w:val="20"/>
          <w:szCs w:val="24"/>
          <w:vertAlign w:val="subscript"/>
          <w:lang w:val="en-GB"/>
        </w:rPr>
        <w:t>REESS,j</w:t>
      </w:r>
      <w:r w:rsidRPr="00F731F8">
        <w:rPr>
          <w:rFonts w:ascii="Times New Roman" w:eastAsia="MS Mincho" w:hAnsi="Times New Roman" w:cs="Times New Roman"/>
          <w:strike/>
          <w:sz w:val="20"/>
          <w:szCs w:val="24"/>
          <w:lang w:val="en-GB"/>
        </w:rPr>
        <w:tab/>
        <w:t>is the electric energy change of all REESSs over period j determined according to paragraph 4.1. of this appendix, Wh;</w:t>
      </w:r>
    </w:p>
    <w:p w14:paraId="17559955" w14:textId="77777777" w:rsidR="00B9496D" w:rsidRPr="00F731F8" w:rsidRDefault="00B9496D" w:rsidP="00B9496D">
      <w:pPr>
        <w:widowControl/>
        <w:tabs>
          <w:tab w:val="left" w:pos="3402"/>
        </w:tabs>
        <w:suppressAutoHyphens/>
        <w:autoSpaceDE/>
        <w:autoSpaceDN/>
        <w:spacing w:after="120" w:line="240" w:lineRule="atLeast"/>
        <w:ind w:left="3402" w:right="1134" w:hanging="1134"/>
        <w:jc w:val="both"/>
        <w:rPr>
          <w:rFonts w:ascii="Times New Roman" w:eastAsia="MS Mincho" w:hAnsi="Times New Roman" w:cs="Times New Roman"/>
          <w:strike/>
          <w:sz w:val="20"/>
          <w:szCs w:val="24"/>
          <w:lang w:val="en-GB"/>
        </w:rPr>
      </w:pPr>
      <m:oMath>
        <m:r>
          <m:rPr>
            <m:sty m:val="p"/>
          </m:rPr>
          <w:rPr>
            <w:rFonts w:ascii="Cambria Math" w:eastAsia="MS Mincho" w:hAnsi="Cambria Math" w:cs="Times New Roman"/>
            <w:strike/>
            <w:sz w:val="20"/>
            <w:szCs w:val="24"/>
            <w:lang w:val="en-GB"/>
          </w:rPr>
          <m:t>j</m:t>
        </m:r>
      </m:oMath>
      <w:r w:rsidRPr="00F731F8">
        <w:rPr>
          <w:rFonts w:ascii="Times New Roman" w:eastAsia="MS Mincho" w:hAnsi="Times New Roman" w:cs="Times New Roman"/>
          <w:strike/>
          <w:sz w:val="20"/>
          <w:szCs w:val="24"/>
          <w:lang w:val="en-GB"/>
        </w:rPr>
        <w:tab/>
        <w:t>is, in this paragraph, the whole applicable WLTP test cycle;</w:t>
      </w:r>
    </w:p>
    <w:p w14:paraId="49E81D55" w14:textId="77777777" w:rsidR="00B9496D" w:rsidRPr="00F731F8" w:rsidRDefault="0029691E" w:rsidP="00B9496D">
      <w:pPr>
        <w:widowControl/>
        <w:tabs>
          <w:tab w:val="left" w:pos="3402"/>
        </w:tabs>
        <w:suppressAutoHyphens/>
        <w:autoSpaceDE/>
        <w:autoSpaceDN/>
        <w:spacing w:after="120" w:line="240" w:lineRule="atLeast"/>
        <w:ind w:left="3402" w:right="850" w:hanging="1134"/>
        <w:jc w:val="both"/>
        <w:rPr>
          <w:rFonts w:ascii="Times New Roman" w:eastAsia="MS Mincho" w:hAnsi="Times New Roman" w:cs="Times New Roman"/>
          <w:strike/>
          <w:sz w:val="20"/>
          <w:szCs w:val="24"/>
          <w:lang w:val="en-GB"/>
        </w:rPr>
      </w:pPr>
      <m:oMath>
        <m:sSub>
          <m:sSubPr>
            <m:ctrlPr>
              <w:rPr>
                <w:rFonts w:ascii="Cambria Math" w:eastAsia="MS Mincho" w:hAnsi="Cambria Math" w:cs="Times New Roman"/>
                <w:strike/>
                <w:sz w:val="20"/>
                <w:szCs w:val="24"/>
                <w:lang w:val="en-GB"/>
              </w:rPr>
            </m:ctrlPr>
          </m:sSubPr>
          <m:e>
            <m:r>
              <m:rPr>
                <m:sty m:val="p"/>
              </m:rPr>
              <w:rPr>
                <w:rFonts w:ascii="Cambria Math" w:eastAsia="MS Mincho" w:hAnsi="Cambria Math" w:cs="Times New Roman"/>
                <w:strike/>
                <w:sz w:val="20"/>
                <w:szCs w:val="24"/>
                <w:lang w:val="en-GB"/>
              </w:rPr>
              <m:t>E</m:t>
            </m:r>
          </m:e>
          <m:sub>
            <m:r>
              <m:rPr>
                <m:sty m:val="p"/>
              </m:rPr>
              <w:rPr>
                <w:rFonts w:ascii="Cambria Math" w:eastAsia="MS Mincho" w:hAnsi="Cambria Math" w:cs="Times New Roman"/>
                <w:strike/>
                <w:sz w:val="20"/>
                <w:szCs w:val="24"/>
                <w:lang w:val="en-GB"/>
              </w:rPr>
              <m:t>Fuel</m:t>
            </m:r>
          </m:sub>
        </m:sSub>
      </m:oMath>
      <w:r w:rsidR="00B9496D" w:rsidRPr="00F731F8">
        <w:rPr>
          <w:rFonts w:ascii="Times New Roman" w:eastAsia="MS Mincho" w:hAnsi="Times New Roman" w:cs="Times New Roman"/>
          <w:strike/>
          <w:sz w:val="20"/>
          <w:szCs w:val="24"/>
          <w:lang w:val="en-GB"/>
        </w:rPr>
        <w:tab/>
        <w:t>is the fuel energy according to the following equation:</w:t>
      </w:r>
    </w:p>
    <w:p w14:paraId="68BA2A00" w14:textId="77777777" w:rsidR="00B9496D" w:rsidRPr="00F731F8" w:rsidRDefault="0029691E" w:rsidP="00B9496D">
      <w:pPr>
        <w:widowControl/>
        <w:suppressAutoHyphens/>
        <w:autoSpaceDE/>
        <w:autoSpaceDN/>
        <w:spacing w:after="120" w:line="240" w:lineRule="atLeast"/>
        <w:ind w:left="2268" w:right="1134" w:firstLine="567"/>
        <w:jc w:val="both"/>
        <w:rPr>
          <w:rFonts w:ascii="Times New Roman" w:eastAsia="MS Mincho" w:hAnsi="Times New Roman" w:cs="Times New Roman"/>
          <w:strike/>
          <w:sz w:val="20"/>
          <w:szCs w:val="24"/>
          <w:lang w:val="en-GB"/>
        </w:rPr>
      </w:pPr>
      <m:oMathPara>
        <m:oMath>
          <m:sSub>
            <m:sSubPr>
              <m:ctrlPr>
                <w:rPr>
                  <w:rFonts w:ascii="Cambria Math" w:eastAsia="MS Mincho" w:hAnsi="Cambria Math" w:cs="Times New Roman"/>
                  <w:strike/>
                  <w:sz w:val="20"/>
                  <w:szCs w:val="24"/>
                  <w:lang w:val="en-GB"/>
                </w:rPr>
              </m:ctrlPr>
            </m:sSubPr>
            <m:e>
              <m:r>
                <m:rPr>
                  <m:sty m:val="p"/>
                </m:rPr>
                <w:rPr>
                  <w:rFonts w:ascii="Cambria Math" w:eastAsia="MS Mincho" w:hAnsi="Cambria Math" w:cs="Times New Roman"/>
                  <w:strike/>
                  <w:sz w:val="20"/>
                  <w:szCs w:val="24"/>
                  <w:lang w:val="en-GB"/>
                </w:rPr>
                <m:t>E</m:t>
              </m:r>
            </m:e>
            <m:sub>
              <m:r>
                <m:rPr>
                  <m:sty m:val="p"/>
                </m:rPr>
                <w:rPr>
                  <w:rFonts w:ascii="Cambria Math" w:eastAsia="MS Mincho" w:hAnsi="Cambria Math" w:cs="Times New Roman"/>
                  <w:strike/>
                  <w:sz w:val="20"/>
                  <w:szCs w:val="24"/>
                  <w:lang w:val="en-GB"/>
                </w:rPr>
                <m:t>fuel</m:t>
              </m:r>
            </m:sub>
          </m:sSub>
          <m:r>
            <m:rPr>
              <m:sty m:val="p"/>
            </m:rPr>
            <w:rPr>
              <w:rFonts w:ascii="Cambria Math" w:eastAsia="MS Mincho" w:hAnsi="Cambria Math" w:cs="Times New Roman"/>
              <w:strike/>
              <w:sz w:val="20"/>
              <w:szCs w:val="24"/>
              <w:lang w:val="en-GB"/>
            </w:rPr>
            <m:t>=10×HV×</m:t>
          </m:r>
          <m:sSub>
            <m:sSubPr>
              <m:ctrlPr>
                <w:rPr>
                  <w:rFonts w:ascii="Cambria Math" w:eastAsia="MS Mincho" w:hAnsi="Cambria Math" w:cs="Times New Roman"/>
                  <w:strike/>
                  <w:sz w:val="20"/>
                  <w:szCs w:val="24"/>
                  <w:lang w:val="en-GB"/>
                </w:rPr>
              </m:ctrlPr>
            </m:sSubPr>
            <m:e>
              <m:r>
                <m:rPr>
                  <m:sty m:val="p"/>
                </m:rPr>
                <w:rPr>
                  <w:rFonts w:ascii="Cambria Math" w:eastAsia="MS Mincho" w:hAnsi="Cambria Math" w:cs="Times New Roman"/>
                  <w:strike/>
                  <w:sz w:val="20"/>
                  <w:szCs w:val="24"/>
                  <w:lang w:val="en-GB"/>
                </w:rPr>
                <m:t>FC</m:t>
              </m:r>
            </m:e>
            <m:sub>
              <m:r>
                <m:rPr>
                  <m:sty m:val="p"/>
                </m:rPr>
                <w:rPr>
                  <w:rFonts w:ascii="Cambria Math" w:eastAsia="MS Mincho" w:hAnsi="Cambria Math" w:cs="Times New Roman"/>
                  <w:strike/>
                  <w:sz w:val="20"/>
                  <w:szCs w:val="24"/>
                  <w:lang w:val="en-GB"/>
                </w:rPr>
                <m:t>nb</m:t>
              </m:r>
            </m:sub>
          </m:sSub>
          <m:r>
            <m:rPr>
              <m:sty m:val="p"/>
            </m:rPr>
            <w:rPr>
              <w:rFonts w:ascii="Cambria Math" w:eastAsia="MS Mincho" w:hAnsi="Cambria Math" w:cs="Times New Roman"/>
              <w:strike/>
              <w:sz w:val="20"/>
              <w:szCs w:val="24"/>
              <w:lang w:val="en-GB"/>
            </w:rPr>
            <m:t>×d</m:t>
          </m:r>
        </m:oMath>
      </m:oMathPara>
    </w:p>
    <w:p w14:paraId="48EA2DBF" w14:textId="77777777" w:rsidR="00B9496D" w:rsidRPr="00F731F8" w:rsidRDefault="00B9496D" w:rsidP="00B9496D">
      <w:pPr>
        <w:widowControl/>
        <w:suppressAutoHyphens/>
        <w:autoSpaceDE/>
        <w:autoSpaceDN/>
        <w:spacing w:after="120" w:line="240" w:lineRule="atLeast"/>
        <w:ind w:left="2268" w:right="1134"/>
        <w:jc w:val="both"/>
        <w:rPr>
          <w:rFonts w:ascii="Times New Roman" w:eastAsia="MS Mincho" w:hAnsi="Times New Roman" w:cs="Times New Roman"/>
          <w:strike/>
          <w:sz w:val="20"/>
          <w:szCs w:val="24"/>
          <w:lang w:val="en-GB"/>
        </w:rPr>
      </w:pPr>
      <w:r w:rsidRPr="00F731F8">
        <w:rPr>
          <w:rFonts w:ascii="Times New Roman" w:eastAsia="MS Mincho" w:hAnsi="Times New Roman" w:cs="Times New Roman"/>
          <w:strike/>
          <w:sz w:val="20"/>
          <w:szCs w:val="24"/>
          <w:lang w:val="en-GB"/>
        </w:rPr>
        <w:t>where:</w:t>
      </w:r>
      <w:r w:rsidRPr="00F731F8">
        <w:rPr>
          <w:rFonts w:ascii="Times New Roman" w:eastAsia="MS Mincho" w:hAnsi="Times New Roman" w:cs="Times New Roman"/>
          <w:strike/>
          <w:sz w:val="20"/>
          <w:szCs w:val="24"/>
          <w:lang w:val="en-GB"/>
        </w:rPr>
        <w:tab/>
      </w:r>
    </w:p>
    <w:p w14:paraId="5AE9D9DE" w14:textId="77777777" w:rsidR="00B9496D" w:rsidRPr="00F731F8" w:rsidRDefault="0029691E" w:rsidP="00B9496D">
      <w:pPr>
        <w:widowControl/>
        <w:suppressAutoHyphens/>
        <w:autoSpaceDE/>
        <w:autoSpaceDN/>
        <w:spacing w:after="120" w:line="240" w:lineRule="atLeast"/>
        <w:ind w:left="3402" w:right="1134" w:hanging="1134"/>
        <w:jc w:val="both"/>
        <w:rPr>
          <w:rFonts w:ascii="Times New Roman" w:eastAsia="MS Mincho" w:hAnsi="Times New Roman" w:cs="Times New Roman"/>
          <w:strike/>
          <w:sz w:val="20"/>
          <w:szCs w:val="24"/>
          <w:lang w:val="en-GB"/>
        </w:rPr>
      </w:pPr>
      <m:oMath>
        <m:sSub>
          <m:sSubPr>
            <m:ctrlPr>
              <w:rPr>
                <w:rFonts w:ascii="Cambria Math" w:eastAsia="MS Mincho" w:hAnsi="Cambria Math" w:cs="Times New Roman"/>
                <w:strike/>
                <w:sz w:val="20"/>
                <w:szCs w:val="24"/>
                <w:lang w:val="en-GB"/>
              </w:rPr>
            </m:ctrlPr>
          </m:sSubPr>
          <m:e>
            <m:r>
              <m:rPr>
                <m:sty m:val="p"/>
              </m:rPr>
              <w:rPr>
                <w:rFonts w:ascii="Cambria Math" w:eastAsia="MS Mincho" w:hAnsi="Cambria Math" w:cs="Times New Roman"/>
                <w:strike/>
                <w:sz w:val="20"/>
                <w:szCs w:val="24"/>
                <w:lang w:val="en-GB"/>
              </w:rPr>
              <m:t>E</m:t>
            </m:r>
          </m:e>
          <m:sub>
            <m:r>
              <m:rPr>
                <m:sty m:val="p"/>
              </m:rPr>
              <w:rPr>
                <w:rFonts w:ascii="Cambria Math" w:eastAsia="MS Mincho" w:hAnsi="Cambria Math" w:cs="Times New Roman"/>
                <w:strike/>
                <w:sz w:val="20"/>
                <w:szCs w:val="24"/>
                <w:lang w:val="en-GB"/>
              </w:rPr>
              <m:t>fuel</m:t>
            </m:r>
          </m:sub>
        </m:sSub>
      </m:oMath>
      <w:r w:rsidR="00B9496D" w:rsidRPr="00F731F8">
        <w:rPr>
          <w:rFonts w:ascii="Times New Roman" w:eastAsia="MS Mincho" w:hAnsi="Times New Roman" w:cs="Times New Roman"/>
          <w:strike/>
          <w:sz w:val="20"/>
          <w:szCs w:val="24"/>
          <w:lang w:val="en-GB"/>
        </w:rPr>
        <w:tab/>
        <w:t>is the energy content of the consumed fuel over the applicable WLTP test cycle, Wh;</w:t>
      </w:r>
    </w:p>
    <w:p w14:paraId="5857FF8D" w14:textId="77777777" w:rsidR="00B9496D" w:rsidRPr="00F731F8" w:rsidRDefault="00B9496D" w:rsidP="00B9496D">
      <w:pPr>
        <w:widowControl/>
        <w:suppressAutoHyphens/>
        <w:autoSpaceDE/>
        <w:autoSpaceDN/>
        <w:spacing w:after="120" w:line="240" w:lineRule="atLeast"/>
        <w:ind w:left="3402" w:right="1134" w:hanging="1134"/>
        <w:jc w:val="both"/>
        <w:rPr>
          <w:rFonts w:ascii="Times New Roman" w:eastAsia="MS Mincho" w:hAnsi="Times New Roman" w:cs="Times New Roman"/>
          <w:strike/>
          <w:sz w:val="20"/>
          <w:szCs w:val="24"/>
          <w:lang w:val="en-GB"/>
        </w:rPr>
      </w:pPr>
      <m:oMath>
        <m:r>
          <m:rPr>
            <m:sty m:val="p"/>
          </m:rPr>
          <w:rPr>
            <w:rFonts w:ascii="Cambria Math" w:eastAsia="MS Mincho" w:hAnsi="Cambria Math" w:cs="Times New Roman"/>
            <w:strike/>
            <w:sz w:val="20"/>
            <w:szCs w:val="24"/>
            <w:lang w:val="en-GB"/>
          </w:rPr>
          <m:t>HV</m:t>
        </m:r>
      </m:oMath>
      <w:r w:rsidRPr="00F731F8">
        <w:rPr>
          <w:rFonts w:ascii="Times New Roman" w:eastAsia="MS Mincho" w:hAnsi="Times New Roman" w:cs="Times New Roman"/>
          <w:strike/>
          <w:sz w:val="20"/>
          <w:szCs w:val="24"/>
          <w:lang w:val="en-GB"/>
        </w:rPr>
        <w:tab/>
        <w:t>is the heating value according to Table A6.App2/1, kWh/l;</w:t>
      </w:r>
    </w:p>
    <w:bookmarkStart w:id="4" w:name="_Hlk494990061"/>
    <w:p w14:paraId="42F39F43" w14:textId="77777777" w:rsidR="00B9496D" w:rsidRPr="00F731F8" w:rsidRDefault="0029691E" w:rsidP="00B9496D">
      <w:pPr>
        <w:widowControl/>
        <w:suppressAutoHyphens/>
        <w:autoSpaceDE/>
        <w:autoSpaceDN/>
        <w:spacing w:after="120" w:line="240" w:lineRule="atLeast"/>
        <w:ind w:left="3402" w:right="1134" w:hanging="1134"/>
        <w:jc w:val="both"/>
        <w:rPr>
          <w:rFonts w:ascii="Times New Roman" w:eastAsia="MS Mincho" w:hAnsi="Times New Roman" w:cs="Times New Roman"/>
          <w:strike/>
          <w:sz w:val="20"/>
          <w:szCs w:val="24"/>
          <w:lang w:val="en-GB"/>
        </w:rPr>
      </w:pPr>
      <m:oMath>
        <m:sSub>
          <m:sSubPr>
            <m:ctrlPr>
              <w:rPr>
                <w:rFonts w:ascii="Cambria Math" w:eastAsia="MS Mincho" w:hAnsi="Cambria Math" w:cs="Times New Roman"/>
                <w:strike/>
                <w:sz w:val="20"/>
                <w:szCs w:val="24"/>
                <w:lang w:val="en-GB"/>
              </w:rPr>
            </m:ctrlPr>
          </m:sSubPr>
          <m:e>
            <m:r>
              <m:rPr>
                <m:sty m:val="p"/>
              </m:rPr>
              <w:rPr>
                <w:rFonts w:ascii="Cambria Math" w:eastAsia="MS Mincho" w:hAnsi="Cambria Math" w:cs="Times New Roman"/>
                <w:strike/>
                <w:sz w:val="20"/>
                <w:szCs w:val="24"/>
                <w:lang w:val="en-GB"/>
              </w:rPr>
              <m:t>FC</m:t>
            </m:r>
          </m:e>
          <m:sub>
            <m:r>
              <m:rPr>
                <m:sty m:val="p"/>
              </m:rPr>
              <w:rPr>
                <w:rFonts w:ascii="Cambria Math" w:eastAsia="MS Mincho" w:hAnsi="Cambria Math" w:cs="Times New Roman"/>
                <w:strike/>
                <w:sz w:val="20"/>
                <w:szCs w:val="24"/>
                <w:lang w:val="en-GB"/>
              </w:rPr>
              <m:t>nb</m:t>
            </m:r>
          </m:sub>
        </m:sSub>
      </m:oMath>
      <w:r w:rsidR="00B9496D" w:rsidRPr="00F731F8">
        <w:rPr>
          <w:rFonts w:ascii="Times New Roman" w:eastAsia="MS Mincho" w:hAnsi="Times New Roman" w:cs="Times New Roman"/>
          <w:strike/>
          <w:sz w:val="20"/>
          <w:szCs w:val="24"/>
          <w:lang w:val="en-GB"/>
        </w:rPr>
        <w:tab/>
        <w:t xml:space="preserve">is the non-balanced fuel consumption of the Type 1 test, </w:t>
      </w:r>
      <w:r w:rsidR="00B9496D" w:rsidRPr="00F731F8">
        <w:rPr>
          <w:rFonts w:ascii="Times New Roman" w:eastAsia="MS Mincho" w:hAnsi="Times New Roman" w:cs="Times New Roman"/>
          <w:strike/>
          <w:sz w:val="20"/>
          <w:szCs w:val="20"/>
          <w:lang w:val="en-GB"/>
        </w:rPr>
        <w:t>not corrected for the energy balance,</w:t>
      </w:r>
      <w:r w:rsidR="00B9496D" w:rsidRPr="00F731F8">
        <w:rPr>
          <w:rFonts w:ascii="Times New Roman" w:eastAsia="MS Mincho" w:hAnsi="Times New Roman" w:cs="Times New Roman"/>
          <w:strike/>
          <w:sz w:val="20"/>
          <w:szCs w:val="24"/>
          <w:lang w:val="en-GB"/>
        </w:rPr>
        <w:t xml:space="preserve"> determined according to paragraph 6. of Annex B7, and using the results for criteria emissions and CO</w:t>
      </w:r>
      <w:r w:rsidR="00B9496D" w:rsidRPr="00F731F8">
        <w:rPr>
          <w:rFonts w:ascii="Times New Roman" w:eastAsia="MS Mincho" w:hAnsi="Times New Roman" w:cs="Times New Roman"/>
          <w:strike/>
          <w:sz w:val="20"/>
          <w:szCs w:val="24"/>
          <w:vertAlign w:val="subscript"/>
          <w:lang w:val="en-GB"/>
        </w:rPr>
        <w:t>2</w:t>
      </w:r>
      <w:r w:rsidR="00B9496D" w:rsidRPr="00F731F8">
        <w:rPr>
          <w:rFonts w:ascii="Times New Roman" w:eastAsia="MS Mincho" w:hAnsi="Times New Roman" w:cs="Times New Roman"/>
          <w:strike/>
          <w:sz w:val="20"/>
          <w:szCs w:val="24"/>
          <w:lang w:val="en-GB"/>
        </w:rPr>
        <w:t xml:space="preserve"> calculated in step 2 in Table A7/1, l/100 km;</w:t>
      </w:r>
    </w:p>
    <w:bookmarkEnd w:id="4"/>
    <w:p w14:paraId="17319B6B" w14:textId="77777777" w:rsidR="00B9496D" w:rsidRPr="00F731F8" w:rsidRDefault="00B9496D" w:rsidP="00B9496D">
      <w:pPr>
        <w:widowControl/>
        <w:suppressAutoHyphens/>
        <w:autoSpaceDE/>
        <w:autoSpaceDN/>
        <w:spacing w:after="120" w:line="240" w:lineRule="atLeast"/>
        <w:ind w:left="3402" w:right="1134" w:hanging="1134"/>
        <w:jc w:val="both"/>
        <w:rPr>
          <w:rFonts w:ascii="Times New Roman" w:eastAsia="MS Mincho" w:hAnsi="Times New Roman" w:cs="Times New Roman"/>
          <w:strike/>
          <w:sz w:val="20"/>
          <w:szCs w:val="24"/>
          <w:lang w:val="en-GB"/>
        </w:rPr>
      </w:pPr>
      <w:r w:rsidRPr="00F731F8">
        <w:rPr>
          <w:rFonts w:ascii="Times New Roman" w:eastAsia="MS Mincho" w:hAnsi="Times New Roman" w:cs="Times New Roman"/>
          <w:strike/>
          <w:sz w:val="20"/>
          <w:szCs w:val="24"/>
          <w:lang w:val="en-GB"/>
        </w:rPr>
        <w:t>d</w:t>
      </w:r>
      <w:r w:rsidRPr="00F731F8">
        <w:rPr>
          <w:rFonts w:ascii="Times New Roman" w:eastAsia="MS Mincho" w:hAnsi="Times New Roman" w:cs="Times New Roman"/>
          <w:strike/>
          <w:sz w:val="20"/>
          <w:szCs w:val="24"/>
          <w:lang w:val="en-GB"/>
        </w:rPr>
        <w:tab/>
        <w:t>is the distance driven over the corresponding applicable WLTP test cycle, km;</w:t>
      </w:r>
    </w:p>
    <w:p w14:paraId="652415AF" w14:textId="77777777" w:rsidR="00B9496D" w:rsidRPr="00F731F8" w:rsidRDefault="00B9496D" w:rsidP="00B9496D">
      <w:pPr>
        <w:widowControl/>
        <w:suppressAutoHyphens/>
        <w:autoSpaceDE/>
        <w:autoSpaceDN/>
        <w:spacing w:after="120" w:line="240" w:lineRule="atLeast"/>
        <w:ind w:left="3402" w:right="1134" w:hanging="1134"/>
        <w:jc w:val="both"/>
        <w:rPr>
          <w:rFonts w:ascii="Times New Roman" w:eastAsia="MS Mincho" w:hAnsi="Times New Roman" w:cs="Times New Roman"/>
          <w:strike/>
          <w:sz w:val="20"/>
          <w:szCs w:val="24"/>
          <w:lang w:val="en-GB"/>
        </w:rPr>
      </w:pPr>
      <m:oMath>
        <m:r>
          <w:rPr>
            <w:rFonts w:ascii="Cambria Math" w:eastAsia="MS Mincho" w:hAnsi="Cambria Math" w:cs="Times New Roman"/>
            <w:strike/>
            <w:sz w:val="20"/>
            <w:szCs w:val="24"/>
            <w:lang w:val="en-GB"/>
          </w:rPr>
          <m:t>10</m:t>
        </m:r>
      </m:oMath>
      <w:r w:rsidRPr="00F731F8">
        <w:rPr>
          <w:rFonts w:ascii="Times New Roman" w:eastAsia="MS Mincho" w:hAnsi="Times New Roman" w:cs="Times New Roman"/>
          <w:strike/>
          <w:sz w:val="20"/>
          <w:szCs w:val="24"/>
          <w:lang w:val="en-GB"/>
        </w:rPr>
        <w:tab/>
        <w:t>conversion factor to Wh.</w:t>
      </w:r>
    </w:p>
    <w:p w14:paraId="3460D528" w14:textId="77777777" w:rsidR="00B9496D" w:rsidRPr="00F731F8" w:rsidRDefault="00B9496D" w:rsidP="00B9496D">
      <w:pPr>
        <w:widowControl/>
        <w:suppressAutoHyphens/>
        <w:autoSpaceDE/>
        <w:autoSpaceDN/>
        <w:spacing w:after="120" w:line="240" w:lineRule="atLeast"/>
        <w:ind w:left="2268" w:right="1134" w:hanging="1134"/>
        <w:jc w:val="both"/>
        <w:rPr>
          <w:rFonts w:ascii="Times New Roman" w:eastAsia="MS Mincho" w:hAnsi="Times New Roman" w:cs="Times New Roman"/>
          <w:sz w:val="20"/>
          <w:szCs w:val="24"/>
          <w:lang w:val="en-GB"/>
        </w:rPr>
      </w:pPr>
      <w:r w:rsidRPr="00F731F8">
        <w:rPr>
          <w:rFonts w:ascii="Times New Roman" w:eastAsia="MS Mincho" w:hAnsi="Times New Roman" w:cs="Times New Roman"/>
          <w:sz w:val="20"/>
          <w:szCs w:val="24"/>
          <w:lang w:val="en-GB"/>
        </w:rPr>
        <w:t>3.4</w:t>
      </w:r>
      <w:r w:rsidRPr="00267E16">
        <w:rPr>
          <w:rFonts w:ascii="Times New Roman" w:eastAsia="MS Mincho" w:hAnsi="Times New Roman" w:cs="Times New Roman"/>
          <w:sz w:val="20"/>
          <w:szCs w:val="24"/>
          <w:lang w:val="en-GB"/>
        </w:rPr>
        <w:t>.2.</w:t>
      </w:r>
      <w:r w:rsidRPr="00F731F8">
        <w:rPr>
          <w:rFonts w:ascii="Times New Roman" w:eastAsia="MS Mincho" w:hAnsi="Times New Roman" w:cs="Times New Roman"/>
          <w:sz w:val="20"/>
          <w:szCs w:val="24"/>
          <w:lang w:val="en-GB"/>
        </w:rPr>
        <w:tab/>
        <w:t xml:space="preserve">The correction shall be applied if </w:t>
      </w:r>
      <m:oMath>
        <m:r>
          <m:rPr>
            <m:sty m:val="p"/>
          </m:rPr>
          <w:rPr>
            <w:rFonts w:ascii="Cambria Math" w:eastAsia="MS Mincho" w:hAnsi="Cambria Math" w:cs="Times New Roman"/>
            <w:sz w:val="20"/>
            <w:szCs w:val="24"/>
            <w:lang w:val="en-GB"/>
          </w:rPr>
          <m:t>∆</m:t>
        </m:r>
        <m:sSub>
          <m:sSubPr>
            <m:ctrlPr>
              <w:rPr>
                <w:rFonts w:ascii="Cambria Math" w:eastAsia="MS Mincho" w:hAnsi="Cambria Math" w:cs="Times New Roman"/>
                <w:sz w:val="20"/>
                <w:szCs w:val="24"/>
                <w:lang w:val="en-GB"/>
              </w:rPr>
            </m:ctrlPr>
          </m:sSubPr>
          <m:e>
            <m:r>
              <m:rPr>
                <m:sty m:val="p"/>
              </m:rPr>
              <w:rPr>
                <w:rFonts w:ascii="Cambria Math" w:eastAsia="MS Mincho" w:hAnsi="Cambria Math" w:cs="Times New Roman"/>
                <w:sz w:val="20"/>
                <w:szCs w:val="24"/>
                <w:lang w:val="en-GB"/>
              </w:rPr>
              <m:t>E</m:t>
            </m:r>
          </m:e>
          <m:sub>
            <m:r>
              <m:rPr>
                <m:sty m:val="p"/>
              </m:rPr>
              <w:rPr>
                <w:rFonts w:ascii="Cambria Math" w:eastAsia="MS Mincho" w:hAnsi="Cambria Math" w:cs="Times New Roman"/>
                <w:sz w:val="20"/>
                <w:szCs w:val="24"/>
                <w:lang w:val="en-GB"/>
              </w:rPr>
              <m:t>REESS</m:t>
            </m:r>
          </m:sub>
        </m:sSub>
      </m:oMath>
      <w:r w:rsidRPr="00F731F8">
        <w:rPr>
          <w:rFonts w:ascii="Times New Roman" w:eastAsia="MS Mincho" w:hAnsi="Times New Roman" w:cs="Times New Roman"/>
          <w:sz w:val="20"/>
          <w:szCs w:val="24"/>
          <w:lang w:val="en-GB"/>
        </w:rPr>
        <w:t xml:space="preserve"> is negative (corresponding to REESS discharging)</w:t>
      </w:r>
    </w:p>
    <w:p w14:paraId="01DE3FAB" w14:textId="77777777" w:rsidR="00B9496D" w:rsidRPr="00F731F8" w:rsidRDefault="00B9496D" w:rsidP="00B9496D">
      <w:pPr>
        <w:widowControl/>
        <w:suppressAutoHyphens/>
        <w:autoSpaceDE/>
        <w:autoSpaceDN/>
        <w:spacing w:after="120" w:line="240" w:lineRule="atLeast"/>
        <w:ind w:left="2268" w:right="1134"/>
        <w:jc w:val="both"/>
        <w:rPr>
          <w:rFonts w:ascii="Times New Roman" w:eastAsia="MS Mincho" w:hAnsi="Times New Roman" w:cs="Times New Roman"/>
          <w:sz w:val="20"/>
          <w:szCs w:val="24"/>
          <w:lang w:val="en-GB"/>
        </w:rPr>
      </w:pPr>
      <w:r w:rsidRPr="00F731F8">
        <w:rPr>
          <w:rFonts w:ascii="Times New Roman" w:eastAsia="MS Mincho" w:hAnsi="Times New Roman" w:cs="Times New Roman"/>
          <w:sz w:val="20"/>
          <w:szCs w:val="24"/>
          <w:lang w:val="en-GB"/>
        </w:rPr>
        <w:t>At the request of the manufacturer, the correction may be omitted and uncorrected values may be used if:</w:t>
      </w:r>
    </w:p>
    <w:p w14:paraId="463D3852" w14:textId="77777777" w:rsidR="00B9496D" w:rsidRPr="00F731F8" w:rsidRDefault="00B9496D" w:rsidP="00B9496D">
      <w:pPr>
        <w:widowControl/>
        <w:suppressAutoHyphens/>
        <w:autoSpaceDE/>
        <w:autoSpaceDN/>
        <w:spacing w:after="120" w:line="240" w:lineRule="atLeast"/>
        <w:ind w:left="2835" w:right="1134" w:hanging="567"/>
        <w:jc w:val="both"/>
        <w:rPr>
          <w:rFonts w:ascii="Times New Roman" w:eastAsia="MS Mincho" w:hAnsi="Times New Roman" w:cs="Times New Roman"/>
          <w:sz w:val="20"/>
          <w:szCs w:val="24"/>
          <w:lang w:val="en-GB"/>
        </w:rPr>
      </w:pPr>
      <w:r w:rsidRPr="00F731F8">
        <w:rPr>
          <w:rFonts w:ascii="Times New Roman" w:eastAsia="MS Mincho" w:hAnsi="Times New Roman" w:cs="Times New Roman"/>
          <w:sz w:val="20"/>
          <w:szCs w:val="24"/>
          <w:lang w:val="en-GB"/>
        </w:rPr>
        <w:t>(a)</w:t>
      </w:r>
      <w:r w:rsidRPr="00F731F8">
        <w:rPr>
          <w:rFonts w:ascii="Times New Roman" w:eastAsia="MS Mincho" w:hAnsi="Times New Roman" w:cs="Times New Roman"/>
          <w:sz w:val="20"/>
          <w:szCs w:val="24"/>
          <w:lang w:val="en-GB"/>
        </w:rPr>
        <w:tab/>
      </w:r>
      <m:oMath>
        <m:sSub>
          <m:sSubPr>
            <m:ctrlPr>
              <w:rPr>
                <w:rFonts w:ascii="Cambria Math" w:eastAsia="MS Mincho" w:hAnsi="Cambria Math" w:cs="Times New Roman"/>
                <w:sz w:val="20"/>
                <w:szCs w:val="24"/>
                <w:lang w:val="en-GB"/>
              </w:rPr>
            </m:ctrlPr>
          </m:sSubPr>
          <m:e>
            <m:r>
              <m:rPr>
                <m:sty m:val="p"/>
              </m:rPr>
              <w:rPr>
                <w:rFonts w:ascii="Cambria Math" w:eastAsia="MS Mincho" w:hAnsi="Cambria Math" w:cs="Times New Roman"/>
                <w:sz w:val="20"/>
                <w:szCs w:val="24"/>
                <w:lang w:val="en-GB"/>
              </w:rPr>
              <m:t>ΔE</m:t>
            </m:r>
          </m:e>
          <m:sub>
            <m:r>
              <m:rPr>
                <m:sty m:val="p"/>
              </m:rPr>
              <w:rPr>
                <w:rFonts w:ascii="Cambria Math" w:eastAsia="MS Mincho" w:hAnsi="Cambria Math" w:cs="Times New Roman"/>
                <w:sz w:val="20"/>
                <w:szCs w:val="24"/>
                <w:lang w:val="en-GB"/>
              </w:rPr>
              <m:t>REESS</m:t>
            </m:r>
          </m:sub>
        </m:sSub>
      </m:oMath>
      <w:r w:rsidRPr="00F731F8">
        <w:rPr>
          <w:rFonts w:ascii="Times New Roman" w:eastAsia="MS Mincho" w:hAnsi="Times New Roman" w:cs="Times New Roman"/>
          <w:sz w:val="20"/>
          <w:szCs w:val="24"/>
          <w:lang w:val="en-GB"/>
        </w:rPr>
        <w:t xml:space="preserve"> is positive (corresponding to REESS charging);</w:t>
      </w:r>
    </w:p>
    <w:p w14:paraId="5C906D00" w14:textId="6A7769E8" w:rsidR="00B07B36" w:rsidRPr="00F731F8" w:rsidRDefault="00B9496D" w:rsidP="00267E16">
      <w:pPr>
        <w:widowControl/>
        <w:suppressAutoHyphens/>
        <w:autoSpaceDE/>
        <w:autoSpaceDN/>
        <w:spacing w:after="120" w:line="240" w:lineRule="atLeast"/>
        <w:ind w:left="2835" w:right="805" w:hanging="567"/>
        <w:jc w:val="both"/>
        <w:rPr>
          <w:rFonts w:ascii="Times New Roman" w:eastAsia="Times New Roman" w:hAnsi="Times New Roman" w:cs="Times New Roman"/>
          <w:bCs/>
          <w:sz w:val="20"/>
          <w:szCs w:val="20"/>
          <w:lang w:val="en-GB" w:eastAsia="fr-FR"/>
        </w:rPr>
      </w:pPr>
      <w:r w:rsidRPr="00F731F8">
        <w:rPr>
          <w:rFonts w:ascii="Times New Roman" w:eastAsia="MS Mincho" w:hAnsi="Times New Roman" w:cs="Times New Roman"/>
          <w:sz w:val="20"/>
          <w:szCs w:val="24"/>
          <w:lang w:val="en-GB"/>
        </w:rPr>
        <w:t>(b)</w:t>
      </w:r>
      <w:r w:rsidRPr="00F731F8">
        <w:rPr>
          <w:rFonts w:ascii="Times New Roman" w:eastAsia="MS Mincho" w:hAnsi="Times New Roman" w:cs="Times New Roman"/>
          <w:sz w:val="20"/>
          <w:szCs w:val="24"/>
          <w:lang w:val="en-GB"/>
        </w:rPr>
        <w:tab/>
        <w:t xml:space="preserve">the manufacturer can prove to the responsible authority by measurement that there is no relation between </w:t>
      </w:r>
      <m:oMath>
        <m:r>
          <m:rPr>
            <m:sty m:val="p"/>
          </m:rPr>
          <w:rPr>
            <w:rFonts w:ascii="Cambria Math" w:eastAsia="MS Mincho" w:hAnsi="Cambria Math" w:cs="Times New Roman"/>
            <w:sz w:val="20"/>
            <w:szCs w:val="24"/>
            <w:lang w:val="en-GB"/>
          </w:rPr>
          <m:t>∆</m:t>
        </m:r>
        <m:sSub>
          <m:sSubPr>
            <m:ctrlPr>
              <w:rPr>
                <w:rFonts w:ascii="Cambria Math" w:eastAsia="MS Mincho" w:hAnsi="Cambria Math" w:cs="Times New Roman"/>
                <w:sz w:val="20"/>
                <w:szCs w:val="24"/>
                <w:lang w:val="en-GB"/>
              </w:rPr>
            </m:ctrlPr>
          </m:sSubPr>
          <m:e>
            <m:r>
              <m:rPr>
                <m:sty m:val="p"/>
              </m:rPr>
              <w:rPr>
                <w:rFonts w:ascii="Cambria Math" w:eastAsia="MS Mincho" w:hAnsi="Cambria Math" w:cs="Times New Roman"/>
                <w:sz w:val="20"/>
                <w:szCs w:val="24"/>
                <w:lang w:val="en-GB"/>
              </w:rPr>
              <m:t>E</m:t>
            </m:r>
          </m:e>
          <m:sub>
            <m:r>
              <m:rPr>
                <m:sty m:val="p"/>
              </m:rPr>
              <w:rPr>
                <w:rFonts w:ascii="Cambria Math" w:eastAsia="MS Mincho" w:hAnsi="Cambria Math" w:cs="Times New Roman"/>
                <w:sz w:val="20"/>
                <w:szCs w:val="24"/>
                <w:lang w:val="en-GB"/>
              </w:rPr>
              <m:t>REESS</m:t>
            </m:r>
          </m:sub>
        </m:sSub>
      </m:oMath>
      <w:r w:rsidRPr="00F731F8">
        <w:rPr>
          <w:rFonts w:ascii="Times New Roman" w:eastAsia="MS Mincho" w:hAnsi="Times New Roman" w:cs="Times New Roman"/>
          <w:sz w:val="20"/>
          <w:szCs w:val="24"/>
          <w:lang w:val="en-GB"/>
        </w:rPr>
        <w:t xml:space="preserve"> and </w:t>
      </w:r>
      <m:oMath>
        <m:sSub>
          <m:sSubPr>
            <m:ctrlPr>
              <w:rPr>
                <w:rFonts w:ascii="Cambria Math" w:eastAsia="MS Mincho" w:hAnsi="Cambria Math" w:cs="Times New Roman"/>
                <w:sz w:val="20"/>
                <w:szCs w:val="24"/>
                <w:lang w:val="en-GB"/>
              </w:rPr>
            </m:ctrlPr>
          </m:sSubPr>
          <m:e>
            <m:r>
              <m:rPr>
                <m:sty m:val="p"/>
              </m:rPr>
              <w:rPr>
                <w:rFonts w:ascii="Cambria Math" w:eastAsia="MS Mincho" w:hAnsi="Cambria Math" w:cs="Times New Roman"/>
                <w:sz w:val="20"/>
                <w:szCs w:val="24"/>
                <w:lang w:val="en-GB"/>
              </w:rPr>
              <m:t>CO</m:t>
            </m:r>
          </m:e>
          <m:sub>
            <m:r>
              <m:rPr>
                <m:sty m:val="p"/>
              </m:rPr>
              <w:rPr>
                <w:rFonts w:ascii="Cambria Math" w:eastAsia="MS Mincho" w:hAnsi="Cambria Math" w:cs="Times New Roman"/>
                <w:sz w:val="20"/>
                <w:szCs w:val="24"/>
                <w:lang w:val="en-GB"/>
              </w:rPr>
              <m:t>2</m:t>
            </m:r>
          </m:sub>
        </m:sSub>
      </m:oMath>
      <w:r w:rsidRPr="00F731F8">
        <w:rPr>
          <w:rFonts w:ascii="Times New Roman" w:eastAsia="MS Mincho" w:hAnsi="Times New Roman" w:cs="Times New Roman"/>
          <w:sz w:val="20"/>
          <w:szCs w:val="24"/>
          <w:lang w:val="en-GB"/>
        </w:rPr>
        <w:t xml:space="preserve"> mass emission and </w:t>
      </w:r>
      <m:oMath>
        <m:r>
          <m:rPr>
            <m:sty m:val="p"/>
          </m:rPr>
          <w:rPr>
            <w:rFonts w:ascii="Cambria Math" w:eastAsia="MS Mincho" w:hAnsi="Cambria Math" w:cs="Times New Roman"/>
            <w:sz w:val="20"/>
            <w:szCs w:val="24"/>
            <w:lang w:val="en-GB"/>
          </w:rPr>
          <m:t>∆</m:t>
        </m:r>
        <m:sSub>
          <m:sSubPr>
            <m:ctrlPr>
              <w:rPr>
                <w:rFonts w:ascii="Cambria Math" w:eastAsia="MS Mincho" w:hAnsi="Cambria Math" w:cs="Times New Roman"/>
                <w:sz w:val="20"/>
                <w:szCs w:val="24"/>
                <w:lang w:val="en-GB"/>
              </w:rPr>
            </m:ctrlPr>
          </m:sSubPr>
          <m:e>
            <m:r>
              <m:rPr>
                <m:sty m:val="p"/>
              </m:rPr>
              <w:rPr>
                <w:rFonts w:ascii="Cambria Math" w:eastAsia="MS Mincho" w:hAnsi="Cambria Math" w:cs="Times New Roman"/>
                <w:sz w:val="20"/>
                <w:szCs w:val="24"/>
                <w:lang w:val="en-GB"/>
              </w:rPr>
              <m:t>E</m:t>
            </m:r>
          </m:e>
          <m:sub>
            <m:r>
              <m:rPr>
                <m:sty m:val="p"/>
              </m:rPr>
              <w:rPr>
                <w:rFonts w:ascii="Cambria Math" w:eastAsia="MS Mincho" w:hAnsi="Cambria Math" w:cs="Times New Roman"/>
                <w:sz w:val="20"/>
                <w:szCs w:val="24"/>
                <w:lang w:val="en-GB"/>
              </w:rPr>
              <m:t>REESS</m:t>
            </m:r>
          </m:sub>
        </m:sSub>
      </m:oMath>
      <w:r w:rsidRPr="00F731F8">
        <w:rPr>
          <w:rFonts w:ascii="Times New Roman" w:eastAsia="MS Mincho" w:hAnsi="Times New Roman" w:cs="Times New Roman"/>
          <w:sz w:val="20"/>
          <w:szCs w:val="24"/>
          <w:lang w:val="en-GB"/>
        </w:rPr>
        <w:t xml:space="preserve"> and fuel consumption respectively.</w:t>
      </w:r>
      <w:r w:rsidR="00E66E9A" w:rsidRPr="00F731F8">
        <w:rPr>
          <w:rFonts w:ascii="Times New Roman" w:eastAsia="Times New Roman" w:hAnsi="Times New Roman" w:cs="Times New Roman"/>
          <w:bCs/>
          <w:sz w:val="20"/>
          <w:szCs w:val="20"/>
          <w:lang w:val="en-GB" w:eastAsia="fr-FR"/>
        </w:rPr>
        <w:t>"</w:t>
      </w:r>
    </w:p>
    <w:p w14:paraId="0226DB67" w14:textId="33FEB7A5" w:rsidR="001607D4" w:rsidRPr="00F731F8" w:rsidRDefault="001607D4" w:rsidP="00C95189">
      <w:pPr>
        <w:widowControl/>
        <w:suppressAutoHyphens/>
        <w:autoSpaceDE/>
        <w:autoSpaceDN/>
        <w:spacing w:after="240" w:line="240" w:lineRule="atLeast"/>
        <w:ind w:left="1134" w:right="805"/>
        <w:jc w:val="both"/>
        <w:rPr>
          <w:rFonts w:ascii="Times New Roman" w:eastAsia="Times New Roman" w:hAnsi="Times New Roman" w:cs="Times New Roman"/>
          <w:bCs/>
          <w:sz w:val="20"/>
          <w:szCs w:val="20"/>
          <w:lang w:val="en-GB" w:eastAsia="fr-FR"/>
        </w:rPr>
      </w:pPr>
      <w:r w:rsidRPr="00F731F8">
        <w:rPr>
          <w:rFonts w:ascii="Times New Roman" w:hAnsi="Times New Roman" w:cs="Times New Roman"/>
          <w:b/>
          <w:bCs/>
          <w:sz w:val="20"/>
          <w:szCs w:val="20"/>
          <w:lang w:val="en-GB"/>
        </w:rPr>
        <w:t xml:space="preserve">Justification: </w:t>
      </w:r>
      <w:r w:rsidR="00CB1865">
        <w:rPr>
          <w:rFonts w:ascii="Times New Roman" w:hAnsi="Times New Roman" w:cs="Times New Roman"/>
          <w:sz w:val="20"/>
          <w:szCs w:val="20"/>
          <w:lang w:val="en-GB"/>
        </w:rPr>
        <w:t>W</w:t>
      </w:r>
      <w:r w:rsidR="00391893" w:rsidRPr="00267E16">
        <w:rPr>
          <w:rFonts w:ascii="Times New Roman" w:hAnsi="Times New Roman" w:cs="Times New Roman"/>
          <w:sz w:val="20"/>
          <w:szCs w:val="20"/>
          <w:lang w:val="en-GB"/>
        </w:rPr>
        <w:t>hen GTR</w:t>
      </w:r>
      <w:r w:rsidR="00EE6F55">
        <w:rPr>
          <w:rFonts w:ascii="Times New Roman" w:hAnsi="Times New Roman" w:cs="Times New Roman"/>
          <w:sz w:val="20"/>
          <w:szCs w:val="20"/>
          <w:lang w:val="en-GB"/>
        </w:rPr>
        <w:t xml:space="preserve"> No</w:t>
      </w:r>
      <w:r w:rsidR="00C843ED">
        <w:rPr>
          <w:rFonts w:ascii="Times New Roman" w:hAnsi="Times New Roman" w:cs="Times New Roman"/>
          <w:sz w:val="20"/>
          <w:szCs w:val="20"/>
          <w:lang w:val="en-GB"/>
        </w:rPr>
        <w:t>. 1</w:t>
      </w:r>
      <w:r w:rsidR="00391893" w:rsidRPr="00267E16">
        <w:rPr>
          <w:rFonts w:ascii="Times New Roman" w:hAnsi="Times New Roman" w:cs="Times New Roman"/>
          <w:sz w:val="20"/>
          <w:szCs w:val="20"/>
          <w:lang w:val="en-GB"/>
        </w:rPr>
        <w:t xml:space="preserve">5 </w:t>
      </w:r>
      <w:r w:rsidR="00CB1865">
        <w:rPr>
          <w:rFonts w:ascii="Times New Roman" w:hAnsi="Times New Roman" w:cs="Times New Roman"/>
          <w:sz w:val="20"/>
          <w:szCs w:val="20"/>
          <w:lang w:val="en-GB"/>
        </w:rPr>
        <w:t xml:space="preserve">was transposed </w:t>
      </w:r>
      <w:r w:rsidR="00391893" w:rsidRPr="00267E16">
        <w:rPr>
          <w:rFonts w:ascii="Times New Roman" w:hAnsi="Times New Roman" w:cs="Times New Roman"/>
          <w:sz w:val="20"/>
          <w:szCs w:val="20"/>
          <w:lang w:val="en-GB"/>
        </w:rPr>
        <w:t>to UNR154 it was decided not to apply correction criterion c for REESS energy change-based correction procedure under paragraph</w:t>
      </w:r>
      <w:r w:rsidR="0056165F">
        <w:rPr>
          <w:rFonts w:ascii="Times New Roman" w:hAnsi="Times New Roman" w:cs="Times New Roman"/>
          <w:sz w:val="20"/>
          <w:szCs w:val="20"/>
          <w:lang w:val="en-GB"/>
        </w:rPr>
        <w:t> </w:t>
      </w:r>
      <w:r w:rsidR="00391893" w:rsidRPr="00267E16">
        <w:rPr>
          <w:rFonts w:ascii="Times New Roman" w:hAnsi="Times New Roman" w:cs="Times New Roman"/>
          <w:sz w:val="20"/>
          <w:szCs w:val="20"/>
          <w:lang w:val="en-GB"/>
        </w:rPr>
        <w:t>3.4.2.</w:t>
      </w:r>
      <w:r w:rsidR="00671E27">
        <w:rPr>
          <w:rFonts w:ascii="Times New Roman" w:hAnsi="Times New Roman" w:cs="Times New Roman"/>
          <w:sz w:val="20"/>
          <w:szCs w:val="20"/>
          <w:lang w:val="en-GB"/>
        </w:rPr>
        <w:t xml:space="preserve"> of Appendix 2 to </w:t>
      </w:r>
      <w:r w:rsidR="007723B4">
        <w:rPr>
          <w:rFonts w:ascii="Times New Roman" w:hAnsi="Times New Roman" w:cs="Times New Roman"/>
          <w:sz w:val="20"/>
          <w:szCs w:val="20"/>
          <w:lang w:val="en-GB"/>
        </w:rPr>
        <w:t>Annex B6. A</w:t>
      </w:r>
      <w:r w:rsidR="00391893" w:rsidRPr="00267E16">
        <w:rPr>
          <w:rFonts w:ascii="Times New Roman" w:hAnsi="Times New Roman" w:cs="Times New Roman"/>
          <w:sz w:val="20"/>
          <w:szCs w:val="20"/>
          <w:lang w:val="en-GB"/>
        </w:rPr>
        <w:t>ccording</w:t>
      </w:r>
      <w:r w:rsidR="007723B4">
        <w:rPr>
          <w:rFonts w:ascii="Times New Roman" w:hAnsi="Times New Roman" w:cs="Times New Roman"/>
          <w:sz w:val="20"/>
          <w:szCs w:val="20"/>
          <w:lang w:val="en-GB"/>
        </w:rPr>
        <w:t>ly,</w:t>
      </w:r>
      <w:r w:rsidR="00391893" w:rsidRPr="00267E16">
        <w:rPr>
          <w:rFonts w:ascii="Times New Roman" w:hAnsi="Times New Roman" w:cs="Times New Roman"/>
          <w:sz w:val="20"/>
          <w:szCs w:val="20"/>
          <w:lang w:val="en-GB"/>
        </w:rPr>
        <w:t xml:space="preserve"> paragraph 3.4.1. is no longer necessary</w:t>
      </w:r>
      <w:r w:rsidR="007723B4">
        <w:rPr>
          <w:rFonts w:ascii="Times New Roman" w:hAnsi="Times New Roman" w:cs="Times New Roman"/>
          <w:sz w:val="20"/>
          <w:szCs w:val="20"/>
          <w:lang w:val="en-GB"/>
        </w:rPr>
        <w:t xml:space="preserve"> and </w:t>
      </w:r>
      <w:r w:rsidR="002D23BE">
        <w:rPr>
          <w:rFonts w:ascii="Times New Roman" w:hAnsi="Times New Roman" w:cs="Times New Roman"/>
          <w:sz w:val="20"/>
          <w:szCs w:val="20"/>
          <w:lang w:val="en-GB"/>
        </w:rPr>
        <w:t xml:space="preserve">should therefore be deleted, with the heading for paragraph 3.4. also </w:t>
      </w:r>
      <w:r w:rsidR="00B43955">
        <w:rPr>
          <w:rFonts w:ascii="Times New Roman" w:hAnsi="Times New Roman" w:cs="Times New Roman"/>
          <w:sz w:val="20"/>
          <w:szCs w:val="20"/>
          <w:lang w:val="en-GB"/>
        </w:rPr>
        <w:t xml:space="preserve">needing to be updated to </w:t>
      </w:r>
      <w:r w:rsidR="002D23BE">
        <w:rPr>
          <w:rFonts w:ascii="Times New Roman" w:hAnsi="Times New Roman" w:cs="Times New Roman"/>
          <w:sz w:val="20"/>
          <w:szCs w:val="20"/>
          <w:lang w:val="en-GB"/>
        </w:rPr>
        <w:t>reflect</w:t>
      </w:r>
      <w:r w:rsidR="00B43955">
        <w:rPr>
          <w:rFonts w:ascii="Times New Roman" w:hAnsi="Times New Roman" w:cs="Times New Roman"/>
          <w:sz w:val="20"/>
          <w:szCs w:val="20"/>
          <w:lang w:val="en-GB"/>
        </w:rPr>
        <w:t xml:space="preserve"> </w:t>
      </w:r>
      <w:r w:rsidR="002D23BE">
        <w:rPr>
          <w:rFonts w:ascii="Times New Roman" w:hAnsi="Times New Roman" w:cs="Times New Roman"/>
          <w:sz w:val="20"/>
          <w:szCs w:val="20"/>
          <w:lang w:val="en-GB"/>
        </w:rPr>
        <w:t>this</w:t>
      </w:r>
      <w:r w:rsidR="00B43955">
        <w:rPr>
          <w:rFonts w:ascii="Times New Roman" w:hAnsi="Times New Roman" w:cs="Times New Roman"/>
          <w:sz w:val="20"/>
          <w:szCs w:val="20"/>
          <w:lang w:val="en-GB"/>
        </w:rPr>
        <w:t xml:space="preserve"> change</w:t>
      </w:r>
      <w:r w:rsidR="00F54333">
        <w:rPr>
          <w:rFonts w:ascii="Times New Roman" w:hAnsi="Times New Roman" w:cs="Times New Roman"/>
          <w:sz w:val="20"/>
          <w:szCs w:val="20"/>
          <w:lang w:val="en-GB"/>
        </w:rPr>
        <w:t xml:space="preserve">. </w:t>
      </w:r>
    </w:p>
    <w:p w14:paraId="4289AD36" w14:textId="0B81476E" w:rsidR="00DA1561" w:rsidRPr="00F731F8" w:rsidRDefault="00DA1561" w:rsidP="001807A2">
      <w:pPr>
        <w:pStyle w:val="Default"/>
        <w:keepNext/>
        <w:tabs>
          <w:tab w:val="left" w:pos="8505"/>
        </w:tabs>
        <w:spacing w:after="120"/>
        <w:ind w:left="2268" w:right="805" w:hanging="1134"/>
        <w:rPr>
          <w:i/>
          <w:iCs/>
          <w:sz w:val="20"/>
          <w:szCs w:val="20"/>
          <w:lang w:val="en-GB"/>
        </w:rPr>
      </w:pPr>
      <w:r w:rsidRPr="00F731F8">
        <w:rPr>
          <w:i/>
          <w:iCs/>
          <w:sz w:val="20"/>
          <w:szCs w:val="20"/>
          <w:lang w:val="en-GB"/>
        </w:rPr>
        <w:lastRenderedPageBreak/>
        <w:t>Annex B7</w:t>
      </w:r>
    </w:p>
    <w:p w14:paraId="1A26BF52" w14:textId="08A41061" w:rsidR="00397179" w:rsidRPr="00F731F8" w:rsidRDefault="00397179" w:rsidP="000C57FB">
      <w:pPr>
        <w:keepNext/>
        <w:widowControl/>
        <w:adjustRightInd w:val="0"/>
        <w:spacing w:after="120"/>
        <w:ind w:left="1134" w:right="805"/>
        <w:rPr>
          <w:rFonts w:ascii="Times New Roman" w:eastAsia="MS Mincho" w:hAnsi="Times New Roman" w:cs="Times New Roman"/>
          <w:color w:val="000000"/>
          <w:sz w:val="20"/>
          <w:szCs w:val="20"/>
          <w:lang w:val="en-GB"/>
        </w:rPr>
      </w:pPr>
      <w:r w:rsidRPr="00A556D7">
        <w:rPr>
          <w:rFonts w:ascii="Times New Roman" w:eastAsia="MS Mincho" w:hAnsi="Times New Roman" w:cs="Times New Roman"/>
          <w:i/>
          <w:iCs/>
          <w:color w:val="000000"/>
          <w:sz w:val="20"/>
          <w:szCs w:val="20"/>
          <w:lang w:val="en-GB"/>
        </w:rPr>
        <w:t>Table A7/1, Step</w:t>
      </w:r>
      <w:r w:rsidR="000C57FB" w:rsidRPr="00A556D7">
        <w:rPr>
          <w:rFonts w:ascii="Times New Roman" w:eastAsia="MS Mincho" w:hAnsi="Times New Roman" w:cs="Times New Roman"/>
          <w:i/>
          <w:iCs/>
          <w:color w:val="000000"/>
          <w:sz w:val="20"/>
          <w:szCs w:val="20"/>
          <w:lang w:val="en-GB"/>
        </w:rPr>
        <w:t xml:space="preserve"> </w:t>
      </w:r>
      <w:r w:rsidRPr="00A556D7">
        <w:rPr>
          <w:rFonts w:ascii="Times New Roman" w:eastAsia="MS Mincho" w:hAnsi="Times New Roman" w:cs="Times New Roman"/>
          <w:i/>
          <w:iCs/>
          <w:color w:val="000000"/>
          <w:sz w:val="20"/>
          <w:szCs w:val="20"/>
          <w:lang w:val="en-GB"/>
        </w:rPr>
        <w:t>4c</w:t>
      </w:r>
      <w:r w:rsidR="000C57FB" w:rsidRPr="00A556D7">
        <w:rPr>
          <w:rFonts w:ascii="Times New Roman" w:eastAsia="MS Mincho" w:hAnsi="Times New Roman" w:cs="Times New Roman"/>
          <w:i/>
          <w:iCs/>
          <w:color w:val="000000"/>
          <w:sz w:val="20"/>
          <w:szCs w:val="20"/>
          <w:lang w:val="en-GB"/>
        </w:rPr>
        <w:t>,</w:t>
      </w:r>
      <w:r w:rsidRPr="00A556D7">
        <w:rPr>
          <w:rFonts w:ascii="Times New Roman" w:eastAsia="MS Mincho" w:hAnsi="Times New Roman" w:cs="Times New Roman"/>
          <w:i/>
          <w:iCs/>
          <w:color w:val="000000"/>
          <w:sz w:val="20"/>
          <w:szCs w:val="20"/>
          <w:lang w:val="en-GB"/>
        </w:rPr>
        <w:t xml:space="preserve"> </w:t>
      </w:r>
      <w:r w:rsidRPr="00A556D7">
        <w:rPr>
          <w:rFonts w:ascii="Times New Roman" w:eastAsia="MS Mincho" w:hAnsi="Times New Roman" w:cs="Times New Roman"/>
          <w:color w:val="000000"/>
          <w:sz w:val="20"/>
          <w:szCs w:val="20"/>
          <w:lang w:val="en-GB"/>
        </w:rPr>
        <w:t>amend to read</w:t>
      </w:r>
      <w:r w:rsidR="00C00DC1" w:rsidRPr="00A556D7">
        <w:rPr>
          <w:rFonts w:ascii="Times New Roman" w:eastAsia="MS Mincho" w:hAnsi="Times New Roman" w:cs="Times New Roman"/>
          <w:color w:val="000000"/>
          <w:sz w:val="20"/>
          <w:szCs w:val="20"/>
          <w:lang w:val="en-GB"/>
        </w:rPr>
        <w:t>:</w:t>
      </w:r>
    </w:p>
    <w:p w14:paraId="150E4B37" w14:textId="3600E06E" w:rsidR="00FE686C" w:rsidRPr="00F731F8" w:rsidRDefault="00FE686C" w:rsidP="00FE686C">
      <w:pPr>
        <w:keepNext/>
        <w:widowControl/>
        <w:suppressAutoHyphens/>
        <w:autoSpaceDE/>
        <w:autoSpaceDN/>
        <w:spacing w:after="120" w:line="240" w:lineRule="atLeast"/>
        <w:ind w:firstLine="1134"/>
        <w:rPr>
          <w:rFonts w:ascii="Times New Roman" w:eastAsia="MS Mincho" w:hAnsi="Times New Roman" w:cs="Times New Roman"/>
          <w:bCs/>
          <w:sz w:val="20"/>
          <w:szCs w:val="20"/>
          <w:lang w:val="en-GB"/>
        </w:rPr>
      </w:pPr>
      <w:r w:rsidRPr="00F731F8">
        <w:rPr>
          <w:rFonts w:ascii="Times New Roman" w:eastAsia="Times New Roman" w:hAnsi="Times New Roman" w:cs="Times New Roman"/>
          <w:bCs/>
          <w:sz w:val="20"/>
          <w:szCs w:val="20"/>
          <w:lang w:val="en-GB" w:eastAsia="fr-FR"/>
        </w:rPr>
        <w:t>"</w:t>
      </w:r>
    </w:p>
    <w:tbl>
      <w:tblPr>
        <w:tblStyle w:val="TableGrid3"/>
        <w:tblW w:w="9791" w:type="dxa"/>
        <w:tblLayout w:type="fixed"/>
        <w:tblLook w:val="04A0" w:firstRow="1" w:lastRow="0" w:firstColumn="1" w:lastColumn="0" w:noHBand="0" w:noVBand="1"/>
      </w:tblPr>
      <w:tblGrid>
        <w:gridCol w:w="1423"/>
        <w:gridCol w:w="1281"/>
        <w:gridCol w:w="1701"/>
        <w:gridCol w:w="3685"/>
        <w:gridCol w:w="1701"/>
      </w:tblGrid>
      <w:tr w:rsidR="00397179" w:rsidRPr="00F731F8" w14:paraId="0265CAB9" w14:textId="77777777" w:rsidTr="00224162">
        <w:tc>
          <w:tcPr>
            <w:tcW w:w="1423" w:type="dxa"/>
            <w:vMerge w:val="restart"/>
            <w:hideMark/>
          </w:tcPr>
          <w:p w14:paraId="5F099772" w14:textId="77777777" w:rsidR="00397179" w:rsidRPr="00F731F8" w:rsidRDefault="00397179" w:rsidP="00397179">
            <w:pPr>
              <w:spacing w:after="60"/>
              <w:ind w:left="57"/>
              <w:jc w:val="center"/>
              <w:rPr>
                <w:rFonts w:ascii="Times New Roman" w:eastAsia="MS Mincho" w:hAnsi="Times New Roman" w:cs="Times New Roman"/>
                <w:lang w:eastAsia="ja-JP"/>
              </w:rPr>
            </w:pPr>
            <w:r w:rsidRPr="00F731F8">
              <w:rPr>
                <w:rFonts w:ascii="Times New Roman" w:eastAsia="MS Mincho" w:hAnsi="Times New Roman" w:cs="Times New Roman"/>
                <w:lang w:eastAsia="ja-JP"/>
              </w:rPr>
              <w:t>4c</w:t>
            </w:r>
          </w:p>
        </w:tc>
        <w:tc>
          <w:tcPr>
            <w:tcW w:w="1281" w:type="dxa"/>
            <w:vMerge w:val="restart"/>
            <w:hideMark/>
          </w:tcPr>
          <w:p w14:paraId="0E03EBE6" w14:textId="77777777" w:rsidR="00397179" w:rsidRPr="00F731F8" w:rsidRDefault="00397179" w:rsidP="00397179">
            <w:pPr>
              <w:spacing w:after="60"/>
              <w:ind w:left="57"/>
              <w:rPr>
                <w:rFonts w:ascii="Times New Roman" w:eastAsia="MS Mincho" w:hAnsi="Times New Roman" w:cs="Times New Roman"/>
              </w:rPr>
            </w:pPr>
            <w:r w:rsidRPr="00F731F8">
              <w:rPr>
                <w:rFonts w:ascii="Times New Roman" w:eastAsia="MS Mincho" w:hAnsi="Times New Roman" w:cs="Times New Roman"/>
              </w:rPr>
              <w:t>Output step 4a</w:t>
            </w:r>
          </w:p>
          <w:p w14:paraId="477D9738" w14:textId="77777777" w:rsidR="00397179" w:rsidRPr="00F731F8" w:rsidRDefault="00397179" w:rsidP="00397179">
            <w:pPr>
              <w:spacing w:after="60"/>
              <w:ind w:left="57"/>
              <w:rPr>
                <w:rFonts w:ascii="Times New Roman" w:eastAsia="MS Mincho" w:hAnsi="Times New Roman" w:cs="Times New Roman"/>
              </w:rPr>
            </w:pPr>
          </w:p>
        </w:tc>
        <w:tc>
          <w:tcPr>
            <w:tcW w:w="1701" w:type="dxa"/>
            <w:vMerge w:val="restart"/>
            <w:hideMark/>
          </w:tcPr>
          <w:p w14:paraId="381F0FD1" w14:textId="77777777" w:rsidR="00397179" w:rsidRPr="00E069C5" w:rsidRDefault="00397179" w:rsidP="00397179">
            <w:pPr>
              <w:spacing w:after="60"/>
              <w:ind w:left="57"/>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i,c,4a</w:t>
            </w:r>
            <w:r w:rsidRPr="00E069C5">
              <w:rPr>
                <w:rFonts w:ascii="Times New Roman" w:eastAsia="MS Mincho" w:hAnsi="Times New Roman" w:cs="Times New Roman"/>
                <w:lang w:val="es-ES"/>
              </w:rPr>
              <w:t>, g/km;</w:t>
            </w:r>
          </w:p>
          <w:p w14:paraId="1AAEA1EA" w14:textId="77777777" w:rsidR="00397179" w:rsidRPr="00E069C5" w:rsidRDefault="00397179" w:rsidP="00397179">
            <w:pPr>
              <w:spacing w:after="60"/>
              <w:ind w:left="57"/>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CO2,c,4a</w:t>
            </w:r>
            <w:r w:rsidRPr="00E069C5">
              <w:rPr>
                <w:rFonts w:ascii="Times New Roman" w:eastAsia="MS Mincho" w:hAnsi="Times New Roman" w:cs="Times New Roman"/>
                <w:lang w:val="es-ES"/>
              </w:rPr>
              <w:t>, g/km.</w:t>
            </w:r>
          </w:p>
          <w:p w14:paraId="38865172" w14:textId="77777777" w:rsidR="00397179" w:rsidRPr="00E069C5" w:rsidRDefault="00397179" w:rsidP="00397179">
            <w:pPr>
              <w:spacing w:after="60"/>
              <w:ind w:left="57"/>
              <w:rPr>
                <w:rFonts w:ascii="Times New Roman" w:eastAsia="MS Mincho" w:hAnsi="Times New Roman" w:cs="Times New Roman"/>
                <w:lang w:val="es-ES"/>
              </w:rPr>
            </w:pPr>
          </w:p>
        </w:tc>
        <w:tc>
          <w:tcPr>
            <w:tcW w:w="3685" w:type="dxa"/>
          </w:tcPr>
          <w:p w14:paraId="13EF482D" w14:textId="77777777" w:rsidR="00397179" w:rsidRPr="00F731F8" w:rsidRDefault="00397179" w:rsidP="00397179">
            <w:pPr>
              <w:spacing w:after="60"/>
              <w:ind w:left="57"/>
              <w:rPr>
                <w:rFonts w:ascii="Times New Roman" w:eastAsia="MS Mincho" w:hAnsi="Times New Roman" w:cs="Times New Roman"/>
              </w:rPr>
            </w:pPr>
            <w:r w:rsidRPr="00F731F8">
              <w:rPr>
                <w:rFonts w:ascii="Times New Roman" w:eastAsia="MS Mincho" w:hAnsi="Times New Roman" w:cs="Times New Roman"/>
              </w:rPr>
              <w:t>In the case these values are used for the purpose of conformity of production, the criteria emission values and CO</w:t>
            </w:r>
            <w:r w:rsidRPr="00F731F8">
              <w:rPr>
                <w:rFonts w:ascii="Times New Roman" w:eastAsia="MS Mincho" w:hAnsi="Times New Roman" w:cs="Times New Roman"/>
                <w:vertAlign w:val="subscript"/>
              </w:rPr>
              <w:t>2</w:t>
            </w:r>
            <w:r w:rsidRPr="00F731F8">
              <w:rPr>
                <w:rFonts w:ascii="Times New Roman" w:eastAsia="MS Mincho" w:hAnsi="Times New Roman" w:cs="Times New Roman"/>
              </w:rPr>
              <w:t xml:space="preserve"> mass emission values shall be multiplied with the run-in factor determined according to paragraph 8.2.4. of this Regulation:</w:t>
            </w:r>
          </w:p>
          <w:p w14:paraId="5DB09DF1" w14:textId="77777777" w:rsidR="00397179" w:rsidRPr="00E069C5" w:rsidRDefault="00397179" w:rsidP="00397179">
            <w:pPr>
              <w:spacing w:after="60"/>
              <w:ind w:left="57"/>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i,c,4c</w:t>
            </w:r>
            <w:r w:rsidRPr="00E069C5">
              <w:rPr>
                <w:rFonts w:ascii="Times New Roman" w:eastAsia="MS Mincho" w:hAnsi="Times New Roman" w:cs="Times New Roman"/>
                <w:lang w:val="es-ES"/>
              </w:rPr>
              <w:t xml:space="preserve"> = RI</w:t>
            </w:r>
            <w:r w:rsidRPr="00E069C5">
              <w:rPr>
                <w:rFonts w:ascii="Times New Roman" w:eastAsia="MS Mincho" w:hAnsi="Times New Roman" w:cs="Times New Roman"/>
                <w:vertAlign w:val="subscript"/>
                <w:lang w:val="es-ES"/>
              </w:rPr>
              <w:t xml:space="preserve">C </w:t>
            </w:r>
            <w:r w:rsidRPr="00E069C5">
              <w:rPr>
                <w:rFonts w:ascii="Times New Roman" w:eastAsia="MS Mincho" w:hAnsi="Times New Roman" w:cs="Times New Roman"/>
                <w:lang w:val="es-ES"/>
              </w:rPr>
              <w:t>(j) × M</w:t>
            </w:r>
            <w:r w:rsidRPr="00E069C5">
              <w:rPr>
                <w:rFonts w:ascii="Times New Roman" w:eastAsia="MS Mincho" w:hAnsi="Times New Roman" w:cs="Times New Roman"/>
                <w:vertAlign w:val="subscript"/>
                <w:lang w:val="es-ES"/>
              </w:rPr>
              <w:t>i,c,4a</w:t>
            </w:r>
          </w:p>
          <w:p w14:paraId="5BA81E36" w14:textId="77777777" w:rsidR="00397179" w:rsidRPr="00E069C5" w:rsidRDefault="00397179" w:rsidP="00397179">
            <w:pPr>
              <w:spacing w:after="60"/>
              <w:ind w:left="57"/>
              <w:rPr>
                <w:rFonts w:ascii="Times New Roman" w:eastAsia="MS Mincho" w:hAnsi="Times New Roman" w:cs="Times New Roman"/>
                <w:vertAlign w:val="subscript"/>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CO2,c,4c</w:t>
            </w:r>
            <w:r w:rsidRPr="00E069C5">
              <w:rPr>
                <w:rFonts w:ascii="Times New Roman" w:eastAsia="MS Mincho" w:hAnsi="Times New Roman" w:cs="Times New Roman"/>
                <w:lang w:val="es-ES"/>
              </w:rPr>
              <w:t xml:space="preserve"> = RI</w:t>
            </w:r>
            <w:r w:rsidRPr="00E069C5">
              <w:rPr>
                <w:rFonts w:ascii="Times New Roman" w:eastAsia="MS Mincho" w:hAnsi="Times New Roman" w:cs="Times New Roman"/>
                <w:vertAlign w:val="subscript"/>
                <w:lang w:val="es-ES"/>
              </w:rPr>
              <w:t xml:space="preserve">CO2 </w:t>
            </w:r>
            <w:r w:rsidRPr="00E069C5">
              <w:rPr>
                <w:rFonts w:ascii="Times New Roman" w:eastAsia="MS Mincho" w:hAnsi="Times New Roman" w:cs="Times New Roman"/>
                <w:lang w:val="es-ES"/>
              </w:rPr>
              <w:t>(j) x M</w:t>
            </w:r>
            <w:r w:rsidRPr="00E069C5">
              <w:rPr>
                <w:rFonts w:ascii="Times New Roman" w:eastAsia="MS Mincho" w:hAnsi="Times New Roman" w:cs="Times New Roman"/>
                <w:vertAlign w:val="subscript"/>
                <w:lang w:val="es-ES"/>
              </w:rPr>
              <w:t>CO2,c,4a</w:t>
            </w:r>
          </w:p>
          <w:p w14:paraId="5B9BDA87" w14:textId="77777777" w:rsidR="00397179" w:rsidRPr="00F731F8" w:rsidRDefault="00397179" w:rsidP="00397179">
            <w:pPr>
              <w:spacing w:after="60"/>
              <w:ind w:left="57"/>
              <w:rPr>
                <w:rFonts w:ascii="Times New Roman" w:eastAsia="MS Mincho" w:hAnsi="Times New Roman" w:cs="Times New Roman"/>
              </w:rPr>
            </w:pPr>
            <w:r w:rsidRPr="00F731F8">
              <w:rPr>
                <w:rFonts w:ascii="Times New Roman" w:eastAsia="MS Mincho" w:hAnsi="Times New Roman" w:cs="Times New Roman"/>
              </w:rPr>
              <w:t>In the case these values are not used for the purpose of conformity of production:</w:t>
            </w:r>
          </w:p>
          <w:p w14:paraId="051B4FE1" w14:textId="77777777" w:rsidR="00397179" w:rsidRPr="00E069C5" w:rsidRDefault="00397179" w:rsidP="00397179">
            <w:pPr>
              <w:spacing w:after="60"/>
              <w:ind w:left="57"/>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i,c,4c</w:t>
            </w:r>
            <w:r w:rsidRPr="00E069C5">
              <w:rPr>
                <w:rFonts w:ascii="Times New Roman" w:eastAsia="MS Mincho" w:hAnsi="Times New Roman" w:cs="Times New Roman"/>
                <w:lang w:val="es-ES"/>
              </w:rPr>
              <w:t xml:space="preserve"> = M</w:t>
            </w:r>
            <w:r w:rsidRPr="00E069C5">
              <w:rPr>
                <w:rFonts w:ascii="Times New Roman" w:eastAsia="MS Mincho" w:hAnsi="Times New Roman" w:cs="Times New Roman"/>
                <w:vertAlign w:val="subscript"/>
                <w:lang w:val="es-ES"/>
              </w:rPr>
              <w:t>i,c,4a</w:t>
            </w:r>
          </w:p>
          <w:p w14:paraId="03D40E42" w14:textId="77777777" w:rsidR="00397179" w:rsidRPr="00E069C5" w:rsidRDefault="00397179" w:rsidP="00397179">
            <w:pPr>
              <w:spacing w:after="60"/>
              <w:ind w:left="57"/>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CO2,c,4c</w:t>
            </w:r>
            <w:r w:rsidRPr="00E069C5">
              <w:rPr>
                <w:rFonts w:ascii="Times New Roman" w:eastAsia="MS Mincho" w:hAnsi="Times New Roman" w:cs="Times New Roman"/>
                <w:lang w:val="es-ES"/>
              </w:rPr>
              <w:t xml:space="preserve"> = M</w:t>
            </w:r>
            <w:r w:rsidRPr="00E069C5">
              <w:rPr>
                <w:rFonts w:ascii="Times New Roman" w:eastAsia="MS Mincho" w:hAnsi="Times New Roman" w:cs="Times New Roman"/>
                <w:vertAlign w:val="subscript"/>
                <w:lang w:val="es-ES"/>
              </w:rPr>
              <w:t>CO2,c,4a</w:t>
            </w:r>
          </w:p>
        </w:tc>
        <w:tc>
          <w:tcPr>
            <w:tcW w:w="1701" w:type="dxa"/>
          </w:tcPr>
          <w:p w14:paraId="5DC30F7C" w14:textId="77777777" w:rsidR="00397179" w:rsidRPr="00F731F8" w:rsidRDefault="00397179" w:rsidP="00397179">
            <w:pPr>
              <w:spacing w:after="60"/>
              <w:ind w:left="57"/>
              <w:rPr>
                <w:rFonts w:ascii="Times New Roman" w:eastAsia="MS Mincho" w:hAnsi="Times New Roman" w:cs="Times New Roman"/>
                <w:vertAlign w:val="subscript"/>
              </w:rPr>
            </w:pPr>
            <w:r w:rsidRPr="00F731F8">
              <w:rPr>
                <w:rFonts w:ascii="Times New Roman" w:eastAsia="MS Mincho" w:hAnsi="Times New Roman" w:cs="Times New Roman"/>
              </w:rPr>
              <w:t>M</w:t>
            </w:r>
            <w:r w:rsidRPr="00F731F8">
              <w:rPr>
                <w:rFonts w:ascii="Times New Roman" w:eastAsia="MS Mincho" w:hAnsi="Times New Roman" w:cs="Times New Roman"/>
                <w:vertAlign w:val="subscript"/>
              </w:rPr>
              <w:t>i,c,4c;</w:t>
            </w:r>
          </w:p>
          <w:p w14:paraId="1F35E902" w14:textId="77777777" w:rsidR="00397179" w:rsidRPr="00F731F8" w:rsidRDefault="00397179" w:rsidP="00397179">
            <w:pPr>
              <w:spacing w:after="60"/>
              <w:ind w:left="57"/>
              <w:rPr>
                <w:rFonts w:ascii="Times New Roman" w:eastAsia="MS Mincho" w:hAnsi="Times New Roman" w:cs="Times New Roman"/>
                <w:vertAlign w:val="subscript"/>
              </w:rPr>
            </w:pPr>
            <w:r w:rsidRPr="00F731F8">
              <w:rPr>
                <w:rFonts w:ascii="Times New Roman" w:eastAsia="MS Mincho" w:hAnsi="Times New Roman" w:cs="Times New Roman"/>
              </w:rPr>
              <w:t>M</w:t>
            </w:r>
            <w:r w:rsidRPr="00F731F8">
              <w:rPr>
                <w:rFonts w:ascii="Times New Roman" w:eastAsia="MS Mincho" w:hAnsi="Times New Roman" w:cs="Times New Roman"/>
                <w:vertAlign w:val="subscript"/>
              </w:rPr>
              <w:t>CO2,c,4c</w:t>
            </w:r>
          </w:p>
          <w:p w14:paraId="7238A6D9" w14:textId="77777777" w:rsidR="00397179" w:rsidRPr="00F731F8" w:rsidRDefault="00397179" w:rsidP="00397179">
            <w:pPr>
              <w:spacing w:after="60"/>
              <w:ind w:left="57"/>
              <w:rPr>
                <w:rFonts w:ascii="Times New Roman" w:eastAsia="MS Mincho" w:hAnsi="Times New Roman" w:cs="Times New Roman"/>
              </w:rPr>
            </w:pPr>
          </w:p>
        </w:tc>
      </w:tr>
      <w:tr w:rsidR="00397179" w:rsidRPr="00F731F8" w14:paraId="3BDE69C9" w14:textId="77777777" w:rsidTr="00224162">
        <w:tc>
          <w:tcPr>
            <w:tcW w:w="1423" w:type="dxa"/>
            <w:vMerge/>
            <w:hideMark/>
          </w:tcPr>
          <w:p w14:paraId="161EC04D" w14:textId="77777777" w:rsidR="00397179" w:rsidRPr="00F731F8" w:rsidRDefault="00397179" w:rsidP="00397179">
            <w:pPr>
              <w:rPr>
                <w:rFonts w:ascii="Times New Roman" w:eastAsia="MS Mincho" w:hAnsi="Times New Roman" w:cs="Times New Roman"/>
                <w:lang w:eastAsia="ja-JP"/>
              </w:rPr>
            </w:pPr>
          </w:p>
        </w:tc>
        <w:tc>
          <w:tcPr>
            <w:tcW w:w="1281" w:type="dxa"/>
            <w:vMerge/>
            <w:hideMark/>
          </w:tcPr>
          <w:p w14:paraId="34C3FA14" w14:textId="77777777" w:rsidR="00397179" w:rsidRPr="00F731F8" w:rsidRDefault="00397179" w:rsidP="00397179">
            <w:pPr>
              <w:spacing w:after="60"/>
              <w:ind w:left="57"/>
              <w:rPr>
                <w:rFonts w:ascii="Times New Roman" w:eastAsia="MS Mincho" w:hAnsi="Times New Roman" w:cs="Times New Roman"/>
                <w:lang w:eastAsia="ja-JP"/>
              </w:rPr>
            </w:pPr>
          </w:p>
        </w:tc>
        <w:tc>
          <w:tcPr>
            <w:tcW w:w="1701" w:type="dxa"/>
            <w:vMerge/>
            <w:hideMark/>
          </w:tcPr>
          <w:p w14:paraId="5D5DB345" w14:textId="77777777" w:rsidR="00397179" w:rsidRPr="00F731F8" w:rsidRDefault="00397179" w:rsidP="00397179">
            <w:pPr>
              <w:spacing w:after="60"/>
              <w:ind w:left="57"/>
              <w:rPr>
                <w:rFonts w:ascii="Times New Roman" w:eastAsia="MS Mincho" w:hAnsi="Times New Roman" w:cs="Times New Roman"/>
              </w:rPr>
            </w:pPr>
          </w:p>
        </w:tc>
        <w:tc>
          <w:tcPr>
            <w:tcW w:w="3685" w:type="dxa"/>
            <w:hideMark/>
          </w:tcPr>
          <w:p w14:paraId="6EB34E62" w14:textId="77777777" w:rsidR="00397179" w:rsidRPr="00F731F8" w:rsidRDefault="00397179" w:rsidP="00397179">
            <w:pPr>
              <w:spacing w:after="120"/>
              <w:ind w:left="57"/>
              <w:rPr>
                <w:rFonts w:ascii="Times New Roman" w:eastAsia="MS Mincho" w:hAnsi="Times New Roman" w:cs="Times New Roman"/>
              </w:rPr>
            </w:pPr>
            <w:r w:rsidRPr="00F731F8">
              <w:rPr>
                <w:rFonts w:ascii="Times New Roman" w:eastAsia="MS Mincho" w:hAnsi="Times New Roman" w:cs="Times New Roman"/>
              </w:rPr>
              <w:t>Calculate fuel efficiency (FE</w:t>
            </w:r>
            <w:r w:rsidRPr="00F731F8">
              <w:rPr>
                <w:rFonts w:ascii="Times New Roman" w:eastAsia="MS Mincho" w:hAnsi="Times New Roman" w:cs="Times New Roman"/>
                <w:vertAlign w:val="subscript"/>
              </w:rPr>
              <w:t>c</w:t>
            </w:r>
            <w:r w:rsidRPr="00F731F8">
              <w:rPr>
                <w:rFonts w:ascii="Times New Roman" w:eastAsia="MS Mincho" w:hAnsi="Times New Roman" w:cs="Times New Roman"/>
                <w:vertAlign w:val="subscript"/>
                <w:lang w:eastAsia="ja-JP"/>
              </w:rPr>
              <w:t>,4c_temp</w:t>
            </w:r>
            <w:r w:rsidRPr="00F731F8">
              <w:rPr>
                <w:rFonts w:ascii="Times New Roman" w:eastAsia="MS Mincho" w:hAnsi="Times New Roman" w:cs="Times New Roman"/>
              </w:rPr>
              <w:t>)</w:t>
            </w:r>
            <w:r w:rsidRPr="00F731F8">
              <w:rPr>
                <w:rFonts w:ascii="MS Mincho" w:eastAsia="MS Mincho" w:hAnsi="MS Mincho" w:cs="MS Mincho"/>
                <w:lang w:eastAsia="ja-JP"/>
              </w:rPr>
              <w:t xml:space="preserve">　</w:t>
            </w:r>
            <w:r w:rsidRPr="00F731F8">
              <w:rPr>
                <w:rFonts w:ascii="Times New Roman" w:eastAsia="MS Mincho" w:hAnsi="Times New Roman" w:cs="Times New Roman"/>
              </w:rPr>
              <w:t>according to paragraph 6. of Annex B6.</w:t>
            </w:r>
          </w:p>
          <w:p w14:paraId="6FD2EA27" w14:textId="77777777" w:rsidR="00397179" w:rsidRPr="00F731F8" w:rsidRDefault="00397179" w:rsidP="00397179">
            <w:pPr>
              <w:spacing w:after="60"/>
              <w:ind w:left="57"/>
              <w:rPr>
                <w:rFonts w:ascii="Times New Roman" w:eastAsia="MS Mincho" w:hAnsi="Times New Roman" w:cs="Times New Roman"/>
              </w:rPr>
            </w:pPr>
            <w:r w:rsidRPr="00F731F8">
              <w:rPr>
                <w:rFonts w:ascii="Times New Roman" w:eastAsia="MS Mincho" w:hAnsi="Times New Roman" w:cs="Times New Roman"/>
              </w:rPr>
              <w:t xml:space="preserve">In the case </w:t>
            </w:r>
            <w:r w:rsidRPr="00F731F8">
              <w:rPr>
                <w:rFonts w:ascii="Times New Roman" w:eastAsia="MS Mincho" w:hAnsi="Times New Roman" w:cs="Times New Roman"/>
                <w:lang w:eastAsia="ja-JP"/>
              </w:rPr>
              <w:t xml:space="preserve">this </w:t>
            </w:r>
            <w:r w:rsidRPr="00F731F8">
              <w:rPr>
                <w:rFonts w:ascii="Times New Roman" w:eastAsia="MS Mincho" w:hAnsi="Times New Roman" w:cs="Times New Roman"/>
              </w:rPr>
              <w:t xml:space="preserve">value is used for the purpose of conformity of production, </w:t>
            </w:r>
            <w:r w:rsidRPr="00F731F8">
              <w:rPr>
                <w:rFonts w:ascii="Times New Roman" w:eastAsia="MS Mincho" w:hAnsi="Times New Roman" w:cs="Times New Roman"/>
                <w:b/>
                <w:bCs/>
              </w:rPr>
              <w:t>the criteria emission values and</w:t>
            </w:r>
            <w:r w:rsidRPr="00F731F8">
              <w:rPr>
                <w:rFonts w:ascii="Times New Roman" w:eastAsia="MS Mincho" w:hAnsi="Times New Roman" w:cs="Times New Roman"/>
              </w:rPr>
              <w:t xml:space="preserve"> the fuel efficiency value shall be multiplied with the run in factor determined according to paragraph 8.2.4. of this Regulation:</w:t>
            </w:r>
          </w:p>
          <w:p w14:paraId="096DD162" w14:textId="77777777" w:rsidR="00397179" w:rsidRPr="00E069C5" w:rsidRDefault="00397179" w:rsidP="00397179">
            <w:pPr>
              <w:spacing w:after="60"/>
              <w:ind w:left="57"/>
              <w:rPr>
                <w:rFonts w:ascii="Times New Roman" w:eastAsia="MS Mincho" w:hAnsi="Times New Roman" w:cs="Times New Roman"/>
                <w:b/>
                <w:bCs/>
                <w:lang w:val="es-ES"/>
              </w:rPr>
            </w:pPr>
            <w:r w:rsidRPr="00E069C5">
              <w:rPr>
                <w:rFonts w:ascii="Times New Roman" w:eastAsia="MS Mincho" w:hAnsi="Times New Roman" w:cs="Times New Roman"/>
                <w:b/>
                <w:bCs/>
                <w:lang w:val="es-ES"/>
              </w:rPr>
              <w:t>M</w:t>
            </w:r>
            <w:r w:rsidRPr="00E069C5">
              <w:rPr>
                <w:rFonts w:ascii="Times New Roman" w:eastAsia="MS Mincho" w:hAnsi="Times New Roman" w:cs="Times New Roman"/>
                <w:b/>
                <w:bCs/>
                <w:vertAlign w:val="subscript"/>
                <w:lang w:val="es-ES"/>
              </w:rPr>
              <w:t>i,c,4c</w:t>
            </w:r>
            <w:r w:rsidRPr="00E069C5">
              <w:rPr>
                <w:rFonts w:ascii="Times New Roman" w:eastAsia="MS Mincho" w:hAnsi="Times New Roman" w:cs="Times New Roman"/>
                <w:b/>
                <w:bCs/>
                <w:lang w:val="es-ES"/>
              </w:rPr>
              <w:t xml:space="preserve"> = RI</w:t>
            </w:r>
            <w:r w:rsidRPr="00E069C5">
              <w:rPr>
                <w:rFonts w:ascii="Times New Roman" w:eastAsia="MS Mincho" w:hAnsi="Times New Roman" w:cs="Times New Roman"/>
                <w:b/>
                <w:bCs/>
                <w:vertAlign w:val="subscript"/>
                <w:lang w:val="es-ES"/>
              </w:rPr>
              <w:t xml:space="preserve">C </w:t>
            </w:r>
            <w:r w:rsidRPr="00E069C5">
              <w:rPr>
                <w:rFonts w:ascii="Times New Roman" w:eastAsia="MS Mincho" w:hAnsi="Times New Roman" w:cs="Times New Roman"/>
                <w:b/>
                <w:bCs/>
                <w:lang w:val="es-ES"/>
              </w:rPr>
              <w:t>(j) × M</w:t>
            </w:r>
            <w:r w:rsidRPr="00E069C5">
              <w:rPr>
                <w:rFonts w:ascii="Times New Roman" w:eastAsia="MS Mincho" w:hAnsi="Times New Roman" w:cs="Times New Roman"/>
                <w:b/>
                <w:bCs/>
                <w:vertAlign w:val="subscript"/>
                <w:lang w:val="es-ES"/>
              </w:rPr>
              <w:t>i,c,4a</w:t>
            </w:r>
          </w:p>
          <w:p w14:paraId="55064FC7" w14:textId="77777777" w:rsidR="00397179" w:rsidRPr="00F731F8" w:rsidRDefault="00397179" w:rsidP="00397179">
            <w:pPr>
              <w:spacing w:after="60"/>
              <w:ind w:left="57"/>
              <w:rPr>
                <w:rFonts w:ascii="Times New Roman" w:eastAsia="MS Mincho" w:hAnsi="Times New Roman" w:cs="Times New Roman"/>
              </w:rPr>
            </w:pPr>
            <w:r w:rsidRPr="00F731F8">
              <w:rPr>
                <w:rFonts w:ascii="Times New Roman" w:eastAsia="MS Mincho" w:hAnsi="Times New Roman" w:cs="Times New Roman"/>
              </w:rPr>
              <w:t>FE</w:t>
            </w:r>
            <w:r w:rsidRPr="00F731F8">
              <w:rPr>
                <w:rFonts w:ascii="Times New Roman" w:eastAsia="MS Mincho" w:hAnsi="Times New Roman" w:cs="Times New Roman"/>
                <w:vertAlign w:val="subscript"/>
              </w:rPr>
              <w:t>c</w:t>
            </w:r>
            <w:r w:rsidRPr="00F731F8">
              <w:rPr>
                <w:rFonts w:ascii="Times New Roman" w:eastAsia="MS Mincho" w:hAnsi="Times New Roman" w:cs="Times New Roman"/>
                <w:vertAlign w:val="subscript"/>
                <w:lang w:eastAsia="ja-JP"/>
              </w:rPr>
              <w:t>,4c</w:t>
            </w:r>
            <w:r w:rsidRPr="00F731F8">
              <w:rPr>
                <w:rFonts w:ascii="Times New Roman" w:eastAsia="MS Mincho" w:hAnsi="Times New Roman" w:cs="Times New Roman"/>
              </w:rPr>
              <w:t xml:space="preserve"> = RI</w:t>
            </w:r>
            <w:r w:rsidRPr="00F731F8">
              <w:rPr>
                <w:rFonts w:ascii="Times New Roman" w:eastAsia="MS Mincho" w:hAnsi="Times New Roman" w:cs="Times New Roman"/>
                <w:vertAlign w:val="subscript"/>
              </w:rPr>
              <w:t>FE</w:t>
            </w:r>
            <w:r w:rsidRPr="00F731F8">
              <w:rPr>
                <w:rFonts w:ascii="Times New Roman" w:eastAsia="MS Mincho" w:hAnsi="Times New Roman" w:cs="Times New Roman"/>
              </w:rPr>
              <w:t xml:space="preserve"> (j) x FE</w:t>
            </w:r>
            <w:r w:rsidRPr="00F731F8">
              <w:rPr>
                <w:rFonts w:ascii="Times New Roman" w:eastAsia="MS Mincho" w:hAnsi="Times New Roman" w:cs="Times New Roman"/>
                <w:vertAlign w:val="subscript"/>
              </w:rPr>
              <w:t>c,4c_temp</w:t>
            </w:r>
            <w:r w:rsidRPr="00F731F8">
              <w:rPr>
                <w:rFonts w:ascii="Times New Roman" w:eastAsia="MS Mincho" w:hAnsi="Times New Roman" w:cs="Times New Roman"/>
              </w:rPr>
              <w:t xml:space="preserve"> </w:t>
            </w:r>
          </w:p>
          <w:p w14:paraId="6E2F6174" w14:textId="77777777" w:rsidR="00397179" w:rsidRPr="00F731F8" w:rsidRDefault="00397179" w:rsidP="00397179">
            <w:pPr>
              <w:spacing w:after="60"/>
              <w:ind w:left="57"/>
              <w:rPr>
                <w:rFonts w:ascii="Times New Roman" w:eastAsia="MS Mincho" w:hAnsi="Times New Roman" w:cs="Times New Roman"/>
              </w:rPr>
            </w:pPr>
            <w:r w:rsidRPr="00F731F8">
              <w:rPr>
                <w:rFonts w:ascii="Times New Roman" w:eastAsia="MS Mincho" w:hAnsi="Times New Roman" w:cs="Times New Roman"/>
              </w:rPr>
              <w:t>In the case these values are not used for the purpose of conformity of production:</w:t>
            </w:r>
          </w:p>
          <w:p w14:paraId="2ABA8904" w14:textId="77777777" w:rsidR="00397179" w:rsidRPr="00F731F8" w:rsidRDefault="00397179" w:rsidP="00397179">
            <w:pPr>
              <w:spacing w:after="60"/>
              <w:ind w:left="57"/>
              <w:rPr>
                <w:rFonts w:ascii="Times New Roman" w:eastAsia="MS Mincho" w:hAnsi="Times New Roman" w:cs="Times New Roman"/>
              </w:rPr>
            </w:pPr>
            <w:r w:rsidRPr="00F731F8">
              <w:rPr>
                <w:rFonts w:ascii="Times New Roman" w:eastAsia="MS Mincho" w:hAnsi="Times New Roman" w:cs="Times New Roman"/>
              </w:rPr>
              <w:t>FE</w:t>
            </w:r>
            <w:r w:rsidRPr="00F731F8">
              <w:rPr>
                <w:rFonts w:ascii="Times New Roman" w:eastAsia="MS Mincho" w:hAnsi="Times New Roman" w:cs="Times New Roman"/>
                <w:vertAlign w:val="subscript"/>
              </w:rPr>
              <w:t>c</w:t>
            </w:r>
            <w:r w:rsidRPr="00F731F8">
              <w:rPr>
                <w:rFonts w:ascii="Times New Roman" w:eastAsia="MS Mincho" w:hAnsi="Times New Roman" w:cs="Times New Roman"/>
                <w:vertAlign w:val="subscript"/>
                <w:lang w:eastAsia="ja-JP"/>
              </w:rPr>
              <w:t>,4c</w:t>
            </w:r>
            <w:r w:rsidRPr="00F731F8">
              <w:rPr>
                <w:rFonts w:ascii="Times New Roman" w:eastAsia="MS Mincho" w:hAnsi="Times New Roman" w:cs="Times New Roman"/>
              </w:rPr>
              <w:t xml:space="preserve"> = FE</w:t>
            </w:r>
            <w:r w:rsidRPr="00F731F8">
              <w:rPr>
                <w:rFonts w:ascii="Times New Roman" w:eastAsia="MS Mincho" w:hAnsi="Times New Roman" w:cs="Times New Roman"/>
                <w:vertAlign w:val="subscript"/>
              </w:rPr>
              <w:t>c,4c_temp</w:t>
            </w:r>
            <w:r w:rsidRPr="00F731F8">
              <w:rPr>
                <w:rFonts w:ascii="Times New Roman" w:eastAsia="MS Mincho" w:hAnsi="Times New Roman" w:cs="Times New Roman"/>
              </w:rPr>
              <w:t xml:space="preserve"> </w:t>
            </w:r>
          </w:p>
          <w:p w14:paraId="51272B41" w14:textId="77777777" w:rsidR="00397179" w:rsidRPr="00F731F8" w:rsidRDefault="00397179" w:rsidP="00397179">
            <w:pPr>
              <w:spacing w:after="60"/>
              <w:ind w:left="57"/>
              <w:rPr>
                <w:rFonts w:ascii="Times New Roman" w:eastAsia="MS Mincho" w:hAnsi="Times New Roman" w:cs="Times New Roman"/>
              </w:rPr>
            </w:pPr>
          </w:p>
        </w:tc>
        <w:tc>
          <w:tcPr>
            <w:tcW w:w="1701" w:type="dxa"/>
            <w:hideMark/>
          </w:tcPr>
          <w:p w14:paraId="66B33D6B" w14:textId="77777777" w:rsidR="00397179" w:rsidRPr="00F731F8" w:rsidRDefault="00397179" w:rsidP="00397179">
            <w:pPr>
              <w:spacing w:after="60"/>
              <w:ind w:left="57"/>
              <w:rPr>
                <w:rFonts w:ascii="Times New Roman" w:eastAsia="MS Mincho" w:hAnsi="Times New Roman" w:cs="Times New Roman"/>
                <w:b/>
                <w:bCs/>
                <w:vertAlign w:val="subscript"/>
              </w:rPr>
            </w:pPr>
            <w:r w:rsidRPr="00F731F8">
              <w:rPr>
                <w:rFonts w:ascii="Times New Roman" w:eastAsia="MS Mincho" w:hAnsi="Times New Roman" w:cs="Times New Roman"/>
                <w:b/>
                <w:bCs/>
              </w:rPr>
              <w:t>M</w:t>
            </w:r>
            <w:r w:rsidRPr="00F731F8">
              <w:rPr>
                <w:rFonts w:ascii="Times New Roman" w:eastAsia="MS Mincho" w:hAnsi="Times New Roman" w:cs="Times New Roman"/>
                <w:b/>
                <w:bCs/>
                <w:vertAlign w:val="subscript"/>
              </w:rPr>
              <w:t>i,c,4c;</w:t>
            </w:r>
          </w:p>
          <w:p w14:paraId="054825CA" w14:textId="77777777" w:rsidR="00397179" w:rsidRPr="00F731F8" w:rsidRDefault="00397179" w:rsidP="00397179">
            <w:pPr>
              <w:spacing w:after="60"/>
              <w:ind w:left="57"/>
              <w:rPr>
                <w:rFonts w:ascii="Times New Roman" w:eastAsia="MS Mincho" w:hAnsi="Times New Roman" w:cs="Times New Roman"/>
              </w:rPr>
            </w:pPr>
            <w:r w:rsidRPr="00F731F8">
              <w:rPr>
                <w:rFonts w:ascii="Times New Roman" w:eastAsia="MS Mincho" w:hAnsi="Times New Roman" w:cs="Times New Roman"/>
              </w:rPr>
              <w:t>FE</w:t>
            </w:r>
            <w:r w:rsidRPr="00F731F8">
              <w:rPr>
                <w:rFonts w:ascii="Times New Roman" w:eastAsia="MS Mincho" w:hAnsi="Times New Roman" w:cs="Times New Roman"/>
                <w:vertAlign w:val="subscript"/>
              </w:rPr>
              <w:t>c</w:t>
            </w:r>
            <w:r w:rsidRPr="00F731F8">
              <w:rPr>
                <w:rFonts w:ascii="Times New Roman" w:eastAsia="MS Mincho" w:hAnsi="Times New Roman" w:cs="Times New Roman"/>
                <w:vertAlign w:val="subscript"/>
                <w:lang w:eastAsia="ja-JP"/>
              </w:rPr>
              <w:t>,4c</w:t>
            </w:r>
            <w:r w:rsidRPr="00F731F8">
              <w:rPr>
                <w:rFonts w:ascii="Times New Roman" w:eastAsia="MS Mincho" w:hAnsi="Times New Roman" w:cs="Times New Roman"/>
              </w:rPr>
              <w:t>, km/l;</w:t>
            </w:r>
          </w:p>
        </w:tc>
      </w:tr>
    </w:tbl>
    <w:p w14:paraId="5AAEB067" w14:textId="77777777" w:rsidR="00FE686C" w:rsidRPr="00F731F8" w:rsidRDefault="00FE686C" w:rsidP="00FE686C">
      <w:pPr>
        <w:widowControl/>
        <w:suppressAutoHyphens/>
        <w:autoSpaceDE/>
        <w:autoSpaceDN/>
        <w:spacing w:after="120" w:line="240" w:lineRule="atLeast"/>
        <w:ind w:firstLine="1134"/>
        <w:rPr>
          <w:rFonts w:ascii="Times New Roman" w:eastAsia="MS Mincho" w:hAnsi="Times New Roman" w:cs="Times New Roman"/>
          <w:bCs/>
          <w:sz w:val="20"/>
          <w:szCs w:val="20"/>
          <w:lang w:val="en-GB"/>
        </w:rPr>
      </w:pPr>
      <w:r w:rsidRPr="00F731F8">
        <w:rPr>
          <w:rFonts w:ascii="Times New Roman" w:eastAsia="Times New Roman" w:hAnsi="Times New Roman" w:cs="Times New Roman"/>
          <w:bCs/>
          <w:sz w:val="20"/>
          <w:szCs w:val="20"/>
          <w:lang w:val="en-GB" w:eastAsia="fr-FR"/>
        </w:rPr>
        <w:t>"</w:t>
      </w:r>
    </w:p>
    <w:p w14:paraId="41902E39" w14:textId="6AD3FFCE" w:rsidR="001607D4" w:rsidRPr="00F731F8" w:rsidRDefault="001607D4" w:rsidP="00C95189">
      <w:pPr>
        <w:widowControl/>
        <w:adjustRightInd w:val="0"/>
        <w:spacing w:after="240"/>
        <w:ind w:leftChars="515" w:left="1133" w:right="805"/>
        <w:rPr>
          <w:sz w:val="20"/>
          <w:szCs w:val="20"/>
          <w:lang w:val="en-GB"/>
        </w:rPr>
      </w:pPr>
      <w:r w:rsidRPr="004E660E">
        <w:rPr>
          <w:rFonts w:ascii="Times New Roman" w:hAnsi="Times New Roman" w:cs="Times New Roman"/>
          <w:b/>
          <w:bCs/>
          <w:sz w:val="20"/>
          <w:szCs w:val="20"/>
          <w:lang w:val="en-GB"/>
        </w:rPr>
        <w:t>Justification:</w:t>
      </w:r>
      <w:r w:rsidRPr="004E660E">
        <w:rPr>
          <w:b/>
          <w:bCs/>
          <w:lang w:val="en-GB"/>
        </w:rPr>
        <w:t xml:space="preserve"> </w:t>
      </w:r>
      <w:r w:rsidRPr="004E660E">
        <w:rPr>
          <w:rFonts w:ascii="Times New Roman" w:hAnsi="Times New Roman" w:cs="Times New Roman"/>
          <w:sz w:val="20"/>
          <w:szCs w:val="20"/>
          <w:lang w:val="en-GB"/>
        </w:rPr>
        <w:t xml:space="preserve">Japan regional new requirement (introduction of PN limit) and relevant </w:t>
      </w:r>
      <w:r w:rsidR="00EA6F03" w:rsidRPr="004E660E">
        <w:rPr>
          <w:rFonts w:ascii="Times New Roman" w:hAnsi="Times New Roman" w:cs="Times New Roman"/>
          <w:sz w:val="20"/>
          <w:szCs w:val="20"/>
          <w:lang w:val="en-GB"/>
        </w:rPr>
        <w:t>sections of the UNR</w:t>
      </w:r>
      <w:r w:rsidRPr="004E660E">
        <w:rPr>
          <w:rFonts w:ascii="Times New Roman" w:hAnsi="Times New Roman" w:cs="Times New Roman"/>
          <w:sz w:val="20"/>
          <w:szCs w:val="20"/>
          <w:lang w:val="en-GB"/>
        </w:rPr>
        <w:t>.</w:t>
      </w:r>
    </w:p>
    <w:p w14:paraId="7127AAA1" w14:textId="6682C36E" w:rsidR="00DA1561" w:rsidRPr="00F731F8" w:rsidRDefault="00DA1561" w:rsidP="001807A2">
      <w:pPr>
        <w:pStyle w:val="Default"/>
        <w:keepNext/>
        <w:tabs>
          <w:tab w:val="left" w:pos="8505"/>
        </w:tabs>
        <w:spacing w:after="120"/>
        <w:ind w:left="2268" w:right="805" w:hanging="1134"/>
        <w:rPr>
          <w:sz w:val="20"/>
          <w:szCs w:val="20"/>
          <w:lang w:val="en-GB"/>
        </w:rPr>
      </w:pPr>
      <w:r w:rsidRPr="00F731F8">
        <w:rPr>
          <w:i/>
          <w:iCs/>
          <w:sz w:val="20"/>
          <w:szCs w:val="20"/>
          <w:lang w:val="en-GB"/>
        </w:rPr>
        <w:t xml:space="preserve">Paragraph 3.2.1.1.4., </w:t>
      </w:r>
      <w:r w:rsidRPr="00F731F8">
        <w:rPr>
          <w:sz w:val="20"/>
          <w:szCs w:val="20"/>
          <w:lang w:val="en-GB"/>
        </w:rPr>
        <w:t>amend to read:</w:t>
      </w:r>
    </w:p>
    <w:p w14:paraId="5DD29108" w14:textId="50891731" w:rsidR="00DA1561" w:rsidRPr="00F731F8" w:rsidRDefault="00DA1561" w:rsidP="00DA1561">
      <w:pPr>
        <w:keepNext/>
        <w:widowControl/>
        <w:suppressAutoHyphens/>
        <w:autoSpaceDE/>
        <w:autoSpaceDN/>
        <w:spacing w:after="120"/>
        <w:ind w:left="2268" w:right="1134" w:hanging="1134"/>
        <w:jc w:val="both"/>
        <w:rPr>
          <w:rFonts w:ascii="Times New Roman" w:eastAsia="MS Mincho" w:hAnsi="Times New Roman" w:cs="Times New Roman"/>
          <w:sz w:val="20"/>
          <w:szCs w:val="20"/>
          <w:lang w:val="en-GB" w:eastAsia="fr-FR"/>
        </w:rPr>
      </w:pPr>
      <w:r w:rsidRPr="00F731F8">
        <w:rPr>
          <w:rFonts w:eastAsia="Times New Roman"/>
          <w:bCs/>
          <w:sz w:val="20"/>
          <w:szCs w:val="20"/>
          <w:lang w:val="en-GB" w:eastAsia="fr-FR"/>
        </w:rPr>
        <w:t>"</w:t>
      </w:r>
      <w:r w:rsidRPr="00F731F8">
        <w:rPr>
          <w:rFonts w:ascii="Times New Roman" w:eastAsia="MS Mincho" w:hAnsi="Times New Roman" w:cs="Times New Roman"/>
          <w:sz w:val="20"/>
          <w:szCs w:val="20"/>
          <w:lang w:val="en-GB" w:eastAsia="fr-FR"/>
        </w:rPr>
        <w:t>3.2.1.1.4.</w:t>
      </w:r>
      <w:r w:rsidRPr="00F731F8">
        <w:rPr>
          <w:rFonts w:ascii="Times New Roman" w:eastAsia="MS Mincho" w:hAnsi="Times New Roman" w:cs="Times New Roman"/>
          <w:sz w:val="20"/>
          <w:szCs w:val="20"/>
          <w:lang w:val="en-GB" w:eastAsia="fr-FR"/>
        </w:rPr>
        <w:tab/>
        <w:t>Flow-weighted arithmetic average concentration calculation</w:t>
      </w:r>
    </w:p>
    <w:p w14:paraId="6CFFA09A" w14:textId="128F2F28" w:rsidR="00DA1561" w:rsidRPr="00F731F8" w:rsidRDefault="00DA1561" w:rsidP="00EA116B">
      <w:pPr>
        <w:pStyle w:val="Default"/>
        <w:keepNext/>
        <w:tabs>
          <w:tab w:val="left" w:pos="8505"/>
        </w:tabs>
        <w:spacing w:after="120"/>
        <w:ind w:left="2268" w:right="805"/>
        <w:jc w:val="both"/>
        <w:rPr>
          <w:color w:val="auto"/>
          <w:sz w:val="20"/>
          <w:szCs w:val="20"/>
          <w:lang w:val="en-GB" w:eastAsia="fr-FR"/>
        </w:rPr>
      </w:pPr>
      <w:r w:rsidRPr="00F731F8">
        <w:rPr>
          <w:color w:val="auto"/>
          <w:sz w:val="20"/>
          <w:szCs w:val="20"/>
          <w:lang w:val="en-GB" w:eastAsia="fr-FR"/>
        </w:rPr>
        <w:t xml:space="preserve">The following calculation method shall be applied for CVS systems that are not equipped with a heat exchanger or for CVS systems with a heat exchanger that </w:t>
      </w:r>
      <w:r w:rsidRPr="00F731F8">
        <w:rPr>
          <w:strike/>
          <w:color w:val="auto"/>
          <w:sz w:val="20"/>
          <w:szCs w:val="20"/>
          <w:lang w:val="en-GB" w:eastAsia="fr-FR"/>
        </w:rPr>
        <w:t>do</w:t>
      </w:r>
      <w:r w:rsidRPr="00F731F8">
        <w:rPr>
          <w:color w:val="auto"/>
          <w:sz w:val="20"/>
          <w:szCs w:val="20"/>
          <w:lang w:val="en-GB" w:eastAsia="fr-FR"/>
        </w:rPr>
        <w:t xml:space="preserve"> </w:t>
      </w:r>
      <w:r w:rsidRPr="00F731F8">
        <w:rPr>
          <w:b/>
          <w:bCs/>
          <w:color w:val="auto"/>
          <w:sz w:val="20"/>
          <w:szCs w:val="20"/>
          <w:lang w:val="en-GB" w:eastAsia="fr-FR"/>
        </w:rPr>
        <w:t>does</w:t>
      </w:r>
      <w:r w:rsidRPr="00F731F8">
        <w:rPr>
          <w:color w:val="auto"/>
          <w:sz w:val="20"/>
          <w:szCs w:val="20"/>
          <w:lang w:val="en-GB" w:eastAsia="fr-FR"/>
        </w:rPr>
        <w:t xml:space="preserve"> not comply with paragraph 3.3.5.1. of Annex B5.</w:t>
      </w:r>
    </w:p>
    <w:p w14:paraId="1BAD2848" w14:textId="2918E474" w:rsidR="00DA1561" w:rsidRPr="00F731F8" w:rsidRDefault="00DA1561" w:rsidP="00FE686C">
      <w:pPr>
        <w:pStyle w:val="Default"/>
        <w:tabs>
          <w:tab w:val="left" w:pos="8505"/>
        </w:tabs>
        <w:spacing w:after="120"/>
        <w:ind w:left="2268" w:right="805"/>
        <w:rPr>
          <w:rFonts w:eastAsia="Times New Roman"/>
          <w:bCs/>
          <w:sz w:val="20"/>
          <w:szCs w:val="20"/>
          <w:lang w:val="en-GB" w:eastAsia="fr-FR"/>
        </w:rPr>
      </w:pPr>
      <w:r w:rsidRPr="00F731F8">
        <w:rPr>
          <w:color w:val="auto"/>
          <w:sz w:val="20"/>
          <w:szCs w:val="20"/>
          <w:lang w:val="en-GB" w:eastAsia="fr-FR"/>
        </w:rPr>
        <w:t>…</w:t>
      </w:r>
      <w:r w:rsidRPr="00F731F8">
        <w:rPr>
          <w:rFonts w:eastAsia="Times New Roman"/>
          <w:bCs/>
          <w:sz w:val="20"/>
          <w:szCs w:val="20"/>
          <w:lang w:val="en-GB" w:eastAsia="fr-FR"/>
        </w:rPr>
        <w:t>"</w:t>
      </w:r>
    </w:p>
    <w:p w14:paraId="3B010AE3" w14:textId="591A5EBF" w:rsidR="001607D4" w:rsidRPr="00F731F8" w:rsidRDefault="001607D4" w:rsidP="00C95189">
      <w:pPr>
        <w:pStyle w:val="Default"/>
        <w:tabs>
          <w:tab w:val="left" w:pos="8505"/>
        </w:tabs>
        <w:spacing w:after="240"/>
        <w:ind w:left="1134" w:right="805"/>
        <w:rPr>
          <w:rFonts w:eastAsia="Times New Roman"/>
          <w:bCs/>
          <w:sz w:val="20"/>
          <w:szCs w:val="20"/>
          <w:lang w:val="en-GB" w:eastAsia="fr-FR"/>
        </w:rPr>
      </w:pPr>
      <w:r w:rsidRPr="00F731F8">
        <w:rPr>
          <w:b/>
          <w:bCs/>
          <w:sz w:val="20"/>
          <w:szCs w:val="20"/>
          <w:lang w:val="en-GB"/>
        </w:rPr>
        <w:t xml:space="preserve">Justification: </w:t>
      </w:r>
      <w:r w:rsidRPr="00F731F8">
        <w:rPr>
          <w:sz w:val="20"/>
          <w:szCs w:val="20"/>
          <w:lang w:val="en-GB"/>
        </w:rPr>
        <w:t>Editorial correction</w:t>
      </w:r>
    </w:p>
    <w:p w14:paraId="056D9DFE" w14:textId="6E8DA915" w:rsidR="00726741" w:rsidRPr="00F731F8" w:rsidRDefault="00726741" w:rsidP="00726741">
      <w:pPr>
        <w:keepNext/>
        <w:widowControl/>
        <w:suppressAutoHyphens/>
        <w:autoSpaceDE/>
        <w:autoSpaceDN/>
        <w:spacing w:after="120" w:line="240" w:lineRule="atLeast"/>
        <w:ind w:left="2268" w:right="1134" w:hanging="1134"/>
        <w:jc w:val="both"/>
        <w:rPr>
          <w:rFonts w:ascii="Times New Roman" w:hAnsi="Times New Roman" w:cs="Times New Roman"/>
          <w:sz w:val="20"/>
          <w:szCs w:val="20"/>
          <w:lang w:val="en-GB"/>
        </w:rPr>
      </w:pPr>
      <w:r w:rsidRPr="00F731F8">
        <w:rPr>
          <w:rFonts w:ascii="Times New Roman" w:hAnsi="Times New Roman" w:cs="Times New Roman"/>
          <w:i/>
          <w:iCs/>
          <w:sz w:val="20"/>
          <w:szCs w:val="20"/>
          <w:lang w:val="en-GB"/>
        </w:rPr>
        <w:t xml:space="preserve">Paragraph 3.2.3.2.2.1., </w:t>
      </w:r>
      <w:r w:rsidRPr="00F731F8">
        <w:rPr>
          <w:rFonts w:ascii="Times New Roman" w:hAnsi="Times New Roman" w:cs="Times New Roman"/>
          <w:sz w:val="20"/>
          <w:szCs w:val="20"/>
          <w:lang w:val="en-GB"/>
        </w:rPr>
        <w:t>amend to read:</w:t>
      </w:r>
    </w:p>
    <w:p w14:paraId="066BABBC" w14:textId="0AD7889B" w:rsidR="00726741" w:rsidRPr="00F731F8" w:rsidRDefault="00726741" w:rsidP="00726741">
      <w:pPr>
        <w:keepNext/>
        <w:widowControl/>
        <w:suppressAutoHyphens/>
        <w:autoSpaceDE/>
        <w:autoSpaceDN/>
        <w:spacing w:after="120" w:line="240" w:lineRule="atLeast"/>
        <w:ind w:left="2268" w:right="1134" w:hanging="1134"/>
        <w:jc w:val="both"/>
        <w:rPr>
          <w:rFonts w:ascii="Times New Roman" w:eastAsia="MS Mincho" w:hAnsi="Times New Roman" w:cs="Times New Roman"/>
          <w:sz w:val="20"/>
          <w:szCs w:val="20"/>
          <w:lang w:val="en-GB" w:eastAsia="fr-FR"/>
        </w:rPr>
      </w:pPr>
      <w:r w:rsidRPr="00F731F8">
        <w:rPr>
          <w:rFonts w:eastAsia="Times New Roman"/>
          <w:bCs/>
          <w:sz w:val="20"/>
          <w:szCs w:val="20"/>
          <w:lang w:val="en-GB" w:eastAsia="fr-FR"/>
        </w:rPr>
        <w:t>"</w:t>
      </w:r>
      <w:r w:rsidRPr="00F731F8">
        <w:rPr>
          <w:rFonts w:ascii="Times New Roman" w:eastAsia="MS Mincho" w:hAnsi="Times New Roman" w:cs="Times New Roman"/>
          <w:sz w:val="20"/>
          <w:szCs w:val="20"/>
          <w:lang w:val="en-GB" w:eastAsia="fr-FR"/>
        </w:rPr>
        <w:t>3.2.3.2.2.1.</w:t>
      </w:r>
      <w:r w:rsidRPr="00F731F8">
        <w:rPr>
          <w:rFonts w:ascii="Times New Roman" w:eastAsia="MS Mincho" w:hAnsi="Times New Roman" w:cs="Times New Roman"/>
          <w:sz w:val="20"/>
          <w:szCs w:val="20"/>
          <w:lang w:val="en-GB" w:eastAsia="fr-FR"/>
        </w:rPr>
        <w:tab/>
        <w:t>Mass of an individual vehicle</w:t>
      </w:r>
    </w:p>
    <w:p w14:paraId="6BA806CA" w14:textId="77777777" w:rsidR="00726741" w:rsidRPr="00F731F8" w:rsidRDefault="00726741" w:rsidP="00726741">
      <w:pPr>
        <w:widowControl/>
        <w:suppressAutoHyphens/>
        <w:autoSpaceDE/>
        <w:autoSpaceDN/>
        <w:spacing w:after="120" w:line="240" w:lineRule="atLeast"/>
        <w:ind w:left="2268" w:right="1134"/>
        <w:jc w:val="both"/>
        <w:rPr>
          <w:rFonts w:ascii="Times New Roman" w:eastAsia="MS Mincho" w:hAnsi="Times New Roman" w:cs="Times New Roman"/>
          <w:sz w:val="20"/>
          <w:szCs w:val="20"/>
          <w:lang w:val="en-GB" w:eastAsia="fr-FR"/>
        </w:rPr>
      </w:pPr>
      <w:r w:rsidRPr="00F731F8">
        <w:rPr>
          <w:rFonts w:ascii="Times New Roman" w:eastAsia="MS Mincho" w:hAnsi="Times New Roman" w:cs="Times New Roman"/>
          <w:sz w:val="20"/>
          <w:szCs w:val="20"/>
          <w:lang w:val="en-GB" w:eastAsia="fr-FR"/>
        </w:rPr>
        <w:t>The test masses of vehicles H and L shall be used as input for the interpolation method.</w:t>
      </w:r>
    </w:p>
    <w:p w14:paraId="281955C4" w14:textId="66489EED" w:rsidR="00726741" w:rsidRPr="00F731F8" w:rsidRDefault="00726741" w:rsidP="00726741">
      <w:pPr>
        <w:widowControl/>
        <w:tabs>
          <w:tab w:val="right" w:pos="8505"/>
        </w:tabs>
        <w:suppressAutoHyphens/>
        <w:autoSpaceDE/>
        <w:autoSpaceDN/>
        <w:spacing w:after="120" w:line="240" w:lineRule="atLeast"/>
        <w:ind w:left="2268" w:right="1134"/>
        <w:jc w:val="both"/>
        <w:rPr>
          <w:rFonts w:ascii="Times New Roman" w:eastAsia="MS Mincho" w:hAnsi="Times New Roman" w:cs="Times New Roman"/>
          <w:sz w:val="20"/>
          <w:szCs w:val="20"/>
          <w:lang w:val="en-GB" w:eastAsia="fr-FR"/>
        </w:rPr>
      </w:pPr>
      <w:r w:rsidRPr="00F731F8">
        <w:rPr>
          <w:rFonts w:ascii="Times New Roman" w:eastAsia="MS Mincho" w:hAnsi="Times New Roman" w:cs="Times New Roman"/>
          <w:sz w:val="20"/>
          <w:szCs w:val="20"/>
          <w:lang w:val="en-GB" w:eastAsia="fr-FR"/>
        </w:rPr>
        <w:t>TM</w:t>
      </w:r>
      <w:r w:rsidRPr="00F731F8">
        <w:rPr>
          <w:rFonts w:ascii="Times New Roman" w:eastAsia="MS Mincho" w:hAnsi="Times New Roman" w:cs="Times New Roman"/>
          <w:sz w:val="20"/>
          <w:szCs w:val="20"/>
          <w:vertAlign w:val="subscript"/>
          <w:lang w:val="en-GB" w:eastAsia="fr-FR"/>
        </w:rPr>
        <w:t>ind</w:t>
      </w:r>
      <w:r w:rsidRPr="00F731F8">
        <w:rPr>
          <w:rFonts w:ascii="Times New Roman" w:eastAsia="MS Mincho" w:hAnsi="Times New Roman" w:cs="Times New Roman"/>
          <w:sz w:val="20"/>
          <w:szCs w:val="20"/>
          <w:lang w:val="en-GB" w:eastAsia="fr-FR"/>
        </w:rPr>
        <w:t xml:space="preserve">, in kg, shall be the </w:t>
      </w:r>
      <w:r w:rsidRPr="00F731F8">
        <w:rPr>
          <w:rFonts w:ascii="Times New Roman" w:eastAsia="MS Mincho" w:hAnsi="Times New Roman" w:cs="Times New Roman"/>
          <w:strike/>
          <w:sz w:val="20"/>
          <w:szCs w:val="20"/>
          <w:lang w:val="en-GB" w:eastAsia="fr-FR"/>
        </w:rPr>
        <w:t xml:space="preserve">individual </w:t>
      </w:r>
      <w:r w:rsidRPr="00F731F8">
        <w:rPr>
          <w:rFonts w:ascii="Times New Roman" w:eastAsia="MS Mincho" w:hAnsi="Times New Roman" w:cs="Times New Roman"/>
          <w:sz w:val="20"/>
          <w:szCs w:val="20"/>
          <w:lang w:val="en-GB" w:eastAsia="fr-FR"/>
        </w:rPr>
        <w:t xml:space="preserve">test mass of </w:t>
      </w:r>
      <w:r w:rsidRPr="00F731F8">
        <w:rPr>
          <w:rFonts w:ascii="Times New Roman" w:eastAsia="MS Mincho" w:hAnsi="Times New Roman" w:cs="Times New Roman"/>
          <w:strike/>
          <w:sz w:val="20"/>
          <w:szCs w:val="20"/>
          <w:lang w:val="en-GB" w:eastAsia="fr-FR"/>
        </w:rPr>
        <w:t>the</w:t>
      </w:r>
      <w:r w:rsidRPr="00F731F8">
        <w:rPr>
          <w:rFonts w:ascii="Times New Roman" w:eastAsia="MS Mincho" w:hAnsi="Times New Roman" w:cs="Times New Roman"/>
          <w:sz w:val="20"/>
          <w:szCs w:val="20"/>
          <w:lang w:val="en-GB" w:eastAsia="fr-FR"/>
        </w:rPr>
        <w:t xml:space="preserve"> </w:t>
      </w:r>
      <w:r w:rsidRPr="00F731F8">
        <w:rPr>
          <w:rFonts w:ascii="Times New Roman" w:eastAsia="MS Mincho" w:hAnsi="Times New Roman" w:cs="Times New Roman"/>
          <w:b/>
          <w:bCs/>
          <w:sz w:val="20"/>
          <w:szCs w:val="20"/>
          <w:lang w:val="en-GB" w:eastAsia="fr-FR"/>
        </w:rPr>
        <w:t>an individual</w:t>
      </w:r>
      <w:r w:rsidRPr="00F731F8">
        <w:rPr>
          <w:rFonts w:ascii="Times New Roman" w:eastAsia="MS Mincho" w:hAnsi="Times New Roman" w:cs="Times New Roman"/>
          <w:sz w:val="20"/>
          <w:szCs w:val="20"/>
          <w:lang w:val="en-GB" w:eastAsia="fr-FR"/>
        </w:rPr>
        <w:t xml:space="preserve"> vehicle according to paragraph 3.2.25. of this Regulation. </w:t>
      </w:r>
    </w:p>
    <w:p w14:paraId="6EFC06B5" w14:textId="65AAC2D5" w:rsidR="00726741" w:rsidRPr="00F731F8" w:rsidRDefault="00726741" w:rsidP="00726741">
      <w:pPr>
        <w:widowControl/>
        <w:suppressAutoHyphens/>
        <w:autoSpaceDE/>
        <w:autoSpaceDN/>
        <w:spacing w:after="120" w:line="240" w:lineRule="atLeast"/>
        <w:ind w:left="2268" w:right="1134"/>
        <w:jc w:val="both"/>
        <w:rPr>
          <w:rFonts w:ascii="Times New Roman" w:eastAsia="MS Mincho" w:hAnsi="Times New Roman" w:cs="Times New Roman"/>
          <w:sz w:val="20"/>
          <w:szCs w:val="20"/>
          <w:lang w:val="en-GB" w:eastAsia="fr-FR"/>
        </w:rPr>
      </w:pPr>
      <w:r w:rsidRPr="00F731F8">
        <w:rPr>
          <w:rFonts w:ascii="Times New Roman" w:eastAsia="MS Mincho" w:hAnsi="Times New Roman" w:cs="Times New Roman"/>
          <w:sz w:val="20"/>
          <w:szCs w:val="20"/>
          <w:lang w:val="en-GB" w:eastAsia="fr-FR"/>
        </w:rPr>
        <w:lastRenderedPageBreak/>
        <w:t xml:space="preserve">If the same test mass is used for test vehicles L and H, the value of </w:t>
      </w:r>
      <m:oMath>
        <m:sSub>
          <m:sSubPr>
            <m:ctrlPr>
              <w:rPr>
                <w:rFonts w:ascii="Cambria Math" w:eastAsia="MS Mincho" w:hAnsi="Cambria Math" w:cs="Times New Roman"/>
                <w:sz w:val="20"/>
                <w:szCs w:val="20"/>
                <w:lang w:val="en-GB" w:eastAsia="fr-FR"/>
              </w:rPr>
            </m:ctrlPr>
          </m:sSubPr>
          <m:e>
            <m:r>
              <m:rPr>
                <m:sty m:val="p"/>
              </m:rPr>
              <w:rPr>
                <w:rFonts w:ascii="Cambria Math" w:eastAsia="MS Mincho" w:hAnsi="Cambria Math" w:cs="Times New Roman"/>
                <w:sz w:val="20"/>
                <w:szCs w:val="20"/>
                <w:lang w:val="en-GB" w:eastAsia="fr-FR"/>
              </w:rPr>
              <m:t>TM</m:t>
            </m:r>
          </m:e>
          <m:sub>
            <m:r>
              <m:rPr>
                <m:sty m:val="p"/>
              </m:rPr>
              <w:rPr>
                <w:rFonts w:ascii="Cambria Math" w:eastAsia="MS Mincho" w:hAnsi="Cambria Math" w:cs="Times New Roman"/>
                <w:sz w:val="20"/>
                <w:szCs w:val="20"/>
                <w:lang w:val="en-GB" w:eastAsia="fr-FR"/>
              </w:rPr>
              <m:t>ind</m:t>
            </m:r>
          </m:sub>
        </m:sSub>
      </m:oMath>
      <w:r w:rsidRPr="00F731F8">
        <w:rPr>
          <w:rFonts w:ascii="Times New Roman" w:eastAsia="MS Mincho" w:hAnsi="Times New Roman" w:cs="Times New Roman"/>
          <w:sz w:val="20"/>
          <w:szCs w:val="20"/>
          <w:lang w:val="en-GB" w:eastAsia="fr-FR"/>
        </w:rPr>
        <w:t xml:space="preserve"> shall be set to the mass of test vehicle H for the interpolation method.</w:t>
      </w:r>
      <w:r w:rsidRPr="00F731F8">
        <w:rPr>
          <w:rFonts w:eastAsia="Times New Roman"/>
          <w:bCs/>
          <w:sz w:val="20"/>
          <w:szCs w:val="20"/>
          <w:lang w:val="en-GB" w:eastAsia="fr-FR"/>
        </w:rPr>
        <w:t>"</w:t>
      </w:r>
    </w:p>
    <w:p w14:paraId="365BE308" w14:textId="720F1471" w:rsidR="00726741" w:rsidRPr="00F731F8" w:rsidRDefault="001607D4" w:rsidP="00C95189">
      <w:pPr>
        <w:pStyle w:val="Default"/>
        <w:tabs>
          <w:tab w:val="left" w:pos="8505"/>
        </w:tabs>
        <w:spacing w:after="240"/>
        <w:ind w:left="1134" w:right="805"/>
        <w:rPr>
          <w:color w:val="auto"/>
          <w:sz w:val="20"/>
          <w:szCs w:val="20"/>
          <w:lang w:val="en-GB"/>
        </w:rPr>
      </w:pPr>
      <w:r w:rsidRPr="00F731F8">
        <w:rPr>
          <w:b/>
          <w:bCs/>
          <w:sz w:val="20"/>
          <w:szCs w:val="20"/>
          <w:lang w:val="en-GB"/>
        </w:rPr>
        <w:t xml:space="preserve">Justification: </w:t>
      </w:r>
      <w:r w:rsidRPr="00F731F8">
        <w:rPr>
          <w:sz w:val="20"/>
          <w:szCs w:val="20"/>
          <w:lang w:val="en-GB"/>
        </w:rPr>
        <w:t>Editorial correction</w:t>
      </w:r>
    </w:p>
    <w:p w14:paraId="2DAAD657" w14:textId="06D80254" w:rsidR="00085390" w:rsidRPr="00F731F8" w:rsidRDefault="00085390" w:rsidP="00085390">
      <w:pPr>
        <w:pStyle w:val="Default"/>
        <w:keepNext/>
        <w:tabs>
          <w:tab w:val="left" w:pos="8505"/>
        </w:tabs>
        <w:spacing w:after="120"/>
        <w:ind w:left="2268" w:right="805" w:hanging="1134"/>
        <w:rPr>
          <w:color w:val="auto"/>
          <w:sz w:val="20"/>
          <w:szCs w:val="20"/>
          <w:lang w:val="en-GB"/>
        </w:rPr>
      </w:pPr>
      <w:r w:rsidRPr="00F731F8">
        <w:rPr>
          <w:i/>
          <w:iCs/>
          <w:color w:val="auto"/>
          <w:sz w:val="20"/>
          <w:szCs w:val="20"/>
          <w:lang w:val="en-GB"/>
        </w:rPr>
        <w:t xml:space="preserve">Paragraph 3.2.3.2.2.3.2.1., </w:t>
      </w:r>
      <w:r w:rsidRPr="00F731F8">
        <w:rPr>
          <w:color w:val="auto"/>
          <w:sz w:val="20"/>
          <w:szCs w:val="20"/>
          <w:lang w:val="en-GB"/>
        </w:rPr>
        <w:t>amend to read:</w:t>
      </w:r>
    </w:p>
    <w:p w14:paraId="171B4DED" w14:textId="22DDC97F" w:rsidR="00085390" w:rsidRPr="00F731F8" w:rsidRDefault="00085390" w:rsidP="00085390">
      <w:pPr>
        <w:pStyle w:val="Default"/>
        <w:tabs>
          <w:tab w:val="left" w:pos="8505"/>
        </w:tabs>
        <w:spacing w:after="120"/>
        <w:ind w:left="2268" w:right="805" w:hanging="1134"/>
        <w:jc w:val="both"/>
        <w:rPr>
          <w:rFonts w:eastAsia="Times New Roman"/>
          <w:bCs/>
          <w:color w:val="auto"/>
          <w:sz w:val="20"/>
          <w:szCs w:val="20"/>
          <w:lang w:val="en-GB" w:eastAsia="fr-FR"/>
        </w:rPr>
      </w:pPr>
      <w:r w:rsidRPr="00F731F8">
        <w:rPr>
          <w:rFonts w:eastAsia="Times New Roman"/>
          <w:bCs/>
          <w:color w:val="auto"/>
          <w:sz w:val="20"/>
          <w:szCs w:val="20"/>
          <w:lang w:val="en-GB" w:eastAsia="fr-FR"/>
        </w:rPr>
        <w:t>"</w:t>
      </w:r>
      <w:r w:rsidRPr="00F731F8">
        <w:rPr>
          <w:color w:val="auto"/>
          <w:sz w:val="20"/>
          <w:szCs w:val="20"/>
          <w:lang w:val="en-GB"/>
        </w:rPr>
        <w:t xml:space="preserve">3.2.3.2.2.3.2.1. The manufacturer shall </w:t>
      </w:r>
      <w:r w:rsidRPr="00F731F8">
        <w:rPr>
          <w:strike/>
          <w:color w:val="auto"/>
          <w:sz w:val="20"/>
          <w:szCs w:val="20"/>
          <w:lang w:val="en-GB"/>
        </w:rPr>
        <w:t>submit the declared</w:t>
      </w:r>
      <w:r w:rsidRPr="00F731F8">
        <w:rPr>
          <w:color w:val="auto"/>
          <w:sz w:val="20"/>
          <w:szCs w:val="20"/>
          <w:lang w:val="en-GB"/>
        </w:rPr>
        <w:t xml:space="preserve"> </w:t>
      </w:r>
      <w:r w:rsidR="003F4B69" w:rsidRPr="00F731F8">
        <w:rPr>
          <w:b/>
          <w:bCs/>
          <w:color w:val="auto"/>
          <w:sz w:val="20"/>
          <w:szCs w:val="20"/>
          <w:lang w:val="en-GB"/>
        </w:rPr>
        <w:t>declare the</w:t>
      </w:r>
      <w:r w:rsidR="003F4B69" w:rsidRPr="00F731F8">
        <w:rPr>
          <w:color w:val="auto"/>
          <w:sz w:val="20"/>
          <w:szCs w:val="20"/>
          <w:lang w:val="en-GB"/>
        </w:rPr>
        <w:t xml:space="preserve"> </w:t>
      </w:r>
      <w:r w:rsidRPr="00F731F8">
        <w:rPr>
          <w:color w:val="auto"/>
          <w:sz w:val="20"/>
          <w:szCs w:val="20"/>
          <w:lang w:val="en-GB"/>
        </w:rPr>
        <w:t xml:space="preserve">scope of applicable vehicles for the alternative method </w:t>
      </w:r>
      <w:r w:rsidR="00F5160C" w:rsidRPr="00F731F8">
        <w:rPr>
          <w:b/>
          <w:bCs/>
          <w:color w:val="auto"/>
          <w:sz w:val="20"/>
          <w:szCs w:val="20"/>
          <w:lang w:val="en-GB"/>
        </w:rPr>
        <w:t>to the responsible authority</w:t>
      </w:r>
      <w:r w:rsidR="00F5160C" w:rsidRPr="00F731F8">
        <w:rPr>
          <w:color w:val="auto"/>
          <w:sz w:val="20"/>
          <w:szCs w:val="20"/>
          <w:lang w:val="en-GB"/>
        </w:rPr>
        <w:t xml:space="preserve"> </w:t>
      </w:r>
      <w:r w:rsidRPr="00F731F8">
        <w:rPr>
          <w:color w:val="auto"/>
          <w:sz w:val="20"/>
          <w:szCs w:val="20"/>
          <w:lang w:val="en-GB"/>
        </w:rPr>
        <w:t xml:space="preserve">and the declared scope shall be documented </w:t>
      </w:r>
      <w:r w:rsidRPr="00F731F8">
        <w:rPr>
          <w:strike/>
          <w:color w:val="auto"/>
          <w:sz w:val="20"/>
          <w:szCs w:val="20"/>
          <w:lang w:val="en-GB"/>
        </w:rPr>
        <w:t>to</w:t>
      </w:r>
      <w:r w:rsidRPr="00F731F8">
        <w:rPr>
          <w:color w:val="auto"/>
          <w:sz w:val="20"/>
          <w:szCs w:val="20"/>
          <w:lang w:val="en-GB"/>
        </w:rPr>
        <w:t xml:space="preserve"> </w:t>
      </w:r>
      <w:r w:rsidR="00F5160C" w:rsidRPr="00F731F8">
        <w:rPr>
          <w:b/>
          <w:bCs/>
          <w:color w:val="auto"/>
          <w:sz w:val="20"/>
          <w:szCs w:val="20"/>
          <w:lang w:val="en-GB"/>
        </w:rPr>
        <w:t>in</w:t>
      </w:r>
      <w:r w:rsidR="00F5160C" w:rsidRPr="00F731F8">
        <w:rPr>
          <w:color w:val="auto"/>
          <w:sz w:val="20"/>
          <w:szCs w:val="20"/>
          <w:lang w:val="en-GB"/>
        </w:rPr>
        <w:t xml:space="preserve"> </w:t>
      </w:r>
      <w:r w:rsidRPr="00F731F8">
        <w:rPr>
          <w:color w:val="auto"/>
          <w:sz w:val="20"/>
          <w:szCs w:val="20"/>
          <w:lang w:val="en-GB"/>
        </w:rPr>
        <w:t>relevant test reports when evidence of equivalency is shown to the responsible authority. The responsible authority may request the confirmation of equivalency for the alternative method by selecting the vehicle from the scope declared by the manufacturer after equivalency was demonstrated. The result shall fulfil an accuracy for Δ(CD×Af) of ±0.015 m². This procedure shall be based on wind tunnel measurements fulfilling the criteria of this Regulation. If this procedure is not satisfied, the approval of the alternative method is regarded as invalidated.</w:t>
      </w:r>
      <w:r w:rsidRPr="00F731F8">
        <w:rPr>
          <w:rFonts w:eastAsia="Times New Roman"/>
          <w:bCs/>
          <w:color w:val="auto"/>
          <w:sz w:val="20"/>
          <w:szCs w:val="20"/>
          <w:lang w:val="en-GB" w:eastAsia="fr-FR"/>
        </w:rPr>
        <w:t>"</w:t>
      </w:r>
    </w:p>
    <w:p w14:paraId="3187E09C" w14:textId="51B5AF61" w:rsidR="001607D4" w:rsidRPr="00F731F8" w:rsidRDefault="001607D4" w:rsidP="00C95189">
      <w:pPr>
        <w:pStyle w:val="Default"/>
        <w:tabs>
          <w:tab w:val="left" w:pos="8505"/>
        </w:tabs>
        <w:spacing w:after="240"/>
        <w:ind w:left="2268" w:right="805" w:hanging="1134"/>
        <w:jc w:val="both"/>
        <w:rPr>
          <w:color w:val="auto"/>
          <w:sz w:val="20"/>
          <w:szCs w:val="20"/>
          <w:lang w:val="en-GB"/>
        </w:rPr>
      </w:pPr>
      <w:r w:rsidRPr="00F731F8">
        <w:rPr>
          <w:b/>
          <w:bCs/>
          <w:sz w:val="20"/>
          <w:szCs w:val="20"/>
          <w:lang w:val="en-GB"/>
        </w:rPr>
        <w:t xml:space="preserve">Justification: </w:t>
      </w:r>
      <w:r w:rsidRPr="00F731F8">
        <w:rPr>
          <w:sz w:val="20"/>
          <w:szCs w:val="20"/>
          <w:lang w:val="en-GB"/>
        </w:rPr>
        <w:t>Editorial correction</w:t>
      </w:r>
    </w:p>
    <w:p w14:paraId="2B425407" w14:textId="3EA974DB" w:rsidR="00BB6712" w:rsidRPr="00F731F8" w:rsidRDefault="00BB6712" w:rsidP="00BB6712">
      <w:pPr>
        <w:pStyle w:val="Default"/>
        <w:keepNext/>
        <w:tabs>
          <w:tab w:val="left" w:pos="8505"/>
        </w:tabs>
        <w:spacing w:after="120"/>
        <w:ind w:left="2268" w:right="805" w:hanging="1134"/>
        <w:rPr>
          <w:sz w:val="20"/>
          <w:szCs w:val="20"/>
          <w:lang w:val="en-GB"/>
        </w:rPr>
      </w:pPr>
      <w:r w:rsidRPr="00F731F8">
        <w:rPr>
          <w:i/>
          <w:iCs/>
          <w:sz w:val="20"/>
          <w:szCs w:val="20"/>
          <w:lang w:val="en-GB"/>
        </w:rPr>
        <w:t xml:space="preserve">Paragraph 7.4.2.3., </w:t>
      </w:r>
      <w:r w:rsidRPr="00F731F8">
        <w:rPr>
          <w:sz w:val="20"/>
          <w:szCs w:val="20"/>
          <w:lang w:val="en-GB"/>
        </w:rPr>
        <w:t>amend to read:</w:t>
      </w:r>
    </w:p>
    <w:p w14:paraId="132B06B7" w14:textId="60CCA6B0" w:rsidR="00BB6712" w:rsidRPr="00F731F8" w:rsidRDefault="00BB6712" w:rsidP="00EA116B">
      <w:pPr>
        <w:keepNext/>
        <w:widowControl/>
        <w:suppressAutoHyphens/>
        <w:autoSpaceDE/>
        <w:autoSpaceDN/>
        <w:spacing w:after="120" w:line="240" w:lineRule="atLeast"/>
        <w:ind w:left="2268" w:right="1134" w:hanging="1134"/>
        <w:jc w:val="both"/>
        <w:rPr>
          <w:rFonts w:ascii="Times New Roman" w:eastAsia="MS Mincho" w:hAnsi="Times New Roman" w:cs="Times New Roman"/>
          <w:sz w:val="20"/>
          <w:szCs w:val="20"/>
          <w:lang w:val="en-GB" w:eastAsia="fr-FR"/>
        </w:rPr>
      </w:pPr>
      <w:r w:rsidRPr="00F731F8">
        <w:rPr>
          <w:rFonts w:eastAsia="Times New Roman"/>
          <w:bCs/>
          <w:sz w:val="20"/>
          <w:szCs w:val="20"/>
          <w:lang w:val="en-GB" w:eastAsia="fr-FR"/>
        </w:rPr>
        <w:t>"</w:t>
      </w:r>
      <w:r w:rsidRPr="00F731F8">
        <w:rPr>
          <w:rFonts w:ascii="Times New Roman" w:eastAsia="MS Mincho" w:hAnsi="Times New Roman" w:cs="Times New Roman"/>
          <w:sz w:val="20"/>
          <w:szCs w:val="20"/>
          <w:lang w:val="en-GB" w:eastAsia="fr-FR"/>
        </w:rPr>
        <w:t>7.4.2.3.</w:t>
      </w:r>
      <w:r w:rsidRPr="00F731F8">
        <w:rPr>
          <w:rFonts w:ascii="Times New Roman" w:eastAsia="MS Mincho" w:hAnsi="Times New Roman" w:cs="Times New Roman"/>
          <w:sz w:val="20"/>
          <w:szCs w:val="20"/>
          <w:lang w:val="en-GB" w:eastAsia="fr-FR"/>
        </w:rPr>
        <w:tab/>
      </w:r>
      <w:r w:rsidR="00832E8D" w:rsidRPr="00F731F8">
        <w:rPr>
          <w:rFonts w:ascii="Times New Roman" w:eastAsia="MS Mincho" w:hAnsi="Times New Roman" w:cs="Times New Roman"/>
          <w:sz w:val="20"/>
          <w:szCs w:val="20"/>
          <w:lang w:val="en-GB" w:eastAsia="fr-FR"/>
        </w:rPr>
        <w:t>..</w:t>
      </w:r>
      <w:r w:rsidRPr="00F731F8">
        <w:rPr>
          <w:rFonts w:ascii="Times New Roman" w:eastAsia="MS Mincho" w:hAnsi="Times New Roman" w:cs="Times New Roman"/>
          <w:sz w:val="20"/>
          <w:szCs w:val="20"/>
          <w:lang w:val="en-GB" w:eastAsia="fr-FR"/>
        </w:rPr>
        <w:t>.</w:t>
      </w:r>
    </w:p>
    <w:p w14:paraId="74AD5F1D" w14:textId="2623A959" w:rsidR="00BB6712" w:rsidRPr="00F731F8" w:rsidRDefault="00BB6712" w:rsidP="00BB6712">
      <w:pPr>
        <w:widowControl/>
        <w:suppressAutoHyphens/>
        <w:autoSpaceDE/>
        <w:autoSpaceDN/>
        <w:spacing w:after="120" w:line="240" w:lineRule="atLeast"/>
        <w:ind w:left="2268" w:right="1134"/>
        <w:jc w:val="both"/>
        <w:rPr>
          <w:rFonts w:ascii="Times New Roman" w:eastAsia="MS Mincho" w:hAnsi="Times New Roman" w:cs="Times New Roman"/>
          <w:sz w:val="20"/>
          <w:szCs w:val="20"/>
          <w:lang w:val="en-GB" w:eastAsia="fr-FR"/>
        </w:rPr>
      </w:pPr>
      <w:r w:rsidRPr="00F731F8">
        <w:rPr>
          <w:rFonts w:ascii="Times New Roman" w:eastAsia="MS Mincho" w:hAnsi="Times New Roman" w:cs="Times New Roman"/>
          <w:sz w:val="20"/>
          <w:szCs w:val="20"/>
          <w:lang w:val="en-GB" w:eastAsia="fr-FR"/>
        </w:rPr>
        <w:t>For the city cycle during which the combustion engine starts to consume fuel, the drive indices IWR and RMSSE shall not be calculated individually. Instead, depending on the number of completed city cycles before the city cycle during which the combustion engine start</w:t>
      </w:r>
      <w:r w:rsidR="00832E8D" w:rsidRPr="00F731F8">
        <w:rPr>
          <w:rFonts w:ascii="Times New Roman" w:eastAsia="MS Mincho" w:hAnsi="Times New Roman" w:cs="Times New Roman"/>
          <w:b/>
          <w:bCs/>
          <w:sz w:val="20"/>
          <w:szCs w:val="20"/>
          <w:lang w:val="en-GB" w:eastAsia="fr-FR"/>
        </w:rPr>
        <w:t>s</w:t>
      </w:r>
      <w:r w:rsidRPr="00F731F8">
        <w:rPr>
          <w:rFonts w:ascii="Times New Roman" w:eastAsia="MS Mincho" w:hAnsi="Times New Roman" w:cs="Times New Roman"/>
          <w:sz w:val="20"/>
          <w:szCs w:val="20"/>
          <w:lang w:val="en-GB" w:eastAsia="fr-FR"/>
        </w:rPr>
        <w:t>, the incomplete city cycle shall be combined with the previous city cycles as follows and shall be considered as one cycle in the context of the drive trace index calculations.</w:t>
      </w:r>
    </w:p>
    <w:p w14:paraId="3C8F1745" w14:textId="1B68EE13" w:rsidR="00BB6712" w:rsidRPr="00F731F8" w:rsidRDefault="00BB6712" w:rsidP="00BB6712">
      <w:pPr>
        <w:widowControl/>
        <w:suppressAutoHyphens/>
        <w:autoSpaceDE/>
        <w:autoSpaceDN/>
        <w:spacing w:after="120" w:line="240" w:lineRule="atLeast"/>
        <w:ind w:left="2268" w:right="1134"/>
        <w:jc w:val="both"/>
        <w:rPr>
          <w:rFonts w:eastAsia="Times New Roman"/>
          <w:bCs/>
          <w:sz w:val="20"/>
          <w:szCs w:val="20"/>
          <w:lang w:val="en-GB" w:eastAsia="fr-FR"/>
        </w:rPr>
      </w:pPr>
      <w:r w:rsidRPr="00F731F8">
        <w:rPr>
          <w:rFonts w:eastAsia="MS Mincho"/>
          <w:sz w:val="20"/>
          <w:szCs w:val="20"/>
          <w:lang w:val="en-GB" w:eastAsia="fr-FR"/>
        </w:rPr>
        <w:t>…</w:t>
      </w:r>
      <w:r w:rsidRPr="00F731F8">
        <w:rPr>
          <w:rFonts w:eastAsia="Times New Roman"/>
          <w:bCs/>
          <w:sz w:val="20"/>
          <w:szCs w:val="20"/>
          <w:lang w:val="en-GB" w:eastAsia="fr-FR"/>
        </w:rPr>
        <w:t>"</w:t>
      </w:r>
    </w:p>
    <w:p w14:paraId="23821291" w14:textId="619A3227" w:rsidR="001607D4" w:rsidRPr="00F731F8" w:rsidRDefault="001607D4" w:rsidP="00C95189">
      <w:pPr>
        <w:widowControl/>
        <w:suppressAutoHyphens/>
        <w:autoSpaceDE/>
        <w:autoSpaceDN/>
        <w:spacing w:after="240" w:line="240" w:lineRule="atLeast"/>
        <w:ind w:left="1134" w:right="1134"/>
        <w:jc w:val="both"/>
        <w:rPr>
          <w:rFonts w:ascii="Times New Roman" w:eastAsia="MS Mincho" w:hAnsi="Times New Roman" w:cs="Times New Roman"/>
          <w:sz w:val="20"/>
          <w:szCs w:val="20"/>
          <w:lang w:val="en-GB" w:eastAsia="fr-FR"/>
        </w:rPr>
      </w:pPr>
      <w:r w:rsidRPr="00F731F8">
        <w:rPr>
          <w:rFonts w:ascii="Times New Roman" w:hAnsi="Times New Roman" w:cs="Times New Roman"/>
          <w:b/>
          <w:bCs/>
          <w:sz w:val="20"/>
          <w:szCs w:val="20"/>
          <w:lang w:val="en-GB"/>
        </w:rPr>
        <w:t xml:space="preserve">Justification: </w:t>
      </w:r>
      <w:r w:rsidRPr="00F731F8">
        <w:rPr>
          <w:rFonts w:ascii="Times New Roman" w:hAnsi="Times New Roman" w:cs="Times New Roman"/>
          <w:sz w:val="20"/>
          <w:szCs w:val="20"/>
          <w:lang w:val="en-GB"/>
        </w:rPr>
        <w:t>Editorial correction</w:t>
      </w:r>
    </w:p>
    <w:p w14:paraId="5AD3EC84" w14:textId="45D49D78" w:rsidR="000B06D8" w:rsidRPr="00F731F8" w:rsidRDefault="000B06D8" w:rsidP="006975FA">
      <w:pPr>
        <w:pStyle w:val="Default"/>
        <w:keepNext/>
        <w:tabs>
          <w:tab w:val="left" w:pos="8505"/>
        </w:tabs>
        <w:spacing w:after="120"/>
        <w:ind w:left="2268" w:right="805" w:hanging="1134"/>
        <w:rPr>
          <w:i/>
          <w:iCs/>
          <w:sz w:val="20"/>
          <w:szCs w:val="20"/>
          <w:lang w:val="en-GB"/>
        </w:rPr>
      </w:pPr>
      <w:r w:rsidRPr="00F731F8">
        <w:rPr>
          <w:i/>
          <w:iCs/>
          <w:sz w:val="20"/>
          <w:szCs w:val="20"/>
          <w:lang w:val="en-GB"/>
        </w:rPr>
        <w:t>Annex B8</w:t>
      </w:r>
    </w:p>
    <w:p w14:paraId="1ADA1075" w14:textId="4091AE32" w:rsidR="0043503F" w:rsidRPr="00F731F8" w:rsidRDefault="0043503F" w:rsidP="006975FA">
      <w:pPr>
        <w:keepNext/>
        <w:widowControl/>
        <w:adjustRightInd w:val="0"/>
        <w:spacing w:after="120"/>
        <w:ind w:left="1134" w:right="805"/>
        <w:rPr>
          <w:rFonts w:ascii="Times New Roman" w:eastAsia="MS Mincho" w:hAnsi="Times New Roman" w:cs="Times New Roman"/>
          <w:color w:val="000000"/>
          <w:sz w:val="20"/>
          <w:szCs w:val="20"/>
          <w:lang w:val="en-GB"/>
        </w:rPr>
      </w:pPr>
      <w:r w:rsidRPr="00A556D7">
        <w:rPr>
          <w:rFonts w:ascii="Times New Roman" w:eastAsia="MS Mincho" w:hAnsi="Times New Roman" w:cs="Times New Roman"/>
          <w:i/>
          <w:iCs/>
          <w:color w:val="000000"/>
          <w:sz w:val="20"/>
          <w:szCs w:val="20"/>
          <w:lang w:val="en-GB"/>
        </w:rPr>
        <w:t xml:space="preserve">Table A8/5, Step 4c, </w:t>
      </w:r>
      <w:r w:rsidRPr="00A556D7">
        <w:rPr>
          <w:rFonts w:ascii="Times New Roman" w:eastAsia="MS Mincho" w:hAnsi="Times New Roman" w:cs="Times New Roman"/>
          <w:color w:val="000000"/>
          <w:sz w:val="20"/>
          <w:szCs w:val="20"/>
          <w:lang w:val="en-GB"/>
        </w:rPr>
        <w:t>amend to read</w:t>
      </w:r>
      <w:r w:rsidR="00F8278E" w:rsidRPr="00A556D7">
        <w:rPr>
          <w:rFonts w:ascii="Times New Roman" w:eastAsia="MS Mincho" w:hAnsi="Times New Roman" w:cs="Times New Roman"/>
          <w:color w:val="000000"/>
          <w:sz w:val="20"/>
          <w:szCs w:val="20"/>
          <w:lang w:val="en-GB"/>
        </w:rPr>
        <w:t>:</w:t>
      </w:r>
    </w:p>
    <w:p w14:paraId="3AB61652" w14:textId="77777777" w:rsidR="0043503F" w:rsidRPr="00F731F8" w:rsidRDefault="0043503F" w:rsidP="006975FA">
      <w:pPr>
        <w:keepNext/>
        <w:keepLines/>
        <w:widowControl/>
        <w:suppressAutoHyphens/>
        <w:autoSpaceDE/>
        <w:autoSpaceDN/>
        <w:spacing w:after="120"/>
        <w:ind w:left="1134" w:right="1134"/>
        <w:jc w:val="both"/>
        <w:rPr>
          <w:rFonts w:ascii="Times New Roman" w:eastAsia="MS Mincho" w:hAnsi="Times New Roman" w:cs="Times New Roman"/>
          <w:sz w:val="20"/>
          <w:szCs w:val="20"/>
          <w:lang w:val="en-GB" w:eastAsia="de-DE"/>
        </w:rPr>
      </w:pPr>
      <w:r w:rsidRPr="00F731F8">
        <w:rPr>
          <w:rFonts w:eastAsia="Times New Roman"/>
          <w:bCs/>
          <w:sz w:val="20"/>
          <w:szCs w:val="20"/>
          <w:lang w:val="en-GB" w:eastAsia="fr-FR"/>
        </w:rPr>
        <w:t>"</w:t>
      </w:r>
    </w:p>
    <w:tbl>
      <w:tblPr>
        <w:tblStyle w:val="TableGrid5"/>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43503F" w:rsidRPr="00E069C5" w14:paraId="023AF215" w14:textId="77777777" w:rsidTr="00224162">
        <w:tc>
          <w:tcPr>
            <w:tcW w:w="1458" w:type="dxa"/>
            <w:vMerge w:val="restart"/>
          </w:tcPr>
          <w:p w14:paraId="76831C01" w14:textId="77777777" w:rsidR="0043503F" w:rsidRPr="00F731F8" w:rsidRDefault="0043503F" w:rsidP="0056165F">
            <w:pPr>
              <w:keepNext/>
              <w:spacing w:afterLines="60" w:after="144"/>
              <w:ind w:left="57" w:right="57"/>
              <w:jc w:val="center"/>
              <w:rPr>
                <w:rFonts w:ascii="Times New Roman" w:eastAsia="MS Mincho" w:hAnsi="Times New Roman" w:cs="Times New Roman"/>
              </w:rPr>
            </w:pPr>
            <w:r w:rsidRPr="00F731F8">
              <w:rPr>
                <w:rFonts w:ascii="Times New Roman" w:eastAsia="MS Mincho" w:hAnsi="Times New Roman" w:cs="Times New Roman"/>
              </w:rPr>
              <w:t>4c</w:t>
            </w:r>
          </w:p>
        </w:tc>
        <w:tc>
          <w:tcPr>
            <w:tcW w:w="1458" w:type="dxa"/>
            <w:vMerge w:val="restart"/>
          </w:tcPr>
          <w:p w14:paraId="1ED658DD" w14:textId="77777777" w:rsidR="0043503F" w:rsidRPr="00F731F8" w:rsidRDefault="0043503F" w:rsidP="0056165F">
            <w:pPr>
              <w:keepNext/>
              <w:spacing w:afterLines="60" w:after="144"/>
              <w:ind w:left="57" w:right="57"/>
              <w:rPr>
                <w:rFonts w:ascii="Times New Roman" w:eastAsia="MS Mincho" w:hAnsi="Times New Roman" w:cs="Times New Roman"/>
              </w:rPr>
            </w:pPr>
            <w:r w:rsidRPr="00F731F8">
              <w:rPr>
                <w:rFonts w:ascii="Times New Roman" w:eastAsia="MS Mincho" w:hAnsi="Times New Roman" w:cs="Times New Roman"/>
              </w:rPr>
              <w:t>Output step 4a</w:t>
            </w:r>
          </w:p>
          <w:p w14:paraId="201BCB90" w14:textId="77777777" w:rsidR="0043503F" w:rsidRPr="00F731F8" w:rsidRDefault="0043503F" w:rsidP="0056165F">
            <w:pPr>
              <w:keepNext/>
              <w:spacing w:afterLines="60" w:after="144"/>
              <w:ind w:left="57" w:right="57"/>
              <w:rPr>
                <w:rFonts w:ascii="Times New Roman" w:eastAsia="MS Mincho" w:hAnsi="Times New Roman" w:cs="Times New Roman"/>
              </w:rPr>
            </w:pPr>
          </w:p>
        </w:tc>
        <w:tc>
          <w:tcPr>
            <w:tcW w:w="1930" w:type="dxa"/>
            <w:vMerge w:val="restart"/>
          </w:tcPr>
          <w:p w14:paraId="655D0C68" w14:textId="77777777" w:rsidR="0043503F" w:rsidRPr="00E069C5" w:rsidRDefault="0043503F" w:rsidP="0056165F">
            <w:pPr>
              <w:keepNext/>
              <w:spacing w:after="60"/>
              <w:ind w:left="57"/>
              <w:jc w:val="both"/>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i,CS,c,4a</w:t>
            </w:r>
            <w:r w:rsidRPr="00E069C5">
              <w:rPr>
                <w:rFonts w:ascii="Times New Roman" w:eastAsia="MS Mincho" w:hAnsi="Times New Roman" w:cs="Times New Roman"/>
                <w:lang w:val="es-ES"/>
              </w:rPr>
              <w:t>, g/km;</w:t>
            </w:r>
          </w:p>
          <w:p w14:paraId="3DB1DB5B" w14:textId="77777777" w:rsidR="0043503F" w:rsidRPr="00E069C5" w:rsidRDefault="0043503F" w:rsidP="0056165F">
            <w:pPr>
              <w:keepNext/>
              <w:spacing w:afterLines="60" w:after="144"/>
              <w:ind w:left="57" w:right="57"/>
              <w:jc w:val="both"/>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CO2,CS,c,4a</w:t>
            </w:r>
            <w:r w:rsidRPr="00E069C5">
              <w:rPr>
                <w:rFonts w:ascii="Times New Roman" w:eastAsia="MS Mincho" w:hAnsi="Times New Roman" w:cs="Times New Roman"/>
                <w:lang w:val="es-ES"/>
              </w:rPr>
              <w:t>, g/km.</w:t>
            </w:r>
          </w:p>
          <w:p w14:paraId="6B390946" w14:textId="77777777" w:rsidR="0043503F" w:rsidRPr="00E069C5" w:rsidRDefault="0043503F" w:rsidP="0056165F">
            <w:pPr>
              <w:keepNext/>
              <w:spacing w:after="60"/>
              <w:ind w:left="57"/>
              <w:jc w:val="both"/>
              <w:rPr>
                <w:rFonts w:ascii="Times New Roman" w:eastAsia="MS Mincho" w:hAnsi="Times New Roman" w:cs="Times New Roman"/>
                <w:lang w:val="es-ES"/>
              </w:rPr>
            </w:pPr>
          </w:p>
        </w:tc>
        <w:tc>
          <w:tcPr>
            <w:tcW w:w="3072" w:type="dxa"/>
          </w:tcPr>
          <w:p w14:paraId="0625ACC2" w14:textId="77777777" w:rsidR="0043503F" w:rsidRPr="00F731F8" w:rsidRDefault="0043503F" w:rsidP="0056165F">
            <w:pPr>
              <w:keepNext/>
              <w:spacing w:after="60"/>
              <w:ind w:left="57"/>
              <w:jc w:val="both"/>
              <w:rPr>
                <w:rFonts w:ascii="Times New Roman" w:eastAsia="MS Mincho" w:hAnsi="Times New Roman" w:cs="Times New Roman"/>
              </w:rPr>
            </w:pPr>
            <w:r w:rsidRPr="00F731F8">
              <w:rPr>
                <w:rFonts w:ascii="Times New Roman" w:eastAsia="MS Mincho" w:hAnsi="Times New Roman" w:cs="Times New Roman"/>
              </w:rPr>
              <w:t>In the case these values are used for the purpose of conformity of production, the criteria emission values and CO</w:t>
            </w:r>
            <w:r w:rsidRPr="00F731F8">
              <w:rPr>
                <w:rFonts w:ascii="Times New Roman" w:eastAsia="MS Mincho" w:hAnsi="Times New Roman" w:cs="Times New Roman"/>
                <w:vertAlign w:val="subscript"/>
              </w:rPr>
              <w:t>2</w:t>
            </w:r>
            <w:r w:rsidRPr="00F731F8">
              <w:rPr>
                <w:rFonts w:ascii="Times New Roman" w:eastAsia="MS Mincho" w:hAnsi="Times New Roman" w:cs="Times New Roman"/>
              </w:rPr>
              <w:t xml:space="preserve"> mass emission values shall be multiplied with the run-in factor RI determined according to paragraph 8.2.4. of this Regulation:</w:t>
            </w:r>
          </w:p>
          <w:p w14:paraId="6E61385C" w14:textId="77777777" w:rsidR="0043503F" w:rsidRPr="00E069C5" w:rsidRDefault="0043503F" w:rsidP="0056165F">
            <w:pPr>
              <w:keepNext/>
              <w:spacing w:after="60"/>
              <w:ind w:left="57"/>
              <w:jc w:val="both"/>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i,CS,c4c</w:t>
            </w:r>
            <w:r w:rsidRPr="00E069C5">
              <w:rPr>
                <w:rFonts w:ascii="Times New Roman" w:eastAsia="MS Mincho" w:hAnsi="Times New Roman" w:cs="Times New Roman"/>
                <w:lang w:val="es-ES"/>
              </w:rPr>
              <w:t xml:space="preserve"> = RI</w:t>
            </w:r>
            <w:r w:rsidRPr="00E069C5">
              <w:rPr>
                <w:rFonts w:ascii="Times New Roman" w:eastAsia="MS Mincho" w:hAnsi="Times New Roman" w:cs="Times New Roman"/>
                <w:vertAlign w:val="subscript"/>
                <w:lang w:val="es-ES"/>
              </w:rPr>
              <w:t xml:space="preserve">C </w:t>
            </w:r>
            <w:r w:rsidRPr="00E069C5">
              <w:rPr>
                <w:rFonts w:ascii="Times New Roman" w:eastAsia="MS Mincho" w:hAnsi="Times New Roman" w:cs="Times New Roman"/>
                <w:lang w:val="es-ES"/>
              </w:rPr>
              <w:t>(j) × M</w:t>
            </w:r>
            <w:r w:rsidRPr="00E069C5">
              <w:rPr>
                <w:rFonts w:ascii="Times New Roman" w:eastAsia="MS Mincho" w:hAnsi="Times New Roman" w:cs="Times New Roman"/>
                <w:vertAlign w:val="subscript"/>
                <w:lang w:val="es-ES"/>
              </w:rPr>
              <w:t>i,CS,c,4a</w:t>
            </w:r>
          </w:p>
          <w:p w14:paraId="22BC0FDE" w14:textId="77777777" w:rsidR="0043503F" w:rsidRPr="00E069C5" w:rsidRDefault="0043503F" w:rsidP="0056165F">
            <w:pPr>
              <w:keepNext/>
              <w:spacing w:after="60"/>
              <w:ind w:left="57"/>
              <w:jc w:val="both"/>
              <w:rPr>
                <w:rFonts w:ascii="Times New Roman" w:eastAsia="MS Mincho" w:hAnsi="Times New Roman" w:cs="Times New Roman"/>
                <w:vertAlign w:val="subscript"/>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CO2,CS,c,4c</w:t>
            </w:r>
            <w:r w:rsidRPr="00E069C5">
              <w:rPr>
                <w:rFonts w:ascii="Times New Roman" w:eastAsia="MS Mincho" w:hAnsi="Times New Roman" w:cs="Times New Roman"/>
                <w:lang w:val="es-ES"/>
              </w:rPr>
              <w:t xml:space="preserve"> = RI</w:t>
            </w:r>
            <w:r w:rsidRPr="00E069C5">
              <w:rPr>
                <w:rFonts w:ascii="Times New Roman" w:eastAsia="MS Mincho" w:hAnsi="Times New Roman" w:cs="Times New Roman"/>
                <w:vertAlign w:val="subscript"/>
                <w:lang w:val="es-ES"/>
              </w:rPr>
              <w:t xml:space="preserve">CO2 </w:t>
            </w:r>
            <w:r w:rsidRPr="00E069C5">
              <w:rPr>
                <w:rFonts w:ascii="Times New Roman" w:eastAsia="MS Mincho" w:hAnsi="Times New Roman" w:cs="Times New Roman"/>
                <w:lang w:val="es-ES"/>
              </w:rPr>
              <w:t>(j) x M</w:t>
            </w:r>
            <w:r w:rsidRPr="00E069C5">
              <w:rPr>
                <w:rFonts w:ascii="Times New Roman" w:eastAsia="MS Mincho" w:hAnsi="Times New Roman" w:cs="Times New Roman"/>
                <w:vertAlign w:val="subscript"/>
                <w:lang w:val="es-ES"/>
              </w:rPr>
              <w:t>CO2,CS,c,4a</w:t>
            </w:r>
          </w:p>
          <w:p w14:paraId="23B98799" w14:textId="77777777" w:rsidR="0043503F" w:rsidRPr="00F731F8" w:rsidRDefault="0043503F" w:rsidP="0056165F">
            <w:pPr>
              <w:keepNext/>
              <w:spacing w:after="60"/>
              <w:ind w:left="57"/>
              <w:jc w:val="both"/>
              <w:rPr>
                <w:rFonts w:ascii="Times New Roman" w:eastAsia="MS Mincho" w:hAnsi="Times New Roman" w:cs="Times New Roman"/>
              </w:rPr>
            </w:pPr>
            <w:r w:rsidRPr="00F731F8">
              <w:rPr>
                <w:rFonts w:ascii="Times New Roman" w:eastAsia="MS Mincho" w:hAnsi="Times New Roman" w:cs="Times New Roman"/>
              </w:rPr>
              <w:t>In the case these values are not used for the purpose of conformity of production:</w:t>
            </w:r>
          </w:p>
          <w:p w14:paraId="1F93CB28" w14:textId="77777777" w:rsidR="0043503F" w:rsidRPr="00E069C5" w:rsidRDefault="0043503F" w:rsidP="0056165F">
            <w:pPr>
              <w:keepNext/>
              <w:spacing w:after="60"/>
              <w:ind w:left="57"/>
              <w:jc w:val="both"/>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i,c,4c</w:t>
            </w:r>
            <w:r w:rsidRPr="00E069C5">
              <w:rPr>
                <w:rFonts w:ascii="Times New Roman" w:eastAsia="MS Mincho" w:hAnsi="Times New Roman" w:cs="Times New Roman"/>
                <w:lang w:val="es-ES"/>
              </w:rPr>
              <w:t xml:space="preserve"> = M</w:t>
            </w:r>
            <w:r w:rsidRPr="00E069C5">
              <w:rPr>
                <w:rFonts w:ascii="Times New Roman" w:eastAsia="MS Mincho" w:hAnsi="Times New Roman" w:cs="Times New Roman"/>
                <w:vertAlign w:val="subscript"/>
                <w:lang w:val="es-ES"/>
              </w:rPr>
              <w:t>i,c,4a</w:t>
            </w:r>
          </w:p>
          <w:p w14:paraId="03E57774" w14:textId="77777777" w:rsidR="0043503F" w:rsidRPr="00E069C5" w:rsidRDefault="0043503F" w:rsidP="0056165F">
            <w:pPr>
              <w:keepNext/>
              <w:spacing w:after="60"/>
              <w:ind w:left="57"/>
              <w:jc w:val="both"/>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CO2,,4c</w:t>
            </w:r>
            <w:r w:rsidRPr="00E069C5">
              <w:rPr>
                <w:rFonts w:ascii="Times New Roman" w:eastAsia="MS Mincho" w:hAnsi="Times New Roman" w:cs="Times New Roman"/>
                <w:lang w:val="es-ES"/>
              </w:rPr>
              <w:t xml:space="preserve"> = M</w:t>
            </w:r>
            <w:r w:rsidRPr="00E069C5">
              <w:rPr>
                <w:rFonts w:ascii="Times New Roman" w:eastAsia="MS Mincho" w:hAnsi="Times New Roman" w:cs="Times New Roman"/>
                <w:vertAlign w:val="subscript"/>
                <w:lang w:val="es-ES"/>
              </w:rPr>
              <w:t>CO2,c,4a</w:t>
            </w:r>
          </w:p>
        </w:tc>
        <w:tc>
          <w:tcPr>
            <w:tcW w:w="1903" w:type="dxa"/>
          </w:tcPr>
          <w:p w14:paraId="15246048" w14:textId="77777777" w:rsidR="0043503F" w:rsidRPr="00E069C5" w:rsidRDefault="0043503F" w:rsidP="0056165F">
            <w:pPr>
              <w:keepNext/>
              <w:spacing w:after="60"/>
              <w:ind w:left="57"/>
              <w:jc w:val="both"/>
              <w:rPr>
                <w:rFonts w:ascii="Times New Roman" w:eastAsia="MS Mincho" w:hAnsi="Times New Roman" w:cs="Times New Roman"/>
                <w:vertAlign w:val="subscript"/>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i,CS,c,4c;</w:t>
            </w:r>
          </w:p>
          <w:p w14:paraId="2F8E540B" w14:textId="77777777" w:rsidR="0043503F" w:rsidRPr="00E069C5" w:rsidRDefault="0043503F" w:rsidP="0056165F">
            <w:pPr>
              <w:keepNext/>
              <w:spacing w:afterLines="60" w:after="144"/>
              <w:ind w:left="57" w:right="57"/>
              <w:jc w:val="both"/>
              <w:rPr>
                <w:rFonts w:ascii="Times New Roman" w:eastAsia="MS Mincho" w:hAnsi="Times New Roman" w:cs="Times New Roman"/>
                <w:lang w:val="es-ES"/>
              </w:rPr>
            </w:pPr>
            <w:r w:rsidRPr="00E069C5">
              <w:rPr>
                <w:rFonts w:ascii="Times New Roman" w:eastAsia="MS Mincho" w:hAnsi="Times New Roman" w:cs="Times New Roman"/>
                <w:lang w:val="es-ES"/>
              </w:rPr>
              <w:t>M</w:t>
            </w:r>
            <w:r w:rsidRPr="00E069C5">
              <w:rPr>
                <w:rFonts w:ascii="Times New Roman" w:eastAsia="MS Mincho" w:hAnsi="Times New Roman" w:cs="Times New Roman"/>
                <w:vertAlign w:val="subscript"/>
                <w:lang w:val="es-ES"/>
              </w:rPr>
              <w:t>CO2,CS,c,4c</w:t>
            </w:r>
          </w:p>
        </w:tc>
      </w:tr>
      <w:tr w:rsidR="0043503F" w:rsidRPr="00E069C5" w14:paraId="1A601F2F" w14:textId="77777777" w:rsidTr="00224162">
        <w:tc>
          <w:tcPr>
            <w:tcW w:w="1458" w:type="dxa"/>
            <w:vMerge/>
          </w:tcPr>
          <w:p w14:paraId="2A65B911" w14:textId="77777777" w:rsidR="0043503F" w:rsidRPr="00E069C5" w:rsidRDefault="0043503F" w:rsidP="00224162">
            <w:pPr>
              <w:spacing w:afterLines="60" w:after="144"/>
              <w:ind w:left="57" w:right="57"/>
              <w:jc w:val="center"/>
              <w:rPr>
                <w:rFonts w:ascii="Times New Roman" w:eastAsia="MS Mincho" w:hAnsi="Times New Roman" w:cs="Times New Roman"/>
                <w:lang w:val="es-ES"/>
              </w:rPr>
            </w:pPr>
          </w:p>
        </w:tc>
        <w:tc>
          <w:tcPr>
            <w:tcW w:w="1458" w:type="dxa"/>
            <w:vMerge/>
            <w:tcBorders>
              <w:bottom w:val="single" w:sz="4" w:space="0" w:color="auto"/>
            </w:tcBorders>
          </w:tcPr>
          <w:p w14:paraId="1B7985D1" w14:textId="77777777" w:rsidR="0043503F" w:rsidRPr="00E069C5" w:rsidRDefault="0043503F" w:rsidP="00224162">
            <w:pPr>
              <w:spacing w:afterLines="60" w:after="144"/>
              <w:ind w:left="57" w:right="57"/>
              <w:rPr>
                <w:rFonts w:ascii="Times New Roman" w:eastAsia="MS Mincho" w:hAnsi="Times New Roman" w:cs="Times New Roman"/>
                <w:lang w:val="es-ES"/>
              </w:rPr>
            </w:pPr>
          </w:p>
        </w:tc>
        <w:tc>
          <w:tcPr>
            <w:tcW w:w="1930" w:type="dxa"/>
            <w:vMerge/>
            <w:tcBorders>
              <w:bottom w:val="single" w:sz="4" w:space="0" w:color="auto"/>
            </w:tcBorders>
          </w:tcPr>
          <w:p w14:paraId="200F55BB" w14:textId="77777777" w:rsidR="0043503F" w:rsidRPr="00E069C5" w:rsidRDefault="0043503F" w:rsidP="00224162">
            <w:pPr>
              <w:spacing w:after="60"/>
              <w:ind w:left="57"/>
              <w:jc w:val="both"/>
              <w:rPr>
                <w:rFonts w:ascii="Times New Roman" w:eastAsia="MS Mincho" w:hAnsi="Times New Roman" w:cs="Times New Roman"/>
                <w:lang w:val="es-ES"/>
              </w:rPr>
            </w:pPr>
          </w:p>
        </w:tc>
        <w:tc>
          <w:tcPr>
            <w:tcW w:w="3072" w:type="dxa"/>
          </w:tcPr>
          <w:p w14:paraId="0758A042" w14:textId="77777777" w:rsidR="0043503F" w:rsidRPr="00F731F8" w:rsidRDefault="0043503F" w:rsidP="00224162">
            <w:pPr>
              <w:spacing w:after="60"/>
              <w:ind w:left="57"/>
              <w:rPr>
                <w:rFonts w:ascii="Times New Roman" w:eastAsia="MS Mincho" w:hAnsi="Times New Roman" w:cs="Times New Roman"/>
                <w:b/>
                <w:bCs/>
              </w:rPr>
            </w:pPr>
            <w:r w:rsidRPr="00F731F8">
              <w:rPr>
                <w:rFonts w:ascii="Times New Roman" w:eastAsia="MS Mincho" w:hAnsi="Times New Roman" w:cs="Times New Roman"/>
                <w:b/>
                <w:bCs/>
              </w:rPr>
              <w:t xml:space="preserve">In the case these values are used for the purpose of conformity of production, the criteria emission values shall be multiplied with </w:t>
            </w:r>
            <w:r w:rsidRPr="00F731F8">
              <w:rPr>
                <w:rFonts w:ascii="Times New Roman" w:eastAsia="MS Mincho" w:hAnsi="Times New Roman" w:cs="Times New Roman"/>
                <w:b/>
                <w:bCs/>
              </w:rPr>
              <w:lastRenderedPageBreak/>
              <w:t>the run-in factor RI determined according to paragraph 8.2.4. of this Regulation:</w:t>
            </w:r>
          </w:p>
          <w:p w14:paraId="6E08B5BA" w14:textId="77777777" w:rsidR="0043503F" w:rsidRPr="00E069C5" w:rsidRDefault="0043503F" w:rsidP="00224162">
            <w:pPr>
              <w:spacing w:after="60"/>
              <w:ind w:left="57"/>
              <w:rPr>
                <w:rFonts w:ascii="Times New Roman" w:eastAsia="MS Mincho" w:hAnsi="Times New Roman" w:cs="Times New Roman"/>
                <w:b/>
                <w:bCs/>
                <w:lang w:val="es-ES"/>
              </w:rPr>
            </w:pPr>
            <w:r w:rsidRPr="00E069C5">
              <w:rPr>
                <w:rFonts w:ascii="Times New Roman" w:eastAsia="MS Mincho" w:hAnsi="Times New Roman" w:cs="Times New Roman"/>
                <w:b/>
                <w:bCs/>
                <w:lang w:val="es-ES"/>
              </w:rPr>
              <w:t>M</w:t>
            </w:r>
            <w:r w:rsidRPr="00E069C5">
              <w:rPr>
                <w:rFonts w:ascii="Times New Roman" w:eastAsia="MS Mincho" w:hAnsi="Times New Roman" w:cs="Times New Roman"/>
                <w:b/>
                <w:bCs/>
                <w:vertAlign w:val="subscript"/>
                <w:lang w:val="es-ES"/>
              </w:rPr>
              <w:t>i,CS,c4c</w:t>
            </w:r>
            <w:r w:rsidRPr="00E069C5">
              <w:rPr>
                <w:rFonts w:ascii="Times New Roman" w:eastAsia="MS Mincho" w:hAnsi="Times New Roman" w:cs="Times New Roman"/>
                <w:b/>
                <w:bCs/>
                <w:lang w:val="es-ES"/>
              </w:rPr>
              <w:t xml:space="preserve"> = RI</w:t>
            </w:r>
            <w:r w:rsidRPr="00E069C5">
              <w:rPr>
                <w:rFonts w:ascii="Times New Roman" w:eastAsia="MS Mincho" w:hAnsi="Times New Roman" w:cs="Times New Roman"/>
                <w:b/>
                <w:bCs/>
                <w:vertAlign w:val="subscript"/>
                <w:lang w:val="es-ES"/>
              </w:rPr>
              <w:t xml:space="preserve">C </w:t>
            </w:r>
            <w:r w:rsidRPr="00E069C5">
              <w:rPr>
                <w:rFonts w:ascii="Times New Roman" w:eastAsia="MS Mincho" w:hAnsi="Times New Roman" w:cs="Times New Roman"/>
                <w:b/>
                <w:bCs/>
                <w:lang w:val="es-ES"/>
              </w:rPr>
              <w:t>(j) × M</w:t>
            </w:r>
            <w:r w:rsidRPr="00E069C5">
              <w:rPr>
                <w:rFonts w:ascii="Times New Roman" w:eastAsia="MS Mincho" w:hAnsi="Times New Roman" w:cs="Times New Roman"/>
                <w:b/>
                <w:bCs/>
                <w:vertAlign w:val="subscript"/>
                <w:lang w:val="es-ES"/>
              </w:rPr>
              <w:t>i,CS,c,4a</w:t>
            </w:r>
          </w:p>
          <w:p w14:paraId="5F3091C9" w14:textId="77777777" w:rsidR="0043503F" w:rsidRPr="00F731F8" w:rsidRDefault="0043503F" w:rsidP="00224162">
            <w:pPr>
              <w:spacing w:after="60"/>
              <w:ind w:left="57"/>
              <w:jc w:val="both"/>
              <w:rPr>
                <w:rFonts w:ascii="Times New Roman" w:eastAsia="MS Mincho" w:hAnsi="Times New Roman" w:cs="Times New Roman"/>
              </w:rPr>
            </w:pPr>
            <w:r w:rsidRPr="00F731F8">
              <w:rPr>
                <w:rFonts w:ascii="Times New Roman" w:eastAsia="MS Mincho" w:hAnsi="Times New Roman" w:cs="Times New Roman"/>
              </w:rPr>
              <w:t>Calculate fuel efficiency (FE</w:t>
            </w:r>
            <w:r w:rsidRPr="00F731F8">
              <w:rPr>
                <w:rFonts w:ascii="Times New Roman" w:eastAsia="MS Mincho" w:hAnsi="Times New Roman" w:cs="Times New Roman"/>
                <w:vertAlign w:val="subscript"/>
              </w:rPr>
              <w:t>c</w:t>
            </w:r>
            <w:r w:rsidRPr="00F731F8">
              <w:rPr>
                <w:rFonts w:ascii="Times New Roman" w:eastAsia="MS Mincho" w:hAnsi="Times New Roman" w:cs="Times New Roman"/>
                <w:vertAlign w:val="subscript"/>
                <w:lang w:eastAsia="ja-JP"/>
              </w:rPr>
              <w:t>,4c_temp</w:t>
            </w:r>
            <w:r w:rsidRPr="00F731F8">
              <w:rPr>
                <w:rFonts w:ascii="Times New Roman" w:eastAsia="MS Mincho" w:hAnsi="Times New Roman" w:cs="Times New Roman"/>
              </w:rPr>
              <w:t>) according to paragraph 6.14.1. of Annex B6.</w:t>
            </w:r>
          </w:p>
          <w:p w14:paraId="6555B78A" w14:textId="77777777" w:rsidR="0043503F" w:rsidRPr="00F731F8" w:rsidRDefault="0043503F" w:rsidP="00224162">
            <w:pPr>
              <w:spacing w:after="60"/>
              <w:ind w:left="57"/>
              <w:jc w:val="both"/>
              <w:rPr>
                <w:rFonts w:ascii="Times New Roman" w:eastAsia="MS Mincho" w:hAnsi="Times New Roman" w:cs="Times New Roman"/>
              </w:rPr>
            </w:pPr>
            <w:r w:rsidRPr="00F731F8">
              <w:rPr>
                <w:rFonts w:ascii="Times New Roman" w:eastAsia="MS Mincho" w:hAnsi="Times New Roman" w:cs="Times New Roman"/>
              </w:rPr>
              <w:t xml:space="preserve">In the case </w:t>
            </w:r>
            <w:r w:rsidRPr="00F731F8">
              <w:rPr>
                <w:rFonts w:ascii="Times New Roman" w:eastAsia="MS Mincho" w:hAnsi="Times New Roman" w:cs="Times New Roman"/>
                <w:lang w:eastAsia="ja-JP"/>
              </w:rPr>
              <w:t xml:space="preserve">this </w:t>
            </w:r>
            <w:r w:rsidRPr="00F731F8">
              <w:rPr>
                <w:rFonts w:ascii="Times New Roman" w:eastAsia="MS Mincho" w:hAnsi="Times New Roman" w:cs="Times New Roman"/>
              </w:rPr>
              <w:t>value is used for the purpose of conformity of production, the fuel efficiency value shall be multiplied with the run in factor determined according to paragraph 8.2.4. of this Regulation:FE</w:t>
            </w:r>
            <w:r w:rsidRPr="00F731F8">
              <w:rPr>
                <w:rFonts w:ascii="Times New Roman" w:eastAsia="MS Mincho" w:hAnsi="Times New Roman" w:cs="Times New Roman"/>
                <w:vertAlign w:val="subscript"/>
              </w:rPr>
              <w:t>c</w:t>
            </w:r>
            <w:r w:rsidRPr="00F731F8">
              <w:rPr>
                <w:rFonts w:ascii="Times New Roman" w:eastAsia="MS Mincho" w:hAnsi="Times New Roman" w:cs="Times New Roman"/>
                <w:vertAlign w:val="subscript"/>
                <w:lang w:eastAsia="ja-JP"/>
              </w:rPr>
              <w:t>,4c</w:t>
            </w:r>
            <w:r w:rsidRPr="00F731F8">
              <w:rPr>
                <w:rFonts w:ascii="Times New Roman" w:eastAsia="MS Mincho" w:hAnsi="Times New Roman" w:cs="Times New Roman"/>
              </w:rPr>
              <w:t xml:space="preserve"> = RI</w:t>
            </w:r>
            <w:r w:rsidRPr="00F731F8">
              <w:rPr>
                <w:rFonts w:ascii="Times New Roman" w:eastAsia="MS Mincho" w:hAnsi="Times New Roman" w:cs="Times New Roman"/>
                <w:vertAlign w:val="subscript"/>
              </w:rPr>
              <w:t>FE</w:t>
            </w:r>
            <w:r w:rsidRPr="00F731F8">
              <w:rPr>
                <w:rFonts w:ascii="Times New Roman" w:eastAsia="MS Mincho" w:hAnsi="Times New Roman" w:cs="Times New Roman"/>
              </w:rPr>
              <w:t xml:space="preserve"> (j) x FE</w:t>
            </w:r>
            <w:r w:rsidRPr="00F731F8">
              <w:rPr>
                <w:rFonts w:ascii="Times New Roman" w:eastAsia="MS Mincho" w:hAnsi="Times New Roman" w:cs="Times New Roman"/>
                <w:vertAlign w:val="subscript"/>
              </w:rPr>
              <w:t>c,4c_temp</w:t>
            </w:r>
            <w:r w:rsidRPr="00F731F8">
              <w:rPr>
                <w:rFonts w:ascii="Times New Roman" w:eastAsia="MS Mincho" w:hAnsi="Times New Roman" w:cs="Times New Roman"/>
              </w:rPr>
              <w:t xml:space="preserve"> </w:t>
            </w:r>
          </w:p>
          <w:p w14:paraId="246F1C13" w14:textId="77777777" w:rsidR="0043503F" w:rsidRPr="00F731F8" w:rsidRDefault="0043503F" w:rsidP="00224162">
            <w:pPr>
              <w:spacing w:after="60"/>
              <w:ind w:left="57"/>
              <w:jc w:val="both"/>
              <w:rPr>
                <w:rFonts w:ascii="Times New Roman" w:eastAsia="MS Mincho" w:hAnsi="Times New Roman" w:cs="Times New Roman"/>
              </w:rPr>
            </w:pPr>
            <w:r w:rsidRPr="00F731F8">
              <w:rPr>
                <w:rFonts w:ascii="Times New Roman" w:eastAsia="MS Mincho" w:hAnsi="Times New Roman" w:cs="Times New Roman"/>
              </w:rPr>
              <w:t>In the case these values are not used for the purpose of conformity of production:</w:t>
            </w:r>
          </w:p>
          <w:p w14:paraId="5594D0CE" w14:textId="77777777" w:rsidR="0043503F" w:rsidRPr="00E069C5" w:rsidRDefault="0043503F" w:rsidP="00224162">
            <w:pPr>
              <w:spacing w:after="60"/>
              <w:ind w:left="57"/>
              <w:jc w:val="both"/>
              <w:rPr>
                <w:rFonts w:ascii="Times New Roman" w:eastAsia="MS Mincho" w:hAnsi="Times New Roman" w:cs="Times New Roman"/>
                <w:lang w:val="fr-CH"/>
              </w:rPr>
            </w:pPr>
            <w:r w:rsidRPr="00E069C5">
              <w:rPr>
                <w:rFonts w:ascii="Times New Roman" w:eastAsia="MS Mincho" w:hAnsi="Times New Roman" w:cs="Times New Roman"/>
                <w:lang w:val="fr-CH"/>
              </w:rPr>
              <w:t>FE</w:t>
            </w:r>
            <w:r w:rsidRPr="00E069C5">
              <w:rPr>
                <w:rFonts w:ascii="Times New Roman" w:eastAsia="MS Mincho" w:hAnsi="Times New Roman" w:cs="Times New Roman"/>
                <w:vertAlign w:val="subscript"/>
                <w:lang w:val="fr-CH"/>
              </w:rPr>
              <w:t>c</w:t>
            </w:r>
            <w:r w:rsidRPr="00E069C5">
              <w:rPr>
                <w:rFonts w:ascii="Times New Roman" w:eastAsia="MS Mincho" w:hAnsi="Times New Roman" w:cs="Times New Roman"/>
                <w:vertAlign w:val="subscript"/>
                <w:lang w:val="fr-CH" w:eastAsia="ja-JP"/>
              </w:rPr>
              <w:t>,4c</w:t>
            </w:r>
            <w:r w:rsidRPr="00E069C5">
              <w:rPr>
                <w:rFonts w:ascii="Times New Roman" w:eastAsia="MS Mincho" w:hAnsi="Times New Roman" w:cs="Times New Roman"/>
                <w:lang w:val="fr-CH"/>
              </w:rPr>
              <w:t xml:space="preserve"> = FE</w:t>
            </w:r>
            <w:r w:rsidRPr="00E069C5">
              <w:rPr>
                <w:rFonts w:ascii="Times New Roman" w:eastAsia="MS Mincho" w:hAnsi="Times New Roman" w:cs="Times New Roman"/>
                <w:vertAlign w:val="subscript"/>
                <w:lang w:val="fr-CH"/>
              </w:rPr>
              <w:t>c,4c_temp</w:t>
            </w:r>
            <w:r w:rsidRPr="00E069C5">
              <w:rPr>
                <w:rFonts w:ascii="Times New Roman" w:eastAsia="MS Mincho" w:hAnsi="Times New Roman" w:cs="Times New Roman"/>
                <w:lang w:val="fr-CH"/>
              </w:rPr>
              <w:t xml:space="preserve"> </w:t>
            </w:r>
          </w:p>
        </w:tc>
        <w:tc>
          <w:tcPr>
            <w:tcW w:w="1903" w:type="dxa"/>
          </w:tcPr>
          <w:p w14:paraId="491B48C0" w14:textId="77777777" w:rsidR="0043503F" w:rsidRPr="00E069C5" w:rsidRDefault="0043503F" w:rsidP="00224162">
            <w:pPr>
              <w:spacing w:after="60"/>
              <w:ind w:left="57"/>
              <w:rPr>
                <w:rFonts w:ascii="Times New Roman" w:eastAsia="MS Mincho" w:hAnsi="Times New Roman" w:cs="Times New Roman"/>
                <w:b/>
                <w:bCs/>
                <w:vertAlign w:val="subscript"/>
                <w:lang w:val="es-ES"/>
              </w:rPr>
            </w:pPr>
            <w:r w:rsidRPr="00E069C5">
              <w:rPr>
                <w:rFonts w:ascii="Times New Roman" w:eastAsia="MS Mincho" w:hAnsi="Times New Roman" w:cs="Times New Roman"/>
                <w:b/>
                <w:bCs/>
                <w:lang w:val="es-ES"/>
              </w:rPr>
              <w:lastRenderedPageBreak/>
              <w:t>M</w:t>
            </w:r>
            <w:r w:rsidRPr="00E069C5">
              <w:rPr>
                <w:rFonts w:ascii="Times New Roman" w:eastAsia="MS Mincho" w:hAnsi="Times New Roman" w:cs="Times New Roman"/>
                <w:b/>
                <w:bCs/>
                <w:vertAlign w:val="subscript"/>
                <w:lang w:val="es-ES"/>
              </w:rPr>
              <w:t>i,CS,c,4c;</w:t>
            </w:r>
          </w:p>
          <w:p w14:paraId="36C2C664" w14:textId="77777777" w:rsidR="0043503F" w:rsidRPr="00E069C5" w:rsidRDefault="0043503F" w:rsidP="00224162">
            <w:pPr>
              <w:spacing w:after="60"/>
              <w:ind w:left="57"/>
              <w:jc w:val="both"/>
              <w:rPr>
                <w:rFonts w:ascii="Times New Roman" w:eastAsia="MS Mincho" w:hAnsi="Times New Roman" w:cs="Times New Roman"/>
                <w:lang w:val="es-ES"/>
              </w:rPr>
            </w:pPr>
            <w:r w:rsidRPr="00E069C5">
              <w:rPr>
                <w:rFonts w:ascii="Times New Roman" w:eastAsia="MS Mincho" w:hAnsi="Times New Roman" w:cs="Times New Roman"/>
                <w:lang w:val="es-ES"/>
              </w:rPr>
              <w:t>FE</w:t>
            </w:r>
            <w:r w:rsidRPr="00E069C5">
              <w:rPr>
                <w:rFonts w:ascii="Times New Roman" w:eastAsia="MS Mincho" w:hAnsi="Times New Roman" w:cs="Times New Roman"/>
                <w:vertAlign w:val="subscript"/>
                <w:lang w:val="es-ES"/>
              </w:rPr>
              <w:t>c</w:t>
            </w:r>
            <w:r w:rsidRPr="00E069C5">
              <w:rPr>
                <w:rFonts w:ascii="Times New Roman" w:eastAsia="MS Mincho" w:hAnsi="Times New Roman" w:cs="Times New Roman"/>
                <w:vertAlign w:val="subscript"/>
                <w:lang w:val="es-ES" w:eastAsia="ja-JP"/>
              </w:rPr>
              <w:t>,4c</w:t>
            </w:r>
            <w:r w:rsidRPr="00E069C5">
              <w:rPr>
                <w:rFonts w:ascii="Times New Roman" w:eastAsia="MS Mincho" w:hAnsi="Times New Roman" w:cs="Times New Roman"/>
                <w:lang w:val="es-ES"/>
              </w:rPr>
              <w:t>, km/l;</w:t>
            </w:r>
          </w:p>
          <w:p w14:paraId="6941BF98" w14:textId="77777777" w:rsidR="0043503F" w:rsidRPr="00E069C5" w:rsidRDefault="0043503F" w:rsidP="00224162">
            <w:pPr>
              <w:spacing w:after="60"/>
              <w:ind w:left="57"/>
              <w:jc w:val="both"/>
              <w:rPr>
                <w:rFonts w:ascii="Times New Roman" w:eastAsia="MS Mincho" w:hAnsi="Times New Roman" w:cs="Times New Roman"/>
                <w:lang w:val="es-ES"/>
              </w:rPr>
            </w:pPr>
          </w:p>
        </w:tc>
      </w:tr>
    </w:tbl>
    <w:p w14:paraId="7499164D" w14:textId="5ADC1A7C" w:rsidR="0043503F" w:rsidRPr="00F731F8" w:rsidRDefault="0043503F" w:rsidP="0043503F">
      <w:pPr>
        <w:pStyle w:val="Default"/>
        <w:tabs>
          <w:tab w:val="left" w:pos="8505"/>
        </w:tabs>
        <w:spacing w:after="120"/>
        <w:ind w:left="2268" w:right="805" w:hanging="1134"/>
        <w:rPr>
          <w:rFonts w:eastAsia="Times New Roman"/>
          <w:bCs/>
          <w:sz w:val="20"/>
          <w:szCs w:val="20"/>
          <w:lang w:val="en-GB" w:eastAsia="fr-FR"/>
        </w:rPr>
      </w:pPr>
      <w:r w:rsidRPr="00F731F8">
        <w:rPr>
          <w:rFonts w:eastAsia="Times New Roman"/>
          <w:bCs/>
          <w:sz w:val="20"/>
          <w:szCs w:val="20"/>
          <w:lang w:val="en-GB" w:eastAsia="fr-FR"/>
        </w:rPr>
        <w:t>"</w:t>
      </w:r>
    </w:p>
    <w:p w14:paraId="48F0EF33" w14:textId="206FDB29" w:rsidR="001607D4" w:rsidRPr="00F731F8" w:rsidRDefault="001607D4" w:rsidP="005E27E2">
      <w:pPr>
        <w:widowControl/>
        <w:adjustRightInd w:val="0"/>
        <w:spacing w:after="120"/>
        <w:ind w:leftChars="515" w:left="1133" w:right="805"/>
        <w:rPr>
          <w:sz w:val="20"/>
          <w:szCs w:val="20"/>
          <w:lang w:val="en-GB"/>
        </w:rPr>
      </w:pPr>
      <w:r w:rsidRPr="004E660E">
        <w:rPr>
          <w:rFonts w:ascii="Times New Roman" w:hAnsi="Times New Roman" w:cs="Times New Roman"/>
          <w:b/>
          <w:bCs/>
          <w:sz w:val="20"/>
          <w:szCs w:val="20"/>
          <w:lang w:val="en-GB"/>
        </w:rPr>
        <w:t>Justification:</w:t>
      </w:r>
      <w:r w:rsidRPr="004E660E">
        <w:rPr>
          <w:b/>
          <w:bCs/>
          <w:lang w:val="en-GB"/>
        </w:rPr>
        <w:t xml:space="preserve"> </w:t>
      </w:r>
      <w:r w:rsidRPr="004E660E">
        <w:rPr>
          <w:rFonts w:ascii="Times New Roman" w:hAnsi="Times New Roman" w:cs="Times New Roman"/>
          <w:sz w:val="20"/>
          <w:szCs w:val="20"/>
          <w:lang w:val="en-GB"/>
        </w:rPr>
        <w:t xml:space="preserve">Japan regional new requirement (introduction of PN limit) and relevant </w:t>
      </w:r>
      <w:r w:rsidR="00EA6F03" w:rsidRPr="004E660E">
        <w:rPr>
          <w:rFonts w:ascii="Times New Roman" w:hAnsi="Times New Roman" w:cs="Times New Roman"/>
          <w:sz w:val="20"/>
          <w:szCs w:val="20"/>
          <w:lang w:val="en-GB"/>
        </w:rPr>
        <w:t>sections of the UNR</w:t>
      </w:r>
      <w:r w:rsidRPr="004E660E">
        <w:rPr>
          <w:rFonts w:ascii="Times New Roman" w:hAnsi="Times New Roman" w:cs="Times New Roman"/>
          <w:sz w:val="20"/>
          <w:szCs w:val="20"/>
          <w:lang w:val="en-GB"/>
        </w:rPr>
        <w:t>.</w:t>
      </w:r>
    </w:p>
    <w:p w14:paraId="3A9141AA" w14:textId="42741989" w:rsidR="00FE69D9" w:rsidRPr="00F731F8" w:rsidRDefault="00FE69D9" w:rsidP="00FE69D9">
      <w:pPr>
        <w:pStyle w:val="Default"/>
        <w:keepNext/>
        <w:tabs>
          <w:tab w:val="left" w:pos="8505"/>
        </w:tabs>
        <w:spacing w:after="120"/>
        <w:ind w:left="2268" w:right="805" w:hanging="1134"/>
        <w:jc w:val="both"/>
        <w:rPr>
          <w:i/>
          <w:iCs/>
          <w:color w:val="auto"/>
          <w:sz w:val="20"/>
          <w:szCs w:val="20"/>
          <w:lang w:val="en-GB"/>
        </w:rPr>
      </w:pPr>
      <w:r w:rsidRPr="00F731F8">
        <w:rPr>
          <w:i/>
          <w:iCs/>
          <w:color w:val="auto"/>
          <w:sz w:val="20"/>
          <w:szCs w:val="20"/>
          <w:lang w:val="en-GB"/>
        </w:rPr>
        <w:t>Paragraph 4.4.1.1.,</w:t>
      </w:r>
      <w:r w:rsidRPr="00F731F8">
        <w:rPr>
          <w:color w:val="auto"/>
          <w:sz w:val="20"/>
          <w:szCs w:val="20"/>
          <w:lang w:val="en-GB"/>
        </w:rPr>
        <w:t xml:space="preserve"> amend to read:</w:t>
      </w:r>
    </w:p>
    <w:p w14:paraId="7190E248" w14:textId="77777777" w:rsidR="00FE69D9" w:rsidRPr="00F731F8" w:rsidRDefault="00FE69D9" w:rsidP="00FE69D9">
      <w:pPr>
        <w:keepNext/>
        <w:keepLines/>
        <w:spacing w:after="120"/>
        <w:ind w:left="2268" w:right="1134" w:hanging="1134"/>
        <w:jc w:val="both"/>
        <w:rPr>
          <w:rFonts w:ascii="Times New Roman" w:eastAsia="MS Mincho" w:hAnsi="Times New Roman" w:cs="Times New Roman"/>
          <w:sz w:val="20"/>
          <w:szCs w:val="20"/>
          <w:lang w:val="en-GB" w:eastAsia="fr-FR"/>
        </w:rPr>
      </w:pPr>
      <w:r w:rsidRPr="00F731F8">
        <w:rPr>
          <w:rFonts w:eastAsia="Times New Roman"/>
          <w:bCs/>
          <w:sz w:val="20"/>
          <w:szCs w:val="20"/>
          <w:lang w:val="en-GB" w:eastAsia="fr-FR"/>
        </w:rPr>
        <w:t>"</w:t>
      </w:r>
      <w:r w:rsidRPr="00F731F8">
        <w:rPr>
          <w:rFonts w:ascii="Times New Roman" w:eastAsia="MS Mincho" w:hAnsi="Times New Roman" w:cs="Times New Roman"/>
          <w:sz w:val="20"/>
          <w:szCs w:val="20"/>
          <w:lang w:val="en-GB" w:eastAsia="fr-FR"/>
        </w:rPr>
        <w:t>4.4.1.1.</w:t>
      </w:r>
      <w:r w:rsidRPr="00F731F8">
        <w:rPr>
          <w:rFonts w:ascii="Times New Roman" w:eastAsia="MS Mincho" w:hAnsi="Times New Roman" w:cs="Times New Roman"/>
          <w:sz w:val="20"/>
          <w:szCs w:val="20"/>
          <w:lang w:val="en-GB" w:eastAsia="fr-FR"/>
        </w:rPr>
        <w:tab/>
        <w:t>All-electric range AER</w:t>
      </w:r>
    </w:p>
    <w:p w14:paraId="27282A9D" w14:textId="753FC419" w:rsidR="00FE69D9" w:rsidRPr="00F731F8" w:rsidRDefault="0085229C" w:rsidP="005917A8">
      <w:pPr>
        <w:pStyle w:val="Default"/>
        <w:keepNext/>
        <w:tabs>
          <w:tab w:val="left" w:pos="8505"/>
        </w:tabs>
        <w:spacing w:after="120"/>
        <w:ind w:left="2268" w:right="805"/>
        <w:jc w:val="both"/>
        <w:rPr>
          <w:rFonts w:eastAsia="Times New Roman"/>
          <w:bCs/>
          <w:color w:val="auto"/>
          <w:sz w:val="20"/>
          <w:szCs w:val="20"/>
          <w:lang w:val="en-GB" w:eastAsia="fr-FR"/>
        </w:rPr>
      </w:pPr>
      <w:r w:rsidRPr="00F731F8">
        <w:rPr>
          <w:rFonts w:eastAsia="Times New Roman"/>
          <w:color w:val="auto"/>
          <w:sz w:val="20"/>
          <w:szCs w:val="20"/>
          <w:lang w:val="en-GB" w:eastAsia="fr-FR"/>
        </w:rPr>
        <w:t xml:space="preserve">The all-electric range AER for OVC-HEVs shall be determined from the charge-depleting Type 1 test described in paragraph 3.2.4.3. of this annex as part of the Option 1 test sequence and </w:t>
      </w:r>
      <w:r w:rsidRPr="00F731F8">
        <w:rPr>
          <w:rFonts w:eastAsia="Times New Roman"/>
          <w:strike/>
          <w:color w:val="auto"/>
          <w:sz w:val="20"/>
          <w:szCs w:val="20"/>
          <w:lang w:val="en-GB" w:eastAsia="fr-FR"/>
        </w:rPr>
        <w:t>is</w:t>
      </w:r>
      <w:r w:rsidRPr="00F731F8">
        <w:rPr>
          <w:rFonts w:eastAsia="Times New Roman"/>
          <w:color w:val="auto"/>
          <w:sz w:val="20"/>
          <w:szCs w:val="20"/>
          <w:lang w:val="en-GB" w:eastAsia="fr-FR"/>
        </w:rPr>
        <w:t xml:space="preserve"> referenced in paragraph 3.2.6.1. of this annex</w:t>
      </w:r>
      <w:r w:rsidRPr="00F731F8" w:rsidDel="00A5601C">
        <w:rPr>
          <w:rFonts w:eastAsia="Times New Roman"/>
          <w:color w:val="auto"/>
          <w:sz w:val="20"/>
          <w:szCs w:val="20"/>
          <w:lang w:val="en-GB" w:eastAsia="fr-FR"/>
        </w:rPr>
        <w:t xml:space="preserve"> </w:t>
      </w:r>
      <w:r w:rsidRPr="00F731F8">
        <w:rPr>
          <w:rFonts w:eastAsia="Times New Roman"/>
          <w:color w:val="auto"/>
          <w:sz w:val="20"/>
          <w:szCs w:val="20"/>
          <w:lang w:val="en-GB" w:eastAsia="fr-FR"/>
        </w:rPr>
        <w:t>as part of the Option 3 test sequence by driving the applicable WLTP test cycle according to paragraph 1.4.2.1. of this annex. The AER is defined as the distance driven from the beginning of the charge-depleting Type 1 test to the point in time where the combustion engine starts consuming fuel.</w:t>
      </w:r>
      <w:r w:rsidR="00FE69D9" w:rsidRPr="00F731F8">
        <w:rPr>
          <w:rFonts w:eastAsia="Times New Roman"/>
          <w:bCs/>
          <w:color w:val="auto"/>
          <w:sz w:val="20"/>
          <w:szCs w:val="20"/>
          <w:lang w:val="en-GB" w:eastAsia="fr-FR"/>
        </w:rPr>
        <w:t>"</w:t>
      </w:r>
    </w:p>
    <w:p w14:paraId="2A52EAAB" w14:textId="4FC904EF" w:rsidR="001607D4" w:rsidRPr="00F731F8" w:rsidRDefault="001607D4" w:rsidP="00C95189">
      <w:pPr>
        <w:pStyle w:val="Default"/>
        <w:keepNext/>
        <w:tabs>
          <w:tab w:val="left" w:pos="8505"/>
        </w:tabs>
        <w:spacing w:after="240"/>
        <w:ind w:left="1134" w:right="805"/>
        <w:jc w:val="both"/>
        <w:rPr>
          <w:rFonts w:eastAsia="Times New Roman"/>
          <w:bCs/>
          <w:color w:val="auto"/>
          <w:sz w:val="20"/>
          <w:szCs w:val="20"/>
          <w:lang w:val="en-GB" w:eastAsia="fr-FR"/>
        </w:rPr>
      </w:pPr>
      <w:r w:rsidRPr="00F731F8">
        <w:rPr>
          <w:b/>
          <w:bCs/>
          <w:sz w:val="20"/>
          <w:szCs w:val="20"/>
          <w:lang w:val="en-GB"/>
        </w:rPr>
        <w:t xml:space="preserve">Justification: </w:t>
      </w:r>
      <w:r w:rsidRPr="00F731F8">
        <w:rPr>
          <w:sz w:val="20"/>
          <w:szCs w:val="20"/>
          <w:lang w:val="en-GB"/>
        </w:rPr>
        <w:t>Editorial correction</w:t>
      </w:r>
    </w:p>
    <w:p w14:paraId="4409F23A" w14:textId="3373E6DB" w:rsidR="005B753F" w:rsidRPr="00F731F8" w:rsidRDefault="005B753F" w:rsidP="006F4D01">
      <w:pPr>
        <w:pStyle w:val="Default"/>
        <w:keepNext/>
        <w:tabs>
          <w:tab w:val="left" w:pos="8505"/>
        </w:tabs>
        <w:spacing w:after="120"/>
        <w:ind w:left="2268" w:right="805" w:hanging="1134"/>
        <w:rPr>
          <w:i/>
          <w:iCs/>
          <w:sz w:val="20"/>
          <w:szCs w:val="20"/>
          <w:lang w:val="en-GB"/>
        </w:rPr>
      </w:pPr>
      <w:r w:rsidRPr="00F731F8">
        <w:rPr>
          <w:i/>
          <w:iCs/>
          <w:sz w:val="20"/>
          <w:szCs w:val="20"/>
          <w:lang w:val="en-GB"/>
        </w:rPr>
        <w:t>Paragraph 4.4.</w:t>
      </w:r>
      <w:r w:rsidR="000B06D8" w:rsidRPr="00F731F8">
        <w:rPr>
          <w:i/>
          <w:iCs/>
          <w:sz w:val="20"/>
          <w:szCs w:val="20"/>
          <w:lang w:val="en-GB"/>
        </w:rPr>
        <w:t>2.1</w:t>
      </w:r>
      <w:r w:rsidRPr="00F731F8">
        <w:rPr>
          <w:i/>
          <w:iCs/>
          <w:sz w:val="20"/>
          <w:szCs w:val="20"/>
          <w:lang w:val="en-GB"/>
        </w:rPr>
        <w:t>.1.,</w:t>
      </w:r>
      <w:r w:rsidRPr="00F731F8">
        <w:rPr>
          <w:sz w:val="20"/>
          <w:szCs w:val="20"/>
          <w:lang w:val="en-GB"/>
        </w:rPr>
        <w:t xml:space="preserve"> amend to read:</w:t>
      </w:r>
    </w:p>
    <w:p w14:paraId="26E1EB3B" w14:textId="1039FFC4" w:rsidR="005B753F" w:rsidRPr="00F731F8" w:rsidRDefault="005B753F" w:rsidP="005B753F">
      <w:pPr>
        <w:pStyle w:val="Default"/>
        <w:tabs>
          <w:tab w:val="left" w:pos="8505"/>
        </w:tabs>
        <w:spacing w:after="120"/>
        <w:ind w:left="2268" w:right="805" w:hanging="1134"/>
        <w:rPr>
          <w:rFonts w:eastAsia="Times New Roman"/>
          <w:bCs/>
          <w:sz w:val="20"/>
          <w:szCs w:val="20"/>
          <w:lang w:val="en-GB" w:eastAsia="fr-FR"/>
        </w:rPr>
      </w:pPr>
      <w:r w:rsidRPr="00F731F8">
        <w:rPr>
          <w:rFonts w:eastAsia="Times New Roman"/>
          <w:bCs/>
          <w:sz w:val="20"/>
          <w:szCs w:val="20"/>
          <w:lang w:val="en-GB" w:eastAsia="fr-FR"/>
        </w:rPr>
        <w:t>"</w:t>
      </w:r>
      <w:r w:rsidR="003A028B" w:rsidRPr="00F731F8">
        <w:rPr>
          <w:rFonts w:eastAsia="Times New Roman"/>
          <w:bCs/>
          <w:sz w:val="20"/>
          <w:szCs w:val="20"/>
          <w:lang w:val="en-GB" w:eastAsia="fr-FR"/>
        </w:rPr>
        <w:t>…</w:t>
      </w:r>
    </w:p>
    <w:p w14:paraId="1C15BDD9" w14:textId="394C90B2" w:rsidR="003A028B" w:rsidRPr="00F731F8" w:rsidRDefault="0029691E" w:rsidP="002C4F9B">
      <w:pPr>
        <w:pStyle w:val="Default"/>
        <w:tabs>
          <w:tab w:val="left" w:pos="8505"/>
        </w:tabs>
        <w:spacing w:after="120"/>
        <w:ind w:left="2268" w:right="805" w:hanging="1134"/>
        <w:jc w:val="both"/>
        <w:rPr>
          <w:rFonts w:eastAsia="Times New Roman"/>
          <w:bCs/>
          <w:sz w:val="20"/>
          <w:szCs w:val="20"/>
          <w:lang w:val="en-GB" w:eastAsia="fr-FR"/>
        </w:rPr>
      </w:pPr>
      <m:oMath>
        <m:sSub>
          <m:sSubPr>
            <m:ctrlPr>
              <w:rPr>
                <w:rFonts w:ascii="Cambria Math" w:eastAsia="Times New Roman" w:hAnsi="Cambria Math"/>
                <w:bCs/>
                <w:sz w:val="20"/>
                <w:szCs w:val="20"/>
                <w:lang w:val="en-GB" w:eastAsia="fr-FR"/>
              </w:rPr>
            </m:ctrlPr>
          </m:sSubPr>
          <m:e>
            <m:r>
              <m:rPr>
                <m:sty m:val="p"/>
              </m:rPr>
              <w:rPr>
                <w:rFonts w:ascii="Cambria Math" w:eastAsia="Times New Roman" w:hAnsi="Cambria Math"/>
                <w:sz w:val="20"/>
                <w:szCs w:val="20"/>
                <w:lang w:val="en-GB" w:eastAsia="fr-FR"/>
              </w:rPr>
              <m:t>EC</m:t>
            </m:r>
          </m:e>
          <m:sub>
            <m:r>
              <m:rPr>
                <m:sty m:val="p"/>
              </m:rPr>
              <w:rPr>
                <w:rFonts w:ascii="Cambria Math" w:eastAsia="Times New Roman" w:hAnsi="Cambria Math"/>
                <w:sz w:val="20"/>
                <w:szCs w:val="20"/>
                <w:lang w:val="en-GB" w:eastAsia="fr-FR"/>
              </w:rPr>
              <m:t>DC,WLTC</m:t>
            </m:r>
          </m:sub>
        </m:sSub>
      </m:oMath>
      <w:r w:rsidR="00BA68E8" w:rsidRPr="00F731F8">
        <w:rPr>
          <w:rFonts w:eastAsia="Times New Roman"/>
          <w:bCs/>
          <w:sz w:val="20"/>
          <w:szCs w:val="20"/>
          <w:lang w:val="en-GB" w:eastAsia="fr-FR"/>
        </w:rPr>
        <w:tab/>
        <w:t xml:space="preserve">is the weighted electric energy consumption for the applicable WLTP test cycle of the shortened Type 1 test procedure </w:t>
      </w:r>
      <w:r w:rsidR="00BA68E8" w:rsidRPr="00F731F8">
        <w:rPr>
          <w:rFonts w:eastAsia="Times New Roman"/>
          <w:bCs/>
          <w:strike/>
          <w:sz w:val="20"/>
          <w:szCs w:val="20"/>
          <w:lang w:val="en-GB" w:eastAsia="fr-FR"/>
        </w:rPr>
        <w:t>Type 1 test</w:t>
      </w:r>
      <w:r w:rsidR="00BA68E8" w:rsidRPr="00F731F8">
        <w:rPr>
          <w:rFonts w:eastAsia="Times New Roman"/>
          <w:bCs/>
          <w:sz w:val="20"/>
          <w:szCs w:val="20"/>
          <w:lang w:val="en-GB" w:eastAsia="fr-FR"/>
        </w:rPr>
        <w:t>, Wh/km;</w:t>
      </w:r>
    </w:p>
    <w:p w14:paraId="442AE0D2" w14:textId="336F96D2" w:rsidR="000B06D8" w:rsidRPr="00F731F8" w:rsidRDefault="003A028B" w:rsidP="005B753F">
      <w:pPr>
        <w:pStyle w:val="Default"/>
        <w:tabs>
          <w:tab w:val="left" w:pos="8505"/>
        </w:tabs>
        <w:spacing w:after="120"/>
        <w:ind w:left="2268" w:right="805" w:hanging="1134"/>
        <w:rPr>
          <w:rFonts w:eastAsia="Times New Roman"/>
          <w:bCs/>
          <w:sz w:val="20"/>
          <w:szCs w:val="20"/>
          <w:lang w:val="en-GB" w:eastAsia="fr-FR"/>
        </w:rPr>
      </w:pPr>
      <w:r w:rsidRPr="00F731F8">
        <w:rPr>
          <w:rFonts w:eastAsia="Times New Roman"/>
          <w:bCs/>
          <w:sz w:val="20"/>
          <w:szCs w:val="20"/>
          <w:lang w:val="en-GB" w:eastAsia="fr-FR"/>
        </w:rPr>
        <w:t>…</w:t>
      </w:r>
      <w:r w:rsidR="000B06D8" w:rsidRPr="00F731F8">
        <w:rPr>
          <w:rFonts w:eastAsia="Times New Roman"/>
          <w:bCs/>
          <w:sz w:val="20"/>
          <w:szCs w:val="20"/>
          <w:lang w:val="en-GB" w:eastAsia="fr-FR"/>
        </w:rPr>
        <w:t>"</w:t>
      </w:r>
    </w:p>
    <w:p w14:paraId="5AF9C929" w14:textId="7C769D43" w:rsidR="001607D4" w:rsidRPr="00F731F8" w:rsidRDefault="001607D4" w:rsidP="00C95189">
      <w:pPr>
        <w:pStyle w:val="Default"/>
        <w:tabs>
          <w:tab w:val="left" w:pos="8505"/>
        </w:tabs>
        <w:spacing w:after="240"/>
        <w:ind w:left="2268" w:right="805" w:hanging="1134"/>
        <w:rPr>
          <w:rFonts w:eastAsia="Times New Roman"/>
          <w:bCs/>
          <w:sz w:val="20"/>
          <w:szCs w:val="20"/>
          <w:lang w:val="en-GB" w:eastAsia="fr-FR"/>
        </w:rPr>
      </w:pPr>
      <w:r w:rsidRPr="00F731F8">
        <w:rPr>
          <w:b/>
          <w:bCs/>
          <w:sz w:val="20"/>
          <w:szCs w:val="20"/>
          <w:lang w:val="en-GB"/>
        </w:rPr>
        <w:t xml:space="preserve">Justification: </w:t>
      </w:r>
      <w:r w:rsidRPr="00F731F8">
        <w:rPr>
          <w:sz w:val="20"/>
          <w:szCs w:val="20"/>
          <w:lang w:val="en-GB"/>
        </w:rPr>
        <w:t>Editorial correction</w:t>
      </w:r>
    </w:p>
    <w:p w14:paraId="25E0EAD2" w14:textId="32DE6600" w:rsidR="00197A80" w:rsidRPr="00F731F8" w:rsidRDefault="00197A80" w:rsidP="0092024F">
      <w:pPr>
        <w:pStyle w:val="Default"/>
        <w:keepNext/>
        <w:tabs>
          <w:tab w:val="left" w:pos="8505"/>
        </w:tabs>
        <w:spacing w:after="120"/>
        <w:ind w:left="2268" w:right="805" w:hanging="1134"/>
        <w:jc w:val="both"/>
        <w:rPr>
          <w:i/>
          <w:iCs/>
          <w:color w:val="auto"/>
          <w:sz w:val="20"/>
          <w:szCs w:val="20"/>
          <w:lang w:val="en-GB"/>
        </w:rPr>
      </w:pPr>
      <w:r w:rsidRPr="00F731F8">
        <w:rPr>
          <w:i/>
          <w:iCs/>
          <w:color w:val="auto"/>
          <w:sz w:val="20"/>
          <w:szCs w:val="20"/>
          <w:lang w:val="en-GB"/>
        </w:rPr>
        <w:t>Paragraph 4.4.</w:t>
      </w:r>
      <w:r w:rsidR="0092024F" w:rsidRPr="00F731F8">
        <w:rPr>
          <w:i/>
          <w:iCs/>
          <w:color w:val="auto"/>
          <w:sz w:val="20"/>
          <w:szCs w:val="20"/>
          <w:lang w:val="en-GB"/>
        </w:rPr>
        <w:t>3</w:t>
      </w:r>
      <w:r w:rsidRPr="00F731F8">
        <w:rPr>
          <w:i/>
          <w:iCs/>
          <w:color w:val="auto"/>
          <w:sz w:val="20"/>
          <w:szCs w:val="20"/>
          <w:lang w:val="en-GB"/>
        </w:rPr>
        <w:t>.,</w:t>
      </w:r>
      <w:r w:rsidRPr="00F731F8">
        <w:rPr>
          <w:color w:val="auto"/>
          <w:sz w:val="20"/>
          <w:szCs w:val="20"/>
          <w:lang w:val="en-GB"/>
        </w:rPr>
        <w:t xml:space="preserve"> amend to read:</w:t>
      </w:r>
    </w:p>
    <w:p w14:paraId="19994E85" w14:textId="409D509B" w:rsidR="00197A80" w:rsidRPr="00F731F8" w:rsidRDefault="00197A80" w:rsidP="0092024F">
      <w:pPr>
        <w:widowControl/>
        <w:suppressAutoHyphens/>
        <w:autoSpaceDE/>
        <w:autoSpaceDN/>
        <w:spacing w:after="120" w:line="240" w:lineRule="atLeast"/>
        <w:ind w:left="2259" w:right="1134" w:hanging="1125"/>
        <w:jc w:val="both"/>
        <w:rPr>
          <w:rFonts w:ascii="Times New Roman" w:eastAsia="MS Mincho" w:hAnsi="Times New Roman" w:cs="Times New Roman"/>
          <w:sz w:val="20"/>
          <w:szCs w:val="20"/>
          <w:lang w:val="en-GB" w:eastAsia="fr-FR"/>
        </w:rPr>
      </w:pPr>
      <w:r w:rsidRPr="00F731F8">
        <w:rPr>
          <w:rFonts w:eastAsia="Times New Roman"/>
          <w:bCs/>
          <w:sz w:val="20"/>
          <w:szCs w:val="20"/>
          <w:lang w:val="en-GB" w:eastAsia="fr-FR"/>
        </w:rPr>
        <w:t>"</w:t>
      </w:r>
      <w:r w:rsidRPr="00F731F8">
        <w:rPr>
          <w:rFonts w:ascii="Times New Roman" w:eastAsia="MS Mincho" w:hAnsi="Times New Roman" w:cs="Times New Roman"/>
          <w:sz w:val="20"/>
          <w:szCs w:val="20"/>
          <w:lang w:val="en-GB" w:eastAsia="fr-FR"/>
        </w:rPr>
        <w:t>4.4.3.</w:t>
      </w:r>
      <w:r w:rsidRPr="00F731F8">
        <w:rPr>
          <w:rFonts w:ascii="Times New Roman" w:eastAsia="MS Mincho" w:hAnsi="Times New Roman" w:cs="Times New Roman"/>
          <w:sz w:val="20"/>
          <w:szCs w:val="20"/>
          <w:lang w:val="en-GB" w:eastAsia="fr-FR"/>
        </w:rPr>
        <w:tab/>
        <w:t>Charge-depleting cycle range for OVC-HEVs</w:t>
      </w:r>
    </w:p>
    <w:p w14:paraId="5007E650" w14:textId="48C4D3F0" w:rsidR="00197A80" w:rsidRPr="00F731F8" w:rsidRDefault="00197A80" w:rsidP="0092024F">
      <w:pPr>
        <w:pStyle w:val="Default"/>
        <w:tabs>
          <w:tab w:val="left" w:pos="8505"/>
        </w:tabs>
        <w:spacing w:after="120"/>
        <w:ind w:left="2268" w:right="805"/>
        <w:jc w:val="both"/>
        <w:rPr>
          <w:rFonts w:eastAsia="Times New Roman"/>
          <w:bCs/>
          <w:color w:val="auto"/>
          <w:sz w:val="20"/>
          <w:szCs w:val="20"/>
          <w:lang w:val="en-GB" w:eastAsia="fr-FR"/>
        </w:rPr>
      </w:pPr>
      <w:r w:rsidRPr="00F731F8">
        <w:rPr>
          <w:color w:val="auto"/>
          <w:sz w:val="20"/>
          <w:szCs w:val="20"/>
          <w:lang w:val="en-GB" w:eastAsia="fr-FR"/>
        </w:rPr>
        <w:t>The charge-depleting cycle range R</w:t>
      </w:r>
      <w:r w:rsidRPr="00F731F8">
        <w:rPr>
          <w:color w:val="auto"/>
          <w:sz w:val="20"/>
          <w:szCs w:val="20"/>
          <w:vertAlign w:val="subscript"/>
          <w:lang w:val="en-GB" w:eastAsia="fr-FR"/>
        </w:rPr>
        <w:t>CDC</w:t>
      </w:r>
      <w:r w:rsidRPr="00F731F8">
        <w:rPr>
          <w:color w:val="auto"/>
          <w:sz w:val="20"/>
          <w:szCs w:val="20"/>
          <w:lang w:val="en-GB" w:eastAsia="fr-FR"/>
        </w:rPr>
        <w:t xml:space="preserve"> shall be determined from the charge-depleting Type 1 test described in paragraph 3.2.4.3. of this annex as part of the Option 1 test sequence and </w:t>
      </w:r>
      <w:r w:rsidRPr="00F731F8">
        <w:rPr>
          <w:strike/>
          <w:color w:val="auto"/>
          <w:sz w:val="20"/>
          <w:szCs w:val="20"/>
          <w:lang w:val="en-GB" w:eastAsia="fr-FR"/>
        </w:rPr>
        <w:t>is</w:t>
      </w:r>
      <w:r w:rsidRPr="00F731F8">
        <w:rPr>
          <w:color w:val="auto"/>
          <w:sz w:val="20"/>
          <w:szCs w:val="20"/>
          <w:lang w:val="en-GB" w:eastAsia="fr-FR"/>
        </w:rPr>
        <w:t xml:space="preserve"> referenced in paragraph 3.2.6.1. of this annex</w:t>
      </w:r>
      <w:r w:rsidRPr="00F731F8" w:rsidDel="00A5601C">
        <w:rPr>
          <w:color w:val="auto"/>
          <w:sz w:val="20"/>
          <w:szCs w:val="20"/>
          <w:lang w:val="en-GB" w:eastAsia="fr-FR"/>
        </w:rPr>
        <w:t xml:space="preserve"> </w:t>
      </w:r>
      <w:r w:rsidRPr="00F731F8">
        <w:rPr>
          <w:color w:val="auto"/>
          <w:sz w:val="20"/>
          <w:szCs w:val="20"/>
          <w:lang w:val="en-GB" w:eastAsia="fr-FR"/>
        </w:rPr>
        <w:t xml:space="preserve">as part of the Option 3 test sequence. The </w:t>
      </w:r>
      <m:oMath>
        <m:sSub>
          <m:sSubPr>
            <m:ctrlPr>
              <w:rPr>
                <w:rFonts w:ascii="Cambria Math" w:hAnsi="Cambria Math"/>
                <w:color w:val="auto"/>
                <w:sz w:val="20"/>
                <w:szCs w:val="20"/>
                <w:lang w:val="en-GB" w:eastAsia="fr-FR"/>
              </w:rPr>
            </m:ctrlPr>
          </m:sSubPr>
          <m:e>
            <m:r>
              <m:rPr>
                <m:sty m:val="p"/>
              </m:rPr>
              <w:rPr>
                <w:rFonts w:ascii="Cambria Math" w:hAnsi="Cambria Math"/>
                <w:color w:val="auto"/>
                <w:sz w:val="20"/>
                <w:szCs w:val="20"/>
                <w:lang w:val="en-GB" w:eastAsia="fr-FR"/>
              </w:rPr>
              <m:t>R</m:t>
            </m:r>
          </m:e>
          <m:sub>
            <m:r>
              <m:rPr>
                <m:sty m:val="p"/>
              </m:rPr>
              <w:rPr>
                <w:rFonts w:ascii="Cambria Math" w:hAnsi="Cambria Math"/>
                <w:color w:val="auto"/>
                <w:sz w:val="20"/>
                <w:szCs w:val="20"/>
                <w:lang w:val="en-GB" w:eastAsia="fr-FR"/>
              </w:rPr>
              <m:t>CDC</m:t>
            </m:r>
          </m:sub>
        </m:sSub>
      </m:oMath>
      <w:r w:rsidRPr="00F731F8">
        <w:rPr>
          <w:color w:val="auto"/>
          <w:sz w:val="20"/>
          <w:szCs w:val="20"/>
          <w:lang w:val="en-GB" w:eastAsia="fr-FR"/>
        </w:rPr>
        <w:t xml:space="preserve"> is the distance driven from the beginning of the charge-depleting Type 1 test to the end of the transition cycle according to paragraph 3.2.4.4. of this annex.</w:t>
      </w:r>
      <w:r w:rsidR="0092024F" w:rsidRPr="00F731F8">
        <w:rPr>
          <w:rFonts w:eastAsia="Times New Roman"/>
          <w:bCs/>
          <w:color w:val="auto"/>
          <w:sz w:val="20"/>
          <w:szCs w:val="20"/>
          <w:lang w:val="en-GB" w:eastAsia="fr-FR"/>
        </w:rPr>
        <w:t>"</w:t>
      </w:r>
    </w:p>
    <w:p w14:paraId="42036C30" w14:textId="78E7B6A3" w:rsidR="008943EB" w:rsidRPr="00F731F8" w:rsidRDefault="008943EB" w:rsidP="00C95189">
      <w:pPr>
        <w:pStyle w:val="Default"/>
        <w:tabs>
          <w:tab w:val="left" w:pos="8505"/>
        </w:tabs>
        <w:spacing w:after="240"/>
        <w:ind w:left="1134" w:right="805"/>
        <w:jc w:val="both"/>
        <w:rPr>
          <w:i/>
          <w:iCs/>
          <w:color w:val="auto"/>
          <w:sz w:val="20"/>
          <w:szCs w:val="20"/>
          <w:lang w:val="en-GB"/>
        </w:rPr>
      </w:pPr>
      <w:r w:rsidRPr="00F731F8">
        <w:rPr>
          <w:b/>
          <w:bCs/>
          <w:sz w:val="20"/>
          <w:szCs w:val="20"/>
          <w:lang w:val="en-GB"/>
        </w:rPr>
        <w:t xml:space="preserve">Justification: </w:t>
      </w:r>
      <w:r w:rsidRPr="00F731F8">
        <w:rPr>
          <w:sz w:val="20"/>
          <w:szCs w:val="20"/>
          <w:lang w:val="en-GB"/>
        </w:rPr>
        <w:t>Editorial correction</w:t>
      </w:r>
    </w:p>
    <w:p w14:paraId="33D392B8" w14:textId="4D68CEFB" w:rsidR="00A3464B" w:rsidRPr="00F731F8" w:rsidRDefault="00A3464B" w:rsidP="001807A2">
      <w:pPr>
        <w:pStyle w:val="Default"/>
        <w:keepNext/>
        <w:tabs>
          <w:tab w:val="left" w:pos="8505"/>
        </w:tabs>
        <w:spacing w:after="120"/>
        <w:ind w:left="2268" w:right="805" w:hanging="1134"/>
        <w:contextualSpacing/>
        <w:rPr>
          <w:i/>
          <w:iCs/>
          <w:sz w:val="20"/>
          <w:szCs w:val="20"/>
          <w:lang w:val="en-GB"/>
        </w:rPr>
      </w:pPr>
      <w:r w:rsidRPr="00F731F8">
        <w:rPr>
          <w:i/>
          <w:iCs/>
          <w:sz w:val="20"/>
          <w:szCs w:val="20"/>
          <w:lang w:val="en-GB"/>
        </w:rPr>
        <w:lastRenderedPageBreak/>
        <w:t xml:space="preserve">Paragraph </w:t>
      </w:r>
      <w:r w:rsidR="00C35231" w:rsidRPr="00F731F8">
        <w:rPr>
          <w:i/>
          <w:iCs/>
          <w:sz w:val="20"/>
          <w:szCs w:val="20"/>
          <w:lang w:val="en-GB"/>
        </w:rPr>
        <w:t>4.4.4.1.</w:t>
      </w:r>
      <w:r w:rsidRPr="00F731F8">
        <w:rPr>
          <w:i/>
          <w:iCs/>
          <w:sz w:val="20"/>
          <w:szCs w:val="20"/>
          <w:lang w:val="en-GB"/>
        </w:rPr>
        <w:t>,</w:t>
      </w:r>
      <w:r w:rsidRPr="00F731F8">
        <w:rPr>
          <w:sz w:val="20"/>
          <w:szCs w:val="20"/>
          <w:lang w:val="en-GB"/>
        </w:rPr>
        <w:t xml:space="preserve"> amend to read:</w:t>
      </w:r>
    </w:p>
    <w:p w14:paraId="56F907FC" w14:textId="655FDB42" w:rsidR="00EF3A85" w:rsidRPr="00F731F8" w:rsidRDefault="00A3464B" w:rsidP="003A3277">
      <w:pPr>
        <w:widowControl/>
        <w:suppressAutoHyphens/>
        <w:autoSpaceDE/>
        <w:autoSpaceDN/>
        <w:spacing w:after="120"/>
        <w:ind w:left="1134"/>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w:t>
      </w:r>
      <w:r w:rsidR="00EF3A85" w:rsidRPr="00F731F8">
        <w:rPr>
          <w:rFonts w:ascii="Times New Roman" w:eastAsia="Times New Roman" w:hAnsi="Times New Roman" w:cs="Times New Roman"/>
          <w:bCs/>
          <w:sz w:val="20"/>
          <w:szCs w:val="20"/>
          <w:lang w:val="en-GB" w:eastAsia="fr-FR"/>
        </w:rPr>
        <w:t>…</w:t>
      </w:r>
    </w:p>
    <w:p w14:paraId="2B72ED50" w14:textId="4A2C2D94" w:rsidR="00EF3A85" w:rsidRPr="00F731F8" w:rsidRDefault="0029691E" w:rsidP="002C4F9B">
      <w:pPr>
        <w:widowControl/>
        <w:suppressAutoHyphens/>
        <w:autoSpaceDE/>
        <w:autoSpaceDN/>
        <w:spacing w:after="120"/>
        <w:ind w:left="2268" w:right="805" w:hanging="1134"/>
        <w:rPr>
          <w:rFonts w:ascii="Times New Roman" w:eastAsia="Times New Roman" w:hAnsi="Times New Roman" w:cs="Times New Roman"/>
          <w:bCs/>
          <w:sz w:val="20"/>
          <w:szCs w:val="20"/>
          <w:lang w:val="en-GB" w:eastAsia="fr-FR"/>
        </w:rPr>
      </w:pPr>
      <m:oMath>
        <m:sSub>
          <m:sSubPr>
            <m:ctrlPr>
              <w:rPr>
                <w:rFonts w:ascii="Cambria Math" w:eastAsia="MS Mincho" w:hAnsi="Cambria Math" w:cs="Times New Roman"/>
                <w:sz w:val="20"/>
                <w:szCs w:val="20"/>
                <w:lang w:val="en-GB" w:eastAsia="fr-FR"/>
              </w:rPr>
            </m:ctrlPr>
          </m:sSubPr>
          <m:e>
            <m:r>
              <m:rPr>
                <m:sty m:val="p"/>
              </m:rPr>
              <w:rPr>
                <w:rFonts w:ascii="Cambria Math" w:eastAsia="MS Mincho" w:hAnsi="Cambria Math" w:cs="Times New Roman"/>
                <w:sz w:val="20"/>
                <w:szCs w:val="20"/>
                <w:lang w:val="en-GB" w:eastAsia="fr-FR"/>
              </w:rPr>
              <m:t>R</m:t>
            </m:r>
          </m:e>
          <m:sub>
            <m:r>
              <m:rPr>
                <m:sty m:val="p"/>
              </m:rPr>
              <w:rPr>
                <w:rFonts w:ascii="Cambria Math" w:eastAsia="MS Mincho" w:hAnsi="Cambria Math" w:cs="Times New Roman"/>
                <w:sz w:val="20"/>
                <w:szCs w:val="20"/>
                <w:lang w:val="en-GB" w:eastAsia="fr-FR"/>
              </w:rPr>
              <m:t>CDC</m:t>
            </m:r>
          </m:sub>
        </m:sSub>
      </m:oMath>
      <w:r w:rsidR="003A3277" w:rsidRPr="00F731F8">
        <w:rPr>
          <w:rFonts w:ascii="Times New Roman" w:eastAsia="MS Mincho" w:hAnsi="Times New Roman" w:cs="Times New Roman"/>
          <w:sz w:val="20"/>
          <w:szCs w:val="20"/>
          <w:lang w:val="en-GB" w:eastAsia="fr-FR"/>
        </w:rPr>
        <w:tab/>
        <w:t xml:space="preserve">is the charge-depleting cycle range according to </w:t>
      </w:r>
      <w:r w:rsidR="003A3277" w:rsidRPr="00F731F8">
        <w:rPr>
          <w:rFonts w:ascii="Times New Roman" w:eastAsia="MS Mincho" w:hAnsi="Times New Roman" w:cs="Times New Roman"/>
          <w:strike/>
          <w:sz w:val="20"/>
          <w:szCs w:val="20"/>
          <w:lang w:val="en-GB" w:eastAsia="fr-FR"/>
        </w:rPr>
        <w:t>paragraph 4.4.2.</w:t>
      </w:r>
      <w:r w:rsidR="003A3277" w:rsidRPr="00F731F8">
        <w:rPr>
          <w:rFonts w:ascii="Times New Roman" w:eastAsia="MS Mincho" w:hAnsi="Times New Roman" w:cs="Times New Roman"/>
          <w:sz w:val="20"/>
          <w:szCs w:val="20"/>
          <w:lang w:val="en-GB" w:eastAsia="fr-FR"/>
        </w:rPr>
        <w:t xml:space="preserve"> </w:t>
      </w:r>
      <w:r w:rsidR="003A3277" w:rsidRPr="00F731F8">
        <w:rPr>
          <w:rFonts w:ascii="Times New Roman" w:eastAsia="MS Mincho" w:hAnsi="Times New Roman" w:cs="Times New Roman"/>
          <w:b/>
          <w:bCs/>
          <w:sz w:val="20"/>
          <w:szCs w:val="20"/>
          <w:lang w:val="en-GB" w:eastAsia="fr-FR"/>
        </w:rPr>
        <w:t xml:space="preserve">paragraph </w:t>
      </w:r>
      <w:r w:rsidR="00BF18D2" w:rsidRPr="00F731F8">
        <w:rPr>
          <w:rFonts w:ascii="Times New Roman" w:eastAsia="MS Mincho" w:hAnsi="Times New Roman" w:cs="Times New Roman"/>
          <w:b/>
          <w:bCs/>
          <w:sz w:val="20"/>
          <w:szCs w:val="20"/>
          <w:lang w:val="en-GB" w:eastAsia="fr-FR"/>
        </w:rPr>
        <w:t>4.4.3.</w:t>
      </w:r>
      <w:r w:rsidR="00BF18D2" w:rsidRPr="00F731F8">
        <w:rPr>
          <w:rFonts w:ascii="Times New Roman" w:eastAsia="MS Mincho" w:hAnsi="Times New Roman" w:cs="Times New Roman"/>
          <w:sz w:val="20"/>
          <w:szCs w:val="20"/>
          <w:lang w:val="en-GB" w:eastAsia="fr-FR"/>
        </w:rPr>
        <w:t xml:space="preserve"> </w:t>
      </w:r>
      <w:r w:rsidR="003A3277" w:rsidRPr="00F731F8">
        <w:rPr>
          <w:rFonts w:ascii="Times New Roman" w:eastAsia="MS Mincho" w:hAnsi="Times New Roman" w:cs="Times New Roman"/>
          <w:sz w:val="20"/>
          <w:szCs w:val="20"/>
          <w:lang w:val="en-GB" w:eastAsia="fr-FR"/>
        </w:rPr>
        <w:t>of this annex, km;</w:t>
      </w:r>
    </w:p>
    <w:p w14:paraId="486B9177" w14:textId="4561D1DE" w:rsidR="00EF3A85" w:rsidRPr="00F731F8" w:rsidRDefault="00EF3A85" w:rsidP="003A3277">
      <w:pPr>
        <w:widowControl/>
        <w:suppressAutoHyphens/>
        <w:autoSpaceDE/>
        <w:autoSpaceDN/>
        <w:spacing w:after="120"/>
        <w:ind w:left="1134"/>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w:t>
      </w:r>
    </w:p>
    <w:p w14:paraId="54BD1082" w14:textId="0C97FF03" w:rsidR="008943EB" w:rsidRPr="00F731F8" w:rsidRDefault="008943EB" w:rsidP="00C95189">
      <w:pPr>
        <w:widowControl/>
        <w:suppressAutoHyphens/>
        <w:autoSpaceDE/>
        <w:autoSpaceDN/>
        <w:spacing w:after="240"/>
        <w:ind w:left="1134"/>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
          <w:bCs/>
          <w:sz w:val="20"/>
          <w:szCs w:val="20"/>
          <w:lang w:val="en-GB" w:eastAsia="fr-FR"/>
        </w:rPr>
        <w:t xml:space="preserve">Justification: </w:t>
      </w:r>
      <w:r w:rsidRPr="00F731F8">
        <w:rPr>
          <w:rFonts w:ascii="Times New Roman" w:eastAsia="Times New Roman" w:hAnsi="Times New Roman" w:cs="Times New Roman"/>
          <w:bCs/>
          <w:sz w:val="20"/>
          <w:szCs w:val="20"/>
          <w:lang w:val="en-GB" w:eastAsia="fr-FR"/>
        </w:rPr>
        <w:t>correction of error</w:t>
      </w:r>
    </w:p>
    <w:p w14:paraId="4BBB2477" w14:textId="16E66639" w:rsidR="00480853" w:rsidRPr="00F731F8" w:rsidRDefault="00480853" w:rsidP="00166300">
      <w:pPr>
        <w:pStyle w:val="Default"/>
        <w:keepNext/>
        <w:tabs>
          <w:tab w:val="left" w:pos="8505"/>
        </w:tabs>
        <w:spacing w:after="120"/>
        <w:ind w:left="2268" w:right="805" w:hanging="1134"/>
        <w:contextualSpacing/>
        <w:rPr>
          <w:i/>
          <w:iCs/>
          <w:sz w:val="20"/>
          <w:szCs w:val="20"/>
          <w:lang w:val="en-GB"/>
        </w:rPr>
      </w:pPr>
      <w:r w:rsidRPr="00F731F8">
        <w:rPr>
          <w:i/>
          <w:iCs/>
          <w:sz w:val="20"/>
          <w:szCs w:val="20"/>
          <w:lang w:val="en-GB"/>
        </w:rPr>
        <w:t>Paragraph 4.5.1</w:t>
      </w:r>
      <w:r w:rsidR="00831B64" w:rsidRPr="00F731F8">
        <w:rPr>
          <w:i/>
          <w:iCs/>
          <w:sz w:val="20"/>
          <w:szCs w:val="20"/>
          <w:lang w:val="en-GB"/>
        </w:rPr>
        <w:t>.</w:t>
      </w:r>
      <w:r w:rsidRPr="00F731F8">
        <w:rPr>
          <w:i/>
          <w:iCs/>
          <w:sz w:val="20"/>
          <w:szCs w:val="20"/>
          <w:lang w:val="en-GB"/>
        </w:rPr>
        <w:t>1.</w:t>
      </w:r>
      <w:r w:rsidR="00831B64" w:rsidRPr="00F731F8">
        <w:rPr>
          <w:i/>
          <w:iCs/>
          <w:sz w:val="20"/>
          <w:szCs w:val="20"/>
          <w:lang w:val="en-GB"/>
        </w:rPr>
        <w:t>2.</w:t>
      </w:r>
      <w:r w:rsidRPr="00F731F8">
        <w:rPr>
          <w:i/>
          <w:iCs/>
          <w:sz w:val="20"/>
          <w:szCs w:val="20"/>
          <w:lang w:val="en-GB"/>
        </w:rPr>
        <w:t>,</w:t>
      </w:r>
      <w:r w:rsidRPr="00F731F8">
        <w:rPr>
          <w:sz w:val="20"/>
          <w:szCs w:val="20"/>
          <w:lang w:val="en-GB"/>
        </w:rPr>
        <w:t xml:space="preserve"> amend to read:</w:t>
      </w:r>
    </w:p>
    <w:p w14:paraId="61F33EC0" w14:textId="23B0BD40" w:rsidR="00480853" w:rsidRPr="00F731F8" w:rsidRDefault="00480853" w:rsidP="00E37F2A">
      <w:pPr>
        <w:widowControl/>
        <w:suppressAutoHyphens/>
        <w:autoSpaceDE/>
        <w:autoSpaceDN/>
        <w:spacing w:after="120"/>
        <w:ind w:left="2268" w:hanging="1134"/>
        <w:rPr>
          <w:rFonts w:ascii="Times New Roman" w:eastAsia="Times New Roman" w:hAnsi="Times New Roman" w:cs="Times New Roman"/>
          <w:bCs/>
          <w:sz w:val="20"/>
          <w:szCs w:val="20"/>
          <w:lang w:val="en-GB" w:eastAsia="fr-FR"/>
        </w:rPr>
      </w:pPr>
      <w:r w:rsidRPr="00F731F8">
        <w:rPr>
          <w:rFonts w:ascii="Times New Roman" w:eastAsia="Times New Roman" w:hAnsi="Times New Roman" w:cs="Times New Roman"/>
          <w:bCs/>
          <w:sz w:val="20"/>
          <w:szCs w:val="20"/>
          <w:lang w:val="en-GB" w:eastAsia="fr-FR"/>
        </w:rPr>
        <w:t>"</w:t>
      </w:r>
      <w:r w:rsidR="00E62594" w:rsidRPr="00F731F8">
        <w:rPr>
          <w:rFonts w:ascii="Times New Roman" w:eastAsia="Times New Roman" w:hAnsi="Times New Roman" w:cs="Times New Roman"/>
          <w:bCs/>
          <w:sz w:val="20"/>
          <w:szCs w:val="20"/>
          <w:lang w:val="en-GB" w:eastAsia="fr-FR"/>
        </w:rPr>
        <w:t>4.5.1.1.2.</w:t>
      </w:r>
      <w:r w:rsidR="00E62594" w:rsidRPr="00F731F8">
        <w:rPr>
          <w:rFonts w:ascii="Times New Roman" w:eastAsia="Times New Roman" w:hAnsi="Times New Roman" w:cs="Times New Roman"/>
          <w:bCs/>
          <w:sz w:val="20"/>
          <w:szCs w:val="20"/>
          <w:lang w:val="en-GB" w:eastAsia="fr-FR"/>
        </w:rPr>
        <w:tab/>
        <w:t>The maximum difference in charge-sustaining CO</w:t>
      </w:r>
      <w:r w:rsidR="00E62594" w:rsidRPr="00F731F8">
        <w:rPr>
          <w:rFonts w:ascii="Times New Roman" w:eastAsia="Times New Roman" w:hAnsi="Times New Roman" w:cs="Times New Roman"/>
          <w:bCs/>
          <w:sz w:val="20"/>
          <w:szCs w:val="20"/>
          <w:vertAlign w:val="subscript"/>
          <w:lang w:val="en-GB" w:eastAsia="fr-FR"/>
        </w:rPr>
        <w:t>2</w:t>
      </w:r>
      <w:r w:rsidR="00E62594" w:rsidRPr="00F731F8">
        <w:rPr>
          <w:rFonts w:ascii="Times New Roman" w:eastAsia="Times New Roman" w:hAnsi="Times New Roman" w:cs="Times New Roman"/>
          <w:bCs/>
          <w:sz w:val="20"/>
          <w:szCs w:val="20"/>
          <w:lang w:val="en-GB" w:eastAsia="fr-FR"/>
        </w:rPr>
        <w:t xml:space="preserve"> </w:t>
      </w:r>
      <w:r w:rsidR="00E62594" w:rsidRPr="00F731F8">
        <w:rPr>
          <w:rFonts w:ascii="Times New Roman" w:eastAsia="Times New Roman" w:hAnsi="Times New Roman" w:cs="Times New Roman"/>
          <w:b/>
          <w:sz w:val="20"/>
          <w:szCs w:val="20"/>
          <w:lang w:val="en-GB" w:eastAsia="fr-FR"/>
        </w:rPr>
        <w:t>emissions</w:t>
      </w:r>
      <w:r w:rsidR="00E62594" w:rsidRPr="00F731F8">
        <w:rPr>
          <w:rFonts w:ascii="Times New Roman" w:eastAsia="Times New Roman" w:hAnsi="Times New Roman" w:cs="Times New Roman"/>
          <w:bCs/>
          <w:sz w:val="20"/>
          <w:szCs w:val="20"/>
          <w:lang w:val="en-GB" w:eastAsia="fr-FR"/>
        </w:rPr>
        <w:t xml:space="preserve"> allowed over the applicable cycle …"</w:t>
      </w:r>
    </w:p>
    <w:p w14:paraId="42D53EC8" w14:textId="64F6D2EF" w:rsidR="00200899" w:rsidRPr="00F731F8" w:rsidRDefault="00200899" w:rsidP="00200899">
      <w:pPr>
        <w:keepNext/>
        <w:widowControl/>
        <w:suppressAutoHyphens/>
        <w:autoSpaceDE/>
        <w:autoSpaceDN/>
        <w:spacing w:after="120"/>
        <w:ind w:left="2268" w:hanging="1134"/>
        <w:rPr>
          <w:rFonts w:ascii="Times New Roman" w:eastAsiaTheme="minorEastAsia" w:hAnsi="Times New Roman" w:cs="Times New Roman"/>
          <w:bCs/>
          <w:noProof/>
          <w:sz w:val="20"/>
          <w:szCs w:val="20"/>
          <w:lang w:val="en-GB" w:eastAsia="en-GB"/>
        </w:rPr>
      </w:pPr>
      <w:r w:rsidRPr="00F731F8">
        <w:rPr>
          <w:rFonts w:ascii="Times New Roman" w:eastAsiaTheme="minorEastAsia" w:hAnsi="Times New Roman" w:cs="Times New Roman"/>
          <w:bCs/>
          <w:i/>
          <w:iCs/>
          <w:noProof/>
          <w:sz w:val="20"/>
          <w:szCs w:val="20"/>
          <w:lang w:val="en-GB" w:eastAsia="en-GB"/>
        </w:rPr>
        <w:t>Table A8/8, step 5</w:t>
      </w:r>
      <w:r w:rsidRPr="00F731F8">
        <w:rPr>
          <w:rFonts w:ascii="Times New Roman" w:eastAsiaTheme="minorEastAsia" w:hAnsi="Times New Roman" w:cs="Times New Roman"/>
          <w:bCs/>
          <w:noProof/>
          <w:sz w:val="20"/>
          <w:szCs w:val="20"/>
          <w:lang w:val="en-GB" w:eastAsia="en-GB"/>
        </w:rPr>
        <w:t>, amend to read:</w:t>
      </w:r>
    </w:p>
    <w:p w14:paraId="4C51D614" w14:textId="44F29B2B" w:rsidR="00173750" w:rsidRPr="00F731F8" w:rsidRDefault="00200899" w:rsidP="00410AB2">
      <w:pPr>
        <w:keepNext/>
        <w:widowControl/>
        <w:suppressAutoHyphens/>
        <w:autoSpaceDE/>
        <w:autoSpaceDN/>
        <w:spacing w:after="120"/>
        <w:ind w:left="2268" w:hanging="1134"/>
        <w:rPr>
          <w:sz w:val="20"/>
          <w:szCs w:val="20"/>
          <w:lang w:val="en-GB"/>
        </w:rPr>
      </w:pPr>
      <w:r w:rsidRPr="00F731F8">
        <w:rPr>
          <w:rFonts w:ascii="Times New Roman" w:eastAsia="Times New Roman" w:hAnsi="Times New Roman" w:cs="Times New Roman"/>
          <w:bCs/>
          <w:sz w:val="20"/>
          <w:szCs w:val="20"/>
          <w:lang w:val="en-GB" w:eastAsia="fr-FR"/>
        </w:rPr>
        <w:t>"</w:t>
      </w:r>
    </w:p>
    <w:tbl>
      <w:tblPr>
        <w:tblStyle w:val="TableGrid11"/>
        <w:tblW w:w="9346" w:type="dxa"/>
        <w:tblLayout w:type="fixed"/>
        <w:tblLook w:val="04A0" w:firstRow="1" w:lastRow="0" w:firstColumn="1" w:lastColumn="0" w:noHBand="0" w:noVBand="1"/>
      </w:tblPr>
      <w:tblGrid>
        <w:gridCol w:w="1129"/>
        <w:gridCol w:w="1389"/>
        <w:gridCol w:w="1838"/>
        <w:gridCol w:w="3005"/>
        <w:gridCol w:w="1985"/>
      </w:tblGrid>
      <w:tr w:rsidR="001F3E49" w:rsidRPr="00F731F8" w14:paraId="67D22732" w14:textId="77777777" w:rsidTr="00224162">
        <w:tc>
          <w:tcPr>
            <w:tcW w:w="1129" w:type="dxa"/>
          </w:tcPr>
          <w:p w14:paraId="35146C53" w14:textId="77777777" w:rsidR="00173750" w:rsidRPr="00F731F8" w:rsidRDefault="00173750" w:rsidP="00173750">
            <w:pPr>
              <w:jc w:val="center"/>
              <w:rPr>
                <w:rFonts w:ascii="Times New Roman" w:eastAsia="MS Mincho" w:hAnsi="Times New Roman" w:cs="Times New Roman"/>
                <w:lang w:val="en-GB" w:eastAsia="ja-JP"/>
              </w:rPr>
            </w:pPr>
            <w:r w:rsidRPr="00F731F8">
              <w:rPr>
                <w:rFonts w:ascii="Times New Roman" w:eastAsia="MS Mincho" w:hAnsi="Times New Roman" w:cs="Times New Roman"/>
                <w:lang w:val="en-GB" w:eastAsia="ja-JP"/>
              </w:rPr>
              <w:t xml:space="preserve">For </w:t>
            </w:r>
            <w:r w:rsidRPr="00F731F8">
              <w:rPr>
                <w:rFonts w:ascii="Times New Roman" w:eastAsia="MS Mincho" w:hAnsi="Times New Roman" w:cs="Times New Roman"/>
                <w:bCs/>
                <w:lang w:val="en-GB"/>
              </w:rPr>
              <w:t>results after 4 phases</w:t>
            </w:r>
          </w:p>
          <w:p w14:paraId="6B8C6E63" w14:textId="77777777" w:rsidR="00173750" w:rsidRPr="00F731F8" w:rsidRDefault="00173750" w:rsidP="00173750">
            <w:pPr>
              <w:jc w:val="center"/>
              <w:rPr>
                <w:rFonts w:ascii="Times New Roman" w:eastAsia="MS Mincho" w:hAnsi="Times New Roman" w:cs="Times New Roman"/>
                <w:lang w:val="en-GB"/>
              </w:rPr>
            </w:pPr>
            <w:r w:rsidRPr="00F731F8">
              <w:rPr>
                <w:rFonts w:ascii="Times New Roman" w:eastAsia="MS Mincho" w:hAnsi="Times New Roman" w:cs="Times New Roman"/>
                <w:lang w:val="en-GB"/>
              </w:rPr>
              <w:t>5</w:t>
            </w:r>
          </w:p>
        </w:tc>
        <w:tc>
          <w:tcPr>
            <w:tcW w:w="1389" w:type="dxa"/>
          </w:tcPr>
          <w:p w14:paraId="0573BBB0" w14:textId="77777777" w:rsidR="00173750" w:rsidRPr="00F731F8" w:rsidRDefault="00173750" w:rsidP="00173750">
            <w:pPr>
              <w:jc w:val="both"/>
              <w:rPr>
                <w:rFonts w:ascii="Times New Roman" w:eastAsia="MS Mincho" w:hAnsi="Times New Roman" w:cs="Times New Roman"/>
                <w:lang w:val="en-GB"/>
              </w:rPr>
            </w:pPr>
            <w:r w:rsidRPr="00F731F8">
              <w:rPr>
                <w:rFonts w:ascii="Times New Roman" w:eastAsia="MS Mincho" w:hAnsi="Times New Roman" w:cs="Times New Roman"/>
                <w:lang w:val="en-GB"/>
              </w:rPr>
              <w:t>Output step 1</w:t>
            </w:r>
          </w:p>
        </w:tc>
        <w:tc>
          <w:tcPr>
            <w:tcW w:w="1838" w:type="dxa"/>
          </w:tcPr>
          <w:p w14:paraId="43F3FBD2" w14:textId="77777777" w:rsidR="00173750" w:rsidRPr="00E069C5" w:rsidRDefault="00173750" w:rsidP="00173750">
            <w:pPr>
              <w:jc w:val="both"/>
              <w:rPr>
                <w:rFonts w:ascii="Times New Roman" w:eastAsia="MS Mincho" w:hAnsi="Times New Roman" w:cs="Times New Roman"/>
                <w:lang w:val="de-CH"/>
              </w:rPr>
            </w:pPr>
            <w:r w:rsidRPr="00E069C5">
              <w:rPr>
                <w:rFonts w:ascii="Times New Roman" w:eastAsia="MS Mincho" w:hAnsi="Times New Roman" w:cs="Times New Roman"/>
                <w:lang w:val="de-CH"/>
              </w:rPr>
              <w:t>M</w:t>
            </w:r>
            <w:r w:rsidRPr="00E069C5">
              <w:rPr>
                <w:rFonts w:ascii="Times New Roman" w:eastAsia="MS Mincho" w:hAnsi="Times New Roman" w:cs="Times New Roman"/>
                <w:vertAlign w:val="subscript"/>
                <w:lang w:val="de-CH"/>
              </w:rPr>
              <w:t>i,CD,j</w:t>
            </w:r>
            <w:r w:rsidRPr="00E069C5">
              <w:rPr>
                <w:rFonts w:ascii="Times New Roman" w:eastAsia="MS Mincho" w:hAnsi="Times New Roman" w:cs="Times New Roman"/>
                <w:lang w:val="de-CH"/>
              </w:rPr>
              <w:t>, g/km;</w:t>
            </w:r>
          </w:p>
          <w:p w14:paraId="02107990" w14:textId="77777777" w:rsidR="00173750" w:rsidRPr="00E069C5" w:rsidRDefault="00173750" w:rsidP="00173750">
            <w:pPr>
              <w:jc w:val="both"/>
              <w:rPr>
                <w:rFonts w:ascii="Times New Roman" w:eastAsia="MS Mincho" w:hAnsi="Times New Roman" w:cs="Times New Roman"/>
                <w:lang w:val="de-CH"/>
              </w:rPr>
            </w:pPr>
            <w:r w:rsidRPr="00E069C5">
              <w:rPr>
                <w:rFonts w:ascii="Times New Roman" w:eastAsia="MS Mincho" w:hAnsi="Times New Roman" w:cs="Times New Roman"/>
                <w:lang w:val="de-CH"/>
              </w:rPr>
              <w:t>PM</w:t>
            </w:r>
            <w:r w:rsidRPr="00E069C5">
              <w:rPr>
                <w:rFonts w:ascii="Times New Roman" w:eastAsia="MS Mincho" w:hAnsi="Times New Roman" w:cs="Times New Roman"/>
                <w:vertAlign w:val="subscript"/>
                <w:lang w:val="de-CH"/>
              </w:rPr>
              <w:t>CD,c</w:t>
            </w:r>
            <w:r w:rsidRPr="00E069C5">
              <w:rPr>
                <w:rFonts w:ascii="Times New Roman" w:eastAsia="MS Mincho" w:hAnsi="Times New Roman" w:cs="Times New Roman"/>
                <w:lang w:val="de-CH"/>
              </w:rPr>
              <w:t>, mg/km;</w:t>
            </w:r>
          </w:p>
          <w:p w14:paraId="4D144DB9" w14:textId="77777777" w:rsidR="00173750" w:rsidRPr="00F731F8" w:rsidRDefault="00173750" w:rsidP="00173750">
            <w:pPr>
              <w:jc w:val="both"/>
              <w:rPr>
                <w:rFonts w:ascii="Times New Roman" w:eastAsia="MS Mincho" w:hAnsi="Times New Roman" w:cs="Times New Roman"/>
                <w:lang w:val="en-GB"/>
              </w:rPr>
            </w:pPr>
            <w:r w:rsidRPr="00F731F8">
              <w:rPr>
                <w:rFonts w:ascii="Times New Roman" w:eastAsia="MS Mincho" w:hAnsi="Times New Roman" w:cs="Times New Roman"/>
                <w:lang w:val="en-GB"/>
              </w:rPr>
              <w:t>PN</w:t>
            </w:r>
            <w:r w:rsidRPr="00F731F8">
              <w:rPr>
                <w:rFonts w:ascii="Times New Roman" w:eastAsia="MS Mincho" w:hAnsi="Times New Roman" w:cs="Times New Roman"/>
                <w:vertAlign w:val="subscript"/>
                <w:lang w:val="en-GB"/>
              </w:rPr>
              <w:t>CD,j</w:t>
            </w:r>
            <w:r w:rsidRPr="00F731F8">
              <w:rPr>
                <w:rFonts w:ascii="Times New Roman" w:eastAsia="MS Mincho" w:hAnsi="Times New Roman" w:cs="Times New Roman"/>
                <w:lang w:val="en-GB"/>
              </w:rPr>
              <w:t>, particles per kilometer.</w:t>
            </w:r>
          </w:p>
          <w:p w14:paraId="1EF685D5" w14:textId="77777777" w:rsidR="00173750" w:rsidRPr="00F731F8" w:rsidRDefault="00173750" w:rsidP="00173750">
            <w:pPr>
              <w:jc w:val="both"/>
              <w:rPr>
                <w:rFonts w:ascii="Times New Roman" w:eastAsia="MS Mincho" w:hAnsi="Times New Roman" w:cs="Times New Roman"/>
                <w:lang w:val="en-GB"/>
              </w:rPr>
            </w:pPr>
          </w:p>
        </w:tc>
        <w:tc>
          <w:tcPr>
            <w:tcW w:w="3005" w:type="dxa"/>
          </w:tcPr>
          <w:p w14:paraId="7278FBC4" w14:textId="7954D78F" w:rsidR="00173750" w:rsidRPr="00F731F8" w:rsidRDefault="00173750" w:rsidP="00173750">
            <w:pPr>
              <w:rPr>
                <w:rFonts w:ascii="Times New Roman" w:eastAsia="MS Mincho" w:hAnsi="Times New Roman" w:cs="Times New Roman"/>
                <w:lang w:val="en-GB"/>
              </w:rPr>
            </w:pPr>
            <w:r w:rsidRPr="00F731F8">
              <w:rPr>
                <w:rFonts w:ascii="Times New Roman" w:eastAsia="MS Mincho" w:hAnsi="Times New Roman" w:cs="Times New Roman"/>
                <w:lang w:val="en-GB"/>
              </w:rPr>
              <w:t>Calculation of combined values for emissions for n</w:t>
            </w:r>
            <w:r w:rsidRPr="00F731F8">
              <w:rPr>
                <w:rFonts w:ascii="Times New Roman" w:eastAsia="MS Mincho" w:hAnsi="Times New Roman" w:cs="Times New Roman"/>
                <w:vertAlign w:val="subscript"/>
                <w:lang w:val="en-GB"/>
              </w:rPr>
              <w:t>veh</w:t>
            </w:r>
            <w:r w:rsidRPr="00F731F8">
              <w:rPr>
                <w:rFonts w:ascii="Times New Roman" w:eastAsia="MS Mincho" w:hAnsi="Times New Roman" w:cs="Times New Roman"/>
                <w:lang w:val="en-GB"/>
              </w:rPr>
              <w:t xml:space="preserve"> cycles; </w:t>
            </w:r>
            <w:r w:rsidRPr="00F731F8">
              <w:rPr>
                <w:rFonts w:ascii="Times New Roman" w:eastAsia="MS Mincho" w:hAnsi="Times New Roman" w:cs="Times New Roman"/>
                <w:strike/>
                <w:lang w:val="en-GB"/>
              </w:rPr>
              <w:t>in the case of interpolation for n</w:t>
            </w:r>
            <w:r w:rsidRPr="00F731F8">
              <w:rPr>
                <w:rFonts w:ascii="Times New Roman" w:eastAsia="MS Mincho" w:hAnsi="Times New Roman" w:cs="Times New Roman"/>
                <w:strike/>
                <w:vertAlign w:val="subscript"/>
                <w:lang w:val="en-GB"/>
              </w:rPr>
              <w:t>veh,L</w:t>
            </w:r>
            <w:r w:rsidRPr="00F731F8">
              <w:rPr>
                <w:rFonts w:ascii="Times New Roman" w:eastAsia="MS Mincho" w:hAnsi="Times New Roman" w:cs="Times New Roman"/>
                <w:strike/>
                <w:lang w:val="en-GB"/>
              </w:rPr>
              <w:t xml:space="preserve"> cycles for each vehicle</w:t>
            </w:r>
            <w:r w:rsidR="008A3760" w:rsidRPr="00F731F8">
              <w:rPr>
                <w:rFonts w:ascii="Times New Roman" w:eastAsia="MS Mincho" w:hAnsi="Times New Roman" w:cs="Times New Roman"/>
                <w:lang w:val="en-GB"/>
              </w:rPr>
              <w:t xml:space="preserve"> </w:t>
            </w:r>
            <w:r w:rsidR="008A3760" w:rsidRPr="002B6A9E">
              <w:rPr>
                <w:rFonts w:ascii="Times New Roman" w:eastAsia="MS Mincho" w:hAnsi="Times New Roman" w:cs="Times New Roman"/>
                <w:b/>
                <w:bCs/>
                <w:lang w:val="en-GB"/>
              </w:rPr>
              <w:t>in the case that the interpolation method is applied, n</w:t>
            </w:r>
            <w:r w:rsidR="008A3760" w:rsidRPr="002B6A9E">
              <w:rPr>
                <w:rFonts w:ascii="Times New Roman" w:eastAsia="MS Mincho" w:hAnsi="Times New Roman" w:cs="Times New Roman"/>
                <w:b/>
                <w:bCs/>
                <w:vertAlign w:val="subscript"/>
                <w:lang w:val="en-GB"/>
              </w:rPr>
              <w:t>veh,L</w:t>
            </w:r>
            <w:r w:rsidR="008A3760" w:rsidRPr="002B6A9E">
              <w:rPr>
                <w:rFonts w:ascii="Times New Roman" w:eastAsia="MS Mincho" w:hAnsi="Times New Roman" w:cs="Times New Roman"/>
                <w:b/>
                <w:bCs/>
                <w:lang w:val="en-GB"/>
              </w:rPr>
              <w:t xml:space="preserve"> cycles shall be used for n</w:t>
            </w:r>
            <w:r w:rsidR="008A3760" w:rsidRPr="002B6A9E">
              <w:rPr>
                <w:rFonts w:ascii="Times New Roman" w:eastAsia="MS Mincho" w:hAnsi="Times New Roman" w:cs="Times New Roman"/>
                <w:b/>
                <w:bCs/>
                <w:vertAlign w:val="subscript"/>
                <w:lang w:val="en-GB"/>
              </w:rPr>
              <w:t>veh,</w:t>
            </w:r>
            <w:r w:rsidR="00C463B5" w:rsidRPr="002B6A9E">
              <w:rPr>
                <w:rFonts w:ascii="Times New Roman" w:eastAsia="MS Mincho" w:hAnsi="Times New Roman" w:cs="Times New Roman"/>
                <w:b/>
                <w:bCs/>
                <w:vertAlign w:val="subscript"/>
                <w:lang w:val="en-GB"/>
              </w:rPr>
              <w:t>H</w:t>
            </w:r>
            <w:r w:rsidR="008A3760" w:rsidRPr="002B6A9E">
              <w:rPr>
                <w:rFonts w:ascii="Times New Roman" w:eastAsia="MS Mincho" w:hAnsi="Times New Roman" w:cs="Times New Roman"/>
                <w:b/>
                <w:bCs/>
                <w:lang w:val="en-GB"/>
              </w:rPr>
              <w:t xml:space="preserve"> cycles and n</w:t>
            </w:r>
            <w:r w:rsidR="008A3760" w:rsidRPr="002B6A9E">
              <w:rPr>
                <w:rFonts w:ascii="Times New Roman" w:eastAsia="MS Mincho" w:hAnsi="Times New Roman" w:cs="Times New Roman"/>
                <w:b/>
                <w:bCs/>
                <w:vertAlign w:val="subscript"/>
                <w:lang w:val="en-GB"/>
              </w:rPr>
              <w:t>veh,M</w:t>
            </w:r>
            <w:r w:rsidR="008A3760" w:rsidRPr="002B6A9E">
              <w:rPr>
                <w:rFonts w:ascii="Times New Roman" w:eastAsia="MS Mincho" w:hAnsi="Times New Roman" w:cs="Times New Roman"/>
                <w:b/>
                <w:bCs/>
                <w:lang w:val="en-GB"/>
              </w:rPr>
              <w:t xml:space="preserve"> cycles, if applicable</w:t>
            </w:r>
            <w:r w:rsidRPr="00F731F8">
              <w:rPr>
                <w:rFonts w:ascii="Times New Roman" w:eastAsia="MS Mincho" w:hAnsi="Times New Roman" w:cs="Times New Roman"/>
                <w:lang w:val="en-GB"/>
              </w:rPr>
              <w:t>.</w:t>
            </w:r>
          </w:p>
          <w:p w14:paraId="265F81AB" w14:textId="77777777" w:rsidR="00173750" w:rsidRPr="00F731F8" w:rsidRDefault="00173750" w:rsidP="00173750">
            <w:pPr>
              <w:rPr>
                <w:rFonts w:ascii="Times New Roman" w:eastAsia="MS Mincho" w:hAnsi="Times New Roman" w:cs="Times New Roman"/>
                <w:lang w:val="en-GB"/>
              </w:rPr>
            </w:pPr>
          </w:p>
          <w:p w14:paraId="38FE5384" w14:textId="77777777" w:rsidR="00173750" w:rsidRPr="00F731F8" w:rsidRDefault="00173750" w:rsidP="00173750">
            <w:pPr>
              <w:rPr>
                <w:rFonts w:ascii="Times New Roman" w:eastAsia="MS Mincho" w:hAnsi="Times New Roman" w:cs="Times New Roman"/>
                <w:lang w:val="en-GB"/>
              </w:rPr>
            </w:pPr>
            <w:r w:rsidRPr="00F731F8">
              <w:rPr>
                <w:rFonts w:ascii="Times New Roman" w:eastAsia="MS Mincho" w:hAnsi="Times New Roman" w:cs="Times New Roman"/>
                <w:lang w:val="en-GB"/>
              </w:rPr>
              <w:t>Output is available for each test.</w:t>
            </w:r>
          </w:p>
          <w:p w14:paraId="0FD6B2FE" w14:textId="77777777" w:rsidR="00173750" w:rsidRPr="00F731F8" w:rsidRDefault="00173750" w:rsidP="00173750">
            <w:pPr>
              <w:rPr>
                <w:rFonts w:ascii="Times New Roman" w:eastAsia="MS Mincho" w:hAnsi="Times New Roman" w:cs="Times New Roman"/>
                <w:lang w:val="en-GB"/>
              </w:rPr>
            </w:pPr>
          </w:p>
          <w:p w14:paraId="3A9D6B0D" w14:textId="77777777" w:rsidR="00173750" w:rsidRPr="00F731F8" w:rsidRDefault="00173750" w:rsidP="00173750">
            <w:pPr>
              <w:rPr>
                <w:rFonts w:ascii="Times New Roman" w:eastAsia="MS Mincho" w:hAnsi="Times New Roman" w:cs="Times New Roman"/>
                <w:lang w:val="en-GB"/>
              </w:rPr>
            </w:pPr>
            <w:r w:rsidRPr="00F731F8">
              <w:rPr>
                <w:rFonts w:ascii="Times New Roman" w:eastAsia="MS Mincho" w:hAnsi="Times New Roman" w:cs="Times New Roman"/>
                <w:lang w:val="en-GB"/>
              </w:rPr>
              <w:t xml:space="preserve">In the case that the interpolation </w:t>
            </w:r>
            <w:r w:rsidRPr="00F731F8">
              <w:rPr>
                <w:rFonts w:ascii="Times New Roman" w:eastAsia="MS Mincho" w:hAnsi="Times New Roman" w:cs="Times New Roman"/>
                <w:lang w:val="en-GB" w:eastAsia="ja-JP"/>
              </w:rPr>
              <w:t>method</w:t>
            </w:r>
            <w:r w:rsidRPr="00F731F8">
              <w:rPr>
                <w:rFonts w:ascii="Times New Roman" w:eastAsia="MS Mincho" w:hAnsi="Times New Roman" w:cs="Times New Roman"/>
                <w:lang w:val="en-GB"/>
              </w:rPr>
              <w:t xml:space="preserve"> is applied, the output is available for vehicle H, L and, if applicable, M.</w:t>
            </w:r>
          </w:p>
        </w:tc>
        <w:tc>
          <w:tcPr>
            <w:tcW w:w="1985" w:type="dxa"/>
          </w:tcPr>
          <w:p w14:paraId="4420B514" w14:textId="77777777" w:rsidR="00173750" w:rsidRPr="00E069C5" w:rsidRDefault="00173750" w:rsidP="00173750">
            <w:pPr>
              <w:jc w:val="both"/>
              <w:rPr>
                <w:rFonts w:ascii="Times New Roman" w:eastAsia="MS Mincho" w:hAnsi="Times New Roman" w:cs="Times New Roman"/>
                <w:lang w:val="de-CH"/>
              </w:rPr>
            </w:pPr>
            <w:r w:rsidRPr="00E069C5">
              <w:rPr>
                <w:rFonts w:ascii="Times New Roman" w:eastAsia="MS Mincho" w:hAnsi="Times New Roman" w:cs="Times New Roman"/>
                <w:lang w:val="de-CH"/>
              </w:rPr>
              <w:t>M</w:t>
            </w:r>
            <w:r w:rsidRPr="00E069C5">
              <w:rPr>
                <w:rFonts w:ascii="Times New Roman" w:eastAsia="MS Mincho" w:hAnsi="Times New Roman" w:cs="Times New Roman"/>
                <w:vertAlign w:val="subscript"/>
                <w:lang w:val="de-CH"/>
              </w:rPr>
              <w:t>i,CD,c</w:t>
            </w:r>
            <w:r w:rsidRPr="00E069C5">
              <w:rPr>
                <w:rFonts w:ascii="Times New Roman" w:eastAsia="MS Mincho" w:hAnsi="Times New Roman" w:cs="Times New Roman"/>
                <w:lang w:val="de-CH"/>
              </w:rPr>
              <w:t>, g/km;</w:t>
            </w:r>
          </w:p>
          <w:p w14:paraId="35CF9490" w14:textId="77777777" w:rsidR="00173750" w:rsidRPr="00E069C5" w:rsidRDefault="00173750" w:rsidP="00173750">
            <w:pPr>
              <w:jc w:val="both"/>
              <w:rPr>
                <w:rFonts w:ascii="Times New Roman" w:eastAsia="MS Mincho" w:hAnsi="Times New Roman" w:cs="Times New Roman"/>
                <w:lang w:val="de-CH"/>
              </w:rPr>
            </w:pPr>
            <w:r w:rsidRPr="00E069C5">
              <w:rPr>
                <w:rFonts w:ascii="Times New Roman" w:eastAsia="MS Mincho" w:hAnsi="Times New Roman" w:cs="Times New Roman"/>
                <w:lang w:val="de-CH"/>
              </w:rPr>
              <w:t>PM</w:t>
            </w:r>
            <w:r w:rsidRPr="00E069C5">
              <w:rPr>
                <w:rFonts w:ascii="Times New Roman" w:eastAsia="MS Mincho" w:hAnsi="Times New Roman" w:cs="Times New Roman"/>
                <w:vertAlign w:val="subscript"/>
                <w:lang w:val="de-CH"/>
              </w:rPr>
              <w:t>CD,c</w:t>
            </w:r>
            <w:r w:rsidRPr="00E069C5">
              <w:rPr>
                <w:rFonts w:ascii="Times New Roman" w:eastAsia="MS Mincho" w:hAnsi="Times New Roman" w:cs="Times New Roman"/>
                <w:lang w:val="de-CH"/>
              </w:rPr>
              <w:t>, mg/km;</w:t>
            </w:r>
          </w:p>
          <w:p w14:paraId="7783190C" w14:textId="77777777" w:rsidR="00173750" w:rsidRPr="00F731F8" w:rsidRDefault="00173750" w:rsidP="00173750">
            <w:pPr>
              <w:jc w:val="both"/>
              <w:rPr>
                <w:rFonts w:ascii="Times New Roman" w:eastAsia="MS Mincho" w:hAnsi="Times New Roman" w:cs="Times New Roman"/>
                <w:lang w:val="en-GB"/>
              </w:rPr>
            </w:pPr>
            <w:r w:rsidRPr="00F731F8">
              <w:rPr>
                <w:rFonts w:ascii="Times New Roman" w:eastAsia="MS Mincho" w:hAnsi="Times New Roman" w:cs="Times New Roman"/>
                <w:lang w:val="en-GB"/>
              </w:rPr>
              <w:t>PN</w:t>
            </w:r>
            <w:r w:rsidRPr="00F731F8">
              <w:rPr>
                <w:rFonts w:ascii="Times New Roman" w:eastAsia="MS Mincho" w:hAnsi="Times New Roman" w:cs="Times New Roman"/>
                <w:vertAlign w:val="subscript"/>
                <w:lang w:val="en-GB"/>
              </w:rPr>
              <w:t>CD,c</w:t>
            </w:r>
            <w:r w:rsidRPr="00F731F8">
              <w:rPr>
                <w:rFonts w:ascii="Times New Roman" w:eastAsia="MS Mincho" w:hAnsi="Times New Roman" w:cs="Times New Roman"/>
                <w:lang w:val="en-GB"/>
              </w:rPr>
              <w:t>, particles per kilometer.</w:t>
            </w:r>
          </w:p>
          <w:p w14:paraId="7B64DF29" w14:textId="77777777" w:rsidR="00173750" w:rsidRPr="00F731F8" w:rsidRDefault="00173750" w:rsidP="00173750">
            <w:pPr>
              <w:jc w:val="both"/>
              <w:rPr>
                <w:rFonts w:ascii="Times New Roman" w:eastAsia="MS Mincho" w:hAnsi="Times New Roman" w:cs="Times New Roman"/>
                <w:lang w:val="en-GB"/>
              </w:rPr>
            </w:pPr>
          </w:p>
        </w:tc>
      </w:tr>
    </w:tbl>
    <w:p w14:paraId="4967AE14" w14:textId="3DB7C9EF" w:rsidR="00173750" w:rsidRPr="00F731F8" w:rsidRDefault="00200899" w:rsidP="005E27E2">
      <w:pPr>
        <w:widowControl/>
        <w:suppressAutoHyphens/>
        <w:autoSpaceDE/>
        <w:autoSpaceDN/>
        <w:spacing w:after="120"/>
        <w:ind w:left="2268" w:hanging="1134"/>
        <w:rPr>
          <w:sz w:val="20"/>
          <w:szCs w:val="20"/>
          <w:lang w:val="en-GB"/>
        </w:rPr>
      </w:pPr>
      <w:r w:rsidRPr="00F731F8">
        <w:rPr>
          <w:rFonts w:ascii="Times New Roman" w:eastAsia="Times New Roman" w:hAnsi="Times New Roman" w:cs="Times New Roman"/>
          <w:bCs/>
          <w:sz w:val="20"/>
          <w:szCs w:val="20"/>
          <w:lang w:val="en-GB" w:eastAsia="fr-FR"/>
        </w:rPr>
        <w:t>"</w:t>
      </w:r>
    </w:p>
    <w:p w14:paraId="6A3E3614" w14:textId="39DA3119" w:rsidR="008943EB" w:rsidRPr="00F731F8" w:rsidRDefault="008943EB" w:rsidP="00857DA9">
      <w:pPr>
        <w:widowControl/>
        <w:adjustRightInd w:val="0"/>
        <w:spacing w:after="240"/>
        <w:ind w:left="1134" w:right="805"/>
        <w:rPr>
          <w:rFonts w:ascii="Times New Roman" w:hAnsi="Times New Roman" w:cs="Times New Roman"/>
          <w:i/>
          <w:iCs/>
          <w:sz w:val="20"/>
          <w:szCs w:val="20"/>
          <w:lang w:val="en-GB"/>
        </w:rPr>
      </w:pPr>
      <w:r w:rsidRPr="00F731F8">
        <w:rPr>
          <w:rFonts w:ascii="Times New Roman" w:hAnsi="Times New Roman" w:cs="Times New Roman"/>
          <w:b/>
          <w:bCs/>
          <w:sz w:val="20"/>
          <w:szCs w:val="20"/>
          <w:lang w:val="en-GB"/>
        </w:rPr>
        <w:t>Justification</w:t>
      </w:r>
      <w:r w:rsidRPr="002B6A9E">
        <w:rPr>
          <w:rFonts w:ascii="Times New Roman" w:hAnsi="Times New Roman" w:cs="Times New Roman"/>
          <w:b/>
          <w:bCs/>
          <w:sz w:val="20"/>
          <w:szCs w:val="20"/>
          <w:lang w:val="en-GB"/>
        </w:rPr>
        <w:t xml:space="preserve">: </w:t>
      </w:r>
      <w:r w:rsidRPr="002B6A9E">
        <w:rPr>
          <w:rFonts w:ascii="Times New Roman" w:hAnsi="Times New Roman" w:cs="Times New Roman"/>
          <w:sz w:val="20"/>
          <w:szCs w:val="20"/>
          <w:lang w:val="en-GB"/>
        </w:rPr>
        <w:t>Editorial correction</w:t>
      </w:r>
    </w:p>
    <w:p w14:paraId="6CBADCA1" w14:textId="77777777" w:rsidR="001A6FA5" w:rsidRPr="00F731F8" w:rsidRDefault="00BD1F63" w:rsidP="001260D9">
      <w:pPr>
        <w:pStyle w:val="Default"/>
        <w:keepNext/>
        <w:tabs>
          <w:tab w:val="left" w:pos="8505"/>
        </w:tabs>
        <w:spacing w:after="120"/>
        <w:ind w:left="2268" w:right="805" w:hanging="1134"/>
        <w:jc w:val="both"/>
        <w:rPr>
          <w:i/>
          <w:iCs/>
          <w:sz w:val="20"/>
          <w:szCs w:val="20"/>
          <w:lang w:val="en-GB"/>
        </w:rPr>
      </w:pPr>
      <w:r w:rsidRPr="00F731F8">
        <w:rPr>
          <w:i/>
          <w:iCs/>
          <w:sz w:val="20"/>
          <w:szCs w:val="20"/>
          <w:lang w:val="en-GB"/>
        </w:rPr>
        <w:t>Annex B8 Appendix 2</w:t>
      </w:r>
    </w:p>
    <w:p w14:paraId="5E56ED8E" w14:textId="2E77B674" w:rsidR="001A6FA5" w:rsidRPr="00F731F8" w:rsidRDefault="001A6FA5" w:rsidP="001A6FA5">
      <w:pPr>
        <w:pStyle w:val="Default"/>
        <w:keepNext/>
        <w:tabs>
          <w:tab w:val="left" w:pos="8505"/>
        </w:tabs>
        <w:spacing w:after="120"/>
        <w:ind w:left="2268" w:right="805" w:hanging="1134"/>
        <w:jc w:val="both"/>
        <w:rPr>
          <w:i/>
          <w:iCs/>
          <w:color w:val="auto"/>
          <w:sz w:val="20"/>
          <w:szCs w:val="20"/>
          <w:lang w:val="en-GB"/>
        </w:rPr>
      </w:pPr>
      <w:r w:rsidRPr="00F731F8">
        <w:rPr>
          <w:i/>
          <w:iCs/>
          <w:color w:val="auto"/>
          <w:sz w:val="20"/>
          <w:szCs w:val="20"/>
          <w:lang w:val="en-GB"/>
        </w:rPr>
        <w:t>Paragraph 2.2.,</w:t>
      </w:r>
      <w:r w:rsidRPr="00F731F8">
        <w:rPr>
          <w:color w:val="auto"/>
          <w:sz w:val="20"/>
          <w:szCs w:val="20"/>
          <w:lang w:val="en-GB"/>
        </w:rPr>
        <w:t xml:space="preserve"> amend </w:t>
      </w:r>
      <w:r w:rsidR="00464FE6" w:rsidRPr="00F731F8">
        <w:rPr>
          <w:color w:val="auto"/>
          <w:sz w:val="20"/>
          <w:szCs w:val="20"/>
          <w:lang w:val="en-GB"/>
        </w:rPr>
        <w:t>to read</w:t>
      </w:r>
      <w:r w:rsidRPr="00F731F8">
        <w:rPr>
          <w:color w:val="auto"/>
          <w:sz w:val="20"/>
          <w:szCs w:val="20"/>
          <w:lang w:val="en-GB"/>
        </w:rPr>
        <w:t>:</w:t>
      </w:r>
    </w:p>
    <w:p w14:paraId="47E43ED8" w14:textId="314982EA" w:rsidR="001A6FA5" w:rsidRPr="00F731F8" w:rsidRDefault="001A6FA5" w:rsidP="001A6FA5">
      <w:pPr>
        <w:keepNext/>
        <w:widowControl/>
        <w:suppressAutoHyphens/>
        <w:autoSpaceDE/>
        <w:autoSpaceDN/>
        <w:spacing w:after="120" w:line="240" w:lineRule="atLeast"/>
        <w:ind w:left="2268" w:right="1134" w:hanging="1134"/>
        <w:jc w:val="both"/>
        <w:rPr>
          <w:rFonts w:ascii="Times New Roman" w:eastAsia="MS Mincho" w:hAnsi="Times New Roman" w:cs="Times New Roman"/>
          <w:sz w:val="20"/>
          <w:szCs w:val="24"/>
          <w:lang w:val="en-GB" w:eastAsia="fr-FR"/>
        </w:rPr>
      </w:pPr>
      <w:r w:rsidRPr="00F731F8">
        <w:rPr>
          <w:rFonts w:ascii="Times New Roman" w:eastAsia="Times New Roman" w:hAnsi="Times New Roman" w:cs="Times New Roman"/>
          <w:bCs/>
          <w:sz w:val="20"/>
          <w:szCs w:val="20"/>
          <w:lang w:val="en-GB" w:eastAsia="fr-FR"/>
        </w:rPr>
        <w:t>"</w:t>
      </w:r>
      <w:r w:rsidRPr="00F731F8">
        <w:rPr>
          <w:rFonts w:ascii="Times New Roman" w:eastAsia="MS Mincho" w:hAnsi="Times New Roman" w:cs="Times New Roman"/>
          <w:sz w:val="20"/>
          <w:szCs w:val="24"/>
          <w:lang w:val="en-GB" w:eastAsia="fr-FR"/>
        </w:rPr>
        <w:t>2.2.</w:t>
      </w:r>
      <w:r w:rsidRPr="00F731F8">
        <w:rPr>
          <w:rFonts w:ascii="Times New Roman" w:eastAsia="MS Mincho" w:hAnsi="Times New Roman" w:cs="Times New Roman"/>
          <w:sz w:val="20"/>
          <w:szCs w:val="24"/>
          <w:lang w:val="en-GB" w:eastAsia="fr-FR"/>
        </w:rPr>
        <w:tab/>
        <w:t xml:space="preserve">.... </w:t>
      </w:r>
    </w:p>
    <w:p w14:paraId="3D77A9C2" w14:textId="1BB12C9D" w:rsidR="006C494A" w:rsidRPr="00F731F8" w:rsidRDefault="006C494A" w:rsidP="006C494A">
      <w:pPr>
        <w:widowControl/>
        <w:suppressAutoHyphens/>
        <w:autoSpaceDE/>
        <w:autoSpaceDN/>
        <w:spacing w:after="120"/>
        <w:ind w:left="2268" w:right="1134"/>
        <w:jc w:val="both"/>
        <w:rPr>
          <w:rFonts w:ascii="Times New Roman" w:eastAsia="MS Mincho" w:hAnsi="Times New Roman" w:cs="Times New Roman"/>
          <w:sz w:val="20"/>
          <w:szCs w:val="20"/>
          <w:lang w:val="en-GB" w:eastAsia="fr-FR"/>
        </w:rPr>
      </w:pPr>
      <w:r w:rsidRPr="00F731F8">
        <w:rPr>
          <w:rFonts w:ascii="Times New Roman" w:eastAsia="MS Mincho" w:hAnsi="Times New Roman" w:cs="Times New Roman"/>
          <w:sz w:val="20"/>
          <w:szCs w:val="20"/>
          <w:lang w:val="en-GB" w:eastAsia="fr-FR"/>
        </w:rPr>
        <w:t xml:space="preserve">The correction coefficients determined by the manufacturer shall be reviewed and approved by the responsible authority prior to </w:t>
      </w:r>
      <w:r w:rsidRPr="00F731F8">
        <w:rPr>
          <w:rFonts w:ascii="Times New Roman" w:eastAsia="MS Mincho" w:hAnsi="Times New Roman" w:cs="Times New Roman"/>
          <w:strike/>
          <w:sz w:val="20"/>
          <w:szCs w:val="20"/>
          <w:lang w:val="en-GB" w:eastAsia="fr-FR"/>
        </w:rPr>
        <w:t>its</w:t>
      </w:r>
      <w:r w:rsidRPr="00F731F8">
        <w:rPr>
          <w:rFonts w:ascii="Times New Roman" w:eastAsia="MS Mincho" w:hAnsi="Times New Roman" w:cs="Times New Roman"/>
          <w:sz w:val="20"/>
          <w:szCs w:val="20"/>
          <w:lang w:val="en-GB" w:eastAsia="fr-FR"/>
        </w:rPr>
        <w:t xml:space="preserve"> </w:t>
      </w:r>
      <w:r w:rsidRPr="00F731F8">
        <w:rPr>
          <w:rFonts w:ascii="Times New Roman" w:eastAsia="MS Mincho" w:hAnsi="Times New Roman" w:cs="Times New Roman"/>
          <w:b/>
          <w:bCs/>
          <w:sz w:val="20"/>
          <w:szCs w:val="20"/>
          <w:lang w:val="en-GB" w:eastAsia="fr-FR"/>
        </w:rPr>
        <w:t>their</w:t>
      </w:r>
      <w:r w:rsidRPr="00F731F8">
        <w:rPr>
          <w:rFonts w:ascii="Times New Roman" w:eastAsia="MS Mincho" w:hAnsi="Times New Roman" w:cs="Times New Roman"/>
          <w:sz w:val="20"/>
          <w:szCs w:val="20"/>
          <w:lang w:val="en-GB" w:eastAsia="fr-FR"/>
        </w:rPr>
        <w:t xml:space="preserve"> application.</w:t>
      </w:r>
    </w:p>
    <w:p w14:paraId="6C30194E" w14:textId="103C88E3" w:rsidR="00803A56" w:rsidRPr="00F731F8" w:rsidRDefault="006C494A" w:rsidP="005E27E2">
      <w:pPr>
        <w:widowControl/>
        <w:suppressAutoHyphens/>
        <w:autoSpaceDE/>
        <w:autoSpaceDN/>
        <w:spacing w:after="120" w:line="240" w:lineRule="atLeast"/>
        <w:ind w:left="2268" w:right="1134"/>
        <w:jc w:val="both"/>
        <w:rPr>
          <w:rFonts w:ascii="Times New Roman" w:eastAsia="Times New Roman" w:hAnsi="Times New Roman" w:cs="Times New Roman"/>
          <w:bCs/>
          <w:sz w:val="20"/>
          <w:szCs w:val="20"/>
          <w:lang w:val="en-GB" w:eastAsia="fr-FR"/>
        </w:rPr>
      </w:pPr>
      <w:r w:rsidRPr="00F731F8">
        <w:rPr>
          <w:rFonts w:ascii="Times New Roman" w:eastAsia="MS Mincho" w:hAnsi="Times New Roman" w:cs="Times New Roman"/>
          <w:sz w:val="20"/>
          <w:szCs w:val="20"/>
          <w:lang w:val="en-GB" w:eastAsia="fr-FR"/>
        </w:rPr>
        <w:t>If the set of at least five tests …</w:t>
      </w:r>
      <w:r w:rsidRPr="00F731F8">
        <w:rPr>
          <w:rFonts w:ascii="Times New Roman" w:eastAsia="Times New Roman" w:hAnsi="Times New Roman" w:cs="Times New Roman"/>
          <w:bCs/>
          <w:sz w:val="20"/>
          <w:szCs w:val="20"/>
          <w:lang w:val="en-GB" w:eastAsia="fr-FR"/>
        </w:rPr>
        <w:t>"</w:t>
      </w:r>
    </w:p>
    <w:p w14:paraId="205C9DED" w14:textId="6690F3A9" w:rsidR="008943EB" w:rsidRPr="0056165F" w:rsidRDefault="008943EB" w:rsidP="004733EE">
      <w:pPr>
        <w:widowControl/>
        <w:adjustRightInd w:val="0"/>
        <w:spacing w:after="240"/>
        <w:ind w:left="1134" w:right="805"/>
        <w:rPr>
          <w:sz w:val="20"/>
          <w:szCs w:val="20"/>
          <w:lang w:val="en-GB"/>
        </w:rPr>
      </w:pPr>
      <w:r w:rsidRPr="002B6A9E">
        <w:rPr>
          <w:rFonts w:ascii="Times New Roman" w:hAnsi="Times New Roman" w:cs="Times New Roman"/>
          <w:b/>
          <w:bCs/>
          <w:sz w:val="20"/>
          <w:szCs w:val="20"/>
          <w:lang w:val="en-GB"/>
        </w:rPr>
        <w:t xml:space="preserve">Justification: </w:t>
      </w:r>
      <w:r w:rsidRPr="002B6A9E">
        <w:rPr>
          <w:rFonts w:ascii="Times New Roman" w:hAnsi="Times New Roman" w:cs="Times New Roman"/>
          <w:sz w:val="20"/>
          <w:szCs w:val="20"/>
          <w:lang w:val="en-GB"/>
        </w:rPr>
        <w:t>Editorial correction</w:t>
      </w:r>
    </w:p>
    <w:p w14:paraId="71F633E5" w14:textId="7ED73015" w:rsidR="00C20E38" w:rsidRPr="002B6A9E" w:rsidRDefault="00C20E38" w:rsidP="00C20E38">
      <w:pPr>
        <w:pStyle w:val="Default"/>
        <w:keepNext/>
        <w:tabs>
          <w:tab w:val="left" w:pos="8505"/>
        </w:tabs>
        <w:spacing w:after="120"/>
        <w:ind w:left="2268" w:right="805" w:hanging="1134"/>
        <w:jc w:val="both"/>
        <w:rPr>
          <w:i/>
          <w:iCs/>
          <w:color w:val="auto"/>
          <w:sz w:val="20"/>
          <w:szCs w:val="20"/>
          <w:lang w:val="en-GB"/>
        </w:rPr>
      </w:pPr>
      <w:r w:rsidRPr="002B6A9E">
        <w:rPr>
          <w:i/>
          <w:iCs/>
          <w:color w:val="auto"/>
          <w:sz w:val="20"/>
          <w:szCs w:val="20"/>
          <w:lang w:val="en-GB"/>
        </w:rPr>
        <w:t xml:space="preserve">Paragraph </w:t>
      </w:r>
      <w:r w:rsidR="00ED60C0" w:rsidRPr="002B6A9E">
        <w:rPr>
          <w:i/>
          <w:iCs/>
          <w:color w:val="auto"/>
          <w:sz w:val="20"/>
          <w:szCs w:val="20"/>
          <w:lang w:val="en-GB"/>
        </w:rPr>
        <w:t>3.1.1.3.4</w:t>
      </w:r>
      <w:r w:rsidRPr="002B6A9E">
        <w:rPr>
          <w:i/>
          <w:iCs/>
          <w:color w:val="auto"/>
          <w:sz w:val="20"/>
          <w:szCs w:val="20"/>
          <w:lang w:val="en-GB"/>
        </w:rPr>
        <w:t>.,</w:t>
      </w:r>
      <w:r w:rsidRPr="002B6A9E">
        <w:rPr>
          <w:color w:val="auto"/>
          <w:sz w:val="20"/>
          <w:szCs w:val="20"/>
          <w:lang w:val="en-GB"/>
        </w:rPr>
        <w:t xml:space="preserve"> amend </w:t>
      </w:r>
      <w:r w:rsidR="00464FE6" w:rsidRPr="002B6A9E">
        <w:rPr>
          <w:color w:val="auto"/>
          <w:sz w:val="20"/>
          <w:szCs w:val="20"/>
          <w:lang w:val="en-GB"/>
        </w:rPr>
        <w:t>to read</w:t>
      </w:r>
      <w:r w:rsidRPr="002B6A9E">
        <w:rPr>
          <w:color w:val="auto"/>
          <w:sz w:val="20"/>
          <w:szCs w:val="20"/>
          <w:lang w:val="en-GB"/>
        </w:rPr>
        <w:t>:</w:t>
      </w:r>
    </w:p>
    <w:p w14:paraId="7F27798D" w14:textId="711BC126" w:rsidR="003F5DA7" w:rsidRPr="002B6A9E" w:rsidRDefault="003F5DA7" w:rsidP="003F5DA7">
      <w:pPr>
        <w:keepNext/>
        <w:widowControl/>
        <w:suppressAutoHyphens/>
        <w:autoSpaceDE/>
        <w:autoSpaceDN/>
        <w:spacing w:after="120" w:line="240" w:lineRule="atLeast"/>
        <w:ind w:left="2268" w:right="1134" w:hanging="1134"/>
        <w:jc w:val="both"/>
        <w:rPr>
          <w:rFonts w:ascii="Times New Roman" w:eastAsia="Times New Roman" w:hAnsi="Times New Roman" w:cs="Times New Roman"/>
          <w:bCs/>
          <w:sz w:val="20"/>
          <w:szCs w:val="20"/>
          <w:lang w:val="en-GB" w:eastAsia="fr-FR"/>
        </w:rPr>
      </w:pPr>
      <w:r w:rsidRPr="002B6A9E">
        <w:rPr>
          <w:rFonts w:ascii="Times New Roman" w:eastAsia="Times New Roman" w:hAnsi="Times New Roman" w:cs="Times New Roman"/>
          <w:bCs/>
          <w:sz w:val="20"/>
          <w:szCs w:val="20"/>
          <w:lang w:val="en-GB" w:eastAsia="fr-FR"/>
        </w:rPr>
        <w:t>"</w:t>
      </w:r>
      <w:r w:rsidRPr="002B6A9E">
        <w:rPr>
          <w:rFonts w:ascii="Times New Roman" w:eastAsia="MS Mincho" w:hAnsi="Times New Roman" w:cs="Times New Roman"/>
          <w:sz w:val="20"/>
          <w:szCs w:val="24"/>
          <w:lang w:val="en-GB" w:eastAsia="fr-FR"/>
        </w:rPr>
        <w:t>3.1.1.3.4.</w:t>
      </w:r>
      <w:r w:rsidRPr="002B6A9E">
        <w:rPr>
          <w:rFonts w:ascii="Times New Roman" w:eastAsia="MS Mincho" w:hAnsi="Times New Roman" w:cs="Times New Roman"/>
          <w:sz w:val="20"/>
          <w:szCs w:val="24"/>
          <w:lang w:val="en-GB" w:eastAsia="fr-FR"/>
        </w:rPr>
        <w:tab/>
        <w:t xml:space="preserve">To obtain a set of applicable WLTP test cycles required for the determination of the correction coefficients </w:t>
      </w:r>
      <w:r w:rsidRPr="002B6A9E">
        <w:rPr>
          <w:rFonts w:ascii="Times New Roman" w:eastAsia="MS Mincho" w:hAnsi="Times New Roman" w:cs="Times New Roman"/>
          <w:b/>
          <w:bCs/>
          <w:sz w:val="20"/>
          <w:szCs w:val="24"/>
          <w:lang w:val="en-GB" w:eastAsia="fr-FR"/>
        </w:rPr>
        <w:t>according to paragraph 2.2. of this appendix</w:t>
      </w:r>
      <w:r w:rsidRPr="002B6A9E">
        <w:rPr>
          <w:rFonts w:ascii="Times New Roman" w:eastAsia="MS Mincho" w:hAnsi="Times New Roman" w:cs="Times New Roman"/>
          <w:sz w:val="20"/>
          <w:szCs w:val="24"/>
          <w:lang w:val="en-GB" w:eastAsia="fr-FR"/>
        </w:rPr>
        <w:t xml:space="preserve">, the test may be followed by a number of consecutive sequences </w:t>
      </w:r>
      <w:r w:rsidRPr="002B6A9E">
        <w:rPr>
          <w:rFonts w:ascii="Times New Roman" w:eastAsia="MS Mincho" w:hAnsi="Times New Roman" w:cs="Times New Roman"/>
          <w:strike/>
          <w:sz w:val="20"/>
          <w:szCs w:val="24"/>
          <w:lang w:val="en-GB" w:eastAsia="fr-FR"/>
        </w:rPr>
        <w:t>required according to paragraph 2.2. of this appendix</w:t>
      </w:r>
      <w:r w:rsidRPr="002B6A9E">
        <w:rPr>
          <w:rFonts w:ascii="Times New Roman" w:eastAsia="MS Mincho" w:hAnsi="Times New Roman" w:cs="Times New Roman"/>
          <w:sz w:val="20"/>
          <w:szCs w:val="24"/>
          <w:lang w:val="en-GB" w:eastAsia="fr-FR"/>
        </w:rPr>
        <w:t xml:space="preserve"> </w:t>
      </w:r>
      <w:r w:rsidR="001F543B" w:rsidRPr="002B6A9E">
        <w:rPr>
          <w:rFonts w:ascii="Times New Roman" w:eastAsia="MS Mincho" w:hAnsi="Times New Roman" w:cs="Times New Roman"/>
          <w:b/>
          <w:bCs/>
          <w:sz w:val="20"/>
          <w:szCs w:val="24"/>
          <w:lang w:val="en-GB" w:eastAsia="fr-FR"/>
        </w:rPr>
        <w:t>in accordance with</w:t>
      </w:r>
      <w:r w:rsidR="005E5C3C" w:rsidRPr="002B6A9E">
        <w:rPr>
          <w:rFonts w:ascii="Times New Roman" w:eastAsia="MS Mincho" w:hAnsi="Times New Roman" w:cs="Times New Roman"/>
          <w:b/>
          <w:bCs/>
          <w:sz w:val="20"/>
          <w:szCs w:val="24"/>
          <w:lang w:val="en-GB" w:eastAsia="fr-FR"/>
        </w:rPr>
        <w:t xml:space="preserve"> </w:t>
      </w:r>
      <w:r w:rsidR="001F543B" w:rsidRPr="002B6A9E">
        <w:rPr>
          <w:rFonts w:ascii="Times New Roman" w:eastAsia="MS Mincho" w:hAnsi="Times New Roman" w:cs="Times New Roman"/>
          <w:b/>
          <w:bCs/>
          <w:sz w:val="20"/>
          <w:szCs w:val="24"/>
          <w:lang w:val="en-GB" w:eastAsia="fr-FR"/>
        </w:rPr>
        <w:t>the requirements of</w:t>
      </w:r>
      <w:r w:rsidRPr="002B6A9E">
        <w:rPr>
          <w:rFonts w:ascii="Times New Roman" w:eastAsia="MS Mincho" w:hAnsi="Times New Roman" w:cs="Times New Roman"/>
          <w:b/>
          <w:bCs/>
          <w:sz w:val="20"/>
          <w:szCs w:val="24"/>
          <w:lang w:val="en-GB" w:eastAsia="fr-FR"/>
        </w:rPr>
        <w:t xml:space="preserve"> </w:t>
      </w:r>
      <w:r w:rsidRPr="002B6A9E">
        <w:rPr>
          <w:rFonts w:ascii="Times New Roman" w:eastAsia="MS Mincho" w:hAnsi="Times New Roman" w:cs="Times New Roman"/>
          <w:sz w:val="20"/>
          <w:szCs w:val="24"/>
          <w:lang w:val="en-GB" w:eastAsia="fr-FR"/>
        </w:rPr>
        <w:t>paragraph 3.1.1.1. to paragraph 3.1.1.3.</w:t>
      </w:r>
      <w:r w:rsidRPr="002B6A9E">
        <w:rPr>
          <w:rFonts w:ascii="Times New Roman" w:eastAsia="MS Mincho" w:hAnsi="Times New Roman" w:cs="Times New Roman"/>
          <w:b/>
          <w:bCs/>
          <w:sz w:val="20"/>
          <w:szCs w:val="24"/>
          <w:lang w:val="en-GB" w:eastAsia="fr-FR"/>
        </w:rPr>
        <w:t>3.</w:t>
      </w:r>
      <w:r w:rsidRPr="002B6A9E">
        <w:rPr>
          <w:rFonts w:ascii="Times New Roman" w:eastAsia="MS Mincho" w:hAnsi="Times New Roman" w:cs="Times New Roman"/>
          <w:sz w:val="20"/>
          <w:szCs w:val="24"/>
          <w:lang w:val="en-GB" w:eastAsia="fr-FR"/>
        </w:rPr>
        <w:t xml:space="preserve"> inclusive of this appendix.</w:t>
      </w:r>
      <w:r w:rsidRPr="002B6A9E">
        <w:rPr>
          <w:rFonts w:ascii="Times New Roman" w:eastAsia="Times New Roman" w:hAnsi="Times New Roman" w:cs="Times New Roman"/>
          <w:bCs/>
          <w:sz w:val="20"/>
          <w:szCs w:val="20"/>
          <w:lang w:val="en-GB" w:eastAsia="fr-FR"/>
        </w:rPr>
        <w:t>"</w:t>
      </w:r>
    </w:p>
    <w:p w14:paraId="67DD845A" w14:textId="11E9AB6E" w:rsidR="003F5DA7" w:rsidRPr="001F48AC" w:rsidRDefault="008943EB" w:rsidP="004733EE">
      <w:pPr>
        <w:widowControl/>
        <w:adjustRightInd w:val="0"/>
        <w:spacing w:after="240"/>
        <w:ind w:left="1134" w:right="805"/>
        <w:rPr>
          <w:rFonts w:ascii="Times New Roman" w:eastAsia="MS Mincho" w:hAnsi="Times New Roman" w:cs="Times New Roman"/>
          <w:sz w:val="20"/>
          <w:szCs w:val="24"/>
          <w:lang w:val="en-GB" w:eastAsia="fr-FR"/>
        </w:rPr>
      </w:pPr>
      <w:r w:rsidRPr="002B6A9E">
        <w:rPr>
          <w:rFonts w:ascii="Times New Roman" w:hAnsi="Times New Roman" w:cs="Times New Roman"/>
          <w:b/>
          <w:bCs/>
          <w:sz w:val="20"/>
          <w:szCs w:val="20"/>
          <w:lang w:val="en-GB"/>
        </w:rPr>
        <w:t xml:space="preserve">Justification: </w:t>
      </w:r>
      <w:r w:rsidRPr="002B6A9E">
        <w:rPr>
          <w:rFonts w:ascii="Times New Roman" w:hAnsi="Times New Roman" w:cs="Times New Roman"/>
          <w:sz w:val="20"/>
          <w:szCs w:val="20"/>
          <w:lang w:val="en-GB"/>
        </w:rPr>
        <w:t>Editorial correction</w:t>
      </w:r>
    </w:p>
    <w:p w14:paraId="7C7432F3" w14:textId="77777777" w:rsidR="0085198F" w:rsidRPr="00F731F8" w:rsidRDefault="0085198F" w:rsidP="00A43682">
      <w:pPr>
        <w:pStyle w:val="Default"/>
        <w:keepNext/>
        <w:tabs>
          <w:tab w:val="left" w:pos="8505"/>
        </w:tabs>
        <w:spacing w:after="120"/>
        <w:ind w:left="2268" w:right="805" w:hanging="1134"/>
        <w:rPr>
          <w:i/>
          <w:iCs/>
          <w:sz w:val="20"/>
          <w:szCs w:val="20"/>
          <w:lang w:val="en-GB"/>
        </w:rPr>
      </w:pPr>
      <w:r w:rsidRPr="00F731F8">
        <w:rPr>
          <w:i/>
          <w:iCs/>
          <w:sz w:val="20"/>
          <w:szCs w:val="20"/>
          <w:lang w:val="en-GB"/>
        </w:rPr>
        <w:lastRenderedPageBreak/>
        <w:t>Annex C3</w:t>
      </w:r>
    </w:p>
    <w:p w14:paraId="3E535557" w14:textId="77777777" w:rsidR="00BB4DC5" w:rsidRPr="00F731F8" w:rsidRDefault="00BB4DC5" w:rsidP="00A43682">
      <w:pPr>
        <w:pStyle w:val="Default"/>
        <w:keepNext/>
        <w:tabs>
          <w:tab w:val="left" w:pos="8505"/>
        </w:tabs>
        <w:spacing w:after="120"/>
        <w:ind w:left="2268" w:right="805" w:hanging="1134"/>
        <w:rPr>
          <w:i/>
          <w:iCs/>
          <w:sz w:val="20"/>
          <w:szCs w:val="20"/>
          <w:lang w:val="en-GB"/>
        </w:rPr>
      </w:pPr>
      <w:r w:rsidRPr="00F731F8">
        <w:rPr>
          <w:i/>
          <w:iCs/>
          <w:sz w:val="20"/>
          <w:szCs w:val="20"/>
          <w:lang w:val="en-GB"/>
        </w:rPr>
        <w:t xml:space="preserve">Paragraph 4.2.3.4., </w:t>
      </w:r>
      <w:r w:rsidRPr="00F731F8">
        <w:rPr>
          <w:sz w:val="20"/>
          <w:szCs w:val="20"/>
          <w:lang w:val="en-GB"/>
        </w:rPr>
        <w:t>amend to read:</w:t>
      </w:r>
    </w:p>
    <w:p w14:paraId="7C262C78" w14:textId="021E3993" w:rsidR="00114DDF" w:rsidRPr="00F731F8" w:rsidRDefault="00BB4DC5" w:rsidP="001260D9">
      <w:pPr>
        <w:pStyle w:val="Default"/>
        <w:keepNext/>
        <w:tabs>
          <w:tab w:val="left" w:pos="8505"/>
        </w:tabs>
        <w:spacing w:after="120"/>
        <w:ind w:left="2268" w:right="805" w:hanging="1134"/>
        <w:rPr>
          <w:sz w:val="20"/>
          <w:szCs w:val="20"/>
          <w:lang w:val="en-GB" w:eastAsia="ja-JP"/>
        </w:rPr>
      </w:pPr>
      <w:r w:rsidRPr="00F731F8">
        <w:rPr>
          <w:rFonts w:eastAsia="Times New Roman"/>
          <w:bCs/>
          <w:sz w:val="20"/>
          <w:szCs w:val="20"/>
          <w:lang w:val="en-GB" w:eastAsia="fr-FR"/>
        </w:rPr>
        <w:t>"</w:t>
      </w:r>
      <w:r w:rsidR="00114DDF" w:rsidRPr="00F731F8">
        <w:rPr>
          <w:sz w:val="20"/>
          <w:szCs w:val="20"/>
          <w:lang w:val="en-GB" w:eastAsia="ja-JP"/>
        </w:rPr>
        <w:t>4.2.3.4.</w:t>
      </w:r>
      <w:r w:rsidR="00114DDF" w:rsidRPr="00F731F8">
        <w:rPr>
          <w:sz w:val="20"/>
          <w:szCs w:val="20"/>
          <w:lang w:val="en-GB" w:eastAsia="ja-JP"/>
        </w:rPr>
        <w:tab/>
        <w:t>Calculations</w:t>
      </w:r>
    </w:p>
    <w:p w14:paraId="5F84E117" w14:textId="77777777" w:rsidR="00114DDF" w:rsidRPr="00F731F8" w:rsidRDefault="00114DDF" w:rsidP="00114DDF">
      <w:pPr>
        <w:widowControl/>
        <w:tabs>
          <w:tab w:val="left" w:pos="2268"/>
        </w:tabs>
        <w:suppressAutoHyphens/>
        <w:autoSpaceDE/>
        <w:autoSpaceDN/>
        <w:spacing w:after="120" w:line="240" w:lineRule="atLeast"/>
        <w:ind w:left="2268" w:right="1134" w:hanging="1134"/>
        <w:jc w:val="both"/>
        <w:rPr>
          <w:rFonts w:ascii="Times New Roman" w:eastAsia="MS Mincho" w:hAnsi="Times New Roman" w:cs="Times New Roman"/>
          <w:sz w:val="20"/>
          <w:szCs w:val="20"/>
          <w:lang w:val="en-GB" w:eastAsia="ja-JP"/>
        </w:rPr>
      </w:pPr>
      <w:r w:rsidRPr="00F731F8">
        <w:rPr>
          <w:rFonts w:ascii="Times New Roman" w:eastAsia="MS Mincho" w:hAnsi="Times New Roman" w:cs="Times New Roman"/>
          <w:sz w:val="20"/>
          <w:szCs w:val="20"/>
          <w:lang w:val="en-GB" w:eastAsia="ja-JP"/>
        </w:rPr>
        <w:tab/>
        <w:t xml:space="preserve">The calculation of net hydrocarbon mass change within the enclosure is used to determine the chamber's hydrocarbon background and leak rate. Initial and final readings of hydrocarbon concentration, temperature and barometric pressure are used </w:t>
      </w:r>
      <w:r w:rsidRPr="00F731F8">
        <w:rPr>
          <w:rFonts w:ascii="Times New Roman" w:eastAsia="MS Mincho" w:hAnsi="Times New Roman" w:cs="Times New Roman"/>
          <w:strike/>
          <w:sz w:val="20"/>
          <w:szCs w:val="20"/>
          <w:lang w:val="en-GB" w:eastAsia="ja-JP"/>
        </w:rPr>
        <w:t>in the following formula</w:t>
      </w:r>
      <w:r w:rsidRPr="00F731F8">
        <w:rPr>
          <w:rFonts w:ascii="Times New Roman" w:eastAsia="MS Mincho" w:hAnsi="Times New Roman" w:cs="Times New Roman"/>
          <w:sz w:val="20"/>
          <w:szCs w:val="20"/>
          <w:lang w:val="en-GB" w:eastAsia="ja-JP"/>
        </w:rPr>
        <w:t xml:space="preserve"> to calculate the mass change.</w:t>
      </w:r>
    </w:p>
    <w:p w14:paraId="07BC25F9" w14:textId="4722A311" w:rsidR="00114DDF" w:rsidRPr="00F731F8" w:rsidRDefault="00114DDF" w:rsidP="00114DDF">
      <w:pPr>
        <w:widowControl/>
        <w:tabs>
          <w:tab w:val="left" w:pos="2268"/>
        </w:tabs>
        <w:suppressAutoHyphens/>
        <w:autoSpaceDE/>
        <w:autoSpaceDN/>
        <w:spacing w:after="120" w:line="240" w:lineRule="atLeast"/>
        <w:ind w:left="2268" w:right="1134"/>
        <w:jc w:val="both"/>
        <w:rPr>
          <w:rFonts w:ascii="Times New Roman" w:eastAsia="MS Mincho" w:hAnsi="Times New Roman" w:cs="Times New Roman"/>
          <w:sz w:val="20"/>
          <w:szCs w:val="20"/>
          <w:lang w:val="en-GB" w:eastAsia="fr-FR"/>
        </w:rPr>
      </w:pPr>
      <w:r w:rsidRPr="00F731F8">
        <w:rPr>
          <w:rFonts w:ascii="Times New Roman" w:eastAsia="MS Mincho" w:hAnsi="Times New Roman" w:cs="Times New Roman"/>
          <w:sz w:val="20"/>
          <w:szCs w:val="20"/>
          <w:lang w:val="en-GB" w:eastAsia="fr-FR"/>
        </w:rPr>
        <w:t xml:space="preserve">The calculation shall be undertaken in accordance </w:t>
      </w:r>
      <w:r w:rsidR="00076B3F" w:rsidRPr="00F731F8">
        <w:rPr>
          <w:rFonts w:ascii="Times New Roman" w:eastAsia="MS Mincho" w:hAnsi="Times New Roman" w:cs="Times New Roman"/>
          <w:b/>
          <w:bCs/>
          <w:sz w:val="20"/>
          <w:szCs w:val="20"/>
          <w:lang w:val="en-GB" w:eastAsia="fr-FR"/>
        </w:rPr>
        <w:t xml:space="preserve">with the </w:t>
      </w:r>
      <w:r w:rsidR="00151BFB" w:rsidRPr="00F731F8">
        <w:rPr>
          <w:rFonts w:ascii="Times New Roman" w:eastAsia="MS Mincho" w:hAnsi="Times New Roman" w:cs="Times New Roman"/>
          <w:b/>
          <w:bCs/>
          <w:sz w:val="20"/>
          <w:szCs w:val="20"/>
          <w:lang w:val="en-GB" w:eastAsia="fr-FR"/>
        </w:rPr>
        <w:t>equation</w:t>
      </w:r>
      <w:r w:rsidR="00151BFB" w:rsidRPr="00F731F8">
        <w:rPr>
          <w:rFonts w:ascii="Times New Roman" w:eastAsia="MS Mincho" w:hAnsi="Times New Roman" w:cs="Times New Roman"/>
          <w:sz w:val="20"/>
          <w:szCs w:val="20"/>
          <w:lang w:val="en-GB" w:eastAsia="fr-FR"/>
        </w:rPr>
        <w:t xml:space="preserve"> </w:t>
      </w:r>
      <w:r w:rsidRPr="00F731F8">
        <w:rPr>
          <w:rFonts w:ascii="Times New Roman" w:eastAsia="MS Mincho" w:hAnsi="Times New Roman" w:cs="Times New Roman"/>
          <w:sz w:val="20"/>
          <w:szCs w:val="20"/>
          <w:lang w:val="en-GB" w:eastAsia="fr-FR"/>
        </w:rPr>
        <w:t xml:space="preserve">in </w:t>
      </w:r>
      <w:r w:rsidRPr="00F731F8">
        <w:rPr>
          <w:rFonts w:ascii="Times New Roman" w:eastAsia="MS Mincho" w:hAnsi="Times New Roman" w:cs="Times New Roman"/>
          <w:strike/>
          <w:sz w:val="20"/>
          <w:szCs w:val="20"/>
          <w:lang w:val="en-GB" w:eastAsia="fr-FR"/>
        </w:rPr>
        <w:t>paragraph 7.</w:t>
      </w:r>
      <w:r w:rsidRPr="00F731F8">
        <w:rPr>
          <w:rFonts w:ascii="Times New Roman" w:eastAsia="MS Mincho" w:hAnsi="Times New Roman" w:cs="Times New Roman"/>
          <w:sz w:val="20"/>
          <w:szCs w:val="20"/>
          <w:lang w:val="en-GB" w:eastAsia="fr-FR"/>
        </w:rPr>
        <w:t xml:space="preserve"> </w:t>
      </w:r>
      <w:r w:rsidR="001F3F32" w:rsidRPr="00F731F8">
        <w:rPr>
          <w:rFonts w:ascii="Times New Roman" w:eastAsia="MS Mincho" w:hAnsi="Times New Roman" w:cs="Times New Roman"/>
          <w:b/>
          <w:bCs/>
          <w:sz w:val="20"/>
          <w:szCs w:val="20"/>
          <w:lang w:val="en-GB" w:eastAsia="fr-FR"/>
        </w:rPr>
        <w:t xml:space="preserve">either </w:t>
      </w:r>
      <w:r w:rsidR="00853112" w:rsidRPr="00F731F8">
        <w:rPr>
          <w:rFonts w:ascii="Times New Roman" w:eastAsia="MS Mincho" w:hAnsi="Times New Roman" w:cs="Times New Roman"/>
          <w:b/>
          <w:bCs/>
          <w:sz w:val="20"/>
          <w:szCs w:val="20"/>
          <w:lang w:val="en-GB" w:eastAsia="fr-FR"/>
        </w:rPr>
        <w:t>p</w:t>
      </w:r>
      <w:r w:rsidR="004A410F" w:rsidRPr="00F731F8">
        <w:rPr>
          <w:rFonts w:ascii="Times New Roman" w:eastAsia="MS Mincho" w:hAnsi="Times New Roman" w:cs="Times New Roman"/>
          <w:b/>
          <w:bCs/>
          <w:sz w:val="20"/>
          <w:szCs w:val="20"/>
          <w:lang w:val="en-GB" w:eastAsia="fr-FR"/>
        </w:rPr>
        <w:t>aragraph 7.1</w:t>
      </w:r>
      <w:r w:rsidR="00853112" w:rsidRPr="00F731F8">
        <w:rPr>
          <w:rFonts w:ascii="Times New Roman" w:eastAsia="MS Mincho" w:hAnsi="Times New Roman" w:cs="Times New Roman"/>
          <w:b/>
          <w:bCs/>
          <w:sz w:val="20"/>
          <w:szCs w:val="20"/>
          <w:lang w:val="en-GB" w:eastAsia="fr-FR"/>
        </w:rPr>
        <w:t xml:space="preserve">. or </w:t>
      </w:r>
      <w:r w:rsidR="00747DE0" w:rsidRPr="00F731F8">
        <w:rPr>
          <w:rFonts w:ascii="Times New Roman" w:eastAsia="MS Mincho" w:hAnsi="Times New Roman" w:cs="Times New Roman"/>
          <w:b/>
          <w:bCs/>
          <w:sz w:val="20"/>
          <w:szCs w:val="20"/>
          <w:lang w:val="en-GB" w:eastAsia="fr-FR"/>
        </w:rPr>
        <w:t xml:space="preserve">alternatively </w:t>
      </w:r>
      <w:r w:rsidR="00853112" w:rsidRPr="00F731F8">
        <w:rPr>
          <w:rFonts w:ascii="Times New Roman" w:eastAsia="MS Mincho" w:hAnsi="Times New Roman" w:cs="Times New Roman"/>
          <w:b/>
          <w:bCs/>
          <w:sz w:val="20"/>
          <w:szCs w:val="20"/>
          <w:lang w:val="en-GB" w:eastAsia="fr-FR"/>
        </w:rPr>
        <w:t>paragraph 7.1.1.</w:t>
      </w:r>
      <w:r w:rsidR="00853112" w:rsidRPr="00F731F8">
        <w:rPr>
          <w:rFonts w:ascii="Times New Roman" w:eastAsia="MS Mincho" w:hAnsi="Times New Roman" w:cs="Times New Roman"/>
          <w:sz w:val="20"/>
          <w:szCs w:val="20"/>
          <w:lang w:val="en-GB" w:eastAsia="fr-FR"/>
        </w:rPr>
        <w:t xml:space="preserve"> </w:t>
      </w:r>
      <w:r w:rsidRPr="00F731F8">
        <w:rPr>
          <w:rFonts w:ascii="Times New Roman" w:eastAsia="MS Mincho" w:hAnsi="Times New Roman" w:cs="Times New Roman"/>
          <w:sz w:val="20"/>
          <w:szCs w:val="20"/>
          <w:lang w:val="en-GB" w:eastAsia="fr-FR"/>
        </w:rPr>
        <w:t>of this annex, using the following value for V.</w:t>
      </w:r>
    </w:p>
    <w:p w14:paraId="4C5F9290" w14:textId="124B95B7" w:rsidR="006A20A7" w:rsidRPr="00F731F8" w:rsidRDefault="00114DDF" w:rsidP="002374D8">
      <w:pPr>
        <w:pStyle w:val="Default"/>
        <w:tabs>
          <w:tab w:val="left" w:pos="8505"/>
        </w:tabs>
        <w:spacing w:after="120"/>
        <w:ind w:left="2835" w:right="805" w:hanging="567"/>
        <w:rPr>
          <w:rFonts w:eastAsia="Times New Roman"/>
          <w:bCs/>
          <w:sz w:val="20"/>
          <w:szCs w:val="20"/>
          <w:lang w:val="en-GB" w:eastAsia="fr-FR"/>
        </w:rPr>
      </w:pPr>
      <w:r w:rsidRPr="00F731F8">
        <w:rPr>
          <w:color w:val="auto"/>
          <w:sz w:val="20"/>
          <w:szCs w:val="20"/>
          <w:lang w:val="en-GB" w:eastAsia="fr-FR"/>
        </w:rPr>
        <w:t>V</w:t>
      </w:r>
      <w:r w:rsidR="002374D8" w:rsidRPr="00F731F8">
        <w:rPr>
          <w:color w:val="auto"/>
          <w:sz w:val="20"/>
          <w:szCs w:val="20"/>
          <w:lang w:val="en-GB" w:eastAsia="fr-FR"/>
        </w:rPr>
        <w:tab/>
      </w:r>
      <w:r w:rsidRPr="00F731F8">
        <w:rPr>
          <w:color w:val="auto"/>
          <w:sz w:val="20"/>
          <w:szCs w:val="20"/>
          <w:lang w:val="en-GB" w:eastAsia="fr-FR"/>
        </w:rPr>
        <w:t>is the net enclosure volume, m</w:t>
      </w:r>
      <w:r w:rsidRPr="00F731F8">
        <w:rPr>
          <w:color w:val="auto"/>
          <w:sz w:val="20"/>
          <w:szCs w:val="20"/>
          <w:vertAlign w:val="superscript"/>
          <w:lang w:val="en-GB" w:eastAsia="fr-FR"/>
        </w:rPr>
        <w:t>3</w:t>
      </w:r>
      <w:r w:rsidRPr="00F731F8">
        <w:rPr>
          <w:color w:val="auto"/>
          <w:sz w:val="20"/>
          <w:szCs w:val="20"/>
          <w:lang w:val="en-GB" w:eastAsia="fr-FR"/>
        </w:rPr>
        <w:t>.</w:t>
      </w:r>
      <w:r w:rsidR="00BB4DC5" w:rsidRPr="00F731F8">
        <w:rPr>
          <w:rFonts w:eastAsia="Times New Roman"/>
          <w:bCs/>
          <w:sz w:val="20"/>
          <w:szCs w:val="20"/>
          <w:lang w:val="en-GB" w:eastAsia="fr-FR"/>
        </w:rPr>
        <w:t>"</w:t>
      </w:r>
    </w:p>
    <w:p w14:paraId="78BB4AB2" w14:textId="0249E58F" w:rsidR="00F80760" w:rsidRPr="00F731F8" w:rsidRDefault="00F80760" w:rsidP="004733EE">
      <w:pPr>
        <w:pStyle w:val="Default"/>
        <w:tabs>
          <w:tab w:val="left" w:pos="8505"/>
        </w:tabs>
        <w:spacing w:after="240"/>
        <w:ind w:left="1134" w:right="805"/>
        <w:rPr>
          <w:rFonts w:eastAsia="Times New Roman"/>
          <w:bCs/>
          <w:sz w:val="20"/>
          <w:szCs w:val="20"/>
          <w:lang w:val="en-GB" w:eastAsia="fr-FR"/>
        </w:rPr>
      </w:pPr>
      <w:r w:rsidRPr="00F731F8">
        <w:rPr>
          <w:b/>
          <w:bCs/>
          <w:sz w:val="20"/>
          <w:szCs w:val="20"/>
          <w:lang w:val="en-GB"/>
        </w:rPr>
        <w:t xml:space="preserve">Justification: </w:t>
      </w:r>
      <w:r w:rsidRPr="00F731F8">
        <w:rPr>
          <w:sz w:val="20"/>
          <w:szCs w:val="20"/>
          <w:lang w:val="en-GB"/>
        </w:rPr>
        <w:t>Editorial correction</w:t>
      </w:r>
      <w:r w:rsidR="00D00B83" w:rsidRPr="00F731F8">
        <w:rPr>
          <w:sz w:val="20"/>
          <w:szCs w:val="20"/>
          <w:lang w:val="en-GB"/>
        </w:rPr>
        <w:t xml:space="preserve">. </w:t>
      </w:r>
      <w:r w:rsidR="00714644" w:rsidRPr="00F731F8">
        <w:rPr>
          <w:sz w:val="20"/>
          <w:szCs w:val="20"/>
          <w:lang w:val="en-GB"/>
        </w:rPr>
        <w:t>A draft of GTR19 Amendment 3 had an equat</w:t>
      </w:r>
      <w:r w:rsidR="005D5248" w:rsidRPr="00F731F8">
        <w:rPr>
          <w:sz w:val="20"/>
          <w:szCs w:val="20"/>
          <w:lang w:val="en-GB"/>
        </w:rPr>
        <w:t>i</w:t>
      </w:r>
      <w:r w:rsidR="00714644" w:rsidRPr="00F731F8">
        <w:rPr>
          <w:sz w:val="20"/>
          <w:szCs w:val="20"/>
          <w:lang w:val="en-GB"/>
        </w:rPr>
        <w:t>on in p</w:t>
      </w:r>
      <w:r w:rsidR="00D00B83" w:rsidRPr="00F731F8">
        <w:rPr>
          <w:sz w:val="20"/>
          <w:szCs w:val="20"/>
          <w:lang w:val="en-GB"/>
        </w:rPr>
        <w:t xml:space="preserve">aragraph 4.2.3.4. </w:t>
      </w:r>
      <w:r w:rsidR="00714644" w:rsidRPr="00F731F8">
        <w:rPr>
          <w:sz w:val="20"/>
          <w:szCs w:val="20"/>
          <w:lang w:val="en-GB"/>
        </w:rPr>
        <w:t>which was then deleted as it</w:t>
      </w:r>
      <w:r w:rsidR="00F20476" w:rsidRPr="00F731F8">
        <w:rPr>
          <w:sz w:val="20"/>
          <w:szCs w:val="20"/>
          <w:lang w:val="en-GB"/>
        </w:rPr>
        <w:t xml:space="preserve"> </w:t>
      </w:r>
      <w:r w:rsidR="00714644" w:rsidRPr="00F731F8">
        <w:rPr>
          <w:sz w:val="20"/>
          <w:szCs w:val="20"/>
          <w:lang w:val="en-GB"/>
        </w:rPr>
        <w:t>was duplicated in paragraph 7.</w:t>
      </w:r>
      <w:r w:rsidR="00F20476" w:rsidRPr="00F731F8">
        <w:rPr>
          <w:sz w:val="20"/>
          <w:szCs w:val="20"/>
          <w:lang w:val="en-GB"/>
        </w:rPr>
        <w:t xml:space="preserve"> Paragraph 4.2.3.4. was not </w:t>
      </w:r>
      <w:r w:rsidR="004E76A9" w:rsidRPr="00F731F8">
        <w:rPr>
          <w:sz w:val="20"/>
          <w:szCs w:val="20"/>
          <w:lang w:val="en-GB"/>
        </w:rPr>
        <w:t xml:space="preserve">then </w:t>
      </w:r>
      <w:r w:rsidR="00F20476" w:rsidRPr="00F731F8">
        <w:rPr>
          <w:sz w:val="20"/>
          <w:szCs w:val="20"/>
          <w:lang w:val="en-GB"/>
        </w:rPr>
        <w:t xml:space="preserve">updated to reflect this </w:t>
      </w:r>
      <w:r w:rsidR="004E76A9" w:rsidRPr="00F731F8">
        <w:rPr>
          <w:sz w:val="20"/>
          <w:szCs w:val="20"/>
          <w:lang w:val="en-GB"/>
        </w:rPr>
        <w:t xml:space="preserve">deletion </w:t>
      </w:r>
      <w:r w:rsidR="00F20476" w:rsidRPr="00F731F8">
        <w:rPr>
          <w:sz w:val="20"/>
          <w:szCs w:val="20"/>
          <w:lang w:val="en-GB"/>
        </w:rPr>
        <w:t xml:space="preserve">– hence </w:t>
      </w:r>
      <w:r w:rsidR="004E76A9" w:rsidRPr="00F731F8">
        <w:rPr>
          <w:sz w:val="20"/>
          <w:szCs w:val="20"/>
          <w:lang w:val="en-GB"/>
        </w:rPr>
        <w:t xml:space="preserve">the </w:t>
      </w:r>
      <w:r w:rsidR="00F20476" w:rsidRPr="00F731F8">
        <w:rPr>
          <w:sz w:val="20"/>
          <w:szCs w:val="20"/>
          <w:lang w:val="en-GB"/>
        </w:rPr>
        <w:t>need to now update</w:t>
      </w:r>
      <w:r w:rsidR="004E76A9" w:rsidRPr="00F731F8">
        <w:rPr>
          <w:sz w:val="20"/>
          <w:szCs w:val="20"/>
          <w:lang w:val="en-GB"/>
        </w:rPr>
        <w:t>.</w:t>
      </w:r>
    </w:p>
    <w:p w14:paraId="591E5CB6" w14:textId="5287AADF" w:rsidR="00A57A87" w:rsidRPr="00F731F8" w:rsidRDefault="00A57A87" w:rsidP="00A57A87">
      <w:pPr>
        <w:pStyle w:val="Default"/>
        <w:keepNext/>
        <w:tabs>
          <w:tab w:val="left" w:pos="8505"/>
        </w:tabs>
        <w:spacing w:after="120"/>
        <w:ind w:left="2268" w:right="805" w:hanging="1134"/>
        <w:rPr>
          <w:i/>
          <w:iCs/>
          <w:sz w:val="20"/>
          <w:szCs w:val="20"/>
          <w:lang w:val="en-GB"/>
        </w:rPr>
      </w:pPr>
      <w:r w:rsidRPr="00F731F8">
        <w:rPr>
          <w:i/>
          <w:iCs/>
          <w:sz w:val="20"/>
          <w:szCs w:val="20"/>
          <w:lang w:val="en-GB"/>
        </w:rPr>
        <w:t xml:space="preserve">Paragraph 8., </w:t>
      </w:r>
      <w:r w:rsidRPr="00F731F8">
        <w:rPr>
          <w:sz w:val="20"/>
          <w:szCs w:val="20"/>
          <w:lang w:val="en-GB"/>
        </w:rPr>
        <w:t>amend to read:</w:t>
      </w:r>
    </w:p>
    <w:p w14:paraId="3D3BFDEC" w14:textId="7CD78A01" w:rsidR="00A57A87" w:rsidRPr="00F731F8" w:rsidRDefault="00A57A87" w:rsidP="006A08C1">
      <w:pPr>
        <w:keepNext/>
        <w:widowControl/>
        <w:suppressAutoHyphens/>
        <w:autoSpaceDE/>
        <w:autoSpaceDN/>
        <w:spacing w:after="120" w:line="240" w:lineRule="atLeast"/>
        <w:ind w:left="2268" w:right="1134" w:hanging="1134"/>
        <w:jc w:val="both"/>
        <w:rPr>
          <w:rFonts w:ascii="Times New Roman" w:eastAsia="MS Mincho" w:hAnsi="Times New Roman" w:cs="Times New Roman"/>
          <w:sz w:val="20"/>
          <w:szCs w:val="20"/>
          <w:lang w:val="en-GB" w:eastAsia="ja-JP"/>
        </w:rPr>
      </w:pPr>
      <w:r w:rsidRPr="00F731F8">
        <w:rPr>
          <w:rFonts w:ascii="Times New Roman" w:eastAsia="Times New Roman" w:hAnsi="Times New Roman" w:cs="Times New Roman"/>
          <w:bCs/>
          <w:sz w:val="20"/>
          <w:szCs w:val="20"/>
          <w:lang w:val="en-GB" w:eastAsia="fr-FR"/>
        </w:rPr>
        <w:t>"</w:t>
      </w:r>
      <w:r w:rsidRPr="00F731F8">
        <w:rPr>
          <w:rFonts w:ascii="Times New Roman" w:eastAsia="MS Mincho" w:hAnsi="Times New Roman" w:cs="Times New Roman"/>
          <w:sz w:val="20"/>
          <w:szCs w:val="20"/>
          <w:lang w:val="en-GB" w:eastAsia="ja-JP"/>
        </w:rPr>
        <w:t>8.</w:t>
      </w:r>
      <w:r w:rsidRPr="00F731F8">
        <w:rPr>
          <w:rFonts w:ascii="Times New Roman" w:eastAsia="MS Mincho" w:hAnsi="Times New Roman" w:cs="Times New Roman"/>
          <w:sz w:val="20"/>
          <w:szCs w:val="20"/>
          <w:lang w:val="en-GB" w:eastAsia="ja-JP"/>
        </w:rPr>
        <w:tab/>
        <w:t xml:space="preserve">Test report </w:t>
      </w:r>
    </w:p>
    <w:p w14:paraId="7C03EB0E" w14:textId="354CF2CD" w:rsidR="00A57A87" w:rsidRPr="00F731F8" w:rsidRDefault="00A57A87" w:rsidP="004E76A9">
      <w:pPr>
        <w:keepNext/>
        <w:widowControl/>
        <w:suppressAutoHyphens/>
        <w:autoSpaceDE/>
        <w:autoSpaceDN/>
        <w:spacing w:after="120" w:line="240" w:lineRule="atLeast"/>
        <w:ind w:left="2835" w:right="1134" w:hanging="567"/>
        <w:jc w:val="both"/>
        <w:rPr>
          <w:rFonts w:ascii="Times New Roman" w:eastAsia="MS Mincho" w:hAnsi="Times New Roman" w:cs="Times New Roman"/>
          <w:sz w:val="20"/>
          <w:szCs w:val="20"/>
          <w:lang w:val="en-GB" w:eastAsia="ja-JP"/>
        </w:rPr>
      </w:pPr>
      <w:r w:rsidRPr="00F731F8">
        <w:rPr>
          <w:rFonts w:ascii="Times New Roman" w:eastAsia="MS Mincho" w:hAnsi="Times New Roman" w:cs="Times New Roman"/>
          <w:sz w:val="20"/>
          <w:szCs w:val="20"/>
          <w:lang w:val="en-GB" w:eastAsia="ja-JP"/>
        </w:rPr>
        <w:t>…</w:t>
      </w:r>
    </w:p>
    <w:p w14:paraId="3D5D658F" w14:textId="77777777" w:rsidR="00A57A87" w:rsidRPr="00F731F8" w:rsidRDefault="00A57A87" w:rsidP="00A57A87">
      <w:pPr>
        <w:widowControl/>
        <w:suppressAutoHyphens/>
        <w:autoSpaceDE/>
        <w:autoSpaceDN/>
        <w:spacing w:after="120" w:line="240" w:lineRule="atLeast"/>
        <w:ind w:left="2835" w:right="1134" w:hanging="567"/>
        <w:jc w:val="both"/>
        <w:rPr>
          <w:rFonts w:ascii="Times New Roman" w:eastAsia="MS Mincho" w:hAnsi="Times New Roman" w:cs="Times New Roman"/>
          <w:sz w:val="20"/>
          <w:szCs w:val="20"/>
          <w:lang w:val="en-GB" w:eastAsia="ja-JP"/>
        </w:rPr>
      </w:pPr>
      <w:r w:rsidRPr="00F731F8">
        <w:rPr>
          <w:rFonts w:ascii="Times New Roman" w:eastAsia="MS Mincho" w:hAnsi="Times New Roman" w:cs="Times New Roman"/>
          <w:sz w:val="20"/>
          <w:szCs w:val="20"/>
          <w:lang w:val="en-GB" w:eastAsia="ja-JP"/>
        </w:rPr>
        <w:t>(e)</w:t>
      </w:r>
      <w:r w:rsidRPr="00F731F8">
        <w:rPr>
          <w:rFonts w:ascii="Times New Roman" w:eastAsia="MS Mincho" w:hAnsi="Times New Roman" w:cs="Times New Roman"/>
          <w:sz w:val="20"/>
          <w:szCs w:val="20"/>
          <w:lang w:val="en-GB" w:eastAsia="ja-JP"/>
        </w:rPr>
        <w:tab/>
        <w:t>Measurement of first diurnal, DL</w:t>
      </w:r>
      <w:r w:rsidRPr="00F731F8">
        <w:rPr>
          <w:rFonts w:ascii="Times New Roman" w:eastAsia="MS Mincho" w:hAnsi="Times New Roman" w:cs="Times New Roman"/>
          <w:sz w:val="20"/>
          <w:szCs w:val="20"/>
          <w:vertAlign w:val="subscript"/>
          <w:lang w:val="en-GB" w:eastAsia="ja-JP"/>
        </w:rPr>
        <w:t>1st day</w:t>
      </w:r>
      <w:r w:rsidRPr="00F731F8">
        <w:rPr>
          <w:rFonts w:ascii="Times New Roman" w:eastAsia="MS Mincho" w:hAnsi="Times New Roman" w:cs="Times New Roman"/>
          <w:sz w:val="20"/>
          <w:szCs w:val="20"/>
          <w:lang w:val="en-GB" w:eastAsia="ja-JP"/>
        </w:rPr>
        <w:t>;</w:t>
      </w:r>
    </w:p>
    <w:p w14:paraId="430DF7E4" w14:textId="77777777" w:rsidR="00A57A87" w:rsidRPr="00F731F8" w:rsidRDefault="00A57A87" w:rsidP="00A57A87">
      <w:pPr>
        <w:widowControl/>
        <w:suppressAutoHyphens/>
        <w:autoSpaceDE/>
        <w:autoSpaceDN/>
        <w:spacing w:after="120" w:line="240" w:lineRule="atLeast"/>
        <w:ind w:left="2835" w:right="1134" w:hanging="567"/>
        <w:jc w:val="both"/>
        <w:rPr>
          <w:rFonts w:ascii="Times New Roman" w:eastAsia="MS Mincho" w:hAnsi="Times New Roman" w:cs="Times New Roman"/>
          <w:sz w:val="20"/>
          <w:szCs w:val="20"/>
          <w:lang w:val="en-GB" w:eastAsia="ja-JP"/>
        </w:rPr>
      </w:pPr>
      <w:r w:rsidRPr="00F731F8">
        <w:rPr>
          <w:rFonts w:ascii="Times New Roman" w:eastAsia="MS Mincho" w:hAnsi="Times New Roman" w:cs="Times New Roman"/>
          <w:sz w:val="20"/>
          <w:szCs w:val="20"/>
          <w:lang w:val="en-GB" w:eastAsia="ja-JP"/>
        </w:rPr>
        <w:t>(f)</w:t>
      </w:r>
      <w:r w:rsidRPr="00F731F8">
        <w:rPr>
          <w:rFonts w:ascii="Times New Roman" w:eastAsia="MS Mincho" w:hAnsi="Times New Roman" w:cs="Times New Roman"/>
          <w:sz w:val="20"/>
          <w:szCs w:val="20"/>
          <w:lang w:val="en-GB" w:eastAsia="ja-JP"/>
        </w:rPr>
        <w:tab/>
        <w:t>Measurement of second diurnal, DL</w:t>
      </w:r>
      <w:r w:rsidRPr="00F731F8">
        <w:rPr>
          <w:rFonts w:ascii="Times New Roman" w:eastAsia="MS Mincho" w:hAnsi="Times New Roman" w:cs="Times New Roman"/>
          <w:sz w:val="20"/>
          <w:szCs w:val="20"/>
          <w:vertAlign w:val="subscript"/>
          <w:lang w:val="en-GB" w:eastAsia="ja-JP"/>
        </w:rPr>
        <w:t>2nd day</w:t>
      </w:r>
      <w:r w:rsidRPr="00F731F8">
        <w:rPr>
          <w:rFonts w:ascii="Times New Roman" w:eastAsia="MS Mincho" w:hAnsi="Times New Roman" w:cs="Times New Roman"/>
          <w:sz w:val="20"/>
          <w:szCs w:val="20"/>
          <w:lang w:val="en-GB" w:eastAsia="ja-JP"/>
        </w:rPr>
        <w:t>;</w:t>
      </w:r>
    </w:p>
    <w:p w14:paraId="4E6C9C58" w14:textId="4329CBA4" w:rsidR="00A57A87" w:rsidRPr="00F731F8" w:rsidRDefault="00A57A87" w:rsidP="001260D9">
      <w:pPr>
        <w:widowControl/>
        <w:suppressAutoHyphens/>
        <w:autoSpaceDE/>
        <w:autoSpaceDN/>
        <w:spacing w:after="120" w:line="240" w:lineRule="atLeast"/>
        <w:ind w:left="2835" w:right="1134" w:hanging="567"/>
        <w:jc w:val="both"/>
        <w:rPr>
          <w:rFonts w:ascii="Times New Roman" w:eastAsia="Times New Roman" w:hAnsi="Times New Roman" w:cs="Times New Roman"/>
          <w:bCs/>
          <w:sz w:val="20"/>
          <w:szCs w:val="20"/>
          <w:lang w:val="en-GB" w:eastAsia="fr-FR"/>
        </w:rPr>
      </w:pPr>
      <w:r w:rsidRPr="00F731F8">
        <w:rPr>
          <w:rFonts w:ascii="Times New Roman" w:eastAsia="MS Mincho" w:hAnsi="Times New Roman" w:cs="Times New Roman"/>
          <w:sz w:val="20"/>
          <w:szCs w:val="20"/>
          <w:lang w:val="en-GB" w:eastAsia="ja-JP"/>
        </w:rPr>
        <w:t>…</w:t>
      </w:r>
      <w:r w:rsidRPr="00F731F8">
        <w:rPr>
          <w:rFonts w:ascii="Times New Roman" w:eastAsia="Times New Roman" w:hAnsi="Times New Roman" w:cs="Times New Roman"/>
          <w:bCs/>
          <w:sz w:val="20"/>
          <w:szCs w:val="20"/>
          <w:lang w:val="en-GB" w:eastAsia="fr-FR"/>
        </w:rPr>
        <w:t>"</w:t>
      </w:r>
    </w:p>
    <w:p w14:paraId="35763509" w14:textId="26319B77" w:rsidR="00F80760" w:rsidRPr="00F731F8" w:rsidRDefault="00F80760" w:rsidP="004733EE">
      <w:pPr>
        <w:widowControl/>
        <w:suppressAutoHyphens/>
        <w:autoSpaceDE/>
        <w:autoSpaceDN/>
        <w:spacing w:after="240" w:line="240" w:lineRule="atLeast"/>
        <w:ind w:left="1134" w:right="1134"/>
        <w:jc w:val="both"/>
        <w:rPr>
          <w:rFonts w:eastAsia="MS Mincho"/>
          <w:sz w:val="20"/>
          <w:szCs w:val="20"/>
          <w:lang w:val="en-GB" w:eastAsia="ja-JP"/>
        </w:rPr>
      </w:pPr>
      <w:r w:rsidRPr="00F731F8">
        <w:rPr>
          <w:rFonts w:ascii="Times New Roman" w:hAnsi="Times New Roman" w:cs="Times New Roman"/>
          <w:b/>
          <w:bCs/>
          <w:sz w:val="20"/>
          <w:szCs w:val="20"/>
          <w:lang w:val="en-GB"/>
        </w:rPr>
        <w:t xml:space="preserve">Justification: </w:t>
      </w:r>
      <w:r w:rsidRPr="00F731F8">
        <w:rPr>
          <w:rFonts w:ascii="Times New Roman" w:hAnsi="Times New Roman" w:cs="Times New Roman"/>
          <w:sz w:val="20"/>
          <w:szCs w:val="20"/>
          <w:lang w:val="en-GB"/>
        </w:rPr>
        <w:t>Editorial correction</w:t>
      </w:r>
      <w:r w:rsidR="00D62835">
        <w:rPr>
          <w:rFonts w:ascii="Times New Roman" w:hAnsi="Times New Roman" w:cs="Times New Roman"/>
          <w:sz w:val="20"/>
          <w:szCs w:val="20"/>
          <w:lang w:val="en-GB"/>
        </w:rPr>
        <w:t xml:space="preserve">. </w:t>
      </w:r>
      <w:r w:rsidR="00D62835" w:rsidRPr="00494D15">
        <w:rPr>
          <w:rFonts w:ascii="Times New Roman" w:eastAsia="Times New Roman" w:hAnsi="Times New Roman" w:cs="Times New Roman"/>
          <w:bCs/>
          <w:sz w:val="20"/>
          <w:szCs w:val="20"/>
          <w:lang w:val="en-GB" w:eastAsia="fr-FR"/>
        </w:rPr>
        <w:t>"</w:t>
      </w:r>
      <w:r w:rsidR="00D62835">
        <w:rPr>
          <w:rFonts w:ascii="Times New Roman" w:eastAsia="Times New Roman" w:hAnsi="Times New Roman" w:cs="Times New Roman"/>
          <w:bCs/>
          <w:sz w:val="20"/>
          <w:szCs w:val="20"/>
          <w:lang w:val="en-GB" w:eastAsia="fr-FR"/>
        </w:rPr>
        <w:t>1</w:t>
      </w:r>
      <w:r w:rsidR="00D62835" w:rsidRPr="00D3517D">
        <w:rPr>
          <w:rFonts w:ascii="Times New Roman" w:eastAsia="Times New Roman" w:hAnsi="Times New Roman" w:cs="Times New Roman"/>
          <w:bCs/>
          <w:sz w:val="20"/>
          <w:szCs w:val="20"/>
          <w:vertAlign w:val="superscript"/>
          <w:lang w:val="en-GB" w:eastAsia="fr-FR"/>
        </w:rPr>
        <w:t>st</w:t>
      </w:r>
      <w:r w:rsidR="00D62835">
        <w:rPr>
          <w:rFonts w:ascii="Times New Roman" w:eastAsia="Times New Roman" w:hAnsi="Times New Roman" w:cs="Times New Roman"/>
          <w:bCs/>
          <w:sz w:val="20"/>
          <w:szCs w:val="20"/>
          <w:lang w:val="en-GB" w:eastAsia="fr-FR"/>
        </w:rPr>
        <w:t xml:space="preserve"> day” and “2</w:t>
      </w:r>
      <w:r w:rsidR="00D62835" w:rsidRPr="00D3517D">
        <w:rPr>
          <w:rFonts w:ascii="Times New Roman" w:eastAsia="Times New Roman" w:hAnsi="Times New Roman" w:cs="Times New Roman"/>
          <w:bCs/>
          <w:sz w:val="20"/>
          <w:szCs w:val="20"/>
          <w:vertAlign w:val="superscript"/>
          <w:lang w:val="en-GB" w:eastAsia="fr-FR"/>
        </w:rPr>
        <w:t>nd</w:t>
      </w:r>
      <w:r w:rsidR="00D62835">
        <w:rPr>
          <w:rFonts w:ascii="Times New Roman" w:eastAsia="Times New Roman" w:hAnsi="Times New Roman" w:cs="Times New Roman"/>
          <w:bCs/>
          <w:sz w:val="20"/>
          <w:szCs w:val="20"/>
          <w:lang w:val="en-GB" w:eastAsia="fr-FR"/>
        </w:rPr>
        <w:t xml:space="preserve"> day” made s</w:t>
      </w:r>
      <w:r w:rsidR="00D62835">
        <w:rPr>
          <w:rFonts w:ascii="Times New Roman" w:hAnsi="Times New Roman" w:cs="Times New Roman"/>
          <w:sz w:val="20"/>
          <w:szCs w:val="20"/>
          <w:lang w:val="en-GB"/>
        </w:rPr>
        <w:t>ub-script.</w:t>
      </w:r>
    </w:p>
    <w:p w14:paraId="56BCB6CD" w14:textId="773B7F2D" w:rsidR="00102756" w:rsidRPr="00F731F8" w:rsidRDefault="00102756" w:rsidP="00A43682">
      <w:pPr>
        <w:pStyle w:val="Default"/>
        <w:keepNext/>
        <w:tabs>
          <w:tab w:val="left" w:pos="8505"/>
        </w:tabs>
        <w:spacing w:after="120"/>
        <w:ind w:left="2268" w:right="805" w:hanging="1134"/>
        <w:rPr>
          <w:i/>
          <w:iCs/>
          <w:sz w:val="20"/>
          <w:szCs w:val="20"/>
          <w:lang w:val="en-GB"/>
        </w:rPr>
      </w:pPr>
      <w:r w:rsidRPr="00F731F8">
        <w:rPr>
          <w:i/>
          <w:iCs/>
          <w:sz w:val="20"/>
          <w:szCs w:val="20"/>
          <w:lang w:val="en-GB"/>
        </w:rPr>
        <w:t>Annex C</w:t>
      </w:r>
      <w:r w:rsidR="00597213" w:rsidRPr="00F731F8">
        <w:rPr>
          <w:i/>
          <w:iCs/>
          <w:sz w:val="20"/>
          <w:szCs w:val="20"/>
          <w:lang w:val="en-GB"/>
        </w:rPr>
        <w:t>5</w:t>
      </w:r>
    </w:p>
    <w:p w14:paraId="6F3D3B51" w14:textId="65D4316A" w:rsidR="00AB2127" w:rsidRPr="00F731F8" w:rsidRDefault="00AB2127" w:rsidP="00AB2127">
      <w:pPr>
        <w:pStyle w:val="Default"/>
        <w:keepNext/>
        <w:tabs>
          <w:tab w:val="left" w:pos="8505"/>
        </w:tabs>
        <w:spacing w:after="120"/>
        <w:ind w:left="2268" w:right="805" w:hanging="1134"/>
        <w:rPr>
          <w:i/>
          <w:iCs/>
          <w:color w:val="auto"/>
          <w:sz w:val="20"/>
          <w:szCs w:val="20"/>
          <w:lang w:val="en-GB"/>
        </w:rPr>
      </w:pPr>
      <w:r w:rsidRPr="00F731F8">
        <w:rPr>
          <w:i/>
          <w:iCs/>
          <w:color w:val="auto"/>
          <w:sz w:val="20"/>
          <w:szCs w:val="20"/>
          <w:lang w:val="en-GB"/>
        </w:rPr>
        <w:t>Appendix 1</w:t>
      </w:r>
    </w:p>
    <w:p w14:paraId="7DAF15F8" w14:textId="10180977" w:rsidR="002D6821" w:rsidRPr="00F731F8" w:rsidRDefault="002D6821" w:rsidP="002D6821">
      <w:pPr>
        <w:pStyle w:val="Default"/>
        <w:keepNext/>
        <w:tabs>
          <w:tab w:val="left" w:pos="8505"/>
        </w:tabs>
        <w:spacing w:after="120"/>
        <w:ind w:left="2268" w:right="805" w:hanging="1134"/>
        <w:rPr>
          <w:i/>
          <w:iCs/>
          <w:color w:val="auto"/>
          <w:sz w:val="20"/>
          <w:szCs w:val="20"/>
          <w:lang w:val="en-GB"/>
        </w:rPr>
      </w:pPr>
      <w:r w:rsidRPr="00F731F8">
        <w:rPr>
          <w:i/>
          <w:iCs/>
          <w:color w:val="auto"/>
          <w:sz w:val="20"/>
          <w:szCs w:val="20"/>
          <w:lang w:val="en-GB"/>
        </w:rPr>
        <w:t>Insert new paragraph 2.4.</w:t>
      </w:r>
      <w:r w:rsidRPr="00F731F8">
        <w:rPr>
          <w:color w:val="auto"/>
          <w:sz w:val="20"/>
          <w:szCs w:val="20"/>
          <w:lang w:val="en-GB"/>
        </w:rPr>
        <w:t>, to read:</w:t>
      </w:r>
      <w:r w:rsidRPr="00F731F8">
        <w:rPr>
          <w:i/>
          <w:iCs/>
          <w:color w:val="auto"/>
          <w:sz w:val="20"/>
          <w:szCs w:val="20"/>
          <w:lang w:val="en-GB"/>
        </w:rPr>
        <w:t xml:space="preserve"> </w:t>
      </w:r>
    </w:p>
    <w:p w14:paraId="391FC1C1" w14:textId="0F0B2042" w:rsidR="007315E0" w:rsidRPr="00F731F8" w:rsidRDefault="002D6821" w:rsidP="00EC334B">
      <w:pPr>
        <w:pStyle w:val="Default"/>
        <w:keepNext/>
        <w:tabs>
          <w:tab w:val="left" w:pos="8505"/>
        </w:tabs>
        <w:spacing w:after="120"/>
        <w:ind w:left="2268" w:right="805" w:hanging="1134"/>
        <w:jc w:val="both"/>
        <w:rPr>
          <w:rFonts w:eastAsia="Times New Roman"/>
          <w:bCs/>
          <w:color w:val="auto"/>
          <w:sz w:val="20"/>
          <w:szCs w:val="20"/>
          <w:lang w:val="en-GB" w:eastAsia="fr-FR"/>
        </w:rPr>
      </w:pPr>
      <w:r w:rsidRPr="00F731F8">
        <w:rPr>
          <w:rFonts w:eastAsia="Times New Roman"/>
          <w:bCs/>
          <w:color w:val="auto"/>
          <w:sz w:val="20"/>
          <w:szCs w:val="20"/>
          <w:lang w:val="en-GB" w:eastAsia="fr-FR"/>
        </w:rPr>
        <w:t>"2.</w:t>
      </w:r>
      <w:r w:rsidR="005D64ED" w:rsidRPr="00F731F8">
        <w:rPr>
          <w:rFonts w:eastAsia="Times New Roman"/>
          <w:bCs/>
          <w:color w:val="auto"/>
          <w:sz w:val="20"/>
          <w:szCs w:val="20"/>
          <w:lang w:val="en-GB" w:eastAsia="fr-FR"/>
        </w:rPr>
        <w:t>4</w:t>
      </w:r>
      <w:r w:rsidRPr="00F731F8">
        <w:rPr>
          <w:rFonts w:eastAsia="Times New Roman"/>
          <w:bCs/>
          <w:color w:val="auto"/>
          <w:sz w:val="20"/>
          <w:szCs w:val="20"/>
          <w:lang w:val="en-GB" w:eastAsia="fr-FR"/>
        </w:rPr>
        <w:t>.</w:t>
      </w:r>
      <w:r w:rsidRPr="00F731F8">
        <w:rPr>
          <w:rFonts w:eastAsia="Times New Roman"/>
          <w:bCs/>
          <w:color w:val="auto"/>
          <w:sz w:val="20"/>
          <w:szCs w:val="20"/>
          <w:lang w:val="en-GB" w:eastAsia="fr-FR"/>
        </w:rPr>
        <w:tab/>
        <w:t>For OVC-HEVs, testing shall be carried out under charge-sustaining conditions.</w:t>
      </w:r>
      <w:r w:rsidR="0053600B" w:rsidRPr="00F731F8">
        <w:rPr>
          <w:rFonts w:eastAsia="Times New Roman"/>
          <w:bCs/>
          <w:color w:val="auto"/>
          <w:sz w:val="20"/>
          <w:szCs w:val="20"/>
          <w:lang w:val="en-GB" w:eastAsia="fr-FR"/>
        </w:rPr>
        <w:t>"</w:t>
      </w:r>
    </w:p>
    <w:p w14:paraId="7D3A62DE" w14:textId="4D467EBD" w:rsidR="00F80760" w:rsidRPr="00F731F8" w:rsidRDefault="00F80760" w:rsidP="004733EE">
      <w:pPr>
        <w:widowControl/>
        <w:adjustRightInd w:val="0"/>
        <w:spacing w:after="240"/>
        <w:ind w:left="1134" w:right="805"/>
        <w:rPr>
          <w:rFonts w:ascii="Times New Roman" w:eastAsia="MS Mincho" w:hAnsi="Times New Roman" w:cs="Times New Roman"/>
          <w:color w:val="000000"/>
          <w:sz w:val="20"/>
          <w:szCs w:val="20"/>
          <w:lang w:val="en-GB"/>
        </w:rPr>
      </w:pPr>
      <w:r w:rsidRPr="00F731F8">
        <w:rPr>
          <w:rFonts w:ascii="Times New Roman" w:hAnsi="Times New Roman" w:cs="Times New Roman"/>
          <w:b/>
          <w:bCs/>
          <w:sz w:val="20"/>
          <w:szCs w:val="20"/>
          <w:lang w:val="en-GB"/>
        </w:rPr>
        <w:t xml:space="preserve">Justification: </w:t>
      </w:r>
      <w:r w:rsidRPr="00F731F8">
        <w:rPr>
          <w:rFonts w:ascii="Times New Roman" w:hAnsi="Times New Roman" w:cs="Times New Roman"/>
          <w:sz w:val="20"/>
          <w:szCs w:val="20"/>
          <w:lang w:val="en-GB"/>
        </w:rPr>
        <w:t>introduce provision that was not transposed from UN Regulation No. 83 07 series</w:t>
      </w:r>
      <w:r w:rsidR="007425F7" w:rsidRPr="00F731F8">
        <w:rPr>
          <w:rFonts w:ascii="Times New Roman" w:hAnsi="Times New Roman" w:cs="Times New Roman"/>
          <w:sz w:val="20"/>
          <w:szCs w:val="20"/>
          <w:lang w:val="en-GB"/>
        </w:rPr>
        <w:t xml:space="preserve"> of amendments</w:t>
      </w:r>
    </w:p>
    <w:p w14:paraId="1B197389" w14:textId="1792226B" w:rsidR="00AB2127" w:rsidRPr="00F731F8" w:rsidRDefault="00AB2127" w:rsidP="002028D0">
      <w:pPr>
        <w:pStyle w:val="Default"/>
        <w:keepNext/>
        <w:tabs>
          <w:tab w:val="left" w:pos="8505"/>
        </w:tabs>
        <w:spacing w:after="120"/>
        <w:ind w:left="2268" w:right="805" w:hanging="1134"/>
        <w:rPr>
          <w:i/>
          <w:iCs/>
          <w:color w:val="auto"/>
          <w:sz w:val="20"/>
          <w:szCs w:val="20"/>
          <w:lang w:val="en-GB"/>
        </w:rPr>
      </w:pPr>
      <w:r w:rsidRPr="00F731F8">
        <w:rPr>
          <w:i/>
          <w:iCs/>
          <w:color w:val="auto"/>
          <w:sz w:val="20"/>
          <w:szCs w:val="20"/>
          <w:lang w:val="en-GB"/>
        </w:rPr>
        <w:t xml:space="preserve">Paragraph </w:t>
      </w:r>
      <w:r w:rsidR="002028D0" w:rsidRPr="00F731F8">
        <w:rPr>
          <w:i/>
          <w:iCs/>
          <w:color w:val="auto"/>
          <w:sz w:val="20"/>
          <w:szCs w:val="20"/>
          <w:lang w:val="en-GB"/>
        </w:rPr>
        <w:t>7.3.2.(g)</w:t>
      </w:r>
      <w:r w:rsidRPr="00F731F8">
        <w:rPr>
          <w:i/>
          <w:iCs/>
          <w:color w:val="auto"/>
          <w:sz w:val="20"/>
          <w:szCs w:val="20"/>
          <w:lang w:val="en-GB"/>
        </w:rPr>
        <w:t>.,</w:t>
      </w:r>
      <w:r w:rsidRPr="00F731F8">
        <w:rPr>
          <w:color w:val="auto"/>
          <w:sz w:val="20"/>
          <w:szCs w:val="20"/>
          <w:lang w:val="en-GB"/>
        </w:rPr>
        <w:t xml:space="preserve"> amend to read:</w:t>
      </w:r>
    </w:p>
    <w:p w14:paraId="53482033" w14:textId="44243827" w:rsidR="00AB2127" w:rsidRPr="00F731F8" w:rsidRDefault="00AB2127" w:rsidP="00D52874">
      <w:pPr>
        <w:pStyle w:val="Default"/>
        <w:tabs>
          <w:tab w:val="left" w:pos="8505"/>
        </w:tabs>
        <w:spacing w:after="120"/>
        <w:ind w:left="3402" w:right="805" w:hanging="1134"/>
        <w:jc w:val="both"/>
        <w:rPr>
          <w:rFonts w:eastAsia="Times New Roman"/>
          <w:color w:val="auto"/>
          <w:sz w:val="20"/>
          <w:szCs w:val="20"/>
          <w:lang w:val="en-GB" w:eastAsia="fr-FR"/>
        </w:rPr>
      </w:pPr>
      <w:r w:rsidRPr="00F731F8">
        <w:rPr>
          <w:rFonts w:eastAsia="Times New Roman"/>
          <w:bCs/>
          <w:color w:val="auto"/>
          <w:sz w:val="20"/>
          <w:szCs w:val="20"/>
          <w:lang w:val="en-GB" w:eastAsia="fr-FR"/>
        </w:rPr>
        <w:t>"</w:t>
      </w:r>
      <w:r w:rsidRPr="00F731F8">
        <w:rPr>
          <w:rFonts w:eastAsia="Times New Roman"/>
          <w:color w:val="auto"/>
          <w:sz w:val="20"/>
          <w:szCs w:val="20"/>
          <w:lang w:val="en-GB" w:eastAsia="fr-FR"/>
        </w:rPr>
        <w:t>(g)</w:t>
      </w:r>
      <w:r w:rsidRPr="00F731F8">
        <w:rPr>
          <w:rFonts w:eastAsia="Times New Roman"/>
          <w:color w:val="auto"/>
          <w:sz w:val="20"/>
          <w:szCs w:val="20"/>
          <w:lang w:val="en-GB" w:eastAsia="fr-FR"/>
        </w:rPr>
        <w:tab/>
        <w:t xml:space="preserve">Manufacturers may request to use special denominator conditions for certain components or systems and this request can be approved only if it can be demonstrated to the Type Approval Authority by submitting data and/or an engineering evaluation that </w:t>
      </w:r>
      <w:r w:rsidR="002028D0" w:rsidRPr="00F731F8">
        <w:rPr>
          <w:rFonts w:eastAsia="Times New Roman"/>
          <w:b/>
          <w:bCs/>
          <w:color w:val="auto"/>
          <w:sz w:val="20"/>
          <w:szCs w:val="20"/>
          <w:lang w:val="en-GB" w:eastAsia="fr-FR"/>
        </w:rPr>
        <w:t>those</w:t>
      </w:r>
      <w:r w:rsidR="002028D0" w:rsidRPr="00F731F8">
        <w:rPr>
          <w:rFonts w:eastAsia="Times New Roman"/>
          <w:color w:val="auto"/>
          <w:sz w:val="20"/>
          <w:szCs w:val="20"/>
          <w:lang w:val="en-GB" w:eastAsia="fr-FR"/>
        </w:rPr>
        <w:t xml:space="preserve"> </w:t>
      </w:r>
      <w:r w:rsidRPr="00F731F8">
        <w:rPr>
          <w:rFonts w:eastAsia="Times New Roman"/>
          <w:color w:val="auto"/>
          <w:sz w:val="20"/>
          <w:szCs w:val="20"/>
          <w:lang w:val="en-GB" w:eastAsia="fr-FR"/>
        </w:rPr>
        <w:t>other conditions are necessary to allow for reliable detection of malfunctions.</w:t>
      </w:r>
      <w:r w:rsidR="00F85EA6" w:rsidRPr="00F731F8">
        <w:rPr>
          <w:rFonts w:eastAsia="Times New Roman"/>
          <w:bCs/>
          <w:color w:val="auto"/>
          <w:sz w:val="20"/>
          <w:szCs w:val="20"/>
          <w:lang w:val="en-GB" w:eastAsia="fr-FR"/>
        </w:rPr>
        <w:t>"</w:t>
      </w:r>
      <w:r w:rsidRPr="00F731F8">
        <w:rPr>
          <w:rFonts w:eastAsia="Times New Roman"/>
          <w:color w:val="auto"/>
          <w:sz w:val="20"/>
          <w:szCs w:val="20"/>
          <w:lang w:val="en-GB" w:eastAsia="fr-FR"/>
        </w:rPr>
        <w:t xml:space="preserve"> </w:t>
      </w:r>
    </w:p>
    <w:p w14:paraId="2E0EFC67" w14:textId="7A78B789" w:rsidR="00704AF6" w:rsidRPr="00F731F8" w:rsidRDefault="007425F7" w:rsidP="00837C8E">
      <w:pPr>
        <w:pStyle w:val="Default"/>
        <w:ind w:left="1134"/>
        <w:rPr>
          <w:sz w:val="20"/>
          <w:szCs w:val="20"/>
          <w:lang w:val="en-GB"/>
        </w:rPr>
      </w:pPr>
      <w:r w:rsidRPr="00F731F8">
        <w:rPr>
          <w:b/>
          <w:bCs/>
          <w:sz w:val="20"/>
          <w:szCs w:val="20"/>
          <w:lang w:val="en-GB"/>
        </w:rPr>
        <w:t xml:space="preserve">Justification: </w:t>
      </w:r>
      <w:r w:rsidRPr="00F731F8">
        <w:rPr>
          <w:sz w:val="20"/>
          <w:szCs w:val="20"/>
          <w:lang w:val="en-GB"/>
        </w:rPr>
        <w:t>Editorial correction</w:t>
      </w:r>
    </w:p>
    <w:p w14:paraId="4EBA93BC" w14:textId="343FF79F" w:rsidR="00951AE1" w:rsidRPr="00F731F8" w:rsidRDefault="00951AE1" w:rsidP="005E27E2">
      <w:pPr>
        <w:pStyle w:val="Default"/>
        <w:spacing w:before="360" w:after="120"/>
        <w:ind w:right="805"/>
        <w:rPr>
          <w:sz w:val="28"/>
          <w:szCs w:val="28"/>
          <w:lang w:val="en-GB"/>
        </w:rPr>
      </w:pPr>
      <w:r w:rsidRPr="00F731F8">
        <w:rPr>
          <w:b/>
          <w:bCs/>
          <w:sz w:val="28"/>
          <w:szCs w:val="28"/>
          <w:lang w:val="en-GB"/>
        </w:rPr>
        <w:t xml:space="preserve">II. Justification </w:t>
      </w:r>
    </w:p>
    <w:p w14:paraId="3F53579C" w14:textId="7290FBC6" w:rsidR="00951AE1" w:rsidRPr="00494D15" w:rsidRDefault="007425F7" w:rsidP="00A52EB0">
      <w:pPr>
        <w:tabs>
          <w:tab w:val="left" w:pos="2268"/>
        </w:tabs>
        <w:spacing w:line="259" w:lineRule="auto"/>
        <w:ind w:left="2268" w:right="805" w:hanging="1134"/>
        <w:rPr>
          <w:rFonts w:ascii="Times New Roman" w:eastAsiaTheme="minorHAnsi" w:hAnsi="Times New Roman" w:cs="Times New Roman"/>
          <w:color w:val="000000"/>
          <w:sz w:val="20"/>
          <w:szCs w:val="20"/>
          <w:lang w:val="en-GB"/>
        </w:rPr>
      </w:pPr>
      <w:r w:rsidRPr="00494D15">
        <w:rPr>
          <w:rFonts w:ascii="Times New Roman" w:eastAsiaTheme="minorHAnsi" w:hAnsi="Times New Roman" w:cs="Times New Roman"/>
          <w:color w:val="000000"/>
          <w:sz w:val="20"/>
          <w:szCs w:val="20"/>
          <w:lang w:val="en-GB"/>
        </w:rPr>
        <w:t xml:space="preserve">See justifications provided </w:t>
      </w:r>
      <w:r w:rsidR="00912F2F" w:rsidRPr="00494D15">
        <w:rPr>
          <w:rFonts w:ascii="Times New Roman" w:eastAsiaTheme="minorHAnsi" w:hAnsi="Times New Roman" w:cs="Times New Roman"/>
          <w:color w:val="000000"/>
          <w:sz w:val="20"/>
          <w:szCs w:val="20"/>
          <w:lang w:val="en-GB"/>
        </w:rPr>
        <w:t>foll</w:t>
      </w:r>
      <w:r w:rsidR="00A46A08" w:rsidRPr="00494D15">
        <w:rPr>
          <w:rFonts w:ascii="Times New Roman" w:eastAsiaTheme="minorHAnsi" w:hAnsi="Times New Roman" w:cs="Times New Roman"/>
          <w:color w:val="000000"/>
          <w:sz w:val="20"/>
          <w:szCs w:val="20"/>
          <w:lang w:val="en-GB"/>
        </w:rPr>
        <w:t>owing</w:t>
      </w:r>
      <w:r w:rsidRPr="00494D15">
        <w:rPr>
          <w:rFonts w:ascii="Times New Roman" w:eastAsiaTheme="minorHAnsi" w:hAnsi="Times New Roman" w:cs="Times New Roman"/>
          <w:color w:val="000000"/>
          <w:sz w:val="20"/>
          <w:szCs w:val="20"/>
          <w:lang w:val="en-GB"/>
        </w:rPr>
        <w:t xml:space="preserve"> each proposed amendment, or group of amendments</w:t>
      </w:r>
      <w:r w:rsidR="004733EE">
        <w:rPr>
          <w:rFonts w:ascii="Times New Roman" w:eastAsiaTheme="minorHAnsi" w:hAnsi="Times New Roman" w:cs="Times New Roman"/>
          <w:color w:val="000000"/>
          <w:sz w:val="20"/>
          <w:szCs w:val="20"/>
          <w:lang w:val="en-GB"/>
        </w:rPr>
        <w:t>.</w:t>
      </w:r>
    </w:p>
    <w:sectPr w:rsidR="00951AE1" w:rsidRPr="00494D15">
      <w:pgSz w:w="11910" w:h="16840"/>
      <w:pgMar w:top="15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739CE" w14:textId="77777777" w:rsidR="001D5D88" w:rsidRDefault="001D5D88" w:rsidP="00F06571">
      <w:r>
        <w:separator/>
      </w:r>
    </w:p>
  </w:endnote>
  <w:endnote w:type="continuationSeparator" w:id="0">
    <w:p w14:paraId="10302CE1" w14:textId="77777777" w:rsidR="001D5D88" w:rsidRDefault="001D5D88"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8101" w14:textId="77777777" w:rsidR="00E069C5" w:rsidRDefault="00E0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21DF" w14:textId="77777777" w:rsidR="00E069C5" w:rsidRDefault="00E06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B87D" w14:textId="77777777" w:rsidR="00E069C5" w:rsidRDefault="00E0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275B0" w14:textId="77777777" w:rsidR="001D5D88" w:rsidRDefault="001D5D88" w:rsidP="00F06571">
      <w:r>
        <w:separator/>
      </w:r>
    </w:p>
  </w:footnote>
  <w:footnote w:type="continuationSeparator" w:id="0">
    <w:p w14:paraId="7D4588C9" w14:textId="77777777" w:rsidR="001D5D88" w:rsidRDefault="001D5D88" w:rsidP="00F06571">
      <w:r>
        <w:continuationSeparator/>
      </w:r>
    </w:p>
  </w:footnote>
  <w:footnote w:id="1">
    <w:p w14:paraId="6E8396E0" w14:textId="77777777" w:rsidR="001D5D88" w:rsidRPr="00C83B05" w:rsidRDefault="001D5D88" w:rsidP="00D55486">
      <w:pPr>
        <w:pStyle w:val="FootnoteText"/>
        <w:rPr>
          <w:rFonts w:ascii="Times New Roman" w:hAnsi="Times New Roman" w:cs="Times New Roman"/>
        </w:rPr>
      </w:pPr>
      <w:r>
        <w:tab/>
      </w:r>
      <w:r>
        <w:rPr>
          <w:rStyle w:val="FootnoteReference"/>
        </w:rPr>
        <w:footnoteRef/>
      </w:r>
      <w:r>
        <w:t xml:space="preserve"> </w:t>
      </w:r>
      <w:r>
        <w:tab/>
      </w:r>
      <w:r w:rsidRPr="00C83B05">
        <w:rPr>
          <w:rFonts w:ascii="Times New Roman" w:hAnsi="Times New Roman" w:cs="Times New Roman"/>
        </w:rPr>
        <w:t>[link to be inserted after final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0433" w14:textId="77777777" w:rsidR="00E069C5" w:rsidRDefault="00E06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718"/>
    </w:tblGrid>
    <w:tr w:rsidR="001D5D88" w:rsidRPr="001212DD" w14:paraId="0B3C20F3" w14:textId="77777777" w:rsidTr="00224162">
      <w:tc>
        <w:tcPr>
          <w:tcW w:w="4927" w:type="dxa"/>
        </w:tcPr>
        <w:p w14:paraId="5DF9D308" w14:textId="42E445A5" w:rsidR="001D5D88" w:rsidRPr="001212DD" w:rsidRDefault="009A452E"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w:t>
          </w:r>
          <w:r>
            <w:rPr>
              <w:rFonts w:ascii="Times New Roman" w:eastAsia="Times New Roman" w:hAnsi="Times New Roman" w:cs="Times New Roman"/>
            </w:rPr>
            <w:t>s</w:t>
          </w:r>
          <w:r w:rsidRPr="001212DD">
            <w:rPr>
              <w:rFonts w:ascii="Times New Roman" w:eastAsia="Times New Roman" w:hAnsi="Times New Roman" w:cs="Times New Roman"/>
            </w:rPr>
            <w:t xml:space="preserve"> from </w:t>
          </w:r>
          <w:r>
            <w:rPr>
              <w:rFonts w:ascii="Times New Roman" w:eastAsia="Times New Roman" w:hAnsi="Times New Roman" w:cs="Times New Roman"/>
            </w:rPr>
            <w:t xml:space="preserve">Japan and </w:t>
          </w:r>
          <w:r w:rsidR="0029691E">
            <w:rPr>
              <w:rFonts w:ascii="Times New Roman" w:eastAsia="Times New Roman" w:hAnsi="Times New Roman" w:cs="Times New Roman"/>
            </w:rPr>
            <w:br/>
          </w:r>
          <w:r>
            <w:rPr>
              <w:rFonts w:ascii="Times New Roman" w:eastAsia="Times New Roman" w:hAnsi="Times New Roman" w:cs="Times New Roman"/>
            </w:rPr>
            <w:t>the European Commission</w:t>
          </w:r>
        </w:p>
      </w:tc>
      <w:tc>
        <w:tcPr>
          <w:tcW w:w="4928" w:type="dxa"/>
        </w:tcPr>
        <w:p w14:paraId="5421CF05" w14:textId="55BE1311" w:rsidR="001D5D88" w:rsidRPr="00E069C5" w:rsidRDefault="001D5D88" w:rsidP="001212DD">
          <w:pPr>
            <w:tabs>
              <w:tab w:val="center" w:pos="4513"/>
              <w:tab w:val="right" w:pos="9026"/>
            </w:tabs>
            <w:ind w:left="1691"/>
            <w:rPr>
              <w:rFonts w:ascii="Times New Roman" w:eastAsia="Times New Roman" w:hAnsi="Times New Roman" w:cs="Times New Roman"/>
              <w:lang w:val="fr-CH"/>
            </w:rPr>
          </w:pPr>
          <w:r w:rsidRPr="00E069C5">
            <w:rPr>
              <w:rFonts w:ascii="Times New Roman" w:eastAsia="Times New Roman" w:hAnsi="Times New Roman" w:cs="Times New Roman"/>
              <w:u w:val="single"/>
              <w:lang w:val="fr-CH"/>
            </w:rPr>
            <w:t>Informal document</w:t>
          </w:r>
          <w:r w:rsidRPr="00E069C5">
            <w:rPr>
              <w:rFonts w:ascii="Times New Roman" w:eastAsia="Times New Roman" w:hAnsi="Times New Roman" w:cs="Times New Roman"/>
              <w:lang w:val="fr-CH"/>
            </w:rPr>
            <w:t xml:space="preserve"> </w:t>
          </w:r>
          <w:r w:rsidRPr="00E069C5">
            <w:rPr>
              <w:rFonts w:ascii="Times New Roman" w:eastAsia="Times New Roman" w:hAnsi="Times New Roman" w:cs="Times New Roman"/>
              <w:b/>
              <w:bCs/>
              <w:lang w:val="fr-CH"/>
            </w:rPr>
            <w:t>GRPE-83-</w:t>
          </w:r>
          <w:r w:rsidR="00E069C5">
            <w:rPr>
              <w:rFonts w:ascii="Times New Roman" w:eastAsia="Times New Roman" w:hAnsi="Times New Roman" w:cs="Times New Roman"/>
              <w:b/>
              <w:bCs/>
              <w:lang w:val="fr-CH"/>
            </w:rPr>
            <w:t>08</w:t>
          </w:r>
        </w:p>
        <w:p w14:paraId="300FC8FC" w14:textId="77BDB3A5" w:rsidR="001D5D88" w:rsidRPr="00E069C5" w:rsidRDefault="001D5D88" w:rsidP="001212DD">
          <w:pPr>
            <w:tabs>
              <w:tab w:val="center" w:pos="4513"/>
              <w:tab w:val="right" w:pos="9026"/>
            </w:tabs>
            <w:ind w:left="1691"/>
            <w:rPr>
              <w:rFonts w:ascii="Times New Roman" w:eastAsia="Times New Roman" w:hAnsi="Times New Roman" w:cs="Times New Roman"/>
              <w:bCs/>
              <w:lang w:val="fr-CH"/>
            </w:rPr>
          </w:pPr>
          <w:r w:rsidRPr="00E069C5">
            <w:rPr>
              <w:rFonts w:ascii="Times New Roman" w:eastAsia="Times New Roman" w:hAnsi="Times New Roman" w:cs="Times New Roman"/>
              <w:bCs/>
              <w:lang w:val="fr-CH"/>
            </w:rPr>
            <w:t>83</w:t>
          </w:r>
          <w:r w:rsidR="00E069C5">
            <w:rPr>
              <w:rFonts w:ascii="Times New Roman" w:eastAsia="Times New Roman" w:hAnsi="Times New Roman" w:cs="Times New Roman"/>
              <w:bCs/>
              <w:lang w:val="fr-CH"/>
            </w:rPr>
            <w:t>rd</w:t>
          </w:r>
          <w:r w:rsidRPr="00E069C5">
            <w:rPr>
              <w:rFonts w:ascii="Times New Roman" w:eastAsia="Times New Roman" w:hAnsi="Times New Roman" w:cs="Times New Roman"/>
              <w:bCs/>
              <w:lang w:val="fr-CH"/>
            </w:rPr>
            <w:t xml:space="preserve"> GRPE, 01-04 June 2021</w:t>
          </w:r>
        </w:p>
        <w:p w14:paraId="689E410A" w14:textId="77777777" w:rsidR="001D5D88" w:rsidRPr="001212DD" w:rsidRDefault="001D5D88" w:rsidP="001212DD">
          <w:pPr>
            <w:tabs>
              <w:tab w:val="center" w:pos="4513"/>
              <w:tab w:val="right" w:pos="9026"/>
            </w:tabs>
            <w:ind w:left="1691"/>
            <w:rPr>
              <w:rFonts w:ascii="Times New Roman" w:eastAsia="Times New Roman" w:hAnsi="Times New Roman" w:cs="Times New Roman"/>
            </w:rPr>
          </w:pPr>
          <w:r w:rsidRPr="001212DD">
            <w:rPr>
              <w:rFonts w:ascii="Times New Roman" w:eastAsia="Times New Roman" w:hAnsi="Times New Roman" w:cs="Times New Roman"/>
            </w:rPr>
            <w:t>Agenda item 3(a)</w:t>
          </w:r>
        </w:p>
        <w:p w14:paraId="1A320024" w14:textId="77777777" w:rsidR="001D5D88" w:rsidRPr="001212DD" w:rsidRDefault="001D5D88" w:rsidP="001212DD">
          <w:pPr>
            <w:tabs>
              <w:tab w:val="center" w:pos="4513"/>
              <w:tab w:val="right" w:pos="9026"/>
            </w:tabs>
            <w:ind w:left="1691"/>
            <w:rPr>
              <w:rFonts w:ascii="Times New Roman" w:eastAsia="Times New Roman" w:hAnsi="Times New Roman" w:cs="Times New Roman"/>
              <w:b/>
            </w:rPr>
          </w:pPr>
        </w:p>
      </w:tc>
    </w:tr>
  </w:tbl>
  <w:p w14:paraId="7814163E" w14:textId="77777777" w:rsidR="001D5D88" w:rsidRDefault="001D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C1C1" w14:textId="77777777" w:rsidR="00E069C5" w:rsidRDefault="00E0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06D2F"/>
    <w:multiLevelType w:val="multilevel"/>
    <w:tmpl w:val="C33A2E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8"/>
    <w:rsid w:val="000116C5"/>
    <w:rsid w:val="000121B9"/>
    <w:rsid w:val="000160DA"/>
    <w:rsid w:val="00016E35"/>
    <w:rsid w:val="0002064F"/>
    <w:rsid w:val="00025DFB"/>
    <w:rsid w:val="000326AC"/>
    <w:rsid w:val="00033B40"/>
    <w:rsid w:val="00035512"/>
    <w:rsid w:val="000523A3"/>
    <w:rsid w:val="0006598F"/>
    <w:rsid w:val="00066CE3"/>
    <w:rsid w:val="00076B3F"/>
    <w:rsid w:val="00077D2F"/>
    <w:rsid w:val="00081952"/>
    <w:rsid w:val="0008260F"/>
    <w:rsid w:val="00085390"/>
    <w:rsid w:val="00093E56"/>
    <w:rsid w:val="000944D2"/>
    <w:rsid w:val="00095CFC"/>
    <w:rsid w:val="000A2841"/>
    <w:rsid w:val="000A7E14"/>
    <w:rsid w:val="000B06D8"/>
    <w:rsid w:val="000B2B23"/>
    <w:rsid w:val="000B3136"/>
    <w:rsid w:val="000B3B92"/>
    <w:rsid w:val="000B42F6"/>
    <w:rsid w:val="000C0133"/>
    <w:rsid w:val="000C041C"/>
    <w:rsid w:val="000C1D7A"/>
    <w:rsid w:val="000C2351"/>
    <w:rsid w:val="000C5213"/>
    <w:rsid w:val="000C57FB"/>
    <w:rsid w:val="000C63C7"/>
    <w:rsid w:val="000C7291"/>
    <w:rsid w:val="000D0765"/>
    <w:rsid w:val="000D0928"/>
    <w:rsid w:val="000D12AB"/>
    <w:rsid w:val="000D167F"/>
    <w:rsid w:val="000E0C0C"/>
    <w:rsid w:val="000E7336"/>
    <w:rsid w:val="000F5AEB"/>
    <w:rsid w:val="000F5E2C"/>
    <w:rsid w:val="000F7F3B"/>
    <w:rsid w:val="00102756"/>
    <w:rsid w:val="0010541B"/>
    <w:rsid w:val="001059C2"/>
    <w:rsid w:val="00106E42"/>
    <w:rsid w:val="0011459C"/>
    <w:rsid w:val="00114DDF"/>
    <w:rsid w:val="001212DD"/>
    <w:rsid w:val="001216FB"/>
    <w:rsid w:val="001260D9"/>
    <w:rsid w:val="00133C77"/>
    <w:rsid w:val="00136E65"/>
    <w:rsid w:val="00136F69"/>
    <w:rsid w:val="001401AE"/>
    <w:rsid w:val="001437E6"/>
    <w:rsid w:val="00147C54"/>
    <w:rsid w:val="001502B9"/>
    <w:rsid w:val="00151BFB"/>
    <w:rsid w:val="00152870"/>
    <w:rsid w:val="00153FC9"/>
    <w:rsid w:val="001603EF"/>
    <w:rsid w:val="001607D4"/>
    <w:rsid w:val="0016097F"/>
    <w:rsid w:val="0016119F"/>
    <w:rsid w:val="00161CD2"/>
    <w:rsid w:val="00166300"/>
    <w:rsid w:val="00171540"/>
    <w:rsid w:val="00171780"/>
    <w:rsid w:val="00173750"/>
    <w:rsid w:val="00174025"/>
    <w:rsid w:val="001807A2"/>
    <w:rsid w:val="00183AE9"/>
    <w:rsid w:val="00183FEC"/>
    <w:rsid w:val="001935A7"/>
    <w:rsid w:val="00197A80"/>
    <w:rsid w:val="001A22D5"/>
    <w:rsid w:val="001A422F"/>
    <w:rsid w:val="001A60F1"/>
    <w:rsid w:val="001A6457"/>
    <w:rsid w:val="001A6FA5"/>
    <w:rsid w:val="001A784B"/>
    <w:rsid w:val="001B3746"/>
    <w:rsid w:val="001B4850"/>
    <w:rsid w:val="001C10C3"/>
    <w:rsid w:val="001C26FD"/>
    <w:rsid w:val="001D1059"/>
    <w:rsid w:val="001D4720"/>
    <w:rsid w:val="001D5D88"/>
    <w:rsid w:val="001D704F"/>
    <w:rsid w:val="001E2C89"/>
    <w:rsid w:val="001E7407"/>
    <w:rsid w:val="001F3E49"/>
    <w:rsid w:val="001F3F32"/>
    <w:rsid w:val="001F48AC"/>
    <w:rsid w:val="001F543B"/>
    <w:rsid w:val="002007A2"/>
    <w:rsid w:val="00200899"/>
    <w:rsid w:val="00201C70"/>
    <w:rsid w:val="0020236D"/>
    <w:rsid w:val="002028D0"/>
    <w:rsid w:val="0020292F"/>
    <w:rsid w:val="00203088"/>
    <w:rsid w:val="002061DF"/>
    <w:rsid w:val="00207409"/>
    <w:rsid w:val="00224162"/>
    <w:rsid w:val="00225BC8"/>
    <w:rsid w:val="0023112F"/>
    <w:rsid w:val="002326CF"/>
    <w:rsid w:val="00233BCA"/>
    <w:rsid w:val="002374D8"/>
    <w:rsid w:val="00242214"/>
    <w:rsid w:val="002506F5"/>
    <w:rsid w:val="002541A7"/>
    <w:rsid w:val="00257C89"/>
    <w:rsid w:val="00262661"/>
    <w:rsid w:val="00267E16"/>
    <w:rsid w:val="00287A04"/>
    <w:rsid w:val="002905F8"/>
    <w:rsid w:val="0029691E"/>
    <w:rsid w:val="002A3A8A"/>
    <w:rsid w:val="002A5609"/>
    <w:rsid w:val="002B2DF9"/>
    <w:rsid w:val="002B6081"/>
    <w:rsid w:val="002B6A9E"/>
    <w:rsid w:val="002C1FB0"/>
    <w:rsid w:val="002C2B7B"/>
    <w:rsid w:val="002C429B"/>
    <w:rsid w:val="002C4F9B"/>
    <w:rsid w:val="002C6538"/>
    <w:rsid w:val="002C6592"/>
    <w:rsid w:val="002D23BE"/>
    <w:rsid w:val="002D2A96"/>
    <w:rsid w:val="002D3F71"/>
    <w:rsid w:val="002D464F"/>
    <w:rsid w:val="002D5F1E"/>
    <w:rsid w:val="002D6821"/>
    <w:rsid w:val="002E4314"/>
    <w:rsid w:val="002E450F"/>
    <w:rsid w:val="002F3857"/>
    <w:rsid w:val="002F6F4D"/>
    <w:rsid w:val="00300B63"/>
    <w:rsid w:val="00302950"/>
    <w:rsid w:val="003029E8"/>
    <w:rsid w:val="003064A3"/>
    <w:rsid w:val="00317DC1"/>
    <w:rsid w:val="0032195E"/>
    <w:rsid w:val="0032241F"/>
    <w:rsid w:val="0032593D"/>
    <w:rsid w:val="00327C2C"/>
    <w:rsid w:val="0033210B"/>
    <w:rsid w:val="00341FCF"/>
    <w:rsid w:val="00343F5C"/>
    <w:rsid w:val="00354AF3"/>
    <w:rsid w:val="003679DC"/>
    <w:rsid w:val="00372F98"/>
    <w:rsid w:val="0037581F"/>
    <w:rsid w:val="00377A26"/>
    <w:rsid w:val="003826E6"/>
    <w:rsid w:val="00382BEE"/>
    <w:rsid w:val="00383DF3"/>
    <w:rsid w:val="00391893"/>
    <w:rsid w:val="00393B69"/>
    <w:rsid w:val="00396C80"/>
    <w:rsid w:val="00397179"/>
    <w:rsid w:val="003A028B"/>
    <w:rsid w:val="003A3277"/>
    <w:rsid w:val="003A4E24"/>
    <w:rsid w:val="003A761E"/>
    <w:rsid w:val="003B21AC"/>
    <w:rsid w:val="003B3B67"/>
    <w:rsid w:val="003C1328"/>
    <w:rsid w:val="003C20DF"/>
    <w:rsid w:val="003C598B"/>
    <w:rsid w:val="003D50F3"/>
    <w:rsid w:val="003D55F5"/>
    <w:rsid w:val="003E0138"/>
    <w:rsid w:val="003E49AF"/>
    <w:rsid w:val="003E7AA9"/>
    <w:rsid w:val="003F066A"/>
    <w:rsid w:val="003F4B69"/>
    <w:rsid w:val="003F597B"/>
    <w:rsid w:val="003F5DA7"/>
    <w:rsid w:val="003F64E6"/>
    <w:rsid w:val="00401717"/>
    <w:rsid w:val="00405862"/>
    <w:rsid w:val="004058C2"/>
    <w:rsid w:val="004077FA"/>
    <w:rsid w:val="00410AB2"/>
    <w:rsid w:val="00413EA4"/>
    <w:rsid w:val="004141E9"/>
    <w:rsid w:val="00420823"/>
    <w:rsid w:val="0043318A"/>
    <w:rsid w:val="0043503F"/>
    <w:rsid w:val="00444D62"/>
    <w:rsid w:val="00446644"/>
    <w:rsid w:val="00446795"/>
    <w:rsid w:val="004506C9"/>
    <w:rsid w:val="00453280"/>
    <w:rsid w:val="00464FE6"/>
    <w:rsid w:val="004733EE"/>
    <w:rsid w:val="00475B7E"/>
    <w:rsid w:val="00480853"/>
    <w:rsid w:val="004854D6"/>
    <w:rsid w:val="00494D15"/>
    <w:rsid w:val="004959AE"/>
    <w:rsid w:val="00497D40"/>
    <w:rsid w:val="004A3262"/>
    <w:rsid w:val="004A410F"/>
    <w:rsid w:val="004A4D39"/>
    <w:rsid w:val="004A7194"/>
    <w:rsid w:val="004B2398"/>
    <w:rsid w:val="004B48DD"/>
    <w:rsid w:val="004D4517"/>
    <w:rsid w:val="004D5528"/>
    <w:rsid w:val="004E0E35"/>
    <w:rsid w:val="004E2A53"/>
    <w:rsid w:val="004E5991"/>
    <w:rsid w:val="004E660E"/>
    <w:rsid w:val="004E76A9"/>
    <w:rsid w:val="0050148D"/>
    <w:rsid w:val="00503B14"/>
    <w:rsid w:val="00504036"/>
    <w:rsid w:val="005075D0"/>
    <w:rsid w:val="00514683"/>
    <w:rsid w:val="005171FB"/>
    <w:rsid w:val="0051762A"/>
    <w:rsid w:val="00525DEE"/>
    <w:rsid w:val="00526A3D"/>
    <w:rsid w:val="00530AA4"/>
    <w:rsid w:val="00532169"/>
    <w:rsid w:val="005333D2"/>
    <w:rsid w:val="0053483A"/>
    <w:rsid w:val="0053600B"/>
    <w:rsid w:val="005412D7"/>
    <w:rsid w:val="00543F57"/>
    <w:rsid w:val="0054437F"/>
    <w:rsid w:val="00555219"/>
    <w:rsid w:val="005552C9"/>
    <w:rsid w:val="00555469"/>
    <w:rsid w:val="005558A8"/>
    <w:rsid w:val="0056165F"/>
    <w:rsid w:val="00564345"/>
    <w:rsid w:val="005707F5"/>
    <w:rsid w:val="00576CB0"/>
    <w:rsid w:val="00580465"/>
    <w:rsid w:val="00580906"/>
    <w:rsid w:val="005814ED"/>
    <w:rsid w:val="0059025D"/>
    <w:rsid w:val="005917A8"/>
    <w:rsid w:val="00594D48"/>
    <w:rsid w:val="00597213"/>
    <w:rsid w:val="005A52C0"/>
    <w:rsid w:val="005A5718"/>
    <w:rsid w:val="005B35F4"/>
    <w:rsid w:val="005B4A5C"/>
    <w:rsid w:val="005B753F"/>
    <w:rsid w:val="005C4C8F"/>
    <w:rsid w:val="005C659F"/>
    <w:rsid w:val="005C730F"/>
    <w:rsid w:val="005D32E6"/>
    <w:rsid w:val="005D5248"/>
    <w:rsid w:val="005D64ED"/>
    <w:rsid w:val="005E1475"/>
    <w:rsid w:val="005E27E2"/>
    <w:rsid w:val="005E4876"/>
    <w:rsid w:val="005E5C3C"/>
    <w:rsid w:val="005F2921"/>
    <w:rsid w:val="00600797"/>
    <w:rsid w:val="006014DF"/>
    <w:rsid w:val="006019FA"/>
    <w:rsid w:val="00604351"/>
    <w:rsid w:val="00605220"/>
    <w:rsid w:val="006103F0"/>
    <w:rsid w:val="00615A9C"/>
    <w:rsid w:val="006179BF"/>
    <w:rsid w:val="00621B50"/>
    <w:rsid w:val="00623059"/>
    <w:rsid w:val="00625433"/>
    <w:rsid w:val="006336E2"/>
    <w:rsid w:val="00635CEB"/>
    <w:rsid w:val="00637663"/>
    <w:rsid w:val="00644018"/>
    <w:rsid w:val="00646449"/>
    <w:rsid w:val="00646518"/>
    <w:rsid w:val="0064724E"/>
    <w:rsid w:val="00651AD5"/>
    <w:rsid w:val="00657FA1"/>
    <w:rsid w:val="00662BAA"/>
    <w:rsid w:val="00662CC4"/>
    <w:rsid w:val="00667752"/>
    <w:rsid w:val="00671E27"/>
    <w:rsid w:val="00672C03"/>
    <w:rsid w:val="00676914"/>
    <w:rsid w:val="00680009"/>
    <w:rsid w:val="00683D01"/>
    <w:rsid w:val="006853A0"/>
    <w:rsid w:val="00690D72"/>
    <w:rsid w:val="006975FA"/>
    <w:rsid w:val="006A046A"/>
    <w:rsid w:val="006A08C1"/>
    <w:rsid w:val="006A20A7"/>
    <w:rsid w:val="006A324E"/>
    <w:rsid w:val="006A402D"/>
    <w:rsid w:val="006A69EC"/>
    <w:rsid w:val="006A784D"/>
    <w:rsid w:val="006B2EE0"/>
    <w:rsid w:val="006B562D"/>
    <w:rsid w:val="006B7441"/>
    <w:rsid w:val="006C3B93"/>
    <w:rsid w:val="006C477A"/>
    <w:rsid w:val="006C494A"/>
    <w:rsid w:val="006D38C9"/>
    <w:rsid w:val="006D4C1E"/>
    <w:rsid w:val="006D6F7B"/>
    <w:rsid w:val="006E2803"/>
    <w:rsid w:val="006E462E"/>
    <w:rsid w:val="006E6F49"/>
    <w:rsid w:val="006F1C6F"/>
    <w:rsid w:val="006F38C1"/>
    <w:rsid w:val="006F4D01"/>
    <w:rsid w:val="006F573F"/>
    <w:rsid w:val="006F6AA5"/>
    <w:rsid w:val="006F6CCF"/>
    <w:rsid w:val="00702364"/>
    <w:rsid w:val="00704AF6"/>
    <w:rsid w:val="00710F6A"/>
    <w:rsid w:val="007134F6"/>
    <w:rsid w:val="00714644"/>
    <w:rsid w:val="00722638"/>
    <w:rsid w:val="00723C98"/>
    <w:rsid w:val="0072467D"/>
    <w:rsid w:val="007258CE"/>
    <w:rsid w:val="00726741"/>
    <w:rsid w:val="0072791C"/>
    <w:rsid w:val="0073152F"/>
    <w:rsid w:val="007315E0"/>
    <w:rsid w:val="00733516"/>
    <w:rsid w:val="007376FE"/>
    <w:rsid w:val="00740D89"/>
    <w:rsid w:val="007425F7"/>
    <w:rsid w:val="00746092"/>
    <w:rsid w:val="00747DE0"/>
    <w:rsid w:val="00751B28"/>
    <w:rsid w:val="00751E78"/>
    <w:rsid w:val="00752ECE"/>
    <w:rsid w:val="00753898"/>
    <w:rsid w:val="0075489F"/>
    <w:rsid w:val="007646A7"/>
    <w:rsid w:val="007723B4"/>
    <w:rsid w:val="00773FFB"/>
    <w:rsid w:val="00774B8B"/>
    <w:rsid w:val="00780148"/>
    <w:rsid w:val="00782C41"/>
    <w:rsid w:val="0078670A"/>
    <w:rsid w:val="00786F86"/>
    <w:rsid w:val="007919B4"/>
    <w:rsid w:val="00791C8B"/>
    <w:rsid w:val="00794819"/>
    <w:rsid w:val="00797AFA"/>
    <w:rsid w:val="007A2445"/>
    <w:rsid w:val="007A254A"/>
    <w:rsid w:val="007A6253"/>
    <w:rsid w:val="007B564D"/>
    <w:rsid w:val="007B6EC2"/>
    <w:rsid w:val="007B7190"/>
    <w:rsid w:val="007C523F"/>
    <w:rsid w:val="007D2915"/>
    <w:rsid w:val="007D2995"/>
    <w:rsid w:val="007D3B94"/>
    <w:rsid w:val="007E5F55"/>
    <w:rsid w:val="007E61D8"/>
    <w:rsid w:val="007F1C98"/>
    <w:rsid w:val="007F2D05"/>
    <w:rsid w:val="007F6BD0"/>
    <w:rsid w:val="00802DC7"/>
    <w:rsid w:val="00803A56"/>
    <w:rsid w:val="008052BD"/>
    <w:rsid w:val="008053ED"/>
    <w:rsid w:val="0081205A"/>
    <w:rsid w:val="00817D02"/>
    <w:rsid w:val="008220D1"/>
    <w:rsid w:val="00822AC9"/>
    <w:rsid w:val="00831B64"/>
    <w:rsid w:val="00831BC8"/>
    <w:rsid w:val="00832E8D"/>
    <w:rsid w:val="00833B0D"/>
    <w:rsid w:val="00837C8E"/>
    <w:rsid w:val="00840BC8"/>
    <w:rsid w:val="008420B5"/>
    <w:rsid w:val="00842F7E"/>
    <w:rsid w:val="00843E4F"/>
    <w:rsid w:val="008450FA"/>
    <w:rsid w:val="0085198F"/>
    <w:rsid w:val="0085229C"/>
    <w:rsid w:val="00853112"/>
    <w:rsid w:val="0085408A"/>
    <w:rsid w:val="00857DA9"/>
    <w:rsid w:val="00887632"/>
    <w:rsid w:val="008943EB"/>
    <w:rsid w:val="008A0B18"/>
    <w:rsid w:val="008A26F8"/>
    <w:rsid w:val="008A3760"/>
    <w:rsid w:val="008A56E5"/>
    <w:rsid w:val="008A572C"/>
    <w:rsid w:val="008A765A"/>
    <w:rsid w:val="008A7BF0"/>
    <w:rsid w:val="008B43DE"/>
    <w:rsid w:val="008B46A7"/>
    <w:rsid w:val="008B5DD4"/>
    <w:rsid w:val="008B7F77"/>
    <w:rsid w:val="008C221E"/>
    <w:rsid w:val="008C4074"/>
    <w:rsid w:val="008C7260"/>
    <w:rsid w:val="008D1538"/>
    <w:rsid w:val="008D25DE"/>
    <w:rsid w:val="008D3E13"/>
    <w:rsid w:val="008D4480"/>
    <w:rsid w:val="008D6F5A"/>
    <w:rsid w:val="008E726C"/>
    <w:rsid w:val="008F10EA"/>
    <w:rsid w:val="008F4373"/>
    <w:rsid w:val="008F48E8"/>
    <w:rsid w:val="00900E22"/>
    <w:rsid w:val="00901010"/>
    <w:rsid w:val="00904579"/>
    <w:rsid w:val="00904E78"/>
    <w:rsid w:val="009072AA"/>
    <w:rsid w:val="00911A23"/>
    <w:rsid w:val="00912F2F"/>
    <w:rsid w:val="0092024F"/>
    <w:rsid w:val="00921B99"/>
    <w:rsid w:val="00924CC8"/>
    <w:rsid w:val="00926623"/>
    <w:rsid w:val="00926F6C"/>
    <w:rsid w:val="00930202"/>
    <w:rsid w:val="009343BD"/>
    <w:rsid w:val="00935B43"/>
    <w:rsid w:val="00936783"/>
    <w:rsid w:val="0094099B"/>
    <w:rsid w:val="00940E23"/>
    <w:rsid w:val="00945D75"/>
    <w:rsid w:val="00951AE1"/>
    <w:rsid w:val="00952F52"/>
    <w:rsid w:val="00956BE1"/>
    <w:rsid w:val="0095716A"/>
    <w:rsid w:val="009653C6"/>
    <w:rsid w:val="00975A95"/>
    <w:rsid w:val="00975F05"/>
    <w:rsid w:val="00980A5C"/>
    <w:rsid w:val="009829C2"/>
    <w:rsid w:val="009869E5"/>
    <w:rsid w:val="00986A6D"/>
    <w:rsid w:val="009901F3"/>
    <w:rsid w:val="00992620"/>
    <w:rsid w:val="00997DC7"/>
    <w:rsid w:val="009A2803"/>
    <w:rsid w:val="009A3CD8"/>
    <w:rsid w:val="009A452E"/>
    <w:rsid w:val="009B4F99"/>
    <w:rsid w:val="009B5C5C"/>
    <w:rsid w:val="009C15BC"/>
    <w:rsid w:val="009D18E5"/>
    <w:rsid w:val="009D3E95"/>
    <w:rsid w:val="009E692F"/>
    <w:rsid w:val="009F0FCE"/>
    <w:rsid w:val="009F3E5E"/>
    <w:rsid w:val="00A03207"/>
    <w:rsid w:val="00A13CEC"/>
    <w:rsid w:val="00A15CD0"/>
    <w:rsid w:val="00A162BC"/>
    <w:rsid w:val="00A20502"/>
    <w:rsid w:val="00A2198E"/>
    <w:rsid w:val="00A22AE8"/>
    <w:rsid w:val="00A26BCD"/>
    <w:rsid w:val="00A32F78"/>
    <w:rsid w:val="00A3464B"/>
    <w:rsid w:val="00A430BF"/>
    <w:rsid w:val="00A43682"/>
    <w:rsid w:val="00A46A08"/>
    <w:rsid w:val="00A52EB0"/>
    <w:rsid w:val="00A5311A"/>
    <w:rsid w:val="00A556D7"/>
    <w:rsid w:val="00A55DC5"/>
    <w:rsid w:val="00A57A87"/>
    <w:rsid w:val="00A644E2"/>
    <w:rsid w:val="00A6692C"/>
    <w:rsid w:val="00A73885"/>
    <w:rsid w:val="00A74223"/>
    <w:rsid w:val="00A8767E"/>
    <w:rsid w:val="00AA0EC1"/>
    <w:rsid w:val="00AA2C41"/>
    <w:rsid w:val="00AA6054"/>
    <w:rsid w:val="00AA621F"/>
    <w:rsid w:val="00AB056C"/>
    <w:rsid w:val="00AB1F91"/>
    <w:rsid w:val="00AB2127"/>
    <w:rsid w:val="00AB270F"/>
    <w:rsid w:val="00AB4203"/>
    <w:rsid w:val="00AB5CCE"/>
    <w:rsid w:val="00AC2BC2"/>
    <w:rsid w:val="00AC2CF8"/>
    <w:rsid w:val="00AC5590"/>
    <w:rsid w:val="00AC6390"/>
    <w:rsid w:val="00AC662A"/>
    <w:rsid w:val="00AC6AA9"/>
    <w:rsid w:val="00AC7B38"/>
    <w:rsid w:val="00AD5FB9"/>
    <w:rsid w:val="00AD6751"/>
    <w:rsid w:val="00AE342C"/>
    <w:rsid w:val="00AE53E2"/>
    <w:rsid w:val="00AF2BE3"/>
    <w:rsid w:val="00AF48E0"/>
    <w:rsid w:val="00AF6C86"/>
    <w:rsid w:val="00AF769B"/>
    <w:rsid w:val="00B01963"/>
    <w:rsid w:val="00B03D02"/>
    <w:rsid w:val="00B07B36"/>
    <w:rsid w:val="00B10A2F"/>
    <w:rsid w:val="00B1593C"/>
    <w:rsid w:val="00B22101"/>
    <w:rsid w:val="00B222BB"/>
    <w:rsid w:val="00B25555"/>
    <w:rsid w:val="00B2592B"/>
    <w:rsid w:val="00B30226"/>
    <w:rsid w:val="00B372A6"/>
    <w:rsid w:val="00B3794B"/>
    <w:rsid w:val="00B37C1C"/>
    <w:rsid w:val="00B43955"/>
    <w:rsid w:val="00B5056D"/>
    <w:rsid w:val="00B505E4"/>
    <w:rsid w:val="00B50BB9"/>
    <w:rsid w:val="00B611D8"/>
    <w:rsid w:val="00B63773"/>
    <w:rsid w:val="00B65E0C"/>
    <w:rsid w:val="00B665C7"/>
    <w:rsid w:val="00B70ABC"/>
    <w:rsid w:val="00B713A8"/>
    <w:rsid w:val="00B738F3"/>
    <w:rsid w:val="00B80A43"/>
    <w:rsid w:val="00B828EC"/>
    <w:rsid w:val="00B84716"/>
    <w:rsid w:val="00B84E90"/>
    <w:rsid w:val="00B923BF"/>
    <w:rsid w:val="00B936EA"/>
    <w:rsid w:val="00B93BBB"/>
    <w:rsid w:val="00B94249"/>
    <w:rsid w:val="00B9496D"/>
    <w:rsid w:val="00B94C5A"/>
    <w:rsid w:val="00B96BD3"/>
    <w:rsid w:val="00BA1E1B"/>
    <w:rsid w:val="00BA328C"/>
    <w:rsid w:val="00BA3A41"/>
    <w:rsid w:val="00BA68E8"/>
    <w:rsid w:val="00BB4DC5"/>
    <w:rsid w:val="00BB6712"/>
    <w:rsid w:val="00BC1980"/>
    <w:rsid w:val="00BC3AA7"/>
    <w:rsid w:val="00BC3CD8"/>
    <w:rsid w:val="00BD1F63"/>
    <w:rsid w:val="00BD361C"/>
    <w:rsid w:val="00BD74EF"/>
    <w:rsid w:val="00BE0E58"/>
    <w:rsid w:val="00BE1BCD"/>
    <w:rsid w:val="00BE45EA"/>
    <w:rsid w:val="00BE6EBE"/>
    <w:rsid w:val="00BF18D2"/>
    <w:rsid w:val="00BF418E"/>
    <w:rsid w:val="00C00DC1"/>
    <w:rsid w:val="00C010F7"/>
    <w:rsid w:val="00C03BB9"/>
    <w:rsid w:val="00C04D44"/>
    <w:rsid w:val="00C07266"/>
    <w:rsid w:val="00C07B4B"/>
    <w:rsid w:val="00C124FB"/>
    <w:rsid w:val="00C15E9B"/>
    <w:rsid w:val="00C2075F"/>
    <w:rsid w:val="00C20E38"/>
    <w:rsid w:val="00C3290E"/>
    <w:rsid w:val="00C32AE7"/>
    <w:rsid w:val="00C32B60"/>
    <w:rsid w:val="00C35231"/>
    <w:rsid w:val="00C440AA"/>
    <w:rsid w:val="00C463B5"/>
    <w:rsid w:val="00C53344"/>
    <w:rsid w:val="00C5572A"/>
    <w:rsid w:val="00C72DF9"/>
    <w:rsid w:val="00C75919"/>
    <w:rsid w:val="00C83B05"/>
    <w:rsid w:val="00C843ED"/>
    <w:rsid w:val="00C84768"/>
    <w:rsid w:val="00C87404"/>
    <w:rsid w:val="00C93B6E"/>
    <w:rsid w:val="00C94DE6"/>
    <w:rsid w:val="00C95189"/>
    <w:rsid w:val="00CB1865"/>
    <w:rsid w:val="00CB3659"/>
    <w:rsid w:val="00CB6EDE"/>
    <w:rsid w:val="00CC1040"/>
    <w:rsid w:val="00CC7CA2"/>
    <w:rsid w:val="00CD0A36"/>
    <w:rsid w:val="00CD1258"/>
    <w:rsid w:val="00CE16CC"/>
    <w:rsid w:val="00CF156B"/>
    <w:rsid w:val="00CF65E5"/>
    <w:rsid w:val="00CF7010"/>
    <w:rsid w:val="00CF72B3"/>
    <w:rsid w:val="00CF79EB"/>
    <w:rsid w:val="00CF7B56"/>
    <w:rsid w:val="00D00B83"/>
    <w:rsid w:val="00D03431"/>
    <w:rsid w:val="00D264C3"/>
    <w:rsid w:val="00D314DE"/>
    <w:rsid w:val="00D33972"/>
    <w:rsid w:val="00D3493D"/>
    <w:rsid w:val="00D34E86"/>
    <w:rsid w:val="00D40707"/>
    <w:rsid w:val="00D52874"/>
    <w:rsid w:val="00D5299A"/>
    <w:rsid w:val="00D55486"/>
    <w:rsid w:val="00D57F6C"/>
    <w:rsid w:val="00D62780"/>
    <w:rsid w:val="00D62835"/>
    <w:rsid w:val="00D6295B"/>
    <w:rsid w:val="00D645E7"/>
    <w:rsid w:val="00D7097E"/>
    <w:rsid w:val="00D71E55"/>
    <w:rsid w:val="00D72EF4"/>
    <w:rsid w:val="00D74B63"/>
    <w:rsid w:val="00D805C4"/>
    <w:rsid w:val="00D91FA9"/>
    <w:rsid w:val="00DA04F7"/>
    <w:rsid w:val="00DA1561"/>
    <w:rsid w:val="00DA19F1"/>
    <w:rsid w:val="00DA5F0B"/>
    <w:rsid w:val="00DA73CB"/>
    <w:rsid w:val="00DA7BD8"/>
    <w:rsid w:val="00DB0CB8"/>
    <w:rsid w:val="00DB2DF9"/>
    <w:rsid w:val="00DC3242"/>
    <w:rsid w:val="00DD2009"/>
    <w:rsid w:val="00DD7A99"/>
    <w:rsid w:val="00DE1A47"/>
    <w:rsid w:val="00DE2C1E"/>
    <w:rsid w:val="00DE3C96"/>
    <w:rsid w:val="00DF0EF4"/>
    <w:rsid w:val="00DF2887"/>
    <w:rsid w:val="00DF3899"/>
    <w:rsid w:val="00E050CF"/>
    <w:rsid w:val="00E069C5"/>
    <w:rsid w:val="00E1447B"/>
    <w:rsid w:val="00E16787"/>
    <w:rsid w:val="00E24D55"/>
    <w:rsid w:val="00E3198F"/>
    <w:rsid w:val="00E32626"/>
    <w:rsid w:val="00E35722"/>
    <w:rsid w:val="00E37F2A"/>
    <w:rsid w:val="00E42460"/>
    <w:rsid w:val="00E4338A"/>
    <w:rsid w:val="00E45499"/>
    <w:rsid w:val="00E51BAE"/>
    <w:rsid w:val="00E567C3"/>
    <w:rsid w:val="00E62594"/>
    <w:rsid w:val="00E63C69"/>
    <w:rsid w:val="00E66E9A"/>
    <w:rsid w:val="00E709E4"/>
    <w:rsid w:val="00E81075"/>
    <w:rsid w:val="00E81372"/>
    <w:rsid w:val="00E81FC6"/>
    <w:rsid w:val="00E83B06"/>
    <w:rsid w:val="00E85D9B"/>
    <w:rsid w:val="00E91EF9"/>
    <w:rsid w:val="00E9288E"/>
    <w:rsid w:val="00E93108"/>
    <w:rsid w:val="00E94BCB"/>
    <w:rsid w:val="00EA116B"/>
    <w:rsid w:val="00EA1C25"/>
    <w:rsid w:val="00EA53BB"/>
    <w:rsid w:val="00EA6663"/>
    <w:rsid w:val="00EA6F03"/>
    <w:rsid w:val="00EB15F2"/>
    <w:rsid w:val="00EB63F2"/>
    <w:rsid w:val="00EB692B"/>
    <w:rsid w:val="00EC15C7"/>
    <w:rsid w:val="00EC334B"/>
    <w:rsid w:val="00EC5AAC"/>
    <w:rsid w:val="00ED0A15"/>
    <w:rsid w:val="00ED2CA2"/>
    <w:rsid w:val="00ED2D29"/>
    <w:rsid w:val="00ED314C"/>
    <w:rsid w:val="00ED5209"/>
    <w:rsid w:val="00ED60C0"/>
    <w:rsid w:val="00ED792A"/>
    <w:rsid w:val="00EE2303"/>
    <w:rsid w:val="00EE4986"/>
    <w:rsid w:val="00EE6F55"/>
    <w:rsid w:val="00EF2ED3"/>
    <w:rsid w:val="00EF3A85"/>
    <w:rsid w:val="00EF66B4"/>
    <w:rsid w:val="00F01DFC"/>
    <w:rsid w:val="00F06571"/>
    <w:rsid w:val="00F1067F"/>
    <w:rsid w:val="00F112E6"/>
    <w:rsid w:val="00F1745B"/>
    <w:rsid w:val="00F17CFA"/>
    <w:rsid w:val="00F20476"/>
    <w:rsid w:val="00F32E2C"/>
    <w:rsid w:val="00F35DF6"/>
    <w:rsid w:val="00F414D6"/>
    <w:rsid w:val="00F42D94"/>
    <w:rsid w:val="00F4362E"/>
    <w:rsid w:val="00F44435"/>
    <w:rsid w:val="00F51015"/>
    <w:rsid w:val="00F5160C"/>
    <w:rsid w:val="00F54333"/>
    <w:rsid w:val="00F57264"/>
    <w:rsid w:val="00F6319B"/>
    <w:rsid w:val="00F66020"/>
    <w:rsid w:val="00F67523"/>
    <w:rsid w:val="00F731F8"/>
    <w:rsid w:val="00F76157"/>
    <w:rsid w:val="00F80760"/>
    <w:rsid w:val="00F8278E"/>
    <w:rsid w:val="00F84C0D"/>
    <w:rsid w:val="00F85EA6"/>
    <w:rsid w:val="00F85F63"/>
    <w:rsid w:val="00F8776C"/>
    <w:rsid w:val="00F90789"/>
    <w:rsid w:val="00F935E3"/>
    <w:rsid w:val="00F93CCC"/>
    <w:rsid w:val="00F947FF"/>
    <w:rsid w:val="00F95619"/>
    <w:rsid w:val="00FA0C2B"/>
    <w:rsid w:val="00FB23F9"/>
    <w:rsid w:val="00FB3B32"/>
    <w:rsid w:val="00FB6F23"/>
    <w:rsid w:val="00FC145A"/>
    <w:rsid w:val="00FC6C5F"/>
    <w:rsid w:val="00FD6BDD"/>
    <w:rsid w:val="00FD7C2A"/>
    <w:rsid w:val="00FE2122"/>
    <w:rsid w:val="00FE37CA"/>
    <w:rsid w:val="00FE3A21"/>
    <w:rsid w:val="00FE686C"/>
    <w:rsid w:val="00FE69D9"/>
    <w:rsid w:val="00FE709F"/>
    <w:rsid w:val="00FF0595"/>
    <w:rsid w:val="00FF76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518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nhideWhenUsed/>
    <w:rsid w:val="00B1593C"/>
    <w:rPr>
      <w:sz w:val="16"/>
      <w:szCs w:val="16"/>
    </w:rPr>
  </w:style>
  <w:style w:type="paragraph" w:styleId="CommentText">
    <w:name w:val="annotation text"/>
    <w:basedOn w:val="Normal"/>
    <w:link w:val="CommentTextChar"/>
    <w:uiPriority w:val="99"/>
    <w:unhideWhenUsed/>
    <w:rsid w:val="00B1593C"/>
    <w:rPr>
      <w:sz w:val="20"/>
      <w:szCs w:val="20"/>
    </w:rPr>
  </w:style>
  <w:style w:type="character" w:customStyle="1" w:styleId="CommentTextChar">
    <w:name w:val="Comment Text Char"/>
    <w:basedOn w:val="DefaultParagraphFont"/>
    <w:link w:val="CommentText"/>
    <w:uiPriority w:val="99"/>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D55486"/>
    <w:rPr>
      <w:sz w:val="20"/>
      <w:szCs w:val="20"/>
    </w:rPr>
  </w:style>
  <w:style w:type="character" w:customStyle="1" w:styleId="FootnoteTextChar">
    <w:name w:val="Footnote Text Char"/>
    <w:basedOn w:val="DefaultParagraphFont"/>
    <w:link w:val="FootnoteText"/>
    <w:uiPriority w:val="99"/>
    <w:semiHidden/>
    <w:rsid w:val="00D55486"/>
    <w:rPr>
      <w:rFonts w:ascii="Calibri" w:eastAsia="Calibri" w:hAnsi="Calibri" w:cs="Calibri"/>
      <w:sz w:val="20"/>
      <w:szCs w:val="20"/>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D55486"/>
    <w:rPr>
      <w:rFonts w:ascii="Times New Roman" w:hAnsi="Times New Roman"/>
      <w:sz w:val="18"/>
      <w:vertAlign w:val="superscript"/>
    </w:rPr>
  </w:style>
  <w:style w:type="paragraph" w:styleId="CommentSubject">
    <w:name w:val="annotation subject"/>
    <w:basedOn w:val="CommentText"/>
    <w:next w:val="CommentText"/>
    <w:link w:val="CommentSubjectChar"/>
    <w:uiPriority w:val="99"/>
    <w:semiHidden/>
    <w:unhideWhenUsed/>
    <w:rsid w:val="000121B9"/>
    <w:rPr>
      <w:b/>
      <w:bCs/>
    </w:rPr>
  </w:style>
  <w:style w:type="character" w:customStyle="1" w:styleId="CommentSubjectChar">
    <w:name w:val="Comment Subject Char"/>
    <w:basedOn w:val="CommentTextChar"/>
    <w:link w:val="CommentSubject"/>
    <w:uiPriority w:val="99"/>
    <w:semiHidden/>
    <w:rsid w:val="000121B9"/>
    <w:rPr>
      <w:rFonts w:ascii="Calibri" w:eastAsia="Calibri" w:hAnsi="Calibri" w:cs="Calibri"/>
      <w:b/>
      <w:bCs/>
      <w:sz w:val="20"/>
      <w:szCs w:val="20"/>
    </w:rPr>
  </w:style>
  <w:style w:type="table" w:customStyle="1" w:styleId="TableGrid1">
    <w:name w:val="Table Grid1"/>
    <w:basedOn w:val="TableNormal"/>
    <w:next w:val="TableGrid"/>
    <w:uiPriority w:val="59"/>
    <w:rsid w:val="007D2915"/>
    <w:pPr>
      <w:widowControl/>
      <w:suppressAutoHyphens/>
      <w:autoSpaceDE/>
      <w:autoSpaceDN/>
      <w:spacing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DA1561"/>
    <w:pPr>
      <w:keepNext/>
      <w:keepLines/>
      <w:widowControl/>
      <w:tabs>
        <w:tab w:val="right" w:pos="851"/>
      </w:tabs>
      <w:suppressAutoHyphens/>
      <w:autoSpaceDE/>
      <w:autoSpaceDN/>
      <w:spacing w:before="240" w:after="120" w:line="240" w:lineRule="exact"/>
      <w:ind w:left="1134" w:right="1134" w:hanging="1134"/>
    </w:pPr>
    <w:rPr>
      <w:rFonts w:ascii="Times New Roman" w:eastAsia="MS Mincho" w:hAnsi="Times New Roman" w:cs="Times New Roman"/>
      <w:b/>
      <w:sz w:val="20"/>
      <w:szCs w:val="20"/>
      <w:lang w:val="hr-HR" w:eastAsia="fr-FR"/>
    </w:rPr>
  </w:style>
  <w:style w:type="character" w:customStyle="1" w:styleId="H23GChar">
    <w:name w:val="_ H_2/3_G Char"/>
    <w:link w:val="H23G"/>
    <w:rsid w:val="00DA1561"/>
    <w:rPr>
      <w:rFonts w:ascii="Times New Roman" w:eastAsia="MS Mincho" w:hAnsi="Times New Roman" w:cs="Times New Roman"/>
      <w:b/>
      <w:sz w:val="20"/>
      <w:szCs w:val="20"/>
      <w:lang w:val="hr-HR" w:eastAsia="fr-FR"/>
    </w:rPr>
  </w:style>
  <w:style w:type="paragraph" w:customStyle="1" w:styleId="WP29Text">
    <w:name w:val="_ WP29_Text"/>
    <w:basedOn w:val="SingleTxtG"/>
    <w:link w:val="WP29TextChar"/>
    <w:qFormat/>
    <w:rsid w:val="0016097F"/>
    <w:pPr>
      <w:suppressAutoHyphens/>
      <w:spacing w:line="240" w:lineRule="atLeast"/>
      <w:ind w:left="2268"/>
    </w:pPr>
    <w:rPr>
      <w:rFonts w:eastAsia="MS Mincho"/>
      <w:lang w:eastAsia="fr-FR"/>
    </w:rPr>
  </w:style>
  <w:style w:type="character" w:customStyle="1" w:styleId="WP29TextChar">
    <w:name w:val="_ WP29_Text Char"/>
    <w:basedOn w:val="SingleTxtGChar"/>
    <w:link w:val="WP29Text"/>
    <w:rsid w:val="0016097F"/>
    <w:rPr>
      <w:rFonts w:ascii="Times New Roman" w:eastAsia="MS Mincho" w:hAnsi="Times New Roman" w:cs="Times New Roman"/>
      <w:sz w:val="20"/>
      <w:szCs w:val="20"/>
      <w:lang w:val="en-GB" w:eastAsia="fr-FR"/>
    </w:rPr>
  </w:style>
  <w:style w:type="paragraph" w:customStyle="1" w:styleId="XLargeG">
    <w:name w:val="__XLarge_G"/>
    <w:basedOn w:val="Normal"/>
    <w:next w:val="Normal"/>
    <w:rsid w:val="00302950"/>
    <w:pPr>
      <w:keepNext/>
      <w:keepLines/>
      <w:widowControl/>
      <w:suppressAutoHyphens/>
      <w:autoSpaceDE/>
      <w:autoSpaceDN/>
      <w:spacing w:before="240" w:after="240" w:line="420" w:lineRule="exact"/>
      <w:ind w:left="1134" w:right="1134"/>
    </w:pPr>
    <w:rPr>
      <w:rFonts w:ascii="Times New Roman" w:eastAsia="MS Mincho" w:hAnsi="Times New Roman" w:cs="Times New Roman"/>
      <w:b/>
      <w:sz w:val="40"/>
      <w:szCs w:val="20"/>
      <w:lang w:val="en-GB"/>
    </w:rPr>
  </w:style>
  <w:style w:type="table" w:customStyle="1" w:styleId="TableGrid2">
    <w:name w:val="Table Grid2"/>
    <w:basedOn w:val="TableNormal"/>
    <w:next w:val="TableGrid"/>
    <w:uiPriority w:val="59"/>
    <w:rsid w:val="00033B40"/>
    <w:pPr>
      <w:widowControl/>
      <w:suppressAutoHyphens/>
      <w:autoSpaceDE/>
      <w:autoSpaceDN/>
      <w:spacing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59"/>
    <w:rsid w:val="00397179"/>
    <w:pPr>
      <w:widowControl/>
      <w:suppressAutoHyphens/>
      <w:autoSpaceDE/>
      <w:autoSpaceDN/>
      <w:spacing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TableNormal"/>
    <w:next w:val="TableGrid"/>
    <w:uiPriority w:val="59"/>
    <w:rsid w:val="000C5213"/>
    <w:pPr>
      <w:widowControl/>
      <w:suppressAutoHyphens/>
      <w:autoSpaceDE/>
      <w:autoSpaceDN/>
      <w:spacing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TableNormal"/>
    <w:next w:val="TableGrid"/>
    <w:uiPriority w:val="59"/>
    <w:rsid w:val="00B611D8"/>
    <w:pPr>
      <w:widowControl/>
      <w:suppressAutoHyphens/>
      <w:autoSpaceDE/>
      <w:autoSpaceDN/>
      <w:spacing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11"/>
    <w:basedOn w:val="TableNormal"/>
    <w:next w:val="TableGrid"/>
    <w:uiPriority w:val="39"/>
    <w:rsid w:val="00173750"/>
    <w:pPr>
      <w:widowControl/>
      <w:suppressAutoHyphens/>
      <w:autoSpaceDE/>
      <w:autoSpaceDN/>
      <w:spacing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next w:val="TableGrid"/>
    <w:uiPriority w:val="39"/>
    <w:rsid w:val="00200899"/>
    <w:pPr>
      <w:widowControl/>
      <w:suppressAutoHyphens/>
      <w:autoSpaceDE/>
      <w:autoSpaceDN/>
      <w:spacing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Normal"/>
    <w:next w:val="TableGrid"/>
    <w:uiPriority w:val="39"/>
    <w:rsid w:val="00BF418E"/>
    <w:pPr>
      <w:widowControl/>
      <w:autoSpaceDE/>
      <w:autoSpaceDN/>
    </w:pPr>
    <w:rPr>
      <w:rFonts w:ascii="Times New Roman" w:eastAsia="Yu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02DC7"/>
    <w:pPr>
      <w:widowControl/>
      <w:autoSpaceDE/>
      <w:autoSpaceDN/>
    </w:pPr>
    <w:rPr>
      <w:rFonts w:ascii="Times New Roman" w:eastAsia="Yu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5F0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1677">
      <w:bodyDiv w:val="1"/>
      <w:marLeft w:val="0"/>
      <w:marRight w:val="0"/>
      <w:marTop w:val="0"/>
      <w:marBottom w:val="0"/>
      <w:divBdr>
        <w:top w:val="none" w:sz="0" w:space="0" w:color="auto"/>
        <w:left w:val="none" w:sz="0" w:space="0" w:color="auto"/>
        <w:bottom w:val="none" w:sz="0" w:space="0" w:color="auto"/>
        <w:right w:val="none" w:sz="0" w:space="0" w:color="auto"/>
      </w:divBdr>
    </w:div>
    <w:div w:id="144662303">
      <w:bodyDiv w:val="1"/>
      <w:marLeft w:val="0"/>
      <w:marRight w:val="0"/>
      <w:marTop w:val="0"/>
      <w:marBottom w:val="0"/>
      <w:divBdr>
        <w:top w:val="none" w:sz="0" w:space="0" w:color="auto"/>
        <w:left w:val="none" w:sz="0" w:space="0" w:color="auto"/>
        <w:bottom w:val="none" w:sz="0" w:space="0" w:color="auto"/>
        <w:right w:val="none" w:sz="0" w:space="0" w:color="auto"/>
      </w:divBdr>
    </w:div>
    <w:div w:id="251670816">
      <w:bodyDiv w:val="1"/>
      <w:marLeft w:val="0"/>
      <w:marRight w:val="0"/>
      <w:marTop w:val="0"/>
      <w:marBottom w:val="0"/>
      <w:divBdr>
        <w:top w:val="none" w:sz="0" w:space="0" w:color="auto"/>
        <w:left w:val="none" w:sz="0" w:space="0" w:color="auto"/>
        <w:bottom w:val="none" w:sz="0" w:space="0" w:color="auto"/>
        <w:right w:val="none" w:sz="0" w:space="0" w:color="auto"/>
      </w:divBdr>
    </w:div>
    <w:div w:id="276454976">
      <w:bodyDiv w:val="1"/>
      <w:marLeft w:val="0"/>
      <w:marRight w:val="0"/>
      <w:marTop w:val="0"/>
      <w:marBottom w:val="0"/>
      <w:divBdr>
        <w:top w:val="none" w:sz="0" w:space="0" w:color="auto"/>
        <w:left w:val="none" w:sz="0" w:space="0" w:color="auto"/>
        <w:bottom w:val="none" w:sz="0" w:space="0" w:color="auto"/>
        <w:right w:val="none" w:sz="0" w:space="0" w:color="auto"/>
      </w:divBdr>
    </w:div>
    <w:div w:id="312174105">
      <w:bodyDiv w:val="1"/>
      <w:marLeft w:val="0"/>
      <w:marRight w:val="0"/>
      <w:marTop w:val="0"/>
      <w:marBottom w:val="0"/>
      <w:divBdr>
        <w:top w:val="none" w:sz="0" w:space="0" w:color="auto"/>
        <w:left w:val="none" w:sz="0" w:space="0" w:color="auto"/>
        <w:bottom w:val="none" w:sz="0" w:space="0" w:color="auto"/>
        <w:right w:val="none" w:sz="0" w:space="0" w:color="auto"/>
      </w:divBdr>
    </w:div>
    <w:div w:id="324361713">
      <w:bodyDiv w:val="1"/>
      <w:marLeft w:val="0"/>
      <w:marRight w:val="0"/>
      <w:marTop w:val="0"/>
      <w:marBottom w:val="0"/>
      <w:divBdr>
        <w:top w:val="none" w:sz="0" w:space="0" w:color="auto"/>
        <w:left w:val="none" w:sz="0" w:space="0" w:color="auto"/>
        <w:bottom w:val="none" w:sz="0" w:space="0" w:color="auto"/>
        <w:right w:val="none" w:sz="0" w:space="0" w:color="auto"/>
      </w:divBdr>
    </w:div>
    <w:div w:id="398329494">
      <w:bodyDiv w:val="1"/>
      <w:marLeft w:val="0"/>
      <w:marRight w:val="0"/>
      <w:marTop w:val="0"/>
      <w:marBottom w:val="0"/>
      <w:divBdr>
        <w:top w:val="none" w:sz="0" w:space="0" w:color="auto"/>
        <w:left w:val="none" w:sz="0" w:space="0" w:color="auto"/>
        <w:bottom w:val="none" w:sz="0" w:space="0" w:color="auto"/>
        <w:right w:val="none" w:sz="0" w:space="0" w:color="auto"/>
      </w:divBdr>
    </w:div>
    <w:div w:id="437336187">
      <w:bodyDiv w:val="1"/>
      <w:marLeft w:val="0"/>
      <w:marRight w:val="0"/>
      <w:marTop w:val="0"/>
      <w:marBottom w:val="0"/>
      <w:divBdr>
        <w:top w:val="none" w:sz="0" w:space="0" w:color="auto"/>
        <w:left w:val="none" w:sz="0" w:space="0" w:color="auto"/>
        <w:bottom w:val="none" w:sz="0" w:space="0" w:color="auto"/>
        <w:right w:val="none" w:sz="0" w:space="0" w:color="auto"/>
      </w:divBdr>
    </w:div>
    <w:div w:id="586379135">
      <w:bodyDiv w:val="1"/>
      <w:marLeft w:val="0"/>
      <w:marRight w:val="0"/>
      <w:marTop w:val="0"/>
      <w:marBottom w:val="0"/>
      <w:divBdr>
        <w:top w:val="none" w:sz="0" w:space="0" w:color="auto"/>
        <w:left w:val="none" w:sz="0" w:space="0" w:color="auto"/>
        <w:bottom w:val="none" w:sz="0" w:space="0" w:color="auto"/>
        <w:right w:val="none" w:sz="0" w:space="0" w:color="auto"/>
      </w:divBdr>
    </w:div>
    <w:div w:id="618076212">
      <w:bodyDiv w:val="1"/>
      <w:marLeft w:val="0"/>
      <w:marRight w:val="0"/>
      <w:marTop w:val="0"/>
      <w:marBottom w:val="0"/>
      <w:divBdr>
        <w:top w:val="none" w:sz="0" w:space="0" w:color="auto"/>
        <w:left w:val="none" w:sz="0" w:space="0" w:color="auto"/>
        <w:bottom w:val="none" w:sz="0" w:space="0" w:color="auto"/>
        <w:right w:val="none" w:sz="0" w:space="0" w:color="auto"/>
      </w:divBdr>
    </w:div>
    <w:div w:id="1119684331">
      <w:bodyDiv w:val="1"/>
      <w:marLeft w:val="0"/>
      <w:marRight w:val="0"/>
      <w:marTop w:val="0"/>
      <w:marBottom w:val="0"/>
      <w:divBdr>
        <w:top w:val="none" w:sz="0" w:space="0" w:color="auto"/>
        <w:left w:val="none" w:sz="0" w:space="0" w:color="auto"/>
        <w:bottom w:val="none" w:sz="0" w:space="0" w:color="auto"/>
        <w:right w:val="none" w:sz="0" w:space="0" w:color="auto"/>
      </w:divBdr>
    </w:div>
    <w:div w:id="1158838877">
      <w:bodyDiv w:val="1"/>
      <w:marLeft w:val="0"/>
      <w:marRight w:val="0"/>
      <w:marTop w:val="0"/>
      <w:marBottom w:val="0"/>
      <w:divBdr>
        <w:top w:val="none" w:sz="0" w:space="0" w:color="auto"/>
        <w:left w:val="none" w:sz="0" w:space="0" w:color="auto"/>
        <w:bottom w:val="none" w:sz="0" w:space="0" w:color="auto"/>
        <w:right w:val="none" w:sz="0" w:space="0" w:color="auto"/>
      </w:divBdr>
    </w:div>
    <w:div w:id="1236168480">
      <w:bodyDiv w:val="1"/>
      <w:marLeft w:val="0"/>
      <w:marRight w:val="0"/>
      <w:marTop w:val="0"/>
      <w:marBottom w:val="0"/>
      <w:divBdr>
        <w:top w:val="none" w:sz="0" w:space="0" w:color="auto"/>
        <w:left w:val="none" w:sz="0" w:space="0" w:color="auto"/>
        <w:bottom w:val="none" w:sz="0" w:space="0" w:color="auto"/>
        <w:right w:val="none" w:sz="0" w:space="0" w:color="auto"/>
      </w:divBdr>
    </w:div>
    <w:div w:id="1444034117">
      <w:bodyDiv w:val="1"/>
      <w:marLeft w:val="0"/>
      <w:marRight w:val="0"/>
      <w:marTop w:val="0"/>
      <w:marBottom w:val="0"/>
      <w:divBdr>
        <w:top w:val="none" w:sz="0" w:space="0" w:color="auto"/>
        <w:left w:val="none" w:sz="0" w:space="0" w:color="auto"/>
        <w:bottom w:val="none" w:sz="0" w:space="0" w:color="auto"/>
        <w:right w:val="none" w:sz="0" w:space="0" w:color="auto"/>
      </w:divBdr>
    </w:div>
    <w:div w:id="1491408193">
      <w:bodyDiv w:val="1"/>
      <w:marLeft w:val="0"/>
      <w:marRight w:val="0"/>
      <w:marTop w:val="0"/>
      <w:marBottom w:val="0"/>
      <w:divBdr>
        <w:top w:val="none" w:sz="0" w:space="0" w:color="auto"/>
        <w:left w:val="none" w:sz="0" w:space="0" w:color="auto"/>
        <w:bottom w:val="none" w:sz="0" w:space="0" w:color="auto"/>
        <w:right w:val="none" w:sz="0" w:space="0" w:color="auto"/>
      </w:divBdr>
    </w:div>
    <w:div w:id="1504852603">
      <w:bodyDiv w:val="1"/>
      <w:marLeft w:val="0"/>
      <w:marRight w:val="0"/>
      <w:marTop w:val="0"/>
      <w:marBottom w:val="0"/>
      <w:divBdr>
        <w:top w:val="none" w:sz="0" w:space="0" w:color="auto"/>
        <w:left w:val="none" w:sz="0" w:space="0" w:color="auto"/>
        <w:bottom w:val="none" w:sz="0" w:space="0" w:color="auto"/>
        <w:right w:val="none" w:sz="0" w:space="0" w:color="auto"/>
      </w:divBdr>
    </w:div>
    <w:div w:id="1587109415">
      <w:bodyDiv w:val="1"/>
      <w:marLeft w:val="0"/>
      <w:marRight w:val="0"/>
      <w:marTop w:val="0"/>
      <w:marBottom w:val="0"/>
      <w:divBdr>
        <w:top w:val="none" w:sz="0" w:space="0" w:color="auto"/>
        <w:left w:val="none" w:sz="0" w:space="0" w:color="auto"/>
        <w:bottom w:val="none" w:sz="0" w:space="0" w:color="auto"/>
        <w:right w:val="none" w:sz="0" w:space="0" w:color="auto"/>
      </w:divBdr>
    </w:div>
    <w:div w:id="188863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E66D-FED6-4DCD-B903-F3D16BA23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1B07C8-354B-45CE-93DF-81F5022E5C98}">
  <ds:schemaRefs>
    <ds:schemaRef ds:uri="http://schemas.microsoft.com/sharepoint/v3/contenttype/forms"/>
  </ds:schemaRefs>
</ds:datastoreItem>
</file>

<file path=customXml/itemProps3.xml><?xml version="1.0" encoding="utf-8"?>
<ds:datastoreItem xmlns:ds="http://schemas.openxmlformats.org/officeDocument/2006/customXml" ds:itemID="{33CCA39D-C680-48CA-8EDA-7F37B7238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380AD-EFFC-4605-AFF3-EE764144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4188</Words>
  <Characters>23874</Characters>
  <Application>Microsoft Office Word</Application>
  <DocSecurity>0</DocSecurity>
  <Lines>198</Lines>
  <Paragraphs>56</Paragraphs>
  <ScaleCrop>false</ScaleCrop>
  <HeadingPairs>
    <vt:vector size="10" baseType="variant">
      <vt:variant>
        <vt:lpstr>Title</vt:lpstr>
      </vt:variant>
      <vt:variant>
        <vt:i4>1</vt:i4>
      </vt:variant>
      <vt:variant>
        <vt:lpstr>Headings</vt:lpstr>
      </vt:variant>
      <vt:variant>
        <vt:i4>5</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9" baseType="lpstr">
      <vt:lpstr/>
      <vt:lpstr>Table A3/3</vt:lpstr>
      <vt:lpstr>Gasoline/petrol (nominal 100 RON, E0)</vt:lpstr>
      <vt:lpstr>Table A3/14</vt:lpstr>
      <vt:lpstr>J-Diesel (nominal 53 cetane, B0)</vt:lpstr>
      <vt:lpstr>Petrol reference fuel for Type 4 test</vt:lpstr>
      <vt:lpstr/>
      <vt:lpstr/>
      <vt:lpstr/>
    </vt:vector>
  </TitlesOfParts>
  <Company>Volkswagen AG</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Gardner</dc:creator>
  <cp:lastModifiedBy>Francois Cuenot</cp:lastModifiedBy>
  <cp:revision>19</cp:revision>
  <dcterms:created xsi:type="dcterms:W3CDTF">2021-05-28T14:59:00Z</dcterms:created>
  <dcterms:modified xsi:type="dcterms:W3CDTF">2021-05-28T19:51:00Z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0x0101003B8422D08C252547BB1CFA7F78E2CB83</vt:lpwstr>
  </property>
</Properties>
</file>