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AAFE7EB" w:rsidR="009E6CB7" w:rsidRPr="00D47EEA" w:rsidRDefault="00772D17" w:rsidP="00772D17">
            <w:pPr>
              <w:jc w:val="right"/>
            </w:pPr>
            <w:r w:rsidRPr="00772D17">
              <w:rPr>
                <w:sz w:val="40"/>
              </w:rPr>
              <w:t>ECE</w:t>
            </w:r>
            <w:r>
              <w:t>/TRANS/WP.29/202</w:t>
            </w:r>
            <w:r w:rsidR="00AE5D86">
              <w:t>1</w:t>
            </w:r>
            <w:r>
              <w:t>/</w:t>
            </w:r>
            <w:r w:rsidR="00AC16EB">
              <w:t>76</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A7E8D75" w:rsidR="00772D17" w:rsidRDefault="00207CD9" w:rsidP="00772D17">
            <w:pPr>
              <w:spacing w:line="240" w:lineRule="exact"/>
            </w:pPr>
            <w:r>
              <w:t>9</w:t>
            </w:r>
            <w:r w:rsidR="00772D17">
              <w:t xml:space="preserve"> </w:t>
            </w:r>
            <w:r w:rsidR="009F1141">
              <w:t xml:space="preserve">April </w:t>
            </w:r>
            <w:r w:rsidR="00772D17">
              <w:t>202</w:t>
            </w:r>
            <w:r w:rsidR="009F1141">
              <w:t>1</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6301DD4B" w:rsidR="00772D17" w:rsidRDefault="00772D17" w:rsidP="00772D17">
      <w:pPr>
        <w:tabs>
          <w:tab w:val="center" w:pos="4819"/>
        </w:tabs>
        <w:spacing w:before="120"/>
        <w:rPr>
          <w:b/>
          <w:lang w:val="en-US"/>
        </w:rPr>
      </w:pPr>
      <w:r>
        <w:rPr>
          <w:b/>
          <w:lang w:val="en-US"/>
        </w:rPr>
        <w:t>18</w:t>
      </w:r>
      <w:r w:rsidR="009F1141">
        <w:rPr>
          <w:b/>
          <w:lang w:val="en-US"/>
        </w:rPr>
        <w:t>4th</w:t>
      </w:r>
      <w:r>
        <w:rPr>
          <w:b/>
          <w:lang w:val="en-US"/>
        </w:rPr>
        <w:t xml:space="preserve"> session</w:t>
      </w:r>
    </w:p>
    <w:p w14:paraId="504AC0C0" w14:textId="7C5AA8B6" w:rsidR="00772D17" w:rsidRDefault="00772D17" w:rsidP="00772D17">
      <w:pPr>
        <w:rPr>
          <w:lang w:val="en-US"/>
        </w:rPr>
      </w:pPr>
      <w:r>
        <w:rPr>
          <w:lang w:val="en-US"/>
        </w:rPr>
        <w:t xml:space="preserve">Geneva, </w:t>
      </w:r>
      <w:r w:rsidR="009F1141">
        <w:rPr>
          <w:lang w:val="en-US"/>
        </w:rPr>
        <w:t>22</w:t>
      </w:r>
      <w:r>
        <w:rPr>
          <w:lang w:val="en-US"/>
        </w:rPr>
        <w:t>-</w:t>
      </w:r>
      <w:r w:rsidR="009F1141">
        <w:rPr>
          <w:lang w:val="en-US"/>
        </w:rPr>
        <w:t>24</w:t>
      </w:r>
      <w:r>
        <w:rPr>
          <w:lang w:val="en-US"/>
        </w:rPr>
        <w:t xml:space="preserve"> </w:t>
      </w:r>
      <w:r w:rsidR="009F1141">
        <w:rPr>
          <w:lang w:val="en-US"/>
        </w:rPr>
        <w:t xml:space="preserve">June </w:t>
      </w:r>
      <w:r>
        <w:rPr>
          <w:lang w:val="en-US"/>
        </w:rPr>
        <w:t>202</w:t>
      </w:r>
      <w:r w:rsidR="00AE5D86">
        <w:rPr>
          <w:lang w:val="en-US"/>
        </w:rPr>
        <w:t>1</w:t>
      </w:r>
    </w:p>
    <w:p w14:paraId="5ED1571F" w14:textId="671370D4" w:rsidR="00772D17" w:rsidRDefault="00772D17" w:rsidP="00772D17">
      <w:r w:rsidRPr="00020461">
        <w:t>Item 4.</w:t>
      </w:r>
      <w:r w:rsidR="009F1141">
        <w:t>9</w:t>
      </w:r>
      <w:r w:rsidRPr="00020461">
        <w:t>.</w:t>
      </w:r>
      <w:r w:rsidR="00121950">
        <w:t>2</w:t>
      </w:r>
      <w:r w:rsidRPr="00020461">
        <w:t xml:space="preserve"> of the provisional agenda</w:t>
      </w:r>
    </w:p>
    <w:p w14:paraId="20082425" w14:textId="63E4DFA8"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GRBP</w:t>
      </w:r>
    </w:p>
    <w:p w14:paraId="735F57C9" w14:textId="0F091C60" w:rsidR="00772D17" w:rsidRDefault="00772D17" w:rsidP="00772D17">
      <w:pPr>
        <w:pStyle w:val="HChG"/>
      </w:pPr>
      <w:r>
        <w:tab/>
      </w:r>
      <w:r>
        <w:tab/>
      </w:r>
      <w:r w:rsidR="00490917" w:rsidRPr="00490917">
        <w:t>Proposal for Supplement 1 to the 05 series of amendments to UN Regulation No. 41 (Noise emissions of motorcycles)</w:t>
      </w:r>
    </w:p>
    <w:p w14:paraId="2BB7AAA3" w14:textId="20B68A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Noise and Tyres</w:t>
      </w:r>
      <w:r w:rsidR="00DB276D" w:rsidRPr="000F5208">
        <w:rPr>
          <w:rStyle w:val="FootnoteReference"/>
          <w:sz w:val="20"/>
          <w:vertAlign w:val="baseline"/>
        </w:rPr>
        <w:footnoteReference w:customMarkFollows="1" w:id="2"/>
        <w:t>*</w:t>
      </w:r>
    </w:p>
    <w:p w14:paraId="401A095B" w14:textId="2BBB560D"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022931" w:rsidRPr="00022931">
        <w:rPr>
          <w:lang w:val="en-US"/>
        </w:rPr>
        <w:t xml:space="preserve">Noise and </w:t>
      </w:r>
      <w:proofErr w:type="spellStart"/>
      <w:r w:rsidR="00022931" w:rsidRPr="00022931">
        <w:rPr>
          <w:lang w:val="en-US"/>
        </w:rPr>
        <w:t>Tyres</w:t>
      </w:r>
      <w:proofErr w:type="spellEnd"/>
      <w:r w:rsidR="00022931" w:rsidRPr="00022931">
        <w:rPr>
          <w:lang w:val="en-US"/>
        </w:rPr>
        <w:t xml:space="preserve"> (GRBP) at its sevent</w:t>
      </w:r>
      <w:r w:rsidR="003C59AC">
        <w:rPr>
          <w:lang w:val="en-US"/>
        </w:rPr>
        <w:t>y-</w:t>
      </w:r>
      <w:r w:rsidR="00A3310C">
        <w:rPr>
          <w:lang w:val="en-US"/>
        </w:rPr>
        <w:t>third s</w:t>
      </w:r>
      <w:r w:rsidR="00022931" w:rsidRPr="00022931">
        <w:rPr>
          <w:lang w:val="en-US"/>
        </w:rPr>
        <w:t xml:space="preserve">ession </w:t>
      </w:r>
      <w:r w:rsidR="00EF0C96">
        <w:rPr>
          <w:lang w:val="en-US"/>
        </w:rPr>
        <w:t>(</w:t>
      </w:r>
      <w:r w:rsidR="00EF0C96" w:rsidRPr="00EF0C96">
        <w:rPr>
          <w:lang w:val="en-US"/>
        </w:rPr>
        <w:t>ECE/TRANS/WP.29/GRBP/7</w:t>
      </w:r>
      <w:r w:rsidR="00F00AFE">
        <w:rPr>
          <w:lang w:val="en-US"/>
        </w:rPr>
        <w:t>1</w:t>
      </w:r>
      <w:r w:rsidR="00EF0C96" w:rsidRPr="00EF0C96">
        <w:rPr>
          <w:lang w:val="en-US"/>
        </w:rPr>
        <w:t xml:space="preserve">, para. </w:t>
      </w:r>
      <w:r w:rsidR="00A3310C">
        <w:rPr>
          <w:lang w:val="en-US"/>
        </w:rPr>
        <w:t>3</w:t>
      </w:r>
      <w:r w:rsidR="003C59AC">
        <w:rPr>
          <w:lang w:val="en-US"/>
        </w:rPr>
        <w:t xml:space="preserve">). It is </w:t>
      </w:r>
      <w:r w:rsidR="00EF0C96" w:rsidRPr="00EF0C96">
        <w:rPr>
          <w:lang w:val="en-US"/>
        </w:rPr>
        <w:t xml:space="preserve">based on </w:t>
      </w:r>
      <w:r w:rsidR="00A3310C">
        <w:rPr>
          <w:lang w:val="en-US"/>
        </w:rPr>
        <w:t xml:space="preserve">Informal document </w:t>
      </w:r>
      <w:r w:rsidR="00A3310C" w:rsidRPr="00A3310C">
        <w:rPr>
          <w:lang w:val="en-US"/>
        </w:rPr>
        <w:t>GRBP-73-04</w:t>
      </w:r>
      <w:r w:rsidR="00022931" w:rsidRPr="00022931">
        <w:rPr>
          <w:lang w:val="en-US"/>
        </w:rPr>
        <w:t xml:space="preserve">. It is submitted to the World Forum for Harmonization of Vehicle Regulations (WP.29) and to the Administrative Committee (AC.1) for consideration at their </w:t>
      </w:r>
      <w:r w:rsidR="000B231F">
        <w:rPr>
          <w:lang w:val="en-US"/>
        </w:rPr>
        <w:t xml:space="preserve">June </w:t>
      </w:r>
      <w:r w:rsidR="00022931" w:rsidRPr="00022931">
        <w:rPr>
          <w:lang w:val="en-US"/>
        </w:rPr>
        <w:t>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015B9613" w14:textId="19382257" w:rsidR="002F5D5A" w:rsidRPr="00241F2D" w:rsidRDefault="002F5D5A" w:rsidP="002F5D5A">
      <w:pPr>
        <w:pStyle w:val="SingleTxtG"/>
        <w:ind w:left="2268" w:hanging="1134"/>
        <w:rPr>
          <w:bCs/>
        </w:rPr>
      </w:pPr>
      <w:r w:rsidRPr="00241F2D">
        <w:rPr>
          <w:bCs/>
          <w:i/>
        </w:rPr>
        <w:lastRenderedPageBreak/>
        <w:t>Paragraph 5.</w:t>
      </w:r>
      <w:r w:rsidR="004626AF">
        <w:rPr>
          <w:bCs/>
          <w:i/>
        </w:rPr>
        <w:t>5.2.</w:t>
      </w:r>
      <w:r w:rsidRPr="00241F2D">
        <w:rPr>
          <w:bCs/>
          <w:i/>
        </w:rPr>
        <w:t xml:space="preserve">, </w:t>
      </w:r>
      <w:r w:rsidRPr="00241F2D">
        <w:rPr>
          <w:bCs/>
          <w:iCs/>
        </w:rPr>
        <w:t>amend</w:t>
      </w:r>
      <w:r w:rsidRPr="00241F2D">
        <w:rPr>
          <w:bCs/>
        </w:rPr>
        <w:t xml:space="preserve"> to read:</w:t>
      </w:r>
    </w:p>
    <w:p w14:paraId="411F3521" w14:textId="1C9E137E" w:rsidR="002F5D5A" w:rsidRPr="00A25635" w:rsidRDefault="00B150F9" w:rsidP="00B150F9">
      <w:pPr>
        <w:pStyle w:val="SingleTxtG"/>
        <w:ind w:left="2268" w:hanging="1134"/>
        <w:rPr>
          <w:lang w:eastAsia="ja-JP"/>
        </w:rPr>
      </w:pPr>
      <w:r>
        <w:t>"</w:t>
      </w:r>
      <w:r w:rsidR="002F5D5A" w:rsidRPr="00241F2D">
        <w:rPr>
          <w:color w:val="000000"/>
        </w:rPr>
        <w:t>5.5.2.</w:t>
      </w:r>
      <w:r w:rsidR="002F5D5A" w:rsidRPr="00241F2D">
        <w:tab/>
        <w:t>The number of this Regulation, followed by the letter "R</w:t>
      </w:r>
      <w:r w:rsidR="002F5D5A" w:rsidRPr="00A25635">
        <w:t xml:space="preserve">", a dash and the approval number to the right of the circle prescribed in paragraph </w:t>
      </w:r>
      <w:r w:rsidR="002F5D5A" w:rsidRPr="00A25635">
        <w:rPr>
          <w:rFonts w:hint="eastAsia"/>
          <w:lang w:eastAsia="ja-JP"/>
        </w:rPr>
        <w:t>5.5.1.</w:t>
      </w:r>
      <w:r w:rsidRPr="00A25635">
        <w:rPr>
          <w:lang w:eastAsia="ja-JP"/>
        </w:rPr>
        <w:t>"</w:t>
      </w:r>
    </w:p>
    <w:p w14:paraId="735B7B29" w14:textId="4D863E3B" w:rsidR="00B150F9" w:rsidRPr="00A25635" w:rsidRDefault="00B150F9" w:rsidP="002F5D5A">
      <w:pPr>
        <w:pStyle w:val="SingleTxtG"/>
        <w:ind w:left="2268" w:hanging="1134"/>
      </w:pPr>
      <w:r w:rsidRPr="00A25635">
        <w:rPr>
          <w:i/>
          <w:iCs/>
        </w:rPr>
        <w:t>Paragraph 5.6.,</w:t>
      </w:r>
      <w:r w:rsidRPr="00A25635">
        <w:t xml:space="preserve"> amend to read:</w:t>
      </w:r>
    </w:p>
    <w:p w14:paraId="65461032" w14:textId="4C5912D2" w:rsidR="002F5D5A" w:rsidRPr="00A25635" w:rsidRDefault="00B150F9" w:rsidP="002F5D5A">
      <w:pPr>
        <w:pStyle w:val="SingleTxtG"/>
        <w:ind w:left="2268" w:hanging="1134"/>
      </w:pPr>
      <w:r w:rsidRPr="00A25635">
        <w:t>"</w:t>
      </w:r>
      <w:r w:rsidR="002F5D5A" w:rsidRPr="00A25635">
        <w:t>5.6.</w:t>
      </w:r>
      <w:r w:rsidR="002F5D5A" w:rsidRPr="00A25635">
        <w:tab/>
        <w:t>If the motorcycle conforms to a motorcycle type approved, under one or more other Regulations annexed to the Agreement, in the country which has granted approval under this Regulation, the symbol prescribed in paragraph </w:t>
      </w:r>
      <w:r w:rsidR="002F5D5A" w:rsidRPr="00A25635">
        <w:rPr>
          <w:rFonts w:hint="eastAsia"/>
          <w:lang w:eastAsia="ja-JP"/>
        </w:rPr>
        <w:t>5.5.1.</w:t>
      </w:r>
      <w:r w:rsidR="002F5D5A" w:rsidRPr="00A25635">
        <w:t xml:space="preserve">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002F5D5A" w:rsidRPr="00A25635">
        <w:rPr>
          <w:rFonts w:hint="eastAsia"/>
          <w:lang w:eastAsia="ja-JP"/>
        </w:rPr>
        <w:t>5.5.1.</w:t>
      </w:r>
      <w:r w:rsidRPr="00A25635">
        <w:rPr>
          <w:lang w:eastAsia="ja-JP"/>
        </w:rPr>
        <w:t>"</w:t>
      </w:r>
    </w:p>
    <w:p w14:paraId="10F4D90B" w14:textId="09EC33A2" w:rsidR="00BF2705" w:rsidRDefault="002F5D5A" w:rsidP="002F5D5A">
      <w:pPr>
        <w:pStyle w:val="SingleTxtG"/>
        <w:ind w:left="2268" w:hanging="1134"/>
        <w:rPr>
          <w:bCs/>
          <w:i/>
        </w:rPr>
      </w:pPr>
      <w:r w:rsidRPr="00241F2D">
        <w:rPr>
          <w:bCs/>
          <w:i/>
        </w:rPr>
        <w:t>Annex 2</w:t>
      </w:r>
    </w:p>
    <w:p w14:paraId="56B3480F" w14:textId="1F73D8CB" w:rsidR="002F5D5A" w:rsidRPr="00432905" w:rsidRDefault="00543B6F" w:rsidP="00543B6F">
      <w:pPr>
        <w:pStyle w:val="SingleTxtG"/>
        <w:ind w:left="2268" w:hanging="1134"/>
        <w:rPr>
          <w:bCs/>
          <w:iCs/>
        </w:rPr>
      </w:pPr>
      <w:r w:rsidRPr="00432905">
        <w:rPr>
          <w:bCs/>
          <w:i/>
        </w:rPr>
        <w:t xml:space="preserve">Model A, </w:t>
      </w:r>
      <w:r w:rsidR="00D57DF2" w:rsidRPr="00432905">
        <w:rPr>
          <w:bCs/>
          <w:i/>
        </w:rPr>
        <w:t xml:space="preserve">introductory </w:t>
      </w:r>
      <w:r w:rsidR="009F334E" w:rsidRPr="00432905">
        <w:rPr>
          <w:bCs/>
          <w:i/>
        </w:rPr>
        <w:t xml:space="preserve">phrase in brackets, </w:t>
      </w:r>
      <w:r w:rsidR="002F5D5A" w:rsidRPr="00432905">
        <w:rPr>
          <w:bCs/>
          <w:iCs/>
        </w:rPr>
        <w:t>amend to read:</w:t>
      </w:r>
    </w:p>
    <w:p w14:paraId="66AF6995" w14:textId="2E5942CE" w:rsidR="002F5D5A" w:rsidRPr="00A134F5" w:rsidRDefault="009F334E" w:rsidP="002F5D5A">
      <w:pPr>
        <w:pStyle w:val="SingleTxtG"/>
        <w:spacing w:after="240"/>
        <w:ind w:left="2835" w:hanging="1134"/>
      </w:pPr>
      <w:r w:rsidRPr="00A134F5">
        <w:t>"</w:t>
      </w:r>
      <w:r w:rsidR="002F5D5A" w:rsidRPr="00A134F5">
        <w:t>(See paragraph 5.5. of this Regulation)</w:t>
      </w:r>
      <w:r w:rsidRPr="00A134F5">
        <w:t>"</w:t>
      </w:r>
    </w:p>
    <w:p w14:paraId="3A6EF65A" w14:textId="614D3216" w:rsidR="002F5D5A" w:rsidRPr="00432905" w:rsidRDefault="002F5D5A" w:rsidP="002F5D5A">
      <w:pPr>
        <w:pStyle w:val="SingleTxtG"/>
        <w:ind w:left="2268" w:hanging="1134"/>
      </w:pPr>
      <w:r w:rsidRPr="00432905">
        <w:rPr>
          <w:i/>
          <w:iCs/>
        </w:rPr>
        <w:t>Model B</w:t>
      </w:r>
      <w:r w:rsidR="00770031" w:rsidRPr="00432905">
        <w:rPr>
          <w:i/>
          <w:iCs/>
        </w:rPr>
        <w:t xml:space="preserve">, introductory phrase in brackets, </w:t>
      </w:r>
      <w:r w:rsidR="00770031" w:rsidRPr="00432905">
        <w:t>amend to read:</w:t>
      </w:r>
    </w:p>
    <w:p w14:paraId="4DEDB86E" w14:textId="0BDF9893" w:rsidR="002F5D5A" w:rsidRPr="00A134F5" w:rsidRDefault="00770031" w:rsidP="002F5D5A">
      <w:pPr>
        <w:pStyle w:val="SingleTxtG"/>
        <w:spacing w:after="240"/>
        <w:ind w:left="2835" w:hanging="1134"/>
      </w:pPr>
      <w:r w:rsidRPr="00A134F5">
        <w:t>"</w:t>
      </w:r>
      <w:r w:rsidR="002F5D5A" w:rsidRPr="00A134F5">
        <w:t>(See paragraph 5.6. of this Regulation)</w:t>
      </w:r>
      <w:r w:rsidRPr="00A134F5">
        <w:t>"</w:t>
      </w:r>
    </w:p>
    <w:p w14:paraId="0F076334" w14:textId="7A0A2E45"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1291" w14:textId="77777777" w:rsidR="00DD7CC8" w:rsidRDefault="00DD7CC8"/>
  </w:endnote>
  <w:endnote w:type="continuationSeparator" w:id="0">
    <w:p w14:paraId="579482EA" w14:textId="77777777" w:rsidR="00DD7CC8" w:rsidRDefault="00DD7CC8"/>
  </w:endnote>
  <w:endnote w:type="continuationNotice" w:id="1">
    <w:p w14:paraId="01D09D60" w14:textId="77777777" w:rsidR="00DD7CC8" w:rsidRDefault="00DD7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B535" w14:textId="2511DD25" w:rsidR="00EA4872" w:rsidRDefault="00EA4872" w:rsidP="00EA4872">
    <w:pPr>
      <w:pStyle w:val="Footer"/>
    </w:pPr>
    <w:r w:rsidRPr="0027112F">
      <w:rPr>
        <w:noProof/>
        <w:lang w:val="en-US"/>
      </w:rPr>
      <w:drawing>
        <wp:anchor distT="0" distB="0" distL="114300" distR="114300" simplePos="0" relativeHeight="251659264" behindDoc="0" locked="1" layoutInCell="1" allowOverlap="1" wp14:anchorId="30FCD10C" wp14:editId="6DEC80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5D9C00" w14:textId="2A9BF2B3" w:rsidR="00EA4872" w:rsidRPr="00EA4872" w:rsidRDefault="00EA4872" w:rsidP="00EA4872">
    <w:pPr>
      <w:pStyle w:val="Footer"/>
      <w:ind w:right="1134"/>
      <w:rPr>
        <w:sz w:val="20"/>
      </w:rPr>
    </w:pPr>
    <w:r>
      <w:rPr>
        <w:sz w:val="20"/>
      </w:rPr>
      <w:t>GE.21-04685(E)</w:t>
    </w:r>
    <w:r>
      <w:rPr>
        <w:noProof/>
        <w:sz w:val="20"/>
      </w:rPr>
      <w:drawing>
        <wp:anchor distT="0" distB="0" distL="114300" distR="114300" simplePos="0" relativeHeight="251660288" behindDoc="0" locked="0" layoutInCell="1" allowOverlap="1" wp14:anchorId="13C48976" wp14:editId="485F724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C3D3B" w14:textId="77777777" w:rsidR="00DD7CC8" w:rsidRPr="000B175B" w:rsidRDefault="00DD7CC8" w:rsidP="000B175B">
      <w:pPr>
        <w:tabs>
          <w:tab w:val="right" w:pos="2155"/>
        </w:tabs>
        <w:spacing w:after="80"/>
        <w:ind w:left="680"/>
        <w:rPr>
          <w:u w:val="single"/>
        </w:rPr>
      </w:pPr>
      <w:r>
        <w:rPr>
          <w:u w:val="single"/>
        </w:rPr>
        <w:tab/>
      </w:r>
    </w:p>
  </w:footnote>
  <w:footnote w:type="continuationSeparator" w:id="0">
    <w:p w14:paraId="059479DD" w14:textId="77777777" w:rsidR="00DD7CC8" w:rsidRPr="00FC68B7" w:rsidRDefault="00DD7CC8" w:rsidP="00FC68B7">
      <w:pPr>
        <w:tabs>
          <w:tab w:val="left" w:pos="2155"/>
        </w:tabs>
        <w:spacing w:after="80"/>
        <w:ind w:left="680"/>
        <w:rPr>
          <w:u w:val="single"/>
        </w:rPr>
      </w:pPr>
      <w:r>
        <w:rPr>
          <w:u w:val="single"/>
        </w:rPr>
        <w:tab/>
      </w:r>
    </w:p>
  </w:footnote>
  <w:footnote w:type="continuationNotice" w:id="1">
    <w:p w14:paraId="0D94BA53" w14:textId="77777777" w:rsidR="00DD7CC8" w:rsidRDefault="00DD7CC8"/>
  </w:footnote>
  <w:footnote w:id="2">
    <w:p w14:paraId="13F6BF3D" w14:textId="4BBE170B" w:rsidR="00DB276D" w:rsidRPr="00DC2C16" w:rsidRDefault="00DB276D" w:rsidP="00DB276D">
      <w:pPr>
        <w:pStyle w:val="FootnoteText"/>
      </w:pPr>
      <w:r>
        <w:rPr>
          <w:sz w:val="20"/>
        </w:rPr>
        <w:tab/>
      </w:r>
      <w:r w:rsidRPr="000F5208">
        <w:rPr>
          <w:rStyle w:val="FootnoteReference"/>
          <w:sz w:val="20"/>
          <w:vertAlign w:val="baseline"/>
        </w:rPr>
        <w:t>*</w:t>
      </w:r>
      <w:r w:rsidRPr="002232AF">
        <w:tab/>
      </w:r>
      <w:r w:rsidR="004078AC" w:rsidRPr="004078AC">
        <w:t xml:space="preserve">In accordance with the programme of work of the Inland Transport Committee for 2021 as outlined in proposed programme budget for 2021 (A/75/6 (Sect.20), para 20.51), </w:t>
      </w:r>
      <w:r>
        <w:rPr>
          <w:szCs w:val="18"/>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7D99E24A" w:rsidR="00772D17" w:rsidRPr="00772D17" w:rsidRDefault="00772D17">
    <w:pPr>
      <w:pStyle w:val="Header"/>
    </w:pPr>
    <w:r>
      <w:t>ECE/TRANS/WP.29/202</w:t>
    </w:r>
    <w:r w:rsidR="00EE5A92">
      <w:t>1</w:t>
    </w:r>
    <w:r>
      <w:t>/</w:t>
    </w:r>
    <w:r w:rsidR="00AC16EB">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2D4ACC8D" w:rsidR="00772D17" w:rsidRPr="00772D17" w:rsidRDefault="00772D17" w:rsidP="00772D17">
    <w:pPr>
      <w:pStyle w:val="Header"/>
      <w:jc w:val="right"/>
    </w:pPr>
    <w:r>
      <w:t>ECE/TRANS/WP.29/202</w:t>
    </w:r>
    <w:r w:rsidR="00EE5A92">
      <w:t>1</w:t>
    </w:r>
    <w:r>
      <w:t>/</w:t>
    </w:r>
    <w:r w:rsidR="00A401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2F71"/>
    <w:rsid w:val="000038A8"/>
    <w:rsid w:val="00005DF3"/>
    <w:rsid w:val="00006790"/>
    <w:rsid w:val="00020461"/>
    <w:rsid w:val="00022931"/>
    <w:rsid w:val="00027624"/>
    <w:rsid w:val="00050F6B"/>
    <w:rsid w:val="000678CD"/>
    <w:rsid w:val="00072C8C"/>
    <w:rsid w:val="00081CE0"/>
    <w:rsid w:val="00084D30"/>
    <w:rsid w:val="00090320"/>
    <w:rsid w:val="000931C0"/>
    <w:rsid w:val="0009690F"/>
    <w:rsid w:val="00097003"/>
    <w:rsid w:val="000A2E09"/>
    <w:rsid w:val="000B175B"/>
    <w:rsid w:val="000B231F"/>
    <w:rsid w:val="000B3A0F"/>
    <w:rsid w:val="000E0415"/>
    <w:rsid w:val="000F5208"/>
    <w:rsid w:val="000F7715"/>
    <w:rsid w:val="00121950"/>
    <w:rsid w:val="00156B99"/>
    <w:rsid w:val="00166124"/>
    <w:rsid w:val="00184DDA"/>
    <w:rsid w:val="001900CD"/>
    <w:rsid w:val="001A0452"/>
    <w:rsid w:val="001B0B2C"/>
    <w:rsid w:val="001B4B04"/>
    <w:rsid w:val="001B5875"/>
    <w:rsid w:val="001C4B9C"/>
    <w:rsid w:val="001C6663"/>
    <w:rsid w:val="001C7895"/>
    <w:rsid w:val="001D26DF"/>
    <w:rsid w:val="001F1599"/>
    <w:rsid w:val="001F19C4"/>
    <w:rsid w:val="002043F0"/>
    <w:rsid w:val="00207CD9"/>
    <w:rsid w:val="00211E0B"/>
    <w:rsid w:val="00232575"/>
    <w:rsid w:val="00247258"/>
    <w:rsid w:val="00257CAC"/>
    <w:rsid w:val="00263871"/>
    <w:rsid w:val="0027172B"/>
    <w:rsid w:val="0027237A"/>
    <w:rsid w:val="002974E9"/>
    <w:rsid w:val="002A306B"/>
    <w:rsid w:val="002A7D43"/>
    <w:rsid w:val="002A7F94"/>
    <w:rsid w:val="002B109A"/>
    <w:rsid w:val="002C6D45"/>
    <w:rsid w:val="002D6E53"/>
    <w:rsid w:val="002F046D"/>
    <w:rsid w:val="002F3023"/>
    <w:rsid w:val="002F5D5A"/>
    <w:rsid w:val="00301764"/>
    <w:rsid w:val="00311902"/>
    <w:rsid w:val="003229D8"/>
    <w:rsid w:val="00326A45"/>
    <w:rsid w:val="00334AA0"/>
    <w:rsid w:val="00335117"/>
    <w:rsid w:val="00336C97"/>
    <w:rsid w:val="00337F88"/>
    <w:rsid w:val="00342432"/>
    <w:rsid w:val="0035223F"/>
    <w:rsid w:val="00352D4B"/>
    <w:rsid w:val="0035638C"/>
    <w:rsid w:val="00392D3E"/>
    <w:rsid w:val="003A46BB"/>
    <w:rsid w:val="003A4EC7"/>
    <w:rsid w:val="003A7295"/>
    <w:rsid w:val="003B1F60"/>
    <w:rsid w:val="003C2CC4"/>
    <w:rsid w:val="003C59AC"/>
    <w:rsid w:val="003D4B23"/>
    <w:rsid w:val="003E278A"/>
    <w:rsid w:val="0040132E"/>
    <w:rsid w:val="004078AC"/>
    <w:rsid w:val="00413520"/>
    <w:rsid w:val="004325CB"/>
    <w:rsid w:val="00432905"/>
    <w:rsid w:val="00440A07"/>
    <w:rsid w:val="004626AF"/>
    <w:rsid w:val="00462880"/>
    <w:rsid w:val="00476F24"/>
    <w:rsid w:val="00490917"/>
    <w:rsid w:val="004A5D33"/>
    <w:rsid w:val="004A69A3"/>
    <w:rsid w:val="004C55B0"/>
    <w:rsid w:val="004D5CF1"/>
    <w:rsid w:val="004D7F10"/>
    <w:rsid w:val="004F6BA0"/>
    <w:rsid w:val="00503BEA"/>
    <w:rsid w:val="00533616"/>
    <w:rsid w:val="00535ABA"/>
    <w:rsid w:val="0053768B"/>
    <w:rsid w:val="005420F2"/>
    <w:rsid w:val="0054285C"/>
    <w:rsid w:val="00543B6F"/>
    <w:rsid w:val="00544DD1"/>
    <w:rsid w:val="00584173"/>
    <w:rsid w:val="00595520"/>
    <w:rsid w:val="005A44B9"/>
    <w:rsid w:val="005B1BA0"/>
    <w:rsid w:val="005B3DB3"/>
    <w:rsid w:val="005C0268"/>
    <w:rsid w:val="005D15CA"/>
    <w:rsid w:val="005E1DC8"/>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2BFB"/>
    <w:rsid w:val="006E564B"/>
    <w:rsid w:val="006E6A3E"/>
    <w:rsid w:val="006E7154"/>
    <w:rsid w:val="006E76A9"/>
    <w:rsid w:val="007003CD"/>
    <w:rsid w:val="0070701E"/>
    <w:rsid w:val="0072632A"/>
    <w:rsid w:val="007358E8"/>
    <w:rsid w:val="00736ECE"/>
    <w:rsid w:val="0074533B"/>
    <w:rsid w:val="007643BC"/>
    <w:rsid w:val="007667B4"/>
    <w:rsid w:val="00770031"/>
    <w:rsid w:val="00772D17"/>
    <w:rsid w:val="00780C68"/>
    <w:rsid w:val="0078188A"/>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4336F"/>
    <w:rsid w:val="00866893"/>
    <w:rsid w:val="00866F02"/>
    <w:rsid w:val="00867D18"/>
    <w:rsid w:val="00871F9A"/>
    <w:rsid w:val="00871FD5"/>
    <w:rsid w:val="0088172E"/>
    <w:rsid w:val="00881EFA"/>
    <w:rsid w:val="008823EE"/>
    <w:rsid w:val="008824A1"/>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965DA"/>
    <w:rsid w:val="009A7B81"/>
    <w:rsid w:val="009A7F29"/>
    <w:rsid w:val="009B7EB7"/>
    <w:rsid w:val="009D01C0"/>
    <w:rsid w:val="009D6A08"/>
    <w:rsid w:val="009E0A16"/>
    <w:rsid w:val="009E6CB7"/>
    <w:rsid w:val="009E7970"/>
    <w:rsid w:val="009F1141"/>
    <w:rsid w:val="009F2EAC"/>
    <w:rsid w:val="009F334E"/>
    <w:rsid w:val="009F57E3"/>
    <w:rsid w:val="00A10F4F"/>
    <w:rsid w:val="00A11067"/>
    <w:rsid w:val="00A134F5"/>
    <w:rsid w:val="00A1704A"/>
    <w:rsid w:val="00A25635"/>
    <w:rsid w:val="00A32555"/>
    <w:rsid w:val="00A3310C"/>
    <w:rsid w:val="00A36AC2"/>
    <w:rsid w:val="00A4017D"/>
    <w:rsid w:val="00A425EB"/>
    <w:rsid w:val="00A72F22"/>
    <w:rsid w:val="00A733BC"/>
    <w:rsid w:val="00A748A6"/>
    <w:rsid w:val="00A76A69"/>
    <w:rsid w:val="00A879A4"/>
    <w:rsid w:val="00AA0FF8"/>
    <w:rsid w:val="00AA330A"/>
    <w:rsid w:val="00AC0F2C"/>
    <w:rsid w:val="00AC16EB"/>
    <w:rsid w:val="00AC502A"/>
    <w:rsid w:val="00AE1E26"/>
    <w:rsid w:val="00AE5D86"/>
    <w:rsid w:val="00AF58C1"/>
    <w:rsid w:val="00B04A3F"/>
    <w:rsid w:val="00B06643"/>
    <w:rsid w:val="00B072F2"/>
    <w:rsid w:val="00B15055"/>
    <w:rsid w:val="00B150F9"/>
    <w:rsid w:val="00B16D41"/>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05"/>
    <w:rsid w:val="00BF279B"/>
    <w:rsid w:val="00C044E2"/>
    <w:rsid w:val="00C048CB"/>
    <w:rsid w:val="00C066F3"/>
    <w:rsid w:val="00C463DD"/>
    <w:rsid w:val="00C56CFF"/>
    <w:rsid w:val="00C745C3"/>
    <w:rsid w:val="00C978F5"/>
    <w:rsid w:val="00CA24A4"/>
    <w:rsid w:val="00CB348D"/>
    <w:rsid w:val="00CD46F5"/>
    <w:rsid w:val="00CE4A8F"/>
    <w:rsid w:val="00CF071D"/>
    <w:rsid w:val="00CF099A"/>
    <w:rsid w:val="00D0123D"/>
    <w:rsid w:val="00D15B04"/>
    <w:rsid w:val="00D2031B"/>
    <w:rsid w:val="00D25FE2"/>
    <w:rsid w:val="00D37DA9"/>
    <w:rsid w:val="00D406A7"/>
    <w:rsid w:val="00D43252"/>
    <w:rsid w:val="00D44D86"/>
    <w:rsid w:val="00D50B7D"/>
    <w:rsid w:val="00D52012"/>
    <w:rsid w:val="00D57DF2"/>
    <w:rsid w:val="00D704E5"/>
    <w:rsid w:val="00D71085"/>
    <w:rsid w:val="00D72727"/>
    <w:rsid w:val="00D978C6"/>
    <w:rsid w:val="00DA0956"/>
    <w:rsid w:val="00DA357F"/>
    <w:rsid w:val="00DA3E12"/>
    <w:rsid w:val="00DB276D"/>
    <w:rsid w:val="00DC18AD"/>
    <w:rsid w:val="00DD7CC8"/>
    <w:rsid w:val="00DF7CAE"/>
    <w:rsid w:val="00E042AA"/>
    <w:rsid w:val="00E37653"/>
    <w:rsid w:val="00E423C0"/>
    <w:rsid w:val="00E46734"/>
    <w:rsid w:val="00E62FF9"/>
    <w:rsid w:val="00E6414C"/>
    <w:rsid w:val="00E7260F"/>
    <w:rsid w:val="00E726DE"/>
    <w:rsid w:val="00E8702D"/>
    <w:rsid w:val="00E87D7A"/>
    <w:rsid w:val="00E905F4"/>
    <w:rsid w:val="00E916A9"/>
    <w:rsid w:val="00E916DE"/>
    <w:rsid w:val="00E925AD"/>
    <w:rsid w:val="00E96630"/>
    <w:rsid w:val="00EA0801"/>
    <w:rsid w:val="00EA4872"/>
    <w:rsid w:val="00ED18DC"/>
    <w:rsid w:val="00ED6201"/>
    <w:rsid w:val="00ED7A2A"/>
    <w:rsid w:val="00EE5A92"/>
    <w:rsid w:val="00EF0C96"/>
    <w:rsid w:val="00EF1D7F"/>
    <w:rsid w:val="00F00AFE"/>
    <w:rsid w:val="00F0137E"/>
    <w:rsid w:val="00F04E44"/>
    <w:rsid w:val="00F21786"/>
    <w:rsid w:val="00F25D06"/>
    <w:rsid w:val="00F31CFF"/>
    <w:rsid w:val="00F3742B"/>
    <w:rsid w:val="00F41FDB"/>
    <w:rsid w:val="00F50597"/>
    <w:rsid w:val="00F56D63"/>
    <w:rsid w:val="00F609A9"/>
    <w:rsid w:val="00F80C99"/>
    <w:rsid w:val="00F867EC"/>
    <w:rsid w:val="00F91B2B"/>
    <w:rsid w:val="00F962F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customStyle="1" w:styleId="para">
    <w:name w:val="para"/>
    <w:basedOn w:val="SingleTxtG"/>
    <w:qFormat/>
    <w:rsid w:val="0084336F"/>
    <w:pPr>
      <w:ind w:left="2268" w:hanging="1134"/>
    </w:pPr>
    <w:rPr>
      <w:lang w:eastAsia="en-US"/>
    </w:rPr>
  </w:style>
  <w:style w:type="character" w:customStyle="1" w:styleId="SingleTxtGChar">
    <w:name w:val="_ Single Txt_G Char"/>
    <w:link w:val="SingleTxtG"/>
    <w:qFormat/>
    <w:rsid w:val="002F5D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AE5534-C180-49BB-ADBB-E1562034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1615</Characters>
  <Application>Microsoft Office Word</Application>
  <DocSecurity>0</DocSecurity>
  <Lines>46</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ECE/TRANS/WP.29/2021/76</dc:title>
  <dc:subject>2104685</dc:subject>
  <dc:creator>Lucille</dc:creator>
  <cp:keywords/>
  <dc:description/>
  <cp:lastModifiedBy>Maria Rosario Corazon Gatmaytan</cp:lastModifiedBy>
  <cp:revision>2</cp:revision>
  <cp:lastPrinted>2009-02-18T09:36:00Z</cp:lastPrinted>
  <dcterms:created xsi:type="dcterms:W3CDTF">2021-04-09T09:32:00Z</dcterms:created>
  <dcterms:modified xsi:type="dcterms:W3CDTF">2021-04-09T09:32:00Z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