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4620E62" w14:textId="77777777" w:rsidTr="00B20551">
        <w:trPr>
          <w:cantSplit/>
          <w:trHeight w:hRule="exact" w:val="851"/>
        </w:trPr>
        <w:tc>
          <w:tcPr>
            <w:tcW w:w="1276" w:type="dxa"/>
            <w:tcBorders>
              <w:bottom w:val="single" w:sz="4" w:space="0" w:color="auto"/>
            </w:tcBorders>
            <w:vAlign w:val="bottom"/>
          </w:tcPr>
          <w:p w14:paraId="51E50958" w14:textId="77777777" w:rsidR="009E6CB7" w:rsidRDefault="009E6CB7" w:rsidP="00B20551">
            <w:pPr>
              <w:spacing w:after="80"/>
            </w:pPr>
          </w:p>
        </w:tc>
        <w:tc>
          <w:tcPr>
            <w:tcW w:w="2268" w:type="dxa"/>
            <w:tcBorders>
              <w:bottom w:val="single" w:sz="4" w:space="0" w:color="auto"/>
            </w:tcBorders>
            <w:vAlign w:val="bottom"/>
          </w:tcPr>
          <w:p w14:paraId="5AA4495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B9E564F" w14:textId="6871DABC" w:rsidR="009E6CB7" w:rsidRPr="00D47EEA" w:rsidRDefault="00DA129C" w:rsidP="00DA129C">
            <w:pPr>
              <w:jc w:val="right"/>
            </w:pPr>
            <w:r w:rsidRPr="00DA129C">
              <w:rPr>
                <w:sz w:val="40"/>
              </w:rPr>
              <w:t>ECE</w:t>
            </w:r>
            <w:r>
              <w:t>/TRANS/WP.29/2021/</w:t>
            </w:r>
            <w:r w:rsidR="008749F2">
              <w:t>74</w:t>
            </w:r>
          </w:p>
        </w:tc>
      </w:tr>
      <w:tr w:rsidR="009E6CB7" w14:paraId="0752CF60" w14:textId="77777777" w:rsidTr="00B20551">
        <w:trPr>
          <w:cantSplit/>
          <w:trHeight w:hRule="exact" w:val="2835"/>
        </w:trPr>
        <w:tc>
          <w:tcPr>
            <w:tcW w:w="1276" w:type="dxa"/>
            <w:tcBorders>
              <w:top w:val="single" w:sz="4" w:space="0" w:color="auto"/>
              <w:bottom w:val="single" w:sz="12" w:space="0" w:color="auto"/>
            </w:tcBorders>
          </w:tcPr>
          <w:p w14:paraId="30CE9ED8" w14:textId="5764F81A" w:rsidR="009E6CB7" w:rsidRDefault="00686A48" w:rsidP="00B20551">
            <w:pPr>
              <w:spacing w:before="120"/>
            </w:pPr>
            <w:r>
              <w:rPr>
                <w:noProof/>
                <w:lang w:val="fr-CH" w:eastAsia="fr-CH"/>
              </w:rPr>
              <w:drawing>
                <wp:inline distT="0" distB="0" distL="0" distR="0" wp14:anchorId="4A6951C2" wp14:editId="4572623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B084C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BE1DA78" w14:textId="77777777" w:rsidR="009E6CB7" w:rsidRDefault="00DA129C" w:rsidP="00DA129C">
            <w:pPr>
              <w:spacing w:before="240" w:line="240" w:lineRule="exact"/>
            </w:pPr>
            <w:r>
              <w:t>Distr.: General</w:t>
            </w:r>
          </w:p>
          <w:p w14:paraId="52871F30" w14:textId="3C8DC6AC" w:rsidR="00DA129C" w:rsidRDefault="002359ED" w:rsidP="00DA129C">
            <w:pPr>
              <w:spacing w:line="240" w:lineRule="exact"/>
            </w:pPr>
            <w:r>
              <w:t>9</w:t>
            </w:r>
            <w:r w:rsidR="008749F2">
              <w:t xml:space="preserve"> April </w:t>
            </w:r>
            <w:r w:rsidR="00DA129C">
              <w:t>2021</w:t>
            </w:r>
          </w:p>
          <w:p w14:paraId="24C44D14" w14:textId="77777777" w:rsidR="00DA129C" w:rsidRDefault="00DA129C" w:rsidP="00DA129C">
            <w:pPr>
              <w:spacing w:line="240" w:lineRule="exact"/>
            </w:pPr>
          </w:p>
          <w:p w14:paraId="19CDCD89" w14:textId="77777777" w:rsidR="00DA129C" w:rsidRDefault="00DA129C" w:rsidP="00DA129C">
            <w:pPr>
              <w:spacing w:line="240" w:lineRule="exact"/>
            </w:pPr>
            <w:r>
              <w:t>Original: English</w:t>
            </w:r>
          </w:p>
        </w:tc>
      </w:tr>
    </w:tbl>
    <w:p w14:paraId="1E6230DF" w14:textId="77777777" w:rsidR="00DA129C" w:rsidRPr="00525E6C" w:rsidRDefault="00DA129C" w:rsidP="00DA129C">
      <w:pPr>
        <w:spacing w:before="120"/>
        <w:rPr>
          <w:b/>
          <w:sz w:val="28"/>
          <w:szCs w:val="28"/>
        </w:rPr>
      </w:pPr>
      <w:r w:rsidRPr="00525E6C">
        <w:rPr>
          <w:b/>
          <w:sz w:val="28"/>
          <w:szCs w:val="28"/>
        </w:rPr>
        <w:t>Economic Commission for Europe</w:t>
      </w:r>
    </w:p>
    <w:p w14:paraId="37F98C9D" w14:textId="77777777" w:rsidR="00DA129C" w:rsidRPr="00525E6C" w:rsidRDefault="00DA129C" w:rsidP="00DA129C">
      <w:pPr>
        <w:spacing w:before="120"/>
        <w:rPr>
          <w:sz w:val="28"/>
          <w:szCs w:val="28"/>
        </w:rPr>
      </w:pPr>
      <w:r w:rsidRPr="00525E6C">
        <w:rPr>
          <w:sz w:val="28"/>
          <w:szCs w:val="28"/>
        </w:rPr>
        <w:t>Inland Transport Committee</w:t>
      </w:r>
    </w:p>
    <w:p w14:paraId="7B944650" w14:textId="77777777" w:rsidR="00DA129C" w:rsidRPr="00525E6C" w:rsidRDefault="00DA129C" w:rsidP="00DA129C">
      <w:pPr>
        <w:spacing w:before="120"/>
        <w:rPr>
          <w:b/>
          <w:sz w:val="24"/>
          <w:szCs w:val="24"/>
        </w:rPr>
      </w:pPr>
      <w:r w:rsidRPr="00525E6C">
        <w:rPr>
          <w:b/>
          <w:sz w:val="24"/>
          <w:szCs w:val="24"/>
        </w:rPr>
        <w:t>World Forum for Harmonization of Vehicle Regulations</w:t>
      </w:r>
    </w:p>
    <w:p w14:paraId="025A5EC2" w14:textId="6D60FD6A" w:rsidR="00DA129C" w:rsidRDefault="00DA129C" w:rsidP="00DA129C">
      <w:pPr>
        <w:tabs>
          <w:tab w:val="center" w:pos="4819"/>
        </w:tabs>
        <w:spacing w:before="120"/>
        <w:rPr>
          <w:b/>
          <w:lang w:val="en-US"/>
        </w:rPr>
      </w:pPr>
      <w:r>
        <w:rPr>
          <w:b/>
          <w:lang w:val="en-US"/>
        </w:rPr>
        <w:t>184th session</w:t>
      </w:r>
    </w:p>
    <w:p w14:paraId="5FF1D6F9" w14:textId="1F3FE8C2" w:rsidR="00DA129C" w:rsidRDefault="00DA129C" w:rsidP="00DA129C">
      <w:pPr>
        <w:rPr>
          <w:lang w:val="en-US"/>
        </w:rPr>
      </w:pPr>
      <w:r>
        <w:rPr>
          <w:lang w:val="en-US"/>
        </w:rPr>
        <w:t>Geneva, 22-24 June 2021</w:t>
      </w:r>
    </w:p>
    <w:p w14:paraId="5BD0E586" w14:textId="09598A3C" w:rsidR="00DA129C" w:rsidRDefault="00DA129C" w:rsidP="00DA129C">
      <w:r>
        <w:t xml:space="preserve">Item </w:t>
      </w:r>
      <w:r w:rsidRPr="002F2984">
        <w:t>4.</w:t>
      </w:r>
      <w:r w:rsidR="00451476" w:rsidRPr="002F2984">
        <w:t>8</w:t>
      </w:r>
      <w:r w:rsidRPr="002F2984">
        <w:t>.</w:t>
      </w:r>
      <w:r w:rsidR="0049599D">
        <w:t>4</w:t>
      </w:r>
      <w:r>
        <w:t xml:space="preserve"> of the provisional agenda</w:t>
      </w:r>
    </w:p>
    <w:p w14:paraId="78023911" w14:textId="652BEDDD" w:rsidR="00DA129C" w:rsidRDefault="00DA129C" w:rsidP="00DA129C">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451476">
        <w:rPr>
          <w:b/>
        </w:rPr>
        <w:t>GRVA</w:t>
      </w:r>
    </w:p>
    <w:p w14:paraId="085436E4" w14:textId="0ED4BF54" w:rsidR="00DA129C" w:rsidRDefault="00DA129C" w:rsidP="00DA129C">
      <w:pPr>
        <w:pStyle w:val="HChG"/>
      </w:pPr>
      <w:r>
        <w:tab/>
      </w:r>
      <w:r>
        <w:tab/>
      </w:r>
      <w:r w:rsidRPr="00FE2BBC">
        <w:t>Proposal for</w:t>
      </w:r>
      <w:r>
        <w:t xml:space="preserve"> </w:t>
      </w:r>
      <w:r w:rsidR="001C617C" w:rsidRPr="00322E58">
        <w:rPr>
          <w:bCs/>
        </w:rPr>
        <w:t>Supplement</w:t>
      </w:r>
      <w:r w:rsidR="001C617C">
        <w:rPr>
          <w:bCs/>
        </w:rPr>
        <w:t xml:space="preserve"> 2</w:t>
      </w:r>
      <w:r w:rsidR="001C617C" w:rsidRPr="00322E58">
        <w:rPr>
          <w:bCs/>
        </w:rPr>
        <w:t xml:space="preserve"> to UN Regulation No. </w:t>
      </w:r>
      <w:r w:rsidR="001C617C">
        <w:rPr>
          <w:bCs/>
        </w:rPr>
        <w:t>157</w:t>
      </w:r>
      <w:r w:rsidR="001C617C" w:rsidRPr="00322E58">
        <w:rPr>
          <w:bCs/>
        </w:rPr>
        <w:t xml:space="preserve"> (</w:t>
      </w:r>
      <w:r w:rsidR="00794608">
        <w:rPr>
          <w:bCs/>
        </w:rPr>
        <w:t>Automated Lane Keeping System (</w:t>
      </w:r>
      <w:r w:rsidR="001C617C">
        <w:rPr>
          <w:bCs/>
        </w:rPr>
        <w:t>ALKS</w:t>
      </w:r>
      <w:r w:rsidR="001C617C" w:rsidRPr="00322E58">
        <w:rPr>
          <w:bCs/>
        </w:rPr>
        <w:t>)</w:t>
      </w:r>
      <w:r w:rsidR="00B96734">
        <w:rPr>
          <w:bCs/>
        </w:rPr>
        <w:t>)</w:t>
      </w:r>
      <w:r>
        <w:t xml:space="preserve"> </w:t>
      </w:r>
    </w:p>
    <w:p w14:paraId="21CA8A18" w14:textId="38F9A4D8" w:rsidR="00DA129C" w:rsidRDefault="00DA129C" w:rsidP="00DA129C">
      <w:pPr>
        <w:pStyle w:val="H1G"/>
        <w:rPr>
          <w:szCs w:val="24"/>
        </w:rPr>
      </w:pPr>
      <w:r>
        <w:tab/>
      </w:r>
      <w:r>
        <w:tab/>
      </w:r>
      <w:r w:rsidRPr="00A96F13">
        <w:rPr>
          <w:szCs w:val="24"/>
        </w:rPr>
        <w:t>Submitted</w:t>
      </w:r>
      <w:r w:rsidRPr="0036339F">
        <w:rPr>
          <w:szCs w:val="24"/>
        </w:rPr>
        <w:t xml:space="preserve"> by the </w:t>
      </w:r>
      <w:r>
        <w:rPr>
          <w:szCs w:val="24"/>
        </w:rPr>
        <w:t xml:space="preserve">Working Party on </w:t>
      </w:r>
      <w:r w:rsidR="00B22924">
        <w:rPr>
          <w:szCs w:val="24"/>
        </w:rPr>
        <w:t>Automated/Autonomous and Connected Vehicles</w:t>
      </w:r>
      <w:r>
        <w:rPr>
          <w:szCs w:val="24"/>
        </w:rPr>
        <w:t xml:space="preserve"> </w:t>
      </w:r>
      <w:r w:rsidRPr="00DA129C">
        <w:rPr>
          <w:rStyle w:val="FootnoteReference"/>
          <w:b w:val="0"/>
          <w:bCs/>
          <w:sz w:val="20"/>
          <w:vertAlign w:val="baseline"/>
        </w:rPr>
        <w:footnoteReference w:customMarkFollows="1" w:id="2"/>
        <w:t>*</w:t>
      </w:r>
    </w:p>
    <w:p w14:paraId="72207636" w14:textId="6E0C453D" w:rsidR="00DA129C" w:rsidRPr="009F654B" w:rsidRDefault="00DA129C" w:rsidP="00DA129C">
      <w:pPr>
        <w:pStyle w:val="SingleTxtG"/>
        <w:ind w:firstLine="567"/>
        <w:rPr>
          <w:spacing w:val="-2"/>
          <w:lang w:val="en-US"/>
        </w:rPr>
      </w:pPr>
      <w:r w:rsidRPr="009F654B">
        <w:rPr>
          <w:spacing w:val="-2"/>
          <w:lang w:val="en-US"/>
        </w:rPr>
        <w:t xml:space="preserve">The text reproduced below was adopted by the Working Party on </w:t>
      </w:r>
      <w:r w:rsidR="00B22924" w:rsidRPr="009F654B">
        <w:rPr>
          <w:spacing w:val="-2"/>
          <w:szCs w:val="24"/>
        </w:rPr>
        <w:t>Automated/Autonomous and Connected Vehicles</w:t>
      </w:r>
      <w:r w:rsidR="00670A7C" w:rsidRPr="009F654B">
        <w:rPr>
          <w:spacing w:val="-2"/>
          <w:szCs w:val="24"/>
        </w:rPr>
        <w:t xml:space="preserve"> (GRVA)</w:t>
      </w:r>
      <w:r w:rsidR="00D62E16" w:rsidRPr="009F654B">
        <w:rPr>
          <w:spacing w:val="-2"/>
          <w:lang w:val="en-US"/>
        </w:rPr>
        <w:t xml:space="preserve"> at its </w:t>
      </w:r>
      <w:r w:rsidR="00670A7C" w:rsidRPr="009F654B">
        <w:rPr>
          <w:spacing w:val="-2"/>
          <w:lang w:val="en-US"/>
        </w:rPr>
        <w:t>nin</w:t>
      </w:r>
      <w:r w:rsidR="00D62E16" w:rsidRPr="009F654B">
        <w:rPr>
          <w:spacing w:val="-2"/>
          <w:lang w:val="en-US"/>
        </w:rPr>
        <w:t>th session (ECE/TRANS/WP.29/GR</w:t>
      </w:r>
      <w:r w:rsidR="00670A7C" w:rsidRPr="009F654B">
        <w:rPr>
          <w:spacing w:val="-2"/>
          <w:lang w:val="en-US"/>
        </w:rPr>
        <w:t>VA</w:t>
      </w:r>
      <w:r w:rsidR="00D62E16" w:rsidRPr="009F654B">
        <w:rPr>
          <w:spacing w:val="-2"/>
          <w:lang w:val="en-US"/>
        </w:rPr>
        <w:t>/</w:t>
      </w:r>
      <w:r w:rsidR="00670A7C" w:rsidRPr="009F654B">
        <w:rPr>
          <w:spacing w:val="-2"/>
          <w:lang w:val="en-US"/>
        </w:rPr>
        <w:t>9,</w:t>
      </w:r>
      <w:r w:rsidR="00D62E16" w:rsidRPr="009F654B">
        <w:rPr>
          <w:spacing w:val="-2"/>
          <w:lang w:val="en-US"/>
        </w:rPr>
        <w:t xml:space="preserve"> para. </w:t>
      </w:r>
      <w:r w:rsidR="00670A7C" w:rsidRPr="009F654B">
        <w:rPr>
          <w:spacing w:val="-2"/>
          <w:lang w:val="en-US"/>
        </w:rPr>
        <w:t>26</w:t>
      </w:r>
      <w:r w:rsidR="00D62E16" w:rsidRPr="009F654B">
        <w:rPr>
          <w:spacing w:val="-2"/>
          <w:lang w:val="en-US"/>
        </w:rPr>
        <w:t xml:space="preserve">). It is based on </w:t>
      </w:r>
      <w:r w:rsidR="00D62E16" w:rsidRPr="009F654B">
        <w:rPr>
          <w:spacing w:val="-2"/>
        </w:rPr>
        <w:t>ECE/TRANS/WP.29/GR</w:t>
      </w:r>
      <w:r w:rsidR="008749F2">
        <w:rPr>
          <w:spacing w:val="-2"/>
        </w:rPr>
        <w:t>VA</w:t>
      </w:r>
      <w:r w:rsidR="00D62E16" w:rsidRPr="009F654B">
        <w:rPr>
          <w:spacing w:val="-2"/>
        </w:rPr>
        <w:t>/202</w:t>
      </w:r>
      <w:r w:rsidR="008749F2">
        <w:rPr>
          <w:spacing w:val="-2"/>
        </w:rPr>
        <w:t>1</w:t>
      </w:r>
      <w:r w:rsidR="00D62E16" w:rsidRPr="009F654B">
        <w:rPr>
          <w:spacing w:val="-2"/>
        </w:rPr>
        <w:t>/1</w:t>
      </w:r>
      <w:r w:rsidR="008749F2">
        <w:rPr>
          <w:spacing w:val="-2"/>
        </w:rPr>
        <w:t>7 as</w:t>
      </w:r>
      <w:r w:rsidR="00D62E16" w:rsidRPr="009F654B">
        <w:rPr>
          <w:spacing w:val="-2"/>
        </w:rPr>
        <w:t xml:space="preserve"> amended</w:t>
      </w:r>
      <w:r w:rsidR="008749F2">
        <w:rPr>
          <w:spacing w:val="-2"/>
        </w:rPr>
        <w:t xml:space="preserve"> </w:t>
      </w:r>
      <w:r w:rsidR="001A4C09">
        <w:rPr>
          <w:spacing w:val="-2"/>
        </w:rPr>
        <w:t>by Annex III to the report</w:t>
      </w:r>
      <w:r w:rsidR="00D62E16" w:rsidRPr="009F654B">
        <w:rPr>
          <w:spacing w:val="-2"/>
          <w:lang w:val="en-US"/>
        </w:rPr>
        <w:t>. It is submitted to the World Forum for Harmonization of Vehicle Regulations (WP.29) and to the Administrative Committee (AC.1) for consideration at their June 2021 sessions.</w:t>
      </w:r>
    </w:p>
    <w:p w14:paraId="6263D7FF" w14:textId="77777777" w:rsidR="00DA129C" w:rsidRDefault="00DA129C" w:rsidP="00DA129C">
      <w:pPr>
        <w:pStyle w:val="SingleTxtG"/>
        <w:ind w:firstLine="567"/>
        <w:rPr>
          <w:lang w:val="en-US"/>
        </w:rPr>
      </w:pPr>
    </w:p>
    <w:p w14:paraId="0EEA37BF" w14:textId="6C1ADD88" w:rsidR="00DA129C" w:rsidRDefault="00DA129C" w:rsidP="00595520">
      <w:r>
        <w:br w:type="page"/>
      </w:r>
    </w:p>
    <w:p w14:paraId="60331607" w14:textId="7ACB7E9C" w:rsidR="00750BF7" w:rsidRDefault="00750BF7" w:rsidP="00725DAD">
      <w:pPr>
        <w:pStyle w:val="SingleTxtG"/>
        <w:ind w:left="2268" w:hanging="1134"/>
      </w:pPr>
      <w:r w:rsidRPr="00750BF7">
        <w:rPr>
          <w:i/>
          <w:iCs/>
        </w:rPr>
        <w:lastRenderedPageBreak/>
        <w:t>Paragraph 9.3.</w:t>
      </w:r>
      <w:r w:rsidR="00C224BC">
        <w:rPr>
          <w:i/>
          <w:iCs/>
        </w:rPr>
        <w:t xml:space="preserve"> (and subparagraphs)</w:t>
      </w:r>
      <w:r w:rsidRPr="00750BF7">
        <w:rPr>
          <w:i/>
          <w:iCs/>
        </w:rPr>
        <w:t>,</w:t>
      </w:r>
      <w:r>
        <w:t xml:space="preserve"> amend to read: </w:t>
      </w:r>
    </w:p>
    <w:p w14:paraId="6685C81F" w14:textId="1AF21BAC" w:rsidR="00725DAD" w:rsidRPr="008D7C0D" w:rsidRDefault="002359ED" w:rsidP="00725DAD">
      <w:pPr>
        <w:pStyle w:val="SingleTxtG"/>
        <w:ind w:left="2268" w:hanging="1134"/>
      </w:pPr>
      <w:r>
        <w:t>"</w:t>
      </w:r>
      <w:r w:rsidR="00725DAD" w:rsidRPr="008D7C0D">
        <w:t>9.3.</w:t>
      </w:r>
      <w:r w:rsidR="00725DAD" w:rsidRPr="008D7C0D">
        <w:tab/>
        <w:t>Requirements for software identification</w:t>
      </w:r>
      <w:r w:rsidR="00670BA7">
        <w:t>.</w:t>
      </w:r>
    </w:p>
    <w:p w14:paraId="355B2FA5" w14:textId="7DB44020" w:rsidR="00725DAD" w:rsidRPr="008D7C0D" w:rsidRDefault="00725DAD" w:rsidP="00725DAD">
      <w:pPr>
        <w:pStyle w:val="SingleTxtG"/>
        <w:ind w:left="2268" w:hanging="1134"/>
      </w:pPr>
      <w:r w:rsidRPr="008D7C0D">
        <w:t>9.3.1.</w:t>
      </w:r>
      <w:r w:rsidRPr="008D7C0D">
        <w:tab/>
        <w:t xml:space="preserve">The vehicle manufacturer shall have a valid approval according to </w:t>
      </w:r>
      <w:r w:rsidR="008D7C0D">
        <w:br/>
      </w:r>
      <w:r w:rsidRPr="008D7C0D">
        <w:t xml:space="preserve">UN Regulation No. 156 (Software Update </w:t>
      </w:r>
      <w:r w:rsidR="008D7C0D">
        <w:t>and Software Update Management System</w:t>
      </w:r>
      <w:r w:rsidRPr="008D7C0D">
        <w:t xml:space="preserve">). </w:t>
      </w:r>
    </w:p>
    <w:p w14:paraId="063F9361" w14:textId="4B7FB597" w:rsidR="00725DAD" w:rsidRPr="008D7C0D" w:rsidRDefault="00725DAD" w:rsidP="00725DAD">
      <w:pPr>
        <w:pStyle w:val="SingleTxtG"/>
        <w:ind w:left="2268" w:hanging="1134"/>
      </w:pPr>
      <w:r w:rsidRPr="008D7C0D">
        <w:t>9.3.1.1.</w:t>
      </w:r>
      <w:r w:rsidRPr="008D7C0D">
        <w:tab/>
        <w:t xml:space="preserve">As specified in the Software Update </w:t>
      </w:r>
      <w:r w:rsidR="00067D77">
        <w:t>and Software Update Management System</w:t>
      </w:r>
      <w:r w:rsidR="00067D77" w:rsidRPr="008D7C0D">
        <w:t xml:space="preserve"> </w:t>
      </w:r>
      <w:r w:rsidRPr="008D7C0D">
        <w:t>Regulation, for the purpose of ensuring the software of the System can be identified, an R</w:t>
      </w:r>
      <w:r w:rsidRPr="00067D77">
        <w:rPr>
          <w:vertAlign w:val="subscript"/>
        </w:rPr>
        <w:t>157</w:t>
      </w:r>
      <w:r w:rsidRPr="008D7C0D">
        <w:t>SWIN shall be used. The R</w:t>
      </w:r>
      <w:r w:rsidRPr="00067D77">
        <w:rPr>
          <w:vertAlign w:val="subscript"/>
        </w:rPr>
        <w:t>157</w:t>
      </w:r>
      <w:r w:rsidRPr="008D7C0D">
        <w:t>SWIN may be held on the vehicle or, if R</w:t>
      </w:r>
      <w:r w:rsidRPr="00067D77">
        <w:rPr>
          <w:vertAlign w:val="subscript"/>
        </w:rPr>
        <w:t>157</w:t>
      </w:r>
      <w:r w:rsidRPr="008D7C0D">
        <w:t xml:space="preserve">SWIN is not held on the vehicle, the manufacturer shall declare the software version(s) of the vehicle or single ECUs with the connection to the relevant type approvals to the Approval Authority. </w:t>
      </w:r>
    </w:p>
    <w:p w14:paraId="500599D3" w14:textId="5E3BEF21" w:rsidR="00725DAD" w:rsidRPr="008D7C0D" w:rsidRDefault="00725DAD" w:rsidP="00725DAD">
      <w:pPr>
        <w:pStyle w:val="SingleTxtG"/>
        <w:ind w:left="2268" w:hanging="1134"/>
      </w:pPr>
      <w:r w:rsidRPr="008D7C0D">
        <w:t>9.3.2.</w:t>
      </w:r>
      <w:r w:rsidRPr="008D7C0D">
        <w:tab/>
        <w:t xml:space="preserve">The vehicle manufacturer shall provide the following information in the communication form of this Regulation: </w:t>
      </w:r>
    </w:p>
    <w:p w14:paraId="01EB063A" w14:textId="164A8A54" w:rsidR="00725DAD" w:rsidRPr="008D7C0D" w:rsidRDefault="00725DAD" w:rsidP="00725DAD">
      <w:pPr>
        <w:pStyle w:val="SingleTxtG"/>
        <w:ind w:left="2268"/>
      </w:pPr>
      <w:r w:rsidRPr="008D7C0D">
        <w:t>(a)</w:t>
      </w:r>
      <w:r w:rsidRPr="008D7C0D">
        <w:tab/>
        <w:t>The R</w:t>
      </w:r>
      <w:r w:rsidRPr="00067D77">
        <w:rPr>
          <w:vertAlign w:val="subscript"/>
        </w:rPr>
        <w:t>157</w:t>
      </w:r>
      <w:r w:rsidRPr="008D7C0D">
        <w:t>SWIN</w:t>
      </w:r>
      <w:r w:rsidR="00670BA7">
        <w:t>;</w:t>
      </w:r>
      <w:r w:rsidRPr="008D7C0D">
        <w:t xml:space="preserve"> </w:t>
      </w:r>
    </w:p>
    <w:p w14:paraId="305A98FE" w14:textId="44A9725C" w:rsidR="00725DAD" w:rsidRPr="008D7C0D" w:rsidRDefault="00725DAD" w:rsidP="002F2984">
      <w:pPr>
        <w:pStyle w:val="SingleTxtG"/>
        <w:ind w:left="2835" w:hanging="567"/>
      </w:pPr>
      <w:r w:rsidRPr="008D7C0D">
        <w:t>(b)</w:t>
      </w:r>
      <w:r w:rsidRPr="008D7C0D">
        <w:tab/>
        <w:t>How to read the R</w:t>
      </w:r>
      <w:r w:rsidRPr="00067D77">
        <w:rPr>
          <w:vertAlign w:val="subscript"/>
        </w:rPr>
        <w:t>157</w:t>
      </w:r>
      <w:r w:rsidRPr="008D7C0D">
        <w:t>SWIN or software version(s) in case the R</w:t>
      </w:r>
      <w:r w:rsidRPr="00670BA7">
        <w:rPr>
          <w:vertAlign w:val="subscript"/>
        </w:rPr>
        <w:t>157</w:t>
      </w:r>
      <w:r w:rsidRPr="008D7C0D">
        <w:t>SWIN is not held on the vehicle</w:t>
      </w:r>
      <w:r w:rsidR="00670BA7">
        <w:t>.</w:t>
      </w:r>
      <w:r w:rsidRPr="008D7C0D">
        <w:t xml:space="preserve"> </w:t>
      </w:r>
    </w:p>
    <w:p w14:paraId="1EAC0B6A" w14:textId="620F551D" w:rsidR="00725DAD" w:rsidRPr="008D7C0D" w:rsidRDefault="00725DAD" w:rsidP="00725DAD">
      <w:pPr>
        <w:pStyle w:val="SingleTxtG"/>
        <w:ind w:left="2268" w:hanging="1134"/>
      </w:pPr>
      <w:r w:rsidRPr="008D7C0D">
        <w:t>9.3.3.</w:t>
      </w:r>
      <w:r w:rsidRPr="008D7C0D">
        <w:tab/>
        <w:t>The vehicle manufacturer may provide in the communication form of this Regulation a list of the relevant parameters that will allow the identification of those vehicles that can be updated with the software represented by the R</w:t>
      </w:r>
      <w:r w:rsidRPr="00067D77">
        <w:rPr>
          <w:vertAlign w:val="subscript"/>
        </w:rPr>
        <w:t>157</w:t>
      </w:r>
      <w:r w:rsidRPr="008D7C0D">
        <w:t xml:space="preserve">SWIN. The information provided shall be declared by the vehicle manufacturer and may not be verified by an Approval Authority. </w:t>
      </w:r>
    </w:p>
    <w:p w14:paraId="7E2D0579" w14:textId="3D7D651F" w:rsidR="00DA129C" w:rsidRDefault="00725DAD" w:rsidP="000C1B37">
      <w:pPr>
        <w:pStyle w:val="SingleTxtG"/>
        <w:ind w:left="2268" w:hanging="1134"/>
      </w:pPr>
      <w:r w:rsidRPr="008D7C0D">
        <w:t>9.3.4.</w:t>
      </w:r>
      <w:r w:rsidRPr="008D7C0D">
        <w:tab/>
        <w:t>The vehicle manufacturer may obtain a new vehicle approval for the purpose of differentiating software versions intended to be used on vehicles already registered in the market from the software versions that are used on new vehicles. This may cover the situations where type approval regulations are updated, or hardware changes are made to vehicles in series production. In agreement with the testing agency, duplication of tests shall be avoided where possible.</w:t>
      </w:r>
      <w:r w:rsidR="002359ED">
        <w:t>"</w:t>
      </w:r>
    </w:p>
    <w:p w14:paraId="1B75B4B8" w14:textId="0DA2B2A4" w:rsidR="00DA129C" w:rsidRPr="00DA129C" w:rsidRDefault="00DA129C" w:rsidP="00DA129C">
      <w:pPr>
        <w:spacing w:before="240"/>
        <w:jc w:val="center"/>
        <w:rPr>
          <w:u w:val="single"/>
        </w:rPr>
      </w:pPr>
      <w:r>
        <w:rPr>
          <w:u w:val="single"/>
        </w:rPr>
        <w:tab/>
      </w:r>
      <w:r>
        <w:rPr>
          <w:u w:val="single"/>
        </w:rPr>
        <w:tab/>
      </w:r>
      <w:r>
        <w:rPr>
          <w:u w:val="single"/>
        </w:rPr>
        <w:tab/>
      </w:r>
    </w:p>
    <w:sectPr w:rsidR="00DA129C" w:rsidRPr="00DA129C" w:rsidSect="00DA129C">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1D455" w14:textId="77777777" w:rsidR="00FC3AC1" w:rsidRDefault="00FC3AC1"/>
  </w:endnote>
  <w:endnote w:type="continuationSeparator" w:id="0">
    <w:p w14:paraId="21066A2D" w14:textId="77777777" w:rsidR="00FC3AC1" w:rsidRDefault="00FC3AC1"/>
  </w:endnote>
  <w:endnote w:type="continuationNotice" w:id="1">
    <w:p w14:paraId="161F6260" w14:textId="77777777" w:rsidR="00FC3AC1" w:rsidRDefault="00FC3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A1A6B" w14:textId="77777777" w:rsidR="00DA129C" w:rsidRPr="00DA129C" w:rsidRDefault="00DA129C" w:rsidP="00DA129C">
    <w:pPr>
      <w:pStyle w:val="Footer"/>
      <w:tabs>
        <w:tab w:val="right" w:pos="9638"/>
      </w:tabs>
      <w:rPr>
        <w:sz w:val="18"/>
      </w:rPr>
    </w:pPr>
    <w:r w:rsidRPr="00DA129C">
      <w:rPr>
        <w:b/>
        <w:sz w:val="18"/>
      </w:rPr>
      <w:fldChar w:fldCharType="begin"/>
    </w:r>
    <w:r w:rsidRPr="00DA129C">
      <w:rPr>
        <w:b/>
        <w:sz w:val="18"/>
      </w:rPr>
      <w:instrText xml:space="preserve"> PAGE  \* MERGEFORMAT </w:instrText>
    </w:r>
    <w:r w:rsidRPr="00DA129C">
      <w:rPr>
        <w:b/>
        <w:sz w:val="18"/>
      </w:rPr>
      <w:fldChar w:fldCharType="separate"/>
    </w:r>
    <w:r w:rsidRPr="00DA129C">
      <w:rPr>
        <w:b/>
        <w:noProof/>
        <w:sz w:val="18"/>
      </w:rPr>
      <w:t>2</w:t>
    </w:r>
    <w:r w:rsidRPr="00DA12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6CB70" w14:textId="77777777" w:rsidR="00DA129C" w:rsidRPr="00DA129C" w:rsidRDefault="00DA129C" w:rsidP="00DA129C">
    <w:pPr>
      <w:pStyle w:val="Footer"/>
      <w:tabs>
        <w:tab w:val="right" w:pos="9638"/>
      </w:tabs>
      <w:rPr>
        <w:b/>
        <w:sz w:val="18"/>
      </w:rPr>
    </w:pPr>
    <w:r>
      <w:tab/>
    </w:r>
    <w:r w:rsidRPr="00DA129C">
      <w:rPr>
        <w:b/>
        <w:sz w:val="18"/>
      </w:rPr>
      <w:fldChar w:fldCharType="begin"/>
    </w:r>
    <w:r w:rsidRPr="00DA129C">
      <w:rPr>
        <w:b/>
        <w:sz w:val="18"/>
      </w:rPr>
      <w:instrText xml:space="preserve"> PAGE  \* MERGEFORMAT </w:instrText>
    </w:r>
    <w:r w:rsidRPr="00DA129C">
      <w:rPr>
        <w:b/>
        <w:sz w:val="18"/>
      </w:rPr>
      <w:fldChar w:fldCharType="separate"/>
    </w:r>
    <w:r w:rsidRPr="00DA129C">
      <w:rPr>
        <w:b/>
        <w:noProof/>
        <w:sz w:val="18"/>
      </w:rPr>
      <w:t>3</w:t>
    </w:r>
    <w:r w:rsidRPr="00DA12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23EE8" w14:textId="6CD225DF" w:rsidR="00704698" w:rsidRDefault="00704698" w:rsidP="00704698">
    <w:pPr>
      <w:pStyle w:val="Footer"/>
    </w:pPr>
    <w:r w:rsidRPr="0027112F">
      <w:rPr>
        <w:noProof/>
        <w:lang w:val="en-US"/>
      </w:rPr>
      <w:drawing>
        <wp:anchor distT="0" distB="0" distL="114300" distR="114300" simplePos="0" relativeHeight="251659264" behindDoc="0" locked="1" layoutInCell="1" allowOverlap="1" wp14:anchorId="1E143022" wp14:editId="07874E4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503CB6E" w14:textId="1C28C02B" w:rsidR="00704698" w:rsidRPr="00704698" w:rsidRDefault="00704698" w:rsidP="00704698">
    <w:pPr>
      <w:pStyle w:val="Footer"/>
      <w:ind w:right="1134"/>
      <w:rPr>
        <w:sz w:val="20"/>
      </w:rPr>
    </w:pPr>
    <w:r>
      <w:rPr>
        <w:sz w:val="20"/>
      </w:rPr>
      <w:t>GE.21-04668(E)</w:t>
    </w:r>
    <w:r>
      <w:rPr>
        <w:noProof/>
        <w:sz w:val="20"/>
      </w:rPr>
      <w:drawing>
        <wp:anchor distT="0" distB="0" distL="114300" distR="114300" simplePos="0" relativeHeight="251660288" behindDoc="0" locked="0" layoutInCell="1" allowOverlap="1" wp14:anchorId="126B5EB6" wp14:editId="18993DF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7C1E3" w14:textId="77777777" w:rsidR="00FC3AC1" w:rsidRPr="000B175B" w:rsidRDefault="00FC3AC1" w:rsidP="000B175B">
      <w:pPr>
        <w:tabs>
          <w:tab w:val="right" w:pos="2155"/>
        </w:tabs>
        <w:spacing w:after="80"/>
        <w:ind w:left="680"/>
        <w:rPr>
          <w:u w:val="single"/>
        </w:rPr>
      </w:pPr>
      <w:r>
        <w:rPr>
          <w:u w:val="single"/>
        </w:rPr>
        <w:tab/>
      </w:r>
    </w:p>
  </w:footnote>
  <w:footnote w:type="continuationSeparator" w:id="0">
    <w:p w14:paraId="65858CBD" w14:textId="77777777" w:rsidR="00FC3AC1" w:rsidRPr="00FC68B7" w:rsidRDefault="00FC3AC1" w:rsidP="00FC68B7">
      <w:pPr>
        <w:tabs>
          <w:tab w:val="left" w:pos="2155"/>
        </w:tabs>
        <w:spacing w:after="80"/>
        <w:ind w:left="680"/>
        <w:rPr>
          <w:u w:val="single"/>
        </w:rPr>
      </w:pPr>
      <w:r>
        <w:rPr>
          <w:u w:val="single"/>
        </w:rPr>
        <w:tab/>
      </w:r>
    </w:p>
  </w:footnote>
  <w:footnote w:type="continuationNotice" w:id="1">
    <w:p w14:paraId="5A634AAF" w14:textId="77777777" w:rsidR="00FC3AC1" w:rsidRDefault="00FC3AC1"/>
  </w:footnote>
  <w:footnote w:id="2">
    <w:p w14:paraId="2B623E82" w14:textId="5B65DB2F" w:rsidR="00DA129C" w:rsidRPr="00DC2C16" w:rsidRDefault="00DA129C" w:rsidP="00DA129C">
      <w:pPr>
        <w:pStyle w:val="FootnoteText"/>
      </w:pPr>
      <w:r>
        <w:rPr>
          <w:sz w:val="20"/>
        </w:rPr>
        <w:tab/>
      </w:r>
      <w:r w:rsidRPr="00DA129C">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rsidRPr="00DA129C">
        <w:t xml:space="preserve">A/75/6 </w:t>
      </w:r>
      <w:r>
        <w:t>(part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7F7B" w14:textId="57249044" w:rsidR="00DA129C" w:rsidRPr="00DA129C" w:rsidRDefault="00DA129C">
    <w:pPr>
      <w:pStyle w:val="Header"/>
    </w:pPr>
    <w:r>
      <w:t>ECE/TRANS/WP.29/2021/</w:t>
    </w:r>
    <w:r w:rsidR="003C7FA8">
      <w:t>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E377" w14:textId="3641E4CF" w:rsidR="00DA129C" w:rsidRPr="00DA129C" w:rsidRDefault="00DA129C" w:rsidP="00DA129C">
    <w:pPr>
      <w:pStyle w:val="Header"/>
      <w:jc w:val="right"/>
    </w:pPr>
    <w:r>
      <w:t>ECE/TRANS/WP.29/2021/</w:t>
    </w:r>
    <w:r w:rsidR="0017668E">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9C"/>
    <w:rsid w:val="00002A7D"/>
    <w:rsid w:val="000038A8"/>
    <w:rsid w:val="00005DF3"/>
    <w:rsid w:val="00006790"/>
    <w:rsid w:val="00027624"/>
    <w:rsid w:val="00050F6B"/>
    <w:rsid w:val="000678CD"/>
    <w:rsid w:val="00067D77"/>
    <w:rsid w:val="00072C8C"/>
    <w:rsid w:val="00081CE0"/>
    <w:rsid w:val="00084D30"/>
    <w:rsid w:val="00090320"/>
    <w:rsid w:val="000931C0"/>
    <w:rsid w:val="00097003"/>
    <w:rsid w:val="000A2E09"/>
    <w:rsid w:val="000B175B"/>
    <w:rsid w:val="000B3A0F"/>
    <w:rsid w:val="000C1B37"/>
    <w:rsid w:val="000E0415"/>
    <w:rsid w:val="000F28E4"/>
    <w:rsid w:val="000F7715"/>
    <w:rsid w:val="00156B99"/>
    <w:rsid w:val="00166124"/>
    <w:rsid w:val="0017668E"/>
    <w:rsid w:val="00184DDA"/>
    <w:rsid w:val="001900CD"/>
    <w:rsid w:val="001A0452"/>
    <w:rsid w:val="001A4C09"/>
    <w:rsid w:val="001B4B04"/>
    <w:rsid w:val="001B5875"/>
    <w:rsid w:val="001C4B9C"/>
    <w:rsid w:val="001C617C"/>
    <w:rsid w:val="001C6663"/>
    <w:rsid w:val="001C7895"/>
    <w:rsid w:val="001D26DF"/>
    <w:rsid w:val="001F1599"/>
    <w:rsid w:val="001F19C4"/>
    <w:rsid w:val="002043F0"/>
    <w:rsid w:val="00211E0B"/>
    <w:rsid w:val="00232575"/>
    <w:rsid w:val="002359ED"/>
    <w:rsid w:val="00247258"/>
    <w:rsid w:val="00257CAC"/>
    <w:rsid w:val="0027237A"/>
    <w:rsid w:val="002974E9"/>
    <w:rsid w:val="002A306B"/>
    <w:rsid w:val="002A7F94"/>
    <w:rsid w:val="002B109A"/>
    <w:rsid w:val="002C6D45"/>
    <w:rsid w:val="002D6E53"/>
    <w:rsid w:val="002F046D"/>
    <w:rsid w:val="002F2984"/>
    <w:rsid w:val="002F3023"/>
    <w:rsid w:val="00301764"/>
    <w:rsid w:val="003229D8"/>
    <w:rsid w:val="0033673B"/>
    <w:rsid w:val="00336C97"/>
    <w:rsid w:val="00337F88"/>
    <w:rsid w:val="00342432"/>
    <w:rsid w:val="0035223F"/>
    <w:rsid w:val="00352D4B"/>
    <w:rsid w:val="0035638C"/>
    <w:rsid w:val="003A46BB"/>
    <w:rsid w:val="003A4EC7"/>
    <w:rsid w:val="003A7295"/>
    <w:rsid w:val="003B1F60"/>
    <w:rsid w:val="003C2CC4"/>
    <w:rsid w:val="003C7FA8"/>
    <w:rsid w:val="003D4B23"/>
    <w:rsid w:val="003E278A"/>
    <w:rsid w:val="00413520"/>
    <w:rsid w:val="004325CB"/>
    <w:rsid w:val="00440A07"/>
    <w:rsid w:val="00451476"/>
    <w:rsid w:val="00462880"/>
    <w:rsid w:val="00476F24"/>
    <w:rsid w:val="0049599D"/>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0A7C"/>
    <w:rsid w:val="00670BA7"/>
    <w:rsid w:val="006770B2"/>
    <w:rsid w:val="00686A48"/>
    <w:rsid w:val="0068763C"/>
    <w:rsid w:val="006940E1"/>
    <w:rsid w:val="006A3C72"/>
    <w:rsid w:val="006A7392"/>
    <w:rsid w:val="006B03A1"/>
    <w:rsid w:val="006B67D9"/>
    <w:rsid w:val="006C5535"/>
    <w:rsid w:val="006D0589"/>
    <w:rsid w:val="006E564B"/>
    <w:rsid w:val="006E7154"/>
    <w:rsid w:val="007003CD"/>
    <w:rsid w:val="00704698"/>
    <w:rsid w:val="0070701E"/>
    <w:rsid w:val="00725DAD"/>
    <w:rsid w:val="0072632A"/>
    <w:rsid w:val="007358E8"/>
    <w:rsid w:val="00736ECE"/>
    <w:rsid w:val="0074533B"/>
    <w:rsid w:val="00750BF7"/>
    <w:rsid w:val="007643BC"/>
    <w:rsid w:val="00780C68"/>
    <w:rsid w:val="00794608"/>
    <w:rsid w:val="007959FE"/>
    <w:rsid w:val="007A0CF1"/>
    <w:rsid w:val="007B6BA5"/>
    <w:rsid w:val="007C3390"/>
    <w:rsid w:val="007C42D8"/>
    <w:rsid w:val="007C4F4B"/>
    <w:rsid w:val="007D6F65"/>
    <w:rsid w:val="007D7362"/>
    <w:rsid w:val="007F5CE2"/>
    <w:rsid w:val="007F6611"/>
    <w:rsid w:val="00810BAC"/>
    <w:rsid w:val="0081224B"/>
    <w:rsid w:val="008175E9"/>
    <w:rsid w:val="008242D7"/>
    <w:rsid w:val="0082577B"/>
    <w:rsid w:val="00825CB5"/>
    <w:rsid w:val="00866893"/>
    <w:rsid w:val="00866F02"/>
    <w:rsid w:val="00867D18"/>
    <w:rsid w:val="00871F9A"/>
    <w:rsid w:val="00871FD5"/>
    <w:rsid w:val="008749F2"/>
    <w:rsid w:val="0088172E"/>
    <w:rsid w:val="00881EFA"/>
    <w:rsid w:val="008879CB"/>
    <w:rsid w:val="008979B1"/>
    <w:rsid w:val="008A6B25"/>
    <w:rsid w:val="008A6C4F"/>
    <w:rsid w:val="008B389E"/>
    <w:rsid w:val="008D045E"/>
    <w:rsid w:val="008D3F25"/>
    <w:rsid w:val="008D4D82"/>
    <w:rsid w:val="008D7C0D"/>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9F654B"/>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22924"/>
    <w:rsid w:val="00B30179"/>
    <w:rsid w:val="00B31E0B"/>
    <w:rsid w:val="00B33FC7"/>
    <w:rsid w:val="00B37B15"/>
    <w:rsid w:val="00B4162A"/>
    <w:rsid w:val="00B45C02"/>
    <w:rsid w:val="00B70B63"/>
    <w:rsid w:val="00B72A1E"/>
    <w:rsid w:val="00B81E12"/>
    <w:rsid w:val="00B96734"/>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224BC"/>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62E16"/>
    <w:rsid w:val="00D704E5"/>
    <w:rsid w:val="00D72727"/>
    <w:rsid w:val="00D978C6"/>
    <w:rsid w:val="00DA0956"/>
    <w:rsid w:val="00DA129C"/>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5D65"/>
    <w:rsid w:val="00F3742B"/>
    <w:rsid w:val="00F41FDB"/>
    <w:rsid w:val="00F50597"/>
    <w:rsid w:val="00F56D63"/>
    <w:rsid w:val="00F609A9"/>
    <w:rsid w:val="00F80C99"/>
    <w:rsid w:val="00F867EC"/>
    <w:rsid w:val="00F91B2B"/>
    <w:rsid w:val="00FC03CD"/>
    <w:rsid w:val="00FC0646"/>
    <w:rsid w:val="00FC3AC1"/>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15E4ACA"/>
  <w15:docId w15:val="{4C1A83DA-FDA3-47B2-9862-86AE5666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paragraph" w:customStyle="1" w:styleId="Default">
    <w:name w:val="Default"/>
    <w:rsid w:val="00725DAD"/>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E7D7F-4979-45C5-8B3F-82DDC51C45E3}">
  <ds:schemaRefs>
    <ds:schemaRef ds:uri="http://schemas.microsoft.com/sharepoint/v3/contenttype/forms"/>
  </ds:schemaRefs>
</ds:datastoreItem>
</file>

<file path=customXml/itemProps2.xml><?xml version="1.0" encoding="utf-8"?>
<ds:datastoreItem xmlns:ds="http://schemas.openxmlformats.org/officeDocument/2006/customXml" ds:itemID="{0ECA3181-F3EC-4785-98EE-FCFC06917B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D9C7E8-071C-4AD9-A8B6-74CE79153EC2}">
  <ds:schemaRefs>
    <ds:schemaRef ds:uri="http://schemas.openxmlformats.org/officeDocument/2006/bibliography"/>
  </ds:schemaRefs>
</ds:datastoreItem>
</file>

<file path=customXml/itemProps4.xml><?xml version="1.0" encoding="utf-8"?>
<ds:datastoreItem xmlns:ds="http://schemas.openxmlformats.org/officeDocument/2006/customXml" ds:itemID="{59A65CD1-7A14-4974-AACB-60A0B899B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2345</Characters>
  <Application>Microsoft Office Word</Application>
  <DocSecurity>0</DocSecurity>
  <Lines>59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ECE/TRANS/WP.29/2021/</vt:lpstr>
      <vt:lpstr/>
    </vt:vector>
  </TitlesOfParts>
  <Company>CSD</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ECE/TRANS/WP.29/2021/74</dc:title>
  <dc:subject>2104668</dc:subject>
  <dc:creator>Secretariat</dc:creator>
  <cp:keywords/>
  <dc:description/>
  <cp:lastModifiedBy>Maria Rosario Corazon Gatmaytan</cp:lastModifiedBy>
  <cp:revision>2</cp:revision>
  <cp:lastPrinted>2009-02-18T09:36:00Z</cp:lastPrinted>
  <dcterms:created xsi:type="dcterms:W3CDTF">2021-04-09T08:23:00Z</dcterms:created>
  <dcterms:modified xsi:type="dcterms:W3CDTF">2021-04-09T08:23:00Z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