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419" w:tblpY="568"/>
        <w:tblOverlap w:val="never"/>
        <w:tblW w:w="90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2"/>
      </w:tblGrid>
      <w:tr w:rsidR="00717408" w:rsidRPr="00FA0F0E" w14:paraId="733BC40E" w14:textId="77777777" w:rsidTr="00FA63B2">
        <w:trPr>
          <w:cantSplit/>
          <w:trHeight w:hRule="exact" w:val="851"/>
        </w:trPr>
        <w:tc>
          <w:tcPr>
            <w:tcW w:w="9072" w:type="dxa"/>
            <w:tcBorders>
              <w:bottom w:val="single" w:sz="4" w:space="0" w:color="auto"/>
            </w:tcBorders>
            <w:vAlign w:val="bottom"/>
          </w:tcPr>
          <w:p w14:paraId="30457239" w14:textId="466504C3" w:rsidR="00717408" w:rsidRPr="00FA0F0E" w:rsidRDefault="00FA63B2" w:rsidP="00D660CB">
            <w:pPr>
              <w:jc w:val="right"/>
              <w:rPr>
                <w:b/>
                <w:sz w:val="40"/>
                <w:szCs w:val="40"/>
              </w:rPr>
            </w:pPr>
            <w:r w:rsidRPr="00FA0F0E">
              <w:rPr>
                <w:b/>
                <w:sz w:val="40"/>
                <w:szCs w:val="40"/>
              </w:rPr>
              <w:t>UN/SCEGHS/</w:t>
            </w:r>
            <w:r w:rsidR="00260117" w:rsidRPr="00FA0F0E">
              <w:rPr>
                <w:b/>
                <w:sz w:val="40"/>
                <w:szCs w:val="40"/>
              </w:rPr>
              <w:t>40</w:t>
            </w:r>
            <w:r w:rsidRPr="00FA0F0E">
              <w:rPr>
                <w:b/>
                <w:sz w:val="40"/>
                <w:szCs w:val="40"/>
              </w:rPr>
              <w:t>/INF.</w:t>
            </w:r>
            <w:r w:rsidR="00451105">
              <w:rPr>
                <w:b/>
                <w:sz w:val="40"/>
                <w:szCs w:val="40"/>
              </w:rPr>
              <w:t>5</w:t>
            </w:r>
          </w:p>
        </w:tc>
      </w:tr>
      <w:tr w:rsidR="00717408" w14:paraId="50374DD2" w14:textId="77777777" w:rsidTr="00FA63B2">
        <w:trPr>
          <w:cantSplit/>
          <w:trHeight w:hRule="exact" w:val="3114"/>
        </w:trPr>
        <w:tc>
          <w:tcPr>
            <w:tcW w:w="9072" w:type="dxa"/>
            <w:tcBorders>
              <w:top w:val="single" w:sz="4" w:space="0" w:color="auto"/>
            </w:tcBorders>
          </w:tcPr>
          <w:p w14:paraId="56DD34A3" w14:textId="77777777" w:rsidR="00717408" w:rsidRPr="00951EBC" w:rsidRDefault="00717408" w:rsidP="00FA63B2">
            <w:pPr>
              <w:spacing w:before="120"/>
              <w:rPr>
                <w:b/>
                <w:sz w:val="24"/>
                <w:szCs w:val="24"/>
              </w:rPr>
            </w:pPr>
            <w:r w:rsidRPr="00951EBC">
              <w:rPr>
                <w:b/>
                <w:sz w:val="24"/>
                <w:szCs w:val="24"/>
              </w:rPr>
              <w:t>Committee of Experts on the Transport of Dangerous Goods</w:t>
            </w:r>
            <w:r w:rsidRPr="00951EBC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951EBC">
              <w:rPr>
                <w:b/>
                <w:sz w:val="24"/>
                <w:szCs w:val="24"/>
              </w:rPr>
              <w:br/>
              <w:t>and Labelling of Chemicals</w:t>
            </w:r>
          </w:p>
          <w:p w14:paraId="7F392C40" w14:textId="7A184D76" w:rsidR="00717408" w:rsidRPr="00951EBC" w:rsidRDefault="00FA63B2" w:rsidP="00820224">
            <w:pPr>
              <w:tabs>
                <w:tab w:val="left" w:pos="7938"/>
              </w:tabs>
              <w:spacing w:before="120"/>
            </w:pPr>
            <w:r w:rsidRPr="00691F20">
              <w:rPr>
                <w:b/>
                <w:lang w:val="en-US"/>
              </w:rPr>
              <w:t>Sub-Committee of Experts on the Globally Harmonized</w:t>
            </w:r>
            <w:r w:rsidRPr="00691F20">
              <w:rPr>
                <w:b/>
                <w:lang w:val="en-US"/>
              </w:rPr>
              <w:br/>
              <w:t>System of Classification and Labelling of Chemicals</w:t>
            </w:r>
            <w:r w:rsidRPr="00951EBC">
              <w:t xml:space="preserve"> </w:t>
            </w:r>
            <w:r w:rsidR="00717408" w:rsidRPr="00951EBC">
              <w:tab/>
            </w:r>
            <w:r w:rsidR="00067AF0" w:rsidRPr="00DE37D5">
              <w:t>21</w:t>
            </w:r>
            <w:r w:rsidR="00717408" w:rsidRPr="00DE37D5">
              <w:t xml:space="preserve"> </w:t>
            </w:r>
            <w:r w:rsidR="00820224" w:rsidRPr="00DE37D5">
              <w:t>April</w:t>
            </w:r>
            <w:r w:rsidR="00717408" w:rsidRPr="00DE37D5">
              <w:t xml:space="preserve"> </w:t>
            </w:r>
            <w:r w:rsidR="009B11B2" w:rsidRPr="00DE37D5">
              <w:t>2021</w:t>
            </w:r>
          </w:p>
          <w:p w14:paraId="4F6387B0" w14:textId="7266E336" w:rsidR="000B6ACF" w:rsidRDefault="003C425A" w:rsidP="000B6ACF">
            <w:pPr>
              <w:spacing w:before="120"/>
              <w:rPr>
                <w:b/>
              </w:rPr>
            </w:pPr>
            <w:bookmarkStart w:id="0" w:name="_Hlk35441056"/>
            <w:r>
              <w:rPr>
                <w:b/>
              </w:rPr>
              <w:t>Fortieth</w:t>
            </w:r>
            <w:r w:rsidR="000B6ACF">
              <w:rPr>
                <w:b/>
              </w:rPr>
              <w:t xml:space="preserve"> session</w:t>
            </w:r>
          </w:p>
          <w:bookmarkEnd w:id="0"/>
          <w:p w14:paraId="629A7D1E" w14:textId="77777777" w:rsidR="003C425A" w:rsidRPr="009103F3" w:rsidRDefault="003C425A" w:rsidP="003C425A">
            <w:pPr>
              <w:spacing w:before="40"/>
            </w:pPr>
            <w:r w:rsidRPr="009103F3">
              <w:t>Geneva, 5-7 July 2021</w:t>
            </w:r>
          </w:p>
          <w:p w14:paraId="5BBEE255" w14:textId="149B94E1" w:rsidR="003C425A" w:rsidRPr="0030509D" w:rsidRDefault="003C425A" w:rsidP="003C425A">
            <w:pPr>
              <w:spacing w:before="40"/>
            </w:pPr>
            <w:r w:rsidRPr="0030509D">
              <w:t xml:space="preserve">Item </w:t>
            </w:r>
            <w:r w:rsidR="002A01A8" w:rsidRPr="0030509D">
              <w:t>3</w:t>
            </w:r>
            <w:r w:rsidR="001851B2" w:rsidRPr="0030509D">
              <w:t xml:space="preserve"> (b)</w:t>
            </w:r>
            <w:r w:rsidRPr="0030509D">
              <w:t xml:space="preserve"> of the provisional agenda</w:t>
            </w:r>
          </w:p>
          <w:p w14:paraId="7F67E7DF" w14:textId="7B67A593" w:rsidR="00717408" w:rsidRPr="009B7C35" w:rsidRDefault="00CF5E7D" w:rsidP="003C425A">
            <w:pPr>
              <w:spacing w:line="240" w:lineRule="exact"/>
              <w:rPr>
                <w:b/>
                <w:bCs/>
              </w:rPr>
            </w:pPr>
            <w:r w:rsidRPr="0030509D">
              <w:rPr>
                <w:b/>
                <w:bCs/>
              </w:rPr>
              <w:t xml:space="preserve">Implementation of the GHS: </w:t>
            </w:r>
            <w:r w:rsidR="009B7C35" w:rsidRPr="0030509D">
              <w:rPr>
                <w:b/>
                <w:bCs/>
              </w:rPr>
              <w:t>reports on the status of implementation</w:t>
            </w:r>
          </w:p>
        </w:tc>
      </w:tr>
    </w:tbl>
    <w:p w14:paraId="08053253" w14:textId="473D44B0" w:rsidR="00451105" w:rsidRDefault="00440F59" w:rsidP="009B7C35">
      <w:pPr>
        <w:pStyle w:val="HChG"/>
        <w:spacing w:before="120"/>
      </w:pPr>
      <w:r>
        <w:tab/>
      </w:r>
      <w:r w:rsidR="00462A16">
        <w:tab/>
      </w:r>
      <w:r w:rsidR="00451105" w:rsidRPr="00E73501">
        <w:t>Report on the implementation of GHS in South Africa</w:t>
      </w:r>
    </w:p>
    <w:p w14:paraId="1C6BC2B3" w14:textId="4D5E8587" w:rsidR="00451105" w:rsidRDefault="00440F59" w:rsidP="00440F59">
      <w:pPr>
        <w:pStyle w:val="H1G"/>
      </w:pPr>
      <w:r>
        <w:tab/>
      </w:r>
      <w:r>
        <w:tab/>
      </w:r>
      <w:r w:rsidR="00451105" w:rsidRPr="00E73501">
        <w:t>Transmitted by the expert from South Africa</w:t>
      </w:r>
    </w:p>
    <w:p w14:paraId="764E82D7" w14:textId="201F9175" w:rsidR="00451105" w:rsidRDefault="00440F59" w:rsidP="00440F59">
      <w:pPr>
        <w:pStyle w:val="HChG"/>
      </w:pPr>
      <w:r>
        <w:tab/>
      </w:r>
      <w:r>
        <w:tab/>
      </w:r>
      <w:r w:rsidR="00451105">
        <w:t>Introduction</w:t>
      </w:r>
    </w:p>
    <w:p w14:paraId="04AE3DE7" w14:textId="4D96ED44" w:rsidR="00451105" w:rsidRPr="00462A16" w:rsidRDefault="00451105" w:rsidP="00462A16">
      <w:pPr>
        <w:tabs>
          <w:tab w:val="left" w:pos="1701"/>
        </w:tabs>
        <w:spacing w:line="240" w:lineRule="auto"/>
        <w:ind w:left="1134"/>
        <w:jc w:val="both"/>
        <w:rPr>
          <w:rStyle w:val="SingleTxtGCar"/>
        </w:rPr>
      </w:pPr>
      <w:r w:rsidRPr="00462A16">
        <w:rPr>
          <w:rStyle w:val="SingleTxtGCar"/>
        </w:rPr>
        <w:t xml:space="preserve">1. </w:t>
      </w:r>
      <w:r w:rsidR="00462A16" w:rsidRPr="00462A16">
        <w:rPr>
          <w:rStyle w:val="SingleTxtGCar"/>
        </w:rPr>
        <w:tab/>
      </w:r>
      <w:r w:rsidRPr="00462A16">
        <w:rPr>
          <w:rStyle w:val="SingleTxtGCar"/>
        </w:rPr>
        <w:t>This document reports on the progress on implementation of the GHS in South Africa</w:t>
      </w:r>
    </w:p>
    <w:p w14:paraId="55AD54E7" w14:textId="39F05C0B" w:rsidR="00451105" w:rsidRDefault="00462A16" w:rsidP="00462A16">
      <w:pPr>
        <w:pStyle w:val="H1G"/>
      </w:pPr>
      <w:r>
        <w:tab/>
      </w:r>
      <w:r>
        <w:tab/>
      </w:r>
      <w:r w:rsidR="00451105">
        <w:t>Progress of implementation</w:t>
      </w:r>
    </w:p>
    <w:p w14:paraId="71F8D2F2" w14:textId="58EA6DC6" w:rsidR="00451105" w:rsidRPr="00462A16" w:rsidRDefault="00451105" w:rsidP="00462A16">
      <w:pPr>
        <w:tabs>
          <w:tab w:val="left" w:pos="1701"/>
        </w:tabs>
        <w:spacing w:line="240" w:lineRule="auto"/>
        <w:ind w:left="1134"/>
        <w:jc w:val="both"/>
        <w:rPr>
          <w:rStyle w:val="SingleTxtGCar"/>
        </w:rPr>
      </w:pPr>
      <w:r w:rsidRPr="00462A16">
        <w:rPr>
          <w:rStyle w:val="SingleTxtGCar"/>
        </w:rPr>
        <w:t xml:space="preserve">2. </w:t>
      </w:r>
      <w:r w:rsidR="00462A16">
        <w:rPr>
          <w:rStyle w:val="SingleTxtGCar"/>
        </w:rPr>
        <w:tab/>
      </w:r>
      <w:r w:rsidRPr="00462A16">
        <w:rPr>
          <w:rStyle w:val="SingleTxtGCar"/>
        </w:rPr>
        <w:t xml:space="preserve">On 29 March 2021 the South African Department of Employment and Labour promulgated into law the Regulations for Hazardous Chemical Agents under the Occupational Health and Safety Act. </w:t>
      </w:r>
    </w:p>
    <w:p w14:paraId="71C1710B" w14:textId="77777777" w:rsidR="00451105" w:rsidRPr="00462A16" w:rsidRDefault="00451105" w:rsidP="00462A16">
      <w:pPr>
        <w:spacing w:line="240" w:lineRule="auto"/>
        <w:ind w:left="1134"/>
        <w:jc w:val="both"/>
        <w:rPr>
          <w:rStyle w:val="SingleTxtGCar"/>
        </w:rPr>
      </w:pPr>
    </w:p>
    <w:p w14:paraId="251A98D3" w14:textId="0A445C90" w:rsidR="00451105" w:rsidRPr="00462A16" w:rsidRDefault="00451105" w:rsidP="00462A16">
      <w:pPr>
        <w:tabs>
          <w:tab w:val="left" w:pos="1701"/>
        </w:tabs>
        <w:spacing w:line="240" w:lineRule="auto"/>
        <w:ind w:left="1134"/>
        <w:jc w:val="both"/>
        <w:rPr>
          <w:rStyle w:val="SingleTxtGCar"/>
        </w:rPr>
      </w:pPr>
      <w:r w:rsidRPr="00462A16">
        <w:rPr>
          <w:rStyle w:val="SingleTxtGCar"/>
        </w:rPr>
        <w:t xml:space="preserve">3. </w:t>
      </w:r>
      <w:r w:rsidR="00462A16">
        <w:rPr>
          <w:rStyle w:val="SingleTxtGCar"/>
        </w:rPr>
        <w:tab/>
      </w:r>
      <w:r w:rsidRPr="00462A16">
        <w:rPr>
          <w:rStyle w:val="SingleTxtGCar"/>
        </w:rPr>
        <w:t>These regulations make GHS classification, SDS and labelling compulsory for hazardous chemicals in the work environment. There will be an 18-month transition period for implementation from the date of promulgation.</w:t>
      </w:r>
    </w:p>
    <w:p w14:paraId="0865AACD" w14:textId="77777777" w:rsidR="00451105" w:rsidRPr="00462A16" w:rsidRDefault="00451105" w:rsidP="00462A16">
      <w:pPr>
        <w:spacing w:line="240" w:lineRule="auto"/>
        <w:ind w:left="1134"/>
        <w:jc w:val="both"/>
        <w:rPr>
          <w:rStyle w:val="SingleTxtGCar"/>
        </w:rPr>
      </w:pPr>
    </w:p>
    <w:p w14:paraId="383B2CFF" w14:textId="239FAEAA" w:rsidR="00C969C0" w:rsidRDefault="00451105" w:rsidP="00462A16">
      <w:pPr>
        <w:tabs>
          <w:tab w:val="left" w:pos="1701"/>
        </w:tabs>
        <w:ind w:left="1134"/>
        <w:rPr>
          <w:rStyle w:val="SingleTxtGCar"/>
        </w:rPr>
      </w:pPr>
      <w:r w:rsidRPr="00462A16">
        <w:rPr>
          <w:rStyle w:val="SingleTxtGCar"/>
        </w:rPr>
        <w:t xml:space="preserve">4. </w:t>
      </w:r>
      <w:r w:rsidR="00462A16">
        <w:rPr>
          <w:rStyle w:val="SingleTxtGCar"/>
        </w:rPr>
        <w:tab/>
      </w:r>
      <w:r w:rsidRPr="00462A16">
        <w:rPr>
          <w:rStyle w:val="SingleTxtGCar"/>
        </w:rPr>
        <w:t>The building block prescribed in the Regulations are based with Revision 8 of 2019 of the GHS Purple Book.</w:t>
      </w:r>
    </w:p>
    <w:p w14:paraId="3FFC8733" w14:textId="41FBD81C" w:rsidR="00462A16" w:rsidRPr="00462A16" w:rsidRDefault="00462A16" w:rsidP="00462A16">
      <w:pPr>
        <w:spacing w:before="240"/>
        <w:jc w:val="center"/>
        <w:rPr>
          <w:rStyle w:val="SingleTxtGCar"/>
          <w:u w:val="single"/>
        </w:rPr>
      </w:pPr>
      <w:r>
        <w:rPr>
          <w:rStyle w:val="SingleTxtGCar"/>
          <w:u w:val="single"/>
        </w:rPr>
        <w:tab/>
      </w:r>
      <w:r>
        <w:rPr>
          <w:rStyle w:val="SingleTxtGCar"/>
          <w:u w:val="single"/>
        </w:rPr>
        <w:tab/>
      </w:r>
      <w:r>
        <w:rPr>
          <w:rStyle w:val="SingleTxtGCar"/>
          <w:u w:val="single"/>
        </w:rPr>
        <w:tab/>
      </w:r>
    </w:p>
    <w:p w14:paraId="643435AB" w14:textId="77777777" w:rsidR="00462A16" w:rsidRPr="00462A16" w:rsidRDefault="00462A16" w:rsidP="00462A16">
      <w:pPr>
        <w:tabs>
          <w:tab w:val="left" w:pos="1701"/>
        </w:tabs>
        <w:ind w:left="1134"/>
        <w:rPr>
          <w:rStyle w:val="SingleTxtGCar"/>
        </w:rPr>
      </w:pPr>
    </w:p>
    <w:sectPr w:rsidR="00462A16" w:rsidRPr="00462A16" w:rsidSect="00C969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A1BC3" w14:textId="77777777" w:rsidR="003C4B75" w:rsidRDefault="003C4B75" w:rsidP="00760F29">
      <w:pPr>
        <w:spacing w:line="240" w:lineRule="auto"/>
      </w:pPr>
      <w:r>
        <w:separator/>
      </w:r>
    </w:p>
  </w:endnote>
  <w:endnote w:type="continuationSeparator" w:id="0">
    <w:p w14:paraId="3A523D3F" w14:textId="77777777" w:rsidR="003C4B75" w:rsidRDefault="003C4B75" w:rsidP="00760F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47750" w14:textId="77777777" w:rsidR="004E5D18" w:rsidRPr="000216CC" w:rsidRDefault="00A31103" w:rsidP="000216CC">
    <w:pPr>
      <w:pStyle w:val="Footer"/>
      <w:tabs>
        <w:tab w:val="right" w:pos="9638"/>
      </w:tabs>
      <w:rPr>
        <w:sz w:val="18"/>
      </w:rPr>
    </w:pP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>
      <w:rPr>
        <w:b/>
        <w:noProof/>
        <w:sz w:val="18"/>
      </w:rPr>
      <w:t>20</w:t>
    </w:r>
    <w:r w:rsidRPr="000216CC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F66A1" w14:textId="77777777" w:rsidR="004E5D18" w:rsidRPr="000216CC" w:rsidRDefault="00A31103" w:rsidP="000216CC">
    <w:pPr>
      <w:pStyle w:val="Footer"/>
      <w:tabs>
        <w:tab w:val="right" w:pos="9638"/>
      </w:tabs>
      <w:rPr>
        <w:b/>
        <w:sz w:val="18"/>
      </w:rPr>
    </w:pPr>
    <w:r>
      <w:tab/>
    </w: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>
      <w:rPr>
        <w:b/>
        <w:noProof/>
        <w:sz w:val="18"/>
      </w:rPr>
      <w:t>21</w:t>
    </w:r>
    <w:r w:rsidRPr="000216C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bCs/>
      </w:rPr>
      <w:id w:val="-13353793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452942" w14:textId="77777777" w:rsidR="004E5D18" w:rsidRPr="00952862" w:rsidRDefault="00A31103">
        <w:pPr>
          <w:pStyle w:val="Footer"/>
          <w:rPr>
            <w:b/>
            <w:bCs/>
          </w:rPr>
        </w:pPr>
        <w:r w:rsidRPr="00952862">
          <w:rPr>
            <w:b/>
            <w:bCs/>
          </w:rPr>
          <w:fldChar w:fldCharType="begin"/>
        </w:r>
        <w:r w:rsidRPr="00952862">
          <w:rPr>
            <w:b/>
            <w:bCs/>
          </w:rPr>
          <w:instrText xml:space="preserve"> PAGE   \* MERGEFORMAT </w:instrText>
        </w:r>
        <w:r w:rsidRPr="00952862">
          <w:rPr>
            <w:b/>
            <w:bCs/>
          </w:rPr>
          <w:fldChar w:fldCharType="separate"/>
        </w:r>
        <w:r w:rsidRPr="00952862">
          <w:rPr>
            <w:b/>
            <w:bCs/>
            <w:noProof/>
          </w:rPr>
          <w:t>2</w:t>
        </w:r>
        <w:r w:rsidRPr="00952862">
          <w:rPr>
            <w:b/>
            <w:bCs/>
            <w:noProof/>
          </w:rPr>
          <w:fldChar w:fldCharType="end"/>
        </w:r>
      </w:p>
    </w:sdtContent>
  </w:sdt>
  <w:p w14:paraId="2D4C9FAC" w14:textId="77777777" w:rsidR="004E5D18" w:rsidRDefault="003C4B75" w:rsidP="0097639C">
    <w:pPr>
      <w:pStyle w:val="Footer"/>
      <w:tabs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FA7BE" w14:textId="77777777" w:rsidR="003C4B75" w:rsidRDefault="003C4B75" w:rsidP="00760F29">
      <w:pPr>
        <w:spacing w:line="240" w:lineRule="auto"/>
      </w:pPr>
      <w:r>
        <w:separator/>
      </w:r>
    </w:p>
  </w:footnote>
  <w:footnote w:type="continuationSeparator" w:id="0">
    <w:p w14:paraId="115FD0E4" w14:textId="77777777" w:rsidR="003C4B75" w:rsidRDefault="003C4B75" w:rsidP="00760F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18ADA" w14:textId="3F4A0646" w:rsidR="004E5D18" w:rsidRPr="001E5919" w:rsidRDefault="00A31103" w:rsidP="001E5919">
    <w:pPr>
      <w:pStyle w:val="Header"/>
      <w:rPr>
        <w:lang w:val="fr-FR"/>
      </w:rPr>
    </w:pPr>
    <w:r>
      <w:rPr>
        <w:lang w:val="fr-FR"/>
      </w:rPr>
      <w:t>UN/SCEGHS/40/INF.4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91E6B" w14:textId="390E9080" w:rsidR="004E5D18" w:rsidRPr="001E5919" w:rsidRDefault="00A31103" w:rsidP="001E5919">
    <w:pPr>
      <w:pStyle w:val="Header"/>
      <w:jc w:val="right"/>
      <w:rPr>
        <w:lang w:val="fr-FR"/>
      </w:rPr>
    </w:pPr>
    <w:r>
      <w:rPr>
        <w:lang w:val="fr-FR"/>
      </w:rPr>
      <w:t>UN/SCEGHS/40/INF.4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9B383" w14:textId="30154839" w:rsidR="004E5D18" w:rsidRPr="00C969C0" w:rsidRDefault="003C4B75" w:rsidP="00C969C0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68E9F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AEE0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B899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BCF9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20D0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2AB3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1CE3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7CA9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BA7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E47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0F0AF6"/>
    <w:multiLevelType w:val="hybridMultilevel"/>
    <w:tmpl w:val="55225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326D65"/>
    <w:multiLevelType w:val="hybridMultilevel"/>
    <w:tmpl w:val="F93613F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F1A093E"/>
    <w:multiLevelType w:val="hybridMultilevel"/>
    <w:tmpl w:val="7EC49F1C"/>
    <w:lvl w:ilvl="0" w:tplc="77EE6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26852"/>
    <w:multiLevelType w:val="hybridMultilevel"/>
    <w:tmpl w:val="A200432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471244F1"/>
    <w:multiLevelType w:val="hybridMultilevel"/>
    <w:tmpl w:val="BBB6B8B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51502AF8"/>
    <w:multiLevelType w:val="hybridMultilevel"/>
    <w:tmpl w:val="7CA2B210"/>
    <w:lvl w:ilvl="0" w:tplc="E3C6E98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8627B"/>
    <w:multiLevelType w:val="hybridMultilevel"/>
    <w:tmpl w:val="A9221F8C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0"/>
  </w:num>
  <w:num w:numId="4">
    <w:abstractNumId w:val="19"/>
  </w:num>
  <w:num w:numId="5">
    <w:abstractNumId w:val="16"/>
  </w:num>
  <w:num w:numId="6">
    <w:abstractNumId w:val="15"/>
  </w:num>
  <w:num w:numId="7">
    <w:abstractNumId w:val="12"/>
  </w:num>
  <w:num w:numId="8">
    <w:abstractNumId w:val="18"/>
  </w:num>
  <w:num w:numId="9">
    <w:abstractNumId w:val="14"/>
  </w:num>
  <w:num w:numId="10">
    <w:abstractNumId w:val="17"/>
  </w:num>
  <w:num w:numId="11">
    <w:abstractNumId w:val="17"/>
  </w:num>
  <w:num w:numId="12">
    <w:abstractNumId w:val="17"/>
  </w:num>
  <w:num w:numId="13">
    <w:abstractNumId w:val="17"/>
  </w:num>
  <w:num w:numId="14">
    <w:abstractNumId w:val="13"/>
  </w:num>
  <w:num w:numId="15">
    <w:abstractNumId w:val="11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7408"/>
    <w:rsid w:val="000214BC"/>
    <w:rsid w:val="0003079A"/>
    <w:rsid w:val="0006039D"/>
    <w:rsid w:val="00067AF0"/>
    <w:rsid w:val="000B6ACF"/>
    <w:rsid w:val="000E1E26"/>
    <w:rsid w:val="001506E7"/>
    <w:rsid w:val="001720A7"/>
    <w:rsid w:val="001851B2"/>
    <w:rsid w:val="001B057F"/>
    <w:rsid w:val="001C5FE4"/>
    <w:rsid w:val="002006B8"/>
    <w:rsid w:val="00223F9F"/>
    <w:rsid w:val="00225747"/>
    <w:rsid w:val="00226CEA"/>
    <w:rsid w:val="00236385"/>
    <w:rsid w:val="0024310D"/>
    <w:rsid w:val="00260117"/>
    <w:rsid w:val="00275729"/>
    <w:rsid w:val="00276B4C"/>
    <w:rsid w:val="0028150B"/>
    <w:rsid w:val="002A01A8"/>
    <w:rsid w:val="002B02C4"/>
    <w:rsid w:val="002B4FB4"/>
    <w:rsid w:val="0030509D"/>
    <w:rsid w:val="00313097"/>
    <w:rsid w:val="00371089"/>
    <w:rsid w:val="003A228D"/>
    <w:rsid w:val="003A2A96"/>
    <w:rsid w:val="003A3245"/>
    <w:rsid w:val="003B2653"/>
    <w:rsid w:val="003C10B9"/>
    <w:rsid w:val="003C425A"/>
    <w:rsid w:val="003C4B75"/>
    <w:rsid w:val="003E64B9"/>
    <w:rsid w:val="0040625C"/>
    <w:rsid w:val="00406A6B"/>
    <w:rsid w:val="00440F59"/>
    <w:rsid w:val="00451105"/>
    <w:rsid w:val="00462A16"/>
    <w:rsid w:val="004957C8"/>
    <w:rsid w:val="004B5A77"/>
    <w:rsid w:val="004C135A"/>
    <w:rsid w:val="004D3744"/>
    <w:rsid w:val="004E0CC0"/>
    <w:rsid w:val="004E7435"/>
    <w:rsid w:val="00507FDD"/>
    <w:rsid w:val="00522D72"/>
    <w:rsid w:val="00561E93"/>
    <w:rsid w:val="005632F6"/>
    <w:rsid w:val="00574027"/>
    <w:rsid w:val="005746FD"/>
    <w:rsid w:val="00592369"/>
    <w:rsid w:val="005C0B65"/>
    <w:rsid w:val="005E79BB"/>
    <w:rsid w:val="005F7AE9"/>
    <w:rsid w:val="0061276A"/>
    <w:rsid w:val="0062268F"/>
    <w:rsid w:val="0062617C"/>
    <w:rsid w:val="00630265"/>
    <w:rsid w:val="00633F54"/>
    <w:rsid w:val="00661DE9"/>
    <w:rsid w:val="00686B73"/>
    <w:rsid w:val="006A2C7D"/>
    <w:rsid w:val="006D3E76"/>
    <w:rsid w:val="006E0172"/>
    <w:rsid w:val="00705D5B"/>
    <w:rsid w:val="00717408"/>
    <w:rsid w:val="00760F29"/>
    <w:rsid w:val="00787CA8"/>
    <w:rsid w:val="007A5031"/>
    <w:rsid w:val="007C1E4D"/>
    <w:rsid w:val="007C61DB"/>
    <w:rsid w:val="007D6912"/>
    <w:rsid w:val="007F1D3F"/>
    <w:rsid w:val="00820224"/>
    <w:rsid w:val="00822F3B"/>
    <w:rsid w:val="0085283D"/>
    <w:rsid w:val="00862DAD"/>
    <w:rsid w:val="00930F93"/>
    <w:rsid w:val="0094551F"/>
    <w:rsid w:val="009855D0"/>
    <w:rsid w:val="009B11B2"/>
    <w:rsid w:val="009B7C35"/>
    <w:rsid w:val="009C6587"/>
    <w:rsid w:val="009E1F11"/>
    <w:rsid w:val="009E245E"/>
    <w:rsid w:val="009E42E4"/>
    <w:rsid w:val="00A31103"/>
    <w:rsid w:val="00A55BFD"/>
    <w:rsid w:val="00A57ACB"/>
    <w:rsid w:val="00A72105"/>
    <w:rsid w:val="00A83A4A"/>
    <w:rsid w:val="00A85FC4"/>
    <w:rsid w:val="00A91B52"/>
    <w:rsid w:val="00AA3D2B"/>
    <w:rsid w:val="00AF56C8"/>
    <w:rsid w:val="00AF779F"/>
    <w:rsid w:val="00B21C0B"/>
    <w:rsid w:val="00B56E76"/>
    <w:rsid w:val="00B64854"/>
    <w:rsid w:val="00B77E3D"/>
    <w:rsid w:val="00B85035"/>
    <w:rsid w:val="00BF0E50"/>
    <w:rsid w:val="00C13576"/>
    <w:rsid w:val="00C13F89"/>
    <w:rsid w:val="00C5116F"/>
    <w:rsid w:val="00C5390E"/>
    <w:rsid w:val="00C55F0A"/>
    <w:rsid w:val="00C60AE5"/>
    <w:rsid w:val="00C64CCA"/>
    <w:rsid w:val="00C65283"/>
    <w:rsid w:val="00C90E4D"/>
    <w:rsid w:val="00C969C0"/>
    <w:rsid w:val="00CA28D8"/>
    <w:rsid w:val="00CA5128"/>
    <w:rsid w:val="00CA7831"/>
    <w:rsid w:val="00CE031D"/>
    <w:rsid w:val="00CE5143"/>
    <w:rsid w:val="00CF5E7D"/>
    <w:rsid w:val="00D660CB"/>
    <w:rsid w:val="00D670CE"/>
    <w:rsid w:val="00D767FB"/>
    <w:rsid w:val="00D841B8"/>
    <w:rsid w:val="00DB521F"/>
    <w:rsid w:val="00DD396E"/>
    <w:rsid w:val="00DE37D5"/>
    <w:rsid w:val="00E002DD"/>
    <w:rsid w:val="00E15AE8"/>
    <w:rsid w:val="00E1727E"/>
    <w:rsid w:val="00E26063"/>
    <w:rsid w:val="00E319C2"/>
    <w:rsid w:val="00E449C3"/>
    <w:rsid w:val="00E86FBA"/>
    <w:rsid w:val="00E93287"/>
    <w:rsid w:val="00E97BCE"/>
    <w:rsid w:val="00EA3F81"/>
    <w:rsid w:val="00EA5B52"/>
    <w:rsid w:val="00F01DF9"/>
    <w:rsid w:val="00F22714"/>
    <w:rsid w:val="00F27F2C"/>
    <w:rsid w:val="00F414FF"/>
    <w:rsid w:val="00F41B6B"/>
    <w:rsid w:val="00F717DC"/>
    <w:rsid w:val="00F84D75"/>
    <w:rsid w:val="00F85DE2"/>
    <w:rsid w:val="00FA0F0E"/>
    <w:rsid w:val="00FA63B2"/>
    <w:rsid w:val="00FB0F9F"/>
    <w:rsid w:val="00FE179E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DCCC7"/>
  <w15:docId w15:val="{28BF58E0-68D0-4E51-804D-0C6FD199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408"/>
    <w:pPr>
      <w:suppressAutoHyphens/>
      <w:spacing w:line="240" w:lineRule="atLeast"/>
    </w:pPr>
    <w:rPr>
      <w:rFonts w:eastAsia="Times New Roman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C6528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GHS Chapter Heading"/>
    <w:basedOn w:val="Normal"/>
    <w:next w:val="Normal"/>
    <w:link w:val="Heading2Char"/>
    <w:qFormat/>
    <w:rsid w:val="00C65283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65283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65283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65283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65283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65283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65283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6528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rsid w:val="00C65283"/>
  </w:style>
  <w:style w:type="character" w:customStyle="1" w:styleId="Heading2Char">
    <w:name w:val="Heading 2 Char"/>
    <w:aliases w:val="GHS Chapter Heading Char"/>
    <w:basedOn w:val="DefaultParagraphFont"/>
    <w:link w:val="Heading2"/>
    <w:rsid w:val="00C65283"/>
  </w:style>
  <w:style w:type="character" w:customStyle="1" w:styleId="Heading3Char">
    <w:name w:val="Heading 3 Char"/>
    <w:basedOn w:val="DefaultParagraphFont"/>
    <w:link w:val="Heading3"/>
    <w:rsid w:val="00C65283"/>
  </w:style>
  <w:style w:type="character" w:customStyle="1" w:styleId="Heading4Char">
    <w:name w:val="Heading 4 Char"/>
    <w:basedOn w:val="DefaultParagraphFont"/>
    <w:link w:val="Heading4"/>
    <w:rsid w:val="00C65283"/>
  </w:style>
  <w:style w:type="character" w:customStyle="1" w:styleId="Heading5Char">
    <w:name w:val="Heading 5 Char"/>
    <w:basedOn w:val="DefaultParagraphFont"/>
    <w:link w:val="Heading5"/>
    <w:rsid w:val="00C65283"/>
  </w:style>
  <w:style w:type="character" w:customStyle="1" w:styleId="Heading6Char">
    <w:name w:val="Heading 6 Char"/>
    <w:basedOn w:val="DefaultParagraphFont"/>
    <w:link w:val="Heading6"/>
    <w:rsid w:val="00C65283"/>
  </w:style>
  <w:style w:type="character" w:customStyle="1" w:styleId="Heading7Char">
    <w:name w:val="Heading 7 Char"/>
    <w:basedOn w:val="DefaultParagraphFont"/>
    <w:link w:val="Heading7"/>
    <w:rsid w:val="00C65283"/>
  </w:style>
  <w:style w:type="character" w:customStyle="1" w:styleId="Heading8Char">
    <w:name w:val="Heading 8 Char"/>
    <w:basedOn w:val="DefaultParagraphFont"/>
    <w:link w:val="Heading8"/>
    <w:rsid w:val="00C65283"/>
  </w:style>
  <w:style w:type="character" w:customStyle="1" w:styleId="Heading9Char">
    <w:name w:val="Heading 9 Char"/>
    <w:basedOn w:val="DefaultParagraphFont"/>
    <w:link w:val="Heading9"/>
    <w:rsid w:val="00C65283"/>
  </w:style>
  <w:style w:type="paragraph" w:customStyle="1" w:styleId="HMG">
    <w:name w:val="_ H __M_G"/>
    <w:basedOn w:val="Normal"/>
    <w:next w:val="Normal"/>
    <w:rsid w:val="00930F9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930F9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930F9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uiPriority w:val="99"/>
    <w:qFormat/>
    <w:rsid w:val="00930F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930F9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30F9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930F93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930F93"/>
    <w:pPr>
      <w:numPr>
        <w:numId w:val="2"/>
      </w:numPr>
      <w:spacing w:after="120"/>
      <w:ind w:right="1134"/>
      <w:jc w:val="both"/>
    </w:pPr>
  </w:style>
  <w:style w:type="character" w:styleId="EndnoteReference">
    <w:name w:val="endnote reference"/>
    <w:aliases w:val="1_G"/>
    <w:basedOn w:val="FootnoteReference"/>
    <w:rsid w:val="00930F9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basedOn w:val="DefaultParagraphFont"/>
    <w:rsid w:val="00930F9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930F93"/>
  </w:style>
  <w:style w:type="character" w:customStyle="1" w:styleId="EndnoteTextChar">
    <w:name w:val="Endnote Text Char"/>
    <w:aliases w:val="2_G Char"/>
    <w:basedOn w:val="DefaultParagraphFont"/>
    <w:link w:val="EndnoteText"/>
    <w:rsid w:val="00930F93"/>
    <w:rPr>
      <w:sz w:val="18"/>
    </w:rPr>
  </w:style>
  <w:style w:type="paragraph" w:styleId="FootnoteText">
    <w:name w:val="footnote text"/>
    <w:aliases w:val="5_G"/>
    <w:basedOn w:val="Normal"/>
    <w:link w:val="FootnoteTextChar"/>
    <w:rsid w:val="00930F9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930F93"/>
    <w:rPr>
      <w:sz w:val="18"/>
    </w:rPr>
  </w:style>
  <w:style w:type="character" w:styleId="FollowedHyperlink">
    <w:name w:val="FollowedHyperlink"/>
    <w:basedOn w:val="DefaultParagraphFont"/>
    <w:uiPriority w:val="99"/>
    <w:semiHidden/>
    <w:rsid w:val="00930F93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rsid w:val="00930F93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930F93"/>
    <w:rPr>
      <w:sz w:val="16"/>
    </w:rPr>
  </w:style>
  <w:style w:type="paragraph" w:styleId="Header">
    <w:name w:val="header"/>
    <w:aliases w:val="6_G"/>
    <w:basedOn w:val="Normal"/>
    <w:link w:val="HeaderChar"/>
    <w:uiPriority w:val="99"/>
    <w:qFormat/>
    <w:rsid w:val="00930F93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930F93"/>
    <w:rPr>
      <w:b/>
      <w:sz w:val="18"/>
    </w:rPr>
  </w:style>
  <w:style w:type="character" w:styleId="PageNumber">
    <w:name w:val="page number"/>
    <w:aliases w:val="7_G"/>
    <w:basedOn w:val="DefaultParagraphFont"/>
    <w:rsid w:val="00930F93"/>
    <w:rPr>
      <w:rFonts w:ascii="Times New Roman" w:hAnsi="Times New Roman"/>
      <w:b/>
      <w:sz w:val="18"/>
    </w:rPr>
  </w:style>
  <w:style w:type="character" w:customStyle="1" w:styleId="SingleTxtGChar">
    <w:name w:val="_ Single Txt_G Char"/>
    <w:link w:val="SingleTxtG"/>
    <w:uiPriority w:val="99"/>
    <w:qFormat/>
    <w:rsid w:val="00760F29"/>
  </w:style>
  <w:style w:type="character" w:customStyle="1" w:styleId="HChGChar">
    <w:name w:val="_ H _Ch_G Char"/>
    <w:link w:val="HChG"/>
    <w:rsid w:val="00760F29"/>
    <w:rPr>
      <w:b/>
      <w:sz w:val="28"/>
    </w:rPr>
  </w:style>
  <w:style w:type="table" w:styleId="TableGrid">
    <w:name w:val="Table Grid"/>
    <w:basedOn w:val="TableNormal"/>
    <w:rsid w:val="00760F29"/>
    <w:pPr>
      <w:suppressAutoHyphens/>
      <w:spacing w:line="240" w:lineRule="atLeast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760F29"/>
    <w:rPr>
      <w:color w:val="auto"/>
      <w:u w:val="none"/>
    </w:rPr>
  </w:style>
  <w:style w:type="paragraph" w:styleId="BalloonText">
    <w:name w:val="Balloon Text"/>
    <w:basedOn w:val="Normal"/>
    <w:link w:val="BalloonTextChar"/>
    <w:rsid w:val="00760F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F29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E97BCE"/>
    <w:rPr>
      <w:rFonts w:eastAsia="Times New Roman"/>
      <w:b/>
      <w:sz w:val="24"/>
      <w:lang w:eastAsia="en-US"/>
    </w:rPr>
  </w:style>
  <w:style w:type="paragraph" w:customStyle="1" w:styleId="Default">
    <w:name w:val="Default"/>
    <w:uiPriority w:val="99"/>
    <w:rsid w:val="00276B4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sv-SE" w:eastAsia="sv-SE"/>
    </w:rPr>
  </w:style>
  <w:style w:type="paragraph" w:customStyle="1" w:styleId="GHSHeading4">
    <w:name w:val="GHSHeading4"/>
    <w:basedOn w:val="Normal"/>
    <w:uiPriority w:val="99"/>
    <w:rsid w:val="00276B4C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uiPriority w:val="99"/>
    <w:rsid w:val="00276B4C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uiPriority w:val="99"/>
    <w:rsid w:val="00276B4C"/>
    <w:pPr>
      <w:suppressAutoHyphens w:val="0"/>
      <w:spacing w:line="240" w:lineRule="auto"/>
    </w:pPr>
    <w:rPr>
      <w:sz w:val="22"/>
      <w:szCs w:val="24"/>
    </w:rPr>
  </w:style>
  <w:style w:type="paragraph" w:customStyle="1" w:styleId="Num-DocParagraph">
    <w:name w:val="Num-Doc Paragraph"/>
    <w:basedOn w:val="BodyText"/>
    <w:uiPriority w:val="99"/>
    <w:rsid w:val="00276B4C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hAnsi="Times"/>
      <w:sz w:val="22"/>
    </w:rPr>
  </w:style>
  <w:style w:type="paragraph" w:customStyle="1" w:styleId="GHSHeading3">
    <w:name w:val="GHSHeading3"/>
    <w:basedOn w:val="Heading3"/>
    <w:uiPriority w:val="99"/>
    <w:rsid w:val="00276B4C"/>
    <w:pPr>
      <w:keepNext/>
      <w:tabs>
        <w:tab w:val="left" w:pos="1418"/>
      </w:tabs>
      <w:suppressAutoHyphens w:val="0"/>
      <w:autoSpaceDE w:val="0"/>
      <w:autoSpaceDN w:val="0"/>
      <w:adjustRightInd w:val="0"/>
    </w:pPr>
    <w:rPr>
      <w:b/>
      <w:bCs/>
      <w:color w:val="000000"/>
      <w:sz w:val="22"/>
      <w:szCs w:val="22"/>
      <w:lang w:eastAsia="fr-FR"/>
    </w:rPr>
  </w:style>
  <w:style w:type="paragraph" w:customStyle="1" w:styleId="GHSBodyText">
    <w:name w:val="GHSBody Text"/>
    <w:basedOn w:val="BodyText"/>
    <w:link w:val="GHSBodyTextChar"/>
    <w:rsid w:val="00276B4C"/>
    <w:pPr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after="240" w:line="240" w:lineRule="auto"/>
      <w:jc w:val="both"/>
    </w:pPr>
    <w:rPr>
      <w:sz w:val="22"/>
    </w:rPr>
  </w:style>
  <w:style w:type="character" w:customStyle="1" w:styleId="GHSBodyTextChar">
    <w:name w:val="GHSBody Text Char"/>
    <w:link w:val="GHSBodyText"/>
    <w:rsid w:val="00276B4C"/>
    <w:rPr>
      <w:rFonts w:eastAsia="Times New Roman"/>
      <w:sz w:val="22"/>
      <w:lang w:eastAsia="en-US"/>
    </w:rPr>
  </w:style>
  <w:style w:type="paragraph" w:customStyle="1" w:styleId="StyleGHSHeading410pt">
    <w:name w:val="Style GHSHeading4 + 10 pt"/>
    <w:basedOn w:val="GHSHeading4"/>
    <w:uiPriority w:val="99"/>
    <w:rsid w:val="00276B4C"/>
    <w:pPr>
      <w:spacing w:after="240"/>
    </w:pPr>
    <w:rPr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76B4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76B4C"/>
    <w:rPr>
      <w:rFonts w:eastAsia="Times New Roman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276B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6B4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276B4C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B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B4C"/>
    <w:rPr>
      <w:rFonts w:eastAsia="Times New Roman"/>
      <w:b/>
      <w:bCs/>
      <w:lang w:eastAsia="en-US"/>
    </w:rPr>
  </w:style>
  <w:style w:type="character" w:customStyle="1" w:styleId="SingleTxtGCar">
    <w:name w:val="_ Single Txt_G Car"/>
    <w:rsid w:val="0024310D"/>
    <w:rPr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5390E"/>
    <w:pPr>
      <w:spacing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5390E"/>
    <w:pPr>
      <w:suppressAutoHyphens w:val="0"/>
      <w:spacing w:line="240" w:lineRule="auto"/>
    </w:pPr>
    <w:rPr>
      <w:rFonts w:ascii="Arial" w:hAnsi="Arial" w:cs="Arial"/>
      <w:b/>
      <w:bCs/>
      <w:sz w:val="22"/>
      <w:szCs w:val="24"/>
    </w:rPr>
  </w:style>
  <w:style w:type="paragraph" w:customStyle="1" w:styleId="StyleGHSHeading410ptAuto">
    <w:name w:val="Style GHSHeading4 + 10 pt Auto"/>
    <w:basedOn w:val="GHSHeading4"/>
    <w:uiPriority w:val="99"/>
    <w:rsid w:val="00C5390E"/>
    <w:pPr>
      <w:spacing w:after="240"/>
    </w:pPr>
    <w:rPr>
      <w:color w:val="auto"/>
      <w:sz w:val="20"/>
    </w:rPr>
  </w:style>
  <w:style w:type="character" w:customStyle="1" w:styleId="Funotenzeichen2">
    <w:name w:val="Fußnotenzeichen2"/>
    <w:rsid w:val="00C5390E"/>
    <w:rPr>
      <w:vertAlign w:val="superscript"/>
    </w:rPr>
  </w:style>
  <w:style w:type="paragraph" w:styleId="ListParagraph">
    <w:name w:val="List Paragraph"/>
    <w:basedOn w:val="Normal"/>
    <w:uiPriority w:val="34"/>
    <w:qFormat/>
    <w:rsid w:val="005632F6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BB150-6975-4088-9F31-83C3C5F7E8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834247-6F58-4884-B2FF-26F6269CB1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40FA0B-3076-4839-B84D-DAB0FD442F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E0C9AA-0BA1-4856-AAE8-6A78EF36A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Garcia-Couto</dc:creator>
  <cp:lastModifiedBy>Laurence Berthet</cp:lastModifiedBy>
  <cp:revision>15</cp:revision>
  <dcterms:created xsi:type="dcterms:W3CDTF">2021-04-19T13:43:00Z</dcterms:created>
  <dcterms:modified xsi:type="dcterms:W3CDTF">2021-04-21T12:27:00Z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7926000</vt:r8>
  </property>
</Properties>
</file>