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37235B" w14:paraId="187FCFE4" w14:textId="77777777" w:rsidTr="00DF5712">
        <w:trPr>
          <w:trHeight w:hRule="exact" w:val="851"/>
        </w:trPr>
        <w:tc>
          <w:tcPr>
            <w:tcW w:w="1276" w:type="dxa"/>
            <w:tcBorders>
              <w:bottom w:val="single" w:sz="4" w:space="0" w:color="auto"/>
            </w:tcBorders>
          </w:tcPr>
          <w:p w14:paraId="1F20CC02" w14:textId="77777777" w:rsidR="00A14420" w:rsidRPr="00DB58B5" w:rsidRDefault="00A14420" w:rsidP="00E72D35"/>
        </w:tc>
        <w:tc>
          <w:tcPr>
            <w:tcW w:w="2268" w:type="dxa"/>
            <w:tcBorders>
              <w:bottom w:val="single" w:sz="4" w:space="0" w:color="auto"/>
            </w:tcBorders>
            <w:vAlign w:val="bottom"/>
          </w:tcPr>
          <w:p w14:paraId="483F1AB4" w14:textId="77777777" w:rsidR="00A14420" w:rsidRPr="0037235B" w:rsidRDefault="00A14420" w:rsidP="00DF5712">
            <w:pPr>
              <w:spacing w:after="80" w:line="300" w:lineRule="exact"/>
              <w:rPr>
                <w:sz w:val="28"/>
              </w:rPr>
            </w:pPr>
            <w:r w:rsidRPr="0037235B">
              <w:rPr>
                <w:sz w:val="28"/>
              </w:rPr>
              <w:t>Nations Unies</w:t>
            </w:r>
          </w:p>
        </w:tc>
        <w:tc>
          <w:tcPr>
            <w:tcW w:w="6095" w:type="dxa"/>
            <w:gridSpan w:val="2"/>
            <w:tcBorders>
              <w:bottom w:val="single" w:sz="4" w:space="0" w:color="auto"/>
            </w:tcBorders>
            <w:vAlign w:val="bottom"/>
          </w:tcPr>
          <w:p w14:paraId="37F04B26" w14:textId="35964AAF" w:rsidR="00A14420" w:rsidRPr="0037235B" w:rsidRDefault="00E72D35" w:rsidP="00E72D35">
            <w:pPr>
              <w:jc w:val="right"/>
            </w:pPr>
            <w:r w:rsidRPr="0037235B">
              <w:rPr>
                <w:sz w:val="40"/>
              </w:rPr>
              <w:t>ECE</w:t>
            </w:r>
            <w:r w:rsidRPr="0037235B">
              <w:t>/MP</w:t>
            </w:r>
            <w:r w:rsidR="0037235B" w:rsidRPr="0037235B">
              <w:t>.</w:t>
            </w:r>
            <w:r w:rsidRPr="0037235B">
              <w:t>PP/WG</w:t>
            </w:r>
            <w:r w:rsidR="0037235B" w:rsidRPr="0037235B">
              <w:t>.</w:t>
            </w:r>
            <w:r w:rsidRPr="0037235B">
              <w:t>1/2021/11</w:t>
            </w:r>
          </w:p>
        </w:tc>
      </w:tr>
      <w:tr w:rsidR="00A14420" w:rsidRPr="0037235B" w14:paraId="7A4EE62D" w14:textId="77777777" w:rsidTr="00DF5712">
        <w:trPr>
          <w:trHeight w:hRule="exact" w:val="2835"/>
        </w:trPr>
        <w:tc>
          <w:tcPr>
            <w:tcW w:w="1276" w:type="dxa"/>
            <w:tcBorders>
              <w:top w:val="single" w:sz="4" w:space="0" w:color="auto"/>
              <w:bottom w:val="single" w:sz="12" w:space="0" w:color="auto"/>
            </w:tcBorders>
          </w:tcPr>
          <w:p w14:paraId="7A57248F" w14:textId="77777777" w:rsidR="00A14420" w:rsidRPr="0037235B" w:rsidRDefault="00A14420" w:rsidP="00DF5712">
            <w:pPr>
              <w:spacing w:before="120"/>
              <w:jc w:val="center"/>
            </w:pPr>
            <w:r w:rsidRPr="0037235B">
              <w:rPr>
                <w:noProof/>
                <w:lang w:eastAsia="fr-CH"/>
              </w:rPr>
              <w:drawing>
                <wp:inline distT="0" distB="0" distL="0" distR="0" wp14:anchorId="1BB0E7E0" wp14:editId="6CBC321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C226DC5" w14:textId="77777777" w:rsidR="00A14420" w:rsidRPr="0037235B" w:rsidRDefault="00A14420" w:rsidP="00DF5712">
            <w:pPr>
              <w:spacing w:before="120" w:line="420" w:lineRule="exact"/>
              <w:rPr>
                <w:b/>
                <w:sz w:val="40"/>
                <w:szCs w:val="40"/>
              </w:rPr>
            </w:pPr>
            <w:r w:rsidRPr="0037235B">
              <w:rPr>
                <w:b/>
                <w:sz w:val="40"/>
                <w:szCs w:val="40"/>
              </w:rPr>
              <w:t>Conseil économique et social</w:t>
            </w:r>
          </w:p>
        </w:tc>
        <w:tc>
          <w:tcPr>
            <w:tcW w:w="2835" w:type="dxa"/>
            <w:tcBorders>
              <w:top w:val="single" w:sz="4" w:space="0" w:color="auto"/>
              <w:bottom w:val="single" w:sz="12" w:space="0" w:color="auto"/>
            </w:tcBorders>
          </w:tcPr>
          <w:p w14:paraId="0CE18910" w14:textId="00950E46" w:rsidR="00A14420" w:rsidRPr="0037235B" w:rsidRDefault="00E72D35" w:rsidP="00DF5712">
            <w:pPr>
              <w:spacing w:before="240"/>
            </w:pPr>
            <w:proofErr w:type="spellStart"/>
            <w:r w:rsidRPr="0037235B">
              <w:t>Distr</w:t>
            </w:r>
            <w:proofErr w:type="spellEnd"/>
            <w:r w:rsidR="0037235B" w:rsidRPr="0037235B">
              <w:t>.</w:t>
            </w:r>
            <w:r w:rsidRPr="0037235B">
              <w:t xml:space="preserve"> générale</w:t>
            </w:r>
          </w:p>
          <w:p w14:paraId="047AFB9F" w14:textId="77777777" w:rsidR="00E72D35" w:rsidRPr="0037235B" w:rsidRDefault="00E72D35" w:rsidP="00E72D35">
            <w:pPr>
              <w:spacing w:line="240" w:lineRule="exact"/>
            </w:pPr>
            <w:r w:rsidRPr="0037235B">
              <w:t>16 mars 2021</w:t>
            </w:r>
          </w:p>
          <w:p w14:paraId="051DE5EF" w14:textId="77777777" w:rsidR="00E72D35" w:rsidRPr="0037235B" w:rsidRDefault="00E72D35" w:rsidP="00E72D35">
            <w:pPr>
              <w:spacing w:line="240" w:lineRule="exact"/>
            </w:pPr>
            <w:r w:rsidRPr="0037235B">
              <w:t>Français</w:t>
            </w:r>
          </w:p>
          <w:p w14:paraId="4FDA0717" w14:textId="1E6D3895" w:rsidR="00E72D35" w:rsidRPr="0037235B" w:rsidRDefault="00E72D35" w:rsidP="00E72D35">
            <w:pPr>
              <w:spacing w:line="240" w:lineRule="exact"/>
            </w:pPr>
            <w:r w:rsidRPr="0037235B">
              <w:t>Original : anglais</w:t>
            </w:r>
          </w:p>
        </w:tc>
      </w:tr>
    </w:tbl>
    <w:p w14:paraId="3FE150F9" w14:textId="77777777" w:rsidR="00C554CE" w:rsidRPr="0037235B" w:rsidRDefault="00C554CE" w:rsidP="00C554CE">
      <w:pPr>
        <w:spacing w:before="120"/>
        <w:rPr>
          <w:b/>
          <w:sz w:val="28"/>
          <w:szCs w:val="28"/>
        </w:rPr>
      </w:pPr>
      <w:r w:rsidRPr="0037235B">
        <w:rPr>
          <w:b/>
          <w:sz w:val="28"/>
          <w:szCs w:val="28"/>
        </w:rPr>
        <w:t>Commission économique pour l’Europe</w:t>
      </w:r>
    </w:p>
    <w:p w14:paraId="7835C223" w14:textId="77777777" w:rsidR="00D332B4" w:rsidRPr="0037235B" w:rsidRDefault="00D332B4" w:rsidP="00D332B4">
      <w:pPr>
        <w:spacing w:before="120"/>
        <w:rPr>
          <w:sz w:val="28"/>
          <w:szCs w:val="28"/>
        </w:rPr>
      </w:pPr>
      <w:r w:rsidRPr="0037235B">
        <w:rPr>
          <w:sz w:val="28"/>
          <w:szCs w:val="28"/>
          <w:lang w:val="fr-FR"/>
        </w:rPr>
        <w:t xml:space="preserve">Réunion des Parties à la Convention sur l’accès </w:t>
      </w:r>
      <w:r w:rsidRPr="0037235B">
        <w:rPr>
          <w:sz w:val="28"/>
          <w:szCs w:val="28"/>
          <w:lang w:val="fr-FR"/>
        </w:rPr>
        <w:br/>
        <w:t xml:space="preserve">à l’information, la participation du public </w:t>
      </w:r>
      <w:r w:rsidRPr="0037235B">
        <w:rPr>
          <w:sz w:val="28"/>
          <w:szCs w:val="28"/>
          <w:lang w:val="fr-FR"/>
        </w:rPr>
        <w:br/>
        <w:t xml:space="preserve">au processus décisionnel et l’accès à la justice </w:t>
      </w:r>
      <w:r w:rsidRPr="0037235B">
        <w:rPr>
          <w:sz w:val="28"/>
          <w:szCs w:val="28"/>
          <w:lang w:val="fr-FR"/>
        </w:rPr>
        <w:br/>
        <w:t>en matière d’environnement</w:t>
      </w:r>
    </w:p>
    <w:p w14:paraId="4165A776" w14:textId="77777777" w:rsidR="00D332B4" w:rsidRPr="0037235B" w:rsidRDefault="00D332B4" w:rsidP="00D332B4">
      <w:pPr>
        <w:spacing w:before="120"/>
        <w:rPr>
          <w:b/>
        </w:rPr>
      </w:pPr>
      <w:r w:rsidRPr="0037235B">
        <w:rPr>
          <w:b/>
          <w:bCs/>
          <w:lang w:val="fr-FR"/>
        </w:rPr>
        <w:t>Vingt-cinquième réunion</w:t>
      </w:r>
    </w:p>
    <w:p w14:paraId="73D61F53" w14:textId="77777777" w:rsidR="00D332B4" w:rsidRPr="0037235B" w:rsidRDefault="00D332B4" w:rsidP="00D332B4">
      <w:r w:rsidRPr="0037235B">
        <w:rPr>
          <w:lang w:val="fr-FR"/>
        </w:rPr>
        <w:t>Genève, 3 mai et 7 et 8 juin 2021</w:t>
      </w:r>
    </w:p>
    <w:p w14:paraId="787C9B99" w14:textId="77777777" w:rsidR="00D332B4" w:rsidRPr="0037235B" w:rsidRDefault="00D332B4" w:rsidP="00D332B4">
      <w:r w:rsidRPr="0037235B">
        <w:rPr>
          <w:lang w:val="fr-FR"/>
        </w:rPr>
        <w:t>Point 9 h) de l’ordre du jour provisoire</w:t>
      </w:r>
    </w:p>
    <w:p w14:paraId="5F6A44E0" w14:textId="77777777" w:rsidR="00D332B4" w:rsidRPr="0037235B" w:rsidRDefault="00D332B4" w:rsidP="00D332B4">
      <w:pPr>
        <w:rPr>
          <w:b/>
        </w:rPr>
      </w:pPr>
      <w:r w:rsidRPr="0037235B">
        <w:rPr>
          <w:b/>
          <w:bCs/>
          <w:lang w:val="fr-FR"/>
        </w:rPr>
        <w:t xml:space="preserve">Préparatifs de la septième session de la Réunion des Parties : </w:t>
      </w:r>
      <w:r w:rsidRPr="0037235B">
        <w:rPr>
          <w:b/>
          <w:bCs/>
          <w:lang w:val="fr-FR"/>
        </w:rPr>
        <w:br/>
        <w:t>plan stratégique pour la période 2022-2030</w:t>
      </w:r>
    </w:p>
    <w:p w14:paraId="0AE12ECD" w14:textId="4272FDC6" w:rsidR="00D332B4" w:rsidRPr="0037235B" w:rsidRDefault="00D332B4" w:rsidP="000F3ABA">
      <w:pPr>
        <w:pStyle w:val="HChG"/>
      </w:pPr>
      <w:r w:rsidRPr="0037235B">
        <w:rPr>
          <w:lang w:val="fr-FR"/>
        </w:rPr>
        <w:tab/>
      </w:r>
      <w:r w:rsidRPr="0037235B">
        <w:rPr>
          <w:lang w:val="fr-FR"/>
        </w:rPr>
        <w:tab/>
        <w:t xml:space="preserve">Projet de décision VII/… sur le plan stratégique </w:t>
      </w:r>
      <w:r w:rsidR="002739E2" w:rsidRPr="0037235B">
        <w:rPr>
          <w:lang w:val="fr-FR"/>
        </w:rPr>
        <w:br/>
      </w:r>
      <w:r w:rsidRPr="0037235B">
        <w:rPr>
          <w:lang w:val="fr-FR"/>
        </w:rPr>
        <w:t>pour la période 2022-2030</w:t>
      </w:r>
      <w:r w:rsidR="000F3ABA" w:rsidRPr="0037235B">
        <w:rPr>
          <w:rStyle w:val="Appelnotedebasdep"/>
          <w:b w:val="0"/>
          <w:bCs/>
          <w:sz w:val="20"/>
          <w:vertAlign w:val="baseline"/>
        </w:rPr>
        <w:footnoteReference w:customMarkFollows="1" w:id="2"/>
        <w:t>*</w:t>
      </w:r>
    </w:p>
    <w:p w14:paraId="7BCD37C0" w14:textId="3FF4A177" w:rsidR="00D332B4" w:rsidRPr="0037235B" w:rsidRDefault="00D332B4" w:rsidP="00D332B4">
      <w:pPr>
        <w:pStyle w:val="H1G"/>
        <w:rPr>
          <w:lang w:val="fr-FR"/>
        </w:rPr>
      </w:pPr>
      <w:r w:rsidRPr="0037235B">
        <w:rPr>
          <w:lang w:val="fr-FR"/>
        </w:rPr>
        <w:tab/>
      </w:r>
      <w:r w:rsidRPr="0037235B">
        <w:rPr>
          <w:lang w:val="fr-FR"/>
        </w:rPr>
        <w:tab/>
        <w:t>Document établi par le Bureau</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B510C5" w:rsidRPr="0037235B" w14:paraId="2501DA6C" w14:textId="77777777">
        <w:trPr>
          <w:jc w:val="center"/>
        </w:trPr>
        <w:tc>
          <w:tcPr>
            <w:tcW w:w="9637" w:type="dxa"/>
            <w:shd w:val="clear" w:color="auto" w:fill="auto"/>
          </w:tcPr>
          <w:p w14:paraId="0F5AAF40" w14:textId="77777777" w:rsidR="00B510C5" w:rsidRPr="0037235B" w:rsidRDefault="00B510C5">
            <w:pPr>
              <w:spacing w:before="240" w:after="120"/>
              <w:ind w:left="255"/>
              <w:rPr>
                <w:i/>
                <w:sz w:val="24"/>
              </w:rPr>
            </w:pPr>
            <w:r w:rsidRPr="0037235B">
              <w:rPr>
                <w:i/>
                <w:sz w:val="24"/>
              </w:rPr>
              <w:t>Résumé</w:t>
            </w:r>
          </w:p>
        </w:tc>
      </w:tr>
      <w:tr w:rsidR="00B510C5" w:rsidRPr="0037235B" w14:paraId="52E15178" w14:textId="77777777" w:rsidTr="00B1526E">
        <w:trPr>
          <w:jc w:val="center"/>
        </w:trPr>
        <w:tc>
          <w:tcPr>
            <w:tcW w:w="9637" w:type="dxa"/>
            <w:tcBorders>
              <w:bottom w:val="nil"/>
            </w:tcBorders>
            <w:shd w:val="clear" w:color="auto" w:fill="auto"/>
          </w:tcPr>
          <w:p w14:paraId="532523F5" w14:textId="281E393F" w:rsidR="00B510C5" w:rsidRPr="0037235B" w:rsidRDefault="00B510C5">
            <w:pPr>
              <w:pStyle w:val="SingleTxtG"/>
            </w:pPr>
            <w:r w:rsidRPr="0037235B">
              <w:tab/>
              <w:t>Le présent document a été établi en application de la décision VI/5 concernant le programme de travail pour 2018-2021 (ECE/MP</w:t>
            </w:r>
            <w:r w:rsidR="0037235B" w:rsidRPr="0037235B">
              <w:t>.</w:t>
            </w:r>
            <w:r w:rsidRPr="0037235B">
              <w:t>PP/2017/2/Add</w:t>
            </w:r>
            <w:r w:rsidR="0037235B" w:rsidRPr="0037235B">
              <w:t>.</w:t>
            </w:r>
            <w:r w:rsidRPr="0037235B">
              <w:t>1), adoptée par la Réunion des Parties à la Convention sur l’accès à l’information, la participation du public au processus décisionnel et l’accès à la justice en matière d’environnement (Convention d’Aarhus) à sa sixième session (</w:t>
            </w:r>
            <w:proofErr w:type="spellStart"/>
            <w:r w:rsidRPr="0037235B">
              <w:t>Budva</w:t>
            </w:r>
            <w:proofErr w:type="spellEnd"/>
            <w:r w:rsidRPr="0037235B">
              <w:t xml:space="preserve"> (Monténégro), 11-14 septembre 2017) et par laquelle la Réunion des Parties a prié le Bureau d’élaborer, avec le concours du secrétariat, un plan stratégique pour la période 2022-2030</w:t>
            </w:r>
            <w:r w:rsidR="0037235B" w:rsidRPr="0037235B">
              <w:t>.</w:t>
            </w:r>
          </w:p>
        </w:tc>
      </w:tr>
      <w:tr w:rsidR="00B510C5" w:rsidRPr="0037235B" w14:paraId="3477DC88" w14:textId="77777777" w:rsidTr="00B1526E">
        <w:trPr>
          <w:jc w:val="center"/>
        </w:trPr>
        <w:tc>
          <w:tcPr>
            <w:tcW w:w="9637" w:type="dxa"/>
            <w:tcBorders>
              <w:top w:val="nil"/>
              <w:bottom w:val="nil"/>
            </w:tcBorders>
            <w:shd w:val="clear" w:color="auto" w:fill="auto"/>
          </w:tcPr>
          <w:p w14:paraId="6CFCACA3" w14:textId="52AD894D" w:rsidR="00B510C5" w:rsidRPr="0037235B" w:rsidRDefault="00B510C5">
            <w:pPr>
              <w:pStyle w:val="SingleTxtG"/>
            </w:pPr>
            <w:r w:rsidRPr="0037235B">
              <w:tab/>
              <w:t>Le présent document se fonde sur le Plan stratégique pour la période 2015</w:t>
            </w:r>
            <w:r w:rsidRPr="0037235B">
              <w:noBreakHyphen/>
              <w:t>2020 (ECE/MP</w:t>
            </w:r>
            <w:r w:rsidR="0037235B" w:rsidRPr="0037235B">
              <w:t>.</w:t>
            </w:r>
            <w:r w:rsidRPr="0037235B">
              <w:t>PP/2014/2/Add</w:t>
            </w:r>
            <w:r w:rsidR="0037235B" w:rsidRPr="0037235B">
              <w:t>.</w:t>
            </w:r>
            <w:r w:rsidRPr="0037235B">
              <w:t>1)</w:t>
            </w:r>
            <w:r w:rsidR="0037235B" w:rsidRPr="0037235B">
              <w:t>.</w:t>
            </w:r>
            <w:r w:rsidRPr="0037235B">
              <w:t xml:space="preserve"> L’approche adoptée pour la rédaction du nouveau plan stratégique et un calendrier indicatif pour l’élaboration du plan sont exposés dans la proposition relative au futur plan stratégique pour la période 2022-2030 (ECE/MP</w:t>
            </w:r>
            <w:r w:rsidR="0037235B" w:rsidRPr="0037235B">
              <w:t>.</w:t>
            </w:r>
            <w:r w:rsidRPr="0037235B">
              <w:t>PP/WG</w:t>
            </w:r>
            <w:r w:rsidR="0037235B" w:rsidRPr="0037235B">
              <w:t>.</w:t>
            </w:r>
            <w:r w:rsidRPr="0037235B">
              <w:t>1/2019/7), qui a été approuvée par le Groupe de travail à sa vingt</w:t>
            </w:r>
            <w:r w:rsidR="00E46CDB" w:rsidRPr="0037235B">
              <w:noBreakHyphen/>
            </w:r>
            <w:r w:rsidRPr="0037235B">
              <w:t>troisième réunion (Genève, 26-28 juin 2019)</w:t>
            </w:r>
            <w:r w:rsidR="0037235B" w:rsidRPr="0037235B">
              <w:t>.</w:t>
            </w:r>
            <w:r w:rsidRPr="0037235B">
              <w:t xml:space="preserve"> On trouvera dans le document AC/WGP</w:t>
            </w:r>
            <w:r w:rsidR="00E46CDB" w:rsidRPr="0037235B">
              <w:noBreakHyphen/>
            </w:r>
            <w:r w:rsidRPr="0037235B">
              <w:t>23/Inf</w:t>
            </w:r>
            <w:r w:rsidR="0037235B" w:rsidRPr="0037235B">
              <w:t>.</w:t>
            </w:r>
            <w:r w:rsidRPr="0037235B">
              <w:t>1</w:t>
            </w:r>
            <w:r w:rsidRPr="0037235B">
              <w:rPr>
                <w:vertAlign w:val="superscript"/>
              </w:rPr>
              <w:t>a</w:t>
            </w:r>
            <w:r w:rsidRPr="0037235B" w:rsidDel="009C18A7">
              <w:rPr>
                <w:rStyle w:val="Lienhypertexte"/>
              </w:rPr>
              <w:t xml:space="preserve"> </w:t>
            </w:r>
            <w:r w:rsidRPr="0037235B">
              <w:t>un aperçu de la mise en œuvre de la dimension internationale du Plan stratégique pour la période 2015-2020 et, dans le document AC/WGP-24/Inf</w:t>
            </w:r>
            <w:r w:rsidR="0037235B" w:rsidRPr="0037235B">
              <w:t>.</w:t>
            </w:r>
            <w:r w:rsidRPr="0037235B">
              <w:t>8</w:t>
            </w:r>
            <w:r w:rsidRPr="0037235B">
              <w:rPr>
                <w:vertAlign w:val="superscript"/>
              </w:rPr>
              <w:t xml:space="preserve"> b</w:t>
            </w:r>
            <w:r w:rsidRPr="0037235B">
              <w:t>, une auto</w:t>
            </w:r>
            <w:r w:rsidR="00E46CDB" w:rsidRPr="0037235B">
              <w:noBreakHyphen/>
            </w:r>
            <w:r w:rsidRPr="0037235B">
              <w:t>évaluation des Parties concernant la mise en œuvre</w:t>
            </w:r>
            <w:r w:rsidR="0037235B" w:rsidRPr="0037235B">
              <w:t>.</w:t>
            </w:r>
          </w:p>
        </w:tc>
      </w:tr>
      <w:tr w:rsidR="00B510C5" w:rsidRPr="0037235B" w14:paraId="7ABB622F" w14:textId="77777777" w:rsidTr="00B1526E">
        <w:trPr>
          <w:jc w:val="center"/>
        </w:trPr>
        <w:tc>
          <w:tcPr>
            <w:tcW w:w="9637" w:type="dxa"/>
            <w:tcBorders>
              <w:top w:val="nil"/>
            </w:tcBorders>
            <w:shd w:val="clear" w:color="auto" w:fill="auto"/>
          </w:tcPr>
          <w:p w14:paraId="12379E2A" w14:textId="139B96DA" w:rsidR="00B510C5" w:rsidRPr="0037235B" w:rsidRDefault="00B510C5" w:rsidP="00B510C5">
            <w:pPr>
              <w:pStyle w:val="SingleTxtG"/>
              <w:keepNext/>
            </w:pPr>
            <w:r w:rsidRPr="0037235B">
              <w:lastRenderedPageBreak/>
              <w:tab/>
              <w:t>La première version du présent document a été examinée par le Groupe de travail à sa vingt-troisième réunion</w:t>
            </w:r>
            <w:r w:rsidR="0037235B" w:rsidRPr="0037235B">
              <w:t>.</w:t>
            </w:r>
            <w:r w:rsidRPr="0037235B">
              <w:t xml:space="preserve"> Le Groupe de travail a pris note des observations faites par les délégations et a demandé au Bureau de poursuivre, avec le concours du secrétariat, l’élaboration du plan stratégique selon la proposition de futur plan stratégique pour la période 2022</w:t>
            </w:r>
            <w:r w:rsidRPr="0037235B">
              <w:noBreakHyphen/>
              <w:t>2030 (ECE/MP</w:t>
            </w:r>
            <w:r w:rsidR="0037235B" w:rsidRPr="0037235B">
              <w:t>.</w:t>
            </w:r>
            <w:r w:rsidRPr="0037235B">
              <w:t>PP/WG</w:t>
            </w:r>
            <w:r w:rsidR="0037235B" w:rsidRPr="0037235B">
              <w:t>.</w:t>
            </w:r>
            <w:r w:rsidRPr="0037235B">
              <w:t>1/2019/7), en tenant compte des observations formulées pendant et après la réunion</w:t>
            </w:r>
            <w:r w:rsidR="0037235B" w:rsidRPr="0037235B">
              <w:t>.</w:t>
            </w:r>
            <w:r w:rsidRPr="0037235B">
              <w:t xml:space="preserve"> Le Groupe de travail a en outre demandé aux Parties et aux parties prenantes de communiquer leurs observations par écrit au secrétariat suffisamment longtemps avant leur examen et a chargé le secrétariat de faire en sorte que ces observations puissent être consultées en ligne (ECE/MP</w:t>
            </w:r>
            <w:r w:rsidR="0037235B" w:rsidRPr="0037235B">
              <w:t>.</w:t>
            </w:r>
            <w:r w:rsidRPr="0037235B">
              <w:t>PP/WG</w:t>
            </w:r>
            <w:r w:rsidR="0037235B" w:rsidRPr="0037235B">
              <w:t>.</w:t>
            </w:r>
            <w:r w:rsidRPr="0037235B">
              <w:t>1/2019/2, par</w:t>
            </w:r>
            <w:r w:rsidR="0037235B" w:rsidRPr="0037235B">
              <w:t>.</w:t>
            </w:r>
            <w:r w:rsidRPr="0037235B">
              <w:t> 99)</w:t>
            </w:r>
            <w:r w:rsidR="0037235B" w:rsidRPr="0037235B">
              <w:t>.</w:t>
            </w:r>
            <w:r w:rsidRPr="0037235B">
              <w:t xml:space="preserve"> Le Bureau a examiné les observations reçues pendant et après la vingt-troisième réunion du Groupe de travail et a préparé le projet révisé</w:t>
            </w:r>
            <w:r w:rsidR="0037235B" w:rsidRPr="0037235B">
              <w:t>.</w:t>
            </w:r>
          </w:p>
        </w:tc>
      </w:tr>
      <w:tr w:rsidR="00B510C5" w:rsidRPr="0037235B" w14:paraId="663A5463" w14:textId="77777777">
        <w:trPr>
          <w:jc w:val="center"/>
        </w:trPr>
        <w:tc>
          <w:tcPr>
            <w:tcW w:w="9637" w:type="dxa"/>
            <w:shd w:val="clear" w:color="auto" w:fill="auto"/>
          </w:tcPr>
          <w:p w14:paraId="335530B5" w14:textId="6BF39BB7" w:rsidR="00B510C5" w:rsidRPr="0037235B" w:rsidRDefault="00B510C5">
            <w:pPr>
              <w:pStyle w:val="SingleTxtG"/>
            </w:pPr>
            <w:r w:rsidRPr="0037235B">
              <w:tab/>
              <w:t>Le présent document a fait l’objet d’une nouvelle consultation ouverte à tous les correspondants nationaux et à toutes les parties prenantes, avant et après la vingt-quatrième réunion du Groupe de travail (Genève (en ligne), 1</w:t>
            </w:r>
            <w:r w:rsidRPr="0037235B">
              <w:rPr>
                <w:vertAlign w:val="superscript"/>
              </w:rPr>
              <w:t>er</w:t>
            </w:r>
            <w:r w:rsidRPr="0037235B">
              <w:t>-3 juillet 2020, et Genève (modalités hybrides), 28 et 29 octobre 2020)</w:t>
            </w:r>
            <w:r w:rsidR="0037235B" w:rsidRPr="0037235B">
              <w:t>.</w:t>
            </w:r>
            <w:r w:rsidRPr="0037235B">
              <w:t xml:space="preserve"> Les déclarations faites par les Parties et les parties prenantes témoignaient de l’adhésion générale à ce document</w:t>
            </w:r>
            <w:r w:rsidR="0037235B" w:rsidRPr="0037235B">
              <w:t>.</w:t>
            </w:r>
            <w:r w:rsidRPr="0037235B">
              <w:t xml:space="preserve"> </w:t>
            </w:r>
            <w:r w:rsidRPr="0037235B">
              <w:rPr>
                <w:lang w:val="fr-FR"/>
              </w:rPr>
              <w:t>Le Groupe de travail a examiné le projet à sa vingt-quatrième réunion et a prié le Bureau de le réviser à la lumière des commentaires reçus</w:t>
            </w:r>
            <w:r w:rsidRPr="0037235B">
              <w:rPr>
                <w:vertAlign w:val="superscript"/>
              </w:rPr>
              <w:t>c</w:t>
            </w:r>
            <w:r w:rsidR="0037235B" w:rsidRPr="0037235B">
              <w:rPr>
                <w:lang w:val="fr-FR"/>
              </w:rPr>
              <w:t>.</w:t>
            </w:r>
            <w:r w:rsidRPr="0037235B">
              <w:rPr>
                <w:lang w:val="fr-FR"/>
              </w:rPr>
              <w:t xml:space="preserve"> Le Bureau a ensuite révisé le projet de document à la lumière des nouveaux commentaires reçus et l’a soumis au Groupe de travail pour examen et approbation à sa vingt-cinquième réunion, en vue de sa soumission ultérieure à la Réunion des Parties pour examen à sa session suivante</w:t>
            </w:r>
            <w:r w:rsidR="0037235B" w:rsidRPr="0037235B">
              <w:rPr>
                <w:lang w:val="fr-FR"/>
              </w:rPr>
              <w:t>.</w:t>
            </w:r>
          </w:p>
        </w:tc>
      </w:tr>
      <w:tr w:rsidR="00B510C5" w:rsidRPr="0037235B" w14:paraId="098241D8" w14:textId="77777777">
        <w:trPr>
          <w:jc w:val="center"/>
        </w:trPr>
        <w:tc>
          <w:tcPr>
            <w:tcW w:w="9637" w:type="dxa"/>
            <w:shd w:val="clear" w:color="auto" w:fill="auto"/>
          </w:tcPr>
          <w:p w14:paraId="24A95AC4" w14:textId="36E7AF61" w:rsidR="00B510C5" w:rsidRPr="0037235B" w:rsidRDefault="00B510C5" w:rsidP="00B510C5">
            <w:pPr>
              <w:pStyle w:val="SingleTxtG"/>
              <w:spacing w:after="0"/>
              <w:ind w:firstLine="170"/>
              <w:rPr>
                <w:sz w:val="18"/>
                <w:szCs w:val="18"/>
                <w:lang w:val="fr-FR"/>
              </w:rPr>
            </w:pPr>
            <w:r w:rsidRPr="0037235B">
              <w:rPr>
                <w:sz w:val="18"/>
                <w:szCs w:val="18"/>
                <w:vertAlign w:val="superscript"/>
                <w:lang w:val="fr-FR"/>
              </w:rPr>
              <w:t xml:space="preserve">a  </w:t>
            </w:r>
            <w:r w:rsidRPr="0037235B">
              <w:rPr>
                <w:sz w:val="18"/>
                <w:szCs w:val="18"/>
                <w:lang w:val="fr-FR"/>
              </w:rPr>
              <w:t xml:space="preserve">Consultable à l’adresse : </w:t>
            </w:r>
            <w:hyperlink r:id="rId8" w:history="1">
              <w:r w:rsidRPr="0037235B">
                <w:rPr>
                  <w:rStyle w:val="Lienhypertexte"/>
                  <w:sz w:val="18"/>
                  <w:szCs w:val="18"/>
                  <w:lang w:val="fr-FR"/>
                </w:rPr>
                <w:t>www</w:t>
              </w:r>
              <w:r w:rsidR="0037235B" w:rsidRPr="0037235B">
                <w:rPr>
                  <w:rStyle w:val="Lienhypertexte"/>
                  <w:sz w:val="18"/>
                  <w:szCs w:val="18"/>
                  <w:lang w:val="fr-FR"/>
                </w:rPr>
                <w:t>.</w:t>
              </w:r>
              <w:r w:rsidRPr="0037235B">
                <w:rPr>
                  <w:rStyle w:val="Lienhypertexte"/>
                  <w:sz w:val="18"/>
                  <w:szCs w:val="18"/>
                  <w:lang w:val="fr-FR"/>
                </w:rPr>
                <w:t>unece</w:t>
              </w:r>
              <w:r w:rsidR="0037235B" w:rsidRPr="0037235B">
                <w:rPr>
                  <w:rStyle w:val="Lienhypertexte"/>
                  <w:sz w:val="18"/>
                  <w:szCs w:val="18"/>
                  <w:lang w:val="fr-FR"/>
                </w:rPr>
                <w:t>.</w:t>
              </w:r>
              <w:r w:rsidRPr="0037235B">
                <w:rPr>
                  <w:rStyle w:val="Lienhypertexte"/>
                  <w:sz w:val="18"/>
                  <w:szCs w:val="18"/>
                  <w:lang w:val="fr-FR"/>
                </w:rPr>
                <w:t>org/index</w:t>
              </w:r>
              <w:r w:rsidR="0037235B" w:rsidRPr="0037235B">
                <w:rPr>
                  <w:rStyle w:val="Lienhypertexte"/>
                  <w:sz w:val="18"/>
                  <w:szCs w:val="18"/>
                  <w:lang w:val="fr-FR"/>
                </w:rPr>
                <w:t>.</w:t>
              </w:r>
              <w:r w:rsidRPr="0037235B">
                <w:rPr>
                  <w:rStyle w:val="Lienhypertexte"/>
                  <w:sz w:val="18"/>
                  <w:szCs w:val="18"/>
                  <w:lang w:val="fr-FR"/>
                </w:rPr>
                <w:t>php?id=50755</w:t>
              </w:r>
            </w:hyperlink>
            <w:r w:rsidR="0037235B" w:rsidRPr="0037235B">
              <w:rPr>
                <w:sz w:val="18"/>
                <w:szCs w:val="18"/>
                <w:lang w:val="fr-FR"/>
              </w:rPr>
              <w:t>.</w:t>
            </w:r>
          </w:p>
          <w:p w14:paraId="100BCDC0" w14:textId="199F8297" w:rsidR="00B510C5" w:rsidRPr="0037235B" w:rsidRDefault="00B510C5" w:rsidP="00B510C5">
            <w:pPr>
              <w:pStyle w:val="SingleTxtG"/>
              <w:spacing w:after="0"/>
              <w:ind w:firstLine="170"/>
              <w:rPr>
                <w:rStyle w:val="Lienhypertexte"/>
                <w:sz w:val="18"/>
                <w:szCs w:val="18"/>
              </w:rPr>
            </w:pPr>
            <w:r w:rsidRPr="0037235B">
              <w:rPr>
                <w:sz w:val="18"/>
                <w:szCs w:val="18"/>
                <w:vertAlign w:val="superscript"/>
                <w:lang w:val="fr-FR"/>
              </w:rPr>
              <w:t xml:space="preserve">b  </w:t>
            </w:r>
            <w:r w:rsidRPr="0037235B">
              <w:rPr>
                <w:sz w:val="18"/>
                <w:szCs w:val="18"/>
                <w:lang w:val="fr-FR"/>
              </w:rPr>
              <w:t xml:space="preserve">Consultable à l’adresse : </w:t>
            </w:r>
            <w:hyperlink r:id="rId9" w:history="1">
              <w:r w:rsidRPr="0037235B">
                <w:rPr>
                  <w:rStyle w:val="Lienhypertexte"/>
                  <w:sz w:val="18"/>
                  <w:szCs w:val="18"/>
                  <w:lang w:val="fr-FR"/>
                </w:rPr>
                <w:t>www</w:t>
              </w:r>
              <w:r w:rsidR="0037235B" w:rsidRPr="0037235B">
                <w:rPr>
                  <w:rStyle w:val="Lienhypertexte"/>
                  <w:sz w:val="18"/>
                  <w:szCs w:val="18"/>
                  <w:lang w:val="fr-FR"/>
                </w:rPr>
                <w:t>.</w:t>
              </w:r>
              <w:r w:rsidRPr="0037235B">
                <w:rPr>
                  <w:rStyle w:val="Lienhypertexte"/>
                  <w:sz w:val="18"/>
                  <w:szCs w:val="18"/>
                  <w:lang w:val="fr-FR"/>
                </w:rPr>
                <w:t>unece</w:t>
              </w:r>
              <w:r w:rsidR="0037235B" w:rsidRPr="0037235B">
                <w:rPr>
                  <w:rStyle w:val="Lienhypertexte"/>
                  <w:sz w:val="18"/>
                  <w:szCs w:val="18"/>
                  <w:lang w:val="fr-FR"/>
                </w:rPr>
                <w:t>.</w:t>
              </w:r>
              <w:r w:rsidRPr="0037235B">
                <w:rPr>
                  <w:rStyle w:val="Lienhypertexte"/>
                  <w:sz w:val="18"/>
                  <w:szCs w:val="18"/>
                  <w:lang w:val="fr-FR"/>
                </w:rPr>
                <w:t>org/index</w:t>
              </w:r>
              <w:r w:rsidR="0037235B" w:rsidRPr="0037235B">
                <w:rPr>
                  <w:rStyle w:val="Lienhypertexte"/>
                  <w:sz w:val="18"/>
                  <w:szCs w:val="18"/>
                  <w:lang w:val="fr-FR"/>
                </w:rPr>
                <w:t>.</w:t>
              </w:r>
              <w:r w:rsidRPr="0037235B">
                <w:rPr>
                  <w:rStyle w:val="Lienhypertexte"/>
                  <w:sz w:val="18"/>
                  <w:szCs w:val="18"/>
                  <w:lang w:val="fr-FR"/>
                </w:rPr>
                <w:t>php?id=53323</w:t>
              </w:r>
            </w:hyperlink>
            <w:r w:rsidR="0037235B" w:rsidRPr="0037235B">
              <w:rPr>
                <w:rStyle w:val="Lienhypertexte"/>
                <w:color w:val="auto"/>
                <w:sz w:val="18"/>
                <w:szCs w:val="18"/>
              </w:rPr>
              <w:t>.</w:t>
            </w:r>
          </w:p>
          <w:p w14:paraId="273DD0DC" w14:textId="4229B796" w:rsidR="00B510C5" w:rsidRPr="0037235B" w:rsidRDefault="00B510C5" w:rsidP="00B510C5">
            <w:pPr>
              <w:pStyle w:val="SingleTxtG"/>
              <w:ind w:firstLine="170"/>
            </w:pPr>
            <w:r w:rsidRPr="0037235B">
              <w:rPr>
                <w:sz w:val="18"/>
                <w:szCs w:val="18"/>
                <w:vertAlign w:val="superscript"/>
                <w:lang w:val="fr-FR"/>
              </w:rPr>
              <w:t xml:space="preserve">c  </w:t>
            </w:r>
            <w:r w:rsidRPr="0037235B">
              <w:rPr>
                <w:sz w:val="18"/>
                <w:szCs w:val="18"/>
                <w:lang w:val="fr-FR"/>
              </w:rPr>
              <w:t xml:space="preserve">Les commentaires reçus sont consultables à l’adresse : </w:t>
            </w:r>
            <w:hyperlink r:id="rId10" w:history="1">
              <w:r w:rsidRPr="0037235B">
                <w:rPr>
                  <w:rStyle w:val="Lienhypertexte"/>
                  <w:sz w:val="18"/>
                  <w:szCs w:val="18"/>
                  <w:lang w:val="fr-FR"/>
                </w:rPr>
                <w:t>www</w:t>
              </w:r>
              <w:r w:rsidR="0037235B" w:rsidRPr="0037235B">
                <w:rPr>
                  <w:rStyle w:val="Lienhypertexte"/>
                  <w:rFonts w:asciiTheme="majorBidi" w:hAnsiTheme="majorBidi" w:cstheme="majorBidi"/>
                  <w:sz w:val="18"/>
                  <w:szCs w:val="18"/>
                  <w:lang w:val="fr-FR"/>
                </w:rPr>
                <w:t>.</w:t>
              </w:r>
              <w:r w:rsidRPr="0037235B">
                <w:rPr>
                  <w:rStyle w:val="Lienhypertexte"/>
                  <w:rFonts w:asciiTheme="majorBidi" w:hAnsiTheme="majorBidi" w:cstheme="majorBidi"/>
                  <w:sz w:val="18"/>
                  <w:szCs w:val="18"/>
                  <w:lang w:val="fr-FR"/>
                </w:rPr>
                <w:t>unece</w:t>
              </w:r>
              <w:r w:rsidR="0037235B" w:rsidRPr="0037235B">
                <w:rPr>
                  <w:rStyle w:val="Lienhypertexte"/>
                  <w:rFonts w:asciiTheme="majorBidi" w:hAnsiTheme="majorBidi" w:cstheme="majorBidi"/>
                  <w:sz w:val="18"/>
                  <w:szCs w:val="18"/>
                  <w:lang w:val="fr-FR"/>
                </w:rPr>
                <w:t>.</w:t>
              </w:r>
              <w:r w:rsidRPr="0037235B">
                <w:rPr>
                  <w:rStyle w:val="Lienhypertexte"/>
                  <w:rFonts w:asciiTheme="majorBidi" w:hAnsiTheme="majorBidi" w:cstheme="majorBidi"/>
                  <w:sz w:val="18"/>
                  <w:szCs w:val="18"/>
                  <w:lang w:val="fr-FR"/>
                </w:rPr>
                <w:t>org/index</w:t>
              </w:r>
              <w:r w:rsidR="0037235B" w:rsidRPr="0037235B">
                <w:rPr>
                  <w:rStyle w:val="Lienhypertexte"/>
                  <w:rFonts w:asciiTheme="majorBidi" w:hAnsiTheme="majorBidi" w:cstheme="majorBidi"/>
                  <w:sz w:val="18"/>
                  <w:szCs w:val="18"/>
                  <w:lang w:val="fr-FR"/>
                </w:rPr>
                <w:t>.</w:t>
              </w:r>
              <w:r w:rsidRPr="0037235B">
                <w:rPr>
                  <w:rStyle w:val="Lienhypertexte"/>
                  <w:rFonts w:asciiTheme="majorBidi" w:hAnsiTheme="majorBidi" w:cstheme="majorBidi"/>
                  <w:sz w:val="18"/>
                  <w:szCs w:val="18"/>
                  <w:lang w:val="fr-FR"/>
                </w:rPr>
                <w:t>php?id=52673</w:t>
              </w:r>
            </w:hyperlink>
            <w:r w:rsidR="0037235B" w:rsidRPr="0037235B">
              <w:rPr>
                <w:sz w:val="18"/>
                <w:szCs w:val="18"/>
                <w:lang w:val="fr-FR"/>
              </w:rPr>
              <w:t>.</w:t>
            </w:r>
          </w:p>
        </w:tc>
      </w:tr>
      <w:tr w:rsidR="00B510C5" w:rsidRPr="0037235B" w14:paraId="673F247B" w14:textId="77777777">
        <w:trPr>
          <w:jc w:val="center"/>
        </w:trPr>
        <w:tc>
          <w:tcPr>
            <w:tcW w:w="9637" w:type="dxa"/>
            <w:shd w:val="clear" w:color="auto" w:fill="auto"/>
          </w:tcPr>
          <w:p w14:paraId="28FF5A7D" w14:textId="77777777" w:rsidR="00B510C5" w:rsidRPr="0037235B" w:rsidRDefault="00B510C5"/>
        </w:tc>
      </w:tr>
    </w:tbl>
    <w:p w14:paraId="1C49CB29" w14:textId="77777777" w:rsidR="00D332B4" w:rsidRPr="0037235B" w:rsidRDefault="00D332B4" w:rsidP="00D332B4">
      <w:pPr>
        <w:pStyle w:val="HChG"/>
        <w:rPr>
          <w:lang w:val="fr-FR"/>
        </w:rPr>
      </w:pPr>
      <w:r w:rsidRPr="0037235B">
        <w:rPr>
          <w:lang w:val="fr-FR"/>
        </w:rPr>
        <w:br w:type="page"/>
      </w:r>
    </w:p>
    <w:p w14:paraId="5603A7B4" w14:textId="77777777" w:rsidR="00D332B4" w:rsidRPr="0037235B" w:rsidRDefault="00D332B4" w:rsidP="00D332B4">
      <w:pPr>
        <w:pStyle w:val="SingleTxtG"/>
        <w:spacing w:line="240" w:lineRule="auto"/>
        <w:ind w:firstLine="567"/>
        <w:rPr>
          <w:i/>
          <w:lang w:val="fr-FR"/>
        </w:rPr>
      </w:pPr>
      <w:r w:rsidRPr="0037235B">
        <w:rPr>
          <w:i/>
          <w:lang w:val="fr-FR"/>
        </w:rPr>
        <w:lastRenderedPageBreak/>
        <w:t>La Réunion des Parties</w:t>
      </w:r>
      <w:r w:rsidRPr="0037235B">
        <w:rPr>
          <w:iCs/>
          <w:lang w:val="fr-FR"/>
        </w:rPr>
        <w:t>,</w:t>
      </w:r>
    </w:p>
    <w:p w14:paraId="65458CFD" w14:textId="1712AF77" w:rsidR="00D332B4" w:rsidRPr="0037235B" w:rsidRDefault="00D332B4" w:rsidP="00D332B4">
      <w:pPr>
        <w:pStyle w:val="SingleTxtG"/>
        <w:spacing w:line="240" w:lineRule="auto"/>
        <w:rPr>
          <w:lang w:val="fr-FR"/>
        </w:rPr>
      </w:pPr>
      <w:r w:rsidRPr="0037235B">
        <w:rPr>
          <w:i/>
          <w:lang w:val="fr-FR"/>
        </w:rPr>
        <w:tab/>
        <w:t>Rappelant</w:t>
      </w:r>
      <w:r w:rsidRPr="0037235B">
        <w:rPr>
          <w:lang w:val="fr-FR"/>
        </w:rPr>
        <w:t xml:space="preserve"> sa décision VI/5</w:t>
      </w:r>
      <w:r w:rsidRPr="0037235B">
        <w:rPr>
          <w:rStyle w:val="Appelnotedebasdep"/>
        </w:rPr>
        <w:footnoteReference w:id="3"/>
      </w:r>
      <w:r w:rsidRPr="0037235B">
        <w:rPr>
          <w:lang w:val="fr-FR"/>
        </w:rPr>
        <w:t xml:space="preserve"> sur le programme de travail pour 2018-2021, par laquelle elle a demandé au Bureau </w:t>
      </w:r>
      <w:r w:rsidRPr="0037235B">
        <w:t>d’élaborer, avec le concours du secrétariat et en prenant en compte les résultats de la mise en œuvre du Plan stratégique pour la période 2015-2020, un plan stratégique pour la période 2022-2030, pour examen et adoption à la septième session de la Réunion des Parties,</w:t>
      </w:r>
    </w:p>
    <w:p w14:paraId="383EB5A1" w14:textId="126DCDA9" w:rsidR="00D332B4" w:rsidRPr="0037235B" w:rsidRDefault="00D332B4" w:rsidP="00D332B4">
      <w:pPr>
        <w:pStyle w:val="SingleTxtG"/>
        <w:spacing w:line="240" w:lineRule="auto"/>
        <w:rPr>
          <w:lang w:val="fr-FR"/>
        </w:rPr>
      </w:pPr>
      <w:r w:rsidRPr="0037235B">
        <w:rPr>
          <w:i/>
          <w:lang w:val="fr-FR"/>
        </w:rPr>
        <w:tab/>
        <w:t>Se félicitant</w:t>
      </w:r>
      <w:r w:rsidRPr="0037235B">
        <w:rPr>
          <w:lang w:val="fr-FR"/>
        </w:rPr>
        <w:t xml:space="preserve"> des travaux menés par le Groupe de travail des Parties et le Bureau en vue d’élaborer un projet de plan,</w:t>
      </w:r>
    </w:p>
    <w:p w14:paraId="58CAB4A8" w14:textId="7D5F8041" w:rsidR="00D332B4" w:rsidRPr="0037235B" w:rsidRDefault="00D332B4" w:rsidP="00D332B4">
      <w:pPr>
        <w:pStyle w:val="SingleTxtG"/>
        <w:spacing w:line="240" w:lineRule="auto"/>
        <w:rPr>
          <w:lang w:val="fr-FR"/>
        </w:rPr>
      </w:pPr>
      <w:r w:rsidRPr="0037235B">
        <w:rPr>
          <w:i/>
          <w:lang w:val="fr-FR"/>
        </w:rPr>
        <w:tab/>
      </w:r>
      <w:r w:rsidRPr="0037235B">
        <w:rPr>
          <w:lang w:val="fr-FR"/>
        </w:rPr>
        <w:t>1</w:t>
      </w:r>
      <w:r w:rsidR="0037235B" w:rsidRPr="0037235B">
        <w:rPr>
          <w:lang w:val="fr-FR"/>
        </w:rPr>
        <w:t>.</w:t>
      </w:r>
      <w:r w:rsidRPr="0037235B">
        <w:rPr>
          <w:lang w:val="fr-FR"/>
        </w:rPr>
        <w:tab/>
      </w:r>
      <w:r w:rsidRPr="0037235B">
        <w:rPr>
          <w:i/>
          <w:lang w:val="fr-FR"/>
        </w:rPr>
        <w:t>Adopte</w:t>
      </w:r>
      <w:r w:rsidRPr="0037235B">
        <w:rPr>
          <w:lang w:val="fr-FR"/>
        </w:rPr>
        <w:t xml:space="preserve"> le Plan stratégique pour la période 2022</w:t>
      </w:r>
      <w:r w:rsidR="00E46CDB" w:rsidRPr="0037235B">
        <w:rPr>
          <w:lang w:val="fr-FR"/>
        </w:rPr>
        <w:t>-</w:t>
      </w:r>
      <w:r w:rsidRPr="0037235B">
        <w:rPr>
          <w:lang w:val="fr-FR"/>
        </w:rPr>
        <w:t xml:space="preserve">2030, tel </w:t>
      </w:r>
      <w:r w:rsidRPr="0037235B">
        <w:t>qu’il figure à l’annexe de la présente décision </w:t>
      </w:r>
      <w:r w:rsidRPr="0037235B">
        <w:rPr>
          <w:lang w:val="fr-FR"/>
        </w:rPr>
        <w:t>;</w:t>
      </w:r>
    </w:p>
    <w:p w14:paraId="738182B2" w14:textId="4379D25D" w:rsidR="00D332B4" w:rsidRPr="0037235B" w:rsidRDefault="00D332B4" w:rsidP="00D332B4">
      <w:pPr>
        <w:pStyle w:val="SingleTxtG"/>
        <w:spacing w:line="240" w:lineRule="auto"/>
      </w:pPr>
      <w:r w:rsidRPr="0037235B">
        <w:rPr>
          <w:i/>
          <w:lang w:val="fr-FR"/>
        </w:rPr>
        <w:tab/>
      </w:r>
      <w:r w:rsidRPr="0037235B">
        <w:rPr>
          <w:lang w:val="fr-FR"/>
        </w:rPr>
        <w:t>2</w:t>
      </w:r>
      <w:r w:rsidR="0037235B" w:rsidRPr="0037235B">
        <w:rPr>
          <w:lang w:val="fr-FR"/>
        </w:rPr>
        <w:t>.</w:t>
      </w:r>
      <w:r w:rsidRPr="0037235B">
        <w:rPr>
          <w:lang w:val="fr-FR"/>
        </w:rPr>
        <w:tab/>
      </w:r>
      <w:r w:rsidRPr="0037235B">
        <w:rPr>
          <w:i/>
          <w:iCs/>
        </w:rPr>
        <w:t>Décide</w:t>
      </w:r>
      <w:r w:rsidRPr="0037235B">
        <w:t xml:space="preserve"> que le Plan stratégique guidera l’application et le développement de la Convention jusqu’en 2030 ;</w:t>
      </w:r>
    </w:p>
    <w:p w14:paraId="46514276" w14:textId="253E02FB" w:rsidR="005F26E5" w:rsidRPr="0037235B" w:rsidRDefault="00D332B4" w:rsidP="00D332B4">
      <w:pPr>
        <w:pStyle w:val="SingleTxtG"/>
      </w:pPr>
      <w:r w:rsidRPr="0037235B">
        <w:rPr>
          <w:i/>
          <w:lang w:val="fr-FR"/>
        </w:rPr>
        <w:tab/>
      </w:r>
      <w:r w:rsidRPr="0037235B">
        <w:rPr>
          <w:lang w:val="fr-FR"/>
        </w:rPr>
        <w:t>3</w:t>
      </w:r>
      <w:r w:rsidR="0037235B" w:rsidRPr="0037235B">
        <w:rPr>
          <w:lang w:val="fr-FR"/>
        </w:rPr>
        <w:t>.</w:t>
      </w:r>
      <w:r w:rsidRPr="0037235B">
        <w:rPr>
          <w:lang w:val="fr-FR"/>
        </w:rPr>
        <w:tab/>
      </w:r>
      <w:r w:rsidRPr="0037235B">
        <w:rPr>
          <w:i/>
          <w:iCs/>
          <w:lang w:val="fr-FR"/>
        </w:rPr>
        <w:t>Décide</w:t>
      </w:r>
      <w:r w:rsidRPr="0037235B">
        <w:rPr>
          <w:lang w:val="fr-FR"/>
        </w:rPr>
        <w:t xml:space="preserve"> </w:t>
      </w:r>
      <w:r w:rsidRPr="0037235B">
        <w:rPr>
          <w:i/>
          <w:lang w:val="fr-FR"/>
        </w:rPr>
        <w:t>également</w:t>
      </w:r>
      <w:r w:rsidRPr="0037235B">
        <w:rPr>
          <w:lang w:val="fr-FR"/>
        </w:rPr>
        <w:t xml:space="preserve"> qu’un </w:t>
      </w:r>
      <w:r w:rsidRPr="0037235B">
        <w:t>examen à mi-parcours du Plan stratégique pour la période 2022-2030 devrait être envisagé à sa huitième session, et que cet examen devrait être axé en particulier sur les indicateurs de progrès, ce qui pourrait faciliter la préparation d’un éventuel prochain plan stratégique</w:t>
      </w:r>
      <w:r w:rsidR="0037235B" w:rsidRPr="0037235B">
        <w:t>.</w:t>
      </w:r>
    </w:p>
    <w:p w14:paraId="579219CF" w14:textId="1AF4FDC8" w:rsidR="00D332B4" w:rsidRPr="0037235B" w:rsidRDefault="00D332B4">
      <w:pPr>
        <w:suppressAutoHyphens w:val="0"/>
        <w:kinsoku/>
        <w:overflowPunct/>
        <w:autoSpaceDE/>
        <w:autoSpaceDN/>
        <w:adjustRightInd/>
        <w:snapToGrid/>
        <w:spacing w:after="200" w:line="276" w:lineRule="auto"/>
      </w:pPr>
      <w:r w:rsidRPr="0037235B">
        <w:br w:type="page"/>
      </w:r>
    </w:p>
    <w:p w14:paraId="1D76BDF0" w14:textId="77777777" w:rsidR="000F3ABA" w:rsidRPr="0037235B" w:rsidRDefault="000F3ABA" w:rsidP="000F3ABA">
      <w:pPr>
        <w:pStyle w:val="HChG"/>
      </w:pPr>
      <w:r w:rsidRPr="0037235B">
        <w:lastRenderedPageBreak/>
        <w:t>Annexe</w:t>
      </w:r>
    </w:p>
    <w:p w14:paraId="6F615ADB" w14:textId="77777777" w:rsidR="000F3ABA" w:rsidRPr="0037235B" w:rsidRDefault="000F3ABA" w:rsidP="000F3ABA">
      <w:pPr>
        <w:pStyle w:val="HChG"/>
      </w:pPr>
      <w:r w:rsidRPr="0037235B">
        <w:tab/>
      </w:r>
      <w:r w:rsidRPr="0037235B">
        <w:tab/>
        <w:t>Plan stratégique pour la période 2022-2030</w:t>
      </w:r>
    </w:p>
    <w:p w14:paraId="04E76605" w14:textId="77777777" w:rsidR="000F3ABA" w:rsidRPr="0037235B" w:rsidRDefault="000F3ABA" w:rsidP="000F3ABA">
      <w:pPr>
        <w:pStyle w:val="HChG"/>
      </w:pPr>
      <w:r w:rsidRPr="0037235B">
        <w:rPr>
          <w:lang w:val="fr-FR"/>
        </w:rPr>
        <w:tab/>
      </w:r>
      <w:r w:rsidRPr="0037235B">
        <w:rPr>
          <w:lang w:val="fr-FR"/>
        </w:rPr>
        <w:tab/>
        <w:t>Introduction</w:t>
      </w:r>
    </w:p>
    <w:p w14:paraId="3C417501" w14:textId="27542DC1" w:rsidR="000F3ABA" w:rsidRPr="0037235B" w:rsidRDefault="000F3ABA" w:rsidP="000F3ABA">
      <w:pPr>
        <w:pStyle w:val="SingleTxtG"/>
        <w:rPr>
          <w:b/>
          <w:bCs/>
        </w:rPr>
      </w:pPr>
      <w:r w:rsidRPr="0037235B">
        <w:rPr>
          <w:lang w:val="fr-FR"/>
        </w:rPr>
        <w:t>1</w:t>
      </w:r>
      <w:r w:rsidR="0037235B" w:rsidRPr="0037235B">
        <w:rPr>
          <w:lang w:val="fr-FR"/>
        </w:rPr>
        <w:t>.</w:t>
      </w:r>
      <w:r w:rsidRPr="0037235B">
        <w:rPr>
          <w:lang w:val="fr-FR"/>
        </w:rPr>
        <w:tab/>
        <w:t>Les droits environnementaux et la démocratie sont des éléments essentiels d’une bonne gouvernance et d’une prise de décisions éclairée et constituent en outre une condition préalable pour la réalisation de l’objectif du développement durable</w:t>
      </w:r>
      <w:r w:rsidR="0037235B" w:rsidRPr="0037235B">
        <w:rPr>
          <w:lang w:val="fr-FR"/>
        </w:rPr>
        <w:t>.</w:t>
      </w:r>
      <w:r w:rsidRPr="0037235B">
        <w:rPr>
          <w:lang w:val="fr-FR"/>
        </w:rPr>
        <w:t xml:space="preserve"> Depuis l’adoption de la Déclaration de Rio sur l’environnement et le développement en 1992, et jusqu’au Sommet mondial pour le développement durable de 2002, à la Conférence des Nations Unies de 2012 sur le développement durable (Conférence Rio+20) </w:t>
      </w:r>
      <w:r w:rsidRPr="0037235B">
        <w:rPr>
          <w:bCs/>
          <w:lang w:val="fr-FR"/>
        </w:rPr>
        <w:t>et au Sommet des Nations Unies sur le développement durable de 2015,</w:t>
      </w:r>
      <w:r w:rsidRPr="0037235B">
        <w:rPr>
          <w:lang w:val="fr-FR"/>
        </w:rPr>
        <w:t xml:space="preserve"> on a pu assister au renforcement continu de la démocratie environnementale dans le monde et à la prise de conscience croissante des avantages économiques de la durabilité, en même temps que des opportunités potentielles qu’elle offre pour la société dans son ensemble</w:t>
      </w:r>
      <w:r w:rsidR="0037235B" w:rsidRPr="0037235B">
        <w:rPr>
          <w:lang w:val="fr-FR"/>
        </w:rPr>
        <w:t>.</w:t>
      </w:r>
      <w:r w:rsidRPr="0037235B">
        <w:rPr>
          <w:lang w:val="fr-FR"/>
        </w:rPr>
        <w:t xml:space="preserve"> La Convention sur l’accès à l’information, la participation du public au processus décisionnel et l’accès à la justice en matière d’environnement (Convention d’Aarhus) a fortement contribué à la mise en pratique du principe 10 de la Déclaration de Rio sur l’environnement et le développement et s’est révélée être un outil efficace de promotion de la bonne gouvernance, de l’économie verte et </w:t>
      </w:r>
      <w:r w:rsidRPr="0037235B">
        <w:rPr>
          <w:bCs/>
          <w:lang w:val="fr-FR"/>
        </w:rPr>
        <w:t>des objectifs de développement durable</w:t>
      </w:r>
      <w:r w:rsidR="0037235B" w:rsidRPr="0037235B">
        <w:rPr>
          <w:bCs/>
          <w:lang w:val="fr-FR"/>
        </w:rPr>
        <w:t>.</w:t>
      </w:r>
      <w:r w:rsidRPr="0037235B">
        <w:rPr>
          <w:lang w:val="fr-FR"/>
        </w:rPr>
        <w:t xml:space="preserve"> </w:t>
      </w:r>
    </w:p>
    <w:p w14:paraId="36328121" w14:textId="66B74A75" w:rsidR="000F3ABA" w:rsidRPr="0037235B" w:rsidRDefault="000F3ABA" w:rsidP="000F3ABA">
      <w:pPr>
        <w:pStyle w:val="SingleTxtG"/>
      </w:pPr>
      <w:r w:rsidRPr="0037235B">
        <w:rPr>
          <w:lang w:val="fr-FR"/>
        </w:rPr>
        <w:t>2</w:t>
      </w:r>
      <w:r w:rsidR="0037235B" w:rsidRPr="0037235B">
        <w:rPr>
          <w:lang w:val="fr-FR"/>
        </w:rPr>
        <w:t>.</w:t>
      </w:r>
      <w:r w:rsidRPr="0037235B">
        <w:rPr>
          <w:lang w:val="fr-FR"/>
        </w:rPr>
        <w:tab/>
        <w:t>En ratifiant la Convention, 46</w:t>
      </w:r>
      <w:r w:rsidRPr="0037235B">
        <w:rPr>
          <w:rStyle w:val="Appelnotedebasdep"/>
        </w:rPr>
        <w:footnoteReference w:id="4"/>
      </w:r>
      <w:r w:rsidRPr="0037235B">
        <w:rPr>
          <w:lang w:val="fr-FR"/>
        </w:rPr>
        <w:t xml:space="preserve"> pays de toute l’Europe, du Caucase et de l’Asie centrale, en plus de l’Union européenne, ont pris l’engagement de se doter de lois et de pratiques adéquates concernant l’accès à l’information, la participation du public et l’accès à la justice dans le domaine de l’environnement</w:t>
      </w:r>
      <w:r w:rsidR="0037235B" w:rsidRPr="0037235B">
        <w:rPr>
          <w:lang w:val="fr-FR"/>
        </w:rPr>
        <w:t>.</w:t>
      </w:r>
      <w:r w:rsidRPr="0037235B">
        <w:rPr>
          <w:lang w:val="fr-FR"/>
        </w:rPr>
        <w:t xml:space="preserve"> En outre, des initiatives ont été prises par les Parties à l’effet de promouvoir la Convention et ses principes à l’échelle mondiale et d’encourager les États intéressés non Parties à prendre part à ses activités</w:t>
      </w:r>
      <w:r w:rsidR="0037235B" w:rsidRPr="0037235B">
        <w:rPr>
          <w:lang w:val="fr-FR"/>
        </w:rPr>
        <w:t>.</w:t>
      </w:r>
      <w:r w:rsidRPr="0037235B">
        <w:rPr>
          <w:lang w:val="fr-FR"/>
        </w:rPr>
        <w:t xml:space="preserve"> </w:t>
      </w:r>
    </w:p>
    <w:p w14:paraId="4A9099B1" w14:textId="6404ECEF" w:rsidR="000F3ABA" w:rsidRPr="0037235B" w:rsidRDefault="000F3ABA" w:rsidP="000F3ABA">
      <w:pPr>
        <w:pStyle w:val="SingleTxtG"/>
      </w:pPr>
      <w:r w:rsidRPr="0037235B">
        <w:rPr>
          <w:lang w:val="fr-FR"/>
        </w:rPr>
        <w:t>3</w:t>
      </w:r>
      <w:r w:rsidR="0037235B" w:rsidRPr="0037235B">
        <w:rPr>
          <w:lang w:val="fr-FR"/>
        </w:rPr>
        <w:t>.</w:t>
      </w:r>
      <w:r w:rsidRPr="0037235B">
        <w:rPr>
          <w:lang w:val="fr-FR"/>
        </w:rPr>
        <w:tab/>
        <w:t>Il n’en reste pas moins que d’importants problèmes subsistent</w:t>
      </w:r>
      <w:r w:rsidR="0037235B" w:rsidRPr="0037235B">
        <w:rPr>
          <w:lang w:val="fr-FR"/>
        </w:rPr>
        <w:t>.</w:t>
      </w:r>
      <w:r w:rsidRPr="0037235B">
        <w:rPr>
          <w:lang w:val="fr-FR"/>
        </w:rPr>
        <w:t xml:space="preserve"> Il ressort des rapports nationaux de mise en œuvre et de l’expérience acquise grâce au mécanisme d’examen du respect des dispositions de la Convention et aux équipes spéciales que l’application des dispositions de la Convention relatives à l’accès à la justice est le point qui pose le plus de problèmes aux Parties</w:t>
      </w:r>
      <w:r w:rsidR="0037235B" w:rsidRPr="0037235B">
        <w:rPr>
          <w:lang w:val="fr-FR"/>
        </w:rPr>
        <w:t>.</w:t>
      </w:r>
      <w:r w:rsidRPr="0037235B">
        <w:rPr>
          <w:lang w:val="fr-FR"/>
        </w:rPr>
        <w:t xml:space="preserve"> Même si les Parties disent avoir élaboré une législation sur la plupart des aspects relatifs à l’accès à l’information et à la participation du public, l’application </w:t>
      </w:r>
      <w:r w:rsidRPr="0037235B">
        <w:rPr>
          <w:bCs/>
          <w:lang w:val="fr-FR"/>
        </w:rPr>
        <w:t>effective d</w:t>
      </w:r>
      <w:r w:rsidRPr="0037235B">
        <w:rPr>
          <w:lang w:val="fr-FR"/>
        </w:rPr>
        <w:t xml:space="preserve">esdites dispositions </w:t>
      </w:r>
      <w:r w:rsidRPr="0037235B">
        <w:rPr>
          <w:bCs/>
          <w:lang w:val="fr-FR"/>
        </w:rPr>
        <w:t>dans la pratique</w:t>
      </w:r>
      <w:r w:rsidRPr="0037235B">
        <w:rPr>
          <w:lang w:val="fr-FR"/>
        </w:rPr>
        <w:t xml:space="preserve"> s’est révélée tout aussi problématique </w:t>
      </w:r>
      <w:r w:rsidRPr="0037235B">
        <w:rPr>
          <w:bCs/>
          <w:lang w:val="fr-FR"/>
        </w:rPr>
        <w:t>pour certaines Parties</w:t>
      </w:r>
      <w:r w:rsidR="0037235B" w:rsidRPr="0037235B">
        <w:rPr>
          <w:bCs/>
          <w:lang w:val="fr-FR"/>
        </w:rPr>
        <w:t>.</w:t>
      </w:r>
      <w:r w:rsidRPr="0037235B">
        <w:rPr>
          <w:bCs/>
          <w:lang w:val="fr-FR"/>
        </w:rPr>
        <w:t xml:space="preserve"> </w:t>
      </w:r>
    </w:p>
    <w:p w14:paraId="2864F8D0" w14:textId="36FDBDA0" w:rsidR="000F3ABA" w:rsidRPr="0037235B" w:rsidRDefault="000F3ABA" w:rsidP="000F3ABA">
      <w:pPr>
        <w:pStyle w:val="SingleTxtG"/>
      </w:pPr>
      <w:r w:rsidRPr="0037235B">
        <w:rPr>
          <w:lang w:val="fr-FR"/>
        </w:rPr>
        <w:t>4</w:t>
      </w:r>
      <w:r w:rsidR="0037235B" w:rsidRPr="0037235B">
        <w:rPr>
          <w:lang w:val="fr-FR"/>
        </w:rPr>
        <w:t>.</w:t>
      </w:r>
      <w:r w:rsidRPr="0037235B">
        <w:rPr>
          <w:lang w:val="fr-FR"/>
        </w:rPr>
        <w:tab/>
        <w:t>Les progrès des technologies de l’information et de la communication et l’utilisation accrue de ces technologies font apparaître à la fois de nouvelles possibilités et de nouveaux défis quant aux moyens efficaces de promouvoir la démocratie environnementale</w:t>
      </w:r>
      <w:r w:rsidR="0037235B" w:rsidRPr="0037235B">
        <w:rPr>
          <w:lang w:val="fr-FR"/>
        </w:rPr>
        <w:t>.</w:t>
      </w:r>
      <w:r w:rsidRPr="0037235B">
        <w:rPr>
          <w:lang w:val="fr-FR"/>
        </w:rPr>
        <w:t xml:space="preserve"> </w:t>
      </w:r>
    </w:p>
    <w:p w14:paraId="44AA116A" w14:textId="6434C7F5" w:rsidR="000F3ABA" w:rsidRPr="0037235B" w:rsidRDefault="000F3ABA" w:rsidP="000F3ABA">
      <w:pPr>
        <w:pStyle w:val="SingleTxtG"/>
      </w:pPr>
      <w:r w:rsidRPr="0037235B">
        <w:rPr>
          <w:lang w:val="fr-FR"/>
        </w:rPr>
        <w:t>5</w:t>
      </w:r>
      <w:r w:rsidR="0037235B" w:rsidRPr="0037235B">
        <w:rPr>
          <w:lang w:val="fr-FR"/>
        </w:rPr>
        <w:t>.</w:t>
      </w:r>
      <w:r w:rsidRPr="0037235B">
        <w:rPr>
          <w:lang w:val="fr-FR"/>
        </w:rPr>
        <w:tab/>
        <w:t xml:space="preserve">Tel que décrit dans le présent document, le Plan stratégique pour la période </w:t>
      </w:r>
      <w:r w:rsidRPr="0037235B">
        <w:rPr>
          <w:bCs/>
          <w:lang w:val="fr-FR"/>
        </w:rPr>
        <w:t>2022</w:t>
      </w:r>
      <w:r w:rsidRPr="0037235B">
        <w:rPr>
          <w:bCs/>
          <w:lang w:val="fr-FR"/>
        </w:rPr>
        <w:noBreakHyphen/>
        <w:t>2030</w:t>
      </w:r>
      <w:r w:rsidRPr="0037235B">
        <w:rPr>
          <w:lang w:val="fr-FR"/>
        </w:rPr>
        <w:t xml:space="preserve"> s’attache prioritairement à assurer l’application effective de la Convention par les Parties, tout en reconnaissant la nécessité de promouvoir les enseignements tirés et l’expérience des Parties dans tous les pays qui souhaitent adhérer à la Convention ou parvenir aux mêmes résultats</w:t>
      </w:r>
      <w:r w:rsidR="0037235B" w:rsidRPr="0037235B">
        <w:rPr>
          <w:lang w:val="fr-FR"/>
        </w:rPr>
        <w:t>.</w:t>
      </w:r>
      <w:r w:rsidRPr="0037235B">
        <w:rPr>
          <w:lang w:val="fr-FR"/>
        </w:rPr>
        <w:t xml:space="preserve"> Il reconnaît en outre la nécessité de s’attaquer à de nouveaux défis thématiques relevant de son champ d’action</w:t>
      </w:r>
      <w:r w:rsidR="0037235B" w:rsidRPr="0037235B">
        <w:rPr>
          <w:lang w:val="fr-FR"/>
        </w:rPr>
        <w:t>.</w:t>
      </w:r>
      <w:r w:rsidRPr="0037235B">
        <w:rPr>
          <w:lang w:val="fr-FR"/>
        </w:rPr>
        <w:t xml:space="preserve"> Le Plan stratégique reconnaît aussi le rôle décisif de la société civile dans la protection de l’environnement et la promotion du développement durable et de l’économie verte</w:t>
      </w:r>
      <w:r w:rsidR="0037235B" w:rsidRPr="0037235B">
        <w:rPr>
          <w:lang w:val="fr-FR"/>
        </w:rPr>
        <w:t>.</w:t>
      </w:r>
      <w:r w:rsidRPr="0037235B">
        <w:rPr>
          <w:lang w:val="fr-FR"/>
        </w:rPr>
        <w:t xml:space="preserve"> Ce document décrit dans ses grandes lignes les aspirations générales des Parties pour </w:t>
      </w:r>
      <w:r w:rsidRPr="0037235B">
        <w:rPr>
          <w:bCs/>
          <w:lang w:val="fr-FR"/>
        </w:rPr>
        <w:t>2030</w:t>
      </w:r>
      <w:r w:rsidRPr="0037235B">
        <w:rPr>
          <w:lang w:val="fr-FR"/>
        </w:rPr>
        <w:t>, tandis que les priorités correspondant à des périodes spécifiques seront définies plus en détail dans les programmes de travail respectifs et tiendront compte des ressources financières disponibles</w:t>
      </w:r>
      <w:r w:rsidR="0037235B" w:rsidRPr="0037235B">
        <w:rPr>
          <w:lang w:val="fr-FR"/>
        </w:rPr>
        <w:t>.</w:t>
      </w:r>
    </w:p>
    <w:p w14:paraId="4B6ADEC8" w14:textId="781FDA26" w:rsidR="000F3ABA" w:rsidRPr="0037235B" w:rsidRDefault="000F3ABA" w:rsidP="000F3ABA">
      <w:pPr>
        <w:pStyle w:val="HChG"/>
      </w:pPr>
      <w:r w:rsidRPr="0037235B">
        <w:rPr>
          <w:lang w:val="fr-FR"/>
        </w:rPr>
        <w:lastRenderedPageBreak/>
        <w:tab/>
        <w:t>I</w:t>
      </w:r>
      <w:r w:rsidR="0037235B" w:rsidRPr="0037235B">
        <w:rPr>
          <w:lang w:val="fr-FR"/>
        </w:rPr>
        <w:t>.</w:t>
      </w:r>
      <w:r w:rsidRPr="0037235B">
        <w:rPr>
          <w:lang w:val="fr-FR"/>
        </w:rPr>
        <w:tab/>
        <w:t>Vision et mission</w:t>
      </w:r>
    </w:p>
    <w:p w14:paraId="5DF17F3D" w14:textId="7ABBCCC4" w:rsidR="000F3ABA" w:rsidRPr="0037235B" w:rsidRDefault="000F3ABA" w:rsidP="000F3ABA">
      <w:pPr>
        <w:pStyle w:val="SingleTxtG"/>
      </w:pPr>
      <w:r w:rsidRPr="0037235B">
        <w:rPr>
          <w:lang w:val="fr-FR"/>
        </w:rPr>
        <w:t>6</w:t>
      </w:r>
      <w:r w:rsidR="0037235B" w:rsidRPr="0037235B">
        <w:rPr>
          <w:lang w:val="fr-FR"/>
        </w:rPr>
        <w:t>.</w:t>
      </w:r>
      <w:r w:rsidRPr="0037235B">
        <w:rPr>
          <w:lang w:val="fr-FR"/>
        </w:rPr>
        <w:tab/>
        <w:t>Dans le monde entier, les difficultés d’ordre social, économique et environnemental deviennent de plus en plus complexes et interdépendantes, mais cela ne devrait pas décourager le public de participer à la prise de décisions</w:t>
      </w:r>
      <w:r w:rsidR="0037235B" w:rsidRPr="0037235B">
        <w:rPr>
          <w:lang w:val="fr-FR"/>
        </w:rPr>
        <w:t>.</w:t>
      </w:r>
      <w:r w:rsidRPr="0037235B">
        <w:rPr>
          <w:lang w:val="fr-FR"/>
        </w:rPr>
        <w:t xml:space="preserve"> Les gouvernements doivent offrir les incitations, les outils, les informations et l’assistance nécessaires pour que le processus décisionnel s’effectue dans la transparence et que la participation éclairée, équilibrée et efficace du public soit ainsi assurée</w:t>
      </w:r>
      <w:r w:rsidR="0037235B" w:rsidRPr="0037235B">
        <w:rPr>
          <w:lang w:val="fr-FR"/>
        </w:rPr>
        <w:t>.</w:t>
      </w:r>
      <w:r w:rsidRPr="0037235B">
        <w:rPr>
          <w:lang w:val="fr-FR"/>
        </w:rPr>
        <w:t xml:space="preserve"> Il faudrait que le fait de devoir rendre pleinement compte des décisions et des processus décisionnels à la population dont ces décisions et processus sont censés servir les intérêts soit considéré comme essentiel et non comme une simple obligation procédurale</w:t>
      </w:r>
      <w:r w:rsidR="0037235B" w:rsidRPr="0037235B">
        <w:rPr>
          <w:lang w:val="fr-FR"/>
        </w:rPr>
        <w:t>.</w:t>
      </w:r>
      <w:r w:rsidRPr="0037235B">
        <w:rPr>
          <w:lang w:val="fr-FR"/>
        </w:rPr>
        <w:t xml:space="preserve"> D’autre part, les gouvernements devraient reconnaître que la Convention jette les bases de développements futurs et devraient donc s’efforcer de relever à l’avenir les normes internationalement acceptées, en s’appuyant sur les enseignements tirés de l’application de normes plus élevées au niveau national</w:t>
      </w:r>
      <w:r w:rsidR="0037235B" w:rsidRPr="0037235B">
        <w:rPr>
          <w:lang w:val="fr-FR"/>
        </w:rPr>
        <w:t>.</w:t>
      </w:r>
      <w:r w:rsidRPr="0037235B">
        <w:rPr>
          <w:lang w:val="fr-FR"/>
        </w:rPr>
        <w:t xml:space="preserve"> </w:t>
      </w:r>
    </w:p>
    <w:p w14:paraId="14AB262C" w14:textId="409B70CE" w:rsidR="000F3ABA" w:rsidRPr="0037235B" w:rsidRDefault="000F3ABA" w:rsidP="000F3ABA">
      <w:pPr>
        <w:pStyle w:val="SingleTxtG"/>
      </w:pPr>
      <w:r w:rsidRPr="0037235B">
        <w:rPr>
          <w:lang w:val="fr-FR"/>
        </w:rPr>
        <w:t>7</w:t>
      </w:r>
      <w:r w:rsidR="0037235B" w:rsidRPr="0037235B">
        <w:rPr>
          <w:lang w:val="fr-FR"/>
        </w:rPr>
        <w:t>.</w:t>
      </w:r>
      <w:r w:rsidRPr="0037235B">
        <w:rPr>
          <w:lang w:val="fr-FR"/>
        </w:rPr>
        <w:tab/>
        <w:t xml:space="preserve">Il faudrait que la valeur économique et sociale de l’environnement et les conséquences sur l’environnement des actions que nous accomplissons aujourd’hui soient pleinement reflétées dans l’ensemble des décisions que nous prenons au travers de nos politiques, de nos stratégies et de nos projets, surtout à la lumière des pressions croissantes qu’exercent sur nos ressources le développement économique </w:t>
      </w:r>
      <w:r w:rsidRPr="0037235B">
        <w:rPr>
          <w:bCs/>
          <w:lang w:val="fr-FR"/>
        </w:rPr>
        <w:t>et technologique</w:t>
      </w:r>
      <w:r w:rsidRPr="0037235B">
        <w:rPr>
          <w:lang w:val="fr-FR"/>
        </w:rPr>
        <w:t xml:space="preserve"> rapide de la planète et la croissance démographique</w:t>
      </w:r>
      <w:r w:rsidR="0037235B" w:rsidRPr="0037235B">
        <w:rPr>
          <w:lang w:val="fr-FR"/>
        </w:rPr>
        <w:t>.</w:t>
      </w:r>
      <w:r w:rsidRPr="0037235B">
        <w:rPr>
          <w:lang w:val="fr-FR"/>
        </w:rPr>
        <w:t xml:space="preserve"> La dimension sociale du développement durable est elle aussi étroitement liée à la participation du public au processus décisionnel</w:t>
      </w:r>
      <w:r w:rsidR="0037235B" w:rsidRPr="0037235B">
        <w:rPr>
          <w:lang w:val="fr-FR"/>
        </w:rPr>
        <w:t>.</w:t>
      </w:r>
    </w:p>
    <w:p w14:paraId="04E425C1" w14:textId="304E1F9B" w:rsidR="000F3ABA" w:rsidRPr="0037235B" w:rsidRDefault="000F3ABA" w:rsidP="000F3ABA">
      <w:pPr>
        <w:pStyle w:val="SingleTxtG"/>
      </w:pPr>
      <w:r w:rsidRPr="0037235B">
        <w:rPr>
          <w:lang w:val="fr-FR"/>
        </w:rPr>
        <w:t>8</w:t>
      </w:r>
      <w:r w:rsidR="0037235B" w:rsidRPr="0037235B">
        <w:rPr>
          <w:lang w:val="fr-FR"/>
        </w:rPr>
        <w:t>.</w:t>
      </w:r>
      <w:r w:rsidRPr="0037235B">
        <w:rPr>
          <w:lang w:val="fr-FR"/>
        </w:rPr>
        <w:tab/>
        <w:t xml:space="preserve">Notre mission à long terme consiste à limiter au niveau le plus bas l’épuisement des ressources environnementales qui devraient être conservées pour les générations à venir, </w:t>
      </w:r>
      <w:r w:rsidRPr="0037235B">
        <w:rPr>
          <w:bCs/>
          <w:lang w:val="fr-FR"/>
        </w:rPr>
        <w:t>à promouvoir des sociétés inclusives, à faire face aux changements climatiques, à appuyer la réduction des risques de catastrophe</w:t>
      </w:r>
      <w:r w:rsidRPr="0037235B">
        <w:rPr>
          <w:lang w:val="fr-FR"/>
        </w:rPr>
        <w:t xml:space="preserve"> et à assurer un développement durable et écologiquement rationnel par le renforcement de la démocratie participative en matière d’environnement dans la région de la Commission économique pour l’Europe des Nations Unies (CEE) et au-delà</w:t>
      </w:r>
      <w:r w:rsidR="0037235B" w:rsidRPr="0037235B">
        <w:rPr>
          <w:lang w:val="fr-FR"/>
        </w:rPr>
        <w:t>.</w:t>
      </w:r>
      <w:r w:rsidRPr="0037235B">
        <w:rPr>
          <w:lang w:val="fr-FR"/>
        </w:rPr>
        <w:t xml:space="preserve"> </w:t>
      </w:r>
    </w:p>
    <w:p w14:paraId="3F890054" w14:textId="67E32AB2" w:rsidR="000F3ABA" w:rsidRPr="0037235B" w:rsidRDefault="000F3ABA" w:rsidP="000F3ABA">
      <w:pPr>
        <w:pStyle w:val="SingleTxtG"/>
        <w:rPr>
          <w:b/>
          <w:bCs/>
        </w:rPr>
      </w:pPr>
      <w:bookmarkStart w:id="0" w:name="_Hlk35555665"/>
      <w:r w:rsidRPr="0037235B">
        <w:rPr>
          <w:lang w:val="fr-FR"/>
        </w:rPr>
        <w:t>9</w:t>
      </w:r>
      <w:r w:rsidR="0037235B" w:rsidRPr="0037235B">
        <w:rPr>
          <w:lang w:val="fr-FR"/>
        </w:rPr>
        <w:t>.</w:t>
      </w:r>
      <w:r w:rsidRPr="0037235B">
        <w:rPr>
          <w:lang w:val="fr-FR"/>
        </w:rPr>
        <w:tab/>
        <w:t>Nous reconnaissons qu’en raison de son caractère intersectoriel, la Convention joue un rôle important dans la réalisation de la quasi-totalité des objectifs de développement durable, en particulier de l’objectif 16, en donnant au public le droit de participer effectivement à la prise de décisions sur un large éventail de questions traitées par les objectifs, telles que la protection de la santé (objectif 3) ; la gestion de l’eau et de l’assainissement (objectif 6) ; l’énergie propre (objectif 7) ; l’économie verte (objectifs 8, 9 et 12) ; la réduction des inégalités (objectif 10) ; l’action en faveur du climat (objectif 13) ; le tourisme (objectifs 8, 12, 14 et 15) ; la planification urbaine (objectifs 11 et 13) et la réduction des risques de catastrophe (objectifs 9 et 11)</w:t>
      </w:r>
      <w:r w:rsidRPr="0037235B">
        <w:rPr>
          <w:rStyle w:val="Appelnotedebasdep"/>
        </w:rPr>
        <w:footnoteReference w:id="5"/>
      </w:r>
      <w:bookmarkEnd w:id="0"/>
      <w:r w:rsidR="0037235B" w:rsidRPr="0037235B">
        <w:rPr>
          <w:lang w:val="fr-FR"/>
        </w:rPr>
        <w:t>.</w:t>
      </w:r>
    </w:p>
    <w:p w14:paraId="05DE7E98" w14:textId="76922DF1" w:rsidR="000F3ABA" w:rsidRPr="0037235B" w:rsidRDefault="000F3ABA" w:rsidP="000F3ABA">
      <w:pPr>
        <w:pStyle w:val="SingleTxtG"/>
        <w:keepNext/>
      </w:pPr>
      <w:r w:rsidRPr="0037235B">
        <w:rPr>
          <w:lang w:val="fr-FR"/>
        </w:rPr>
        <w:t>10</w:t>
      </w:r>
      <w:r w:rsidR="0037235B" w:rsidRPr="0037235B">
        <w:rPr>
          <w:lang w:val="fr-FR"/>
        </w:rPr>
        <w:t>.</w:t>
      </w:r>
      <w:r w:rsidRPr="0037235B">
        <w:rPr>
          <w:lang w:val="fr-FR"/>
        </w:rPr>
        <w:tab/>
        <w:t xml:space="preserve">Dans l’immédiat, notre mission est la suivante : </w:t>
      </w:r>
    </w:p>
    <w:p w14:paraId="43AB4C29" w14:textId="77777777" w:rsidR="000F3ABA" w:rsidRPr="0037235B" w:rsidRDefault="000F3ABA" w:rsidP="000F3ABA">
      <w:pPr>
        <w:pStyle w:val="SingleTxtG"/>
        <w:ind w:firstLine="567"/>
        <w:rPr>
          <w:spacing w:val="-3"/>
        </w:rPr>
      </w:pPr>
      <w:r w:rsidRPr="0037235B">
        <w:rPr>
          <w:spacing w:val="-3"/>
          <w:lang w:val="fr-FR"/>
        </w:rPr>
        <w:t>a)</w:t>
      </w:r>
      <w:r w:rsidRPr="0037235B">
        <w:rPr>
          <w:spacing w:val="-3"/>
          <w:lang w:val="fr-FR"/>
        </w:rPr>
        <w:tab/>
        <w:t xml:space="preserve">En tout premier lieu, œuvrer à la pleine application de la Convention par chaque Partie, si cela n’a pas encore été fait, et encourager et soutenir son utilisation par le public ; </w:t>
      </w:r>
    </w:p>
    <w:p w14:paraId="1D958A8D" w14:textId="77777777" w:rsidR="000F3ABA" w:rsidRPr="0037235B" w:rsidRDefault="000F3ABA" w:rsidP="000F3ABA">
      <w:pPr>
        <w:pStyle w:val="SingleTxtG"/>
        <w:ind w:firstLine="567"/>
      </w:pPr>
      <w:r w:rsidRPr="0037235B">
        <w:rPr>
          <w:lang w:val="fr-FR"/>
        </w:rPr>
        <w:t>b)</w:t>
      </w:r>
      <w:r w:rsidRPr="0037235B">
        <w:rPr>
          <w:lang w:val="fr-FR"/>
        </w:rPr>
        <w:tab/>
        <w:t>Réaffirmer l’engagement à : i) assurer la protection des défenseurs de l’environnement ; ii) disposer de cadres législatifs et politiques appropriés afin que ces défenseurs puissent exercer leurs droits conformément à la Convention ; et iii) prévenir l’érosion de l’espace civique ;</w:t>
      </w:r>
    </w:p>
    <w:p w14:paraId="0CF10BE8" w14:textId="77777777" w:rsidR="000F3ABA" w:rsidRPr="0037235B" w:rsidRDefault="000F3ABA" w:rsidP="000F3ABA">
      <w:pPr>
        <w:pStyle w:val="SingleTxtG"/>
        <w:ind w:firstLine="567"/>
      </w:pPr>
      <w:r w:rsidRPr="0037235B">
        <w:rPr>
          <w:lang w:val="fr-FR"/>
        </w:rPr>
        <w:t>c)</w:t>
      </w:r>
      <w:r w:rsidRPr="0037235B">
        <w:rPr>
          <w:lang w:val="fr-FR"/>
        </w:rPr>
        <w:tab/>
        <w:t>Mieux promouvoir la Convention dans la prise de décisions dans différents secteurs ayant une incidence sur l’environnement ;</w:t>
      </w:r>
    </w:p>
    <w:p w14:paraId="16627E1A" w14:textId="77777777" w:rsidR="000F3ABA" w:rsidRPr="0037235B" w:rsidRDefault="000F3ABA" w:rsidP="000F3ABA">
      <w:pPr>
        <w:pStyle w:val="SingleTxtG"/>
        <w:ind w:firstLine="567"/>
      </w:pPr>
      <w:r w:rsidRPr="0037235B">
        <w:rPr>
          <w:lang w:val="fr-FR"/>
        </w:rPr>
        <w:t>d)</w:t>
      </w:r>
      <w:r w:rsidRPr="0037235B">
        <w:rPr>
          <w:lang w:val="fr-FR"/>
        </w:rPr>
        <w:tab/>
        <w:t xml:space="preserve">Renforcer l’influence de la Convention en amenant davantage de pays de la CEE à la ratifier et en encourageant les pays extérieurs à la région à y adhérer, à la reproduire ou à en appliquer les principes, et en s’employant à promouvoir le principe 10 de la Déclaration de Rio sur l’environnement et le développement ; </w:t>
      </w:r>
    </w:p>
    <w:p w14:paraId="5B8C7579" w14:textId="5CD4E14A" w:rsidR="000F3ABA" w:rsidRPr="0037235B" w:rsidRDefault="000F3ABA" w:rsidP="000F3ABA">
      <w:pPr>
        <w:pStyle w:val="SingleTxtG"/>
        <w:ind w:firstLine="567"/>
      </w:pPr>
      <w:r w:rsidRPr="0037235B">
        <w:rPr>
          <w:lang w:val="fr-FR"/>
        </w:rPr>
        <w:lastRenderedPageBreak/>
        <w:t>e)</w:t>
      </w:r>
      <w:r w:rsidRPr="0037235B">
        <w:rPr>
          <w:lang w:val="fr-FR"/>
        </w:rPr>
        <w:tab/>
        <w:t>Réexaminer en permanence les dispositions et les principes de la Convention et envisager des interprétations prospectives de cette dernière ainsi que son évolution future, pour veiller à ce qu’elle continue de répondre aux défis de l’heure et se révèle un outil approprié pour la réalisation de ses objectifs</w:t>
      </w:r>
      <w:r w:rsidR="0037235B" w:rsidRPr="0037235B">
        <w:rPr>
          <w:lang w:val="fr-FR"/>
        </w:rPr>
        <w:t>.</w:t>
      </w:r>
      <w:r w:rsidRPr="0037235B">
        <w:rPr>
          <w:lang w:val="fr-FR"/>
        </w:rPr>
        <w:t xml:space="preserve"> </w:t>
      </w:r>
    </w:p>
    <w:p w14:paraId="36838E7B" w14:textId="358F5EED" w:rsidR="000F3ABA" w:rsidRPr="0037235B" w:rsidRDefault="000F3ABA" w:rsidP="000F3ABA">
      <w:pPr>
        <w:pStyle w:val="SingleTxtG"/>
      </w:pPr>
      <w:r w:rsidRPr="0037235B">
        <w:rPr>
          <w:lang w:val="fr-FR"/>
        </w:rPr>
        <w:t>11</w:t>
      </w:r>
      <w:r w:rsidR="0037235B" w:rsidRPr="0037235B">
        <w:rPr>
          <w:lang w:val="fr-FR"/>
        </w:rPr>
        <w:t>.</w:t>
      </w:r>
      <w:r w:rsidRPr="0037235B">
        <w:rPr>
          <w:lang w:val="fr-FR"/>
        </w:rPr>
        <w:tab/>
        <w:t>Cette vision et cette mission s’inscrivent dans notre quête plus générale d’un monde plus équitable et d’une meilleure qualité de vie pour tous</w:t>
      </w:r>
      <w:r w:rsidR="0037235B" w:rsidRPr="0037235B">
        <w:rPr>
          <w:lang w:val="fr-FR"/>
        </w:rPr>
        <w:t>.</w:t>
      </w:r>
    </w:p>
    <w:p w14:paraId="6FFDD142" w14:textId="2FA195B7" w:rsidR="000F3ABA" w:rsidRPr="0037235B" w:rsidRDefault="000F3ABA" w:rsidP="000F3ABA">
      <w:pPr>
        <w:pStyle w:val="HChG"/>
      </w:pPr>
      <w:r w:rsidRPr="0037235B">
        <w:rPr>
          <w:lang w:val="fr-FR"/>
        </w:rPr>
        <w:tab/>
        <w:t>II</w:t>
      </w:r>
      <w:r w:rsidR="0037235B" w:rsidRPr="0037235B">
        <w:rPr>
          <w:lang w:val="fr-FR"/>
        </w:rPr>
        <w:t>.</w:t>
      </w:r>
      <w:r w:rsidRPr="0037235B">
        <w:rPr>
          <w:lang w:val="fr-FR"/>
        </w:rPr>
        <w:tab/>
        <w:t xml:space="preserve">Rôles et responsabilités </w:t>
      </w:r>
    </w:p>
    <w:p w14:paraId="7751C33D" w14:textId="7AF1C66B" w:rsidR="000F3ABA" w:rsidRPr="0037235B" w:rsidRDefault="000F3ABA" w:rsidP="000F3ABA">
      <w:pPr>
        <w:pStyle w:val="SingleTxtG"/>
      </w:pPr>
      <w:r w:rsidRPr="0037235B">
        <w:rPr>
          <w:lang w:val="fr-FR"/>
        </w:rPr>
        <w:t>12</w:t>
      </w:r>
      <w:r w:rsidR="0037235B" w:rsidRPr="0037235B">
        <w:rPr>
          <w:lang w:val="fr-FR"/>
        </w:rPr>
        <w:t>.</w:t>
      </w:r>
      <w:r w:rsidRPr="0037235B">
        <w:rPr>
          <w:lang w:val="fr-FR"/>
        </w:rPr>
        <w:tab/>
        <w:t>Les Parties devraient contribuer de manière dynamique à promouvoir et faciliter l’application du Plan stratégique dans leur pays et dans les processus multilatéraux mis en place dans le cadre de la Convention</w:t>
      </w:r>
      <w:r w:rsidR="0037235B" w:rsidRPr="0037235B">
        <w:rPr>
          <w:lang w:val="fr-FR"/>
        </w:rPr>
        <w:t>.</w:t>
      </w:r>
      <w:r w:rsidRPr="0037235B">
        <w:rPr>
          <w:lang w:val="fr-FR"/>
        </w:rPr>
        <w:t xml:space="preserve"> Elles devraient évaluer cette application à tous les niveaux de gouvernance et en assurer régulièrement le suivi</w:t>
      </w:r>
      <w:r w:rsidR="0037235B" w:rsidRPr="0037235B">
        <w:rPr>
          <w:lang w:val="fr-FR"/>
        </w:rPr>
        <w:t>.</w:t>
      </w:r>
      <w:r w:rsidRPr="0037235B">
        <w:rPr>
          <w:lang w:val="fr-FR"/>
        </w:rPr>
        <w:t xml:space="preserve"> À ce propos, il convient de remarquer que « les Parties » s’entendent notamment de toutes les autorités publiques compétentes aux niveaux national, infranational et local (exerçant des responsabilités notamment dans les domaines de l’environnement, de la justice, de l’eau, de l’agriculture, des transports, de l’industrie, de la santé, de l’éducation et des affaires internationales)</w:t>
      </w:r>
      <w:r w:rsidR="0037235B" w:rsidRPr="0037235B">
        <w:rPr>
          <w:lang w:val="fr-FR"/>
        </w:rPr>
        <w:t>.</w:t>
      </w:r>
      <w:r w:rsidRPr="0037235B">
        <w:rPr>
          <w:lang w:val="fr-FR"/>
        </w:rPr>
        <w:t xml:space="preserve"> Les correspondants nationaux pourraient au besoin contribuer à l’application du Plan stratégique</w:t>
      </w:r>
      <w:r w:rsidR="0037235B" w:rsidRPr="0037235B">
        <w:rPr>
          <w:lang w:val="fr-FR"/>
        </w:rPr>
        <w:t>.</w:t>
      </w:r>
      <w:r w:rsidRPr="0037235B">
        <w:rPr>
          <w:lang w:val="fr-FR"/>
        </w:rPr>
        <w:t xml:space="preserve"> </w:t>
      </w:r>
    </w:p>
    <w:p w14:paraId="16BBFB84" w14:textId="158D7ECD" w:rsidR="000F3ABA" w:rsidRPr="0037235B" w:rsidRDefault="000F3ABA" w:rsidP="000F3ABA">
      <w:pPr>
        <w:pStyle w:val="SingleTxtG"/>
      </w:pPr>
      <w:r w:rsidRPr="0037235B">
        <w:rPr>
          <w:lang w:val="fr-FR"/>
        </w:rPr>
        <w:t>13</w:t>
      </w:r>
      <w:r w:rsidR="0037235B" w:rsidRPr="0037235B">
        <w:rPr>
          <w:lang w:val="fr-FR"/>
        </w:rPr>
        <w:t>.</w:t>
      </w:r>
      <w:r w:rsidRPr="0037235B">
        <w:rPr>
          <w:lang w:val="fr-FR"/>
        </w:rPr>
        <w:tab/>
        <w:t xml:space="preserve">Les parties prenantes que sont notamment le grand public, les organisations de la société civile, les scientifiques et les experts du monde de l’enseignement, du secteur de la santé, du secteur privé, de l’industrie, des transports et de l’agriculture, les syndicats, les </w:t>
      </w:r>
      <w:proofErr w:type="spellStart"/>
      <w:r w:rsidRPr="0037235B">
        <w:rPr>
          <w:lang w:val="fr-FR"/>
        </w:rPr>
        <w:t>médias</w:t>
      </w:r>
      <w:proofErr w:type="spellEnd"/>
      <w:r w:rsidRPr="0037235B">
        <w:rPr>
          <w:lang w:val="fr-FR"/>
        </w:rPr>
        <w:t>, différentes communautés, les populations autochtones et les organisations internationales sont encouragées à soutenir l’application du Plan stratégique</w:t>
      </w:r>
      <w:r w:rsidR="0037235B" w:rsidRPr="0037235B">
        <w:rPr>
          <w:lang w:val="fr-FR"/>
        </w:rPr>
        <w:t>.</w:t>
      </w:r>
      <w:r w:rsidRPr="0037235B">
        <w:rPr>
          <w:lang w:val="fr-FR"/>
        </w:rPr>
        <w:t xml:space="preserve"> Les organisations de la société civile qui veillent à la protection de l’environnement ont un rôle important à jouer dans la mise en œuvre du Plan stratégique pour ce qui est d’alerter le public sur ses droits et d’aider les gouvernements à comprendre leurs obligations et à agir en conformité avec ces dernières</w:t>
      </w:r>
      <w:r w:rsidR="0037235B" w:rsidRPr="0037235B">
        <w:rPr>
          <w:lang w:val="fr-FR"/>
        </w:rPr>
        <w:t>.</w:t>
      </w:r>
      <w:r w:rsidRPr="0037235B">
        <w:rPr>
          <w:lang w:val="fr-FR"/>
        </w:rPr>
        <w:t xml:space="preserve"> </w:t>
      </w:r>
    </w:p>
    <w:p w14:paraId="44ACB046" w14:textId="67426CF0" w:rsidR="000F3ABA" w:rsidRPr="0037235B" w:rsidRDefault="000F3ABA" w:rsidP="000F3ABA">
      <w:pPr>
        <w:pStyle w:val="SingleTxtG"/>
      </w:pPr>
      <w:r w:rsidRPr="0037235B">
        <w:rPr>
          <w:lang w:val="fr-FR"/>
        </w:rPr>
        <w:t>14</w:t>
      </w:r>
      <w:r w:rsidR="0037235B" w:rsidRPr="0037235B">
        <w:rPr>
          <w:lang w:val="fr-FR"/>
        </w:rPr>
        <w:t>.</w:t>
      </w:r>
      <w:r w:rsidRPr="0037235B">
        <w:rPr>
          <w:lang w:val="fr-FR"/>
        </w:rPr>
        <w:tab/>
        <w:t>Le secrétariat facilite la mise en œuvre du Plan stratégique en se mettant au service des organes créés au titre de la Convention, en organisant des activités de renforcement des capacités aux niveaux régional et sous-régional et en menant des activités de consultation et de promotion</w:t>
      </w:r>
      <w:r w:rsidR="0037235B" w:rsidRPr="0037235B">
        <w:rPr>
          <w:lang w:val="fr-FR"/>
        </w:rPr>
        <w:t>.</w:t>
      </w:r>
      <w:r w:rsidRPr="0037235B">
        <w:rPr>
          <w:lang w:val="fr-FR"/>
        </w:rPr>
        <w:t xml:space="preserve"> </w:t>
      </w:r>
    </w:p>
    <w:p w14:paraId="2FF3458C" w14:textId="7069E0E5" w:rsidR="000F3ABA" w:rsidRPr="0037235B" w:rsidRDefault="000F3ABA" w:rsidP="000F3ABA">
      <w:pPr>
        <w:pStyle w:val="HChG"/>
      </w:pPr>
      <w:r w:rsidRPr="0037235B">
        <w:rPr>
          <w:lang w:val="fr-FR"/>
        </w:rPr>
        <w:tab/>
        <w:t>III</w:t>
      </w:r>
      <w:r w:rsidR="0037235B" w:rsidRPr="0037235B">
        <w:rPr>
          <w:lang w:val="fr-FR"/>
        </w:rPr>
        <w:t>.</w:t>
      </w:r>
      <w:r w:rsidRPr="0037235B">
        <w:rPr>
          <w:lang w:val="fr-FR"/>
        </w:rPr>
        <w:tab/>
        <w:t>Cadre de mise en œuvre</w:t>
      </w:r>
    </w:p>
    <w:p w14:paraId="22BFD6B7" w14:textId="0E1B49B8" w:rsidR="000F3ABA" w:rsidRPr="0037235B" w:rsidRDefault="000F3ABA" w:rsidP="000F3ABA">
      <w:pPr>
        <w:pStyle w:val="H1G"/>
      </w:pPr>
      <w:r w:rsidRPr="0037235B">
        <w:rPr>
          <w:lang w:val="fr-FR"/>
        </w:rPr>
        <w:tab/>
        <w:t>A</w:t>
      </w:r>
      <w:r w:rsidR="0037235B" w:rsidRPr="0037235B">
        <w:rPr>
          <w:lang w:val="fr-FR"/>
        </w:rPr>
        <w:t>.</w:t>
      </w:r>
      <w:r w:rsidRPr="0037235B">
        <w:rPr>
          <w:lang w:val="fr-FR"/>
        </w:rPr>
        <w:tab/>
        <w:t>Domaine d’intervention I : Mise en œuvre</w:t>
      </w:r>
    </w:p>
    <w:p w14:paraId="039F534A" w14:textId="498325D3" w:rsidR="000F3ABA" w:rsidRPr="0037235B" w:rsidRDefault="000F3ABA" w:rsidP="000F3ABA">
      <w:pPr>
        <w:pStyle w:val="H23G"/>
      </w:pPr>
      <w:r w:rsidRPr="0037235B">
        <w:rPr>
          <w:lang w:val="fr-FR"/>
        </w:rPr>
        <w:tab/>
      </w:r>
      <w:r w:rsidRPr="0037235B">
        <w:rPr>
          <w:lang w:val="fr-FR"/>
        </w:rPr>
        <w:tab/>
        <w:t xml:space="preserve">But stratégique I </w:t>
      </w:r>
      <w:r w:rsidR="008C6236" w:rsidRPr="0037235B">
        <w:rPr>
          <w:lang w:val="fr-FR"/>
        </w:rPr>
        <w:br/>
      </w:r>
      <w:r w:rsidRPr="0037235B">
        <w:rPr>
          <w:lang w:val="fr-FR"/>
        </w:rPr>
        <w:t xml:space="preserve">Pleine application de la Convention par chaque Partie </w:t>
      </w:r>
    </w:p>
    <w:p w14:paraId="124AE78C" w14:textId="1FBB01CF" w:rsidR="000F3ABA" w:rsidRPr="0037235B" w:rsidRDefault="005831F4" w:rsidP="000F3ABA">
      <w:pPr>
        <w:pStyle w:val="SingleTxtG"/>
      </w:pPr>
      <w:r>
        <w:rPr>
          <w:lang w:val="fr-FR"/>
        </w:rPr>
        <w:tab/>
      </w:r>
      <w:r w:rsidR="000F3ABA" w:rsidRPr="0037235B">
        <w:rPr>
          <w:lang w:val="fr-FR"/>
        </w:rPr>
        <w:t>En vue de la pleine application de la Convention par chaque Partie, les Parties poursuivront dans toute la mesure possible les objectifs décrits ci-après</w:t>
      </w:r>
      <w:r w:rsidR="0037235B" w:rsidRPr="0037235B">
        <w:rPr>
          <w:lang w:val="fr-FR"/>
        </w:rPr>
        <w:t>.</w:t>
      </w:r>
    </w:p>
    <w:p w14:paraId="5EA19909" w14:textId="511D923C" w:rsidR="000F3ABA" w:rsidRPr="0037235B" w:rsidRDefault="000F3ABA" w:rsidP="000F3ABA">
      <w:pPr>
        <w:pStyle w:val="SingleTxtG"/>
        <w:rPr>
          <w:bCs/>
          <w:spacing w:val="-1"/>
        </w:rPr>
      </w:pPr>
      <w:r w:rsidRPr="0037235B">
        <w:rPr>
          <w:i/>
          <w:spacing w:val="-1"/>
          <w:lang w:val="fr-FR"/>
        </w:rPr>
        <w:t>Objectif I</w:t>
      </w:r>
      <w:r w:rsidR="0037235B" w:rsidRPr="0037235B">
        <w:rPr>
          <w:i/>
          <w:spacing w:val="-1"/>
          <w:lang w:val="fr-FR"/>
        </w:rPr>
        <w:t>.</w:t>
      </w:r>
      <w:r w:rsidRPr="0037235B">
        <w:rPr>
          <w:i/>
          <w:spacing w:val="-1"/>
          <w:lang w:val="fr-FR"/>
        </w:rPr>
        <w:t>1</w:t>
      </w:r>
      <w:r w:rsidRPr="0037235B">
        <w:rPr>
          <w:spacing w:val="-1"/>
          <w:lang w:val="fr-FR"/>
        </w:rPr>
        <w:t xml:space="preserve"> : Chaque Partie dispose d’un cadre clair, transparent et cohérent pour mettre en œuvre toutes les dispositions de la Convention, qu’il s’agisse des dispositions constitutionnelles, législatives et réglementaires nécessaires ou des procédures et mécanismes opérationnels permettant leur application pratique, tant à l’intérieur du territoire national que dans les situations transfrontières, sans discrimination quant à la citoyenneté, la nationalité ou le lieu de domicile </w:t>
      </w:r>
      <w:r w:rsidRPr="0037235B">
        <w:rPr>
          <w:bCs/>
          <w:spacing w:val="-1"/>
          <w:lang w:val="fr-FR"/>
        </w:rPr>
        <w:t>et sans harcèlement, persécution ni aucune forme de représailles contre des membres du public qui exercent leurs droits conformément à la Convention (cible 16</w:t>
      </w:r>
      <w:r w:rsidR="0037235B" w:rsidRPr="0037235B">
        <w:rPr>
          <w:bCs/>
          <w:spacing w:val="-1"/>
          <w:lang w:val="fr-FR"/>
        </w:rPr>
        <w:t>.</w:t>
      </w:r>
      <w:r w:rsidRPr="0037235B">
        <w:rPr>
          <w:bCs/>
          <w:spacing w:val="-1"/>
          <w:lang w:val="fr-FR"/>
        </w:rPr>
        <w:t>10 des objectifs de développement durable principalement)</w:t>
      </w:r>
      <w:r w:rsidR="0037235B" w:rsidRPr="0037235B">
        <w:rPr>
          <w:bCs/>
          <w:spacing w:val="-1"/>
          <w:lang w:val="fr-FR"/>
        </w:rPr>
        <w:t>.</w:t>
      </w:r>
    </w:p>
    <w:tbl>
      <w:tblPr>
        <w:tblW w:w="7370" w:type="dxa"/>
        <w:tblInd w:w="1134" w:type="dxa"/>
        <w:tblLayout w:type="fixed"/>
        <w:tblCellMar>
          <w:left w:w="0" w:type="dxa"/>
          <w:right w:w="0" w:type="dxa"/>
        </w:tblCellMar>
        <w:tblLook w:val="04A0" w:firstRow="1" w:lastRow="0" w:firstColumn="1" w:lastColumn="0" w:noHBand="0" w:noVBand="1"/>
      </w:tblPr>
      <w:tblGrid>
        <w:gridCol w:w="2552"/>
        <w:gridCol w:w="2409"/>
        <w:gridCol w:w="2409"/>
      </w:tblGrid>
      <w:tr w:rsidR="000F3ABA" w:rsidRPr="0037235B" w14:paraId="32339A4E" w14:textId="77777777" w:rsidTr="000F3ABA">
        <w:trPr>
          <w:tblHeader/>
        </w:trPr>
        <w:tc>
          <w:tcPr>
            <w:tcW w:w="2552" w:type="dxa"/>
            <w:tcBorders>
              <w:top w:val="single" w:sz="4" w:space="0" w:color="auto"/>
              <w:bottom w:val="single" w:sz="12" w:space="0" w:color="auto"/>
            </w:tcBorders>
            <w:shd w:val="clear" w:color="auto" w:fill="auto"/>
            <w:vAlign w:val="bottom"/>
          </w:tcPr>
          <w:p w14:paraId="7878CA6E" w14:textId="77777777" w:rsidR="000F3ABA" w:rsidRPr="0037235B" w:rsidRDefault="000F3ABA" w:rsidP="000F3ABA">
            <w:pPr>
              <w:keepNext/>
              <w:spacing w:before="80" w:after="80" w:line="200" w:lineRule="exact"/>
              <w:ind w:right="113"/>
              <w:rPr>
                <w:rFonts w:eastAsia="SimSun"/>
                <w:i/>
                <w:sz w:val="16"/>
              </w:rPr>
            </w:pPr>
            <w:r w:rsidRPr="0037235B">
              <w:rPr>
                <w:i/>
                <w:sz w:val="16"/>
                <w:lang w:val="fr-FR"/>
              </w:rPr>
              <w:lastRenderedPageBreak/>
              <w:t>Types indicatifs d’activité/de mesure</w:t>
            </w:r>
          </w:p>
        </w:tc>
        <w:tc>
          <w:tcPr>
            <w:tcW w:w="2410" w:type="dxa"/>
            <w:tcBorders>
              <w:top w:val="single" w:sz="4" w:space="0" w:color="auto"/>
              <w:bottom w:val="single" w:sz="12" w:space="0" w:color="auto"/>
            </w:tcBorders>
            <w:shd w:val="clear" w:color="auto" w:fill="auto"/>
            <w:vAlign w:val="bottom"/>
          </w:tcPr>
          <w:p w14:paraId="4CFAC7D6" w14:textId="77777777" w:rsidR="000F3ABA" w:rsidRPr="0037235B" w:rsidRDefault="000F3ABA" w:rsidP="000F3ABA">
            <w:pPr>
              <w:keepNext/>
              <w:spacing w:before="80" w:after="80" w:line="200" w:lineRule="exact"/>
              <w:ind w:right="113"/>
              <w:rPr>
                <w:rFonts w:eastAsia="SimSun"/>
                <w:i/>
                <w:sz w:val="16"/>
              </w:rPr>
            </w:pPr>
            <w:r w:rsidRPr="0037235B">
              <w:rPr>
                <w:i/>
                <w:sz w:val="16"/>
                <w:lang w:val="fr-FR"/>
              </w:rPr>
              <w:t>Partenaires d’exécution possibles</w:t>
            </w:r>
          </w:p>
        </w:tc>
        <w:tc>
          <w:tcPr>
            <w:tcW w:w="2410" w:type="dxa"/>
            <w:tcBorders>
              <w:top w:val="single" w:sz="4" w:space="0" w:color="auto"/>
              <w:bottom w:val="single" w:sz="12" w:space="0" w:color="auto"/>
            </w:tcBorders>
            <w:shd w:val="clear" w:color="auto" w:fill="auto"/>
            <w:vAlign w:val="bottom"/>
          </w:tcPr>
          <w:p w14:paraId="4BD1298B" w14:textId="77777777" w:rsidR="000F3ABA" w:rsidRPr="0037235B" w:rsidRDefault="000F3ABA" w:rsidP="000F3ABA">
            <w:pPr>
              <w:keepNext/>
              <w:spacing w:before="80" w:after="80" w:line="200" w:lineRule="exact"/>
              <w:rPr>
                <w:rFonts w:eastAsia="SimSun"/>
                <w:i/>
                <w:sz w:val="16"/>
              </w:rPr>
            </w:pPr>
            <w:r w:rsidRPr="0037235B">
              <w:rPr>
                <w:i/>
                <w:sz w:val="16"/>
                <w:lang w:val="fr-FR"/>
              </w:rPr>
              <w:t>Indicateurs de progrès/objectifs</w:t>
            </w:r>
          </w:p>
        </w:tc>
      </w:tr>
      <w:tr w:rsidR="000F3ABA" w:rsidRPr="0037235B" w14:paraId="6AE57AD6" w14:textId="77777777" w:rsidTr="000F3ABA">
        <w:trPr>
          <w:trHeight w:hRule="exact" w:val="113"/>
          <w:tblHeader/>
        </w:trPr>
        <w:tc>
          <w:tcPr>
            <w:tcW w:w="2552" w:type="dxa"/>
            <w:tcBorders>
              <w:top w:val="single" w:sz="12" w:space="0" w:color="auto"/>
            </w:tcBorders>
            <w:shd w:val="clear" w:color="auto" w:fill="auto"/>
          </w:tcPr>
          <w:p w14:paraId="00B36FE4" w14:textId="77777777" w:rsidR="000F3ABA" w:rsidRPr="0037235B" w:rsidRDefault="000F3ABA" w:rsidP="000F3ABA">
            <w:pPr>
              <w:keepNext/>
              <w:spacing w:before="40" w:after="120"/>
              <w:ind w:right="113"/>
              <w:rPr>
                <w:lang w:val="fr-FR"/>
              </w:rPr>
            </w:pPr>
          </w:p>
        </w:tc>
        <w:tc>
          <w:tcPr>
            <w:tcW w:w="2410" w:type="dxa"/>
            <w:tcBorders>
              <w:top w:val="single" w:sz="12" w:space="0" w:color="auto"/>
            </w:tcBorders>
            <w:shd w:val="clear" w:color="auto" w:fill="auto"/>
          </w:tcPr>
          <w:p w14:paraId="7ED8313A" w14:textId="77777777" w:rsidR="000F3ABA" w:rsidRPr="0037235B" w:rsidRDefault="000F3ABA" w:rsidP="000F3ABA">
            <w:pPr>
              <w:keepNext/>
              <w:spacing w:before="40" w:after="120"/>
              <w:ind w:right="113"/>
              <w:rPr>
                <w:lang w:val="fr-FR"/>
              </w:rPr>
            </w:pPr>
          </w:p>
        </w:tc>
        <w:tc>
          <w:tcPr>
            <w:tcW w:w="2410" w:type="dxa"/>
            <w:tcBorders>
              <w:top w:val="single" w:sz="12" w:space="0" w:color="auto"/>
            </w:tcBorders>
            <w:shd w:val="clear" w:color="auto" w:fill="auto"/>
          </w:tcPr>
          <w:p w14:paraId="46E56F23" w14:textId="77777777" w:rsidR="000F3ABA" w:rsidRPr="0037235B" w:rsidRDefault="000F3ABA" w:rsidP="000F3ABA">
            <w:pPr>
              <w:keepNext/>
              <w:spacing w:before="40" w:after="120"/>
              <w:rPr>
                <w:lang w:val="fr-FR"/>
              </w:rPr>
            </w:pPr>
          </w:p>
        </w:tc>
      </w:tr>
      <w:tr w:rsidR="000F3ABA" w:rsidRPr="0037235B" w14:paraId="615FBE2F" w14:textId="77777777" w:rsidTr="000F3ABA">
        <w:tc>
          <w:tcPr>
            <w:tcW w:w="2552" w:type="dxa"/>
            <w:shd w:val="clear" w:color="auto" w:fill="auto"/>
          </w:tcPr>
          <w:p w14:paraId="00A65DE1" w14:textId="77777777" w:rsidR="000F3ABA" w:rsidRPr="0037235B" w:rsidRDefault="000F3ABA" w:rsidP="000F3ABA">
            <w:pPr>
              <w:keepNext/>
              <w:spacing w:before="40" w:after="120"/>
              <w:ind w:right="113"/>
              <w:rPr>
                <w:b/>
              </w:rPr>
            </w:pPr>
            <w:r w:rsidRPr="0037235B">
              <w:rPr>
                <w:b/>
                <w:bCs/>
                <w:lang w:val="fr-FR"/>
              </w:rPr>
              <w:t>Au niveau national</w:t>
            </w:r>
          </w:p>
        </w:tc>
        <w:tc>
          <w:tcPr>
            <w:tcW w:w="2410" w:type="dxa"/>
            <w:shd w:val="clear" w:color="auto" w:fill="auto"/>
          </w:tcPr>
          <w:p w14:paraId="096C3737" w14:textId="77777777" w:rsidR="000F3ABA" w:rsidRPr="0037235B" w:rsidRDefault="000F3ABA" w:rsidP="000F3ABA">
            <w:pPr>
              <w:keepNext/>
              <w:spacing w:before="40" w:after="120"/>
              <w:ind w:right="113"/>
            </w:pPr>
          </w:p>
        </w:tc>
        <w:tc>
          <w:tcPr>
            <w:tcW w:w="2410" w:type="dxa"/>
            <w:shd w:val="clear" w:color="auto" w:fill="auto"/>
          </w:tcPr>
          <w:p w14:paraId="178EEE7C" w14:textId="77777777" w:rsidR="000F3ABA" w:rsidRPr="0037235B" w:rsidRDefault="000F3ABA" w:rsidP="000F3ABA">
            <w:pPr>
              <w:keepNext/>
              <w:spacing w:before="40" w:after="120"/>
            </w:pPr>
          </w:p>
        </w:tc>
      </w:tr>
      <w:tr w:rsidR="000F3ABA" w:rsidRPr="0037235B" w14:paraId="659F5CA9" w14:textId="77777777" w:rsidTr="000F3ABA">
        <w:tc>
          <w:tcPr>
            <w:tcW w:w="2552" w:type="dxa"/>
            <w:shd w:val="clear" w:color="auto" w:fill="auto"/>
          </w:tcPr>
          <w:p w14:paraId="310FFCEF" w14:textId="46B53D26" w:rsidR="000F3ABA" w:rsidRPr="0037235B" w:rsidRDefault="000F3ABA" w:rsidP="000F3ABA">
            <w:pPr>
              <w:spacing w:before="40" w:after="120"/>
              <w:ind w:right="113"/>
            </w:pPr>
            <w:r w:rsidRPr="0037235B">
              <w:rPr>
                <w:lang w:val="fr-FR"/>
              </w:rPr>
              <w:t>Recenser les faiblesses du cadre de mise en œuvre et y remédier, afin de mettre en place les mesures législatives et réglementaires et les politiques appropriées, de même que les mécanismes institutionnels qui conviennent</w:t>
            </w:r>
            <w:r w:rsidR="0037235B" w:rsidRPr="0037235B">
              <w:rPr>
                <w:lang w:val="fr-FR"/>
              </w:rPr>
              <w:t>.</w:t>
            </w:r>
            <w:r w:rsidRPr="0037235B">
              <w:rPr>
                <w:lang w:val="fr-FR"/>
              </w:rPr>
              <w:t xml:space="preserve"> Toutes les activités doivent être mises </w:t>
            </w:r>
            <w:r w:rsidRPr="0037235B">
              <w:rPr>
                <w:lang w:val="fr-FR"/>
              </w:rPr>
              <w:br/>
              <w:t>en œuvre dans le cadre d’un processus participatif, tel qu’un mécanisme de consultation solide pour l’élaboration du rapport national d’exécution</w:t>
            </w:r>
            <w:r w:rsidR="0037235B" w:rsidRPr="0037235B">
              <w:rPr>
                <w:lang w:val="fr-FR"/>
              </w:rPr>
              <w:t>.</w:t>
            </w:r>
          </w:p>
        </w:tc>
        <w:tc>
          <w:tcPr>
            <w:tcW w:w="2410" w:type="dxa"/>
            <w:shd w:val="clear" w:color="auto" w:fill="auto"/>
          </w:tcPr>
          <w:p w14:paraId="4D67358A" w14:textId="77777777" w:rsidR="000F3ABA" w:rsidRPr="0037235B" w:rsidRDefault="000F3ABA" w:rsidP="000F3ABA">
            <w:pPr>
              <w:spacing w:before="40" w:after="120"/>
              <w:ind w:right="113"/>
            </w:pPr>
            <w:r w:rsidRPr="0037235B">
              <w:rPr>
                <w:lang w:val="fr-FR"/>
              </w:rPr>
              <w:t xml:space="preserve">Les Parties, les organisations </w:t>
            </w:r>
            <w:proofErr w:type="spellStart"/>
            <w:r w:rsidRPr="0037235B">
              <w:rPr>
                <w:lang w:val="fr-FR"/>
              </w:rPr>
              <w:t>partenaires</w:t>
            </w:r>
            <w:r w:rsidRPr="0037235B">
              <w:rPr>
                <w:i/>
                <w:sz w:val="18"/>
                <w:szCs w:val="18"/>
                <w:vertAlign w:val="superscript"/>
                <w:lang w:val="fr-FR"/>
              </w:rPr>
              <w:t>a</w:t>
            </w:r>
            <w:proofErr w:type="spellEnd"/>
            <w:r w:rsidRPr="0037235B">
              <w:rPr>
                <w:lang w:val="fr-FR"/>
              </w:rPr>
              <w:t>, les parties prenantes</w:t>
            </w:r>
          </w:p>
        </w:tc>
        <w:tc>
          <w:tcPr>
            <w:tcW w:w="2410" w:type="dxa"/>
            <w:shd w:val="clear" w:color="auto" w:fill="auto"/>
          </w:tcPr>
          <w:p w14:paraId="0B7DCB60" w14:textId="05084491" w:rsidR="000F3ABA" w:rsidRPr="0037235B" w:rsidRDefault="000F3ABA" w:rsidP="000F3ABA">
            <w:pPr>
              <w:spacing w:before="40" w:after="120"/>
            </w:pPr>
            <w:r w:rsidRPr="0037235B">
              <w:rPr>
                <w:lang w:val="fr-FR"/>
              </w:rPr>
              <w:t>Des mesures législatives et réglementaires, des politiques et des mécanismes institutionnels appropriés sont mis en place</w:t>
            </w:r>
            <w:r w:rsidR="0037235B" w:rsidRPr="0037235B">
              <w:rPr>
                <w:lang w:val="fr-FR"/>
              </w:rPr>
              <w:t>.</w:t>
            </w:r>
          </w:p>
          <w:p w14:paraId="73EFC5FD" w14:textId="5ED8E9F9" w:rsidR="000F3ABA" w:rsidRPr="0037235B" w:rsidRDefault="000F3ABA" w:rsidP="000F3ABA">
            <w:pPr>
              <w:spacing w:before="40" w:after="120"/>
            </w:pPr>
            <w:r w:rsidRPr="0037235B">
              <w:rPr>
                <w:lang w:val="fr-FR"/>
              </w:rPr>
              <w:t>Un mécanisme participatif, tel qu’un mécanisme de consultation solide pour l’élaboration du rapport national d’exécution permettant de suivre les progrès concernant l’application de la Convention d’Aarhus est opérationnel</w:t>
            </w:r>
            <w:r w:rsidR="0037235B" w:rsidRPr="0037235B">
              <w:rPr>
                <w:lang w:val="fr-FR"/>
              </w:rPr>
              <w:t>.</w:t>
            </w:r>
            <w:r w:rsidRPr="0037235B">
              <w:rPr>
                <w:lang w:val="fr-FR"/>
              </w:rPr>
              <w:t xml:space="preserve"> </w:t>
            </w:r>
          </w:p>
          <w:p w14:paraId="508B69E1" w14:textId="64C706EA" w:rsidR="000F3ABA" w:rsidRPr="0037235B" w:rsidRDefault="000F3ABA" w:rsidP="000F3ABA">
            <w:pPr>
              <w:spacing w:before="40" w:after="120"/>
            </w:pPr>
            <w:r w:rsidRPr="0037235B">
              <w:rPr>
                <w:lang w:val="fr-FR"/>
              </w:rPr>
              <w:t>Des rapports nationaux d’exécution de qualité sont soumis en temps opportun</w:t>
            </w:r>
            <w:r w:rsidR="0037235B" w:rsidRPr="0037235B">
              <w:rPr>
                <w:lang w:val="fr-FR"/>
              </w:rPr>
              <w:t>.</w:t>
            </w:r>
          </w:p>
          <w:p w14:paraId="0F69B708" w14:textId="23957C66" w:rsidR="000F3ABA" w:rsidRPr="0037235B" w:rsidRDefault="000F3ABA" w:rsidP="000F3ABA">
            <w:pPr>
              <w:spacing w:before="40" w:after="120"/>
            </w:pPr>
            <w:r w:rsidRPr="0037235B">
              <w:rPr>
                <w:lang w:val="fr-FR"/>
              </w:rPr>
              <w:t xml:space="preserve">Les rapports nationaux d’exécution, </w:t>
            </w:r>
            <w:r w:rsidRPr="0037235B">
              <w:rPr>
                <w:bCs/>
                <w:lang w:val="fr-FR"/>
              </w:rPr>
              <w:t>le Mécanisme d’échange d’informations d’Aarhus et/ou les antennes nationales font</w:t>
            </w:r>
            <w:r w:rsidRPr="0037235B">
              <w:rPr>
                <w:lang w:val="fr-FR"/>
              </w:rPr>
              <w:t xml:space="preserve"> état de bonnes pratiques</w:t>
            </w:r>
            <w:r w:rsidR="0037235B" w:rsidRPr="0037235B">
              <w:rPr>
                <w:lang w:val="fr-FR"/>
              </w:rPr>
              <w:t>.</w:t>
            </w:r>
          </w:p>
        </w:tc>
      </w:tr>
      <w:tr w:rsidR="000F3ABA" w:rsidRPr="0037235B" w14:paraId="234C3D76" w14:textId="77777777" w:rsidTr="000F3ABA">
        <w:tc>
          <w:tcPr>
            <w:tcW w:w="2552" w:type="dxa"/>
            <w:shd w:val="clear" w:color="auto" w:fill="auto"/>
          </w:tcPr>
          <w:p w14:paraId="2DB2A66C" w14:textId="77777777" w:rsidR="000F3ABA" w:rsidRPr="0037235B" w:rsidRDefault="000F3ABA" w:rsidP="000F3ABA">
            <w:pPr>
              <w:spacing w:before="40" w:after="120"/>
              <w:ind w:right="113"/>
            </w:pPr>
            <w:r w:rsidRPr="0037235B">
              <w:rPr>
                <w:b/>
                <w:lang w:val="fr-FR"/>
              </w:rPr>
              <w:t xml:space="preserve">Au niveau </w:t>
            </w:r>
            <w:proofErr w:type="spellStart"/>
            <w:r w:rsidRPr="0037235B">
              <w:rPr>
                <w:b/>
                <w:lang w:val="fr-FR"/>
              </w:rPr>
              <w:t>international</w:t>
            </w:r>
            <w:r w:rsidRPr="0037235B">
              <w:rPr>
                <w:i/>
                <w:sz w:val="18"/>
                <w:szCs w:val="18"/>
                <w:vertAlign w:val="superscript"/>
                <w:lang w:val="fr-FR"/>
              </w:rPr>
              <w:t>b</w:t>
            </w:r>
            <w:proofErr w:type="spellEnd"/>
          </w:p>
        </w:tc>
        <w:tc>
          <w:tcPr>
            <w:tcW w:w="2410" w:type="dxa"/>
            <w:shd w:val="clear" w:color="auto" w:fill="auto"/>
          </w:tcPr>
          <w:p w14:paraId="39A74DB5" w14:textId="77777777" w:rsidR="000F3ABA" w:rsidRPr="0037235B" w:rsidRDefault="000F3ABA" w:rsidP="000F3ABA">
            <w:pPr>
              <w:spacing w:before="40" w:after="120"/>
              <w:ind w:right="113"/>
            </w:pPr>
          </w:p>
        </w:tc>
        <w:tc>
          <w:tcPr>
            <w:tcW w:w="2410" w:type="dxa"/>
            <w:shd w:val="clear" w:color="auto" w:fill="auto"/>
          </w:tcPr>
          <w:p w14:paraId="625CF5BD" w14:textId="77777777" w:rsidR="000F3ABA" w:rsidRPr="0037235B" w:rsidRDefault="000F3ABA" w:rsidP="000F3ABA">
            <w:pPr>
              <w:spacing w:before="40" w:after="120"/>
            </w:pPr>
          </w:p>
        </w:tc>
      </w:tr>
      <w:tr w:rsidR="000F3ABA" w:rsidRPr="0037235B" w14:paraId="7D45C488" w14:textId="77777777" w:rsidTr="000F3ABA">
        <w:tc>
          <w:tcPr>
            <w:tcW w:w="2552" w:type="dxa"/>
            <w:tcBorders>
              <w:bottom w:val="single" w:sz="12" w:space="0" w:color="auto"/>
            </w:tcBorders>
            <w:shd w:val="clear" w:color="auto" w:fill="auto"/>
          </w:tcPr>
          <w:p w14:paraId="3EDE9DA0" w14:textId="72131C39" w:rsidR="000F3ABA" w:rsidRPr="0037235B" w:rsidRDefault="000F3ABA" w:rsidP="000F3ABA">
            <w:pPr>
              <w:spacing w:before="40" w:after="120"/>
              <w:ind w:right="113"/>
            </w:pPr>
            <w:r w:rsidRPr="0037235B">
              <w:rPr>
                <w:lang w:val="fr-FR"/>
              </w:rPr>
              <w:t>Renforcer les capacités des Parties en termes de mise en œuvre de la Convention et aplanir les obstacles rencontrés grâce au mécanisme d’examen du respect des dispositions de la Convention, par un échange de bonnes pratiques et par la mise au point de matériels d’orientation</w:t>
            </w:r>
            <w:r w:rsidR="0037235B" w:rsidRPr="0037235B">
              <w:rPr>
                <w:lang w:val="fr-FR"/>
              </w:rPr>
              <w:t>.</w:t>
            </w:r>
          </w:p>
        </w:tc>
        <w:tc>
          <w:tcPr>
            <w:tcW w:w="2410" w:type="dxa"/>
            <w:tcBorders>
              <w:bottom w:val="single" w:sz="12" w:space="0" w:color="auto"/>
            </w:tcBorders>
            <w:shd w:val="clear" w:color="auto" w:fill="auto"/>
          </w:tcPr>
          <w:p w14:paraId="7D51E115" w14:textId="77777777" w:rsidR="000F3ABA" w:rsidRPr="0037235B" w:rsidRDefault="000F3ABA" w:rsidP="000F3ABA">
            <w:pPr>
              <w:spacing w:before="40" w:after="120"/>
              <w:ind w:right="113"/>
              <w:rPr>
                <w:vertAlign w:val="superscript"/>
              </w:rPr>
            </w:pPr>
            <w:r w:rsidRPr="0037235B">
              <w:rPr>
                <w:lang w:val="fr-FR"/>
              </w:rPr>
              <w:t xml:space="preserve">La Réunion des Parties </w:t>
            </w:r>
            <w:r w:rsidRPr="0037235B">
              <w:rPr>
                <w:lang w:val="fr-FR"/>
              </w:rPr>
              <w:br/>
              <w:t xml:space="preserve">et les organes compétents créés au titre de la </w:t>
            </w:r>
            <w:proofErr w:type="spellStart"/>
            <w:r w:rsidRPr="0037235B">
              <w:rPr>
                <w:lang w:val="fr-FR"/>
              </w:rPr>
              <w:t>Convention</w:t>
            </w:r>
            <w:r w:rsidRPr="0037235B">
              <w:rPr>
                <w:i/>
                <w:sz w:val="18"/>
                <w:szCs w:val="18"/>
                <w:vertAlign w:val="superscript"/>
                <w:lang w:val="fr-FR"/>
              </w:rPr>
              <w:t>c</w:t>
            </w:r>
            <w:proofErr w:type="spellEnd"/>
          </w:p>
          <w:p w14:paraId="4934DA4A" w14:textId="77777777" w:rsidR="000F3ABA" w:rsidRPr="0037235B" w:rsidRDefault="000F3ABA" w:rsidP="000F3ABA">
            <w:pPr>
              <w:spacing w:before="40" w:after="120"/>
              <w:ind w:right="113"/>
            </w:pPr>
            <w:r w:rsidRPr="0037235B">
              <w:rPr>
                <w:lang w:val="fr-FR"/>
              </w:rPr>
              <w:t>Les Parties et le secrétariat</w:t>
            </w:r>
          </w:p>
        </w:tc>
        <w:tc>
          <w:tcPr>
            <w:tcW w:w="2410" w:type="dxa"/>
            <w:tcBorders>
              <w:bottom w:val="single" w:sz="12" w:space="0" w:color="auto"/>
            </w:tcBorders>
            <w:shd w:val="clear" w:color="auto" w:fill="auto"/>
          </w:tcPr>
          <w:p w14:paraId="0BA725DF" w14:textId="33E9E8E0" w:rsidR="000F3ABA" w:rsidRPr="0037235B" w:rsidRDefault="000F3ABA" w:rsidP="000F3ABA">
            <w:pPr>
              <w:spacing w:before="40" w:after="120"/>
            </w:pPr>
            <w:r w:rsidRPr="0037235B">
              <w:rPr>
                <w:lang w:val="fr-FR"/>
              </w:rPr>
              <w:t>L’objectif est correctement poursuivi dans le cadre de l’action menée par les organes créés au titre de la Convention (par exemple, les bonnes pratiques sont mutualisées et des matériels d’orientation pertinents sont mis au point)</w:t>
            </w:r>
            <w:r w:rsidR="0037235B" w:rsidRPr="0037235B">
              <w:rPr>
                <w:lang w:val="fr-FR"/>
              </w:rPr>
              <w:t>.</w:t>
            </w:r>
            <w:r w:rsidRPr="0037235B">
              <w:rPr>
                <w:lang w:val="fr-FR"/>
              </w:rPr>
              <w:t xml:space="preserve"> </w:t>
            </w:r>
          </w:p>
          <w:p w14:paraId="26649F73" w14:textId="6AEB2954" w:rsidR="000F3ABA" w:rsidRPr="0037235B" w:rsidRDefault="000F3ABA" w:rsidP="000F3ABA">
            <w:pPr>
              <w:spacing w:before="40" w:after="120"/>
            </w:pPr>
            <w:r w:rsidRPr="0037235B">
              <w:rPr>
                <w:lang w:val="fr-FR"/>
              </w:rPr>
              <w:t>Les décisions concernant les cas de non-respect des dispositions par les Parties sont effectivement appliquées</w:t>
            </w:r>
            <w:r w:rsidR="0037235B" w:rsidRPr="0037235B">
              <w:rPr>
                <w:lang w:val="fr-FR"/>
              </w:rPr>
              <w:t>.</w:t>
            </w:r>
          </w:p>
        </w:tc>
      </w:tr>
    </w:tbl>
    <w:p w14:paraId="789199BA" w14:textId="662FF88F" w:rsidR="000F3ABA" w:rsidRPr="0037235B" w:rsidRDefault="000F3ABA" w:rsidP="000F3ABA">
      <w:pPr>
        <w:spacing w:before="120"/>
        <w:ind w:left="1134" w:right="1134" w:firstLine="170"/>
        <w:rPr>
          <w:i/>
          <w:sz w:val="18"/>
          <w:szCs w:val="18"/>
        </w:rPr>
      </w:pPr>
      <w:r w:rsidRPr="0037235B">
        <w:rPr>
          <w:i/>
          <w:sz w:val="18"/>
          <w:szCs w:val="18"/>
          <w:lang w:val="fr-FR"/>
        </w:rPr>
        <w:t>Abréviations</w:t>
      </w:r>
      <w:r w:rsidRPr="0037235B">
        <w:rPr>
          <w:sz w:val="18"/>
          <w:szCs w:val="18"/>
          <w:lang w:val="fr-FR"/>
        </w:rPr>
        <w:t> : Mécanisme d’échange d’informations d’Aarhus : Mécanisme d’échange d’informations d’Aarhus pour la démocratie environnementale</w:t>
      </w:r>
      <w:r w:rsidR="0037235B" w:rsidRPr="0037235B">
        <w:rPr>
          <w:sz w:val="18"/>
          <w:szCs w:val="18"/>
          <w:lang w:val="fr-FR"/>
        </w:rPr>
        <w:t>.</w:t>
      </w:r>
    </w:p>
    <w:p w14:paraId="04C36C62" w14:textId="3BF02E49" w:rsidR="000F3ABA" w:rsidRPr="0037235B" w:rsidRDefault="000F3ABA" w:rsidP="000F3ABA">
      <w:pPr>
        <w:ind w:left="1134" w:right="1134" w:firstLine="170"/>
        <w:rPr>
          <w:i/>
          <w:sz w:val="18"/>
          <w:szCs w:val="18"/>
        </w:rPr>
      </w:pPr>
      <w:proofErr w:type="spellStart"/>
      <w:r w:rsidRPr="0037235B">
        <w:rPr>
          <w:i/>
          <w:sz w:val="18"/>
          <w:szCs w:val="18"/>
          <w:vertAlign w:val="superscript"/>
          <w:lang w:val="fr-FR"/>
        </w:rPr>
        <w:t>a</w:t>
      </w:r>
      <w:proofErr w:type="spellEnd"/>
      <w:r w:rsidRPr="0037235B">
        <w:rPr>
          <w:sz w:val="18"/>
          <w:szCs w:val="18"/>
          <w:lang w:val="fr-FR"/>
        </w:rPr>
        <w:t xml:space="preserve">  Chaque fois qu’il est fait mention des organisations partenaires, il est entendu que les organisations qui participent au cadre de coordination de l’action de renforcement de capacités de la Convention et les autres organisations compétentes sont concernées</w:t>
      </w:r>
      <w:r w:rsidR="0037235B" w:rsidRPr="0037235B">
        <w:rPr>
          <w:sz w:val="18"/>
          <w:szCs w:val="18"/>
          <w:lang w:val="fr-FR"/>
        </w:rPr>
        <w:t>.</w:t>
      </w:r>
    </w:p>
    <w:p w14:paraId="5821B029" w14:textId="2F7E6D00" w:rsidR="000F3ABA" w:rsidRPr="0037235B" w:rsidRDefault="000F3ABA" w:rsidP="000F3ABA">
      <w:pPr>
        <w:ind w:left="1134" w:right="1134" w:firstLine="170"/>
        <w:rPr>
          <w:i/>
          <w:sz w:val="18"/>
          <w:szCs w:val="18"/>
        </w:rPr>
      </w:pPr>
      <w:r w:rsidRPr="0037235B">
        <w:rPr>
          <w:i/>
          <w:sz w:val="18"/>
          <w:szCs w:val="18"/>
          <w:vertAlign w:val="superscript"/>
          <w:lang w:val="fr-FR"/>
        </w:rPr>
        <w:t>b</w:t>
      </w:r>
      <w:r w:rsidRPr="0037235B">
        <w:rPr>
          <w:sz w:val="18"/>
          <w:szCs w:val="18"/>
          <w:lang w:val="fr-FR"/>
        </w:rPr>
        <w:t xml:space="preserve">  Il s’agit des processus multilatéraux établis au titre de la Convention</w:t>
      </w:r>
      <w:r w:rsidR="0037235B" w:rsidRPr="0037235B">
        <w:rPr>
          <w:sz w:val="18"/>
          <w:szCs w:val="18"/>
          <w:lang w:val="fr-FR"/>
        </w:rPr>
        <w:t>.</w:t>
      </w:r>
    </w:p>
    <w:p w14:paraId="1F6FF674" w14:textId="46A5C380" w:rsidR="000F3ABA" w:rsidRPr="0037235B" w:rsidRDefault="000F3ABA" w:rsidP="000F3ABA">
      <w:pPr>
        <w:spacing w:after="240"/>
        <w:ind w:left="1134" w:right="1134" w:firstLine="170"/>
        <w:rPr>
          <w:sz w:val="18"/>
          <w:szCs w:val="18"/>
          <w:lang w:val="fr-FR"/>
        </w:rPr>
      </w:pPr>
      <w:r w:rsidRPr="0037235B">
        <w:rPr>
          <w:i/>
          <w:sz w:val="18"/>
          <w:szCs w:val="18"/>
          <w:vertAlign w:val="superscript"/>
          <w:lang w:val="fr-FR"/>
        </w:rPr>
        <w:t>c</w:t>
      </w:r>
      <w:r w:rsidRPr="0037235B">
        <w:rPr>
          <w:sz w:val="18"/>
          <w:szCs w:val="18"/>
          <w:lang w:val="fr-FR"/>
        </w:rPr>
        <w:t xml:space="preserve">  Les parties prenantes participent aussi aux activités de la Réunion des Parties et des autres organes créés au titre de la Convention</w:t>
      </w:r>
      <w:r w:rsidR="0037235B" w:rsidRPr="0037235B">
        <w:rPr>
          <w:sz w:val="18"/>
          <w:szCs w:val="18"/>
          <w:lang w:val="fr-FR"/>
        </w:rPr>
        <w:t>.</w:t>
      </w:r>
    </w:p>
    <w:p w14:paraId="254E86A6" w14:textId="2199B16B" w:rsidR="000F3ABA" w:rsidRPr="0037235B" w:rsidRDefault="000F3ABA" w:rsidP="000F3ABA">
      <w:pPr>
        <w:pStyle w:val="SingleTxtG"/>
      </w:pPr>
      <w:r w:rsidRPr="0037235B">
        <w:rPr>
          <w:sz w:val="18"/>
          <w:szCs w:val="18"/>
          <w:lang w:val="fr-FR"/>
        </w:rPr>
        <w:br w:type="page"/>
      </w:r>
      <w:r w:rsidRPr="0037235B">
        <w:rPr>
          <w:i/>
          <w:lang w:val="fr-FR"/>
        </w:rPr>
        <w:lastRenderedPageBreak/>
        <w:t>Objectif I</w:t>
      </w:r>
      <w:r w:rsidR="0037235B" w:rsidRPr="0037235B">
        <w:rPr>
          <w:i/>
          <w:lang w:val="fr-FR"/>
        </w:rPr>
        <w:t>.</w:t>
      </w:r>
      <w:r w:rsidRPr="0037235B">
        <w:rPr>
          <w:i/>
          <w:lang w:val="fr-FR"/>
        </w:rPr>
        <w:t>2</w:t>
      </w:r>
      <w:r w:rsidRPr="0037235B">
        <w:rPr>
          <w:lang w:val="fr-FR"/>
        </w:rPr>
        <w:t> : Le mécanisme d’examen du respect des dispositions de la Convention est un outil efficace pour résoudre les problèmes de non-respect qui ne peuvent pas être réglés au niveau national</w:t>
      </w:r>
      <w:r w:rsidR="0037235B" w:rsidRPr="0037235B">
        <w:rPr>
          <w:lang w:val="fr-FR"/>
        </w:rPr>
        <w:t>.</w:t>
      </w:r>
      <w:r w:rsidRPr="0037235B">
        <w:rPr>
          <w:lang w:val="fr-FR"/>
        </w:rPr>
        <w:t xml:space="preserve"> Les conclusions et recommandations du Comité d’examen du respect des dispositions sont considérées par les Parties comme faisant autorité en matière de conseil concernant la mise en œuvre de la Convention, et les Parties les utilisent pour améliorer autant que possible leurs pratiques nationales </w:t>
      </w:r>
      <w:r w:rsidRPr="0037235B">
        <w:rPr>
          <w:bCs/>
          <w:lang w:val="fr-FR"/>
        </w:rPr>
        <w:t>(objectif de développement durable 16 principalement)</w:t>
      </w:r>
      <w:r w:rsidR="0037235B" w:rsidRPr="0037235B">
        <w:rPr>
          <w:bCs/>
          <w:lang w:val="fr-FR"/>
        </w:rPr>
        <w:t>.</w:t>
      </w:r>
    </w:p>
    <w:tbl>
      <w:tblPr>
        <w:tblW w:w="7371" w:type="dxa"/>
        <w:tblInd w:w="1134" w:type="dxa"/>
        <w:tblLayout w:type="fixed"/>
        <w:tblCellMar>
          <w:left w:w="0" w:type="dxa"/>
          <w:right w:w="0" w:type="dxa"/>
        </w:tblCellMar>
        <w:tblLook w:val="01E0" w:firstRow="1" w:lastRow="1" w:firstColumn="1" w:lastColumn="1" w:noHBand="0" w:noVBand="0"/>
      </w:tblPr>
      <w:tblGrid>
        <w:gridCol w:w="2815"/>
        <w:gridCol w:w="2308"/>
        <w:gridCol w:w="2248"/>
      </w:tblGrid>
      <w:tr w:rsidR="000F3ABA" w:rsidRPr="0037235B" w14:paraId="4C3AF46A" w14:textId="77777777" w:rsidTr="008C6236">
        <w:trPr>
          <w:tblHeader/>
        </w:trPr>
        <w:tc>
          <w:tcPr>
            <w:tcW w:w="2815" w:type="dxa"/>
            <w:tcBorders>
              <w:top w:val="single" w:sz="4" w:space="0" w:color="auto"/>
              <w:bottom w:val="single" w:sz="12" w:space="0" w:color="auto"/>
            </w:tcBorders>
            <w:shd w:val="clear" w:color="auto" w:fill="auto"/>
            <w:vAlign w:val="bottom"/>
          </w:tcPr>
          <w:p w14:paraId="50906539" w14:textId="77777777" w:rsidR="000F3ABA" w:rsidRPr="0037235B" w:rsidRDefault="000F3ABA" w:rsidP="000F3ABA">
            <w:pPr>
              <w:spacing w:before="80" w:after="80" w:line="200" w:lineRule="exact"/>
              <w:ind w:right="113"/>
              <w:rPr>
                <w:i/>
                <w:sz w:val="16"/>
              </w:rPr>
            </w:pPr>
            <w:r w:rsidRPr="0037235B">
              <w:rPr>
                <w:i/>
                <w:sz w:val="16"/>
                <w:lang w:val="fr-FR"/>
              </w:rPr>
              <w:t>Types indicatifs d’activité/de mesure</w:t>
            </w:r>
          </w:p>
        </w:tc>
        <w:tc>
          <w:tcPr>
            <w:tcW w:w="2308" w:type="dxa"/>
            <w:tcBorders>
              <w:top w:val="single" w:sz="4" w:space="0" w:color="auto"/>
              <w:bottom w:val="single" w:sz="12" w:space="0" w:color="auto"/>
            </w:tcBorders>
            <w:shd w:val="clear" w:color="auto" w:fill="auto"/>
            <w:vAlign w:val="bottom"/>
          </w:tcPr>
          <w:p w14:paraId="4E880A28" w14:textId="77777777" w:rsidR="000F3ABA" w:rsidRPr="0037235B" w:rsidRDefault="000F3ABA" w:rsidP="000F3ABA">
            <w:pPr>
              <w:spacing w:before="80" w:after="80" w:line="200" w:lineRule="exact"/>
              <w:ind w:right="113"/>
              <w:rPr>
                <w:i/>
                <w:sz w:val="16"/>
              </w:rPr>
            </w:pPr>
            <w:r w:rsidRPr="0037235B">
              <w:rPr>
                <w:i/>
                <w:sz w:val="16"/>
                <w:lang w:val="fr-FR"/>
              </w:rPr>
              <w:t>Partenaires d’exécution possibles</w:t>
            </w:r>
          </w:p>
        </w:tc>
        <w:tc>
          <w:tcPr>
            <w:tcW w:w="2248" w:type="dxa"/>
            <w:tcBorders>
              <w:top w:val="single" w:sz="4" w:space="0" w:color="auto"/>
              <w:bottom w:val="single" w:sz="12" w:space="0" w:color="auto"/>
            </w:tcBorders>
            <w:shd w:val="clear" w:color="auto" w:fill="auto"/>
            <w:vAlign w:val="bottom"/>
          </w:tcPr>
          <w:p w14:paraId="53FA8130" w14:textId="77777777" w:rsidR="000F3ABA" w:rsidRPr="0037235B" w:rsidRDefault="000F3ABA" w:rsidP="000F3ABA">
            <w:pPr>
              <w:spacing w:before="80" w:after="80" w:line="200" w:lineRule="exact"/>
              <w:rPr>
                <w:i/>
                <w:sz w:val="16"/>
              </w:rPr>
            </w:pPr>
            <w:r w:rsidRPr="0037235B">
              <w:rPr>
                <w:i/>
                <w:sz w:val="16"/>
                <w:lang w:val="fr-FR"/>
              </w:rPr>
              <w:t>Indicateurs de progrès/objectifs</w:t>
            </w:r>
          </w:p>
        </w:tc>
      </w:tr>
      <w:tr w:rsidR="000F3ABA" w:rsidRPr="0037235B" w14:paraId="1608CB71" w14:textId="77777777" w:rsidTr="008C6236">
        <w:trPr>
          <w:trHeight w:hRule="exact" w:val="113"/>
          <w:tblHeader/>
        </w:trPr>
        <w:tc>
          <w:tcPr>
            <w:tcW w:w="2815" w:type="dxa"/>
            <w:tcBorders>
              <w:top w:val="single" w:sz="12" w:space="0" w:color="auto"/>
            </w:tcBorders>
            <w:shd w:val="clear" w:color="auto" w:fill="auto"/>
          </w:tcPr>
          <w:p w14:paraId="0CBF6884" w14:textId="77777777" w:rsidR="000F3ABA" w:rsidRPr="0037235B" w:rsidRDefault="000F3ABA" w:rsidP="000F3ABA">
            <w:pPr>
              <w:spacing w:before="40" w:after="120"/>
              <w:ind w:right="113"/>
              <w:rPr>
                <w:lang w:val="fr-FR"/>
              </w:rPr>
            </w:pPr>
          </w:p>
        </w:tc>
        <w:tc>
          <w:tcPr>
            <w:tcW w:w="2308" w:type="dxa"/>
            <w:tcBorders>
              <w:top w:val="single" w:sz="12" w:space="0" w:color="auto"/>
            </w:tcBorders>
            <w:shd w:val="clear" w:color="auto" w:fill="auto"/>
          </w:tcPr>
          <w:p w14:paraId="261959E9" w14:textId="77777777" w:rsidR="000F3ABA" w:rsidRPr="0037235B" w:rsidRDefault="000F3ABA" w:rsidP="000F3ABA">
            <w:pPr>
              <w:spacing w:before="40" w:after="120"/>
              <w:ind w:right="113"/>
              <w:rPr>
                <w:lang w:val="fr-FR"/>
              </w:rPr>
            </w:pPr>
          </w:p>
        </w:tc>
        <w:tc>
          <w:tcPr>
            <w:tcW w:w="2248" w:type="dxa"/>
            <w:tcBorders>
              <w:top w:val="single" w:sz="12" w:space="0" w:color="auto"/>
            </w:tcBorders>
            <w:shd w:val="clear" w:color="auto" w:fill="auto"/>
          </w:tcPr>
          <w:p w14:paraId="359AFDD6" w14:textId="77777777" w:rsidR="000F3ABA" w:rsidRPr="0037235B" w:rsidRDefault="000F3ABA" w:rsidP="000F3ABA">
            <w:pPr>
              <w:spacing w:before="40" w:after="120"/>
              <w:rPr>
                <w:lang w:val="fr-FR"/>
              </w:rPr>
            </w:pPr>
          </w:p>
        </w:tc>
      </w:tr>
      <w:tr w:rsidR="000F3ABA" w:rsidRPr="0037235B" w14:paraId="578B2C53" w14:textId="77777777" w:rsidTr="008C6236">
        <w:tc>
          <w:tcPr>
            <w:tcW w:w="2815" w:type="dxa"/>
            <w:shd w:val="clear" w:color="auto" w:fill="auto"/>
          </w:tcPr>
          <w:p w14:paraId="6A717994" w14:textId="77777777" w:rsidR="000F3ABA" w:rsidRPr="0037235B" w:rsidRDefault="000F3ABA" w:rsidP="000F3ABA">
            <w:pPr>
              <w:spacing w:before="40" w:after="120"/>
              <w:ind w:right="113"/>
              <w:rPr>
                <w:rFonts w:eastAsia="SimSun"/>
                <w:b/>
              </w:rPr>
            </w:pPr>
            <w:r w:rsidRPr="0037235B">
              <w:rPr>
                <w:b/>
                <w:bCs/>
                <w:lang w:val="fr-FR"/>
              </w:rPr>
              <w:t>Au niveau national</w:t>
            </w:r>
          </w:p>
        </w:tc>
        <w:tc>
          <w:tcPr>
            <w:tcW w:w="2308" w:type="dxa"/>
            <w:shd w:val="clear" w:color="auto" w:fill="auto"/>
          </w:tcPr>
          <w:p w14:paraId="1E520034" w14:textId="77777777" w:rsidR="000F3ABA" w:rsidRPr="0037235B" w:rsidRDefault="000F3ABA" w:rsidP="000F3ABA">
            <w:pPr>
              <w:spacing w:before="40" w:after="120"/>
              <w:ind w:right="113"/>
              <w:rPr>
                <w:rFonts w:eastAsia="SimSun"/>
                <w:lang w:eastAsia="en-GB"/>
              </w:rPr>
            </w:pPr>
          </w:p>
        </w:tc>
        <w:tc>
          <w:tcPr>
            <w:tcW w:w="2248" w:type="dxa"/>
            <w:shd w:val="clear" w:color="auto" w:fill="auto"/>
          </w:tcPr>
          <w:p w14:paraId="4ADE91C6" w14:textId="77777777" w:rsidR="000F3ABA" w:rsidRPr="0037235B" w:rsidRDefault="000F3ABA" w:rsidP="000F3ABA">
            <w:pPr>
              <w:spacing w:before="40" w:after="120"/>
              <w:rPr>
                <w:rFonts w:eastAsia="SimSun"/>
                <w:lang w:eastAsia="zh-CN"/>
              </w:rPr>
            </w:pPr>
          </w:p>
        </w:tc>
      </w:tr>
      <w:tr w:rsidR="000F3ABA" w:rsidRPr="0037235B" w14:paraId="60BCA789" w14:textId="77777777" w:rsidTr="008C6236">
        <w:tc>
          <w:tcPr>
            <w:tcW w:w="2815" w:type="dxa"/>
            <w:shd w:val="clear" w:color="auto" w:fill="auto"/>
          </w:tcPr>
          <w:p w14:paraId="11304C5D" w14:textId="25B9543B" w:rsidR="000F3ABA" w:rsidRPr="0037235B" w:rsidRDefault="000F3ABA" w:rsidP="000F3ABA">
            <w:pPr>
              <w:spacing w:before="40" w:after="120"/>
              <w:ind w:right="113"/>
              <w:rPr>
                <w:rFonts w:eastAsia="SimSun"/>
              </w:rPr>
            </w:pPr>
            <w:r w:rsidRPr="0037235B">
              <w:rPr>
                <w:bCs/>
                <w:lang w:val="fr-FR"/>
              </w:rPr>
              <w:t xml:space="preserve">Les Parties appliquent rapidement et pleinement les décisions relatives au </w:t>
            </w:r>
            <w:r w:rsidRPr="0037235B">
              <w:rPr>
                <w:lang w:val="fr-FR"/>
              </w:rPr>
              <w:t>respect des dispositions adoptées par la Réunion des Parties</w:t>
            </w:r>
            <w:r w:rsidR="0037235B" w:rsidRPr="0037235B">
              <w:rPr>
                <w:lang w:val="fr-FR"/>
              </w:rPr>
              <w:t>.</w:t>
            </w:r>
          </w:p>
          <w:p w14:paraId="04EE47F5" w14:textId="46CB7B5A" w:rsidR="000F3ABA" w:rsidRPr="0037235B" w:rsidRDefault="000F3ABA" w:rsidP="000F3ABA">
            <w:pPr>
              <w:spacing w:before="40" w:after="120"/>
              <w:ind w:right="113"/>
              <w:rPr>
                <w:rFonts w:eastAsia="SimSun"/>
              </w:rPr>
            </w:pPr>
            <w:r w:rsidRPr="0037235B">
              <w:rPr>
                <w:lang w:val="fr-FR"/>
              </w:rPr>
              <w:t>Pour que les questions relatives au respect de la Convention soient réglées sans délai</w:t>
            </w:r>
            <w:r w:rsidRPr="0037235B">
              <w:rPr>
                <w:rStyle w:val="Appelnotedebasdep"/>
              </w:rPr>
              <w:footnoteReference w:id="6"/>
            </w:r>
            <w:r w:rsidRPr="0037235B">
              <w:rPr>
                <w:lang w:val="fr-FR"/>
              </w:rPr>
              <w:t xml:space="preserve">, les Parties font tout leur possible pour mettre rapidement et pleinement en œuvre les conclusions et recommandations du Comité avant la session suivante de la Réunion des Parties, </w:t>
            </w:r>
            <w:r w:rsidRPr="0037235B">
              <w:t>dans les cas où la Partie concernée a accepté que le Comité lui adresse des recommandations directement</w:t>
            </w:r>
            <w:r w:rsidR="0037235B" w:rsidRPr="0037235B">
              <w:rPr>
                <w:lang w:val="fr-FR"/>
              </w:rPr>
              <w:t>.</w:t>
            </w:r>
            <w:r w:rsidRPr="0037235B">
              <w:rPr>
                <w:lang w:val="fr-FR"/>
              </w:rPr>
              <w:t xml:space="preserve"> </w:t>
            </w:r>
          </w:p>
          <w:p w14:paraId="444B3003" w14:textId="72F4B453" w:rsidR="000F3ABA" w:rsidRPr="0037235B" w:rsidRDefault="000F3ABA" w:rsidP="000F3ABA">
            <w:pPr>
              <w:spacing w:before="40" w:after="120"/>
              <w:ind w:right="113"/>
              <w:rPr>
                <w:rFonts w:eastAsia="SimSun"/>
              </w:rPr>
            </w:pPr>
            <w:r w:rsidRPr="0037235B">
              <w:rPr>
                <w:lang w:val="fr-FR"/>
              </w:rPr>
              <w:t>Disposer d’un mécanisme de contrôle de l’application des décisions associant toutes les autorités compétentes, les auteurs des communications et les autres parties prenantes intéressées</w:t>
            </w:r>
            <w:r w:rsidR="0037235B" w:rsidRPr="0037235B">
              <w:rPr>
                <w:lang w:val="fr-FR"/>
              </w:rPr>
              <w:t>.</w:t>
            </w:r>
          </w:p>
        </w:tc>
        <w:tc>
          <w:tcPr>
            <w:tcW w:w="2308" w:type="dxa"/>
            <w:shd w:val="clear" w:color="auto" w:fill="auto"/>
          </w:tcPr>
          <w:p w14:paraId="137DAACD" w14:textId="77777777" w:rsidR="000F3ABA" w:rsidRPr="0037235B" w:rsidRDefault="000F3ABA" w:rsidP="000F3ABA">
            <w:pPr>
              <w:spacing w:before="40" w:after="120"/>
              <w:ind w:right="113"/>
              <w:rPr>
                <w:rFonts w:eastAsia="SimSun"/>
              </w:rPr>
            </w:pPr>
            <w:r w:rsidRPr="0037235B">
              <w:rPr>
                <w:lang w:val="fr-FR"/>
              </w:rPr>
              <w:t xml:space="preserve">Les Parties </w:t>
            </w:r>
          </w:p>
          <w:p w14:paraId="570E276E" w14:textId="77777777" w:rsidR="000F3ABA" w:rsidRPr="0037235B" w:rsidRDefault="000F3ABA" w:rsidP="000F3ABA">
            <w:pPr>
              <w:spacing w:before="40" w:after="120"/>
              <w:ind w:right="113"/>
              <w:rPr>
                <w:rFonts w:eastAsia="SimSun"/>
              </w:rPr>
            </w:pPr>
            <w:r w:rsidRPr="0037235B">
              <w:rPr>
                <w:lang w:val="fr-FR"/>
              </w:rPr>
              <w:t xml:space="preserve">Les </w:t>
            </w:r>
            <w:r w:rsidRPr="0037235B">
              <w:rPr>
                <w:bCs/>
                <w:lang w:val="fr-FR"/>
              </w:rPr>
              <w:t xml:space="preserve">auteurs des communications et les autres </w:t>
            </w:r>
            <w:r w:rsidRPr="0037235B">
              <w:rPr>
                <w:lang w:val="fr-FR"/>
              </w:rPr>
              <w:t>parties prenantes</w:t>
            </w:r>
          </w:p>
          <w:p w14:paraId="550B8033" w14:textId="77777777" w:rsidR="000F3ABA" w:rsidRPr="0037235B" w:rsidRDefault="000F3ABA" w:rsidP="000F3ABA">
            <w:pPr>
              <w:spacing w:before="40" w:after="120"/>
              <w:ind w:right="113"/>
              <w:rPr>
                <w:rFonts w:eastAsia="SimSun"/>
                <w:lang w:eastAsia="zh-CN"/>
              </w:rPr>
            </w:pPr>
            <w:r w:rsidRPr="0037235B">
              <w:rPr>
                <w:lang w:val="fr-FR"/>
              </w:rPr>
              <w:t xml:space="preserve">Le Comité de contrôle </w:t>
            </w:r>
            <w:r w:rsidRPr="0037235B">
              <w:rPr>
                <w:lang w:val="fr-FR"/>
              </w:rPr>
              <w:br/>
              <w:t>du respect des dispositions</w:t>
            </w:r>
          </w:p>
        </w:tc>
        <w:tc>
          <w:tcPr>
            <w:tcW w:w="2248" w:type="dxa"/>
            <w:shd w:val="clear" w:color="auto" w:fill="auto"/>
          </w:tcPr>
          <w:p w14:paraId="35420B2E" w14:textId="6ECCF1F2" w:rsidR="000F3ABA" w:rsidRPr="0037235B" w:rsidRDefault="000F3ABA" w:rsidP="000F3ABA">
            <w:pPr>
              <w:spacing w:before="40" w:after="120"/>
              <w:ind w:right="113"/>
              <w:rPr>
                <w:rFonts w:eastAsia="SimSun"/>
              </w:rPr>
            </w:pPr>
            <w:r w:rsidRPr="0037235B">
              <w:rPr>
                <w:lang w:val="fr-FR"/>
              </w:rPr>
              <w:t>Un mécanisme de contrôle de l’application des décisions a été mis en place</w:t>
            </w:r>
            <w:r w:rsidR="0037235B" w:rsidRPr="0037235B">
              <w:rPr>
                <w:lang w:val="fr-FR"/>
              </w:rPr>
              <w:t>.</w:t>
            </w:r>
          </w:p>
          <w:p w14:paraId="41B3B7B5" w14:textId="678661FC" w:rsidR="000F3ABA" w:rsidRPr="0037235B" w:rsidRDefault="000F3ABA" w:rsidP="000F3ABA">
            <w:pPr>
              <w:spacing w:before="40" w:after="120"/>
              <w:ind w:right="113"/>
              <w:rPr>
                <w:rFonts w:eastAsia="SimSun"/>
              </w:rPr>
            </w:pPr>
            <w:r w:rsidRPr="0037235B">
              <w:rPr>
                <w:lang w:val="fr-FR"/>
              </w:rPr>
              <w:t xml:space="preserve">Les décisions de la Réunion des Parties sont </w:t>
            </w:r>
            <w:r w:rsidRPr="0037235B">
              <w:rPr>
                <w:bCs/>
                <w:lang w:val="fr-FR"/>
              </w:rPr>
              <w:t>rapidement et pleinement</w:t>
            </w:r>
            <w:r w:rsidRPr="0037235B">
              <w:rPr>
                <w:lang w:val="fr-FR"/>
              </w:rPr>
              <w:t xml:space="preserve"> appliquées</w:t>
            </w:r>
            <w:r w:rsidR="0037235B" w:rsidRPr="0037235B">
              <w:rPr>
                <w:lang w:val="fr-FR"/>
              </w:rPr>
              <w:t>.</w:t>
            </w:r>
          </w:p>
          <w:p w14:paraId="269B65FC" w14:textId="62133E46" w:rsidR="000F3ABA" w:rsidRPr="0037235B" w:rsidRDefault="000F3ABA" w:rsidP="000F3ABA">
            <w:pPr>
              <w:spacing w:before="40" w:after="120"/>
              <w:ind w:right="113"/>
              <w:rPr>
                <w:rFonts w:eastAsia="SimSun"/>
              </w:rPr>
            </w:pPr>
            <w:r w:rsidRPr="0037235B">
              <w:rPr>
                <w:lang w:val="fr-FR"/>
              </w:rPr>
              <w:t>Avant la session suivante de la Réunion des Parties, les conclusions et recommandations du Comité d’examen du respect des dispositions sont rapidement et pleinement mises en œuvre par les Parties dont il a été estimé qu’elles ne satisfaisaient pas à leurs obligations</w:t>
            </w:r>
            <w:r w:rsidR="0037235B" w:rsidRPr="0037235B">
              <w:rPr>
                <w:lang w:val="fr-FR"/>
              </w:rPr>
              <w:t>.</w:t>
            </w:r>
          </w:p>
          <w:p w14:paraId="32A4361C" w14:textId="6548A49A" w:rsidR="000F3ABA" w:rsidRPr="0037235B" w:rsidRDefault="000F3ABA" w:rsidP="000F3ABA">
            <w:pPr>
              <w:spacing w:before="40" w:after="120"/>
              <w:ind w:right="113"/>
              <w:rPr>
                <w:rFonts w:eastAsia="SimSun"/>
              </w:rPr>
            </w:pPr>
            <w:r w:rsidRPr="0037235B">
              <w:rPr>
                <w:lang w:val="fr-FR"/>
              </w:rPr>
              <w:t>Retour d’information positif des Parties et des parties prenantes</w:t>
            </w:r>
            <w:r w:rsidR="0037235B" w:rsidRPr="0037235B">
              <w:rPr>
                <w:lang w:val="fr-FR"/>
              </w:rPr>
              <w:t>.</w:t>
            </w:r>
          </w:p>
        </w:tc>
      </w:tr>
      <w:tr w:rsidR="000F3ABA" w:rsidRPr="0037235B" w14:paraId="31E68CF9" w14:textId="77777777" w:rsidTr="008C6236">
        <w:tc>
          <w:tcPr>
            <w:tcW w:w="2815" w:type="dxa"/>
            <w:shd w:val="clear" w:color="auto" w:fill="auto"/>
          </w:tcPr>
          <w:p w14:paraId="40742B08" w14:textId="77777777" w:rsidR="000F3ABA" w:rsidRPr="0037235B" w:rsidRDefault="000F3ABA" w:rsidP="000F3ABA">
            <w:pPr>
              <w:spacing w:before="40" w:after="120"/>
              <w:ind w:right="113"/>
              <w:rPr>
                <w:rFonts w:eastAsia="SimSun"/>
                <w:b/>
              </w:rPr>
            </w:pPr>
            <w:r w:rsidRPr="0037235B">
              <w:rPr>
                <w:b/>
                <w:bCs/>
                <w:lang w:val="fr-FR"/>
              </w:rPr>
              <w:t>Au niveau international</w:t>
            </w:r>
          </w:p>
        </w:tc>
        <w:tc>
          <w:tcPr>
            <w:tcW w:w="2308" w:type="dxa"/>
            <w:shd w:val="clear" w:color="auto" w:fill="auto"/>
          </w:tcPr>
          <w:p w14:paraId="43A399D6" w14:textId="77777777" w:rsidR="000F3ABA" w:rsidRPr="0037235B" w:rsidRDefault="000F3ABA" w:rsidP="000F3ABA">
            <w:pPr>
              <w:spacing w:before="40" w:after="120"/>
              <w:ind w:right="113"/>
              <w:rPr>
                <w:rFonts w:eastAsia="SimSun"/>
                <w:lang w:eastAsia="en-GB"/>
              </w:rPr>
            </w:pPr>
          </w:p>
        </w:tc>
        <w:tc>
          <w:tcPr>
            <w:tcW w:w="2248" w:type="dxa"/>
            <w:shd w:val="clear" w:color="auto" w:fill="auto"/>
          </w:tcPr>
          <w:p w14:paraId="76518EF7" w14:textId="77777777" w:rsidR="000F3ABA" w:rsidRPr="0037235B" w:rsidRDefault="000F3ABA" w:rsidP="000F3ABA">
            <w:pPr>
              <w:spacing w:before="40" w:after="120"/>
              <w:rPr>
                <w:rFonts w:eastAsia="SimSun"/>
                <w:lang w:eastAsia="zh-CN"/>
              </w:rPr>
            </w:pPr>
          </w:p>
        </w:tc>
      </w:tr>
      <w:tr w:rsidR="009E28A4" w:rsidRPr="0037235B" w14:paraId="23AEE25D" w14:textId="77777777" w:rsidTr="008C6236">
        <w:trPr>
          <w:trHeight w:val="4240"/>
        </w:trPr>
        <w:tc>
          <w:tcPr>
            <w:tcW w:w="2815" w:type="dxa"/>
            <w:shd w:val="clear" w:color="auto" w:fill="auto"/>
          </w:tcPr>
          <w:p w14:paraId="43F18E76" w14:textId="525FCCB6" w:rsidR="009E28A4" w:rsidRPr="0037235B" w:rsidRDefault="009E28A4" w:rsidP="000F3ABA">
            <w:pPr>
              <w:spacing w:before="40" w:after="120"/>
              <w:ind w:right="113"/>
              <w:rPr>
                <w:rFonts w:eastAsia="SimSun"/>
              </w:rPr>
            </w:pPr>
            <w:r w:rsidRPr="0037235B">
              <w:rPr>
                <w:lang w:val="fr-FR"/>
              </w:rPr>
              <w:t xml:space="preserve">Examen des soumissions, </w:t>
            </w:r>
            <w:r w:rsidRPr="0037235B">
              <w:rPr>
                <w:lang w:val="fr-FR"/>
              </w:rPr>
              <w:br/>
              <w:t xml:space="preserve">des communications, </w:t>
            </w:r>
            <w:r w:rsidRPr="0037235B">
              <w:rPr>
                <w:bCs/>
                <w:lang w:val="fr-FR"/>
              </w:rPr>
              <w:t>des demandes émanant de la Réunion des Parties et</w:t>
            </w:r>
            <w:r w:rsidRPr="0037235B">
              <w:rPr>
                <w:lang w:val="fr-FR"/>
              </w:rPr>
              <w:t xml:space="preserve"> des questions renvoyées et élaboration et publication des conclusions et recommandations</w:t>
            </w:r>
            <w:r w:rsidR="0037235B" w:rsidRPr="0037235B">
              <w:rPr>
                <w:lang w:val="fr-FR"/>
              </w:rPr>
              <w:t>.</w:t>
            </w:r>
          </w:p>
          <w:p w14:paraId="24F31711" w14:textId="0B9EB03C" w:rsidR="009E28A4" w:rsidRPr="0037235B" w:rsidRDefault="009E28A4" w:rsidP="000F3ABA">
            <w:pPr>
              <w:keepNext/>
              <w:spacing w:before="40" w:after="120"/>
              <w:ind w:right="113"/>
              <w:rPr>
                <w:lang w:val="fr-FR"/>
              </w:rPr>
            </w:pPr>
            <w:r w:rsidRPr="0037235B">
              <w:rPr>
                <w:lang w:val="fr-FR"/>
              </w:rPr>
              <w:t>Examen régulier des progrès accomplis par des Parties dans la mise en œuvre de la décision en matière de respect des dispositions adoptée par la Réunion des Parties</w:t>
            </w:r>
            <w:r w:rsidR="0037235B" w:rsidRPr="0037235B">
              <w:rPr>
                <w:lang w:val="fr-FR"/>
              </w:rPr>
              <w:t>.</w:t>
            </w:r>
          </w:p>
          <w:p w14:paraId="424A0D2F" w14:textId="43115D3B" w:rsidR="009E28A4" w:rsidRPr="0037235B" w:rsidRDefault="009E28A4" w:rsidP="000F3ABA">
            <w:pPr>
              <w:spacing w:before="40" w:after="120"/>
              <w:ind w:right="113"/>
              <w:rPr>
                <w:rFonts w:eastAsia="SimSun"/>
              </w:rPr>
            </w:pPr>
            <w:r w:rsidRPr="0037235B">
              <w:rPr>
                <w:lang w:val="fr-FR"/>
              </w:rPr>
              <w:t xml:space="preserve">Examen thématique </w:t>
            </w:r>
            <w:r w:rsidRPr="0037235B">
              <w:rPr>
                <w:lang w:val="fr-FR"/>
              </w:rPr>
              <w:br/>
              <w:t>des problèmes systémiques de non-respect</w:t>
            </w:r>
            <w:r w:rsidR="0037235B" w:rsidRPr="0037235B">
              <w:rPr>
                <w:lang w:val="fr-FR"/>
              </w:rPr>
              <w:t>.</w:t>
            </w:r>
          </w:p>
        </w:tc>
        <w:tc>
          <w:tcPr>
            <w:tcW w:w="2308" w:type="dxa"/>
            <w:shd w:val="clear" w:color="auto" w:fill="auto"/>
          </w:tcPr>
          <w:p w14:paraId="2DE8961F" w14:textId="77777777" w:rsidR="009E28A4" w:rsidRPr="0037235B" w:rsidRDefault="009E28A4" w:rsidP="000F3ABA">
            <w:pPr>
              <w:spacing w:before="40" w:after="120"/>
              <w:ind w:right="113"/>
              <w:rPr>
                <w:rFonts w:eastAsia="SimSun"/>
              </w:rPr>
            </w:pPr>
            <w:r w:rsidRPr="0037235B">
              <w:rPr>
                <w:lang w:val="fr-FR"/>
              </w:rPr>
              <w:t xml:space="preserve">La Réunion des Parties, </w:t>
            </w:r>
            <w:r w:rsidRPr="0037235B">
              <w:rPr>
                <w:lang w:val="fr-FR"/>
              </w:rPr>
              <w:br/>
              <w:t>les Parties</w:t>
            </w:r>
          </w:p>
          <w:p w14:paraId="4ED3F921" w14:textId="77777777" w:rsidR="009E28A4" w:rsidRPr="0037235B" w:rsidRDefault="009E28A4" w:rsidP="000F3ABA">
            <w:pPr>
              <w:spacing w:before="40" w:after="120"/>
              <w:ind w:right="113"/>
              <w:rPr>
                <w:rFonts w:eastAsia="SimSun"/>
              </w:rPr>
            </w:pPr>
            <w:r w:rsidRPr="0037235B">
              <w:rPr>
                <w:lang w:val="fr-FR"/>
              </w:rPr>
              <w:t xml:space="preserve">Le Comité de contrôle </w:t>
            </w:r>
            <w:r w:rsidRPr="0037235B">
              <w:rPr>
                <w:lang w:val="fr-FR"/>
              </w:rPr>
              <w:br/>
              <w:t>du respect des dispositions</w:t>
            </w:r>
          </w:p>
          <w:p w14:paraId="350946F9" w14:textId="77777777" w:rsidR="009E28A4" w:rsidRPr="0037235B" w:rsidRDefault="009E28A4" w:rsidP="000F3ABA">
            <w:pPr>
              <w:spacing w:before="40" w:after="120"/>
              <w:ind w:right="113"/>
              <w:rPr>
                <w:rFonts w:eastAsia="SimSun"/>
                <w:lang w:eastAsia="en-GB"/>
              </w:rPr>
            </w:pPr>
            <w:r w:rsidRPr="0037235B">
              <w:rPr>
                <w:lang w:val="fr-FR"/>
              </w:rPr>
              <w:t>Le secrétariat</w:t>
            </w:r>
          </w:p>
        </w:tc>
        <w:tc>
          <w:tcPr>
            <w:tcW w:w="2248" w:type="dxa"/>
            <w:shd w:val="clear" w:color="auto" w:fill="auto"/>
          </w:tcPr>
          <w:p w14:paraId="4AE83361" w14:textId="0570194A" w:rsidR="009E28A4" w:rsidRPr="0037235B" w:rsidRDefault="009E28A4" w:rsidP="000F3ABA">
            <w:pPr>
              <w:spacing w:before="40" w:after="120" w:line="236" w:lineRule="atLeast"/>
              <w:rPr>
                <w:rFonts w:eastAsia="SimSun"/>
                <w:lang w:eastAsia="zh-CN"/>
              </w:rPr>
            </w:pPr>
            <w:r w:rsidRPr="0037235B">
              <w:rPr>
                <w:lang w:val="fr-FR"/>
              </w:rPr>
              <w:t xml:space="preserve">Les conclusions et recommandations sont adoptées par le Comité d’examen du respect des dispositions, </w:t>
            </w:r>
            <w:r w:rsidRPr="0037235B">
              <w:rPr>
                <w:bCs/>
                <w:lang w:val="fr-FR"/>
              </w:rPr>
              <w:t xml:space="preserve">et les projets de décisions relatives au respect des dispositions entérinant ces conclusions et recommandations sont adoptés par la Réunion des Parties, </w:t>
            </w:r>
            <w:r w:rsidRPr="0037235B">
              <w:t>conformément à la pratique constante, établie de longue date</w:t>
            </w:r>
            <w:r w:rsidR="0037235B" w:rsidRPr="0037235B">
              <w:rPr>
                <w:bCs/>
                <w:lang w:val="fr-FR"/>
              </w:rPr>
              <w:t>.</w:t>
            </w:r>
          </w:p>
          <w:p w14:paraId="3FF48C15" w14:textId="29A3B90D" w:rsidR="009E28A4" w:rsidRPr="0037235B" w:rsidRDefault="009E28A4" w:rsidP="000F3ABA">
            <w:pPr>
              <w:spacing w:before="40" w:after="120"/>
              <w:rPr>
                <w:rFonts w:eastAsia="SimSun"/>
                <w:lang w:eastAsia="zh-CN"/>
              </w:rPr>
            </w:pPr>
            <w:r w:rsidRPr="0037235B">
              <w:rPr>
                <w:lang w:val="fr-FR"/>
              </w:rPr>
              <w:t>Retour d’information positif des Parties et des parties prenantes</w:t>
            </w:r>
            <w:r w:rsidR="0037235B" w:rsidRPr="0037235B">
              <w:rPr>
                <w:lang w:val="fr-FR"/>
              </w:rPr>
              <w:t>.</w:t>
            </w:r>
          </w:p>
        </w:tc>
      </w:tr>
    </w:tbl>
    <w:p w14:paraId="7E3AA3E5" w14:textId="725C7E86" w:rsidR="000F3ABA" w:rsidRPr="0037235B" w:rsidRDefault="000F3ABA" w:rsidP="000F3ABA">
      <w:pPr>
        <w:pStyle w:val="SingleTxtG"/>
        <w:spacing w:before="240"/>
      </w:pPr>
      <w:r w:rsidRPr="0037235B">
        <w:rPr>
          <w:i/>
          <w:lang w:val="fr-FR"/>
        </w:rPr>
        <w:lastRenderedPageBreak/>
        <w:t>Objectif I</w:t>
      </w:r>
      <w:r w:rsidR="0037235B" w:rsidRPr="0037235B">
        <w:rPr>
          <w:i/>
          <w:lang w:val="fr-FR"/>
        </w:rPr>
        <w:t>.</w:t>
      </w:r>
      <w:r w:rsidRPr="0037235B">
        <w:rPr>
          <w:i/>
          <w:lang w:val="fr-FR"/>
        </w:rPr>
        <w:t>3</w:t>
      </w:r>
      <w:r w:rsidRPr="0037235B">
        <w:rPr>
          <w:lang w:val="fr-FR"/>
        </w:rPr>
        <w:t> : Le mécanisme d’établissement de rapports dans le cadre de la Convention est un instrument efficace pour contrôler l’application de la Convention</w:t>
      </w:r>
      <w:r w:rsidR="0037235B" w:rsidRPr="0037235B">
        <w:rPr>
          <w:lang w:val="fr-FR"/>
        </w:rPr>
        <w:t>.</w:t>
      </w:r>
    </w:p>
    <w:tbl>
      <w:tblPr>
        <w:tblW w:w="7370" w:type="dxa"/>
        <w:tblInd w:w="1134" w:type="dxa"/>
        <w:tblLayout w:type="fixed"/>
        <w:tblCellMar>
          <w:left w:w="0" w:type="dxa"/>
          <w:right w:w="0" w:type="dxa"/>
        </w:tblCellMar>
        <w:tblLook w:val="01E0" w:firstRow="1" w:lastRow="1" w:firstColumn="1" w:lastColumn="1" w:noHBand="0" w:noVBand="0"/>
      </w:tblPr>
      <w:tblGrid>
        <w:gridCol w:w="2552"/>
        <w:gridCol w:w="2409"/>
        <w:gridCol w:w="2409"/>
      </w:tblGrid>
      <w:tr w:rsidR="000F3ABA" w:rsidRPr="0037235B" w14:paraId="55C76B4C" w14:textId="77777777" w:rsidTr="000F3ABA">
        <w:trPr>
          <w:tblHeader/>
        </w:trPr>
        <w:tc>
          <w:tcPr>
            <w:tcW w:w="2552" w:type="dxa"/>
            <w:tcBorders>
              <w:top w:val="single" w:sz="4" w:space="0" w:color="auto"/>
              <w:bottom w:val="single" w:sz="12" w:space="0" w:color="auto"/>
            </w:tcBorders>
            <w:shd w:val="clear" w:color="auto" w:fill="auto"/>
            <w:vAlign w:val="bottom"/>
          </w:tcPr>
          <w:p w14:paraId="2AAE83E6" w14:textId="77777777" w:rsidR="000F3ABA" w:rsidRPr="0037235B" w:rsidRDefault="000F3ABA" w:rsidP="000F3ABA">
            <w:pPr>
              <w:spacing w:before="80" w:after="80" w:line="200" w:lineRule="exact"/>
              <w:ind w:right="113"/>
              <w:rPr>
                <w:i/>
                <w:sz w:val="16"/>
              </w:rPr>
            </w:pPr>
            <w:r w:rsidRPr="0037235B">
              <w:rPr>
                <w:i/>
                <w:sz w:val="16"/>
                <w:lang w:val="fr-FR"/>
              </w:rPr>
              <w:t>Types indicatifs d’activité/de mesure</w:t>
            </w:r>
          </w:p>
        </w:tc>
        <w:tc>
          <w:tcPr>
            <w:tcW w:w="2409" w:type="dxa"/>
            <w:tcBorders>
              <w:top w:val="single" w:sz="4" w:space="0" w:color="auto"/>
              <w:bottom w:val="single" w:sz="12" w:space="0" w:color="auto"/>
            </w:tcBorders>
            <w:shd w:val="clear" w:color="auto" w:fill="auto"/>
            <w:vAlign w:val="bottom"/>
          </w:tcPr>
          <w:p w14:paraId="0406E434" w14:textId="77777777" w:rsidR="000F3ABA" w:rsidRPr="0037235B" w:rsidRDefault="000F3ABA" w:rsidP="000F3ABA">
            <w:pPr>
              <w:spacing w:before="80" w:after="80" w:line="200" w:lineRule="exact"/>
              <w:ind w:right="113"/>
              <w:rPr>
                <w:i/>
                <w:sz w:val="16"/>
              </w:rPr>
            </w:pPr>
            <w:r w:rsidRPr="0037235B">
              <w:rPr>
                <w:i/>
                <w:sz w:val="16"/>
                <w:lang w:val="fr-FR"/>
              </w:rPr>
              <w:t>Partenaires d’exécution possibles</w:t>
            </w:r>
          </w:p>
        </w:tc>
        <w:tc>
          <w:tcPr>
            <w:tcW w:w="2409" w:type="dxa"/>
            <w:tcBorders>
              <w:top w:val="single" w:sz="4" w:space="0" w:color="auto"/>
              <w:bottom w:val="single" w:sz="12" w:space="0" w:color="auto"/>
            </w:tcBorders>
            <w:shd w:val="clear" w:color="auto" w:fill="auto"/>
            <w:vAlign w:val="bottom"/>
          </w:tcPr>
          <w:p w14:paraId="176D439C" w14:textId="77777777" w:rsidR="000F3ABA" w:rsidRPr="0037235B" w:rsidRDefault="000F3ABA" w:rsidP="000F3ABA">
            <w:pPr>
              <w:spacing w:before="80" w:after="80" w:line="200" w:lineRule="exact"/>
              <w:ind w:right="113"/>
              <w:rPr>
                <w:i/>
                <w:sz w:val="16"/>
              </w:rPr>
            </w:pPr>
            <w:r w:rsidRPr="0037235B">
              <w:rPr>
                <w:i/>
                <w:sz w:val="16"/>
                <w:lang w:val="fr-FR"/>
              </w:rPr>
              <w:t>Indicateurs de progrès/objectifs</w:t>
            </w:r>
          </w:p>
        </w:tc>
      </w:tr>
      <w:tr w:rsidR="000F3ABA" w:rsidRPr="0037235B" w14:paraId="7940C19B" w14:textId="77777777" w:rsidTr="000F3ABA">
        <w:trPr>
          <w:trHeight w:hRule="exact" w:val="113"/>
          <w:tblHeader/>
        </w:trPr>
        <w:tc>
          <w:tcPr>
            <w:tcW w:w="2552" w:type="dxa"/>
            <w:tcBorders>
              <w:top w:val="single" w:sz="12" w:space="0" w:color="auto"/>
            </w:tcBorders>
            <w:shd w:val="clear" w:color="auto" w:fill="auto"/>
          </w:tcPr>
          <w:p w14:paraId="5E6C2237" w14:textId="77777777" w:rsidR="000F3ABA" w:rsidRPr="0037235B" w:rsidRDefault="000F3ABA" w:rsidP="000F3ABA">
            <w:pPr>
              <w:spacing w:before="40" w:after="120"/>
              <w:ind w:right="113"/>
              <w:rPr>
                <w:lang w:val="fr-FR"/>
              </w:rPr>
            </w:pPr>
          </w:p>
        </w:tc>
        <w:tc>
          <w:tcPr>
            <w:tcW w:w="2409" w:type="dxa"/>
            <w:tcBorders>
              <w:top w:val="single" w:sz="12" w:space="0" w:color="auto"/>
            </w:tcBorders>
            <w:shd w:val="clear" w:color="auto" w:fill="auto"/>
          </w:tcPr>
          <w:p w14:paraId="75698F7D" w14:textId="77777777" w:rsidR="000F3ABA" w:rsidRPr="0037235B" w:rsidRDefault="000F3ABA" w:rsidP="000F3ABA">
            <w:pPr>
              <w:spacing w:before="40" w:after="120"/>
              <w:ind w:right="113"/>
              <w:rPr>
                <w:lang w:val="fr-FR"/>
              </w:rPr>
            </w:pPr>
          </w:p>
        </w:tc>
        <w:tc>
          <w:tcPr>
            <w:tcW w:w="2409" w:type="dxa"/>
            <w:tcBorders>
              <w:top w:val="single" w:sz="12" w:space="0" w:color="auto"/>
            </w:tcBorders>
            <w:shd w:val="clear" w:color="auto" w:fill="auto"/>
          </w:tcPr>
          <w:p w14:paraId="6DB2A3BF" w14:textId="77777777" w:rsidR="000F3ABA" w:rsidRPr="0037235B" w:rsidRDefault="000F3ABA" w:rsidP="000F3ABA">
            <w:pPr>
              <w:spacing w:before="40" w:after="120"/>
              <w:ind w:right="113"/>
              <w:rPr>
                <w:lang w:val="fr-FR"/>
              </w:rPr>
            </w:pPr>
          </w:p>
        </w:tc>
      </w:tr>
      <w:tr w:rsidR="000F3ABA" w:rsidRPr="0037235B" w14:paraId="2CA16BC0" w14:textId="77777777" w:rsidTr="000F3ABA">
        <w:tc>
          <w:tcPr>
            <w:tcW w:w="2552" w:type="dxa"/>
            <w:shd w:val="clear" w:color="auto" w:fill="auto"/>
          </w:tcPr>
          <w:p w14:paraId="445054D0" w14:textId="77777777" w:rsidR="000F3ABA" w:rsidRPr="0037235B" w:rsidRDefault="000F3ABA" w:rsidP="000F3ABA">
            <w:pPr>
              <w:spacing w:before="40" w:after="120"/>
              <w:ind w:right="113"/>
              <w:rPr>
                <w:rFonts w:eastAsia="SimSun"/>
                <w:b/>
              </w:rPr>
            </w:pPr>
            <w:r w:rsidRPr="0037235B">
              <w:rPr>
                <w:b/>
                <w:bCs/>
                <w:lang w:val="fr-FR"/>
              </w:rPr>
              <w:t>Au niveau national</w:t>
            </w:r>
          </w:p>
        </w:tc>
        <w:tc>
          <w:tcPr>
            <w:tcW w:w="2409" w:type="dxa"/>
            <w:shd w:val="clear" w:color="auto" w:fill="auto"/>
          </w:tcPr>
          <w:p w14:paraId="58D292FE" w14:textId="77777777" w:rsidR="000F3ABA" w:rsidRPr="0037235B" w:rsidRDefault="000F3ABA" w:rsidP="000F3ABA">
            <w:pPr>
              <w:spacing w:before="40" w:after="120"/>
              <w:ind w:right="113"/>
              <w:rPr>
                <w:rFonts w:eastAsia="SimSun"/>
                <w:lang w:eastAsia="en-GB"/>
              </w:rPr>
            </w:pPr>
          </w:p>
        </w:tc>
        <w:tc>
          <w:tcPr>
            <w:tcW w:w="2409" w:type="dxa"/>
            <w:shd w:val="clear" w:color="auto" w:fill="auto"/>
          </w:tcPr>
          <w:p w14:paraId="215DF58A" w14:textId="77777777" w:rsidR="000F3ABA" w:rsidRPr="0037235B" w:rsidRDefault="000F3ABA" w:rsidP="000F3ABA">
            <w:pPr>
              <w:spacing w:before="40" w:after="120"/>
              <w:ind w:right="113"/>
              <w:rPr>
                <w:rFonts w:eastAsia="SimSun"/>
                <w:lang w:eastAsia="zh-CN"/>
              </w:rPr>
            </w:pPr>
          </w:p>
        </w:tc>
      </w:tr>
      <w:tr w:rsidR="000F3ABA" w:rsidRPr="0037235B" w14:paraId="5AA6DC31" w14:textId="77777777" w:rsidTr="000F3ABA">
        <w:tc>
          <w:tcPr>
            <w:tcW w:w="2552" w:type="dxa"/>
            <w:shd w:val="clear" w:color="auto" w:fill="auto"/>
          </w:tcPr>
          <w:p w14:paraId="47AF7C91" w14:textId="75513BF3" w:rsidR="000F3ABA" w:rsidRPr="0037235B" w:rsidRDefault="000F3ABA" w:rsidP="000F3ABA">
            <w:pPr>
              <w:spacing w:before="40" w:after="120"/>
              <w:ind w:right="113"/>
              <w:rPr>
                <w:rFonts w:eastAsia="SimSun"/>
              </w:rPr>
            </w:pPr>
            <w:r w:rsidRPr="0037235B">
              <w:rPr>
                <w:lang w:val="fr-FR"/>
              </w:rPr>
              <w:t xml:space="preserve">Élaboration de rapports nationaux d’exécution à partir de larges consultations associant des parties prenantes multiples </w:t>
            </w:r>
            <w:r w:rsidRPr="0037235B">
              <w:rPr>
                <w:bCs/>
                <w:lang w:val="fr-FR"/>
              </w:rPr>
              <w:t>et publication de ces rapports en ligne</w:t>
            </w:r>
            <w:r w:rsidR="0037235B" w:rsidRPr="0037235B">
              <w:rPr>
                <w:bCs/>
                <w:lang w:val="fr-FR"/>
              </w:rPr>
              <w:t>.</w:t>
            </w:r>
          </w:p>
        </w:tc>
        <w:tc>
          <w:tcPr>
            <w:tcW w:w="2409" w:type="dxa"/>
            <w:shd w:val="clear" w:color="auto" w:fill="auto"/>
          </w:tcPr>
          <w:p w14:paraId="324A9C05" w14:textId="77777777" w:rsidR="000F3ABA" w:rsidRPr="0037235B" w:rsidRDefault="000F3ABA" w:rsidP="000F3ABA">
            <w:pPr>
              <w:spacing w:before="40" w:after="120"/>
              <w:ind w:right="113"/>
              <w:rPr>
                <w:rFonts w:eastAsia="SimSun"/>
              </w:rPr>
            </w:pPr>
            <w:r w:rsidRPr="0037235B">
              <w:rPr>
                <w:lang w:val="fr-FR"/>
              </w:rPr>
              <w:t xml:space="preserve">Les Parties </w:t>
            </w:r>
          </w:p>
          <w:p w14:paraId="73504162" w14:textId="77777777" w:rsidR="000F3ABA" w:rsidRPr="0037235B" w:rsidRDefault="000F3ABA" w:rsidP="000F3ABA">
            <w:pPr>
              <w:spacing w:before="40" w:after="120"/>
              <w:ind w:right="113"/>
              <w:rPr>
                <w:rFonts w:eastAsia="SimSun"/>
              </w:rPr>
            </w:pPr>
            <w:r w:rsidRPr="0037235B">
              <w:rPr>
                <w:lang w:val="fr-FR"/>
              </w:rPr>
              <w:t>Les parties prenantes intéressées</w:t>
            </w:r>
          </w:p>
        </w:tc>
        <w:tc>
          <w:tcPr>
            <w:tcW w:w="2409" w:type="dxa"/>
            <w:shd w:val="clear" w:color="auto" w:fill="auto"/>
          </w:tcPr>
          <w:p w14:paraId="68E93713" w14:textId="6D082B49" w:rsidR="000F3ABA" w:rsidRPr="0037235B" w:rsidRDefault="000F3ABA" w:rsidP="000F3ABA">
            <w:pPr>
              <w:spacing w:before="40" w:after="120"/>
              <w:ind w:right="113"/>
              <w:rPr>
                <w:rFonts w:eastAsia="SimSun"/>
                <w:b/>
                <w:bCs/>
              </w:rPr>
            </w:pPr>
            <w:r w:rsidRPr="0037235B">
              <w:rPr>
                <w:lang w:val="fr-FR"/>
              </w:rPr>
              <w:t>De larges consultations associant des parties prenantes multiples ont permis l’élaboration de rapports de qualité</w:t>
            </w:r>
            <w:r w:rsidR="0037235B" w:rsidRPr="0037235B">
              <w:rPr>
                <w:lang w:val="fr-FR"/>
              </w:rPr>
              <w:t>.</w:t>
            </w:r>
          </w:p>
          <w:p w14:paraId="55F2B216" w14:textId="37DD26F4" w:rsidR="000F3ABA" w:rsidRPr="0037235B" w:rsidRDefault="000F3ABA" w:rsidP="000F3ABA">
            <w:pPr>
              <w:spacing w:before="40" w:after="120"/>
              <w:ind w:right="113"/>
              <w:rPr>
                <w:rFonts w:eastAsia="SimSun"/>
                <w:lang w:eastAsia="zh-CN"/>
              </w:rPr>
            </w:pPr>
            <w:r w:rsidRPr="0037235B">
              <w:rPr>
                <w:lang w:val="fr-FR"/>
              </w:rPr>
              <w:t>Des rapports de qualité sont soumis en temps opportun</w:t>
            </w:r>
            <w:r w:rsidR="0037235B" w:rsidRPr="0037235B">
              <w:rPr>
                <w:lang w:val="fr-FR"/>
              </w:rPr>
              <w:t>.</w:t>
            </w:r>
          </w:p>
        </w:tc>
      </w:tr>
      <w:tr w:rsidR="000F3ABA" w:rsidRPr="0037235B" w14:paraId="62ED7E8D" w14:textId="77777777" w:rsidTr="000F3ABA">
        <w:tc>
          <w:tcPr>
            <w:tcW w:w="2552" w:type="dxa"/>
            <w:shd w:val="clear" w:color="auto" w:fill="auto"/>
          </w:tcPr>
          <w:p w14:paraId="4E5A3AB6" w14:textId="77777777" w:rsidR="000F3ABA" w:rsidRPr="0037235B" w:rsidRDefault="000F3ABA" w:rsidP="000F3ABA">
            <w:pPr>
              <w:spacing w:before="40" w:after="120"/>
              <w:ind w:right="113"/>
              <w:rPr>
                <w:rFonts w:eastAsia="SimSun"/>
                <w:b/>
              </w:rPr>
            </w:pPr>
            <w:r w:rsidRPr="0037235B">
              <w:rPr>
                <w:b/>
                <w:bCs/>
                <w:lang w:val="fr-FR"/>
              </w:rPr>
              <w:t>Au niveau international</w:t>
            </w:r>
          </w:p>
        </w:tc>
        <w:tc>
          <w:tcPr>
            <w:tcW w:w="2409" w:type="dxa"/>
            <w:shd w:val="clear" w:color="auto" w:fill="auto"/>
          </w:tcPr>
          <w:p w14:paraId="768B3C12" w14:textId="77777777" w:rsidR="000F3ABA" w:rsidRPr="0037235B" w:rsidRDefault="000F3ABA" w:rsidP="000F3ABA">
            <w:pPr>
              <w:spacing w:before="40" w:after="120"/>
              <w:ind w:right="113"/>
              <w:rPr>
                <w:rFonts w:eastAsia="SimSun"/>
                <w:lang w:eastAsia="en-GB"/>
              </w:rPr>
            </w:pPr>
          </w:p>
        </w:tc>
        <w:tc>
          <w:tcPr>
            <w:tcW w:w="2409" w:type="dxa"/>
            <w:shd w:val="clear" w:color="auto" w:fill="auto"/>
          </w:tcPr>
          <w:p w14:paraId="568C6437" w14:textId="77777777" w:rsidR="000F3ABA" w:rsidRPr="0037235B" w:rsidRDefault="000F3ABA" w:rsidP="000F3ABA">
            <w:pPr>
              <w:spacing w:before="40" w:after="120"/>
              <w:ind w:right="113"/>
              <w:rPr>
                <w:rFonts w:eastAsia="SimSun"/>
                <w:lang w:eastAsia="zh-CN"/>
              </w:rPr>
            </w:pPr>
          </w:p>
        </w:tc>
      </w:tr>
      <w:tr w:rsidR="000F3ABA" w:rsidRPr="0037235B" w14:paraId="2D0F2CF4" w14:textId="77777777" w:rsidTr="000F3ABA">
        <w:tc>
          <w:tcPr>
            <w:tcW w:w="2552" w:type="dxa"/>
            <w:tcBorders>
              <w:bottom w:val="single" w:sz="12" w:space="0" w:color="auto"/>
            </w:tcBorders>
            <w:shd w:val="clear" w:color="auto" w:fill="auto"/>
          </w:tcPr>
          <w:p w14:paraId="4C1CC8A1" w14:textId="4C26A7E0" w:rsidR="000F3ABA" w:rsidRPr="0037235B" w:rsidRDefault="000F3ABA" w:rsidP="000F3ABA">
            <w:pPr>
              <w:spacing w:before="40" w:after="120"/>
              <w:ind w:right="113"/>
              <w:rPr>
                <w:rFonts w:eastAsia="SimSun"/>
              </w:rPr>
            </w:pPr>
            <w:r w:rsidRPr="0037235B">
              <w:rPr>
                <w:lang w:val="fr-FR"/>
              </w:rPr>
              <w:t>Examen de la mise en œuvre</w:t>
            </w:r>
            <w:r w:rsidR="0037235B" w:rsidRPr="0037235B">
              <w:rPr>
                <w:lang w:val="fr-FR"/>
              </w:rPr>
              <w:t>.</w:t>
            </w:r>
          </w:p>
        </w:tc>
        <w:tc>
          <w:tcPr>
            <w:tcW w:w="2409" w:type="dxa"/>
            <w:tcBorders>
              <w:bottom w:val="single" w:sz="12" w:space="0" w:color="auto"/>
            </w:tcBorders>
            <w:shd w:val="clear" w:color="auto" w:fill="auto"/>
          </w:tcPr>
          <w:p w14:paraId="0749A76D" w14:textId="77777777" w:rsidR="000F3ABA" w:rsidRPr="0037235B" w:rsidRDefault="000F3ABA" w:rsidP="000F3ABA">
            <w:pPr>
              <w:spacing w:before="40" w:after="120"/>
              <w:ind w:right="113"/>
              <w:rPr>
                <w:rFonts w:eastAsia="SimSun"/>
              </w:rPr>
            </w:pPr>
            <w:r w:rsidRPr="0037235B">
              <w:rPr>
                <w:lang w:val="fr-FR"/>
              </w:rPr>
              <w:t xml:space="preserve">La Réunion des Parties, </w:t>
            </w:r>
            <w:r w:rsidRPr="0037235B">
              <w:rPr>
                <w:lang w:val="fr-FR"/>
              </w:rPr>
              <w:br/>
              <w:t>les Parties</w:t>
            </w:r>
          </w:p>
          <w:p w14:paraId="2FA8B965" w14:textId="77777777" w:rsidR="000F3ABA" w:rsidRPr="0037235B" w:rsidRDefault="000F3ABA" w:rsidP="000F3ABA">
            <w:pPr>
              <w:spacing w:before="40" w:after="120"/>
              <w:ind w:right="113"/>
              <w:rPr>
                <w:rFonts w:eastAsia="SimSun"/>
              </w:rPr>
            </w:pPr>
            <w:r w:rsidRPr="0037235B">
              <w:rPr>
                <w:lang w:val="fr-FR"/>
              </w:rPr>
              <w:t xml:space="preserve">Le Comité de contrôle </w:t>
            </w:r>
            <w:r w:rsidRPr="0037235B">
              <w:rPr>
                <w:lang w:val="fr-FR"/>
              </w:rPr>
              <w:br/>
              <w:t>du respect des dispositions</w:t>
            </w:r>
          </w:p>
          <w:p w14:paraId="76DD2564" w14:textId="77777777" w:rsidR="000F3ABA" w:rsidRPr="0037235B" w:rsidRDefault="000F3ABA" w:rsidP="000F3ABA">
            <w:pPr>
              <w:spacing w:before="40" w:after="120"/>
              <w:ind w:right="113"/>
              <w:rPr>
                <w:rFonts w:eastAsia="SimSun"/>
              </w:rPr>
            </w:pPr>
            <w:r w:rsidRPr="0037235B">
              <w:rPr>
                <w:lang w:val="fr-FR"/>
              </w:rPr>
              <w:t>Le secrétariat</w:t>
            </w:r>
          </w:p>
        </w:tc>
        <w:tc>
          <w:tcPr>
            <w:tcW w:w="2409" w:type="dxa"/>
            <w:tcBorders>
              <w:bottom w:val="single" w:sz="12" w:space="0" w:color="auto"/>
            </w:tcBorders>
            <w:shd w:val="clear" w:color="auto" w:fill="auto"/>
          </w:tcPr>
          <w:p w14:paraId="1CF05508" w14:textId="4AC5D5AC" w:rsidR="000F3ABA" w:rsidRPr="0037235B" w:rsidRDefault="000F3ABA" w:rsidP="000F3ABA">
            <w:pPr>
              <w:spacing w:before="40" w:after="120"/>
              <w:ind w:right="113"/>
              <w:rPr>
                <w:rFonts w:eastAsia="SimSun"/>
              </w:rPr>
            </w:pPr>
            <w:r w:rsidRPr="0037235B">
              <w:rPr>
                <w:lang w:val="fr-FR"/>
              </w:rPr>
              <w:t>Des rapports de qualité sont soumis en temps opportun</w:t>
            </w:r>
            <w:r w:rsidR="0037235B" w:rsidRPr="0037235B">
              <w:rPr>
                <w:lang w:val="fr-FR"/>
              </w:rPr>
              <w:t>.</w:t>
            </w:r>
          </w:p>
          <w:p w14:paraId="4AFAD65E" w14:textId="60714D1B" w:rsidR="000F3ABA" w:rsidRPr="0037235B" w:rsidRDefault="000F3ABA" w:rsidP="000F3ABA">
            <w:pPr>
              <w:spacing w:before="40" w:after="120"/>
              <w:ind w:right="113"/>
              <w:rPr>
                <w:rFonts w:eastAsia="SimSun"/>
                <w:b/>
                <w:bCs/>
              </w:rPr>
            </w:pPr>
            <w:r w:rsidRPr="0037235B">
              <w:rPr>
                <w:lang w:val="fr-FR"/>
              </w:rPr>
              <w:t>Un rapport de synthèse de qualité contenant les principales conclusions tirées des rapports nationaux d’exécution a été établi</w:t>
            </w:r>
            <w:r w:rsidR="0037235B" w:rsidRPr="0037235B">
              <w:rPr>
                <w:lang w:val="fr-FR"/>
              </w:rPr>
              <w:t>.</w:t>
            </w:r>
          </w:p>
          <w:p w14:paraId="13FEB269" w14:textId="4496B228" w:rsidR="000F3ABA" w:rsidRPr="0037235B" w:rsidRDefault="000F3ABA" w:rsidP="000F3ABA">
            <w:pPr>
              <w:spacing w:before="40" w:after="120"/>
              <w:ind w:right="113"/>
              <w:rPr>
                <w:rFonts w:eastAsia="SimSun"/>
              </w:rPr>
            </w:pPr>
            <w:r w:rsidRPr="0037235B">
              <w:rPr>
                <w:lang w:val="fr-FR"/>
              </w:rPr>
              <w:t>Les rapports sont accessibles en ligne</w:t>
            </w:r>
            <w:r w:rsidR="0037235B" w:rsidRPr="0037235B">
              <w:rPr>
                <w:lang w:val="fr-FR"/>
              </w:rPr>
              <w:t>.</w:t>
            </w:r>
          </w:p>
        </w:tc>
      </w:tr>
    </w:tbl>
    <w:p w14:paraId="3A3C5911" w14:textId="49610FAD" w:rsidR="000F3ABA" w:rsidRPr="0037235B" w:rsidRDefault="000F3ABA" w:rsidP="000F3ABA">
      <w:pPr>
        <w:pStyle w:val="SingleTxtG"/>
        <w:spacing w:before="240"/>
      </w:pPr>
      <w:r w:rsidRPr="0037235B">
        <w:rPr>
          <w:i/>
          <w:lang w:val="fr-FR"/>
        </w:rPr>
        <w:t>Objectif I</w:t>
      </w:r>
      <w:r w:rsidR="0037235B" w:rsidRPr="0037235B">
        <w:rPr>
          <w:i/>
          <w:lang w:val="fr-FR"/>
        </w:rPr>
        <w:t>.</w:t>
      </w:r>
      <w:r w:rsidRPr="0037235B">
        <w:rPr>
          <w:i/>
          <w:lang w:val="fr-FR"/>
        </w:rPr>
        <w:t>4</w:t>
      </w:r>
      <w:r w:rsidRPr="0037235B">
        <w:rPr>
          <w:lang w:val="fr-FR"/>
        </w:rPr>
        <w:t> : Dans le cadre de la mise en œuvre de la Convention, chaque Partie non seulement respecte les dispositions obligatoires de l’instrument, mais également s’efforce de mettre en pratique les dispositions dont l’application est laissée à sa discrétion</w:t>
      </w:r>
      <w:r w:rsidR="0037235B" w:rsidRPr="0037235B">
        <w:rPr>
          <w:lang w:val="fr-FR"/>
        </w:rPr>
        <w:t>.</w:t>
      </w:r>
      <w:r w:rsidRPr="0037235B">
        <w:rPr>
          <w:lang w:val="fr-FR"/>
        </w:rPr>
        <w:t xml:space="preserve"> </w:t>
      </w:r>
    </w:p>
    <w:tbl>
      <w:tblPr>
        <w:tblW w:w="7370" w:type="dxa"/>
        <w:tblInd w:w="1134" w:type="dxa"/>
        <w:tblLayout w:type="fixed"/>
        <w:tblCellMar>
          <w:left w:w="0" w:type="dxa"/>
          <w:right w:w="0" w:type="dxa"/>
        </w:tblCellMar>
        <w:tblLook w:val="04A0" w:firstRow="1" w:lastRow="0" w:firstColumn="1" w:lastColumn="0" w:noHBand="0" w:noVBand="1"/>
      </w:tblPr>
      <w:tblGrid>
        <w:gridCol w:w="2548"/>
        <w:gridCol w:w="2411"/>
        <w:gridCol w:w="2411"/>
      </w:tblGrid>
      <w:tr w:rsidR="000F3ABA" w:rsidRPr="0037235B" w14:paraId="6B48DF10" w14:textId="77777777" w:rsidTr="000F3ABA">
        <w:trPr>
          <w:tblHeader/>
        </w:trPr>
        <w:tc>
          <w:tcPr>
            <w:tcW w:w="2548" w:type="dxa"/>
            <w:tcBorders>
              <w:top w:val="single" w:sz="4" w:space="0" w:color="auto"/>
              <w:bottom w:val="single" w:sz="12" w:space="0" w:color="auto"/>
            </w:tcBorders>
            <w:shd w:val="clear" w:color="auto" w:fill="auto"/>
            <w:vAlign w:val="bottom"/>
          </w:tcPr>
          <w:p w14:paraId="3831C581" w14:textId="77777777" w:rsidR="000F3ABA" w:rsidRPr="0037235B" w:rsidRDefault="000F3ABA" w:rsidP="000F3ABA">
            <w:pPr>
              <w:spacing w:before="80" w:after="80" w:line="200" w:lineRule="exact"/>
              <w:ind w:right="113"/>
              <w:rPr>
                <w:rFonts w:eastAsia="SimSun"/>
                <w:i/>
                <w:sz w:val="16"/>
              </w:rPr>
            </w:pPr>
            <w:r w:rsidRPr="0037235B">
              <w:rPr>
                <w:i/>
                <w:sz w:val="16"/>
                <w:lang w:val="fr-FR"/>
              </w:rPr>
              <w:t>Types indicatifs d’activité/de mesure</w:t>
            </w:r>
          </w:p>
        </w:tc>
        <w:tc>
          <w:tcPr>
            <w:tcW w:w="2411" w:type="dxa"/>
            <w:tcBorders>
              <w:top w:val="single" w:sz="4" w:space="0" w:color="auto"/>
              <w:bottom w:val="single" w:sz="12" w:space="0" w:color="auto"/>
            </w:tcBorders>
            <w:shd w:val="clear" w:color="auto" w:fill="auto"/>
            <w:vAlign w:val="bottom"/>
          </w:tcPr>
          <w:p w14:paraId="6872C804" w14:textId="77777777" w:rsidR="000F3ABA" w:rsidRPr="0037235B" w:rsidRDefault="000F3ABA" w:rsidP="000F3ABA">
            <w:pPr>
              <w:spacing w:before="80" w:after="80" w:line="200" w:lineRule="exact"/>
              <w:ind w:right="113"/>
              <w:rPr>
                <w:rFonts w:eastAsia="SimSun"/>
                <w:i/>
                <w:sz w:val="16"/>
              </w:rPr>
            </w:pPr>
            <w:r w:rsidRPr="0037235B">
              <w:rPr>
                <w:i/>
                <w:sz w:val="16"/>
                <w:lang w:val="fr-FR"/>
              </w:rPr>
              <w:t>Partenaires d’exécution possibles</w:t>
            </w:r>
          </w:p>
        </w:tc>
        <w:tc>
          <w:tcPr>
            <w:tcW w:w="2411" w:type="dxa"/>
            <w:tcBorders>
              <w:top w:val="single" w:sz="4" w:space="0" w:color="auto"/>
              <w:bottom w:val="single" w:sz="12" w:space="0" w:color="auto"/>
            </w:tcBorders>
            <w:shd w:val="clear" w:color="auto" w:fill="auto"/>
            <w:vAlign w:val="bottom"/>
          </w:tcPr>
          <w:p w14:paraId="16703FB6" w14:textId="77777777" w:rsidR="000F3ABA" w:rsidRPr="0037235B" w:rsidRDefault="000F3ABA" w:rsidP="000F3ABA">
            <w:pPr>
              <w:spacing w:before="80" w:after="80" w:line="200" w:lineRule="exact"/>
              <w:ind w:right="113"/>
              <w:rPr>
                <w:rFonts w:eastAsia="SimSun"/>
                <w:i/>
                <w:sz w:val="16"/>
              </w:rPr>
            </w:pPr>
            <w:r w:rsidRPr="0037235B">
              <w:rPr>
                <w:i/>
                <w:sz w:val="16"/>
                <w:lang w:val="fr-FR"/>
              </w:rPr>
              <w:t>Indicateurs de progrès/objectifs</w:t>
            </w:r>
          </w:p>
        </w:tc>
      </w:tr>
      <w:tr w:rsidR="000F3ABA" w:rsidRPr="0037235B" w14:paraId="6F93BBDB" w14:textId="77777777" w:rsidTr="000F3ABA">
        <w:trPr>
          <w:trHeight w:hRule="exact" w:val="113"/>
          <w:tblHeader/>
        </w:trPr>
        <w:tc>
          <w:tcPr>
            <w:tcW w:w="2548" w:type="dxa"/>
            <w:tcBorders>
              <w:top w:val="single" w:sz="12" w:space="0" w:color="auto"/>
            </w:tcBorders>
            <w:shd w:val="clear" w:color="auto" w:fill="auto"/>
          </w:tcPr>
          <w:p w14:paraId="65A2609F" w14:textId="77777777" w:rsidR="000F3ABA" w:rsidRPr="0037235B" w:rsidRDefault="000F3ABA" w:rsidP="000F3ABA">
            <w:pPr>
              <w:spacing w:before="40" w:after="120"/>
              <w:ind w:right="113"/>
              <w:rPr>
                <w:lang w:val="fr-FR"/>
              </w:rPr>
            </w:pPr>
          </w:p>
        </w:tc>
        <w:tc>
          <w:tcPr>
            <w:tcW w:w="2411" w:type="dxa"/>
            <w:tcBorders>
              <w:top w:val="single" w:sz="12" w:space="0" w:color="auto"/>
            </w:tcBorders>
            <w:shd w:val="clear" w:color="auto" w:fill="auto"/>
          </w:tcPr>
          <w:p w14:paraId="21619EB0" w14:textId="77777777" w:rsidR="000F3ABA" w:rsidRPr="0037235B" w:rsidRDefault="000F3ABA" w:rsidP="000F3ABA">
            <w:pPr>
              <w:spacing w:before="40" w:after="120"/>
              <w:ind w:right="113"/>
              <w:rPr>
                <w:lang w:val="fr-FR"/>
              </w:rPr>
            </w:pPr>
          </w:p>
        </w:tc>
        <w:tc>
          <w:tcPr>
            <w:tcW w:w="2411" w:type="dxa"/>
            <w:tcBorders>
              <w:top w:val="single" w:sz="12" w:space="0" w:color="auto"/>
            </w:tcBorders>
            <w:shd w:val="clear" w:color="auto" w:fill="auto"/>
          </w:tcPr>
          <w:p w14:paraId="39118122" w14:textId="77777777" w:rsidR="000F3ABA" w:rsidRPr="0037235B" w:rsidRDefault="000F3ABA" w:rsidP="000F3ABA">
            <w:pPr>
              <w:spacing w:before="40" w:after="120"/>
              <w:ind w:right="113"/>
              <w:rPr>
                <w:lang w:val="fr-FR"/>
              </w:rPr>
            </w:pPr>
          </w:p>
        </w:tc>
      </w:tr>
      <w:tr w:rsidR="000F3ABA" w:rsidRPr="0037235B" w14:paraId="18E41FA7" w14:textId="77777777" w:rsidTr="000F3ABA">
        <w:tc>
          <w:tcPr>
            <w:tcW w:w="2548" w:type="dxa"/>
            <w:shd w:val="clear" w:color="auto" w:fill="auto"/>
          </w:tcPr>
          <w:p w14:paraId="119ABDD8" w14:textId="77777777" w:rsidR="000F3ABA" w:rsidRPr="0037235B" w:rsidRDefault="000F3ABA" w:rsidP="000F3ABA">
            <w:pPr>
              <w:spacing w:before="40" w:after="116" w:line="236" w:lineRule="atLeast"/>
              <w:ind w:right="113"/>
              <w:rPr>
                <w:b/>
              </w:rPr>
            </w:pPr>
            <w:r w:rsidRPr="0037235B">
              <w:rPr>
                <w:b/>
                <w:bCs/>
                <w:lang w:val="fr-FR"/>
              </w:rPr>
              <w:t>Au niveau national</w:t>
            </w:r>
          </w:p>
        </w:tc>
        <w:tc>
          <w:tcPr>
            <w:tcW w:w="2411" w:type="dxa"/>
            <w:shd w:val="clear" w:color="auto" w:fill="auto"/>
          </w:tcPr>
          <w:p w14:paraId="7871AF8D" w14:textId="77777777" w:rsidR="000F3ABA" w:rsidRPr="0037235B" w:rsidRDefault="000F3ABA" w:rsidP="000F3ABA">
            <w:pPr>
              <w:spacing w:before="40" w:after="116" w:line="236" w:lineRule="atLeast"/>
              <w:ind w:right="113"/>
            </w:pPr>
          </w:p>
        </w:tc>
        <w:tc>
          <w:tcPr>
            <w:tcW w:w="2411" w:type="dxa"/>
            <w:shd w:val="clear" w:color="auto" w:fill="auto"/>
          </w:tcPr>
          <w:p w14:paraId="3C68BB3E" w14:textId="77777777" w:rsidR="000F3ABA" w:rsidRPr="0037235B" w:rsidRDefault="000F3ABA" w:rsidP="000F3ABA">
            <w:pPr>
              <w:spacing w:before="40" w:after="116" w:line="236" w:lineRule="atLeast"/>
              <w:ind w:right="113"/>
            </w:pPr>
          </w:p>
        </w:tc>
      </w:tr>
      <w:tr w:rsidR="008C6236" w:rsidRPr="0037235B" w14:paraId="11E58335" w14:textId="77777777" w:rsidTr="00C0000F">
        <w:trPr>
          <w:trHeight w:val="4140"/>
        </w:trPr>
        <w:tc>
          <w:tcPr>
            <w:tcW w:w="2548" w:type="dxa"/>
            <w:shd w:val="clear" w:color="auto" w:fill="auto"/>
          </w:tcPr>
          <w:p w14:paraId="15C77992" w14:textId="31925378" w:rsidR="008C6236" w:rsidRPr="0037235B" w:rsidRDefault="008C6236" w:rsidP="000F3ABA">
            <w:pPr>
              <w:spacing w:before="40" w:after="120"/>
              <w:ind w:right="113"/>
              <w:rPr>
                <w:b/>
                <w:bCs/>
                <w:lang w:val="fr-FR"/>
              </w:rPr>
            </w:pPr>
            <w:r w:rsidRPr="0037235B">
              <w:rPr>
                <w:lang w:val="fr-FR"/>
              </w:rPr>
              <w:t>Mettre au point une législation et des règlements appropriés et appliquer les mesures requises</w:t>
            </w:r>
            <w:r w:rsidR="0037235B" w:rsidRPr="0037235B">
              <w:rPr>
                <w:lang w:val="fr-FR"/>
              </w:rPr>
              <w:t>.</w:t>
            </w:r>
          </w:p>
          <w:p w14:paraId="029F1340" w14:textId="699D3A0B" w:rsidR="008C6236" w:rsidRPr="0037235B" w:rsidRDefault="008C6236" w:rsidP="00B1526E">
            <w:pPr>
              <w:spacing w:before="40" w:after="120"/>
              <w:ind w:right="113"/>
              <w:rPr>
                <w:b/>
                <w:bCs/>
                <w:lang w:val="fr-FR"/>
              </w:rPr>
            </w:pPr>
            <w:r w:rsidRPr="0037235B">
              <w:rPr>
                <w:lang w:val="fr-FR"/>
              </w:rPr>
              <w:t>Piloter des projets</w:t>
            </w:r>
            <w:r w:rsidR="0037235B" w:rsidRPr="0037235B">
              <w:rPr>
                <w:lang w:val="fr-FR"/>
              </w:rPr>
              <w:t>.</w:t>
            </w:r>
          </w:p>
        </w:tc>
        <w:tc>
          <w:tcPr>
            <w:tcW w:w="2411" w:type="dxa"/>
            <w:shd w:val="clear" w:color="auto" w:fill="auto"/>
          </w:tcPr>
          <w:p w14:paraId="2BB23FF7" w14:textId="77777777" w:rsidR="008C6236" w:rsidRPr="0037235B" w:rsidRDefault="008C6236" w:rsidP="000F3ABA">
            <w:pPr>
              <w:spacing w:before="40" w:after="116" w:line="236" w:lineRule="atLeast"/>
              <w:ind w:right="113"/>
            </w:pPr>
            <w:r w:rsidRPr="0037235B">
              <w:t>Les Parties</w:t>
            </w:r>
          </w:p>
          <w:p w14:paraId="704CA5AC" w14:textId="77777777" w:rsidR="008C6236" w:rsidRPr="0037235B" w:rsidRDefault="008C6236" w:rsidP="000F3ABA">
            <w:pPr>
              <w:spacing w:before="40" w:after="116" w:line="236" w:lineRule="atLeast"/>
              <w:ind w:right="113"/>
            </w:pPr>
            <w:r w:rsidRPr="0037235B">
              <w:t>Les parties prenantes</w:t>
            </w:r>
          </w:p>
        </w:tc>
        <w:tc>
          <w:tcPr>
            <w:tcW w:w="2411" w:type="dxa"/>
            <w:shd w:val="clear" w:color="auto" w:fill="auto"/>
          </w:tcPr>
          <w:p w14:paraId="0E517957" w14:textId="62944B18" w:rsidR="008C6236" w:rsidRPr="0037235B" w:rsidRDefault="008C6236" w:rsidP="000F3ABA">
            <w:pPr>
              <w:spacing w:before="40" w:after="116" w:line="236" w:lineRule="atLeast"/>
              <w:ind w:right="113"/>
            </w:pPr>
            <w:r w:rsidRPr="0037235B">
              <w:t>Une législation et des règlements appropriés sont mis au point et les mesures requises sont prises</w:t>
            </w:r>
            <w:r w:rsidR="0037235B" w:rsidRPr="0037235B">
              <w:t>.</w:t>
            </w:r>
          </w:p>
          <w:p w14:paraId="66A8C184" w14:textId="3A313177" w:rsidR="008C6236" w:rsidRPr="0037235B" w:rsidRDefault="008C6236" w:rsidP="00B1526E">
            <w:pPr>
              <w:spacing w:before="40" w:after="120"/>
              <w:ind w:right="113"/>
            </w:pPr>
            <w:r w:rsidRPr="0037235B">
              <w:rPr>
                <w:lang w:val="fr-FR"/>
              </w:rPr>
              <w:t>Des projets pilotes sont mis en œuvre</w:t>
            </w:r>
            <w:r w:rsidR="0037235B" w:rsidRPr="0037235B">
              <w:rPr>
                <w:lang w:val="fr-FR"/>
              </w:rPr>
              <w:t>.</w:t>
            </w:r>
          </w:p>
          <w:p w14:paraId="7314C6A8" w14:textId="10B435FA" w:rsidR="008C6236" w:rsidRPr="0037235B" w:rsidRDefault="008C6236" w:rsidP="00B1526E">
            <w:pPr>
              <w:spacing w:before="40" w:after="120"/>
              <w:ind w:right="113"/>
            </w:pPr>
            <w:r w:rsidRPr="0037235B">
              <w:rPr>
                <w:lang w:val="fr-FR"/>
              </w:rPr>
              <w:t>Retour d’information positif des Parties et des parties prenantes</w:t>
            </w:r>
            <w:r w:rsidR="0037235B" w:rsidRPr="0037235B">
              <w:rPr>
                <w:lang w:val="fr-FR"/>
              </w:rPr>
              <w:t>.</w:t>
            </w:r>
          </w:p>
          <w:p w14:paraId="477C9824" w14:textId="24373CBF" w:rsidR="008C6236" w:rsidRPr="0037235B" w:rsidRDefault="008C6236" w:rsidP="00B1526E">
            <w:pPr>
              <w:spacing w:before="40" w:after="120"/>
            </w:pPr>
            <w:r w:rsidRPr="0037235B">
              <w:rPr>
                <w:lang w:val="fr-FR"/>
              </w:rPr>
              <w:t xml:space="preserve">Les rapports nationaux d’exécution, </w:t>
            </w:r>
            <w:r w:rsidRPr="0037235B">
              <w:rPr>
                <w:bCs/>
                <w:lang w:val="fr-FR"/>
              </w:rPr>
              <w:t>le Mécanisme d’échange d’informations d’Aarhus et/ou les antennes nationales fon</w:t>
            </w:r>
            <w:r w:rsidRPr="0037235B">
              <w:rPr>
                <w:lang w:val="fr-FR"/>
              </w:rPr>
              <w:t>t état de bonnes pratiques</w:t>
            </w:r>
            <w:r w:rsidR="0037235B" w:rsidRPr="0037235B">
              <w:rPr>
                <w:lang w:val="fr-FR"/>
              </w:rPr>
              <w:t>.</w:t>
            </w:r>
          </w:p>
        </w:tc>
      </w:tr>
      <w:tr w:rsidR="000F3ABA" w:rsidRPr="0037235B" w14:paraId="390F273B" w14:textId="77777777" w:rsidTr="000F3ABA">
        <w:tc>
          <w:tcPr>
            <w:tcW w:w="2548" w:type="dxa"/>
            <w:shd w:val="clear" w:color="auto" w:fill="auto"/>
          </w:tcPr>
          <w:p w14:paraId="50003B12" w14:textId="77777777" w:rsidR="000F3ABA" w:rsidRPr="0037235B" w:rsidRDefault="000F3ABA" w:rsidP="00B1526E">
            <w:pPr>
              <w:keepNext/>
              <w:spacing w:before="40" w:after="120" w:line="220" w:lineRule="atLeast"/>
              <w:ind w:right="113"/>
              <w:rPr>
                <w:b/>
              </w:rPr>
            </w:pPr>
            <w:r w:rsidRPr="0037235B">
              <w:rPr>
                <w:b/>
                <w:bCs/>
                <w:lang w:val="fr-FR"/>
              </w:rPr>
              <w:lastRenderedPageBreak/>
              <w:t>Au niveau international</w:t>
            </w:r>
          </w:p>
        </w:tc>
        <w:tc>
          <w:tcPr>
            <w:tcW w:w="2411" w:type="dxa"/>
            <w:shd w:val="clear" w:color="auto" w:fill="auto"/>
          </w:tcPr>
          <w:p w14:paraId="33E70D10" w14:textId="77777777" w:rsidR="000F3ABA" w:rsidRPr="0037235B" w:rsidRDefault="000F3ABA" w:rsidP="00B1526E">
            <w:pPr>
              <w:keepNext/>
              <w:spacing w:before="40" w:after="120" w:line="220" w:lineRule="atLeast"/>
              <w:ind w:right="113"/>
            </w:pPr>
          </w:p>
        </w:tc>
        <w:tc>
          <w:tcPr>
            <w:tcW w:w="2411" w:type="dxa"/>
            <w:shd w:val="clear" w:color="auto" w:fill="auto"/>
          </w:tcPr>
          <w:p w14:paraId="41ECEB64" w14:textId="77777777" w:rsidR="000F3ABA" w:rsidRPr="0037235B" w:rsidRDefault="000F3ABA" w:rsidP="00B1526E">
            <w:pPr>
              <w:keepNext/>
              <w:spacing w:before="40" w:after="120" w:line="220" w:lineRule="atLeast"/>
              <w:ind w:right="113"/>
            </w:pPr>
          </w:p>
        </w:tc>
      </w:tr>
      <w:tr w:rsidR="000F3ABA" w:rsidRPr="0037235B" w14:paraId="4626892C" w14:textId="77777777" w:rsidTr="000F3ABA">
        <w:tc>
          <w:tcPr>
            <w:tcW w:w="2548" w:type="dxa"/>
            <w:tcBorders>
              <w:bottom w:val="single" w:sz="12" w:space="0" w:color="auto"/>
            </w:tcBorders>
            <w:shd w:val="clear" w:color="auto" w:fill="auto"/>
          </w:tcPr>
          <w:p w14:paraId="1560DC5A" w14:textId="188AB8FE" w:rsidR="000F3ABA" w:rsidRPr="0037235B" w:rsidRDefault="000F3ABA" w:rsidP="00B1526E">
            <w:pPr>
              <w:keepNext/>
              <w:spacing w:before="40" w:after="120" w:line="220" w:lineRule="atLeast"/>
              <w:ind w:right="113"/>
            </w:pPr>
            <w:r w:rsidRPr="0037235B">
              <w:rPr>
                <w:lang w:val="fr-FR"/>
              </w:rPr>
              <w:t>Renforcement des capacités des Parties par la mutualisation des bonnes pratiques et l’élaboration de matériels d’orientation</w:t>
            </w:r>
            <w:r w:rsidR="0037235B" w:rsidRPr="0037235B">
              <w:rPr>
                <w:lang w:val="fr-FR"/>
              </w:rPr>
              <w:t>.</w:t>
            </w:r>
          </w:p>
        </w:tc>
        <w:tc>
          <w:tcPr>
            <w:tcW w:w="2411" w:type="dxa"/>
            <w:tcBorders>
              <w:bottom w:val="single" w:sz="12" w:space="0" w:color="auto"/>
            </w:tcBorders>
            <w:shd w:val="clear" w:color="auto" w:fill="auto"/>
          </w:tcPr>
          <w:p w14:paraId="3FF21AF9" w14:textId="77777777" w:rsidR="000F3ABA" w:rsidRPr="0037235B" w:rsidRDefault="000F3ABA" w:rsidP="00B1526E">
            <w:pPr>
              <w:keepNext/>
              <w:spacing w:before="40" w:after="120" w:line="220" w:lineRule="atLeast"/>
              <w:ind w:right="113"/>
            </w:pPr>
            <w:r w:rsidRPr="0037235B">
              <w:rPr>
                <w:lang w:val="fr-FR"/>
              </w:rPr>
              <w:t>La Réunion des Parties et les organes compétents créés au titre de la Convention</w:t>
            </w:r>
          </w:p>
        </w:tc>
        <w:tc>
          <w:tcPr>
            <w:tcW w:w="2411" w:type="dxa"/>
            <w:tcBorders>
              <w:bottom w:val="single" w:sz="12" w:space="0" w:color="auto"/>
            </w:tcBorders>
            <w:shd w:val="clear" w:color="auto" w:fill="auto"/>
          </w:tcPr>
          <w:p w14:paraId="460197BA" w14:textId="7BE76B13" w:rsidR="000F3ABA" w:rsidRPr="0037235B" w:rsidRDefault="000F3ABA" w:rsidP="00B1526E">
            <w:pPr>
              <w:keepNext/>
              <w:spacing w:before="40" w:after="120" w:line="220" w:lineRule="atLeast"/>
              <w:ind w:right="113"/>
            </w:pPr>
            <w:r w:rsidRPr="0037235B">
              <w:rPr>
                <w:lang w:val="fr-FR"/>
              </w:rPr>
              <w:t>L’objectif est correctement poursuivi dans le cadre de l’action menée par les organes créés au titre de la Convention (par exemple, les bonnes pratiques sont mutualisées et des matériels d’orientation pertinents sont mis au point)</w:t>
            </w:r>
            <w:r w:rsidR="0037235B" w:rsidRPr="0037235B">
              <w:rPr>
                <w:lang w:val="fr-FR"/>
              </w:rPr>
              <w:t>.</w:t>
            </w:r>
          </w:p>
        </w:tc>
      </w:tr>
    </w:tbl>
    <w:p w14:paraId="4F692537" w14:textId="129006E3" w:rsidR="000F3ABA" w:rsidRPr="0037235B" w:rsidRDefault="000F3ABA" w:rsidP="000F3ABA">
      <w:pPr>
        <w:pStyle w:val="SingleTxtG"/>
        <w:spacing w:before="240"/>
      </w:pPr>
      <w:r w:rsidRPr="0037235B">
        <w:rPr>
          <w:i/>
          <w:lang w:val="fr-FR"/>
        </w:rPr>
        <w:t>Objectif I</w:t>
      </w:r>
      <w:r w:rsidR="0037235B" w:rsidRPr="0037235B">
        <w:rPr>
          <w:i/>
          <w:lang w:val="fr-FR"/>
        </w:rPr>
        <w:t>.</w:t>
      </w:r>
      <w:r w:rsidRPr="0037235B">
        <w:rPr>
          <w:i/>
          <w:lang w:val="fr-FR"/>
        </w:rPr>
        <w:t>5</w:t>
      </w:r>
      <w:r w:rsidRPr="0037235B">
        <w:rPr>
          <w:lang w:val="fr-FR"/>
        </w:rPr>
        <w:t xml:space="preserve"> : L’éducation pour l’environnement est largement assurée et encourage un comportement actif et responsable du public à l’égard de l’environnement, notamment l’exercice des droits garantis par la Convention </w:t>
      </w:r>
      <w:r w:rsidRPr="0037235B">
        <w:rPr>
          <w:b/>
          <w:lang w:val="fr-FR"/>
        </w:rPr>
        <w:t>(</w:t>
      </w:r>
      <w:r w:rsidRPr="0037235B">
        <w:rPr>
          <w:bCs/>
          <w:lang w:val="fr-FR"/>
        </w:rPr>
        <w:t>objectif de développement durable</w:t>
      </w:r>
      <w:r w:rsidR="008C6236" w:rsidRPr="0037235B">
        <w:rPr>
          <w:bCs/>
          <w:lang w:val="fr-FR"/>
        </w:rPr>
        <w:t> </w:t>
      </w:r>
      <w:r w:rsidRPr="0037235B">
        <w:rPr>
          <w:bCs/>
          <w:lang w:val="fr-FR"/>
        </w:rPr>
        <w:t>4 principalement)</w:t>
      </w:r>
      <w:r w:rsidR="0037235B" w:rsidRPr="0037235B">
        <w:rPr>
          <w:bCs/>
          <w:lang w:val="fr-FR"/>
        </w:rPr>
        <w:t>.</w:t>
      </w:r>
    </w:p>
    <w:tbl>
      <w:tblPr>
        <w:tblW w:w="7370" w:type="dxa"/>
        <w:tblInd w:w="1134" w:type="dxa"/>
        <w:tblLayout w:type="fixed"/>
        <w:tblCellMar>
          <w:left w:w="0" w:type="dxa"/>
          <w:right w:w="0" w:type="dxa"/>
        </w:tblCellMar>
        <w:tblLook w:val="04A0" w:firstRow="1" w:lastRow="0" w:firstColumn="1" w:lastColumn="0" w:noHBand="0" w:noVBand="1"/>
      </w:tblPr>
      <w:tblGrid>
        <w:gridCol w:w="2548"/>
        <w:gridCol w:w="2411"/>
        <w:gridCol w:w="2411"/>
      </w:tblGrid>
      <w:tr w:rsidR="000F3ABA" w:rsidRPr="0037235B" w14:paraId="4083423F" w14:textId="77777777" w:rsidTr="000F3ABA">
        <w:trPr>
          <w:tblHeader/>
        </w:trPr>
        <w:tc>
          <w:tcPr>
            <w:tcW w:w="2548" w:type="dxa"/>
            <w:tcBorders>
              <w:top w:val="single" w:sz="4" w:space="0" w:color="auto"/>
              <w:bottom w:val="single" w:sz="12" w:space="0" w:color="auto"/>
            </w:tcBorders>
            <w:shd w:val="clear" w:color="auto" w:fill="auto"/>
            <w:vAlign w:val="bottom"/>
          </w:tcPr>
          <w:p w14:paraId="0FC58CB8" w14:textId="77777777" w:rsidR="000F3ABA" w:rsidRPr="0037235B" w:rsidRDefault="000F3ABA" w:rsidP="000F3ABA">
            <w:pPr>
              <w:spacing w:before="80" w:after="80" w:line="200" w:lineRule="exact"/>
              <w:ind w:right="113"/>
              <w:rPr>
                <w:rFonts w:eastAsia="SimSun"/>
                <w:i/>
                <w:sz w:val="16"/>
              </w:rPr>
            </w:pPr>
            <w:r w:rsidRPr="0037235B">
              <w:rPr>
                <w:i/>
                <w:sz w:val="16"/>
                <w:lang w:val="fr-FR"/>
              </w:rPr>
              <w:t>Types indicatifs d’activité/de mesure</w:t>
            </w:r>
          </w:p>
        </w:tc>
        <w:tc>
          <w:tcPr>
            <w:tcW w:w="2411" w:type="dxa"/>
            <w:tcBorders>
              <w:top w:val="single" w:sz="4" w:space="0" w:color="auto"/>
              <w:bottom w:val="single" w:sz="12" w:space="0" w:color="auto"/>
            </w:tcBorders>
            <w:shd w:val="clear" w:color="auto" w:fill="auto"/>
            <w:vAlign w:val="bottom"/>
          </w:tcPr>
          <w:p w14:paraId="28B42B3D" w14:textId="77777777" w:rsidR="000F3ABA" w:rsidRPr="0037235B" w:rsidRDefault="000F3ABA" w:rsidP="000F3ABA">
            <w:pPr>
              <w:spacing w:before="80" w:after="80" w:line="200" w:lineRule="exact"/>
              <w:ind w:right="113"/>
              <w:rPr>
                <w:rFonts w:eastAsia="SimSun"/>
                <w:i/>
                <w:sz w:val="16"/>
              </w:rPr>
            </w:pPr>
            <w:r w:rsidRPr="0037235B">
              <w:rPr>
                <w:i/>
                <w:sz w:val="16"/>
                <w:lang w:val="fr-FR"/>
              </w:rPr>
              <w:t>Partenaires d’exécution possibles</w:t>
            </w:r>
          </w:p>
        </w:tc>
        <w:tc>
          <w:tcPr>
            <w:tcW w:w="2411" w:type="dxa"/>
            <w:tcBorders>
              <w:top w:val="single" w:sz="4" w:space="0" w:color="auto"/>
              <w:bottom w:val="single" w:sz="12" w:space="0" w:color="auto"/>
            </w:tcBorders>
            <w:shd w:val="clear" w:color="auto" w:fill="auto"/>
            <w:vAlign w:val="bottom"/>
          </w:tcPr>
          <w:p w14:paraId="22EB8613" w14:textId="77777777" w:rsidR="000F3ABA" w:rsidRPr="0037235B" w:rsidRDefault="000F3ABA" w:rsidP="000F3ABA">
            <w:pPr>
              <w:spacing w:before="80" w:after="80" w:line="200" w:lineRule="exact"/>
              <w:ind w:right="113"/>
              <w:rPr>
                <w:rFonts w:eastAsia="SimSun"/>
                <w:i/>
                <w:sz w:val="16"/>
              </w:rPr>
            </w:pPr>
            <w:r w:rsidRPr="0037235B">
              <w:rPr>
                <w:i/>
                <w:sz w:val="16"/>
                <w:lang w:val="fr-FR"/>
              </w:rPr>
              <w:t>Indicateurs de progrès/objectifs</w:t>
            </w:r>
          </w:p>
        </w:tc>
      </w:tr>
      <w:tr w:rsidR="000F3ABA" w:rsidRPr="0037235B" w14:paraId="648C54A2" w14:textId="77777777" w:rsidTr="000F3ABA">
        <w:trPr>
          <w:trHeight w:hRule="exact" w:val="113"/>
          <w:tblHeader/>
        </w:trPr>
        <w:tc>
          <w:tcPr>
            <w:tcW w:w="2548" w:type="dxa"/>
            <w:tcBorders>
              <w:top w:val="single" w:sz="12" w:space="0" w:color="auto"/>
            </w:tcBorders>
            <w:shd w:val="clear" w:color="auto" w:fill="auto"/>
          </w:tcPr>
          <w:p w14:paraId="06913F56" w14:textId="77777777" w:rsidR="000F3ABA" w:rsidRPr="0037235B" w:rsidRDefault="000F3ABA" w:rsidP="000F3ABA">
            <w:pPr>
              <w:spacing w:before="40" w:after="120"/>
              <w:ind w:right="113"/>
              <w:rPr>
                <w:lang w:val="fr-FR"/>
              </w:rPr>
            </w:pPr>
          </w:p>
        </w:tc>
        <w:tc>
          <w:tcPr>
            <w:tcW w:w="2411" w:type="dxa"/>
            <w:tcBorders>
              <w:top w:val="single" w:sz="12" w:space="0" w:color="auto"/>
            </w:tcBorders>
            <w:shd w:val="clear" w:color="auto" w:fill="auto"/>
          </w:tcPr>
          <w:p w14:paraId="0D376E8F" w14:textId="77777777" w:rsidR="000F3ABA" w:rsidRPr="0037235B" w:rsidRDefault="000F3ABA" w:rsidP="000F3ABA">
            <w:pPr>
              <w:spacing w:before="40" w:after="120"/>
              <w:ind w:right="113"/>
              <w:rPr>
                <w:lang w:val="fr-FR"/>
              </w:rPr>
            </w:pPr>
          </w:p>
        </w:tc>
        <w:tc>
          <w:tcPr>
            <w:tcW w:w="2411" w:type="dxa"/>
            <w:tcBorders>
              <w:top w:val="single" w:sz="12" w:space="0" w:color="auto"/>
            </w:tcBorders>
            <w:shd w:val="clear" w:color="auto" w:fill="auto"/>
          </w:tcPr>
          <w:p w14:paraId="22990CCA" w14:textId="77777777" w:rsidR="000F3ABA" w:rsidRPr="0037235B" w:rsidRDefault="000F3ABA" w:rsidP="000F3ABA">
            <w:pPr>
              <w:spacing w:before="40" w:after="120"/>
              <w:ind w:right="113"/>
              <w:rPr>
                <w:lang w:val="fr-FR"/>
              </w:rPr>
            </w:pPr>
          </w:p>
        </w:tc>
      </w:tr>
      <w:tr w:rsidR="000F3ABA" w:rsidRPr="0037235B" w14:paraId="42AD53F1" w14:textId="77777777" w:rsidTr="000F3ABA">
        <w:tc>
          <w:tcPr>
            <w:tcW w:w="2548" w:type="dxa"/>
            <w:shd w:val="clear" w:color="auto" w:fill="auto"/>
          </w:tcPr>
          <w:p w14:paraId="7697ADFB" w14:textId="77777777" w:rsidR="000F3ABA" w:rsidRPr="0037235B" w:rsidRDefault="000F3ABA" w:rsidP="000F3ABA">
            <w:pPr>
              <w:spacing w:before="40" w:after="120"/>
              <w:ind w:right="113"/>
              <w:rPr>
                <w:b/>
              </w:rPr>
            </w:pPr>
            <w:r w:rsidRPr="0037235B">
              <w:rPr>
                <w:b/>
                <w:bCs/>
                <w:lang w:val="fr-FR"/>
              </w:rPr>
              <w:t>Au niveau national</w:t>
            </w:r>
          </w:p>
        </w:tc>
        <w:tc>
          <w:tcPr>
            <w:tcW w:w="2411" w:type="dxa"/>
            <w:shd w:val="clear" w:color="auto" w:fill="auto"/>
          </w:tcPr>
          <w:p w14:paraId="33FA5BF0" w14:textId="77777777" w:rsidR="000F3ABA" w:rsidRPr="0037235B" w:rsidRDefault="000F3ABA" w:rsidP="000F3ABA">
            <w:pPr>
              <w:spacing w:before="40" w:after="120"/>
              <w:ind w:right="113"/>
            </w:pPr>
          </w:p>
        </w:tc>
        <w:tc>
          <w:tcPr>
            <w:tcW w:w="2411" w:type="dxa"/>
            <w:shd w:val="clear" w:color="auto" w:fill="auto"/>
          </w:tcPr>
          <w:p w14:paraId="26A5D371" w14:textId="77777777" w:rsidR="000F3ABA" w:rsidRPr="0037235B" w:rsidRDefault="000F3ABA" w:rsidP="000F3ABA">
            <w:pPr>
              <w:spacing w:before="40" w:after="120"/>
              <w:ind w:right="113"/>
            </w:pPr>
          </w:p>
        </w:tc>
      </w:tr>
      <w:tr w:rsidR="000F3ABA" w:rsidRPr="0037235B" w14:paraId="44C74D10" w14:textId="77777777" w:rsidTr="000F3ABA">
        <w:tc>
          <w:tcPr>
            <w:tcW w:w="2548" w:type="dxa"/>
            <w:shd w:val="clear" w:color="auto" w:fill="auto"/>
          </w:tcPr>
          <w:p w14:paraId="0E7A1FBE" w14:textId="4DB90A7F" w:rsidR="000F3ABA" w:rsidRPr="0037235B" w:rsidRDefault="000F3ABA" w:rsidP="00B1526E">
            <w:pPr>
              <w:spacing w:before="40" w:after="120" w:line="220" w:lineRule="atLeast"/>
              <w:ind w:right="113"/>
            </w:pPr>
            <w:r w:rsidRPr="0037235B">
              <w:rPr>
                <w:lang w:val="fr-FR"/>
              </w:rPr>
              <w:t>Traiter des dispositions et des principes de la Convention d’Aarhus dans le cadre de programmes d’éducation formels, informels et non formels axés sur le développement durable</w:t>
            </w:r>
            <w:r w:rsidR="0037235B" w:rsidRPr="0037235B">
              <w:rPr>
                <w:lang w:val="fr-FR"/>
              </w:rPr>
              <w:t>.</w:t>
            </w:r>
          </w:p>
          <w:p w14:paraId="7E2071AB" w14:textId="4981A35F" w:rsidR="000F3ABA" w:rsidRPr="0037235B" w:rsidRDefault="000F3ABA" w:rsidP="00B1526E">
            <w:pPr>
              <w:spacing w:before="40" w:after="120" w:line="220" w:lineRule="atLeast"/>
              <w:ind w:right="113"/>
            </w:pPr>
            <w:r w:rsidRPr="0037235B">
              <w:rPr>
                <w:lang w:val="fr-FR"/>
              </w:rPr>
              <w:t>Continuer d’intégrer dans la mesure du possible la question du droit de l’environnement et de l’accès à la justice en matière d’environnement dans les programmes d’enseignement</w:t>
            </w:r>
            <w:r w:rsidR="0037235B" w:rsidRPr="0037235B">
              <w:rPr>
                <w:lang w:val="fr-FR"/>
              </w:rPr>
              <w:t>.</w:t>
            </w:r>
            <w:r w:rsidRPr="0037235B">
              <w:rPr>
                <w:lang w:val="fr-FR"/>
              </w:rPr>
              <w:t xml:space="preserve"> </w:t>
            </w:r>
          </w:p>
        </w:tc>
        <w:tc>
          <w:tcPr>
            <w:tcW w:w="2411" w:type="dxa"/>
            <w:shd w:val="clear" w:color="auto" w:fill="auto"/>
          </w:tcPr>
          <w:p w14:paraId="3DB5AF6C" w14:textId="77777777" w:rsidR="000F3ABA" w:rsidRPr="0037235B" w:rsidRDefault="000F3ABA" w:rsidP="00B1526E">
            <w:pPr>
              <w:spacing w:before="40" w:after="120" w:line="220" w:lineRule="atLeast"/>
              <w:ind w:right="113"/>
            </w:pPr>
            <w:r w:rsidRPr="0037235B">
              <w:rPr>
                <w:lang w:val="fr-FR"/>
              </w:rPr>
              <w:t>Les Parties, les parties prenantes, en particulier les établissements d’enseignement et les autorités locales et infranationales</w:t>
            </w:r>
          </w:p>
          <w:p w14:paraId="7E179746" w14:textId="77777777" w:rsidR="000F3ABA" w:rsidRPr="0037235B" w:rsidRDefault="000F3ABA" w:rsidP="00B1526E">
            <w:pPr>
              <w:spacing w:before="40" w:after="120" w:line="220" w:lineRule="atLeast"/>
              <w:ind w:right="113"/>
            </w:pPr>
            <w:r w:rsidRPr="0037235B">
              <w:rPr>
                <w:lang w:val="fr-FR"/>
              </w:rPr>
              <w:t xml:space="preserve">Les </w:t>
            </w:r>
            <w:proofErr w:type="spellStart"/>
            <w:r w:rsidRPr="0037235B">
              <w:rPr>
                <w:lang w:val="fr-FR"/>
              </w:rPr>
              <w:t>médias</w:t>
            </w:r>
            <w:proofErr w:type="spellEnd"/>
          </w:p>
          <w:p w14:paraId="6A135ED9" w14:textId="77777777" w:rsidR="000F3ABA" w:rsidRPr="0037235B" w:rsidRDefault="000F3ABA" w:rsidP="00B1526E">
            <w:pPr>
              <w:spacing w:before="40" w:after="120" w:line="220" w:lineRule="atLeast"/>
              <w:ind w:right="113"/>
            </w:pPr>
            <w:r w:rsidRPr="0037235B">
              <w:rPr>
                <w:lang w:val="fr-FR"/>
              </w:rPr>
              <w:t xml:space="preserve">Les organisations de la société civile </w:t>
            </w:r>
          </w:p>
          <w:p w14:paraId="042AA5F1" w14:textId="11F06BFB" w:rsidR="000F3ABA" w:rsidRPr="0037235B" w:rsidRDefault="000F3ABA" w:rsidP="00B1526E">
            <w:pPr>
              <w:spacing w:before="40" w:after="120" w:line="220" w:lineRule="atLeast"/>
              <w:ind w:right="113"/>
            </w:pPr>
            <w:r w:rsidRPr="0037235B">
              <w:rPr>
                <w:lang w:val="fr-FR"/>
              </w:rPr>
              <w:t>Les Parties et les parties prenantes, en particulier les facultés de droit, les instituts de formation du personnel de l’administration publique et des membres de l’appareil judiciaire et les autres institutions compétentes appuyant l’application de la Convention</w:t>
            </w:r>
          </w:p>
        </w:tc>
        <w:tc>
          <w:tcPr>
            <w:tcW w:w="2411" w:type="dxa"/>
            <w:shd w:val="clear" w:color="auto" w:fill="auto"/>
          </w:tcPr>
          <w:p w14:paraId="732CD2BC" w14:textId="038BB967" w:rsidR="000F3ABA" w:rsidRPr="0037235B" w:rsidRDefault="000F3ABA" w:rsidP="00B1526E">
            <w:pPr>
              <w:spacing w:before="40" w:after="120" w:line="220" w:lineRule="atLeast"/>
              <w:ind w:right="113"/>
            </w:pPr>
            <w:r w:rsidRPr="0037235B">
              <w:rPr>
                <w:lang w:val="fr-FR"/>
              </w:rPr>
              <w:t>Programmes d’enseignement appropriés</w:t>
            </w:r>
            <w:r w:rsidR="0037235B" w:rsidRPr="0037235B">
              <w:rPr>
                <w:lang w:val="fr-FR"/>
              </w:rPr>
              <w:t>.</w:t>
            </w:r>
          </w:p>
          <w:p w14:paraId="199D5B61" w14:textId="1AF5E442" w:rsidR="000F3ABA" w:rsidRPr="0037235B" w:rsidRDefault="000F3ABA" w:rsidP="00B1526E">
            <w:pPr>
              <w:spacing w:before="40" w:after="120" w:line="220" w:lineRule="atLeast"/>
              <w:ind w:right="113"/>
              <w:rPr>
                <w:b/>
                <w:bCs/>
              </w:rPr>
            </w:pPr>
            <w:r w:rsidRPr="0037235B">
              <w:rPr>
                <w:lang w:val="fr-FR"/>
              </w:rPr>
              <w:t xml:space="preserve">Les rapports nationaux d’exécution, </w:t>
            </w:r>
            <w:r w:rsidRPr="0037235B">
              <w:rPr>
                <w:bCs/>
                <w:lang w:val="fr-FR"/>
              </w:rPr>
              <w:t>le Mécanisme d’échange d’informations d’Aarhus et/ou les antennes nationales</w:t>
            </w:r>
            <w:r w:rsidRPr="0037235B">
              <w:rPr>
                <w:b/>
                <w:lang w:val="fr-FR"/>
              </w:rPr>
              <w:t xml:space="preserve"> </w:t>
            </w:r>
            <w:r w:rsidRPr="0037235B">
              <w:rPr>
                <w:lang w:val="fr-FR"/>
              </w:rPr>
              <w:t>font état de bonnes pratiques</w:t>
            </w:r>
            <w:r w:rsidR="0037235B" w:rsidRPr="0037235B">
              <w:rPr>
                <w:lang w:val="fr-FR"/>
              </w:rPr>
              <w:t>.</w:t>
            </w:r>
          </w:p>
        </w:tc>
      </w:tr>
      <w:tr w:rsidR="000F3ABA" w:rsidRPr="0037235B" w14:paraId="682EE4BD" w14:textId="77777777" w:rsidTr="000F3ABA">
        <w:tc>
          <w:tcPr>
            <w:tcW w:w="2548" w:type="dxa"/>
            <w:shd w:val="clear" w:color="auto" w:fill="auto"/>
          </w:tcPr>
          <w:p w14:paraId="2CE43AD3" w14:textId="77777777" w:rsidR="000F3ABA" w:rsidRPr="0037235B" w:rsidRDefault="000F3ABA" w:rsidP="00B1526E">
            <w:pPr>
              <w:keepNext/>
              <w:spacing w:before="40" w:after="120" w:line="220" w:lineRule="atLeast"/>
              <w:ind w:right="113"/>
              <w:rPr>
                <w:b/>
              </w:rPr>
            </w:pPr>
            <w:r w:rsidRPr="0037235B">
              <w:rPr>
                <w:b/>
                <w:bCs/>
                <w:lang w:val="fr-FR"/>
              </w:rPr>
              <w:lastRenderedPageBreak/>
              <w:t>Au niveau international</w:t>
            </w:r>
          </w:p>
        </w:tc>
        <w:tc>
          <w:tcPr>
            <w:tcW w:w="2411" w:type="dxa"/>
            <w:shd w:val="clear" w:color="auto" w:fill="auto"/>
          </w:tcPr>
          <w:p w14:paraId="4AB18C97" w14:textId="77777777" w:rsidR="000F3ABA" w:rsidRPr="0037235B" w:rsidRDefault="000F3ABA" w:rsidP="00B1526E">
            <w:pPr>
              <w:keepNext/>
              <w:spacing w:before="40" w:after="120" w:line="220" w:lineRule="atLeast"/>
              <w:ind w:right="113"/>
            </w:pPr>
          </w:p>
        </w:tc>
        <w:tc>
          <w:tcPr>
            <w:tcW w:w="2411" w:type="dxa"/>
            <w:shd w:val="clear" w:color="auto" w:fill="auto"/>
          </w:tcPr>
          <w:p w14:paraId="186B51D4" w14:textId="77777777" w:rsidR="000F3ABA" w:rsidRPr="0037235B" w:rsidRDefault="000F3ABA" w:rsidP="00B1526E">
            <w:pPr>
              <w:keepNext/>
              <w:spacing w:before="40" w:after="120" w:line="220" w:lineRule="atLeast"/>
              <w:ind w:right="113"/>
              <w:rPr>
                <w:rFonts w:eastAsia="SimSun"/>
                <w:lang w:eastAsia="zh-CN"/>
              </w:rPr>
            </w:pPr>
          </w:p>
        </w:tc>
      </w:tr>
      <w:tr w:rsidR="000F3ABA" w:rsidRPr="0037235B" w14:paraId="46872FE0" w14:textId="77777777" w:rsidTr="000F3ABA">
        <w:tc>
          <w:tcPr>
            <w:tcW w:w="2548" w:type="dxa"/>
            <w:tcBorders>
              <w:bottom w:val="single" w:sz="12" w:space="0" w:color="auto"/>
            </w:tcBorders>
            <w:shd w:val="clear" w:color="auto" w:fill="auto"/>
          </w:tcPr>
          <w:p w14:paraId="6A0A25BC" w14:textId="2142E339" w:rsidR="000F3ABA" w:rsidRPr="0037235B" w:rsidRDefault="000F3ABA" w:rsidP="00B1526E">
            <w:pPr>
              <w:keepNext/>
              <w:spacing w:before="40" w:after="120" w:line="220" w:lineRule="atLeast"/>
              <w:ind w:right="113"/>
            </w:pPr>
            <w:r w:rsidRPr="0037235B">
              <w:rPr>
                <w:lang w:val="fr-FR"/>
              </w:rPr>
              <w:t>Renforcement des capacités des Parties par la mutualisation des bonnes pratiques et l’élaboration de matériels d’orientation</w:t>
            </w:r>
            <w:r w:rsidR="0037235B" w:rsidRPr="0037235B">
              <w:rPr>
                <w:lang w:val="fr-FR"/>
              </w:rPr>
              <w:t>.</w:t>
            </w:r>
          </w:p>
        </w:tc>
        <w:tc>
          <w:tcPr>
            <w:tcW w:w="2411" w:type="dxa"/>
            <w:tcBorders>
              <w:bottom w:val="single" w:sz="12" w:space="0" w:color="auto"/>
            </w:tcBorders>
            <w:shd w:val="clear" w:color="auto" w:fill="auto"/>
          </w:tcPr>
          <w:p w14:paraId="22569FE6" w14:textId="77777777" w:rsidR="000F3ABA" w:rsidRPr="0037235B" w:rsidRDefault="000F3ABA" w:rsidP="00B1526E">
            <w:pPr>
              <w:keepNext/>
              <w:spacing w:before="40" w:after="120" w:line="220" w:lineRule="atLeast"/>
              <w:ind w:right="113"/>
            </w:pPr>
            <w:r w:rsidRPr="0037235B">
              <w:rPr>
                <w:lang w:val="fr-FR"/>
              </w:rPr>
              <w:t>Le secrétariat, essentiellement dans le cadre de la mise en œuvre de la Stratégie de la CEE en matière d’éducation au développement durable</w:t>
            </w:r>
          </w:p>
          <w:p w14:paraId="70410508" w14:textId="77777777" w:rsidR="000F3ABA" w:rsidRPr="0037235B" w:rsidRDefault="000F3ABA" w:rsidP="00B1526E">
            <w:pPr>
              <w:keepNext/>
              <w:spacing w:before="40" w:after="120" w:line="220" w:lineRule="atLeast"/>
              <w:ind w:right="113"/>
            </w:pPr>
            <w:r w:rsidRPr="0037235B">
              <w:rPr>
                <w:lang w:val="fr-FR"/>
              </w:rPr>
              <w:t xml:space="preserve">Les organes compétents créés au titre de la Convention </w:t>
            </w:r>
          </w:p>
          <w:p w14:paraId="096AF2E1" w14:textId="77777777" w:rsidR="000F3ABA" w:rsidRPr="0037235B" w:rsidRDefault="000F3ABA" w:rsidP="00B1526E">
            <w:pPr>
              <w:keepNext/>
              <w:spacing w:before="40" w:after="120" w:line="220" w:lineRule="atLeast"/>
              <w:ind w:right="113"/>
            </w:pPr>
            <w:r w:rsidRPr="0037235B">
              <w:rPr>
                <w:lang w:val="fr-FR"/>
              </w:rPr>
              <w:t>Les organisations partenaires</w:t>
            </w:r>
          </w:p>
        </w:tc>
        <w:tc>
          <w:tcPr>
            <w:tcW w:w="2411" w:type="dxa"/>
            <w:tcBorders>
              <w:bottom w:val="single" w:sz="12" w:space="0" w:color="auto"/>
            </w:tcBorders>
            <w:shd w:val="clear" w:color="auto" w:fill="auto"/>
          </w:tcPr>
          <w:p w14:paraId="66F455A9" w14:textId="77BB3F7B" w:rsidR="000F3ABA" w:rsidRPr="0037235B" w:rsidRDefault="000F3ABA" w:rsidP="00B1526E">
            <w:pPr>
              <w:keepNext/>
              <w:spacing w:before="40" w:after="120" w:line="220" w:lineRule="atLeast"/>
              <w:ind w:right="113"/>
              <w:rPr>
                <w:rFonts w:eastAsia="SimSun"/>
              </w:rPr>
            </w:pPr>
            <w:r w:rsidRPr="0037235B">
              <w:rPr>
                <w:lang w:val="fr-FR"/>
              </w:rPr>
              <w:t>L’objectif est correctement poursuivi dans le cadre de l’action menée en ce qui concerne la Stratégie de la CEE en matière d’éducation au développement durable et par les organes créés au titre de la Convention, le cas échéant (par exemple, les bonnes pratiques sont mutualisées et des matériels d’orientation pertinents sont mis au point)</w:t>
            </w:r>
            <w:r w:rsidR="0037235B" w:rsidRPr="0037235B">
              <w:rPr>
                <w:lang w:val="fr-FR"/>
              </w:rPr>
              <w:t>.</w:t>
            </w:r>
            <w:r w:rsidRPr="0037235B">
              <w:rPr>
                <w:lang w:val="fr-FR"/>
              </w:rPr>
              <w:t xml:space="preserve"> </w:t>
            </w:r>
          </w:p>
        </w:tc>
      </w:tr>
    </w:tbl>
    <w:p w14:paraId="4B448B67" w14:textId="27EC72A3" w:rsidR="000F3ABA" w:rsidRPr="0037235B" w:rsidRDefault="000F3ABA" w:rsidP="009E28A4">
      <w:pPr>
        <w:pStyle w:val="SingleTxtG"/>
        <w:keepNext/>
        <w:keepLines/>
        <w:spacing w:before="240"/>
      </w:pPr>
      <w:r w:rsidRPr="0037235B">
        <w:rPr>
          <w:i/>
          <w:lang w:val="fr-FR"/>
        </w:rPr>
        <w:t>Objectif I</w:t>
      </w:r>
      <w:r w:rsidR="0037235B" w:rsidRPr="0037235B">
        <w:rPr>
          <w:i/>
          <w:lang w:val="fr-FR"/>
        </w:rPr>
        <w:t>.</w:t>
      </w:r>
      <w:r w:rsidRPr="0037235B">
        <w:rPr>
          <w:i/>
          <w:lang w:val="fr-FR"/>
        </w:rPr>
        <w:t>6</w:t>
      </w:r>
      <w:r w:rsidRPr="0037235B">
        <w:rPr>
          <w:lang w:val="fr-FR"/>
        </w:rPr>
        <w:t> : Les autorités publiques à tous les niveaux et dans tous les secteurs concernés sont conscientes des obligations qui leur incombent au titre de la Convention et allouent dans la mesure du possible les ressources nécessaires à leur exécution (cible 16</w:t>
      </w:r>
      <w:r w:rsidR="0037235B" w:rsidRPr="0037235B">
        <w:rPr>
          <w:lang w:val="fr-FR"/>
        </w:rPr>
        <w:t>.</w:t>
      </w:r>
      <w:r w:rsidRPr="0037235B">
        <w:rPr>
          <w:lang w:val="fr-FR"/>
        </w:rPr>
        <w:t>6 des objectifs de développement durable et objectifs de développement durable 3, 6, 7, 8, 9, 11, 12, 13, 14 et</w:t>
      </w:r>
      <w:r w:rsidR="008C6236" w:rsidRPr="0037235B">
        <w:rPr>
          <w:lang w:val="fr-FR"/>
        </w:rPr>
        <w:t> </w:t>
      </w:r>
      <w:r w:rsidRPr="0037235B">
        <w:rPr>
          <w:lang w:val="fr-FR"/>
        </w:rPr>
        <w:t>15 principalement)</w:t>
      </w:r>
      <w:r w:rsidR="0037235B" w:rsidRPr="0037235B">
        <w:rPr>
          <w:lang w:val="fr-FR"/>
        </w:rPr>
        <w:t>.</w:t>
      </w:r>
    </w:p>
    <w:tbl>
      <w:tblPr>
        <w:tblW w:w="7370" w:type="dxa"/>
        <w:tblInd w:w="1134" w:type="dxa"/>
        <w:tblLayout w:type="fixed"/>
        <w:tblCellMar>
          <w:left w:w="0" w:type="dxa"/>
          <w:right w:w="0" w:type="dxa"/>
        </w:tblCellMar>
        <w:tblLook w:val="04A0" w:firstRow="1" w:lastRow="0" w:firstColumn="1" w:lastColumn="0" w:noHBand="0" w:noVBand="1"/>
      </w:tblPr>
      <w:tblGrid>
        <w:gridCol w:w="2548"/>
        <w:gridCol w:w="2411"/>
        <w:gridCol w:w="2411"/>
      </w:tblGrid>
      <w:tr w:rsidR="000F3ABA" w:rsidRPr="0037235B" w14:paraId="3AFB8B8B" w14:textId="77777777" w:rsidTr="000F3ABA">
        <w:trPr>
          <w:tblHeader/>
        </w:trPr>
        <w:tc>
          <w:tcPr>
            <w:tcW w:w="2548" w:type="dxa"/>
            <w:tcBorders>
              <w:top w:val="single" w:sz="4" w:space="0" w:color="auto"/>
              <w:bottom w:val="single" w:sz="12" w:space="0" w:color="auto"/>
            </w:tcBorders>
            <w:shd w:val="clear" w:color="auto" w:fill="auto"/>
            <w:vAlign w:val="bottom"/>
          </w:tcPr>
          <w:p w14:paraId="1FA4BEE5" w14:textId="77777777" w:rsidR="000F3ABA" w:rsidRPr="0037235B" w:rsidRDefault="000F3ABA" w:rsidP="000F3ABA">
            <w:pPr>
              <w:spacing w:before="80" w:after="80" w:line="200" w:lineRule="exact"/>
              <w:ind w:right="113"/>
              <w:rPr>
                <w:rFonts w:eastAsia="SimSun"/>
                <w:i/>
                <w:sz w:val="16"/>
              </w:rPr>
            </w:pPr>
            <w:r w:rsidRPr="0037235B">
              <w:rPr>
                <w:i/>
                <w:sz w:val="16"/>
                <w:lang w:val="fr-FR"/>
              </w:rPr>
              <w:t>Types indicatifs d’activité/de mesure</w:t>
            </w:r>
          </w:p>
        </w:tc>
        <w:tc>
          <w:tcPr>
            <w:tcW w:w="2411" w:type="dxa"/>
            <w:tcBorders>
              <w:top w:val="single" w:sz="4" w:space="0" w:color="auto"/>
              <w:bottom w:val="single" w:sz="12" w:space="0" w:color="auto"/>
            </w:tcBorders>
            <w:shd w:val="clear" w:color="auto" w:fill="auto"/>
            <w:vAlign w:val="bottom"/>
          </w:tcPr>
          <w:p w14:paraId="0E3C0DD1" w14:textId="77777777" w:rsidR="000F3ABA" w:rsidRPr="0037235B" w:rsidRDefault="000F3ABA" w:rsidP="000F3ABA">
            <w:pPr>
              <w:spacing w:before="80" w:after="80" w:line="200" w:lineRule="exact"/>
              <w:ind w:right="113"/>
              <w:rPr>
                <w:rFonts w:eastAsia="SimSun"/>
                <w:i/>
                <w:sz w:val="16"/>
              </w:rPr>
            </w:pPr>
            <w:r w:rsidRPr="0037235B">
              <w:rPr>
                <w:i/>
                <w:sz w:val="16"/>
                <w:lang w:val="fr-FR"/>
              </w:rPr>
              <w:t>Partenaires d’exécution possibles</w:t>
            </w:r>
          </w:p>
        </w:tc>
        <w:tc>
          <w:tcPr>
            <w:tcW w:w="2411" w:type="dxa"/>
            <w:tcBorders>
              <w:top w:val="single" w:sz="4" w:space="0" w:color="auto"/>
              <w:bottom w:val="single" w:sz="12" w:space="0" w:color="auto"/>
            </w:tcBorders>
            <w:shd w:val="clear" w:color="auto" w:fill="auto"/>
            <w:vAlign w:val="bottom"/>
          </w:tcPr>
          <w:p w14:paraId="30EACE5D" w14:textId="77777777" w:rsidR="000F3ABA" w:rsidRPr="0037235B" w:rsidRDefault="000F3ABA" w:rsidP="000F3ABA">
            <w:pPr>
              <w:spacing w:before="80" w:after="80" w:line="200" w:lineRule="exact"/>
              <w:ind w:right="113"/>
              <w:rPr>
                <w:rFonts w:eastAsia="SimSun"/>
                <w:i/>
                <w:sz w:val="16"/>
              </w:rPr>
            </w:pPr>
            <w:r w:rsidRPr="0037235B">
              <w:rPr>
                <w:i/>
                <w:sz w:val="16"/>
                <w:lang w:val="fr-FR"/>
              </w:rPr>
              <w:t>Indicateurs de progrès/objectifs</w:t>
            </w:r>
          </w:p>
        </w:tc>
      </w:tr>
      <w:tr w:rsidR="000F3ABA" w:rsidRPr="0037235B" w14:paraId="5899896E" w14:textId="77777777" w:rsidTr="000F3ABA">
        <w:trPr>
          <w:trHeight w:hRule="exact" w:val="113"/>
          <w:tblHeader/>
        </w:trPr>
        <w:tc>
          <w:tcPr>
            <w:tcW w:w="2548" w:type="dxa"/>
            <w:tcBorders>
              <w:top w:val="single" w:sz="12" w:space="0" w:color="auto"/>
            </w:tcBorders>
            <w:shd w:val="clear" w:color="auto" w:fill="auto"/>
          </w:tcPr>
          <w:p w14:paraId="5F253174" w14:textId="77777777" w:rsidR="000F3ABA" w:rsidRPr="0037235B" w:rsidRDefault="000F3ABA" w:rsidP="000F3ABA">
            <w:pPr>
              <w:spacing w:before="40" w:after="120"/>
              <w:ind w:right="113"/>
              <w:rPr>
                <w:lang w:val="fr-FR"/>
              </w:rPr>
            </w:pPr>
          </w:p>
        </w:tc>
        <w:tc>
          <w:tcPr>
            <w:tcW w:w="2411" w:type="dxa"/>
            <w:tcBorders>
              <w:top w:val="single" w:sz="12" w:space="0" w:color="auto"/>
            </w:tcBorders>
            <w:shd w:val="clear" w:color="auto" w:fill="auto"/>
          </w:tcPr>
          <w:p w14:paraId="30E726CD" w14:textId="77777777" w:rsidR="000F3ABA" w:rsidRPr="0037235B" w:rsidRDefault="000F3ABA" w:rsidP="000F3ABA">
            <w:pPr>
              <w:spacing w:before="40" w:after="120"/>
              <w:ind w:right="113"/>
              <w:rPr>
                <w:lang w:val="fr-FR"/>
              </w:rPr>
            </w:pPr>
          </w:p>
        </w:tc>
        <w:tc>
          <w:tcPr>
            <w:tcW w:w="2411" w:type="dxa"/>
            <w:tcBorders>
              <w:top w:val="single" w:sz="12" w:space="0" w:color="auto"/>
            </w:tcBorders>
            <w:shd w:val="clear" w:color="auto" w:fill="auto"/>
          </w:tcPr>
          <w:p w14:paraId="2EC86363" w14:textId="77777777" w:rsidR="000F3ABA" w:rsidRPr="0037235B" w:rsidRDefault="000F3ABA" w:rsidP="000F3ABA">
            <w:pPr>
              <w:spacing w:before="40" w:after="120"/>
              <w:ind w:right="113"/>
              <w:rPr>
                <w:lang w:val="fr-FR"/>
              </w:rPr>
            </w:pPr>
          </w:p>
        </w:tc>
      </w:tr>
      <w:tr w:rsidR="000F3ABA" w:rsidRPr="0037235B" w14:paraId="3258963B" w14:textId="77777777" w:rsidTr="000F3ABA">
        <w:tc>
          <w:tcPr>
            <w:tcW w:w="2548" w:type="dxa"/>
            <w:shd w:val="clear" w:color="auto" w:fill="auto"/>
          </w:tcPr>
          <w:p w14:paraId="153A3135" w14:textId="77777777" w:rsidR="000F3ABA" w:rsidRPr="0037235B" w:rsidRDefault="000F3ABA" w:rsidP="000F3ABA">
            <w:pPr>
              <w:spacing w:before="40" w:after="120"/>
              <w:ind w:right="113"/>
              <w:rPr>
                <w:b/>
              </w:rPr>
            </w:pPr>
            <w:r w:rsidRPr="0037235B">
              <w:rPr>
                <w:b/>
                <w:bCs/>
                <w:lang w:val="fr-FR"/>
              </w:rPr>
              <w:t>Au niveau national</w:t>
            </w:r>
          </w:p>
        </w:tc>
        <w:tc>
          <w:tcPr>
            <w:tcW w:w="2411" w:type="dxa"/>
            <w:shd w:val="clear" w:color="auto" w:fill="auto"/>
          </w:tcPr>
          <w:p w14:paraId="747E7579" w14:textId="77777777" w:rsidR="000F3ABA" w:rsidRPr="0037235B" w:rsidRDefault="000F3ABA" w:rsidP="000F3ABA">
            <w:pPr>
              <w:spacing w:before="40" w:after="120"/>
              <w:ind w:right="113"/>
            </w:pPr>
          </w:p>
        </w:tc>
        <w:tc>
          <w:tcPr>
            <w:tcW w:w="2411" w:type="dxa"/>
            <w:shd w:val="clear" w:color="auto" w:fill="auto"/>
          </w:tcPr>
          <w:p w14:paraId="326D9E24" w14:textId="77777777" w:rsidR="000F3ABA" w:rsidRPr="0037235B" w:rsidRDefault="000F3ABA" w:rsidP="000F3ABA">
            <w:pPr>
              <w:spacing w:before="40" w:after="120"/>
              <w:ind w:right="113"/>
            </w:pPr>
          </w:p>
        </w:tc>
      </w:tr>
      <w:tr w:rsidR="000F3ABA" w:rsidRPr="0037235B" w14:paraId="1DAC2E45" w14:textId="77777777" w:rsidTr="000F3ABA">
        <w:tc>
          <w:tcPr>
            <w:tcW w:w="2548" w:type="dxa"/>
            <w:shd w:val="clear" w:color="auto" w:fill="auto"/>
          </w:tcPr>
          <w:p w14:paraId="0B883665" w14:textId="43054A2F" w:rsidR="000F3ABA" w:rsidRPr="0037235B" w:rsidRDefault="000F3ABA" w:rsidP="000F3ABA">
            <w:pPr>
              <w:spacing w:before="40" w:after="120"/>
              <w:ind w:right="113"/>
            </w:pPr>
            <w:r w:rsidRPr="0037235B">
              <w:rPr>
                <w:lang w:val="fr-FR"/>
              </w:rPr>
              <w:t>Information, formation, mesures organisationnelles et budgétaires</w:t>
            </w:r>
            <w:r w:rsidR="0037235B" w:rsidRPr="0037235B">
              <w:rPr>
                <w:lang w:val="fr-FR"/>
              </w:rPr>
              <w:t>.</w:t>
            </w:r>
            <w:r w:rsidRPr="0037235B">
              <w:rPr>
                <w:lang w:val="fr-FR"/>
              </w:rPr>
              <w:t xml:space="preserve"> Traduire le texte de la convention </w:t>
            </w:r>
            <w:r w:rsidRPr="0037235B">
              <w:rPr>
                <w:bCs/>
                <w:lang w:val="fr-FR"/>
              </w:rPr>
              <w:t xml:space="preserve">et les documents d’orientation (par exemple, les </w:t>
            </w:r>
            <w:r w:rsidRPr="0037235B">
              <w:rPr>
                <w:bCs/>
                <w:i/>
                <w:iCs/>
                <w:lang w:val="fr-FR"/>
              </w:rPr>
              <w:t>Recommandations de Maastricht</w:t>
            </w:r>
            <w:r w:rsidRPr="0037235B">
              <w:rPr>
                <w:rStyle w:val="Appelnotedebasdep"/>
              </w:rPr>
              <w:footnoteReference w:id="7"/>
            </w:r>
            <w:r w:rsidRPr="0037235B">
              <w:rPr>
                <w:b/>
                <w:lang w:val="fr-FR"/>
              </w:rPr>
              <w:t xml:space="preserve"> </w:t>
            </w:r>
            <w:r w:rsidRPr="0037235B">
              <w:rPr>
                <w:bCs/>
                <w:lang w:val="fr-FR"/>
              </w:rPr>
              <w:t xml:space="preserve">ou </w:t>
            </w:r>
            <w:r w:rsidRPr="0037235B">
              <w:rPr>
                <w:bCs/>
                <w:i/>
                <w:iCs/>
                <w:lang w:val="fr-FR"/>
              </w:rPr>
              <w:t>La Convention d’Aarhus : guide d’application</w:t>
            </w:r>
            <w:r w:rsidRPr="0037235B">
              <w:rPr>
                <w:bCs/>
                <w:lang w:val="fr-FR"/>
              </w:rPr>
              <w:t>)</w:t>
            </w:r>
            <w:r w:rsidRPr="0037235B">
              <w:rPr>
                <w:rStyle w:val="Appelnotedebasdep"/>
              </w:rPr>
              <w:footnoteReference w:id="8"/>
            </w:r>
            <w:r w:rsidRPr="0037235B">
              <w:rPr>
                <w:bCs/>
                <w:lang w:val="fr-FR"/>
              </w:rPr>
              <w:t>,</w:t>
            </w:r>
            <w:r w:rsidRPr="0037235B">
              <w:rPr>
                <w:b/>
                <w:lang w:val="fr-FR"/>
              </w:rPr>
              <w:t xml:space="preserve"> </w:t>
            </w:r>
            <w:r w:rsidRPr="0037235B">
              <w:rPr>
                <w:b/>
                <w:lang w:val="fr-FR"/>
              </w:rPr>
              <w:br/>
            </w:r>
            <w:r w:rsidRPr="0037235B">
              <w:rPr>
                <w:bCs/>
                <w:lang w:val="fr-FR"/>
              </w:rPr>
              <w:t>s’il y a lieu,</w:t>
            </w:r>
            <w:r w:rsidRPr="0037235B">
              <w:rPr>
                <w:lang w:val="fr-FR"/>
              </w:rPr>
              <w:t xml:space="preserve"> dans les langues nationales et infranationales et les diffuser largement ; donner une formation appropriée à l’ensemble du personnel compétent des autorités concernées</w:t>
            </w:r>
            <w:r w:rsidR="0037235B" w:rsidRPr="0037235B">
              <w:rPr>
                <w:lang w:val="fr-FR"/>
              </w:rPr>
              <w:t>.</w:t>
            </w:r>
            <w:r w:rsidRPr="0037235B">
              <w:rPr>
                <w:lang w:val="fr-FR"/>
              </w:rPr>
              <w:t xml:space="preserve"> </w:t>
            </w:r>
          </w:p>
          <w:p w14:paraId="039B75D2" w14:textId="2019870E" w:rsidR="000F3ABA" w:rsidRPr="0037235B" w:rsidRDefault="000F3ABA" w:rsidP="000F3ABA">
            <w:pPr>
              <w:spacing w:before="40" w:after="120"/>
              <w:ind w:right="113"/>
            </w:pPr>
            <w:r w:rsidRPr="0037235B">
              <w:rPr>
                <w:lang w:val="fr-FR"/>
              </w:rPr>
              <w:t>Renforcer les correspondants nationaux</w:t>
            </w:r>
            <w:r w:rsidR="0037235B" w:rsidRPr="0037235B">
              <w:rPr>
                <w:lang w:val="fr-FR"/>
              </w:rPr>
              <w:t>.</w:t>
            </w:r>
          </w:p>
          <w:p w14:paraId="7E03A472" w14:textId="6ACABB17" w:rsidR="000F3ABA" w:rsidRPr="0037235B" w:rsidRDefault="000F3ABA" w:rsidP="000F3ABA">
            <w:pPr>
              <w:spacing w:before="40" w:after="120"/>
              <w:ind w:right="113"/>
            </w:pPr>
            <w:r w:rsidRPr="0037235B">
              <w:rPr>
                <w:lang w:val="fr-FR"/>
              </w:rPr>
              <w:t xml:space="preserve">Mener des activités de renforcement des </w:t>
            </w:r>
            <w:proofErr w:type="spellStart"/>
            <w:r w:rsidRPr="0037235B">
              <w:rPr>
                <w:lang w:val="fr-FR"/>
              </w:rPr>
              <w:t>capacités</w:t>
            </w:r>
            <w:r w:rsidRPr="0037235B">
              <w:rPr>
                <w:i/>
                <w:sz w:val="18"/>
                <w:szCs w:val="18"/>
                <w:vertAlign w:val="superscript"/>
                <w:lang w:val="fr-FR"/>
              </w:rPr>
              <w:t>a</w:t>
            </w:r>
            <w:proofErr w:type="spellEnd"/>
            <w:r w:rsidRPr="0037235B">
              <w:rPr>
                <w:lang w:val="fr-FR"/>
              </w:rPr>
              <w:t xml:space="preserve"> </w:t>
            </w:r>
            <w:r w:rsidRPr="0037235B">
              <w:rPr>
                <w:lang w:val="fr-FR"/>
              </w:rPr>
              <w:br/>
              <w:t>à l’échelle nationale</w:t>
            </w:r>
            <w:r w:rsidR="0037235B" w:rsidRPr="0037235B">
              <w:rPr>
                <w:lang w:val="fr-FR"/>
              </w:rPr>
              <w:t>.</w:t>
            </w:r>
          </w:p>
        </w:tc>
        <w:tc>
          <w:tcPr>
            <w:tcW w:w="2411" w:type="dxa"/>
            <w:shd w:val="clear" w:color="auto" w:fill="auto"/>
          </w:tcPr>
          <w:p w14:paraId="6CC89B3A" w14:textId="77777777" w:rsidR="000F3ABA" w:rsidRPr="0037235B" w:rsidRDefault="000F3ABA" w:rsidP="000F3ABA">
            <w:pPr>
              <w:spacing w:before="40" w:after="120"/>
              <w:ind w:right="113"/>
            </w:pPr>
            <w:r w:rsidRPr="0037235B">
              <w:rPr>
                <w:lang w:val="fr-FR"/>
              </w:rPr>
              <w:t xml:space="preserve">Les Parties </w:t>
            </w:r>
          </w:p>
          <w:p w14:paraId="66F7FCF9" w14:textId="77777777" w:rsidR="000F3ABA" w:rsidRPr="0037235B" w:rsidRDefault="000F3ABA" w:rsidP="000F3ABA">
            <w:pPr>
              <w:spacing w:before="40" w:after="120"/>
              <w:ind w:right="113"/>
            </w:pPr>
            <w:r w:rsidRPr="0037235B">
              <w:rPr>
                <w:lang w:val="fr-FR"/>
              </w:rPr>
              <w:t>L’ensemble des autorités publiques concernées des Parties</w:t>
            </w:r>
          </w:p>
          <w:p w14:paraId="52B0D4DE" w14:textId="77777777" w:rsidR="000F3ABA" w:rsidRPr="0037235B" w:rsidRDefault="000F3ABA" w:rsidP="000F3ABA">
            <w:pPr>
              <w:spacing w:before="40" w:after="120"/>
              <w:ind w:right="113"/>
            </w:pPr>
            <w:r w:rsidRPr="0037235B">
              <w:rPr>
                <w:lang w:val="fr-FR"/>
              </w:rPr>
              <w:t>Les parties prenantes</w:t>
            </w:r>
          </w:p>
          <w:p w14:paraId="64E31E84" w14:textId="77777777" w:rsidR="000F3ABA" w:rsidRPr="0037235B" w:rsidRDefault="000F3ABA" w:rsidP="000F3ABA">
            <w:pPr>
              <w:spacing w:before="40" w:after="120"/>
              <w:ind w:right="113"/>
            </w:pPr>
            <w:r w:rsidRPr="0037235B">
              <w:rPr>
                <w:lang w:val="fr-FR"/>
              </w:rPr>
              <w:t>Les organisations partenaires</w:t>
            </w:r>
          </w:p>
        </w:tc>
        <w:tc>
          <w:tcPr>
            <w:tcW w:w="2411" w:type="dxa"/>
            <w:shd w:val="clear" w:color="auto" w:fill="auto"/>
          </w:tcPr>
          <w:p w14:paraId="78168DEF" w14:textId="6877BCF9" w:rsidR="000F3ABA" w:rsidRPr="0037235B" w:rsidRDefault="000F3ABA" w:rsidP="000F3ABA">
            <w:pPr>
              <w:spacing w:before="40" w:after="120"/>
              <w:ind w:right="113"/>
            </w:pPr>
            <w:r w:rsidRPr="0037235B">
              <w:rPr>
                <w:lang w:val="fr-FR"/>
              </w:rPr>
              <w:t>Les mesures nécessaires en matière d’information et de formation et en matière organisationnelle et budgétaire ont été prises</w:t>
            </w:r>
            <w:r w:rsidR="0037235B" w:rsidRPr="0037235B">
              <w:rPr>
                <w:lang w:val="fr-FR"/>
              </w:rPr>
              <w:t>.</w:t>
            </w:r>
          </w:p>
          <w:p w14:paraId="144FFDD1" w14:textId="1EF18C8F" w:rsidR="000F3ABA" w:rsidRPr="0037235B" w:rsidRDefault="000F3ABA" w:rsidP="000F3ABA">
            <w:pPr>
              <w:spacing w:before="40" w:after="120"/>
              <w:ind w:right="113"/>
            </w:pPr>
            <w:r w:rsidRPr="0037235B">
              <w:rPr>
                <w:lang w:val="fr-FR"/>
              </w:rPr>
              <w:t>Les correspondant</w:t>
            </w:r>
            <w:r w:rsidR="002D1DC2" w:rsidRPr="0037235B">
              <w:rPr>
                <w:lang w:val="fr-FR"/>
              </w:rPr>
              <w:t>s</w:t>
            </w:r>
            <w:r w:rsidRPr="0037235B">
              <w:rPr>
                <w:lang w:val="fr-FR"/>
              </w:rPr>
              <w:t xml:space="preserve"> nationaux ont la capacité de mener les actions nécessaires</w:t>
            </w:r>
            <w:r w:rsidR="0037235B" w:rsidRPr="0037235B">
              <w:rPr>
                <w:lang w:val="fr-FR"/>
              </w:rPr>
              <w:t>.</w:t>
            </w:r>
          </w:p>
          <w:p w14:paraId="5BC8F54B" w14:textId="1DBC35A1" w:rsidR="000F3ABA" w:rsidRPr="0037235B" w:rsidRDefault="000F3ABA" w:rsidP="000F3ABA">
            <w:pPr>
              <w:spacing w:before="40" w:after="120"/>
              <w:ind w:right="113"/>
            </w:pPr>
            <w:r w:rsidRPr="0037235B">
              <w:rPr>
                <w:lang w:val="fr-FR"/>
              </w:rPr>
              <w:t>Des ressources sont allouées dans toute la mesure possible</w:t>
            </w:r>
            <w:r w:rsidR="0037235B" w:rsidRPr="0037235B">
              <w:rPr>
                <w:lang w:val="fr-FR"/>
              </w:rPr>
              <w:t>.</w:t>
            </w:r>
            <w:r w:rsidRPr="0037235B">
              <w:rPr>
                <w:lang w:val="fr-FR"/>
              </w:rPr>
              <w:t xml:space="preserve"> </w:t>
            </w:r>
          </w:p>
          <w:p w14:paraId="47772B31" w14:textId="4ABBE080" w:rsidR="000F3ABA" w:rsidRPr="0037235B" w:rsidRDefault="000F3ABA" w:rsidP="000F3ABA">
            <w:pPr>
              <w:spacing w:before="40" w:after="120"/>
              <w:ind w:right="113"/>
            </w:pPr>
            <w:r w:rsidRPr="0037235B">
              <w:rPr>
                <w:lang w:val="fr-FR"/>
              </w:rPr>
              <w:t xml:space="preserve">La Convention </w:t>
            </w:r>
            <w:r w:rsidRPr="0037235B">
              <w:rPr>
                <w:bCs/>
                <w:lang w:val="fr-FR"/>
              </w:rPr>
              <w:t>et les documents d’orientation, s’il y a lieu, sont traduits dans les langues nationales et infranationales et largement diffusés</w:t>
            </w:r>
            <w:r w:rsidR="0037235B" w:rsidRPr="0037235B">
              <w:rPr>
                <w:bCs/>
                <w:lang w:val="fr-FR"/>
              </w:rPr>
              <w:t>.</w:t>
            </w:r>
          </w:p>
          <w:p w14:paraId="41C0D4B0" w14:textId="373775A4" w:rsidR="000F3ABA" w:rsidRPr="0037235B" w:rsidRDefault="000F3ABA" w:rsidP="000F3ABA">
            <w:pPr>
              <w:spacing w:before="40" w:after="120"/>
              <w:ind w:right="113"/>
            </w:pPr>
            <w:r w:rsidRPr="0037235B">
              <w:rPr>
                <w:lang w:val="fr-FR"/>
              </w:rPr>
              <w:t>Le personnel compétent des autorités concernées reçoit régulièrement une formation appropriée</w:t>
            </w:r>
            <w:r w:rsidR="0037235B" w:rsidRPr="0037235B">
              <w:rPr>
                <w:lang w:val="fr-FR"/>
              </w:rPr>
              <w:t>.</w:t>
            </w:r>
          </w:p>
        </w:tc>
      </w:tr>
      <w:tr w:rsidR="008C6236" w:rsidRPr="0037235B" w14:paraId="294E0463" w14:textId="77777777" w:rsidTr="009A4BEF">
        <w:trPr>
          <w:trHeight w:val="3640"/>
        </w:trPr>
        <w:tc>
          <w:tcPr>
            <w:tcW w:w="2548" w:type="dxa"/>
            <w:shd w:val="clear" w:color="auto" w:fill="auto"/>
          </w:tcPr>
          <w:p w14:paraId="7177C7BC" w14:textId="77777777" w:rsidR="008C6236" w:rsidRPr="0037235B" w:rsidRDefault="008C6236" w:rsidP="000F3ABA">
            <w:pPr>
              <w:keepNext/>
              <w:spacing w:before="40" w:after="120"/>
              <w:ind w:right="113"/>
              <w:rPr>
                <w:lang w:val="fr-FR"/>
              </w:rPr>
            </w:pPr>
          </w:p>
        </w:tc>
        <w:tc>
          <w:tcPr>
            <w:tcW w:w="2411" w:type="dxa"/>
            <w:shd w:val="clear" w:color="auto" w:fill="auto"/>
          </w:tcPr>
          <w:p w14:paraId="1B3659C1" w14:textId="77777777" w:rsidR="008C6236" w:rsidRPr="0037235B" w:rsidRDefault="008C6236" w:rsidP="000F3ABA">
            <w:pPr>
              <w:keepNext/>
              <w:spacing w:before="40" w:after="120"/>
              <w:ind w:right="113"/>
              <w:rPr>
                <w:lang w:val="fr-FR"/>
              </w:rPr>
            </w:pPr>
          </w:p>
        </w:tc>
        <w:tc>
          <w:tcPr>
            <w:tcW w:w="2411" w:type="dxa"/>
            <w:shd w:val="clear" w:color="auto" w:fill="auto"/>
          </w:tcPr>
          <w:p w14:paraId="0F1E0EAB" w14:textId="1E33C082" w:rsidR="008C6236" w:rsidRPr="0037235B" w:rsidRDefault="008C6236" w:rsidP="000F3ABA">
            <w:pPr>
              <w:keepNext/>
              <w:spacing w:before="40" w:after="120"/>
              <w:ind w:right="113"/>
              <w:rPr>
                <w:bCs/>
                <w:lang w:val="fr-FR"/>
              </w:rPr>
            </w:pPr>
            <w:r w:rsidRPr="0037235B">
              <w:rPr>
                <w:lang w:val="fr-FR"/>
              </w:rPr>
              <w:t xml:space="preserve">Des programmes de renforcement des capacités, notamment au moyen de </w:t>
            </w:r>
            <w:r w:rsidRPr="0037235B">
              <w:rPr>
                <w:bCs/>
                <w:lang w:val="fr-FR"/>
              </w:rPr>
              <w:t>cours en présentiel, de cours en ligne et d’autres cours correspondant à différents niveaux et secteurs sont mis en œuvre</w:t>
            </w:r>
            <w:r w:rsidR="0037235B" w:rsidRPr="0037235B">
              <w:rPr>
                <w:bCs/>
                <w:lang w:val="fr-FR"/>
              </w:rPr>
              <w:t>.</w:t>
            </w:r>
          </w:p>
          <w:p w14:paraId="0F256986" w14:textId="6BE554D5" w:rsidR="008C6236" w:rsidRPr="0037235B" w:rsidRDefault="008C6236" w:rsidP="000F3ABA">
            <w:pPr>
              <w:keepNext/>
              <w:spacing w:before="40" w:after="120"/>
              <w:ind w:right="113"/>
              <w:rPr>
                <w:lang w:val="fr-FR"/>
              </w:rPr>
            </w:pPr>
            <w:r w:rsidRPr="0037235B">
              <w:rPr>
                <w:bCs/>
                <w:lang w:val="fr-FR"/>
              </w:rPr>
              <w:t>Les rapports nationaux d’exécution, le Mécanisme d’échange d’informations d’Aarhus et/ou les antennes nationales</w:t>
            </w:r>
            <w:r w:rsidRPr="0037235B">
              <w:rPr>
                <w:lang w:val="fr-FR"/>
              </w:rPr>
              <w:t xml:space="preserve"> font état de bonnes pratiques</w:t>
            </w:r>
            <w:r w:rsidR="0037235B" w:rsidRPr="0037235B">
              <w:rPr>
                <w:lang w:val="fr-FR"/>
              </w:rPr>
              <w:t>.</w:t>
            </w:r>
          </w:p>
        </w:tc>
      </w:tr>
      <w:tr w:rsidR="000F3ABA" w:rsidRPr="0037235B" w14:paraId="738CEFE8" w14:textId="77777777" w:rsidTr="000F3ABA">
        <w:tc>
          <w:tcPr>
            <w:tcW w:w="2548" w:type="dxa"/>
            <w:shd w:val="clear" w:color="auto" w:fill="auto"/>
          </w:tcPr>
          <w:p w14:paraId="59AEE808" w14:textId="77777777" w:rsidR="000F3ABA" w:rsidRPr="0037235B" w:rsidRDefault="000F3ABA" w:rsidP="000F3ABA">
            <w:pPr>
              <w:spacing w:before="40" w:after="120"/>
              <w:ind w:right="113"/>
              <w:rPr>
                <w:b/>
              </w:rPr>
            </w:pPr>
            <w:r w:rsidRPr="0037235B">
              <w:rPr>
                <w:b/>
                <w:bCs/>
                <w:lang w:val="fr-FR"/>
              </w:rPr>
              <w:t>Au niveau international</w:t>
            </w:r>
          </w:p>
        </w:tc>
        <w:tc>
          <w:tcPr>
            <w:tcW w:w="2411" w:type="dxa"/>
            <w:shd w:val="clear" w:color="auto" w:fill="auto"/>
          </w:tcPr>
          <w:p w14:paraId="26086109" w14:textId="77777777" w:rsidR="000F3ABA" w:rsidRPr="0037235B" w:rsidRDefault="000F3ABA" w:rsidP="000F3ABA">
            <w:pPr>
              <w:spacing w:before="40" w:after="120"/>
              <w:ind w:right="113"/>
            </w:pPr>
          </w:p>
        </w:tc>
        <w:tc>
          <w:tcPr>
            <w:tcW w:w="2411" w:type="dxa"/>
            <w:shd w:val="clear" w:color="auto" w:fill="auto"/>
          </w:tcPr>
          <w:p w14:paraId="2A7F5FDA" w14:textId="77777777" w:rsidR="000F3ABA" w:rsidRPr="0037235B" w:rsidRDefault="000F3ABA" w:rsidP="000F3ABA">
            <w:pPr>
              <w:spacing w:before="40" w:after="120"/>
              <w:ind w:right="113"/>
            </w:pPr>
          </w:p>
        </w:tc>
      </w:tr>
      <w:tr w:rsidR="000F3ABA" w:rsidRPr="0037235B" w14:paraId="32EBED92" w14:textId="77777777" w:rsidTr="000F3ABA">
        <w:tc>
          <w:tcPr>
            <w:tcW w:w="2548" w:type="dxa"/>
            <w:tcBorders>
              <w:bottom w:val="single" w:sz="12" w:space="0" w:color="auto"/>
            </w:tcBorders>
            <w:shd w:val="clear" w:color="auto" w:fill="auto"/>
          </w:tcPr>
          <w:p w14:paraId="00DC7C97" w14:textId="5319AA89" w:rsidR="000F3ABA" w:rsidRPr="0037235B" w:rsidRDefault="000F3ABA" w:rsidP="000F3ABA">
            <w:pPr>
              <w:spacing w:before="40" w:after="120"/>
              <w:ind w:right="113"/>
            </w:pPr>
            <w:r w:rsidRPr="0037235B">
              <w:rPr>
                <w:lang w:val="fr-FR"/>
              </w:rPr>
              <w:t>Activités régionales et sous</w:t>
            </w:r>
            <w:r w:rsidRPr="0037235B">
              <w:rPr>
                <w:lang w:val="fr-FR"/>
              </w:rPr>
              <w:noBreakHyphen/>
              <w:t>régionales de renforcement des capacités</w:t>
            </w:r>
            <w:r w:rsidR="0037235B" w:rsidRPr="0037235B">
              <w:rPr>
                <w:lang w:val="fr-FR"/>
              </w:rPr>
              <w:t>.</w:t>
            </w:r>
          </w:p>
          <w:p w14:paraId="25A45026" w14:textId="74BCED89" w:rsidR="000F3ABA" w:rsidRPr="0037235B" w:rsidRDefault="000F3ABA" w:rsidP="000F3ABA">
            <w:pPr>
              <w:spacing w:before="40" w:after="120"/>
              <w:ind w:right="113"/>
            </w:pPr>
            <w:r w:rsidRPr="0037235B">
              <w:rPr>
                <w:lang w:val="fr-FR"/>
              </w:rPr>
              <w:t xml:space="preserve">Renforcement des capacités des Parties par </w:t>
            </w:r>
            <w:r w:rsidRPr="0037235B">
              <w:rPr>
                <w:bCs/>
                <w:lang w:val="fr-FR"/>
              </w:rPr>
              <w:t>la transmission des connaissances entre pairs, la</w:t>
            </w:r>
            <w:r w:rsidRPr="0037235B">
              <w:rPr>
                <w:lang w:val="fr-FR"/>
              </w:rPr>
              <w:t xml:space="preserve"> mutualisation des bonnes pratiques et l’élaboration de matériels d’orientation</w:t>
            </w:r>
            <w:r w:rsidR="0037235B" w:rsidRPr="0037235B">
              <w:rPr>
                <w:lang w:val="fr-FR"/>
              </w:rPr>
              <w:t>.</w:t>
            </w:r>
            <w:r w:rsidRPr="0037235B">
              <w:rPr>
                <w:lang w:val="fr-FR"/>
              </w:rPr>
              <w:t xml:space="preserve"> </w:t>
            </w:r>
          </w:p>
        </w:tc>
        <w:tc>
          <w:tcPr>
            <w:tcW w:w="2411" w:type="dxa"/>
            <w:tcBorders>
              <w:bottom w:val="single" w:sz="12" w:space="0" w:color="auto"/>
            </w:tcBorders>
            <w:shd w:val="clear" w:color="auto" w:fill="auto"/>
          </w:tcPr>
          <w:p w14:paraId="2BA38A7D" w14:textId="77777777" w:rsidR="000F3ABA" w:rsidRPr="0037235B" w:rsidRDefault="000F3ABA" w:rsidP="000F3ABA">
            <w:pPr>
              <w:spacing w:before="40" w:after="120"/>
              <w:ind w:right="113"/>
            </w:pPr>
            <w:r w:rsidRPr="0037235B">
              <w:rPr>
                <w:lang w:val="fr-FR"/>
              </w:rPr>
              <w:t>Les organes compétents créés au titre de la Convention</w:t>
            </w:r>
          </w:p>
          <w:p w14:paraId="3C04A3BB" w14:textId="77777777" w:rsidR="000F3ABA" w:rsidRPr="0037235B" w:rsidRDefault="000F3ABA" w:rsidP="000F3ABA">
            <w:pPr>
              <w:spacing w:before="40" w:after="120"/>
              <w:ind w:right="113"/>
            </w:pPr>
            <w:r w:rsidRPr="0037235B">
              <w:rPr>
                <w:lang w:val="fr-FR"/>
              </w:rPr>
              <w:t>Les organisations partenaires et le secrétariat</w:t>
            </w:r>
          </w:p>
        </w:tc>
        <w:tc>
          <w:tcPr>
            <w:tcW w:w="2411" w:type="dxa"/>
            <w:tcBorders>
              <w:bottom w:val="single" w:sz="12" w:space="0" w:color="auto"/>
            </w:tcBorders>
            <w:shd w:val="clear" w:color="auto" w:fill="auto"/>
          </w:tcPr>
          <w:p w14:paraId="190A159D" w14:textId="661B293D" w:rsidR="000F3ABA" w:rsidRPr="0037235B" w:rsidRDefault="000F3ABA" w:rsidP="000F3ABA">
            <w:pPr>
              <w:spacing w:before="40" w:after="120"/>
            </w:pPr>
            <w:r w:rsidRPr="0037235B">
              <w:rPr>
                <w:lang w:val="fr-FR"/>
              </w:rPr>
              <w:t>L’objectif est correctement poursuivi dans le cadre des activités sous-régionales de renforcement des capacités (par exemple, les bonnes pratiques sont mutualisées et des matériels d’orientation et des cours en ligne pertinents sont mis au point)</w:t>
            </w:r>
            <w:r w:rsidR="0037235B" w:rsidRPr="0037235B">
              <w:rPr>
                <w:lang w:val="fr-FR"/>
              </w:rPr>
              <w:t>.</w:t>
            </w:r>
          </w:p>
        </w:tc>
      </w:tr>
    </w:tbl>
    <w:p w14:paraId="2005C319" w14:textId="0A7DAD51" w:rsidR="000F3ABA" w:rsidRPr="0037235B" w:rsidRDefault="000F3ABA" w:rsidP="000F3ABA">
      <w:pPr>
        <w:spacing w:before="120" w:after="240"/>
        <w:ind w:left="1134" w:right="1134" w:firstLine="170"/>
        <w:rPr>
          <w:sz w:val="18"/>
          <w:szCs w:val="18"/>
        </w:rPr>
      </w:pPr>
      <w:proofErr w:type="spellStart"/>
      <w:r w:rsidRPr="0037235B">
        <w:rPr>
          <w:i/>
          <w:sz w:val="18"/>
          <w:szCs w:val="18"/>
          <w:vertAlign w:val="superscript"/>
          <w:lang w:val="fr-FR"/>
        </w:rPr>
        <w:t>a</w:t>
      </w:r>
      <w:proofErr w:type="spellEnd"/>
      <w:r w:rsidRPr="0037235B">
        <w:rPr>
          <w:sz w:val="18"/>
          <w:szCs w:val="18"/>
          <w:lang w:val="fr-FR"/>
        </w:rPr>
        <w:t xml:space="preserve">  Chaque fois qu’il est fait mention des activités de renforcement des capacités, il est entendu que les organisations partenaires qui participent au cadre de coordination de l’action de renforcement de capacités de la Convention sont concernées</w:t>
      </w:r>
      <w:r w:rsidR="0037235B" w:rsidRPr="0037235B">
        <w:rPr>
          <w:sz w:val="18"/>
          <w:szCs w:val="18"/>
          <w:lang w:val="fr-FR"/>
        </w:rPr>
        <w:t>.</w:t>
      </w:r>
    </w:p>
    <w:p w14:paraId="25A38916" w14:textId="77777777" w:rsidR="004232FC" w:rsidRPr="0037235B" w:rsidRDefault="004232FC">
      <w:pPr>
        <w:suppressAutoHyphens w:val="0"/>
        <w:kinsoku/>
        <w:overflowPunct/>
        <w:autoSpaceDE/>
        <w:autoSpaceDN/>
        <w:adjustRightInd/>
        <w:snapToGrid/>
        <w:spacing w:after="200" w:line="276" w:lineRule="auto"/>
        <w:rPr>
          <w:i/>
          <w:lang w:val="fr-FR"/>
        </w:rPr>
      </w:pPr>
      <w:r w:rsidRPr="0037235B">
        <w:rPr>
          <w:i/>
          <w:lang w:val="fr-FR"/>
        </w:rPr>
        <w:br w:type="page"/>
      </w:r>
    </w:p>
    <w:p w14:paraId="181A4D62" w14:textId="53E7D81C" w:rsidR="000F3ABA" w:rsidRPr="0037235B" w:rsidRDefault="000F3ABA" w:rsidP="000F3ABA">
      <w:pPr>
        <w:pStyle w:val="SingleTxtG"/>
        <w:rPr>
          <w:spacing w:val="1"/>
        </w:rPr>
      </w:pPr>
      <w:r w:rsidRPr="0037235B">
        <w:rPr>
          <w:i/>
          <w:lang w:val="fr-FR"/>
        </w:rPr>
        <w:lastRenderedPageBreak/>
        <w:t>Objectif I</w:t>
      </w:r>
      <w:r w:rsidR="0037235B" w:rsidRPr="0037235B">
        <w:rPr>
          <w:i/>
          <w:lang w:val="fr-FR"/>
        </w:rPr>
        <w:t>.</w:t>
      </w:r>
      <w:r w:rsidRPr="0037235B">
        <w:rPr>
          <w:i/>
          <w:lang w:val="fr-FR"/>
        </w:rPr>
        <w:t>7</w:t>
      </w:r>
      <w:r w:rsidRPr="0037235B">
        <w:rPr>
          <w:lang w:val="fr-FR"/>
        </w:rPr>
        <w:t> : L’application de la Convention est à l’origine du développement d’une culture administrative ouverte qui soutient la participation du public et la transparence en matière d’environnement et les considère comme des contributions positives à une gouvernance démocratique et efficace</w:t>
      </w:r>
      <w:r w:rsidR="0037235B" w:rsidRPr="0037235B">
        <w:rPr>
          <w:lang w:val="fr-FR"/>
        </w:rPr>
        <w:t>.</w:t>
      </w:r>
      <w:r w:rsidRPr="0037235B">
        <w:rPr>
          <w:lang w:val="fr-FR"/>
        </w:rPr>
        <w:t xml:space="preserve"> Les agents de la fonction publique concernés possèdent et utilisent les connaissances et les compétences nécessaires pour fournir aide et</w:t>
      </w:r>
      <w:r w:rsidRPr="0037235B">
        <w:rPr>
          <w:spacing w:val="1"/>
          <w:lang w:val="fr-FR"/>
        </w:rPr>
        <w:t xml:space="preserve"> </w:t>
      </w:r>
      <w:r w:rsidRPr="0037235B">
        <w:rPr>
          <w:lang w:val="fr-FR"/>
        </w:rPr>
        <w:t xml:space="preserve">conseils au </w:t>
      </w:r>
      <w:r w:rsidRPr="0037235B">
        <w:rPr>
          <w:spacing w:val="-2"/>
          <w:lang w:val="fr-FR"/>
        </w:rPr>
        <w:t xml:space="preserve">public en vue de lui faciliter l’exercice de ses droits </w:t>
      </w:r>
      <w:r w:rsidRPr="0037235B">
        <w:rPr>
          <w:bCs/>
          <w:spacing w:val="-2"/>
          <w:lang w:val="fr-FR"/>
        </w:rPr>
        <w:t>(objectif de développement durable 16</w:t>
      </w:r>
      <w:r w:rsidRPr="0037235B">
        <w:rPr>
          <w:bCs/>
          <w:spacing w:val="1"/>
          <w:lang w:val="fr-FR"/>
        </w:rPr>
        <w:t xml:space="preserve"> principalement)</w:t>
      </w:r>
      <w:r w:rsidR="0037235B" w:rsidRPr="0037235B">
        <w:rPr>
          <w:bCs/>
          <w:spacing w:val="1"/>
          <w:lang w:val="fr-FR"/>
        </w:rPr>
        <w:t>.</w:t>
      </w:r>
    </w:p>
    <w:tbl>
      <w:tblPr>
        <w:tblW w:w="7370" w:type="dxa"/>
        <w:tblInd w:w="1134" w:type="dxa"/>
        <w:tblLayout w:type="fixed"/>
        <w:tblCellMar>
          <w:left w:w="0" w:type="dxa"/>
          <w:right w:w="0" w:type="dxa"/>
        </w:tblCellMar>
        <w:tblLook w:val="04A0" w:firstRow="1" w:lastRow="0" w:firstColumn="1" w:lastColumn="0" w:noHBand="0" w:noVBand="1"/>
      </w:tblPr>
      <w:tblGrid>
        <w:gridCol w:w="2548"/>
        <w:gridCol w:w="2411"/>
        <w:gridCol w:w="2411"/>
      </w:tblGrid>
      <w:tr w:rsidR="000F3ABA" w:rsidRPr="0037235B" w14:paraId="14CDCD44" w14:textId="77777777" w:rsidTr="000F3ABA">
        <w:trPr>
          <w:tblHeader/>
        </w:trPr>
        <w:tc>
          <w:tcPr>
            <w:tcW w:w="2548" w:type="dxa"/>
            <w:tcBorders>
              <w:top w:val="single" w:sz="4" w:space="0" w:color="auto"/>
              <w:bottom w:val="single" w:sz="12" w:space="0" w:color="auto"/>
            </w:tcBorders>
            <w:shd w:val="clear" w:color="auto" w:fill="auto"/>
            <w:vAlign w:val="bottom"/>
          </w:tcPr>
          <w:p w14:paraId="44175E07" w14:textId="77777777" w:rsidR="000F3ABA" w:rsidRPr="0037235B" w:rsidRDefault="000F3ABA" w:rsidP="000F3ABA">
            <w:pPr>
              <w:spacing w:before="80" w:after="80" w:line="200" w:lineRule="exact"/>
              <w:ind w:right="113"/>
              <w:rPr>
                <w:rFonts w:eastAsia="SimSun"/>
                <w:i/>
                <w:sz w:val="16"/>
              </w:rPr>
            </w:pPr>
            <w:r w:rsidRPr="0037235B">
              <w:rPr>
                <w:i/>
                <w:sz w:val="16"/>
                <w:lang w:val="fr-FR"/>
              </w:rPr>
              <w:t>Types indicatifs d’activité/de mesure</w:t>
            </w:r>
          </w:p>
        </w:tc>
        <w:tc>
          <w:tcPr>
            <w:tcW w:w="2411" w:type="dxa"/>
            <w:tcBorders>
              <w:top w:val="single" w:sz="4" w:space="0" w:color="auto"/>
              <w:bottom w:val="single" w:sz="12" w:space="0" w:color="auto"/>
            </w:tcBorders>
            <w:shd w:val="clear" w:color="auto" w:fill="auto"/>
            <w:vAlign w:val="bottom"/>
          </w:tcPr>
          <w:p w14:paraId="4F7EF993" w14:textId="77777777" w:rsidR="000F3ABA" w:rsidRPr="0037235B" w:rsidRDefault="000F3ABA" w:rsidP="000F3ABA">
            <w:pPr>
              <w:spacing w:before="80" w:after="80" w:line="200" w:lineRule="exact"/>
              <w:ind w:right="113"/>
              <w:rPr>
                <w:rFonts w:eastAsia="SimSun"/>
                <w:i/>
                <w:sz w:val="16"/>
              </w:rPr>
            </w:pPr>
            <w:r w:rsidRPr="0037235B">
              <w:rPr>
                <w:i/>
                <w:sz w:val="16"/>
                <w:lang w:val="fr-FR"/>
              </w:rPr>
              <w:t>Partenaires d’exécution possibles</w:t>
            </w:r>
          </w:p>
        </w:tc>
        <w:tc>
          <w:tcPr>
            <w:tcW w:w="2411" w:type="dxa"/>
            <w:tcBorders>
              <w:top w:val="single" w:sz="4" w:space="0" w:color="auto"/>
              <w:bottom w:val="single" w:sz="12" w:space="0" w:color="auto"/>
            </w:tcBorders>
            <w:shd w:val="clear" w:color="auto" w:fill="auto"/>
            <w:vAlign w:val="bottom"/>
          </w:tcPr>
          <w:p w14:paraId="55395DBC" w14:textId="77777777" w:rsidR="000F3ABA" w:rsidRPr="0037235B" w:rsidRDefault="000F3ABA" w:rsidP="000F3ABA">
            <w:pPr>
              <w:spacing w:before="80" w:after="80" w:line="200" w:lineRule="exact"/>
              <w:ind w:right="113"/>
              <w:rPr>
                <w:rFonts w:eastAsia="SimSun"/>
                <w:i/>
                <w:sz w:val="16"/>
              </w:rPr>
            </w:pPr>
            <w:r w:rsidRPr="0037235B">
              <w:rPr>
                <w:i/>
                <w:sz w:val="16"/>
                <w:lang w:val="fr-FR"/>
              </w:rPr>
              <w:t>Indicateurs de progrès/objectifs</w:t>
            </w:r>
          </w:p>
        </w:tc>
      </w:tr>
      <w:tr w:rsidR="000F3ABA" w:rsidRPr="0037235B" w14:paraId="02DC770D" w14:textId="77777777" w:rsidTr="000F3ABA">
        <w:trPr>
          <w:trHeight w:hRule="exact" w:val="113"/>
          <w:tblHeader/>
        </w:trPr>
        <w:tc>
          <w:tcPr>
            <w:tcW w:w="2548" w:type="dxa"/>
            <w:tcBorders>
              <w:top w:val="single" w:sz="12" w:space="0" w:color="auto"/>
            </w:tcBorders>
            <w:shd w:val="clear" w:color="auto" w:fill="auto"/>
          </w:tcPr>
          <w:p w14:paraId="3648669F" w14:textId="77777777" w:rsidR="000F3ABA" w:rsidRPr="0037235B" w:rsidRDefault="000F3ABA" w:rsidP="000F3ABA">
            <w:pPr>
              <w:spacing w:before="40" w:after="120"/>
              <w:ind w:right="113"/>
              <w:rPr>
                <w:lang w:val="fr-FR"/>
              </w:rPr>
            </w:pPr>
          </w:p>
        </w:tc>
        <w:tc>
          <w:tcPr>
            <w:tcW w:w="2411" w:type="dxa"/>
            <w:tcBorders>
              <w:top w:val="single" w:sz="12" w:space="0" w:color="auto"/>
            </w:tcBorders>
            <w:shd w:val="clear" w:color="auto" w:fill="auto"/>
          </w:tcPr>
          <w:p w14:paraId="1295AF17" w14:textId="77777777" w:rsidR="000F3ABA" w:rsidRPr="0037235B" w:rsidRDefault="000F3ABA" w:rsidP="000F3ABA">
            <w:pPr>
              <w:spacing w:before="40" w:after="120"/>
              <w:ind w:right="113"/>
              <w:rPr>
                <w:lang w:val="fr-FR"/>
              </w:rPr>
            </w:pPr>
          </w:p>
        </w:tc>
        <w:tc>
          <w:tcPr>
            <w:tcW w:w="2411" w:type="dxa"/>
            <w:tcBorders>
              <w:top w:val="single" w:sz="12" w:space="0" w:color="auto"/>
            </w:tcBorders>
            <w:shd w:val="clear" w:color="auto" w:fill="auto"/>
          </w:tcPr>
          <w:p w14:paraId="136ACA38" w14:textId="77777777" w:rsidR="000F3ABA" w:rsidRPr="0037235B" w:rsidRDefault="000F3ABA" w:rsidP="000F3ABA">
            <w:pPr>
              <w:spacing w:before="40" w:after="120"/>
              <w:ind w:right="113"/>
              <w:rPr>
                <w:lang w:val="fr-FR"/>
              </w:rPr>
            </w:pPr>
          </w:p>
        </w:tc>
      </w:tr>
      <w:tr w:rsidR="000F3ABA" w:rsidRPr="0037235B" w14:paraId="0CCA98CA" w14:textId="77777777" w:rsidTr="000F3ABA">
        <w:tc>
          <w:tcPr>
            <w:tcW w:w="2548" w:type="dxa"/>
            <w:shd w:val="clear" w:color="auto" w:fill="auto"/>
          </w:tcPr>
          <w:p w14:paraId="5ECFE3BF" w14:textId="77777777" w:rsidR="000F3ABA" w:rsidRPr="0037235B" w:rsidRDefault="000F3ABA" w:rsidP="000F3ABA">
            <w:pPr>
              <w:spacing w:before="40" w:after="120"/>
              <w:ind w:right="113"/>
              <w:rPr>
                <w:b/>
              </w:rPr>
            </w:pPr>
            <w:r w:rsidRPr="0037235B">
              <w:rPr>
                <w:b/>
                <w:bCs/>
                <w:lang w:val="fr-FR"/>
              </w:rPr>
              <w:t>Au niveau national</w:t>
            </w:r>
          </w:p>
        </w:tc>
        <w:tc>
          <w:tcPr>
            <w:tcW w:w="2411" w:type="dxa"/>
            <w:shd w:val="clear" w:color="auto" w:fill="auto"/>
          </w:tcPr>
          <w:p w14:paraId="6860EECD" w14:textId="77777777" w:rsidR="000F3ABA" w:rsidRPr="0037235B" w:rsidRDefault="000F3ABA" w:rsidP="000F3ABA">
            <w:pPr>
              <w:spacing w:before="40" w:after="120"/>
              <w:ind w:right="113"/>
            </w:pPr>
          </w:p>
        </w:tc>
        <w:tc>
          <w:tcPr>
            <w:tcW w:w="2411" w:type="dxa"/>
            <w:shd w:val="clear" w:color="auto" w:fill="auto"/>
          </w:tcPr>
          <w:p w14:paraId="69B62C33" w14:textId="77777777" w:rsidR="000F3ABA" w:rsidRPr="0037235B" w:rsidRDefault="000F3ABA" w:rsidP="000F3ABA">
            <w:pPr>
              <w:spacing w:before="40" w:after="120"/>
              <w:ind w:right="113"/>
            </w:pPr>
          </w:p>
        </w:tc>
      </w:tr>
      <w:tr w:rsidR="000F3ABA" w:rsidRPr="0037235B" w14:paraId="7AC42D96" w14:textId="77777777" w:rsidTr="000F3ABA">
        <w:tc>
          <w:tcPr>
            <w:tcW w:w="2548" w:type="dxa"/>
            <w:shd w:val="clear" w:color="auto" w:fill="auto"/>
          </w:tcPr>
          <w:p w14:paraId="53544550" w14:textId="2CD1C9E4" w:rsidR="000F3ABA" w:rsidRPr="0037235B" w:rsidRDefault="000F3ABA" w:rsidP="000F3ABA">
            <w:pPr>
              <w:suppressAutoHyphens w:val="0"/>
              <w:spacing w:before="40" w:after="120"/>
              <w:ind w:right="113"/>
            </w:pPr>
            <w:r w:rsidRPr="0037235B">
              <w:rPr>
                <w:lang w:val="fr-FR"/>
              </w:rPr>
              <w:t>Soutien politique au plus haut niveau</w:t>
            </w:r>
            <w:r w:rsidR="0037235B" w:rsidRPr="0037235B">
              <w:rPr>
                <w:lang w:val="fr-FR"/>
              </w:rPr>
              <w:t>.</w:t>
            </w:r>
          </w:p>
          <w:p w14:paraId="62F3F649" w14:textId="7CD53D5C" w:rsidR="000F3ABA" w:rsidRPr="0037235B" w:rsidRDefault="000F3ABA" w:rsidP="000F3ABA">
            <w:pPr>
              <w:suppressAutoHyphens w:val="0"/>
              <w:spacing w:before="40" w:after="120"/>
              <w:ind w:right="113"/>
            </w:pPr>
            <w:r w:rsidRPr="0037235B">
              <w:rPr>
                <w:lang w:val="fr-FR"/>
              </w:rPr>
              <w:t>Encourager les agents de la fonction publique faisant preuve d’initiative</w:t>
            </w:r>
            <w:r w:rsidR="0037235B" w:rsidRPr="0037235B">
              <w:rPr>
                <w:lang w:val="fr-FR"/>
              </w:rPr>
              <w:t>.</w:t>
            </w:r>
          </w:p>
          <w:p w14:paraId="443C41C2" w14:textId="61E3D92E" w:rsidR="000F3ABA" w:rsidRPr="0037235B" w:rsidRDefault="000F3ABA" w:rsidP="000F3ABA">
            <w:pPr>
              <w:suppressAutoHyphens w:val="0"/>
              <w:spacing w:before="40" w:after="120"/>
              <w:ind w:right="113"/>
              <w:rPr>
                <w:rFonts w:ascii="Times New Roman Gras" w:hAnsi="Times New Roman Gras"/>
                <w:b/>
                <w:bCs/>
                <w:spacing w:val="-2"/>
                <w:lang w:val="fr-FR"/>
              </w:rPr>
            </w:pPr>
            <w:r w:rsidRPr="0037235B">
              <w:rPr>
                <w:lang w:val="fr-FR"/>
              </w:rPr>
              <w:t>Mutualisation des meilleures pratiques et renforcement des capacités à l’échelle nationale pour les fonctionnaires de toutes les catégories</w:t>
            </w:r>
            <w:r w:rsidR="0037235B" w:rsidRPr="0037235B">
              <w:rPr>
                <w:lang w:val="fr-FR"/>
              </w:rPr>
              <w:t>.</w:t>
            </w:r>
          </w:p>
        </w:tc>
        <w:tc>
          <w:tcPr>
            <w:tcW w:w="2411" w:type="dxa"/>
            <w:shd w:val="clear" w:color="auto" w:fill="auto"/>
          </w:tcPr>
          <w:p w14:paraId="56B39740" w14:textId="77777777" w:rsidR="000F3ABA" w:rsidRPr="0037235B" w:rsidRDefault="000F3ABA" w:rsidP="000F3ABA">
            <w:pPr>
              <w:spacing w:before="40" w:after="120"/>
              <w:ind w:right="113"/>
            </w:pPr>
            <w:r w:rsidRPr="0037235B">
              <w:t xml:space="preserve">Les Parties </w:t>
            </w:r>
          </w:p>
          <w:p w14:paraId="42BE620B" w14:textId="77777777" w:rsidR="000F3ABA" w:rsidRPr="0037235B" w:rsidRDefault="000F3ABA" w:rsidP="000F3ABA">
            <w:pPr>
              <w:spacing w:before="40" w:after="120"/>
              <w:ind w:right="113"/>
            </w:pPr>
            <w:r w:rsidRPr="0037235B">
              <w:t>L’ensemble des autorités publiques concernées des Parties</w:t>
            </w:r>
          </w:p>
          <w:p w14:paraId="1CC41A23" w14:textId="77777777" w:rsidR="000F3ABA" w:rsidRPr="0037235B" w:rsidRDefault="000F3ABA" w:rsidP="000F3ABA">
            <w:pPr>
              <w:spacing w:before="40" w:after="120"/>
              <w:ind w:right="113"/>
            </w:pPr>
            <w:r w:rsidRPr="0037235B">
              <w:t>Les organisations partenaires</w:t>
            </w:r>
          </w:p>
        </w:tc>
        <w:tc>
          <w:tcPr>
            <w:tcW w:w="2411" w:type="dxa"/>
            <w:shd w:val="clear" w:color="auto" w:fill="auto"/>
          </w:tcPr>
          <w:p w14:paraId="2A2B77E6" w14:textId="59D2F770" w:rsidR="000F3ABA" w:rsidRPr="0037235B" w:rsidRDefault="000F3ABA" w:rsidP="000F3ABA">
            <w:pPr>
              <w:spacing w:before="40" w:after="120"/>
              <w:ind w:right="113"/>
            </w:pPr>
            <w:r w:rsidRPr="0037235B">
              <w:rPr>
                <w:lang w:val="fr-FR"/>
              </w:rPr>
              <w:t>Des programmes axés sur les activités de renforcement des capacités sont élaborés et mis en œuvre</w:t>
            </w:r>
            <w:r w:rsidR="0037235B" w:rsidRPr="0037235B">
              <w:rPr>
                <w:lang w:val="fr-FR"/>
              </w:rPr>
              <w:t>.</w:t>
            </w:r>
          </w:p>
          <w:p w14:paraId="60A37B75" w14:textId="6AA51913" w:rsidR="000F3ABA" w:rsidRPr="0037235B" w:rsidRDefault="000F3ABA" w:rsidP="000F3ABA">
            <w:pPr>
              <w:spacing w:before="40" w:after="120"/>
              <w:ind w:right="113"/>
            </w:pPr>
            <w:r w:rsidRPr="0037235B">
              <w:rPr>
                <w:lang w:val="fr-FR"/>
              </w:rPr>
              <w:t>Des initiatives en faveur de l’administration en ligne, de la transparence des affaires publiques et du libre accès aux données publiques sont mises en œuvre</w:t>
            </w:r>
            <w:r w:rsidR="0037235B" w:rsidRPr="0037235B">
              <w:rPr>
                <w:lang w:val="fr-FR"/>
              </w:rPr>
              <w:t>.</w:t>
            </w:r>
          </w:p>
        </w:tc>
      </w:tr>
      <w:tr w:rsidR="008C6236" w:rsidRPr="0037235B" w14:paraId="0584738C" w14:textId="77777777" w:rsidTr="008C6236">
        <w:tc>
          <w:tcPr>
            <w:tcW w:w="2548" w:type="dxa"/>
            <w:shd w:val="clear" w:color="auto" w:fill="auto"/>
          </w:tcPr>
          <w:p w14:paraId="6A569862" w14:textId="0EDC61F8" w:rsidR="008C6236" w:rsidRPr="0037235B" w:rsidRDefault="008C6236" w:rsidP="000F3ABA">
            <w:pPr>
              <w:keepNext/>
              <w:suppressAutoHyphens w:val="0"/>
              <w:spacing w:before="40" w:after="120"/>
              <w:ind w:right="113"/>
              <w:rPr>
                <w:lang w:val="fr-FR"/>
              </w:rPr>
            </w:pPr>
            <w:r w:rsidRPr="0037235B">
              <w:rPr>
                <w:lang w:val="fr-FR"/>
              </w:rPr>
              <w:t>Actions régulières de sensibilisation</w:t>
            </w:r>
            <w:r w:rsidR="0037235B" w:rsidRPr="0037235B">
              <w:rPr>
                <w:lang w:val="fr-FR"/>
              </w:rPr>
              <w:t>.</w:t>
            </w:r>
          </w:p>
          <w:p w14:paraId="1720E51C" w14:textId="20CFE36B" w:rsidR="008C6236" w:rsidRPr="0037235B" w:rsidRDefault="008C6236" w:rsidP="000F3ABA">
            <w:pPr>
              <w:suppressAutoHyphens w:val="0"/>
              <w:spacing w:before="40" w:after="120"/>
              <w:ind w:right="113"/>
              <w:rPr>
                <w:lang w:val="fr-FR"/>
              </w:rPr>
            </w:pPr>
            <w:r w:rsidRPr="0037235B">
              <w:rPr>
                <w:lang w:val="fr-FR"/>
              </w:rPr>
              <w:t>Mise au point et application de procédures et mécanismes opérationnels de nature à favoriser une culture administrative ouverte</w:t>
            </w:r>
            <w:r w:rsidR="0037235B" w:rsidRPr="0037235B">
              <w:rPr>
                <w:lang w:val="fr-FR"/>
              </w:rPr>
              <w:t>.</w:t>
            </w:r>
          </w:p>
          <w:p w14:paraId="5315DDE2" w14:textId="64022029" w:rsidR="008C6236" w:rsidRPr="0037235B" w:rsidRDefault="008C6236" w:rsidP="000F3ABA">
            <w:pPr>
              <w:spacing w:before="40" w:after="120"/>
              <w:rPr>
                <w:lang w:val="fr-FR"/>
              </w:rPr>
            </w:pPr>
            <w:r w:rsidRPr="0037235B">
              <w:rPr>
                <w:lang w:val="fr-FR"/>
              </w:rPr>
              <w:t>Mise en œuvre d’initiatives en faveur de l’administration en ligne, de la transparence des affaires publiques et du libre accès aux données publiques</w:t>
            </w:r>
          </w:p>
        </w:tc>
        <w:tc>
          <w:tcPr>
            <w:tcW w:w="2411" w:type="dxa"/>
            <w:shd w:val="clear" w:color="auto" w:fill="auto"/>
          </w:tcPr>
          <w:p w14:paraId="08EE13D4" w14:textId="77777777" w:rsidR="008C6236" w:rsidRPr="0037235B" w:rsidRDefault="008C6236" w:rsidP="000F3ABA">
            <w:pPr>
              <w:keepNext/>
              <w:spacing w:before="40" w:after="120"/>
              <w:ind w:right="113"/>
            </w:pPr>
          </w:p>
        </w:tc>
        <w:tc>
          <w:tcPr>
            <w:tcW w:w="2411" w:type="dxa"/>
            <w:shd w:val="clear" w:color="auto" w:fill="auto"/>
          </w:tcPr>
          <w:p w14:paraId="0C52931D" w14:textId="5883F27A" w:rsidR="008C6236" w:rsidRPr="0037235B" w:rsidRDefault="008C6236" w:rsidP="000F3ABA">
            <w:pPr>
              <w:spacing w:before="40" w:after="120"/>
              <w:ind w:right="113"/>
            </w:pPr>
            <w:r w:rsidRPr="0037235B">
              <w:rPr>
                <w:lang w:val="fr-FR"/>
              </w:rPr>
              <w:t>Des procédures et mécanismes opérationnels sont établis et appliqués</w:t>
            </w:r>
            <w:r w:rsidR="0037235B" w:rsidRPr="0037235B">
              <w:rPr>
                <w:lang w:val="fr-FR"/>
              </w:rPr>
              <w:t>.</w:t>
            </w:r>
          </w:p>
          <w:p w14:paraId="307B4EA2" w14:textId="0FCD633D" w:rsidR="008C6236" w:rsidRPr="0037235B" w:rsidRDefault="008C6236" w:rsidP="000F3ABA">
            <w:pPr>
              <w:spacing w:before="40" w:after="120"/>
              <w:ind w:right="113"/>
              <w:rPr>
                <w:lang w:val="fr-FR"/>
              </w:rPr>
            </w:pPr>
            <w:r w:rsidRPr="0037235B">
              <w:rPr>
                <w:lang w:val="fr-FR"/>
              </w:rPr>
              <w:t>Les rapports nationaux d’exécution, le Mécanisme d’échange d’informations d’Aarhus et/ou les antennes nationales font état de bonnes pratiques</w:t>
            </w:r>
            <w:r w:rsidR="0037235B" w:rsidRPr="0037235B">
              <w:rPr>
                <w:lang w:val="fr-FR"/>
              </w:rPr>
              <w:t>.</w:t>
            </w:r>
          </w:p>
        </w:tc>
      </w:tr>
      <w:tr w:rsidR="000F3ABA" w:rsidRPr="0037235B" w14:paraId="478C4977" w14:textId="77777777" w:rsidTr="000F3ABA">
        <w:tc>
          <w:tcPr>
            <w:tcW w:w="2548" w:type="dxa"/>
            <w:shd w:val="clear" w:color="auto" w:fill="auto"/>
          </w:tcPr>
          <w:p w14:paraId="305D0DFA" w14:textId="77777777" w:rsidR="000F3ABA" w:rsidRPr="0037235B" w:rsidRDefault="000F3ABA" w:rsidP="000F3ABA">
            <w:pPr>
              <w:spacing w:before="40" w:after="120"/>
              <w:ind w:right="113"/>
              <w:rPr>
                <w:b/>
              </w:rPr>
            </w:pPr>
            <w:r w:rsidRPr="0037235B">
              <w:rPr>
                <w:b/>
                <w:bCs/>
                <w:lang w:val="fr-FR"/>
              </w:rPr>
              <w:t>Au niveau international</w:t>
            </w:r>
          </w:p>
        </w:tc>
        <w:tc>
          <w:tcPr>
            <w:tcW w:w="2411" w:type="dxa"/>
            <w:shd w:val="clear" w:color="auto" w:fill="auto"/>
          </w:tcPr>
          <w:p w14:paraId="7CEE0875" w14:textId="77777777" w:rsidR="000F3ABA" w:rsidRPr="0037235B" w:rsidRDefault="000F3ABA" w:rsidP="000F3ABA">
            <w:pPr>
              <w:spacing w:before="40" w:after="120"/>
              <w:ind w:right="113"/>
            </w:pPr>
          </w:p>
        </w:tc>
        <w:tc>
          <w:tcPr>
            <w:tcW w:w="2411" w:type="dxa"/>
            <w:shd w:val="clear" w:color="auto" w:fill="auto"/>
          </w:tcPr>
          <w:p w14:paraId="52C76C23" w14:textId="77777777" w:rsidR="000F3ABA" w:rsidRPr="0037235B" w:rsidRDefault="000F3ABA" w:rsidP="000F3ABA">
            <w:pPr>
              <w:spacing w:before="40" w:after="120"/>
              <w:ind w:right="113"/>
            </w:pPr>
          </w:p>
        </w:tc>
      </w:tr>
      <w:tr w:rsidR="000F3ABA" w:rsidRPr="0037235B" w14:paraId="420A4034" w14:textId="77777777" w:rsidTr="000F3ABA">
        <w:tc>
          <w:tcPr>
            <w:tcW w:w="2548" w:type="dxa"/>
            <w:tcBorders>
              <w:bottom w:val="single" w:sz="12" w:space="0" w:color="auto"/>
            </w:tcBorders>
            <w:shd w:val="clear" w:color="auto" w:fill="auto"/>
          </w:tcPr>
          <w:p w14:paraId="6BEB3065" w14:textId="15752A9E" w:rsidR="000F3ABA" w:rsidRPr="0037235B" w:rsidRDefault="000F3ABA" w:rsidP="000F3ABA">
            <w:pPr>
              <w:spacing w:before="40" w:after="120"/>
              <w:ind w:right="113"/>
            </w:pPr>
            <w:r w:rsidRPr="0037235B">
              <w:rPr>
                <w:lang w:val="fr-FR"/>
              </w:rPr>
              <w:t>Activités régionales et sous</w:t>
            </w:r>
            <w:r w:rsidRPr="0037235B">
              <w:rPr>
                <w:lang w:val="fr-FR"/>
              </w:rPr>
              <w:noBreakHyphen/>
              <w:t>régionales de renforcement des capacités</w:t>
            </w:r>
            <w:r w:rsidR="0037235B" w:rsidRPr="0037235B">
              <w:rPr>
                <w:lang w:val="fr-FR"/>
              </w:rPr>
              <w:t>.</w:t>
            </w:r>
          </w:p>
          <w:p w14:paraId="38AC8E8C" w14:textId="0CD8FAB9" w:rsidR="000F3ABA" w:rsidRPr="0037235B" w:rsidRDefault="000F3ABA" w:rsidP="000F3ABA">
            <w:pPr>
              <w:spacing w:before="40" w:after="120"/>
              <w:ind w:right="113"/>
            </w:pPr>
            <w:r w:rsidRPr="0037235B">
              <w:rPr>
                <w:lang w:val="fr-FR"/>
              </w:rPr>
              <w:t>Mutualisation des bonnes pratiques</w:t>
            </w:r>
            <w:r w:rsidR="0037235B" w:rsidRPr="0037235B">
              <w:rPr>
                <w:lang w:val="fr-FR"/>
              </w:rPr>
              <w:t>.</w:t>
            </w:r>
            <w:r w:rsidRPr="0037235B">
              <w:rPr>
                <w:lang w:val="fr-FR"/>
              </w:rPr>
              <w:t xml:space="preserve"> </w:t>
            </w:r>
          </w:p>
        </w:tc>
        <w:tc>
          <w:tcPr>
            <w:tcW w:w="2411" w:type="dxa"/>
            <w:tcBorders>
              <w:bottom w:val="single" w:sz="12" w:space="0" w:color="auto"/>
            </w:tcBorders>
            <w:shd w:val="clear" w:color="auto" w:fill="auto"/>
          </w:tcPr>
          <w:p w14:paraId="4EE57470" w14:textId="77777777" w:rsidR="000F3ABA" w:rsidRPr="0037235B" w:rsidRDefault="000F3ABA" w:rsidP="000F3ABA">
            <w:pPr>
              <w:spacing w:before="40" w:after="120"/>
              <w:ind w:right="113"/>
            </w:pPr>
            <w:r w:rsidRPr="0037235B">
              <w:rPr>
                <w:lang w:val="fr-FR"/>
              </w:rPr>
              <w:t>Les organisations partenaires et le secrétariat</w:t>
            </w:r>
          </w:p>
        </w:tc>
        <w:tc>
          <w:tcPr>
            <w:tcW w:w="2411" w:type="dxa"/>
            <w:tcBorders>
              <w:bottom w:val="single" w:sz="12" w:space="0" w:color="auto"/>
            </w:tcBorders>
            <w:shd w:val="clear" w:color="auto" w:fill="auto"/>
          </w:tcPr>
          <w:p w14:paraId="53B0D5E3" w14:textId="461D0DA0" w:rsidR="000F3ABA" w:rsidRPr="0037235B" w:rsidRDefault="000F3ABA" w:rsidP="000F3ABA">
            <w:pPr>
              <w:spacing w:before="40" w:after="120"/>
              <w:ind w:right="113"/>
            </w:pPr>
            <w:r w:rsidRPr="0037235B">
              <w:rPr>
                <w:lang w:val="fr-FR"/>
              </w:rPr>
              <w:t>L’objectif est correctement poursuivi dans le cadre d’activités régionales et sous-régionales de renforcement des capacités (par exemple, les bonnes pratiques sont mutualisées)</w:t>
            </w:r>
            <w:r w:rsidR="0037235B" w:rsidRPr="0037235B">
              <w:rPr>
                <w:lang w:val="fr-FR"/>
              </w:rPr>
              <w:t>.</w:t>
            </w:r>
            <w:r w:rsidRPr="0037235B">
              <w:rPr>
                <w:lang w:val="fr-FR"/>
              </w:rPr>
              <w:t xml:space="preserve"> </w:t>
            </w:r>
          </w:p>
        </w:tc>
      </w:tr>
    </w:tbl>
    <w:p w14:paraId="544BB6B7" w14:textId="77777777" w:rsidR="004232FC" w:rsidRPr="0037235B" w:rsidRDefault="004232FC" w:rsidP="000F3ABA">
      <w:pPr>
        <w:pStyle w:val="SingleTxtG"/>
        <w:spacing w:before="240"/>
        <w:rPr>
          <w:i/>
          <w:lang w:val="fr-FR"/>
        </w:rPr>
      </w:pPr>
    </w:p>
    <w:p w14:paraId="50DD5BBF" w14:textId="77777777" w:rsidR="004232FC" w:rsidRPr="0037235B" w:rsidRDefault="004232FC">
      <w:pPr>
        <w:suppressAutoHyphens w:val="0"/>
        <w:kinsoku/>
        <w:overflowPunct/>
        <w:autoSpaceDE/>
        <w:autoSpaceDN/>
        <w:adjustRightInd/>
        <w:snapToGrid/>
        <w:spacing w:after="200" w:line="276" w:lineRule="auto"/>
        <w:rPr>
          <w:i/>
          <w:lang w:val="fr-FR"/>
        </w:rPr>
      </w:pPr>
      <w:r w:rsidRPr="0037235B">
        <w:rPr>
          <w:i/>
          <w:lang w:val="fr-FR"/>
        </w:rPr>
        <w:br w:type="page"/>
      </w:r>
    </w:p>
    <w:p w14:paraId="1E4DE375" w14:textId="4433C26C" w:rsidR="000F3ABA" w:rsidRPr="0037235B" w:rsidRDefault="000F3ABA" w:rsidP="000F3ABA">
      <w:pPr>
        <w:pStyle w:val="SingleTxtG"/>
        <w:spacing w:before="240"/>
        <w:rPr>
          <w:b/>
          <w:bCs/>
        </w:rPr>
      </w:pPr>
      <w:r w:rsidRPr="0037235B">
        <w:rPr>
          <w:i/>
          <w:lang w:val="fr-FR"/>
        </w:rPr>
        <w:lastRenderedPageBreak/>
        <w:t>Objectif I</w:t>
      </w:r>
      <w:r w:rsidR="0037235B" w:rsidRPr="0037235B">
        <w:rPr>
          <w:i/>
          <w:lang w:val="fr-FR"/>
        </w:rPr>
        <w:t>.</w:t>
      </w:r>
      <w:r w:rsidRPr="0037235B">
        <w:rPr>
          <w:i/>
          <w:lang w:val="fr-FR"/>
        </w:rPr>
        <w:t>8</w:t>
      </w:r>
      <w:r w:rsidRPr="0037235B">
        <w:rPr>
          <w:lang w:val="fr-FR"/>
        </w:rPr>
        <w:t> : Chaque Partie reconnaît et soutient comme il convient la société civile et prévient toute forme de représailles visant des membres du public qui agissent en faveur de la protection de l’environnement en tant qu’acteurs importants qui permettent de faire avancer le débat démocratique sur les politiques de l’environnement, de sensibiliser davantage le public, de mobiliser les citoyens et de les aider à exercer leurs droits au titre de la Convention ainsi que de contribuer à l’application de cette dernière (cible 16</w:t>
      </w:r>
      <w:r w:rsidR="0037235B" w:rsidRPr="0037235B">
        <w:rPr>
          <w:lang w:val="fr-FR"/>
        </w:rPr>
        <w:t>.</w:t>
      </w:r>
      <w:r w:rsidRPr="0037235B">
        <w:rPr>
          <w:lang w:val="fr-FR"/>
        </w:rPr>
        <w:t>10 des objectifs de développement durable principalement)</w:t>
      </w:r>
      <w:r w:rsidR="0037235B" w:rsidRPr="0037235B">
        <w:rPr>
          <w:lang w:val="fr-FR"/>
        </w:rPr>
        <w:t>.</w:t>
      </w:r>
    </w:p>
    <w:tbl>
      <w:tblPr>
        <w:tblW w:w="7370" w:type="dxa"/>
        <w:tblInd w:w="1134" w:type="dxa"/>
        <w:tblLayout w:type="fixed"/>
        <w:tblCellMar>
          <w:left w:w="0" w:type="dxa"/>
          <w:right w:w="0" w:type="dxa"/>
        </w:tblCellMar>
        <w:tblLook w:val="04A0" w:firstRow="1" w:lastRow="0" w:firstColumn="1" w:lastColumn="0" w:noHBand="0" w:noVBand="1"/>
      </w:tblPr>
      <w:tblGrid>
        <w:gridCol w:w="2548"/>
        <w:gridCol w:w="2411"/>
        <w:gridCol w:w="2411"/>
      </w:tblGrid>
      <w:tr w:rsidR="000F3ABA" w:rsidRPr="0037235B" w14:paraId="4124FB18" w14:textId="77777777" w:rsidTr="000F3ABA">
        <w:trPr>
          <w:tblHeader/>
        </w:trPr>
        <w:tc>
          <w:tcPr>
            <w:tcW w:w="2548" w:type="dxa"/>
            <w:tcBorders>
              <w:top w:val="single" w:sz="4" w:space="0" w:color="auto"/>
              <w:bottom w:val="single" w:sz="12" w:space="0" w:color="auto"/>
            </w:tcBorders>
            <w:shd w:val="clear" w:color="auto" w:fill="auto"/>
            <w:vAlign w:val="bottom"/>
          </w:tcPr>
          <w:p w14:paraId="2D1BCDCE" w14:textId="77777777" w:rsidR="000F3ABA" w:rsidRPr="0037235B" w:rsidRDefault="000F3ABA" w:rsidP="004232FC">
            <w:pPr>
              <w:spacing w:before="80" w:after="80" w:line="200" w:lineRule="exact"/>
              <w:ind w:right="113"/>
              <w:rPr>
                <w:rFonts w:eastAsia="SimSun"/>
                <w:i/>
                <w:sz w:val="16"/>
              </w:rPr>
            </w:pPr>
            <w:r w:rsidRPr="0037235B">
              <w:rPr>
                <w:i/>
                <w:sz w:val="16"/>
                <w:lang w:val="fr-FR"/>
              </w:rPr>
              <w:t>Types indicatifs d’activité/de mesure</w:t>
            </w:r>
          </w:p>
        </w:tc>
        <w:tc>
          <w:tcPr>
            <w:tcW w:w="2411" w:type="dxa"/>
            <w:tcBorders>
              <w:top w:val="single" w:sz="4" w:space="0" w:color="auto"/>
              <w:bottom w:val="single" w:sz="12" w:space="0" w:color="auto"/>
            </w:tcBorders>
            <w:shd w:val="clear" w:color="auto" w:fill="auto"/>
            <w:vAlign w:val="bottom"/>
          </w:tcPr>
          <w:p w14:paraId="1EB32A8F" w14:textId="77777777" w:rsidR="000F3ABA" w:rsidRPr="0037235B" w:rsidRDefault="000F3ABA" w:rsidP="004232FC">
            <w:pPr>
              <w:spacing w:before="80" w:after="80" w:line="200" w:lineRule="exact"/>
              <w:ind w:right="113"/>
              <w:rPr>
                <w:rFonts w:eastAsia="SimSun"/>
                <w:i/>
                <w:sz w:val="16"/>
              </w:rPr>
            </w:pPr>
            <w:r w:rsidRPr="0037235B">
              <w:rPr>
                <w:i/>
                <w:sz w:val="16"/>
                <w:lang w:val="fr-FR"/>
              </w:rPr>
              <w:t>Partenaires d’exécution possibles</w:t>
            </w:r>
          </w:p>
        </w:tc>
        <w:tc>
          <w:tcPr>
            <w:tcW w:w="2411" w:type="dxa"/>
            <w:tcBorders>
              <w:top w:val="single" w:sz="4" w:space="0" w:color="auto"/>
              <w:bottom w:val="single" w:sz="12" w:space="0" w:color="auto"/>
            </w:tcBorders>
            <w:shd w:val="clear" w:color="auto" w:fill="auto"/>
            <w:vAlign w:val="bottom"/>
          </w:tcPr>
          <w:p w14:paraId="5A7477CE" w14:textId="77777777" w:rsidR="000F3ABA" w:rsidRPr="0037235B" w:rsidRDefault="000F3ABA" w:rsidP="004232FC">
            <w:pPr>
              <w:spacing w:before="80" w:after="80" w:line="200" w:lineRule="exact"/>
              <w:ind w:right="113"/>
              <w:rPr>
                <w:rFonts w:eastAsia="SimSun"/>
                <w:i/>
                <w:sz w:val="16"/>
              </w:rPr>
            </w:pPr>
            <w:r w:rsidRPr="0037235B">
              <w:rPr>
                <w:i/>
                <w:sz w:val="16"/>
                <w:lang w:val="fr-FR"/>
              </w:rPr>
              <w:t>Indicateurs de progrès/objectifs</w:t>
            </w:r>
          </w:p>
        </w:tc>
      </w:tr>
      <w:tr w:rsidR="000F3ABA" w:rsidRPr="0037235B" w14:paraId="41DD2378" w14:textId="77777777" w:rsidTr="000F3ABA">
        <w:trPr>
          <w:trHeight w:hRule="exact" w:val="113"/>
          <w:tblHeader/>
        </w:trPr>
        <w:tc>
          <w:tcPr>
            <w:tcW w:w="2548" w:type="dxa"/>
            <w:tcBorders>
              <w:top w:val="single" w:sz="12" w:space="0" w:color="auto"/>
            </w:tcBorders>
            <w:shd w:val="clear" w:color="auto" w:fill="auto"/>
          </w:tcPr>
          <w:p w14:paraId="42C198B7" w14:textId="77777777" w:rsidR="000F3ABA" w:rsidRPr="0037235B" w:rsidRDefault="000F3ABA" w:rsidP="004232FC">
            <w:pPr>
              <w:spacing w:before="40" w:after="120"/>
              <w:ind w:right="113"/>
              <w:rPr>
                <w:lang w:val="fr-FR"/>
              </w:rPr>
            </w:pPr>
          </w:p>
        </w:tc>
        <w:tc>
          <w:tcPr>
            <w:tcW w:w="2411" w:type="dxa"/>
            <w:tcBorders>
              <w:top w:val="single" w:sz="12" w:space="0" w:color="auto"/>
            </w:tcBorders>
            <w:shd w:val="clear" w:color="auto" w:fill="auto"/>
          </w:tcPr>
          <w:p w14:paraId="180C8BE2" w14:textId="77777777" w:rsidR="000F3ABA" w:rsidRPr="0037235B" w:rsidRDefault="000F3ABA" w:rsidP="004232FC">
            <w:pPr>
              <w:spacing w:before="40" w:after="120"/>
              <w:ind w:right="113"/>
              <w:rPr>
                <w:lang w:val="fr-FR"/>
              </w:rPr>
            </w:pPr>
          </w:p>
        </w:tc>
        <w:tc>
          <w:tcPr>
            <w:tcW w:w="2411" w:type="dxa"/>
            <w:tcBorders>
              <w:top w:val="single" w:sz="12" w:space="0" w:color="auto"/>
            </w:tcBorders>
            <w:shd w:val="clear" w:color="auto" w:fill="auto"/>
          </w:tcPr>
          <w:p w14:paraId="345F2A0E" w14:textId="77777777" w:rsidR="000F3ABA" w:rsidRPr="0037235B" w:rsidRDefault="000F3ABA" w:rsidP="004232FC">
            <w:pPr>
              <w:spacing w:before="40" w:after="120"/>
              <w:ind w:right="113"/>
              <w:rPr>
                <w:lang w:val="fr-FR"/>
              </w:rPr>
            </w:pPr>
          </w:p>
        </w:tc>
      </w:tr>
      <w:tr w:rsidR="000F3ABA" w:rsidRPr="0037235B" w14:paraId="29F3DA36" w14:textId="77777777" w:rsidTr="000F3ABA">
        <w:tc>
          <w:tcPr>
            <w:tcW w:w="2548" w:type="dxa"/>
            <w:shd w:val="clear" w:color="auto" w:fill="auto"/>
          </w:tcPr>
          <w:p w14:paraId="5BA677E7" w14:textId="77777777" w:rsidR="000F3ABA" w:rsidRPr="0037235B" w:rsidRDefault="000F3ABA" w:rsidP="004232FC">
            <w:pPr>
              <w:spacing w:before="40" w:after="120"/>
              <w:ind w:right="113"/>
              <w:rPr>
                <w:b/>
              </w:rPr>
            </w:pPr>
            <w:r w:rsidRPr="0037235B">
              <w:rPr>
                <w:b/>
                <w:bCs/>
                <w:lang w:val="fr-FR"/>
              </w:rPr>
              <w:t>Au niveau national</w:t>
            </w:r>
          </w:p>
        </w:tc>
        <w:tc>
          <w:tcPr>
            <w:tcW w:w="2411" w:type="dxa"/>
            <w:shd w:val="clear" w:color="auto" w:fill="auto"/>
          </w:tcPr>
          <w:p w14:paraId="1C52B36F" w14:textId="77777777" w:rsidR="000F3ABA" w:rsidRPr="0037235B" w:rsidRDefault="000F3ABA" w:rsidP="004232FC">
            <w:pPr>
              <w:spacing w:before="40" w:after="120"/>
              <w:ind w:right="113"/>
            </w:pPr>
          </w:p>
        </w:tc>
        <w:tc>
          <w:tcPr>
            <w:tcW w:w="2411" w:type="dxa"/>
            <w:shd w:val="clear" w:color="auto" w:fill="auto"/>
          </w:tcPr>
          <w:p w14:paraId="2BBA6CFC" w14:textId="77777777" w:rsidR="000F3ABA" w:rsidRPr="0037235B" w:rsidRDefault="000F3ABA" w:rsidP="004232FC">
            <w:pPr>
              <w:spacing w:before="40" w:after="120"/>
              <w:ind w:right="113"/>
            </w:pPr>
          </w:p>
        </w:tc>
      </w:tr>
      <w:tr w:rsidR="004232FC" w:rsidRPr="0037235B" w14:paraId="6D815B72" w14:textId="77777777" w:rsidTr="00C96075">
        <w:trPr>
          <w:trHeight w:val="8800"/>
        </w:trPr>
        <w:tc>
          <w:tcPr>
            <w:tcW w:w="2548" w:type="dxa"/>
            <w:shd w:val="clear" w:color="auto" w:fill="auto"/>
          </w:tcPr>
          <w:p w14:paraId="27902988" w14:textId="439E8F48" w:rsidR="004232FC" w:rsidRPr="0037235B" w:rsidRDefault="004232FC" w:rsidP="004232FC">
            <w:pPr>
              <w:spacing w:before="40" w:after="120"/>
              <w:ind w:right="113"/>
              <w:rPr>
                <w:bCs/>
                <w:lang w:val="fr-FR"/>
              </w:rPr>
            </w:pPr>
            <w:r w:rsidRPr="0037235B">
              <w:rPr>
                <w:bCs/>
                <w:lang w:val="fr-FR"/>
              </w:rPr>
              <w:t xml:space="preserve">Recenser les faiblesses du cadre de mise en œuvre et y remédier, afin de mettre </w:t>
            </w:r>
            <w:r w:rsidRPr="0037235B">
              <w:rPr>
                <w:bCs/>
                <w:lang w:val="fr-FR"/>
              </w:rPr>
              <w:br/>
              <w:t>en place les mesures législatives et réglementaires et les politiques appropriées, de même que les mécanismes institutionnels qui conviennent</w:t>
            </w:r>
            <w:r w:rsidR="0037235B" w:rsidRPr="0037235B">
              <w:rPr>
                <w:bCs/>
                <w:lang w:val="fr-FR"/>
              </w:rPr>
              <w:t>.</w:t>
            </w:r>
          </w:p>
          <w:p w14:paraId="60960D96" w14:textId="4F346D7A" w:rsidR="004232FC" w:rsidRPr="0037235B" w:rsidRDefault="004232FC" w:rsidP="004232FC">
            <w:pPr>
              <w:spacing w:before="40" w:after="120"/>
              <w:ind w:right="113"/>
            </w:pPr>
            <w:r w:rsidRPr="0037235B">
              <w:rPr>
                <w:lang w:val="fr-FR"/>
              </w:rPr>
              <w:t>Activités nationales de renforcement des capacités et de sensibilisation</w:t>
            </w:r>
            <w:r w:rsidR="0037235B" w:rsidRPr="0037235B">
              <w:rPr>
                <w:lang w:val="fr-FR"/>
              </w:rPr>
              <w:t>.</w:t>
            </w:r>
            <w:r w:rsidRPr="0037235B">
              <w:rPr>
                <w:lang w:val="fr-FR"/>
              </w:rPr>
              <w:t xml:space="preserve"> </w:t>
            </w:r>
          </w:p>
          <w:p w14:paraId="779422C2" w14:textId="4E278D83" w:rsidR="004232FC" w:rsidRPr="0037235B" w:rsidRDefault="004232FC" w:rsidP="004232FC">
            <w:pPr>
              <w:spacing w:before="40" w:after="120"/>
              <w:ind w:right="113"/>
            </w:pPr>
            <w:r w:rsidRPr="0037235B">
              <w:rPr>
                <w:lang w:val="fr-FR"/>
              </w:rPr>
              <w:t>Élaborer et diffuser une documentation dans les langues nationales et infranationales pour aider les organisations de la société civile à exercer leurs droits au titre de la Convention</w:t>
            </w:r>
            <w:r w:rsidR="0037235B" w:rsidRPr="0037235B">
              <w:rPr>
                <w:lang w:val="fr-FR"/>
              </w:rPr>
              <w:t>.</w:t>
            </w:r>
          </w:p>
          <w:p w14:paraId="09066291" w14:textId="0B5E311E" w:rsidR="004232FC" w:rsidRPr="0037235B" w:rsidRDefault="004232FC" w:rsidP="004232FC">
            <w:pPr>
              <w:spacing w:before="40" w:after="120"/>
              <w:ind w:right="113"/>
            </w:pPr>
            <w:r w:rsidRPr="0037235B">
              <w:t>Fournir une assistance financière et des services d’experts</w:t>
            </w:r>
            <w:r w:rsidR="0037235B" w:rsidRPr="0037235B">
              <w:t>.</w:t>
            </w:r>
          </w:p>
          <w:p w14:paraId="0B071B38" w14:textId="4EDCD277" w:rsidR="004232FC" w:rsidRPr="0037235B" w:rsidRDefault="004232FC" w:rsidP="004232FC">
            <w:pPr>
              <w:spacing w:before="40" w:after="120"/>
              <w:ind w:right="113"/>
              <w:rPr>
                <w:bCs/>
                <w:lang w:val="fr-FR"/>
              </w:rPr>
            </w:pPr>
            <w:r w:rsidRPr="0037235B">
              <w:t xml:space="preserve">Mise en œuvre </w:t>
            </w:r>
            <w:r w:rsidRPr="0037235B">
              <w:rPr>
                <w:bCs/>
              </w:rPr>
              <w:t>effective</w:t>
            </w:r>
            <w:r w:rsidRPr="0037235B">
              <w:t xml:space="preserve"> de mesures visant à assurer l’application de l’article 3 (par</w:t>
            </w:r>
            <w:r w:rsidR="0037235B" w:rsidRPr="0037235B">
              <w:t>.</w:t>
            </w:r>
            <w:r w:rsidRPr="0037235B">
              <w:t xml:space="preserve"> 8), notamment en ce qui concerne la protection des </w:t>
            </w:r>
            <w:r w:rsidRPr="0037235B">
              <w:rPr>
                <w:bCs/>
              </w:rPr>
              <w:t>lanceurs d’alerte et des défenseurs de l’environnement</w:t>
            </w:r>
            <w:r w:rsidR="0037235B" w:rsidRPr="0037235B">
              <w:rPr>
                <w:bCs/>
              </w:rPr>
              <w:t>.</w:t>
            </w:r>
          </w:p>
        </w:tc>
        <w:tc>
          <w:tcPr>
            <w:tcW w:w="2411" w:type="dxa"/>
            <w:shd w:val="clear" w:color="auto" w:fill="auto"/>
          </w:tcPr>
          <w:p w14:paraId="2AABDF67" w14:textId="77777777" w:rsidR="004232FC" w:rsidRPr="0037235B" w:rsidRDefault="004232FC" w:rsidP="004232FC">
            <w:pPr>
              <w:spacing w:before="40" w:after="120"/>
              <w:ind w:right="113"/>
            </w:pPr>
            <w:r w:rsidRPr="0037235B">
              <w:t xml:space="preserve">Les Parties </w:t>
            </w:r>
          </w:p>
          <w:p w14:paraId="1EA644C4" w14:textId="77777777" w:rsidR="004232FC" w:rsidRPr="0037235B" w:rsidRDefault="004232FC" w:rsidP="004232FC">
            <w:pPr>
              <w:spacing w:before="40" w:after="120"/>
              <w:ind w:right="113"/>
            </w:pPr>
            <w:r w:rsidRPr="0037235B">
              <w:t>Les organismes donateurs</w:t>
            </w:r>
          </w:p>
          <w:p w14:paraId="6BA8DE94" w14:textId="77777777" w:rsidR="004232FC" w:rsidRPr="0037235B" w:rsidRDefault="004232FC" w:rsidP="004232FC">
            <w:pPr>
              <w:spacing w:before="40" w:after="120"/>
              <w:ind w:right="113"/>
            </w:pPr>
            <w:r w:rsidRPr="0037235B">
              <w:t>Les organisations partenaires</w:t>
            </w:r>
          </w:p>
          <w:p w14:paraId="486FC9A1" w14:textId="77777777" w:rsidR="004232FC" w:rsidRPr="0037235B" w:rsidRDefault="004232FC" w:rsidP="004232FC">
            <w:pPr>
              <w:spacing w:before="40" w:after="120"/>
              <w:ind w:right="113"/>
            </w:pPr>
            <w:r w:rsidRPr="0037235B">
              <w:t xml:space="preserve">Les organisations </w:t>
            </w:r>
            <w:r w:rsidRPr="0037235B">
              <w:br/>
              <w:t>de la société civile</w:t>
            </w:r>
          </w:p>
        </w:tc>
        <w:tc>
          <w:tcPr>
            <w:tcW w:w="2411" w:type="dxa"/>
            <w:shd w:val="clear" w:color="auto" w:fill="auto"/>
          </w:tcPr>
          <w:p w14:paraId="0396F4B1" w14:textId="25C7A020" w:rsidR="004232FC" w:rsidRPr="0037235B" w:rsidRDefault="004232FC" w:rsidP="004232FC">
            <w:pPr>
              <w:spacing w:before="40" w:after="120"/>
              <w:ind w:right="113"/>
            </w:pPr>
            <w:r w:rsidRPr="0037235B">
              <w:t>Les mesures sont mises en œuvre</w:t>
            </w:r>
            <w:r w:rsidR="0037235B" w:rsidRPr="0037235B">
              <w:t>.</w:t>
            </w:r>
          </w:p>
          <w:p w14:paraId="5135DD8D" w14:textId="74FCF049" w:rsidR="004232FC" w:rsidRPr="0037235B" w:rsidRDefault="004232FC" w:rsidP="004232FC">
            <w:pPr>
              <w:spacing w:before="40" w:after="120"/>
              <w:ind w:right="57"/>
            </w:pPr>
            <w:r w:rsidRPr="0037235B">
              <w:t>Des programmes axés sur les activités de renforcement des capacités sont mis en œuvre</w:t>
            </w:r>
            <w:r w:rsidR="0037235B" w:rsidRPr="0037235B">
              <w:t>.</w:t>
            </w:r>
          </w:p>
          <w:p w14:paraId="6BC48EEE" w14:textId="27463656" w:rsidR="004232FC" w:rsidRPr="0037235B" w:rsidRDefault="004232FC" w:rsidP="004232FC">
            <w:pPr>
              <w:spacing w:before="40" w:after="120"/>
              <w:ind w:right="113"/>
            </w:pPr>
            <w:r w:rsidRPr="0037235B">
              <w:t>Les organisations de la société civile participent efficacement aux activités connexes</w:t>
            </w:r>
            <w:r w:rsidR="0037235B" w:rsidRPr="0037235B">
              <w:t>.</w:t>
            </w:r>
          </w:p>
          <w:p w14:paraId="6EAC41EF" w14:textId="394B3F43" w:rsidR="004232FC" w:rsidRPr="0037235B" w:rsidRDefault="004232FC" w:rsidP="004232FC">
            <w:pPr>
              <w:spacing w:before="40" w:after="120"/>
              <w:ind w:right="113"/>
              <w:rPr>
                <w:rFonts w:eastAsia="SimSun"/>
              </w:rPr>
            </w:pPr>
            <w:r w:rsidRPr="0037235B">
              <w:rPr>
                <w:lang w:val="fr-FR"/>
              </w:rPr>
              <w:t>Un soutien est apporté aux organisations de la société civile d’intérêt public qui s’occupent des questions d’environnement</w:t>
            </w:r>
            <w:r w:rsidR="0037235B" w:rsidRPr="0037235B">
              <w:rPr>
                <w:lang w:val="fr-FR"/>
              </w:rPr>
              <w:t>.</w:t>
            </w:r>
          </w:p>
          <w:p w14:paraId="616A693B" w14:textId="6138F3E0" w:rsidR="004232FC" w:rsidRPr="0037235B" w:rsidRDefault="004232FC" w:rsidP="004232FC">
            <w:pPr>
              <w:spacing w:before="40" w:after="120"/>
              <w:ind w:right="113"/>
              <w:rPr>
                <w:rFonts w:eastAsia="SimSun"/>
              </w:rPr>
            </w:pPr>
            <w:r w:rsidRPr="0037235B">
              <w:rPr>
                <w:lang w:val="fr-FR"/>
              </w:rPr>
              <w:t>Les membres du public peuvent exercer leurs droits sans craindre les conséquences de leur engagement</w:t>
            </w:r>
            <w:r w:rsidR="0037235B" w:rsidRPr="0037235B">
              <w:rPr>
                <w:lang w:val="fr-FR"/>
              </w:rPr>
              <w:t>.</w:t>
            </w:r>
          </w:p>
          <w:p w14:paraId="4A53DC91" w14:textId="0EF44282" w:rsidR="004232FC" w:rsidRPr="0037235B" w:rsidRDefault="004232FC" w:rsidP="004232FC">
            <w:pPr>
              <w:spacing w:before="40" w:after="120"/>
              <w:ind w:right="113"/>
              <w:rPr>
                <w:rFonts w:eastAsia="SimSun"/>
              </w:rPr>
            </w:pPr>
            <w:r w:rsidRPr="0037235B">
              <w:rPr>
                <w:lang w:val="fr-FR"/>
              </w:rPr>
              <w:t>Les cas de répression, de persécution, de harcèlement ou toute forme de représailles sont dûment consignés, font l’objet d’une enquête en bonne et due forme et donnent lieu à une réparation adéquate</w:t>
            </w:r>
            <w:r w:rsidR="0037235B" w:rsidRPr="0037235B">
              <w:rPr>
                <w:lang w:val="fr-FR"/>
              </w:rPr>
              <w:t>.</w:t>
            </w:r>
          </w:p>
          <w:p w14:paraId="1A814D5B" w14:textId="0BCCC2F9" w:rsidR="004232FC" w:rsidRPr="0037235B" w:rsidRDefault="004232FC" w:rsidP="004232FC">
            <w:pPr>
              <w:spacing w:before="40" w:after="120"/>
            </w:pPr>
            <w:r w:rsidRPr="0037235B">
              <w:rPr>
                <w:lang w:val="fr-FR"/>
              </w:rPr>
              <w:t>Les rapports nationaux d’exécution, le Mécanisme d’échange d’informations d’Aarhus et/ou les antennes nationales font état de bonnes pratiques</w:t>
            </w:r>
            <w:r w:rsidR="0037235B" w:rsidRPr="0037235B">
              <w:rPr>
                <w:lang w:val="fr-FR"/>
              </w:rPr>
              <w:t>.</w:t>
            </w:r>
          </w:p>
        </w:tc>
      </w:tr>
      <w:tr w:rsidR="000F3ABA" w:rsidRPr="0037235B" w14:paraId="799E111B" w14:textId="77777777" w:rsidTr="000F3ABA">
        <w:tc>
          <w:tcPr>
            <w:tcW w:w="2548" w:type="dxa"/>
            <w:shd w:val="clear" w:color="auto" w:fill="auto"/>
          </w:tcPr>
          <w:p w14:paraId="0BD4FB13" w14:textId="77777777" w:rsidR="000F3ABA" w:rsidRPr="0037235B" w:rsidRDefault="000F3ABA" w:rsidP="004232FC">
            <w:pPr>
              <w:keepNext/>
              <w:spacing w:before="40" w:after="120"/>
              <w:ind w:right="113"/>
              <w:rPr>
                <w:b/>
              </w:rPr>
            </w:pPr>
            <w:r w:rsidRPr="0037235B">
              <w:rPr>
                <w:b/>
                <w:bCs/>
                <w:lang w:val="fr-FR"/>
              </w:rPr>
              <w:lastRenderedPageBreak/>
              <w:t>Au niveau international</w:t>
            </w:r>
          </w:p>
        </w:tc>
        <w:tc>
          <w:tcPr>
            <w:tcW w:w="2411" w:type="dxa"/>
            <w:shd w:val="clear" w:color="auto" w:fill="auto"/>
          </w:tcPr>
          <w:p w14:paraId="04B0D143" w14:textId="77777777" w:rsidR="000F3ABA" w:rsidRPr="0037235B" w:rsidRDefault="000F3ABA" w:rsidP="004232FC">
            <w:pPr>
              <w:keepNext/>
              <w:spacing w:before="40" w:after="120"/>
              <w:ind w:right="113"/>
            </w:pPr>
          </w:p>
        </w:tc>
        <w:tc>
          <w:tcPr>
            <w:tcW w:w="2411" w:type="dxa"/>
            <w:shd w:val="clear" w:color="auto" w:fill="auto"/>
          </w:tcPr>
          <w:p w14:paraId="0E58A426" w14:textId="77777777" w:rsidR="000F3ABA" w:rsidRPr="0037235B" w:rsidRDefault="000F3ABA" w:rsidP="004232FC">
            <w:pPr>
              <w:keepNext/>
              <w:spacing w:before="40" w:after="120"/>
              <w:ind w:right="113"/>
            </w:pPr>
          </w:p>
        </w:tc>
      </w:tr>
      <w:tr w:rsidR="000F3ABA" w:rsidRPr="0037235B" w14:paraId="5E995131" w14:textId="77777777" w:rsidTr="000F3ABA">
        <w:tc>
          <w:tcPr>
            <w:tcW w:w="2548" w:type="dxa"/>
            <w:tcBorders>
              <w:bottom w:val="single" w:sz="12" w:space="0" w:color="auto"/>
            </w:tcBorders>
            <w:shd w:val="clear" w:color="auto" w:fill="auto"/>
          </w:tcPr>
          <w:p w14:paraId="400327B4" w14:textId="16F41E2E" w:rsidR="000F3ABA" w:rsidRPr="0037235B" w:rsidRDefault="000F3ABA" w:rsidP="004232FC">
            <w:pPr>
              <w:keepNext/>
              <w:spacing w:before="40" w:after="120"/>
              <w:ind w:right="113"/>
            </w:pPr>
            <w:r w:rsidRPr="0037235B">
              <w:rPr>
                <w:lang w:val="fr-FR"/>
              </w:rPr>
              <w:t xml:space="preserve">Renforcement </w:t>
            </w:r>
            <w:r w:rsidRPr="0037235B">
              <w:rPr>
                <w:lang w:val="fr-FR"/>
              </w:rPr>
              <w:br/>
              <w:t xml:space="preserve">des capacités des Parties </w:t>
            </w:r>
            <w:r w:rsidRPr="0037235B">
              <w:rPr>
                <w:lang w:val="fr-FR"/>
              </w:rPr>
              <w:br/>
              <w:t>par la mutualisation des bonnes pratiques</w:t>
            </w:r>
            <w:r w:rsidR="0037235B" w:rsidRPr="0037235B">
              <w:rPr>
                <w:lang w:val="fr-FR"/>
              </w:rPr>
              <w:t>.</w:t>
            </w:r>
            <w:r w:rsidRPr="0037235B">
              <w:rPr>
                <w:lang w:val="fr-FR"/>
              </w:rPr>
              <w:t xml:space="preserve"> </w:t>
            </w:r>
          </w:p>
        </w:tc>
        <w:tc>
          <w:tcPr>
            <w:tcW w:w="2411" w:type="dxa"/>
            <w:tcBorders>
              <w:bottom w:val="single" w:sz="12" w:space="0" w:color="auto"/>
            </w:tcBorders>
            <w:shd w:val="clear" w:color="auto" w:fill="auto"/>
          </w:tcPr>
          <w:p w14:paraId="5416F7A3" w14:textId="77777777" w:rsidR="000F3ABA" w:rsidRPr="0037235B" w:rsidRDefault="000F3ABA" w:rsidP="004232FC">
            <w:pPr>
              <w:keepNext/>
              <w:spacing w:before="40" w:after="120"/>
              <w:ind w:right="113"/>
            </w:pPr>
            <w:r w:rsidRPr="0037235B">
              <w:rPr>
                <w:lang w:val="fr-FR"/>
              </w:rPr>
              <w:t xml:space="preserve">Les Parties </w:t>
            </w:r>
          </w:p>
          <w:p w14:paraId="1026FA7D" w14:textId="77777777" w:rsidR="000F3ABA" w:rsidRPr="0037235B" w:rsidRDefault="000F3ABA" w:rsidP="004232FC">
            <w:pPr>
              <w:keepNext/>
              <w:spacing w:before="40" w:after="120"/>
              <w:ind w:right="113"/>
            </w:pPr>
            <w:r w:rsidRPr="0037235B">
              <w:rPr>
                <w:lang w:val="fr-FR"/>
              </w:rPr>
              <w:t>Les organismes donateurs</w:t>
            </w:r>
          </w:p>
          <w:p w14:paraId="426451D2" w14:textId="77777777" w:rsidR="000F3ABA" w:rsidRPr="0037235B" w:rsidRDefault="000F3ABA" w:rsidP="004232FC">
            <w:pPr>
              <w:keepNext/>
              <w:spacing w:before="40" w:after="120"/>
              <w:ind w:right="113"/>
            </w:pPr>
            <w:r w:rsidRPr="0037235B">
              <w:rPr>
                <w:lang w:val="fr-FR"/>
              </w:rPr>
              <w:t>Les organisations partenaires</w:t>
            </w:r>
          </w:p>
          <w:p w14:paraId="1DA3B8E9" w14:textId="77777777" w:rsidR="000F3ABA" w:rsidRPr="0037235B" w:rsidRDefault="000F3ABA" w:rsidP="004232FC">
            <w:pPr>
              <w:keepNext/>
              <w:spacing w:before="40" w:after="120"/>
              <w:ind w:right="113"/>
            </w:pPr>
            <w:r w:rsidRPr="0037235B">
              <w:rPr>
                <w:lang w:val="fr-FR"/>
              </w:rPr>
              <w:t xml:space="preserve">Les organisations </w:t>
            </w:r>
            <w:r w:rsidRPr="0037235B">
              <w:rPr>
                <w:lang w:val="fr-FR"/>
              </w:rPr>
              <w:br/>
              <w:t>de la société civile</w:t>
            </w:r>
          </w:p>
          <w:p w14:paraId="2CF99165" w14:textId="77777777" w:rsidR="000F3ABA" w:rsidRPr="0037235B" w:rsidRDefault="000F3ABA" w:rsidP="004232FC">
            <w:pPr>
              <w:keepNext/>
              <w:spacing w:before="40" w:after="120"/>
              <w:ind w:right="113"/>
            </w:pPr>
            <w:r w:rsidRPr="0037235B">
              <w:rPr>
                <w:lang w:val="fr-FR"/>
              </w:rPr>
              <w:t>Le secrétariat</w:t>
            </w:r>
          </w:p>
        </w:tc>
        <w:tc>
          <w:tcPr>
            <w:tcW w:w="2411" w:type="dxa"/>
            <w:tcBorders>
              <w:bottom w:val="single" w:sz="12" w:space="0" w:color="auto"/>
            </w:tcBorders>
            <w:shd w:val="clear" w:color="auto" w:fill="auto"/>
          </w:tcPr>
          <w:p w14:paraId="7D4BA5DB" w14:textId="7B23AE26" w:rsidR="000F3ABA" w:rsidRPr="0037235B" w:rsidRDefault="000F3ABA" w:rsidP="004232FC">
            <w:pPr>
              <w:keepNext/>
              <w:spacing w:before="40" w:after="120"/>
              <w:ind w:right="113"/>
            </w:pPr>
            <w:r w:rsidRPr="0037235B">
              <w:rPr>
                <w:lang w:val="fr-FR"/>
              </w:rPr>
              <w:t>Les organisations de la société civile participent efficacement aux activités au niveau international</w:t>
            </w:r>
            <w:r w:rsidR="0037235B" w:rsidRPr="0037235B">
              <w:rPr>
                <w:lang w:val="fr-FR"/>
              </w:rPr>
              <w:t>.</w:t>
            </w:r>
          </w:p>
          <w:p w14:paraId="5A26BE6A" w14:textId="10C2FAC8" w:rsidR="000F3ABA" w:rsidRPr="0037235B" w:rsidRDefault="000F3ABA" w:rsidP="004232FC">
            <w:pPr>
              <w:keepNext/>
              <w:spacing w:before="40" w:after="120"/>
              <w:ind w:right="113"/>
            </w:pPr>
            <w:r w:rsidRPr="0037235B">
              <w:rPr>
                <w:lang w:val="fr-FR"/>
              </w:rPr>
              <w:t>Les bonnes pratiques sont mutualisées dans le cadre d’activités régionales et sous-régionales de renforcement des capacités et de l’action menée par les organes créés au titre de la Convention</w:t>
            </w:r>
            <w:r w:rsidR="0037235B" w:rsidRPr="0037235B">
              <w:rPr>
                <w:lang w:val="fr-FR"/>
              </w:rPr>
              <w:t>.</w:t>
            </w:r>
          </w:p>
          <w:p w14:paraId="1B63CC17" w14:textId="7412A9DF" w:rsidR="000F3ABA" w:rsidRPr="0037235B" w:rsidRDefault="000F3ABA" w:rsidP="004232FC">
            <w:pPr>
              <w:keepNext/>
              <w:spacing w:before="40" w:after="120"/>
            </w:pPr>
            <w:r w:rsidRPr="0037235B">
              <w:rPr>
                <w:lang w:val="fr-FR"/>
              </w:rPr>
              <w:t>Les organes compétents créés au titre de la Convention traitent les cas signalés de manière efficace</w:t>
            </w:r>
            <w:r w:rsidR="0037235B" w:rsidRPr="0037235B">
              <w:rPr>
                <w:lang w:val="fr-FR"/>
              </w:rPr>
              <w:t>.</w:t>
            </w:r>
          </w:p>
        </w:tc>
      </w:tr>
    </w:tbl>
    <w:p w14:paraId="3ACC9F8A" w14:textId="5963CBE1" w:rsidR="000F3ABA" w:rsidRPr="0037235B" w:rsidRDefault="000F3ABA" w:rsidP="004232FC">
      <w:pPr>
        <w:pStyle w:val="SingleTxtG"/>
        <w:spacing w:before="240"/>
        <w:rPr>
          <w:bCs/>
        </w:rPr>
      </w:pPr>
      <w:r w:rsidRPr="0037235B">
        <w:rPr>
          <w:i/>
          <w:lang w:val="fr-FR"/>
        </w:rPr>
        <w:t>Objectif I</w:t>
      </w:r>
      <w:r w:rsidR="0037235B" w:rsidRPr="0037235B">
        <w:rPr>
          <w:i/>
          <w:lang w:val="fr-FR"/>
        </w:rPr>
        <w:t>.</w:t>
      </w:r>
      <w:r w:rsidRPr="0037235B">
        <w:rPr>
          <w:i/>
          <w:lang w:val="fr-FR"/>
        </w:rPr>
        <w:t>9</w:t>
      </w:r>
      <w:r w:rsidRPr="0037235B">
        <w:rPr>
          <w:lang w:val="fr-FR"/>
        </w:rPr>
        <w:t xml:space="preserve"> : Les organisations de la société civile et le grand public connaissent leurs droits au titre de la Convention et les font valoir pour participer activement à l’examen des questions en matière d’environnement et de développement durable et promouvoir la protection de l’environnement et la bonne gouvernance, contribuant ainsi au développement durable </w:t>
      </w:r>
      <w:r w:rsidRPr="0037235B">
        <w:rPr>
          <w:bCs/>
          <w:lang w:val="fr-FR"/>
        </w:rPr>
        <w:t>(objectifs de développement durable 4 et 16 principalement)</w:t>
      </w:r>
      <w:r w:rsidR="0037235B" w:rsidRPr="0037235B">
        <w:rPr>
          <w:bCs/>
          <w:lang w:val="fr-FR"/>
        </w:rPr>
        <w:t>.</w:t>
      </w:r>
    </w:p>
    <w:tbl>
      <w:tblPr>
        <w:tblW w:w="7370" w:type="dxa"/>
        <w:tblInd w:w="1134" w:type="dxa"/>
        <w:tblLayout w:type="fixed"/>
        <w:tblCellMar>
          <w:left w:w="0" w:type="dxa"/>
          <w:right w:w="0" w:type="dxa"/>
        </w:tblCellMar>
        <w:tblLook w:val="01E0" w:firstRow="1" w:lastRow="1" w:firstColumn="1" w:lastColumn="1" w:noHBand="0" w:noVBand="0"/>
      </w:tblPr>
      <w:tblGrid>
        <w:gridCol w:w="2548"/>
        <w:gridCol w:w="2411"/>
        <w:gridCol w:w="2411"/>
      </w:tblGrid>
      <w:tr w:rsidR="000F3ABA" w:rsidRPr="0037235B" w14:paraId="4B3FE704" w14:textId="77777777" w:rsidTr="000F3ABA">
        <w:trPr>
          <w:tblHeader/>
        </w:trPr>
        <w:tc>
          <w:tcPr>
            <w:tcW w:w="2548" w:type="dxa"/>
            <w:tcBorders>
              <w:top w:val="single" w:sz="4" w:space="0" w:color="auto"/>
              <w:bottom w:val="single" w:sz="12" w:space="0" w:color="auto"/>
            </w:tcBorders>
            <w:shd w:val="clear" w:color="auto" w:fill="auto"/>
            <w:vAlign w:val="bottom"/>
          </w:tcPr>
          <w:p w14:paraId="571149B2" w14:textId="77777777" w:rsidR="000F3ABA" w:rsidRPr="0037235B" w:rsidRDefault="000F3ABA" w:rsidP="000F3ABA">
            <w:pPr>
              <w:spacing w:before="80" w:after="80" w:line="200" w:lineRule="exact"/>
              <w:ind w:right="113"/>
              <w:rPr>
                <w:i/>
                <w:sz w:val="16"/>
              </w:rPr>
            </w:pPr>
            <w:r w:rsidRPr="0037235B">
              <w:rPr>
                <w:i/>
                <w:sz w:val="16"/>
                <w:lang w:val="fr-FR"/>
              </w:rPr>
              <w:t>Types indicatifs d’activité/de mesure</w:t>
            </w:r>
          </w:p>
        </w:tc>
        <w:tc>
          <w:tcPr>
            <w:tcW w:w="2411" w:type="dxa"/>
            <w:tcBorders>
              <w:top w:val="single" w:sz="4" w:space="0" w:color="auto"/>
              <w:bottom w:val="single" w:sz="12" w:space="0" w:color="auto"/>
            </w:tcBorders>
            <w:shd w:val="clear" w:color="auto" w:fill="auto"/>
            <w:vAlign w:val="bottom"/>
          </w:tcPr>
          <w:p w14:paraId="4D452654" w14:textId="77777777" w:rsidR="000F3ABA" w:rsidRPr="0037235B" w:rsidRDefault="000F3ABA" w:rsidP="000F3ABA">
            <w:pPr>
              <w:spacing w:before="80" w:after="80" w:line="200" w:lineRule="exact"/>
              <w:ind w:right="113"/>
              <w:rPr>
                <w:i/>
                <w:sz w:val="16"/>
              </w:rPr>
            </w:pPr>
            <w:r w:rsidRPr="0037235B">
              <w:rPr>
                <w:i/>
                <w:sz w:val="16"/>
                <w:lang w:val="fr-FR"/>
              </w:rPr>
              <w:t>Partenaires d’exécution possibles</w:t>
            </w:r>
          </w:p>
        </w:tc>
        <w:tc>
          <w:tcPr>
            <w:tcW w:w="2411" w:type="dxa"/>
            <w:tcBorders>
              <w:top w:val="single" w:sz="4" w:space="0" w:color="auto"/>
              <w:bottom w:val="single" w:sz="12" w:space="0" w:color="auto"/>
            </w:tcBorders>
            <w:shd w:val="clear" w:color="auto" w:fill="auto"/>
            <w:vAlign w:val="bottom"/>
          </w:tcPr>
          <w:p w14:paraId="70DC373C" w14:textId="77777777" w:rsidR="000F3ABA" w:rsidRPr="0037235B" w:rsidRDefault="000F3ABA" w:rsidP="000F3ABA">
            <w:pPr>
              <w:spacing w:before="80" w:after="80" w:line="200" w:lineRule="exact"/>
              <w:ind w:right="113"/>
              <w:rPr>
                <w:i/>
                <w:sz w:val="16"/>
              </w:rPr>
            </w:pPr>
            <w:r w:rsidRPr="0037235B">
              <w:rPr>
                <w:i/>
                <w:sz w:val="16"/>
                <w:lang w:val="fr-FR"/>
              </w:rPr>
              <w:t>Indicateurs de progrès/objectifs</w:t>
            </w:r>
          </w:p>
        </w:tc>
      </w:tr>
      <w:tr w:rsidR="000F3ABA" w:rsidRPr="0037235B" w14:paraId="3945BF15" w14:textId="77777777" w:rsidTr="000F3ABA">
        <w:trPr>
          <w:trHeight w:hRule="exact" w:val="113"/>
          <w:tblHeader/>
        </w:trPr>
        <w:tc>
          <w:tcPr>
            <w:tcW w:w="2548" w:type="dxa"/>
            <w:tcBorders>
              <w:top w:val="single" w:sz="12" w:space="0" w:color="auto"/>
            </w:tcBorders>
            <w:shd w:val="clear" w:color="auto" w:fill="auto"/>
          </w:tcPr>
          <w:p w14:paraId="6D8E65C8" w14:textId="77777777" w:rsidR="000F3ABA" w:rsidRPr="0037235B" w:rsidRDefault="000F3ABA" w:rsidP="000F3ABA">
            <w:pPr>
              <w:spacing w:before="40" w:after="120"/>
              <w:ind w:right="113"/>
              <w:rPr>
                <w:lang w:val="fr-FR"/>
              </w:rPr>
            </w:pPr>
          </w:p>
        </w:tc>
        <w:tc>
          <w:tcPr>
            <w:tcW w:w="2411" w:type="dxa"/>
            <w:tcBorders>
              <w:top w:val="single" w:sz="12" w:space="0" w:color="auto"/>
            </w:tcBorders>
            <w:shd w:val="clear" w:color="auto" w:fill="auto"/>
          </w:tcPr>
          <w:p w14:paraId="0AE3A7FD" w14:textId="77777777" w:rsidR="000F3ABA" w:rsidRPr="0037235B" w:rsidRDefault="000F3ABA" w:rsidP="000F3ABA">
            <w:pPr>
              <w:spacing w:before="40" w:after="120"/>
              <w:ind w:right="113"/>
              <w:rPr>
                <w:lang w:val="fr-FR"/>
              </w:rPr>
            </w:pPr>
          </w:p>
        </w:tc>
        <w:tc>
          <w:tcPr>
            <w:tcW w:w="2411" w:type="dxa"/>
            <w:tcBorders>
              <w:top w:val="single" w:sz="12" w:space="0" w:color="auto"/>
            </w:tcBorders>
            <w:shd w:val="clear" w:color="auto" w:fill="auto"/>
          </w:tcPr>
          <w:p w14:paraId="5AB051FA" w14:textId="77777777" w:rsidR="000F3ABA" w:rsidRPr="0037235B" w:rsidRDefault="000F3ABA" w:rsidP="000F3ABA">
            <w:pPr>
              <w:spacing w:before="40" w:after="120"/>
              <w:ind w:right="113"/>
              <w:rPr>
                <w:lang w:val="fr-FR"/>
              </w:rPr>
            </w:pPr>
          </w:p>
        </w:tc>
      </w:tr>
      <w:tr w:rsidR="000F3ABA" w:rsidRPr="0037235B" w14:paraId="512320AE" w14:textId="77777777" w:rsidTr="000F3ABA">
        <w:tc>
          <w:tcPr>
            <w:tcW w:w="2548" w:type="dxa"/>
            <w:shd w:val="clear" w:color="auto" w:fill="auto"/>
          </w:tcPr>
          <w:p w14:paraId="43C06B9C" w14:textId="77777777" w:rsidR="000F3ABA" w:rsidRPr="0037235B" w:rsidRDefault="000F3ABA" w:rsidP="000F3ABA">
            <w:pPr>
              <w:spacing w:before="40" w:after="120"/>
              <w:ind w:right="113"/>
              <w:rPr>
                <w:rFonts w:eastAsia="SimSun"/>
                <w:b/>
              </w:rPr>
            </w:pPr>
            <w:r w:rsidRPr="0037235B">
              <w:rPr>
                <w:b/>
                <w:bCs/>
                <w:lang w:val="fr-FR"/>
              </w:rPr>
              <w:t>Au niveau national</w:t>
            </w:r>
          </w:p>
        </w:tc>
        <w:tc>
          <w:tcPr>
            <w:tcW w:w="2411" w:type="dxa"/>
            <w:shd w:val="clear" w:color="auto" w:fill="auto"/>
          </w:tcPr>
          <w:p w14:paraId="47ED177D" w14:textId="77777777" w:rsidR="000F3ABA" w:rsidRPr="0037235B" w:rsidRDefault="000F3ABA" w:rsidP="000F3ABA">
            <w:pPr>
              <w:spacing w:before="40" w:after="120"/>
              <w:ind w:right="113"/>
              <w:rPr>
                <w:rFonts w:eastAsia="SimSun"/>
                <w:lang w:eastAsia="en-GB"/>
              </w:rPr>
            </w:pPr>
          </w:p>
        </w:tc>
        <w:tc>
          <w:tcPr>
            <w:tcW w:w="2411" w:type="dxa"/>
            <w:shd w:val="clear" w:color="auto" w:fill="auto"/>
          </w:tcPr>
          <w:p w14:paraId="6DAAEBC0" w14:textId="77777777" w:rsidR="000F3ABA" w:rsidRPr="0037235B" w:rsidRDefault="000F3ABA" w:rsidP="000F3ABA">
            <w:pPr>
              <w:spacing w:before="40" w:after="120"/>
              <w:ind w:right="113"/>
              <w:rPr>
                <w:rFonts w:eastAsia="SimSun"/>
                <w:lang w:eastAsia="zh-CN"/>
              </w:rPr>
            </w:pPr>
          </w:p>
        </w:tc>
      </w:tr>
      <w:tr w:rsidR="000F3ABA" w:rsidRPr="0037235B" w14:paraId="3103ADC0" w14:textId="77777777" w:rsidTr="000F3ABA">
        <w:tc>
          <w:tcPr>
            <w:tcW w:w="2548" w:type="dxa"/>
            <w:shd w:val="clear" w:color="auto" w:fill="auto"/>
          </w:tcPr>
          <w:p w14:paraId="4BA99DD5" w14:textId="392E5F84" w:rsidR="000F3ABA" w:rsidRPr="0037235B" w:rsidRDefault="000F3ABA" w:rsidP="000F3ABA">
            <w:pPr>
              <w:spacing w:before="40" w:after="120"/>
              <w:ind w:right="113"/>
              <w:rPr>
                <w:rFonts w:eastAsia="SimSun"/>
              </w:rPr>
            </w:pPr>
            <w:r w:rsidRPr="0037235B">
              <w:rPr>
                <w:lang w:val="fr-FR"/>
              </w:rPr>
              <w:t>Campagnes de sensibilisation du public</w:t>
            </w:r>
            <w:r w:rsidR="0037235B" w:rsidRPr="0037235B">
              <w:rPr>
                <w:lang w:val="fr-FR"/>
              </w:rPr>
              <w:t>.</w:t>
            </w:r>
            <w:r w:rsidRPr="0037235B">
              <w:rPr>
                <w:lang w:val="fr-FR"/>
              </w:rPr>
              <w:t xml:space="preserve"> </w:t>
            </w:r>
          </w:p>
          <w:p w14:paraId="4518E06D" w14:textId="4D1EB7F5" w:rsidR="000F3ABA" w:rsidRPr="0037235B" w:rsidRDefault="000F3ABA" w:rsidP="000F3ABA">
            <w:pPr>
              <w:spacing w:before="40" w:after="120"/>
              <w:ind w:right="113"/>
              <w:rPr>
                <w:rFonts w:eastAsia="SimSun"/>
              </w:rPr>
            </w:pPr>
            <w:r w:rsidRPr="0037235B">
              <w:rPr>
                <w:lang w:val="fr-FR"/>
              </w:rPr>
              <w:t>Un soutien est apporté aux organisations de la société civile d’intérêt public qui s’occupent des questions d’environnement, y compris les organisations spécialisées dans le droit de l’environnement</w:t>
            </w:r>
            <w:r w:rsidR="0037235B" w:rsidRPr="0037235B">
              <w:rPr>
                <w:lang w:val="fr-FR"/>
              </w:rPr>
              <w:t>.</w:t>
            </w:r>
          </w:p>
        </w:tc>
        <w:tc>
          <w:tcPr>
            <w:tcW w:w="2411" w:type="dxa"/>
            <w:shd w:val="clear" w:color="auto" w:fill="auto"/>
          </w:tcPr>
          <w:p w14:paraId="66668C96" w14:textId="77777777" w:rsidR="000F3ABA" w:rsidRPr="0037235B" w:rsidRDefault="000F3ABA" w:rsidP="000F3ABA">
            <w:pPr>
              <w:spacing w:before="40" w:after="120"/>
              <w:ind w:right="113"/>
              <w:rPr>
                <w:rFonts w:eastAsia="SimSun"/>
              </w:rPr>
            </w:pPr>
            <w:r w:rsidRPr="0037235B">
              <w:rPr>
                <w:lang w:val="fr-FR"/>
              </w:rPr>
              <w:t xml:space="preserve">Les Parties </w:t>
            </w:r>
          </w:p>
          <w:p w14:paraId="072C5247" w14:textId="77777777" w:rsidR="000F3ABA" w:rsidRPr="0037235B" w:rsidRDefault="000F3ABA" w:rsidP="000F3ABA">
            <w:pPr>
              <w:spacing w:before="40" w:after="120"/>
              <w:ind w:right="113"/>
              <w:rPr>
                <w:rFonts w:eastAsia="SimSun"/>
              </w:rPr>
            </w:pPr>
            <w:r w:rsidRPr="0037235B">
              <w:rPr>
                <w:lang w:val="fr-FR"/>
              </w:rPr>
              <w:t xml:space="preserve">Les organisations </w:t>
            </w:r>
            <w:r w:rsidRPr="0037235B">
              <w:rPr>
                <w:lang w:val="fr-FR"/>
              </w:rPr>
              <w:br/>
              <w:t xml:space="preserve">de la société civile </w:t>
            </w:r>
          </w:p>
          <w:p w14:paraId="4A5D23F7" w14:textId="77777777" w:rsidR="000F3ABA" w:rsidRPr="0037235B" w:rsidRDefault="000F3ABA" w:rsidP="000F3ABA">
            <w:pPr>
              <w:spacing w:before="40" w:after="120"/>
              <w:ind w:right="113"/>
              <w:rPr>
                <w:rFonts w:eastAsia="SimSun"/>
              </w:rPr>
            </w:pPr>
            <w:r w:rsidRPr="0037235B">
              <w:rPr>
                <w:lang w:val="fr-FR"/>
              </w:rPr>
              <w:t>Les organisations partenaires</w:t>
            </w:r>
          </w:p>
          <w:p w14:paraId="7239A114" w14:textId="77777777" w:rsidR="000F3ABA" w:rsidRPr="0037235B" w:rsidRDefault="000F3ABA" w:rsidP="000F3ABA">
            <w:pPr>
              <w:spacing w:before="40" w:after="120"/>
              <w:ind w:right="113"/>
              <w:rPr>
                <w:rFonts w:eastAsia="SimSun"/>
              </w:rPr>
            </w:pPr>
            <w:r w:rsidRPr="0037235B">
              <w:rPr>
                <w:lang w:val="fr-FR"/>
              </w:rPr>
              <w:t>Les milieux universitaires</w:t>
            </w:r>
          </w:p>
          <w:p w14:paraId="27E5811E" w14:textId="77777777" w:rsidR="000F3ABA" w:rsidRPr="0037235B" w:rsidRDefault="000F3ABA" w:rsidP="000F3ABA">
            <w:pPr>
              <w:spacing w:before="40" w:after="120"/>
              <w:ind w:right="113"/>
              <w:rPr>
                <w:rFonts w:eastAsia="SimSun"/>
              </w:rPr>
            </w:pPr>
            <w:r w:rsidRPr="0037235B">
              <w:rPr>
                <w:lang w:val="fr-FR"/>
              </w:rPr>
              <w:t>Les donateurs</w:t>
            </w:r>
          </w:p>
        </w:tc>
        <w:tc>
          <w:tcPr>
            <w:tcW w:w="2411" w:type="dxa"/>
            <w:shd w:val="clear" w:color="auto" w:fill="auto"/>
          </w:tcPr>
          <w:p w14:paraId="2A971153" w14:textId="1AC72F25" w:rsidR="000F3ABA" w:rsidRPr="0037235B" w:rsidRDefault="000F3ABA" w:rsidP="000F3ABA">
            <w:pPr>
              <w:spacing w:before="40" w:after="120"/>
              <w:rPr>
                <w:rFonts w:eastAsia="SimSun"/>
              </w:rPr>
            </w:pPr>
            <w:r w:rsidRPr="0037235B">
              <w:rPr>
                <w:spacing w:val="-2"/>
                <w:lang w:val="fr-FR"/>
              </w:rPr>
              <w:t>Des mesures de sensibilisation</w:t>
            </w:r>
            <w:r w:rsidRPr="0037235B">
              <w:rPr>
                <w:lang w:val="fr-FR"/>
              </w:rPr>
              <w:t xml:space="preserve"> </w:t>
            </w:r>
            <w:r w:rsidRPr="0037235B">
              <w:rPr>
                <w:spacing w:val="-3"/>
                <w:lang w:val="fr-FR"/>
              </w:rPr>
              <w:t>du public sont mises en œuvre</w:t>
            </w:r>
            <w:r w:rsidR="0037235B" w:rsidRPr="0037235B">
              <w:rPr>
                <w:spacing w:val="-3"/>
                <w:lang w:val="fr-FR"/>
              </w:rPr>
              <w:t>.</w:t>
            </w:r>
          </w:p>
          <w:p w14:paraId="00806430" w14:textId="4B0A36D2" w:rsidR="000F3ABA" w:rsidRPr="0037235B" w:rsidRDefault="000F3ABA" w:rsidP="000F3ABA">
            <w:pPr>
              <w:spacing w:before="40" w:after="120"/>
              <w:rPr>
                <w:rFonts w:eastAsia="SimSun"/>
              </w:rPr>
            </w:pPr>
            <w:r w:rsidRPr="0037235B">
              <w:rPr>
                <w:lang w:val="fr-FR"/>
              </w:rPr>
              <w:t>Un soutien est apporté aux organisations de la société civile d’intérêt public qui s’occupent des questions d’environnement</w:t>
            </w:r>
            <w:r w:rsidR="0037235B" w:rsidRPr="0037235B">
              <w:rPr>
                <w:lang w:val="fr-FR"/>
              </w:rPr>
              <w:t>.</w:t>
            </w:r>
          </w:p>
          <w:p w14:paraId="58904068" w14:textId="4B1D8BF9" w:rsidR="000F3ABA" w:rsidRPr="0037235B" w:rsidRDefault="000F3ABA" w:rsidP="000F3ABA">
            <w:pPr>
              <w:spacing w:before="40" w:after="120"/>
              <w:rPr>
                <w:rFonts w:eastAsia="SimSun"/>
              </w:rPr>
            </w:pPr>
            <w:r w:rsidRPr="0037235B">
              <w:rPr>
                <w:lang w:val="fr-FR"/>
              </w:rPr>
              <w:t xml:space="preserve">Les rapports nationaux d’exécution, </w:t>
            </w:r>
            <w:r w:rsidRPr="0037235B">
              <w:rPr>
                <w:bCs/>
                <w:lang w:val="fr-FR"/>
              </w:rPr>
              <w:t>le Mécanisme d’échange d’informations d’Aarhus et/ou les antennes nationales font état</w:t>
            </w:r>
            <w:r w:rsidRPr="0037235B">
              <w:rPr>
                <w:lang w:val="fr-FR"/>
              </w:rPr>
              <w:t xml:space="preserve"> de bonnes pratiques</w:t>
            </w:r>
            <w:r w:rsidR="0037235B" w:rsidRPr="0037235B">
              <w:rPr>
                <w:lang w:val="fr-FR"/>
              </w:rPr>
              <w:t>.</w:t>
            </w:r>
          </w:p>
        </w:tc>
      </w:tr>
      <w:tr w:rsidR="000F3ABA" w:rsidRPr="0037235B" w14:paraId="1E496F2E" w14:textId="77777777" w:rsidTr="000F3ABA">
        <w:tc>
          <w:tcPr>
            <w:tcW w:w="2548" w:type="dxa"/>
            <w:shd w:val="clear" w:color="auto" w:fill="auto"/>
          </w:tcPr>
          <w:p w14:paraId="752D6721" w14:textId="77777777" w:rsidR="000F3ABA" w:rsidRPr="0037235B" w:rsidRDefault="000F3ABA" w:rsidP="000F3ABA">
            <w:pPr>
              <w:spacing w:before="40" w:after="120"/>
              <w:ind w:right="113"/>
              <w:rPr>
                <w:b/>
              </w:rPr>
            </w:pPr>
            <w:r w:rsidRPr="0037235B">
              <w:rPr>
                <w:b/>
                <w:bCs/>
                <w:lang w:val="fr-FR"/>
              </w:rPr>
              <w:t>Au niveau international</w:t>
            </w:r>
          </w:p>
        </w:tc>
        <w:tc>
          <w:tcPr>
            <w:tcW w:w="2411" w:type="dxa"/>
            <w:shd w:val="clear" w:color="auto" w:fill="auto"/>
          </w:tcPr>
          <w:p w14:paraId="69DA48A8" w14:textId="77777777" w:rsidR="000F3ABA" w:rsidRPr="0037235B" w:rsidRDefault="000F3ABA" w:rsidP="000F3ABA">
            <w:pPr>
              <w:spacing w:before="40" w:after="120"/>
              <w:ind w:right="113"/>
              <w:rPr>
                <w:rFonts w:eastAsia="SimSun"/>
                <w:lang w:eastAsia="en-GB"/>
              </w:rPr>
            </w:pPr>
          </w:p>
        </w:tc>
        <w:tc>
          <w:tcPr>
            <w:tcW w:w="2411" w:type="dxa"/>
            <w:shd w:val="clear" w:color="auto" w:fill="auto"/>
          </w:tcPr>
          <w:p w14:paraId="762255FB" w14:textId="77777777" w:rsidR="000F3ABA" w:rsidRPr="0037235B" w:rsidRDefault="000F3ABA" w:rsidP="000F3ABA">
            <w:pPr>
              <w:spacing w:before="40" w:after="120"/>
              <w:ind w:right="113"/>
              <w:rPr>
                <w:rFonts w:eastAsia="SimSun"/>
                <w:lang w:eastAsia="zh-CN"/>
              </w:rPr>
            </w:pPr>
          </w:p>
        </w:tc>
      </w:tr>
      <w:tr w:rsidR="000F3ABA" w:rsidRPr="0037235B" w14:paraId="6816A9CA" w14:textId="77777777" w:rsidTr="000F3ABA">
        <w:tc>
          <w:tcPr>
            <w:tcW w:w="2548" w:type="dxa"/>
            <w:tcBorders>
              <w:bottom w:val="single" w:sz="12" w:space="0" w:color="auto"/>
            </w:tcBorders>
            <w:shd w:val="clear" w:color="auto" w:fill="auto"/>
          </w:tcPr>
          <w:p w14:paraId="023AE7E5" w14:textId="6E6CCE1F" w:rsidR="000F3ABA" w:rsidRPr="0037235B" w:rsidRDefault="000F3ABA" w:rsidP="000F3ABA">
            <w:pPr>
              <w:spacing w:before="40" w:after="120"/>
              <w:ind w:right="113"/>
            </w:pPr>
            <w:r w:rsidRPr="0037235B">
              <w:rPr>
                <w:lang w:val="fr-FR"/>
              </w:rPr>
              <w:t xml:space="preserve">Activités régionales </w:t>
            </w:r>
            <w:r w:rsidRPr="0037235B">
              <w:rPr>
                <w:lang w:val="fr-FR"/>
              </w:rPr>
              <w:br/>
              <w:t>et sous-régionales</w:t>
            </w:r>
            <w:r w:rsidR="0037235B" w:rsidRPr="0037235B">
              <w:rPr>
                <w:lang w:val="fr-FR"/>
              </w:rPr>
              <w:t>.</w:t>
            </w:r>
            <w:r w:rsidRPr="0037235B">
              <w:rPr>
                <w:lang w:val="fr-FR"/>
              </w:rPr>
              <w:t xml:space="preserve"> </w:t>
            </w:r>
          </w:p>
        </w:tc>
        <w:tc>
          <w:tcPr>
            <w:tcW w:w="2411" w:type="dxa"/>
            <w:tcBorders>
              <w:bottom w:val="single" w:sz="12" w:space="0" w:color="auto"/>
            </w:tcBorders>
            <w:shd w:val="clear" w:color="auto" w:fill="auto"/>
          </w:tcPr>
          <w:p w14:paraId="28DEE7CD" w14:textId="77777777" w:rsidR="000F3ABA" w:rsidRPr="0037235B" w:rsidRDefault="000F3ABA" w:rsidP="000F3ABA">
            <w:pPr>
              <w:spacing w:before="40" w:after="120"/>
              <w:ind w:right="113"/>
              <w:rPr>
                <w:rFonts w:eastAsia="SimSun"/>
              </w:rPr>
            </w:pPr>
            <w:r w:rsidRPr="0037235B">
              <w:rPr>
                <w:lang w:val="fr-FR"/>
              </w:rPr>
              <w:t>Les Parties</w:t>
            </w:r>
          </w:p>
          <w:p w14:paraId="0A6F7261" w14:textId="77777777" w:rsidR="000F3ABA" w:rsidRPr="0037235B" w:rsidRDefault="000F3ABA" w:rsidP="000F3ABA">
            <w:pPr>
              <w:spacing w:before="40" w:after="120"/>
              <w:ind w:right="113"/>
              <w:rPr>
                <w:rFonts w:eastAsia="SimSun"/>
              </w:rPr>
            </w:pPr>
            <w:r w:rsidRPr="0037235B">
              <w:rPr>
                <w:lang w:val="fr-FR"/>
              </w:rPr>
              <w:t>Les organisations partenaires</w:t>
            </w:r>
          </w:p>
          <w:p w14:paraId="7083A19E" w14:textId="77777777" w:rsidR="000F3ABA" w:rsidRPr="0037235B" w:rsidRDefault="000F3ABA" w:rsidP="000F3ABA">
            <w:pPr>
              <w:spacing w:before="40" w:after="120"/>
              <w:ind w:right="113"/>
            </w:pPr>
            <w:r w:rsidRPr="0037235B">
              <w:rPr>
                <w:lang w:val="fr-FR"/>
              </w:rPr>
              <w:t>Les donateurs</w:t>
            </w:r>
          </w:p>
          <w:p w14:paraId="04DC14F3" w14:textId="77777777" w:rsidR="000F3ABA" w:rsidRPr="0037235B" w:rsidRDefault="000F3ABA" w:rsidP="000F3ABA">
            <w:pPr>
              <w:spacing w:before="40" w:after="120"/>
              <w:ind w:right="113"/>
              <w:rPr>
                <w:rFonts w:eastAsia="SimSun"/>
                <w:spacing w:val="-4"/>
              </w:rPr>
            </w:pPr>
            <w:r w:rsidRPr="0037235B">
              <w:rPr>
                <w:spacing w:val="-4"/>
                <w:lang w:val="fr-FR"/>
              </w:rPr>
              <w:t>La Réunion des Parties et les organes compétents créés au titre de la Convention</w:t>
            </w:r>
          </w:p>
          <w:p w14:paraId="0A1C6D25" w14:textId="77777777" w:rsidR="000F3ABA" w:rsidRPr="0037235B" w:rsidRDefault="000F3ABA" w:rsidP="000F3ABA">
            <w:pPr>
              <w:spacing w:before="40" w:after="120"/>
              <w:ind w:right="113"/>
              <w:rPr>
                <w:rFonts w:eastAsia="SimSun"/>
              </w:rPr>
            </w:pPr>
            <w:r w:rsidRPr="0037235B">
              <w:rPr>
                <w:lang w:val="fr-FR"/>
              </w:rPr>
              <w:t>Le secrétariat</w:t>
            </w:r>
          </w:p>
        </w:tc>
        <w:tc>
          <w:tcPr>
            <w:tcW w:w="2411" w:type="dxa"/>
            <w:tcBorders>
              <w:bottom w:val="single" w:sz="12" w:space="0" w:color="auto"/>
            </w:tcBorders>
            <w:shd w:val="clear" w:color="auto" w:fill="auto"/>
          </w:tcPr>
          <w:p w14:paraId="7F93E720" w14:textId="47E85D38" w:rsidR="000F3ABA" w:rsidRPr="0037235B" w:rsidRDefault="000F3ABA" w:rsidP="000F3ABA">
            <w:pPr>
              <w:spacing w:before="40" w:after="120"/>
              <w:ind w:right="113"/>
              <w:rPr>
                <w:rFonts w:eastAsia="SimSun"/>
              </w:rPr>
            </w:pPr>
            <w:r w:rsidRPr="0037235B">
              <w:rPr>
                <w:lang w:val="fr-FR"/>
              </w:rPr>
              <w:t>Les organisations de la société civile et le grand public ont l’occasion de participer efficacement aux activités menées au titre de la Convention</w:t>
            </w:r>
            <w:r w:rsidR="0037235B" w:rsidRPr="0037235B">
              <w:rPr>
                <w:lang w:val="fr-FR"/>
              </w:rPr>
              <w:t>.</w:t>
            </w:r>
          </w:p>
        </w:tc>
      </w:tr>
    </w:tbl>
    <w:p w14:paraId="487C8B44" w14:textId="2C7AAA27" w:rsidR="000F3ABA" w:rsidRPr="0037235B" w:rsidRDefault="000F3ABA" w:rsidP="000F3ABA">
      <w:pPr>
        <w:pStyle w:val="H23G"/>
      </w:pPr>
      <w:r w:rsidRPr="0037235B">
        <w:rPr>
          <w:lang w:val="fr-FR"/>
        </w:rPr>
        <w:lastRenderedPageBreak/>
        <w:tab/>
      </w:r>
      <w:r w:rsidRPr="0037235B">
        <w:rPr>
          <w:lang w:val="fr-FR"/>
        </w:rPr>
        <w:tab/>
        <w:t>Accès à l’information</w:t>
      </w:r>
    </w:p>
    <w:p w14:paraId="6CF78438" w14:textId="3CD6F3C7" w:rsidR="000F3ABA" w:rsidRPr="0037235B" w:rsidRDefault="000F3ABA" w:rsidP="000F3ABA">
      <w:pPr>
        <w:pStyle w:val="SingleTxtG"/>
        <w:rPr>
          <w:bCs/>
          <w:lang w:val="fr-FR"/>
        </w:rPr>
      </w:pPr>
      <w:r w:rsidRPr="0037235B">
        <w:rPr>
          <w:i/>
          <w:lang w:val="fr-FR"/>
        </w:rPr>
        <w:t>Objectif I</w:t>
      </w:r>
      <w:r w:rsidR="0037235B" w:rsidRPr="0037235B">
        <w:rPr>
          <w:i/>
          <w:lang w:val="fr-FR"/>
        </w:rPr>
        <w:t>.</w:t>
      </w:r>
      <w:r w:rsidRPr="0037235B">
        <w:rPr>
          <w:i/>
          <w:lang w:val="fr-FR"/>
        </w:rPr>
        <w:t>10</w:t>
      </w:r>
      <w:r w:rsidRPr="0037235B">
        <w:rPr>
          <w:lang w:val="fr-FR"/>
        </w:rPr>
        <w:t xml:space="preserve"> : Les autorités publiques à tous les niveaux et dans tous les secteurs concernés de l’administration disposent de politiques et de mécanismes d’information bien établis qui leur permettent </w:t>
      </w:r>
      <w:r w:rsidRPr="0037235B">
        <w:rPr>
          <w:bCs/>
          <w:lang w:val="fr-FR"/>
        </w:rPr>
        <w:t>d’interpréter la teneur des informations sur l’environnement dans un sens large, conformément aux prescriptions de la Convention, de fournir rapidement et systématiquement au public des informations sur l’environnement de haute qualité − y compris des rapports nationaux sur l’état de l’environnement − et de diffuser activement ces informations sous une forme facilement accessible, en mettant pleinement à profit les outils électroniques (cible 16</w:t>
      </w:r>
      <w:r w:rsidR="0037235B" w:rsidRPr="0037235B">
        <w:rPr>
          <w:bCs/>
          <w:lang w:val="fr-FR"/>
        </w:rPr>
        <w:t>.</w:t>
      </w:r>
      <w:r w:rsidRPr="0037235B">
        <w:rPr>
          <w:bCs/>
          <w:lang w:val="fr-FR"/>
        </w:rPr>
        <w:t>10 des objectifs de développement durable et objectif de développement durable 17 principalement)</w:t>
      </w:r>
      <w:r w:rsidR="0037235B" w:rsidRPr="0037235B">
        <w:rPr>
          <w:bCs/>
          <w:lang w:val="fr-FR"/>
        </w:rPr>
        <w:t>.</w:t>
      </w:r>
    </w:p>
    <w:tbl>
      <w:tblPr>
        <w:tblW w:w="7370" w:type="dxa"/>
        <w:tblInd w:w="1134" w:type="dxa"/>
        <w:tblLayout w:type="fixed"/>
        <w:tblCellMar>
          <w:left w:w="0" w:type="dxa"/>
          <w:right w:w="0" w:type="dxa"/>
        </w:tblCellMar>
        <w:tblLook w:val="01E0" w:firstRow="1" w:lastRow="1" w:firstColumn="1" w:lastColumn="1" w:noHBand="0" w:noVBand="0"/>
      </w:tblPr>
      <w:tblGrid>
        <w:gridCol w:w="2552"/>
        <w:gridCol w:w="2409"/>
        <w:gridCol w:w="2409"/>
      </w:tblGrid>
      <w:tr w:rsidR="000F3ABA" w:rsidRPr="0037235B" w14:paraId="455014BE" w14:textId="77777777" w:rsidTr="000F3ABA">
        <w:trPr>
          <w:tblHeader/>
        </w:trPr>
        <w:tc>
          <w:tcPr>
            <w:tcW w:w="2552" w:type="dxa"/>
            <w:tcBorders>
              <w:top w:val="single" w:sz="4" w:space="0" w:color="auto"/>
              <w:bottom w:val="single" w:sz="12" w:space="0" w:color="auto"/>
            </w:tcBorders>
            <w:shd w:val="clear" w:color="auto" w:fill="auto"/>
            <w:vAlign w:val="bottom"/>
          </w:tcPr>
          <w:p w14:paraId="6E985459" w14:textId="77777777" w:rsidR="000F3ABA" w:rsidRPr="0037235B" w:rsidRDefault="000F3ABA" w:rsidP="000F3ABA">
            <w:pPr>
              <w:keepNext/>
              <w:spacing w:before="80" w:after="80" w:line="200" w:lineRule="exact"/>
              <w:ind w:right="113"/>
              <w:rPr>
                <w:i/>
                <w:sz w:val="16"/>
              </w:rPr>
            </w:pPr>
            <w:r w:rsidRPr="0037235B">
              <w:rPr>
                <w:i/>
                <w:sz w:val="16"/>
                <w:lang w:val="fr-FR"/>
              </w:rPr>
              <w:t>Types indicatifs d’activité/de mesure</w:t>
            </w:r>
          </w:p>
        </w:tc>
        <w:tc>
          <w:tcPr>
            <w:tcW w:w="2409" w:type="dxa"/>
            <w:tcBorders>
              <w:top w:val="single" w:sz="4" w:space="0" w:color="auto"/>
              <w:bottom w:val="single" w:sz="12" w:space="0" w:color="auto"/>
            </w:tcBorders>
            <w:shd w:val="clear" w:color="auto" w:fill="auto"/>
            <w:vAlign w:val="bottom"/>
          </w:tcPr>
          <w:p w14:paraId="64E8CBD9" w14:textId="77777777" w:rsidR="000F3ABA" w:rsidRPr="0037235B" w:rsidRDefault="000F3ABA" w:rsidP="000F3ABA">
            <w:pPr>
              <w:keepNext/>
              <w:spacing w:before="80" w:after="80" w:line="200" w:lineRule="exact"/>
              <w:ind w:right="113"/>
              <w:rPr>
                <w:i/>
                <w:sz w:val="16"/>
              </w:rPr>
            </w:pPr>
            <w:r w:rsidRPr="0037235B">
              <w:rPr>
                <w:i/>
                <w:sz w:val="16"/>
                <w:lang w:val="fr-FR"/>
              </w:rPr>
              <w:t>Partenaires d’exécution possibles</w:t>
            </w:r>
          </w:p>
        </w:tc>
        <w:tc>
          <w:tcPr>
            <w:tcW w:w="2409" w:type="dxa"/>
            <w:tcBorders>
              <w:top w:val="single" w:sz="4" w:space="0" w:color="auto"/>
              <w:bottom w:val="single" w:sz="12" w:space="0" w:color="auto"/>
            </w:tcBorders>
            <w:shd w:val="clear" w:color="auto" w:fill="auto"/>
            <w:vAlign w:val="bottom"/>
          </w:tcPr>
          <w:p w14:paraId="51E124DD" w14:textId="77777777" w:rsidR="000F3ABA" w:rsidRPr="0037235B" w:rsidRDefault="000F3ABA" w:rsidP="000F3ABA">
            <w:pPr>
              <w:keepNext/>
              <w:spacing w:before="80" w:after="80" w:line="200" w:lineRule="exact"/>
              <w:ind w:right="113"/>
              <w:rPr>
                <w:i/>
                <w:sz w:val="16"/>
              </w:rPr>
            </w:pPr>
            <w:r w:rsidRPr="0037235B">
              <w:rPr>
                <w:i/>
                <w:sz w:val="16"/>
                <w:lang w:val="fr-FR"/>
              </w:rPr>
              <w:t>Indicateurs de progrès/objectifs</w:t>
            </w:r>
          </w:p>
        </w:tc>
      </w:tr>
      <w:tr w:rsidR="000F3ABA" w:rsidRPr="0037235B" w14:paraId="79CFD441" w14:textId="77777777" w:rsidTr="000F3ABA">
        <w:trPr>
          <w:trHeight w:hRule="exact" w:val="113"/>
          <w:tblHeader/>
        </w:trPr>
        <w:tc>
          <w:tcPr>
            <w:tcW w:w="2552" w:type="dxa"/>
            <w:tcBorders>
              <w:top w:val="single" w:sz="12" w:space="0" w:color="auto"/>
            </w:tcBorders>
            <w:shd w:val="clear" w:color="auto" w:fill="auto"/>
          </w:tcPr>
          <w:p w14:paraId="2C388A6D" w14:textId="77777777" w:rsidR="000F3ABA" w:rsidRPr="0037235B" w:rsidRDefault="000F3ABA" w:rsidP="000F3ABA">
            <w:pPr>
              <w:keepNext/>
              <w:spacing w:before="40" w:after="120"/>
              <w:ind w:right="113"/>
              <w:rPr>
                <w:lang w:val="fr-FR"/>
              </w:rPr>
            </w:pPr>
          </w:p>
        </w:tc>
        <w:tc>
          <w:tcPr>
            <w:tcW w:w="2409" w:type="dxa"/>
            <w:tcBorders>
              <w:top w:val="single" w:sz="12" w:space="0" w:color="auto"/>
            </w:tcBorders>
            <w:shd w:val="clear" w:color="auto" w:fill="auto"/>
          </w:tcPr>
          <w:p w14:paraId="1023436E" w14:textId="77777777" w:rsidR="000F3ABA" w:rsidRPr="0037235B" w:rsidRDefault="000F3ABA" w:rsidP="000F3ABA">
            <w:pPr>
              <w:keepNext/>
              <w:spacing w:before="40" w:after="120"/>
              <w:ind w:right="113"/>
              <w:rPr>
                <w:lang w:val="fr-FR"/>
              </w:rPr>
            </w:pPr>
          </w:p>
        </w:tc>
        <w:tc>
          <w:tcPr>
            <w:tcW w:w="2409" w:type="dxa"/>
            <w:tcBorders>
              <w:top w:val="single" w:sz="12" w:space="0" w:color="auto"/>
            </w:tcBorders>
            <w:shd w:val="clear" w:color="auto" w:fill="auto"/>
          </w:tcPr>
          <w:p w14:paraId="33DE7F8B" w14:textId="77777777" w:rsidR="000F3ABA" w:rsidRPr="0037235B" w:rsidRDefault="000F3ABA" w:rsidP="000F3ABA">
            <w:pPr>
              <w:keepNext/>
              <w:spacing w:before="40" w:after="120"/>
              <w:ind w:right="113"/>
              <w:rPr>
                <w:lang w:val="fr-FR"/>
              </w:rPr>
            </w:pPr>
          </w:p>
        </w:tc>
      </w:tr>
      <w:tr w:rsidR="000F3ABA" w:rsidRPr="0037235B" w14:paraId="06BF0932" w14:textId="77777777" w:rsidTr="000F3ABA">
        <w:tc>
          <w:tcPr>
            <w:tcW w:w="2552" w:type="dxa"/>
            <w:shd w:val="clear" w:color="auto" w:fill="auto"/>
          </w:tcPr>
          <w:p w14:paraId="350EBCDF" w14:textId="77777777" w:rsidR="000F3ABA" w:rsidRPr="0037235B" w:rsidRDefault="000F3ABA" w:rsidP="000F3ABA">
            <w:pPr>
              <w:keepNext/>
              <w:spacing w:before="40" w:after="120"/>
              <w:ind w:right="113"/>
              <w:rPr>
                <w:b/>
              </w:rPr>
            </w:pPr>
            <w:r w:rsidRPr="0037235B">
              <w:rPr>
                <w:b/>
                <w:bCs/>
                <w:lang w:val="fr-FR"/>
              </w:rPr>
              <w:t>Au niveau national</w:t>
            </w:r>
          </w:p>
        </w:tc>
        <w:tc>
          <w:tcPr>
            <w:tcW w:w="2409" w:type="dxa"/>
            <w:shd w:val="clear" w:color="auto" w:fill="auto"/>
          </w:tcPr>
          <w:p w14:paraId="11708936" w14:textId="77777777" w:rsidR="000F3ABA" w:rsidRPr="0037235B" w:rsidRDefault="000F3ABA" w:rsidP="000F3ABA">
            <w:pPr>
              <w:keepNext/>
              <w:spacing w:before="40" w:after="120"/>
              <w:ind w:right="113"/>
              <w:rPr>
                <w:lang w:eastAsia="en-GB"/>
              </w:rPr>
            </w:pPr>
          </w:p>
        </w:tc>
        <w:tc>
          <w:tcPr>
            <w:tcW w:w="2409" w:type="dxa"/>
            <w:shd w:val="clear" w:color="auto" w:fill="auto"/>
          </w:tcPr>
          <w:p w14:paraId="254C9A0F" w14:textId="77777777" w:rsidR="000F3ABA" w:rsidRPr="0037235B" w:rsidRDefault="000F3ABA" w:rsidP="000F3ABA">
            <w:pPr>
              <w:keepNext/>
              <w:spacing w:before="40" w:after="120"/>
              <w:ind w:right="113"/>
              <w:rPr>
                <w:rFonts w:eastAsia="SimSun"/>
                <w:lang w:eastAsia="zh-CN"/>
              </w:rPr>
            </w:pPr>
          </w:p>
        </w:tc>
      </w:tr>
      <w:tr w:rsidR="000F3ABA" w:rsidRPr="0037235B" w14:paraId="742382D4" w14:textId="77777777" w:rsidTr="000F3ABA">
        <w:tc>
          <w:tcPr>
            <w:tcW w:w="2552" w:type="dxa"/>
            <w:shd w:val="clear" w:color="auto" w:fill="auto"/>
          </w:tcPr>
          <w:p w14:paraId="69D06B2C" w14:textId="135A249C" w:rsidR="000F3ABA" w:rsidRPr="0037235B" w:rsidRDefault="000F3ABA" w:rsidP="00A72788">
            <w:pPr>
              <w:spacing w:before="40" w:after="120" w:line="220" w:lineRule="atLeast"/>
            </w:pPr>
            <w:r w:rsidRPr="0037235B">
              <w:rPr>
                <w:lang w:val="fr-FR"/>
              </w:rPr>
              <w:t xml:space="preserve">Favoriser le développement de systèmes permettant de recueillir des informations sur l’environnement, notamment dans les domaines sanitaire, </w:t>
            </w:r>
            <w:proofErr w:type="spellStart"/>
            <w:r w:rsidRPr="0037235B">
              <w:rPr>
                <w:lang w:val="fr-FR"/>
              </w:rPr>
              <w:t>géospatial</w:t>
            </w:r>
            <w:proofErr w:type="spellEnd"/>
            <w:r w:rsidRPr="0037235B">
              <w:rPr>
                <w:lang w:val="fr-FR"/>
              </w:rPr>
              <w:t>, hydrométéorologique et statistique, des informations concernant l’observation de la Terre et d’autres informations pertinentes sous forme électronique</w:t>
            </w:r>
            <w:r w:rsidR="0037235B" w:rsidRPr="0037235B">
              <w:rPr>
                <w:lang w:val="fr-FR"/>
              </w:rPr>
              <w:t>.</w:t>
            </w:r>
            <w:r w:rsidRPr="0037235B">
              <w:rPr>
                <w:lang w:val="fr-FR"/>
              </w:rPr>
              <w:t xml:space="preserve"> </w:t>
            </w:r>
          </w:p>
          <w:p w14:paraId="7BAC7709" w14:textId="70629EBA" w:rsidR="000F3ABA" w:rsidRPr="0037235B" w:rsidRDefault="000F3ABA" w:rsidP="00A72788">
            <w:pPr>
              <w:spacing w:before="40" w:after="120" w:line="220" w:lineRule="atLeast"/>
            </w:pPr>
            <w:r w:rsidRPr="0037235B">
              <w:rPr>
                <w:lang w:val="fr-FR"/>
              </w:rPr>
              <w:t>Favoriser le développement de registres publics, d’antennes nationales et de centres d’information</w:t>
            </w:r>
            <w:r w:rsidR="0037235B" w:rsidRPr="0037235B">
              <w:rPr>
                <w:lang w:val="fr-FR"/>
              </w:rPr>
              <w:t>.</w:t>
            </w:r>
            <w:r w:rsidRPr="0037235B">
              <w:rPr>
                <w:lang w:val="fr-FR"/>
              </w:rPr>
              <w:t xml:space="preserve"> </w:t>
            </w:r>
          </w:p>
          <w:p w14:paraId="225F7E5F" w14:textId="77291A92" w:rsidR="000F3ABA" w:rsidRPr="0037235B" w:rsidRDefault="000F3ABA" w:rsidP="00A72788">
            <w:pPr>
              <w:spacing w:before="40" w:after="120" w:line="220" w:lineRule="atLeast"/>
              <w:ind w:right="113"/>
            </w:pPr>
            <w:r w:rsidRPr="0037235B">
              <w:rPr>
                <w:lang w:val="fr-FR"/>
              </w:rPr>
              <w:t xml:space="preserve">Renforcer la compatibilité </w:t>
            </w:r>
            <w:r w:rsidRPr="0037235B">
              <w:rPr>
                <w:bCs/>
                <w:lang w:val="fr-FR"/>
              </w:rPr>
              <w:t xml:space="preserve">et l’interopérabilité </w:t>
            </w:r>
            <w:r w:rsidRPr="0037235B">
              <w:rPr>
                <w:lang w:val="fr-FR"/>
              </w:rPr>
              <w:t>des bases de données électroniques contenant des informations sur l’environnement</w:t>
            </w:r>
            <w:r w:rsidR="0037235B" w:rsidRPr="0037235B">
              <w:rPr>
                <w:lang w:val="fr-FR"/>
              </w:rPr>
              <w:t>.</w:t>
            </w:r>
            <w:r w:rsidRPr="0037235B">
              <w:rPr>
                <w:lang w:val="fr-FR"/>
              </w:rPr>
              <w:t xml:space="preserve"> </w:t>
            </w:r>
          </w:p>
          <w:p w14:paraId="447FBDC8" w14:textId="71ECDFDA" w:rsidR="000F3ABA" w:rsidRPr="0037235B" w:rsidRDefault="000F3ABA" w:rsidP="00A72788">
            <w:pPr>
              <w:spacing w:before="40" w:after="100" w:line="220" w:lineRule="atLeast"/>
              <w:ind w:right="113"/>
            </w:pPr>
            <w:r w:rsidRPr="0037235B">
              <w:rPr>
                <w:lang w:val="fr-FR"/>
              </w:rPr>
              <w:t>Créer et mettre à jour des points d’accès Web uniques, conçus pour être faciles à utiliser, qui regroupent des données et des informations provenant de différentes sources fiables</w:t>
            </w:r>
            <w:r w:rsidR="0037235B" w:rsidRPr="0037235B">
              <w:rPr>
                <w:lang w:val="fr-FR"/>
              </w:rPr>
              <w:t>.</w:t>
            </w:r>
            <w:r w:rsidRPr="0037235B">
              <w:rPr>
                <w:lang w:val="fr-FR"/>
              </w:rPr>
              <w:t xml:space="preserve"> </w:t>
            </w:r>
          </w:p>
          <w:p w14:paraId="73A06F21" w14:textId="738E7503" w:rsidR="000F3ABA" w:rsidRPr="0037235B" w:rsidRDefault="000F3ABA" w:rsidP="00A72788">
            <w:pPr>
              <w:spacing w:before="40" w:after="100" w:line="220" w:lineRule="atLeast"/>
              <w:ind w:right="113"/>
            </w:pPr>
            <w:r w:rsidRPr="0037235B">
              <w:rPr>
                <w:lang w:val="fr-FR"/>
              </w:rPr>
              <w:t>Mettre en œuvre des initiatives pertinentes en faveur de l’administration publique en ligne et du libre accès aux données</w:t>
            </w:r>
            <w:r w:rsidR="0037235B" w:rsidRPr="0037235B">
              <w:rPr>
                <w:lang w:val="fr-FR"/>
              </w:rPr>
              <w:t>.</w:t>
            </w:r>
          </w:p>
          <w:p w14:paraId="256106B5" w14:textId="1BF504DC" w:rsidR="00B1526E" w:rsidRPr="0037235B" w:rsidRDefault="000F3ABA" w:rsidP="00A72788">
            <w:pPr>
              <w:spacing w:before="40" w:after="100" w:line="220" w:lineRule="atLeast"/>
              <w:ind w:right="113"/>
              <w:rPr>
                <w:lang w:val="fr-FR"/>
              </w:rPr>
            </w:pPr>
            <w:r w:rsidRPr="0037235B">
              <w:rPr>
                <w:lang w:val="fr-FR"/>
              </w:rPr>
              <w:t>Promouvoir les « sciences citoyennes » et d’autres initiatives pertinentes</w:t>
            </w:r>
            <w:r w:rsidR="0037235B" w:rsidRPr="0037235B">
              <w:rPr>
                <w:lang w:val="fr-FR"/>
              </w:rPr>
              <w:t>.</w:t>
            </w:r>
            <w:r w:rsidRPr="0037235B">
              <w:rPr>
                <w:lang w:val="fr-FR"/>
              </w:rPr>
              <w:t xml:space="preserve"> </w:t>
            </w:r>
          </w:p>
        </w:tc>
        <w:tc>
          <w:tcPr>
            <w:tcW w:w="2409" w:type="dxa"/>
            <w:shd w:val="clear" w:color="auto" w:fill="auto"/>
          </w:tcPr>
          <w:p w14:paraId="164B0B93" w14:textId="77777777" w:rsidR="000F3ABA" w:rsidRPr="0037235B" w:rsidRDefault="000F3ABA" w:rsidP="000F3ABA">
            <w:pPr>
              <w:spacing w:before="40" w:after="120"/>
              <w:ind w:right="113"/>
            </w:pPr>
            <w:r w:rsidRPr="0037235B">
              <w:rPr>
                <w:lang w:val="fr-FR"/>
              </w:rPr>
              <w:t xml:space="preserve">Les Parties </w:t>
            </w:r>
          </w:p>
          <w:p w14:paraId="5807B442" w14:textId="77777777" w:rsidR="000F3ABA" w:rsidRPr="0037235B" w:rsidRDefault="000F3ABA" w:rsidP="000F3ABA">
            <w:pPr>
              <w:spacing w:before="40" w:after="120"/>
              <w:ind w:right="113"/>
            </w:pPr>
            <w:r w:rsidRPr="0037235B">
              <w:rPr>
                <w:lang w:val="fr-FR"/>
              </w:rPr>
              <w:t xml:space="preserve">Toutes les parties prenantes, y compris les organisations </w:t>
            </w:r>
            <w:r w:rsidRPr="0037235B">
              <w:rPr>
                <w:lang w:val="fr-FR"/>
              </w:rPr>
              <w:br/>
              <w:t xml:space="preserve">de professionnels </w:t>
            </w:r>
            <w:r w:rsidRPr="0037235B">
              <w:rPr>
                <w:lang w:val="fr-FR"/>
              </w:rPr>
              <w:br/>
              <w:t>de la santé</w:t>
            </w:r>
          </w:p>
          <w:p w14:paraId="3A9B281C" w14:textId="77777777" w:rsidR="000F3ABA" w:rsidRPr="0037235B" w:rsidRDefault="000F3ABA" w:rsidP="000F3ABA">
            <w:pPr>
              <w:spacing w:before="40" w:after="120"/>
              <w:ind w:right="113"/>
            </w:pPr>
            <w:r w:rsidRPr="0037235B">
              <w:rPr>
                <w:lang w:val="fr-FR"/>
              </w:rPr>
              <w:t>Les organisations partenaires</w:t>
            </w:r>
          </w:p>
        </w:tc>
        <w:tc>
          <w:tcPr>
            <w:tcW w:w="2409" w:type="dxa"/>
            <w:shd w:val="clear" w:color="auto" w:fill="auto"/>
          </w:tcPr>
          <w:p w14:paraId="6D5E95BB" w14:textId="197CCEC9" w:rsidR="000F3ABA" w:rsidRPr="0037235B" w:rsidRDefault="000F3ABA" w:rsidP="000F3ABA">
            <w:pPr>
              <w:spacing w:before="40" w:after="120"/>
              <w:ind w:right="113"/>
              <w:rPr>
                <w:rFonts w:eastAsia="SimSun"/>
              </w:rPr>
            </w:pPr>
            <w:r w:rsidRPr="0037235B">
              <w:rPr>
                <w:lang w:val="fr-FR"/>
              </w:rPr>
              <w:t xml:space="preserve">Des informations de haute qualité sur l’environnement sont </w:t>
            </w:r>
            <w:r w:rsidRPr="0037235B">
              <w:rPr>
                <w:bCs/>
                <w:lang w:val="fr-FR"/>
              </w:rPr>
              <w:t>rapidement et</w:t>
            </w:r>
            <w:r w:rsidRPr="0037235B">
              <w:rPr>
                <w:lang w:val="fr-FR"/>
              </w:rPr>
              <w:t xml:space="preserve"> régulièrement produites et activement diffusées dans le grand public, sous une forme facilement accessible</w:t>
            </w:r>
            <w:r w:rsidR="0037235B" w:rsidRPr="0037235B">
              <w:rPr>
                <w:lang w:val="fr-FR"/>
              </w:rPr>
              <w:t>.</w:t>
            </w:r>
          </w:p>
          <w:p w14:paraId="60A325C9" w14:textId="2DE54233" w:rsidR="000F3ABA" w:rsidRPr="0037235B" w:rsidRDefault="000F3ABA" w:rsidP="000F3ABA">
            <w:pPr>
              <w:spacing w:before="40" w:after="120"/>
              <w:rPr>
                <w:rFonts w:eastAsia="SimSun"/>
              </w:rPr>
            </w:pPr>
            <w:r w:rsidRPr="0037235B">
              <w:rPr>
                <w:lang w:val="fr-FR"/>
              </w:rPr>
              <w:t>Des rapports nationaux sur l’état de l’environnement alignés sur les objectifs de développement durable, leurs cibles et indicateurs, sont régulièrement publiés en ligne</w:t>
            </w:r>
            <w:r w:rsidR="0037235B" w:rsidRPr="0037235B">
              <w:rPr>
                <w:lang w:val="fr-FR"/>
              </w:rPr>
              <w:t>.</w:t>
            </w:r>
          </w:p>
          <w:p w14:paraId="6DED7DC9" w14:textId="0104CD7A" w:rsidR="000F3ABA" w:rsidRPr="0037235B" w:rsidRDefault="000F3ABA" w:rsidP="000F3ABA">
            <w:pPr>
              <w:spacing w:before="40" w:after="120"/>
              <w:ind w:right="113"/>
              <w:rPr>
                <w:rFonts w:eastAsia="SimSun"/>
              </w:rPr>
            </w:pPr>
            <w:r w:rsidRPr="0037235B">
              <w:rPr>
                <w:lang w:val="fr-FR"/>
              </w:rPr>
              <w:t>Nombre de Parties ayant mis en place un portail Web unique permettant d’accéder à l’information sur l’environnement</w:t>
            </w:r>
            <w:r w:rsidR="0037235B" w:rsidRPr="0037235B">
              <w:rPr>
                <w:lang w:val="fr-FR"/>
              </w:rPr>
              <w:t>.</w:t>
            </w:r>
            <w:r w:rsidRPr="0037235B">
              <w:rPr>
                <w:lang w:val="fr-FR"/>
              </w:rPr>
              <w:t xml:space="preserve"> </w:t>
            </w:r>
          </w:p>
          <w:p w14:paraId="4AFF8C31" w14:textId="59456DDC" w:rsidR="000F3ABA" w:rsidRPr="0037235B" w:rsidRDefault="000F3ABA" w:rsidP="000F3ABA">
            <w:pPr>
              <w:spacing w:before="40" w:after="120"/>
              <w:rPr>
                <w:rFonts w:eastAsia="SimSun"/>
                <w:b/>
                <w:bCs/>
              </w:rPr>
            </w:pPr>
            <w:r w:rsidRPr="0037235B">
              <w:rPr>
                <w:lang w:val="fr-FR"/>
              </w:rPr>
              <w:t>Les rapports nationaux d’exécution, le Mécanisme d’échange d’informations d’Aarhus et/ou les antennes nationales font état de bonnes pratiques</w:t>
            </w:r>
            <w:r w:rsidR="0037235B" w:rsidRPr="0037235B">
              <w:rPr>
                <w:lang w:val="fr-FR"/>
              </w:rPr>
              <w:t>.</w:t>
            </w:r>
          </w:p>
          <w:p w14:paraId="48B21D86" w14:textId="75C0662A" w:rsidR="000F3ABA" w:rsidRPr="0037235B" w:rsidRDefault="000F3ABA" w:rsidP="000F3ABA">
            <w:pPr>
              <w:spacing w:before="40" w:after="120"/>
              <w:ind w:right="113"/>
              <w:rPr>
                <w:rFonts w:eastAsia="SimSun"/>
              </w:rPr>
            </w:pPr>
            <w:r w:rsidRPr="0037235B">
              <w:rPr>
                <w:lang w:val="fr-FR"/>
              </w:rPr>
              <w:t>Mécanisme de recours concernant l’accès à l’information</w:t>
            </w:r>
            <w:r w:rsidR="0037235B" w:rsidRPr="0037235B">
              <w:rPr>
                <w:lang w:val="fr-FR"/>
              </w:rPr>
              <w:t>.</w:t>
            </w:r>
          </w:p>
        </w:tc>
      </w:tr>
      <w:tr w:rsidR="00A72788" w:rsidRPr="0037235B" w14:paraId="3BAF1C6C" w14:textId="77777777" w:rsidTr="000F3ABA">
        <w:tc>
          <w:tcPr>
            <w:tcW w:w="2552" w:type="dxa"/>
            <w:shd w:val="clear" w:color="auto" w:fill="auto"/>
          </w:tcPr>
          <w:p w14:paraId="50980154" w14:textId="63FD7F84" w:rsidR="00A72788" w:rsidRPr="0037235B" w:rsidRDefault="00A72788" w:rsidP="00A72788">
            <w:pPr>
              <w:keepNext/>
              <w:spacing w:before="40" w:after="120" w:line="220" w:lineRule="atLeast"/>
              <w:rPr>
                <w:lang w:val="fr-FR"/>
              </w:rPr>
            </w:pPr>
            <w:r w:rsidRPr="0037235B">
              <w:rPr>
                <w:lang w:val="fr-FR"/>
              </w:rPr>
              <w:lastRenderedPageBreak/>
              <w:t xml:space="preserve">Appliquer les recommandations </w:t>
            </w:r>
            <w:r w:rsidRPr="0037235B">
              <w:rPr>
                <w:bCs/>
                <w:lang w:val="fr-FR"/>
              </w:rPr>
              <w:t>actualisées sur les outils d’information électroniques formulées au titre de la Convention et les autres décisions de la Réunion des Parties concernant l’accès à l’information sur l’environnement</w:t>
            </w:r>
            <w:r w:rsidR="0037235B" w:rsidRPr="0037235B">
              <w:rPr>
                <w:bCs/>
                <w:lang w:val="fr-FR"/>
              </w:rPr>
              <w:t>.</w:t>
            </w:r>
          </w:p>
        </w:tc>
        <w:tc>
          <w:tcPr>
            <w:tcW w:w="2409" w:type="dxa"/>
            <w:shd w:val="clear" w:color="auto" w:fill="auto"/>
          </w:tcPr>
          <w:p w14:paraId="7277DC6A" w14:textId="77777777" w:rsidR="00A72788" w:rsidRPr="0037235B" w:rsidRDefault="00A72788" w:rsidP="00A72788">
            <w:pPr>
              <w:keepNext/>
              <w:spacing w:before="40" w:after="120"/>
              <w:ind w:right="113"/>
              <w:rPr>
                <w:lang w:val="fr-FR"/>
              </w:rPr>
            </w:pPr>
          </w:p>
        </w:tc>
        <w:tc>
          <w:tcPr>
            <w:tcW w:w="2409" w:type="dxa"/>
            <w:shd w:val="clear" w:color="auto" w:fill="auto"/>
          </w:tcPr>
          <w:p w14:paraId="7B4FB3BC" w14:textId="77777777" w:rsidR="00A72788" w:rsidRPr="0037235B" w:rsidRDefault="00A72788" w:rsidP="00A72788">
            <w:pPr>
              <w:keepNext/>
              <w:spacing w:before="40" w:after="120"/>
              <w:ind w:right="113"/>
              <w:rPr>
                <w:lang w:val="fr-FR"/>
              </w:rPr>
            </w:pPr>
          </w:p>
        </w:tc>
      </w:tr>
      <w:tr w:rsidR="000F3ABA" w:rsidRPr="0037235B" w14:paraId="38A4D7E4" w14:textId="77777777" w:rsidTr="000F3ABA">
        <w:tc>
          <w:tcPr>
            <w:tcW w:w="2552" w:type="dxa"/>
            <w:shd w:val="clear" w:color="auto" w:fill="auto"/>
          </w:tcPr>
          <w:p w14:paraId="115F0777" w14:textId="77777777" w:rsidR="000F3ABA" w:rsidRPr="0037235B" w:rsidRDefault="000F3ABA" w:rsidP="000F3ABA">
            <w:pPr>
              <w:keepNext/>
              <w:spacing w:before="40" w:after="120"/>
              <w:ind w:right="113"/>
              <w:rPr>
                <w:rFonts w:eastAsia="SimSun"/>
                <w:b/>
              </w:rPr>
            </w:pPr>
            <w:r w:rsidRPr="0037235B">
              <w:rPr>
                <w:b/>
                <w:bCs/>
                <w:lang w:val="fr-FR"/>
              </w:rPr>
              <w:t>Au niveau international</w:t>
            </w:r>
          </w:p>
        </w:tc>
        <w:tc>
          <w:tcPr>
            <w:tcW w:w="2409" w:type="dxa"/>
            <w:shd w:val="clear" w:color="auto" w:fill="auto"/>
          </w:tcPr>
          <w:p w14:paraId="05AE0ADE" w14:textId="77777777" w:rsidR="000F3ABA" w:rsidRPr="0037235B" w:rsidRDefault="000F3ABA" w:rsidP="000F3ABA">
            <w:pPr>
              <w:keepNext/>
              <w:spacing w:before="40" w:after="120"/>
              <w:ind w:right="113"/>
              <w:rPr>
                <w:lang w:eastAsia="en-GB"/>
              </w:rPr>
            </w:pPr>
          </w:p>
        </w:tc>
        <w:tc>
          <w:tcPr>
            <w:tcW w:w="2409" w:type="dxa"/>
            <w:shd w:val="clear" w:color="auto" w:fill="auto"/>
          </w:tcPr>
          <w:p w14:paraId="00E3A7B1" w14:textId="77777777" w:rsidR="000F3ABA" w:rsidRPr="0037235B" w:rsidRDefault="000F3ABA" w:rsidP="000F3ABA">
            <w:pPr>
              <w:keepNext/>
              <w:spacing w:before="40" w:after="120"/>
              <w:ind w:right="113"/>
            </w:pPr>
          </w:p>
        </w:tc>
      </w:tr>
      <w:tr w:rsidR="000F3ABA" w:rsidRPr="0037235B" w14:paraId="6161AC91" w14:textId="77777777" w:rsidTr="000F3ABA">
        <w:tc>
          <w:tcPr>
            <w:tcW w:w="2552" w:type="dxa"/>
            <w:tcBorders>
              <w:bottom w:val="single" w:sz="12" w:space="0" w:color="auto"/>
            </w:tcBorders>
            <w:shd w:val="clear" w:color="auto" w:fill="auto"/>
          </w:tcPr>
          <w:p w14:paraId="26FB0E36" w14:textId="3794F2F8" w:rsidR="000F3ABA" w:rsidRPr="0037235B" w:rsidRDefault="000F3ABA" w:rsidP="000F3ABA">
            <w:pPr>
              <w:keepNext/>
              <w:spacing w:before="40" w:after="120"/>
              <w:ind w:right="113"/>
              <w:rPr>
                <w:rFonts w:eastAsia="SimSun"/>
              </w:rPr>
            </w:pPr>
            <w:r w:rsidRPr="0037235B">
              <w:rPr>
                <w:lang w:val="fr-FR"/>
              </w:rPr>
              <w:t>Activités régionales et sous</w:t>
            </w:r>
            <w:r w:rsidRPr="0037235B">
              <w:rPr>
                <w:lang w:val="fr-FR"/>
              </w:rPr>
              <w:noBreakHyphen/>
              <w:t>régionales de renforcement des capacités</w:t>
            </w:r>
            <w:r w:rsidR="0037235B" w:rsidRPr="0037235B">
              <w:rPr>
                <w:lang w:val="fr-FR"/>
              </w:rPr>
              <w:t>.</w:t>
            </w:r>
          </w:p>
          <w:p w14:paraId="085CFE65" w14:textId="1301E923" w:rsidR="000F3ABA" w:rsidRPr="0037235B" w:rsidRDefault="000F3ABA" w:rsidP="000F3ABA">
            <w:pPr>
              <w:keepNext/>
              <w:spacing w:before="40" w:after="120"/>
              <w:ind w:right="113"/>
              <w:rPr>
                <w:rFonts w:eastAsia="SimSun"/>
              </w:rPr>
            </w:pPr>
            <w:r w:rsidRPr="0037235B">
              <w:rPr>
                <w:lang w:val="fr-FR"/>
              </w:rPr>
              <w:t>Renforcement des capacités des Parties par la mutualisation des bonnes pratiques et l’élaboration de matériels d’orientation</w:t>
            </w:r>
            <w:r w:rsidR="0037235B" w:rsidRPr="0037235B">
              <w:rPr>
                <w:lang w:val="fr-FR"/>
              </w:rPr>
              <w:t>.</w:t>
            </w:r>
          </w:p>
        </w:tc>
        <w:tc>
          <w:tcPr>
            <w:tcW w:w="2409" w:type="dxa"/>
            <w:tcBorders>
              <w:bottom w:val="single" w:sz="12" w:space="0" w:color="auto"/>
            </w:tcBorders>
            <w:shd w:val="clear" w:color="auto" w:fill="auto"/>
          </w:tcPr>
          <w:p w14:paraId="729814D2" w14:textId="77777777" w:rsidR="000F3ABA" w:rsidRPr="0037235B" w:rsidRDefault="000F3ABA" w:rsidP="000F3ABA">
            <w:pPr>
              <w:keepNext/>
              <w:spacing w:before="40" w:after="120"/>
              <w:ind w:right="113"/>
            </w:pPr>
            <w:r w:rsidRPr="0037235B">
              <w:rPr>
                <w:lang w:val="fr-FR"/>
              </w:rPr>
              <w:t xml:space="preserve">La Réunion des Parties </w:t>
            </w:r>
            <w:r w:rsidRPr="0037235B">
              <w:rPr>
                <w:lang w:val="fr-FR"/>
              </w:rPr>
              <w:br/>
              <w:t>et les organes compétents créés au titre de la Convention</w:t>
            </w:r>
          </w:p>
          <w:p w14:paraId="4F63BBF7" w14:textId="77777777" w:rsidR="000F3ABA" w:rsidRPr="0037235B" w:rsidRDefault="000F3ABA" w:rsidP="000F3ABA">
            <w:pPr>
              <w:keepNext/>
              <w:spacing w:before="40" w:after="120"/>
              <w:ind w:right="113"/>
            </w:pPr>
            <w:r w:rsidRPr="0037235B">
              <w:rPr>
                <w:lang w:val="fr-FR"/>
              </w:rPr>
              <w:t xml:space="preserve">Le secrétariat </w:t>
            </w:r>
          </w:p>
        </w:tc>
        <w:tc>
          <w:tcPr>
            <w:tcW w:w="2409" w:type="dxa"/>
            <w:tcBorders>
              <w:bottom w:val="single" w:sz="12" w:space="0" w:color="auto"/>
            </w:tcBorders>
            <w:shd w:val="clear" w:color="auto" w:fill="auto"/>
          </w:tcPr>
          <w:p w14:paraId="402EE05A" w14:textId="45831610" w:rsidR="000F3ABA" w:rsidRPr="0037235B" w:rsidRDefault="000F3ABA" w:rsidP="000F3ABA">
            <w:pPr>
              <w:keepNext/>
              <w:spacing w:before="40" w:after="120"/>
            </w:pPr>
            <w:r w:rsidRPr="0037235B">
              <w:rPr>
                <w:lang w:val="fr-FR"/>
              </w:rPr>
              <w:t>L’objectif est correctement poursuivi dans le cadre de l’action menée par les organes créés au titre de la Convention et des activités régionales et sous-régionales de renforcement des capacités (par exemples, les bonnes pratiques sont mutualisées et des matériels d’orientation pertinents sont mis au point)</w:t>
            </w:r>
            <w:r w:rsidR="0037235B" w:rsidRPr="0037235B">
              <w:rPr>
                <w:lang w:val="fr-FR"/>
              </w:rPr>
              <w:t>.</w:t>
            </w:r>
          </w:p>
        </w:tc>
      </w:tr>
    </w:tbl>
    <w:p w14:paraId="7B2628A3" w14:textId="45AD1830" w:rsidR="000F3ABA" w:rsidRPr="0037235B" w:rsidRDefault="000F3ABA" w:rsidP="000F3ABA">
      <w:pPr>
        <w:pStyle w:val="H23G"/>
      </w:pPr>
      <w:r w:rsidRPr="0037235B">
        <w:rPr>
          <w:lang w:val="fr-FR"/>
        </w:rPr>
        <w:tab/>
      </w:r>
      <w:r w:rsidRPr="0037235B">
        <w:rPr>
          <w:lang w:val="fr-FR"/>
        </w:rPr>
        <w:tab/>
        <w:t>Participation du public</w:t>
      </w:r>
    </w:p>
    <w:p w14:paraId="01F1FFFC" w14:textId="71597650" w:rsidR="000F3ABA" w:rsidRPr="0037235B" w:rsidRDefault="000F3ABA" w:rsidP="000F3ABA">
      <w:pPr>
        <w:pStyle w:val="SingleTxtG"/>
      </w:pPr>
      <w:r w:rsidRPr="0037235B">
        <w:rPr>
          <w:i/>
          <w:lang w:val="fr-FR"/>
        </w:rPr>
        <w:t>Objectif I</w:t>
      </w:r>
      <w:r w:rsidR="0037235B" w:rsidRPr="0037235B">
        <w:rPr>
          <w:i/>
          <w:lang w:val="fr-FR"/>
        </w:rPr>
        <w:t>.</w:t>
      </w:r>
      <w:r w:rsidRPr="0037235B">
        <w:rPr>
          <w:i/>
          <w:lang w:val="fr-FR"/>
        </w:rPr>
        <w:t>11</w:t>
      </w:r>
      <w:r w:rsidRPr="0037235B">
        <w:rPr>
          <w:lang w:val="fr-FR"/>
        </w:rPr>
        <w:t> : Les autorités publiques et tous les autres acteurs concernés considèrent que les procédures de participation du public font partie intégrante de l’élaboration des politiques, plans, programmes et projets, instruments juridiques et dispositions réglementaires qui peuvent avoir un effet important sur l’environnement, et les appliquent pleinement avec l’appui d’outils d’information électroniques, s’il y a lieu</w:t>
      </w:r>
      <w:r w:rsidR="0037235B" w:rsidRPr="0037235B">
        <w:rPr>
          <w:lang w:val="fr-FR"/>
        </w:rPr>
        <w:t>.</w:t>
      </w:r>
      <w:r w:rsidRPr="0037235B">
        <w:rPr>
          <w:lang w:val="fr-FR"/>
        </w:rPr>
        <w:t xml:space="preserve"> Les entités ayant l’intention de déposer une demande d’autorisation sont, le cas échéant, encouragées à s’employer activement à identifier le public concerné, à l’informer et à engager la discussion avec lui dès le début de la planification, afin de permettre la participation effective de tous les membres du public intéressés (objectifs de développement durable 3, 6, 7, 8, 9, 11, 12, 13, 14 et 15 principalement et cible 16</w:t>
      </w:r>
      <w:r w:rsidR="0037235B" w:rsidRPr="0037235B">
        <w:rPr>
          <w:lang w:val="fr-FR"/>
        </w:rPr>
        <w:t>.</w:t>
      </w:r>
      <w:r w:rsidRPr="0037235B">
        <w:rPr>
          <w:lang w:val="fr-FR"/>
        </w:rPr>
        <w:t>7 des objectifs de développement durable)</w:t>
      </w:r>
      <w:r w:rsidR="0037235B" w:rsidRPr="0037235B">
        <w:rPr>
          <w:lang w:val="fr-FR"/>
        </w:rPr>
        <w:t>.</w:t>
      </w:r>
      <w:r w:rsidRPr="0037235B">
        <w:rPr>
          <w:lang w:val="fr-FR"/>
        </w:rPr>
        <w:t xml:space="preserve"> </w:t>
      </w:r>
    </w:p>
    <w:tbl>
      <w:tblPr>
        <w:tblW w:w="7370" w:type="dxa"/>
        <w:tblInd w:w="1134" w:type="dxa"/>
        <w:tblLayout w:type="fixed"/>
        <w:tblCellMar>
          <w:left w:w="0" w:type="dxa"/>
          <w:right w:w="0" w:type="dxa"/>
        </w:tblCellMar>
        <w:tblLook w:val="01E0" w:firstRow="1" w:lastRow="1" w:firstColumn="1" w:lastColumn="1" w:noHBand="0" w:noVBand="0"/>
      </w:tblPr>
      <w:tblGrid>
        <w:gridCol w:w="2548"/>
        <w:gridCol w:w="2411"/>
        <w:gridCol w:w="2411"/>
      </w:tblGrid>
      <w:tr w:rsidR="000F3ABA" w:rsidRPr="0037235B" w14:paraId="2584CF61" w14:textId="77777777" w:rsidTr="000F3ABA">
        <w:trPr>
          <w:tblHeader/>
        </w:trPr>
        <w:tc>
          <w:tcPr>
            <w:tcW w:w="2548" w:type="dxa"/>
            <w:tcBorders>
              <w:top w:val="single" w:sz="4" w:space="0" w:color="auto"/>
              <w:bottom w:val="single" w:sz="12" w:space="0" w:color="auto"/>
            </w:tcBorders>
            <w:shd w:val="clear" w:color="auto" w:fill="auto"/>
            <w:vAlign w:val="bottom"/>
          </w:tcPr>
          <w:p w14:paraId="3BF6294F" w14:textId="77777777" w:rsidR="000F3ABA" w:rsidRPr="0037235B" w:rsidRDefault="000F3ABA" w:rsidP="000F3ABA">
            <w:pPr>
              <w:spacing w:before="80" w:after="80" w:line="200" w:lineRule="exact"/>
              <w:ind w:right="113"/>
              <w:rPr>
                <w:i/>
                <w:sz w:val="16"/>
              </w:rPr>
            </w:pPr>
            <w:r w:rsidRPr="0037235B">
              <w:rPr>
                <w:i/>
                <w:sz w:val="16"/>
                <w:lang w:val="fr-FR"/>
              </w:rPr>
              <w:t>Types indicatifs d’activité/de mesure</w:t>
            </w:r>
          </w:p>
        </w:tc>
        <w:tc>
          <w:tcPr>
            <w:tcW w:w="2411" w:type="dxa"/>
            <w:tcBorders>
              <w:top w:val="single" w:sz="4" w:space="0" w:color="auto"/>
              <w:bottom w:val="single" w:sz="12" w:space="0" w:color="auto"/>
            </w:tcBorders>
            <w:shd w:val="clear" w:color="auto" w:fill="auto"/>
            <w:vAlign w:val="bottom"/>
          </w:tcPr>
          <w:p w14:paraId="6D9B8F78" w14:textId="77777777" w:rsidR="000F3ABA" w:rsidRPr="0037235B" w:rsidRDefault="000F3ABA" w:rsidP="000F3ABA">
            <w:pPr>
              <w:spacing w:before="80" w:after="80" w:line="200" w:lineRule="exact"/>
              <w:ind w:right="113"/>
              <w:rPr>
                <w:i/>
                <w:sz w:val="16"/>
              </w:rPr>
            </w:pPr>
            <w:r w:rsidRPr="0037235B">
              <w:rPr>
                <w:i/>
                <w:sz w:val="16"/>
                <w:lang w:val="fr-FR"/>
              </w:rPr>
              <w:t>Partenaires d’exécution possibles</w:t>
            </w:r>
          </w:p>
        </w:tc>
        <w:tc>
          <w:tcPr>
            <w:tcW w:w="2411" w:type="dxa"/>
            <w:tcBorders>
              <w:top w:val="single" w:sz="4" w:space="0" w:color="auto"/>
              <w:bottom w:val="single" w:sz="12" w:space="0" w:color="auto"/>
            </w:tcBorders>
            <w:shd w:val="clear" w:color="auto" w:fill="auto"/>
            <w:vAlign w:val="bottom"/>
          </w:tcPr>
          <w:p w14:paraId="03DBE249" w14:textId="77777777" w:rsidR="000F3ABA" w:rsidRPr="0037235B" w:rsidRDefault="000F3ABA" w:rsidP="000F3ABA">
            <w:pPr>
              <w:spacing w:before="80" w:after="80" w:line="200" w:lineRule="exact"/>
              <w:ind w:right="113"/>
              <w:rPr>
                <w:i/>
                <w:sz w:val="16"/>
              </w:rPr>
            </w:pPr>
            <w:r w:rsidRPr="0037235B">
              <w:rPr>
                <w:i/>
                <w:sz w:val="16"/>
                <w:lang w:val="fr-FR"/>
              </w:rPr>
              <w:t>Indicateurs de progrès/objectifs</w:t>
            </w:r>
          </w:p>
        </w:tc>
      </w:tr>
      <w:tr w:rsidR="000F3ABA" w:rsidRPr="0037235B" w14:paraId="534B126F" w14:textId="77777777" w:rsidTr="000F3ABA">
        <w:trPr>
          <w:trHeight w:hRule="exact" w:val="113"/>
          <w:tblHeader/>
        </w:trPr>
        <w:tc>
          <w:tcPr>
            <w:tcW w:w="2548" w:type="dxa"/>
            <w:tcBorders>
              <w:top w:val="single" w:sz="12" w:space="0" w:color="auto"/>
            </w:tcBorders>
            <w:shd w:val="clear" w:color="auto" w:fill="auto"/>
          </w:tcPr>
          <w:p w14:paraId="7314934D" w14:textId="77777777" w:rsidR="000F3ABA" w:rsidRPr="0037235B" w:rsidRDefault="000F3ABA" w:rsidP="000F3ABA">
            <w:pPr>
              <w:spacing w:before="40" w:after="120"/>
              <w:ind w:right="113"/>
              <w:rPr>
                <w:lang w:val="fr-FR"/>
              </w:rPr>
            </w:pPr>
          </w:p>
        </w:tc>
        <w:tc>
          <w:tcPr>
            <w:tcW w:w="2411" w:type="dxa"/>
            <w:tcBorders>
              <w:top w:val="single" w:sz="12" w:space="0" w:color="auto"/>
            </w:tcBorders>
            <w:shd w:val="clear" w:color="auto" w:fill="auto"/>
          </w:tcPr>
          <w:p w14:paraId="7763F3B8" w14:textId="77777777" w:rsidR="000F3ABA" w:rsidRPr="0037235B" w:rsidRDefault="000F3ABA" w:rsidP="000F3ABA">
            <w:pPr>
              <w:spacing w:before="40" w:after="120"/>
              <w:ind w:right="113"/>
              <w:rPr>
                <w:lang w:val="fr-FR"/>
              </w:rPr>
            </w:pPr>
          </w:p>
        </w:tc>
        <w:tc>
          <w:tcPr>
            <w:tcW w:w="2411" w:type="dxa"/>
            <w:tcBorders>
              <w:top w:val="single" w:sz="12" w:space="0" w:color="auto"/>
            </w:tcBorders>
            <w:shd w:val="clear" w:color="auto" w:fill="auto"/>
          </w:tcPr>
          <w:p w14:paraId="5089D8B2" w14:textId="77777777" w:rsidR="000F3ABA" w:rsidRPr="0037235B" w:rsidRDefault="000F3ABA" w:rsidP="000F3ABA">
            <w:pPr>
              <w:spacing w:before="40" w:after="120"/>
              <w:ind w:right="113"/>
              <w:rPr>
                <w:lang w:val="fr-FR"/>
              </w:rPr>
            </w:pPr>
          </w:p>
        </w:tc>
      </w:tr>
      <w:tr w:rsidR="000F3ABA" w:rsidRPr="0037235B" w14:paraId="58B3DC2B" w14:textId="77777777" w:rsidTr="000F3ABA">
        <w:tc>
          <w:tcPr>
            <w:tcW w:w="2548" w:type="dxa"/>
            <w:shd w:val="clear" w:color="auto" w:fill="auto"/>
          </w:tcPr>
          <w:p w14:paraId="020F0A23" w14:textId="77777777" w:rsidR="000F3ABA" w:rsidRPr="0037235B" w:rsidRDefault="000F3ABA" w:rsidP="000F3ABA">
            <w:pPr>
              <w:spacing w:before="40" w:after="120"/>
              <w:ind w:right="113"/>
              <w:rPr>
                <w:b/>
              </w:rPr>
            </w:pPr>
            <w:r w:rsidRPr="0037235B">
              <w:rPr>
                <w:b/>
                <w:bCs/>
                <w:lang w:val="fr-FR"/>
              </w:rPr>
              <w:t>Au niveau national</w:t>
            </w:r>
          </w:p>
        </w:tc>
        <w:tc>
          <w:tcPr>
            <w:tcW w:w="2411" w:type="dxa"/>
            <w:shd w:val="clear" w:color="auto" w:fill="auto"/>
          </w:tcPr>
          <w:p w14:paraId="1604A414" w14:textId="77777777" w:rsidR="000F3ABA" w:rsidRPr="0037235B" w:rsidRDefault="000F3ABA" w:rsidP="000F3ABA">
            <w:pPr>
              <w:spacing w:before="40" w:after="120"/>
              <w:ind w:right="113"/>
              <w:rPr>
                <w:lang w:eastAsia="en-GB"/>
              </w:rPr>
            </w:pPr>
          </w:p>
        </w:tc>
        <w:tc>
          <w:tcPr>
            <w:tcW w:w="2411" w:type="dxa"/>
            <w:shd w:val="clear" w:color="auto" w:fill="auto"/>
          </w:tcPr>
          <w:p w14:paraId="4B17520F" w14:textId="77777777" w:rsidR="000F3ABA" w:rsidRPr="0037235B" w:rsidRDefault="000F3ABA" w:rsidP="000F3ABA">
            <w:pPr>
              <w:spacing w:before="40" w:after="120"/>
              <w:ind w:right="113"/>
              <w:rPr>
                <w:rFonts w:eastAsia="SimSun"/>
                <w:lang w:eastAsia="zh-CN"/>
              </w:rPr>
            </w:pPr>
          </w:p>
        </w:tc>
      </w:tr>
      <w:tr w:rsidR="000F3ABA" w:rsidRPr="0037235B" w14:paraId="4B66B82E" w14:textId="77777777" w:rsidTr="000F3ABA">
        <w:tc>
          <w:tcPr>
            <w:tcW w:w="2548" w:type="dxa"/>
            <w:shd w:val="clear" w:color="auto" w:fill="auto"/>
          </w:tcPr>
          <w:p w14:paraId="07124BD8" w14:textId="3BA7AD63" w:rsidR="000F3ABA" w:rsidRPr="0037235B" w:rsidRDefault="000F3ABA" w:rsidP="000F3ABA">
            <w:pPr>
              <w:spacing w:before="40" w:after="120"/>
              <w:ind w:right="113"/>
            </w:pPr>
            <w:r w:rsidRPr="0037235B">
              <w:rPr>
                <w:lang w:val="fr-FR"/>
              </w:rPr>
              <w:t xml:space="preserve">Mesures informatives et organisationnelles destinées </w:t>
            </w:r>
            <w:r w:rsidRPr="0037235B">
              <w:rPr>
                <w:lang w:val="fr-FR"/>
              </w:rPr>
              <w:br/>
              <w:t xml:space="preserve">à faciliter les procédures </w:t>
            </w:r>
            <w:r w:rsidRPr="0037235B">
              <w:rPr>
                <w:lang w:val="fr-FR"/>
              </w:rPr>
              <w:br/>
              <w:t>de participation du public</w:t>
            </w:r>
            <w:r w:rsidR="0037235B" w:rsidRPr="0037235B">
              <w:rPr>
                <w:lang w:val="fr-FR"/>
              </w:rPr>
              <w:t>.</w:t>
            </w:r>
            <w:r w:rsidRPr="0037235B">
              <w:rPr>
                <w:lang w:val="fr-FR"/>
              </w:rPr>
              <w:t xml:space="preserve"> </w:t>
            </w:r>
          </w:p>
          <w:p w14:paraId="2FEEB8C9" w14:textId="40F96206" w:rsidR="000F3ABA" w:rsidRPr="0037235B" w:rsidRDefault="000F3ABA" w:rsidP="000F3ABA">
            <w:pPr>
              <w:spacing w:before="40" w:after="120"/>
              <w:ind w:right="113"/>
            </w:pPr>
            <w:r w:rsidRPr="0037235B">
              <w:rPr>
                <w:lang w:val="fr-FR"/>
              </w:rPr>
              <w:t xml:space="preserve">Activités de formation </w:t>
            </w:r>
            <w:r w:rsidRPr="0037235B">
              <w:rPr>
                <w:lang w:val="fr-FR"/>
              </w:rPr>
              <w:br/>
              <w:t xml:space="preserve">et autres activités de renforcement des capacités </w:t>
            </w:r>
            <w:r w:rsidRPr="0037235B">
              <w:rPr>
                <w:lang w:val="fr-FR"/>
              </w:rPr>
              <w:br/>
              <w:t>à l’intention des agents de l’autorité publique et des responsables en contact avec le grand public</w:t>
            </w:r>
            <w:r w:rsidR="0037235B" w:rsidRPr="0037235B">
              <w:rPr>
                <w:lang w:val="fr-FR"/>
              </w:rPr>
              <w:t>.</w:t>
            </w:r>
          </w:p>
        </w:tc>
        <w:tc>
          <w:tcPr>
            <w:tcW w:w="2411" w:type="dxa"/>
            <w:shd w:val="clear" w:color="auto" w:fill="auto"/>
          </w:tcPr>
          <w:p w14:paraId="7433B80E" w14:textId="77777777" w:rsidR="000F3ABA" w:rsidRPr="0037235B" w:rsidRDefault="000F3ABA" w:rsidP="000F3ABA">
            <w:pPr>
              <w:spacing w:before="40" w:after="120"/>
              <w:ind w:right="113"/>
            </w:pPr>
            <w:r w:rsidRPr="0037235B">
              <w:rPr>
                <w:lang w:val="fr-FR"/>
              </w:rPr>
              <w:t>L’ensemble des autorités des Parties chargées des procédures de participation du public</w:t>
            </w:r>
          </w:p>
          <w:p w14:paraId="7F28E466" w14:textId="77777777" w:rsidR="000F3ABA" w:rsidRPr="0037235B" w:rsidRDefault="000F3ABA" w:rsidP="000F3ABA">
            <w:pPr>
              <w:spacing w:before="40" w:after="120"/>
              <w:ind w:right="113"/>
            </w:pPr>
            <w:r w:rsidRPr="0037235B">
              <w:rPr>
                <w:lang w:val="fr-FR"/>
              </w:rPr>
              <w:t xml:space="preserve">Le secteur privé </w:t>
            </w:r>
          </w:p>
          <w:p w14:paraId="5ECF0BDF" w14:textId="77777777" w:rsidR="000F3ABA" w:rsidRPr="0037235B" w:rsidRDefault="000F3ABA" w:rsidP="000F3ABA">
            <w:pPr>
              <w:spacing w:before="40" w:after="120"/>
              <w:ind w:right="113"/>
            </w:pPr>
            <w:r w:rsidRPr="0037235B">
              <w:rPr>
                <w:lang w:val="fr-FR"/>
              </w:rPr>
              <w:t>Les organisations partenaires</w:t>
            </w:r>
          </w:p>
        </w:tc>
        <w:tc>
          <w:tcPr>
            <w:tcW w:w="2411" w:type="dxa"/>
            <w:shd w:val="clear" w:color="auto" w:fill="auto"/>
          </w:tcPr>
          <w:p w14:paraId="48075CBA" w14:textId="35A94689" w:rsidR="000F3ABA" w:rsidRPr="0037235B" w:rsidRDefault="000F3ABA" w:rsidP="000F3ABA">
            <w:pPr>
              <w:spacing w:before="40" w:after="120"/>
              <w:ind w:right="113"/>
              <w:rPr>
                <w:rFonts w:eastAsia="SimSun"/>
              </w:rPr>
            </w:pPr>
            <w:r w:rsidRPr="0037235B">
              <w:rPr>
                <w:lang w:val="fr-FR"/>
              </w:rPr>
              <w:t>Des mesures ont été prises en vue de la mise en place de procédures de participation du public efficaces</w:t>
            </w:r>
            <w:r w:rsidR="0037235B" w:rsidRPr="0037235B">
              <w:rPr>
                <w:lang w:val="fr-FR"/>
              </w:rPr>
              <w:t>.</w:t>
            </w:r>
          </w:p>
          <w:p w14:paraId="56F9E22D" w14:textId="3FD2FEC0" w:rsidR="000F3ABA" w:rsidRPr="0037235B" w:rsidRDefault="000F3ABA" w:rsidP="00A72788">
            <w:pPr>
              <w:spacing w:before="40" w:after="120"/>
              <w:rPr>
                <w:rFonts w:eastAsia="SimSun"/>
                <w:bCs/>
              </w:rPr>
            </w:pPr>
            <w:r w:rsidRPr="0037235B">
              <w:rPr>
                <w:lang w:val="fr-FR"/>
              </w:rPr>
              <w:t xml:space="preserve">Les rapports nationaux d’exécution, </w:t>
            </w:r>
            <w:r w:rsidRPr="0037235B">
              <w:rPr>
                <w:bCs/>
                <w:lang w:val="fr-FR"/>
              </w:rPr>
              <w:t>le Mécanisme d’échange d’informations d’Aarhus et/ou les antennes nationales font état de bonnes pratiques</w:t>
            </w:r>
            <w:r w:rsidR="0037235B" w:rsidRPr="0037235B">
              <w:rPr>
                <w:bCs/>
                <w:lang w:val="fr-FR"/>
              </w:rPr>
              <w:t>.</w:t>
            </w:r>
          </w:p>
        </w:tc>
      </w:tr>
      <w:tr w:rsidR="00A72788" w:rsidRPr="0037235B" w14:paraId="69084823" w14:textId="77777777" w:rsidTr="000F3ABA">
        <w:tc>
          <w:tcPr>
            <w:tcW w:w="2548" w:type="dxa"/>
            <w:shd w:val="clear" w:color="auto" w:fill="auto"/>
          </w:tcPr>
          <w:p w14:paraId="2D795B1E" w14:textId="03C10CA9" w:rsidR="00A72788" w:rsidRPr="0037235B" w:rsidRDefault="00A72788" w:rsidP="00A72788">
            <w:pPr>
              <w:keepNext/>
              <w:spacing w:before="40" w:after="120"/>
              <w:ind w:right="113"/>
              <w:rPr>
                <w:lang w:val="fr-FR"/>
              </w:rPr>
            </w:pPr>
            <w:r w:rsidRPr="0037235B">
              <w:rPr>
                <w:lang w:val="fr-FR"/>
              </w:rPr>
              <w:lastRenderedPageBreak/>
              <w:t>Application des recommandations formulées au titre de la Convention et des autres décisions de la Réunion des Parties concernant la participation du public</w:t>
            </w:r>
            <w:r w:rsidR="0037235B" w:rsidRPr="0037235B">
              <w:rPr>
                <w:lang w:val="fr-FR"/>
              </w:rPr>
              <w:t>.</w:t>
            </w:r>
            <w:r w:rsidRPr="0037235B">
              <w:rPr>
                <w:lang w:val="fr-FR"/>
              </w:rPr>
              <w:t xml:space="preserve"> Les décisions prises reflètent dans une large mesure la contribution du public</w:t>
            </w:r>
            <w:r w:rsidR="0037235B" w:rsidRPr="0037235B">
              <w:rPr>
                <w:lang w:val="fr-FR"/>
              </w:rPr>
              <w:t>.</w:t>
            </w:r>
          </w:p>
        </w:tc>
        <w:tc>
          <w:tcPr>
            <w:tcW w:w="2411" w:type="dxa"/>
            <w:shd w:val="clear" w:color="auto" w:fill="auto"/>
          </w:tcPr>
          <w:p w14:paraId="23A95D8D" w14:textId="77777777" w:rsidR="00A72788" w:rsidRPr="0037235B" w:rsidRDefault="00A72788" w:rsidP="00A72788">
            <w:pPr>
              <w:keepNext/>
              <w:spacing w:before="40" w:after="120"/>
              <w:ind w:right="113"/>
              <w:rPr>
                <w:lang w:val="fr-FR"/>
              </w:rPr>
            </w:pPr>
          </w:p>
        </w:tc>
        <w:tc>
          <w:tcPr>
            <w:tcW w:w="2411" w:type="dxa"/>
            <w:shd w:val="clear" w:color="auto" w:fill="auto"/>
          </w:tcPr>
          <w:p w14:paraId="3F4E6F21" w14:textId="0770CC49" w:rsidR="00A72788" w:rsidRPr="0037235B" w:rsidRDefault="00A72788" w:rsidP="00A72788">
            <w:pPr>
              <w:keepNext/>
              <w:spacing w:before="40" w:after="120"/>
              <w:ind w:right="113"/>
              <w:rPr>
                <w:rFonts w:eastAsia="SimSun"/>
                <w:bCs/>
              </w:rPr>
            </w:pPr>
            <w:r w:rsidRPr="0037235B">
              <w:rPr>
                <w:bCs/>
                <w:lang w:val="fr-FR"/>
              </w:rPr>
              <w:t xml:space="preserve">Nombre de Parties ayant mis au point des outils en ligne pour appuyer d’autres mécanismes de participation du public dans l’élaboration des politiques, plans, programmes, projets, instruments juridiques </w:t>
            </w:r>
            <w:r w:rsidRPr="0037235B">
              <w:rPr>
                <w:bCs/>
                <w:lang w:val="fr-FR"/>
              </w:rPr>
              <w:br/>
              <w:t>et dispositions réglementaires</w:t>
            </w:r>
            <w:r w:rsidR="0037235B" w:rsidRPr="0037235B">
              <w:rPr>
                <w:bCs/>
                <w:lang w:val="fr-FR"/>
              </w:rPr>
              <w:t>.</w:t>
            </w:r>
            <w:r w:rsidRPr="0037235B">
              <w:rPr>
                <w:bCs/>
                <w:lang w:val="fr-FR"/>
              </w:rPr>
              <w:t xml:space="preserve"> </w:t>
            </w:r>
          </w:p>
          <w:p w14:paraId="3376A0EC" w14:textId="46BD1018" w:rsidR="00A72788" w:rsidRPr="0037235B" w:rsidRDefault="00A72788" w:rsidP="00A72788">
            <w:pPr>
              <w:keepNext/>
              <w:spacing w:before="40" w:after="120"/>
              <w:ind w:right="113"/>
              <w:rPr>
                <w:lang w:val="fr-FR"/>
              </w:rPr>
            </w:pPr>
            <w:r w:rsidRPr="0037235B">
              <w:rPr>
                <w:bCs/>
                <w:lang w:val="fr-FR"/>
              </w:rPr>
              <w:t>Les autorités publiques</w:t>
            </w:r>
            <w:r w:rsidRPr="0037235B">
              <w:rPr>
                <w:lang w:val="fr-FR"/>
              </w:rPr>
              <w:t xml:space="preserve"> tiennent manifestement compte de la contribution du public</w:t>
            </w:r>
            <w:r w:rsidR="0037235B" w:rsidRPr="0037235B">
              <w:rPr>
                <w:lang w:val="fr-FR"/>
              </w:rPr>
              <w:t>.</w:t>
            </w:r>
          </w:p>
        </w:tc>
      </w:tr>
      <w:tr w:rsidR="000F3ABA" w:rsidRPr="0037235B" w14:paraId="71206567" w14:textId="77777777" w:rsidTr="000F3ABA">
        <w:tc>
          <w:tcPr>
            <w:tcW w:w="2548" w:type="dxa"/>
            <w:shd w:val="clear" w:color="auto" w:fill="auto"/>
          </w:tcPr>
          <w:p w14:paraId="3EB4A2C4" w14:textId="77777777" w:rsidR="000F3ABA" w:rsidRPr="0037235B" w:rsidRDefault="000F3ABA" w:rsidP="000F3ABA">
            <w:pPr>
              <w:spacing w:before="40" w:after="120"/>
              <w:ind w:right="113"/>
              <w:rPr>
                <w:b/>
              </w:rPr>
            </w:pPr>
            <w:r w:rsidRPr="0037235B">
              <w:rPr>
                <w:b/>
                <w:bCs/>
                <w:lang w:val="fr-FR"/>
              </w:rPr>
              <w:t>Au niveau international</w:t>
            </w:r>
          </w:p>
        </w:tc>
        <w:tc>
          <w:tcPr>
            <w:tcW w:w="2411" w:type="dxa"/>
            <w:shd w:val="clear" w:color="auto" w:fill="auto"/>
          </w:tcPr>
          <w:p w14:paraId="32D4FBD1" w14:textId="77777777" w:rsidR="000F3ABA" w:rsidRPr="0037235B" w:rsidRDefault="000F3ABA" w:rsidP="000F3ABA">
            <w:pPr>
              <w:spacing w:before="40" w:after="120"/>
              <w:ind w:right="113"/>
            </w:pPr>
          </w:p>
        </w:tc>
        <w:tc>
          <w:tcPr>
            <w:tcW w:w="2411" w:type="dxa"/>
            <w:shd w:val="clear" w:color="auto" w:fill="auto"/>
          </w:tcPr>
          <w:p w14:paraId="2FCD46C3" w14:textId="77777777" w:rsidR="000F3ABA" w:rsidRPr="0037235B" w:rsidRDefault="000F3ABA" w:rsidP="000F3ABA">
            <w:pPr>
              <w:spacing w:before="40" w:after="120"/>
              <w:ind w:right="113"/>
            </w:pPr>
          </w:p>
        </w:tc>
      </w:tr>
      <w:tr w:rsidR="000F3ABA" w:rsidRPr="0037235B" w14:paraId="6D246C2F" w14:textId="77777777" w:rsidTr="000F3ABA">
        <w:tc>
          <w:tcPr>
            <w:tcW w:w="2548" w:type="dxa"/>
            <w:tcBorders>
              <w:bottom w:val="single" w:sz="12" w:space="0" w:color="auto"/>
            </w:tcBorders>
            <w:shd w:val="clear" w:color="auto" w:fill="auto"/>
          </w:tcPr>
          <w:p w14:paraId="02DF13F6" w14:textId="70129C13" w:rsidR="000F3ABA" w:rsidRPr="0037235B" w:rsidRDefault="000F3ABA" w:rsidP="000F3ABA">
            <w:pPr>
              <w:spacing w:before="40" w:after="120"/>
              <w:ind w:right="113"/>
            </w:pPr>
            <w:r w:rsidRPr="0037235B">
              <w:rPr>
                <w:lang w:val="fr-FR"/>
              </w:rPr>
              <w:t xml:space="preserve">Renforcement des capacités des Parties par des activités régionales et sous-régionales de renforcement des capacités, la mutualisation </w:t>
            </w:r>
            <w:r w:rsidRPr="0037235B">
              <w:rPr>
                <w:lang w:val="fr-FR"/>
              </w:rPr>
              <w:br/>
              <w:t>des bonnes pratiques et l’élaboration de matériels d’orientation</w:t>
            </w:r>
            <w:r w:rsidR="0037235B" w:rsidRPr="0037235B">
              <w:rPr>
                <w:lang w:val="fr-FR"/>
              </w:rPr>
              <w:t>.</w:t>
            </w:r>
            <w:r w:rsidRPr="0037235B">
              <w:rPr>
                <w:lang w:val="fr-FR"/>
              </w:rPr>
              <w:t xml:space="preserve"> </w:t>
            </w:r>
          </w:p>
        </w:tc>
        <w:tc>
          <w:tcPr>
            <w:tcW w:w="2411" w:type="dxa"/>
            <w:tcBorders>
              <w:bottom w:val="single" w:sz="12" w:space="0" w:color="auto"/>
            </w:tcBorders>
            <w:shd w:val="clear" w:color="auto" w:fill="auto"/>
          </w:tcPr>
          <w:p w14:paraId="430D7B71" w14:textId="77777777" w:rsidR="000F3ABA" w:rsidRPr="0037235B" w:rsidRDefault="000F3ABA" w:rsidP="000F3ABA">
            <w:pPr>
              <w:spacing w:before="40" w:after="120"/>
              <w:ind w:right="113"/>
            </w:pPr>
            <w:r w:rsidRPr="0037235B">
              <w:rPr>
                <w:lang w:val="fr-FR"/>
              </w:rPr>
              <w:t>La Réunion des Parties et les organes compétents créés au titre de la Convention</w:t>
            </w:r>
          </w:p>
          <w:p w14:paraId="774564EF" w14:textId="77777777" w:rsidR="000F3ABA" w:rsidRPr="0037235B" w:rsidRDefault="000F3ABA" w:rsidP="000F3ABA">
            <w:pPr>
              <w:spacing w:before="40" w:after="120"/>
              <w:ind w:right="113"/>
            </w:pPr>
            <w:r w:rsidRPr="0037235B">
              <w:rPr>
                <w:lang w:val="fr-FR"/>
              </w:rPr>
              <w:t>Les organisations partenaires</w:t>
            </w:r>
          </w:p>
          <w:p w14:paraId="3C3E0F39" w14:textId="77777777" w:rsidR="000F3ABA" w:rsidRPr="0037235B" w:rsidRDefault="000F3ABA" w:rsidP="000F3ABA">
            <w:pPr>
              <w:spacing w:before="40" w:after="120"/>
              <w:ind w:right="113"/>
              <w:rPr>
                <w:rFonts w:eastAsia="SimSun"/>
              </w:rPr>
            </w:pPr>
            <w:r w:rsidRPr="0037235B">
              <w:rPr>
                <w:lang w:val="fr-FR"/>
              </w:rPr>
              <w:t>Le secrétariat</w:t>
            </w:r>
          </w:p>
        </w:tc>
        <w:tc>
          <w:tcPr>
            <w:tcW w:w="2411" w:type="dxa"/>
            <w:tcBorders>
              <w:bottom w:val="single" w:sz="12" w:space="0" w:color="auto"/>
            </w:tcBorders>
            <w:shd w:val="clear" w:color="auto" w:fill="auto"/>
          </w:tcPr>
          <w:p w14:paraId="33DAD4DA" w14:textId="69FC4CB0" w:rsidR="000F3ABA" w:rsidRPr="0037235B" w:rsidRDefault="000F3ABA" w:rsidP="000F3ABA">
            <w:pPr>
              <w:spacing w:before="40" w:after="120"/>
            </w:pPr>
            <w:r w:rsidRPr="0037235B">
              <w:rPr>
                <w:lang w:val="fr-FR"/>
              </w:rPr>
              <w:t>L’objectif est correctement poursuivi dans le cadre de l’action menée par les organes créés au titre de la Convention et des activités régionales et sous-régionales de renforcement des capacités (par exemple, les bonnes pratiques sont mutualisées et des matériels d’orientation pertinents sont mis au point)</w:t>
            </w:r>
            <w:r w:rsidR="0037235B" w:rsidRPr="0037235B">
              <w:rPr>
                <w:lang w:val="fr-FR"/>
              </w:rPr>
              <w:t>.</w:t>
            </w:r>
          </w:p>
        </w:tc>
      </w:tr>
    </w:tbl>
    <w:p w14:paraId="295741BC" w14:textId="77777777" w:rsidR="000F3ABA" w:rsidRPr="0037235B" w:rsidRDefault="000F3ABA" w:rsidP="000F3ABA">
      <w:pPr>
        <w:pStyle w:val="H23G"/>
      </w:pPr>
      <w:r w:rsidRPr="0037235B">
        <w:rPr>
          <w:lang w:val="fr-FR"/>
        </w:rPr>
        <w:tab/>
      </w:r>
      <w:r w:rsidRPr="0037235B">
        <w:rPr>
          <w:lang w:val="fr-FR"/>
        </w:rPr>
        <w:tab/>
        <w:t>Accès à la justice</w:t>
      </w:r>
    </w:p>
    <w:p w14:paraId="13818A1D" w14:textId="7E5573F2" w:rsidR="000F3ABA" w:rsidRPr="0037235B" w:rsidRDefault="000F3ABA" w:rsidP="000F3ABA">
      <w:pPr>
        <w:pStyle w:val="SingleTxtG"/>
        <w:keepNext/>
      </w:pPr>
      <w:r w:rsidRPr="0037235B">
        <w:rPr>
          <w:i/>
          <w:lang w:val="fr-FR"/>
        </w:rPr>
        <w:t>Objectif I</w:t>
      </w:r>
      <w:r w:rsidR="0037235B" w:rsidRPr="0037235B">
        <w:rPr>
          <w:i/>
          <w:lang w:val="fr-FR"/>
        </w:rPr>
        <w:t>.</w:t>
      </w:r>
      <w:r w:rsidRPr="0037235B">
        <w:rPr>
          <w:i/>
          <w:lang w:val="fr-FR"/>
        </w:rPr>
        <w:t>12</w:t>
      </w:r>
      <w:r w:rsidRPr="0037235B">
        <w:rPr>
          <w:lang w:val="fr-FR"/>
        </w:rPr>
        <w:t xml:space="preserve"> : </w:t>
      </w:r>
    </w:p>
    <w:p w14:paraId="6B9C3294" w14:textId="77777777" w:rsidR="000F3ABA" w:rsidRPr="0037235B" w:rsidRDefault="000F3ABA" w:rsidP="000F3ABA">
      <w:pPr>
        <w:pStyle w:val="SingleTxtG"/>
        <w:ind w:firstLine="567"/>
      </w:pPr>
      <w:r w:rsidRPr="0037235B">
        <w:rPr>
          <w:lang w:val="fr-FR"/>
        </w:rPr>
        <w:t>a)</w:t>
      </w:r>
      <w:r w:rsidRPr="0037235B">
        <w:rPr>
          <w:lang w:val="fr-FR"/>
        </w:rPr>
        <w:tab/>
        <w:t xml:space="preserve">Chaque Partie garantit l’accès à des procédures de recours administratif ou judiciaire offrant des recours rapides et effectifs aux membres du public qui considèrent que leurs droits au titre de la Convention n’ont pas été respectés ; </w:t>
      </w:r>
    </w:p>
    <w:p w14:paraId="624D52DF" w14:textId="61A29D55" w:rsidR="000F3ABA" w:rsidRPr="0037235B" w:rsidRDefault="000F3ABA" w:rsidP="000F3ABA">
      <w:pPr>
        <w:pStyle w:val="SingleTxtG"/>
        <w:ind w:firstLine="567"/>
      </w:pPr>
      <w:r w:rsidRPr="0037235B">
        <w:rPr>
          <w:lang w:val="fr-FR"/>
        </w:rPr>
        <w:t>b)</w:t>
      </w:r>
      <w:r w:rsidRPr="0037235B">
        <w:rPr>
          <w:lang w:val="fr-FR"/>
        </w:rPr>
        <w:tab/>
        <w:t>Chaque Partie offre aux membres du public qui répondent aux critères éventuels prévus par son droit interne les moyens de contester les actes ou omissions allant à l’encontre des dispositions du droit national de l’environnement</w:t>
      </w:r>
      <w:r w:rsidR="0037235B" w:rsidRPr="0037235B">
        <w:rPr>
          <w:lang w:val="fr-FR"/>
        </w:rPr>
        <w:t>.</w:t>
      </w:r>
      <w:r w:rsidRPr="0037235B">
        <w:rPr>
          <w:lang w:val="fr-FR"/>
        </w:rPr>
        <w:t xml:space="preserve"> Chacun de ces critères devrait être établi compte tenu de l’objectif de la Convention selon lequel l’accès à la justice doit être garanti ;</w:t>
      </w:r>
    </w:p>
    <w:p w14:paraId="4B711FA2" w14:textId="1E250FC7" w:rsidR="000F3ABA" w:rsidRPr="0037235B" w:rsidRDefault="000F3ABA" w:rsidP="000F3ABA">
      <w:pPr>
        <w:pStyle w:val="SingleTxtG"/>
        <w:ind w:firstLine="567"/>
        <w:rPr>
          <w:bCs/>
          <w:color w:val="000000" w:themeColor="text1"/>
        </w:rPr>
      </w:pPr>
      <w:r w:rsidRPr="0037235B">
        <w:rPr>
          <w:lang w:val="fr-FR"/>
        </w:rPr>
        <w:t>c)</w:t>
      </w:r>
      <w:r w:rsidRPr="0037235B">
        <w:rPr>
          <w:lang w:val="fr-FR"/>
        </w:rPr>
        <w:tab/>
        <w:t>Chaque Partie s’efforce véritablement de réduire et d’éliminer les obstacles financiers et autres qui peuvent entraver l’accès à ces procédures de recours et met en place, au besoin, des mécanismes d’assistance à cet effet</w:t>
      </w:r>
      <w:r w:rsidRPr="0037235B">
        <w:rPr>
          <w:b/>
          <w:lang w:val="fr-FR"/>
        </w:rPr>
        <w:t xml:space="preserve"> </w:t>
      </w:r>
      <w:r w:rsidRPr="0037235B">
        <w:rPr>
          <w:bCs/>
          <w:lang w:val="fr-FR"/>
        </w:rPr>
        <w:t>(Cible 16</w:t>
      </w:r>
      <w:r w:rsidR="0037235B" w:rsidRPr="0037235B">
        <w:rPr>
          <w:bCs/>
          <w:lang w:val="fr-FR"/>
        </w:rPr>
        <w:t>.</w:t>
      </w:r>
      <w:r w:rsidRPr="0037235B">
        <w:rPr>
          <w:bCs/>
          <w:lang w:val="fr-FR"/>
        </w:rPr>
        <w:t>3 des objectifs de développement durable principalement)</w:t>
      </w:r>
    </w:p>
    <w:tbl>
      <w:tblPr>
        <w:tblW w:w="7370" w:type="dxa"/>
        <w:tblInd w:w="1134" w:type="dxa"/>
        <w:tblLayout w:type="fixed"/>
        <w:tblCellMar>
          <w:left w:w="0" w:type="dxa"/>
          <w:right w:w="0" w:type="dxa"/>
        </w:tblCellMar>
        <w:tblLook w:val="01E0" w:firstRow="1" w:lastRow="1" w:firstColumn="1" w:lastColumn="1" w:noHBand="0" w:noVBand="0"/>
      </w:tblPr>
      <w:tblGrid>
        <w:gridCol w:w="2548"/>
        <w:gridCol w:w="2411"/>
        <w:gridCol w:w="2411"/>
      </w:tblGrid>
      <w:tr w:rsidR="000F3ABA" w:rsidRPr="0037235B" w14:paraId="39979755" w14:textId="77777777" w:rsidTr="000F3ABA">
        <w:trPr>
          <w:tblHeader/>
        </w:trPr>
        <w:tc>
          <w:tcPr>
            <w:tcW w:w="2548" w:type="dxa"/>
            <w:tcBorders>
              <w:top w:val="single" w:sz="4" w:space="0" w:color="auto"/>
              <w:bottom w:val="single" w:sz="12" w:space="0" w:color="auto"/>
            </w:tcBorders>
            <w:shd w:val="clear" w:color="auto" w:fill="auto"/>
            <w:vAlign w:val="bottom"/>
          </w:tcPr>
          <w:p w14:paraId="4DD775E6" w14:textId="77777777" w:rsidR="000F3ABA" w:rsidRPr="0037235B" w:rsidRDefault="000F3ABA" w:rsidP="00A72788">
            <w:pPr>
              <w:keepNext/>
              <w:spacing w:before="80" w:after="80" w:line="200" w:lineRule="exact"/>
              <w:ind w:right="113"/>
              <w:rPr>
                <w:i/>
                <w:sz w:val="16"/>
              </w:rPr>
            </w:pPr>
            <w:r w:rsidRPr="0037235B">
              <w:rPr>
                <w:i/>
                <w:sz w:val="16"/>
                <w:lang w:val="fr-FR"/>
              </w:rPr>
              <w:lastRenderedPageBreak/>
              <w:t>Types indicatifs d’activité/de mesure</w:t>
            </w:r>
          </w:p>
        </w:tc>
        <w:tc>
          <w:tcPr>
            <w:tcW w:w="2411" w:type="dxa"/>
            <w:tcBorders>
              <w:top w:val="single" w:sz="4" w:space="0" w:color="auto"/>
              <w:bottom w:val="single" w:sz="12" w:space="0" w:color="auto"/>
            </w:tcBorders>
            <w:shd w:val="clear" w:color="auto" w:fill="auto"/>
            <w:vAlign w:val="bottom"/>
          </w:tcPr>
          <w:p w14:paraId="5DD2CF8C" w14:textId="77777777" w:rsidR="000F3ABA" w:rsidRPr="0037235B" w:rsidRDefault="000F3ABA" w:rsidP="00A72788">
            <w:pPr>
              <w:keepNext/>
              <w:spacing w:before="80" w:after="80" w:line="200" w:lineRule="exact"/>
              <w:ind w:right="113"/>
              <w:rPr>
                <w:i/>
                <w:sz w:val="16"/>
              </w:rPr>
            </w:pPr>
            <w:r w:rsidRPr="0037235B">
              <w:rPr>
                <w:i/>
                <w:sz w:val="16"/>
                <w:lang w:val="fr-FR"/>
              </w:rPr>
              <w:t>Partenaires d’exécution possibles</w:t>
            </w:r>
          </w:p>
        </w:tc>
        <w:tc>
          <w:tcPr>
            <w:tcW w:w="2411" w:type="dxa"/>
            <w:tcBorders>
              <w:top w:val="single" w:sz="4" w:space="0" w:color="auto"/>
              <w:bottom w:val="single" w:sz="12" w:space="0" w:color="auto"/>
            </w:tcBorders>
            <w:shd w:val="clear" w:color="auto" w:fill="auto"/>
            <w:vAlign w:val="bottom"/>
          </w:tcPr>
          <w:p w14:paraId="7B710346" w14:textId="77777777" w:rsidR="000F3ABA" w:rsidRPr="0037235B" w:rsidRDefault="000F3ABA" w:rsidP="00A72788">
            <w:pPr>
              <w:keepNext/>
              <w:spacing w:before="80" w:after="80" w:line="200" w:lineRule="exact"/>
              <w:ind w:right="113"/>
              <w:rPr>
                <w:i/>
                <w:sz w:val="16"/>
              </w:rPr>
            </w:pPr>
            <w:r w:rsidRPr="0037235B">
              <w:rPr>
                <w:i/>
                <w:sz w:val="16"/>
                <w:lang w:val="fr-FR"/>
              </w:rPr>
              <w:t>Indicateurs de progrès/objectifs</w:t>
            </w:r>
          </w:p>
        </w:tc>
      </w:tr>
      <w:tr w:rsidR="000F3ABA" w:rsidRPr="0037235B" w14:paraId="290C6E72" w14:textId="77777777" w:rsidTr="000F3ABA">
        <w:trPr>
          <w:trHeight w:hRule="exact" w:val="113"/>
          <w:tblHeader/>
        </w:trPr>
        <w:tc>
          <w:tcPr>
            <w:tcW w:w="2548" w:type="dxa"/>
            <w:tcBorders>
              <w:top w:val="single" w:sz="12" w:space="0" w:color="auto"/>
            </w:tcBorders>
            <w:shd w:val="clear" w:color="auto" w:fill="auto"/>
          </w:tcPr>
          <w:p w14:paraId="079557F2" w14:textId="77777777" w:rsidR="000F3ABA" w:rsidRPr="0037235B" w:rsidRDefault="000F3ABA" w:rsidP="00A72788">
            <w:pPr>
              <w:keepNext/>
              <w:spacing w:before="40" w:after="120"/>
              <w:ind w:right="113"/>
              <w:rPr>
                <w:lang w:val="fr-FR"/>
              </w:rPr>
            </w:pPr>
          </w:p>
        </w:tc>
        <w:tc>
          <w:tcPr>
            <w:tcW w:w="2411" w:type="dxa"/>
            <w:tcBorders>
              <w:top w:val="single" w:sz="12" w:space="0" w:color="auto"/>
            </w:tcBorders>
            <w:shd w:val="clear" w:color="auto" w:fill="auto"/>
          </w:tcPr>
          <w:p w14:paraId="075B9E02" w14:textId="77777777" w:rsidR="000F3ABA" w:rsidRPr="0037235B" w:rsidRDefault="000F3ABA" w:rsidP="00A72788">
            <w:pPr>
              <w:keepNext/>
              <w:spacing w:before="40" w:after="120"/>
              <w:ind w:right="113"/>
              <w:rPr>
                <w:lang w:val="fr-FR"/>
              </w:rPr>
            </w:pPr>
          </w:p>
        </w:tc>
        <w:tc>
          <w:tcPr>
            <w:tcW w:w="2411" w:type="dxa"/>
            <w:tcBorders>
              <w:top w:val="single" w:sz="12" w:space="0" w:color="auto"/>
            </w:tcBorders>
            <w:shd w:val="clear" w:color="auto" w:fill="auto"/>
          </w:tcPr>
          <w:p w14:paraId="60C963F4" w14:textId="77777777" w:rsidR="000F3ABA" w:rsidRPr="0037235B" w:rsidRDefault="000F3ABA" w:rsidP="00A72788">
            <w:pPr>
              <w:keepNext/>
              <w:spacing w:before="40" w:after="120"/>
              <w:ind w:right="113"/>
              <w:rPr>
                <w:lang w:val="fr-FR"/>
              </w:rPr>
            </w:pPr>
          </w:p>
        </w:tc>
      </w:tr>
      <w:tr w:rsidR="000F3ABA" w:rsidRPr="0037235B" w14:paraId="0E39EBF5" w14:textId="77777777" w:rsidTr="000F3ABA">
        <w:tc>
          <w:tcPr>
            <w:tcW w:w="2548" w:type="dxa"/>
            <w:shd w:val="clear" w:color="auto" w:fill="auto"/>
          </w:tcPr>
          <w:p w14:paraId="5CF5C6FB" w14:textId="77777777" w:rsidR="000F3ABA" w:rsidRPr="0037235B" w:rsidRDefault="000F3ABA" w:rsidP="00A72788">
            <w:pPr>
              <w:keepNext/>
              <w:spacing w:before="40" w:after="120"/>
              <w:ind w:right="113"/>
              <w:rPr>
                <w:b/>
              </w:rPr>
            </w:pPr>
            <w:r w:rsidRPr="0037235B">
              <w:rPr>
                <w:b/>
                <w:bCs/>
                <w:lang w:val="fr-FR"/>
              </w:rPr>
              <w:t>Au niveau national</w:t>
            </w:r>
          </w:p>
        </w:tc>
        <w:tc>
          <w:tcPr>
            <w:tcW w:w="2411" w:type="dxa"/>
            <w:shd w:val="clear" w:color="auto" w:fill="auto"/>
          </w:tcPr>
          <w:p w14:paraId="5BDF7488" w14:textId="77777777" w:rsidR="000F3ABA" w:rsidRPr="0037235B" w:rsidRDefault="000F3ABA" w:rsidP="00A72788">
            <w:pPr>
              <w:keepNext/>
              <w:spacing w:before="40" w:after="120"/>
              <w:ind w:right="113"/>
            </w:pPr>
          </w:p>
        </w:tc>
        <w:tc>
          <w:tcPr>
            <w:tcW w:w="2411" w:type="dxa"/>
            <w:shd w:val="clear" w:color="auto" w:fill="auto"/>
          </w:tcPr>
          <w:p w14:paraId="26866E15" w14:textId="77777777" w:rsidR="000F3ABA" w:rsidRPr="0037235B" w:rsidRDefault="000F3ABA" w:rsidP="00A72788">
            <w:pPr>
              <w:keepNext/>
              <w:spacing w:before="40" w:after="120"/>
              <w:ind w:right="113"/>
            </w:pPr>
          </w:p>
        </w:tc>
      </w:tr>
      <w:tr w:rsidR="000F3ABA" w:rsidRPr="0037235B" w14:paraId="26CB1265" w14:textId="77777777" w:rsidTr="000F3ABA">
        <w:tc>
          <w:tcPr>
            <w:tcW w:w="2548" w:type="dxa"/>
            <w:shd w:val="clear" w:color="auto" w:fill="auto"/>
          </w:tcPr>
          <w:p w14:paraId="5F1DBEB0" w14:textId="057D2197" w:rsidR="000F3ABA" w:rsidRPr="0037235B" w:rsidRDefault="000F3ABA" w:rsidP="00A72788">
            <w:pPr>
              <w:keepNext/>
              <w:spacing w:before="40" w:after="120"/>
              <w:ind w:right="113"/>
              <w:rPr>
                <w:lang w:val="fr-FR"/>
              </w:rPr>
            </w:pPr>
            <w:r w:rsidRPr="0037235B">
              <w:rPr>
                <w:lang w:val="fr-FR"/>
              </w:rPr>
              <w:t>Recenser les insuffisances existantes et y remédier dans le cadre d’un dialogue associant de multiples parties prenantes, afin de mettre en place les mesures législatives et réglementaires et les politiques appropriées, ainsi que les cadres institutionnels qui conviennent s’agissant : a) des recours ; b) du droit d’agir en justice ; et c) des obstacles financiers</w:t>
            </w:r>
            <w:r w:rsidR="0037235B" w:rsidRPr="0037235B">
              <w:rPr>
                <w:lang w:val="fr-FR"/>
              </w:rPr>
              <w:t>.</w:t>
            </w:r>
          </w:p>
          <w:p w14:paraId="132957FB" w14:textId="05679707" w:rsidR="000F3ABA" w:rsidRPr="0037235B" w:rsidRDefault="000F3ABA" w:rsidP="00A72788">
            <w:pPr>
              <w:keepNext/>
              <w:spacing w:before="40" w:after="120"/>
              <w:ind w:right="113"/>
            </w:pPr>
            <w:r w:rsidRPr="0037235B">
              <w:rPr>
                <w:lang w:val="fr-FR"/>
              </w:rPr>
              <w:t>Mener des activités de renforcement des capacités</w:t>
            </w:r>
            <w:r w:rsidR="0037235B" w:rsidRPr="0037235B">
              <w:rPr>
                <w:lang w:val="fr-FR"/>
              </w:rPr>
              <w:t>.</w:t>
            </w:r>
            <w:r w:rsidRPr="0037235B">
              <w:rPr>
                <w:lang w:val="fr-FR"/>
              </w:rPr>
              <w:t xml:space="preserve"> </w:t>
            </w:r>
          </w:p>
          <w:p w14:paraId="3420FD32" w14:textId="5CAD315B" w:rsidR="000F3ABA" w:rsidRPr="0037235B" w:rsidRDefault="000F3ABA" w:rsidP="00A72788">
            <w:pPr>
              <w:keepNext/>
              <w:spacing w:before="40" w:after="120"/>
              <w:ind w:right="113"/>
            </w:pPr>
            <w:r w:rsidRPr="0037235B">
              <w:rPr>
                <w:lang w:val="fr-FR"/>
              </w:rPr>
              <w:t>Mettre en œuvre les décisions de la Réunion des Parties concernant l’accès à la justice</w:t>
            </w:r>
            <w:r w:rsidR="0037235B" w:rsidRPr="0037235B">
              <w:rPr>
                <w:lang w:val="fr-FR"/>
              </w:rPr>
              <w:t>.</w:t>
            </w:r>
          </w:p>
        </w:tc>
        <w:tc>
          <w:tcPr>
            <w:tcW w:w="2411" w:type="dxa"/>
            <w:shd w:val="clear" w:color="auto" w:fill="auto"/>
          </w:tcPr>
          <w:p w14:paraId="709E25CD" w14:textId="77777777" w:rsidR="000F3ABA" w:rsidRPr="0037235B" w:rsidRDefault="000F3ABA" w:rsidP="00A72788">
            <w:pPr>
              <w:keepNext/>
              <w:spacing w:before="40" w:after="120"/>
              <w:ind w:right="113"/>
            </w:pPr>
            <w:r w:rsidRPr="0037235B">
              <w:rPr>
                <w:lang w:val="fr-FR"/>
              </w:rPr>
              <w:t>Les Parties</w:t>
            </w:r>
          </w:p>
          <w:p w14:paraId="7E1D23FA" w14:textId="77777777" w:rsidR="000F3ABA" w:rsidRPr="0037235B" w:rsidRDefault="000F3ABA" w:rsidP="00A72788">
            <w:pPr>
              <w:keepNext/>
              <w:spacing w:before="40" w:after="120"/>
              <w:ind w:right="113"/>
            </w:pPr>
            <w:r w:rsidRPr="0037235B">
              <w:rPr>
                <w:lang w:val="fr-FR"/>
              </w:rPr>
              <w:t>L’ensemble des autorités des Parties responsables du fonctionnement des procédures de recours administratif ou judiciaire, en particulier les ministères de la justice</w:t>
            </w:r>
          </w:p>
          <w:p w14:paraId="3EFA2D6C" w14:textId="77777777" w:rsidR="000F3ABA" w:rsidRPr="0037235B" w:rsidRDefault="000F3ABA" w:rsidP="00A72788">
            <w:pPr>
              <w:keepNext/>
              <w:spacing w:before="40" w:after="120"/>
              <w:ind w:right="113"/>
            </w:pPr>
            <w:r w:rsidRPr="0037235B">
              <w:rPr>
                <w:lang w:val="fr-FR"/>
              </w:rPr>
              <w:t xml:space="preserve">Les organisations de la société civile </w:t>
            </w:r>
          </w:p>
          <w:p w14:paraId="1EAD6EF7" w14:textId="77777777" w:rsidR="000F3ABA" w:rsidRPr="0037235B" w:rsidRDefault="000F3ABA" w:rsidP="00A72788">
            <w:pPr>
              <w:keepNext/>
              <w:spacing w:before="40" w:after="120"/>
              <w:ind w:right="113"/>
            </w:pPr>
            <w:r w:rsidRPr="0037235B">
              <w:rPr>
                <w:lang w:val="fr-FR"/>
              </w:rPr>
              <w:t>Les avocats défendant des causes d’intérêt public</w:t>
            </w:r>
          </w:p>
          <w:p w14:paraId="7E86AE54" w14:textId="77777777" w:rsidR="000F3ABA" w:rsidRPr="0037235B" w:rsidRDefault="000F3ABA" w:rsidP="00A72788">
            <w:pPr>
              <w:keepNext/>
              <w:spacing w:before="40" w:after="120"/>
              <w:ind w:right="113"/>
            </w:pPr>
            <w:r w:rsidRPr="0037235B">
              <w:rPr>
                <w:lang w:val="fr-FR"/>
              </w:rPr>
              <w:t xml:space="preserve">Les organisations partenaires </w:t>
            </w:r>
          </w:p>
        </w:tc>
        <w:tc>
          <w:tcPr>
            <w:tcW w:w="2411" w:type="dxa"/>
            <w:shd w:val="clear" w:color="auto" w:fill="auto"/>
          </w:tcPr>
          <w:p w14:paraId="0FDAB9FD" w14:textId="14CBB24C" w:rsidR="000F3ABA" w:rsidRPr="0037235B" w:rsidRDefault="000F3ABA" w:rsidP="00A72788">
            <w:pPr>
              <w:keepNext/>
              <w:spacing w:before="40" w:after="120"/>
              <w:ind w:right="113"/>
            </w:pPr>
            <w:r w:rsidRPr="0037235B">
              <w:rPr>
                <w:lang w:val="fr-FR"/>
              </w:rPr>
              <w:t xml:space="preserve">L’accès effectif aux procédures de recours administratif ou judiciaire est assuré par : a) la garantie donnée aux membres du public d’avoir accès en temps voulu à des recours utiles ; b) les moyens donnés aux membres du public de saisir la justice ; </w:t>
            </w:r>
            <w:r w:rsidRPr="0037235B">
              <w:rPr>
                <w:lang w:val="fr-FR"/>
              </w:rPr>
              <w:br/>
              <w:t>et c) la réduction ou la suppression des obstacles financiers et autres qui peuvent entraver l’accès aux procédures de recours, et la mise en place de mécanismes d’assistance</w:t>
            </w:r>
            <w:r w:rsidR="0037235B" w:rsidRPr="0037235B">
              <w:rPr>
                <w:lang w:val="fr-FR"/>
              </w:rPr>
              <w:t>.</w:t>
            </w:r>
          </w:p>
          <w:p w14:paraId="551DE0EC" w14:textId="095CC8A3" w:rsidR="000F3ABA" w:rsidRPr="0037235B" w:rsidRDefault="000F3ABA" w:rsidP="00A72788">
            <w:pPr>
              <w:keepNext/>
              <w:spacing w:before="40" w:after="120"/>
            </w:pPr>
            <w:r w:rsidRPr="0037235B">
              <w:rPr>
                <w:lang w:val="fr-FR"/>
              </w:rPr>
              <w:t>Les rapports nationaux d’exécution, le Mécanisme d’échange d’informations d’Aarhus et/ou les antennes nationales font état de bonnes pratiques</w:t>
            </w:r>
            <w:r w:rsidR="0037235B" w:rsidRPr="0037235B">
              <w:rPr>
                <w:lang w:val="fr-FR"/>
              </w:rPr>
              <w:t>.</w:t>
            </w:r>
          </w:p>
          <w:p w14:paraId="764A988B" w14:textId="09895B22" w:rsidR="000F3ABA" w:rsidRPr="0037235B" w:rsidRDefault="000F3ABA" w:rsidP="00A72788">
            <w:pPr>
              <w:keepNext/>
              <w:spacing w:before="40" w:after="120"/>
              <w:ind w:right="113"/>
              <w:rPr>
                <w:b/>
                <w:bCs/>
              </w:rPr>
            </w:pPr>
            <w:r w:rsidRPr="0037235B">
              <w:rPr>
                <w:lang w:val="fr-FR"/>
              </w:rPr>
              <w:t>Nombre de Parties qui communiquent des données quantitatives sur l’accès du public aux procédures de recours administratif ou judiciaire</w:t>
            </w:r>
            <w:r w:rsidR="0037235B" w:rsidRPr="0037235B">
              <w:rPr>
                <w:lang w:val="fr-FR"/>
              </w:rPr>
              <w:t>.</w:t>
            </w:r>
          </w:p>
        </w:tc>
      </w:tr>
      <w:tr w:rsidR="000F3ABA" w:rsidRPr="0037235B" w14:paraId="3121F215" w14:textId="77777777" w:rsidTr="000F3ABA">
        <w:tc>
          <w:tcPr>
            <w:tcW w:w="2548" w:type="dxa"/>
            <w:shd w:val="clear" w:color="auto" w:fill="auto"/>
          </w:tcPr>
          <w:p w14:paraId="578D76F2" w14:textId="77777777" w:rsidR="000F3ABA" w:rsidRPr="0037235B" w:rsidRDefault="000F3ABA" w:rsidP="00A72788">
            <w:pPr>
              <w:keepNext/>
              <w:spacing w:before="40" w:after="120"/>
              <w:ind w:right="113"/>
              <w:rPr>
                <w:b/>
              </w:rPr>
            </w:pPr>
            <w:r w:rsidRPr="0037235B">
              <w:rPr>
                <w:b/>
                <w:bCs/>
                <w:lang w:val="fr-FR"/>
              </w:rPr>
              <w:t>Au niveau international</w:t>
            </w:r>
          </w:p>
        </w:tc>
        <w:tc>
          <w:tcPr>
            <w:tcW w:w="2411" w:type="dxa"/>
            <w:shd w:val="clear" w:color="auto" w:fill="auto"/>
          </w:tcPr>
          <w:p w14:paraId="6918FBFA" w14:textId="77777777" w:rsidR="000F3ABA" w:rsidRPr="0037235B" w:rsidRDefault="000F3ABA" w:rsidP="00A72788">
            <w:pPr>
              <w:keepNext/>
              <w:spacing w:before="40" w:after="120"/>
              <w:ind w:right="113"/>
            </w:pPr>
          </w:p>
        </w:tc>
        <w:tc>
          <w:tcPr>
            <w:tcW w:w="2411" w:type="dxa"/>
            <w:shd w:val="clear" w:color="auto" w:fill="auto"/>
          </w:tcPr>
          <w:p w14:paraId="7E878C65" w14:textId="77777777" w:rsidR="000F3ABA" w:rsidRPr="0037235B" w:rsidRDefault="000F3ABA" w:rsidP="00A72788">
            <w:pPr>
              <w:keepNext/>
              <w:spacing w:before="40" w:after="120"/>
              <w:ind w:right="113"/>
            </w:pPr>
          </w:p>
        </w:tc>
      </w:tr>
      <w:tr w:rsidR="000F3ABA" w:rsidRPr="0037235B" w14:paraId="3E3D8C5D" w14:textId="77777777" w:rsidTr="000F3ABA">
        <w:tc>
          <w:tcPr>
            <w:tcW w:w="2548" w:type="dxa"/>
            <w:tcBorders>
              <w:bottom w:val="single" w:sz="12" w:space="0" w:color="auto"/>
            </w:tcBorders>
            <w:shd w:val="clear" w:color="auto" w:fill="auto"/>
          </w:tcPr>
          <w:p w14:paraId="7E50DEF9" w14:textId="61F1A479" w:rsidR="000F3ABA" w:rsidRPr="0037235B" w:rsidRDefault="000F3ABA" w:rsidP="00A72788">
            <w:pPr>
              <w:keepNext/>
              <w:spacing w:before="40" w:after="120"/>
              <w:ind w:right="113"/>
            </w:pPr>
            <w:r w:rsidRPr="0037235B">
              <w:rPr>
                <w:lang w:val="fr-FR"/>
              </w:rPr>
              <w:t xml:space="preserve">Renforcer les capacités </w:t>
            </w:r>
            <w:r w:rsidRPr="0037235B">
              <w:rPr>
                <w:lang w:val="fr-FR"/>
              </w:rPr>
              <w:br/>
              <w:t xml:space="preserve">des Parties par des activités régionales et sous-régionales de renforcement des capacités, la mutualisation </w:t>
            </w:r>
            <w:r w:rsidRPr="0037235B">
              <w:rPr>
                <w:lang w:val="fr-FR"/>
              </w:rPr>
              <w:br/>
              <w:t>des bonnes pratiques, la tenue à jour d’une base de données sur la jurisprudence et l’élaboration de matériels d’orientation</w:t>
            </w:r>
            <w:r w:rsidR="0037235B" w:rsidRPr="0037235B">
              <w:rPr>
                <w:lang w:val="fr-FR"/>
              </w:rPr>
              <w:t>.</w:t>
            </w:r>
            <w:r w:rsidRPr="0037235B">
              <w:rPr>
                <w:lang w:val="fr-FR"/>
              </w:rPr>
              <w:t xml:space="preserve"> </w:t>
            </w:r>
          </w:p>
        </w:tc>
        <w:tc>
          <w:tcPr>
            <w:tcW w:w="2411" w:type="dxa"/>
            <w:tcBorders>
              <w:bottom w:val="single" w:sz="12" w:space="0" w:color="auto"/>
            </w:tcBorders>
            <w:shd w:val="clear" w:color="auto" w:fill="auto"/>
          </w:tcPr>
          <w:p w14:paraId="7F87045E" w14:textId="77777777" w:rsidR="000F3ABA" w:rsidRPr="0037235B" w:rsidRDefault="000F3ABA" w:rsidP="00A72788">
            <w:pPr>
              <w:keepNext/>
              <w:spacing w:before="40" w:after="120"/>
              <w:ind w:right="113"/>
            </w:pPr>
            <w:r w:rsidRPr="0037235B">
              <w:rPr>
                <w:lang w:val="fr-FR"/>
              </w:rPr>
              <w:t>La Réunion des Parties et les organes compétents créés au titre de la Convention</w:t>
            </w:r>
          </w:p>
          <w:p w14:paraId="79BF8B8C" w14:textId="77777777" w:rsidR="000F3ABA" w:rsidRPr="0037235B" w:rsidRDefault="000F3ABA" w:rsidP="00A72788">
            <w:pPr>
              <w:keepNext/>
              <w:spacing w:before="40" w:after="120"/>
              <w:ind w:right="113"/>
            </w:pPr>
            <w:r w:rsidRPr="0037235B">
              <w:rPr>
                <w:lang w:val="fr-FR"/>
              </w:rPr>
              <w:t>Les organisations partenaires</w:t>
            </w:r>
          </w:p>
          <w:p w14:paraId="44596E5F" w14:textId="77777777" w:rsidR="000F3ABA" w:rsidRPr="0037235B" w:rsidRDefault="000F3ABA" w:rsidP="00A72788">
            <w:pPr>
              <w:keepNext/>
              <w:spacing w:before="40" w:after="120"/>
              <w:ind w:right="113"/>
            </w:pPr>
            <w:r w:rsidRPr="0037235B">
              <w:rPr>
                <w:lang w:val="fr-FR"/>
              </w:rPr>
              <w:t>Le secrétariat</w:t>
            </w:r>
          </w:p>
        </w:tc>
        <w:tc>
          <w:tcPr>
            <w:tcW w:w="2411" w:type="dxa"/>
            <w:tcBorders>
              <w:bottom w:val="single" w:sz="12" w:space="0" w:color="auto"/>
            </w:tcBorders>
            <w:shd w:val="clear" w:color="auto" w:fill="auto"/>
          </w:tcPr>
          <w:p w14:paraId="35EC1DBC" w14:textId="3CBD9A42" w:rsidR="000F3ABA" w:rsidRPr="0037235B" w:rsidRDefault="000F3ABA" w:rsidP="00A72788">
            <w:pPr>
              <w:keepNext/>
              <w:spacing w:before="40" w:after="120"/>
            </w:pPr>
            <w:r w:rsidRPr="0037235B">
              <w:rPr>
                <w:lang w:val="fr-FR"/>
              </w:rPr>
              <w:t>L’objectif est correctement poursuivi dans le cadre de l’action menée par les organes créés au titre de la Convention, des activités régionales et sous</w:t>
            </w:r>
            <w:r w:rsidRPr="0037235B">
              <w:rPr>
                <w:lang w:val="fr-FR"/>
              </w:rPr>
              <w:noBreakHyphen/>
              <w:t xml:space="preserve">régionales de renforcement des capacités </w:t>
            </w:r>
            <w:r w:rsidRPr="0037235B">
              <w:rPr>
                <w:bCs/>
                <w:lang w:val="fr-FR"/>
              </w:rPr>
              <w:t>et du Mécanisme d’échange d’informations d’Aarhus</w:t>
            </w:r>
            <w:r w:rsidRPr="0037235B">
              <w:rPr>
                <w:lang w:val="fr-FR"/>
              </w:rPr>
              <w:t xml:space="preserve"> (par exemple, les bonnes pratiques sont mutualisées et des matériels d’orientation pertinents sont mis au point)</w:t>
            </w:r>
            <w:r w:rsidR="0037235B" w:rsidRPr="0037235B">
              <w:rPr>
                <w:lang w:val="fr-FR"/>
              </w:rPr>
              <w:t>.</w:t>
            </w:r>
          </w:p>
        </w:tc>
      </w:tr>
    </w:tbl>
    <w:p w14:paraId="5F54C04B" w14:textId="77777777" w:rsidR="00A72788" w:rsidRPr="0037235B" w:rsidRDefault="00A72788">
      <w:pPr>
        <w:suppressAutoHyphens w:val="0"/>
        <w:kinsoku/>
        <w:overflowPunct/>
        <w:autoSpaceDE/>
        <w:autoSpaceDN/>
        <w:adjustRightInd/>
        <w:snapToGrid/>
        <w:spacing w:after="200" w:line="276" w:lineRule="auto"/>
        <w:rPr>
          <w:i/>
          <w:lang w:val="fr-FR"/>
        </w:rPr>
      </w:pPr>
      <w:r w:rsidRPr="0037235B">
        <w:rPr>
          <w:i/>
          <w:lang w:val="fr-FR"/>
        </w:rPr>
        <w:br w:type="page"/>
      </w:r>
    </w:p>
    <w:p w14:paraId="5A3EA82C" w14:textId="6D34CCE4" w:rsidR="000F3ABA" w:rsidRPr="0037235B" w:rsidRDefault="000F3ABA" w:rsidP="000F3ABA">
      <w:pPr>
        <w:pStyle w:val="SingleTxtG"/>
        <w:spacing w:before="240"/>
      </w:pPr>
      <w:r w:rsidRPr="0037235B">
        <w:rPr>
          <w:i/>
          <w:lang w:val="fr-FR"/>
        </w:rPr>
        <w:lastRenderedPageBreak/>
        <w:t>Objectif I</w:t>
      </w:r>
      <w:r w:rsidR="0037235B" w:rsidRPr="0037235B">
        <w:rPr>
          <w:i/>
          <w:lang w:val="fr-FR"/>
        </w:rPr>
        <w:t>.</w:t>
      </w:r>
      <w:r w:rsidRPr="0037235B">
        <w:rPr>
          <w:i/>
          <w:lang w:val="fr-FR"/>
        </w:rPr>
        <w:t>13</w:t>
      </w:r>
      <w:r w:rsidRPr="0037235B">
        <w:rPr>
          <w:lang w:val="fr-FR"/>
        </w:rPr>
        <w:t> : Les juges, les procureurs et autres spécialistes du droit connaissent bien les dispositions de la Convention et sont prêts à exercer leurs responsabilités pour les défendre (cible 16</w:t>
      </w:r>
      <w:r w:rsidR="0037235B" w:rsidRPr="0037235B">
        <w:rPr>
          <w:lang w:val="fr-FR"/>
        </w:rPr>
        <w:t>.</w:t>
      </w:r>
      <w:r w:rsidRPr="0037235B">
        <w:rPr>
          <w:lang w:val="fr-FR"/>
        </w:rPr>
        <w:t>3 des objectifs de développement durable principalement)</w:t>
      </w:r>
      <w:r w:rsidR="0037235B" w:rsidRPr="0037235B">
        <w:rPr>
          <w:lang w:val="fr-FR"/>
        </w:rPr>
        <w:t>.</w:t>
      </w:r>
      <w:r w:rsidRPr="0037235B">
        <w:rPr>
          <w:lang w:val="fr-FR"/>
        </w:rPr>
        <w:t xml:space="preserve"> </w:t>
      </w:r>
    </w:p>
    <w:tbl>
      <w:tblPr>
        <w:tblW w:w="7370" w:type="dxa"/>
        <w:tblInd w:w="1134" w:type="dxa"/>
        <w:tblLayout w:type="fixed"/>
        <w:tblCellMar>
          <w:left w:w="0" w:type="dxa"/>
          <w:right w:w="0" w:type="dxa"/>
        </w:tblCellMar>
        <w:tblLook w:val="01E0" w:firstRow="1" w:lastRow="1" w:firstColumn="1" w:lastColumn="1" w:noHBand="0" w:noVBand="0"/>
      </w:tblPr>
      <w:tblGrid>
        <w:gridCol w:w="2548"/>
        <w:gridCol w:w="2411"/>
        <w:gridCol w:w="2411"/>
      </w:tblGrid>
      <w:tr w:rsidR="000F3ABA" w:rsidRPr="0037235B" w14:paraId="677980DE" w14:textId="77777777" w:rsidTr="000F3ABA">
        <w:trPr>
          <w:tblHeader/>
        </w:trPr>
        <w:tc>
          <w:tcPr>
            <w:tcW w:w="2548" w:type="dxa"/>
            <w:tcBorders>
              <w:top w:val="single" w:sz="4" w:space="0" w:color="auto"/>
              <w:bottom w:val="single" w:sz="12" w:space="0" w:color="auto"/>
            </w:tcBorders>
            <w:shd w:val="clear" w:color="auto" w:fill="auto"/>
            <w:vAlign w:val="bottom"/>
          </w:tcPr>
          <w:p w14:paraId="30C67867" w14:textId="77777777" w:rsidR="000F3ABA" w:rsidRPr="0037235B" w:rsidRDefault="000F3ABA" w:rsidP="000F3ABA">
            <w:pPr>
              <w:spacing w:before="80" w:after="80" w:line="200" w:lineRule="exact"/>
              <w:ind w:right="113"/>
              <w:rPr>
                <w:i/>
                <w:sz w:val="16"/>
              </w:rPr>
            </w:pPr>
            <w:r w:rsidRPr="0037235B">
              <w:rPr>
                <w:i/>
                <w:sz w:val="16"/>
                <w:lang w:val="fr-FR"/>
              </w:rPr>
              <w:t>Types indicatifs d’activité/de mesure</w:t>
            </w:r>
          </w:p>
        </w:tc>
        <w:tc>
          <w:tcPr>
            <w:tcW w:w="2411" w:type="dxa"/>
            <w:tcBorders>
              <w:top w:val="single" w:sz="4" w:space="0" w:color="auto"/>
              <w:bottom w:val="single" w:sz="12" w:space="0" w:color="auto"/>
            </w:tcBorders>
            <w:shd w:val="clear" w:color="auto" w:fill="auto"/>
            <w:vAlign w:val="bottom"/>
          </w:tcPr>
          <w:p w14:paraId="4905C7C8" w14:textId="77777777" w:rsidR="000F3ABA" w:rsidRPr="0037235B" w:rsidRDefault="000F3ABA" w:rsidP="000F3ABA">
            <w:pPr>
              <w:spacing w:before="80" w:after="80" w:line="200" w:lineRule="exact"/>
              <w:ind w:right="113"/>
              <w:rPr>
                <w:i/>
                <w:sz w:val="16"/>
              </w:rPr>
            </w:pPr>
            <w:r w:rsidRPr="0037235B">
              <w:rPr>
                <w:i/>
                <w:sz w:val="16"/>
                <w:lang w:val="fr-FR"/>
              </w:rPr>
              <w:t>Partenaires d’exécution possibles</w:t>
            </w:r>
          </w:p>
        </w:tc>
        <w:tc>
          <w:tcPr>
            <w:tcW w:w="2411" w:type="dxa"/>
            <w:tcBorders>
              <w:top w:val="single" w:sz="4" w:space="0" w:color="auto"/>
              <w:bottom w:val="single" w:sz="12" w:space="0" w:color="auto"/>
            </w:tcBorders>
            <w:shd w:val="clear" w:color="auto" w:fill="auto"/>
            <w:vAlign w:val="bottom"/>
          </w:tcPr>
          <w:p w14:paraId="7DCE1E9E" w14:textId="77777777" w:rsidR="000F3ABA" w:rsidRPr="0037235B" w:rsidRDefault="000F3ABA" w:rsidP="000F3ABA">
            <w:pPr>
              <w:spacing w:before="80" w:after="80" w:line="200" w:lineRule="exact"/>
              <w:ind w:right="113"/>
              <w:rPr>
                <w:i/>
                <w:sz w:val="16"/>
              </w:rPr>
            </w:pPr>
            <w:r w:rsidRPr="0037235B">
              <w:rPr>
                <w:i/>
                <w:sz w:val="16"/>
                <w:lang w:val="fr-FR"/>
              </w:rPr>
              <w:t>Indicateurs de progrès/objectifs</w:t>
            </w:r>
          </w:p>
        </w:tc>
      </w:tr>
      <w:tr w:rsidR="000F3ABA" w:rsidRPr="0037235B" w14:paraId="3F72C361" w14:textId="77777777" w:rsidTr="000F3ABA">
        <w:trPr>
          <w:trHeight w:hRule="exact" w:val="113"/>
          <w:tblHeader/>
        </w:trPr>
        <w:tc>
          <w:tcPr>
            <w:tcW w:w="2548" w:type="dxa"/>
            <w:tcBorders>
              <w:top w:val="single" w:sz="12" w:space="0" w:color="auto"/>
            </w:tcBorders>
            <w:shd w:val="clear" w:color="auto" w:fill="auto"/>
          </w:tcPr>
          <w:p w14:paraId="3B51AD06" w14:textId="77777777" w:rsidR="000F3ABA" w:rsidRPr="0037235B" w:rsidRDefault="000F3ABA" w:rsidP="000F3ABA">
            <w:pPr>
              <w:spacing w:before="40" w:after="120"/>
              <w:ind w:right="113"/>
              <w:rPr>
                <w:lang w:val="fr-FR"/>
              </w:rPr>
            </w:pPr>
          </w:p>
        </w:tc>
        <w:tc>
          <w:tcPr>
            <w:tcW w:w="2411" w:type="dxa"/>
            <w:tcBorders>
              <w:top w:val="single" w:sz="12" w:space="0" w:color="auto"/>
            </w:tcBorders>
            <w:shd w:val="clear" w:color="auto" w:fill="auto"/>
          </w:tcPr>
          <w:p w14:paraId="476799FE" w14:textId="77777777" w:rsidR="000F3ABA" w:rsidRPr="0037235B" w:rsidRDefault="000F3ABA" w:rsidP="000F3ABA">
            <w:pPr>
              <w:spacing w:before="40" w:after="120"/>
              <w:ind w:right="113"/>
              <w:rPr>
                <w:lang w:val="fr-FR"/>
              </w:rPr>
            </w:pPr>
          </w:p>
        </w:tc>
        <w:tc>
          <w:tcPr>
            <w:tcW w:w="2411" w:type="dxa"/>
            <w:tcBorders>
              <w:top w:val="single" w:sz="12" w:space="0" w:color="auto"/>
            </w:tcBorders>
            <w:shd w:val="clear" w:color="auto" w:fill="auto"/>
          </w:tcPr>
          <w:p w14:paraId="6C8B84CE" w14:textId="77777777" w:rsidR="000F3ABA" w:rsidRPr="0037235B" w:rsidRDefault="000F3ABA" w:rsidP="000F3ABA">
            <w:pPr>
              <w:spacing w:before="40" w:after="120"/>
              <w:ind w:right="113"/>
              <w:rPr>
                <w:lang w:val="fr-FR"/>
              </w:rPr>
            </w:pPr>
          </w:p>
        </w:tc>
      </w:tr>
      <w:tr w:rsidR="000F3ABA" w:rsidRPr="0037235B" w14:paraId="13846C26" w14:textId="77777777" w:rsidTr="000F3ABA">
        <w:tc>
          <w:tcPr>
            <w:tcW w:w="2548" w:type="dxa"/>
            <w:shd w:val="clear" w:color="auto" w:fill="auto"/>
          </w:tcPr>
          <w:p w14:paraId="30BE337C" w14:textId="77777777" w:rsidR="000F3ABA" w:rsidRPr="0037235B" w:rsidRDefault="000F3ABA" w:rsidP="000F3ABA">
            <w:pPr>
              <w:spacing w:before="40" w:after="120"/>
              <w:ind w:right="113"/>
              <w:rPr>
                <w:b/>
              </w:rPr>
            </w:pPr>
            <w:r w:rsidRPr="0037235B">
              <w:rPr>
                <w:b/>
                <w:bCs/>
                <w:lang w:val="fr-FR"/>
              </w:rPr>
              <w:t>Au niveau national</w:t>
            </w:r>
          </w:p>
        </w:tc>
        <w:tc>
          <w:tcPr>
            <w:tcW w:w="2411" w:type="dxa"/>
            <w:shd w:val="clear" w:color="auto" w:fill="auto"/>
          </w:tcPr>
          <w:p w14:paraId="0BC9EE52" w14:textId="77777777" w:rsidR="000F3ABA" w:rsidRPr="0037235B" w:rsidRDefault="000F3ABA" w:rsidP="000F3ABA">
            <w:pPr>
              <w:spacing w:before="40" w:after="120"/>
              <w:ind w:right="113"/>
              <w:rPr>
                <w:lang w:eastAsia="en-GB"/>
              </w:rPr>
            </w:pPr>
          </w:p>
        </w:tc>
        <w:tc>
          <w:tcPr>
            <w:tcW w:w="2411" w:type="dxa"/>
            <w:shd w:val="clear" w:color="auto" w:fill="auto"/>
          </w:tcPr>
          <w:p w14:paraId="5CC88432" w14:textId="77777777" w:rsidR="000F3ABA" w:rsidRPr="0037235B" w:rsidRDefault="000F3ABA" w:rsidP="000F3ABA">
            <w:pPr>
              <w:spacing w:before="40" w:after="120"/>
              <w:ind w:right="113"/>
              <w:rPr>
                <w:rFonts w:eastAsia="SimSun"/>
                <w:lang w:eastAsia="zh-CN"/>
              </w:rPr>
            </w:pPr>
          </w:p>
        </w:tc>
      </w:tr>
      <w:tr w:rsidR="000F3ABA" w:rsidRPr="0037235B" w14:paraId="044E5A67" w14:textId="77777777" w:rsidTr="000F3ABA">
        <w:tc>
          <w:tcPr>
            <w:tcW w:w="2548" w:type="dxa"/>
            <w:shd w:val="clear" w:color="auto" w:fill="auto"/>
          </w:tcPr>
          <w:p w14:paraId="5A35BC8E" w14:textId="67BCD9FF" w:rsidR="000F3ABA" w:rsidRPr="0037235B" w:rsidRDefault="000F3ABA" w:rsidP="000F3ABA">
            <w:pPr>
              <w:spacing w:before="40" w:after="120"/>
              <w:ind w:right="113"/>
            </w:pPr>
            <w:r w:rsidRPr="0037235B">
              <w:rPr>
                <w:lang w:val="fr-FR"/>
              </w:rPr>
              <w:t xml:space="preserve">Mesures d’information, d’éducation/de formation </w:t>
            </w:r>
            <w:r w:rsidRPr="0037235B">
              <w:rPr>
                <w:lang w:val="fr-FR"/>
              </w:rPr>
              <w:br/>
              <w:t xml:space="preserve">et de renforcement des capacités à l’intention des membres du corps judiciaire, conformément aux décisions portant sur l’accès à la justice adoptées par la Réunion </w:t>
            </w:r>
            <w:r w:rsidRPr="0037235B">
              <w:rPr>
                <w:lang w:val="fr-FR"/>
              </w:rPr>
              <w:br/>
              <w:t>des Parties</w:t>
            </w:r>
            <w:r w:rsidR="0037235B" w:rsidRPr="0037235B">
              <w:rPr>
                <w:lang w:val="fr-FR"/>
              </w:rPr>
              <w:t>.</w:t>
            </w:r>
            <w:r w:rsidRPr="0037235B">
              <w:rPr>
                <w:lang w:val="fr-FR"/>
              </w:rPr>
              <w:t xml:space="preserve"> </w:t>
            </w:r>
          </w:p>
          <w:p w14:paraId="5A8F69C1" w14:textId="5BEB386D" w:rsidR="000F3ABA" w:rsidRPr="0037235B" w:rsidRDefault="000F3ABA" w:rsidP="000F3ABA">
            <w:pPr>
              <w:spacing w:before="40" w:after="120"/>
              <w:ind w:right="113"/>
            </w:pPr>
            <w:r w:rsidRPr="0037235B">
              <w:rPr>
                <w:lang w:val="fr-FR"/>
              </w:rPr>
              <w:t>Mesures visant à rendre accessibles au public les décisions des tribunaux et, si possible, celles des autres autorités judiciaires</w:t>
            </w:r>
            <w:r w:rsidR="0037235B" w:rsidRPr="0037235B">
              <w:rPr>
                <w:lang w:val="fr-FR"/>
              </w:rPr>
              <w:t>.</w:t>
            </w:r>
          </w:p>
        </w:tc>
        <w:tc>
          <w:tcPr>
            <w:tcW w:w="2411" w:type="dxa"/>
            <w:shd w:val="clear" w:color="auto" w:fill="auto"/>
          </w:tcPr>
          <w:p w14:paraId="4AD8E69B" w14:textId="77777777" w:rsidR="000F3ABA" w:rsidRPr="0037235B" w:rsidRDefault="000F3ABA" w:rsidP="000F3ABA">
            <w:pPr>
              <w:spacing w:before="40" w:after="120"/>
              <w:ind w:right="113"/>
              <w:rPr>
                <w:bCs/>
              </w:rPr>
            </w:pPr>
            <w:r w:rsidRPr="0037235B">
              <w:rPr>
                <w:lang w:val="fr-FR"/>
              </w:rPr>
              <w:t xml:space="preserve">Les Parties, et en particulier les ministères de la justice et autres autorités nationales similaires, </w:t>
            </w:r>
            <w:r w:rsidRPr="0037235B">
              <w:rPr>
                <w:bCs/>
                <w:lang w:val="fr-FR"/>
              </w:rPr>
              <w:t xml:space="preserve">les tribunaux </w:t>
            </w:r>
            <w:r w:rsidRPr="0037235B">
              <w:rPr>
                <w:bCs/>
                <w:lang w:val="fr-FR"/>
              </w:rPr>
              <w:br/>
              <w:t>et d’autres organes d’examen indépendants</w:t>
            </w:r>
          </w:p>
          <w:p w14:paraId="7E13ABCF" w14:textId="77777777" w:rsidR="000F3ABA" w:rsidRPr="0037235B" w:rsidRDefault="000F3ABA" w:rsidP="000F3ABA">
            <w:pPr>
              <w:spacing w:before="40" w:after="120"/>
              <w:ind w:right="113"/>
            </w:pPr>
            <w:r w:rsidRPr="0037235B">
              <w:rPr>
                <w:lang w:val="fr-FR"/>
              </w:rPr>
              <w:t xml:space="preserve">Les centres de formation judiciaire </w:t>
            </w:r>
          </w:p>
          <w:p w14:paraId="53B32CCB" w14:textId="77777777" w:rsidR="000F3ABA" w:rsidRPr="0037235B" w:rsidRDefault="000F3ABA" w:rsidP="000F3ABA">
            <w:pPr>
              <w:spacing w:before="40" w:after="120"/>
              <w:ind w:right="113"/>
            </w:pPr>
            <w:r w:rsidRPr="0037235B">
              <w:rPr>
                <w:lang w:val="fr-FR"/>
              </w:rPr>
              <w:t xml:space="preserve">Les facultés de droit </w:t>
            </w:r>
          </w:p>
          <w:p w14:paraId="1BCA46AF" w14:textId="77777777" w:rsidR="000F3ABA" w:rsidRPr="0037235B" w:rsidRDefault="000F3ABA" w:rsidP="000F3ABA">
            <w:pPr>
              <w:spacing w:before="40" w:after="120"/>
              <w:ind w:right="113"/>
            </w:pPr>
            <w:r w:rsidRPr="0037235B">
              <w:rPr>
                <w:lang w:val="fr-FR"/>
              </w:rPr>
              <w:t xml:space="preserve">Les organisations professionnelles </w:t>
            </w:r>
          </w:p>
          <w:p w14:paraId="3A06605F" w14:textId="77777777" w:rsidR="000F3ABA" w:rsidRPr="0037235B" w:rsidRDefault="000F3ABA" w:rsidP="000F3ABA">
            <w:pPr>
              <w:spacing w:before="40" w:after="120"/>
              <w:ind w:right="113"/>
            </w:pPr>
            <w:r w:rsidRPr="0037235B">
              <w:rPr>
                <w:lang w:val="fr-FR"/>
              </w:rPr>
              <w:t xml:space="preserve">Les organisations </w:t>
            </w:r>
            <w:r w:rsidRPr="0037235B">
              <w:rPr>
                <w:lang w:val="fr-FR"/>
              </w:rPr>
              <w:br/>
              <w:t xml:space="preserve">de la société civile </w:t>
            </w:r>
          </w:p>
        </w:tc>
        <w:tc>
          <w:tcPr>
            <w:tcW w:w="2411" w:type="dxa"/>
            <w:shd w:val="clear" w:color="auto" w:fill="auto"/>
          </w:tcPr>
          <w:p w14:paraId="21ABEA37" w14:textId="65A48643" w:rsidR="000F3ABA" w:rsidRPr="0037235B" w:rsidRDefault="000F3ABA" w:rsidP="000F3ABA">
            <w:pPr>
              <w:spacing w:before="40" w:after="120"/>
              <w:ind w:right="113"/>
              <w:rPr>
                <w:rFonts w:eastAsia="SimSun"/>
              </w:rPr>
            </w:pPr>
            <w:r w:rsidRPr="0037235B">
              <w:rPr>
                <w:lang w:val="fr-FR"/>
              </w:rPr>
              <w:t>Les programmes d’éducation/de formation sont adéquats</w:t>
            </w:r>
            <w:r w:rsidR="0037235B" w:rsidRPr="0037235B">
              <w:rPr>
                <w:lang w:val="fr-FR"/>
              </w:rPr>
              <w:t>.</w:t>
            </w:r>
          </w:p>
          <w:p w14:paraId="5B450151" w14:textId="1B992F5F" w:rsidR="000F3ABA" w:rsidRPr="0037235B" w:rsidRDefault="000F3ABA" w:rsidP="000F3ABA">
            <w:pPr>
              <w:spacing w:before="40" w:after="120"/>
              <w:ind w:right="113"/>
              <w:rPr>
                <w:rFonts w:eastAsia="SimSun"/>
              </w:rPr>
            </w:pPr>
            <w:r w:rsidRPr="0037235B">
              <w:rPr>
                <w:lang w:val="fr-FR"/>
              </w:rPr>
              <w:t>Les mesures sont appliquées</w:t>
            </w:r>
            <w:r w:rsidR="0037235B" w:rsidRPr="0037235B">
              <w:rPr>
                <w:lang w:val="fr-FR"/>
              </w:rPr>
              <w:t>.</w:t>
            </w:r>
          </w:p>
          <w:p w14:paraId="01506941" w14:textId="4906A338" w:rsidR="000F3ABA" w:rsidRPr="0037235B" w:rsidRDefault="000F3ABA" w:rsidP="000F3ABA">
            <w:pPr>
              <w:spacing w:before="40" w:after="120"/>
              <w:ind w:right="113"/>
              <w:rPr>
                <w:rFonts w:eastAsia="SimSun"/>
              </w:rPr>
            </w:pPr>
            <w:r w:rsidRPr="0037235B">
              <w:rPr>
                <w:bCs/>
                <w:lang w:val="fr-FR"/>
              </w:rPr>
              <w:t xml:space="preserve">Nombre de Parties qui rendent </w:t>
            </w:r>
            <w:r w:rsidRPr="0037235B">
              <w:rPr>
                <w:lang w:val="fr-FR"/>
              </w:rPr>
              <w:t>les décisions des tribunaux et, si possible, celles des autres autorités judiciaires accessibles au public</w:t>
            </w:r>
            <w:r w:rsidR="0037235B" w:rsidRPr="0037235B">
              <w:rPr>
                <w:lang w:val="fr-FR"/>
              </w:rPr>
              <w:t>.</w:t>
            </w:r>
          </w:p>
          <w:p w14:paraId="04E29A84" w14:textId="71056F55" w:rsidR="000F3ABA" w:rsidRPr="0037235B" w:rsidRDefault="000F3ABA" w:rsidP="000F3ABA">
            <w:pPr>
              <w:spacing w:before="40" w:after="120"/>
              <w:rPr>
                <w:rFonts w:eastAsia="SimSun"/>
              </w:rPr>
            </w:pPr>
            <w:r w:rsidRPr="0037235B">
              <w:rPr>
                <w:lang w:val="fr-FR"/>
              </w:rPr>
              <w:t xml:space="preserve">Les rapports nationaux d’exécution, </w:t>
            </w:r>
            <w:r w:rsidRPr="0037235B">
              <w:rPr>
                <w:bCs/>
                <w:lang w:val="fr-FR"/>
              </w:rPr>
              <w:t>le Mécanisme d’échange d’informations d’Aarhus et/ou les antennes nationales font</w:t>
            </w:r>
            <w:r w:rsidRPr="0037235B">
              <w:rPr>
                <w:lang w:val="fr-FR"/>
              </w:rPr>
              <w:t xml:space="preserve"> état de bonnes pratiques</w:t>
            </w:r>
            <w:r w:rsidR="0037235B" w:rsidRPr="0037235B">
              <w:rPr>
                <w:lang w:val="fr-FR"/>
              </w:rPr>
              <w:t>.</w:t>
            </w:r>
          </w:p>
        </w:tc>
      </w:tr>
      <w:tr w:rsidR="000F3ABA" w:rsidRPr="0037235B" w14:paraId="259AB7E2" w14:textId="77777777" w:rsidTr="000F3ABA">
        <w:tc>
          <w:tcPr>
            <w:tcW w:w="2548" w:type="dxa"/>
            <w:shd w:val="clear" w:color="auto" w:fill="auto"/>
          </w:tcPr>
          <w:p w14:paraId="4CEED2FA" w14:textId="77777777" w:rsidR="000F3ABA" w:rsidRPr="0037235B" w:rsidRDefault="000F3ABA" w:rsidP="00A72788">
            <w:pPr>
              <w:spacing w:before="40" w:after="120"/>
              <w:ind w:right="113"/>
              <w:rPr>
                <w:b/>
              </w:rPr>
            </w:pPr>
            <w:r w:rsidRPr="0037235B">
              <w:rPr>
                <w:b/>
                <w:bCs/>
                <w:lang w:val="fr-FR"/>
              </w:rPr>
              <w:t>Au niveau international</w:t>
            </w:r>
          </w:p>
        </w:tc>
        <w:tc>
          <w:tcPr>
            <w:tcW w:w="2411" w:type="dxa"/>
            <w:shd w:val="clear" w:color="auto" w:fill="auto"/>
          </w:tcPr>
          <w:p w14:paraId="0120AC2C" w14:textId="77777777" w:rsidR="000F3ABA" w:rsidRPr="0037235B" w:rsidRDefault="000F3ABA" w:rsidP="00A72788">
            <w:pPr>
              <w:spacing w:before="40" w:after="120"/>
              <w:ind w:right="113"/>
            </w:pPr>
          </w:p>
        </w:tc>
        <w:tc>
          <w:tcPr>
            <w:tcW w:w="2411" w:type="dxa"/>
            <w:shd w:val="clear" w:color="auto" w:fill="auto"/>
          </w:tcPr>
          <w:p w14:paraId="5D79D2D9" w14:textId="77777777" w:rsidR="000F3ABA" w:rsidRPr="0037235B" w:rsidRDefault="000F3ABA" w:rsidP="00A72788">
            <w:pPr>
              <w:spacing w:before="40" w:after="120"/>
              <w:ind w:right="113"/>
            </w:pPr>
          </w:p>
        </w:tc>
      </w:tr>
      <w:tr w:rsidR="000F3ABA" w:rsidRPr="0037235B" w14:paraId="10E7A88D" w14:textId="77777777" w:rsidTr="000F3ABA">
        <w:tc>
          <w:tcPr>
            <w:tcW w:w="2548" w:type="dxa"/>
            <w:tcBorders>
              <w:bottom w:val="single" w:sz="12" w:space="0" w:color="auto"/>
            </w:tcBorders>
            <w:shd w:val="clear" w:color="auto" w:fill="auto"/>
          </w:tcPr>
          <w:p w14:paraId="3B8D315E" w14:textId="545EA204" w:rsidR="000F3ABA" w:rsidRPr="0037235B" w:rsidRDefault="000F3ABA" w:rsidP="00A72788">
            <w:pPr>
              <w:spacing w:before="40" w:after="120"/>
              <w:ind w:right="113"/>
            </w:pPr>
            <w:r w:rsidRPr="0037235B">
              <w:rPr>
                <w:lang w:val="fr-FR"/>
              </w:rPr>
              <w:t xml:space="preserve">Renforcer les capacités </w:t>
            </w:r>
            <w:r w:rsidRPr="0037235B">
              <w:rPr>
                <w:lang w:val="fr-FR"/>
              </w:rPr>
              <w:br/>
              <w:t xml:space="preserve">des Parties par des activités régionales et sous-régionales de renforcement des capacités, la tenue à jour d’une base de données </w:t>
            </w:r>
            <w:r w:rsidRPr="0037235B">
              <w:rPr>
                <w:lang w:val="fr-FR"/>
              </w:rPr>
              <w:br/>
              <w:t xml:space="preserve">sur la jurisprudence, </w:t>
            </w:r>
            <w:r w:rsidRPr="0037235B">
              <w:rPr>
                <w:lang w:val="fr-FR"/>
              </w:rPr>
              <w:br/>
              <w:t xml:space="preserve">la mutualisation des bonnes pratiques et l’élaboration </w:t>
            </w:r>
            <w:r w:rsidRPr="0037235B">
              <w:rPr>
                <w:lang w:val="fr-FR"/>
              </w:rPr>
              <w:br/>
              <w:t>de matériels d’orientation</w:t>
            </w:r>
            <w:r w:rsidR="0037235B" w:rsidRPr="0037235B">
              <w:rPr>
                <w:lang w:val="fr-FR"/>
              </w:rPr>
              <w:t>.</w:t>
            </w:r>
            <w:r w:rsidRPr="0037235B">
              <w:rPr>
                <w:lang w:val="fr-FR"/>
              </w:rPr>
              <w:t xml:space="preserve"> </w:t>
            </w:r>
          </w:p>
        </w:tc>
        <w:tc>
          <w:tcPr>
            <w:tcW w:w="2411" w:type="dxa"/>
            <w:tcBorders>
              <w:bottom w:val="single" w:sz="12" w:space="0" w:color="auto"/>
            </w:tcBorders>
            <w:shd w:val="clear" w:color="auto" w:fill="auto"/>
          </w:tcPr>
          <w:p w14:paraId="32ABBBF1" w14:textId="77777777" w:rsidR="000F3ABA" w:rsidRPr="0037235B" w:rsidRDefault="000F3ABA" w:rsidP="00A72788">
            <w:pPr>
              <w:spacing w:before="40" w:after="120"/>
              <w:ind w:right="113"/>
            </w:pPr>
            <w:r w:rsidRPr="0037235B">
              <w:rPr>
                <w:lang w:val="fr-FR"/>
              </w:rPr>
              <w:t xml:space="preserve">La Réunion des Parties </w:t>
            </w:r>
            <w:r w:rsidRPr="0037235B">
              <w:rPr>
                <w:lang w:val="fr-FR"/>
              </w:rPr>
              <w:br/>
              <w:t xml:space="preserve">et les organes compétents créés au titre de </w:t>
            </w:r>
            <w:r w:rsidRPr="0037235B">
              <w:rPr>
                <w:lang w:val="fr-FR"/>
              </w:rPr>
              <w:br/>
              <w:t>la Convention</w:t>
            </w:r>
          </w:p>
          <w:p w14:paraId="0155C966" w14:textId="77777777" w:rsidR="000F3ABA" w:rsidRPr="0037235B" w:rsidRDefault="000F3ABA" w:rsidP="00A72788">
            <w:pPr>
              <w:spacing w:before="40" w:after="120"/>
              <w:ind w:right="113"/>
            </w:pPr>
            <w:r w:rsidRPr="0037235B">
              <w:rPr>
                <w:lang w:val="fr-FR"/>
              </w:rPr>
              <w:t>Les organisations partenaires</w:t>
            </w:r>
          </w:p>
          <w:p w14:paraId="531BEE0C" w14:textId="77777777" w:rsidR="000F3ABA" w:rsidRPr="0037235B" w:rsidRDefault="000F3ABA" w:rsidP="00A72788">
            <w:pPr>
              <w:spacing w:before="40" w:after="120"/>
              <w:ind w:right="113"/>
            </w:pPr>
            <w:r w:rsidRPr="0037235B">
              <w:rPr>
                <w:lang w:val="fr-FR"/>
              </w:rPr>
              <w:t>Le secrétariat</w:t>
            </w:r>
          </w:p>
        </w:tc>
        <w:tc>
          <w:tcPr>
            <w:tcW w:w="2411" w:type="dxa"/>
            <w:tcBorders>
              <w:bottom w:val="single" w:sz="12" w:space="0" w:color="auto"/>
            </w:tcBorders>
            <w:shd w:val="clear" w:color="auto" w:fill="auto"/>
          </w:tcPr>
          <w:p w14:paraId="718831B4" w14:textId="69AEB400" w:rsidR="000F3ABA" w:rsidRPr="0037235B" w:rsidRDefault="000F3ABA" w:rsidP="00A72788">
            <w:pPr>
              <w:spacing w:before="40" w:after="120"/>
            </w:pPr>
            <w:r w:rsidRPr="0037235B">
              <w:rPr>
                <w:lang w:val="fr-FR"/>
              </w:rPr>
              <w:t>L’objectif est correctement poursuivi dans le cadre de l’action menée par les organes créés au titre de la Convention et des activités régionales et sous-régionales de renforcement des capacités (par exemple, les bonnes pratiques sont mutualisées et des matériels d’orientation pertinents sont mis au point)</w:t>
            </w:r>
            <w:r w:rsidR="0037235B" w:rsidRPr="0037235B">
              <w:rPr>
                <w:lang w:val="fr-FR"/>
              </w:rPr>
              <w:t>.</w:t>
            </w:r>
          </w:p>
        </w:tc>
      </w:tr>
    </w:tbl>
    <w:p w14:paraId="2239DAE7" w14:textId="1AAC954B" w:rsidR="000F3ABA" w:rsidRPr="0037235B" w:rsidRDefault="000F3ABA" w:rsidP="00A72788">
      <w:pPr>
        <w:pStyle w:val="H1G"/>
      </w:pPr>
      <w:r w:rsidRPr="0037235B">
        <w:rPr>
          <w:lang w:val="fr-FR"/>
        </w:rPr>
        <w:lastRenderedPageBreak/>
        <w:tab/>
        <w:t>B</w:t>
      </w:r>
      <w:r w:rsidR="0037235B" w:rsidRPr="0037235B">
        <w:rPr>
          <w:lang w:val="fr-FR"/>
        </w:rPr>
        <w:t>.</w:t>
      </w:r>
      <w:r w:rsidRPr="0037235B">
        <w:rPr>
          <w:lang w:val="fr-FR"/>
        </w:rPr>
        <w:tab/>
        <w:t>Domaine d’intervention II : Expansion</w:t>
      </w:r>
    </w:p>
    <w:p w14:paraId="3F260F0B" w14:textId="4C5E5E5F" w:rsidR="000F3ABA" w:rsidRPr="0037235B" w:rsidRDefault="000F3ABA" w:rsidP="00A72788">
      <w:pPr>
        <w:pStyle w:val="H23G"/>
      </w:pPr>
      <w:r w:rsidRPr="0037235B">
        <w:rPr>
          <w:lang w:val="fr-FR"/>
        </w:rPr>
        <w:tab/>
      </w:r>
      <w:r w:rsidRPr="0037235B">
        <w:rPr>
          <w:lang w:val="fr-FR"/>
        </w:rPr>
        <w:tab/>
        <w:t xml:space="preserve">But stratégique II </w:t>
      </w:r>
      <w:r w:rsidR="00A72788" w:rsidRPr="0037235B">
        <w:rPr>
          <w:lang w:val="fr-FR"/>
        </w:rPr>
        <w:br/>
      </w:r>
      <w:r w:rsidRPr="0037235B">
        <w:rPr>
          <w:lang w:val="fr-FR"/>
        </w:rPr>
        <w:tab/>
        <w:t xml:space="preserve">Accroître l’impact de la Convention dans la région de la Commission économique pour l’Europe (CEE) et au-delà </w:t>
      </w:r>
    </w:p>
    <w:p w14:paraId="355F2C4E" w14:textId="09DC96C6" w:rsidR="00A72788" w:rsidRPr="0037235B" w:rsidRDefault="00A72788" w:rsidP="00A72788">
      <w:pPr>
        <w:pStyle w:val="SingleTxtG"/>
        <w:keepNext/>
      </w:pPr>
      <w:r w:rsidRPr="0037235B">
        <w:rPr>
          <w:lang w:val="fr-FR"/>
        </w:rPr>
        <w:tab/>
      </w:r>
      <w:r w:rsidR="000F3ABA" w:rsidRPr="0037235B">
        <w:rPr>
          <w:lang w:val="fr-FR"/>
        </w:rPr>
        <w:t xml:space="preserve">Pour accroître l’impact de la Convention </w:t>
      </w:r>
      <w:r w:rsidR="000F3ABA" w:rsidRPr="0037235B">
        <w:rPr>
          <w:bCs/>
          <w:lang w:val="fr-FR"/>
        </w:rPr>
        <w:t>dans la région de la CEE et au-delà</w:t>
      </w:r>
      <w:r w:rsidR="000F3ABA" w:rsidRPr="0037235B">
        <w:rPr>
          <w:lang w:val="fr-FR"/>
        </w:rPr>
        <w:t>, les Parties poursuivront dans toute la mesure possible les objectifs suivants</w:t>
      </w:r>
      <w:r w:rsidR="0037235B" w:rsidRPr="0037235B">
        <w:rPr>
          <w:lang w:val="fr-FR"/>
        </w:rPr>
        <w:t>.</w:t>
      </w:r>
    </w:p>
    <w:p w14:paraId="722950FA" w14:textId="41392153" w:rsidR="000F3ABA" w:rsidRPr="0037235B" w:rsidRDefault="000F3ABA" w:rsidP="00A72788">
      <w:pPr>
        <w:pStyle w:val="SingleTxtG"/>
        <w:keepNext/>
      </w:pPr>
      <w:r w:rsidRPr="0037235B">
        <w:rPr>
          <w:i/>
          <w:lang w:val="fr-FR"/>
        </w:rPr>
        <w:t>Objectif II</w:t>
      </w:r>
      <w:r w:rsidR="0037235B" w:rsidRPr="0037235B">
        <w:rPr>
          <w:i/>
          <w:lang w:val="fr-FR"/>
        </w:rPr>
        <w:t>.</w:t>
      </w:r>
      <w:r w:rsidRPr="0037235B">
        <w:rPr>
          <w:i/>
          <w:lang w:val="fr-FR"/>
        </w:rPr>
        <w:t>1</w:t>
      </w:r>
      <w:r w:rsidRPr="0037235B">
        <w:rPr>
          <w:lang w:val="fr-FR"/>
        </w:rPr>
        <w:t xml:space="preserve"> : Le nombre de Parties à la Convention dans la région de la CEE augmente régulièrement tout au long de la période couverte par le plan </w:t>
      </w:r>
      <w:r w:rsidRPr="0037235B">
        <w:rPr>
          <w:bCs/>
          <w:lang w:val="fr-FR"/>
        </w:rPr>
        <w:t>(objectif de développement durable 17 principalement)</w:t>
      </w:r>
      <w:r w:rsidR="0037235B" w:rsidRPr="0037235B">
        <w:rPr>
          <w:bCs/>
          <w:lang w:val="fr-FR"/>
        </w:rPr>
        <w:t>.</w:t>
      </w:r>
      <w:r w:rsidRPr="0037235B">
        <w:rPr>
          <w:bCs/>
          <w:lang w:val="fr-FR"/>
        </w:rPr>
        <w:t xml:space="preserve"> </w:t>
      </w:r>
    </w:p>
    <w:tbl>
      <w:tblPr>
        <w:tblW w:w="7370" w:type="dxa"/>
        <w:tblInd w:w="1134" w:type="dxa"/>
        <w:tblLayout w:type="fixed"/>
        <w:tblCellMar>
          <w:left w:w="0" w:type="dxa"/>
          <w:right w:w="0" w:type="dxa"/>
        </w:tblCellMar>
        <w:tblLook w:val="01E0" w:firstRow="1" w:lastRow="1" w:firstColumn="1" w:lastColumn="1" w:noHBand="0" w:noVBand="0"/>
      </w:tblPr>
      <w:tblGrid>
        <w:gridCol w:w="2548"/>
        <w:gridCol w:w="2411"/>
        <w:gridCol w:w="2411"/>
      </w:tblGrid>
      <w:tr w:rsidR="000F3ABA" w:rsidRPr="0037235B" w14:paraId="41B7E1A2" w14:textId="77777777" w:rsidTr="000F3ABA">
        <w:trPr>
          <w:tblHeader/>
        </w:trPr>
        <w:tc>
          <w:tcPr>
            <w:tcW w:w="2548" w:type="dxa"/>
            <w:tcBorders>
              <w:top w:val="single" w:sz="4" w:space="0" w:color="auto"/>
              <w:bottom w:val="single" w:sz="12" w:space="0" w:color="auto"/>
            </w:tcBorders>
            <w:shd w:val="clear" w:color="auto" w:fill="auto"/>
            <w:vAlign w:val="bottom"/>
          </w:tcPr>
          <w:p w14:paraId="361474F7" w14:textId="77777777" w:rsidR="000F3ABA" w:rsidRPr="0037235B" w:rsidRDefault="000F3ABA" w:rsidP="00A72788">
            <w:pPr>
              <w:keepNext/>
              <w:spacing w:before="80" w:after="80" w:line="200" w:lineRule="exact"/>
              <w:ind w:right="113"/>
              <w:rPr>
                <w:i/>
                <w:sz w:val="16"/>
              </w:rPr>
            </w:pPr>
            <w:r w:rsidRPr="0037235B">
              <w:rPr>
                <w:i/>
                <w:sz w:val="16"/>
                <w:lang w:val="fr-FR"/>
              </w:rPr>
              <w:t>Types indicatifs d’activité/de mesure</w:t>
            </w:r>
          </w:p>
        </w:tc>
        <w:tc>
          <w:tcPr>
            <w:tcW w:w="2411" w:type="dxa"/>
            <w:tcBorders>
              <w:top w:val="single" w:sz="4" w:space="0" w:color="auto"/>
              <w:bottom w:val="single" w:sz="12" w:space="0" w:color="auto"/>
            </w:tcBorders>
            <w:shd w:val="clear" w:color="auto" w:fill="auto"/>
            <w:vAlign w:val="bottom"/>
          </w:tcPr>
          <w:p w14:paraId="49D8022B" w14:textId="77777777" w:rsidR="000F3ABA" w:rsidRPr="0037235B" w:rsidRDefault="000F3ABA" w:rsidP="00A72788">
            <w:pPr>
              <w:keepNext/>
              <w:spacing w:before="80" w:after="80" w:line="200" w:lineRule="exact"/>
              <w:ind w:right="113"/>
              <w:rPr>
                <w:i/>
                <w:sz w:val="16"/>
              </w:rPr>
            </w:pPr>
            <w:r w:rsidRPr="0037235B">
              <w:rPr>
                <w:i/>
                <w:sz w:val="16"/>
                <w:lang w:val="fr-FR"/>
              </w:rPr>
              <w:t>Partenaires d’exécution possibles</w:t>
            </w:r>
          </w:p>
        </w:tc>
        <w:tc>
          <w:tcPr>
            <w:tcW w:w="2411" w:type="dxa"/>
            <w:tcBorders>
              <w:top w:val="single" w:sz="4" w:space="0" w:color="auto"/>
              <w:bottom w:val="single" w:sz="12" w:space="0" w:color="auto"/>
            </w:tcBorders>
            <w:shd w:val="clear" w:color="auto" w:fill="auto"/>
            <w:vAlign w:val="bottom"/>
          </w:tcPr>
          <w:p w14:paraId="7ED80EAC" w14:textId="77777777" w:rsidR="000F3ABA" w:rsidRPr="0037235B" w:rsidRDefault="000F3ABA" w:rsidP="00A72788">
            <w:pPr>
              <w:keepNext/>
              <w:spacing w:before="80" w:after="80" w:line="200" w:lineRule="exact"/>
              <w:ind w:right="113"/>
              <w:rPr>
                <w:i/>
                <w:sz w:val="16"/>
              </w:rPr>
            </w:pPr>
            <w:r w:rsidRPr="0037235B">
              <w:rPr>
                <w:i/>
                <w:sz w:val="16"/>
                <w:lang w:val="fr-FR"/>
              </w:rPr>
              <w:t>Indicateurs de progrès/objectifs</w:t>
            </w:r>
          </w:p>
        </w:tc>
      </w:tr>
      <w:tr w:rsidR="000F3ABA" w:rsidRPr="0037235B" w14:paraId="67FE20F1" w14:textId="77777777" w:rsidTr="000F3ABA">
        <w:trPr>
          <w:trHeight w:hRule="exact" w:val="113"/>
          <w:tblHeader/>
        </w:trPr>
        <w:tc>
          <w:tcPr>
            <w:tcW w:w="2548" w:type="dxa"/>
            <w:tcBorders>
              <w:top w:val="single" w:sz="12" w:space="0" w:color="auto"/>
            </w:tcBorders>
            <w:shd w:val="clear" w:color="auto" w:fill="auto"/>
          </w:tcPr>
          <w:p w14:paraId="4657D526" w14:textId="77777777" w:rsidR="000F3ABA" w:rsidRPr="0037235B" w:rsidRDefault="000F3ABA" w:rsidP="00A72788">
            <w:pPr>
              <w:keepNext/>
              <w:spacing w:before="40" w:after="120"/>
              <w:ind w:right="113"/>
              <w:rPr>
                <w:lang w:val="fr-FR"/>
              </w:rPr>
            </w:pPr>
          </w:p>
        </w:tc>
        <w:tc>
          <w:tcPr>
            <w:tcW w:w="2411" w:type="dxa"/>
            <w:tcBorders>
              <w:top w:val="single" w:sz="12" w:space="0" w:color="auto"/>
            </w:tcBorders>
            <w:shd w:val="clear" w:color="auto" w:fill="auto"/>
          </w:tcPr>
          <w:p w14:paraId="3298EFB8" w14:textId="77777777" w:rsidR="000F3ABA" w:rsidRPr="0037235B" w:rsidRDefault="000F3ABA" w:rsidP="00A72788">
            <w:pPr>
              <w:keepNext/>
              <w:spacing w:before="40" w:after="120"/>
              <w:ind w:right="113"/>
              <w:rPr>
                <w:lang w:val="fr-FR"/>
              </w:rPr>
            </w:pPr>
          </w:p>
        </w:tc>
        <w:tc>
          <w:tcPr>
            <w:tcW w:w="2411" w:type="dxa"/>
            <w:tcBorders>
              <w:top w:val="single" w:sz="12" w:space="0" w:color="auto"/>
            </w:tcBorders>
            <w:shd w:val="clear" w:color="auto" w:fill="auto"/>
          </w:tcPr>
          <w:p w14:paraId="30312250" w14:textId="77777777" w:rsidR="000F3ABA" w:rsidRPr="0037235B" w:rsidRDefault="000F3ABA" w:rsidP="00A72788">
            <w:pPr>
              <w:keepNext/>
              <w:spacing w:before="40" w:after="120"/>
              <w:ind w:right="113"/>
              <w:rPr>
                <w:lang w:val="fr-FR"/>
              </w:rPr>
            </w:pPr>
          </w:p>
        </w:tc>
      </w:tr>
      <w:tr w:rsidR="000F3ABA" w:rsidRPr="0037235B" w14:paraId="0113FAB2" w14:textId="77777777" w:rsidTr="000F3ABA">
        <w:tc>
          <w:tcPr>
            <w:tcW w:w="2548" w:type="dxa"/>
            <w:shd w:val="clear" w:color="auto" w:fill="auto"/>
          </w:tcPr>
          <w:p w14:paraId="1B429B24" w14:textId="77777777" w:rsidR="000F3ABA" w:rsidRPr="0037235B" w:rsidRDefault="000F3ABA" w:rsidP="00A72788">
            <w:pPr>
              <w:keepNext/>
              <w:spacing w:before="40" w:after="120"/>
              <w:ind w:right="113"/>
              <w:rPr>
                <w:b/>
              </w:rPr>
            </w:pPr>
            <w:r w:rsidRPr="0037235B">
              <w:rPr>
                <w:b/>
                <w:bCs/>
                <w:lang w:val="fr-FR"/>
              </w:rPr>
              <w:t>Au niveau national</w:t>
            </w:r>
          </w:p>
        </w:tc>
        <w:tc>
          <w:tcPr>
            <w:tcW w:w="2411" w:type="dxa"/>
            <w:shd w:val="clear" w:color="auto" w:fill="auto"/>
          </w:tcPr>
          <w:p w14:paraId="65466288" w14:textId="77777777" w:rsidR="000F3ABA" w:rsidRPr="0037235B" w:rsidRDefault="000F3ABA" w:rsidP="00A72788">
            <w:pPr>
              <w:keepNext/>
              <w:spacing w:before="40" w:after="120"/>
              <w:ind w:right="113"/>
              <w:rPr>
                <w:lang w:eastAsia="en-GB"/>
              </w:rPr>
            </w:pPr>
          </w:p>
        </w:tc>
        <w:tc>
          <w:tcPr>
            <w:tcW w:w="2411" w:type="dxa"/>
            <w:shd w:val="clear" w:color="auto" w:fill="auto"/>
          </w:tcPr>
          <w:p w14:paraId="583EECEC" w14:textId="77777777" w:rsidR="000F3ABA" w:rsidRPr="0037235B" w:rsidRDefault="000F3ABA" w:rsidP="00A72788">
            <w:pPr>
              <w:keepNext/>
              <w:spacing w:before="40" w:after="120"/>
              <w:ind w:right="113"/>
              <w:rPr>
                <w:rFonts w:eastAsia="SimSun"/>
                <w:lang w:eastAsia="zh-CN"/>
              </w:rPr>
            </w:pPr>
          </w:p>
        </w:tc>
      </w:tr>
      <w:tr w:rsidR="000F3ABA" w:rsidRPr="0037235B" w14:paraId="0AD459A2" w14:textId="77777777" w:rsidTr="000F3ABA">
        <w:tc>
          <w:tcPr>
            <w:tcW w:w="2548" w:type="dxa"/>
            <w:shd w:val="clear" w:color="auto" w:fill="auto"/>
          </w:tcPr>
          <w:p w14:paraId="768533C9" w14:textId="349EBBE6" w:rsidR="000F3ABA" w:rsidRPr="0037235B" w:rsidRDefault="000F3ABA" w:rsidP="000F3ABA">
            <w:pPr>
              <w:spacing w:before="40" w:after="120"/>
              <w:ind w:right="113"/>
            </w:pPr>
            <w:r w:rsidRPr="0037235B">
              <w:rPr>
                <w:lang w:val="fr-FR"/>
              </w:rPr>
              <w:t xml:space="preserve">Mise en place d’un appui public et politique aux fins </w:t>
            </w:r>
            <w:r w:rsidR="006E5C30" w:rsidRPr="0037235B">
              <w:rPr>
                <w:lang w:val="fr-FR"/>
              </w:rPr>
              <w:br/>
            </w:r>
            <w:r w:rsidRPr="0037235B">
              <w:rPr>
                <w:lang w:val="fr-FR"/>
              </w:rPr>
              <w:t>de la ratification de la Convention par les non</w:t>
            </w:r>
            <w:r w:rsidRPr="0037235B">
              <w:rPr>
                <w:lang w:val="fr-FR"/>
              </w:rPr>
              <w:noBreakHyphen/>
              <w:t>Parties</w:t>
            </w:r>
            <w:r w:rsidR="0037235B" w:rsidRPr="0037235B">
              <w:rPr>
                <w:lang w:val="fr-FR"/>
              </w:rPr>
              <w:t>.</w:t>
            </w:r>
            <w:r w:rsidRPr="0037235B">
              <w:rPr>
                <w:lang w:val="fr-FR"/>
              </w:rPr>
              <w:t xml:space="preserve"> </w:t>
            </w:r>
          </w:p>
          <w:p w14:paraId="6F209DE7" w14:textId="07E54A26" w:rsidR="000F3ABA" w:rsidRPr="0037235B" w:rsidRDefault="000F3ABA" w:rsidP="000F3ABA">
            <w:pPr>
              <w:spacing w:before="40" w:after="120"/>
              <w:ind w:right="113"/>
            </w:pPr>
            <w:r w:rsidRPr="0037235B">
              <w:rPr>
                <w:lang w:val="fr-FR"/>
              </w:rPr>
              <w:t>Consultations bilatérales visant à débattre des obstacles à la ratification et à les surmonter</w:t>
            </w:r>
            <w:r w:rsidR="0037235B" w:rsidRPr="0037235B">
              <w:rPr>
                <w:lang w:val="fr-FR"/>
              </w:rPr>
              <w:t>.</w:t>
            </w:r>
            <w:r w:rsidRPr="0037235B">
              <w:rPr>
                <w:lang w:val="fr-FR"/>
              </w:rPr>
              <w:t xml:space="preserve"> </w:t>
            </w:r>
          </w:p>
        </w:tc>
        <w:tc>
          <w:tcPr>
            <w:tcW w:w="2411" w:type="dxa"/>
            <w:shd w:val="clear" w:color="auto" w:fill="auto"/>
          </w:tcPr>
          <w:p w14:paraId="5156A446" w14:textId="77777777" w:rsidR="000F3ABA" w:rsidRPr="0037235B" w:rsidRDefault="000F3ABA" w:rsidP="000F3ABA">
            <w:pPr>
              <w:spacing w:before="40" w:after="120"/>
              <w:ind w:right="113"/>
            </w:pPr>
            <w:r w:rsidRPr="0037235B">
              <w:rPr>
                <w:lang w:val="fr-FR"/>
              </w:rPr>
              <w:t xml:space="preserve">Les Parties </w:t>
            </w:r>
          </w:p>
          <w:p w14:paraId="03E8E6ED" w14:textId="77777777" w:rsidR="000F3ABA" w:rsidRPr="0037235B" w:rsidRDefault="000F3ABA" w:rsidP="000F3ABA">
            <w:pPr>
              <w:spacing w:before="40" w:after="120"/>
              <w:ind w:right="113"/>
            </w:pPr>
            <w:r w:rsidRPr="0037235B">
              <w:rPr>
                <w:lang w:val="fr-FR"/>
              </w:rPr>
              <w:t xml:space="preserve">Les organisations partenaires </w:t>
            </w:r>
          </w:p>
          <w:p w14:paraId="18EFCF3E" w14:textId="77777777" w:rsidR="000F3ABA" w:rsidRPr="0037235B" w:rsidRDefault="000F3ABA" w:rsidP="000F3ABA">
            <w:pPr>
              <w:spacing w:before="40" w:after="120"/>
              <w:ind w:right="113"/>
            </w:pPr>
            <w:r w:rsidRPr="0037235B">
              <w:rPr>
                <w:lang w:val="fr-FR"/>
              </w:rPr>
              <w:t xml:space="preserve">Les organisations </w:t>
            </w:r>
            <w:r w:rsidRPr="0037235B">
              <w:rPr>
                <w:lang w:val="fr-FR"/>
              </w:rPr>
              <w:br/>
              <w:t xml:space="preserve">de la société civile </w:t>
            </w:r>
          </w:p>
          <w:p w14:paraId="42EE3964" w14:textId="77777777" w:rsidR="000F3ABA" w:rsidRPr="0037235B" w:rsidRDefault="000F3ABA" w:rsidP="000F3ABA">
            <w:pPr>
              <w:spacing w:before="40" w:after="120"/>
              <w:ind w:right="113"/>
            </w:pPr>
            <w:r w:rsidRPr="0037235B">
              <w:rPr>
                <w:lang w:val="fr-FR"/>
              </w:rPr>
              <w:t xml:space="preserve">Les organisations </w:t>
            </w:r>
            <w:r w:rsidRPr="0037235B">
              <w:rPr>
                <w:lang w:val="fr-FR"/>
              </w:rPr>
              <w:br/>
              <w:t>de non</w:t>
            </w:r>
            <w:r w:rsidRPr="0037235B">
              <w:rPr>
                <w:lang w:val="fr-FR"/>
              </w:rPr>
              <w:noBreakHyphen/>
              <w:t xml:space="preserve">Parties intéressées </w:t>
            </w:r>
            <w:r w:rsidRPr="0037235B">
              <w:rPr>
                <w:lang w:val="fr-FR"/>
              </w:rPr>
              <w:br/>
              <w:t xml:space="preserve">de la région de la CEE </w:t>
            </w:r>
          </w:p>
        </w:tc>
        <w:tc>
          <w:tcPr>
            <w:tcW w:w="2411" w:type="dxa"/>
            <w:shd w:val="clear" w:color="auto" w:fill="auto"/>
          </w:tcPr>
          <w:p w14:paraId="481C9030" w14:textId="5F502597" w:rsidR="000F3ABA" w:rsidRPr="0037235B" w:rsidRDefault="000F3ABA" w:rsidP="000F3ABA">
            <w:pPr>
              <w:spacing w:before="40" w:after="120"/>
              <w:ind w:right="113"/>
              <w:rPr>
                <w:rFonts w:eastAsia="SimSun"/>
              </w:rPr>
            </w:pPr>
            <w:r w:rsidRPr="0037235B">
              <w:rPr>
                <w:lang w:val="fr-FR"/>
              </w:rPr>
              <w:t xml:space="preserve">Les procédures de ratification sont menées </w:t>
            </w:r>
            <w:r w:rsidRPr="0037235B">
              <w:rPr>
                <w:lang w:val="fr-FR"/>
              </w:rPr>
              <w:br/>
              <w:t>à bonne fin</w:t>
            </w:r>
            <w:r w:rsidR="0037235B" w:rsidRPr="0037235B">
              <w:rPr>
                <w:lang w:val="fr-FR"/>
              </w:rPr>
              <w:t>.</w:t>
            </w:r>
          </w:p>
        </w:tc>
      </w:tr>
      <w:tr w:rsidR="000F3ABA" w:rsidRPr="0037235B" w14:paraId="0AF9E28C" w14:textId="77777777" w:rsidTr="000F3ABA">
        <w:tc>
          <w:tcPr>
            <w:tcW w:w="2548" w:type="dxa"/>
            <w:shd w:val="clear" w:color="auto" w:fill="auto"/>
          </w:tcPr>
          <w:p w14:paraId="0F7F4750" w14:textId="77777777" w:rsidR="000F3ABA" w:rsidRPr="0037235B" w:rsidRDefault="000F3ABA" w:rsidP="000F3ABA">
            <w:pPr>
              <w:spacing w:before="40" w:after="120"/>
              <w:ind w:right="113"/>
              <w:rPr>
                <w:b/>
                <w:strike/>
              </w:rPr>
            </w:pPr>
            <w:r w:rsidRPr="0037235B">
              <w:rPr>
                <w:b/>
                <w:bCs/>
                <w:lang w:val="fr-FR"/>
              </w:rPr>
              <w:t>Au niveau international</w:t>
            </w:r>
          </w:p>
        </w:tc>
        <w:tc>
          <w:tcPr>
            <w:tcW w:w="2411" w:type="dxa"/>
            <w:shd w:val="clear" w:color="auto" w:fill="auto"/>
          </w:tcPr>
          <w:p w14:paraId="20DF8907" w14:textId="77777777" w:rsidR="000F3ABA" w:rsidRPr="0037235B" w:rsidRDefault="000F3ABA" w:rsidP="000F3ABA">
            <w:pPr>
              <w:spacing w:before="40" w:after="120"/>
              <w:ind w:right="113"/>
              <w:rPr>
                <w:lang w:eastAsia="en-GB"/>
              </w:rPr>
            </w:pPr>
          </w:p>
        </w:tc>
        <w:tc>
          <w:tcPr>
            <w:tcW w:w="2411" w:type="dxa"/>
            <w:shd w:val="clear" w:color="auto" w:fill="auto"/>
          </w:tcPr>
          <w:p w14:paraId="3A989787" w14:textId="77777777" w:rsidR="000F3ABA" w:rsidRPr="0037235B" w:rsidRDefault="000F3ABA" w:rsidP="000F3ABA">
            <w:pPr>
              <w:spacing w:before="40" w:after="120"/>
              <w:ind w:right="113"/>
              <w:rPr>
                <w:rFonts w:eastAsia="SimSun"/>
                <w:lang w:eastAsia="zh-CN"/>
              </w:rPr>
            </w:pPr>
          </w:p>
        </w:tc>
      </w:tr>
      <w:tr w:rsidR="000F3ABA" w:rsidRPr="0037235B" w14:paraId="0A9B89B2" w14:textId="77777777" w:rsidTr="000F3ABA">
        <w:tc>
          <w:tcPr>
            <w:tcW w:w="2548" w:type="dxa"/>
            <w:tcBorders>
              <w:bottom w:val="single" w:sz="12" w:space="0" w:color="auto"/>
            </w:tcBorders>
            <w:shd w:val="clear" w:color="auto" w:fill="auto"/>
          </w:tcPr>
          <w:p w14:paraId="2F74D9CB" w14:textId="59957B1E" w:rsidR="000F3ABA" w:rsidRPr="0037235B" w:rsidRDefault="000F3ABA" w:rsidP="000F3ABA">
            <w:pPr>
              <w:spacing w:before="40" w:after="120"/>
              <w:ind w:right="113"/>
            </w:pPr>
            <w:r w:rsidRPr="0037235B">
              <w:rPr>
                <w:lang w:val="fr-FR"/>
              </w:rPr>
              <w:t xml:space="preserve">Renforcer les capacités </w:t>
            </w:r>
            <w:r w:rsidRPr="0037235B">
              <w:rPr>
                <w:lang w:val="fr-FR"/>
              </w:rPr>
              <w:br/>
              <w:t xml:space="preserve">des Parties par des activités de renforcement des capacités, la mutualisation </w:t>
            </w:r>
            <w:r w:rsidRPr="0037235B">
              <w:rPr>
                <w:lang w:val="fr-FR"/>
              </w:rPr>
              <w:br/>
              <w:t>des bonnes pratiques, l’élaboration de matériels d’orientation et la fourniture d’une assistance sur demande</w:t>
            </w:r>
            <w:r w:rsidR="0037235B" w:rsidRPr="0037235B">
              <w:rPr>
                <w:lang w:val="fr-FR"/>
              </w:rPr>
              <w:t>.</w:t>
            </w:r>
          </w:p>
        </w:tc>
        <w:tc>
          <w:tcPr>
            <w:tcW w:w="2411" w:type="dxa"/>
            <w:tcBorders>
              <w:bottom w:val="single" w:sz="12" w:space="0" w:color="auto"/>
            </w:tcBorders>
            <w:shd w:val="clear" w:color="auto" w:fill="auto"/>
          </w:tcPr>
          <w:p w14:paraId="30D41EC8" w14:textId="77777777" w:rsidR="000F3ABA" w:rsidRPr="0037235B" w:rsidRDefault="000F3ABA" w:rsidP="000F3ABA">
            <w:pPr>
              <w:spacing w:before="40" w:after="120"/>
              <w:ind w:right="113"/>
            </w:pPr>
            <w:r w:rsidRPr="0037235B">
              <w:rPr>
                <w:lang w:val="fr-FR"/>
              </w:rPr>
              <w:t xml:space="preserve">Le secrétariat </w:t>
            </w:r>
          </w:p>
          <w:p w14:paraId="54ADB6EC" w14:textId="77777777" w:rsidR="000F3ABA" w:rsidRPr="0037235B" w:rsidRDefault="000F3ABA" w:rsidP="000F3ABA">
            <w:pPr>
              <w:spacing w:before="40" w:after="120"/>
              <w:ind w:right="113"/>
            </w:pPr>
            <w:r w:rsidRPr="0037235B">
              <w:rPr>
                <w:lang w:val="fr-FR"/>
              </w:rPr>
              <w:t xml:space="preserve">Les organisations </w:t>
            </w:r>
            <w:r w:rsidRPr="0037235B">
              <w:rPr>
                <w:lang w:val="fr-FR"/>
              </w:rPr>
              <w:br/>
              <w:t xml:space="preserve">de la société civile </w:t>
            </w:r>
          </w:p>
          <w:p w14:paraId="274F5487" w14:textId="77777777" w:rsidR="000F3ABA" w:rsidRPr="0037235B" w:rsidRDefault="000F3ABA" w:rsidP="000F3ABA">
            <w:pPr>
              <w:spacing w:before="40" w:after="120"/>
              <w:ind w:right="113"/>
            </w:pPr>
            <w:r w:rsidRPr="0037235B">
              <w:rPr>
                <w:lang w:val="fr-FR"/>
              </w:rPr>
              <w:t xml:space="preserve">Les Parties </w:t>
            </w:r>
          </w:p>
          <w:p w14:paraId="296A7BE3" w14:textId="77777777" w:rsidR="000F3ABA" w:rsidRPr="0037235B" w:rsidRDefault="000F3ABA" w:rsidP="000F3ABA">
            <w:pPr>
              <w:spacing w:before="40" w:after="120"/>
              <w:ind w:right="113"/>
            </w:pPr>
            <w:r w:rsidRPr="0037235B">
              <w:rPr>
                <w:lang w:val="fr-FR"/>
              </w:rPr>
              <w:t xml:space="preserve">Les non-Parties intéressées </w:t>
            </w:r>
          </w:p>
          <w:p w14:paraId="751F79D2" w14:textId="77777777" w:rsidR="000F3ABA" w:rsidRPr="0037235B" w:rsidRDefault="000F3ABA" w:rsidP="000F3ABA">
            <w:pPr>
              <w:spacing w:before="40" w:after="120"/>
              <w:ind w:right="113"/>
            </w:pPr>
            <w:r w:rsidRPr="0037235B">
              <w:rPr>
                <w:lang w:val="fr-FR"/>
              </w:rPr>
              <w:t>Les organisations partenaires</w:t>
            </w:r>
          </w:p>
        </w:tc>
        <w:tc>
          <w:tcPr>
            <w:tcW w:w="2411" w:type="dxa"/>
            <w:tcBorders>
              <w:bottom w:val="single" w:sz="12" w:space="0" w:color="auto"/>
            </w:tcBorders>
            <w:shd w:val="clear" w:color="auto" w:fill="auto"/>
          </w:tcPr>
          <w:p w14:paraId="53915CA2" w14:textId="7F52FA0C" w:rsidR="000F3ABA" w:rsidRPr="0037235B" w:rsidRDefault="000F3ABA" w:rsidP="000F3ABA">
            <w:pPr>
              <w:spacing w:before="40" w:after="120"/>
              <w:ind w:right="113"/>
              <w:rPr>
                <w:rFonts w:eastAsia="SimSun"/>
              </w:rPr>
            </w:pPr>
            <w:r w:rsidRPr="0037235B">
              <w:rPr>
                <w:lang w:val="fr-FR"/>
              </w:rPr>
              <w:t>Le nombre de Parties augmente</w:t>
            </w:r>
            <w:r w:rsidR="0037235B" w:rsidRPr="0037235B">
              <w:rPr>
                <w:lang w:val="fr-FR"/>
              </w:rPr>
              <w:t>.</w:t>
            </w:r>
            <w:r w:rsidRPr="0037235B">
              <w:rPr>
                <w:lang w:val="fr-FR"/>
              </w:rPr>
              <w:t xml:space="preserve"> </w:t>
            </w:r>
          </w:p>
        </w:tc>
      </w:tr>
    </w:tbl>
    <w:p w14:paraId="0BFE3926" w14:textId="046F0253" w:rsidR="000F3ABA" w:rsidRPr="0037235B" w:rsidRDefault="000F3ABA" w:rsidP="000F3ABA">
      <w:pPr>
        <w:pStyle w:val="SingleTxtG"/>
        <w:keepNext/>
        <w:keepLines/>
        <w:spacing w:before="240"/>
        <w:rPr>
          <w:bCs/>
        </w:rPr>
      </w:pPr>
      <w:r w:rsidRPr="0037235B">
        <w:rPr>
          <w:i/>
          <w:lang w:val="fr-FR"/>
        </w:rPr>
        <w:t>Objectif II</w:t>
      </w:r>
      <w:r w:rsidR="0037235B" w:rsidRPr="0037235B">
        <w:rPr>
          <w:i/>
          <w:lang w:val="fr-FR"/>
        </w:rPr>
        <w:t>.</w:t>
      </w:r>
      <w:r w:rsidRPr="0037235B">
        <w:rPr>
          <w:i/>
          <w:lang w:val="fr-FR"/>
        </w:rPr>
        <w:t>2</w:t>
      </w:r>
      <w:r w:rsidRPr="0037235B">
        <w:rPr>
          <w:lang w:val="fr-FR"/>
        </w:rPr>
        <w:t xml:space="preserve"> : L’amendement à la Convention concernant la participation du public aux décisions relatives à la dissémination volontaire d’organismes génétiquement modifiés (OGM) dans l’environnement et à leur commercialisation a été approuvé par un nombre suffisant de Parties pour entrer en vigueur avant fin </w:t>
      </w:r>
      <w:r w:rsidRPr="0037235B">
        <w:rPr>
          <w:bCs/>
          <w:lang w:val="fr-FR"/>
        </w:rPr>
        <w:t>20xx et fait l’objet d’une application progressive dans la grande majorité des Parties (objectifs de développement durable 15 et 16 principalement)</w:t>
      </w:r>
      <w:r w:rsidR="0037235B" w:rsidRPr="0037235B">
        <w:rPr>
          <w:bCs/>
          <w:lang w:val="fr-FR"/>
        </w:rPr>
        <w:t>.</w:t>
      </w:r>
      <w:r w:rsidRPr="0037235B">
        <w:rPr>
          <w:bCs/>
          <w:lang w:val="fr-FR"/>
        </w:rPr>
        <w:t xml:space="preserve"> </w:t>
      </w:r>
    </w:p>
    <w:tbl>
      <w:tblPr>
        <w:tblW w:w="7370" w:type="dxa"/>
        <w:tblInd w:w="1134" w:type="dxa"/>
        <w:tblLayout w:type="fixed"/>
        <w:tblCellMar>
          <w:left w:w="0" w:type="dxa"/>
          <w:right w:w="0" w:type="dxa"/>
        </w:tblCellMar>
        <w:tblLook w:val="01E0" w:firstRow="1" w:lastRow="1" w:firstColumn="1" w:lastColumn="1" w:noHBand="0" w:noVBand="0"/>
      </w:tblPr>
      <w:tblGrid>
        <w:gridCol w:w="2548"/>
        <w:gridCol w:w="2411"/>
        <w:gridCol w:w="2411"/>
      </w:tblGrid>
      <w:tr w:rsidR="000F3ABA" w:rsidRPr="0037235B" w14:paraId="2C02BC9D" w14:textId="77777777" w:rsidTr="000F3ABA">
        <w:trPr>
          <w:tblHeader/>
        </w:trPr>
        <w:tc>
          <w:tcPr>
            <w:tcW w:w="2548" w:type="dxa"/>
            <w:tcBorders>
              <w:top w:val="single" w:sz="4" w:space="0" w:color="auto"/>
              <w:bottom w:val="single" w:sz="12" w:space="0" w:color="auto"/>
            </w:tcBorders>
            <w:shd w:val="clear" w:color="auto" w:fill="auto"/>
            <w:vAlign w:val="bottom"/>
          </w:tcPr>
          <w:p w14:paraId="32E32539" w14:textId="77777777" w:rsidR="000F3ABA" w:rsidRPr="0037235B" w:rsidRDefault="000F3ABA" w:rsidP="000F3ABA">
            <w:pPr>
              <w:spacing w:before="80" w:after="80" w:line="200" w:lineRule="exact"/>
              <w:ind w:right="113"/>
              <w:rPr>
                <w:i/>
                <w:sz w:val="16"/>
              </w:rPr>
            </w:pPr>
            <w:r w:rsidRPr="0037235B">
              <w:rPr>
                <w:i/>
                <w:sz w:val="16"/>
                <w:lang w:val="fr-FR"/>
              </w:rPr>
              <w:t>Types indicatifs d’activité/de mesure</w:t>
            </w:r>
          </w:p>
        </w:tc>
        <w:tc>
          <w:tcPr>
            <w:tcW w:w="2411" w:type="dxa"/>
            <w:tcBorders>
              <w:top w:val="single" w:sz="4" w:space="0" w:color="auto"/>
              <w:bottom w:val="single" w:sz="12" w:space="0" w:color="auto"/>
            </w:tcBorders>
            <w:shd w:val="clear" w:color="auto" w:fill="auto"/>
            <w:vAlign w:val="bottom"/>
          </w:tcPr>
          <w:p w14:paraId="4F17BAF2" w14:textId="77777777" w:rsidR="000F3ABA" w:rsidRPr="0037235B" w:rsidRDefault="000F3ABA" w:rsidP="000F3ABA">
            <w:pPr>
              <w:spacing w:before="80" w:after="80" w:line="200" w:lineRule="exact"/>
              <w:ind w:right="113"/>
              <w:rPr>
                <w:i/>
                <w:sz w:val="16"/>
              </w:rPr>
            </w:pPr>
            <w:r w:rsidRPr="0037235B">
              <w:rPr>
                <w:i/>
                <w:sz w:val="16"/>
                <w:lang w:val="fr-FR"/>
              </w:rPr>
              <w:t>Partenaires d’exécution possibles</w:t>
            </w:r>
          </w:p>
        </w:tc>
        <w:tc>
          <w:tcPr>
            <w:tcW w:w="2411" w:type="dxa"/>
            <w:tcBorders>
              <w:top w:val="single" w:sz="4" w:space="0" w:color="auto"/>
              <w:bottom w:val="single" w:sz="12" w:space="0" w:color="auto"/>
            </w:tcBorders>
            <w:shd w:val="clear" w:color="auto" w:fill="auto"/>
            <w:vAlign w:val="bottom"/>
          </w:tcPr>
          <w:p w14:paraId="5C6BBB71" w14:textId="77777777" w:rsidR="000F3ABA" w:rsidRPr="0037235B" w:rsidRDefault="000F3ABA" w:rsidP="000F3ABA">
            <w:pPr>
              <w:spacing w:before="80" w:after="80" w:line="200" w:lineRule="exact"/>
              <w:ind w:right="113"/>
              <w:rPr>
                <w:i/>
                <w:sz w:val="16"/>
              </w:rPr>
            </w:pPr>
            <w:r w:rsidRPr="0037235B">
              <w:rPr>
                <w:i/>
                <w:sz w:val="16"/>
                <w:lang w:val="fr-FR"/>
              </w:rPr>
              <w:t>Indicateurs de progrès/objectifs</w:t>
            </w:r>
          </w:p>
        </w:tc>
      </w:tr>
      <w:tr w:rsidR="000F3ABA" w:rsidRPr="0037235B" w14:paraId="169E39BA" w14:textId="77777777" w:rsidTr="000F3ABA">
        <w:trPr>
          <w:trHeight w:hRule="exact" w:val="113"/>
          <w:tblHeader/>
        </w:trPr>
        <w:tc>
          <w:tcPr>
            <w:tcW w:w="2548" w:type="dxa"/>
            <w:tcBorders>
              <w:top w:val="single" w:sz="12" w:space="0" w:color="auto"/>
            </w:tcBorders>
            <w:shd w:val="clear" w:color="auto" w:fill="auto"/>
          </w:tcPr>
          <w:p w14:paraId="000A8F5B" w14:textId="77777777" w:rsidR="000F3ABA" w:rsidRPr="0037235B" w:rsidRDefault="000F3ABA" w:rsidP="000F3ABA">
            <w:pPr>
              <w:spacing w:before="40" w:after="120"/>
              <w:ind w:right="113"/>
              <w:rPr>
                <w:lang w:val="fr-FR"/>
              </w:rPr>
            </w:pPr>
          </w:p>
        </w:tc>
        <w:tc>
          <w:tcPr>
            <w:tcW w:w="2411" w:type="dxa"/>
            <w:tcBorders>
              <w:top w:val="single" w:sz="12" w:space="0" w:color="auto"/>
            </w:tcBorders>
            <w:shd w:val="clear" w:color="auto" w:fill="auto"/>
          </w:tcPr>
          <w:p w14:paraId="302A5201" w14:textId="77777777" w:rsidR="000F3ABA" w:rsidRPr="0037235B" w:rsidRDefault="000F3ABA" w:rsidP="000F3ABA">
            <w:pPr>
              <w:spacing w:before="40" w:after="120"/>
              <w:ind w:right="113"/>
              <w:rPr>
                <w:lang w:val="fr-FR"/>
              </w:rPr>
            </w:pPr>
          </w:p>
        </w:tc>
        <w:tc>
          <w:tcPr>
            <w:tcW w:w="2411" w:type="dxa"/>
            <w:tcBorders>
              <w:top w:val="single" w:sz="12" w:space="0" w:color="auto"/>
            </w:tcBorders>
            <w:shd w:val="clear" w:color="auto" w:fill="auto"/>
          </w:tcPr>
          <w:p w14:paraId="6298AFD4" w14:textId="77777777" w:rsidR="000F3ABA" w:rsidRPr="0037235B" w:rsidRDefault="000F3ABA" w:rsidP="000F3ABA">
            <w:pPr>
              <w:spacing w:before="40" w:after="120"/>
              <w:ind w:right="113"/>
              <w:rPr>
                <w:lang w:val="fr-FR"/>
              </w:rPr>
            </w:pPr>
          </w:p>
        </w:tc>
      </w:tr>
      <w:tr w:rsidR="000F3ABA" w:rsidRPr="0037235B" w14:paraId="2662753D" w14:textId="77777777" w:rsidTr="000F3ABA">
        <w:tc>
          <w:tcPr>
            <w:tcW w:w="2548" w:type="dxa"/>
            <w:shd w:val="clear" w:color="auto" w:fill="auto"/>
          </w:tcPr>
          <w:p w14:paraId="4F1942A7" w14:textId="77777777" w:rsidR="000F3ABA" w:rsidRPr="0037235B" w:rsidDel="00462603" w:rsidRDefault="000F3ABA" w:rsidP="000F3ABA">
            <w:pPr>
              <w:spacing w:before="40" w:after="120"/>
              <w:ind w:right="113"/>
              <w:rPr>
                <w:b/>
              </w:rPr>
            </w:pPr>
            <w:r w:rsidRPr="0037235B">
              <w:rPr>
                <w:b/>
                <w:bCs/>
                <w:lang w:val="fr-FR"/>
              </w:rPr>
              <w:t>Au niveau national</w:t>
            </w:r>
          </w:p>
        </w:tc>
        <w:tc>
          <w:tcPr>
            <w:tcW w:w="2411" w:type="dxa"/>
            <w:shd w:val="clear" w:color="auto" w:fill="auto"/>
          </w:tcPr>
          <w:p w14:paraId="171ECF58" w14:textId="77777777" w:rsidR="000F3ABA" w:rsidRPr="0037235B" w:rsidRDefault="000F3ABA" w:rsidP="000F3ABA">
            <w:pPr>
              <w:spacing w:before="40" w:after="120"/>
              <w:ind w:right="113"/>
              <w:rPr>
                <w:lang w:eastAsia="en-GB"/>
              </w:rPr>
            </w:pPr>
          </w:p>
        </w:tc>
        <w:tc>
          <w:tcPr>
            <w:tcW w:w="2411" w:type="dxa"/>
            <w:shd w:val="clear" w:color="auto" w:fill="auto"/>
          </w:tcPr>
          <w:p w14:paraId="1405322C" w14:textId="77777777" w:rsidR="000F3ABA" w:rsidRPr="0037235B" w:rsidRDefault="000F3ABA" w:rsidP="000F3ABA">
            <w:pPr>
              <w:spacing w:before="40" w:after="120"/>
              <w:ind w:right="113"/>
              <w:rPr>
                <w:rFonts w:eastAsia="SimSun"/>
                <w:lang w:eastAsia="zh-CN"/>
              </w:rPr>
            </w:pPr>
          </w:p>
        </w:tc>
      </w:tr>
      <w:tr w:rsidR="000F3ABA" w:rsidRPr="0037235B" w14:paraId="6A47EC21" w14:textId="77777777" w:rsidTr="000F3ABA">
        <w:tc>
          <w:tcPr>
            <w:tcW w:w="2548" w:type="dxa"/>
            <w:shd w:val="clear" w:color="auto" w:fill="auto"/>
          </w:tcPr>
          <w:p w14:paraId="2A3861EE" w14:textId="1DE4469A" w:rsidR="000F3ABA" w:rsidRPr="0037235B" w:rsidRDefault="000F3ABA" w:rsidP="000F3ABA">
            <w:pPr>
              <w:spacing w:before="40" w:after="120"/>
              <w:ind w:right="113"/>
            </w:pPr>
            <w:r w:rsidRPr="0037235B">
              <w:rPr>
                <w:lang w:val="fr-FR"/>
              </w:rPr>
              <w:t>Mise en place d’un appui public et politique en vue de la ratification par les Parties</w:t>
            </w:r>
            <w:r w:rsidR="0037235B" w:rsidRPr="0037235B">
              <w:rPr>
                <w:lang w:val="fr-FR"/>
              </w:rPr>
              <w:t>.</w:t>
            </w:r>
            <w:r w:rsidRPr="0037235B">
              <w:rPr>
                <w:lang w:val="fr-FR"/>
              </w:rPr>
              <w:t xml:space="preserve"> </w:t>
            </w:r>
          </w:p>
          <w:p w14:paraId="5011A6DA" w14:textId="000827FD" w:rsidR="000F3ABA" w:rsidRPr="0037235B" w:rsidRDefault="000F3ABA" w:rsidP="000F3ABA">
            <w:pPr>
              <w:spacing w:before="40" w:after="120"/>
              <w:ind w:right="113"/>
            </w:pPr>
            <w:r w:rsidRPr="0037235B">
              <w:rPr>
                <w:lang w:val="fr-FR"/>
              </w:rPr>
              <w:t xml:space="preserve">Les Parties s’efforcent d’engager des consultations bilatérales avec des Parties qui ont ratifié l’amendement pour débattre des obstacles à la ratification en vue de les surmonter et pour </w:t>
            </w:r>
            <w:r w:rsidRPr="0037235B">
              <w:rPr>
                <w:lang w:val="fr-FR"/>
              </w:rPr>
              <w:lastRenderedPageBreak/>
              <w:t>recevoir/fournir une aide au renforcement des capacités et mutualiser les bonnes pratiques</w:t>
            </w:r>
            <w:r w:rsidR="0037235B" w:rsidRPr="0037235B">
              <w:rPr>
                <w:lang w:val="fr-FR"/>
              </w:rPr>
              <w:t>.</w:t>
            </w:r>
            <w:r w:rsidRPr="0037235B">
              <w:rPr>
                <w:lang w:val="fr-FR"/>
              </w:rPr>
              <w:t xml:space="preserve"> </w:t>
            </w:r>
          </w:p>
        </w:tc>
        <w:tc>
          <w:tcPr>
            <w:tcW w:w="2411" w:type="dxa"/>
            <w:shd w:val="clear" w:color="auto" w:fill="auto"/>
          </w:tcPr>
          <w:p w14:paraId="503AC64C" w14:textId="77777777" w:rsidR="000F3ABA" w:rsidRPr="0037235B" w:rsidRDefault="000F3ABA" w:rsidP="000F3ABA">
            <w:pPr>
              <w:spacing w:before="40" w:after="120"/>
              <w:ind w:right="113"/>
            </w:pPr>
            <w:r w:rsidRPr="0037235B">
              <w:rPr>
                <w:lang w:val="fr-FR"/>
              </w:rPr>
              <w:lastRenderedPageBreak/>
              <w:t xml:space="preserve">Les Parties intéressées </w:t>
            </w:r>
          </w:p>
          <w:p w14:paraId="79D627EC" w14:textId="77777777" w:rsidR="000F3ABA" w:rsidRPr="0037235B" w:rsidRDefault="000F3ABA" w:rsidP="000F3ABA">
            <w:pPr>
              <w:spacing w:before="40" w:after="120"/>
              <w:ind w:right="113"/>
            </w:pPr>
            <w:r w:rsidRPr="0037235B">
              <w:rPr>
                <w:lang w:val="fr-FR"/>
              </w:rPr>
              <w:t xml:space="preserve">Les organisations partenaires </w:t>
            </w:r>
          </w:p>
          <w:p w14:paraId="27C69288" w14:textId="77777777" w:rsidR="000F3ABA" w:rsidRPr="0037235B" w:rsidRDefault="000F3ABA" w:rsidP="000F3ABA">
            <w:pPr>
              <w:spacing w:before="40" w:after="120"/>
              <w:ind w:right="113"/>
            </w:pPr>
            <w:r w:rsidRPr="0037235B">
              <w:rPr>
                <w:lang w:val="fr-FR"/>
              </w:rPr>
              <w:t xml:space="preserve">Les organisations </w:t>
            </w:r>
            <w:r w:rsidRPr="0037235B">
              <w:rPr>
                <w:lang w:val="fr-FR"/>
              </w:rPr>
              <w:br/>
              <w:t xml:space="preserve">de la société civile </w:t>
            </w:r>
          </w:p>
        </w:tc>
        <w:tc>
          <w:tcPr>
            <w:tcW w:w="2411" w:type="dxa"/>
            <w:shd w:val="clear" w:color="auto" w:fill="auto"/>
          </w:tcPr>
          <w:p w14:paraId="07F02062" w14:textId="2434ED2F" w:rsidR="000F3ABA" w:rsidRPr="0037235B" w:rsidRDefault="000F3ABA" w:rsidP="000F3ABA">
            <w:pPr>
              <w:spacing w:before="40" w:after="120"/>
              <w:ind w:right="113"/>
              <w:rPr>
                <w:rFonts w:eastAsia="SimSun"/>
              </w:rPr>
            </w:pPr>
            <w:r w:rsidRPr="0037235B">
              <w:rPr>
                <w:lang w:val="fr-FR"/>
              </w:rPr>
              <w:t>Les procédures de ratification sont menées à bonne fin</w:t>
            </w:r>
            <w:r w:rsidR="0037235B" w:rsidRPr="0037235B">
              <w:rPr>
                <w:lang w:val="fr-FR"/>
              </w:rPr>
              <w:t>.</w:t>
            </w:r>
          </w:p>
          <w:p w14:paraId="22171330" w14:textId="34C699DA" w:rsidR="000F3ABA" w:rsidRPr="0037235B" w:rsidRDefault="000F3ABA" w:rsidP="000F3ABA">
            <w:pPr>
              <w:spacing w:before="40" w:after="120"/>
              <w:rPr>
                <w:rFonts w:eastAsia="SimSun"/>
              </w:rPr>
            </w:pPr>
            <w:r w:rsidRPr="0037235B">
              <w:rPr>
                <w:lang w:val="fr-FR"/>
              </w:rPr>
              <w:t>Les rapports nationaux d’exécution</w:t>
            </w:r>
            <w:r w:rsidRPr="0037235B">
              <w:rPr>
                <w:b/>
                <w:lang w:val="fr-FR"/>
              </w:rPr>
              <w:t xml:space="preserve">, </w:t>
            </w:r>
            <w:r w:rsidRPr="0037235B">
              <w:rPr>
                <w:bCs/>
                <w:lang w:val="fr-FR"/>
              </w:rPr>
              <w:t>le Mécanisme d’échange d’informations d’Aarhus et/ou les antennes nationales font</w:t>
            </w:r>
            <w:r w:rsidRPr="0037235B">
              <w:rPr>
                <w:lang w:val="fr-FR"/>
              </w:rPr>
              <w:t xml:space="preserve"> état de bonnes pratiques</w:t>
            </w:r>
            <w:r w:rsidR="0037235B" w:rsidRPr="0037235B">
              <w:rPr>
                <w:lang w:val="fr-FR"/>
              </w:rPr>
              <w:t>.</w:t>
            </w:r>
          </w:p>
        </w:tc>
      </w:tr>
      <w:tr w:rsidR="000F3ABA" w:rsidRPr="0037235B" w14:paraId="4C66AF68" w14:textId="77777777" w:rsidTr="000F3ABA">
        <w:tc>
          <w:tcPr>
            <w:tcW w:w="2548" w:type="dxa"/>
            <w:shd w:val="clear" w:color="auto" w:fill="auto"/>
          </w:tcPr>
          <w:p w14:paraId="643AAA11" w14:textId="77777777" w:rsidR="000F3ABA" w:rsidRPr="0037235B" w:rsidRDefault="000F3ABA" w:rsidP="000F3ABA">
            <w:pPr>
              <w:spacing w:before="40" w:after="120"/>
              <w:ind w:right="113"/>
              <w:rPr>
                <w:b/>
              </w:rPr>
            </w:pPr>
            <w:r w:rsidRPr="0037235B">
              <w:rPr>
                <w:b/>
                <w:bCs/>
                <w:lang w:val="fr-FR"/>
              </w:rPr>
              <w:t>Au niveau international</w:t>
            </w:r>
          </w:p>
        </w:tc>
        <w:tc>
          <w:tcPr>
            <w:tcW w:w="2411" w:type="dxa"/>
            <w:shd w:val="clear" w:color="auto" w:fill="auto"/>
          </w:tcPr>
          <w:p w14:paraId="399B4696" w14:textId="77777777" w:rsidR="000F3ABA" w:rsidRPr="0037235B" w:rsidRDefault="000F3ABA" w:rsidP="000F3ABA">
            <w:pPr>
              <w:spacing w:before="40" w:after="120"/>
              <w:ind w:right="113"/>
              <w:rPr>
                <w:lang w:eastAsia="en-GB"/>
              </w:rPr>
            </w:pPr>
          </w:p>
        </w:tc>
        <w:tc>
          <w:tcPr>
            <w:tcW w:w="2411" w:type="dxa"/>
            <w:shd w:val="clear" w:color="auto" w:fill="auto"/>
          </w:tcPr>
          <w:p w14:paraId="14EFBE5D" w14:textId="77777777" w:rsidR="000F3ABA" w:rsidRPr="0037235B" w:rsidRDefault="000F3ABA" w:rsidP="000F3ABA">
            <w:pPr>
              <w:spacing w:before="40" w:after="120"/>
              <w:ind w:right="113"/>
              <w:rPr>
                <w:rFonts w:eastAsia="SimSun"/>
                <w:lang w:eastAsia="zh-CN"/>
              </w:rPr>
            </w:pPr>
          </w:p>
        </w:tc>
      </w:tr>
      <w:tr w:rsidR="000F3ABA" w:rsidRPr="0037235B" w14:paraId="5C785AFB" w14:textId="77777777" w:rsidTr="000F3ABA">
        <w:tc>
          <w:tcPr>
            <w:tcW w:w="2548" w:type="dxa"/>
            <w:tcBorders>
              <w:bottom w:val="single" w:sz="12" w:space="0" w:color="auto"/>
            </w:tcBorders>
            <w:shd w:val="clear" w:color="auto" w:fill="auto"/>
          </w:tcPr>
          <w:p w14:paraId="1A63F669" w14:textId="6E6A28C8" w:rsidR="000F3ABA" w:rsidRPr="0037235B" w:rsidRDefault="000F3ABA" w:rsidP="000F3ABA">
            <w:pPr>
              <w:spacing w:before="40" w:after="120"/>
              <w:ind w:right="113"/>
            </w:pPr>
            <w:r w:rsidRPr="0037235B">
              <w:rPr>
                <w:lang w:val="fr-FR"/>
              </w:rPr>
              <w:t>Renforcer les capacités des Parties concernées par des activités de renforcement des capacités, la mutualisation des bonnes pratiques et la fourniture d’une assistance consultative sur demande</w:t>
            </w:r>
            <w:r w:rsidR="0037235B" w:rsidRPr="0037235B">
              <w:rPr>
                <w:lang w:val="fr-FR"/>
              </w:rPr>
              <w:t>.</w:t>
            </w:r>
            <w:r w:rsidRPr="0037235B">
              <w:rPr>
                <w:lang w:val="fr-FR"/>
              </w:rPr>
              <w:t xml:space="preserve"> </w:t>
            </w:r>
          </w:p>
          <w:p w14:paraId="07F0D484" w14:textId="400E9130" w:rsidR="000F3ABA" w:rsidRPr="0037235B" w:rsidRDefault="000F3ABA" w:rsidP="000F3ABA">
            <w:pPr>
              <w:spacing w:before="40" w:after="120"/>
              <w:ind w:right="113"/>
            </w:pPr>
            <w:r w:rsidRPr="0037235B">
              <w:rPr>
                <w:lang w:val="fr-FR"/>
              </w:rPr>
              <w:t xml:space="preserve">Mettre à profit les accords </w:t>
            </w:r>
            <w:r w:rsidRPr="0037235B">
              <w:rPr>
                <w:lang w:val="fr-FR"/>
              </w:rPr>
              <w:br/>
              <w:t>de coopération régionale et internationale afin de susciter davantage d’intérêt pour l’amendement sur les OGM</w:t>
            </w:r>
            <w:r w:rsidR="0037235B" w:rsidRPr="0037235B">
              <w:rPr>
                <w:lang w:val="fr-FR"/>
              </w:rPr>
              <w:t>.</w:t>
            </w:r>
          </w:p>
        </w:tc>
        <w:tc>
          <w:tcPr>
            <w:tcW w:w="2411" w:type="dxa"/>
            <w:tcBorders>
              <w:bottom w:val="single" w:sz="12" w:space="0" w:color="auto"/>
            </w:tcBorders>
            <w:shd w:val="clear" w:color="auto" w:fill="auto"/>
          </w:tcPr>
          <w:p w14:paraId="3D159289" w14:textId="77777777" w:rsidR="000F3ABA" w:rsidRPr="0037235B" w:rsidRDefault="000F3ABA" w:rsidP="000F3ABA">
            <w:pPr>
              <w:spacing w:before="40" w:after="120"/>
              <w:ind w:right="113"/>
            </w:pPr>
            <w:r w:rsidRPr="0037235B">
              <w:rPr>
                <w:lang w:val="fr-FR"/>
              </w:rPr>
              <w:t xml:space="preserve">Le secrétariat </w:t>
            </w:r>
          </w:p>
          <w:p w14:paraId="7FA36FA7" w14:textId="77777777" w:rsidR="000F3ABA" w:rsidRPr="0037235B" w:rsidRDefault="000F3ABA" w:rsidP="000F3ABA">
            <w:pPr>
              <w:spacing w:before="40" w:after="120"/>
              <w:ind w:right="113"/>
            </w:pPr>
            <w:r w:rsidRPr="0037235B">
              <w:rPr>
                <w:lang w:val="fr-FR"/>
              </w:rPr>
              <w:t xml:space="preserve">Les organisations </w:t>
            </w:r>
            <w:r w:rsidRPr="0037235B">
              <w:rPr>
                <w:lang w:val="fr-FR"/>
              </w:rPr>
              <w:br/>
              <w:t xml:space="preserve">de la société civile </w:t>
            </w:r>
          </w:p>
          <w:p w14:paraId="3BFF4A5C" w14:textId="77777777" w:rsidR="000F3ABA" w:rsidRPr="0037235B" w:rsidRDefault="000F3ABA" w:rsidP="000F3ABA">
            <w:pPr>
              <w:spacing w:before="40" w:after="120"/>
              <w:ind w:right="113"/>
            </w:pPr>
            <w:r w:rsidRPr="0037235B">
              <w:rPr>
                <w:lang w:val="fr-FR"/>
              </w:rPr>
              <w:t>Les Parties concernées</w:t>
            </w:r>
          </w:p>
          <w:p w14:paraId="4BD48C74" w14:textId="77777777" w:rsidR="000F3ABA" w:rsidRPr="0037235B" w:rsidRDefault="000F3ABA" w:rsidP="000F3ABA">
            <w:pPr>
              <w:spacing w:before="40" w:after="120"/>
              <w:ind w:right="113"/>
            </w:pPr>
            <w:r w:rsidRPr="0037235B">
              <w:rPr>
                <w:lang w:val="fr-FR"/>
              </w:rPr>
              <w:t xml:space="preserve">Les organisations partenaires, notamment </w:t>
            </w:r>
            <w:r w:rsidRPr="0037235B">
              <w:rPr>
                <w:lang w:val="fr-FR"/>
              </w:rPr>
              <w:br/>
              <w:t xml:space="preserve">le secrétariat du Protocole de Cartagena relatif </w:t>
            </w:r>
            <w:r w:rsidRPr="0037235B">
              <w:rPr>
                <w:lang w:val="fr-FR"/>
              </w:rPr>
              <w:br/>
              <w:t xml:space="preserve">à la Convention sur </w:t>
            </w:r>
            <w:r w:rsidRPr="0037235B">
              <w:rPr>
                <w:lang w:val="fr-FR"/>
              </w:rPr>
              <w:br/>
              <w:t>la diversité biologique</w:t>
            </w:r>
          </w:p>
        </w:tc>
        <w:tc>
          <w:tcPr>
            <w:tcW w:w="2411" w:type="dxa"/>
            <w:tcBorders>
              <w:bottom w:val="single" w:sz="12" w:space="0" w:color="auto"/>
            </w:tcBorders>
            <w:shd w:val="clear" w:color="auto" w:fill="auto"/>
          </w:tcPr>
          <w:p w14:paraId="341D2099" w14:textId="272AC5B5" w:rsidR="000F3ABA" w:rsidRPr="0037235B" w:rsidRDefault="000F3ABA" w:rsidP="000F3ABA">
            <w:pPr>
              <w:spacing w:before="40" w:after="120"/>
              <w:ind w:right="113"/>
              <w:rPr>
                <w:rFonts w:eastAsia="SimSun"/>
              </w:rPr>
            </w:pPr>
            <w:r w:rsidRPr="0037235B">
              <w:rPr>
                <w:lang w:val="fr-FR"/>
              </w:rPr>
              <w:t>Le nombre de ratifications augmente</w:t>
            </w:r>
            <w:r w:rsidR="0037235B" w:rsidRPr="0037235B">
              <w:rPr>
                <w:lang w:val="fr-FR"/>
              </w:rPr>
              <w:t>.</w:t>
            </w:r>
          </w:p>
        </w:tc>
      </w:tr>
    </w:tbl>
    <w:p w14:paraId="10474161" w14:textId="58BDBB9D" w:rsidR="000F3ABA" w:rsidRPr="0037235B" w:rsidRDefault="000F3ABA" w:rsidP="000F3ABA">
      <w:pPr>
        <w:pStyle w:val="SingleTxtG"/>
        <w:spacing w:before="240"/>
        <w:rPr>
          <w:bCs/>
        </w:rPr>
      </w:pPr>
      <w:r w:rsidRPr="0037235B">
        <w:rPr>
          <w:i/>
          <w:lang w:val="fr-FR"/>
        </w:rPr>
        <w:t>Objectif II</w:t>
      </w:r>
      <w:r w:rsidR="0037235B" w:rsidRPr="0037235B">
        <w:rPr>
          <w:i/>
          <w:lang w:val="fr-FR"/>
        </w:rPr>
        <w:t>.</w:t>
      </w:r>
      <w:r w:rsidRPr="0037235B">
        <w:rPr>
          <w:i/>
          <w:lang w:val="fr-FR"/>
        </w:rPr>
        <w:t>3</w:t>
      </w:r>
      <w:r w:rsidRPr="0037235B">
        <w:rPr>
          <w:lang w:val="fr-FR"/>
        </w:rPr>
        <w:t> : Les États des autres régions du monde exercent réellement leur droit d’adhérer à la Convention</w:t>
      </w:r>
      <w:r w:rsidR="0037235B" w:rsidRPr="0037235B">
        <w:rPr>
          <w:lang w:val="fr-FR"/>
        </w:rPr>
        <w:t>.</w:t>
      </w:r>
      <w:r w:rsidRPr="0037235B">
        <w:rPr>
          <w:lang w:val="fr-FR"/>
        </w:rPr>
        <w:t xml:space="preserve"> Les Parties encouragent activement l’adhésion à la Convention des États des autres régions du monde </w:t>
      </w:r>
      <w:r w:rsidRPr="0037235B">
        <w:rPr>
          <w:bCs/>
          <w:lang w:val="fr-FR"/>
        </w:rPr>
        <w:t>(objectif de développement durable 17 principalement)</w:t>
      </w:r>
      <w:r w:rsidR="0037235B" w:rsidRPr="0037235B">
        <w:rPr>
          <w:bCs/>
          <w:lang w:val="fr-FR"/>
        </w:rPr>
        <w:t>.</w:t>
      </w:r>
    </w:p>
    <w:tbl>
      <w:tblPr>
        <w:tblW w:w="7370" w:type="dxa"/>
        <w:tblInd w:w="1134" w:type="dxa"/>
        <w:tblLayout w:type="fixed"/>
        <w:tblCellMar>
          <w:left w:w="0" w:type="dxa"/>
          <w:right w:w="0" w:type="dxa"/>
        </w:tblCellMar>
        <w:tblLook w:val="01E0" w:firstRow="1" w:lastRow="1" w:firstColumn="1" w:lastColumn="1" w:noHBand="0" w:noVBand="0"/>
      </w:tblPr>
      <w:tblGrid>
        <w:gridCol w:w="2548"/>
        <w:gridCol w:w="2411"/>
        <w:gridCol w:w="2411"/>
      </w:tblGrid>
      <w:tr w:rsidR="000F3ABA" w:rsidRPr="0037235B" w14:paraId="29DFA186" w14:textId="77777777" w:rsidTr="000F3ABA">
        <w:trPr>
          <w:tblHeader/>
        </w:trPr>
        <w:tc>
          <w:tcPr>
            <w:tcW w:w="2548" w:type="dxa"/>
            <w:tcBorders>
              <w:top w:val="single" w:sz="4" w:space="0" w:color="auto"/>
              <w:bottom w:val="single" w:sz="12" w:space="0" w:color="auto"/>
            </w:tcBorders>
            <w:shd w:val="clear" w:color="auto" w:fill="auto"/>
            <w:vAlign w:val="bottom"/>
          </w:tcPr>
          <w:p w14:paraId="18A3D2D3" w14:textId="77777777" w:rsidR="000F3ABA" w:rsidRPr="0037235B" w:rsidRDefault="000F3ABA" w:rsidP="000F3ABA">
            <w:pPr>
              <w:spacing w:before="80" w:after="80" w:line="200" w:lineRule="exact"/>
              <w:ind w:right="113"/>
              <w:rPr>
                <w:i/>
                <w:sz w:val="16"/>
              </w:rPr>
            </w:pPr>
            <w:r w:rsidRPr="0037235B">
              <w:rPr>
                <w:i/>
                <w:sz w:val="16"/>
                <w:lang w:val="fr-FR"/>
              </w:rPr>
              <w:t>Types indicatifs d’activité/de mesure</w:t>
            </w:r>
          </w:p>
        </w:tc>
        <w:tc>
          <w:tcPr>
            <w:tcW w:w="2411" w:type="dxa"/>
            <w:tcBorders>
              <w:top w:val="single" w:sz="4" w:space="0" w:color="auto"/>
              <w:bottom w:val="single" w:sz="12" w:space="0" w:color="auto"/>
            </w:tcBorders>
            <w:shd w:val="clear" w:color="auto" w:fill="auto"/>
            <w:vAlign w:val="bottom"/>
          </w:tcPr>
          <w:p w14:paraId="5FDB9F0C" w14:textId="77777777" w:rsidR="000F3ABA" w:rsidRPr="0037235B" w:rsidRDefault="000F3ABA" w:rsidP="000F3ABA">
            <w:pPr>
              <w:spacing w:before="80" w:after="80" w:line="200" w:lineRule="exact"/>
              <w:ind w:right="113"/>
              <w:rPr>
                <w:i/>
                <w:sz w:val="16"/>
              </w:rPr>
            </w:pPr>
            <w:r w:rsidRPr="0037235B">
              <w:rPr>
                <w:i/>
                <w:sz w:val="16"/>
                <w:lang w:val="fr-FR"/>
              </w:rPr>
              <w:t>Partenaires d’exécution possibles</w:t>
            </w:r>
          </w:p>
        </w:tc>
        <w:tc>
          <w:tcPr>
            <w:tcW w:w="2411" w:type="dxa"/>
            <w:tcBorders>
              <w:top w:val="single" w:sz="4" w:space="0" w:color="auto"/>
              <w:bottom w:val="single" w:sz="12" w:space="0" w:color="auto"/>
            </w:tcBorders>
            <w:shd w:val="clear" w:color="auto" w:fill="auto"/>
            <w:vAlign w:val="bottom"/>
          </w:tcPr>
          <w:p w14:paraId="07718A9F" w14:textId="77777777" w:rsidR="000F3ABA" w:rsidRPr="0037235B" w:rsidRDefault="000F3ABA" w:rsidP="000F3ABA">
            <w:pPr>
              <w:spacing w:before="80" w:after="80" w:line="200" w:lineRule="exact"/>
              <w:ind w:right="113"/>
              <w:rPr>
                <w:i/>
                <w:sz w:val="16"/>
              </w:rPr>
            </w:pPr>
            <w:r w:rsidRPr="0037235B">
              <w:rPr>
                <w:i/>
                <w:sz w:val="16"/>
                <w:lang w:val="fr-FR"/>
              </w:rPr>
              <w:t>Indicateurs de progrès/objectifs</w:t>
            </w:r>
          </w:p>
        </w:tc>
      </w:tr>
      <w:tr w:rsidR="000F3ABA" w:rsidRPr="0037235B" w14:paraId="206E747F" w14:textId="77777777" w:rsidTr="000F3ABA">
        <w:trPr>
          <w:trHeight w:hRule="exact" w:val="113"/>
          <w:tblHeader/>
        </w:trPr>
        <w:tc>
          <w:tcPr>
            <w:tcW w:w="2548" w:type="dxa"/>
            <w:tcBorders>
              <w:top w:val="single" w:sz="12" w:space="0" w:color="auto"/>
            </w:tcBorders>
            <w:shd w:val="clear" w:color="auto" w:fill="auto"/>
          </w:tcPr>
          <w:p w14:paraId="03444828" w14:textId="77777777" w:rsidR="000F3ABA" w:rsidRPr="0037235B" w:rsidRDefault="000F3ABA" w:rsidP="000F3ABA">
            <w:pPr>
              <w:spacing w:before="40" w:after="120"/>
              <w:ind w:right="113"/>
              <w:rPr>
                <w:lang w:val="fr-FR"/>
              </w:rPr>
            </w:pPr>
          </w:p>
        </w:tc>
        <w:tc>
          <w:tcPr>
            <w:tcW w:w="2411" w:type="dxa"/>
            <w:tcBorders>
              <w:top w:val="single" w:sz="12" w:space="0" w:color="auto"/>
            </w:tcBorders>
            <w:shd w:val="clear" w:color="auto" w:fill="auto"/>
          </w:tcPr>
          <w:p w14:paraId="6D90DC07" w14:textId="77777777" w:rsidR="000F3ABA" w:rsidRPr="0037235B" w:rsidRDefault="000F3ABA" w:rsidP="000F3ABA">
            <w:pPr>
              <w:spacing w:before="40" w:after="120"/>
              <w:ind w:right="113"/>
              <w:rPr>
                <w:lang w:val="fr-FR"/>
              </w:rPr>
            </w:pPr>
          </w:p>
        </w:tc>
        <w:tc>
          <w:tcPr>
            <w:tcW w:w="2411" w:type="dxa"/>
            <w:tcBorders>
              <w:top w:val="single" w:sz="12" w:space="0" w:color="auto"/>
            </w:tcBorders>
            <w:shd w:val="clear" w:color="auto" w:fill="auto"/>
          </w:tcPr>
          <w:p w14:paraId="6955ECE8" w14:textId="77777777" w:rsidR="000F3ABA" w:rsidRPr="0037235B" w:rsidRDefault="000F3ABA" w:rsidP="000F3ABA">
            <w:pPr>
              <w:spacing w:before="40" w:after="120"/>
              <w:ind w:right="113"/>
              <w:rPr>
                <w:lang w:val="fr-FR"/>
              </w:rPr>
            </w:pPr>
          </w:p>
        </w:tc>
      </w:tr>
      <w:tr w:rsidR="000F3ABA" w:rsidRPr="0037235B" w14:paraId="59367CE4" w14:textId="77777777" w:rsidTr="000F3ABA">
        <w:tc>
          <w:tcPr>
            <w:tcW w:w="2548" w:type="dxa"/>
            <w:shd w:val="clear" w:color="auto" w:fill="auto"/>
          </w:tcPr>
          <w:p w14:paraId="4877FB69" w14:textId="77777777" w:rsidR="000F3ABA" w:rsidRPr="0037235B" w:rsidRDefault="000F3ABA" w:rsidP="000F3ABA">
            <w:pPr>
              <w:spacing w:before="40" w:after="120"/>
              <w:ind w:right="113"/>
              <w:rPr>
                <w:b/>
              </w:rPr>
            </w:pPr>
            <w:r w:rsidRPr="0037235B">
              <w:rPr>
                <w:b/>
                <w:bCs/>
                <w:lang w:val="fr-FR"/>
              </w:rPr>
              <w:t>Au niveau national</w:t>
            </w:r>
          </w:p>
        </w:tc>
        <w:tc>
          <w:tcPr>
            <w:tcW w:w="2411" w:type="dxa"/>
            <w:shd w:val="clear" w:color="auto" w:fill="auto"/>
          </w:tcPr>
          <w:p w14:paraId="3DF4CBBA" w14:textId="77777777" w:rsidR="000F3ABA" w:rsidRPr="0037235B" w:rsidRDefault="000F3ABA" w:rsidP="000F3ABA">
            <w:pPr>
              <w:spacing w:before="40" w:after="120"/>
              <w:ind w:right="113"/>
              <w:rPr>
                <w:lang w:eastAsia="en-GB"/>
              </w:rPr>
            </w:pPr>
          </w:p>
        </w:tc>
        <w:tc>
          <w:tcPr>
            <w:tcW w:w="2411" w:type="dxa"/>
            <w:shd w:val="clear" w:color="auto" w:fill="auto"/>
          </w:tcPr>
          <w:p w14:paraId="73387D94" w14:textId="77777777" w:rsidR="000F3ABA" w:rsidRPr="0037235B" w:rsidRDefault="000F3ABA" w:rsidP="000F3ABA">
            <w:pPr>
              <w:spacing w:before="40" w:after="120"/>
              <w:ind w:right="113"/>
              <w:rPr>
                <w:rFonts w:eastAsia="SimSun"/>
                <w:lang w:eastAsia="zh-CN"/>
              </w:rPr>
            </w:pPr>
          </w:p>
        </w:tc>
      </w:tr>
      <w:tr w:rsidR="000F3ABA" w:rsidRPr="0037235B" w14:paraId="6FA43C1F" w14:textId="77777777" w:rsidTr="000F3ABA">
        <w:tc>
          <w:tcPr>
            <w:tcW w:w="2548" w:type="dxa"/>
            <w:shd w:val="clear" w:color="auto" w:fill="auto"/>
          </w:tcPr>
          <w:p w14:paraId="1A6226D9" w14:textId="270763DF" w:rsidR="000F3ABA" w:rsidRPr="0037235B" w:rsidRDefault="000F3ABA" w:rsidP="000F3ABA">
            <w:pPr>
              <w:spacing w:before="40" w:after="120"/>
              <w:ind w:right="113"/>
            </w:pPr>
            <w:r w:rsidRPr="0037235B">
              <w:rPr>
                <w:lang w:val="fr-FR"/>
              </w:rPr>
              <w:t xml:space="preserve">Mise en place d’un appui public et politique aux fins </w:t>
            </w:r>
            <w:r w:rsidRPr="0037235B">
              <w:rPr>
                <w:lang w:val="fr-FR"/>
              </w:rPr>
              <w:br/>
              <w:t xml:space="preserve">de la ratification par </w:t>
            </w:r>
            <w:r w:rsidRPr="0037235B">
              <w:rPr>
                <w:lang w:val="fr-FR"/>
              </w:rPr>
              <w:br/>
              <w:t>les non</w:t>
            </w:r>
            <w:r w:rsidRPr="0037235B">
              <w:rPr>
                <w:lang w:val="fr-FR"/>
              </w:rPr>
              <w:noBreakHyphen/>
              <w:t>Parties</w:t>
            </w:r>
            <w:r w:rsidR="0037235B" w:rsidRPr="0037235B">
              <w:rPr>
                <w:lang w:val="fr-FR"/>
              </w:rPr>
              <w:t>.</w:t>
            </w:r>
            <w:r w:rsidRPr="0037235B">
              <w:rPr>
                <w:lang w:val="fr-FR"/>
              </w:rPr>
              <w:t xml:space="preserve"> </w:t>
            </w:r>
          </w:p>
          <w:p w14:paraId="42791B83" w14:textId="4AFE70A7" w:rsidR="000F3ABA" w:rsidRPr="0037235B" w:rsidRDefault="000F3ABA" w:rsidP="000F3ABA">
            <w:pPr>
              <w:spacing w:before="40" w:after="120"/>
              <w:ind w:right="113"/>
            </w:pPr>
            <w:r w:rsidRPr="0037235B">
              <w:rPr>
                <w:lang w:val="fr-FR"/>
              </w:rPr>
              <w:t>Consultations bilatérales entre les Parties et les non-Parties pour débattre des obstacles à la ratification en vue de les surmonter, fournir une aide au renforcement des capacités et mutualiser les bonnes pratiques avec les non-Parties intéressées</w:t>
            </w:r>
            <w:r w:rsidR="0037235B" w:rsidRPr="0037235B">
              <w:rPr>
                <w:lang w:val="fr-FR"/>
              </w:rPr>
              <w:t>.</w:t>
            </w:r>
            <w:r w:rsidRPr="0037235B">
              <w:rPr>
                <w:lang w:val="fr-FR"/>
              </w:rPr>
              <w:t xml:space="preserve"> </w:t>
            </w:r>
          </w:p>
        </w:tc>
        <w:tc>
          <w:tcPr>
            <w:tcW w:w="2411" w:type="dxa"/>
            <w:shd w:val="clear" w:color="auto" w:fill="auto"/>
          </w:tcPr>
          <w:p w14:paraId="3B2151C6" w14:textId="77777777" w:rsidR="000F3ABA" w:rsidRPr="0037235B" w:rsidRDefault="000F3ABA" w:rsidP="000F3ABA">
            <w:pPr>
              <w:spacing w:before="40" w:after="120"/>
              <w:ind w:right="113"/>
            </w:pPr>
            <w:r w:rsidRPr="0037235B">
              <w:rPr>
                <w:lang w:val="fr-FR"/>
              </w:rPr>
              <w:t xml:space="preserve">Les Parties </w:t>
            </w:r>
          </w:p>
          <w:p w14:paraId="084AE2F6" w14:textId="77777777" w:rsidR="000F3ABA" w:rsidRPr="0037235B" w:rsidRDefault="000F3ABA" w:rsidP="000F3ABA">
            <w:pPr>
              <w:spacing w:before="40" w:after="120"/>
              <w:ind w:right="113"/>
            </w:pPr>
            <w:r w:rsidRPr="0037235B">
              <w:rPr>
                <w:lang w:val="fr-FR"/>
              </w:rPr>
              <w:t xml:space="preserve">Les organisations partenaires </w:t>
            </w:r>
          </w:p>
          <w:p w14:paraId="3BF1BC87" w14:textId="77777777" w:rsidR="000F3ABA" w:rsidRPr="0037235B" w:rsidRDefault="000F3ABA" w:rsidP="000F3ABA">
            <w:pPr>
              <w:spacing w:before="40" w:after="120"/>
              <w:ind w:right="113"/>
            </w:pPr>
            <w:r w:rsidRPr="0037235B">
              <w:rPr>
                <w:lang w:val="fr-FR"/>
              </w:rPr>
              <w:t xml:space="preserve">Les organisations </w:t>
            </w:r>
            <w:r w:rsidRPr="0037235B">
              <w:rPr>
                <w:lang w:val="fr-FR"/>
              </w:rPr>
              <w:br/>
              <w:t xml:space="preserve">de la société civile </w:t>
            </w:r>
          </w:p>
          <w:p w14:paraId="43DA539F" w14:textId="77777777" w:rsidR="000F3ABA" w:rsidRPr="0037235B" w:rsidRDefault="000F3ABA" w:rsidP="000F3ABA">
            <w:pPr>
              <w:spacing w:before="40" w:after="120"/>
              <w:ind w:right="113"/>
            </w:pPr>
            <w:r w:rsidRPr="0037235B">
              <w:rPr>
                <w:lang w:val="fr-FR"/>
              </w:rPr>
              <w:t xml:space="preserve">Les non-Parties intéressées extérieures à la région </w:t>
            </w:r>
            <w:r w:rsidRPr="0037235B">
              <w:rPr>
                <w:lang w:val="fr-FR"/>
              </w:rPr>
              <w:br/>
              <w:t>de la CEE</w:t>
            </w:r>
          </w:p>
        </w:tc>
        <w:tc>
          <w:tcPr>
            <w:tcW w:w="2411" w:type="dxa"/>
            <w:shd w:val="clear" w:color="auto" w:fill="auto"/>
          </w:tcPr>
          <w:p w14:paraId="29C6C6AA" w14:textId="6053CB83" w:rsidR="000F3ABA" w:rsidRPr="0037235B" w:rsidRDefault="000F3ABA" w:rsidP="000F3ABA">
            <w:pPr>
              <w:spacing w:before="40" w:after="120"/>
              <w:ind w:right="113"/>
              <w:rPr>
                <w:rFonts w:eastAsia="SimSun"/>
              </w:rPr>
            </w:pPr>
            <w:r w:rsidRPr="0037235B">
              <w:rPr>
                <w:lang w:val="fr-FR"/>
              </w:rPr>
              <w:t>Les procédures de ratification sont menées à bonne fin</w:t>
            </w:r>
            <w:r w:rsidR="0037235B" w:rsidRPr="0037235B">
              <w:rPr>
                <w:lang w:val="fr-FR"/>
              </w:rPr>
              <w:t>.</w:t>
            </w:r>
          </w:p>
          <w:p w14:paraId="49C041AC" w14:textId="3C90373A" w:rsidR="000F3ABA" w:rsidRPr="0037235B" w:rsidRDefault="000F3ABA" w:rsidP="000F3ABA">
            <w:pPr>
              <w:spacing w:before="40" w:after="120"/>
              <w:rPr>
                <w:rFonts w:eastAsia="SimSun"/>
              </w:rPr>
            </w:pPr>
            <w:r w:rsidRPr="0037235B">
              <w:rPr>
                <w:lang w:val="fr-FR"/>
              </w:rPr>
              <w:t xml:space="preserve">Les rapports nationaux d’exécution, </w:t>
            </w:r>
            <w:r w:rsidRPr="0037235B">
              <w:rPr>
                <w:bCs/>
                <w:lang w:val="fr-FR"/>
              </w:rPr>
              <w:t>le Mécanisme d’échange d’informations d’Aarhus et/ou les antennes nationales font état</w:t>
            </w:r>
            <w:r w:rsidRPr="0037235B">
              <w:rPr>
                <w:lang w:val="fr-FR"/>
              </w:rPr>
              <w:t xml:space="preserve"> de bonnes pratiques</w:t>
            </w:r>
            <w:r w:rsidR="0037235B" w:rsidRPr="0037235B">
              <w:rPr>
                <w:lang w:val="fr-FR"/>
              </w:rPr>
              <w:t>.</w:t>
            </w:r>
          </w:p>
        </w:tc>
      </w:tr>
      <w:tr w:rsidR="000F3ABA" w:rsidRPr="0037235B" w14:paraId="68762256" w14:textId="77777777" w:rsidTr="000F3ABA">
        <w:tc>
          <w:tcPr>
            <w:tcW w:w="2548" w:type="dxa"/>
            <w:shd w:val="clear" w:color="auto" w:fill="auto"/>
          </w:tcPr>
          <w:p w14:paraId="0AA36CE6" w14:textId="77777777" w:rsidR="000F3ABA" w:rsidRPr="0037235B" w:rsidRDefault="000F3ABA" w:rsidP="000F3ABA">
            <w:pPr>
              <w:spacing w:before="40" w:after="120"/>
              <w:ind w:right="113"/>
              <w:rPr>
                <w:b/>
              </w:rPr>
            </w:pPr>
            <w:r w:rsidRPr="0037235B">
              <w:rPr>
                <w:b/>
                <w:bCs/>
                <w:lang w:val="fr-FR"/>
              </w:rPr>
              <w:t>Au niveau international</w:t>
            </w:r>
          </w:p>
        </w:tc>
        <w:tc>
          <w:tcPr>
            <w:tcW w:w="2411" w:type="dxa"/>
            <w:shd w:val="clear" w:color="auto" w:fill="auto"/>
          </w:tcPr>
          <w:p w14:paraId="3A955BF1" w14:textId="77777777" w:rsidR="000F3ABA" w:rsidRPr="0037235B" w:rsidRDefault="000F3ABA" w:rsidP="000F3ABA">
            <w:pPr>
              <w:spacing w:before="40" w:after="120"/>
              <w:ind w:right="113"/>
              <w:rPr>
                <w:lang w:eastAsia="en-GB"/>
              </w:rPr>
            </w:pPr>
          </w:p>
        </w:tc>
        <w:tc>
          <w:tcPr>
            <w:tcW w:w="2411" w:type="dxa"/>
            <w:shd w:val="clear" w:color="auto" w:fill="auto"/>
          </w:tcPr>
          <w:p w14:paraId="0EF502B9" w14:textId="77777777" w:rsidR="000F3ABA" w:rsidRPr="0037235B" w:rsidRDefault="000F3ABA" w:rsidP="000F3ABA">
            <w:pPr>
              <w:spacing w:before="40" w:after="120"/>
              <w:ind w:right="113"/>
              <w:rPr>
                <w:rFonts w:eastAsia="SimSun"/>
                <w:lang w:eastAsia="zh-CN"/>
              </w:rPr>
            </w:pPr>
          </w:p>
        </w:tc>
      </w:tr>
      <w:tr w:rsidR="000F3ABA" w:rsidRPr="0037235B" w14:paraId="3E842D39" w14:textId="77777777" w:rsidTr="000F3ABA">
        <w:tc>
          <w:tcPr>
            <w:tcW w:w="2548" w:type="dxa"/>
            <w:shd w:val="clear" w:color="auto" w:fill="auto"/>
          </w:tcPr>
          <w:p w14:paraId="171020C0" w14:textId="335DACEE" w:rsidR="000F3ABA" w:rsidRPr="0037235B" w:rsidRDefault="000F3ABA" w:rsidP="000F3ABA">
            <w:pPr>
              <w:spacing w:before="40" w:after="120"/>
              <w:ind w:right="113"/>
            </w:pPr>
            <w:r w:rsidRPr="0037235B">
              <w:rPr>
                <w:lang w:val="fr-FR"/>
              </w:rPr>
              <w:t xml:space="preserve">Renforcer les capacités </w:t>
            </w:r>
            <w:r w:rsidRPr="0037235B">
              <w:rPr>
                <w:lang w:val="fr-FR"/>
              </w:rPr>
              <w:br/>
              <w:t xml:space="preserve">des non-Parties intéressées par des activités de renforcement des capacités, </w:t>
            </w:r>
            <w:r w:rsidRPr="0037235B">
              <w:rPr>
                <w:lang w:val="fr-FR"/>
              </w:rPr>
              <w:br/>
              <w:t>la mutualisation des bonnes pratiques, la traduction de matériels d’orientation dans les langues nationales et infranationales et la fourniture d’une assistance consultative et technique sur demande</w:t>
            </w:r>
            <w:r w:rsidR="0037235B" w:rsidRPr="0037235B">
              <w:rPr>
                <w:lang w:val="fr-FR"/>
              </w:rPr>
              <w:t>.</w:t>
            </w:r>
            <w:r w:rsidRPr="0037235B">
              <w:rPr>
                <w:lang w:val="fr-FR"/>
              </w:rPr>
              <w:t xml:space="preserve"> </w:t>
            </w:r>
          </w:p>
        </w:tc>
        <w:tc>
          <w:tcPr>
            <w:tcW w:w="2411" w:type="dxa"/>
            <w:shd w:val="clear" w:color="auto" w:fill="auto"/>
          </w:tcPr>
          <w:p w14:paraId="60C5219E" w14:textId="77777777" w:rsidR="000F3ABA" w:rsidRPr="0037235B" w:rsidRDefault="000F3ABA" w:rsidP="000F3ABA">
            <w:pPr>
              <w:spacing w:before="40" w:after="120"/>
              <w:ind w:right="113"/>
            </w:pPr>
            <w:r w:rsidRPr="0037235B">
              <w:rPr>
                <w:lang w:val="fr-FR"/>
              </w:rPr>
              <w:t xml:space="preserve">Le secrétariat </w:t>
            </w:r>
          </w:p>
          <w:p w14:paraId="05A78943" w14:textId="77777777" w:rsidR="000F3ABA" w:rsidRPr="0037235B" w:rsidRDefault="000F3ABA" w:rsidP="000F3ABA">
            <w:pPr>
              <w:spacing w:before="40" w:after="120"/>
              <w:ind w:right="113"/>
            </w:pPr>
            <w:r w:rsidRPr="0037235B">
              <w:rPr>
                <w:lang w:val="fr-FR"/>
              </w:rPr>
              <w:t xml:space="preserve">Les organisations </w:t>
            </w:r>
            <w:r w:rsidRPr="0037235B">
              <w:rPr>
                <w:lang w:val="fr-FR"/>
              </w:rPr>
              <w:br/>
              <w:t xml:space="preserve">de la société civile </w:t>
            </w:r>
          </w:p>
          <w:p w14:paraId="0749812C" w14:textId="77777777" w:rsidR="000F3ABA" w:rsidRPr="0037235B" w:rsidRDefault="000F3ABA" w:rsidP="000F3ABA">
            <w:pPr>
              <w:spacing w:before="40" w:after="120"/>
              <w:ind w:right="113"/>
            </w:pPr>
            <w:r w:rsidRPr="0037235B">
              <w:rPr>
                <w:lang w:val="fr-FR"/>
              </w:rPr>
              <w:t xml:space="preserve">Les Parties </w:t>
            </w:r>
          </w:p>
          <w:p w14:paraId="29ED2072" w14:textId="77777777" w:rsidR="000F3ABA" w:rsidRPr="0037235B" w:rsidRDefault="000F3ABA" w:rsidP="000F3ABA">
            <w:pPr>
              <w:spacing w:before="40" w:after="120"/>
              <w:ind w:right="113"/>
            </w:pPr>
            <w:r w:rsidRPr="0037235B">
              <w:rPr>
                <w:lang w:val="fr-FR"/>
              </w:rPr>
              <w:t xml:space="preserve">Les non-Parties intéressées extérieures à la région </w:t>
            </w:r>
            <w:r w:rsidRPr="0037235B">
              <w:rPr>
                <w:lang w:val="fr-FR"/>
              </w:rPr>
              <w:br/>
              <w:t>de la CEE</w:t>
            </w:r>
          </w:p>
        </w:tc>
        <w:tc>
          <w:tcPr>
            <w:tcW w:w="2411" w:type="dxa"/>
            <w:shd w:val="clear" w:color="auto" w:fill="auto"/>
          </w:tcPr>
          <w:p w14:paraId="09027661" w14:textId="7DECD1C1" w:rsidR="000F3ABA" w:rsidRPr="0037235B" w:rsidRDefault="000F3ABA" w:rsidP="000F3ABA">
            <w:pPr>
              <w:spacing w:before="40" w:after="120"/>
              <w:ind w:right="113"/>
              <w:rPr>
                <w:rFonts w:eastAsia="SimSun"/>
              </w:rPr>
            </w:pPr>
            <w:r w:rsidRPr="0037235B">
              <w:rPr>
                <w:lang w:val="fr-FR"/>
              </w:rPr>
              <w:t>Le nombre de Parties augmente</w:t>
            </w:r>
            <w:r w:rsidR="0037235B" w:rsidRPr="0037235B">
              <w:rPr>
                <w:lang w:val="fr-FR"/>
              </w:rPr>
              <w:t>.</w:t>
            </w:r>
            <w:r w:rsidRPr="0037235B">
              <w:rPr>
                <w:lang w:val="fr-FR"/>
              </w:rPr>
              <w:t xml:space="preserve"> </w:t>
            </w:r>
          </w:p>
        </w:tc>
      </w:tr>
      <w:tr w:rsidR="000F3ABA" w:rsidRPr="0037235B" w14:paraId="107D8B3F" w14:textId="77777777" w:rsidTr="000F3ABA">
        <w:tc>
          <w:tcPr>
            <w:tcW w:w="2548" w:type="dxa"/>
            <w:tcBorders>
              <w:bottom w:val="single" w:sz="12" w:space="0" w:color="auto"/>
            </w:tcBorders>
            <w:shd w:val="clear" w:color="auto" w:fill="auto"/>
          </w:tcPr>
          <w:p w14:paraId="6FC7B035" w14:textId="58A6D294" w:rsidR="000F3ABA" w:rsidRPr="0037235B" w:rsidDel="00542BDF" w:rsidRDefault="000F3ABA" w:rsidP="006E5C30">
            <w:pPr>
              <w:keepNext/>
              <w:spacing w:before="40" w:after="120"/>
              <w:ind w:right="113"/>
            </w:pPr>
            <w:r w:rsidRPr="0037235B">
              <w:rPr>
                <w:lang w:val="fr-FR"/>
              </w:rPr>
              <w:lastRenderedPageBreak/>
              <w:t>Mettre à profit les accords de coopération régionale et internationale afin de susciter davantage d’intérêt pour la Convention</w:t>
            </w:r>
            <w:r w:rsidR="0037235B" w:rsidRPr="0037235B">
              <w:rPr>
                <w:lang w:val="fr-FR"/>
              </w:rPr>
              <w:t>.</w:t>
            </w:r>
          </w:p>
        </w:tc>
        <w:tc>
          <w:tcPr>
            <w:tcW w:w="2411" w:type="dxa"/>
            <w:tcBorders>
              <w:bottom w:val="single" w:sz="12" w:space="0" w:color="auto"/>
            </w:tcBorders>
            <w:shd w:val="clear" w:color="auto" w:fill="auto"/>
          </w:tcPr>
          <w:p w14:paraId="5ABFCC8D" w14:textId="77777777" w:rsidR="000F3ABA" w:rsidRPr="0037235B" w:rsidRDefault="000F3ABA" w:rsidP="006E5C30">
            <w:pPr>
              <w:keepNext/>
              <w:spacing w:before="40" w:after="120"/>
              <w:ind w:right="113"/>
              <w:rPr>
                <w:lang w:eastAsia="en-GB"/>
              </w:rPr>
            </w:pPr>
          </w:p>
        </w:tc>
        <w:tc>
          <w:tcPr>
            <w:tcW w:w="2411" w:type="dxa"/>
            <w:tcBorders>
              <w:bottom w:val="single" w:sz="12" w:space="0" w:color="auto"/>
            </w:tcBorders>
            <w:shd w:val="clear" w:color="auto" w:fill="auto"/>
          </w:tcPr>
          <w:p w14:paraId="0B171B43" w14:textId="77777777" w:rsidR="000F3ABA" w:rsidRPr="0037235B" w:rsidRDefault="000F3ABA" w:rsidP="006E5C30">
            <w:pPr>
              <w:keepNext/>
              <w:spacing w:before="40" w:after="120"/>
              <w:ind w:right="113"/>
              <w:rPr>
                <w:rFonts w:eastAsia="SimSun"/>
                <w:lang w:eastAsia="zh-CN"/>
              </w:rPr>
            </w:pPr>
          </w:p>
        </w:tc>
      </w:tr>
    </w:tbl>
    <w:p w14:paraId="3B53A250" w14:textId="7E266CE1" w:rsidR="000F3ABA" w:rsidRPr="0037235B" w:rsidRDefault="000F3ABA" w:rsidP="000F3ABA">
      <w:pPr>
        <w:pStyle w:val="SingleTxtG"/>
        <w:spacing w:before="240"/>
      </w:pPr>
      <w:r w:rsidRPr="0037235B">
        <w:rPr>
          <w:i/>
          <w:lang w:val="fr-FR"/>
        </w:rPr>
        <w:t>Objectif II</w:t>
      </w:r>
      <w:r w:rsidR="0037235B" w:rsidRPr="0037235B">
        <w:rPr>
          <w:i/>
          <w:lang w:val="fr-FR"/>
        </w:rPr>
        <w:t>.</w:t>
      </w:r>
      <w:r w:rsidRPr="0037235B">
        <w:rPr>
          <w:i/>
          <w:lang w:val="fr-FR"/>
        </w:rPr>
        <w:t>4</w:t>
      </w:r>
      <w:r w:rsidRPr="0037235B">
        <w:rPr>
          <w:lang w:val="fr-FR"/>
        </w:rPr>
        <w:t> : La Convention instaure une norme internationalement reconnue concernant l’accès à l’information, la participation du public au processus décisionnel et l’accès à la justice en matière d’environnement et suscite la création d’instruments similaires dans d’autres régions du monde, ce qui se traduit par la mise en pratique du principe 10 de la Déclaration de Rio</w:t>
      </w:r>
      <w:r w:rsidR="0037235B" w:rsidRPr="0037235B">
        <w:rPr>
          <w:lang w:val="fr-FR"/>
        </w:rPr>
        <w:t>.</w:t>
      </w:r>
      <w:r w:rsidRPr="0037235B">
        <w:rPr>
          <w:lang w:val="fr-FR"/>
        </w:rPr>
        <w:t xml:space="preserve"> </w:t>
      </w:r>
    </w:p>
    <w:tbl>
      <w:tblPr>
        <w:tblW w:w="7370" w:type="dxa"/>
        <w:tblInd w:w="1134" w:type="dxa"/>
        <w:tblLayout w:type="fixed"/>
        <w:tblCellMar>
          <w:left w:w="0" w:type="dxa"/>
          <w:right w:w="0" w:type="dxa"/>
        </w:tblCellMar>
        <w:tblLook w:val="01E0" w:firstRow="1" w:lastRow="1" w:firstColumn="1" w:lastColumn="1" w:noHBand="0" w:noVBand="0"/>
      </w:tblPr>
      <w:tblGrid>
        <w:gridCol w:w="2548"/>
        <w:gridCol w:w="2411"/>
        <w:gridCol w:w="2411"/>
      </w:tblGrid>
      <w:tr w:rsidR="000F3ABA" w:rsidRPr="0037235B" w14:paraId="2BAB5176" w14:textId="77777777" w:rsidTr="000F3ABA">
        <w:trPr>
          <w:tblHeader/>
        </w:trPr>
        <w:tc>
          <w:tcPr>
            <w:tcW w:w="2548" w:type="dxa"/>
            <w:tcBorders>
              <w:top w:val="single" w:sz="4" w:space="0" w:color="auto"/>
              <w:bottom w:val="single" w:sz="12" w:space="0" w:color="auto"/>
            </w:tcBorders>
            <w:shd w:val="clear" w:color="auto" w:fill="auto"/>
            <w:vAlign w:val="bottom"/>
          </w:tcPr>
          <w:p w14:paraId="1286BA45" w14:textId="77777777" w:rsidR="000F3ABA" w:rsidRPr="0037235B" w:rsidRDefault="000F3ABA" w:rsidP="000F3ABA">
            <w:pPr>
              <w:spacing w:before="80" w:after="80" w:line="200" w:lineRule="exact"/>
              <w:ind w:right="113"/>
              <w:rPr>
                <w:i/>
                <w:sz w:val="16"/>
              </w:rPr>
            </w:pPr>
            <w:r w:rsidRPr="0037235B">
              <w:rPr>
                <w:i/>
                <w:sz w:val="16"/>
                <w:lang w:val="fr-FR"/>
              </w:rPr>
              <w:t>Types indicatifs d’activité/de mesures</w:t>
            </w:r>
          </w:p>
        </w:tc>
        <w:tc>
          <w:tcPr>
            <w:tcW w:w="2411" w:type="dxa"/>
            <w:tcBorders>
              <w:top w:val="single" w:sz="4" w:space="0" w:color="auto"/>
              <w:bottom w:val="single" w:sz="12" w:space="0" w:color="auto"/>
            </w:tcBorders>
            <w:shd w:val="clear" w:color="auto" w:fill="auto"/>
            <w:vAlign w:val="bottom"/>
          </w:tcPr>
          <w:p w14:paraId="55A4AF6C" w14:textId="77777777" w:rsidR="000F3ABA" w:rsidRPr="0037235B" w:rsidRDefault="000F3ABA" w:rsidP="000F3ABA">
            <w:pPr>
              <w:spacing w:before="80" w:after="80" w:line="200" w:lineRule="exact"/>
              <w:ind w:right="113"/>
              <w:rPr>
                <w:i/>
                <w:sz w:val="16"/>
              </w:rPr>
            </w:pPr>
            <w:r w:rsidRPr="0037235B">
              <w:rPr>
                <w:i/>
                <w:sz w:val="16"/>
                <w:lang w:val="fr-FR"/>
              </w:rPr>
              <w:t>Partenaires d’exécution possibles</w:t>
            </w:r>
          </w:p>
        </w:tc>
        <w:tc>
          <w:tcPr>
            <w:tcW w:w="2411" w:type="dxa"/>
            <w:tcBorders>
              <w:top w:val="single" w:sz="4" w:space="0" w:color="auto"/>
              <w:bottom w:val="single" w:sz="12" w:space="0" w:color="auto"/>
            </w:tcBorders>
            <w:shd w:val="clear" w:color="auto" w:fill="auto"/>
            <w:vAlign w:val="bottom"/>
          </w:tcPr>
          <w:p w14:paraId="29EAB194" w14:textId="77777777" w:rsidR="000F3ABA" w:rsidRPr="0037235B" w:rsidRDefault="000F3ABA" w:rsidP="000F3ABA">
            <w:pPr>
              <w:spacing w:before="80" w:after="80" w:line="200" w:lineRule="exact"/>
              <w:ind w:right="113"/>
              <w:rPr>
                <w:i/>
                <w:sz w:val="16"/>
              </w:rPr>
            </w:pPr>
            <w:r w:rsidRPr="0037235B">
              <w:rPr>
                <w:i/>
                <w:sz w:val="16"/>
                <w:lang w:val="fr-FR"/>
              </w:rPr>
              <w:t>Indicateurs de progrès/objectifs</w:t>
            </w:r>
          </w:p>
        </w:tc>
      </w:tr>
      <w:tr w:rsidR="000F3ABA" w:rsidRPr="0037235B" w14:paraId="08BB68BF" w14:textId="77777777" w:rsidTr="000F3ABA">
        <w:trPr>
          <w:trHeight w:hRule="exact" w:val="113"/>
          <w:tblHeader/>
        </w:trPr>
        <w:tc>
          <w:tcPr>
            <w:tcW w:w="2548" w:type="dxa"/>
            <w:tcBorders>
              <w:top w:val="single" w:sz="12" w:space="0" w:color="auto"/>
            </w:tcBorders>
            <w:shd w:val="clear" w:color="auto" w:fill="auto"/>
          </w:tcPr>
          <w:p w14:paraId="6660D569" w14:textId="77777777" w:rsidR="000F3ABA" w:rsidRPr="0037235B" w:rsidRDefault="000F3ABA" w:rsidP="000F3ABA">
            <w:pPr>
              <w:spacing w:before="40" w:after="120"/>
              <w:ind w:right="113"/>
              <w:rPr>
                <w:lang w:val="fr-FR"/>
              </w:rPr>
            </w:pPr>
          </w:p>
        </w:tc>
        <w:tc>
          <w:tcPr>
            <w:tcW w:w="2411" w:type="dxa"/>
            <w:tcBorders>
              <w:top w:val="single" w:sz="12" w:space="0" w:color="auto"/>
            </w:tcBorders>
            <w:shd w:val="clear" w:color="auto" w:fill="auto"/>
          </w:tcPr>
          <w:p w14:paraId="2BE80A2B" w14:textId="77777777" w:rsidR="000F3ABA" w:rsidRPr="0037235B" w:rsidRDefault="000F3ABA" w:rsidP="000F3ABA">
            <w:pPr>
              <w:spacing w:before="40" w:after="120"/>
              <w:ind w:right="113"/>
              <w:rPr>
                <w:lang w:val="fr-FR"/>
              </w:rPr>
            </w:pPr>
          </w:p>
        </w:tc>
        <w:tc>
          <w:tcPr>
            <w:tcW w:w="2411" w:type="dxa"/>
            <w:tcBorders>
              <w:top w:val="single" w:sz="12" w:space="0" w:color="auto"/>
            </w:tcBorders>
            <w:shd w:val="clear" w:color="auto" w:fill="auto"/>
          </w:tcPr>
          <w:p w14:paraId="7FDAD21C" w14:textId="77777777" w:rsidR="000F3ABA" w:rsidRPr="0037235B" w:rsidRDefault="000F3ABA" w:rsidP="000F3ABA">
            <w:pPr>
              <w:spacing w:before="40" w:after="120"/>
              <w:ind w:right="113"/>
              <w:rPr>
                <w:lang w:val="fr-FR"/>
              </w:rPr>
            </w:pPr>
          </w:p>
        </w:tc>
      </w:tr>
      <w:tr w:rsidR="000F3ABA" w:rsidRPr="0037235B" w14:paraId="271F5EAD" w14:textId="77777777" w:rsidTr="000F3ABA">
        <w:tc>
          <w:tcPr>
            <w:tcW w:w="2548" w:type="dxa"/>
            <w:shd w:val="clear" w:color="auto" w:fill="auto"/>
          </w:tcPr>
          <w:p w14:paraId="18AE2282" w14:textId="77777777" w:rsidR="000F3ABA" w:rsidRPr="0037235B" w:rsidRDefault="000F3ABA" w:rsidP="000F3ABA">
            <w:pPr>
              <w:spacing w:before="40" w:after="120"/>
              <w:ind w:right="113"/>
              <w:rPr>
                <w:b/>
              </w:rPr>
            </w:pPr>
            <w:r w:rsidRPr="0037235B">
              <w:rPr>
                <w:b/>
                <w:bCs/>
                <w:lang w:val="fr-FR"/>
              </w:rPr>
              <w:t>Au niveau national</w:t>
            </w:r>
          </w:p>
        </w:tc>
        <w:tc>
          <w:tcPr>
            <w:tcW w:w="2411" w:type="dxa"/>
            <w:shd w:val="clear" w:color="auto" w:fill="auto"/>
          </w:tcPr>
          <w:p w14:paraId="6B6E94C3" w14:textId="77777777" w:rsidR="000F3ABA" w:rsidRPr="0037235B" w:rsidRDefault="000F3ABA" w:rsidP="000F3ABA">
            <w:pPr>
              <w:spacing w:before="40" w:after="120"/>
              <w:ind w:right="113"/>
              <w:rPr>
                <w:lang w:eastAsia="en-GB"/>
              </w:rPr>
            </w:pPr>
          </w:p>
        </w:tc>
        <w:tc>
          <w:tcPr>
            <w:tcW w:w="2411" w:type="dxa"/>
            <w:shd w:val="clear" w:color="auto" w:fill="auto"/>
          </w:tcPr>
          <w:p w14:paraId="0C4DFE3F" w14:textId="77777777" w:rsidR="000F3ABA" w:rsidRPr="0037235B" w:rsidRDefault="000F3ABA" w:rsidP="000F3ABA">
            <w:pPr>
              <w:spacing w:before="40" w:after="120"/>
              <w:ind w:right="113"/>
              <w:rPr>
                <w:rFonts w:eastAsia="SimSun"/>
                <w:lang w:eastAsia="zh-CN"/>
              </w:rPr>
            </w:pPr>
          </w:p>
        </w:tc>
      </w:tr>
      <w:tr w:rsidR="000F3ABA" w:rsidRPr="0037235B" w14:paraId="1DEA1167" w14:textId="77777777" w:rsidTr="000F3ABA">
        <w:tc>
          <w:tcPr>
            <w:tcW w:w="2548" w:type="dxa"/>
            <w:shd w:val="clear" w:color="auto" w:fill="auto"/>
          </w:tcPr>
          <w:p w14:paraId="797FD7A1" w14:textId="6593D4D1" w:rsidR="000F3ABA" w:rsidRPr="0037235B" w:rsidRDefault="000F3ABA" w:rsidP="000F3ABA">
            <w:pPr>
              <w:spacing w:before="40" w:after="120"/>
              <w:ind w:right="113"/>
            </w:pPr>
            <w:r w:rsidRPr="0037235B">
              <w:rPr>
                <w:lang w:val="fr-FR"/>
              </w:rPr>
              <w:t>Promouvoir la Convention : a) à l’échelle nationale à l’adresse des correspondants nationaux qui traitent avec d’autres instances internationales ; et b) au moyen de la coopération bilatérale avec les pays des autres régions, sous la forme d’une aide au renforcement des capacités et de la mutualisation des bonnes pratiques</w:t>
            </w:r>
            <w:r w:rsidR="0037235B" w:rsidRPr="0037235B">
              <w:rPr>
                <w:lang w:val="fr-FR"/>
              </w:rPr>
              <w:t>.</w:t>
            </w:r>
            <w:r w:rsidRPr="0037235B">
              <w:rPr>
                <w:lang w:val="fr-FR"/>
              </w:rPr>
              <w:t xml:space="preserve"> </w:t>
            </w:r>
          </w:p>
        </w:tc>
        <w:tc>
          <w:tcPr>
            <w:tcW w:w="2411" w:type="dxa"/>
            <w:shd w:val="clear" w:color="auto" w:fill="auto"/>
          </w:tcPr>
          <w:p w14:paraId="388031F3" w14:textId="77777777" w:rsidR="000F3ABA" w:rsidRPr="0037235B" w:rsidRDefault="000F3ABA" w:rsidP="000F3ABA">
            <w:pPr>
              <w:spacing w:before="40" w:after="120"/>
              <w:ind w:right="113"/>
            </w:pPr>
            <w:r w:rsidRPr="0037235B">
              <w:rPr>
                <w:lang w:val="fr-FR"/>
              </w:rPr>
              <w:t xml:space="preserve">Les Parties </w:t>
            </w:r>
          </w:p>
          <w:p w14:paraId="290917DD" w14:textId="77777777" w:rsidR="000F3ABA" w:rsidRPr="0037235B" w:rsidRDefault="000F3ABA" w:rsidP="000F3ABA">
            <w:pPr>
              <w:spacing w:before="40" w:after="120"/>
              <w:ind w:right="113"/>
            </w:pPr>
            <w:r w:rsidRPr="0037235B">
              <w:rPr>
                <w:lang w:val="fr-FR"/>
              </w:rPr>
              <w:t xml:space="preserve">Les organisations partenaires </w:t>
            </w:r>
          </w:p>
          <w:p w14:paraId="5CE531EE" w14:textId="77777777" w:rsidR="000F3ABA" w:rsidRPr="0037235B" w:rsidRDefault="000F3ABA" w:rsidP="000F3ABA">
            <w:pPr>
              <w:spacing w:before="40" w:after="120"/>
              <w:ind w:right="113"/>
            </w:pPr>
            <w:r w:rsidRPr="0037235B">
              <w:rPr>
                <w:lang w:val="fr-FR"/>
              </w:rPr>
              <w:t xml:space="preserve">Les organisations </w:t>
            </w:r>
            <w:r w:rsidRPr="0037235B">
              <w:rPr>
                <w:lang w:val="fr-FR"/>
              </w:rPr>
              <w:br/>
              <w:t xml:space="preserve">de la société civile </w:t>
            </w:r>
          </w:p>
        </w:tc>
        <w:tc>
          <w:tcPr>
            <w:tcW w:w="2411" w:type="dxa"/>
            <w:shd w:val="clear" w:color="auto" w:fill="auto"/>
          </w:tcPr>
          <w:p w14:paraId="5FB95D96" w14:textId="1C2CC159" w:rsidR="000F3ABA" w:rsidRPr="0037235B" w:rsidRDefault="000F3ABA" w:rsidP="000F3ABA">
            <w:pPr>
              <w:spacing w:before="40" w:after="120"/>
              <w:ind w:right="113"/>
              <w:rPr>
                <w:rFonts w:eastAsia="SimSun"/>
              </w:rPr>
            </w:pPr>
            <w:r w:rsidRPr="0037235B">
              <w:rPr>
                <w:lang w:val="fr-FR"/>
              </w:rPr>
              <w:t>La promotion de la Convention est efficacement assurée dans le cadre des processus interministériels et grâce aux positions prises par les Parties dans les grandes instances internationales, de même qu’entre les pays d’autres régions</w:t>
            </w:r>
            <w:r w:rsidR="0037235B" w:rsidRPr="0037235B">
              <w:rPr>
                <w:lang w:val="fr-FR"/>
              </w:rPr>
              <w:t>.</w:t>
            </w:r>
          </w:p>
          <w:p w14:paraId="6548336F" w14:textId="7B5DD06F" w:rsidR="000F3ABA" w:rsidRPr="0037235B" w:rsidRDefault="000F3ABA" w:rsidP="000F3ABA">
            <w:pPr>
              <w:spacing w:before="40" w:after="120"/>
              <w:ind w:right="113"/>
              <w:rPr>
                <w:rFonts w:eastAsia="SimSun"/>
              </w:rPr>
            </w:pPr>
            <w:r w:rsidRPr="0037235B">
              <w:rPr>
                <w:lang w:val="fr-FR"/>
              </w:rPr>
              <w:t xml:space="preserve">Les rapports nationaux d’exécution, </w:t>
            </w:r>
            <w:r w:rsidRPr="0037235B">
              <w:rPr>
                <w:bCs/>
                <w:lang w:val="fr-FR"/>
              </w:rPr>
              <w:t>le Mécanisme d’échange d’informations d’Aarhus et/ou les antennes nationales font état de bonnes pratiques</w:t>
            </w:r>
            <w:r w:rsidR="0037235B" w:rsidRPr="0037235B">
              <w:rPr>
                <w:lang w:val="fr-FR"/>
              </w:rPr>
              <w:t>.</w:t>
            </w:r>
          </w:p>
        </w:tc>
      </w:tr>
      <w:tr w:rsidR="000F3ABA" w:rsidRPr="0037235B" w14:paraId="0946A21A" w14:textId="77777777" w:rsidTr="000F3ABA">
        <w:tc>
          <w:tcPr>
            <w:tcW w:w="2548" w:type="dxa"/>
            <w:shd w:val="clear" w:color="auto" w:fill="auto"/>
          </w:tcPr>
          <w:p w14:paraId="37AA5B5C" w14:textId="77777777" w:rsidR="000F3ABA" w:rsidRPr="0037235B" w:rsidRDefault="000F3ABA" w:rsidP="006E5C30">
            <w:pPr>
              <w:spacing w:before="40" w:after="120"/>
              <w:ind w:right="113"/>
              <w:rPr>
                <w:b/>
              </w:rPr>
            </w:pPr>
            <w:r w:rsidRPr="0037235B">
              <w:rPr>
                <w:b/>
                <w:bCs/>
                <w:lang w:val="fr-FR"/>
              </w:rPr>
              <w:t>Au niveau international</w:t>
            </w:r>
          </w:p>
        </w:tc>
        <w:tc>
          <w:tcPr>
            <w:tcW w:w="2411" w:type="dxa"/>
            <w:shd w:val="clear" w:color="auto" w:fill="auto"/>
          </w:tcPr>
          <w:p w14:paraId="1D7FA214" w14:textId="77777777" w:rsidR="000F3ABA" w:rsidRPr="0037235B" w:rsidRDefault="000F3ABA" w:rsidP="006E5C30">
            <w:pPr>
              <w:spacing w:before="40" w:after="120"/>
              <w:ind w:right="113"/>
              <w:rPr>
                <w:lang w:eastAsia="en-GB"/>
              </w:rPr>
            </w:pPr>
          </w:p>
        </w:tc>
        <w:tc>
          <w:tcPr>
            <w:tcW w:w="2411" w:type="dxa"/>
            <w:shd w:val="clear" w:color="auto" w:fill="auto"/>
          </w:tcPr>
          <w:p w14:paraId="4479A1F2" w14:textId="77777777" w:rsidR="000F3ABA" w:rsidRPr="0037235B" w:rsidRDefault="000F3ABA" w:rsidP="006E5C30">
            <w:pPr>
              <w:spacing w:before="40" w:after="120"/>
              <w:ind w:right="113"/>
              <w:rPr>
                <w:rFonts w:eastAsia="SimSun"/>
                <w:lang w:eastAsia="zh-CN"/>
              </w:rPr>
            </w:pPr>
          </w:p>
        </w:tc>
      </w:tr>
      <w:tr w:rsidR="000F3ABA" w:rsidRPr="0037235B" w14:paraId="068CA7F0" w14:textId="77777777" w:rsidTr="000F3ABA">
        <w:tc>
          <w:tcPr>
            <w:tcW w:w="2548" w:type="dxa"/>
            <w:tcBorders>
              <w:bottom w:val="single" w:sz="12" w:space="0" w:color="auto"/>
            </w:tcBorders>
            <w:shd w:val="clear" w:color="auto" w:fill="auto"/>
          </w:tcPr>
          <w:p w14:paraId="75C5631C" w14:textId="2A4035C2" w:rsidR="000F3ABA" w:rsidRPr="0037235B" w:rsidRDefault="000F3ABA" w:rsidP="006E5C30">
            <w:pPr>
              <w:spacing w:before="40" w:after="120"/>
              <w:ind w:right="113"/>
            </w:pPr>
            <w:r w:rsidRPr="0037235B">
              <w:rPr>
                <w:lang w:val="fr-FR"/>
              </w:rPr>
              <w:t xml:space="preserve">Participer à des manifestations clefs </w:t>
            </w:r>
            <w:r w:rsidRPr="0037235B">
              <w:rPr>
                <w:lang w:val="fr-FR"/>
              </w:rPr>
              <w:br/>
              <w:t xml:space="preserve">de portée régionale </w:t>
            </w:r>
            <w:r w:rsidRPr="0037235B">
              <w:rPr>
                <w:lang w:val="fr-FR"/>
              </w:rPr>
              <w:br/>
              <w:t xml:space="preserve">et internationale destinées </w:t>
            </w:r>
            <w:r w:rsidRPr="0037235B">
              <w:rPr>
                <w:lang w:val="fr-FR"/>
              </w:rPr>
              <w:br/>
              <w:t xml:space="preserve">à porter la Convention </w:t>
            </w:r>
            <w:r w:rsidRPr="0037235B">
              <w:rPr>
                <w:lang w:val="fr-FR"/>
              </w:rPr>
              <w:br/>
              <w:t>à l’attention du public</w:t>
            </w:r>
            <w:r w:rsidR="0037235B" w:rsidRPr="0037235B">
              <w:rPr>
                <w:lang w:val="fr-FR"/>
              </w:rPr>
              <w:t>.</w:t>
            </w:r>
            <w:r w:rsidRPr="0037235B">
              <w:rPr>
                <w:lang w:val="fr-FR"/>
              </w:rPr>
              <w:t xml:space="preserve"> </w:t>
            </w:r>
          </w:p>
          <w:p w14:paraId="307814B2" w14:textId="4CEF9BC0" w:rsidR="000F3ABA" w:rsidRPr="0037235B" w:rsidRDefault="000F3ABA" w:rsidP="006E5C30">
            <w:pPr>
              <w:spacing w:before="40" w:after="120"/>
              <w:ind w:right="113"/>
            </w:pPr>
            <w:r w:rsidRPr="0037235B">
              <w:rPr>
                <w:lang w:val="fr-FR"/>
              </w:rPr>
              <w:t xml:space="preserve">Encourager les autres instances (politiques ou universitaires) à se référer </w:t>
            </w:r>
            <w:r w:rsidRPr="0037235B">
              <w:rPr>
                <w:lang w:val="fr-FR"/>
              </w:rPr>
              <w:br/>
              <w:t>à la Convention</w:t>
            </w:r>
            <w:r w:rsidR="0037235B" w:rsidRPr="0037235B">
              <w:rPr>
                <w:lang w:val="fr-FR"/>
              </w:rPr>
              <w:t>.</w:t>
            </w:r>
            <w:r w:rsidRPr="0037235B">
              <w:rPr>
                <w:lang w:val="fr-FR"/>
              </w:rPr>
              <w:t xml:space="preserve"> </w:t>
            </w:r>
          </w:p>
          <w:p w14:paraId="09BEBD52" w14:textId="18E7AE7B" w:rsidR="000F3ABA" w:rsidRPr="0037235B" w:rsidRDefault="000F3ABA" w:rsidP="006E5C30">
            <w:pPr>
              <w:spacing w:before="40" w:after="120"/>
              <w:ind w:right="113"/>
              <w:rPr>
                <w:rFonts w:eastAsia="SimSun"/>
              </w:rPr>
            </w:pPr>
            <w:r w:rsidRPr="0037235B">
              <w:rPr>
                <w:lang w:val="fr-FR"/>
              </w:rPr>
              <w:t>Coopérer avec les autres organes régionaux intéressés par la mise en œuvre du principe 10 de la Déclaration de Rio</w:t>
            </w:r>
            <w:r w:rsidR="0037235B" w:rsidRPr="0037235B">
              <w:rPr>
                <w:lang w:val="fr-FR"/>
              </w:rPr>
              <w:t>.</w:t>
            </w:r>
          </w:p>
          <w:p w14:paraId="75719F4B" w14:textId="7F647338" w:rsidR="000F3ABA" w:rsidRPr="0037235B" w:rsidRDefault="000F3ABA" w:rsidP="006E5C30">
            <w:pPr>
              <w:spacing w:before="40" w:after="120"/>
              <w:ind w:right="113"/>
              <w:rPr>
                <w:rFonts w:eastAsia="SimSun"/>
              </w:rPr>
            </w:pPr>
            <w:r w:rsidRPr="0037235B">
              <w:rPr>
                <w:lang w:val="fr-FR"/>
              </w:rPr>
              <w:t xml:space="preserve">Apporter une aide au renforcement des capacités </w:t>
            </w:r>
            <w:r w:rsidRPr="0037235B">
              <w:rPr>
                <w:lang w:val="fr-FR"/>
              </w:rPr>
              <w:br/>
              <w:t>et une aide consultative</w:t>
            </w:r>
            <w:r w:rsidR="0037235B" w:rsidRPr="0037235B">
              <w:rPr>
                <w:lang w:val="fr-FR"/>
              </w:rPr>
              <w:t>.</w:t>
            </w:r>
          </w:p>
        </w:tc>
        <w:tc>
          <w:tcPr>
            <w:tcW w:w="2411" w:type="dxa"/>
            <w:tcBorders>
              <w:bottom w:val="single" w:sz="12" w:space="0" w:color="auto"/>
            </w:tcBorders>
            <w:shd w:val="clear" w:color="auto" w:fill="auto"/>
          </w:tcPr>
          <w:p w14:paraId="22F8FC68" w14:textId="77777777" w:rsidR="000F3ABA" w:rsidRPr="0037235B" w:rsidRDefault="000F3ABA" w:rsidP="006E5C30">
            <w:pPr>
              <w:spacing w:before="40" w:after="120"/>
              <w:ind w:right="113"/>
            </w:pPr>
            <w:r w:rsidRPr="0037235B">
              <w:rPr>
                <w:lang w:val="fr-FR"/>
              </w:rPr>
              <w:t xml:space="preserve">Les Parties </w:t>
            </w:r>
          </w:p>
          <w:p w14:paraId="44F7D482" w14:textId="77777777" w:rsidR="000F3ABA" w:rsidRPr="0037235B" w:rsidRDefault="000F3ABA" w:rsidP="006E5C30">
            <w:pPr>
              <w:spacing w:before="40" w:after="120"/>
              <w:ind w:right="113"/>
            </w:pPr>
            <w:r w:rsidRPr="0037235B">
              <w:rPr>
                <w:lang w:val="fr-FR"/>
              </w:rPr>
              <w:t xml:space="preserve">La Réunion des Parties </w:t>
            </w:r>
            <w:r w:rsidRPr="0037235B">
              <w:rPr>
                <w:lang w:val="fr-FR"/>
              </w:rPr>
              <w:br/>
              <w:t xml:space="preserve">et son Bureau, ainsi que </w:t>
            </w:r>
            <w:r w:rsidRPr="0037235B">
              <w:rPr>
                <w:lang w:val="fr-FR"/>
              </w:rPr>
              <w:br/>
              <w:t>le Groupe de travail</w:t>
            </w:r>
          </w:p>
          <w:p w14:paraId="72A057F0" w14:textId="77777777" w:rsidR="000F3ABA" w:rsidRPr="0037235B" w:rsidRDefault="000F3ABA" w:rsidP="006E5C30">
            <w:pPr>
              <w:spacing w:before="40" w:after="120"/>
              <w:ind w:right="113"/>
            </w:pPr>
            <w:r w:rsidRPr="0037235B">
              <w:rPr>
                <w:lang w:val="fr-FR"/>
              </w:rPr>
              <w:t xml:space="preserve">Le secrétariat </w:t>
            </w:r>
          </w:p>
          <w:p w14:paraId="0C5A94CA" w14:textId="77777777" w:rsidR="000F3ABA" w:rsidRPr="0037235B" w:rsidRDefault="000F3ABA" w:rsidP="006E5C30">
            <w:pPr>
              <w:spacing w:before="40" w:after="120"/>
              <w:ind w:right="113"/>
            </w:pPr>
            <w:r w:rsidRPr="0037235B">
              <w:rPr>
                <w:lang w:val="fr-FR"/>
              </w:rPr>
              <w:t xml:space="preserve">Les organisations </w:t>
            </w:r>
            <w:r w:rsidRPr="0037235B">
              <w:rPr>
                <w:lang w:val="fr-FR"/>
              </w:rPr>
              <w:br/>
              <w:t>de la société civile</w:t>
            </w:r>
          </w:p>
          <w:p w14:paraId="0A0AD3F1" w14:textId="77777777" w:rsidR="000F3ABA" w:rsidRPr="0037235B" w:rsidRDefault="000F3ABA" w:rsidP="006E5C30">
            <w:pPr>
              <w:spacing w:before="40" w:after="120"/>
              <w:ind w:right="113"/>
            </w:pPr>
            <w:r w:rsidRPr="0037235B">
              <w:rPr>
                <w:lang w:val="fr-FR"/>
              </w:rPr>
              <w:t xml:space="preserve">Les organisations partenaires </w:t>
            </w:r>
          </w:p>
        </w:tc>
        <w:tc>
          <w:tcPr>
            <w:tcW w:w="2411" w:type="dxa"/>
            <w:tcBorders>
              <w:bottom w:val="single" w:sz="12" w:space="0" w:color="auto"/>
            </w:tcBorders>
            <w:shd w:val="clear" w:color="auto" w:fill="auto"/>
          </w:tcPr>
          <w:p w14:paraId="5C716DC3" w14:textId="19AFB52E" w:rsidR="000F3ABA" w:rsidRPr="0037235B" w:rsidRDefault="000F3ABA" w:rsidP="006E5C30">
            <w:pPr>
              <w:spacing w:before="40" w:after="120"/>
              <w:ind w:right="113"/>
              <w:rPr>
                <w:rFonts w:eastAsia="SimSun"/>
              </w:rPr>
            </w:pPr>
            <w:r w:rsidRPr="0037235B">
              <w:rPr>
                <w:lang w:val="fr-FR"/>
              </w:rPr>
              <w:t>La Convention est efficacement promue dans les grandes instances internationales et dans les pays des autres régions</w:t>
            </w:r>
            <w:r w:rsidR="0037235B" w:rsidRPr="0037235B">
              <w:rPr>
                <w:lang w:val="fr-FR"/>
              </w:rPr>
              <w:t>.</w:t>
            </w:r>
            <w:r w:rsidRPr="0037235B">
              <w:rPr>
                <w:lang w:val="fr-FR"/>
              </w:rPr>
              <w:t xml:space="preserve"> </w:t>
            </w:r>
          </w:p>
        </w:tc>
      </w:tr>
    </w:tbl>
    <w:p w14:paraId="5D134A59" w14:textId="0179B7BD" w:rsidR="000F3ABA" w:rsidRPr="0037235B" w:rsidRDefault="000F3ABA" w:rsidP="000F3ABA">
      <w:pPr>
        <w:pStyle w:val="SingleTxtG"/>
        <w:spacing w:before="240"/>
        <w:rPr>
          <w:bCs/>
        </w:rPr>
      </w:pPr>
      <w:r w:rsidRPr="0037235B">
        <w:rPr>
          <w:i/>
          <w:lang w:val="fr-FR"/>
        </w:rPr>
        <w:lastRenderedPageBreak/>
        <w:t>Objectif II</w:t>
      </w:r>
      <w:r w:rsidR="0037235B" w:rsidRPr="0037235B">
        <w:rPr>
          <w:i/>
          <w:lang w:val="fr-FR"/>
        </w:rPr>
        <w:t>.</w:t>
      </w:r>
      <w:r w:rsidRPr="0037235B">
        <w:rPr>
          <w:i/>
          <w:lang w:val="fr-FR"/>
        </w:rPr>
        <w:t>5</w:t>
      </w:r>
      <w:r w:rsidRPr="0037235B">
        <w:rPr>
          <w:lang w:val="fr-FR"/>
        </w:rPr>
        <w:t xml:space="preserve"> : Les Parties à la Convention encouragent activement la mise en œuvre des principes de la Convention dans le cadre des processus décisionnels internationaux relatifs à l’environnement et des organisations internationales qui traitent de l’environnement et s’efforcent d’influencer les pratiques des instances internationales en matière d’environnement, notamment l’élaboration et l’application d’accords multilatéraux relatifs à l’environnement </w:t>
      </w:r>
      <w:r w:rsidRPr="0037235B">
        <w:rPr>
          <w:bCs/>
          <w:lang w:val="fr-FR"/>
        </w:rPr>
        <w:t>(cible 17</w:t>
      </w:r>
      <w:r w:rsidR="0037235B" w:rsidRPr="0037235B">
        <w:rPr>
          <w:bCs/>
          <w:lang w:val="fr-FR"/>
        </w:rPr>
        <w:t>.</w:t>
      </w:r>
      <w:r w:rsidRPr="0037235B">
        <w:rPr>
          <w:bCs/>
          <w:lang w:val="fr-FR"/>
        </w:rPr>
        <w:t>14 des objectifs de développement durable principalement)</w:t>
      </w:r>
      <w:r w:rsidR="0037235B" w:rsidRPr="0037235B">
        <w:rPr>
          <w:bCs/>
          <w:lang w:val="fr-FR"/>
        </w:rPr>
        <w:t>.</w:t>
      </w:r>
    </w:p>
    <w:tbl>
      <w:tblPr>
        <w:tblW w:w="7370" w:type="dxa"/>
        <w:tblInd w:w="1134" w:type="dxa"/>
        <w:tblLayout w:type="fixed"/>
        <w:tblCellMar>
          <w:left w:w="0" w:type="dxa"/>
          <w:right w:w="0" w:type="dxa"/>
        </w:tblCellMar>
        <w:tblLook w:val="01E0" w:firstRow="1" w:lastRow="1" w:firstColumn="1" w:lastColumn="1" w:noHBand="0" w:noVBand="0"/>
      </w:tblPr>
      <w:tblGrid>
        <w:gridCol w:w="2552"/>
        <w:gridCol w:w="2409"/>
        <w:gridCol w:w="2409"/>
      </w:tblGrid>
      <w:tr w:rsidR="000F3ABA" w:rsidRPr="0037235B" w14:paraId="75F59BC4" w14:textId="77777777" w:rsidTr="000F3ABA">
        <w:trPr>
          <w:tblHeader/>
        </w:trPr>
        <w:tc>
          <w:tcPr>
            <w:tcW w:w="2552" w:type="dxa"/>
            <w:tcBorders>
              <w:top w:val="single" w:sz="4" w:space="0" w:color="auto"/>
              <w:bottom w:val="single" w:sz="12" w:space="0" w:color="auto"/>
            </w:tcBorders>
            <w:shd w:val="clear" w:color="auto" w:fill="auto"/>
            <w:vAlign w:val="bottom"/>
          </w:tcPr>
          <w:p w14:paraId="48181FF5" w14:textId="77777777" w:rsidR="000F3ABA" w:rsidRPr="0037235B" w:rsidRDefault="000F3ABA" w:rsidP="000F3ABA">
            <w:pPr>
              <w:spacing w:before="80" w:after="80" w:line="200" w:lineRule="exact"/>
              <w:ind w:right="113"/>
              <w:rPr>
                <w:i/>
                <w:sz w:val="16"/>
              </w:rPr>
            </w:pPr>
            <w:r w:rsidRPr="0037235B">
              <w:rPr>
                <w:i/>
                <w:sz w:val="16"/>
                <w:lang w:val="fr-FR"/>
              </w:rPr>
              <w:t>Types indicatifs d’activité/de mesure</w:t>
            </w:r>
          </w:p>
        </w:tc>
        <w:tc>
          <w:tcPr>
            <w:tcW w:w="2409" w:type="dxa"/>
            <w:tcBorders>
              <w:top w:val="single" w:sz="4" w:space="0" w:color="auto"/>
              <w:bottom w:val="single" w:sz="12" w:space="0" w:color="auto"/>
            </w:tcBorders>
            <w:shd w:val="clear" w:color="auto" w:fill="auto"/>
            <w:vAlign w:val="bottom"/>
          </w:tcPr>
          <w:p w14:paraId="608EDBDC" w14:textId="77777777" w:rsidR="000F3ABA" w:rsidRPr="0037235B" w:rsidRDefault="000F3ABA" w:rsidP="000F3ABA">
            <w:pPr>
              <w:spacing w:before="80" w:after="80" w:line="200" w:lineRule="exact"/>
              <w:ind w:right="113"/>
              <w:rPr>
                <w:i/>
                <w:sz w:val="16"/>
              </w:rPr>
            </w:pPr>
            <w:r w:rsidRPr="0037235B">
              <w:rPr>
                <w:i/>
                <w:sz w:val="16"/>
                <w:lang w:val="fr-FR"/>
              </w:rPr>
              <w:t>Partenaires d’exécution possibles</w:t>
            </w:r>
          </w:p>
        </w:tc>
        <w:tc>
          <w:tcPr>
            <w:tcW w:w="2409" w:type="dxa"/>
            <w:tcBorders>
              <w:top w:val="single" w:sz="4" w:space="0" w:color="auto"/>
              <w:bottom w:val="single" w:sz="12" w:space="0" w:color="auto"/>
            </w:tcBorders>
            <w:shd w:val="clear" w:color="auto" w:fill="auto"/>
            <w:vAlign w:val="bottom"/>
          </w:tcPr>
          <w:p w14:paraId="6395694D" w14:textId="77777777" w:rsidR="000F3ABA" w:rsidRPr="0037235B" w:rsidRDefault="000F3ABA" w:rsidP="000F3ABA">
            <w:pPr>
              <w:spacing w:before="80" w:after="80" w:line="200" w:lineRule="exact"/>
              <w:ind w:right="113"/>
              <w:rPr>
                <w:i/>
                <w:sz w:val="16"/>
              </w:rPr>
            </w:pPr>
            <w:r w:rsidRPr="0037235B">
              <w:rPr>
                <w:i/>
                <w:sz w:val="16"/>
                <w:lang w:val="fr-FR"/>
              </w:rPr>
              <w:t>Indicateurs de progrès/objectifs</w:t>
            </w:r>
          </w:p>
        </w:tc>
      </w:tr>
      <w:tr w:rsidR="000F3ABA" w:rsidRPr="0037235B" w14:paraId="350FF2C2" w14:textId="77777777" w:rsidTr="000F3ABA">
        <w:trPr>
          <w:trHeight w:hRule="exact" w:val="113"/>
          <w:tblHeader/>
        </w:trPr>
        <w:tc>
          <w:tcPr>
            <w:tcW w:w="2552" w:type="dxa"/>
            <w:tcBorders>
              <w:top w:val="single" w:sz="12" w:space="0" w:color="auto"/>
            </w:tcBorders>
            <w:shd w:val="clear" w:color="auto" w:fill="auto"/>
          </w:tcPr>
          <w:p w14:paraId="6A65A483" w14:textId="77777777" w:rsidR="000F3ABA" w:rsidRPr="0037235B" w:rsidRDefault="000F3ABA" w:rsidP="000F3ABA">
            <w:pPr>
              <w:spacing w:before="40" w:after="120"/>
              <w:ind w:right="113"/>
              <w:rPr>
                <w:lang w:val="fr-FR"/>
              </w:rPr>
            </w:pPr>
          </w:p>
        </w:tc>
        <w:tc>
          <w:tcPr>
            <w:tcW w:w="2409" w:type="dxa"/>
            <w:tcBorders>
              <w:top w:val="single" w:sz="12" w:space="0" w:color="auto"/>
            </w:tcBorders>
            <w:shd w:val="clear" w:color="auto" w:fill="auto"/>
          </w:tcPr>
          <w:p w14:paraId="58652E99" w14:textId="77777777" w:rsidR="000F3ABA" w:rsidRPr="0037235B" w:rsidRDefault="000F3ABA" w:rsidP="000F3ABA">
            <w:pPr>
              <w:spacing w:before="40" w:after="120"/>
              <w:ind w:right="113"/>
              <w:rPr>
                <w:lang w:val="fr-FR"/>
              </w:rPr>
            </w:pPr>
          </w:p>
        </w:tc>
        <w:tc>
          <w:tcPr>
            <w:tcW w:w="2409" w:type="dxa"/>
            <w:tcBorders>
              <w:top w:val="single" w:sz="12" w:space="0" w:color="auto"/>
            </w:tcBorders>
            <w:shd w:val="clear" w:color="auto" w:fill="auto"/>
          </w:tcPr>
          <w:p w14:paraId="3CB98AD5" w14:textId="77777777" w:rsidR="000F3ABA" w:rsidRPr="0037235B" w:rsidRDefault="000F3ABA" w:rsidP="000F3ABA">
            <w:pPr>
              <w:spacing w:before="40" w:after="120"/>
              <w:ind w:right="113"/>
              <w:rPr>
                <w:lang w:val="fr-FR"/>
              </w:rPr>
            </w:pPr>
          </w:p>
        </w:tc>
      </w:tr>
      <w:tr w:rsidR="000F3ABA" w:rsidRPr="0037235B" w14:paraId="18192A3F" w14:textId="77777777" w:rsidTr="000F3ABA">
        <w:tc>
          <w:tcPr>
            <w:tcW w:w="2552" w:type="dxa"/>
            <w:shd w:val="clear" w:color="auto" w:fill="auto"/>
          </w:tcPr>
          <w:p w14:paraId="3FE0CD1A" w14:textId="77777777" w:rsidR="000F3ABA" w:rsidRPr="0037235B" w:rsidRDefault="000F3ABA" w:rsidP="000F3ABA">
            <w:pPr>
              <w:spacing w:before="40" w:after="120"/>
              <w:ind w:right="113"/>
              <w:rPr>
                <w:b/>
              </w:rPr>
            </w:pPr>
            <w:r w:rsidRPr="0037235B">
              <w:rPr>
                <w:b/>
                <w:bCs/>
                <w:lang w:val="fr-FR"/>
              </w:rPr>
              <w:t>Au niveau national</w:t>
            </w:r>
          </w:p>
        </w:tc>
        <w:tc>
          <w:tcPr>
            <w:tcW w:w="2409" w:type="dxa"/>
            <w:shd w:val="clear" w:color="auto" w:fill="auto"/>
          </w:tcPr>
          <w:p w14:paraId="2E292302" w14:textId="77777777" w:rsidR="000F3ABA" w:rsidRPr="0037235B" w:rsidRDefault="000F3ABA" w:rsidP="000F3ABA">
            <w:pPr>
              <w:spacing w:before="40" w:after="120"/>
              <w:ind w:right="113"/>
              <w:rPr>
                <w:lang w:eastAsia="en-GB"/>
              </w:rPr>
            </w:pPr>
          </w:p>
        </w:tc>
        <w:tc>
          <w:tcPr>
            <w:tcW w:w="2409" w:type="dxa"/>
            <w:shd w:val="clear" w:color="auto" w:fill="auto"/>
          </w:tcPr>
          <w:p w14:paraId="7B30BEEB" w14:textId="77777777" w:rsidR="000F3ABA" w:rsidRPr="0037235B" w:rsidRDefault="000F3ABA" w:rsidP="000F3ABA">
            <w:pPr>
              <w:spacing w:before="40" w:after="120"/>
              <w:ind w:right="113"/>
              <w:rPr>
                <w:rFonts w:eastAsia="SimSun"/>
                <w:lang w:eastAsia="zh-CN"/>
              </w:rPr>
            </w:pPr>
          </w:p>
        </w:tc>
      </w:tr>
      <w:tr w:rsidR="000F3ABA" w:rsidRPr="0037235B" w14:paraId="726A8098" w14:textId="77777777" w:rsidTr="000F3ABA">
        <w:tc>
          <w:tcPr>
            <w:tcW w:w="2552" w:type="dxa"/>
            <w:shd w:val="clear" w:color="auto" w:fill="auto"/>
          </w:tcPr>
          <w:p w14:paraId="18766385" w14:textId="1E7782A8" w:rsidR="000F3ABA" w:rsidRPr="0037235B" w:rsidRDefault="000F3ABA" w:rsidP="000F3ABA">
            <w:pPr>
              <w:spacing w:before="40" w:after="120"/>
              <w:ind w:right="113"/>
            </w:pPr>
            <w:r w:rsidRPr="0037235B">
              <w:rPr>
                <w:lang w:val="fr-FR"/>
              </w:rPr>
              <w:t xml:space="preserve">Envisager les mesures pouvant être prises en application des Lignes directrices d’Almaty sur </w:t>
            </w:r>
            <w:r w:rsidRPr="0037235B">
              <w:rPr>
                <w:lang w:val="fr-FR"/>
              </w:rPr>
              <w:br/>
              <w:t xml:space="preserve">les moyens de promouvoir l’application des principes de la Convention d’Aarhus dans les instances internationales </w:t>
            </w:r>
            <w:r w:rsidRPr="0037235B">
              <w:rPr>
                <w:lang w:val="fr-FR"/>
              </w:rPr>
              <w:br/>
              <w:t>à l’échelle nationale</w:t>
            </w:r>
            <w:r w:rsidR="0037235B" w:rsidRPr="0037235B">
              <w:rPr>
                <w:lang w:val="fr-FR"/>
              </w:rPr>
              <w:t>.</w:t>
            </w:r>
            <w:r w:rsidRPr="0037235B">
              <w:rPr>
                <w:lang w:val="fr-FR"/>
              </w:rPr>
              <w:t xml:space="preserve"> </w:t>
            </w:r>
          </w:p>
          <w:p w14:paraId="10D49460" w14:textId="3E13E654" w:rsidR="000F3ABA" w:rsidRPr="0037235B" w:rsidRDefault="000F3ABA" w:rsidP="000F3ABA">
            <w:pPr>
              <w:spacing w:before="40" w:after="120"/>
              <w:ind w:right="113"/>
            </w:pPr>
            <w:r w:rsidRPr="0037235B">
              <w:rPr>
                <w:lang w:val="fr-FR"/>
              </w:rPr>
              <w:t>Mettre en œuvre les décisions de la Réunion des Parties concernant l’application des principes de la Convention dans la prise de décisions au niveau international en matière d’environnement</w:t>
            </w:r>
            <w:r w:rsidR="0037235B" w:rsidRPr="0037235B">
              <w:rPr>
                <w:lang w:val="fr-FR"/>
              </w:rPr>
              <w:t>.</w:t>
            </w:r>
          </w:p>
        </w:tc>
        <w:tc>
          <w:tcPr>
            <w:tcW w:w="2409" w:type="dxa"/>
            <w:shd w:val="clear" w:color="auto" w:fill="auto"/>
          </w:tcPr>
          <w:p w14:paraId="464CDD0C" w14:textId="77777777" w:rsidR="000F3ABA" w:rsidRPr="0037235B" w:rsidRDefault="000F3ABA" w:rsidP="000F3ABA">
            <w:pPr>
              <w:spacing w:before="40" w:after="120"/>
              <w:ind w:right="113"/>
            </w:pPr>
            <w:r w:rsidRPr="0037235B">
              <w:rPr>
                <w:lang w:val="fr-FR"/>
              </w:rPr>
              <w:t xml:space="preserve">Les Parties </w:t>
            </w:r>
          </w:p>
          <w:p w14:paraId="0DC8FBB7" w14:textId="77777777" w:rsidR="000F3ABA" w:rsidRPr="0037235B" w:rsidRDefault="000F3ABA" w:rsidP="000F3ABA">
            <w:pPr>
              <w:spacing w:before="40" w:after="120"/>
              <w:ind w:right="113"/>
            </w:pPr>
            <w:r w:rsidRPr="0037235B">
              <w:rPr>
                <w:lang w:val="fr-FR"/>
              </w:rPr>
              <w:t xml:space="preserve">Les organisations partenaires </w:t>
            </w:r>
          </w:p>
          <w:p w14:paraId="726D5399" w14:textId="77777777" w:rsidR="000F3ABA" w:rsidRPr="0037235B" w:rsidRDefault="000F3ABA" w:rsidP="000F3ABA">
            <w:pPr>
              <w:spacing w:before="40" w:after="120"/>
              <w:ind w:right="113"/>
            </w:pPr>
            <w:r w:rsidRPr="0037235B">
              <w:rPr>
                <w:lang w:val="fr-FR"/>
              </w:rPr>
              <w:t xml:space="preserve">Les organisations </w:t>
            </w:r>
            <w:r w:rsidRPr="0037235B">
              <w:rPr>
                <w:lang w:val="fr-FR"/>
              </w:rPr>
              <w:br/>
              <w:t xml:space="preserve">de la société civile </w:t>
            </w:r>
          </w:p>
        </w:tc>
        <w:tc>
          <w:tcPr>
            <w:tcW w:w="2409" w:type="dxa"/>
            <w:shd w:val="clear" w:color="auto" w:fill="auto"/>
          </w:tcPr>
          <w:p w14:paraId="672D16A8" w14:textId="3FF8D6AA" w:rsidR="000F3ABA" w:rsidRPr="0037235B" w:rsidRDefault="000F3ABA" w:rsidP="000F3ABA">
            <w:pPr>
              <w:spacing w:before="40" w:after="120"/>
              <w:ind w:right="113"/>
              <w:rPr>
                <w:rFonts w:eastAsia="SimSun"/>
              </w:rPr>
            </w:pPr>
            <w:r w:rsidRPr="0037235B">
              <w:rPr>
                <w:lang w:val="fr-FR"/>
              </w:rPr>
              <w:t>Nombre accru d’instances internationales qui appliquent les Lignes directrices d’Almaty dans leurs procédures</w:t>
            </w:r>
            <w:r w:rsidR="0037235B" w:rsidRPr="0037235B">
              <w:rPr>
                <w:lang w:val="fr-FR"/>
              </w:rPr>
              <w:t>.</w:t>
            </w:r>
          </w:p>
          <w:p w14:paraId="47CB1175" w14:textId="43D99F94" w:rsidR="000F3ABA" w:rsidRPr="0037235B" w:rsidRDefault="000F3ABA" w:rsidP="000F3ABA">
            <w:pPr>
              <w:spacing w:before="40" w:after="120"/>
              <w:ind w:right="113"/>
              <w:rPr>
                <w:rFonts w:eastAsia="SimSun"/>
              </w:rPr>
            </w:pPr>
            <w:r w:rsidRPr="0037235B">
              <w:rPr>
                <w:lang w:val="fr-FR"/>
              </w:rPr>
              <w:t>Les mécanismes de coordination nationale sont en place et fonctionnent efficacement</w:t>
            </w:r>
            <w:r w:rsidR="0037235B" w:rsidRPr="0037235B">
              <w:rPr>
                <w:lang w:val="fr-FR"/>
              </w:rPr>
              <w:t>.</w:t>
            </w:r>
          </w:p>
          <w:p w14:paraId="54699AF5" w14:textId="3DCECF76" w:rsidR="000F3ABA" w:rsidRPr="0037235B" w:rsidRDefault="000F3ABA" w:rsidP="000F3ABA">
            <w:pPr>
              <w:spacing w:before="40" w:after="120"/>
              <w:ind w:right="113"/>
              <w:rPr>
                <w:rFonts w:eastAsia="SimSun"/>
              </w:rPr>
            </w:pPr>
            <w:r w:rsidRPr="0037235B">
              <w:rPr>
                <w:lang w:val="fr-FR"/>
              </w:rPr>
              <w:t xml:space="preserve">Les rapports nationaux d’exécution, </w:t>
            </w:r>
            <w:r w:rsidRPr="0037235B">
              <w:rPr>
                <w:bCs/>
                <w:lang w:val="fr-FR"/>
              </w:rPr>
              <w:t>le Mécanisme d’échange d’informations d’Aarhus et/ou les antennes nationales font</w:t>
            </w:r>
            <w:r w:rsidRPr="0037235B">
              <w:rPr>
                <w:lang w:val="fr-FR"/>
              </w:rPr>
              <w:t xml:space="preserve"> état de bonnes pratiques</w:t>
            </w:r>
            <w:r w:rsidR="0037235B" w:rsidRPr="0037235B">
              <w:rPr>
                <w:lang w:val="fr-FR"/>
              </w:rPr>
              <w:t>.</w:t>
            </w:r>
          </w:p>
        </w:tc>
      </w:tr>
      <w:tr w:rsidR="000F3ABA" w:rsidRPr="0037235B" w14:paraId="2417ABD8" w14:textId="77777777" w:rsidTr="000F3ABA">
        <w:tc>
          <w:tcPr>
            <w:tcW w:w="2552" w:type="dxa"/>
            <w:shd w:val="clear" w:color="auto" w:fill="auto"/>
          </w:tcPr>
          <w:p w14:paraId="7AD42E04" w14:textId="77777777" w:rsidR="000F3ABA" w:rsidRPr="0037235B" w:rsidRDefault="000F3ABA" w:rsidP="000F3ABA">
            <w:pPr>
              <w:keepNext/>
              <w:spacing w:before="40" w:after="120"/>
              <w:ind w:right="113"/>
              <w:rPr>
                <w:b/>
              </w:rPr>
            </w:pPr>
            <w:r w:rsidRPr="0037235B">
              <w:rPr>
                <w:b/>
                <w:bCs/>
                <w:lang w:val="fr-FR"/>
              </w:rPr>
              <w:t>Au niveau international</w:t>
            </w:r>
          </w:p>
        </w:tc>
        <w:tc>
          <w:tcPr>
            <w:tcW w:w="2409" w:type="dxa"/>
            <w:shd w:val="clear" w:color="auto" w:fill="auto"/>
          </w:tcPr>
          <w:p w14:paraId="38F657C0" w14:textId="77777777" w:rsidR="000F3ABA" w:rsidRPr="0037235B" w:rsidRDefault="000F3ABA" w:rsidP="000F3ABA">
            <w:pPr>
              <w:keepNext/>
              <w:spacing w:before="40" w:after="120"/>
              <w:ind w:right="113"/>
              <w:rPr>
                <w:lang w:eastAsia="en-GB"/>
              </w:rPr>
            </w:pPr>
          </w:p>
        </w:tc>
        <w:tc>
          <w:tcPr>
            <w:tcW w:w="2409" w:type="dxa"/>
            <w:shd w:val="clear" w:color="auto" w:fill="auto"/>
          </w:tcPr>
          <w:p w14:paraId="5D9123CF" w14:textId="77777777" w:rsidR="000F3ABA" w:rsidRPr="0037235B" w:rsidRDefault="000F3ABA" w:rsidP="000F3ABA">
            <w:pPr>
              <w:keepNext/>
              <w:spacing w:before="40" w:after="120"/>
              <w:ind w:right="113"/>
              <w:rPr>
                <w:rFonts w:eastAsia="SimSun"/>
                <w:lang w:eastAsia="zh-CN"/>
              </w:rPr>
            </w:pPr>
          </w:p>
        </w:tc>
      </w:tr>
      <w:tr w:rsidR="000F3ABA" w:rsidRPr="0037235B" w14:paraId="4C534A3F" w14:textId="77777777" w:rsidTr="000F3ABA">
        <w:tc>
          <w:tcPr>
            <w:tcW w:w="2552" w:type="dxa"/>
            <w:tcBorders>
              <w:bottom w:val="single" w:sz="12" w:space="0" w:color="auto"/>
            </w:tcBorders>
            <w:shd w:val="clear" w:color="auto" w:fill="auto"/>
          </w:tcPr>
          <w:p w14:paraId="3B2849AC" w14:textId="228C387C" w:rsidR="000F3ABA" w:rsidRPr="0037235B" w:rsidRDefault="000F3ABA" w:rsidP="000F3ABA">
            <w:pPr>
              <w:keepNext/>
              <w:spacing w:before="40" w:after="120"/>
              <w:ind w:right="113"/>
            </w:pPr>
            <w:r w:rsidRPr="0037235B">
              <w:rPr>
                <w:lang w:val="fr-FR"/>
              </w:rPr>
              <w:t>Renforcer les capacités des Parties en ce qui concerne l’application des Lignes directrices d’Almaty</w:t>
            </w:r>
            <w:r w:rsidR="0037235B" w:rsidRPr="0037235B">
              <w:rPr>
                <w:lang w:val="fr-FR"/>
              </w:rPr>
              <w:t>.</w:t>
            </w:r>
          </w:p>
          <w:p w14:paraId="139F1AE9" w14:textId="0770086D" w:rsidR="000F3ABA" w:rsidRPr="0037235B" w:rsidRDefault="000F3ABA" w:rsidP="000F3ABA">
            <w:pPr>
              <w:keepNext/>
              <w:spacing w:before="40" w:after="120"/>
              <w:ind w:right="113"/>
            </w:pPr>
            <w:r w:rsidRPr="0037235B">
              <w:rPr>
                <w:lang w:val="fr-FR"/>
              </w:rPr>
              <w:t>Promouvoir l’application des Lignes directrices d’Almaty dans les instances internationales</w:t>
            </w:r>
            <w:r w:rsidR="0037235B" w:rsidRPr="0037235B">
              <w:rPr>
                <w:lang w:val="fr-FR"/>
              </w:rPr>
              <w:t>.</w:t>
            </w:r>
            <w:r w:rsidRPr="0037235B">
              <w:rPr>
                <w:lang w:val="fr-FR"/>
              </w:rPr>
              <w:t xml:space="preserve"> </w:t>
            </w:r>
          </w:p>
          <w:p w14:paraId="59D824CD" w14:textId="4726CAB7" w:rsidR="000F3ABA" w:rsidRPr="0037235B" w:rsidRDefault="000F3ABA" w:rsidP="000F3ABA">
            <w:pPr>
              <w:keepNext/>
              <w:spacing w:before="40" w:after="120"/>
              <w:ind w:right="113"/>
            </w:pPr>
            <w:r w:rsidRPr="0037235B">
              <w:rPr>
                <w:lang w:val="fr-FR"/>
              </w:rPr>
              <w:t xml:space="preserve">Adopter des procédures </w:t>
            </w:r>
            <w:r w:rsidRPr="0037235B">
              <w:rPr>
                <w:lang w:val="fr-FR"/>
              </w:rPr>
              <w:br/>
              <w:t xml:space="preserve">et des pratiques appropriées dans les instances internationales ; revoir </w:t>
            </w:r>
            <w:r w:rsidRPr="0037235B">
              <w:rPr>
                <w:lang w:val="fr-FR"/>
              </w:rPr>
              <w:br/>
              <w:t>les pratiques existantes</w:t>
            </w:r>
            <w:r w:rsidR="0037235B" w:rsidRPr="0037235B">
              <w:rPr>
                <w:lang w:val="fr-FR"/>
              </w:rPr>
              <w:t>.</w:t>
            </w:r>
            <w:r w:rsidRPr="0037235B">
              <w:rPr>
                <w:lang w:val="fr-FR"/>
              </w:rPr>
              <w:t xml:space="preserve"> </w:t>
            </w:r>
          </w:p>
          <w:p w14:paraId="5408A33D" w14:textId="29142AB4" w:rsidR="000F3ABA" w:rsidRPr="0037235B" w:rsidRDefault="000F3ABA" w:rsidP="000F3ABA">
            <w:pPr>
              <w:keepNext/>
              <w:spacing w:before="40" w:after="120"/>
              <w:ind w:right="113"/>
              <w:rPr>
                <w:rFonts w:eastAsia="SimSun"/>
              </w:rPr>
            </w:pPr>
            <w:r w:rsidRPr="0037235B">
              <w:rPr>
                <w:lang w:val="fr-FR"/>
              </w:rPr>
              <w:t>Consulter les autres instances</w:t>
            </w:r>
            <w:r w:rsidR="0037235B" w:rsidRPr="0037235B">
              <w:rPr>
                <w:lang w:val="fr-FR"/>
              </w:rPr>
              <w:t>.</w:t>
            </w:r>
          </w:p>
        </w:tc>
        <w:tc>
          <w:tcPr>
            <w:tcW w:w="2409" w:type="dxa"/>
            <w:tcBorders>
              <w:bottom w:val="single" w:sz="12" w:space="0" w:color="auto"/>
            </w:tcBorders>
            <w:shd w:val="clear" w:color="auto" w:fill="auto"/>
          </w:tcPr>
          <w:p w14:paraId="6A6B4209" w14:textId="77777777" w:rsidR="000F3ABA" w:rsidRPr="0037235B" w:rsidRDefault="000F3ABA" w:rsidP="000F3ABA">
            <w:pPr>
              <w:keepNext/>
              <w:spacing w:before="40" w:after="120"/>
              <w:ind w:right="113"/>
            </w:pPr>
            <w:r w:rsidRPr="0037235B">
              <w:rPr>
                <w:lang w:val="fr-FR"/>
              </w:rPr>
              <w:t xml:space="preserve">Les Parties </w:t>
            </w:r>
          </w:p>
          <w:p w14:paraId="2FD13C2C" w14:textId="77777777" w:rsidR="000F3ABA" w:rsidRPr="0037235B" w:rsidRDefault="000F3ABA" w:rsidP="000F3ABA">
            <w:pPr>
              <w:keepNext/>
              <w:spacing w:before="40" w:after="120"/>
              <w:ind w:right="113"/>
            </w:pPr>
            <w:r w:rsidRPr="0037235B">
              <w:rPr>
                <w:lang w:val="fr-FR"/>
              </w:rPr>
              <w:t xml:space="preserve">Le secrétariat </w:t>
            </w:r>
          </w:p>
          <w:p w14:paraId="08FE22DA" w14:textId="77777777" w:rsidR="000F3ABA" w:rsidRPr="0037235B" w:rsidRDefault="000F3ABA" w:rsidP="000F3ABA">
            <w:pPr>
              <w:keepNext/>
              <w:spacing w:before="40" w:after="120"/>
              <w:ind w:right="113"/>
            </w:pPr>
            <w:r w:rsidRPr="0037235B">
              <w:rPr>
                <w:lang w:val="fr-FR"/>
              </w:rPr>
              <w:t xml:space="preserve">Les organisations </w:t>
            </w:r>
            <w:r w:rsidRPr="0037235B">
              <w:rPr>
                <w:lang w:val="fr-FR"/>
              </w:rPr>
              <w:br/>
              <w:t>de la société civile</w:t>
            </w:r>
          </w:p>
          <w:p w14:paraId="188BC7E2" w14:textId="77777777" w:rsidR="000F3ABA" w:rsidRPr="0037235B" w:rsidRDefault="000F3ABA" w:rsidP="000F3ABA">
            <w:pPr>
              <w:keepNext/>
              <w:spacing w:before="40" w:after="120"/>
              <w:ind w:right="113"/>
            </w:pPr>
            <w:r w:rsidRPr="0037235B">
              <w:rPr>
                <w:lang w:val="fr-FR"/>
              </w:rPr>
              <w:t xml:space="preserve">Les organisations partenaires </w:t>
            </w:r>
          </w:p>
          <w:p w14:paraId="457FF5E7" w14:textId="77777777" w:rsidR="000F3ABA" w:rsidRPr="0037235B" w:rsidRDefault="000F3ABA" w:rsidP="000F3ABA">
            <w:pPr>
              <w:keepNext/>
              <w:spacing w:before="40" w:after="120"/>
              <w:ind w:right="113"/>
            </w:pPr>
            <w:r w:rsidRPr="0037235B">
              <w:rPr>
                <w:lang w:val="fr-FR"/>
              </w:rPr>
              <w:t xml:space="preserve">La Réunion des Parties </w:t>
            </w:r>
            <w:r w:rsidRPr="0037235B">
              <w:rPr>
                <w:lang w:val="fr-FR"/>
              </w:rPr>
              <w:br/>
              <w:t>et son Groupe de travail</w:t>
            </w:r>
          </w:p>
        </w:tc>
        <w:tc>
          <w:tcPr>
            <w:tcW w:w="2409" w:type="dxa"/>
            <w:tcBorders>
              <w:bottom w:val="single" w:sz="12" w:space="0" w:color="auto"/>
            </w:tcBorders>
            <w:shd w:val="clear" w:color="auto" w:fill="auto"/>
          </w:tcPr>
          <w:p w14:paraId="59097FB9" w14:textId="5BBC09D8" w:rsidR="000F3ABA" w:rsidRPr="0037235B" w:rsidRDefault="000F3ABA" w:rsidP="000F3ABA">
            <w:pPr>
              <w:keepNext/>
              <w:spacing w:before="40" w:after="120"/>
              <w:ind w:right="113"/>
              <w:rPr>
                <w:rFonts w:eastAsia="SimSun"/>
              </w:rPr>
            </w:pPr>
            <w:r w:rsidRPr="0037235B">
              <w:rPr>
                <w:lang w:val="fr-FR"/>
              </w:rPr>
              <w:t>L’application des principes de la Convention est efficacement promue dans les grandes instances internationales</w:t>
            </w:r>
            <w:r w:rsidR="0037235B" w:rsidRPr="0037235B">
              <w:rPr>
                <w:lang w:val="fr-FR"/>
              </w:rPr>
              <w:t>.</w:t>
            </w:r>
          </w:p>
          <w:p w14:paraId="5C75D01F" w14:textId="45905E28" w:rsidR="000F3ABA" w:rsidRPr="0037235B" w:rsidRDefault="000F3ABA" w:rsidP="000F3ABA">
            <w:pPr>
              <w:keepNext/>
              <w:spacing w:before="40" w:after="120"/>
              <w:ind w:right="113"/>
              <w:rPr>
                <w:rFonts w:eastAsia="SimSun"/>
              </w:rPr>
            </w:pPr>
            <w:r w:rsidRPr="0037235B">
              <w:rPr>
                <w:lang w:val="fr-FR"/>
              </w:rPr>
              <w:t>L’objectif est correctement poursuivi dans le cadre de l’action menée par les organes créés au titre de la Convention</w:t>
            </w:r>
            <w:r w:rsidR="0037235B" w:rsidRPr="0037235B">
              <w:rPr>
                <w:lang w:val="fr-FR"/>
              </w:rPr>
              <w:t>.</w:t>
            </w:r>
            <w:r w:rsidRPr="0037235B">
              <w:rPr>
                <w:lang w:val="fr-FR"/>
              </w:rPr>
              <w:t xml:space="preserve"> </w:t>
            </w:r>
          </w:p>
          <w:p w14:paraId="2EBE0F07" w14:textId="15587671" w:rsidR="000F3ABA" w:rsidRPr="0037235B" w:rsidRDefault="000F3ABA" w:rsidP="000F3ABA">
            <w:pPr>
              <w:keepNext/>
              <w:spacing w:before="40" w:after="120"/>
              <w:ind w:right="113"/>
              <w:rPr>
                <w:rFonts w:eastAsia="SimSun"/>
              </w:rPr>
            </w:pPr>
            <w:r w:rsidRPr="0037235B">
              <w:rPr>
                <w:lang w:val="fr-FR"/>
              </w:rPr>
              <w:t>Les Parties se coordonnent collectivement dans d’autres enceintes qui traitent de questions portant sur l’application des principes de la Convention</w:t>
            </w:r>
            <w:r w:rsidR="0037235B" w:rsidRPr="0037235B">
              <w:rPr>
                <w:lang w:val="fr-FR"/>
              </w:rPr>
              <w:t>.</w:t>
            </w:r>
          </w:p>
        </w:tc>
      </w:tr>
    </w:tbl>
    <w:p w14:paraId="77046E01" w14:textId="77777777" w:rsidR="006E5C30" w:rsidRPr="0037235B" w:rsidRDefault="006E5C30">
      <w:pPr>
        <w:suppressAutoHyphens w:val="0"/>
        <w:kinsoku/>
        <w:overflowPunct/>
        <w:autoSpaceDE/>
        <w:autoSpaceDN/>
        <w:adjustRightInd/>
        <w:snapToGrid/>
        <w:spacing w:after="200" w:line="276" w:lineRule="auto"/>
        <w:rPr>
          <w:i/>
          <w:lang w:val="fr-FR"/>
        </w:rPr>
      </w:pPr>
      <w:r w:rsidRPr="0037235B">
        <w:rPr>
          <w:i/>
          <w:lang w:val="fr-FR"/>
        </w:rPr>
        <w:br w:type="page"/>
      </w:r>
    </w:p>
    <w:p w14:paraId="32543066" w14:textId="6BD0C2F5" w:rsidR="000F3ABA" w:rsidRPr="0037235B" w:rsidRDefault="000F3ABA" w:rsidP="000F3ABA">
      <w:pPr>
        <w:pStyle w:val="SingleTxtG"/>
        <w:spacing w:before="240"/>
        <w:rPr>
          <w:bCs/>
        </w:rPr>
      </w:pPr>
      <w:r w:rsidRPr="0037235B">
        <w:rPr>
          <w:i/>
          <w:lang w:val="fr-FR"/>
        </w:rPr>
        <w:lastRenderedPageBreak/>
        <w:t>Objectif II</w:t>
      </w:r>
      <w:r w:rsidR="0037235B" w:rsidRPr="0037235B">
        <w:rPr>
          <w:i/>
          <w:lang w:val="fr-FR"/>
        </w:rPr>
        <w:t>.</w:t>
      </w:r>
      <w:r w:rsidRPr="0037235B">
        <w:rPr>
          <w:i/>
          <w:lang w:val="fr-FR"/>
        </w:rPr>
        <w:t>6</w:t>
      </w:r>
      <w:r w:rsidRPr="0037235B">
        <w:rPr>
          <w:lang w:val="fr-FR"/>
        </w:rPr>
        <w:t xml:space="preserve"> : Les Parties à la Convention, par leur participation à l’élaboration de politiques internationales et par leurs activités nationales de mise en œuvre, créent des synergies entre la Convention et les autres accords internationaux relatifs à l’environnement et aux droits de l’homme </w:t>
      </w:r>
      <w:r w:rsidRPr="0037235B">
        <w:rPr>
          <w:bCs/>
          <w:lang w:val="fr-FR"/>
        </w:rPr>
        <w:t>(cible 17</w:t>
      </w:r>
      <w:r w:rsidR="0037235B" w:rsidRPr="0037235B">
        <w:rPr>
          <w:bCs/>
          <w:lang w:val="fr-FR"/>
        </w:rPr>
        <w:t>.</w:t>
      </w:r>
      <w:r w:rsidRPr="0037235B">
        <w:rPr>
          <w:bCs/>
          <w:lang w:val="fr-FR"/>
        </w:rPr>
        <w:t>14 des objectifs de développement durable principalement)</w:t>
      </w:r>
      <w:r w:rsidR="0037235B" w:rsidRPr="0037235B">
        <w:rPr>
          <w:bCs/>
          <w:lang w:val="fr-FR"/>
        </w:rPr>
        <w:t>.</w:t>
      </w:r>
    </w:p>
    <w:tbl>
      <w:tblPr>
        <w:tblW w:w="7370" w:type="dxa"/>
        <w:tblInd w:w="1134" w:type="dxa"/>
        <w:tblLayout w:type="fixed"/>
        <w:tblCellMar>
          <w:left w:w="0" w:type="dxa"/>
          <w:right w:w="0" w:type="dxa"/>
        </w:tblCellMar>
        <w:tblLook w:val="01E0" w:firstRow="1" w:lastRow="1" w:firstColumn="1" w:lastColumn="1" w:noHBand="0" w:noVBand="0"/>
      </w:tblPr>
      <w:tblGrid>
        <w:gridCol w:w="2548"/>
        <w:gridCol w:w="2411"/>
        <w:gridCol w:w="2411"/>
      </w:tblGrid>
      <w:tr w:rsidR="000F3ABA" w:rsidRPr="0037235B" w14:paraId="3E14E1A1" w14:textId="77777777" w:rsidTr="000F3ABA">
        <w:trPr>
          <w:tblHeader/>
        </w:trPr>
        <w:tc>
          <w:tcPr>
            <w:tcW w:w="2548" w:type="dxa"/>
            <w:tcBorders>
              <w:top w:val="single" w:sz="4" w:space="0" w:color="auto"/>
              <w:bottom w:val="single" w:sz="12" w:space="0" w:color="auto"/>
            </w:tcBorders>
            <w:shd w:val="clear" w:color="auto" w:fill="auto"/>
            <w:vAlign w:val="bottom"/>
          </w:tcPr>
          <w:p w14:paraId="62D186E7" w14:textId="77777777" w:rsidR="000F3ABA" w:rsidRPr="0037235B" w:rsidRDefault="000F3ABA" w:rsidP="000F3ABA">
            <w:pPr>
              <w:spacing w:before="80" w:after="80" w:line="200" w:lineRule="exact"/>
              <w:ind w:right="113"/>
              <w:rPr>
                <w:i/>
                <w:sz w:val="16"/>
              </w:rPr>
            </w:pPr>
            <w:r w:rsidRPr="0037235B">
              <w:rPr>
                <w:i/>
                <w:sz w:val="16"/>
                <w:lang w:val="fr-FR"/>
              </w:rPr>
              <w:t>Types indicatifs d’activité/de mesure</w:t>
            </w:r>
          </w:p>
        </w:tc>
        <w:tc>
          <w:tcPr>
            <w:tcW w:w="2410" w:type="dxa"/>
            <w:tcBorders>
              <w:top w:val="single" w:sz="4" w:space="0" w:color="auto"/>
              <w:bottom w:val="single" w:sz="12" w:space="0" w:color="auto"/>
            </w:tcBorders>
            <w:shd w:val="clear" w:color="auto" w:fill="auto"/>
            <w:vAlign w:val="bottom"/>
          </w:tcPr>
          <w:p w14:paraId="1B31418F" w14:textId="77777777" w:rsidR="000F3ABA" w:rsidRPr="0037235B" w:rsidRDefault="000F3ABA" w:rsidP="000F3ABA">
            <w:pPr>
              <w:spacing w:before="80" w:after="80" w:line="200" w:lineRule="exact"/>
              <w:ind w:right="113"/>
              <w:rPr>
                <w:i/>
                <w:sz w:val="16"/>
              </w:rPr>
            </w:pPr>
            <w:r w:rsidRPr="0037235B">
              <w:rPr>
                <w:i/>
                <w:sz w:val="16"/>
                <w:lang w:val="fr-FR"/>
              </w:rPr>
              <w:t>Partenaires d’exécution possibles</w:t>
            </w:r>
          </w:p>
        </w:tc>
        <w:tc>
          <w:tcPr>
            <w:tcW w:w="2410" w:type="dxa"/>
            <w:tcBorders>
              <w:top w:val="single" w:sz="4" w:space="0" w:color="auto"/>
              <w:bottom w:val="single" w:sz="12" w:space="0" w:color="auto"/>
            </w:tcBorders>
            <w:shd w:val="clear" w:color="auto" w:fill="auto"/>
            <w:vAlign w:val="bottom"/>
          </w:tcPr>
          <w:p w14:paraId="4BACC52B" w14:textId="77777777" w:rsidR="000F3ABA" w:rsidRPr="0037235B" w:rsidRDefault="000F3ABA" w:rsidP="000F3ABA">
            <w:pPr>
              <w:spacing w:before="80" w:after="80" w:line="200" w:lineRule="exact"/>
              <w:ind w:right="113"/>
              <w:rPr>
                <w:i/>
                <w:sz w:val="16"/>
              </w:rPr>
            </w:pPr>
            <w:r w:rsidRPr="0037235B">
              <w:rPr>
                <w:i/>
                <w:sz w:val="16"/>
                <w:lang w:val="fr-FR"/>
              </w:rPr>
              <w:t>Indicateurs de progrès/objectifs</w:t>
            </w:r>
          </w:p>
        </w:tc>
      </w:tr>
      <w:tr w:rsidR="000F3ABA" w:rsidRPr="0037235B" w14:paraId="5729D191" w14:textId="77777777" w:rsidTr="000F3ABA">
        <w:trPr>
          <w:trHeight w:hRule="exact" w:val="113"/>
          <w:tblHeader/>
        </w:trPr>
        <w:tc>
          <w:tcPr>
            <w:tcW w:w="2548" w:type="dxa"/>
            <w:tcBorders>
              <w:top w:val="single" w:sz="12" w:space="0" w:color="auto"/>
            </w:tcBorders>
            <w:shd w:val="clear" w:color="auto" w:fill="auto"/>
          </w:tcPr>
          <w:p w14:paraId="4220C39E" w14:textId="77777777" w:rsidR="000F3ABA" w:rsidRPr="0037235B" w:rsidRDefault="000F3ABA" w:rsidP="000F3ABA">
            <w:pPr>
              <w:spacing w:before="40" w:after="120"/>
              <w:ind w:right="113"/>
              <w:rPr>
                <w:lang w:val="fr-FR"/>
              </w:rPr>
            </w:pPr>
          </w:p>
        </w:tc>
        <w:tc>
          <w:tcPr>
            <w:tcW w:w="2410" w:type="dxa"/>
            <w:tcBorders>
              <w:top w:val="single" w:sz="12" w:space="0" w:color="auto"/>
            </w:tcBorders>
            <w:shd w:val="clear" w:color="auto" w:fill="auto"/>
          </w:tcPr>
          <w:p w14:paraId="7DFD4DF9" w14:textId="77777777" w:rsidR="000F3ABA" w:rsidRPr="0037235B" w:rsidRDefault="000F3ABA" w:rsidP="000F3ABA">
            <w:pPr>
              <w:spacing w:before="40" w:after="120"/>
              <w:ind w:right="113"/>
              <w:rPr>
                <w:lang w:val="fr-FR"/>
              </w:rPr>
            </w:pPr>
          </w:p>
        </w:tc>
        <w:tc>
          <w:tcPr>
            <w:tcW w:w="2410" w:type="dxa"/>
            <w:tcBorders>
              <w:top w:val="single" w:sz="12" w:space="0" w:color="auto"/>
            </w:tcBorders>
            <w:shd w:val="clear" w:color="auto" w:fill="auto"/>
          </w:tcPr>
          <w:p w14:paraId="79A557E4" w14:textId="77777777" w:rsidR="000F3ABA" w:rsidRPr="0037235B" w:rsidRDefault="000F3ABA" w:rsidP="000F3ABA">
            <w:pPr>
              <w:spacing w:before="40" w:after="120"/>
              <w:ind w:right="113"/>
              <w:rPr>
                <w:lang w:val="fr-FR"/>
              </w:rPr>
            </w:pPr>
          </w:p>
        </w:tc>
      </w:tr>
      <w:tr w:rsidR="000F3ABA" w:rsidRPr="0037235B" w14:paraId="1D2A1242" w14:textId="77777777" w:rsidTr="000F3ABA">
        <w:tc>
          <w:tcPr>
            <w:tcW w:w="2548" w:type="dxa"/>
            <w:shd w:val="clear" w:color="auto" w:fill="auto"/>
          </w:tcPr>
          <w:p w14:paraId="7A599EBC" w14:textId="77777777" w:rsidR="000F3ABA" w:rsidRPr="0037235B" w:rsidRDefault="000F3ABA" w:rsidP="000F3ABA">
            <w:pPr>
              <w:spacing w:before="40" w:after="120"/>
              <w:ind w:right="113"/>
              <w:rPr>
                <w:b/>
              </w:rPr>
            </w:pPr>
            <w:r w:rsidRPr="0037235B">
              <w:rPr>
                <w:b/>
                <w:bCs/>
                <w:lang w:val="fr-FR"/>
              </w:rPr>
              <w:t>Au niveau national</w:t>
            </w:r>
          </w:p>
        </w:tc>
        <w:tc>
          <w:tcPr>
            <w:tcW w:w="2410" w:type="dxa"/>
            <w:shd w:val="clear" w:color="auto" w:fill="auto"/>
          </w:tcPr>
          <w:p w14:paraId="5B2B8430" w14:textId="77777777" w:rsidR="000F3ABA" w:rsidRPr="0037235B" w:rsidRDefault="000F3ABA" w:rsidP="000F3ABA">
            <w:pPr>
              <w:spacing w:before="40" w:after="120"/>
              <w:ind w:right="113"/>
              <w:rPr>
                <w:lang w:eastAsia="en-GB"/>
              </w:rPr>
            </w:pPr>
          </w:p>
        </w:tc>
        <w:tc>
          <w:tcPr>
            <w:tcW w:w="2410" w:type="dxa"/>
            <w:shd w:val="clear" w:color="auto" w:fill="auto"/>
          </w:tcPr>
          <w:p w14:paraId="2F7B02E0" w14:textId="77777777" w:rsidR="000F3ABA" w:rsidRPr="0037235B" w:rsidRDefault="000F3ABA" w:rsidP="000F3ABA">
            <w:pPr>
              <w:spacing w:before="40" w:after="120"/>
              <w:ind w:right="113"/>
              <w:rPr>
                <w:rFonts w:eastAsia="SimSun"/>
                <w:lang w:eastAsia="zh-CN"/>
              </w:rPr>
            </w:pPr>
          </w:p>
        </w:tc>
      </w:tr>
      <w:tr w:rsidR="000F3ABA" w:rsidRPr="0037235B" w14:paraId="0606AD99" w14:textId="77777777" w:rsidTr="000F3ABA">
        <w:tc>
          <w:tcPr>
            <w:tcW w:w="2548" w:type="dxa"/>
            <w:shd w:val="clear" w:color="auto" w:fill="auto"/>
          </w:tcPr>
          <w:p w14:paraId="720B415E" w14:textId="77777777" w:rsidR="000F3ABA" w:rsidRPr="0037235B" w:rsidRDefault="000F3ABA" w:rsidP="000F3ABA">
            <w:pPr>
              <w:spacing w:before="40" w:after="120"/>
              <w:ind w:right="113"/>
            </w:pPr>
            <w:r w:rsidRPr="0037235B">
              <w:rPr>
                <w:lang w:val="fr-FR"/>
              </w:rPr>
              <w:t xml:space="preserve">Coordonner l’application </w:t>
            </w:r>
            <w:r w:rsidRPr="0037235B">
              <w:rPr>
                <w:lang w:val="fr-FR"/>
              </w:rPr>
              <w:br/>
              <w:t xml:space="preserve">de la Convention et des dispositions relatives à l’accès à l’information et à la participation du public contenues dans les autres accords multilatéraux relatifs à l’environnement </w:t>
            </w:r>
            <w:r w:rsidRPr="0037235B">
              <w:rPr>
                <w:bCs/>
                <w:lang w:val="fr-FR"/>
              </w:rPr>
              <w:t>et aux droits de l’homme</w:t>
            </w:r>
            <w:r w:rsidRPr="0037235B">
              <w:rPr>
                <w:lang w:val="fr-FR"/>
              </w:rPr>
              <w:t xml:space="preserve"> </w:t>
            </w:r>
          </w:p>
        </w:tc>
        <w:tc>
          <w:tcPr>
            <w:tcW w:w="2410" w:type="dxa"/>
            <w:shd w:val="clear" w:color="auto" w:fill="auto"/>
          </w:tcPr>
          <w:p w14:paraId="34D7B9B8" w14:textId="77777777" w:rsidR="000F3ABA" w:rsidRPr="0037235B" w:rsidRDefault="000F3ABA" w:rsidP="000F3ABA">
            <w:pPr>
              <w:spacing w:before="40" w:after="120"/>
              <w:ind w:right="113"/>
            </w:pPr>
            <w:r w:rsidRPr="0037235B">
              <w:rPr>
                <w:lang w:val="fr-FR"/>
              </w:rPr>
              <w:t>Les Parties</w:t>
            </w:r>
          </w:p>
        </w:tc>
        <w:tc>
          <w:tcPr>
            <w:tcW w:w="2410" w:type="dxa"/>
            <w:shd w:val="clear" w:color="auto" w:fill="auto"/>
          </w:tcPr>
          <w:p w14:paraId="52FCAA60" w14:textId="5E06B750" w:rsidR="000F3ABA" w:rsidRPr="0037235B" w:rsidRDefault="000F3ABA" w:rsidP="000F3ABA">
            <w:pPr>
              <w:spacing w:before="40" w:after="120"/>
              <w:ind w:right="113"/>
              <w:rPr>
                <w:rFonts w:eastAsia="SimSun"/>
              </w:rPr>
            </w:pPr>
            <w:r w:rsidRPr="0037235B">
              <w:rPr>
                <w:lang w:val="fr-FR"/>
              </w:rPr>
              <w:t>La synergie entre l’application de la Convention et les autres accords internationaux portant sur l’environnement et les droits de l’homme est assurée</w:t>
            </w:r>
            <w:r w:rsidR="0037235B" w:rsidRPr="0037235B">
              <w:rPr>
                <w:lang w:val="fr-FR"/>
              </w:rPr>
              <w:t>.</w:t>
            </w:r>
          </w:p>
          <w:p w14:paraId="4220F93F" w14:textId="7919C5E2" w:rsidR="000F3ABA" w:rsidRPr="0037235B" w:rsidRDefault="000F3ABA" w:rsidP="000F3ABA">
            <w:pPr>
              <w:spacing w:before="40" w:after="120"/>
              <w:ind w:right="113"/>
              <w:rPr>
                <w:rFonts w:eastAsia="SimSun"/>
              </w:rPr>
            </w:pPr>
            <w:r w:rsidRPr="0037235B">
              <w:rPr>
                <w:lang w:val="fr-FR"/>
              </w:rPr>
              <w:t xml:space="preserve">Les rapports nationaux d’exécution, </w:t>
            </w:r>
            <w:r w:rsidRPr="0037235B">
              <w:rPr>
                <w:bCs/>
                <w:lang w:val="fr-FR"/>
              </w:rPr>
              <w:t xml:space="preserve">le Mécanisme d’échange d’informations d’Aarhus et/ou les antennes nationales et les mécanismes du HCDH relevant des procédures spéciales </w:t>
            </w:r>
            <w:r w:rsidRPr="0037235B">
              <w:rPr>
                <w:lang w:val="fr-FR"/>
              </w:rPr>
              <w:t>font état de bonnes pratiques</w:t>
            </w:r>
            <w:r w:rsidR="0037235B" w:rsidRPr="0037235B">
              <w:rPr>
                <w:lang w:val="fr-FR"/>
              </w:rPr>
              <w:t>.</w:t>
            </w:r>
          </w:p>
        </w:tc>
      </w:tr>
      <w:tr w:rsidR="000F3ABA" w:rsidRPr="0037235B" w14:paraId="432F1467" w14:textId="77777777" w:rsidTr="000F3ABA">
        <w:tc>
          <w:tcPr>
            <w:tcW w:w="2548" w:type="dxa"/>
            <w:shd w:val="clear" w:color="auto" w:fill="auto"/>
          </w:tcPr>
          <w:p w14:paraId="493E738A" w14:textId="77777777" w:rsidR="000F3ABA" w:rsidRPr="0037235B" w:rsidRDefault="000F3ABA" w:rsidP="000F3ABA">
            <w:pPr>
              <w:keepNext/>
              <w:spacing w:before="40" w:after="120"/>
              <w:ind w:right="113"/>
              <w:rPr>
                <w:b/>
              </w:rPr>
            </w:pPr>
            <w:r w:rsidRPr="0037235B">
              <w:rPr>
                <w:b/>
                <w:bCs/>
                <w:lang w:val="fr-FR"/>
              </w:rPr>
              <w:t>Au niveau international</w:t>
            </w:r>
          </w:p>
        </w:tc>
        <w:tc>
          <w:tcPr>
            <w:tcW w:w="2410" w:type="dxa"/>
            <w:shd w:val="clear" w:color="auto" w:fill="auto"/>
          </w:tcPr>
          <w:p w14:paraId="7BE34E5E" w14:textId="77777777" w:rsidR="000F3ABA" w:rsidRPr="0037235B" w:rsidRDefault="000F3ABA" w:rsidP="000F3ABA">
            <w:pPr>
              <w:keepNext/>
              <w:spacing w:before="40" w:after="120"/>
              <w:ind w:right="113"/>
              <w:rPr>
                <w:lang w:eastAsia="en-GB"/>
              </w:rPr>
            </w:pPr>
          </w:p>
        </w:tc>
        <w:tc>
          <w:tcPr>
            <w:tcW w:w="2410" w:type="dxa"/>
            <w:shd w:val="clear" w:color="auto" w:fill="auto"/>
          </w:tcPr>
          <w:p w14:paraId="5A42792A" w14:textId="77777777" w:rsidR="000F3ABA" w:rsidRPr="0037235B" w:rsidRDefault="000F3ABA" w:rsidP="000F3ABA">
            <w:pPr>
              <w:keepNext/>
              <w:spacing w:before="40" w:after="120"/>
              <w:ind w:right="113"/>
              <w:rPr>
                <w:rFonts w:eastAsia="SimSun"/>
                <w:lang w:eastAsia="en-GB"/>
              </w:rPr>
            </w:pPr>
          </w:p>
        </w:tc>
      </w:tr>
      <w:tr w:rsidR="000F3ABA" w:rsidRPr="0037235B" w14:paraId="4D7009E7" w14:textId="77777777" w:rsidTr="000F3ABA">
        <w:tc>
          <w:tcPr>
            <w:tcW w:w="2548" w:type="dxa"/>
            <w:tcBorders>
              <w:bottom w:val="single" w:sz="12" w:space="0" w:color="auto"/>
            </w:tcBorders>
            <w:shd w:val="clear" w:color="auto" w:fill="auto"/>
          </w:tcPr>
          <w:p w14:paraId="002E8C96" w14:textId="0427D2E3" w:rsidR="000F3ABA" w:rsidRPr="0037235B" w:rsidRDefault="000F3ABA" w:rsidP="000F3ABA">
            <w:pPr>
              <w:keepNext/>
              <w:spacing w:before="40" w:after="120"/>
              <w:ind w:right="113"/>
            </w:pPr>
            <w:r w:rsidRPr="0037235B">
              <w:rPr>
                <w:lang w:val="fr-FR"/>
              </w:rPr>
              <w:t xml:space="preserve">Organiser des activités conjointes avec d’autres accords multilatéraux </w:t>
            </w:r>
            <w:r w:rsidRPr="0037235B">
              <w:rPr>
                <w:lang w:val="fr-FR"/>
              </w:rPr>
              <w:br/>
              <w:t xml:space="preserve">relatifs à l’environnement, </w:t>
            </w:r>
            <w:r w:rsidRPr="0037235B">
              <w:rPr>
                <w:lang w:val="fr-FR"/>
              </w:rPr>
              <w:br/>
              <w:t>en particulier ceux de la CEE, et avec les organes des droits de l’homme</w:t>
            </w:r>
            <w:r w:rsidR="0037235B" w:rsidRPr="0037235B">
              <w:rPr>
                <w:lang w:val="fr-FR"/>
              </w:rPr>
              <w:t>.</w:t>
            </w:r>
          </w:p>
        </w:tc>
        <w:tc>
          <w:tcPr>
            <w:tcW w:w="2410" w:type="dxa"/>
            <w:tcBorders>
              <w:bottom w:val="single" w:sz="12" w:space="0" w:color="auto"/>
            </w:tcBorders>
            <w:shd w:val="clear" w:color="auto" w:fill="auto"/>
          </w:tcPr>
          <w:p w14:paraId="14D40FD1" w14:textId="77777777" w:rsidR="000F3ABA" w:rsidRPr="0037235B" w:rsidRDefault="000F3ABA" w:rsidP="000F3ABA">
            <w:pPr>
              <w:keepNext/>
              <w:spacing w:before="40" w:after="120"/>
              <w:ind w:right="113"/>
            </w:pPr>
            <w:r w:rsidRPr="0037235B">
              <w:rPr>
                <w:lang w:val="fr-FR"/>
              </w:rPr>
              <w:t xml:space="preserve">Les Parties </w:t>
            </w:r>
          </w:p>
          <w:p w14:paraId="266F76AE" w14:textId="77777777" w:rsidR="000F3ABA" w:rsidRPr="0037235B" w:rsidRDefault="000F3ABA" w:rsidP="000F3ABA">
            <w:pPr>
              <w:keepNext/>
              <w:spacing w:before="40" w:after="120"/>
              <w:ind w:right="113"/>
            </w:pPr>
            <w:r w:rsidRPr="0037235B">
              <w:rPr>
                <w:lang w:val="fr-FR"/>
              </w:rPr>
              <w:t>La Réunion des Parties et les organes compétents créés au titre de la Convention</w:t>
            </w:r>
          </w:p>
          <w:p w14:paraId="1D28CA6F" w14:textId="77777777" w:rsidR="000F3ABA" w:rsidRPr="0037235B" w:rsidRDefault="000F3ABA" w:rsidP="000F3ABA">
            <w:pPr>
              <w:keepNext/>
              <w:spacing w:before="40" w:after="120"/>
              <w:ind w:right="113"/>
            </w:pPr>
            <w:r w:rsidRPr="0037235B">
              <w:rPr>
                <w:lang w:val="fr-FR"/>
              </w:rPr>
              <w:t xml:space="preserve">Le secrétariat </w:t>
            </w:r>
          </w:p>
          <w:p w14:paraId="40EACC7B" w14:textId="77777777" w:rsidR="000F3ABA" w:rsidRPr="0037235B" w:rsidRDefault="000F3ABA" w:rsidP="000F3ABA">
            <w:pPr>
              <w:keepNext/>
              <w:spacing w:before="40" w:after="120"/>
              <w:ind w:right="113"/>
            </w:pPr>
            <w:r w:rsidRPr="0037235B">
              <w:rPr>
                <w:lang w:val="fr-FR"/>
              </w:rPr>
              <w:t xml:space="preserve">Les organisations </w:t>
            </w:r>
            <w:r w:rsidRPr="0037235B">
              <w:rPr>
                <w:lang w:val="fr-FR"/>
              </w:rPr>
              <w:br/>
              <w:t>de la société civile</w:t>
            </w:r>
          </w:p>
          <w:p w14:paraId="0AB36174" w14:textId="77777777" w:rsidR="000F3ABA" w:rsidRPr="0037235B" w:rsidRDefault="000F3ABA" w:rsidP="000F3ABA">
            <w:pPr>
              <w:keepNext/>
              <w:spacing w:before="40" w:after="120"/>
              <w:ind w:right="113"/>
            </w:pPr>
            <w:r w:rsidRPr="0037235B">
              <w:rPr>
                <w:lang w:val="fr-FR"/>
              </w:rPr>
              <w:t>Les organisations partenaires</w:t>
            </w:r>
          </w:p>
        </w:tc>
        <w:tc>
          <w:tcPr>
            <w:tcW w:w="2410" w:type="dxa"/>
            <w:tcBorders>
              <w:bottom w:val="single" w:sz="12" w:space="0" w:color="auto"/>
            </w:tcBorders>
            <w:shd w:val="clear" w:color="auto" w:fill="auto"/>
          </w:tcPr>
          <w:p w14:paraId="1EAE5FA8" w14:textId="4081D928" w:rsidR="000F3ABA" w:rsidRPr="0037235B" w:rsidRDefault="000F3ABA" w:rsidP="000F3ABA">
            <w:pPr>
              <w:keepNext/>
              <w:spacing w:before="40" w:after="120"/>
              <w:ind w:right="113"/>
              <w:rPr>
                <w:rFonts w:eastAsia="SimSun"/>
              </w:rPr>
            </w:pPr>
            <w:r w:rsidRPr="0037235B">
              <w:rPr>
                <w:lang w:val="fr-FR"/>
              </w:rPr>
              <w:t>Des activités conjointes avec les autres accords multilatéraux relatifs à l’environnement et avec les organes des droits de l’homme sont mises en œuvre avec succès</w:t>
            </w:r>
            <w:r w:rsidR="0037235B" w:rsidRPr="0037235B">
              <w:rPr>
                <w:lang w:val="fr-FR"/>
              </w:rPr>
              <w:t>.</w:t>
            </w:r>
          </w:p>
          <w:p w14:paraId="22987292" w14:textId="259F3908" w:rsidR="000F3ABA" w:rsidRPr="0037235B" w:rsidRDefault="000F3ABA" w:rsidP="000F3ABA">
            <w:pPr>
              <w:keepNext/>
              <w:spacing w:before="40" w:after="120"/>
              <w:ind w:right="113"/>
              <w:rPr>
                <w:rFonts w:eastAsia="SimSun"/>
              </w:rPr>
            </w:pPr>
            <w:r w:rsidRPr="0037235B">
              <w:rPr>
                <w:lang w:val="fr-FR"/>
              </w:rPr>
              <w:t>Les Parties se coordonnent collectivement dans d’autres enceintes qui traitent de questions portant sur l’application des principes de la Convention</w:t>
            </w:r>
            <w:r w:rsidR="0037235B" w:rsidRPr="0037235B">
              <w:rPr>
                <w:lang w:val="fr-FR"/>
              </w:rPr>
              <w:t>.</w:t>
            </w:r>
          </w:p>
        </w:tc>
      </w:tr>
    </w:tbl>
    <w:p w14:paraId="5E38CBF7" w14:textId="22109A7A" w:rsidR="000F3ABA" w:rsidRPr="0037235B" w:rsidRDefault="000F3ABA" w:rsidP="000F3ABA">
      <w:pPr>
        <w:spacing w:before="120" w:after="240"/>
        <w:ind w:left="1134" w:right="1134" w:firstLine="170"/>
        <w:rPr>
          <w:i/>
          <w:sz w:val="18"/>
          <w:szCs w:val="18"/>
        </w:rPr>
      </w:pPr>
      <w:r w:rsidRPr="0037235B">
        <w:rPr>
          <w:i/>
          <w:sz w:val="18"/>
          <w:szCs w:val="18"/>
          <w:lang w:val="fr-FR"/>
        </w:rPr>
        <w:t xml:space="preserve">Abréviations : </w:t>
      </w:r>
      <w:r w:rsidRPr="0037235B">
        <w:rPr>
          <w:iCs/>
          <w:sz w:val="18"/>
          <w:szCs w:val="18"/>
          <w:lang w:val="fr-FR"/>
        </w:rPr>
        <w:t>HCDH : Haut-Commissariat des Nations Unies aux droits de l’homme</w:t>
      </w:r>
      <w:r w:rsidR="0037235B" w:rsidRPr="0037235B">
        <w:rPr>
          <w:iCs/>
          <w:sz w:val="18"/>
          <w:szCs w:val="18"/>
          <w:lang w:val="fr-FR"/>
        </w:rPr>
        <w:t>.</w:t>
      </w:r>
    </w:p>
    <w:p w14:paraId="43F5B5E5" w14:textId="772428DD" w:rsidR="000F3ABA" w:rsidRPr="0037235B" w:rsidRDefault="000F3ABA" w:rsidP="000F3ABA">
      <w:pPr>
        <w:pStyle w:val="H1G"/>
      </w:pPr>
      <w:r w:rsidRPr="0037235B">
        <w:rPr>
          <w:lang w:val="fr-FR"/>
        </w:rPr>
        <w:tab/>
        <w:t>C</w:t>
      </w:r>
      <w:r w:rsidR="0037235B" w:rsidRPr="0037235B">
        <w:rPr>
          <w:lang w:val="fr-FR"/>
        </w:rPr>
        <w:t>.</w:t>
      </w:r>
      <w:r w:rsidRPr="0037235B">
        <w:rPr>
          <w:lang w:val="fr-FR"/>
        </w:rPr>
        <w:tab/>
        <w:t>Domaine d’intervention III : Développement</w:t>
      </w:r>
    </w:p>
    <w:p w14:paraId="4A2A148D" w14:textId="23DF1B99" w:rsidR="000F3ABA" w:rsidRPr="0037235B" w:rsidRDefault="000F3ABA" w:rsidP="000F3ABA">
      <w:pPr>
        <w:pStyle w:val="H23G"/>
      </w:pPr>
      <w:r w:rsidRPr="0037235B">
        <w:rPr>
          <w:lang w:val="fr-FR"/>
        </w:rPr>
        <w:tab/>
      </w:r>
      <w:r w:rsidRPr="0037235B">
        <w:rPr>
          <w:lang w:val="fr-FR"/>
        </w:rPr>
        <w:tab/>
        <w:t xml:space="preserve">But stratégique III </w:t>
      </w:r>
      <w:r w:rsidR="007F71F1" w:rsidRPr="0037235B">
        <w:rPr>
          <w:lang w:val="fr-FR"/>
        </w:rPr>
        <w:br/>
      </w:r>
      <w:r w:rsidRPr="0037235B">
        <w:rPr>
          <w:lang w:val="fr-FR"/>
        </w:rPr>
        <w:t xml:space="preserve">Poursuivre le développement des dispositions et des principes de la Convention, </w:t>
      </w:r>
      <w:r w:rsidR="007F71F1" w:rsidRPr="0037235B">
        <w:rPr>
          <w:lang w:val="fr-FR"/>
        </w:rPr>
        <w:br/>
      </w:r>
      <w:r w:rsidRPr="0037235B">
        <w:rPr>
          <w:lang w:val="fr-FR"/>
        </w:rPr>
        <w:t>s’il y a lieu, pour faire en sorte que la Convention continue d’atteindre ses objectifs</w:t>
      </w:r>
    </w:p>
    <w:p w14:paraId="4B633EFD" w14:textId="650F7FE2" w:rsidR="000F3ABA" w:rsidRPr="0037235B" w:rsidRDefault="007F71F1" w:rsidP="000F3ABA">
      <w:pPr>
        <w:pStyle w:val="SingleTxtG"/>
      </w:pPr>
      <w:r w:rsidRPr="0037235B">
        <w:rPr>
          <w:lang w:val="fr-FR"/>
        </w:rPr>
        <w:tab/>
      </w:r>
      <w:r w:rsidR="000F3ABA" w:rsidRPr="0037235B">
        <w:rPr>
          <w:lang w:val="fr-FR"/>
        </w:rPr>
        <w:t>Afin de poursuivre le développement des dispositions et des principes de la Convention, s’il y lieu, pour faire en sorte que la Convention continue d’atteindre ses objectifs, les Parties s’efforceront de mettre en œuvre les objectifs suivants</w:t>
      </w:r>
      <w:r w:rsidR="0037235B" w:rsidRPr="0037235B">
        <w:rPr>
          <w:lang w:val="fr-FR"/>
        </w:rPr>
        <w:t>.</w:t>
      </w:r>
    </w:p>
    <w:p w14:paraId="39743A9D" w14:textId="5B9E80AA" w:rsidR="000F3ABA" w:rsidRPr="0037235B" w:rsidRDefault="000F3ABA" w:rsidP="000F3ABA">
      <w:pPr>
        <w:pStyle w:val="SingleTxtG"/>
      </w:pPr>
      <w:r w:rsidRPr="0037235B">
        <w:rPr>
          <w:i/>
          <w:lang w:val="fr-FR"/>
        </w:rPr>
        <w:t>Objectif III</w:t>
      </w:r>
      <w:r w:rsidR="0037235B" w:rsidRPr="0037235B">
        <w:rPr>
          <w:i/>
          <w:lang w:val="fr-FR"/>
        </w:rPr>
        <w:t>.</w:t>
      </w:r>
      <w:r w:rsidRPr="0037235B">
        <w:rPr>
          <w:i/>
          <w:lang w:val="fr-FR"/>
        </w:rPr>
        <w:t>1</w:t>
      </w:r>
      <w:r w:rsidRPr="0037235B">
        <w:rPr>
          <w:lang w:val="fr-FR"/>
        </w:rPr>
        <w:t xml:space="preserve"> : Les dispositions de la convention sont interprétées de manière dynamique, ce qui permet d’adapter la pratique à l’expérience acquise au cours de la mise en œuvre, aux évolutions de la société, aux innovations technologiques et aux problèmes environnementaux </w:t>
      </w:r>
      <w:r w:rsidRPr="0037235B">
        <w:rPr>
          <w:bCs/>
          <w:lang w:val="fr-FR"/>
        </w:rPr>
        <w:t>naissants</w:t>
      </w:r>
      <w:r w:rsidR="0037235B" w:rsidRPr="0037235B">
        <w:rPr>
          <w:lang w:val="fr-FR"/>
        </w:rPr>
        <w:t>.</w:t>
      </w:r>
    </w:p>
    <w:tbl>
      <w:tblPr>
        <w:tblW w:w="7370" w:type="dxa"/>
        <w:tblInd w:w="1134" w:type="dxa"/>
        <w:tblLayout w:type="fixed"/>
        <w:tblCellMar>
          <w:left w:w="0" w:type="dxa"/>
          <w:right w:w="0" w:type="dxa"/>
        </w:tblCellMar>
        <w:tblLook w:val="01E0" w:firstRow="1" w:lastRow="1" w:firstColumn="1" w:lastColumn="1" w:noHBand="0" w:noVBand="0"/>
      </w:tblPr>
      <w:tblGrid>
        <w:gridCol w:w="2548"/>
        <w:gridCol w:w="2411"/>
        <w:gridCol w:w="2411"/>
      </w:tblGrid>
      <w:tr w:rsidR="000F3ABA" w:rsidRPr="0037235B" w14:paraId="2F06D3E9" w14:textId="77777777" w:rsidTr="000F3ABA">
        <w:trPr>
          <w:tblHeader/>
        </w:trPr>
        <w:tc>
          <w:tcPr>
            <w:tcW w:w="2548" w:type="dxa"/>
            <w:tcBorders>
              <w:top w:val="single" w:sz="4" w:space="0" w:color="auto"/>
              <w:bottom w:val="single" w:sz="12" w:space="0" w:color="auto"/>
            </w:tcBorders>
            <w:shd w:val="clear" w:color="auto" w:fill="auto"/>
            <w:vAlign w:val="bottom"/>
          </w:tcPr>
          <w:p w14:paraId="3AF9768C" w14:textId="77777777" w:rsidR="000F3ABA" w:rsidRPr="0037235B" w:rsidRDefault="000F3ABA" w:rsidP="000F3ABA">
            <w:pPr>
              <w:spacing w:before="80" w:after="80" w:line="200" w:lineRule="exact"/>
              <w:ind w:right="113"/>
              <w:rPr>
                <w:i/>
                <w:sz w:val="16"/>
              </w:rPr>
            </w:pPr>
            <w:r w:rsidRPr="0037235B">
              <w:rPr>
                <w:i/>
                <w:sz w:val="16"/>
                <w:lang w:val="fr-FR"/>
              </w:rPr>
              <w:lastRenderedPageBreak/>
              <w:t>Types indicatifs d’activité/de mesure</w:t>
            </w:r>
          </w:p>
        </w:tc>
        <w:tc>
          <w:tcPr>
            <w:tcW w:w="2411" w:type="dxa"/>
            <w:tcBorders>
              <w:top w:val="single" w:sz="4" w:space="0" w:color="auto"/>
              <w:bottom w:val="single" w:sz="12" w:space="0" w:color="auto"/>
            </w:tcBorders>
            <w:shd w:val="clear" w:color="auto" w:fill="auto"/>
            <w:vAlign w:val="bottom"/>
          </w:tcPr>
          <w:p w14:paraId="0F45A6B7" w14:textId="77777777" w:rsidR="000F3ABA" w:rsidRPr="0037235B" w:rsidRDefault="000F3ABA" w:rsidP="000F3ABA">
            <w:pPr>
              <w:spacing w:before="80" w:after="80" w:line="200" w:lineRule="exact"/>
              <w:ind w:right="113"/>
              <w:rPr>
                <w:i/>
                <w:sz w:val="16"/>
              </w:rPr>
            </w:pPr>
            <w:r w:rsidRPr="0037235B">
              <w:rPr>
                <w:i/>
                <w:sz w:val="16"/>
                <w:lang w:val="fr-FR"/>
              </w:rPr>
              <w:t>Partenaires d’exécution possibles</w:t>
            </w:r>
          </w:p>
        </w:tc>
        <w:tc>
          <w:tcPr>
            <w:tcW w:w="2411" w:type="dxa"/>
            <w:tcBorders>
              <w:top w:val="single" w:sz="4" w:space="0" w:color="auto"/>
              <w:bottom w:val="single" w:sz="12" w:space="0" w:color="auto"/>
            </w:tcBorders>
            <w:shd w:val="clear" w:color="auto" w:fill="auto"/>
            <w:vAlign w:val="bottom"/>
          </w:tcPr>
          <w:p w14:paraId="7E196363" w14:textId="77777777" w:rsidR="000F3ABA" w:rsidRPr="0037235B" w:rsidRDefault="000F3ABA" w:rsidP="000F3ABA">
            <w:pPr>
              <w:spacing w:before="80" w:after="80" w:line="200" w:lineRule="exact"/>
              <w:ind w:right="113"/>
              <w:rPr>
                <w:i/>
                <w:sz w:val="16"/>
              </w:rPr>
            </w:pPr>
            <w:r w:rsidRPr="0037235B">
              <w:rPr>
                <w:i/>
                <w:sz w:val="16"/>
                <w:lang w:val="fr-FR"/>
              </w:rPr>
              <w:t>Indicateurs de progrès/objectifs</w:t>
            </w:r>
          </w:p>
        </w:tc>
      </w:tr>
      <w:tr w:rsidR="000F3ABA" w:rsidRPr="0037235B" w14:paraId="5C26234A" w14:textId="77777777" w:rsidTr="000F3ABA">
        <w:trPr>
          <w:trHeight w:hRule="exact" w:val="113"/>
          <w:tblHeader/>
        </w:trPr>
        <w:tc>
          <w:tcPr>
            <w:tcW w:w="2548" w:type="dxa"/>
            <w:tcBorders>
              <w:top w:val="single" w:sz="12" w:space="0" w:color="auto"/>
            </w:tcBorders>
            <w:shd w:val="clear" w:color="auto" w:fill="auto"/>
          </w:tcPr>
          <w:p w14:paraId="33FC70BB" w14:textId="77777777" w:rsidR="000F3ABA" w:rsidRPr="0037235B" w:rsidRDefault="000F3ABA" w:rsidP="000F3ABA">
            <w:pPr>
              <w:spacing w:before="40" w:after="120"/>
              <w:ind w:right="113"/>
              <w:rPr>
                <w:lang w:val="fr-FR"/>
              </w:rPr>
            </w:pPr>
          </w:p>
        </w:tc>
        <w:tc>
          <w:tcPr>
            <w:tcW w:w="2411" w:type="dxa"/>
            <w:tcBorders>
              <w:top w:val="single" w:sz="12" w:space="0" w:color="auto"/>
            </w:tcBorders>
            <w:shd w:val="clear" w:color="auto" w:fill="auto"/>
          </w:tcPr>
          <w:p w14:paraId="767D7CAA" w14:textId="77777777" w:rsidR="000F3ABA" w:rsidRPr="0037235B" w:rsidRDefault="000F3ABA" w:rsidP="000F3ABA">
            <w:pPr>
              <w:spacing w:before="40" w:after="120"/>
              <w:ind w:right="113"/>
              <w:rPr>
                <w:lang w:val="fr-FR"/>
              </w:rPr>
            </w:pPr>
          </w:p>
        </w:tc>
        <w:tc>
          <w:tcPr>
            <w:tcW w:w="2411" w:type="dxa"/>
            <w:tcBorders>
              <w:top w:val="single" w:sz="12" w:space="0" w:color="auto"/>
            </w:tcBorders>
            <w:shd w:val="clear" w:color="auto" w:fill="auto"/>
          </w:tcPr>
          <w:p w14:paraId="47247194" w14:textId="77777777" w:rsidR="000F3ABA" w:rsidRPr="0037235B" w:rsidRDefault="000F3ABA" w:rsidP="000F3ABA">
            <w:pPr>
              <w:spacing w:before="40" w:after="120"/>
              <w:ind w:right="113"/>
              <w:rPr>
                <w:lang w:val="fr-FR"/>
              </w:rPr>
            </w:pPr>
          </w:p>
        </w:tc>
      </w:tr>
      <w:tr w:rsidR="000F3ABA" w:rsidRPr="0037235B" w14:paraId="29BA6291" w14:textId="77777777" w:rsidTr="000F3ABA">
        <w:tc>
          <w:tcPr>
            <w:tcW w:w="2548" w:type="dxa"/>
            <w:shd w:val="clear" w:color="auto" w:fill="auto"/>
          </w:tcPr>
          <w:p w14:paraId="3E24B6A2" w14:textId="77777777" w:rsidR="000F3ABA" w:rsidRPr="0037235B" w:rsidRDefault="000F3ABA" w:rsidP="000F3ABA">
            <w:pPr>
              <w:spacing w:before="40" w:after="120"/>
              <w:ind w:right="113"/>
              <w:rPr>
                <w:b/>
              </w:rPr>
            </w:pPr>
            <w:r w:rsidRPr="0037235B">
              <w:rPr>
                <w:b/>
                <w:bCs/>
                <w:lang w:val="fr-FR"/>
              </w:rPr>
              <w:t>Au niveau national</w:t>
            </w:r>
          </w:p>
        </w:tc>
        <w:tc>
          <w:tcPr>
            <w:tcW w:w="2411" w:type="dxa"/>
            <w:shd w:val="clear" w:color="auto" w:fill="auto"/>
          </w:tcPr>
          <w:p w14:paraId="217F3C25" w14:textId="77777777" w:rsidR="000F3ABA" w:rsidRPr="0037235B" w:rsidRDefault="000F3ABA" w:rsidP="000F3ABA">
            <w:pPr>
              <w:spacing w:before="40" w:after="120"/>
              <w:ind w:right="113"/>
            </w:pPr>
          </w:p>
        </w:tc>
        <w:tc>
          <w:tcPr>
            <w:tcW w:w="2411" w:type="dxa"/>
            <w:shd w:val="clear" w:color="auto" w:fill="auto"/>
          </w:tcPr>
          <w:p w14:paraId="2933225F" w14:textId="77777777" w:rsidR="000F3ABA" w:rsidRPr="0037235B" w:rsidRDefault="000F3ABA" w:rsidP="000F3ABA">
            <w:pPr>
              <w:spacing w:before="40" w:after="120"/>
              <w:ind w:right="113"/>
            </w:pPr>
          </w:p>
        </w:tc>
      </w:tr>
      <w:tr w:rsidR="000F3ABA" w:rsidRPr="0037235B" w14:paraId="7943B84E" w14:textId="77777777" w:rsidTr="000F3ABA">
        <w:tc>
          <w:tcPr>
            <w:tcW w:w="2548" w:type="dxa"/>
            <w:shd w:val="clear" w:color="auto" w:fill="auto"/>
          </w:tcPr>
          <w:p w14:paraId="6E641629" w14:textId="20CF52A8" w:rsidR="000F3ABA" w:rsidRPr="0037235B" w:rsidRDefault="000F3ABA" w:rsidP="000F3ABA">
            <w:pPr>
              <w:spacing w:before="40" w:after="120"/>
              <w:ind w:right="113"/>
            </w:pPr>
            <w:r w:rsidRPr="0037235B">
              <w:rPr>
                <w:lang w:val="fr-FR"/>
              </w:rPr>
              <w:t xml:space="preserve">Interpréter la Convention </w:t>
            </w:r>
            <w:r w:rsidRPr="0037235B">
              <w:rPr>
                <w:lang w:val="fr-FR"/>
              </w:rPr>
              <w:br/>
              <w:t xml:space="preserve">de manière prospective </w:t>
            </w:r>
            <w:r w:rsidRPr="0037235B">
              <w:rPr>
                <w:lang w:val="fr-FR"/>
              </w:rPr>
              <w:br/>
              <w:t xml:space="preserve">eu égard aux nouveaux problèmes dans les domaines de l’environnement </w:t>
            </w:r>
            <w:r w:rsidRPr="0037235B">
              <w:rPr>
                <w:lang w:val="fr-FR"/>
              </w:rPr>
              <w:br/>
              <w:t>et du développement</w:t>
            </w:r>
            <w:r w:rsidR="0037235B" w:rsidRPr="0037235B">
              <w:rPr>
                <w:lang w:val="fr-FR"/>
              </w:rPr>
              <w:t>.</w:t>
            </w:r>
          </w:p>
        </w:tc>
        <w:tc>
          <w:tcPr>
            <w:tcW w:w="2411" w:type="dxa"/>
            <w:shd w:val="clear" w:color="auto" w:fill="auto"/>
          </w:tcPr>
          <w:p w14:paraId="10B319A9" w14:textId="77777777" w:rsidR="000F3ABA" w:rsidRPr="0037235B" w:rsidRDefault="000F3ABA" w:rsidP="000F3ABA">
            <w:pPr>
              <w:spacing w:before="40" w:after="120"/>
              <w:ind w:right="113"/>
            </w:pPr>
            <w:r w:rsidRPr="0037235B">
              <w:rPr>
                <w:lang w:val="fr-FR"/>
              </w:rPr>
              <w:t xml:space="preserve">Les Parties </w:t>
            </w:r>
          </w:p>
          <w:p w14:paraId="41EC1820" w14:textId="77777777" w:rsidR="000F3ABA" w:rsidRPr="0037235B" w:rsidRDefault="000F3ABA" w:rsidP="000F3ABA">
            <w:pPr>
              <w:spacing w:before="40" w:after="120"/>
              <w:ind w:right="113"/>
            </w:pPr>
            <w:r w:rsidRPr="0037235B">
              <w:rPr>
                <w:lang w:val="fr-FR"/>
              </w:rPr>
              <w:t xml:space="preserve">Les organisations </w:t>
            </w:r>
            <w:r w:rsidRPr="0037235B">
              <w:rPr>
                <w:lang w:val="fr-FR"/>
              </w:rPr>
              <w:br/>
              <w:t>de la société civile</w:t>
            </w:r>
          </w:p>
          <w:p w14:paraId="19665227" w14:textId="77777777" w:rsidR="000F3ABA" w:rsidRPr="0037235B" w:rsidRDefault="000F3ABA" w:rsidP="000F3ABA">
            <w:pPr>
              <w:spacing w:before="40" w:after="120"/>
              <w:ind w:right="113"/>
            </w:pPr>
            <w:r w:rsidRPr="0037235B">
              <w:rPr>
                <w:lang w:val="fr-FR"/>
              </w:rPr>
              <w:t>Le secteur privé</w:t>
            </w:r>
          </w:p>
        </w:tc>
        <w:tc>
          <w:tcPr>
            <w:tcW w:w="2411" w:type="dxa"/>
            <w:shd w:val="clear" w:color="auto" w:fill="auto"/>
          </w:tcPr>
          <w:p w14:paraId="056A636F" w14:textId="182EE67F" w:rsidR="000F3ABA" w:rsidRPr="0037235B" w:rsidRDefault="000F3ABA" w:rsidP="000F3ABA">
            <w:pPr>
              <w:spacing w:before="40" w:after="120"/>
              <w:ind w:right="113"/>
              <w:rPr>
                <w:bCs/>
              </w:rPr>
            </w:pPr>
            <w:r w:rsidRPr="0037235B">
              <w:rPr>
                <w:bCs/>
                <w:lang w:val="fr-FR"/>
              </w:rPr>
              <w:t>Nombre de Parties ayant adapté les mesures législatives et réglementaires et les politiques pertinentes ainsi que les cadres institutionnels aux évolutions récentes</w:t>
            </w:r>
            <w:r w:rsidR="0037235B" w:rsidRPr="0037235B">
              <w:rPr>
                <w:bCs/>
                <w:lang w:val="fr-FR"/>
              </w:rPr>
              <w:t>.</w:t>
            </w:r>
            <w:r w:rsidRPr="0037235B">
              <w:rPr>
                <w:bCs/>
                <w:lang w:val="fr-FR"/>
              </w:rPr>
              <w:t xml:space="preserve"> </w:t>
            </w:r>
          </w:p>
          <w:p w14:paraId="5D7554D1" w14:textId="62167D51" w:rsidR="000F3ABA" w:rsidRPr="0037235B" w:rsidRDefault="000F3ABA" w:rsidP="000F3ABA">
            <w:pPr>
              <w:spacing w:before="40" w:after="120"/>
              <w:ind w:right="113"/>
            </w:pPr>
            <w:r w:rsidRPr="0037235B">
              <w:rPr>
                <w:bCs/>
                <w:lang w:val="fr-FR"/>
              </w:rPr>
              <w:t>Les rapports nationaux d’exécution, le Mécanisme d’échange d’informations d’Aarhus et/ou les antennes nationales</w:t>
            </w:r>
            <w:r w:rsidRPr="0037235B">
              <w:rPr>
                <w:lang w:val="fr-FR"/>
              </w:rPr>
              <w:t xml:space="preserve"> font état de bonnes pratiques</w:t>
            </w:r>
            <w:r w:rsidR="0037235B" w:rsidRPr="0037235B">
              <w:rPr>
                <w:lang w:val="fr-FR"/>
              </w:rPr>
              <w:t>.</w:t>
            </w:r>
          </w:p>
        </w:tc>
      </w:tr>
      <w:tr w:rsidR="000F3ABA" w:rsidRPr="0037235B" w14:paraId="0A6E91C8" w14:textId="77777777" w:rsidTr="000F3ABA">
        <w:tc>
          <w:tcPr>
            <w:tcW w:w="2548" w:type="dxa"/>
            <w:shd w:val="clear" w:color="auto" w:fill="auto"/>
          </w:tcPr>
          <w:p w14:paraId="36027522" w14:textId="77777777" w:rsidR="000F3ABA" w:rsidRPr="0037235B" w:rsidRDefault="000F3ABA" w:rsidP="000F3ABA">
            <w:pPr>
              <w:keepNext/>
              <w:spacing w:before="40" w:after="120"/>
              <w:ind w:right="113"/>
              <w:rPr>
                <w:b/>
              </w:rPr>
            </w:pPr>
            <w:r w:rsidRPr="0037235B">
              <w:rPr>
                <w:b/>
                <w:bCs/>
                <w:lang w:val="fr-FR"/>
              </w:rPr>
              <w:t>Au niveau international</w:t>
            </w:r>
          </w:p>
        </w:tc>
        <w:tc>
          <w:tcPr>
            <w:tcW w:w="2411" w:type="dxa"/>
            <w:shd w:val="clear" w:color="auto" w:fill="auto"/>
          </w:tcPr>
          <w:p w14:paraId="1754694E" w14:textId="77777777" w:rsidR="000F3ABA" w:rsidRPr="0037235B" w:rsidRDefault="000F3ABA" w:rsidP="000F3ABA">
            <w:pPr>
              <w:keepNext/>
              <w:spacing w:before="40" w:after="120"/>
              <w:ind w:right="113"/>
            </w:pPr>
          </w:p>
        </w:tc>
        <w:tc>
          <w:tcPr>
            <w:tcW w:w="2411" w:type="dxa"/>
            <w:shd w:val="clear" w:color="auto" w:fill="auto"/>
          </w:tcPr>
          <w:p w14:paraId="1C58818C" w14:textId="77777777" w:rsidR="000F3ABA" w:rsidRPr="0037235B" w:rsidRDefault="000F3ABA" w:rsidP="000F3ABA">
            <w:pPr>
              <w:keepNext/>
              <w:spacing w:before="40" w:after="120"/>
              <w:ind w:right="113"/>
            </w:pPr>
          </w:p>
        </w:tc>
      </w:tr>
      <w:tr w:rsidR="000F3ABA" w:rsidRPr="0037235B" w14:paraId="467B10ED" w14:textId="77777777" w:rsidTr="000F3ABA">
        <w:tc>
          <w:tcPr>
            <w:tcW w:w="2548" w:type="dxa"/>
            <w:tcBorders>
              <w:bottom w:val="single" w:sz="12" w:space="0" w:color="auto"/>
            </w:tcBorders>
            <w:shd w:val="clear" w:color="auto" w:fill="auto"/>
          </w:tcPr>
          <w:p w14:paraId="4EDB68CB" w14:textId="0D7E4447" w:rsidR="000F3ABA" w:rsidRPr="0037235B" w:rsidRDefault="000F3ABA" w:rsidP="000F3ABA">
            <w:pPr>
              <w:keepNext/>
              <w:spacing w:before="40" w:after="120"/>
              <w:ind w:right="113"/>
            </w:pPr>
            <w:r w:rsidRPr="0037235B">
              <w:rPr>
                <w:lang w:val="fr-FR"/>
              </w:rPr>
              <w:t xml:space="preserve">Renforcer les capacités </w:t>
            </w:r>
            <w:r w:rsidRPr="0037235B">
              <w:rPr>
                <w:lang w:val="fr-FR"/>
              </w:rPr>
              <w:br/>
              <w:t xml:space="preserve">des Parties en termes de mise en œuvre de la Convention </w:t>
            </w:r>
            <w:r w:rsidRPr="0037235B">
              <w:rPr>
                <w:lang w:val="fr-FR"/>
              </w:rPr>
              <w:br/>
              <w:t xml:space="preserve">et aplanir les obstacles rencontrés grâce au mécanisme d’examen </w:t>
            </w:r>
            <w:r w:rsidRPr="0037235B">
              <w:rPr>
                <w:lang w:val="fr-FR"/>
              </w:rPr>
              <w:br/>
              <w:t xml:space="preserve">du respect des dispositions </w:t>
            </w:r>
            <w:r w:rsidRPr="0037235B">
              <w:rPr>
                <w:lang w:val="fr-FR"/>
              </w:rPr>
              <w:br/>
              <w:t xml:space="preserve">de la Convention, par la mutualisation des bonnes pratiques et par la mise </w:t>
            </w:r>
            <w:r w:rsidRPr="0037235B">
              <w:rPr>
                <w:lang w:val="fr-FR"/>
              </w:rPr>
              <w:br/>
              <w:t>au point de matériels d’orientation</w:t>
            </w:r>
            <w:r w:rsidR="0037235B" w:rsidRPr="0037235B">
              <w:rPr>
                <w:lang w:val="fr-FR"/>
              </w:rPr>
              <w:t>.</w:t>
            </w:r>
          </w:p>
        </w:tc>
        <w:tc>
          <w:tcPr>
            <w:tcW w:w="2411" w:type="dxa"/>
            <w:tcBorders>
              <w:bottom w:val="single" w:sz="12" w:space="0" w:color="auto"/>
            </w:tcBorders>
            <w:shd w:val="clear" w:color="auto" w:fill="auto"/>
          </w:tcPr>
          <w:p w14:paraId="525003FE" w14:textId="77777777" w:rsidR="000F3ABA" w:rsidRPr="0037235B" w:rsidRDefault="000F3ABA" w:rsidP="000F3ABA">
            <w:pPr>
              <w:keepNext/>
              <w:spacing w:before="40" w:after="120"/>
              <w:ind w:right="113"/>
            </w:pPr>
            <w:r w:rsidRPr="0037235B">
              <w:rPr>
                <w:lang w:val="fr-FR"/>
              </w:rPr>
              <w:t xml:space="preserve">Les Parties </w:t>
            </w:r>
          </w:p>
          <w:p w14:paraId="62B615B7" w14:textId="77777777" w:rsidR="000F3ABA" w:rsidRPr="0037235B" w:rsidRDefault="000F3ABA" w:rsidP="000F3ABA">
            <w:pPr>
              <w:keepNext/>
              <w:spacing w:before="40" w:after="120"/>
              <w:ind w:right="113"/>
            </w:pPr>
            <w:r w:rsidRPr="0037235B">
              <w:rPr>
                <w:lang w:val="fr-FR"/>
              </w:rPr>
              <w:t xml:space="preserve">La Réunion des Parties </w:t>
            </w:r>
            <w:r w:rsidRPr="0037235B">
              <w:rPr>
                <w:lang w:val="fr-FR"/>
              </w:rPr>
              <w:br/>
              <w:t xml:space="preserve">et les organes compétents créés au titre </w:t>
            </w:r>
            <w:r w:rsidRPr="0037235B">
              <w:rPr>
                <w:lang w:val="fr-FR"/>
              </w:rPr>
              <w:br/>
              <w:t>de la Convention</w:t>
            </w:r>
          </w:p>
          <w:p w14:paraId="7E6C03A4" w14:textId="77777777" w:rsidR="000F3ABA" w:rsidRPr="0037235B" w:rsidRDefault="000F3ABA" w:rsidP="000F3ABA">
            <w:pPr>
              <w:keepNext/>
              <w:spacing w:before="40" w:after="120"/>
              <w:ind w:right="113"/>
            </w:pPr>
            <w:r w:rsidRPr="0037235B">
              <w:rPr>
                <w:lang w:val="fr-FR"/>
              </w:rPr>
              <w:t>Le secrétariat</w:t>
            </w:r>
          </w:p>
        </w:tc>
        <w:tc>
          <w:tcPr>
            <w:tcW w:w="2411" w:type="dxa"/>
            <w:tcBorders>
              <w:bottom w:val="single" w:sz="12" w:space="0" w:color="auto"/>
            </w:tcBorders>
            <w:shd w:val="clear" w:color="auto" w:fill="auto"/>
          </w:tcPr>
          <w:p w14:paraId="10D49594" w14:textId="77E13012" w:rsidR="000F3ABA" w:rsidRPr="0037235B" w:rsidRDefault="000F3ABA" w:rsidP="000F3ABA">
            <w:pPr>
              <w:keepNext/>
              <w:spacing w:before="40" w:after="120"/>
            </w:pPr>
            <w:r w:rsidRPr="0037235B">
              <w:rPr>
                <w:lang w:val="fr-FR"/>
              </w:rPr>
              <w:t>L’objectif est correctement poursuivi dans le cadre de l’action menée par les organes créés au titre de la Convention et des activités régionales et sous</w:t>
            </w:r>
            <w:r w:rsidRPr="0037235B">
              <w:rPr>
                <w:lang w:val="fr-FR"/>
              </w:rPr>
              <w:noBreakHyphen/>
              <w:t xml:space="preserve">régionales de renforcement des capacités (par exemple, les bonnes pratiques sont mutualisées </w:t>
            </w:r>
            <w:r w:rsidRPr="0037235B">
              <w:rPr>
                <w:lang w:val="fr-FR"/>
              </w:rPr>
              <w:br/>
              <w:t>et des matériels d’orientation pertinents sont mis au point)</w:t>
            </w:r>
            <w:r w:rsidR="0037235B" w:rsidRPr="0037235B">
              <w:rPr>
                <w:lang w:val="fr-FR"/>
              </w:rPr>
              <w:t>.</w:t>
            </w:r>
          </w:p>
        </w:tc>
      </w:tr>
    </w:tbl>
    <w:p w14:paraId="4D3C281F" w14:textId="24D2D5C7" w:rsidR="000F3ABA" w:rsidRPr="0037235B" w:rsidRDefault="000F3ABA" w:rsidP="000F3ABA">
      <w:pPr>
        <w:pStyle w:val="SingleTxtG"/>
        <w:spacing w:before="240"/>
        <w:rPr>
          <w:b/>
        </w:rPr>
      </w:pPr>
      <w:r w:rsidRPr="0037235B">
        <w:rPr>
          <w:i/>
          <w:lang w:val="fr-FR"/>
        </w:rPr>
        <w:t>Objectif III</w:t>
      </w:r>
      <w:r w:rsidR="0037235B" w:rsidRPr="0037235B">
        <w:rPr>
          <w:i/>
          <w:lang w:val="fr-FR"/>
        </w:rPr>
        <w:t>.</w:t>
      </w:r>
      <w:r w:rsidRPr="0037235B">
        <w:rPr>
          <w:i/>
          <w:lang w:val="fr-FR"/>
        </w:rPr>
        <w:t>2</w:t>
      </w:r>
      <w:r w:rsidRPr="0037235B">
        <w:rPr>
          <w:lang w:val="fr-FR"/>
        </w:rPr>
        <w:t xml:space="preserve"> : Les Parties </w:t>
      </w:r>
      <w:r w:rsidRPr="0037235B">
        <w:rPr>
          <w:bCs/>
          <w:lang w:val="fr-FR"/>
        </w:rPr>
        <w:t>continuent d’étudier la possibilité de mettre en œuvre au titre de la Convention des mesures plus efficaces garantissant au public de plus larges possibilités de participation à la formulation et à l’application de politiques concernant chacun des trois piliers de la Convention, dans le but de promouvoir le développement durable, en rappelant le Programme de développement durable à l’horizon 2030</w:t>
      </w:r>
      <w:r w:rsidR="0037235B" w:rsidRPr="0037235B">
        <w:rPr>
          <w:lang w:val="fr-FR"/>
        </w:rPr>
        <w:t>.</w:t>
      </w:r>
      <w:r w:rsidRPr="0037235B">
        <w:rPr>
          <w:lang w:val="fr-FR"/>
        </w:rPr>
        <w:t xml:space="preserve"> En outre, les Parties partagent les expériences qu’elles ont acquises dans le cadre de la mise en œuvre de la Convention avec d’autres instances intéressées désireuses de les utiliser comme fondement ou source d’inspiration pour le renforcement de la démocratie participative dans leurs domaines respectifs</w:t>
      </w:r>
      <w:r w:rsidR="0037235B" w:rsidRPr="0037235B">
        <w:rPr>
          <w:lang w:val="fr-FR"/>
        </w:rPr>
        <w:t>.</w:t>
      </w:r>
      <w:r w:rsidRPr="0037235B">
        <w:rPr>
          <w:lang w:val="fr-FR"/>
        </w:rPr>
        <w:t xml:space="preserve"> </w:t>
      </w:r>
    </w:p>
    <w:tbl>
      <w:tblPr>
        <w:tblW w:w="7370" w:type="dxa"/>
        <w:tblInd w:w="1134" w:type="dxa"/>
        <w:tblLayout w:type="fixed"/>
        <w:tblCellMar>
          <w:left w:w="0" w:type="dxa"/>
          <w:right w:w="0" w:type="dxa"/>
        </w:tblCellMar>
        <w:tblLook w:val="01E0" w:firstRow="1" w:lastRow="1" w:firstColumn="1" w:lastColumn="1" w:noHBand="0" w:noVBand="0"/>
      </w:tblPr>
      <w:tblGrid>
        <w:gridCol w:w="2548"/>
        <w:gridCol w:w="2411"/>
        <w:gridCol w:w="2411"/>
      </w:tblGrid>
      <w:tr w:rsidR="000F3ABA" w:rsidRPr="0037235B" w14:paraId="510E0EDA" w14:textId="77777777" w:rsidTr="000F3ABA">
        <w:trPr>
          <w:tblHeader/>
        </w:trPr>
        <w:tc>
          <w:tcPr>
            <w:tcW w:w="2548" w:type="dxa"/>
            <w:tcBorders>
              <w:top w:val="single" w:sz="4" w:space="0" w:color="auto"/>
              <w:bottom w:val="single" w:sz="12" w:space="0" w:color="auto"/>
            </w:tcBorders>
            <w:shd w:val="clear" w:color="auto" w:fill="auto"/>
            <w:vAlign w:val="bottom"/>
          </w:tcPr>
          <w:p w14:paraId="17DC1EA2" w14:textId="77777777" w:rsidR="000F3ABA" w:rsidRPr="0037235B" w:rsidRDefault="000F3ABA" w:rsidP="000F3ABA">
            <w:pPr>
              <w:spacing w:before="80" w:after="80" w:line="200" w:lineRule="exact"/>
              <w:ind w:right="113"/>
              <w:rPr>
                <w:i/>
                <w:sz w:val="16"/>
              </w:rPr>
            </w:pPr>
            <w:r w:rsidRPr="0037235B">
              <w:rPr>
                <w:i/>
                <w:sz w:val="16"/>
                <w:lang w:val="fr-FR"/>
              </w:rPr>
              <w:t>Types indicatifs d’activité/de mesure</w:t>
            </w:r>
          </w:p>
        </w:tc>
        <w:tc>
          <w:tcPr>
            <w:tcW w:w="2411" w:type="dxa"/>
            <w:tcBorders>
              <w:top w:val="single" w:sz="4" w:space="0" w:color="auto"/>
              <w:bottom w:val="single" w:sz="12" w:space="0" w:color="auto"/>
            </w:tcBorders>
            <w:shd w:val="clear" w:color="auto" w:fill="auto"/>
            <w:vAlign w:val="bottom"/>
          </w:tcPr>
          <w:p w14:paraId="728FD982" w14:textId="77777777" w:rsidR="000F3ABA" w:rsidRPr="0037235B" w:rsidRDefault="000F3ABA" w:rsidP="000F3ABA">
            <w:pPr>
              <w:spacing w:before="80" w:after="80" w:line="200" w:lineRule="exact"/>
              <w:ind w:right="113"/>
              <w:rPr>
                <w:i/>
                <w:sz w:val="16"/>
              </w:rPr>
            </w:pPr>
            <w:r w:rsidRPr="0037235B">
              <w:rPr>
                <w:i/>
                <w:sz w:val="16"/>
                <w:lang w:val="fr-FR"/>
              </w:rPr>
              <w:t>Partenaires d’exécution possibles</w:t>
            </w:r>
          </w:p>
        </w:tc>
        <w:tc>
          <w:tcPr>
            <w:tcW w:w="2411" w:type="dxa"/>
            <w:tcBorders>
              <w:top w:val="single" w:sz="4" w:space="0" w:color="auto"/>
              <w:bottom w:val="single" w:sz="12" w:space="0" w:color="auto"/>
            </w:tcBorders>
            <w:shd w:val="clear" w:color="auto" w:fill="auto"/>
            <w:vAlign w:val="bottom"/>
          </w:tcPr>
          <w:p w14:paraId="139833F6" w14:textId="77777777" w:rsidR="000F3ABA" w:rsidRPr="0037235B" w:rsidRDefault="000F3ABA" w:rsidP="000F3ABA">
            <w:pPr>
              <w:spacing w:before="80" w:after="80" w:line="200" w:lineRule="exact"/>
              <w:ind w:right="113"/>
              <w:rPr>
                <w:i/>
                <w:sz w:val="16"/>
              </w:rPr>
            </w:pPr>
            <w:r w:rsidRPr="0037235B">
              <w:rPr>
                <w:i/>
                <w:sz w:val="16"/>
                <w:lang w:val="fr-FR"/>
              </w:rPr>
              <w:t>Indicateurs de progrès/objectifs</w:t>
            </w:r>
          </w:p>
        </w:tc>
      </w:tr>
      <w:tr w:rsidR="000F3ABA" w:rsidRPr="0037235B" w14:paraId="0408B9C4" w14:textId="77777777" w:rsidTr="000F3ABA">
        <w:trPr>
          <w:trHeight w:hRule="exact" w:val="113"/>
          <w:tblHeader/>
        </w:trPr>
        <w:tc>
          <w:tcPr>
            <w:tcW w:w="2548" w:type="dxa"/>
            <w:tcBorders>
              <w:top w:val="single" w:sz="12" w:space="0" w:color="auto"/>
            </w:tcBorders>
            <w:shd w:val="clear" w:color="auto" w:fill="auto"/>
          </w:tcPr>
          <w:p w14:paraId="235C9AA9" w14:textId="77777777" w:rsidR="000F3ABA" w:rsidRPr="0037235B" w:rsidRDefault="000F3ABA" w:rsidP="000F3ABA">
            <w:pPr>
              <w:spacing w:before="40" w:after="120"/>
              <w:ind w:right="113"/>
              <w:rPr>
                <w:lang w:val="fr-FR"/>
              </w:rPr>
            </w:pPr>
          </w:p>
        </w:tc>
        <w:tc>
          <w:tcPr>
            <w:tcW w:w="2411" w:type="dxa"/>
            <w:tcBorders>
              <w:top w:val="single" w:sz="12" w:space="0" w:color="auto"/>
            </w:tcBorders>
            <w:shd w:val="clear" w:color="auto" w:fill="auto"/>
          </w:tcPr>
          <w:p w14:paraId="32A61A97" w14:textId="77777777" w:rsidR="000F3ABA" w:rsidRPr="0037235B" w:rsidRDefault="000F3ABA" w:rsidP="000F3ABA">
            <w:pPr>
              <w:spacing w:before="40" w:after="120"/>
              <w:ind w:right="113"/>
              <w:rPr>
                <w:lang w:val="fr-FR"/>
              </w:rPr>
            </w:pPr>
          </w:p>
        </w:tc>
        <w:tc>
          <w:tcPr>
            <w:tcW w:w="2411" w:type="dxa"/>
            <w:tcBorders>
              <w:top w:val="single" w:sz="12" w:space="0" w:color="auto"/>
            </w:tcBorders>
            <w:shd w:val="clear" w:color="auto" w:fill="auto"/>
          </w:tcPr>
          <w:p w14:paraId="2956DA7D" w14:textId="77777777" w:rsidR="000F3ABA" w:rsidRPr="0037235B" w:rsidRDefault="000F3ABA" w:rsidP="000F3ABA">
            <w:pPr>
              <w:spacing w:before="40" w:after="120"/>
              <w:ind w:right="113"/>
              <w:rPr>
                <w:lang w:val="fr-FR"/>
              </w:rPr>
            </w:pPr>
          </w:p>
        </w:tc>
      </w:tr>
      <w:tr w:rsidR="000F3ABA" w:rsidRPr="0037235B" w14:paraId="52924B87" w14:textId="77777777" w:rsidTr="000F3ABA">
        <w:tc>
          <w:tcPr>
            <w:tcW w:w="2548" w:type="dxa"/>
            <w:shd w:val="clear" w:color="auto" w:fill="auto"/>
          </w:tcPr>
          <w:p w14:paraId="5DCB4B33" w14:textId="77777777" w:rsidR="000F3ABA" w:rsidRPr="0037235B" w:rsidRDefault="000F3ABA" w:rsidP="000F3ABA">
            <w:pPr>
              <w:spacing w:before="40" w:after="120"/>
              <w:ind w:right="113"/>
              <w:rPr>
                <w:b/>
              </w:rPr>
            </w:pPr>
            <w:r w:rsidRPr="0037235B">
              <w:rPr>
                <w:b/>
                <w:bCs/>
                <w:lang w:val="fr-FR"/>
              </w:rPr>
              <w:t>Au niveau national</w:t>
            </w:r>
          </w:p>
        </w:tc>
        <w:tc>
          <w:tcPr>
            <w:tcW w:w="2411" w:type="dxa"/>
            <w:shd w:val="clear" w:color="auto" w:fill="auto"/>
          </w:tcPr>
          <w:p w14:paraId="5B10C9CE" w14:textId="77777777" w:rsidR="000F3ABA" w:rsidRPr="0037235B" w:rsidRDefault="000F3ABA" w:rsidP="000F3ABA">
            <w:pPr>
              <w:spacing w:before="40" w:after="120"/>
              <w:ind w:right="113"/>
              <w:rPr>
                <w:lang w:eastAsia="en-GB"/>
              </w:rPr>
            </w:pPr>
          </w:p>
        </w:tc>
        <w:tc>
          <w:tcPr>
            <w:tcW w:w="2411" w:type="dxa"/>
            <w:shd w:val="clear" w:color="auto" w:fill="auto"/>
          </w:tcPr>
          <w:p w14:paraId="2E1ABB5B" w14:textId="77777777" w:rsidR="000F3ABA" w:rsidRPr="0037235B" w:rsidRDefault="000F3ABA" w:rsidP="000F3ABA">
            <w:pPr>
              <w:spacing w:before="40" w:after="120"/>
              <w:ind w:right="113"/>
              <w:rPr>
                <w:rFonts w:eastAsia="SimSun"/>
                <w:lang w:eastAsia="zh-CN"/>
              </w:rPr>
            </w:pPr>
          </w:p>
        </w:tc>
      </w:tr>
      <w:tr w:rsidR="000F3ABA" w:rsidRPr="0037235B" w14:paraId="5C119C62" w14:textId="77777777" w:rsidTr="000F3ABA">
        <w:tc>
          <w:tcPr>
            <w:tcW w:w="2548" w:type="dxa"/>
            <w:shd w:val="clear" w:color="auto" w:fill="auto"/>
          </w:tcPr>
          <w:p w14:paraId="51686018" w14:textId="47C2A71B" w:rsidR="000F3ABA" w:rsidRPr="0037235B" w:rsidRDefault="000F3ABA" w:rsidP="000F3ABA">
            <w:pPr>
              <w:spacing w:before="40" w:after="120"/>
              <w:ind w:right="113"/>
            </w:pPr>
            <w:r w:rsidRPr="0037235B">
              <w:rPr>
                <w:lang w:val="fr-FR"/>
              </w:rPr>
              <w:t xml:space="preserve">Appliquer des procédures participatives dans le cadre </w:t>
            </w:r>
            <w:r w:rsidRPr="0037235B">
              <w:rPr>
                <w:lang w:val="fr-FR"/>
              </w:rPr>
              <w:br/>
              <w:t xml:space="preserve">de la révision et/ou de l’élaboration de stratégies nationales axées sur le développement durable </w:t>
            </w:r>
            <w:r w:rsidRPr="0037235B">
              <w:rPr>
                <w:lang w:val="fr-FR"/>
              </w:rPr>
              <w:br/>
              <w:t>et de la mise au point d’objectifs de développement durable</w:t>
            </w:r>
            <w:r w:rsidR="0037235B" w:rsidRPr="0037235B">
              <w:rPr>
                <w:lang w:val="fr-FR"/>
              </w:rPr>
              <w:t>.</w:t>
            </w:r>
          </w:p>
        </w:tc>
        <w:tc>
          <w:tcPr>
            <w:tcW w:w="2411" w:type="dxa"/>
            <w:shd w:val="clear" w:color="auto" w:fill="auto"/>
          </w:tcPr>
          <w:p w14:paraId="2C3B61B2" w14:textId="77777777" w:rsidR="000F3ABA" w:rsidRPr="0037235B" w:rsidRDefault="000F3ABA" w:rsidP="000F3ABA">
            <w:pPr>
              <w:spacing w:before="40" w:after="120"/>
              <w:ind w:right="113"/>
            </w:pPr>
            <w:r w:rsidRPr="0037235B">
              <w:rPr>
                <w:lang w:val="fr-FR"/>
              </w:rPr>
              <w:t xml:space="preserve">Les Parties </w:t>
            </w:r>
          </w:p>
          <w:p w14:paraId="7D1FAF7E" w14:textId="77777777" w:rsidR="000F3ABA" w:rsidRPr="0037235B" w:rsidRDefault="000F3ABA" w:rsidP="000F3ABA">
            <w:pPr>
              <w:spacing w:before="40" w:after="120"/>
              <w:ind w:right="113"/>
            </w:pPr>
            <w:r w:rsidRPr="0037235B">
              <w:rPr>
                <w:lang w:val="fr-FR"/>
              </w:rPr>
              <w:t xml:space="preserve">Les organisations </w:t>
            </w:r>
            <w:r w:rsidRPr="0037235B">
              <w:rPr>
                <w:lang w:val="fr-FR"/>
              </w:rPr>
              <w:br/>
              <w:t>de la société civile</w:t>
            </w:r>
          </w:p>
          <w:p w14:paraId="439C8011" w14:textId="77777777" w:rsidR="000F3ABA" w:rsidRPr="0037235B" w:rsidRDefault="000F3ABA" w:rsidP="000F3ABA">
            <w:pPr>
              <w:spacing w:before="40" w:after="120"/>
              <w:ind w:right="113"/>
            </w:pPr>
            <w:r w:rsidRPr="0037235B">
              <w:rPr>
                <w:lang w:val="fr-FR"/>
              </w:rPr>
              <w:t>Le secteur privé</w:t>
            </w:r>
          </w:p>
        </w:tc>
        <w:tc>
          <w:tcPr>
            <w:tcW w:w="2411" w:type="dxa"/>
            <w:shd w:val="clear" w:color="auto" w:fill="auto"/>
          </w:tcPr>
          <w:p w14:paraId="65E9D96D" w14:textId="182AA4B2" w:rsidR="000F3ABA" w:rsidRPr="0037235B" w:rsidRDefault="000F3ABA" w:rsidP="000F3ABA">
            <w:pPr>
              <w:spacing w:before="40" w:after="120"/>
              <w:ind w:right="113"/>
              <w:rPr>
                <w:rFonts w:eastAsia="SimSun"/>
              </w:rPr>
            </w:pPr>
            <w:r w:rsidRPr="0037235B">
              <w:rPr>
                <w:lang w:val="fr-FR"/>
              </w:rPr>
              <w:t>Les dispositions devant permettre une participation effective du public sont mises en œuvre</w:t>
            </w:r>
            <w:r w:rsidR="0037235B" w:rsidRPr="0037235B">
              <w:rPr>
                <w:lang w:val="fr-FR"/>
              </w:rPr>
              <w:t>.</w:t>
            </w:r>
          </w:p>
          <w:p w14:paraId="57470EDA" w14:textId="22962A96" w:rsidR="000F3ABA" w:rsidRPr="0037235B" w:rsidRDefault="000F3ABA" w:rsidP="000F3ABA">
            <w:pPr>
              <w:spacing w:before="40" w:after="120"/>
              <w:ind w:right="113"/>
              <w:rPr>
                <w:rFonts w:eastAsia="SimSun"/>
              </w:rPr>
            </w:pPr>
            <w:r w:rsidRPr="0037235B">
              <w:rPr>
                <w:lang w:val="fr-FR"/>
              </w:rPr>
              <w:t>Les rapports nationaux d’exécution, le Mécanisme d’échange d’informations d’Aarhus et/ou les antennes nationales font état de bonnes pratiques</w:t>
            </w:r>
            <w:r w:rsidR="0037235B" w:rsidRPr="0037235B">
              <w:rPr>
                <w:lang w:val="fr-FR"/>
              </w:rPr>
              <w:t>.</w:t>
            </w:r>
          </w:p>
        </w:tc>
      </w:tr>
      <w:tr w:rsidR="000F3ABA" w:rsidRPr="0037235B" w14:paraId="1503A4B1" w14:textId="77777777" w:rsidTr="000F3ABA">
        <w:tc>
          <w:tcPr>
            <w:tcW w:w="2548" w:type="dxa"/>
            <w:shd w:val="clear" w:color="auto" w:fill="auto"/>
          </w:tcPr>
          <w:p w14:paraId="2AA9379D" w14:textId="77777777" w:rsidR="000F3ABA" w:rsidRPr="0037235B" w:rsidRDefault="000F3ABA" w:rsidP="000F3ABA">
            <w:pPr>
              <w:spacing w:before="40" w:after="120"/>
              <w:ind w:right="113"/>
              <w:rPr>
                <w:b/>
              </w:rPr>
            </w:pPr>
            <w:r w:rsidRPr="0037235B">
              <w:rPr>
                <w:b/>
                <w:bCs/>
                <w:lang w:val="fr-FR"/>
              </w:rPr>
              <w:lastRenderedPageBreak/>
              <w:t>Au niveau international</w:t>
            </w:r>
          </w:p>
        </w:tc>
        <w:tc>
          <w:tcPr>
            <w:tcW w:w="2411" w:type="dxa"/>
            <w:shd w:val="clear" w:color="auto" w:fill="auto"/>
          </w:tcPr>
          <w:p w14:paraId="38C75DF9" w14:textId="77777777" w:rsidR="000F3ABA" w:rsidRPr="0037235B" w:rsidRDefault="000F3ABA" w:rsidP="000F3ABA">
            <w:pPr>
              <w:spacing w:before="40" w:after="120"/>
              <w:ind w:right="113"/>
              <w:rPr>
                <w:lang w:eastAsia="en-GB"/>
              </w:rPr>
            </w:pPr>
          </w:p>
        </w:tc>
        <w:tc>
          <w:tcPr>
            <w:tcW w:w="2411" w:type="dxa"/>
            <w:shd w:val="clear" w:color="auto" w:fill="auto"/>
          </w:tcPr>
          <w:p w14:paraId="536CEE6D" w14:textId="77777777" w:rsidR="000F3ABA" w:rsidRPr="0037235B" w:rsidRDefault="000F3ABA" w:rsidP="000F3ABA">
            <w:pPr>
              <w:spacing w:before="40" w:after="120"/>
              <w:ind w:right="113"/>
            </w:pPr>
          </w:p>
        </w:tc>
      </w:tr>
      <w:tr w:rsidR="000F3ABA" w:rsidRPr="0037235B" w14:paraId="593B55E2" w14:textId="77777777" w:rsidTr="000F3ABA">
        <w:tc>
          <w:tcPr>
            <w:tcW w:w="2548" w:type="dxa"/>
            <w:tcBorders>
              <w:bottom w:val="single" w:sz="12" w:space="0" w:color="auto"/>
            </w:tcBorders>
            <w:shd w:val="clear" w:color="auto" w:fill="auto"/>
          </w:tcPr>
          <w:p w14:paraId="47D1CCA7" w14:textId="0DC949A7" w:rsidR="000F3ABA" w:rsidRPr="0037235B" w:rsidRDefault="000F3ABA" w:rsidP="000F3ABA">
            <w:pPr>
              <w:spacing w:before="40" w:after="120"/>
              <w:ind w:right="113"/>
            </w:pPr>
            <w:r w:rsidRPr="0037235B">
              <w:rPr>
                <w:lang w:val="fr-FR"/>
              </w:rPr>
              <w:t xml:space="preserve">Mise en commun des expériences et des meilleures pratiques concernant l’influence des instruments </w:t>
            </w:r>
            <w:r w:rsidRPr="0037235B">
              <w:rPr>
                <w:lang w:val="fr-FR"/>
              </w:rPr>
              <w:br/>
              <w:t xml:space="preserve">de la démocratie participative sur les décisions relatives </w:t>
            </w:r>
            <w:r w:rsidRPr="0037235B">
              <w:rPr>
                <w:lang w:val="fr-FR"/>
              </w:rPr>
              <w:br/>
              <w:t xml:space="preserve">à tous les aspects du développement durable, </w:t>
            </w:r>
            <w:r w:rsidRPr="0037235B">
              <w:rPr>
                <w:lang w:val="fr-FR"/>
              </w:rPr>
              <w:br/>
              <w:t xml:space="preserve">et participation du public </w:t>
            </w:r>
            <w:r w:rsidRPr="0037235B">
              <w:rPr>
                <w:lang w:val="fr-FR"/>
              </w:rPr>
              <w:br/>
              <w:t xml:space="preserve">à la formulation et </w:t>
            </w:r>
            <w:r w:rsidRPr="0037235B">
              <w:rPr>
                <w:lang w:val="fr-FR"/>
              </w:rPr>
              <w:br/>
              <w:t>à l’application de politiques devant favoriser le développement durable</w:t>
            </w:r>
            <w:r w:rsidR="0037235B" w:rsidRPr="0037235B">
              <w:rPr>
                <w:lang w:val="fr-FR"/>
              </w:rPr>
              <w:t>.</w:t>
            </w:r>
          </w:p>
        </w:tc>
        <w:tc>
          <w:tcPr>
            <w:tcW w:w="2411" w:type="dxa"/>
            <w:tcBorders>
              <w:bottom w:val="single" w:sz="12" w:space="0" w:color="auto"/>
            </w:tcBorders>
            <w:shd w:val="clear" w:color="auto" w:fill="auto"/>
          </w:tcPr>
          <w:p w14:paraId="56A4FEE7" w14:textId="77777777" w:rsidR="000F3ABA" w:rsidRPr="0037235B" w:rsidRDefault="000F3ABA" w:rsidP="000F3ABA">
            <w:pPr>
              <w:spacing w:before="40" w:after="120"/>
              <w:ind w:right="113"/>
            </w:pPr>
            <w:r w:rsidRPr="0037235B">
              <w:rPr>
                <w:lang w:val="fr-FR"/>
              </w:rPr>
              <w:t>La Réunion des Parties et les organes compétents créés au titre de la Convention</w:t>
            </w:r>
          </w:p>
          <w:p w14:paraId="12D3D4C3" w14:textId="77777777" w:rsidR="000F3ABA" w:rsidRPr="0037235B" w:rsidRDefault="000F3ABA" w:rsidP="000F3ABA">
            <w:pPr>
              <w:spacing w:before="40" w:after="120"/>
              <w:ind w:right="113"/>
            </w:pPr>
            <w:r w:rsidRPr="0037235B">
              <w:rPr>
                <w:lang w:val="fr-FR"/>
              </w:rPr>
              <w:t xml:space="preserve">Les Parties </w:t>
            </w:r>
          </w:p>
          <w:p w14:paraId="63960572" w14:textId="77777777" w:rsidR="000F3ABA" w:rsidRPr="0037235B" w:rsidRDefault="000F3ABA" w:rsidP="000F3ABA">
            <w:pPr>
              <w:spacing w:before="40" w:after="120"/>
              <w:ind w:right="113"/>
            </w:pPr>
            <w:r w:rsidRPr="0037235B">
              <w:rPr>
                <w:lang w:val="fr-FR"/>
              </w:rPr>
              <w:t xml:space="preserve">Le secrétariat </w:t>
            </w:r>
          </w:p>
          <w:p w14:paraId="0D5BC0A2" w14:textId="77777777" w:rsidR="000F3ABA" w:rsidRPr="0037235B" w:rsidRDefault="000F3ABA" w:rsidP="000F3ABA">
            <w:pPr>
              <w:spacing w:before="40" w:after="120"/>
              <w:ind w:right="113"/>
            </w:pPr>
            <w:r w:rsidRPr="0037235B">
              <w:rPr>
                <w:lang w:val="fr-FR"/>
              </w:rPr>
              <w:t xml:space="preserve">Les organisations </w:t>
            </w:r>
            <w:r w:rsidRPr="0037235B">
              <w:rPr>
                <w:lang w:val="fr-FR"/>
              </w:rPr>
              <w:br/>
              <w:t>de la société civile</w:t>
            </w:r>
          </w:p>
          <w:p w14:paraId="13F9AEA4" w14:textId="77777777" w:rsidR="000F3ABA" w:rsidRPr="0037235B" w:rsidRDefault="000F3ABA" w:rsidP="000F3ABA">
            <w:pPr>
              <w:spacing w:before="40" w:after="120"/>
              <w:ind w:right="113"/>
            </w:pPr>
            <w:r w:rsidRPr="0037235B">
              <w:rPr>
                <w:lang w:val="fr-FR"/>
              </w:rPr>
              <w:t xml:space="preserve">Les organisations partenaires </w:t>
            </w:r>
          </w:p>
        </w:tc>
        <w:tc>
          <w:tcPr>
            <w:tcW w:w="2411" w:type="dxa"/>
            <w:tcBorders>
              <w:bottom w:val="single" w:sz="12" w:space="0" w:color="auto"/>
            </w:tcBorders>
            <w:shd w:val="clear" w:color="auto" w:fill="auto"/>
          </w:tcPr>
          <w:p w14:paraId="6CAD8E5C" w14:textId="773DF581" w:rsidR="000F3ABA" w:rsidRPr="0037235B" w:rsidRDefault="000F3ABA" w:rsidP="000F3ABA">
            <w:pPr>
              <w:spacing w:before="40" w:after="120"/>
            </w:pPr>
            <w:r w:rsidRPr="0037235B">
              <w:rPr>
                <w:lang w:val="fr-FR"/>
              </w:rPr>
              <w:t>L’objectif est correctement poursuivi dans le cadre de l’action menée par les organes créés au titre de la Convention et des activités régionales et sous</w:t>
            </w:r>
            <w:r w:rsidRPr="0037235B">
              <w:rPr>
                <w:lang w:val="fr-FR"/>
              </w:rPr>
              <w:noBreakHyphen/>
              <w:t>régionales de renforcement des capacités (par exemple, les bonnes pratiques sont mutualisées et des matériels d’orientation pertinents sont mis au point)</w:t>
            </w:r>
            <w:r w:rsidR="0037235B" w:rsidRPr="0037235B">
              <w:rPr>
                <w:lang w:val="fr-FR"/>
              </w:rPr>
              <w:t>.</w:t>
            </w:r>
          </w:p>
        </w:tc>
      </w:tr>
    </w:tbl>
    <w:p w14:paraId="33ACDB96" w14:textId="48B38EE3" w:rsidR="000F3ABA" w:rsidRPr="0037235B" w:rsidRDefault="000F3ABA" w:rsidP="000F3ABA">
      <w:pPr>
        <w:pStyle w:val="H23G"/>
      </w:pPr>
      <w:r w:rsidRPr="0037235B">
        <w:rPr>
          <w:lang w:val="fr-FR"/>
        </w:rPr>
        <w:tab/>
      </w:r>
      <w:r w:rsidRPr="0037235B">
        <w:rPr>
          <w:lang w:val="fr-FR"/>
        </w:rPr>
        <w:tab/>
        <w:t>Accès à l’information</w:t>
      </w:r>
    </w:p>
    <w:p w14:paraId="0970C943" w14:textId="42FF0F9E" w:rsidR="000F3ABA" w:rsidRPr="0037235B" w:rsidRDefault="000F3ABA" w:rsidP="000F3ABA">
      <w:pPr>
        <w:pStyle w:val="SingleTxtG"/>
        <w:spacing w:after="114" w:line="234" w:lineRule="atLeast"/>
        <w:rPr>
          <w:bCs/>
        </w:rPr>
      </w:pPr>
      <w:r w:rsidRPr="0037235B">
        <w:rPr>
          <w:i/>
          <w:lang w:val="fr-FR"/>
        </w:rPr>
        <w:t>Objectif III</w:t>
      </w:r>
      <w:r w:rsidR="0037235B" w:rsidRPr="0037235B">
        <w:rPr>
          <w:i/>
          <w:lang w:val="fr-FR"/>
        </w:rPr>
        <w:t>.</w:t>
      </w:r>
      <w:r w:rsidRPr="0037235B">
        <w:rPr>
          <w:i/>
          <w:lang w:val="fr-FR"/>
        </w:rPr>
        <w:t>3</w:t>
      </w:r>
      <w:r w:rsidRPr="0037235B">
        <w:rPr>
          <w:lang w:val="fr-FR"/>
        </w:rPr>
        <w:t xml:space="preserve"> : </w:t>
      </w:r>
      <w:r w:rsidRPr="0037235B">
        <w:rPr>
          <w:bCs/>
          <w:lang w:val="fr-FR"/>
        </w:rPr>
        <w:t>Le recours aux technologies modernes de l’information et de la communication et</w:t>
      </w:r>
      <w:r w:rsidRPr="0037235B">
        <w:rPr>
          <w:lang w:val="fr-FR"/>
        </w:rPr>
        <w:t xml:space="preserve"> l’éventail des informations relatives à l’environnement mises à la disposition du public s’élargissent progressivement, notamment grâce à la création et la mise en œuvre de mécanismes permettant aux consommateurs de choisir les produits en meilleure connaissance de cause, ce qui favorise l’adoption de modes de production et de consommation plus durables</w:t>
      </w:r>
      <w:r w:rsidR="0037235B" w:rsidRPr="0037235B">
        <w:rPr>
          <w:lang w:val="fr-FR"/>
        </w:rPr>
        <w:t>.</w:t>
      </w:r>
      <w:r w:rsidRPr="0037235B">
        <w:rPr>
          <w:lang w:val="fr-FR"/>
        </w:rPr>
        <w:t xml:space="preserve"> Par l’échange d’informations et de bonnes pratiques, l’on cherche à savoir comment améliorer l’accès aux informations relatives à l’environnement détenues par le secteur privé, tout en prenant en considération les questions de confidentialité des informations commerciales et industrielles et de protection des droits de propriété intellectuelle, conformément à l’approche actuellement suivie au titre de la Convention </w:t>
      </w:r>
      <w:r w:rsidRPr="0037235B">
        <w:rPr>
          <w:bCs/>
          <w:lang w:val="fr-FR"/>
        </w:rPr>
        <w:t>(objectifs de développement durable 3, 11, 12 et 17 et cible 16</w:t>
      </w:r>
      <w:r w:rsidR="0037235B" w:rsidRPr="0037235B">
        <w:rPr>
          <w:bCs/>
          <w:lang w:val="fr-FR"/>
        </w:rPr>
        <w:t>.</w:t>
      </w:r>
      <w:r w:rsidRPr="0037235B">
        <w:rPr>
          <w:bCs/>
          <w:lang w:val="fr-FR"/>
        </w:rPr>
        <w:t>10 des objectifs de développement durable principalement)</w:t>
      </w:r>
      <w:r w:rsidR="0037235B" w:rsidRPr="0037235B">
        <w:rPr>
          <w:bCs/>
          <w:lang w:val="fr-FR"/>
        </w:rPr>
        <w:t>.</w:t>
      </w:r>
    </w:p>
    <w:tbl>
      <w:tblPr>
        <w:tblW w:w="7370" w:type="dxa"/>
        <w:tblInd w:w="1134" w:type="dxa"/>
        <w:tblLayout w:type="fixed"/>
        <w:tblCellMar>
          <w:left w:w="0" w:type="dxa"/>
          <w:right w:w="0" w:type="dxa"/>
        </w:tblCellMar>
        <w:tblLook w:val="01E0" w:firstRow="1" w:lastRow="1" w:firstColumn="1" w:lastColumn="1" w:noHBand="0" w:noVBand="0"/>
      </w:tblPr>
      <w:tblGrid>
        <w:gridCol w:w="2548"/>
        <w:gridCol w:w="2411"/>
        <w:gridCol w:w="2411"/>
      </w:tblGrid>
      <w:tr w:rsidR="000F3ABA" w:rsidRPr="0037235B" w14:paraId="4B7055AE" w14:textId="77777777" w:rsidTr="000F3ABA">
        <w:trPr>
          <w:tblHeader/>
        </w:trPr>
        <w:tc>
          <w:tcPr>
            <w:tcW w:w="2548" w:type="dxa"/>
            <w:tcBorders>
              <w:top w:val="single" w:sz="4" w:space="0" w:color="auto"/>
              <w:bottom w:val="single" w:sz="12" w:space="0" w:color="auto"/>
            </w:tcBorders>
            <w:shd w:val="clear" w:color="auto" w:fill="auto"/>
            <w:vAlign w:val="bottom"/>
          </w:tcPr>
          <w:p w14:paraId="46E5B28E" w14:textId="77777777" w:rsidR="000F3ABA" w:rsidRPr="0037235B" w:rsidRDefault="000F3ABA" w:rsidP="000F3ABA">
            <w:pPr>
              <w:spacing w:before="80" w:after="80" w:line="200" w:lineRule="exact"/>
              <w:ind w:right="113"/>
              <w:rPr>
                <w:i/>
                <w:sz w:val="16"/>
              </w:rPr>
            </w:pPr>
            <w:r w:rsidRPr="0037235B">
              <w:rPr>
                <w:i/>
                <w:sz w:val="16"/>
                <w:lang w:val="fr-FR"/>
              </w:rPr>
              <w:t>Types indicatifs d’activité/de mesure</w:t>
            </w:r>
          </w:p>
        </w:tc>
        <w:tc>
          <w:tcPr>
            <w:tcW w:w="2411" w:type="dxa"/>
            <w:tcBorders>
              <w:top w:val="single" w:sz="4" w:space="0" w:color="auto"/>
              <w:bottom w:val="single" w:sz="12" w:space="0" w:color="auto"/>
            </w:tcBorders>
            <w:shd w:val="clear" w:color="auto" w:fill="auto"/>
            <w:vAlign w:val="bottom"/>
          </w:tcPr>
          <w:p w14:paraId="74FFD9A9" w14:textId="77777777" w:rsidR="000F3ABA" w:rsidRPr="0037235B" w:rsidRDefault="000F3ABA" w:rsidP="000F3ABA">
            <w:pPr>
              <w:spacing w:before="80" w:after="80" w:line="200" w:lineRule="exact"/>
              <w:ind w:right="113"/>
              <w:rPr>
                <w:i/>
                <w:sz w:val="16"/>
              </w:rPr>
            </w:pPr>
            <w:r w:rsidRPr="0037235B">
              <w:rPr>
                <w:i/>
                <w:iCs/>
                <w:sz w:val="16"/>
                <w:lang w:val="fr-FR"/>
              </w:rPr>
              <w:t>Partenaires d’exécution possibles</w:t>
            </w:r>
          </w:p>
        </w:tc>
        <w:tc>
          <w:tcPr>
            <w:tcW w:w="2411" w:type="dxa"/>
            <w:tcBorders>
              <w:top w:val="single" w:sz="4" w:space="0" w:color="auto"/>
              <w:bottom w:val="single" w:sz="12" w:space="0" w:color="auto"/>
            </w:tcBorders>
            <w:shd w:val="clear" w:color="auto" w:fill="auto"/>
            <w:vAlign w:val="bottom"/>
          </w:tcPr>
          <w:p w14:paraId="164E0DB3" w14:textId="77777777" w:rsidR="000F3ABA" w:rsidRPr="0037235B" w:rsidRDefault="000F3ABA" w:rsidP="000F3ABA">
            <w:pPr>
              <w:spacing w:before="80" w:after="80" w:line="200" w:lineRule="exact"/>
              <w:ind w:right="113"/>
              <w:rPr>
                <w:i/>
                <w:sz w:val="16"/>
              </w:rPr>
            </w:pPr>
            <w:r w:rsidRPr="0037235B">
              <w:rPr>
                <w:i/>
                <w:iCs/>
                <w:sz w:val="16"/>
                <w:lang w:val="fr-FR"/>
              </w:rPr>
              <w:t>Indicateurs de progrès/objectifs</w:t>
            </w:r>
          </w:p>
        </w:tc>
      </w:tr>
      <w:tr w:rsidR="000F3ABA" w:rsidRPr="0037235B" w14:paraId="531E133C" w14:textId="77777777" w:rsidTr="000F3ABA">
        <w:trPr>
          <w:trHeight w:hRule="exact" w:val="113"/>
          <w:tblHeader/>
        </w:trPr>
        <w:tc>
          <w:tcPr>
            <w:tcW w:w="2548" w:type="dxa"/>
            <w:tcBorders>
              <w:top w:val="single" w:sz="12" w:space="0" w:color="auto"/>
            </w:tcBorders>
            <w:shd w:val="clear" w:color="auto" w:fill="auto"/>
          </w:tcPr>
          <w:p w14:paraId="2F93E342" w14:textId="77777777" w:rsidR="000F3ABA" w:rsidRPr="0037235B" w:rsidRDefault="000F3ABA" w:rsidP="000F3ABA">
            <w:pPr>
              <w:spacing w:before="40" w:after="120"/>
              <w:ind w:right="113"/>
              <w:rPr>
                <w:lang w:val="fr-FR"/>
              </w:rPr>
            </w:pPr>
          </w:p>
        </w:tc>
        <w:tc>
          <w:tcPr>
            <w:tcW w:w="2411" w:type="dxa"/>
            <w:tcBorders>
              <w:top w:val="single" w:sz="12" w:space="0" w:color="auto"/>
            </w:tcBorders>
            <w:shd w:val="clear" w:color="auto" w:fill="auto"/>
          </w:tcPr>
          <w:p w14:paraId="578215CB" w14:textId="77777777" w:rsidR="000F3ABA" w:rsidRPr="0037235B" w:rsidRDefault="000F3ABA" w:rsidP="000F3ABA">
            <w:pPr>
              <w:spacing w:before="40" w:after="120"/>
              <w:ind w:right="113"/>
              <w:rPr>
                <w:i/>
                <w:iCs/>
                <w:lang w:val="fr-FR"/>
              </w:rPr>
            </w:pPr>
          </w:p>
        </w:tc>
        <w:tc>
          <w:tcPr>
            <w:tcW w:w="2411" w:type="dxa"/>
            <w:tcBorders>
              <w:top w:val="single" w:sz="12" w:space="0" w:color="auto"/>
            </w:tcBorders>
            <w:shd w:val="clear" w:color="auto" w:fill="auto"/>
          </w:tcPr>
          <w:p w14:paraId="348AFD24" w14:textId="77777777" w:rsidR="000F3ABA" w:rsidRPr="0037235B" w:rsidRDefault="000F3ABA" w:rsidP="000F3ABA">
            <w:pPr>
              <w:spacing w:before="40" w:after="120"/>
              <w:ind w:right="113"/>
              <w:rPr>
                <w:i/>
                <w:iCs/>
                <w:lang w:val="fr-FR"/>
              </w:rPr>
            </w:pPr>
          </w:p>
        </w:tc>
      </w:tr>
      <w:tr w:rsidR="000F3ABA" w:rsidRPr="0037235B" w14:paraId="737A40B5" w14:textId="77777777" w:rsidTr="000F3ABA">
        <w:tc>
          <w:tcPr>
            <w:tcW w:w="2548" w:type="dxa"/>
            <w:shd w:val="clear" w:color="auto" w:fill="auto"/>
          </w:tcPr>
          <w:p w14:paraId="43D4D7BD" w14:textId="77777777" w:rsidR="000F3ABA" w:rsidRPr="0037235B" w:rsidRDefault="000F3ABA" w:rsidP="000F3ABA">
            <w:pPr>
              <w:spacing w:before="40" w:after="110" w:line="230" w:lineRule="atLeast"/>
              <w:ind w:right="113"/>
              <w:rPr>
                <w:b/>
              </w:rPr>
            </w:pPr>
            <w:r w:rsidRPr="0037235B">
              <w:rPr>
                <w:b/>
                <w:bCs/>
                <w:lang w:val="fr-FR"/>
              </w:rPr>
              <w:t>Au niveau national</w:t>
            </w:r>
          </w:p>
        </w:tc>
        <w:tc>
          <w:tcPr>
            <w:tcW w:w="2411" w:type="dxa"/>
            <w:shd w:val="clear" w:color="auto" w:fill="auto"/>
          </w:tcPr>
          <w:p w14:paraId="57653990" w14:textId="77777777" w:rsidR="000F3ABA" w:rsidRPr="0037235B" w:rsidRDefault="000F3ABA" w:rsidP="000F3ABA">
            <w:pPr>
              <w:spacing w:before="40" w:after="110" w:line="230" w:lineRule="atLeast"/>
              <w:ind w:right="113"/>
              <w:rPr>
                <w:lang w:eastAsia="en-GB"/>
              </w:rPr>
            </w:pPr>
          </w:p>
        </w:tc>
        <w:tc>
          <w:tcPr>
            <w:tcW w:w="2411" w:type="dxa"/>
            <w:shd w:val="clear" w:color="auto" w:fill="auto"/>
          </w:tcPr>
          <w:p w14:paraId="615E233A" w14:textId="77777777" w:rsidR="000F3ABA" w:rsidRPr="0037235B" w:rsidRDefault="000F3ABA" w:rsidP="000F3ABA">
            <w:pPr>
              <w:spacing w:before="40" w:after="110" w:line="230" w:lineRule="atLeast"/>
              <w:ind w:right="113"/>
              <w:rPr>
                <w:rFonts w:eastAsia="SimSun"/>
                <w:iCs/>
                <w:lang w:eastAsia="zh-CN"/>
              </w:rPr>
            </w:pPr>
          </w:p>
        </w:tc>
      </w:tr>
      <w:tr w:rsidR="000F3ABA" w:rsidRPr="0037235B" w14:paraId="42CC98E7" w14:textId="77777777" w:rsidTr="000F3ABA">
        <w:tc>
          <w:tcPr>
            <w:tcW w:w="2548" w:type="dxa"/>
            <w:shd w:val="clear" w:color="auto" w:fill="auto"/>
          </w:tcPr>
          <w:p w14:paraId="34115B63" w14:textId="7E6154D1" w:rsidR="000F3ABA" w:rsidRPr="0037235B" w:rsidRDefault="000F3ABA" w:rsidP="000F3ABA">
            <w:pPr>
              <w:spacing w:before="40" w:after="110" w:line="230" w:lineRule="atLeast"/>
              <w:ind w:right="113"/>
            </w:pPr>
            <w:r w:rsidRPr="0037235B">
              <w:rPr>
                <w:lang w:val="fr-FR"/>
              </w:rPr>
              <w:t>Recenser les insuffisances du cadre national, dans le cadre d’un processus participatif intersectoriel associant de multiples parties prenantes, et y remédier, afin de mettre en place des mesures législatives et réglementaires et des politiques appropriées, ainsi que les cadres institutionnels qui conviennent</w:t>
            </w:r>
            <w:r w:rsidR="0037235B" w:rsidRPr="0037235B">
              <w:rPr>
                <w:lang w:val="fr-FR"/>
              </w:rPr>
              <w:t>.</w:t>
            </w:r>
            <w:r w:rsidRPr="0037235B">
              <w:rPr>
                <w:lang w:val="fr-FR"/>
              </w:rPr>
              <w:t xml:space="preserve"> </w:t>
            </w:r>
          </w:p>
          <w:p w14:paraId="18EBB3B8" w14:textId="50E8D499" w:rsidR="000F3ABA" w:rsidRPr="0037235B" w:rsidRDefault="000F3ABA" w:rsidP="000F3ABA">
            <w:pPr>
              <w:spacing w:before="40" w:after="110" w:line="230" w:lineRule="atLeast"/>
            </w:pPr>
            <w:r w:rsidRPr="0037235B">
              <w:rPr>
                <w:lang w:val="fr-FR"/>
              </w:rPr>
              <w:t xml:space="preserve">Appliquer les recommandations actualisées sur les outils d’information électroniques élaborées au titre de la Convention et les décisions de la Réunion des Parties en ce qui concerne </w:t>
            </w:r>
            <w:r w:rsidRPr="0037235B">
              <w:rPr>
                <w:lang w:val="fr-FR"/>
              </w:rPr>
              <w:br/>
              <w:t xml:space="preserve">les dispositions pertinentes sur l’accès aux informations, y compris les informations sur les produits ayant trait </w:t>
            </w:r>
            <w:r w:rsidRPr="0037235B">
              <w:rPr>
                <w:lang w:val="fr-FR"/>
              </w:rPr>
              <w:br/>
              <w:t>à l’environnement</w:t>
            </w:r>
            <w:r w:rsidR="0037235B" w:rsidRPr="0037235B">
              <w:rPr>
                <w:lang w:val="fr-FR"/>
              </w:rPr>
              <w:t>.</w:t>
            </w:r>
            <w:r w:rsidRPr="0037235B">
              <w:rPr>
                <w:lang w:val="fr-FR"/>
              </w:rPr>
              <w:t xml:space="preserve"> </w:t>
            </w:r>
          </w:p>
          <w:p w14:paraId="255A49A6" w14:textId="5EC7B698" w:rsidR="000F3ABA" w:rsidRPr="0037235B" w:rsidRDefault="000F3ABA" w:rsidP="000F3ABA">
            <w:pPr>
              <w:spacing w:before="40" w:after="110" w:line="230" w:lineRule="atLeast"/>
              <w:ind w:right="113"/>
            </w:pPr>
            <w:r w:rsidRPr="0037235B">
              <w:rPr>
                <w:lang w:val="fr-FR"/>
              </w:rPr>
              <w:lastRenderedPageBreak/>
              <w:t>Mener des activités de renforcement des capacités</w:t>
            </w:r>
            <w:r w:rsidR="0037235B" w:rsidRPr="0037235B">
              <w:rPr>
                <w:lang w:val="fr-FR"/>
              </w:rPr>
              <w:t>.</w:t>
            </w:r>
          </w:p>
        </w:tc>
        <w:tc>
          <w:tcPr>
            <w:tcW w:w="2411" w:type="dxa"/>
            <w:shd w:val="clear" w:color="auto" w:fill="auto"/>
          </w:tcPr>
          <w:p w14:paraId="13C83ACD" w14:textId="77777777" w:rsidR="000F3ABA" w:rsidRPr="0037235B" w:rsidRDefault="000F3ABA" w:rsidP="000F3ABA">
            <w:pPr>
              <w:spacing w:before="40" w:after="110" w:line="230" w:lineRule="atLeast"/>
              <w:ind w:right="113"/>
            </w:pPr>
            <w:r w:rsidRPr="0037235B">
              <w:rPr>
                <w:lang w:val="fr-FR"/>
              </w:rPr>
              <w:lastRenderedPageBreak/>
              <w:t xml:space="preserve">Les Parties </w:t>
            </w:r>
          </w:p>
          <w:p w14:paraId="0384879E" w14:textId="77777777" w:rsidR="000F3ABA" w:rsidRPr="0037235B" w:rsidRDefault="000F3ABA" w:rsidP="000F3ABA">
            <w:pPr>
              <w:spacing w:before="40" w:after="110" w:line="230" w:lineRule="atLeast"/>
              <w:ind w:right="113"/>
            </w:pPr>
            <w:r w:rsidRPr="0037235B">
              <w:rPr>
                <w:lang w:val="fr-FR"/>
              </w:rPr>
              <w:t xml:space="preserve">Les organisations </w:t>
            </w:r>
            <w:r w:rsidRPr="0037235B">
              <w:rPr>
                <w:lang w:val="fr-FR"/>
              </w:rPr>
              <w:br/>
              <w:t>de la société civile</w:t>
            </w:r>
          </w:p>
          <w:p w14:paraId="0E537445" w14:textId="77777777" w:rsidR="000F3ABA" w:rsidRPr="0037235B" w:rsidRDefault="000F3ABA" w:rsidP="000F3ABA">
            <w:pPr>
              <w:spacing w:before="40" w:after="110" w:line="230" w:lineRule="atLeast"/>
              <w:ind w:right="113"/>
            </w:pPr>
            <w:r w:rsidRPr="0037235B">
              <w:rPr>
                <w:lang w:val="fr-FR"/>
              </w:rPr>
              <w:t>Le secteur privé</w:t>
            </w:r>
          </w:p>
          <w:p w14:paraId="32A03390" w14:textId="77777777" w:rsidR="000F3ABA" w:rsidRPr="0037235B" w:rsidRDefault="000F3ABA" w:rsidP="000F3ABA">
            <w:pPr>
              <w:spacing w:before="40" w:after="110" w:line="230" w:lineRule="atLeast"/>
              <w:ind w:right="113"/>
            </w:pPr>
            <w:r w:rsidRPr="0037235B">
              <w:rPr>
                <w:lang w:val="fr-FR"/>
              </w:rPr>
              <w:t>Les organisations partenaires</w:t>
            </w:r>
          </w:p>
        </w:tc>
        <w:tc>
          <w:tcPr>
            <w:tcW w:w="2411" w:type="dxa"/>
            <w:shd w:val="clear" w:color="auto" w:fill="auto"/>
          </w:tcPr>
          <w:p w14:paraId="46E6F381" w14:textId="6888234E" w:rsidR="000F3ABA" w:rsidRPr="0037235B" w:rsidRDefault="000F3ABA" w:rsidP="000F3ABA">
            <w:pPr>
              <w:spacing w:before="40" w:after="110" w:line="230" w:lineRule="atLeast"/>
              <w:ind w:right="113"/>
              <w:rPr>
                <w:rFonts w:eastAsia="SimSun"/>
                <w:iCs/>
              </w:rPr>
            </w:pPr>
            <w:r w:rsidRPr="0037235B">
              <w:rPr>
                <w:lang w:val="fr-FR"/>
              </w:rPr>
              <w:t>Nombre de Parties ayant mis en œuvre des initiatives en faveur du libre accès aux données</w:t>
            </w:r>
            <w:r w:rsidR="0037235B" w:rsidRPr="0037235B">
              <w:rPr>
                <w:lang w:val="fr-FR"/>
              </w:rPr>
              <w:t>.</w:t>
            </w:r>
          </w:p>
          <w:p w14:paraId="25186DB0" w14:textId="4F166941" w:rsidR="000F3ABA" w:rsidRPr="0037235B" w:rsidRDefault="000F3ABA" w:rsidP="000F3ABA">
            <w:pPr>
              <w:spacing w:before="40" w:after="110" w:line="230" w:lineRule="atLeast"/>
              <w:ind w:right="113"/>
              <w:rPr>
                <w:rFonts w:eastAsia="SimSun"/>
                <w:iCs/>
              </w:rPr>
            </w:pPr>
            <w:r w:rsidRPr="0037235B">
              <w:rPr>
                <w:lang w:val="fr-FR"/>
              </w:rPr>
              <w:t xml:space="preserve">L’information environnementale, y compris celle relative </w:t>
            </w:r>
            <w:r w:rsidRPr="0037235B">
              <w:rPr>
                <w:lang w:val="fr-FR"/>
              </w:rPr>
              <w:br/>
              <w:t>aux produits, est mise à disposition de manière efficace</w:t>
            </w:r>
            <w:r w:rsidR="0037235B" w:rsidRPr="0037235B">
              <w:rPr>
                <w:lang w:val="fr-FR"/>
              </w:rPr>
              <w:t>.</w:t>
            </w:r>
          </w:p>
          <w:p w14:paraId="3534B9E7" w14:textId="461FD3BB" w:rsidR="000F3ABA" w:rsidRPr="0037235B" w:rsidRDefault="000F3ABA" w:rsidP="000F3ABA">
            <w:pPr>
              <w:spacing w:before="40" w:after="110" w:line="230" w:lineRule="atLeast"/>
              <w:ind w:right="113"/>
              <w:rPr>
                <w:rFonts w:eastAsia="SimSun"/>
              </w:rPr>
            </w:pPr>
            <w:r w:rsidRPr="0037235B">
              <w:rPr>
                <w:lang w:val="fr-FR"/>
              </w:rPr>
              <w:t xml:space="preserve">Les rapports nationaux d’exécution, </w:t>
            </w:r>
            <w:r w:rsidRPr="0037235B">
              <w:rPr>
                <w:bCs/>
                <w:lang w:val="fr-FR"/>
              </w:rPr>
              <w:t>le Mécanisme d’échange d’informations d’Aarhus et/ou les antennes nationales</w:t>
            </w:r>
            <w:r w:rsidRPr="0037235B">
              <w:rPr>
                <w:lang w:val="fr-FR"/>
              </w:rPr>
              <w:t xml:space="preserve"> font état de bonnes pratiques</w:t>
            </w:r>
            <w:r w:rsidR="0037235B" w:rsidRPr="0037235B">
              <w:rPr>
                <w:lang w:val="fr-FR"/>
              </w:rPr>
              <w:t>.</w:t>
            </w:r>
          </w:p>
        </w:tc>
      </w:tr>
      <w:tr w:rsidR="000F3ABA" w:rsidRPr="0037235B" w14:paraId="4FB0765F" w14:textId="77777777" w:rsidTr="000F3ABA">
        <w:tc>
          <w:tcPr>
            <w:tcW w:w="2548" w:type="dxa"/>
            <w:shd w:val="clear" w:color="auto" w:fill="auto"/>
          </w:tcPr>
          <w:p w14:paraId="3E12A26C" w14:textId="77777777" w:rsidR="000F3ABA" w:rsidRPr="0037235B" w:rsidRDefault="000F3ABA" w:rsidP="000F3ABA">
            <w:pPr>
              <w:spacing w:before="40" w:after="110" w:line="230" w:lineRule="atLeast"/>
              <w:ind w:right="113"/>
              <w:rPr>
                <w:b/>
              </w:rPr>
            </w:pPr>
            <w:r w:rsidRPr="0037235B">
              <w:rPr>
                <w:b/>
                <w:bCs/>
                <w:lang w:val="fr-FR"/>
              </w:rPr>
              <w:t>Au niveau international</w:t>
            </w:r>
          </w:p>
        </w:tc>
        <w:tc>
          <w:tcPr>
            <w:tcW w:w="2411" w:type="dxa"/>
            <w:shd w:val="clear" w:color="auto" w:fill="auto"/>
          </w:tcPr>
          <w:p w14:paraId="6BEDCE2B" w14:textId="77777777" w:rsidR="000F3ABA" w:rsidRPr="0037235B" w:rsidRDefault="000F3ABA" w:rsidP="000F3ABA">
            <w:pPr>
              <w:spacing w:before="40" w:after="110" w:line="230" w:lineRule="atLeast"/>
              <w:ind w:right="113"/>
              <w:rPr>
                <w:lang w:eastAsia="en-GB"/>
              </w:rPr>
            </w:pPr>
          </w:p>
        </w:tc>
        <w:tc>
          <w:tcPr>
            <w:tcW w:w="2411" w:type="dxa"/>
            <w:shd w:val="clear" w:color="auto" w:fill="auto"/>
          </w:tcPr>
          <w:p w14:paraId="1D0B25A9" w14:textId="77777777" w:rsidR="000F3ABA" w:rsidRPr="0037235B" w:rsidRDefault="000F3ABA" w:rsidP="000F3ABA">
            <w:pPr>
              <w:spacing w:before="40" w:after="110" w:line="230" w:lineRule="atLeast"/>
              <w:ind w:right="113"/>
            </w:pPr>
          </w:p>
        </w:tc>
      </w:tr>
      <w:tr w:rsidR="000F3ABA" w:rsidRPr="0037235B" w14:paraId="21B410FB" w14:textId="77777777" w:rsidTr="000F3ABA">
        <w:tc>
          <w:tcPr>
            <w:tcW w:w="2548" w:type="dxa"/>
            <w:tcBorders>
              <w:bottom w:val="single" w:sz="12" w:space="0" w:color="auto"/>
            </w:tcBorders>
            <w:shd w:val="clear" w:color="auto" w:fill="auto"/>
          </w:tcPr>
          <w:p w14:paraId="3FB9FA45" w14:textId="022F4AA5" w:rsidR="000F3ABA" w:rsidRPr="0037235B" w:rsidRDefault="000F3ABA" w:rsidP="000F3ABA">
            <w:pPr>
              <w:spacing w:before="40" w:after="110" w:line="230" w:lineRule="atLeast"/>
              <w:ind w:right="113"/>
            </w:pPr>
            <w:r w:rsidRPr="0037235B">
              <w:rPr>
                <w:lang w:val="fr-FR"/>
              </w:rPr>
              <w:t xml:space="preserve">Mener des activités régionales et sous-régionales de renforcement des capacités </w:t>
            </w:r>
            <w:r w:rsidRPr="0037235B">
              <w:rPr>
                <w:lang w:val="fr-FR"/>
              </w:rPr>
              <w:br/>
              <w:t xml:space="preserve">et mettre en commun les informations et les meilleures pratiques en matière de promotion de l’accessibilité aux informations sur l’environnement détenues </w:t>
            </w:r>
            <w:r w:rsidRPr="0037235B">
              <w:rPr>
                <w:lang w:val="fr-FR"/>
              </w:rPr>
              <w:br/>
              <w:t xml:space="preserve">par le secteur privé, fondées sur les expériences acquises au niveau national, effectuer </w:t>
            </w:r>
            <w:r w:rsidRPr="0037235B">
              <w:rPr>
                <w:lang w:val="fr-FR"/>
              </w:rPr>
              <w:br/>
              <w:t>des études et élaborer des matériels d’orientation</w:t>
            </w:r>
            <w:r w:rsidR="0037235B" w:rsidRPr="0037235B">
              <w:rPr>
                <w:lang w:val="fr-FR"/>
              </w:rPr>
              <w:t>.</w:t>
            </w:r>
            <w:r w:rsidRPr="0037235B">
              <w:rPr>
                <w:lang w:val="fr-FR"/>
              </w:rPr>
              <w:t xml:space="preserve"> </w:t>
            </w:r>
          </w:p>
        </w:tc>
        <w:tc>
          <w:tcPr>
            <w:tcW w:w="2411" w:type="dxa"/>
            <w:tcBorders>
              <w:bottom w:val="single" w:sz="12" w:space="0" w:color="auto"/>
            </w:tcBorders>
            <w:shd w:val="clear" w:color="auto" w:fill="auto"/>
          </w:tcPr>
          <w:p w14:paraId="5CC30826" w14:textId="77777777" w:rsidR="000F3ABA" w:rsidRPr="0037235B" w:rsidRDefault="000F3ABA" w:rsidP="000F3ABA">
            <w:pPr>
              <w:spacing w:before="40" w:after="110" w:line="230" w:lineRule="atLeast"/>
              <w:ind w:right="113"/>
            </w:pPr>
            <w:r w:rsidRPr="0037235B">
              <w:rPr>
                <w:lang w:val="fr-FR"/>
              </w:rPr>
              <w:t>La Réunion des Parties et les organes compétents créés au titre de la Convention</w:t>
            </w:r>
          </w:p>
          <w:p w14:paraId="411C86E7" w14:textId="77777777" w:rsidR="000F3ABA" w:rsidRPr="0037235B" w:rsidRDefault="000F3ABA" w:rsidP="000F3ABA">
            <w:pPr>
              <w:spacing w:before="40" w:after="110" w:line="230" w:lineRule="atLeast"/>
              <w:ind w:right="113"/>
            </w:pPr>
            <w:r w:rsidRPr="0037235B">
              <w:rPr>
                <w:lang w:val="fr-FR"/>
              </w:rPr>
              <w:t xml:space="preserve">Les organisations </w:t>
            </w:r>
            <w:r w:rsidRPr="0037235B">
              <w:rPr>
                <w:lang w:val="fr-FR"/>
              </w:rPr>
              <w:br/>
              <w:t>de la société civile</w:t>
            </w:r>
          </w:p>
          <w:p w14:paraId="7E70115F" w14:textId="77777777" w:rsidR="000F3ABA" w:rsidRPr="0037235B" w:rsidRDefault="000F3ABA" w:rsidP="000F3ABA">
            <w:pPr>
              <w:spacing w:before="40" w:after="110" w:line="230" w:lineRule="atLeast"/>
              <w:ind w:right="113"/>
            </w:pPr>
            <w:r w:rsidRPr="0037235B">
              <w:rPr>
                <w:lang w:val="fr-FR"/>
              </w:rPr>
              <w:t>Le secteur privé</w:t>
            </w:r>
          </w:p>
          <w:p w14:paraId="2C577854" w14:textId="77777777" w:rsidR="000F3ABA" w:rsidRPr="0037235B" w:rsidRDefault="000F3ABA" w:rsidP="000F3ABA">
            <w:pPr>
              <w:spacing w:before="40" w:after="110" w:line="230" w:lineRule="atLeast"/>
              <w:ind w:right="113"/>
            </w:pPr>
            <w:r w:rsidRPr="0037235B">
              <w:rPr>
                <w:lang w:val="fr-FR"/>
              </w:rPr>
              <w:t>Le secrétariat</w:t>
            </w:r>
          </w:p>
        </w:tc>
        <w:tc>
          <w:tcPr>
            <w:tcW w:w="2411" w:type="dxa"/>
            <w:tcBorders>
              <w:bottom w:val="single" w:sz="12" w:space="0" w:color="auto"/>
            </w:tcBorders>
            <w:shd w:val="clear" w:color="auto" w:fill="auto"/>
          </w:tcPr>
          <w:p w14:paraId="32AFEA16" w14:textId="5B535CCE" w:rsidR="000F3ABA" w:rsidRPr="0037235B" w:rsidRDefault="000F3ABA" w:rsidP="000F3ABA">
            <w:pPr>
              <w:spacing w:before="40" w:after="110" w:line="230" w:lineRule="atLeast"/>
            </w:pPr>
            <w:r w:rsidRPr="0037235B">
              <w:rPr>
                <w:lang w:val="fr-FR"/>
              </w:rPr>
              <w:t>L’objectif est correctement poursuivi dans le cadre de l’action menée par les organes créés au titre de la Convention et des activités régionales et sous</w:t>
            </w:r>
            <w:r w:rsidRPr="0037235B">
              <w:rPr>
                <w:lang w:val="fr-FR"/>
              </w:rPr>
              <w:noBreakHyphen/>
              <w:t>régionales de renforcement des capacités (par exemple, les bonnes pratiques sont mutualisées, des études sont effectuées et des matériels d’orientation pertinents sont mis au point)</w:t>
            </w:r>
            <w:r w:rsidR="0037235B" w:rsidRPr="0037235B">
              <w:rPr>
                <w:lang w:val="fr-FR"/>
              </w:rPr>
              <w:t>.</w:t>
            </w:r>
          </w:p>
        </w:tc>
      </w:tr>
    </w:tbl>
    <w:p w14:paraId="13FC2F80" w14:textId="77777777" w:rsidR="000F3ABA" w:rsidRPr="0037235B" w:rsidRDefault="000F3ABA" w:rsidP="000F3ABA">
      <w:pPr>
        <w:pStyle w:val="H23G"/>
      </w:pPr>
      <w:r w:rsidRPr="0037235B">
        <w:rPr>
          <w:lang w:val="fr-FR"/>
        </w:rPr>
        <w:tab/>
      </w:r>
      <w:r w:rsidRPr="0037235B">
        <w:rPr>
          <w:lang w:val="fr-FR"/>
        </w:rPr>
        <w:tab/>
        <w:t>Participation du public</w:t>
      </w:r>
    </w:p>
    <w:p w14:paraId="4CB6EB76" w14:textId="7B428070" w:rsidR="000F3ABA" w:rsidRPr="0037235B" w:rsidRDefault="000F3ABA" w:rsidP="000F3ABA">
      <w:pPr>
        <w:pStyle w:val="SingleTxtG"/>
        <w:rPr>
          <w:bCs/>
        </w:rPr>
      </w:pPr>
      <w:r w:rsidRPr="0037235B">
        <w:rPr>
          <w:i/>
          <w:lang w:val="fr-FR"/>
        </w:rPr>
        <w:t>Objectif III</w:t>
      </w:r>
      <w:r w:rsidR="0037235B" w:rsidRPr="0037235B">
        <w:rPr>
          <w:i/>
          <w:lang w:val="fr-FR"/>
        </w:rPr>
        <w:t>.</w:t>
      </w:r>
      <w:r w:rsidRPr="0037235B">
        <w:rPr>
          <w:i/>
          <w:lang w:val="fr-FR"/>
        </w:rPr>
        <w:t>4</w:t>
      </w:r>
      <w:r w:rsidRPr="0037235B">
        <w:rPr>
          <w:lang w:val="fr-FR"/>
        </w:rPr>
        <w:t xml:space="preserve"> : Les dispositions concernant la participation du public à la prise des décisions qui ont des incidences importantes sur l’environnement et qui portent notamment sur les processus décisionnels relatifs aux produits, sont évaluées, examinées plus avant et précisées si nécessaire </w:t>
      </w:r>
      <w:r w:rsidRPr="0037235B">
        <w:rPr>
          <w:bCs/>
          <w:lang w:val="fr-FR"/>
        </w:rPr>
        <w:t>(objectifs de développement durable 12 et cible 16</w:t>
      </w:r>
      <w:r w:rsidR="0037235B" w:rsidRPr="0037235B">
        <w:rPr>
          <w:bCs/>
          <w:lang w:val="fr-FR"/>
        </w:rPr>
        <w:t>.</w:t>
      </w:r>
      <w:r w:rsidRPr="0037235B">
        <w:rPr>
          <w:bCs/>
          <w:lang w:val="fr-FR"/>
        </w:rPr>
        <w:t>7 des objectifs de développement durable principalement)</w:t>
      </w:r>
      <w:r w:rsidR="0037235B" w:rsidRPr="0037235B">
        <w:rPr>
          <w:bCs/>
          <w:lang w:val="fr-FR"/>
        </w:rPr>
        <w:t>.</w:t>
      </w:r>
    </w:p>
    <w:tbl>
      <w:tblPr>
        <w:tblW w:w="7370" w:type="dxa"/>
        <w:tblInd w:w="1134" w:type="dxa"/>
        <w:tblLayout w:type="fixed"/>
        <w:tblCellMar>
          <w:left w:w="0" w:type="dxa"/>
          <w:right w:w="0" w:type="dxa"/>
        </w:tblCellMar>
        <w:tblLook w:val="01E0" w:firstRow="1" w:lastRow="1" w:firstColumn="1" w:lastColumn="1" w:noHBand="0" w:noVBand="0"/>
      </w:tblPr>
      <w:tblGrid>
        <w:gridCol w:w="2548"/>
        <w:gridCol w:w="2411"/>
        <w:gridCol w:w="2411"/>
      </w:tblGrid>
      <w:tr w:rsidR="000F3ABA" w:rsidRPr="0037235B" w14:paraId="20B80CF0" w14:textId="77777777" w:rsidTr="000F3ABA">
        <w:trPr>
          <w:tblHeader/>
        </w:trPr>
        <w:tc>
          <w:tcPr>
            <w:tcW w:w="2548" w:type="dxa"/>
            <w:tcBorders>
              <w:top w:val="single" w:sz="4" w:space="0" w:color="auto"/>
              <w:bottom w:val="single" w:sz="12" w:space="0" w:color="auto"/>
            </w:tcBorders>
            <w:shd w:val="clear" w:color="auto" w:fill="auto"/>
            <w:vAlign w:val="bottom"/>
          </w:tcPr>
          <w:p w14:paraId="2073DCEB" w14:textId="77777777" w:rsidR="000F3ABA" w:rsidRPr="0037235B" w:rsidRDefault="000F3ABA" w:rsidP="000F3ABA">
            <w:pPr>
              <w:spacing w:before="80" w:after="80" w:line="200" w:lineRule="exact"/>
              <w:ind w:right="113"/>
              <w:rPr>
                <w:i/>
                <w:sz w:val="16"/>
              </w:rPr>
            </w:pPr>
            <w:r w:rsidRPr="0037235B">
              <w:rPr>
                <w:i/>
                <w:sz w:val="16"/>
                <w:lang w:val="fr-FR"/>
              </w:rPr>
              <w:t>Types indicatifs d’activité/de mesure</w:t>
            </w:r>
          </w:p>
        </w:tc>
        <w:tc>
          <w:tcPr>
            <w:tcW w:w="2411" w:type="dxa"/>
            <w:tcBorders>
              <w:top w:val="single" w:sz="4" w:space="0" w:color="auto"/>
              <w:bottom w:val="single" w:sz="12" w:space="0" w:color="auto"/>
            </w:tcBorders>
            <w:shd w:val="clear" w:color="auto" w:fill="auto"/>
            <w:vAlign w:val="bottom"/>
          </w:tcPr>
          <w:p w14:paraId="17EEEF0D" w14:textId="77777777" w:rsidR="000F3ABA" w:rsidRPr="0037235B" w:rsidRDefault="000F3ABA" w:rsidP="000F3ABA">
            <w:pPr>
              <w:spacing w:before="80" w:after="80" w:line="200" w:lineRule="exact"/>
              <w:ind w:right="113"/>
              <w:rPr>
                <w:i/>
                <w:sz w:val="16"/>
              </w:rPr>
            </w:pPr>
            <w:r w:rsidRPr="0037235B">
              <w:rPr>
                <w:i/>
                <w:sz w:val="16"/>
                <w:lang w:val="fr-FR"/>
              </w:rPr>
              <w:t>Partenaires d’exécution possibles</w:t>
            </w:r>
          </w:p>
        </w:tc>
        <w:tc>
          <w:tcPr>
            <w:tcW w:w="2411" w:type="dxa"/>
            <w:tcBorders>
              <w:top w:val="single" w:sz="4" w:space="0" w:color="auto"/>
              <w:bottom w:val="single" w:sz="12" w:space="0" w:color="auto"/>
            </w:tcBorders>
            <w:shd w:val="clear" w:color="auto" w:fill="auto"/>
            <w:vAlign w:val="bottom"/>
          </w:tcPr>
          <w:p w14:paraId="44558ABB" w14:textId="77777777" w:rsidR="000F3ABA" w:rsidRPr="0037235B" w:rsidRDefault="000F3ABA" w:rsidP="000F3ABA">
            <w:pPr>
              <w:spacing w:before="80" w:after="80" w:line="200" w:lineRule="exact"/>
              <w:ind w:right="113"/>
              <w:rPr>
                <w:i/>
                <w:sz w:val="16"/>
              </w:rPr>
            </w:pPr>
            <w:r w:rsidRPr="0037235B">
              <w:rPr>
                <w:i/>
                <w:sz w:val="16"/>
                <w:lang w:val="fr-FR"/>
              </w:rPr>
              <w:t>Indicateurs de progrès/objectifs</w:t>
            </w:r>
          </w:p>
        </w:tc>
      </w:tr>
      <w:tr w:rsidR="000F3ABA" w:rsidRPr="0037235B" w14:paraId="66A1C553" w14:textId="77777777" w:rsidTr="000F3ABA">
        <w:trPr>
          <w:trHeight w:hRule="exact" w:val="113"/>
          <w:tblHeader/>
        </w:trPr>
        <w:tc>
          <w:tcPr>
            <w:tcW w:w="2548" w:type="dxa"/>
            <w:tcBorders>
              <w:top w:val="single" w:sz="12" w:space="0" w:color="auto"/>
            </w:tcBorders>
            <w:shd w:val="clear" w:color="auto" w:fill="auto"/>
          </w:tcPr>
          <w:p w14:paraId="4FD52755" w14:textId="77777777" w:rsidR="000F3ABA" w:rsidRPr="0037235B" w:rsidRDefault="000F3ABA" w:rsidP="000F3ABA">
            <w:pPr>
              <w:spacing w:before="40" w:after="120"/>
              <w:ind w:right="113"/>
              <w:rPr>
                <w:lang w:val="fr-FR"/>
              </w:rPr>
            </w:pPr>
          </w:p>
        </w:tc>
        <w:tc>
          <w:tcPr>
            <w:tcW w:w="2411" w:type="dxa"/>
            <w:tcBorders>
              <w:top w:val="single" w:sz="12" w:space="0" w:color="auto"/>
            </w:tcBorders>
            <w:shd w:val="clear" w:color="auto" w:fill="auto"/>
          </w:tcPr>
          <w:p w14:paraId="3F52C10B" w14:textId="77777777" w:rsidR="000F3ABA" w:rsidRPr="0037235B" w:rsidRDefault="000F3ABA" w:rsidP="000F3ABA">
            <w:pPr>
              <w:spacing w:before="40" w:after="120"/>
              <w:ind w:right="113"/>
              <w:rPr>
                <w:lang w:val="fr-FR"/>
              </w:rPr>
            </w:pPr>
          </w:p>
        </w:tc>
        <w:tc>
          <w:tcPr>
            <w:tcW w:w="2411" w:type="dxa"/>
            <w:tcBorders>
              <w:top w:val="single" w:sz="12" w:space="0" w:color="auto"/>
            </w:tcBorders>
            <w:shd w:val="clear" w:color="auto" w:fill="auto"/>
          </w:tcPr>
          <w:p w14:paraId="64C4A2AD" w14:textId="77777777" w:rsidR="000F3ABA" w:rsidRPr="0037235B" w:rsidRDefault="000F3ABA" w:rsidP="000F3ABA">
            <w:pPr>
              <w:spacing w:before="40" w:after="120"/>
              <w:ind w:right="113"/>
              <w:rPr>
                <w:lang w:val="fr-FR"/>
              </w:rPr>
            </w:pPr>
          </w:p>
        </w:tc>
      </w:tr>
      <w:tr w:rsidR="000F3ABA" w:rsidRPr="0037235B" w14:paraId="092AB1D4" w14:textId="77777777" w:rsidTr="000F3ABA">
        <w:tc>
          <w:tcPr>
            <w:tcW w:w="2548" w:type="dxa"/>
            <w:shd w:val="clear" w:color="auto" w:fill="auto"/>
          </w:tcPr>
          <w:p w14:paraId="671BF25E" w14:textId="77777777" w:rsidR="000F3ABA" w:rsidRPr="0037235B" w:rsidRDefault="000F3ABA" w:rsidP="000F3ABA">
            <w:pPr>
              <w:spacing w:before="40" w:after="120"/>
              <w:ind w:right="113"/>
              <w:rPr>
                <w:b/>
              </w:rPr>
            </w:pPr>
            <w:r w:rsidRPr="0037235B">
              <w:rPr>
                <w:b/>
                <w:bCs/>
                <w:lang w:val="fr-FR"/>
              </w:rPr>
              <w:t>Au niveau national</w:t>
            </w:r>
          </w:p>
        </w:tc>
        <w:tc>
          <w:tcPr>
            <w:tcW w:w="2411" w:type="dxa"/>
            <w:shd w:val="clear" w:color="auto" w:fill="auto"/>
          </w:tcPr>
          <w:p w14:paraId="362DEB99" w14:textId="77777777" w:rsidR="000F3ABA" w:rsidRPr="0037235B" w:rsidRDefault="000F3ABA" w:rsidP="000F3ABA">
            <w:pPr>
              <w:spacing w:before="40" w:after="120"/>
              <w:ind w:right="113"/>
              <w:rPr>
                <w:lang w:eastAsia="en-GB"/>
              </w:rPr>
            </w:pPr>
          </w:p>
        </w:tc>
        <w:tc>
          <w:tcPr>
            <w:tcW w:w="2411" w:type="dxa"/>
            <w:shd w:val="clear" w:color="auto" w:fill="auto"/>
          </w:tcPr>
          <w:p w14:paraId="1AB41231" w14:textId="77777777" w:rsidR="000F3ABA" w:rsidRPr="0037235B" w:rsidRDefault="000F3ABA" w:rsidP="000F3ABA">
            <w:pPr>
              <w:spacing w:before="40" w:after="120"/>
              <w:ind w:right="113"/>
              <w:rPr>
                <w:rFonts w:eastAsia="SimSun"/>
                <w:lang w:eastAsia="zh-CN"/>
              </w:rPr>
            </w:pPr>
          </w:p>
        </w:tc>
      </w:tr>
      <w:tr w:rsidR="000F3ABA" w:rsidRPr="0037235B" w14:paraId="0F143B97" w14:textId="77777777" w:rsidTr="000F3ABA">
        <w:tc>
          <w:tcPr>
            <w:tcW w:w="2548" w:type="dxa"/>
            <w:shd w:val="clear" w:color="auto" w:fill="auto"/>
          </w:tcPr>
          <w:p w14:paraId="45F4C531" w14:textId="3F647037" w:rsidR="000F3ABA" w:rsidRPr="0037235B" w:rsidRDefault="000F3ABA" w:rsidP="000F3ABA">
            <w:pPr>
              <w:spacing w:before="40" w:after="120"/>
              <w:ind w:right="113"/>
            </w:pPr>
            <w:r w:rsidRPr="0037235B">
              <w:rPr>
                <w:lang w:val="fr-FR"/>
              </w:rPr>
              <w:t xml:space="preserve">Recenser les insuffisances </w:t>
            </w:r>
            <w:r w:rsidRPr="0037235B">
              <w:rPr>
                <w:lang w:val="fr-FR"/>
              </w:rPr>
              <w:br/>
              <w:t xml:space="preserve">du cadre national, au moyen d’un processus participatif intersectoriel associant de multiples parties prenantes, </w:t>
            </w:r>
            <w:r w:rsidRPr="0037235B">
              <w:rPr>
                <w:lang w:val="fr-FR"/>
              </w:rPr>
              <w:br/>
              <w:t>et y remédier, afin de mettre en place des mesures législatives et réglementaires et des politiques appropriées ainsi que les cadres institutionnels qui conviennent</w:t>
            </w:r>
            <w:r w:rsidR="0037235B" w:rsidRPr="0037235B">
              <w:rPr>
                <w:lang w:val="fr-FR"/>
              </w:rPr>
              <w:t>.</w:t>
            </w:r>
          </w:p>
          <w:p w14:paraId="5A3DC4F6" w14:textId="0EDCFFB3" w:rsidR="000F3ABA" w:rsidRPr="0037235B" w:rsidRDefault="000F3ABA" w:rsidP="000F3ABA">
            <w:pPr>
              <w:spacing w:before="40" w:after="120"/>
              <w:ind w:right="113"/>
            </w:pPr>
            <w:r w:rsidRPr="0037235B">
              <w:rPr>
                <w:lang w:val="fr-FR"/>
              </w:rPr>
              <w:t>Appliquer les recommandations formulées au titre de la Convention et les autres décisions de la Réunion des Parties concernant la participation du public</w:t>
            </w:r>
            <w:r w:rsidR="0037235B" w:rsidRPr="0037235B">
              <w:rPr>
                <w:lang w:val="fr-FR"/>
              </w:rPr>
              <w:t>.</w:t>
            </w:r>
            <w:r w:rsidRPr="0037235B">
              <w:rPr>
                <w:lang w:val="fr-FR"/>
              </w:rPr>
              <w:t xml:space="preserve"> </w:t>
            </w:r>
          </w:p>
          <w:p w14:paraId="0EB9FB3F" w14:textId="6A9A31DF" w:rsidR="000F3ABA" w:rsidRPr="0037235B" w:rsidRDefault="000F3ABA" w:rsidP="000F3ABA">
            <w:pPr>
              <w:spacing w:before="40" w:after="120"/>
              <w:ind w:right="113"/>
            </w:pPr>
            <w:r w:rsidRPr="0037235B">
              <w:rPr>
                <w:lang w:val="fr-FR"/>
              </w:rPr>
              <w:t>Mener des activités de renforcement des capacités</w:t>
            </w:r>
            <w:r w:rsidR="0037235B" w:rsidRPr="0037235B">
              <w:rPr>
                <w:lang w:val="fr-FR"/>
              </w:rPr>
              <w:t>.</w:t>
            </w:r>
          </w:p>
        </w:tc>
        <w:tc>
          <w:tcPr>
            <w:tcW w:w="2411" w:type="dxa"/>
            <w:shd w:val="clear" w:color="auto" w:fill="auto"/>
          </w:tcPr>
          <w:p w14:paraId="0FE84641" w14:textId="77777777" w:rsidR="000F3ABA" w:rsidRPr="0037235B" w:rsidRDefault="000F3ABA" w:rsidP="000F3ABA">
            <w:pPr>
              <w:spacing w:before="40" w:after="120"/>
              <w:ind w:right="113"/>
            </w:pPr>
            <w:r w:rsidRPr="0037235B">
              <w:rPr>
                <w:lang w:val="fr-FR"/>
              </w:rPr>
              <w:t xml:space="preserve">Les Parties </w:t>
            </w:r>
          </w:p>
          <w:p w14:paraId="5CDBDF16" w14:textId="77777777" w:rsidR="000F3ABA" w:rsidRPr="0037235B" w:rsidRDefault="000F3ABA" w:rsidP="000F3ABA">
            <w:pPr>
              <w:spacing w:before="40" w:after="120"/>
              <w:ind w:right="113"/>
            </w:pPr>
            <w:r w:rsidRPr="0037235B">
              <w:rPr>
                <w:lang w:val="fr-FR"/>
              </w:rPr>
              <w:t xml:space="preserve">Les organisations </w:t>
            </w:r>
            <w:r w:rsidRPr="0037235B">
              <w:rPr>
                <w:lang w:val="fr-FR"/>
              </w:rPr>
              <w:br/>
              <w:t>de la société civile</w:t>
            </w:r>
          </w:p>
          <w:p w14:paraId="7A0A4706" w14:textId="77777777" w:rsidR="000F3ABA" w:rsidRPr="0037235B" w:rsidRDefault="000F3ABA" w:rsidP="000F3ABA">
            <w:pPr>
              <w:spacing w:before="40" w:after="120"/>
              <w:ind w:right="113"/>
            </w:pPr>
            <w:r w:rsidRPr="0037235B">
              <w:rPr>
                <w:lang w:val="fr-FR"/>
              </w:rPr>
              <w:t>Le secteur privé</w:t>
            </w:r>
          </w:p>
        </w:tc>
        <w:tc>
          <w:tcPr>
            <w:tcW w:w="2411" w:type="dxa"/>
            <w:shd w:val="clear" w:color="auto" w:fill="auto"/>
          </w:tcPr>
          <w:p w14:paraId="7753B0EE" w14:textId="72C4792E" w:rsidR="000F3ABA" w:rsidRPr="0037235B" w:rsidRDefault="000F3ABA" w:rsidP="000F3ABA">
            <w:pPr>
              <w:spacing w:before="40" w:after="120"/>
              <w:ind w:right="113"/>
              <w:rPr>
                <w:rFonts w:eastAsia="SimSun"/>
              </w:rPr>
            </w:pPr>
            <w:r w:rsidRPr="0037235B">
              <w:rPr>
                <w:lang w:val="fr-FR"/>
              </w:rPr>
              <w:t>Des mesures sont prises</w:t>
            </w:r>
            <w:r w:rsidR="0037235B" w:rsidRPr="0037235B">
              <w:rPr>
                <w:lang w:val="fr-FR"/>
              </w:rPr>
              <w:t>.</w:t>
            </w:r>
            <w:r w:rsidRPr="0037235B">
              <w:rPr>
                <w:lang w:val="fr-FR"/>
              </w:rPr>
              <w:t xml:space="preserve"> </w:t>
            </w:r>
          </w:p>
          <w:p w14:paraId="60B78F1F" w14:textId="569A4F2A" w:rsidR="000F3ABA" w:rsidRPr="0037235B" w:rsidRDefault="000F3ABA" w:rsidP="000F3ABA">
            <w:pPr>
              <w:spacing w:before="40" w:after="120"/>
              <w:ind w:right="113"/>
              <w:rPr>
                <w:rFonts w:eastAsia="SimSun"/>
              </w:rPr>
            </w:pPr>
            <w:r w:rsidRPr="0037235B">
              <w:rPr>
                <w:lang w:val="fr-FR"/>
              </w:rPr>
              <w:t>Des dispositions devant permettre une participation effective du public sont mises en œuvre</w:t>
            </w:r>
            <w:r w:rsidR="0037235B" w:rsidRPr="0037235B">
              <w:rPr>
                <w:lang w:val="fr-FR"/>
              </w:rPr>
              <w:t>.</w:t>
            </w:r>
            <w:r w:rsidRPr="0037235B">
              <w:rPr>
                <w:lang w:val="fr-FR"/>
              </w:rPr>
              <w:t xml:space="preserve"> </w:t>
            </w:r>
          </w:p>
          <w:p w14:paraId="7CFA916B" w14:textId="25E3FE69" w:rsidR="000F3ABA" w:rsidRPr="0037235B" w:rsidRDefault="000F3ABA" w:rsidP="000F3ABA">
            <w:pPr>
              <w:spacing w:before="40" w:after="120"/>
              <w:ind w:right="113"/>
              <w:rPr>
                <w:rFonts w:eastAsia="SimSun"/>
              </w:rPr>
            </w:pPr>
            <w:r w:rsidRPr="0037235B">
              <w:rPr>
                <w:lang w:val="fr-FR"/>
              </w:rPr>
              <w:t>Des activités de renforcement des capacités sont mises en œuvre</w:t>
            </w:r>
            <w:r w:rsidR="0037235B" w:rsidRPr="0037235B">
              <w:rPr>
                <w:lang w:val="fr-FR"/>
              </w:rPr>
              <w:t>.</w:t>
            </w:r>
          </w:p>
          <w:p w14:paraId="33A9AB0F" w14:textId="43C5CC0D" w:rsidR="000F3ABA" w:rsidRPr="0037235B" w:rsidRDefault="000F3ABA" w:rsidP="000F3ABA">
            <w:pPr>
              <w:spacing w:before="40" w:after="120"/>
              <w:ind w:right="113"/>
              <w:rPr>
                <w:rFonts w:eastAsia="SimSun"/>
              </w:rPr>
            </w:pPr>
            <w:r w:rsidRPr="0037235B">
              <w:rPr>
                <w:lang w:val="fr-FR"/>
              </w:rPr>
              <w:t xml:space="preserve">Les rapports nationaux d’exécution, </w:t>
            </w:r>
            <w:r w:rsidRPr="0037235B">
              <w:rPr>
                <w:bCs/>
                <w:lang w:val="fr-FR"/>
              </w:rPr>
              <w:t>le Mécanisme d’échange d’informations d’Aarhus et/ou les antennes nationales</w:t>
            </w:r>
            <w:r w:rsidRPr="0037235B">
              <w:rPr>
                <w:b/>
                <w:lang w:val="fr-FR"/>
              </w:rPr>
              <w:t xml:space="preserve"> </w:t>
            </w:r>
            <w:r w:rsidRPr="0037235B">
              <w:rPr>
                <w:lang w:val="fr-FR"/>
              </w:rPr>
              <w:t>font état de bonnes pratiques</w:t>
            </w:r>
            <w:r w:rsidR="0037235B" w:rsidRPr="0037235B">
              <w:rPr>
                <w:lang w:val="fr-FR"/>
              </w:rPr>
              <w:t>.</w:t>
            </w:r>
          </w:p>
        </w:tc>
      </w:tr>
      <w:tr w:rsidR="000F3ABA" w:rsidRPr="0037235B" w14:paraId="54610D59" w14:textId="77777777" w:rsidTr="000F3ABA">
        <w:tc>
          <w:tcPr>
            <w:tcW w:w="2548" w:type="dxa"/>
            <w:shd w:val="clear" w:color="auto" w:fill="auto"/>
          </w:tcPr>
          <w:p w14:paraId="163EBADE" w14:textId="77777777" w:rsidR="000F3ABA" w:rsidRPr="0037235B" w:rsidRDefault="000F3ABA" w:rsidP="00F40C37">
            <w:pPr>
              <w:keepNext/>
              <w:spacing w:before="40" w:after="120"/>
              <w:ind w:right="113"/>
              <w:rPr>
                <w:b/>
              </w:rPr>
            </w:pPr>
            <w:r w:rsidRPr="0037235B">
              <w:rPr>
                <w:b/>
                <w:bCs/>
                <w:lang w:val="fr-FR"/>
              </w:rPr>
              <w:lastRenderedPageBreak/>
              <w:t>Au niveau international</w:t>
            </w:r>
          </w:p>
        </w:tc>
        <w:tc>
          <w:tcPr>
            <w:tcW w:w="2411" w:type="dxa"/>
            <w:shd w:val="clear" w:color="auto" w:fill="auto"/>
          </w:tcPr>
          <w:p w14:paraId="7F939429" w14:textId="77777777" w:rsidR="000F3ABA" w:rsidRPr="0037235B" w:rsidRDefault="000F3ABA" w:rsidP="00F40C37">
            <w:pPr>
              <w:keepNext/>
              <w:spacing w:before="40" w:after="120"/>
              <w:ind w:right="113"/>
              <w:rPr>
                <w:lang w:eastAsia="en-GB"/>
              </w:rPr>
            </w:pPr>
          </w:p>
        </w:tc>
        <w:tc>
          <w:tcPr>
            <w:tcW w:w="2411" w:type="dxa"/>
            <w:shd w:val="clear" w:color="auto" w:fill="auto"/>
          </w:tcPr>
          <w:p w14:paraId="5BA7EDF7" w14:textId="77777777" w:rsidR="000F3ABA" w:rsidRPr="0037235B" w:rsidRDefault="000F3ABA" w:rsidP="00F40C37">
            <w:pPr>
              <w:keepNext/>
              <w:spacing w:before="40" w:after="120"/>
              <w:ind w:right="113"/>
            </w:pPr>
          </w:p>
        </w:tc>
      </w:tr>
      <w:tr w:rsidR="000F3ABA" w:rsidRPr="0037235B" w14:paraId="7F98CE01" w14:textId="77777777" w:rsidTr="000F3ABA">
        <w:tc>
          <w:tcPr>
            <w:tcW w:w="2548" w:type="dxa"/>
            <w:tcBorders>
              <w:bottom w:val="single" w:sz="12" w:space="0" w:color="auto"/>
            </w:tcBorders>
            <w:shd w:val="clear" w:color="auto" w:fill="auto"/>
          </w:tcPr>
          <w:p w14:paraId="2A49E966" w14:textId="1420E913" w:rsidR="000F3ABA" w:rsidRPr="0037235B" w:rsidRDefault="000F3ABA" w:rsidP="00F40C37">
            <w:pPr>
              <w:keepNext/>
              <w:spacing w:before="40" w:after="120"/>
              <w:ind w:right="113"/>
            </w:pPr>
            <w:r w:rsidRPr="0037235B">
              <w:rPr>
                <w:lang w:val="fr-FR"/>
              </w:rPr>
              <w:t>Mener des activités régionales et sous-régionales de renforcement des capacités, procéder à un échange d’informations et promouvoir les bonnes pratiques en ce qui concerne l’application des dispositions relatives à la participation du public aux décisions ayant des incidences importantes sur l’environnement</w:t>
            </w:r>
            <w:r w:rsidR="0037235B" w:rsidRPr="0037235B">
              <w:rPr>
                <w:lang w:val="fr-FR"/>
              </w:rPr>
              <w:t>.</w:t>
            </w:r>
            <w:r w:rsidRPr="0037235B">
              <w:rPr>
                <w:lang w:val="fr-FR"/>
              </w:rPr>
              <w:t xml:space="preserve"> </w:t>
            </w:r>
          </w:p>
        </w:tc>
        <w:tc>
          <w:tcPr>
            <w:tcW w:w="2411" w:type="dxa"/>
            <w:tcBorders>
              <w:bottom w:val="single" w:sz="12" w:space="0" w:color="auto"/>
            </w:tcBorders>
            <w:shd w:val="clear" w:color="auto" w:fill="auto"/>
          </w:tcPr>
          <w:p w14:paraId="708BAE44" w14:textId="32A6D85C" w:rsidR="000F3ABA" w:rsidRPr="0037235B" w:rsidRDefault="000F3ABA" w:rsidP="00F40C37">
            <w:pPr>
              <w:keepNext/>
              <w:spacing w:before="40" w:after="120"/>
              <w:ind w:right="113"/>
            </w:pPr>
            <w:r w:rsidRPr="0037235B">
              <w:rPr>
                <w:lang w:val="fr-FR"/>
              </w:rPr>
              <w:t xml:space="preserve">La Réunion des Parties </w:t>
            </w:r>
            <w:r w:rsidRPr="0037235B">
              <w:rPr>
                <w:lang w:val="fr-FR"/>
              </w:rPr>
              <w:br/>
              <w:t>et les organes compétents créés au titre de la Convention</w:t>
            </w:r>
          </w:p>
          <w:p w14:paraId="39A95A18" w14:textId="77777777" w:rsidR="000F3ABA" w:rsidRPr="0037235B" w:rsidRDefault="000F3ABA" w:rsidP="00F40C37">
            <w:pPr>
              <w:keepNext/>
              <w:spacing w:before="40" w:after="120"/>
              <w:ind w:right="113"/>
            </w:pPr>
            <w:r w:rsidRPr="0037235B">
              <w:rPr>
                <w:lang w:val="fr-FR"/>
              </w:rPr>
              <w:t xml:space="preserve">Les organisations </w:t>
            </w:r>
            <w:r w:rsidRPr="0037235B">
              <w:rPr>
                <w:lang w:val="fr-FR"/>
              </w:rPr>
              <w:br/>
              <w:t>de la société civile</w:t>
            </w:r>
          </w:p>
          <w:p w14:paraId="30F21A12" w14:textId="77777777" w:rsidR="000F3ABA" w:rsidRPr="0037235B" w:rsidRDefault="000F3ABA" w:rsidP="00F40C37">
            <w:pPr>
              <w:keepNext/>
              <w:spacing w:before="40" w:after="120"/>
              <w:ind w:right="113"/>
            </w:pPr>
            <w:r w:rsidRPr="0037235B">
              <w:rPr>
                <w:lang w:val="fr-FR"/>
              </w:rPr>
              <w:t xml:space="preserve">Le secteur partenaire </w:t>
            </w:r>
          </w:p>
          <w:p w14:paraId="52DEE5BA" w14:textId="77777777" w:rsidR="000F3ABA" w:rsidRPr="0037235B" w:rsidRDefault="000F3ABA" w:rsidP="00F40C37">
            <w:pPr>
              <w:keepNext/>
              <w:spacing w:before="40" w:after="120"/>
              <w:ind w:right="113"/>
            </w:pPr>
            <w:r w:rsidRPr="0037235B">
              <w:rPr>
                <w:lang w:val="fr-FR"/>
              </w:rPr>
              <w:t>Le secrétariat</w:t>
            </w:r>
          </w:p>
        </w:tc>
        <w:tc>
          <w:tcPr>
            <w:tcW w:w="2411" w:type="dxa"/>
            <w:tcBorders>
              <w:bottom w:val="single" w:sz="12" w:space="0" w:color="auto"/>
            </w:tcBorders>
            <w:shd w:val="clear" w:color="auto" w:fill="auto"/>
          </w:tcPr>
          <w:p w14:paraId="4C1FEB75" w14:textId="2EDB2E1E" w:rsidR="000F3ABA" w:rsidRPr="0037235B" w:rsidRDefault="000F3ABA" w:rsidP="00F40C37">
            <w:pPr>
              <w:keepNext/>
              <w:spacing w:before="40" w:after="120"/>
            </w:pPr>
            <w:r w:rsidRPr="0037235B">
              <w:rPr>
                <w:lang w:val="fr-FR"/>
              </w:rPr>
              <w:t>L’objectif est correctement poursuivi dans le cadre de l’action menée par les organes créés au titre de la Convention des activités régionales et sous</w:t>
            </w:r>
            <w:r w:rsidRPr="0037235B">
              <w:rPr>
                <w:lang w:val="fr-FR"/>
              </w:rPr>
              <w:noBreakHyphen/>
              <w:t>régionales de renforcement des capacités (par exemple, les bonnes pratiques sont mutualisées et des matériels d’orientation pertinents sont mis au point)</w:t>
            </w:r>
            <w:r w:rsidR="0037235B" w:rsidRPr="0037235B">
              <w:rPr>
                <w:lang w:val="fr-FR"/>
              </w:rPr>
              <w:t>.</w:t>
            </w:r>
          </w:p>
        </w:tc>
      </w:tr>
    </w:tbl>
    <w:p w14:paraId="10A63A91" w14:textId="2E0F8997" w:rsidR="000F3ABA" w:rsidRPr="0037235B" w:rsidRDefault="000F3ABA" w:rsidP="00F40C37">
      <w:pPr>
        <w:pStyle w:val="SingleTxtG"/>
        <w:spacing w:before="240"/>
        <w:rPr>
          <w:b/>
          <w:bCs/>
        </w:rPr>
      </w:pPr>
      <w:r w:rsidRPr="0037235B">
        <w:rPr>
          <w:i/>
          <w:lang w:val="fr-FR"/>
        </w:rPr>
        <w:t>Objectif III</w:t>
      </w:r>
      <w:r w:rsidR="0037235B" w:rsidRPr="0037235B">
        <w:rPr>
          <w:i/>
          <w:lang w:val="fr-FR"/>
        </w:rPr>
        <w:t>.</w:t>
      </w:r>
      <w:r w:rsidRPr="0037235B">
        <w:rPr>
          <w:i/>
          <w:lang w:val="fr-FR"/>
        </w:rPr>
        <w:t>5</w:t>
      </w:r>
      <w:r w:rsidRPr="0037235B">
        <w:rPr>
          <w:lang w:val="fr-FR"/>
        </w:rPr>
        <w:t> : Les dispositions de la Convention relatives à la participation du public à l’élaboration des plans, programmes et politiques en matière d’environnement, ainsi que les dispositions réglementaires et autres instruments juridiquement contraignants d’application générale qui peuvent avoir un effet important sur l’environnement sont appliqués, examinés et, s’il y a lieu, développés afin de renforcer la participation du public dès le début des processus de prise de décisions stratégiques</w:t>
      </w:r>
      <w:r w:rsidR="0037235B" w:rsidRPr="0037235B">
        <w:rPr>
          <w:lang w:val="fr-FR"/>
        </w:rPr>
        <w:t>.</w:t>
      </w:r>
      <w:r w:rsidRPr="0037235B">
        <w:rPr>
          <w:lang w:val="fr-FR"/>
        </w:rPr>
        <w:t xml:space="preserve"> Il conviendrait ce faisant de veiller à la participation appropriée du public, de tenir pleinement compte de la nature particulière et des limites de ces processus ainsi que des obligations connexes découlant des autres accords multilatéraux relatifs à l’environnement en particulier du Protocole à la Convention sur l’évaluation de l’impact sur l’environnement dans un contexte transfrontière (Convention d’Espoo), relatif à l’évaluation stratégique environnementale, et d’impliquer dans ce processus les organes créés au titre du Protocole (objectif de développement durable 12 et cible 16</w:t>
      </w:r>
      <w:r w:rsidR="0037235B" w:rsidRPr="0037235B">
        <w:rPr>
          <w:lang w:val="fr-FR"/>
        </w:rPr>
        <w:t>.</w:t>
      </w:r>
      <w:r w:rsidRPr="0037235B">
        <w:rPr>
          <w:lang w:val="fr-FR"/>
        </w:rPr>
        <w:t>7 des objectifs de développement durable principalement)</w:t>
      </w:r>
      <w:r w:rsidR="0037235B" w:rsidRPr="0037235B">
        <w:rPr>
          <w:lang w:val="fr-FR"/>
        </w:rPr>
        <w:t>.</w:t>
      </w:r>
    </w:p>
    <w:tbl>
      <w:tblPr>
        <w:tblW w:w="7370" w:type="dxa"/>
        <w:tblInd w:w="1134" w:type="dxa"/>
        <w:tblLayout w:type="fixed"/>
        <w:tblCellMar>
          <w:left w:w="0" w:type="dxa"/>
          <w:right w:w="0" w:type="dxa"/>
        </w:tblCellMar>
        <w:tblLook w:val="01E0" w:firstRow="1" w:lastRow="1" w:firstColumn="1" w:lastColumn="1" w:noHBand="0" w:noVBand="0"/>
      </w:tblPr>
      <w:tblGrid>
        <w:gridCol w:w="2548"/>
        <w:gridCol w:w="2411"/>
        <w:gridCol w:w="2411"/>
      </w:tblGrid>
      <w:tr w:rsidR="000F3ABA" w:rsidRPr="0037235B" w14:paraId="18E11B50" w14:textId="77777777" w:rsidTr="000F3ABA">
        <w:trPr>
          <w:tblHeader/>
        </w:trPr>
        <w:tc>
          <w:tcPr>
            <w:tcW w:w="2548" w:type="dxa"/>
            <w:tcBorders>
              <w:top w:val="single" w:sz="4" w:space="0" w:color="auto"/>
              <w:bottom w:val="single" w:sz="12" w:space="0" w:color="auto"/>
            </w:tcBorders>
            <w:shd w:val="clear" w:color="auto" w:fill="auto"/>
            <w:vAlign w:val="bottom"/>
          </w:tcPr>
          <w:p w14:paraId="54219475" w14:textId="77777777" w:rsidR="000F3ABA" w:rsidRPr="0037235B" w:rsidRDefault="000F3ABA" w:rsidP="000F3ABA">
            <w:pPr>
              <w:spacing w:before="80" w:after="80" w:line="200" w:lineRule="exact"/>
              <w:ind w:right="113"/>
              <w:rPr>
                <w:i/>
                <w:sz w:val="16"/>
              </w:rPr>
            </w:pPr>
            <w:r w:rsidRPr="0037235B">
              <w:rPr>
                <w:i/>
                <w:sz w:val="16"/>
                <w:lang w:val="fr-FR"/>
              </w:rPr>
              <w:t>Types indicatifs d’activité/de mesures</w:t>
            </w:r>
          </w:p>
        </w:tc>
        <w:tc>
          <w:tcPr>
            <w:tcW w:w="2411" w:type="dxa"/>
            <w:tcBorders>
              <w:top w:val="single" w:sz="4" w:space="0" w:color="auto"/>
              <w:bottom w:val="single" w:sz="12" w:space="0" w:color="auto"/>
            </w:tcBorders>
            <w:shd w:val="clear" w:color="auto" w:fill="auto"/>
            <w:vAlign w:val="bottom"/>
          </w:tcPr>
          <w:p w14:paraId="274926CB" w14:textId="77777777" w:rsidR="000F3ABA" w:rsidRPr="0037235B" w:rsidRDefault="000F3ABA" w:rsidP="000F3ABA">
            <w:pPr>
              <w:spacing w:before="80" w:after="80" w:line="200" w:lineRule="exact"/>
              <w:ind w:right="113"/>
              <w:rPr>
                <w:i/>
                <w:sz w:val="16"/>
              </w:rPr>
            </w:pPr>
            <w:r w:rsidRPr="0037235B">
              <w:rPr>
                <w:i/>
                <w:sz w:val="16"/>
                <w:lang w:val="fr-FR"/>
              </w:rPr>
              <w:t>Partenaires d’exécution possibles</w:t>
            </w:r>
          </w:p>
        </w:tc>
        <w:tc>
          <w:tcPr>
            <w:tcW w:w="2411" w:type="dxa"/>
            <w:tcBorders>
              <w:top w:val="single" w:sz="4" w:space="0" w:color="auto"/>
              <w:bottom w:val="single" w:sz="12" w:space="0" w:color="auto"/>
            </w:tcBorders>
            <w:shd w:val="clear" w:color="auto" w:fill="auto"/>
            <w:vAlign w:val="bottom"/>
          </w:tcPr>
          <w:p w14:paraId="3C620EDD" w14:textId="77777777" w:rsidR="000F3ABA" w:rsidRPr="0037235B" w:rsidRDefault="000F3ABA" w:rsidP="000F3ABA">
            <w:pPr>
              <w:spacing w:before="80" w:after="80" w:line="200" w:lineRule="exact"/>
              <w:ind w:right="113"/>
              <w:rPr>
                <w:i/>
                <w:sz w:val="16"/>
              </w:rPr>
            </w:pPr>
            <w:r w:rsidRPr="0037235B">
              <w:rPr>
                <w:i/>
                <w:sz w:val="16"/>
                <w:lang w:val="fr-FR"/>
              </w:rPr>
              <w:t>Indicateurs de progrès/objectifs</w:t>
            </w:r>
          </w:p>
        </w:tc>
      </w:tr>
      <w:tr w:rsidR="000F3ABA" w:rsidRPr="0037235B" w14:paraId="5F53C7C4" w14:textId="77777777" w:rsidTr="000F3ABA">
        <w:trPr>
          <w:trHeight w:hRule="exact" w:val="113"/>
          <w:tblHeader/>
        </w:trPr>
        <w:tc>
          <w:tcPr>
            <w:tcW w:w="2548" w:type="dxa"/>
            <w:tcBorders>
              <w:top w:val="single" w:sz="12" w:space="0" w:color="auto"/>
            </w:tcBorders>
            <w:shd w:val="clear" w:color="auto" w:fill="auto"/>
          </w:tcPr>
          <w:p w14:paraId="0EE19C8A" w14:textId="77777777" w:rsidR="000F3ABA" w:rsidRPr="0037235B" w:rsidRDefault="000F3ABA" w:rsidP="000F3ABA">
            <w:pPr>
              <w:spacing w:before="40" w:after="120"/>
              <w:ind w:right="113"/>
              <w:rPr>
                <w:lang w:val="fr-FR"/>
              </w:rPr>
            </w:pPr>
          </w:p>
        </w:tc>
        <w:tc>
          <w:tcPr>
            <w:tcW w:w="2411" w:type="dxa"/>
            <w:tcBorders>
              <w:top w:val="single" w:sz="12" w:space="0" w:color="auto"/>
            </w:tcBorders>
            <w:shd w:val="clear" w:color="auto" w:fill="auto"/>
          </w:tcPr>
          <w:p w14:paraId="003F10C2" w14:textId="77777777" w:rsidR="000F3ABA" w:rsidRPr="0037235B" w:rsidRDefault="000F3ABA" w:rsidP="000F3ABA">
            <w:pPr>
              <w:spacing w:before="40" w:after="120"/>
              <w:ind w:right="113"/>
              <w:rPr>
                <w:lang w:val="fr-FR"/>
              </w:rPr>
            </w:pPr>
          </w:p>
        </w:tc>
        <w:tc>
          <w:tcPr>
            <w:tcW w:w="2411" w:type="dxa"/>
            <w:tcBorders>
              <w:top w:val="single" w:sz="12" w:space="0" w:color="auto"/>
            </w:tcBorders>
            <w:shd w:val="clear" w:color="auto" w:fill="auto"/>
          </w:tcPr>
          <w:p w14:paraId="0E72A5EA" w14:textId="77777777" w:rsidR="000F3ABA" w:rsidRPr="0037235B" w:rsidRDefault="000F3ABA" w:rsidP="000F3ABA">
            <w:pPr>
              <w:spacing w:before="40" w:after="120"/>
              <w:ind w:right="113"/>
              <w:rPr>
                <w:lang w:val="fr-FR"/>
              </w:rPr>
            </w:pPr>
          </w:p>
        </w:tc>
      </w:tr>
      <w:tr w:rsidR="000F3ABA" w:rsidRPr="0037235B" w14:paraId="74785064" w14:textId="77777777" w:rsidTr="000F3ABA">
        <w:tc>
          <w:tcPr>
            <w:tcW w:w="2548" w:type="dxa"/>
            <w:shd w:val="clear" w:color="auto" w:fill="auto"/>
          </w:tcPr>
          <w:p w14:paraId="2C239688" w14:textId="77777777" w:rsidR="000F3ABA" w:rsidRPr="0037235B" w:rsidRDefault="000F3ABA" w:rsidP="000F3ABA">
            <w:pPr>
              <w:spacing w:before="40" w:after="120"/>
              <w:ind w:right="113"/>
              <w:rPr>
                <w:b/>
              </w:rPr>
            </w:pPr>
            <w:r w:rsidRPr="0037235B">
              <w:rPr>
                <w:b/>
                <w:bCs/>
                <w:lang w:val="fr-FR"/>
              </w:rPr>
              <w:t>Au niveau national</w:t>
            </w:r>
          </w:p>
        </w:tc>
        <w:tc>
          <w:tcPr>
            <w:tcW w:w="2411" w:type="dxa"/>
            <w:shd w:val="clear" w:color="auto" w:fill="auto"/>
          </w:tcPr>
          <w:p w14:paraId="6C52B3C6" w14:textId="77777777" w:rsidR="000F3ABA" w:rsidRPr="0037235B" w:rsidRDefault="000F3ABA" w:rsidP="000F3ABA">
            <w:pPr>
              <w:spacing w:before="40" w:after="120"/>
              <w:ind w:right="113"/>
              <w:rPr>
                <w:lang w:eastAsia="en-GB"/>
              </w:rPr>
            </w:pPr>
          </w:p>
        </w:tc>
        <w:tc>
          <w:tcPr>
            <w:tcW w:w="2411" w:type="dxa"/>
            <w:shd w:val="clear" w:color="auto" w:fill="auto"/>
          </w:tcPr>
          <w:p w14:paraId="3BC7A100" w14:textId="77777777" w:rsidR="000F3ABA" w:rsidRPr="0037235B" w:rsidRDefault="000F3ABA" w:rsidP="000F3ABA">
            <w:pPr>
              <w:spacing w:before="40" w:after="120"/>
              <w:ind w:right="113"/>
              <w:rPr>
                <w:rFonts w:eastAsia="SimSun"/>
                <w:lang w:eastAsia="zh-CN"/>
              </w:rPr>
            </w:pPr>
          </w:p>
        </w:tc>
      </w:tr>
      <w:tr w:rsidR="000F3ABA" w:rsidRPr="0037235B" w14:paraId="301C7283" w14:textId="77777777" w:rsidTr="000F3ABA">
        <w:tc>
          <w:tcPr>
            <w:tcW w:w="2548" w:type="dxa"/>
            <w:shd w:val="clear" w:color="auto" w:fill="auto"/>
          </w:tcPr>
          <w:p w14:paraId="46B112E6" w14:textId="12539A4D" w:rsidR="000F3ABA" w:rsidRPr="0037235B" w:rsidRDefault="000F3ABA" w:rsidP="000F3ABA">
            <w:pPr>
              <w:spacing w:before="40" w:after="120"/>
              <w:ind w:right="113"/>
            </w:pPr>
            <w:r w:rsidRPr="0037235B">
              <w:rPr>
                <w:lang w:val="fr-FR"/>
              </w:rPr>
              <w:t>Recenser les faiblesses du cadre national, au moyen d’un processus participatif intersectoriel associant de multiples parties prenantes, et y remédier, afin de mettre en place des mesures législatives et réglementaires et des politiques appropriées ainsi que les cadres institutionnels qui conviennent</w:t>
            </w:r>
            <w:r w:rsidR="0037235B" w:rsidRPr="0037235B">
              <w:rPr>
                <w:lang w:val="fr-FR"/>
              </w:rPr>
              <w:t>.</w:t>
            </w:r>
          </w:p>
          <w:p w14:paraId="122EE417" w14:textId="0CB512F2" w:rsidR="000F3ABA" w:rsidRPr="0037235B" w:rsidRDefault="000F3ABA" w:rsidP="000F3ABA">
            <w:pPr>
              <w:spacing w:before="40" w:after="120"/>
              <w:ind w:right="113"/>
            </w:pPr>
            <w:r w:rsidRPr="0037235B">
              <w:rPr>
                <w:lang w:val="fr-FR"/>
              </w:rPr>
              <w:t>Appliquer les recommandations formulées au titre de la Convention en ce qui concerne les dispositions relatives à la participation du public</w:t>
            </w:r>
            <w:r w:rsidR="0037235B" w:rsidRPr="0037235B">
              <w:rPr>
                <w:lang w:val="fr-FR"/>
              </w:rPr>
              <w:t>.</w:t>
            </w:r>
            <w:r w:rsidRPr="0037235B">
              <w:rPr>
                <w:lang w:val="fr-FR"/>
              </w:rPr>
              <w:t xml:space="preserve"> </w:t>
            </w:r>
          </w:p>
          <w:p w14:paraId="2BF0F45D" w14:textId="590733D9" w:rsidR="000F3ABA" w:rsidRPr="0037235B" w:rsidRDefault="000F3ABA" w:rsidP="000F3ABA">
            <w:pPr>
              <w:spacing w:before="40" w:after="120"/>
              <w:ind w:right="113"/>
            </w:pPr>
            <w:r w:rsidRPr="0037235B">
              <w:rPr>
                <w:lang w:val="fr-FR"/>
              </w:rPr>
              <w:t>Mener des activités de renforcement des capacités</w:t>
            </w:r>
            <w:r w:rsidR="0037235B" w:rsidRPr="0037235B">
              <w:rPr>
                <w:lang w:val="fr-FR"/>
              </w:rPr>
              <w:t>.</w:t>
            </w:r>
          </w:p>
        </w:tc>
        <w:tc>
          <w:tcPr>
            <w:tcW w:w="2411" w:type="dxa"/>
            <w:shd w:val="clear" w:color="auto" w:fill="auto"/>
          </w:tcPr>
          <w:p w14:paraId="55DB5B7E" w14:textId="77777777" w:rsidR="000F3ABA" w:rsidRPr="0037235B" w:rsidRDefault="000F3ABA" w:rsidP="000F3ABA">
            <w:pPr>
              <w:spacing w:before="40" w:after="120"/>
              <w:ind w:right="113"/>
            </w:pPr>
            <w:r w:rsidRPr="0037235B">
              <w:rPr>
                <w:lang w:val="fr-FR"/>
              </w:rPr>
              <w:t xml:space="preserve">Les Parties </w:t>
            </w:r>
          </w:p>
        </w:tc>
        <w:tc>
          <w:tcPr>
            <w:tcW w:w="2411" w:type="dxa"/>
            <w:shd w:val="clear" w:color="auto" w:fill="auto"/>
          </w:tcPr>
          <w:p w14:paraId="5B51C418" w14:textId="7F41F6D8" w:rsidR="000F3ABA" w:rsidRPr="0037235B" w:rsidRDefault="000F3ABA" w:rsidP="000F3ABA">
            <w:pPr>
              <w:spacing w:before="40" w:after="120"/>
              <w:ind w:right="113"/>
              <w:rPr>
                <w:rFonts w:eastAsia="SimSun"/>
              </w:rPr>
            </w:pPr>
            <w:r w:rsidRPr="0037235B">
              <w:rPr>
                <w:lang w:val="fr-FR"/>
              </w:rPr>
              <w:t>Des mesures sont prises</w:t>
            </w:r>
            <w:r w:rsidR="0037235B" w:rsidRPr="0037235B">
              <w:rPr>
                <w:lang w:val="fr-FR"/>
              </w:rPr>
              <w:t>.</w:t>
            </w:r>
          </w:p>
          <w:p w14:paraId="6ADCA5F5" w14:textId="5F25F6FC" w:rsidR="000F3ABA" w:rsidRPr="0037235B" w:rsidRDefault="000F3ABA" w:rsidP="000F3ABA">
            <w:pPr>
              <w:spacing w:before="40" w:after="120"/>
              <w:ind w:right="113"/>
              <w:rPr>
                <w:rFonts w:eastAsia="SimSun"/>
              </w:rPr>
            </w:pPr>
            <w:r w:rsidRPr="0037235B">
              <w:rPr>
                <w:lang w:val="fr-FR"/>
              </w:rPr>
              <w:t>Des dispositions devant permettre une participation effective du public sont mises en œuvre</w:t>
            </w:r>
            <w:r w:rsidR="0037235B" w:rsidRPr="0037235B">
              <w:rPr>
                <w:lang w:val="fr-FR"/>
              </w:rPr>
              <w:t>.</w:t>
            </w:r>
          </w:p>
          <w:p w14:paraId="2DD78EA8" w14:textId="77777777" w:rsidR="000F3ABA" w:rsidRPr="0037235B" w:rsidRDefault="000F3ABA" w:rsidP="000F3ABA">
            <w:pPr>
              <w:spacing w:before="40" w:after="120"/>
              <w:ind w:right="113"/>
              <w:rPr>
                <w:rFonts w:eastAsia="SimSun"/>
              </w:rPr>
            </w:pPr>
            <w:r w:rsidRPr="0037235B">
              <w:rPr>
                <w:lang w:val="fr-FR"/>
              </w:rPr>
              <w:t xml:space="preserve">Des activités de renforcement des capacités sont mises en œuvre </w:t>
            </w:r>
          </w:p>
          <w:p w14:paraId="4188972D" w14:textId="46DF63A0" w:rsidR="000F3ABA" w:rsidRPr="0037235B" w:rsidRDefault="000F3ABA" w:rsidP="000F3ABA">
            <w:pPr>
              <w:spacing w:before="40" w:after="120"/>
              <w:ind w:right="113"/>
              <w:rPr>
                <w:rFonts w:eastAsia="SimSun"/>
              </w:rPr>
            </w:pPr>
            <w:r w:rsidRPr="0037235B">
              <w:rPr>
                <w:lang w:val="fr-FR"/>
              </w:rPr>
              <w:t xml:space="preserve">Les rapports nationaux d’exécution, </w:t>
            </w:r>
            <w:r w:rsidRPr="0037235B">
              <w:rPr>
                <w:bCs/>
                <w:lang w:val="fr-FR"/>
              </w:rPr>
              <w:t>le Mécanisme d’échange d’informations d’Aarhus et/ou les antennes nationales</w:t>
            </w:r>
            <w:r w:rsidRPr="0037235B">
              <w:rPr>
                <w:b/>
                <w:lang w:val="fr-FR"/>
              </w:rPr>
              <w:t xml:space="preserve"> </w:t>
            </w:r>
            <w:r w:rsidRPr="0037235B">
              <w:rPr>
                <w:lang w:val="fr-FR"/>
              </w:rPr>
              <w:t>font état de bonnes pratiques</w:t>
            </w:r>
            <w:r w:rsidR="0037235B" w:rsidRPr="0037235B">
              <w:rPr>
                <w:lang w:val="fr-FR"/>
              </w:rPr>
              <w:t>.</w:t>
            </w:r>
          </w:p>
        </w:tc>
      </w:tr>
      <w:tr w:rsidR="000F3ABA" w:rsidRPr="0037235B" w14:paraId="1C3F1691" w14:textId="77777777" w:rsidTr="000F3ABA">
        <w:tc>
          <w:tcPr>
            <w:tcW w:w="2548" w:type="dxa"/>
            <w:shd w:val="clear" w:color="auto" w:fill="auto"/>
          </w:tcPr>
          <w:p w14:paraId="4E61EB46" w14:textId="77777777" w:rsidR="000F3ABA" w:rsidRPr="0037235B" w:rsidRDefault="000F3ABA" w:rsidP="002D573D">
            <w:pPr>
              <w:keepNext/>
              <w:spacing w:before="40" w:after="100"/>
              <w:ind w:right="113"/>
              <w:rPr>
                <w:b/>
              </w:rPr>
            </w:pPr>
            <w:r w:rsidRPr="0037235B">
              <w:rPr>
                <w:b/>
                <w:bCs/>
                <w:lang w:val="fr-FR"/>
              </w:rPr>
              <w:lastRenderedPageBreak/>
              <w:t>Au niveau international</w:t>
            </w:r>
          </w:p>
        </w:tc>
        <w:tc>
          <w:tcPr>
            <w:tcW w:w="2411" w:type="dxa"/>
            <w:shd w:val="clear" w:color="auto" w:fill="auto"/>
          </w:tcPr>
          <w:p w14:paraId="1D8BB48C" w14:textId="77777777" w:rsidR="000F3ABA" w:rsidRPr="0037235B" w:rsidRDefault="000F3ABA" w:rsidP="002D573D">
            <w:pPr>
              <w:keepNext/>
              <w:spacing w:before="40" w:after="100"/>
              <w:ind w:right="113"/>
              <w:rPr>
                <w:lang w:eastAsia="en-GB"/>
              </w:rPr>
            </w:pPr>
          </w:p>
        </w:tc>
        <w:tc>
          <w:tcPr>
            <w:tcW w:w="2411" w:type="dxa"/>
            <w:shd w:val="clear" w:color="auto" w:fill="auto"/>
          </w:tcPr>
          <w:p w14:paraId="139A29B7" w14:textId="77777777" w:rsidR="000F3ABA" w:rsidRPr="0037235B" w:rsidRDefault="000F3ABA" w:rsidP="002D573D">
            <w:pPr>
              <w:keepNext/>
              <w:spacing w:before="40" w:after="100"/>
              <w:ind w:right="113"/>
            </w:pPr>
          </w:p>
        </w:tc>
      </w:tr>
      <w:tr w:rsidR="000F3ABA" w:rsidRPr="0037235B" w14:paraId="49E3CBE6" w14:textId="77777777" w:rsidTr="000F3ABA">
        <w:tc>
          <w:tcPr>
            <w:tcW w:w="2548" w:type="dxa"/>
            <w:tcBorders>
              <w:bottom w:val="single" w:sz="12" w:space="0" w:color="auto"/>
            </w:tcBorders>
            <w:shd w:val="clear" w:color="auto" w:fill="auto"/>
          </w:tcPr>
          <w:p w14:paraId="3B517E49" w14:textId="5E828A57" w:rsidR="000F3ABA" w:rsidRPr="0037235B" w:rsidRDefault="000F3ABA" w:rsidP="002D573D">
            <w:pPr>
              <w:keepNext/>
              <w:spacing w:before="40" w:after="100" w:line="220" w:lineRule="atLeast"/>
              <w:ind w:right="113"/>
            </w:pPr>
            <w:r w:rsidRPr="0037235B">
              <w:rPr>
                <w:lang w:val="fr-FR"/>
              </w:rPr>
              <w:t>Mener des activités régionales et sous-régionales de renforcement des capacités, procéder à un échange d’informations et promouvoir les bonnes pratiques en ce qui concerne l’application des dispositions des articles 7 et 8 de la Convention et dans le contexte de la mise en œuvre du Protocole relatif à l’évaluation stratégique environnementale</w:t>
            </w:r>
            <w:r w:rsidR="0037235B" w:rsidRPr="0037235B">
              <w:rPr>
                <w:lang w:val="fr-FR"/>
              </w:rPr>
              <w:t>.</w:t>
            </w:r>
          </w:p>
        </w:tc>
        <w:tc>
          <w:tcPr>
            <w:tcW w:w="2411" w:type="dxa"/>
            <w:tcBorders>
              <w:bottom w:val="single" w:sz="12" w:space="0" w:color="auto"/>
            </w:tcBorders>
            <w:shd w:val="clear" w:color="auto" w:fill="auto"/>
          </w:tcPr>
          <w:p w14:paraId="4066868B" w14:textId="77777777" w:rsidR="000F3ABA" w:rsidRPr="0037235B" w:rsidRDefault="000F3ABA" w:rsidP="002D573D">
            <w:pPr>
              <w:keepNext/>
              <w:spacing w:before="40" w:after="80" w:line="200" w:lineRule="atLeast"/>
              <w:ind w:right="113"/>
            </w:pPr>
            <w:r w:rsidRPr="0037235B">
              <w:rPr>
                <w:lang w:val="fr-FR"/>
              </w:rPr>
              <w:t xml:space="preserve">La Réunion des Parties </w:t>
            </w:r>
            <w:r w:rsidRPr="0037235B">
              <w:rPr>
                <w:lang w:val="fr-FR"/>
              </w:rPr>
              <w:br/>
              <w:t xml:space="preserve">et les organes compétents créés au titre </w:t>
            </w:r>
            <w:r w:rsidRPr="0037235B">
              <w:rPr>
                <w:lang w:val="fr-FR"/>
              </w:rPr>
              <w:br/>
              <w:t>de la Convention</w:t>
            </w:r>
          </w:p>
          <w:p w14:paraId="38445C09" w14:textId="77777777" w:rsidR="000F3ABA" w:rsidRPr="0037235B" w:rsidRDefault="000F3ABA" w:rsidP="002D573D">
            <w:pPr>
              <w:keepNext/>
              <w:spacing w:before="40" w:after="80" w:line="200" w:lineRule="atLeast"/>
              <w:ind w:right="113"/>
            </w:pPr>
            <w:r w:rsidRPr="0037235B">
              <w:rPr>
                <w:lang w:val="fr-FR"/>
              </w:rPr>
              <w:t xml:space="preserve">Les Parties </w:t>
            </w:r>
          </w:p>
          <w:p w14:paraId="318BA16F" w14:textId="77777777" w:rsidR="000F3ABA" w:rsidRPr="0037235B" w:rsidRDefault="000F3ABA" w:rsidP="002D573D">
            <w:pPr>
              <w:keepNext/>
              <w:spacing w:before="40" w:after="80" w:line="200" w:lineRule="atLeast"/>
              <w:ind w:right="113"/>
            </w:pPr>
            <w:r w:rsidRPr="0037235B">
              <w:rPr>
                <w:lang w:val="fr-FR"/>
              </w:rPr>
              <w:t xml:space="preserve">Les organisations </w:t>
            </w:r>
            <w:r w:rsidRPr="0037235B">
              <w:rPr>
                <w:lang w:val="fr-FR"/>
              </w:rPr>
              <w:br/>
              <w:t>de la société civile</w:t>
            </w:r>
          </w:p>
          <w:p w14:paraId="54BCE2D5" w14:textId="77777777" w:rsidR="000F3ABA" w:rsidRPr="0037235B" w:rsidRDefault="000F3ABA" w:rsidP="002D573D">
            <w:pPr>
              <w:keepNext/>
              <w:spacing w:before="40" w:after="80" w:line="200" w:lineRule="atLeast"/>
              <w:ind w:right="113"/>
            </w:pPr>
            <w:r w:rsidRPr="0037235B">
              <w:rPr>
                <w:lang w:val="fr-FR"/>
              </w:rPr>
              <w:t xml:space="preserve">Les organisations partenaires </w:t>
            </w:r>
          </w:p>
          <w:p w14:paraId="6D56F877" w14:textId="77777777" w:rsidR="000F3ABA" w:rsidRPr="0037235B" w:rsidRDefault="000F3ABA" w:rsidP="002D573D">
            <w:pPr>
              <w:keepNext/>
              <w:spacing w:before="40" w:after="80" w:line="200" w:lineRule="atLeast"/>
              <w:ind w:right="113"/>
            </w:pPr>
            <w:r w:rsidRPr="0037235B">
              <w:rPr>
                <w:lang w:val="fr-FR"/>
              </w:rPr>
              <w:t xml:space="preserve">Les organes créés au titre </w:t>
            </w:r>
            <w:r w:rsidRPr="0037235B">
              <w:rPr>
                <w:lang w:val="fr-FR"/>
              </w:rPr>
              <w:br/>
              <w:t>de la Convention d’Espoo/du Protocole relatif à l’évaluation stratégique environnementale</w:t>
            </w:r>
          </w:p>
          <w:p w14:paraId="3C86ED6F" w14:textId="77777777" w:rsidR="000F3ABA" w:rsidRPr="0037235B" w:rsidRDefault="000F3ABA" w:rsidP="002D573D">
            <w:pPr>
              <w:keepNext/>
              <w:spacing w:before="40" w:after="80" w:line="200" w:lineRule="atLeast"/>
              <w:ind w:right="113"/>
            </w:pPr>
            <w:r w:rsidRPr="0037235B">
              <w:rPr>
                <w:lang w:val="fr-FR"/>
              </w:rPr>
              <w:t>Le secrétariat</w:t>
            </w:r>
          </w:p>
        </w:tc>
        <w:tc>
          <w:tcPr>
            <w:tcW w:w="2411" w:type="dxa"/>
            <w:tcBorders>
              <w:bottom w:val="single" w:sz="12" w:space="0" w:color="auto"/>
            </w:tcBorders>
            <w:shd w:val="clear" w:color="auto" w:fill="auto"/>
          </w:tcPr>
          <w:p w14:paraId="1F4F8D13" w14:textId="5663E5E8" w:rsidR="000F3ABA" w:rsidRPr="0037235B" w:rsidRDefault="000F3ABA" w:rsidP="002D573D">
            <w:pPr>
              <w:keepNext/>
              <w:spacing w:before="40" w:after="100" w:line="220" w:lineRule="atLeast"/>
            </w:pPr>
            <w:r w:rsidRPr="0037235B">
              <w:rPr>
                <w:lang w:val="fr-FR"/>
              </w:rPr>
              <w:t>L’objectif est correctement poursuivi dans le cadre de l’action menée par les organes créés au titre de la Convention et des activités régionales et sous</w:t>
            </w:r>
            <w:r w:rsidRPr="0037235B">
              <w:rPr>
                <w:lang w:val="fr-FR"/>
              </w:rPr>
              <w:noBreakHyphen/>
              <w:t>régionales de renforcement des capacités (par exemple, les bonnes pratiques sont mutualisées et des matériels d’orientation pertinents sont mis au point)</w:t>
            </w:r>
            <w:r w:rsidR="0037235B" w:rsidRPr="0037235B">
              <w:rPr>
                <w:lang w:val="fr-FR"/>
              </w:rPr>
              <w:t>.</w:t>
            </w:r>
          </w:p>
        </w:tc>
      </w:tr>
    </w:tbl>
    <w:p w14:paraId="24B01F86" w14:textId="734D7C79" w:rsidR="000F3ABA" w:rsidRPr="0037235B" w:rsidRDefault="000F3ABA" w:rsidP="002D573D">
      <w:pPr>
        <w:pStyle w:val="SingleTxtG"/>
        <w:spacing w:before="200" w:after="100" w:line="220" w:lineRule="atLeast"/>
        <w:rPr>
          <w:b/>
        </w:rPr>
      </w:pPr>
      <w:r w:rsidRPr="0037235B">
        <w:rPr>
          <w:i/>
          <w:lang w:val="fr-FR"/>
        </w:rPr>
        <w:t>Objectif III</w:t>
      </w:r>
      <w:r w:rsidR="0037235B" w:rsidRPr="0037235B">
        <w:rPr>
          <w:i/>
          <w:lang w:val="fr-FR"/>
        </w:rPr>
        <w:t>.</w:t>
      </w:r>
      <w:r w:rsidRPr="0037235B">
        <w:rPr>
          <w:i/>
          <w:lang w:val="fr-FR"/>
        </w:rPr>
        <w:t>6</w:t>
      </w:r>
      <w:r w:rsidRPr="0037235B">
        <w:rPr>
          <w:lang w:val="fr-FR"/>
        </w:rPr>
        <w:t xml:space="preserve"> : Afin de rendre la participation du public plus efficace, l’élaboration et l’application de formes et d’outils de participation novateurs allant au-delà des procédures consultatives traditionnelles sont encouragées, un appui est fourni en faveur du développement des capacités des organisations de la société civile et la société civile est renforcée </w:t>
      </w:r>
      <w:r w:rsidRPr="0037235B">
        <w:rPr>
          <w:bCs/>
          <w:lang w:val="fr-FR"/>
        </w:rPr>
        <w:t>(objectifs de développement durable 3, 6, 7, 8, 9, 11, 12, 13, 14, 15 et cible 16</w:t>
      </w:r>
      <w:r w:rsidR="0037235B" w:rsidRPr="0037235B">
        <w:rPr>
          <w:bCs/>
          <w:lang w:val="fr-FR"/>
        </w:rPr>
        <w:t>.</w:t>
      </w:r>
      <w:r w:rsidRPr="0037235B">
        <w:rPr>
          <w:bCs/>
          <w:lang w:val="fr-FR"/>
        </w:rPr>
        <w:t>7 des objectifs de développement durable principalement)</w:t>
      </w:r>
      <w:r w:rsidR="0037235B" w:rsidRPr="0037235B">
        <w:rPr>
          <w:bCs/>
          <w:lang w:val="fr-FR"/>
        </w:rPr>
        <w:t>.</w:t>
      </w:r>
    </w:p>
    <w:tbl>
      <w:tblPr>
        <w:tblW w:w="7370" w:type="dxa"/>
        <w:tblInd w:w="1134" w:type="dxa"/>
        <w:tblLayout w:type="fixed"/>
        <w:tblCellMar>
          <w:left w:w="0" w:type="dxa"/>
          <w:right w:w="0" w:type="dxa"/>
        </w:tblCellMar>
        <w:tblLook w:val="01E0" w:firstRow="1" w:lastRow="1" w:firstColumn="1" w:lastColumn="1" w:noHBand="0" w:noVBand="0"/>
      </w:tblPr>
      <w:tblGrid>
        <w:gridCol w:w="2552"/>
        <w:gridCol w:w="2409"/>
        <w:gridCol w:w="2409"/>
      </w:tblGrid>
      <w:tr w:rsidR="000F3ABA" w:rsidRPr="0037235B" w14:paraId="1EE26C29" w14:textId="77777777" w:rsidTr="000F3ABA">
        <w:trPr>
          <w:tblHeader/>
        </w:trPr>
        <w:tc>
          <w:tcPr>
            <w:tcW w:w="2552" w:type="dxa"/>
            <w:tcBorders>
              <w:top w:val="single" w:sz="4" w:space="0" w:color="auto"/>
              <w:bottom w:val="single" w:sz="12" w:space="0" w:color="auto"/>
            </w:tcBorders>
            <w:shd w:val="clear" w:color="auto" w:fill="auto"/>
            <w:vAlign w:val="bottom"/>
          </w:tcPr>
          <w:p w14:paraId="13B62023" w14:textId="77777777" w:rsidR="000F3ABA" w:rsidRPr="0037235B" w:rsidRDefault="000F3ABA" w:rsidP="000F3ABA">
            <w:pPr>
              <w:spacing w:before="80" w:after="80" w:line="200" w:lineRule="exact"/>
              <w:ind w:right="113"/>
              <w:rPr>
                <w:i/>
                <w:sz w:val="16"/>
              </w:rPr>
            </w:pPr>
            <w:r w:rsidRPr="0037235B">
              <w:rPr>
                <w:i/>
                <w:sz w:val="16"/>
                <w:lang w:val="fr-FR"/>
              </w:rPr>
              <w:t>Types indicatifs d’activité/de mesure</w:t>
            </w:r>
          </w:p>
        </w:tc>
        <w:tc>
          <w:tcPr>
            <w:tcW w:w="2409" w:type="dxa"/>
            <w:tcBorders>
              <w:top w:val="single" w:sz="4" w:space="0" w:color="auto"/>
              <w:bottom w:val="single" w:sz="12" w:space="0" w:color="auto"/>
            </w:tcBorders>
            <w:shd w:val="clear" w:color="auto" w:fill="auto"/>
            <w:vAlign w:val="bottom"/>
          </w:tcPr>
          <w:p w14:paraId="4CFBAAFE" w14:textId="77777777" w:rsidR="000F3ABA" w:rsidRPr="0037235B" w:rsidRDefault="000F3ABA" w:rsidP="000F3ABA">
            <w:pPr>
              <w:spacing w:before="80" w:after="80" w:line="200" w:lineRule="exact"/>
              <w:ind w:right="113"/>
              <w:rPr>
                <w:i/>
                <w:sz w:val="16"/>
              </w:rPr>
            </w:pPr>
            <w:r w:rsidRPr="0037235B">
              <w:rPr>
                <w:i/>
                <w:sz w:val="16"/>
                <w:lang w:val="fr-FR"/>
              </w:rPr>
              <w:t>Partenaires d’exécution possibles</w:t>
            </w:r>
          </w:p>
        </w:tc>
        <w:tc>
          <w:tcPr>
            <w:tcW w:w="2409" w:type="dxa"/>
            <w:tcBorders>
              <w:top w:val="single" w:sz="4" w:space="0" w:color="auto"/>
              <w:bottom w:val="single" w:sz="12" w:space="0" w:color="auto"/>
            </w:tcBorders>
            <w:shd w:val="clear" w:color="auto" w:fill="auto"/>
            <w:vAlign w:val="bottom"/>
          </w:tcPr>
          <w:p w14:paraId="6DDBA8AA" w14:textId="77777777" w:rsidR="000F3ABA" w:rsidRPr="0037235B" w:rsidRDefault="000F3ABA" w:rsidP="000F3ABA">
            <w:pPr>
              <w:spacing w:before="80" w:after="80" w:line="200" w:lineRule="exact"/>
              <w:ind w:right="113"/>
              <w:rPr>
                <w:i/>
                <w:sz w:val="16"/>
              </w:rPr>
            </w:pPr>
            <w:r w:rsidRPr="0037235B">
              <w:rPr>
                <w:i/>
                <w:sz w:val="16"/>
                <w:lang w:val="fr-FR"/>
              </w:rPr>
              <w:t>Indicateurs de progrès/objectifs</w:t>
            </w:r>
          </w:p>
        </w:tc>
      </w:tr>
      <w:tr w:rsidR="000F3ABA" w:rsidRPr="0037235B" w14:paraId="3A7B51E6" w14:textId="77777777" w:rsidTr="000F3ABA">
        <w:trPr>
          <w:trHeight w:hRule="exact" w:val="113"/>
          <w:tblHeader/>
        </w:trPr>
        <w:tc>
          <w:tcPr>
            <w:tcW w:w="2552" w:type="dxa"/>
            <w:tcBorders>
              <w:top w:val="single" w:sz="12" w:space="0" w:color="auto"/>
            </w:tcBorders>
            <w:shd w:val="clear" w:color="auto" w:fill="auto"/>
          </w:tcPr>
          <w:p w14:paraId="6F5C11AC" w14:textId="77777777" w:rsidR="000F3ABA" w:rsidRPr="0037235B" w:rsidRDefault="000F3ABA" w:rsidP="000F3ABA">
            <w:pPr>
              <w:spacing w:before="40" w:after="120"/>
              <w:ind w:right="113"/>
              <w:rPr>
                <w:lang w:val="fr-FR"/>
              </w:rPr>
            </w:pPr>
          </w:p>
        </w:tc>
        <w:tc>
          <w:tcPr>
            <w:tcW w:w="2409" w:type="dxa"/>
            <w:tcBorders>
              <w:top w:val="single" w:sz="12" w:space="0" w:color="auto"/>
            </w:tcBorders>
            <w:shd w:val="clear" w:color="auto" w:fill="auto"/>
          </w:tcPr>
          <w:p w14:paraId="3A1ED6D7" w14:textId="77777777" w:rsidR="000F3ABA" w:rsidRPr="0037235B" w:rsidRDefault="000F3ABA" w:rsidP="000F3ABA">
            <w:pPr>
              <w:spacing w:before="40" w:after="120"/>
              <w:ind w:right="113"/>
              <w:rPr>
                <w:lang w:val="fr-FR"/>
              </w:rPr>
            </w:pPr>
          </w:p>
        </w:tc>
        <w:tc>
          <w:tcPr>
            <w:tcW w:w="2409" w:type="dxa"/>
            <w:tcBorders>
              <w:top w:val="single" w:sz="12" w:space="0" w:color="auto"/>
            </w:tcBorders>
            <w:shd w:val="clear" w:color="auto" w:fill="auto"/>
          </w:tcPr>
          <w:p w14:paraId="4C24CA8D" w14:textId="77777777" w:rsidR="000F3ABA" w:rsidRPr="0037235B" w:rsidRDefault="000F3ABA" w:rsidP="000F3ABA">
            <w:pPr>
              <w:spacing w:before="40" w:after="120"/>
              <w:ind w:right="113"/>
              <w:rPr>
                <w:lang w:val="fr-FR"/>
              </w:rPr>
            </w:pPr>
          </w:p>
        </w:tc>
      </w:tr>
      <w:tr w:rsidR="000F3ABA" w:rsidRPr="0037235B" w14:paraId="4FDF5EC8" w14:textId="77777777" w:rsidTr="000F3ABA">
        <w:tc>
          <w:tcPr>
            <w:tcW w:w="2552" w:type="dxa"/>
            <w:shd w:val="clear" w:color="auto" w:fill="auto"/>
          </w:tcPr>
          <w:p w14:paraId="2801B3C1" w14:textId="77777777" w:rsidR="000F3ABA" w:rsidRPr="0037235B" w:rsidRDefault="000F3ABA" w:rsidP="000F3ABA">
            <w:pPr>
              <w:spacing w:before="40" w:after="120"/>
              <w:ind w:right="113"/>
              <w:rPr>
                <w:b/>
              </w:rPr>
            </w:pPr>
            <w:r w:rsidRPr="0037235B">
              <w:rPr>
                <w:b/>
                <w:bCs/>
                <w:lang w:val="fr-FR"/>
              </w:rPr>
              <w:t>Au niveau national</w:t>
            </w:r>
          </w:p>
        </w:tc>
        <w:tc>
          <w:tcPr>
            <w:tcW w:w="2409" w:type="dxa"/>
            <w:shd w:val="clear" w:color="auto" w:fill="auto"/>
          </w:tcPr>
          <w:p w14:paraId="6459CCBA" w14:textId="77777777" w:rsidR="000F3ABA" w:rsidRPr="0037235B" w:rsidRDefault="000F3ABA" w:rsidP="000F3ABA">
            <w:pPr>
              <w:spacing w:before="40" w:after="120"/>
              <w:ind w:right="113"/>
              <w:rPr>
                <w:lang w:eastAsia="en-GB"/>
              </w:rPr>
            </w:pPr>
          </w:p>
        </w:tc>
        <w:tc>
          <w:tcPr>
            <w:tcW w:w="2409" w:type="dxa"/>
            <w:shd w:val="clear" w:color="auto" w:fill="auto"/>
          </w:tcPr>
          <w:p w14:paraId="640FDEB3" w14:textId="77777777" w:rsidR="000F3ABA" w:rsidRPr="0037235B" w:rsidRDefault="000F3ABA" w:rsidP="000F3ABA">
            <w:pPr>
              <w:spacing w:before="40" w:after="120"/>
              <w:ind w:right="113"/>
              <w:rPr>
                <w:rFonts w:eastAsia="SimSun"/>
                <w:lang w:eastAsia="zh-CN"/>
              </w:rPr>
            </w:pPr>
          </w:p>
        </w:tc>
      </w:tr>
      <w:tr w:rsidR="000F3ABA" w:rsidRPr="0037235B" w14:paraId="6A49EBE5" w14:textId="77777777" w:rsidTr="000F3ABA">
        <w:tc>
          <w:tcPr>
            <w:tcW w:w="2552" w:type="dxa"/>
            <w:shd w:val="clear" w:color="auto" w:fill="auto"/>
          </w:tcPr>
          <w:p w14:paraId="4743EBC2" w14:textId="56071EAC" w:rsidR="000F3ABA" w:rsidRPr="0037235B" w:rsidRDefault="000F3ABA" w:rsidP="002D573D">
            <w:pPr>
              <w:spacing w:before="40" w:after="100" w:line="220" w:lineRule="atLeast"/>
              <w:ind w:right="113"/>
            </w:pPr>
            <w:r w:rsidRPr="0037235B">
              <w:rPr>
                <w:lang w:val="fr-FR"/>
              </w:rPr>
              <w:t>Promouvoir les bonnes pratiques concernant les différents modes de participation du public</w:t>
            </w:r>
            <w:r w:rsidR="0037235B" w:rsidRPr="0037235B">
              <w:rPr>
                <w:lang w:val="fr-FR"/>
              </w:rPr>
              <w:t>.</w:t>
            </w:r>
          </w:p>
        </w:tc>
        <w:tc>
          <w:tcPr>
            <w:tcW w:w="2409" w:type="dxa"/>
            <w:shd w:val="clear" w:color="auto" w:fill="auto"/>
          </w:tcPr>
          <w:p w14:paraId="13B847CC" w14:textId="77777777" w:rsidR="000F3ABA" w:rsidRPr="0037235B" w:rsidRDefault="000F3ABA" w:rsidP="002D573D">
            <w:pPr>
              <w:spacing w:before="40" w:after="100" w:line="220" w:lineRule="atLeast"/>
              <w:ind w:right="113"/>
            </w:pPr>
            <w:r w:rsidRPr="0037235B">
              <w:rPr>
                <w:lang w:val="fr-FR"/>
              </w:rPr>
              <w:t xml:space="preserve">Les Parties </w:t>
            </w:r>
          </w:p>
          <w:p w14:paraId="1FA71A2E" w14:textId="77777777" w:rsidR="000F3ABA" w:rsidRPr="0037235B" w:rsidRDefault="000F3ABA" w:rsidP="002D573D">
            <w:pPr>
              <w:spacing w:before="40" w:after="100" w:line="220" w:lineRule="atLeast"/>
              <w:ind w:right="113"/>
            </w:pPr>
            <w:r w:rsidRPr="0037235B">
              <w:rPr>
                <w:lang w:val="fr-FR"/>
              </w:rPr>
              <w:t xml:space="preserve">Les organisations </w:t>
            </w:r>
            <w:r w:rsidRPr="0037235B">
              <w:rPr>
                <w:lang w:val="fr-FR"/>
              </w:rPr>
              <w:br/>
              <w:t>de la société civile</w:t>
            </w:r>
          </w:p>
          <w:p w14:paraId="68A40B9C" w14:textId="77777777" w:rsidR="000F3ABA" w:rsidRPr="0037235B" w:rsidRDefault="000F3ABA" w:rsidP="002D573D">
            <w:pPr>
              <w:spacing w:before="40" w:after="100" w:line="220" w:lineRule="atLeast"/>
              <w:ind w:right="113"/>
            </w:pPr>
            <w:r w:rsidRPr="0037235B">
              <w:rPr>
                <w:lang w:val="fr-FR"/>
              </w:rPr>
              <w:t xml:space="preserve">Les organisations partenaires </w:t>
            </w:r>
          </w:p>
        </w:tc>
        <w:tc>
          <w:tcPr>
            <w:tcW w:w="2409" w:type="dxa"/>
            <w:shd w:val="clear" w:color="auto" w:fill="auto"/>
          </w:tcPr>
          <w:p w14:paraId="785E42A6" w14:textId="65E54A0F" w:rsidR="000F3ABA" w:rsidRPr="0037235B" w:rsidRDefault="000F3ABA" w:rsidP="002D573D">
            <w:pPr>
              <w:spacing w:before="40" w:after="100" w:line="220" w:lineRule="atLeast"/>
              <w:ind w:right="113"/>
              <w:rPr>
                <w:rFonts w:eastAsia="SimSun"/>
              </w:rPr>
            </w:pPr>
            <w:r w:rsidRPr="0037235B">
              <w:rPr>
                <w:lang w:val="fr-FR"/>
              </w:rPr>
              <w:t xml:space="preserve">Des formes et des outils </w:t>
            </w:r>
            <w:r w:rsidRPr="0037235B">
              <w:rPr>
                <w:lang w:val="fr-FR"/>
              </w:rPr>
              <w:br/>
              <w:t>de participation du public novateurs et efficaces sont en place</w:t>
            </w:r>
            <w:r w:rsidR="0037235B" w:rsidRPr="0037235B">
              <w:rPr>
                <w:lang w:val="fr-FR"/>
              </w:rPr>
              <w:t>.</w:t>
            </w:r>
          </w:p>
          <w:p w14:paraId="532FD87C" w14:textId="2F852E6E" w:rsidR="000F3ABA" w:rsidRPr="0037235B" w:rsidRDefault="000F3ABA" w:rsidP="002D573D">
            <w:pPr>
              <w:spacing w:before="40" w:after="100" w:line="220" w:lineRule="atLeast"/>
              <w:ind w:right="113"/>
              <w:rPr>
                <w:rFonts w:eastAsia="SimSun"/>
              </w:rPr>
            </w:pPr>
            <w:r w:rsidRPr="0037235B">
              <w:rPr>
                <w:lang w:val="fr-FR"/>
              </w:rPr>
              <w:t>Les capacités des organisations de la société civile et la société civile sont renforcées</w:t>
            </w:r>
            <w:r w:rsidR="0037235B" w:rsidRPr="0037235B">
              <w:rPr>
                <w:lang w:val="fr-FR"/>
              </w:rPr>
              <w:t>.</w:t>
            </w:r>
          </w:p>
          <w:p w14:paraId="6D90E263" w14:textId="42FB9486" w:rsidR="000F3ABA" w:rsidRPr="0037235B" w:rsidRDefault="000F3ABA" w:rsidP="002D573D">
            <w:pPr>
              <w:spacing w:before="40" w:after="100" w:line="220" w:lineRule="atLeast"/>
              <w:ind w:right="113"/>
              <w:rPr>
                <w:rFonts w:eastAsia="SimSun"/>
              </w:rPr>
            </w:pPr>
            <w:r w:rsidRPr="0037235B">
              <w:rPr>
                <w:lang w:val="fr-FR"/>
              </w:rPr>
              <w:t xml:space="preserve">Les rapports nationaux d’exécution, </w:t>
            </w:r>
            <w:r w:rsidRPr="0037235B">
              <w:rPr>
                <w:bCs/>
                <w:lang w:val="fr-FR"/>
              </w:rPr>
              <w:t>le Mécanisme d’échange d’informations d’Aarhus et/ou les antennes nationales</w:t>
            </w:r>
            <w:r w:rsidRPr="0037235B">
              <w:rPr>
                <w:lang w:val="fr-FR"/>
              </w:rPr>
              <w:t xml:space="preserve"> font état de bonnes pratiques</w:t>
            </w:r>
            <w:r w:rsidR="0037235B" w:rsidRPr="0037235B">
              <w:rPr>
                <w:lang w:val="fr-FR"/>
              </w:rPr>
              <w:t>.</w:t>
            </w:r>
          </w:p>
        </w:tc>
      </w:tr>
      <w:tr w:rsidR="000F3ABA" w:rsidRPr="0037235B" w14:paraId="55FB5B2D" w14:textId="77777777" w:rsidTr="000F3ABA">
        <w:tc>
          <w:tcPr>
            <w:tcW w:w="2552" w:type="dxa"/>
            <w:shd w:val="clear" w:color="auto" w:fill="auto"/>
          </w:tcPr>
          <w:p w14:paraId="30EB9AD1" w14:textId="77777777" w:rsidR="000F3ABA" w:rsidRPr="0037235B" w:rsidRDefault="000F3ABA" w:rsidP="002D573D">
            <w:pPr>
              <w:spacing w:before="40" w:after="100" w:line="220" w:lineRule="atLeast"/>
              <w:ind w:right="113"/>
              <w:rPr>
                <w:b/>
              </w:rPr>
            </w:pPr>
            <w:r w:rsidRPr="0037235B">
              <w:rPr>
                <w:b/>
                <w:bCs/>
                <w:lang w:val="fr-FR"/>
              </w:rPr>
              <w:t>Au niveau international</w:t>
            </w:r>
          </w:p>
        </w:tc>
        <w:tc>
          <w:tcPr>
            <w:tcW w:w="2409" w:type="dxa"/>
            <w:shd w:val="clear" w:color="auto" w:fill="auto"/>
          </w:tcPr>
          <w:p w14:paraId="599F099C" w14:textId="77777777" w:rsidR="000F3ABA" w:rsidRPr="0037235B" w:rsidRDefault="000F3ABA" w:rsidP="002D573D">
            <w:pPr>
              <w:spacing w:before="40" w:after="100" w:line="220" w:lineRule="atLeast"/>
              <w:ind w:right="113"/>
              <w:rPr>
                <w:lang w:eastAsia="en-GB"/>
              </w:rPr>
            </w:pPr>
          </w:p>
        </w:tc>
        <w:tc>
          <w:tcPr>
            <w:tcW w:w="2409" w:type="dxa"/>
            <w:shd w:val="clear" w:color="auto" w:fill="auto"/>
          </w:tcPr>
          <w:p w14:paraId="45407CAA" w14:textId="77777777" w:rsidR="000F3ABA" w:rsidRPr="0037235B" w:rsidRDefault="000F3ABA" w:rsidP="002D573D">
            <w:pPr>
              <w:spacing w:before="40" w:after="100" w:line="220" w:lineRule="atLeast"/>
              <w:ind w:right="113"/>
              <w:rPr>
                <w:rFonts w:eastAsia="SimSun"/>
                <w:lang w:eastAsia="zh-CN"/>
              </w:rPr>
            </w:pPr>
          </w:p>
        </w:tc>
      </w:tr>
      <w:tr w:rsidR="000F3ABA" w:rsidRPr="0037235B" w14:paraId="3F930593" w14:textId="77777777" w:rsidTr="000F3ABA">
        <w:tc>
          <w:tcPr>
            <w:tcW w:w="2552" w:type="dxa"/>
            <w:tcBorders>
              <w:bottom w:val="single" w:sz="12" w:space="0" w:color="auto"/>
            </w:tcBorders>
            <w:shd w:val="clear" w:color="auto" w:fill="auto"/>
          </w:tcPr>
          <w:p w14:paraId="26E5A9E3" w14:textId="1BC00CC3" w:rsidR="000F3ABA" w:rsidRPr="0037235B" w:rsidRDefault="000F3ABA" w:rsidP="002D573D">
            <w:pPr>
              <w:spacing w:before="40" w:after="100" w:line="220" w:lineRule="atLeast"/>
              <w:ind w:right="113"/>
            </w:pPr>
            <w:r w:rsidRPr="0037235B">
              <w:rPr>
                <w:lang w:val="fr-FR"/>
              </w:rPr>
              <w:t>Mener des activités régionales et sous-régionales de renforcement des capacités, procéder à l’échange d’informations et promouvoir les bonnes pratiques concernant les formes et les outils de participation novateurs et efficaces</w:t>
            </w:r>
            <w:r w:rsidR="0037235B" w:rsidRPr="0037235B">
              <w:rPr>
                <w:lang w:val="fr-FR"/>
              </w:rPr>
              <w:t>.</w:t>
            </w:r>
            <w:r w:rsidRPr="0037235B">
              <w:rPr>
                <w:lang w:val="fr-FR"/>
              </w:rPr>
              <w:t xml:space="preserve"> </w:t>
            </w:r>
          </w:p>
        </w:tc>
        <w:tc>
          <w:tcPr>
            <w:tcW w:w="2409" w:type="dxa"/>
            <w:tcBorders>
              <w:bottom w:val="single" w:sz="12" w:space="0" w:color="auto"/>
            </w:tcBorders>
            <w:shd w:val="clear" w:color="auto" w:fill="auto"/>
          </w:tcPr>
          <w:p w14:paraId="53B32974" w14:textId="77777777" w:rsidR="000F3ABA" w:rsidRPr="0037235B" w:rsidRDefault="000F3ABA" w:rsidP="002D573D">
            <w:pPr>
              <w:spacing w:before="40" w:after="100" w:line="220" w:lineRule="atLeast"/>
              <w:ind w:right="113"/>
            </w:pPr>
            <w:r w:rsidRPr="0037235B">
              <w:rPr>
                <w:lang w:val="fr-FR"/>
              </w:rPr>
              <w:t>La Réunion des Parties et les organes compétents créés au titre de la Convention</w:t>
            </w:r>
          </w:p>
          <w:p w14:paraId="1B4A25A1" w14:textId="77777777" w:rsidR="000F3ABA" w:rsidRPr="0037235B" w:rsidRDefault="000F3ABA" w:rsidP="002D573D">
            <w:pPr>
              <w:spacing w:before="40" w:after="100" w:line="220" w:lineRule="atLeast"/>
              <w:ind w:right="113"/>
            </w:pPr>
            <w:r w:rsidRPr="0037235B">
              <w:rPr>
                <w:lang w:val="fr-FR"/>
              </w:rPr>
              <w:t xml:space="preserve">Les Parties </w:t>
            </w:r>
          </w:p>
          <w:p w14:paraId="069246D7" w14:textId="77777777" w:rsidR="000F3ABA" w:rsidRPr="0037235B" w:rsidRDefault="000F3ABA" w:rsidP="002D573D">
            <w:pPr>
              <w:spacing w:before="40" w:after="100" w:line="220" w:lineRule="atLeast"/>
              <w:ind w:right="113"/>
            </w:pPr>
            <w:r w:rsidRPr="0037235B">
              <w:rPr>
                <w:lang w:val="fr-FR"/>
              </w:rPr>
              <w:t xml:space="preserve">Les organisations </w:t>
            </w:r>
            <w:r w:rsidRPr="0037235B">
              <w:rPr>
                <w:lang w:val="fr-FR"/>
              </w:rPr>
              <w:br/>
              <w:t>de la société civile</w:t>
            </w:r>
          </w:p>
          <w:p w14:paraId="34B4662C" w14:textId="77777777" w:rsidR="000F3ABA" w:rsidRPr="0037235B" w:rsidRDefault="000F3ABA" w:rsidP="002D573D">
            <w:pPr>
              <w:spacing w:before="40" w:after="100" w:line="220" w:lineRule="atLeast"/>
              <w:ind w:right="113"/>
            </w:pPr>
            <w:r w:rsidRPr="0037235B">
              <w:rPr>
                <w:lang w:val="fr-FR"/>
              </w:rPr>
              <w:t xml:space="preserve">Les organisations partenaires </w:t>
            </w:r>
          </w:p>
          <w:p w14:paraId="07C06514" w14:textId="77777777" w:rsidR="000F3ABA" w:rsidRPr="0037235B" w:rsidRDefault="000F3ABA" w:rsidP="002D573D">
            <w:pPr>
              <w:spacing w:before="40" w:after="100" w:line="220" w:lineRule="atLeast"/>
              <w:ind w:right="113"/>
            </w:pPr>
            <w:r w:rsidRPr="0037235B">
              <w:rPr>
                <w:lang w:val="fr-FR"/>
              </w:rPr>
              <w:t>Le secrétariat</w:t>
            </w:r>
          </w:p>
        </w:tc>
        <w:tc>
          <w:tcPr>
            <w:tcW w:w="2409" w:type="dxa"/>
            <w:tcBorders>
              <w:bottom w:val="single" w:sz="12" w:space="0" w:color="auto"/>
            </w:tcBorders>
            <w:shd w:val="clear" w:color="auto" w:fill="auto"/>
          </w:tcPr>
          <w:p w14:paraId="7AF2617E" w14:textId="3D176E06" w:rsidR="000F3ABA" w:rsidRPr="0037235B" w:rsidRDefault="000F3ABA" w:rsidP="002D573D">
            <w:pPr>
              <w:spacing w:before="40" w:after="100" w:line="220" w:lineRule="atLeast"/>
              <w:rPr>
                <w:rFonts w:eastAsia="SimSun"/>
              </w:rPr>
            </w:pPr>
            <w:r w:rsidRPr="0037235B">
              <w:rPr>
                <w:lang w:val="fr-FR"/>
              </w:rPr>
              <w:t>L’objectif est correctement poursuivi dans le cadre de l’action menée par les organes créés au titre de la Convention et des activités régionales et sous</w:t>
            </w:r>
            <w:r w:rsidRPr="0037235B">
              <w:rPr>
                <w:lang w:val="fr-FR"/>
              </w:rPr>
              <w:noBreakHyphen/>
              <w:t>régionales de renforcement des capacités (par exemple, les bonnes pratiques sont mutualisées et des matériels d’orientation pertinents sont mis au point)</w:t>
            </w:r>
            <w:r w:rsidR="0037235B" w:rsidRPr="0037235B">
              <w:rPr>
                <w:lang w:val="fr-FR"/>
              </w:rPr>
              <w:t>.</w:t>
            </w:r>
          </w:p>
        </w:tc>
      </w:tr>
    </w:tbl>
    <w:p w14:paraId="557E383A" w14:textId="7C17DEDC" w:rsidR="000F3ABA" w:rsidRPr="0037235B" w:rsidRDefault="000F3ABA" w:rsidP="000F3ABA">
      <w:pPr>
        <w:pStyle w:val="H23G"/>
        <w:spacing w:before="120"/>
      </w:pPr>
      <w:r w:rsidRPr="0037235B">
        <w:rPr>
          <w:lang w:val="fr-FR"/>
        </w:rPr>
        <w:lastRenderedPageBreak/>
        <w:tab/>
      </w:r>
      <w:r w:rsidRPr="0037235B">
        <w:rPr>
          <w:lang w:val="fr-FR"/>
        </w:rPr>
        <w:tab/>
        <w:t>Accès à la justice</w:t>
      </w:r>
    </w:p>
    <w:p w14:paraId="663FF1BE" w14:textId="6B08D98B" w:rsidR="000F3ABA" w:rsidRPr="0037235B" w:rsidRDefault="000F3ABA" w:rsidP="000F3ABA">
      <w:pPr>
        <w:pStyle w:val="SingleTxtG"/>
        <w:spacing w:after="100" w:line="220" w:lineRule="atLeast"/>
        <w:rPr>
          <w:bCs/>
        </w:rPr>
      </w:pPr>
      <w:r w:rsidRPr="0037235B">
        <w:rPr>
          <w:i/>
          <w:lang w:val="fr-FR"/>
        </w:rPr>
        <w:t>Objectif III</w:t>
      </w:r>
      <w:r w:rsidR="0037235B" w:rsidRPr="0037235B">
        <w:rPr>
          <w:i/>
          <w:lang w:val="fr-FR"/>
        </w:rPr>
        <w:t>.</w:t>
      </w:r>
      <w:r w:rsidRPr="0037235B">
        <w:rPr>
          <w:i/>
          <w:lang w:val="fr-FR"/>
        </w:rPr>
        <w:t>7</w:t>
      </w:r>
      <w:r w:rsidRPr="0037235B">
        <w:rPr>
          <w:lang w:val="fr-FR"/>
        </w:rPr>
        <w:t> : L’action engagée afin de promouvoir un accès véritable à la justice est poursuivie, en particulier par le développement de l’échange d’informations, le renforcement des capacités et la mutualisation des bonnes pratiques concernant, entre autres, la question des voies de recours appropriées et efficaces, tout en tenant pleinement compte de l’objectif de la Convention, qui est notamment de garantir l’accès à la justice</w:t>
      </w:r>
      <w:r w:rsidR="0037235B" w:rsidRPr="0037235B">
        <w:rPr>
          <w:lang w:val="fr-FR"/>
        </w:rPr>
        <w:t>.</w:t>
      </w:r>
      <w:r w:rsidRPr="0037235B">
        <w:rPr>
          <w:lang w:val="fr-FR"/>
        </w:rPr>
        <w:t xml:space="preserve"> La possibilité d’élargir les catégories de membres du public ayant accès aux procédures administratives et judiciaires est étudiée, notamment pour ce qui est de l’accès des organisations de la société civile qui s’occupent des questions d’environnement</w:t>
      </w:r>
      <w:r w:rsidR="0037235B" w:rsidRPr="0037235B">
        <w:rPr>
          <w:lang w:val="fr-FR"/>
        </w:rPr>
        <w:t>.</w:t>
      </w:r>
      <w:r w:rsidRPr="0037235B">
        <w:rPr>
          <w:lang w:val="fr-FR"/>
        </w:rPr>
        <w:t xml:space="preserve"> De nouvelles mesures sont prises pour réduire ou supprimer les obstacles financiers et autres et créer des mécanismes d’assistance, s’il y a lieu </w:t>
      </w:r>
      <w:r w:rsidRPr="0037235B">
        <w:rPr>
          <w:bCs/>
          <w:lang w:val="fr-FR"/>
        </w:rPr>
        <w:t>(cible 16</w:t>
      </w:r>
      <w:r w:rsidR="0037235B" w:rsidRPr="0037235B">
        <w:rPr>
          <w:bCs/>
          <w:lang w:val="fr-FR"/>
        </w:rPr>
        <w:t>.</w:t>
      </w:r>
      <w:r w:rsidRPr="0037235B">
        <w:rPr>
          <w:bCs/>
          <w:lang w:val="fr-FR"/>
        </w:rPr>
        <w:t>3 des objectifs de développement durable principalement)</w:t>
      </w:r>
      <w:r w:rsidR="0037235B" w:rsidRPr="0037235B">
        <w:rPr>
          <w:bCs/>
          <w:lang w:val="fr-FR"/>
        </w:rPr>
        <w:t>.</w:t>
      </w:r>
    </w:p>
    <w:tbl>
      <w:tblPr>
        <w:tblW w:w="7370" w:type="dxa"/>
        <w:tblInd w:w="1134" w:type="dxa"/>
        <w:tblLayout w:type="fixed"/>
        <w:tblCellMar>
          <w:left w:w="0" w:type="dxa"/>
          <w:right w:w="0" w:type="dxa"/>
        </w:tblCellMar>
        <w:tblLook w:val="01E0" w:firstRow="1" w:lastRow="1" w:firstColumn="1" w:lastColumn="1" w:noHBand="0" w:noVBand="0"/>
      </w:tblPr>
      <w:tblGrid>
        <w:gridCol w:w="2548"/>
        <w:gridCol w:w="2411"/>
        <w:gridCol w:w="2411"/>
      </w:tblGrid>
      <w:tr w:rsidR="000F3ABA" w:rsidRPr="0037235B" w14:paraId="18CEE122" w14:textId="77777777" w:rsidTr="000F3ABA">
        <w:trPr>
          <w:tblHeader/>
        </w:trPr>
        <w:tc>
          <w:tcPr>
            <w:tcW w:w="2548" w:type="dxa"/>
            <w:tcBorders>
              <w:top w:val="single" w:sz="4" w:space="0" w:color="auto"/>
              <w:bottom w:val="single" w:sz="12" w:space="0" w:color="auto"/>
            </w:tcBorders>
            <w:shd w:val="clear" w:color="auto" w:fill="auto"/>
            <w:vAlign w:val="bottom"/>
          </w:tcPr>
          <w:p w14:paraId="3E29FCB6" w14:textId="77777777" w:rsidR="000F3ABA" w:rsidRPr="0037235B" w:rsidRDefault="000F3ABA" w:rsidP="000F3ABA">
            <w:pPr>
              <w:spacing w:before="80" w:after="80" w:line="200" w:lineRule="exact"/>
              <w:ind w:right="113"/>
              <w:rPr>
                <w:i/>
                <w:sz w:val="16"/>
                <w:szCs w:val="16"/>
              </w:rPr>
            </w:pPr>
            <w:r w:rsidRPr="0037235B">
              <w:rPr>
                <w:i/>
                <w:sz w:val="16"/>
                <w:szCs w:val="16"/>
                <w:lang w:val="fr-FR"/>
              </w:rPr>
              <w:t>Types indicatifs d’activité/de mesure</w:t>
            </w:r>
          </w:p>
        </w:tc>
        <w:tc>
          <w:tcPr>
            <w:tcW w:w="2411" w:type="dxa"/>
            <w:tcBorders>
              <w:top w:val="single" w:sz="4" w:space="0" w:color="auto"/>
              <w:bottom w:val="single" w:sz="12" w:space="0" w:color="auto"/>
            </w:tcBorders>
            <w:shd w:val="clear" w:color="auto" w:fill="auto"/>
            <w:vAlign w:val="bottom"/>
          </w:tcPr>
          <w:p w14:paraId="6BD0A12A" w14:textId="77777777" w:rsidR="000F3ABA" w:rsidRPr="0037235B" w:rsidRDefault="000F3ABA" w:rsidP="000F3ABA">
            <w:pPr>
              <w:spacing w:before="80" w:after="80" w:line="200" w:lineRule="exact"/>
              <w:ind w:right="113"/>
              <w:rPr>
                <w:i/>
                <w:sz w:val="16"/>
                <w:szCs w:val="16"/>
              </w:rPr>
            </w:pPr>
            <w:r w:rsidRPr="0037235B">
              <w:rPr>
                <w:i/>
                <w:sz w:val="16"/>
                <w:szCs w:val="16"/>
                <w:lang w:val="fr-FR"/>
              </w:rPr>
              <w:t>Partenaires d’exécution possibles</w:t>
            </w:r>
          </w:p>
        </w:tc>
        <w:tc>
          <w:tcPr>
            <w:tcW w:w="2411" w:type="dxa"/>
            <w:tcBorders>
              <w:top w:val="single" w:sz="4" w:space="0" w:color="auto"/>
              <w:bottom w:val="single" w:sz="12" w:space="0" w:color="auto"/>
            </w:tcBorders>
            <w:shd w:val="clear" w:color="auto" w:fill="auto"/>
            <w:vAlign w:val="bottom"/>
          </w:tcPr>
          <w:p w14:paraId="3DC3BA4D" w14:textId="77777777" w:rsidR="000F3ABA" w:rsidRPr="0037235B" w:rsidRDefault="000F3ABA" w:rsidP="000F3ABA">
            <w:pPr>
              <w:spacing w:before="80" w:after="80" w:line="200" w:lineRule="exact"/>
              <w:rPr>
                <w:i/>
                <w:sz w:val="16"/>
                <w:szCs w:val="16"/>
              </w:rPr>
            </w:pPr>
            <w:r w:rsidRPr="0037235B">
              <w:rPr>
                <w:i/>
                <w:sz w:val="16"/>
                <w:szCs w:val="16"/>
                <w:lang w:val="fr-FR"/>
              </w:rPr>
              <w:t>Indicateurs de progrès/objectifs</w:t>
            </w:r>
          </w:p>
        </w:tc>
      </w:tr>
      <w:tr w:rsidR="000F3ABA" w:rsidRPr="0037235B" w14:paraId="22C97BAB" w14:textId="77777777" w:rsidTr="000F3ABA">
        <w:trPr>
          <w:trHeight w:hRule="exact" w:val="113"/>
          <w:tblHeader/>
        </w:trPr>
        <w:tc>
          <w:tcPr>
            <w:tcW w:w="2548" w:type="dxa"/>
            <w:tcBorders>
              <w:top w:val="single" w:sz="12" w:space="0" w:color="auto"/>
            </w:tcBorders>
            <w:shd w:val="clear" w:color="auto" w:fill="auto"/>
          </w:tcPr>
          <w:p w14:paraId="539FA1ED" w14:textId="77777777" w:rsidR="000F3ABA" w:rsidRPr="0037235B" w:rsidRDefault="000F3ABA" w:rsidP="000F3ABA">
            <w:pPr>
              <w:spacing w:before="40" w:after="100" w:line="220" w:lineRule="atLeast"/>
              <w:ind w:right="113"/>
              <w:rPr>
                <w:lang w:val="fr-FR"/>
              </w:rPr>
            </w:pPr>
          </w:p>
        </w:tc>
        <w:tc>
          <w:tcPr>
            <w:tcW w:w="2411" w:type="dxa"/>
            <w:tcBorders>
              <w:top w:val="single" w:sz="12" w:space="0" w:color="auto"/>
            </w:tcBorders>
            <w:shd w:val="clear" w:color="auto" w:fill="auto"/>
          </w:tcPr>
          <w:p w14:paraId="2E13F35D" w14:textId="77777777" w:rsidR="000F3ABA" w:rsidRPr="0037235B" w:rsidRDefault="000F3ABA" w:rsidP="000F3ABA">
            <w:pPr>
              <w:spacing w:before="40" w:after="100" w:line="220" w:lineRule="atLeast"/>
              <w:ind w:right="113"/>
              <w:rPr>
                <w:lang w:val="fr-FR"/>
              </w:rPr>
            </w:pPr>
          </w:p>
        </w:tc>
        <w:tc>
          <w:tcPr>
            <w:tcW w:w="2411" w:type="dxa"/>
            <w:tcBorders>
              <w:top w:val="single" w:sz="12" w:space="0" w:color="auto"/>
            </w:tcBorders>
            <w:shd w:val="clear" w:color="auto" w:fill="auto"/>
          </w:tcPr>
          <w:p w14:paraId="4E6C10B3" w14:textId="77777777" w:rsidR="000F3ABA" w:rsidRPr="0037235B" w:rsidRDefault="000F3ABA" w:rsidP="000F3ABA">
            <w:pPr>
              <w:spacing w:before="40" w:after="100" w:line="220" w:lineRule="atLeast"/>
              <w:rPr>
                <w:lang w:val="fr-FR"/>
              </w:rPr>
            </w:pPr>
          </w:p>
        </w:tc>
      </w:tr>
      <w:tr w:rsidR="000F3ABA" w:rsidRPr="0037235B" w14:paraId="08C31C0B" w14:textId="77777777" w:rsidTr="000F3ABA">
        <w:tc>
          <w:tcPr>
            <w:tcW w:w="2548" w:type="dxa"/>
            <w:shd w:val="clear" w:color="auto" w:fill="auto"/>
          </w:tcPr>
          <w:p w14:paraId="269A2464" w14:textId="77777777" w:rsidR="000F3ABA" w:rsidRPr="0037235B" w:rsidRDefault="000F3ABA" w:rsidP="000F3ABA">
            <w:pPr>
              <w:spacing w:before="40" w:after="100" w:line="220" w:lineRule="atLeast"/>
              <w:ind w:right="113"/>
              <w:rPr>
                <w:b/>
              </w:rPr>
            </w:pPr>
            <w:r w:rsidRPr="0037235B">
              <w:rPr>
                <w:b/>
                <w:bCs/>
                <w:lang w:val="fr-FR"/>
              </w:rPr>
              <w:t>Au niveau national</w:t>
            </w:r>
          </w:p>
        </w:tc>
        <w:tc>
          <w:tcPr>
            <w:tcW w:w="2411" w:type="dxa"/>
            <w:shd w:val="clear" w:color="auto" w:fill="auto"/>
          </w:tcPr>
          <w:p w14:paraId="0272DEEF" w14:textId="77777777" w:rsidR="000F3ABA" w:rsidRPr="0037235B" w:rsidRDefault="000F3ABA" w:rsidP="000F3ABA">
            <w:pPr>
              <w:spacing w:before="40" w:after="100" w:line="220" w:lineRule="atLeast"/>
              <w:ind w:right="113"/>
              <w:rPr>
                <w:lang w:eastAsia="en-GB"/>
              </w:rPr>
            </w:pPr>
          </w:p>
        </w:tc>
        <w:tc>
          <w:tcPr>
            <w:tcW w:w="2411" w:type="dxa"/>
            <w:shd w:val="clear" w:color="auto" w:fill="auto"/>
          </w:tcPr>
          <w:p w14:paraId="0BDF18B2" w14:textId="77777777" w:rsidR="000F3ABA" w:rsidRPr="0037235B" w:rsidRDefault="000F3ABA" w:rsidP="000F3ABA">
            <w:pPr>
              <w:spacing w:before="40" w:after="100" w:line="220" w:lineRule="atLeast"/>
            </w:pPr>
          </w:p>
        </w:tc>
      </w:tr>
      <w:tr w:rsidR="000F3ABA" w:rsidRPr="0037235B" w14:paraId="20A69635" w14:textId="77777777" w:rsidTr="000F3ABA">
        <w:tc>
          <w:tcPr>
            <w:tcW w:w="2548" w:type="dxa"/>
            <w:shd w:val="clear" w:color="auto" w:fill="auto"/>
          </w:tcPr>
          <w:p w14:paraId="40177F05" w14:textId="6FF244BE" w:rsidR="000F3ABA" w:rsidRPr="0037235B" w:rsidRDefault="000F3ABA" w:rsidP="000F3ABA">
            <w:pPr>
              <w:spacing w:before="40" w:after="100" w:line="220" w:lineRule="atLeast"/>
              <w:ind w:right="113"/>
            </w:pPr>
            <w:r w:rsidRPr="0037235B">
              <w:rPr>
                <w:lang w:val="fr-FR"/>
              </w:rPr>
              <w:t>Passer en revue l’application des paragraphes 2, 3 et 4 de l’article 9 dans le cadre d’un dialogue associant de multiples parties prenantes aux fins de recenser les lacunes et les obstacles à la mise en œuvre</w:t>
            </w:r>
            <w:r w:rsidR="0037235B" w:rsidRPr="0037235B">
              <w:rPr>
                <w:lang w:val="fr-FR"/>
              </w:rPr>
              <w:t>.</w:t>
            </w:r>
          </w:p>
          <w:p w14:paraId="6070B3C4" w14:textId="1F6AF1AD" w:rsidR="000F3ABA" w:rsidRPr="0037235B" w:rsidRDefault="000F3ABA" w:rsidP="000F3ABA">
            <w:pPr>
              <w:spacing w:before="40" w:after="100" w:line="220" w:lineRule="atLeast"/>
              <w:ind w:right="113"/>
            </w:pPr>
            <w:r w:rsidRPr="0037235B">
              <w:rPr>
                <w:lang w:val="fr-FR"/>
              </w:rPr>
              <w:t>Réduire ou supprimer les obstacles financiers et autres et créer des mécanismes d’assistance, s’il y a lieu</w:t>
            </w:r>
            <w:r w:rsidR="0037235B" w:rsidRPr="0037235B">
              <w:rPr>
                <w:lang w:val="fr-FR"/>
              </w:rPr>
              <w:t>.</w:t>
            </w:r>
            <w:r w:rsidRPr="0037235B">
              <w:rPr>
                <w:lang w:val="fr-FR"/>
              </w:rPr>
              <w:t xml:space="preserve"> </w:t>
            </w:r>
          </w:p>
        </w:tc>
        <w:tc>
          <w:tcPr>
            <w:tcW w:w="2411" w:type="dxa"/>
            <w:shd w:val="clear" w:color="auto" w:fill="auto"/>
          </w:tcPr>
          <w:p w14:paraId="5EAD4E0D" w14:textId="77777777" w:rsidR="000F3ABA" w:rsidRPr="0037235B" w:rsidRDefault="000F3ABA" w:rsidP="000F3ABA">
            <w:pPr>
              <w:spacing w:before="40" w:after="100" w:line="220" w:lineRule="atLeast"/>
              <w:ind w:right="113"/>
            </w:pPr>
            <w:r w:rsidRPr="0037235B">
              <w:rPr>
                <w:lang w:val="fr-FR"/>
              </w:rPr>
              <w:t xml:space="preserve">Les Parties </w:t>
            </w:r>
          </w:p>
          <w:p w14:paraId="39983F7C" w14:textId="77777777" w:rsidR="000F3ABA" w:rsidRPr="0037235B" w:rsidRDefault="000F3ABA" w:rsidP="000F3ABA">
            <w:pPr>
              <w:spacing w:before="40" w:after="100" w:line="220" w:lineRule="atLeast"/>
              <w:ind w:right="113"/>
            </w:pPr>
            <w:r w:rsidRPr="0037235B">
              <w:rPr>
                <w:lang w:val="fr-FR"/>
              </w:rPr>
              <w:t xml:space="preserve">Les organisations </w:t>
            </w:r>
            <w:r w:rsidRPr="0037235B">
              <w:rPr>
                <w:lang w:val="fr-FR"/>
              </w:rPr>
              <w:br/>
              <w:t>de la société civile</w:t>
            </w:r>
          </w:p>
        </w:tc>
        <w:tc>
          <w:tcPr>
            <w:tcW w:w="2411" w:type="dxa"/>
            <w:shd w:val="clear" w:color="auto" w:fill="auto"/>
          </w:tcPr>
          <w:p w14:paraId="20C84E11" w14:textId="26BF0189" w:rsidR="000F3ABA" w:rsidRPr="0037235B" w:rsidRDefault="000F3ABA" w:rsidP="000F3ABA">
            <w:pPr>
              <w:spacing w:before="40" w:after="100" w:line="220" w:lineRule="atLeast"/>
            </w:pPr>
            <w:r w:rsidRPr="0037235B">
              <w:rPr>
                <w:lang w:val="fr-FR"/>
              </w:rPr>
              <w:t>Nombre de Parties ayant encouragé un dialogue multipartite</w:t>
            </w:r>
            <w:r w:rsidR="0037235B" w:rsidRPr="0037235B">
              <w:rPr>
                <w:lang w:val="fr-FR"/>
              </w:rPr>
              <w:t>.</w:t>
            </w:r>
          </w:p>
          <w:p w14:paraId="3F67A9BC" w14:textId="15ECC00D" w:rsidR="000F3ABA" w:rsidRPr="0037235B" w:rsidRDefault="000F3ABA" w:rsidP="000F3ABA">
            <w:pPr>
              <w:spacing w:before="40" w:after="100" w:line="220" w:lineRule="atLeast"/>
            </w:pPr>
            <w:r w:rsidRPr="0037235B">
              <w:rPr>
                <w:lang w:val="fr-FR"/>
              </w:rPr>
              <w:t>Des données quantitatives visant à évaluer l’efficacité des mécanismes de recours sont systématiquement recueillies et analysées</w:t>
            </w:r>
            <w:r w:rsidRPr="0037235B">
              <w:rPr>
                <w:rStyle w:val="Appelnotedebasdep"/>
              </w:rPr>
              <w:footnoteReference w:id="9"/>
            </w:r>
            <w:r w:rsidR="0037235B" w:rsidRPr="0037235B">
              <w:rPr>
                <w:lang w:val="fr-FR"/>
              </w:rPr>
              <w:t>.</w:t>
            </w:r>
          </w:p>
          <w:p w14:paraId="06E756AF" w14:textId="5C7CA665" w:rsidR="000F3ABA" w:rsidRPr="0037235B" w:rsidRDefault="000F3ABA" w:rsidP="000F3ABA">
            <w:pPr>
              <w:spacing w:before="40" w:after="100" w:line="220" w:lineRule="atLeast"/>
            </w:pPr>
            <w:r w:rsidRPr="0037235B">
              <w:rPr>
                <w:lang w:val="fr-FR"/>
              </w:rPr>
              <w:t>Les rapports nationaux d’exécution, le Mécanisme d’échange d’informations d’Aarhus et/ou les antennes nationales font état de bonnes pratiques</w:t>
            </w:r>
            <w:r w:rsidR="0037235B" w:rsidRPr="0037235B">
              <w:rPr>
                <w:lang w:val="fr-FR"/>
              </w:rPr>
              <w:t>.</w:t>
            </w:r>
          </w:p>
          <w:p w14:paraId="73F532B1" w14:textId="1ECEBF27" w:rsidR="000F3ABA" w:rsidRPr="0037235B" w:rsidRDefault="000F3ABA" w:rsidP="000F3ABA">
            <w:pPr>
              <w:spacing w:before="40" w:after="100" w:line="220" w:lineRule="atLeast"/>
            </w:pPr>
            <w:r w:rsidRPr="0037235B">
              <w:rPr>
                <w:lang w:val="fr-FR"/>
              </w:rPr>
              <w:t>Des mesures adéquates sont mises en œuvre</w:t>
            </w:r>
            <w:r w:rsidR="0037235B" w:rsidRPr="0037235B">
              <w:rPr>
                <w:lang w:val="fr-FR"/>
              </w:rPr>
              <w:t>.</w:t>
            </w:r>
          </w:p>
        </w:tc>
      </w:tr>
      <w:tr w:rsidR="000F3ABA" w:rsidRPr="0037235B" w14:paraId="2B870480" w14:textId="77777777" w:rsidTr="000F3ABA">
        <w:tc>
          <w:tcPr>
            <w:tcW w:w="2548" w:type="dxa"/>
            <w:shd w:val="clear" w:color="auto" w:fill="auto"/>
          </w:tcPr>
          <w:p w14:paraId="31DD23EE" w14:textId="77777777" w:rsidR="000F3ABA" w:rsidRPr="0037235B" w:rsidRDefault="000F3ABA" w:rsidP="000F3ABA">
            <w:pPr>
              <w:spacing w:before="40" w:after="100" w:line="220" w:lineRule="atLeast"/>
              <w:ind w:right="113"/>
              <w:rPr>
                <w:b/>
              </w:rPr>
            </w:pPr>
            <w:r w:rsidRPr="0037235B">
              <w:rPr>
                <w:b/>
                <w:bCs/>
                <w:lang w:val="fr-FR"/>
              </w:rPr>
              <w:t>Au niveau international</w:t>
            </w:r>
          </w:p>
        </w:tc>
        <w:tc>
          <w:tcPr>
            <w:tcW w:w="2411" w:type="dxa"/>
            <w:shd w:val="clear" w:color="auto" w:fill="auto"/>
          </w:tcPr>
          <w:p w14:paraId="0BB82F8A" w14:textId="77777777" w:rsidR="000F3ABA" w:rsidRPr="0037235B" w:rsidRDefault="000F3ABA" w:rsidP="000F3ABA">
            <w:pPr>
              <w:spacing w:before="40" w:after="100" w:line="220" w:lineRule="atLeast"/>
              <w:ind w:right="113"/>
              <w:rPr>
                <w:lang w:eastAsia="en-GB"/>
              </w:rPr>
            </w:pPr>
          </w:p>
        </w:tc>
        <w:tc>
          <w:tcPr>
            <w:tcW w:w="2411" w:type="dxa"/>
            <w:shd w:val="clear" w:color="auto" w:fill="auto"/>
          </w:tcPr>
          <w:p w14:paraId="34047EF3" w14:textId="77777777" w:rsidR="000F3ABA" w:rsidRPr="0037235B" w:rsidRDefault="000F3ABA" w:rsidP="000F3ABA">
            <w:pPr>
              <w:spacing w:before="40" w:after="100" w:line="220" w:lineRule="atLeast"/>
              <w:rPr>
                <w:rFonts w:eastAsia="SimSun"/>
                <w:lang w:eastAsia="zh-CN"/>
              </w:rPr>
            </w:pPr>
          </w:p>
        </w:tc>
      </w:tr>
      <w:tr w:rsidR="000F3ABA" w:rsidRPr="0073186D" w14:paraId="5923046A" w14:textId="77777777" w:rsidTr="000F3ABA">
        <w:tc>
          <w:tcPr>
            <w:tcW w:w="2548" w:type="dxa"/>
            <w:tcBorders>
              <w:bottom w:val="single" w:sz="12" w:space="0" w:color="auto"/>
            </w:tcBorders>
            <w:shd w:val="clear" w:color="auto" w:fill="auto"/>
          </w:tcPr>
          <w:p w14:paraId="75C45C44" w14:textId="5098CE38" w:rsidR="000F3ABA" w:rsidRPr="0037235B" w:rsidRDefault="000F3ABA" w:rsidP="000F3ABA">
            <w:pPr>
              <w:spacing w:before="40" w:after="100" w:line="220" w:lineRule="atLeast"/>
              <w:ind w:right="113"/>
            </w:pPr>
            <w:r w:rsidRPr="0037235B">
              <w:rPr>
                <w:lang w:val="fr-FR"/>
              </w:rPr>
              <w:t xml:space="preserve">Mener des activités </w:t>
            </w:r>
            <w:r w:rsidRPr="0037235B">
              <w:rPr>
                <w:lang w:val="fr-FR"/>
              </w:rPr>
              <w:br/>
              <w:t xml:space="preserve">régionales et sous-régionales de renforcement des capacités, procéder à l’échange d’informations </w:t>
            </w:r>
            <w:r w:rsidRPr="0037235B">
              <w:rPr>
                <w:lang w:val="fr-FR"/>
              </w:rPr>
              <w:br/>
              <w:t>et promouvoir les bonnes pratiques concernant l’application des dispositions de l’article 9</w:t>
            </w:r>
            <w:r w:rsidR="0037235B" w:rsidRPr="0037235B">
              <w:rPr>
                <w:lang w:val="fr-FR"/>
              </w:rPr>
              <w:t>.</w:t>
            </w:r>
          </w:p>
        </w:tc>
        <w:tc>
          <w:tcPr>
            <w:tcW w:w="2411" w:type="dxa"/>
            <w:tcBorders>
              <w:bottom w:val="single" w:sz="12" w:space="0" w:color="auto"/>
            </w:tcBorders>
            <w:shd w:val="clear" w:color="auto" w:fill="auto"/>
          </w:tcPr>
          <w:p w14:paraId="09149EA2" w14:textId="77777777" w:rsidR="000F3ABA" w:rsidRPr="0037235B" w:rsidRDefault="000F3ABA" w:rsidP="000F3ABA">
            <w:pPr>
              <w:spacing w:before="40" w:after="100" w:line="220" w:lineRule="atLeast"/>
              <w:ind w:right="113"/>
            </w:pPr>
            <w:r w:rsidRPr="0037235B">
              <w:rPr>
                <w:lang w:val="fr-FR"/>
              </w:rPr>
              <w:t xml:space="preserve">La Réunion des Parties </w:t>
            </w:r>
            <w:r w:rsidRPr="0037235B">
              <w:rPr>
                <w:lang w:val="fr-FR"/>
              </w:rPr>
              <w:br/>
              <w:t>et les organes compétents créés au titre de la Convention</w:t>
            </w:r>
          </w:p>
          <w:p w14:paraId="77165F20" w14:textId="77777777" w:rsidR="000F3ABA" w:rsidRPr="0037235B" w:rsidRDefault="000F3ABA" w:rsidP="000F3ABA">
            <w:pPr>
              <w:spacing w:before="40" w:after="100" w:line="220" w:lineRule="atLeast"/>
              <w:ind w:right="113"/>
            </w:pPr>
            <w:r w:rsidRPr="0037235B">
              <w:rPr>
                <w:lang w:val="fr-FR"/>
              </w:rPr>
              <w:t xml:space="preserve">Les Parties </w:t>
            </w:r>
          </w:p>
          <w:p w14:paraId="304C4A42" w14:textId="77777777" w:rsidR="000F3ABA" w:rsidRPr="0037235B" w:rsidRDefault="000F3ABA" w:rsidP="000F3ABA">
            <w:pPr>
              <w:spacing w:before="40" w:after="100" w:line="220" w:lineRule="atLeast"/>
              <w:ind w:right="113"/>
            </w:pPr>
            <w:r w:rsidRPr="0037235B">
              <w:rPr>
                <w:lang w:val="fr-FR"/>
              </w:rPr>
              <w:t xml:space="preserve">Les organisations </w:t>
            </w:r>
            <w:r w:rsidRPr="0037235B">
              <w:rPr>
                <w:lang w:val="fr-FR"/>
              </w:rPr>
              <w:br/>
              <w:t>de la société civile</w:t>
            </w:r>
          </w:p>
          <w:p w14:paraId="79C994B9" w14:textId="77777777" w:rsidR="000F3ABA" w:rsidRPr="0037235B" w:rsidRDefault="000F3ABA" w:rsidP="000F3ABA">
            <w:pPr>
              <w:spacing w:before="40" w:after="100" w:line="220" w:lineRule="atLeast"/>
              <w:ind w:right="113"/>
            </w:pPr>
            <w:r w:rsidRPr="0037235B">
              <w:rPr>
                <w:lang w:val="fr-FR"/>
              </w:rPr>
              <w:t xml:space="preserve">Les organisations partenaires </w:t>
            </w:r>
          </w:p>
          <w:p w14:paraId="455B79BD" w14:textId="77777777" w:rsidR="000F3ABA" w:rsidRPr="0037235B" w:rsidRDefault="000F3ABA" w:rsidP="000F3ABA">
            <w:pPr>
              <w:spacing w:before="40" w:after="100" w:line="220" w:lineRule="atLeast"/>
              <w:ind w:right="113"/>
            </w:pPr>
            <w:r w:rsidRPr="0037235B">
              <w:rPr>
                <w:lang w:val="fr-FR"/>
              </w:rPr>
              <w:t>Le secrétariat</w:t>
            </w:r>
          </w:p>
        </w:tc>
        <w:tc>
          <w:tcPr>
            <w:tcW w:w="2411" w:type="dxa"/>
            <w:tcBorders>
              <w:bottom w:val="single" w:sz="12" w:space="0" w:color="auto"/>
            </w:tcBorders>
            <w:shd w:val="clear" w:color="auto" w:fill="auto"/>
          </w:tcPr>
          <w:p w14:paraId="615A1D4D" w14:textId="661CFD91" w:rsidR="000F3ABA" w:rsidRPr="0073186D" w:rsidRDefault="000F3ABA" w:rsidP="000F3ABA">
            <w:pPr>
              <w:spacing w:before="40" w:after="100" w:line="220" w:lineRule="atLeast"/>
              <w:rPr>
                <w:rFonts w:eastAsia="SimSun"/>
              </w:rPr>
            </w:pPr>
            <w:r w:rsidRPr="0037235B">
              <w:rPr>
                <w:lang w:val="fr-FR"/>
              </w:rPr>
              <w:t>L’objectif est correctement poursuivi dans le cadre de l’action menée par les organes créés au titre de la Convention et des activités régionales et sous-régionales de renforcement des capacités (par exemple, les bonnes pratiques sont mutualisées et des matériels d’orientation pertinents sont mis au point)</w:t>
            </w:r>
            <w:r w:rsidR="0037235B" w:rsidRPr="0037235B">
              <w:rPr>
                <w:lang w:val="fr-FR"/>
              </w:rPr>
              <w:t>.</w:t>
            </w:r>
          </w:p>
        </w:tc>
      </w:tr>
    </w:tbl>
    <w:p w14:paraId="68ED42B7" w14:textId="7125469C" w:rsidR="000F3ABA" w:rsidRPr="000F3ABA" w:rsidRDefault="000F3ABA" w:rsidP="000F3ABA">
      <w:pPr>
        <w:pStyle w:val="SingleTxtG"/>
        <w:spacing w:before="240" w:after="0"/>
        <w:jc w:val="center"/>
        <w:rPr>
          <w:u w:val="single"/>
        </w:rPr>
      </w:pPr>
      <w:r>
        <w:rPr>
          <w:u w:val="single"/>
        </w:rPr>
        <w:tab/>
      </w:r>
      <w:r>
        <w:rPr>
          <w:u w:val="single"/>
        </w:rPr>
        <w:tab/>
      </w:r>
      <w:r>
        <w:rPr>
          <w:u w:val="single"/>
        </w:rPr>
        <w:tab/>
      </w:r>
    </w:p>
    <w:sectPr w:rsidR="000F3ABA" w:rsidRPr="000F3ABA" w:rsidSect="00E72D35">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AA3FA" w14:textId="77777777" w:rsidR="00E657B2" w:rsidRDefault="00E657B2" w:rsidP="00F95C08">
      <w:pPr>
        <w:spacing w:line="240" w:lineRule="auto"/>
      </w:pPr>
    </w:p>
  </w:endnote>
  <w:endnote w:type="continuationSeparator" w:id="0">
    <w:p w14:paraId="320B1876" w14:textId="77777777" w:rsidR="00E657B2" w:rsidRPr="00AC3823" w:rsidRDefault="00E657B2" w:rsidP="00AC3823">
      <w:pPr>
        <w:pStyle w:val="Pieddepage"/>
      </w:pPr>
    </w:p>
  </w:endnote>
  <w:endnote w:type="continuationNotice" w:id="1">
    <w:p w14:paraId="5D119D23" w14:textId="77777777" w:rsidR="00E657B2" w:rsidRDefault="00E657B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Gras">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CD67D" w14:textId="5E3FC859" w:rsidR="00E657B2" w:rsidRPr="00E72D35" w:rsidRDefault="00E657B2" w:rsidP="00E72D35">
    <w:pPr>
      <w:pStyle w:val="Pieddepage"/>
      <w:tabs>
        <w:tab w:val="right" w:pos="9638"/>
      </w:tabs>
    </w:pPr>
    <w:r w:rsidRPr="00E72D35">
      <w:rPr>
        <w:b/>
        <w:sz w:val="18"/>
      </w:rPr>
      <w:fldChar w:fldCharType="begin"/>
    </w:r>
    <w:r w:rsidRPr="00E72D35">
      <w:rPr>
        <w:b/>
        <w:sz w:val="18"/>
      </w:rPr>
      <w:instrText xml:space="preserve"> PAGE  \* MERGEFORMAT </w:instrText>
    </w:r>
    <w:r w:rsidRPr="00E72D35">
      <w:rPr>
        <w:b/>
        <w:sz w:val="18"/>
      </w:rPr>
      <w:fldChar w:fldCharType="separate"/>
    </w:r>
    <w:r w:rsidRPr="00E72D35">
      <w:rPr>
        <w:b/>
        <w:noProof/>
        <w:sz w:val="18"/>
      </w:rPr>
      <w:t>2</w:t>
    </w:r>
    <w:r w:rsidRPr="00E72D35">
      <w:rPr>
        <w:b/>
        <w:sz w:val="18"/>
      </w:rPr>
      <w:fldChar w:fldCharType="end"/>
    </w:r>
    <w:r>
      <w:rPr>
        <w:b/>
        <w:sz w:val="18"/>
      </w:rPr>
      <w:tab/>
    </w:r>
    <w:r>
      <w:t>GE</w:t>
    </w:r>
    <w:r w:rsidR="0037235B" w:rsidRPr="0037235B">
      <w:t>.</w:t>
    </w:r>
    <w:r>
      <w:t>21-03528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B484E" w14:textId="2810A386" w:rsidR="00E657B2" w:rsidRPr="00E72D35" w:rsidRDefault="00E657B2" w:rsidP="00E72D35">
    <w:pPr>
      <w:pStyle w:val="Pieddepage"/>
      <w:tabs>
        <w:tab w:val="right" w:pos="9638"/>
      </w:tabs>
      <w:rPr>
        <w:b/>
        <w:sz w:val="18"/>
      </w:rPr>
    </w:pPr>
    <w:r>
      <w:t>GE</w:t>
    </w:r>
    <w:r w:rsidR="0037235B" w:rsidRPr="0037235B">
      <w:t>.</w:t>
    </w:r>
    <w:r>
      <w:t>21-03528</w:t>
    </w:r>
    <w:r>
      <w:tab/>
    </w:r>
    <w:r w:rsidRPr="00E72D35">
      <w:rPr>
        <w:b/>
        <w:sz w:val="18"/>
      </w:rPr>
      <w:fldChar w:fldCharType="begin"/>
    </w:r>
    <w:r w:rsidRPr="00E72D35">
      <w:rPr>
        <w:b/>
        <w:sz w:val="18"/>
      </w:rPr>
      <w:instrText xml:space="preserve"> PAGE  \* MERGEFORMAT </w:instrText>
    </w:r>
    <w:r w:rsidRPr="00E72D35">
      <w:rPr>
        <w:b/>
        <w:sz w:val="18"/>
      </w:rPr>
      <w:fldChar w:fldCharType="separate"/>
    </w:r>
    <w:r w:rsidRPr="00E72D35">
      <w:rPr>
        <w:b/>
        <w:noProof/>
        <w:sz w:val="18"/>
      </w:rPr>
      <w:t>3</w:t>
    </w:r>
    <w:r w:rsidRPr="00E72D3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70299" w14:textId="3395D3B5" w:rsidR="00E657B2" w:rsidRPr="00E72D35" w:rsidRDefault="00E657B2" w:rsidP="00E72D35">
    <w:pPr>
      <w:pStyle w:val="Pieddepage"/>
      <w:spacing w:before="120"/>
      <w:rPr>
        <w:sz w:val="20"/>
      </w:rPr>
    </w:pPr>
    <w:r>
      <w:rPr>
        <w:sz w:val="20"/>
      </w:rPr>
      <w:t>GE</w:t>
    </w:r>
    <w:r w:rsidR="0037235B" w:rsidRPr="0037235B">
      <w:rPr>
        <w:sz w:val="20"/>
      </w:rPr>
      <w:t>.</w:t>
    </w:r>
    <w:r>
      <w:rPr>
        <w:noProof/>
        <w:lang w:eastAsia="fr-CH"/>
      </w:rPr>
      <w:drawing>
        <wp:anchor distT="0" distB="0" distL="114300" distR="114300" simplePos="0" relativeHeight="251659264" behindDoc="0" locked="0" layoutInCell="1" allowOverlap="0" wp14:anchorId="68D5B5B6" wp14:editId="0FFF444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21-03528  (F)</w:t>
    </w:r>
    <w:r>
      <w:rPr>
        <w:noProof/>
        <w:sz w:val="20"/>
      </w:rPr>
      <w:drawing>
        <wp:anchor distT="0" distB="0" distL="114300" distR="114300" simplePos="0" relativeHeight="251660288" behindDoc="0" locked="0" layoutInCell="1" allowOverlap="1" wp14:anchorId="2E4B8889" wp14:editId="1CA27409">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230421    230421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ACBFE" w14:textId="77777777" w:rsidR="00E657B2" w:rsidRPr="00AC3823" w:rsidRDefault="00E657B2" w:rsidP="00AC3823">
      <w:pPr>
        <w:pStyle w:val="Pieddepage"/>
        <w:tabs>
          <w:tab w:val="right" w:pos="2155"/>
        </w:tabs>
        <w:spacing w:after="80" w:line="240" w:lineRule="atLeast"/>
        <w:ind w:left="680"/>
        <w:rPr>
          <w:u w:val="single"/>
        </w:rPr>
      </w:pPr>
      <w:r>
        <w:rPr>
          <w:u w:val="single"/>
        </w:rPr>
        <w:tab/>
      </w:r>
    </w:p>
  </w:footnote>
  <w:footnote w:type="continuationSeparator" w:id="0">
    <w:p w14:paraId="06DBE0F2" w14:textId="77777777" w:rsidR="00E657B2" w:rsidRPr="00AC3823" w:rsidRDefault="00E657B2" w:rsidP="00AC3823">
      <w:pPr>
        <w:pStyle w:val="Pieddepage"/>
        <w:tabs>
          <w:tab w:val="right" w:pos="2155"/>
        </w:tabs>
        <w:spacing w:after="80" w:line="240" w:lineRule="atLeast"/>
        <w:ind w:left="680"/>
        <w:rPr>
          <w:u w:val="single"/>
        </w:rPr>
      </w:pPr>
      <w:r>
        <w:rPr>
          <w:u w:val="single"/>
        </w:rPr>
        <w:tab/>
      </w:r>
    </w:p>
  </w:footnote>
  <w:footnote w:type="continuationNotice" w:id="1">
    <w:p w14:paraId="16E03105" w14:textId="77777777" w:rsidR="00E657B2" w:rsidRPr="00AC3823" w:rsidRDefault="00E657B2">
      <w:pPr>
        <w:spacing w:line="240" w:lineRule="auto"/>
        <w:rPr>
          <w:sz w:val="2"/>
          <w:szCs w:val="2"/>
        </w:rPr>
      </w:pPr>
    </w:p>
  </w:footnote>
  <w:footnote w:id="2">
    <w:p w14:paraId="3DC612C1" w14:textId="06F794D0" w:rsidR="00E657B2" w:rsidRPr="000F3ABA" w:rsidRDefault="00E657B2">
      <w:pPr>
        <w:pStyle w:val="Notedebasdepage"/>
      </w:pPr>
      <w:r>
        <w:rPr>
          <w:rStyle w:val="Appelnotedebasdep"/>
        </w:rPr>
        <w:tab/>
      </w:r>
      <w:r w:rsidRPr="000F3ABA">
        <w:rPr>
          <w:rStyle w:val="Appelnotedebasdep"/>
          <w:sz w:val="20"/>
          <w:vertAlign w:val="baseline"/>
        </w:rPr>
        <w:t>*</w:t>
      </w:r>
      <w:r>
        <w:rPr>
          <w:rStyle w:val="Appelnotedebasdep"/>
          <w:sz w:val="20"/>
          <w:vertAlign w:val="baseline"/>
        </w:rPr>
        <w:tab/>
      </w:r>
      <w:r>
        <w:t xml:space="preserve">Il a été convenu que le présent document serait publié après la date normale de publication en raison de circonstances indépendantes de la volonté du </w:t>
      </w:r>
      <w:proofErr w:type="spellStart"/>
      <w:r>
        <w:t>soumetteur</w:t>
      </w:r>
      <w:proofErr w:type="spellEnd"/>
      <w:r w:rsidR="0037235B" w:rsidRPr="0037235B">
        <w:t>.</w:t>
      </w:r>
    </w:p>
  </w:footnote>
  <w:footnote w:id="3">
    <w:p w14:paraId="55CB2A6F" w14:textId="12B1CE3D" w:rsidR="00E657B2" w:rsidRPr="004D3677" w:rsidRDefault="00E657B2" w:rsidP="000F3ABA">
      <w:pPr>
        <w:pStyle w:val="Notedebasdepage"/>
        <w:rPr>
          <w:lang w:val="fr-FR"/>
        </w:rPr>
      </w:pPr>
      <w:r>
        <w:tab/>
      </w:r>
      <w:r w:rsidRPr="000F3ABA">
        <w:rPr>
          <w:rStyle w:val="Appelnotedebasdep"/>
        </w:rPr>
        <w:footnoteRef/>
      </w:r>
      <w:r w:rsidRPr="004D3677">
        <w:rPr>
          <w:lang w:val="fr-FR"/>
        </w:rPr>
        <w:tab/>
        <w:t>Voir ECE/MP</w:t>
      </w:r>
      <w:r w:rsidR="0037235B" w:rsidRPr="0037235B">
        <w:rPr>
          <w:lang w:val="fr-FR"/>
        </w:rPr>
        <w:t>.</w:t>
      </w:r>
      <w:r w:rsidRPr="004D3677">
        <w:rPr>
          <w:lang w:val="fr-FR"/>
        </w:rPr>
        <w:t>PP/2017/2/Add</w:t>
      </w:r>
      <w:r w:rsidR="0037235B" w:rsidRPr="0037235B">
        <w:rPr>
          <w:lang w:val="fr-FR"/>
        </w:rPr>
        <w:t>.</w:t>
      </w:r>
      <w:r w:rsidRPr="004D3677">
        <w:rPr>
          <w:lang w:val="fr-FR"/>
        </w:rPr>
        <w:t>1</w:t>
      </w:r>
      <w:r w:rsidR="0037235B" w:rsidRPr="0037235B">
        <w:rPr>
          <w:lang w:val="fr-FR"/>
        </w:rPr>
        <w:t>.</w:t>
      </w:r>
    </w:p>
  </w:footnote>
  <w:footnote w:id="4">
    <w:p w14:paraId="2F6D307F" w14:textId="5516933B" w:rsidR="00E657B2" w:rsidRPr="00180198" w:rsidRDefault="00E657B2" w:rsidP="000F3ABA">
      <w:pPr>
        <w:pStyle w:val="Notedebasdepage"/>
        <w:rPr>
          <w:szCs w:val="18"/>
        </w:rPr>
      </w:pPr>
      <w:r w:rsidRPr="002F33CD">
        <w:rPr>
          <w:szCs w:val="18"/>
          <w:lang w:val="fr-FR"/>
        </w:rPr>
        <w:tab/>
      </w:r>
      <w:r w:rsidRPr="000F3ABA">
        <w:rPr>
          <w:rStyle w:val="Appelnotedebasdep"/>
        </w:rPr>
        <w:footnoteRef/>
      </w:r>
      <w:r w:rsidRPr="00180198">
        <w:rPr>
          <w:szCs w:val="18"/>
          <w:lang w:val="fr-FR"/>
        </w:rPr>
        <w:tab/>
        <w:t>À mettre à jour au vu d</w:t>
      </w:r>
      <w:r>
        <w:rPr>
          <w:szCs w:val="18"/>
          <w:lang w:val="fr-FR"/>
        </w:rPr>
        <w:t>’</w:t>
      </w:r>
      <w:r w:rsidRPr="00180198">
        <w:rPr>
          <w:szCs w:val="18"/>
          <w:lang w:val="fr-FR"/>
        </w:rPr>
        <w:t>éventuelles nouvelles ratifications</w:t>
      </w:r>
      <w:r w:rsidR="0037235B" w:rsidRPr="0037235B">
        <w:rPr>
          <w:szCs w:val="18"/>
          <w:lang w:val="fr-FR"/>
        </w:rPr>
        <w:t>.</w:t>
      </w:r>
    </w:p>
  </w:footnote>
  <w:footnote w:id="5">
    <w:p w14:paraId="0AEA57C0" w14:textId="43211BB3" w:rsidR="00E657B2" w:rsidRPr="00180198" w:rsidRDefault="00E657B2" w:rsidP="000F3ABA">
      <w:pPr>
        <w:pStyle w:val="Notedebasdepage"/>
        <w:rPr>
          <w:szCs w:val="18"/>
        </w:rPr>
      </w:pPr>
      <w:r w:rsidRPr="00180198">
        <w:rPr>
          <w:b/>
          <w:bCs/>
          <w:szCs w:val="18"/>
          <w:lang w:val="fr-FR"/>
        </w:rPr>
        <w:tab/>
      </w:r>
      <w:r w:rsidRPr="000F3ABA">
        <w:rPr>
          <w:rStyle w:val="Appelnotedebasdep"/>
        </w:rPr>
        <w:footnoteRef/>
      </w:r>
      <w:r w:rsidRPr="00180198">
        <w:rPr>
          <w:szCs w:val="18"/>
          <w:lang w:val="fr-FR"/>
        </w:rPr>
        <w:tab/>
        <w:t xml:space="preserve">Conformément à la Déclaration de </w:t>
      </w:r>
      <w:proofErr w:type="spellStart"/>
      <w:r w:rsidRPr="00180198">
        <w:rPr>
          <w:szCs w:val="18"/>
          <w:lang w:val="fr-FR"/>
        </w:rPr>
        <w:t>Budva</w:t>
      </w:r>
      <w:proofErr w:type="spellEnd"/>
      <w:r w:rsidRPr="00180198">
        <w:rPr>
          <w:szCs w:val="18"/>
          <w:lang w:val="fr-FR"/>
        </w:rPr>
        <w:t xml:space="preserve"> sur la démocratie environnementale pour un avenir durable (ECE/MP</w:t>
      </w:r>
      <w:r w:rsidR="0037235B" w:rsidRPr="0037235B">
        <w:rPr>
          <w:szCs w:val="18"/>
          <w:lang w:val="fr-FR"/>
        </w:rPr>
        <w:t>.</w:t>
      </w:r>
      <w:r w:rsidRPr="00180198">
        <w:rPr>
          <w:szCs w:val="18"/>
          <w:lang w:val="fr-FR"/>
        </w:rPr>
        <w:t>PP/2017/16/Add</w:t>
      </w:r>
      <w:r w:rsidR="0037235B" w:rsidRPr="0037235B">
        <w:rPr>
          <w:szCs w:val="18"/>
          <w:lang w:val="fr-FR"/>
        </w:rPr>
        <w:t>.</w:t>
      </w:r>
      <w:r w:rsidRPr="00180198">
        <w:rPr>
          <w:szCs w:val="18"/>
          <w:lang w:val="fr-FR"/>
        </w:rPr>
        <w:t>1</w:t>
      </w:r>
      <w:r w:rsidRPr="00180198">
        <w:rPr>
          <w:szCs w:val="18"/>
          <w:lang w:val="fr-FR"/>
        </w:rPr>
        <w:noBreakHyphen/>
        <w:t>ECE/MP</w:t>
      </w:r>
      <w:r w:rsidR="0037235B" w:rsidRPr="0037235B">
        <w:rPr>
          <w:szCs w:val="18"/>
          <w:lang w:val="fr-FR"/>
        </w:rPr>
        <w:t>.</w:t>
      </w:r>
      <w:r w:rsidRPr="00180198">
        <w:rPr>
          <w:szCs w:val="18"/>
          <w:lang w:val="fr-FR"/>
        </w:rPr>
        <w:t>PRTR/2017/2/Add</w:t>
      </w:r>
      <w:r w:rsidR="0037235B" w:rsidRPr="0037235B">
        <w:rPr>
          <w:szCs w:val="18"/>
          <w:lang w:val="fr-FR"/>
        </w:rPr>
        <w:t>.</w:t>
      </w:r>
      <w:r w:rsidRPr="00180198">
        <w:rPr>
          <w:szCs w:val="18"/>
          <w:lang w:val="fr-FR"/>
        </w:rPr>
        <w:t>1</w:t>
      </w:r>
      <w:r>
        <w:rPr>
          <w:szCs w:val="18"/>
          <w:lang w:val="fr-FR"/>
        </w:rPr>
        <w:t>)</w:t>
      </w:r>
      <w:r w:rsidR="0037235B" w:rsidRPr="0037235B">
        <w:rPr>
          <w:szCs w:val="18"/>
          <w:lang w:val="fr-FR"/>
        </w:rPr>
        <w:t>.</w:t>
      </w:r>
    </w:p>
  </w:footnote>
  <w:footnote w:id="6">
    <w:p w14:paraId="5B350B88" w14:textId="1DD5AA78" w:rsidR="00E657B2" w:rsidRPr="00180198" w:rsidRDefault="00E657B2" w:rsidP="000F3ABA">
      <w:pPr>
        <w:pStyle w:val="Notedebasdepage"/>
        <w:rPr>
          <w:b/>
          <w:bCs/>
          <w:szCs w:val="18"/>
        </w:rPr>
      </w:pPr>
      <w:r w:rsidRPr="00180198">
        <w:rPr>
          <w:szCs w:val="18"/>
          <w:lang w:val="fr-FR"/>
        </w:rPr>
        <w:tab/>
      </w:r>
      <w:r w:rsidRPr="000F3ABA">
        <w:rPr>
          <w:rStyle w:val="Appelnotedebasdep"/>
        </w:rPr>
        <w:footnoteRef/>
      </w:r>
      <w:r w:rsidRPr="00180198">
        <w:rPr>
          <w:szCs w:val="18"/>
          <w:lang w:val="fr-FR"/>
        </w:rPr>
        <w:tab/>
      </w:r>
      <w:r w:rsidRPr="004D3677">
        <w:rPr>
          <w:szCs w:val="18"/>
          <w:lang w:val="fr-FR"/>
        </w:rPr>
        <w:t>Voir ECE/MP</w:t>
      </w:r>
      <w:r w:rsidR="0037235B" w:rsidRPr="0037235B">
        <w:rPr>
          <w:szCs w:val="18"/>
          <w:lang w:val="fr-FR"/>
        </w:rPr>
        <w:t>.</w:t>
      </w:r>
      <w:r w:rsidRPr="004D3677">
        <w:rPr>
          <w:szCs w:val="18"/>
          <w:lang w:val="fr-FR"/>
        </w:rPr>
        <w:t>PP/2/Add</w:t>
      </w:r>
      <w:r w:rsidR="0037235B" w:rsidRPr="0037235B">
        <w:rPr>
          <w:szCs w:val="18"/>
          <w:lang w:val="fr-FR"/>
        </w:rPr>
        <w:t>.</w:t>
      </w:r>
      <w:r w:rsidRPr="004D3677">
        <w:rPr>
          <w:szCs w:val="18"/>
          <w:lang w:val="fr-FR"/>
        </w:rPr>
        <w:t>8, décision I/7, annexe, par</w:t>
      </w:r>
      <w:r w:rsidR="0037235B" w:rsidRPr="0037235B">
        <w:rPr>
          <w:szCs w:val="18"/>
          <w:lang w:val="fr-FR"/>
        </w:rPr>
        <w:t>.</w:t>
      </w:r>
      <w:r w:rsidRPr="004D3677">
        <w:rPr>
          <w:szCs w:val="18"/>
          <w:lang w:val="fr-FR"/>
        </w:rPr>
        <w:t xml:space="preserve"> 36</w:t>
      </w:r>
      <w:r w:rsidR="0037235B" w:rsidRPr="0037235B">
        <w:rPr>
          <w:szCs w:val="18"/>
          <w:lang w:val="fr-FR"/>
        </w:rPr>
        <w:t>.</w:t>
      </w:r>
      <w:r w:rsidRPr="00180198">
        <w:rPr>
          <w:szCs w:val="18"/>
          <w:lang w:val="fr-FR"/>
        </w:rPr>
        <w:t xml:space="preserve"> </w:t>
      </w:r>
    </w:p>
  </w:footnote>
  <w:footnote w:id="7">
    <w:p w14:paraId="1D0855BF" w14:textId="7D1E2B0C" w:rsidR="00E657B2" w:rsidRPr="00180198" w:rsidRDefault="00E657B2" w:rsidP="000F3ABA">
      <w:pPr>
        <w:pStyle w:val="Notedebasdepage"/>
        <w:rPr>
          <w:szCs w:val="18"/>
        </w:rPr>
      </w:pPr>
      <w:r w:rsidRPr="00180198">
        <w:rPr>
          <w:szCs w:val="18"/>
          <w:lang w:val="fr-FR"/>
        </w:rPr>
        <w:tab/>
      </w:r>
      <w:r w:rsidRPr="000F3ABA">
        <w:rPr>
          <w:rStyle w:val="Appelnotedebasdep"/>
        </w:rPr>
        <w:footnoteRef/>
      </w:r>
      <w:r w:rsidRPr="00180198">
        <w:rPr>
          <w:szCs w:val="18"/>
          <w:lang w:val="fr-FR"/>
        </w:rPr>
        <w:tab/>
      </w:r>
      <w:r w:rsidRPr="00180198">
        <w:rPr>
          <w:i/>
          <w:szCs w:val="18"/>
          <w:lang w:val="fr-FR"/>
        </w:rPr>
        <w:t>Recommandations de Maastricht sur les moyens de promouvoir la participation effective du public au processus décisionnel en matière d</w:t>
      </w:r>
      <w:r>
        <w:rPr>
          <w:i/>
          <w:szCs w:val="18"/>
          <w:lang w:val="fr-FR"/>
        </w:rPr>
        <w:t>’</w:t>
      </w:r>
      <w:r w:rsidRPr="00180198">
        <w:rPr>
          <w:i/>
          <w:szCs w:val="18"/>
          <w:lang w:val="fr-FR"/>
        </w:rPr>
        <w:t>environnement dans le cadre de la Convention d</w:t>
      </w:r>
      <w:r>
        <w:rPr>
          <w:i/>
          <w:szCs w:val="18"/>
          <w:lang w:val="fr-FR"/>
        </w:rPr>
        <w:t>’</w:t>
      </w:r>
      <w:r w:rsidRPr="00180198">
        <w:rPr>
          <w:i/>
          <w:szCs w:val="18"/>
          <w:lang w:val="fr-FR"/>
        </w:rPr>
        <w:t>Aarhus</w:t>
      </w:r>
      <w:r w:rsidRPr="00180198">
        <w:rPr>
          <w:szCs w:val="18"/>
          <w:lang w:val="fr-FR"/>
        </w:rPr>
        <w:t xml:space="preserve"> (publication des Nations Unies, numéro de vente : E</w:t>
      </w:r>
      <w:r w:rsidR="0037235B" w:rsidRPr="0037235B">
        <w:rPr>
          <w:szCs w:val="18"/>
          <w:lang w:val="fr-FR"/>
        </w:rPr>
        <w:t>.</w:t>
      </w:r>
      <w:r w:rsidRPr="00180198">
        <w:rPr>
          <w:szCs w:val="18"/>
          <w:lang w:val="fr-FR"/>
        </w:rPr>
        <w:t>15</w:t>
      </w:r>
      <w:r w:rsidR="0037235B" w:rsidRPr="0037235B">
        <w:rPr>
          <w:szCs w:val="18"/>
          <w:lang w:val="fr-FR"/>
        </w:rPr>
        <w:t>.</w:t>
      </w:r>
      <w:r w:rsidRPr="00180198">
        <w:rPr>
          <w:szCs w:val="18"/>
          <w:lang w:val="fr-FR"/>
        </w:rPr>
        <w:t>II</w:t>
      </w:r>
      <w:r w:rsidR="0037235B" w:rsidRPr="0037235B">
        <w:rPr>
          <w:szCs w:val="18"/>
          <w:lang w:val="fr-FR"/>
        </w:rPr>
        <w:t>.</w:t>
      </w:r>
      <w:r w:rsidRPr="00180198">
        <w:rPr>
          <w:szCs w:val="18"/>
          <w:lang w:val="fr-FR"/>
        </w:rPr>
        <w:t>E</w:t>
      </w:r>
      <w:r w:rsidR="0037235B" w:rsidRPr="0037235B">
        <w:rPr>
          <w:szCs w:val="18"/>
          <w:lang w:val="fr-FR"/>
        </w:rPr>
        <w:t>.</w:t>
      </w:r>
      <w:r w:rsidRPr="00180198">
        <w:rPr>
          <w:szCs w:val="18"/>
          <w:lang w:val="fr-FR"/>
        </w:rPr>
        <w:t>7)</w:t>
      </w:r>
      <w:r w:rsidR="0037235B" w:rsidRPr="0037235B">
        <w:rPr>
          <w:szCs w:val="18"/>
          <w:lang w:val="fr-FR"/>
        </w:rPr>
        <w:t>.</w:t>
      </w:r>
    </w:p>
  </w:footnote>
  <w:footnote w:id="8">
    <w:p w14:paraId="63CE4518" w14:textId="54323980" w:rsidR="00E657B2" w:rsidRPr="00180198" w:rsidRDefault="00E657B2" w:rsidP="000F3ABA">
      <w:pPr>
        <w:pStyle w:val="Notedebasdepage"/>
        <w:rPr>
          <w:szCs w:val="18"/>
        </w:rPr>
      </w:pPr>
      <w:r w:rsidRPr="00180198">
        <w:rPr>
          <w:szCs w:val="18"/>
          <w:lang w:val="fr-FR"/>
        </w:rPr>
        <w:tab/>
      </w:r>
      <w:r w:rsidRPr="000F3ABA">
        <w:rPr>
          <w:rStyle w:val="Appelnotedebasdep"/>
        </w:rPr>
        <w:footnoteRef/>
      </w:r>
      <w:r w:rsidRPr="00180198">
        <w:rPr>
          <w:szCs w:val="18"/>
          <w:lang w:val="fr-FR"/>
        </w:rPr>
        <w:tab/>
        <w:t>Publication des Nations Unies, numéro de vente E</w:t>
      </w:r>
      <w:r w:rsidR="0037235B" w:rsidRPr="0037235B">
        <w:rPr>
          <w:szCs w:val="18"/>
          <w:lang w:val="fr-FR"/>
        </w:rPr>
        <w:t>.</w:t>
      </w:r>
      <w:r w:rsidRPr="00180198">
        <w:rPr>
          <w:szCs w:val="18"/>
          <w:lang w:val="fr-FR"/>
        </w:rPr>
        <w:t>13</w:t>
      </w:r>
      <w:r w:rsidR="0037235B" w:rsidRPr="0037235B">
        <w:rPr>
          <w:szCs w:val="18"/>
          <w:lang w:val="fr-FR"/>
        </w:rPr>
        <w:t>.</w:t>
      </w:r>
      <w:r w:rsidRPr="00180198">
        <w:rPr>
          <w:szCs w:val="18"/>
          <w:lang w:val="fr-FR"/>
        </w:rPr>
        <w:t>II</w:t>
      </w:r>
      <w:r w:rsidR="0037235B" w:rsidRPr="0037235B">
        <w:rPr>
          <w:szCs w:val="18"/>
          <w:lang w:val="fr-FR"/>
        </w:rPr>
        <w:t>.</w:t>
      </w:r>
      <w:r w:rsidRPr="00180198">
        <w:rPr>
          <w:szCs w:val="18"/>
          <w:lang w:val="fr-FR"/>
        </w:rPr>
        <w:t>E</w:t>
      </w:r>
      <w:r w:rsidR="0037235B" w:rsidRPr="0037235B">
        <w:rPr>
          <w:szCs w:val="18"/>
          <w:lang w:val="fr-FR"/>
        </w:rPr>
        <w:t>.</w:t>
      </w:r>
      <w:r w:rsidRPr="00180198">
        <w:rPr>
          <w:szCs w:val="18"/>
          <w:lang w:val="fr-FR"/>
        </w:rPr>
        <w:t>3</w:t>
      </w:r>
      <w:r w:rsidR="0037235B" w:rsidRPr="0037235B">
        <w:rPr>
          <w:szCs w:val="18"/>
          <w:lang w:val="fr-FR"/>
        </w:rPr>
        <w:t>.</w:t>
      </w:r>
    </w:p>
  </w:footnote>
  <w:footnote w:id="9">
    <w:p w14:paraId="7B3D9935" w14:textId="74833DFB" w:rsidR="00E657B2" w:rsidRPr="004D3677" w:rsidRDefault="00E657B2" w:rsidP="000F3ABA">
      <w:pPr>
        <w:pStyle w:val="Notedebasdepage"/>
        <w:rPr>
          <w:szCs w:val="18"/>
        </w:rPr>
      </w:pPr>
      <w:r w:rsidRPr="00180198">
        <w:rPr>
          <w:b/>
          <w:bCs/>
          <w:szCs w:val="18"/>
          <w:lang w:val="fr-FR"/>
        </w:rPr>
        <w:tab/>
      </w:r>
      <w:r w:rsidRPr="000F3ABA">
        <w:rPr>
          <w:rStyle w:val="Appelnotedebasdep"/>
        </w:rPr>
        <w:footnoteRef/>
      </w:r>
      <w:r w:rsidRPr="00180198">
        <w:rPr>
          <w:szCs w:val="18"/>
          <w:lang w:val="fr-FR"/>
        </w:rPr>
        <w:tab/>
      </w:r>
      <w:r w:rsidRPr="004D3677">
        <w:rPr>
          <w:szCs w:val="18"/>
        </w:rPr>
        <w:t>Voir ECE/MP</w:t>
      </w:r>
      <w:r w:rsidR="0037235B" w:rsidRPr="0037235B">
        <w:rPr>
          <w:szCs w:val="18"/>
        </w:rPr>
        <w:t>.</w:t>
      </w:r>
      <w:r w:rsidRPr="004D3677">
        <w:rPr>
          <w:szCs w:val="18"/>
        </w:rPr>
        <w:t>PP/WG</w:t>
      </w:r>
      <w:r w:rsidR="0037235B" w:rsidRPr="0037235B">
        <w:rPr>
          <w:szCs w:val="18"/>
        </w:rPr>
        <w:t>.</w:t>
      </w:r>
      <w:r w:rsidRPr="004D3677">
        <w:rPr>
          <w:szCs w:val="18"/>
        </w:rPr>
        <w:t>1/2019/4, par</w:t>
      </w:r>
      <w:r w:rsidR="0037235B" w:rsidRPr="0037235B">
        <w:rPr>
          <w:szCs w:val="18"/>
        </w:rPr>
        <w:t>.</w:t>
      </w:r>
      <w:r w:rsidRPr="004D3677">
        <w:rPr>
          <w:szCs w:val="18"/>
        </w:rPr>
        <w:t> 63 ; et le document informel AC/TF</w:t>
      </w:r>
      <w:r w:rsidR="0037235B" w:rsidRPr="0037235B">
        <w:rPr>
          <w:szCs w:val="18"/>
        </w:rPr>
        <w:t>.</w:t>
      </w:r>
      <w:r w:rsidRPr="004D3677">
        <w:rPr>
          <w:szCs w:val="18"/>
        </w:rPr>
        <w:t>AJ-12/Inf</w:t>
      </w:r>
      <w:r w:rsidR="0037235B" w:rsidRPr="0037235B">
        <w:rPr>
          <w:szCs w:val="18"/>
        </w:rPr>
        <w:t>.</w:t>
      </w:r>
      <w:r w:rsidRPr="004D3677">
        <w:rPr>
          <w:szCs w:val="18"/>
        </w:rPr>
        <w:t>4, consultable à l</w:t>
      </w:r>
      <w:r>
        <w:rPr>
          <w:szCs w:val="18"/>
        </w:rPr>
        <w:t>’</w:t>
      </w:r>
      <w:r w:rsidRPr="004D3677">
        <w:rPr>
          <w:szCs w:val="18"/>
        </w:rPr>
        <w:t xml:space="preserve">adresse : </w:t>
      </w:r>
      <w:hyperlink r:id="rId1" w:history="1">
        <w:r w:rsidRPr="0070555A">
          <w:rPr>
            <w:rStyle w:val="Lienhypertexte"/>
            <w:szCs w:val="18"/>
          </w:rPr>
          <w:t>www</w:t>
        </w:r>
        <w:r w:rsidR="0037235B" w:rsidRPr="0037235B">
          <w:rPr>
            <w:rStyle w:val="Lienhypertexte"/>
            <w:szCs w:val="18"/>
          </w:rPr>
          <w:t>.</w:t>
        </w:r>
        <w:r w:rsidRPr="0070555A">
          <w:rPr>
            <w:rStyle w:val="Lienhypertexte"/>
            <w:szCs w:val="18"/>
          </w:rPr>
          <w:t>unece</w:t>
        </w:r>
        <w:r w:rsidR="0037235B" w:rsidRPr="0037235B">
          <w:rPr>
            <w:rStyle w:val="Lienhypertexte"/>
            <w:szCs w:val="18"/>
          </w:rPr>
          <w:t>.</w:t>
        </w:r>
        <w:r w:rsidRPr="0070555A">
          <w:rPr>
            <w:rStyle w:val="Lienhypertexte"/>
            <w:szCs w:val="18"/>
          </w:rPr>
          <w:t>org/fileadmin/DAM/env/pp/a</w:t>
        </w:r>
        <w:r w:rsidR="0037235B" w:rsidRPr="0037235B">
          <w:rPr>
            <w:rStyle w:val="Lienhypertexte"/>
            <w:szCs w:val="18"/>
          </w:rPr>
          <w:t>.</w:t>
        </w:r>
        <w:r w:rsidRPr="0070555A">
          <w:rPr>
            <w:rStyle w:val="Lienhypertexte"/>
            <w:szCs w:val="18"/>
          </w:rPr>
          <w:t>to</w:t>
        </w:r>
        <w:r w:rsidR="0037235B" w:rsidRPr="0037235B">
          <w:rPr>
            <w:rStyle w:val="Lienhypertexte"/>
            <w:szCs w:val="18"/>
          </w:rPr>
          <w:t>.</w:t>
        </w:r>
        <w:r w:rsidRPr="0070555A">
          <w:rPr>
            <w:rStyle w:val="Lienhypertexte"/>
            <w:szCs w:val="18"/>
          </w:rPr>
          <w:t>j/TF12-2019/12TFAJ_Inf4_2019_</w:t>
        </w:r>
        <w:r w:rsidR="0070555A">
          <w:rPr>
            <w:rStyle w:val="Lienhypertexte"/>
            <w:szCs w:val="18"/>
          </w:rPr>
          <w:t xml:space="preserve"> </w:t>
        </w:r>
        <w:r w:rsidRPr="0070555A">
          <w:rPr>
            <w:rStyle w:val="Lienhypertexte"/>
            <w:szCs w:val="18"/>
          </w:rPr>
          <w:t>Statistics</w:t>
        </w:r>
        <w:r w:rsidR="0037235B" w:rsidRPr="0037235B">
          <w:rPr>
            <w:rStyle w:val="Lienhypertexte"/>
            <w:szCs w:val="18"/>
          </w:rPr>
          <w:t>.</w:t>
        </w:r>
        <w:r w:rsidRPr="0070555A">
          <w:rPr>
            <w:rStyle w:val="Lienhypertexte"/>
            <w:szCs w:val="18"/>
          </w:rPr>
          <w:t>pdf</w:t>
        </w:r>
      </w:hyperlink>
      <w:r w:rsidR="0037235B" w:rsidRPr="0037235B">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3683D" w14:textId="5A2F0B4D" w:rsidR="00E657B2" w:rsidRPr="00E72D35" w:rsidRDefault="00E657B2">
    <w:pPr>
      <w:pStyle w:val="En-tte"/>
    </w:pPr>
    <w:fldSimple w:instr=" TITLE  \* MERGEFORMAT ">
      <w:r w:rsidR="003069E3">
        <w:t>ECE/MP.PP/WG.1/2021/11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454DD" w14:textId="508F19D2" w:rsidR="00E657B2" w:rsidRPr="00E72D35" w:rsidRDefault="00E657B2" w:rsidP="00E72D35">
    <w:pPr>
      <w:pStyle w:val="En-tte"/>
      <w:jc w:val="right"/>
    </w:pPr>
    <w:fldSimple w:instr=" TITLE  \* MERGEFORMAT ">
      <w:r w:rsidR="003069E3">
        <w:t>ECE/MP.PP/WG.1/2021/11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ABC672CC"/>
    <w:lvl w:ilvl="0" w:tplc="F560206C">
      <w:start w:val="1"/>
      <w:numFmt w:val="decimal"/>
      <w:pStyle w:val="H1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186C62"/>
    <w:multiLevelType w:val="hybridMultilevel"/>
    <w:tmpl w:val="80466F14"/>
    <w:lvl w:ilvl="0" w:tplc="6EECBD80">
      <w:start w:val="37"/>
      <w:numFmt w:val="upperRoman"/>
      <w:lvlText w:val="%1."/>
      <w:lvlJc w:val="left"/>
      <w:pPr>
        <w:tabs>
          <w:tab w:val="num" w:pos="1128"/>
        </w:tabs>
        <w:ind w:left="1128" w:hanging="1128"/>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D15BAC"/>
    <w:multiLevelType w:val="hybridMultilevel"/>
    <w:tmpl w:val="7E749D08"/>
    <w:lvl w:ilvl="0" w:tplc="185CEBA4">
      <w:start w:val="8"/>
      <w:numFmt w:val="bullet"/>
      <w:lvlText w:val=""/>
      <w:lvlJc w:val="left"/>
      <w:pPr>
        <w:ind w:left="1380" w:hanging="10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2C46D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F9047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ACF4EB2"/>
    <w:multiLevelType w:val="hybridMultilevel"/>
    <w:tmpl w:val="B6C4FF4C"/>
    <w:lvl w:ilvl="0" w:tplc="78607ACC">
      <w:start w:val="1"/>
      <w:numFmt w:val="bullet"/>
      <w:pStyle w:val="HCh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51A311D0"/>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AD07B2"/>
    <w:multiLevelType w:val="hybridMultilevel"/>
    <w:tmpl w:val="BAF4D304"/>
    <w:lvl w:ilvl="0" w:tplc="3B64B33E">
      <w:start w:val="1"/>
      <w:numFmt w:val="bullet"/>
      <w:pStyle w:val="HM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5"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CA144F"/>
    <w:multiLevelType w:val="hybridMultilevel"/>
    <w:tmpl w:val="140C97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1"/>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4"/>
  </w:num>
  <w:num w:numId="15">
    <w:abstractNumId w:val="21"/>
  </w:num>
  <w:num w:numId="16">
    <w:abstractNumId w:val="11"/>
  </w:num>
  <w:num w:numId="17">
    <w:abstractNumId w:val="19"/>
  </w:num>
  <w:num w:numId="18">
    <w:abstractNumId w:val="15"/>
  </w:num>
  <w:num w:numId="19">
    <w:abstractNumId w:val="10"/>
  </w:num>
  <w:num w:numId="20">
    <w:abstractNumId w:val="13"/>
  </w:num>
  <w:num w:numId="21">
    <w:abstractNumId w:val="20"/>
  </w:num>
  <w:num w:numId="22">
    <w:abstractNumId w:val="14"/>
  </w:num>
  <w:num w:numId="23">
    <w:abstractNumId w:val="23"/>
  </w:num>
  <w:num w:numId="24">
    <w:abstractNumId w:val="25"/>
  </w:num>
  <w:num w:numId="25">
    <w:abstractNumId w:val="18"/>
  </w:num>
  <w:num w:numId="26">
    <w:abstractNumId w:val="17"/>
  </w:num>
  <w:num w:numId="27">
    <w:abstractNumId w:val="22"/>
  </w:num>
  <w:num w:numId="28">
    <w:abstractNumId w:val="12"/>
  </w:num>
  <w:num w:numId="29">
    <w:abstractNumId w:val="16"/>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9BF"/>
    <w:rsid w:val="00017F94"/>
    <w:rsid w:val="00023842"/>
    <w:rsid w:val="00031189"/>
    <w:rsid w:val="000334F9"/>
    <w:rsid w:val="0007796D"/>
    <w:rsid w:val="000B7790"/>
    <w:rsid w:val="000F3ABA"/>
    <w:rsid w:val="00111F2F"/>
    <w:rsid w:val="0014365E"/>
    <w:rsid w:val="00176178"/>
    <w:rsid w:val="001F525A"/>
    <w:rsid w:val="00223272"/>
    <w:rsid w:val="0024779E"/>
    <w:rsid w:val="002739E2"/>
    <w:rsid w:val="00274CAE"/>
    <w:rsid w:val="002832AC"/>
    <w:rsid w:val="002B40F9"/>
    <w:rsid w:val="002D1DC2"/>
    <w:rsid w:val="002D573D"/>
    <w:rsid w:val="002D7C93"/>
    <w:rsid w:val="003069E3"/>
    <w:rsid w:val="0037235B"/>
    <w:rsid w:val="004232FC"/>
    <w:rsid w:val="00441C3B"/>
    <w:rsid w:val="00446FE5"/>
    <w:rsid w:val="004477DC"/>
    <w:rsid w:val="00452396"/>
    <w:rsid w:val="004E468C"/>
    <w:rsid w:val="005505B7"/>
    <w:rsid w:val="00573BE5"/>
    <w:rsid w:val="005831F4"/>
    <w:rsid w:val="00586ED3"/>
    <w:rsid w:val="00596AA9"/>
    <w:rsid w:val="005D6D16"/>
    <w:rsid w:val="005F26E5"/>
    <w:rsid w:val="006C0E3B"/>
    <w:rsid w:val="006E5C30"/>
    <w:rsid w:val="0070555A"/>
    <w:rsid w:val="0071601D"/>
    <w:rsid w:val="007A5FC4"/>
    <w:rsid w:val="007A62E6"/>
    <w:rsid w:val="007C6EDD"/>
    <w:rsid w:val="007F71F1"/>
    <w:rsid w:val="0080684C"/>
    <w:rsid w:val="0087072C"/>
    <w:rsid w:val="00871C75"/>
    <w:rsid w:val="008776DC"/>
    <w:rsid w:val="008C6236"/>
    <w:rsid w:val="008D6B3F"/>
    <w:rsid w:val="0090540F"/>
    <w:rsid w:val="009705C8"/>
    <w:rsid w:val="009C1CF4"/>
    <w:rsid w:val="009E28A4"/>
    <w:rsid w:val="00A14420"/>
    <w:rsid w:val="00A30353"/>
    <w:rsid w:val="00A72788"/>
    <w:rsid w:val="00AC3823"/>
    <w:rsid w:val="00AD39BF"/>
    <w:rsid w:val="00AE323C"/>
    <w:rsid w:val="00B00181"/>
    <w:rsid w:val="00B00B0D"/>
    <w:rsid w:val="00B1526E"/>
    <w:rsid w:val="00B23277"/>
    <w:rsid w:val="00B510C5"/>
    <w:rsid w:val="00B61815"/>
    <w:rsid w:val="00B765F7"/>
    <w:rsid w:val="00BA0CA9"/>
    <w:rsid w:val="00C02897"/>
    <w:rsid w:val="00C554CE"/>
    <w:rsid w:val="00CE26D2"/>
    <w:rsid w:val="00D332B4"/>
    <w:rsid w:val="00D3439C"/>
    <w:rsid w:val="00D4684D"/>
    <w:rsid w:val="00D503D3"/>
    <w:rsid w:val="00DB1831"/>
    <w:rsid w:val="00DD3BFD"/>
    <w:rsid w:val="00DF5712"/>
    <w:rsid w:val="00DF6678"/>
    <w:rsid w:val="00E46CDB"/>
    <w:rsid w:val="00E657B2"/>
    <w:rsid w:val="00E72D35"/>
    <w:rsid w:val="00E96BD6"/>
    <w:rsid w:val="00ED5F56"/>
    <w:rsid w:val="00EE22F9"/>
    <w:rsid w:val="00EF2E22"/>
    <w:rsid w:val="00F274A2"/>
    <w:rsid w:val="00F40C37"/>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DA6C5E"/>
  <w15:docId w15:val="{C0368D9D-A3B4-4DAF-936C-36B9CB7D4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E22F9"/>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EE22F9"/>
    <w:pPr>
      <w:tabs>
        <w:tab w:val="left" w:pos="1701"/>
        <w:tab w:val="left" w:pos="2268"/>
        <w:tab w:val="left" w:pos="2835"/>
      </w:tabs>
      <w:spacing w:after="120"/>
      <w:ind w:left="1134" w:right="1134"/>
      <w:jc w:val="both"/>
    </w:pPr>
  </w:style>
  <w:style w:type="character" w:customStyle="1" w:styleId="SingleTxtGChar">
    <w:name w:val="_ Single Txt_G Char"/>
    <w:link w:val="SingleTxtG"/>
    <w:rsid w:val="00D332B4"/>
    <w:rPr>
      <w:rFonts w:ascii="Times New Roman" w:eastAsiaTheme="minorHAnsi" w:hAnsi="Times New Roman" w:cs="Times New Roman"/>
      <w:sz w:val="20"/>
      <w:szCs w:val="20"/>
      <w:lang w:eastAsia="en-US"/>
    </w:rPr>
  </w:style>
  <w:style w:type="character" w:customStyle="1" w:styleId="Titre1Car">
    <w:name w:val="Titre 1 Car"/>
    <w:aliases w:val="Table_G Car"/>
    <w:basedOn w:val="Policepardfaut"/>
    <w:link w:val="Titre1"/>
    <w:rsid w:val="00EE22F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qFormat/>
    <w:rsid w:val="00EE22F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E22F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E22F9"/>
    <w:pPr>
      <w:spacing w:line="240" w:lineRule="auto"/>
    </w:pPr>
    <w:rPr>
      <w:sz w:val="16"/>
    </w:rPr>
  </w:style>
  <w:style w:type="character" w:customStyle="1" w:styleId="PieddepageCar">
    <w:name w:val="Pied de page Car"/>
    <w:aliases w:val="3_G Car"/>
    <w:basedOn w:val="Policepardfaut"/>
    <w:link w:val="Pieddepage"/>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E22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outlineLvl w:val="5"/>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left" w:pos="1701"/>
        <w:tab w:val="left" w:pos="2268"/>
        <w:tab w:val="left" w:pos="2835"/>
      </w:tabs>
      <w:spacing w:after="120"/>
      <w:ind w:right="1134"/>
      <w:jc w:val="both"/>
    </w:pPr>
  </w:style>
  <w:style w:type="character" w:styleId="Appelnotedebasdep">
    <w:name w:val="footnote reference"/>
    <w:aliases w:val="4_G,Footnote symbol,Footnote reference number,Footnote Reference Superscript,BVI fnr,SUPERS,(Footnote Reference),Footnote,Voetnootverwijzing,Times 10 Point,Exposant 3 Point,note TESI,Odwołanie przypisu,Footnotemark,FR,Ref,E"/>
    <w:basedOn w:val="Policepardfaut"/>
    <w:qFormat/>
    <w:rsid w:val="00EE22F9"/>
    <w:rPr>
      <w:rFonts w:ascii="Times New Roman" w:hAnsi="Times New Roman"/>
      <w:sz w:val="18"/>
      <w:vertAlign w:val="superscript"/>
      <w:lang w:val="fr-CH"/>
    </w:rPr>
  </w:style>
  <w:style w:type="character" w:styleId="Appeldenotedefin">
    <w:name w:val="endnote reference"/>
    <w:aliases w:val="1_G"/>
    <w:basedOn w:val="Appelnotedebasdep"/>
    <w:qFormat/>
    <w:rsid w:val="00EE22F9"/>
    <w:rPr>
      <w:rFonts w:ascii="Times New Roman" w:hAnsi="Times New Roman"/>
      <w:sz w:val="18"/>
      <w:vertAlign w:val="superscript"/>
      <w:lang w:val="fr-CH"/>
    </w:rPr>
  </w:style>
  <w:style w:type="table" w:styleId="Grilledutableau">
    <w:name w:val="Table Grid"/>
    <w:basedOn w:val="Tableau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E22F9"/>
    <w:rPr>
      <w:color w:val="0000FF"/>
      <w:u w:val="none"/>
    </w:rPr>
  </w:style>
  <w:style w:type="character" w:styleId="Lienhypertextesuivivisit">
    <w:name w:val="FollowedHyperlink"/>
    <w:basedOn w:val="Policepardfaut"/>
    <w:unhideWhenUsed/>
    <w:rsid w:val="00EE22F9"/>
    <w:rPr>
      <w:color w:val="0000FF"/>
      <w:u w:val="none"/>
    </w:rPr>
  </w:style>
  <w:style w:type="paragraph" w:styleId="Notedebasdepage">
    <w:name w:val="footnote text"/>
    <w:aliases w:val="5_G,fn,footnote text,Footnotes,Footnote ak,Tekst przypisu,Fußnote"/>
    <w:basedOn w:val="Normal"/>
    <w:link w:val="NotedebasdepageCar"/>
    <w:qFormat/>
    <w:rsid w:val="00EE22F9"/>
    <w:pPr>
      <w:tabs>
        <w:tab w:val="right" w:pos="1021"/>
      </w:tabs>
      <w:spacing w:line="220" w:lineRule="exact"/>
      <w:ind w:left="1134" w:right="1134" w:hanging="1134"/>
    </w:pPr>
    <w:rPr>
      <w:sz w:val="18"/>
    </w:rPr>
  </w:style>
  <w:style w:type="character" w:customStyle="1" w:styleId="NotedebasdepageCar">
    <w:name w:val="Note de bas de page Car"/>
    <w:aliases w:val="5_G Car,fn Car,footnote text Car,Footnotes Car,Footnote ak Car,Tekst przypisu Car,Fußnote Car"/>
    <w:basedOn w:val="Policepardfaut"/>
    <w:link w:val="Notedebasdepage"/>
    <w:rsid w:val="00EE22F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E22F9"/>
  </w:style>
  <w:style w:type="character" w:customStyle="1" w:styleId="NotedefinCar">
    <w:name w:val="Note de fin Car"/>
    <w:aliases w:val="2_G Car"/>
    <w:basedOn w:val="Policepardfaut"/>
    <w:link w:val="Notedefin"/>
    <w:rsid w:val="00EE22F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E22F9"/>
    <w:rPr>
      <w:rFonts w:ascii="Times New Roman" w:hAnsi="Times New Roman"/>
      <w:b/>
      <w:sz w:val="18"/>
      <w:lang w:val="fr-CH"/>
    </w:rPr>
  </w:style>
  <w:style w:type="paragraph" w:styleId="Textedebulles">
    <w:name w:val="Balloon Text"/>
    <w:basedOn w:val="Normal"/>
    <w:link w:val="TextedebullesCar"/>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A14420"/>
    <w:rPr>
      <w:rFonts w:ascii="Tahoma" w:hAnsi="Tahoma" w:cs="Tahoma"/>
      <w:sz w:val="16"/>
      <w:szCs w:val="16"/>
      <w:lang w:eastAsia="en-US"/>
    </w:rPr>
  </w:style>
  <w:style w:type="paragraph" w:styleId="Commentaire">
    <w:name w:val="annotation text"/>
    <w:basedOn w:val="Normal"/>
    <w:link w:val="CommentaireCar"/>
    <w:uiPriority w:val="99"/>
    <w:semiHidden/>
    <w:unhideWhenUsed/>
    <w:rsid w:val="000F3ABA"/>
    <w:pPr>
      <w:spacing w:line="240" w:lineRule="auto"/>
    </w:pPr>
  </w:style>
  <w:style w:type="character" w:customStyle="1" w:styleId="CommentaireCar">
    <w:name w:val="Commentaire Car"/>
    <w:basedOn w:val="Policepardfaut"/>
    <w:link w:val="Commentaire"/>
    <w:uiPriority w:val="99"/>
    <w:semiHidden/>
    <w:rsid w:val="000F3ABA"/>
    <w:rPr>
      <w:rFonts w:ascii="Times New Roman" w:eastAsiaTheme="minorHAnsi" w:hAnsi="Times New Roman" w:cs="Times New Roman"/>
      <w:sz w:val="20"/>
      <w:szCs w:val="20"/>
      <w:lang w:eastAsia="en-US"/>
    </w:rPr>
  </w:style>
  <w:style w:type="character" w:customStyle="1" w:styleId="ObjetducommentaireCar">
    <w:name w:val="Objet du commentaire Car"/>
    <w:basedOn w:val="CommentaireCar"/>
    <w:link w:val="Objetducommentaire"/>
    <w:uiPriority w:val="99"/>
    <w:semiHidden/>
    <w:rsid w:val="000F3ABA"/>
    <w:rPr>
      <w:rFonts w:ascii="Times New Roman" w:eastAsiaTheme="minorHAnsi" w:hAnsi="Times New Roman" w:cs="Times New Roman"/>
      <w:b/>
      <w:bCs/>
      <w:sz w:val="20"/>
      <w:szCs w:val="20"/>
      <w:lang w:eastAsia="en-US"/>
    </w:rPr>
  </w:style>
  <w:style w:type="paragraph" w:styleId="Objetducommentaire">
    <w:name w:val="annotation subject"/>
    <w:basedOn w:val="Commentaire"/>
    <w:next w:val="Commentaire"/>
    <w:link w:val="ObjetducommentaireCar"/>
    <w:uiPriority w:val="99"/>
    <w:semiHidden/>
    <w:unhideWhenUsed/>
    <w:rsid w:val="000F3ABA"/>
    <w:rPr>
      <w:b/>
      <w:bCs/>
    </w:rPr>
  </w:style>
  <w:style w:type="character" w:styleId="Mentionnonrsolue">
    <w:name w:val="Unresolved Mention"/>
    <w:basedOn w:val="Policepardfaut"/>
    <w:uiPriority w:val="99"/>
    <w:semiHidden/>
    <w:unhideWhenUsed/>
    <w:rsid w:val="000F3A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ce.org/index.php?id=50755" TargetMode="External"/><Relationship Id="rId13" Type="http://schemas.openxmlformats.org/officeDocument/2006/relationships/footer" Target="foot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unece.org/index.php?id=52673"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unece.org/index.php?id=53323"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fileadmin/DAM/env/pp/a.to.j/TF12-2019/12TFAJ_Inf4_2019_Statistic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3" ma:contentTypeDescription="Create a new document." ma:contentTypeScope="" ma:versionID="67054ffb31da3b639da52eb4583cd4b6">
  <xsd:schema xmlns:xsd="http://www.w3.org/2001/XMLSchema" xmlns:xs="http://www.w3.org/2001/XMLSchema" xmlns:p="http://schemas.microsoft.com/office/2006/metadata/properties" xmlns:ns2="218fc245-16fb-4e80-b15a-44d5324d7fea" xmlns:ns3="c938e5d9-4d9f-46ad-8df2-2c223b949764" targetNamespace="http://schemas.microsoft.com/office/2006/metadata/properties" ma:root="true" ma:fieldsID="5ffddbfaf0273b59d943e87fa5e90f7c" ns2:_="" ns3:_="">
    <xsd:import namespace="218fc245-16fb-4e80-b15a-44d5324d7fea"/>
    <xsd:import namespace="c938e5d9-4d9f-46ad-8df2-2c223b9497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218fc245-16fb-4e80-b15a-44d5324d7fea" xsi:nil="true"/>
  </documentManagement>
</p:properties>
</file>

<file path=customXml/itemProps1.xml><?xml version="1.0" encoding="utf-8"?>
<ds:datastoreItem xmlns:ds="http://schemas.openxmlformats.org/officeDocument/2006/customXml" ds:itemID="{2C57A2E0-C194-4C32-810A-1FF8CE6ADA78}"/>
</file>

<file path=customXml/itemProps2.xml><?xml version="1.0" encoding="utf-8"?>
<ds:datastoreItem xmlns:ds="http://schemas.openxmlformats.org/officeDocument/2006/customXml" ds:itemID="{640A48DF-3621-482F-A3D8-7B3F56828CA0}"/>
</file>

<file path=customXml/itemProps3.xml><?xml version="1.0" encoding="utf-8"?>
<ds:datastoreItem xmlns:ds="http://schemas.openxmlformats.org/officeDocument/2006/customXml" ds:itemID="{F37A0481-2F09-493D-947E-F666DADA6394}"/>
</file>

<file path=docProps/app.xml><?xml version="1.0" encoding="utf-8"?>
<Properties xmlns="http://schemas.openxmlformats.org/officeDocument/2006/extended-properties" xmlns:vt="http://schemas.openxmlformats.org/officeDocument/2006/docPropsVTypes">
  <Template>ECE_MP.dotm</Template>
  <TotalTime>2</TotalTime>
  <Pages>31</Pages>
  <Words>9721</Words>
  <Characters>67082</Characters>
  <Application>Microsoft Office Word</Application>
  <DocSecurity>0</DocSecurity>
  <Lines>7453</Lines>
  <Paragraphs>3200</Paragraphs>
  <ScaleCrop>false</ScaleCrop>
  <HeadingPairs>
    <vt:vector size="2" baseType="variant">
      <vt:variant>
        <vt:lpstr>Titre</vt:lpstr>
      </vt:variant>
      <vt:variant>
        <vt:i4>1</vt:i4>
      </vt:variant>
    </vt:vector>
  </HeadingPairs>
  <TitlesOfParts>
    <vt:vector size="1" baseType="lpstr">
      <vt:lpstr>ECE/MP.PP/WG.1/2021/11</vt:lpstr>
    </vt:vector>
  </TitlesOfParts>
  <Company>DCM</Company>
  <LinksUpToDate>false</LinksUpToDate>
  <CharactersWithSpaces>73603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ECE/MP.PP/WG.1/2021/11</dc:title>
  <dc:subject/>
  <dc:creator>Maud DARICHE</dc:creator>
  <cp:keywords/>
  <cp:lastModifiedBy>Maud Dariche</cp:lastModifiedBy>
  <cp:revision>3</cp:revision>
  <cp:lastPrinted>2021-04-23T13:47:00Z</cp:lastPrinted>
  <dcterms:created xsi:type="dcterms:W3CDTF">2021-04-23T13:47:00Z</dcterms:created>
  <dcterms:modified xsi:type="dcterms:W3CDTF">2021-04-23T13:49:00Z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0x010100B5BAD6B90F990844849380189D456564</vt:lpwstr>
  </property>
</Properties>
</file>