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77D68" w:rsidRPr="003B46B4" w14:paraId="4868DB59" w14:textId="77777777" w:rsidTr="00B20551">
        <w:trPr>
          <w:cantSplit/>
          <w:trHeight w:hRule="exact" w:val="851"/>
        </w:trPr>
        <w:tc>
          <w:tcPr>
            <w:tcW w:w="1276" w:type="dxa"/>
            <w:tcBorders>
              <w:bottom w:val="single" w:sz="4" w:space="0" w:color="auto"/>
            </w:tcBorders>
            <w:vAlign w:val="bottom"/>
          </w:tcPr>
          <w:p w14:paraId="195D5FA6" w14:textId="77777777" w:rsidR="009E6CB7" w:rsidRPr="009841A9" w:rsidRDefault="009E6CB7" w:rsidP="00B20551">
            <w:pPr>
              <w:spacing w:after="80"/>
            </w:pPr>
          </w:p>
        </w:tc>
        <w:tc>
          <w:tcPr>
            <w:tcW w:w="2268" w:type="dxa"/>
            <w:tcBorders>
              <w:bottom w:val="single" w:sz="4" w:space="0" w:color="auto"/>
            </w:tcBorders>
            <w:vAlign w:val="bottom"/>
          </w:tcPr>
          <w:p w14:paraId="2E2B24DE" w14:textId="77777777" w:rsidR="009E6CB7" w:rsidRPr="003B46B4" w:rsidRDefault="009E6CB7" w:rsidP="00B20551">
            <w:pPr>
              <w:spacing w:after="80" w:line="300" w:lineRule="exact"/>
              <w:rPr>
                <w:b/>
                <w:sz w:val="24"/>
                <w:szCs w:val="24"/>
              </w:rPr>
            </w:pPr>
            <w:r w:rsidRPr="003B46B4">
              <w:rPr>
                <w:sz w:val="28"/>
                <w:szCs w:val="28"/>
              </w:rPr>
              <w:t>United Nations</w:t>
            </w:r>
          </w:p>
        </w:tc>
        <w:tc>
          <w:tcPr>
            <w:tcW w:w="6095" w:type="dxa"/>
            <w:gridSpan w:val="2"/>
            <w:tcBorders>
              <w:bottom w:val="single" w:sz="4" w:space="0" w:color="auto"/>
            </w:tcBorders>
            <w:vAlign w:val="bottom"/>
          </w:tcPr>
          <w:p w14:paraId="48323004" w14:textId="7D10BB1B" w:rsidR="009E6CB7" w:rsidRPr="003B46B4" w:rsidRDefault="009014D8" w:rsidP="00B20551">
            <w:pPr>
              <w:spacing w:line="240" w:lineRule="auto"/>
              <w:jc w:val="right"/>
            </w:pPr>
            <w:r w:rsidRPr="003B46B4">
              <w:rPr>
                <w:sz w:val="28"/>
                <w:szCs w:val="28"/>
              </w:rPr>
              <w:t>ECE</w:t>
            </w:r>
            <w:r w:rsidRPr="003B46B4">
              <w:t>/TRANS/WP.29/GRVA/</w:t>
            </w:r>
            <w:r w:rsidR="00073F36">
              <w:t>8</w:t>
            </w:r>
          </w:p>
        </w:tc>
      </w:tr>
      <w:tr w:rsidR="00877D68" w:rsidRPr="003B46B4" w14:paraId="01C33184" w14:textId="77777777" w:rsidTr="00B20551">
        <w:trPr>
          <w:cantSplit/>
          <w:trHeight w:hRule="exact" w:val="2835"/>
        </w:trPr>
        <w:tc>
          <w:tcPr>
            <w:tcW w:w="1276" w:type="dxa"/>
            <w:tcBorders>
              <w:top w:val="single" w:sz="4" w:space="0" w:color="auto"/>
              <w:bottom w:val="single" w:sz="12" w:space="0" w:color="auto"/>
            </w:tcBorders>
          </w:tcPr>
          <w:p w14:paraId="79B3D3A0" w14:textId="77777777" w:rsidR="009E6CB7" w:rsidRPr="003B46B4" w:rsidRDefault="00686A48" w:rsidP="00B20551">
            <w:pPr>
              <w:spacing w:before="120"/>
            </w:pPr>
            <w:r w:rsidRPr="003B46B4">
              <w:rPr>
                <w:noProof/>
                <w:lang w:val="de-DE" w:eastAsia="de-DE"/>
              </w:rPr>
              <w:drawing>
                <wp:inline distT="0" distB="0" distL="0" distR="0" wp14:anchorId="663DC0CA" wp14:editId="6A19E84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2CA895B" w14:textId="77777777" w:rsidR="009E6CB7" w:rsidRPr="003B46B4" w:rsidRDefault="009E6CB7" w:rsidP="00B20551">
            <w:pPr>
              <w:spacing w:before="120" w:line="420" w:lineRule="exact"/>
              <w:rPr>
                <w:sz w:val="40"/>
                <w:szCs w:val="40"/>
              </w:rPr>
            </w:pPr>
            <w:r w:rsidRPr="003B46B4">
              <w:rPr>
                <w:b/>
                <w:sz w:val="40"/>
                <w:szCs w:val="40"/>
              </w:rPr>
              <w:t>Economic and Social Council</w:t>
            </w:r>
          </w:p>
        </w:tc>
        <w:tc>
          <w:tcPr>
            <w:tcW w:w="2835" w:type="dxa"/>
            <w:tcBorders>
              <w:top w:val="single" w:sz="4" w:space="0" w:color="auto"/>
              <w:bottom w:val="single" w:sz="12" w:space="0" w:color="auto"/>
            </w:tcBorders>
          </w:tcPr>
          <w:p w14:paraId="2F040EA6" w14:textId="77777777" w:rsidR="009014D8" w:rsidRPr="003B46B4" w:rsidRDefault="009014D8" w:rsidP="009014D8">
            <w:pPr>
              <w:spacing w:before="240" w:line="240" w:lineRule="exact"/>
            </w:pPr>
            <w:r w:rsidRPr="003B46B4">
              <w:t>Distr.: General</w:t>
            </w:r>
          </w:p>
          <w:p w14:paraId="49B2BEB0" w14:textId="70B2C367" w:rsidR="009014D8" w:rsidRPr="003B46B4" w:rsidRDefault="00977720" w:rsidP="009014D8">
            <w:pPr>
              <w:spacing w:line="240" w:lineRule="exact"/>
            </w:pPr>
            <w:r>
              <w:t>2</w:t>
            </w:r>
            <w:r w:rsidR="00110EE6">
              <w:t xml:space="preserve"> March</w:t>
            </w:r>
            <w:r w:rsidR="00CA2441" w:rsidRPr="003B46B4">
              <w:t xml:space="preserve"> </w:t>
            </w:r>
            <w:r w:rsidR="009014D8" w:rsidRPr="003B46B4">
              <w:t>20</w:t>
            </w:r>
            <w:r w:rsidR="005E4920" w:rsidRPr="003B46B4">
              <w:t>2</w:t>
            </w:r>
            <w:r w:rsidR="00073F36">
              <w:t>1</w:t>
            </w:r>
          </w:p>
          <w:p w14:paraId="694A423F" w14:textId="77777777" w:rsidR="009014D8" w:rsidRPr="003B46B4" w:rsidRDefault="009014D8" w:rsidP="009014D8">
            <w:pPr>
              <w:spacing w:line="240" w:lineRule="exact"/>
            </w:pPr>
          </w:p>
          <w:p w14:paraId="60DC62B2" w14:textId="77777777" w:rsidR="009E6CB7" w:rsidRPr="003B46B4" w:rsidRDefault="009014D8" w:rsidP="005B3D52">
            <w:r w:rsidRPr="003B46B4">
              <w:t>Original: English</w:t>
            </w:r>
          </w:p>
        </w:tc>
      </w:tr>
    </w:tbl>
    <w:p w14:paraId="384F492E" w14:textId="161E2586" w:rsidR="009014D8" w:rsidRPr="003B46B4" w:rsidRDefault="009014D8" w:rsidP="009014D8">
      <w:pPr>
        <w:spacing w:before="120"/>
        <w:rPr>
          <w:b/>
          <w:sz w:val="28"/>
          <w:szCs w:val="28"/>
        </w:rPr>
      </w:pPr>
      <w:r w:rsidRPr="003B46B4">
        <w:rPr>
          <w:b/>
          <w:sz w:val="28"/>
          <w:szCs w:val="28"/>
        </w:rPr>
        <w:t>Economic Commission for Europe</w:t>
      </w:r>
    </w:p>
    <w:p w14:paraId="54B73457" w14:textId="77777777" w:rsidR="009014D8" w:rsidRPr="003B46B4" w:rsidRDefault="009014D8" w:rsidP="009014D8">
      <w:pPr>
        <w:spacing w:before="120"/>
        <w:rPr>
          <w:sz w:val="28"/>
          <w:szCs w:val="28"/>
        </w:rPr>
      </w:pPr>
      <w:r w:rsidRPr="003B46B4">
        <w:rPr>
          <w:sz w:val="28"/>
          <w:szCs w:val="28"/>
        </w:rPr>
        <w:t>Inland Transport Committee</w:t>
      </w:r>
    </w:p>
    <w:p w14:paraId="135FDB27" w14:textId="77777777" w:rsidR="009014D8" w:rsidRPr="003B46B4" w:rsidRDefault="009014D8" w:rsidP="009014D8">
      <w:pPr>
        <w:spacing w:before="120" w:after="120" w:line="240" w:lineRule="auto"/>
        <w:rPr>
          <w:b/>
          <w:sz w:val="24"/>
          <w:szCs w:val="24"/>
        </w:rPr>
      </w:pPr>
      <w:r w:rsidRPr="003B46B4">
        <w:rPr>
          <w:b/>
          <w:sz w:val="24"/>
          <w:szCs w:val="24"/>
        </w:rPr>
        <w:t>World Forum for Harmonization of Vehicle Regulations</w:t>
      </w:r>
    </w:p>
    <w:p w14:paraId="5F673012" w14:textId="77777777" w:rsidR="009014D8" w:rsidRPr="003B46B4" w:rsidRDefault="009014D8" w:rsidP="009014D8">
      <w:pPr>
        <w:spacing w:after="120" w:line="240" w:lineRule="auto"/>
        <w:rPr>
          <w:b/>
        </w:rPr>
      </w:pPr>
      <w:r w:rsidRPr="003B46B4">
        <w:rPr>
          <w:b/>
        </w:rPr>
        <w:t xml:space="preserve">Working Party on </w:t>
      </w:r>
      <w:bookmarkStart w:id="0" w:name="_Hlk524940435"/>
      <w:r w:rsidRPr="003B46B4">
        <w:rPr>
          <w:b/>
        </w:rPr>
        <w:t>Automated/Autonomous and Connected Vehicles</w:t>
      </w:r>
      <w:bookmarkEnd w:id="0"/>
    </w:p>
    <w:p w14:paraId="14AC18A1" w14:textId="25A1A1B8" w:rsidR="009014D8" w:rsidRPr="003B46B4" w:rsidRDefault="00073F36" w:rsidP="009014D8">
      <w:pPr>
        <w:rPr>
          <w:b/>
        </w:rPr>
      </w:pPr>
      <w:r>
        <w:rPr>
          <w:b/>
        </w:rPr>
        <w:t>Eighth</w:t>
      </w:r>
      <w:r w:rsidR="009014D8" w:rsidRPr="003B46B4">
        <w:rPr>
          <w:b/>
        </w:rPr>
        <w:t xml:space="preserve"> session</w:t>
      </w:r>
    </w:p>
    <w:p w14:paraId="29399628" w14:textId="26AC223E" w:rsidR="009014D8" w:rsidRPr="003B46B4" w:rsidRDefault="009014D8" w:rsidP="009014D8">
      <w:pPr>
        <w:rPr>
          <w:bCs/>
        </w:rPr>
      </w:pPr>
      <w:r w:rsidRPr="003B46B4">
        <w:rPr>
          <w:bCs/>
        </w:rPr>
        <w:t>Geneva</w:t>
      </w:r>
      <w:r w:rsidR="00407FDE">
        <w:rPr>
          <w:bCs/>
        </w:rPr>
        <w:t xml:space="preserve"> (online)</w:t>
      </w:r>
      <w:r w:rsidRPr="003B46B4">
        <w:rPr>
          <w:bCs/>
        </w:rPr>
        <w:t xml:space="preserve">, </w:t>
      </w:r>
      <w:r w:rsidR="00073F36">
        <w:rPr>
          <w:bCs/>
        </w:rPr>
        <w:t>14</w:t>
      </w:r>
      <w:r w:rsidR="00805008" w:rsidRPr="003B46B4">
        <w:rPr>
          <w:bCs/>
        </w:rPr>
        <w:t>-</w:t>
      </w:r>
      <w:r w:rsidR="00073F36">
        <w:rPr>
          <w:bCs/>
        </w:rPr>
        <w:t>16</w:t>
      </w:r>
      <w:r w:rsidRPr="003B46B4">
        <w:rPr>
          <w:bCs/>
        </w:rPr>
        <w:t xml:space="preserve"> </w:t>
      </w:r>
      <w:r w:rsidR="00073F36">
        <w:rPr>
          <w:bCs/>
        </w:rPr>
        <w:t>December</w:t>
      </w:r>
      <w:r w:rsidRPr="003B46B4">
        <w:rPr>
          <w:bCs/>
        </w:rPr>
        <w:t xml:space="preserve"> 20</w:t>
      </w:r>
      <w:r w:rsidR="005E4920" w:rsidRPr="003B46B4">
        <w:rPr>
          <w:bCs/>
        </w:rPr>
        <w:t>20</w:t>
      </w:r>
    </w:p>
    <w:p w14:paraId="214242D1" w14:textId="7A87D8C0" w:rsidR="009014D8" w:rsidRPr="003B46B4" w:rsidRDefault="009014D8" w:rsidP="009014D8">
      <w:pPr>
        <w:pStyle w:val="HChG"/>
      </w:pPr>
      <w:r w:rsidRPr="003B46B4">
        <w:tab/>
      </w:r>
      <w:r w:rsidRPr="003B46B4">
        <w:tab/>
      </w:r>
      <w:r w:rsidR="00641B56" w:rsidRPr="00641B56">
        <w:t xml:space="preserve">Chair's notes on the Working Party on </w:t>
      </w:r>
      <w:r w:rsidR="00641B56" w:rsidRPr="003B46B4">
        <w:t>Automated/Autonomous and Connected Vehicles</w:t>
      </w:r>
      <w:r w:rsidR="00641B56" w:rsidRPr="00641B56">
        <w:t xml:space="preserve"> meeting </w:t>
      </w:r>
      <w:r w:rsidR="008E3944">
        <w:br/>
      </w:r>
      <w:r w:rsidR="00641B56" w:rsidRPr="00DD0FAA">
        <w:t>in lieu</w:t>
      </w:r>
      <w:r w:rsidR="00641B56" w:rsidRPr="00641B56">
        <w:t xml:space="preserve"> of its </w:t>
      </w:r>
      <w:r w:rsidR="00073F36">
        <w:t>ad hoc (eighth)</w:t>
      </w:r>
      <w:r w:rsidR="00641B56" w:rsidRPr="00641B56">
        <w:t xml:space="preserve"> session</w:t>
      </w:r>
    </w:p>
    <w:p w14:paraId="060A0DF1" w14:textId="77777777" w:rsidR="00CC20E7" w:rsidRPr="00F33242" w:rsidRDefault="00CC20E7" w:rsidP="003E6719">
      <w:pPr>
        <w:spacing w:after="120"/>
        <w:rPr>
          <w:sz w:val="28"/>
        </w:rPr>
      </w:pPr>
      <w:r w:rsidRPr="00F33242">
        <w:rPr>
          <w:sz w:val="28"/>
        </w:rPr>
        <w:t>Contents</w:t>
      </w:r>
    </w:p>
    <w:p w14:paraId="4AC58B00" w14:textId="77777777" w:rsidR="00CC20E7" w:rsidRPr="00F33242" w:rsidRDefault="00CC20E7" w:rsidP="003E6719">
      <w:pPr>
        <w:tabs>
          <w:tab w:val="right" w:pos="8929"/>
          <w:tab w:val="right" w:pos="9638"/>
        </w:tabs>
        <w:spacing w:after="120"/>
        <w:ind w:left="283"/>
        <w:rPr>
          <w:i/>
          <w:sz w:val="18"/>
        </w:rPr>
      </w:pPr>
      <w:r w:rsidRPr="00F33242">
        <w:rPr>
          <w:i/>
          <w:sz w:val="18"/>
        </w:rPr>
        <w:tab/>
        <w:t>Paragraphs</w:t>
      </w:r>
      <w:r w:rsidRPr="00F33242">
        <w:rPr>
          <w:i/>
          <w:sz w:val="18"/>
        </w:rPr>
        <w:tab/>
        <w:t>Page</w:t>
      </w:r>
    </w:p>
    <w:p w14:paraId="17725E89" w14:textId="1AA45E89" w:rsidR="00605086" w:rsidRPr="00F33242" w:rsidRDefault="00605086" w:rsidP="00605086">
      <w:pPr>
        <w:tabs>
          <w:tab w:val="right" w:pos="850"/>
          <w:tab w:val="left" w:pos="1134"/>
          <w:tab w:val="left" w:pos="1559"/>
          <w:tab w:val="left" w:pos="1984"/>
          <w:tab w:val="left" w:leader="dot" w:pos="7654"/>
          <w:tab w:val="right" w:pos="8929"/>
          <w:tab w:val="right" w:pos="9638"/>
        </w:tabs>
        <w:spacing w:after="80"/>
      </w:pPr>
      <w:r w:rsidRPr="00F33242">
        <w:tab/>
        <w:t>I.</w:t>
      </w:r>
      <w:r w:rsidRPr="00F33242">
        <w:tab/>
        <w:t xml:space="preserve">Attendance </w:t>
      </w:r>
      <w:r w:rsidR="002F49C2" w:rsidRPr="00F33242">
        <w:t>and opening</w:t>
      </w:r>
      <w:r w:rsidRPr="00F33242">
        <w:tab/>
      </w:r>
      <w:r w:rsidRPr="00F33242">
        <w:tab/>
        <w:t>1</w:t>
      </w:r>
      <w:r w:rsidR="00FB4229" w:rsidRPr="00F33242">
        <w:t>-2</w:t>
      </w:r>
      <w:r w:rsidRPr="00F33242">
        <w:tab/>
      </w:r>
      <w:r w:rsidR="00F400DB" w:rsidRPr="00F33242">
        <w:t>3</w:t>
      </w:r>
    </w:p>
    <w:p w14:paraId="19A177F4" w14:textId="24388B51" w:rsidR="00605086" w:rsidRPr="003B46B4" w:rsidRDefault="00605086" w:rsidP="00605086">
      <w:pPr>
        <w:tabs>
          <w:tab w:val="right" w:pos="850"/>
          <w:tab w:val="left" w:pos="1134"/>
          <w:tab w:val="left" w:pos="1559"/>
          <w:tab w:val="left" w:pos="1984"/>
          <w:tab w:val="left" w:leader="dot" w:pos="7654"/>
          <w:tab w:val="right" w:pos="8929"/>
          <w:tab w:val="right" w:pos="9638"/>
        </w:tabs>
        <w:spacing w:after="80"/>
      </w:pPr>
      <w:r w:rsidRPr="00F33242">
        <w:tab/>
      </w:r>
      <w:r w:rsidRPr="003B46B4">
        <w:t>II.</w:t>
      </w:r>
      <w:r w:rsidRPr="003B46B4">
        <w:tab/>
        <w:t>Adoption of the agenda (agenda item 1)</w:t>
      </w:r>
      <w:r w:rsidRPr="003B46B4">
        <w:tab/>
      </w:r>
      <w:r w:rsidRPr="003B46B4">
        <w:tab/>
      </w:r>
      <w:r w:rsidR="00FB4229" w:rsidRPr="003B46B4">
        <w:t>3-4</w:t>
      </w:r>
      <w:r w:rsidRPr="003B46B4">
        <w:tab/>
      </w:r>
      <w:r w:rsidR="00F400DB" w:rsidRPr="003B46B4">
        <w:t>3</w:t>
      </w:r>
    </w:p>
    <w:p w14:paraId="6283785F" w14:textId="1D4FE0CE" w:rsidR="00605086" w:rsidRPr="003B46B4" w:rsidRDefault="00605086" w:rsidP="00605086">
      <w:pPr>
        <w:tabs>
          <w:tab w:val="right" w:pos="850"/>
          <w:tab w:val="left" w:pos="1134"/>
          <w:tab w:val="left" w:pos="1559"/>
          <w:tab w:val="left" w:pos="1984"/>
          <w:tab w:val="left" w:leader="dot" w:pos="7654"/>
          <w:tab w:val="right" w:pos="8929"/>
          <w:tab w:val="right" w:pos="9638"/>
        </w:tabs>
        <w:spacing w:after="80"/>
      </w:pPr>
      <w:r w:rsidRPr="003B46B4">
        <w:tab/>
        <w:t>III.</w:t>
      </w:r>
      <w:r w:rsidRPr="003B46B4">
        <w:tab/>
        <w:t xml:space="preserve">Highlights of the </w:t>
      </w:r>
      <w:r w:rsidR="00073F36">
        <w:t xml:space="preserve">November </w:t>
      </w:r>
      <w:r w:rsidR="00C86AC8">
        <w:t>2020</w:t>
      </w:r>
      <w:r w:rsidRPr="003B46B4">
        <w:t xml:space="preserve"> session of WP.29 (agenda item 2)</w:t>
      </w:r>
      <w:r w:rsidRPr="003B46B4">
        <w:tab/>
      </w:r>
      <w:r w:rsidRPr="003B46B4">
        <w:tab/>
      </w:r>
      <w:r w:rsidR="00FB4229" w:rsidRPr="003B46B4">
        <w:t>5</w:t>
      </w:r>
      <w:r w:rsidR="007D64EE">
        <w:t>-6</w:t>
      </w:r>
      <w:r w:rsidRPr="003B46B4">
        <w:tab/>
      </w:r>
      <w:r w:rsidR="00F400DB" w:rsidRPr="003B46B4">
        <w:t>3</w:t>
      </w:r>
    </w:p>
    <w:p w14:paraId="6C8D4744" w14:textId="09F1F8F0" w:rsidR="008E0F1E" w:rsidRPr="003B46B4" w:rsidRDefault="00605086" w:rsidP="00073F36">
      <w:pPr>
        <w:tabs>
          <w:tab w:val="right" w:pos="850"/>
          <w:tab w:val="left" w:pos="1134"/>
          <w:tab w:val="left" w:pos="1559"/>
          <w:tab w:val="left" w:pos="1984"/>
          <w:tab w:val="left" w:leader="dot" w:pos="7654"/>
          <w:tab w:val="right" w:pos="8929"/>
          <w:tab w:val="right" w:pos="9638"/>
        </w:tabs>
        <w:spacing w:after="80"/>
      </w:pPr>
      <w:r w:rsidRPr="003B46B4">
        <w:tab/>
        <w:t>IV.</w:t>
      </w:r>
      <w:r w:rsidRPr="003B46B4">
        <w:tab/>
      </w:r>
      <w:r w:rsidR="008E0F1E" w:rsidRPr="003B46B4">
        <w:t xml:space="preserve">Automated/autonomous and connected vehicles (agenda item </w:t>
      </w:r>
      <w:r w:rsidR="00BB1303">
        <w:t>3</w:t>
      </w:r>
      <w:r w:rsidR="008E0F1E" w:rsidRPr="003B46B4">
        <w:t>)</w:t>
      </w:r>
      <w:r w:rsidR="008E0F1E" w:rsidRPr="003B46B4">
        <w:tab/>
      </w:r>
      <w:r w:rsidR="008E0F1E" w:rsidRPr="003B46B4">
        <w:tab/>
      </w:r>
      <w:r w:rsidR="00114CFB">
        <w:t>7</w:t>
      </w:r>
      <w:r w:rsidR="00933E87" w:rsidRPr="003B46B4">
        <w:t>-</w:t>
      </w:r>
      <w:r w:rsidR="000A3132">
        <w:t>2</w:t>
      </w:r>
      <w:r w:rsidR="00114CFB">
        <w:t>3</w:t>
      </w:r>
      <w:r w:rsidR="008E0F1E" w:rsidRPr="003B46B4">
        <w:tab/>
      </w:r>
      <w:r w:rsidR="00F400DB" w:rsidRPr="003B46B4">
        <w:t>4</w:t>
      </w:r>
    </w:p>
    <w:p w14:paraId="02F3F4F1" w14:textId="317CB5E9" w:rsidR="005E4920" w:rsidRPr="003B46B4" w:rsidRDefault="008E0F1E" w:rsidP="00605086">
      <w:pPr>
        <w:tabs>
          <w:tab w:val="right" w:pos="850"/>
          <w:tab w:val="left" w:pos="1134"/>
          <w:tab w:val="left" w:pos="1559"/>
          <w:tab w:val="left" w:pos="1984"/>
          <w:tab w:val="left" w:leader="dot" w:pos="7654"/>
          <w:tab w:val="right" w:pos="8929"/>
          <w:tab w:val="right" w:pos="9638"/>
        </w:tabs>
        <w:spacing w:after="80"/>
      </w:pPr>
      <w:r w:rsidRPr="003B46B4">
        <w:tab/>
      </w:r>
      <w:r w:rsidRPr="003B46B4">
        <w:tab/>
        <w:t>A.</w:t>
      </w:r>
      <w:r w:rsidRPr="003B46B4">
        <w:tab/>
      </w:r>
      <w:r w:rsidR="005E4920" w:rsidRPr="003B46B4">
        <w:t>Deliverables</w:t>
      </w:r>
      <w:r w:rsidRPr="003B46B4">
        <w:t xml:space="preserve"> of the Informal Working Group on </w:t>
      </w:r>
      <w:r w:rsidR="00112209" w:rsidRPr="003B46B4">
        <w:t>Functional Requirements for</w:t>
      </w:r>
      <w:r w:rsidR="00112209" w:rsidRPr="003B46B4">
        <w:br/>
      </w:r>
      <w:r w:rsidR="00112209" w:rsidRPr="003B46B4">
        <w:tab/>
      </w:r>
      <w:r w:rsidR="00112209" w:rsidRPr="003B46B4">
        <w:tab/>
      </w:r>
      <w:r w:rsidR="00112209" w:rsidRPr="003B46B4">
        <w:tab/>
        <w:t>Automated and Autonomous Vehicles</w:t>
      </w:r>
      <w:r w:rsidR="005E4920" w:rsidRPr="003B46B4">
        <w:tab/>
      </w:r>
      <w:r w:rsidR="00933E87" w:rsidRPr="003B46B4">
        <w:tab/>
      </w:r>
      <w:r w:rsidR="00114CFB">
        <w:t>7</w:t>
      </w:r>
      <w:r w:rsidR="00933E87" w:rsidRPr="003B46B4">
        <w:tab/>
      </w:r>
      <w:r w:rsidR="009B17E9" w:rsidRPr="003B46B4">
        <w:t>4</w:t>
      </w:r>
    </w:p>
    <w:p w14:paraId="64087121" w14:textId="7EE80B28" w:rsidR="008E0F1E" w:rsidRPr="003B46B4" w:rsidRDefault="005E4920" w:rsidP="00605086">
      <w:pPr>
        <w:tabs>
          <w:tab w:val="right" w:pos="850"/>
          <w:tab w:val="left" w:pos="1134"/>
          <w:tab w:val="left" w:pos="1559"/>
          <w:tab w:val="left" w:pos="1984"/>
          <w:tab w:val="left" w:leader="dot" w:pos="7654"/>
          <w:tab w:val="right" w:pos="8929"/>
          <w:tab w:val="right" w:pos="9638"/>
        </w:tabs>
        <w:spacing w:after="80"/>
      </w:pPr>
      <w:r w:rsidRPr="003B46B4">
        <w:tab/>
      </w:r>
      <w:r w:rsidRPr="003B46B4">
        <w:tab/>
        <w:t>B.</w:t>
      </w:r>
      <w:r w:rsidRPr="003B46B4">
        <w:tab/>
        <w:t xml:space="preserve">Deliverables of the Informal Working Group on </w:t>
      </w:r>
      <w:r w:rsidR="00112209" w:rsidRPr="003B46B4">
        <w:t xml:space="preserve">Validation Methods for </w:t>
      </w:r>
      <w:r w:rsidR="00112209" w:rsidRPr="003B46B4">
        <w:br/>
      </w:r>
      <w:r w:rsidR="00112209" w:rsidRPr="003B46B4">
        <w:tab/>
      </w:r>
      <w:r w:rsidR="00112209" w:rsidRPr="003B46B4">
        <w:tab/>
      </w:r>
      <w:r w:rsidR="00112209" w:rsidRPr="003B46B4">
        <w:tab/>
        <w:t>Automated Driving</w:t>
      </w:r>
      <w:r w:rsidR="008E0F1E" w:rsidRPr="003B46B4">
        <w:tab/>
      </w:r>
      <w:r w:rsidR="000065A5" w:rsidRPr="003B46B4">
        <w:tab/>
      </w:r>
      <w:r w:rsidR="00114CFB">
        <w:t>8-9</w:t>
      </w:r>
      <w:r w:rsidR="008E0F1E" w:rsidRPr="003B46B4">
        <w:tab/>
      </w:r>
      <w:r w:rsidR="00114CFB">
        <w:t>4</w:t>
      </w:r>
    </w:p>
    <w:p w14:paraId="32E8E5F1" w14:textId="2099E03C" w:rsidR="008E0F1E" w:rsidRPr="003B46B4" w:rsidRDefault="008E0F1E" w:rsidP="00605086">
      <w:pPr>
        <w:tabs>
          <w:tab w:val="right" w:pos="850"/>
          <w:tab w:val="left" w:pos="1134"/>
          <w:tab w:val="left" w:pos="1559"/>
          <w:tab w:val="left" w:pos="1984"/>
          <w:tab w:val="left" w:leader="dot" w:pos="7654"/>
          <w:tab w:val="right" w:pos="8929"/>
          <w:tab w:val="right" w:pos="9638"/>
        </w:tabs>
        <w:spacing w:after="80"/>
      </w:pPr>
      <w:r w:rsidRPr="003B46B4">
        <w:tab/>
      </w:r>
      <w:r w:rsidRPr="003B46B4">
        <w:tab/>
      </w:r>
      <w:r w:rsidR="005E4920" w:rsidRPr="003B46B4">
        <w:t>C</w:t>
      </w:r>
      <w:r w:rsidRPr="003B46B4">
        <w:t>.</w:t>
      </w:r>
      <w:r w:rsidRPr="003B46B4">
        <w:tab/>
      </w:r>
      <w:r w:rsidR="00933E87" w:rsidRPr="003B46B4">
        <w:t xml:space="preserve">Deliverables </w:t>
      </w:r>
      <w:r w:rsidRPr="003B46B4">
        <w:t xml:space="preserve">of the Informal Working Group on </w:t>
      </w:r>
      <w:r w:rsidR="00112209" w:rsidRPr="003B46B4">
        <w:t xml:space="preserve">Event Data Recorder / Data </w:t>
      </w:r>
      <w:r w:rsidR="00112209" w:rsidRPr="003B46B4">
        <w:br/>
      </w:r>
      <w:r w:rsidR="00112209" w:rsidRPr="003B46B4">
        <w:tab/>
      </w:r>
      <w:r w:rsidR="00112209" w:rsidRPr="003B46B4">
        <w:tab/>
      </w:r>
      <w:r w:rsidR="00112209" w:rsidRPr="003B46B4">
        <w:tab/>
        <w:t>Storage Systems for Automated Driving</w:t>
      </w:r>
      <w:r w:rsidR="003B7946">
        <w:tab/>
      </w:r>
      <w:r w:rsidRPr="003B46B4">
        <w:tab/>
      </w:r>
      <w:r w:rsidR="00114CFB">
        <w:t>10</w:t>
      </w:r>
      <w:r w:rsidRPr="003B46B4">
        <w:tab/>
      </w:r>
      <w:r w:rsidR="00114CFB">
        <w:t>4</w:t>
      </w:r>
    </w:p>
    <w:p w14:paraId="2BCA2F0F" w14:textId="6D3E723C" w:rsidR="008E0F1E" w:rsidRPr="003B7946" w:rsidRDefault="008E0F1E" w:rsidP="005E4920">
      <w:pPr>
        <w:tabs>
          <w:tab w:val="right" w:pos="850"/>
          <w:tab w:val="left" w:pos="1134"/>
          <w:tab w:val="left" w:pos="1559"/>
          <w:tab w:val="left" w:pos="1984"/>
          <w:tab w:val="left" w:leader="dot" w:pos="7654"/>
          <w:tab w:val="right" w:pos="8929"/>
          <w:tab w:val="right" w:pos="9638"/>
        </w:tabs>
        <w:spacing w:after="80"/>
      </w:pPr>
      <w:r w:rsidRPr="003B46B4">
        <w:tab/>
      </w:r>
      <w:r w:rsidRPr="003B46B4">
        <w:tab/>
      </w:r>
      <w:r w:rsidRPr="003B7946">
        <w:t>D.</w:t>
      </w:r>
      <w:r w:rsidRPr="003B7946">
        <w:tab/>
      </w:r>
      <w:r w:rsidR="003B7946" w:rsidRPr="003B7946">
        <w:t>UN Regulation on Automated Lane Ke</w:t>
      </w:r>
      <w:r w:rsidR="003B7946">
        <w:t>eping Systems</w:t>
      </w:r>
      <w:r w:rsidRPr="003B7946">
        <w:tab/>
      </w:r>
      <w:r w:rsidRPr="003B7946">
        <w:tab/>
      </w:r>
      <w:r w:rsidR="00114CFB">
        <w:t>11</w:t>
      </w:r>
      <w:r w:rsidR="000065A5" w:rsidRPr="003B7946">
        <w:t>-</w:t>
      </w:r>
      <w:r w:rsidR="00C335D7" w:rsidRPr="003B7946">
        <w:t>2</w:t>
      </w:r>
      <w:r w:rsidR="00114CFB">
        <w:t>3</w:t>
      </w:r>
      <w:r w:rsidRPr="003B7946">
        <w:tab/>
      </w:r>
      <w:r w:rsidR="00114CFB">
        <w:t>4</w:t>
      </w:r>
    </w:p>
    <w:p w14:paraId="60B20C41" w14:textId="5A395961" w:rsidR="00605086" w:rsidRPr="003B46B4" w:rsidRDefault="008E0F1E" w:rsidP="00073F36">
      <w:pPr>
        <w:tabs>
          <w:tab w:val="right" w:pos="850"/>
          <w:tab w:val="left" w:pos="1134"/>
          <w:tab w:val="left" w:pos="1559"/>
          <w:tab w:val="left" w:pos="1984"/>
          <w:tab w:val="left" w:leader="dot" w:pos="7654"/>
          <w:tab w:val="right" w:pos="8929"/>
          <w:tab w:val="right" w:pos="9638"/>
        </w:tabs>
        <w:spacing w:after="80"/>
      </w:pPr>
      <w:r w:rsidRPr="003B7946">
        <w:tab/>
      </w:r>
      <w:r w:rsidR="00605086" w:rsidRPr="003B46B4">
        <w:t>V.</w:t>
      </w:r>
      <w:r w:rsidR="00605086" w:rsidRPr="003B46B4">
        <w:tab/>
      </w:r>
      <w:r w:rsidRPr="003B46B4">
        <w:t>UN Regulation No. 79</w:t>
      </w:r>
      <w:r w:rsidR="00605086" w:rsidRPr="003B46B4">
        <w:t xml:space="preserve"> </w:t>
      </w:r>
      <w:r w:rsidR="005E4920" w:rsidRPr="003B46B4">
        <w:t xml:space="preserve">(Steering equipment) </w:t>
      </w:r>
      <w:r w:rsidR="00605086" w:rsidRPr="003B46B4">
        <w:t xml:space="preserve">(agenda item </w:t>
      </w:r>
      <w:r w:rsidR="00BB1303">
        <w:t>4</w:t>
      </w:r>
      <w:r w:rsidR="00605086" w:rsidRPr="003B46B4">
        <w:t>)</w:t>
      </w:r>
      <w:r w:rsidR="00605086" w:rsidRPr="003B46B4">
        <w:tab/>
      </w:r>
      <w:r w:rsidR="00605086" w:rsidRPr="003B46B4">
        <w:tab/>
      </w:r>
      <w:r w:rsidR="00114CFB">
        <w:t>24</w:t>
      </w:r>
      <w:r w:rsidR="00605086" w:rsidRPr="003B46B4">
        <w:t>-</w:t>
      </w:r>
      <w:r w:rsidR="00114CFB">
        <w:t>41</w:t>
      </w:r>
      <w:r w:rsidR="00605086" w:rsidRPr="003B46B4">
        <w:tab/>
      </w:r>
      <w:r w:rsidR="00114CFB">
        <w:t>5</w:t>
      </w:r>
    </w:p>
    <w:p w14:paraId="298D07C2" w14:textId="646DB0BF" w:rsidR="00605086" w:rsidRPr="003B46B4" w:rsidRDefault="00605086" w:rsidP="00605086">
      <w:pPr>
        <w:tabs>
          <w:tab w:val="right" w:pos="850"/>
          <w:tab w:val="left" w:pos="1134"/>
          <w:tab w:val="left" w:pos="1559"/>
          <w:tab w:val="left" w:pos="1984"/>
          <w:tab w:val="left" w:leader="dot" w:pos="7654"/>
          <w:tab w:val="right" w:pos="8929"/>
          <w:tab w:val="right" w:pos="9638"/>
        </w:tabs>
        <w:spacing w:after="80"/>
      </w:pPr>
      <w:r w:rsidRPr="003B46B4">
        <w:tab/>
      </w:r>
      <w:r w:rsidRPr="003B46B4">
        <w:tab/>
        <w:t>A.</w:t>
      </w:r>
      <w:r w:rsidRPr="003B46B4">
        <w:tab/>
        <w:t>Automatically Commanded Steering Function</w:t>
      </w:r>
      <w:r w:rsidRPr="003B46B4">
        <w:tab/>
      </w:r>
      <w:r w:rsidRPr="003B46B4">
        <w:tab/>
      </w:r>
      <w:r w:rsidR="00114CFB">
        <w:t>24</w:t>
      </w:r>
      <w:r w:rsidR="000065A5" w:rsidRPr="003B46B4">
        <w:t>-</w:t>
      </w:r>
      <w:r w:rsidR="00114CFB">
        <w:t>37</w:t>
      </w:r>
      <w:r w:rsidRPr="003B46B4">
        <w:tab/>
      </w:r>
      <w:r w:rsidR="00114CFB">
        <w:t>5</w:t>
      </w:r>
    </w:p>
    <w:p w14:paraId="226F77C4" w14:textId="4A2819D5" w:rsidR="00605086" w:rsidRPr="003B46B4" w:rsidRDefault="00605086" w:rsidP="00605086">
      <w:pPr>
        <w:tabs>
          <w:tab w:val="right" w:pos="850"/>
          <w:tab w:val="left" w:pos="1134"/>
          <w:tab w:val="left" w:pos="1559"/>
          <w:tab w:val="left" w:pos="1984"/>
          <w:tab w:val="left" w:leader="dot" w:pos="7654"/>
          <w:tab w:val="right" w:pos="8929"/>
          <w:tab w:val="right" w:pos="9638"/>
        </w:tabs>
        <w:spacing w:after="80"/>
      </w:pPr>
      <w:r w:rsidRPr="003B46B4">
        <w:tab/>
      </w:r>
      <w:r w:rsidRPr="003B46B4">
        <w:tab/>
        <w:t>B.</w:t>
      </w:r>
      <w:r w:rsidRPr="003B46B4">
        <w:tab/>
      </w:r>
      <w:r w:rsidR="005E4920" w:rsidRPr="003B46B4">
        <w:t>Steering equipment</w:t>
      </w:r>
      <w:r w:rsidRPr="003B46B4">
        <w:tab/>
      </w:r>
      <w:r w:rsidRPr="003B46B4">
        <w:tab/>
      </w:r>
      <w:r w:rsidR="00114CFB">
        <w:t>38</w:t>
      </w:r>
      <w:r w:rsidR="00C335D7" w:rsidRPr="003B46B4">
        <w:t>-</w:t>
      </w:r>
      <w:r w:rsidR="008F103C">
        <w:t>4</w:t>
      </w:r>
      <w:r w:rsidR="00114CFB">
        <w:t>0</w:t>
      </w:r>
      <w:r w:rsidRPr="003B46B4">
        <w:tab/>
      </w:r>
      <w:r w:rsidR="00114CFB">
        <w:t>7</w:t>
      </w:r>
    </w:p>
    <w:p w14:paraId="5A8583D0" w14:textId="535BAEF6" w:rsidR="00605086" w:rsidRPr="003B46B4" w:rsidRDefault="00605086" w:rsidP="00BB1303">
      <w:pPr>
        <w:tabs>
          <w:tab w:val="right" w:pos="850"/>
          <w:tab w:val="left" w:pos="1134"/>
          <w:tab w:val="left" w:pos="1559"/>
          <w:tab w:val="left" w:pos="1984"/>
          <w:tab w:val="left" w:leader="dot" w:pos="7654"/>
          <w:tab w:val="right" w:pos="8929"/>
          <w:tab w:val="right" w:pos="9638"/>
        </w:tabs>
        <w:spacing w:after="80"/>
      </w:pPr>
      <w:r w:rsidRPr="003B46B4">
        <w:tab/>
      </w:r>
      <w:r w:rsidRPr="003B46B4">
        <w:tab/>
        <w:t>C.</w:t>
      </w:r>
      <w:r w:rsidRPr="003B46B4">
        <w:tab/>
      </w:r>
      <w:r w:rsidR="008E0F1E" w:rsidRPr="003B46B4">
        <w:t>Other business</w:t>
      </w:r>
      <w:r w:rsidRPr="003B46B4">
        <w:tab/>
      </w:r>
      <w:r w:rsidRPr="003B46B4">
        <w:tab/>
      </w:r>
      <w:r w:rsidR="00114CFB">
        <w:t>41</w:t>
      </w:r>
      <w:r w:rsidRPr="003B46B4">
        <w:tab/>
      </w:r>
      <w:r w:rsidR="00114CFB">
        <w:t>7</w:t>
      </w:r>
    </w:p>
    <w:p w14:paraId="4F1EB966" w14:textId="5B971A77" w:rsidR="00605086" w:rsidRPr="003B46B4" w:rsidRDefault="00605086" w:rsidP="00605086">
      <w:pPr>
        <w:tabs>
          <w:tab w:val="right" w:pos="850"/>
          <w:tab w:val="left" w:pos="1134"/>
          <w:tab w:val="left" w:pos="1559"/>
          <w:tab w:val="left" w:pos="1984"/>
          <w:tab w:val="left" w:leader="dot" w:pos="7654"/>
          <w:tab w:val="right" w:pos="8929"/>
          <w:tab w:val="right" w:pos="9638"/>
        </w:tabs>
        <w:spacing w:after="80"/>
      </w:pPr>
      <w:r w:rsidRPr="003B46B4">
        <w:tab/>
        <w:t>VI</w:t>
      </w:r>
      <w:r w:rsidR="00287F31">
        <w:t>.</w:t>
      </w:r>
      <w:r w:rsidRPr="003B46B4">
        <w:tab/>
      </w:r>
      <w:bookmarkStart w:id="1" w:name="_Hlk524947063"/>
      <w:r w:rsidR="008E0F1E" w:rsidRPr="003B46B4">
        <w:t xml:space="preserve">Advanced Emergency Braking Systems </w:t>
      </w:r>
      <w:r w:rsidRPr="003B46B4">
        <w:t xml:space="preserve">(agenda item </w:t>
      </w:r>
      <w:r w:rsidR="00BB1303">
        <w:t>5</w:t>
      </w:r>
      <w:r w:rsidRPr="003B46B4">
        <w:t>)</w:t>
      </w:r>
      <w:bookmarkEnd w:id="1"/>
      <w:r w:rsidRPr="003B46B4">
        <w:tab/>
      </w:r>
      <w:r w:rsidRPr="003B46B4">
        <w:tab/>
      </w:r>
      <w:r w:rsidR="00114CFB">
        <w:t>42-43</w:t>
      </w:r>
      <w:r w:rsidRPr="003B46B4">
        <w:tab/>
      </w:r>
      <w:r w:rsidR="00114CFB">
        <w:t>7</w:t>
      </w:r>
    </w:p>
    <w:p w14:paraId="68BB5B0A" w14:textId="4EDF27D0" w:rsidR="008E0F1E" w:rsidRPr="0009381B" w:rsidRDefault="008E0F1E" w:rsidP="00605086">
      <w:pPr>
        <w:tabs>
          <w:tab w:val="right" w:pos="850"/>
          <w:tab w:val="left" w:pos="1134"/>
          <w:tab w:val="left" w:pos="1559"/>
          <w:tab w:val="left" w:pos="1984"/>
          <w:tab w:val="left" w:leader="dot" w:pos="7654"/>
          <w:tab w:val="right" w:pos="8929"/>
          <w:tab w:val="right" w:pos="9638"/>
        </w:tabs>
        <w:spacing w:after="80"/>
        <w:rPr>
          <w:lang w:val="es-ES"/>
        </w:rPr>
      </w:pPr>
      <w:r w:rsidRPr="003B46B4">
        <w:tab/>
      </w:r>
      <w:r w:rsidR="00E46DB4">
        <w:rPr>
          <w:lang w:val="es-ES"/>
        </w:rPr>
        <w:t>VII</w:t>
      </w:r>
      <w:r w:rsidR="00287F31">
        <w:rPr>
          <w:lang w:val="es-ES"/>
        </w:rPr>
        <w:t>.</w:t>
      </w:r>
      <w:r w:rsidRPr="0009381B">
        <w:rPr>
          <w:lang w:val="es-ES"/>
        </w:rPr>
        <w:tab/>
        <w:t xml:space="preserve">UN </w:t>
      </w:r>
      <w:proofErr w:type="spellStart"/>
      <w:r w:rsidRPr="0009381B">
        <w:rPr>
          <w:lang w:val="es-ES"/>
        </w:rPr>
        <w:t>Regulations</w:t>
      </w:r>
      <w:proofErr w:type="spellEnd"/>
      <w:r w:rsidRPr="0009381B">
        <w:rPr>
          <w:lang w:val="es-ES"/>
        </w:rPr>
        <w:t xml:space="preserve"> Nos. 13, 13-H, 139</w:t>
      </w:r>
      <w:r w:rsidR="000A0C36" w:rsidRPr="0009381B">
        <w:rPr>
          <w:lang w:val="es-ES"/>
        </w:rPr>
        <w:t>,</w:t>
      </w:r>
      <w:r w:rsidRPr="0009381B">
        <w:rPr>
          <w:lang w:val="es-ES"/>
        </w:rPr>
        <w:t xml:space="preserve"> 140</w:t>
      </w:r>
      <w:r w:rsidR="000A0C36" w:rsidRPr="0009381B">
        <w:rPr>
          <w:lang w:val="es-ES"/>
        </w:rPr>
        <w:t xml:space="preserve"> and UN GTR No. 8</w:t>
      </w:r>
      <w:r w:rsidR="0090421D" w:rsidRPr="0009381B">
        <w:rPr>
          <w:lang w:val="es-ES"/>
        </w:rPr>
        <w:t xml:space="preserve"> (agenda</w:t>
      </w:r>
      <w:r w:rsidR="00B639B5" w:rsidRPr="0009381B">
        <w:rPr>
          <w:lang w:val="es-ES"/>
        </w:rPr>
        <w:t xml:space="preserve"> </w:t>
      </w:r>
      <w:proofErr w:type="spellStart"/>
      <w:r w:rsidR="00B639B5" w:rsidRPr="0009381B">
        <w:rPr>
          <w:lang w:val="es-ES"/>
        </w:rPr>
        <w:t>i</w:t>
      </w:r>
      <w:r w:rsidR="0090421D" w:rsidRPr="0009381B">
        <w:rPr>
          <w:lang w:val="es-ES"/>
        </w:rPr>
        <w:t>tem</w:t>
      </w:r>
      <w:proofErr w:type="spellEnd"/>
      <w:r w:rsidR="0090421D" w:rsidRPr="0009381B">
        <w:rPr>
          <w:lang w:val="es-ES"/>
        </w:rPr>
        <w:t xml:space="preserve"> </w:t>
      </w:r>
      <w:r w:rsidR="00BB1303" w:rsidRPr="0009381B">
        <w:rPr>
          <w:lang w:val="es-ES"/>
        </w:rPr>
        <w:t>6</w:t>
      </w:r>
      <w:r w:rsidR="0090421D" w:rsidRPr="0009381B">
        <w:rPr>
          <w:lang w:val="es-ES"/>
        </w:rPr>
        <w:t>)</w:t>
      </w:r>
      <w:r w:rsidRPr="0009381B">
        <w:rPr>
          <w:lang w:val="es-ES"/>
        </w:rPr>
        <w:tab/>
      </w:r>
      <w:r w:rsidRPr="0009381B">
        <w:rPr>
          <w:lang w:val="es-ES"/>
        </w:rPr>
        <w:tab/>
      </w:r>
      <w:r w:rsidR="00114CFB">
        <w:rPr>
          <w:lang w:val="es-ES"/>
        </w:rPr>
        <w:t>44</w:t>
      </w:r>
      <w:r w:rsidR="00933E87" w:rsidRPr="0009381B">
        <w:rPr>
          <w:lang w:val="es-ES"/>
        </w:rPr>
        <w:t>-</w:t>
      </w:r>
      <w:r w:rsidR="00114CFB">
        <w:rPr>
          <w:lang w:val="es-ES"/>
        </w:rPr>
        <w:t>48</w:t>
      </w:r>
      <w:r w:rsidRPr="0009381B">
        <w:rPr>
          <w:lang w:val="es-ES"/>
        </w:rPr>
        <w:tab/>
      </w:r>
      <w:r w:rsidR="00114CFB">
        <w:rPr>
          <w:lang w:val="es-ES"/>
        </w:rPr>
        <w:t>7</w:t>
      </w:r>
    </w:p>
    <w:p w14:paraId="14B0F7FC" w14:textId="62073592" w:rsidR="008E0F1E" w:rsidRPr="00B0231F" w:rsidRDefault="008E0F1E" w:rsidP="00605086">
      <w:pPr>
        <w:tabs>
          <w:tab w:val="right" w:pos="850"/>
          <w:tab w:val="left" w:pos="1134"/>
          <w:tab w:val="left" w:pos="1559"/>
          <w:tab w:val="left" w:pos="1984"/>
          <w:tab w:val="left" w:leader="dot" w:pos="7654"/>
          <w:tab w:val="right" w:pos="8929"/>
          <w:tab w:val="right" w:pos="9638"/>
        </w:tabs>
        <w:spacing w:after="80"/>
        <w:rPr>
          <w:lang w:val="es-ES"/>
        </w:rPr>
      </w:pPr>
      <w:r w:rsidRPr="00B0231F">
        <w:rPr>
          <w:lang w:val="es-ES"/>
        </w:rPr>
        <w:tab/>
      </w:r>
      <w:r w:rsidR="00E46DB4">
        <w:rPr>
          <w:lang w:val="es-ES"/>
        </w:rPr>
        <w:t>VIII</w:t>
      </w:r>
      <w:r w:rsidR="00287F31">
        <w:rPr>
          <w:lang w:val="es-ES"/>
        </w:rPr>
        <w:t>.</w:t>
      </w:r>
      <w:r w:rsidRPr="00B0231F">
        <w:rPr>
          <w:lang w:val="es-ES"/>
        </w:rPr>
        <w:tab/>
        <w:t xml:space="preserve">UN </w:t>
      </w:r>
      <w:proofErr w:type="spellStart"/>
      <w:r w:rsidRPr="00B0231F">
        <w:rPr>
          <w:lang w:val="es-ES"/>
        </w:rPr>
        <w:t>Regulation</w:t>
      </w:r>
      <w:proofErr w:type="spellEnd"/>
      <w:r w:rsidRPr="00B0231F">
        <w:rPr>
          <w:lang w:val="es-ES"/>
        </w:rPr>
        <w:t xml:space="preserve"> No. 90 (agenda </w:t>
      </w:r>
      <w:proofErr w:type="spellStart"/>
      <w:r w:rsidRPr="00B0231F">
        <w:rPr>
          <w:lang w:val="es-ES"/>
        </w:rPr>
        <w:t>item</w:t>
      </w:r>
      <w:proofErr w:type="spellEnd"/>
      <w:r w:rsidRPr="00B0231F">
        <w:rPr>
          <w:lang w:val="es-ES"/>
        </w:rPr>
        <w:t xml:space="preserve"> </w:t>
      </w:r>
      <w:r w:rsidR="00BB1303">
        <w:rPr>
          <w:lang w:val="es-ES"/>
        </w:rPr>
        <w:t>7</w:t>
      </w:r>
      <w:r w:rsidRPr="00B0231F">
        <w:rPr>
          <w:lang w:val="es-ES"/>
        </w:rPr>
        <w:t>)</w:t>
      </w:r>
      <w:r w:rsidRPr="00B0231F">
        <w:rPr>
          <w:lang w:val="es-ES"/>
        </w:rPr>
        <w:tab/>
      </w:r>
      <w:r w:rsidRPr="00B0231F">
        <w:rPr>
          <w:lang w:val="es-ES"/>
        </w:rPr>
        <w:tab/>
      </w:r>
      <w:r w:rsidR="00114CFB">
        <w:rPr>
          <w:lang w:val="es-ES"/>
        </w:rPr>
        <w:t>49-50</w:t>
      </w:r>
      <w:r w:rsidRPr="00B0231F">
        <w:rPr>
          <w:lang w:val="es-ES"/>
        </w:rPr>
        <w:tab/>
      </w:r>
      <w:r w:rsidR="00114CFB">
        <w:rPr>
          <w:lang w:val="es-ES"/>
        </w:rPr>
        <w:t>8</w:t>
      </w:r>
    </w:p>
    <w:p w14:paraId="6426444E" w14:textId="499F082B" w:rsidR="008E0F1E" w:rsidRPr="00B639B5" w:rsidRDefault="008E0F1E" w:rsidP="00605086">
      <w:pPr>
        <w:tabs>
          <w:tab w:val="right" w:pos="850"/>
          <w:tab w:val="left" w:pos="1134"/>
          <w:tab w:val="left" w:pos="1559"/>
          <w:tab w:val="left" w:pos="1984"/>
          <w:tab w:val="left" w:leader="dot" w:pos="7654"/>
          <w:tab w:val="right" w:pos="8929"/>
          <w:tab w:val="right" w:pos="9638"/>
        </w:tabs>
        <w:spacing w:after="80"/>
      </w:pPr>
      <w:r w:rsidRPr="00B0231F">
        <w:rPr>
          <w:lang w:val="es-ES"/>
        </w:rPr>
        <w:tab/>
      </w:r>
      <w:r w:rsidR="00E46DB4">
        <w:t>IX</w:t>
      </w:r>
      <w:r w:rsidR="00287F31">
        <w:t>.</w:t>
      </w:r>
      <w:r w:rsidRPr="008E3944">
        <w:tab/>
        <w:t>Revision 3 of the 1958 Agreeme</w:t>
      </w:r>
      <w:r w:rsidRPr="00B639B5">
        <w:t xml:space="preserve">nt (agenda item </w:t>
      </w:r>
      <w:r w:rsidR="00BB1303">
        <w:t>8</w:t>
      </w:r>
      <w:r w:rsidRPr="00B639B5">
        <w:t>)</w:t>
      </w:r>
      <w:r w:rsidRPr="00B639B5">
        <w:tab/>
      </w:r>
      <w:r w:rsidRPr="00B639B5">
        <w:tab/>
      </w:r>
      <w:r w:rsidR="00114CFB">
        <w:t>51</w:t>
      </w:r>
      <w:r w:rsidR="00933E87" w:rsidRPr="00B639B5">
        <w:t>-</w:t>
      </w:r>
      <w:r w:rsidR="00114CFB">
        <w:t>5</w:t>
      </w:r>
      <w:r w:rsidR="001C659F">
        <w:t>4</w:t>
      </w:r>
      <w:r w:rsidRPr="00B639B5">
        <w:tab/>
      </w:r>
      <w:r w:rsidR="00114CFB">
        <w:t>8</w:t>
      </w:r>
    </w:p>
    <w:p w14:paraId="2B17424C" w14:textId="39091103" w:rsidR="008E0F1E" w:rsidRPr="003B46B4" w:rsidRDefault="008E0F1E" w:rsidP="00605086">
      <w:pPr>
        <w:tabs>
          <w:tab w:val="right" w:pos="850"/>
          <w:tab w:val="left" w:pos="1134"/>
          <w:tab w:val="left" w:pos="1559"/>
          <w:tab w:val="left" w:pos="1984"/>
          <w:tab w:val="left" w:leader="dot" w:pos="7654"/>
          <w:tab w:val="right" w:pos="8929"/>
          <w:tab w:val="right" w:pos="9638"/>
        </w:tabs>
        <w:spacing w:after="80"/>
      </w:pPr>
      <w:r w:rsidRPr="00B639B5">
        <w:tab/>
      </w:r>
      <w:r w:rsidRPr="00B639B5">
        <w:tab/>
        <w:t>A.</w:t>
      </w:r>
      <w:r w:rsidRPr="00B639B5">
        <w:tab/>
        <w:t xml:space="preserve">Implementation of </w:t>
      </w:r>
      <w:r w:rsidR="00CE64B1">
        <w:t>relevant</w:t>
      </w:r>
      <w:r w:rsidRPr="00B639B5">
        <w:t xml:space="preserve"> </w:t>
      </w:r>
      <w:r w:rsidRPr="003B46B4">
        <w:t>provisions in Revision 3 to the 1958 Agreement</w:t>
      </w:r>
      <w:r w:rsidRPr="003B46B4">
        <w:tab/>
      </w:r>
      <w:r w:rsidRPr="003B46B4">
        <w:tab/>
      </w:r>
      <w:r w:rsidR="00114CFB">
        <w:t>51</w:t>
      </w:r>
      <w:r w:rsidR="002B5390">
        <w:tab/>
      </w:r>
      <w:r w:rsidR="00114CFB">
        <w:t>8</w:t>
      </w:r>
    </w:p>
    <w:p w14:paraId="36572EE8" w14:textId="5B059B74" w:rsidR="008E0F1E" w:rsidRPr="003B46B4" w:rsidRDefault="008E0F1E" w:rsidP="00605086">
      <w:pPr>
        <w:tabs>
          <w:tab w:val="right" w:pos="850"/>
          <w:tab w:val="left" w:pos="1134"/>
          <w:tab w:val="left" w:pos="1559"/>
          <w:tab w:val="left" w:pos="1984"/>
          <w:tab w:val="left" w:leader="dot" w:pos="7654"/>
          <w:tab w:val="right" w:pos="8929"/>
          <w:tab w:val="right" w:pos="9638"/>
        </w:tabs>
        <w:spacing w:after="80"/>
      </w:pPr>
      <w:r w:rsidRPr="003B46B4">
        <w:tab/>
      </w:r>
      <w:r w:rsidRPr="003B46B4">
        <w:tab/>
        <w:t>B.</w:t>
      </w:r>
      <w:r w:rsidRPr="003B46B4">
        <w:tab/>
        <w:t>International Whole Vehicle Type Approval</w:t>
      </w:r>
      <w:r w:rsidRPr="003B46B4">
        <w:tab/>
      </w:r>
      <w:r w:rsidRPr="003B46B4">
        <w:tab/>
      </w:r>
      <w:r w:rsidR="00114CFB">
        <w:t>52-54</w:t>
      </w:r>
      <w:r w:rsidRPr="003B46B4">
        <w:tab/>
      </w:r>
      <w:r w:rsidR="00114CFB">
        <w:t>8</w:t>
      </w:r>
    </w:p>
    <w:p w14:paraId="49AF5731" w14:textId="75AD8AC3" w:rsidR="008E0F1E" w:rsidRDefault="008E0F1E" w:rsidP="005E4920">
      <w:pPr>
        <w:tabs>
          <w:tab w:val="right" w:pos="850"/>
          <w:tab w:val="left" w:pos="1134"/>
          <w:tab w:val="left" w:pos="1559"/>
          <w:tab w:val="left" w:pos="1984"/>
          <w:tab w:val="left" w:leader="dot" w:pos="7654"/>
          <w:tab w:val="right" w:pos="8929"/>
          <w:tab w:val="right" w:pos="9638"/>
        </w:tabs>
        <w:spacing w:after="80"/>
      </w:pPr>
      <w:r w:rsidRPr="003B46B4">
        <w:tab/>
        <w:t>X</w:t>
      </w:r>
      <w:r w:rsidR="00287F31">
        <w:t>.</w:t>
      </w:r>
      <w:r w:rsidRPr="003B46B4">
        <w:tab/>
        <w:t>Other business</w:t>
      </w:r>
      <w:r w:rsidR="005E4920" w:rsidRPr="003B46B4">
        <w:t xml:space="preserve"> (agenda item </w:t>
      </w:r>
      <w:r w:rsidR="00BB1303">
        <w:t>9</w:t>
      </w:r>
      <w:r w:rsidR="005E4920" w:rsidRPr="003B46B4">
        <w:t>)</w:t>
      </w:r>
      <w:r w:rsidRPr="003B46B4">
        <w:tab/>
      </w:r>
      <w:r w:rsidRPr="003B46B4">
        <w:tab/>
      </w:r>
      <w:r w:rsidR="00114CFB">
        <w:t>55</w:t>
      </w:r>
      <w:r w:rsidR="001C659F">
        <w:t>-</w:t>
      </w:r>
      <w:r w:rsidR="00D67E50">
        <w:t>8</w:t>
      </w:r>
      <w:r w:rsidR="00114CFB">
        <w:t>6</w:t>
      </w:r>
      <w:r w:rsidRPr="003B46B4">
        <w:tab/>
      </w:r>
      <w:r w:rsidR="00114CFB">
        <w:t>8</w:t>
      </w:r>
    </w:p>
    <w:p w14:paraId="563321EF" w14:textId="1490C289" w:rsidR="00577E32" w:rsidRDefault="00577E32" w:rsidP="005E4920">
      <w:pPr>
        <w:tabs>
          <w:tab w:val="right" w:pos="850"/>
          <w:tab w:val="left" w:pos="1134"/>
          <w:tab w:val="left" w:pos="1559"/>
          <w:tab w:val="left" w:pos="1984"/>
          <w:tab w:val="left" w:leader="dot" w:pos="7654"/>
          <w:tab w:val="right" w:pos="8929"/>
          <w:tab w:val="right" w:pos="9638"/>
        </w:tabs>
        <w:spacing w:after="80"/>
      </w:pPr>
      <w:r>
        <w:tab/>
      </w:r>
      <w:r>
        <w:tab/>
        <w:t>A.</w:t>
      </w:r>
      <w:r>
        <w:tab/>
      </w:r>
      <w:r w:rsidR="0039743B">
        <w:t>List of priorities concerning GRVA activities</w:t>
      </w:r>
      <w:r>
        <w:tab/>
      </w:r>
      <w:r>
        <w:tab/>
      </w:r>
      <w:r w:rsidR="00114CFB">
        <w:t>55-69</w:t>
      </w:r>
      <w:r>
        <w:tab/>
      </w:r>
      <w:r w:rsidR="00114CFB">
        <w:t>8</w:t>
      </w:r>
    </w:p>
    <w:p w14:paraId="44557ADD" w14:textId="4C181C95" w:rsidR="00577E32" w:rsidRDefault="00577E32" w:rsidP="005E4920">
      <w:pPr>
        <w:tabs>
          <w:tab w:val="right" w:pos="850"/>
          <w:tab w:val="left" w:pos="1134"/>
          <w:tab w:val="left" w:pos="1559"/>
          <w:tab w:val="left" w:pos="1984"/>
          <w:tab w:val="left" w:leader="dot" w:pos="7654"/>
          <w:tab w:val="right" w:pos="8929"/>
          <w:tab w:val="right" w:pos="9638"/>
        </w:tabs>
        <w:spacing w:after="80"/>
      </w:pPr>
      <w:r>
        <w:lastRenderedPageBreak/>
        <w:tab/>
      </w:r>
      <w:r>
        <w:tab/>
        <w:t>B.</w:t>
      </w:r>
      <w:r>
        <w:tab/>
      </w:r>
      <w:r w:rsidR="0039743B">
        <w:t>Artificial Intelligence</w:t>
      </w:r>
      <w:r>
        <w:tab/>
      </w:r>
      <w:r>
        <w:tab/>
      </w:r>
      <w:r w:rsidR="00AE082E">
        <w:t>7</w:t>
      </w:r>
      <w:r w:rsidR="00114CFB">
        <w:t>0</w:t>
      </w:r>
      <w:r w:rsidR="00AE082E">
        <w:t>-</w:t>
      </w:r>
      <w:r w:rsidR="00114CFB">
        <w:t>79</w:t>
      </w:r>
      <w:r>
        <w:tab/>
      </w:r>
      <w:r w:rsidR="00D67E50">
        <w:t>1</w:t>
      </w:r>
      <w:r w:rsidR="00114CFB">
        <w:t>0</w:t>
      </w:r>
    </w:p>
    <w:p w14:paraId="1F603761" w14:textId="70E914E5" w:rsidR="0049393E" w:rsidRPr="00BB1303" w:rsidRDefault="0049393E" w:rsidP="005E4920">
      <w:pPr>
        <w:tabs>
          <w:tab w:val="right" w:pos="850"/>
          <w:tab w:val="left" w:pos="1134"/>
          <w:tab w:val="left" w:pos="1559"/>
          <w:tab w:val="left" w:pos="1984"/>
          <w:tab w:val="left" w:leader="dot" w:pos="7654"/>
          <w:tab w:val="right" w:pos="8929"/>
          <w:tab w:val="right" w:pos="9638"/>
        </w:tabs>
        <w:spacing w:after="80"/>
      </w:pPr>
      <w:r>
        <w:tab/>
      </w:r>
      <w:r>
        <w:tab/>
      </w:r>
      <w:r w:rsidRPr="00BB1303">
        <w:t>C.</w:t>
      </w:r>
      <w:r w:rsidRPr="00BB1303">
        <w:tab/>
      </w:r>
      <w:r w:rsidR="00BB1303" w:rsidRPr="00BB1303">
        <w:t>Framework document on automated</w:t>
      </w:r>
      <w:r w:rsidR="00BB1303">
        <w:t>/autonomous vehicles (FDAV)</w:t>
      </w:r>
      <w:r w:rsidRPr="00BB1303">
        <w:tab/>
      </w:r>
      <w:r w:rsidRPr="00BB1303">
        <w:tab/>
      </w:r>
      <w:r w:rsidR="009141F0" w:rsidRPr="00BB1303">
        <w:t>8</w:t>
      </w:r>
      <w:r w:rsidR="00114CFB">
        <w:t>0</w:t>
      </w:r>
      <w:r w:rsidR="009141F0" w:rsidRPr="00BB1303">
        <w:t>-</w:t>
      </w:r>
      <w:r w:rsidR="00114CFB">
        <w:t>85</w:t>
      </w:r>
      <w:r w:rsidRPr="00BB1303">
        <w:tab/>
      </w:r>
      <w:r w:rsidR="00D67E50" w:rsidRPr="00BB1303">
        <w:t>1</w:t>
      </w:r>
      <w:r w:rsidR="00114CFB">
        <w:t>0</w:t>
      </w:r>
    </w:p>
    <w:p w14:paraId="74EC3D02" w14:textId="28EBCBDF" w:rsidR="0049393E" w:rsidRPr="00D67E50" w:rsidRDefault="0049393E" w:rsidP="005E4920">
      <w:pPr>
        <w:tabs>
          <w:tab w:val="right" w:pos="850"/>
          <w:tab w:val="left" w:pos="1134"/>
          <w:tab w:val="left" w:pos="1559"/>
          <w:tab w:val="left" w:pos="1984"/>
          <w:tab w:val="left" w:leader="dot" w:pos="7654"/>
          <w:tab w:val="right" w:pos="8929"/>
          <w:tab w:val="right" w:pos="9638"/>
        </w:tabs>
        <w:spacing w:after="80"/>
      </w:pPr>
      <w:r w:rsidRPr="00BB1303">
        <w:tab/>
      </w:r>
      <w:r w:rsidRPr="00BB1303">
        <w:tab/>
      </w:r>
      <w:r w:rsidRPr="00D67E50">
        <w:t>D.</w:t>
      </w:r>
      <w:r w:rsidRPr="00D67E50">
        <w:tab/>
      </w:r>
      <w:r w:rsidR="00BB1303">
        <w:t>Any other business</w:t>
      </w:r>
      <w:r w:rsidRPr="00D67E50">
        <w:tab/>
      </w:r>
      <w:r w:rsidRPr="00D67E50">
        <w:tab/>
      </w:r>
      <w:r w:rsidR="009141F0" w:rsidRPr="00D67E50">
        <w:t>8</w:t>
      </w:r>
      <w:r w:rsidR="00114CFB">
        <w:t>6</w:t>
      </w:r>
      <w:r w:rsidRPr="00D67E50">
        <w:tab/>
      </w:r>
      <w:r w:rsidR="00114CFB">
        <w:t>11</w:t>
      </w:r>
    </w:p>
    <w:p w14:paraId="66B0D5A1" w14:textId="77777777" w:rsidR="00605086" w:rsidRPr="003B46B4" w:rsidRDefault="00605086" w:rsidP="00DD0FAA">
      <w:pPr>
        <w:tabs>
          <w:tab w:val="right" w:pos="850"/>
          <w:tab w:val="left" w:pos="1134"/>
          <w:tab w:val="left" w:pos="1559"/>
          <w:tab w:val="left" w:pos="1984"/>
          <w:tab w:val="left" w:leader="dot" w:pos="7654"/>
          <w:tab w:val="right" w:pos="8929"/>
          <w:tab w:val="right" w:pos="9638"/>
        </w:tabs>
        <w:spacing w:before="120" w:after="80"/>
      </w:pPr>
      <w:r w:rsidRPr="003B46B4">
        <w:t>Annexes</w:t>
      </w:r>
    </w:p>
    <w:p w14:paraId="290071BC" w14:textId="50D101B7" w:rsidR="00605086" w:rsidRPr="003B46B4" w:rsidRDefault="00605086" w:rsidP="00605086">
      <w:pPr>
        <w:tabs>
          <w:tab w:val="right" w:pos="850"/>
          <w:tab w:val="left" w:pos="1134"/>
          <w:tab w:val="left" w:pos="1559"/>
          <w:tab w:val="left" w:pos="1984"/>
          <w:tab w:val="left" w:leader="dot" w:pos="7654"/>
          <w:tab w:val="right" w:pos="8929"/>
          <w:tab w:val="right" w:pos="9638"/>
        </w:tabs>
        <w:spacing w:after="80"/>
      </w:pPr>
      <w:r w:rsidRPr="003B46B4">
        <w:tab/>
        <w:t>I</w:t>
      </w:r>
      <w:r w:rsidRPr="003B46B4">
        <w:tab/>
        <w:t>List of informal documents (GRVA-0</w:t>
      </w:r>
      <w:r w:rsidR="00361853">
        <w:t>8</w:t>
      </w:r>
      <w:r w:rsidRPr="003B46B4">
        <w:t>-…) considered during the session</w:t>
      </w:r>
      <w:r w:rsidRPr="003B46B4">
        <w:tab/>
      </w:r>
      <w:r w:rsidRPr="003B46B4">
        <w:tab/>
      </w:r>
      <w:r w:rsidRPr="003B46B4">
        <w:tab/>
      </w:r>
      <w:r w:rsidR="00BD1D56" w:rsidRPr="003B46B4">
        <w:t>1</w:t>
      </w:r>
      <w:r w:rsidR="00C66496">
        <w:t>2</w:t>
      </w:r>
    </w:p>
    <w:p w14:paraId="29EEC341" w14:textId="7D3BB081" w:rsidR="00E16BE0" w:rsidRPr="003B46B4" w:rsidRDefault="00605086" w:rsidP="00E35D2C">
      <w:pPr>
        <w:tabs>
          <w:tab w:val="right" w:pos="850"/>
          <w:tab w:val="left" w:pos="1134"/>
          <w:tab w:val="left" w:pos="1559"/>
          <w:tab w:val="left" w:pos="1984"/>
          <w:tab w:val="left" w:leader="dot" w:pos="7654"/>
          <w:tab w:val="right" w:pos="8929"/>
          <w:tab w:val="right" w:pos="9638"/>
        </w:tabs>
        <w:spacing w:after="80"/>
        <w:ind w:left="1134" w:hanging="1134"/>
      </w:pPr>
      <w:r w:rsidRPr="003B46B4">
        <w:tab/>
        <w:t>II</w:t>
      </w:r>
      <w:r w:rsidRPr="003B46B4">
        <w:tab/>
      </w:r>
      <w:r w:rsidR="008E0F1E" w:rsidRPr="003B46B4">
        <w:t>L</w:t>
      </w:r>
      <w:r w:rsidR="00CD107E" w:rsidRPr="003B46B4">
        <w:t xml:space="preserve">ist </w:t>
      </w:r>
      <w:r w:rsidR="00CA2441">
        <w:t xml:space="preserve">of </w:t>
      </w:r>
      <w:r w:rsidR="00553C6E" w:rsidRPr="003B46B4">
        <w:t>I</w:t>
      </w:r>
      <w:r w:rsidR="00CA2441">
        <w:t xml:space="preserve">nformal </w:t>
      </w:r>
      <w:r w:rsidR="00553C6E" w:rsidRPr="003B46B4">
        <w:t>W</w:t>
      </w:r>
      <w:r w:rsidR="00CA2441">
        <w:t xml:space="preserve">orking </w:t>
      </w:r>
      <w:r w:rsidR="00553C6E" w:rsidRPr="003B46B4">
        <w:t>G</w:t>
      </w:r>
      <w:r w:rsidR="00CA2441">
        <w:t>roup</w:t>
      </w:r>
      <w:r w:rsidR="00CD107E" w:rsidRPr="003B46B4">
        <w:t>s</w:t>
      </w:r>
      <w:r w:rsidR="00553C6E" w:rsidRPr="003B46B4">
        <w:t xml:space="preserve"> reporting to GRVA</w:t>
      </w:r>
      <w:r w:rsidR="003A4E21">
        <w:t xml:space="preserve"> </w:t>
      </w:r>
      <w:r w:rsidR="003A4E21" w:rsidRPr="003A4E21">
        <w:t xml:space="preserve">(as of </w:t>
      </w:r>
      <w:r w:rsidR="00776E98">
        <w:t>December</w:t>
      </w:r>
      <w:r w:rsidR="003A4E21" w:rsidRPr="003A4E21">
        <w:t xml:space="preserve"> 2020)</w:t>
      </w:r>
      <w:r w:rsidRPr="003B46B4">
        <w:tab/>
      </w:r>
      <w:r w:rsidRPr="003B46B4">
        <w:tab/>
      </w:r>
      <w:r w:rsidR="008E0F1E" w:rsidRPr="003B46B4">
        <w:tab/>
      </w:r>
      <w:r w:rsidR="00BD1D56" w:rsidRPr="003B46B4">
        <w:t>1</w:t>
      </w:r>
      <w:r w:rsidR="00C66496">
        <w:t>3</w:t>
      </w:r>
    </w:p>
    <w:p w14:paraId="218FDDEC" w14:textId="77777777" w:rsidR="00553C6E" w:rsidRPr="003B46B4" w:rsidRDefault="00553C6E" w:rsidP="00CD107E">
      <w:pPr>
        <w:tabs>
          <w:tab w:val="right" w:pos="850"/>
          <w:tab w:val="left" w:pos="1134"/>
          <w:tab w:val="left" w:pos="1559"/>
          <w:tab w:val="left" w:pos="1984"/>
          <w:tab w:val="left" w:leader="dot" w:pos="7654"/>
          <w:tab w:val="right" w:pos="8929"/>
          <w:tab w:val="right" w:pos="9638"/>
        </w:tabs>
        <w:spacing w:after="80"/>
        <w:ind w:left="1134" w:hanging="1134"/>
      </w:pPr>
    </w:p>
    <w:p w14:paraId="0C4A56F3" w14:textId="7E768DDE" w:rsidR="001C6663" w:rsidRPr="003B46B4" w:rsidRDefault="009014D8" w:rsidP="009014D8">
      <w:pPr>
        <w:pStyle w:val="HChG"/>
        <w:pageBreakBefore/>
      </w:pPr>
      <w:r w:rsidRPr="003B46B4">
        <w:lastRenderedPageBreak/>
        <w:tab/>
        <w:t>I.</w:t>
      </w:r>
      <w:r w:rsidRPr="003B46B4">
        <w:tab/>
        <w:t>Attendance</w:t>
      </w:r>
      <w:r w:rsidR="002F49C2">
        <w:t xml:space="preserve"> and opening</w:t>
      </w:r>
    </w:p>
    <w:p w14:paraId="1AF66173" w14:textId="2B8012F2" w:rsidR="009014D8" w:rsidRPr="003B46B4" w:rsidRDefault="005A3B76" w:rsidP="009014D8">
      <w:pPr>
        <w:pStyle w:val="SingleTxtG"/>
      </w:pPr>
      <w:r w:rsidRPr="003B46B4">
        <w:t>1.</w:t>
      </w:r>
      <w:r w:rsidRPr="003B46B4">
        <w:tab/>
        <w:t xml:space="preserve">The Working Party on Automated/Autonomous and Connected Vehicles (GRVA) </w:t>
      </w:r>
      <w:r w:rsidR="00B06494">
        <w:t>met</w:t>
      </w:r>
      <w:r w:rsidR="00E75C1C">
        <w:t xml:space="preserve"> from</w:t>
      </w:r>
      <w:r w:rsidRPr="003B46B4">
        <w:t xml:space="preserve"> </w:t>
      </w:r>
      <w:r w:rsidR="00B635A4">
        <w:t>14</w:t>
      </w:r>
      <w:r w:rsidRPr="003B46B4">
        <w:t xml:space="preserve"> to </w:t>
      </w:r>
      <w:r w:rsidR="00B635A4">
        <w:t>16</w:t>
      </w:r>
      <w:r w:rsidRPr="003B46B4">
        <w:t xml:space="preserve"> </w:t>
      </w:r>
      <w:r w:rsidR="00B635A4">
        <w:t>Decem</w:t>
      </w:r>
      <w:r w:rsidR="008D6B13">
        <w:t>ber</w:t>
      </w:r>
      <w:r w:rsidRPr="003B46B4">
        <w:t xml:space="preserve"> 2020 </w:t>
      </w:r>
      <w:r w:rsidR="00E75C1C">
        <w:t>online and without interpretation</w:t>
      </w:r>
      <w:r w:rsidR="00105662">
        <w:t xml:space="preserve"> (informal in lieu of its </w:t>
      </w:r>
      <w:r w:rsidR="00B635A4">
        <w:t>eighth</w:t>
      </w:r>
      <w:r w:rsidR="00105662">
        <w:t xml:space="preserve"> session)</w:t>
      </w:r>
      <w:r w:rsidRPr="003B46B4">
        <w:t xml:space="preserve">, </w:t>
      </w:r>
      <w:r w:rsidR="00105662">
        <w:t xml:space="preserve">hosted </w:t>
      </w:r>
      <w:r w:rsidR="00B0231F">
        <w:t>in</w:t>
      </w:r>
      <w:r w:rsidR="00105662">
        <w:t xml:space="preserve"> Geneva. The meeting was </w:t>
      </w:r>
      <w:r w:rsidRPr="003B46B4">
        <w:t xml:space="preserve">chaired by Mr. R. </w:t>
      </w:r>
      <w:proofErr w:type="spellStart"/>
      <w:r w:rsidRPr="003B46B4">
        <w:t>Damm</w:t>
      </w:r>
      <w:proofErr w:type="spellEnd"/>
      <w:r w:rsidRPr="003B46B4">
        <w:t xml:space="preserve"> (Germany). Accredited experts from the following countries participated in the work, following Rule 1 of the Rules of Procedure of the World Forum for Harmonization of Vehicle Regulations (WP.29) (TRANS/WP.29/690/Rev.2): </w:t>
      </w:r>
      <w:r w:rsidR="00105D21" w:rsidRPr="003C631E">
        <w:t xml:space="preserve">Austria, </w:t>
      </w:r>
      <w:r w:rsidRPr="003C631E">
        <w:t>Canada,</w:t>
      </w:r>
      <w:r w:rsidR="009866F1" w:rsidRPr="003C631E">
        <w:t xml:space="preserve"> China,</w:t>
      </w:r>
      <w:r w:rsidRPr="003C631E">
        <w:t xml:space="preserve"> Czech Republic, Denmark, Finland, France, Germany, Hungary, India, </w:t>
      </w:r>
      <w:r w:rsidR="003C631E" w:rsidRPr="003C631E">
        <w:t>Ireland</w:t>
      </w:r>
      <w:r w:rsidRPr="003C631E">
        <w:t>,</w:t>
      </w:r>
      <w:r w:rsidR="00C80D0F" w:rsidRPr="003C631E">
        <w:t xml:space="preserve"> Italy, </w:t>
      </w:r>
      <w:r w:rsidRPr="003C631E">
        <w:t xml:space="preserve">Japan,  Luxembourg, the Netherlands, Norway, Republic of Korea, </w:t>
      </w:r>
      <w:r w:rsidR="00B92B21" w:rsidRPr="003C631E">
        <w:t xml:space="preserve">Russian Federation, </w:t>
      </w:r>
      <w:r w:rsidRPr="003C631E">
        <w:t>Spain, Sweden, Switzerland</w:t>
      </w:r>
      <w:r w:rsidR="00C80D0F" w:rsidRPr="003C631E">
        <w:t xml:space="preserve">, </w:t>
      </w:r>
      <w:r w:rsidR="00CA38FF" w:rsidRPr="003C631E">
        <w:t xml:space="preserve">Turkey, </w:t>
      </w:r>
      <w:r w:rsidRPr="003C631E">
        <w:t>the United Kingdom of Great Britain and Northern Ireland (UK)</w:t>
      </w:r>
      <w:r w:rsidR="00C80D0F" w:rsidRPr="003C631E">
        <w:t xml:space="preserve"> and</w:t>
      </w:r>
      <w:r w:rsidRPr="003C631E">
        <w:t xml:space="preserve"> </w:t>
      </w:r>
      <w:r w:rsidR="00531494">
        <w:t xml:space="preserve">the </w:t>
      </w:r>
      <w:r w:rsidRPr="003C631E">
        <w:t>United States of America</w:t>
      </w:r>
      <w:r w:rsidR="00EB693A" w:rsidRPr="003C631E">
        <w:t xml:space="preserve"> (USA)</w:t>
      </w:r>
      <w:r w:rsidRPr="003C631E">
        <w:t>. An expert from the European Commission (EC) also participated. Experts from the following non-governmental organizations (NGOs) and international organizations participated: the American Automotive Policy Council (AAPC), European Association for Electric Mobility (AVERE),</w:t>
      </w:r>
      <w:r w:rsidR="00C80D0F" w:rsidRPr="003C631E">
        <w:t xml:space="preserve"> European Agricultural Machinery Organization (CEMA)</w:t>
      </w:r>
      <w:r w:rsidR="00E12EE8" w:rsidRPr="003C631E">
        <w:t xml:space="preserve">, </w:t>
      </w:r>
      <w:r w:rsidRPr="003C631E">
        <w:t>International Motor Vehicle Inspection Committee (CITA),</w:t>
      </w:r>
      <w:r w:rsidR="00B47C23" w:rsidRPr="003C631E">
        <w:t xml:space="preserve"> International Association of Body and Trailer Building Industry (CLCCR)</w:t>
      </w:r>
      <w:r w:rsidR="00BD41DF" w:rsidRPr="003C631E">
        <w:t xml:space="preserve">, </w:t>
      </w:r>
      <w:r w:rsidRPr="003C631E">
        <w:t>European Association of Automotive Suppliers (CLEPA/MEMA/JAPIA),</w:t>
      </w:r>
      <w:r w:rsidR="00B47C23" w:rsidRPr="003C631E">
        <w:t xml:space="preserve"> </w:t>
      </w:r>
      <w:r w:rsidR="00C80D0F" w:rsidRPr="003C631E">
        <w:t>European Tyre and Rim Technical Organization (ETRTO)</w:t>
      </w:r>
      <w:r w:rsidRPr="003C631E">
        <w:t xml:space="preserve">, International Motorcycle Manufacturers Association (IMMA), </w:t>
      </w:r>
      <w:r w:rsidR="00897429" w:rsidRPr="003C631E">
        <w:t xml:space="preserve">International Road </w:t>
      </w:r>
      <w:r w:rsidR="00AD61C0" w:rsidRPr="003C631E">
        <w:t>t</w:t>
      </w:r>
      <w:r w:rsidR="00897429" w:rsidRPr="003C631E">
        <w:t>ransport Union (IRU)</w:t>
      </w:r>
      <w:r w:rsidR="00887F90" w:rsidRPr="003C631E">
        <w:t>, Institute for Security and Safety, Brandenburg University of Applied Sciences (ISS),</w:t>
      </w:r>
      <w:r w:rsidRPr="003C631E">
        <w:t xml:space="preserve"> International Organization for Standardization (ISO), International Telecommunication Union (ITU) International Organization of Motor Vehicle Manufacturers (OICA), </w:t>
      </w:r>
      <w:r w:rsidR="00D20D03" w:rsidRPr="003C631E">
        <w:t xml:space="preserve">Recreational Vehicle Industry Association (RVIA), </w:t>
      </w:r>
      <w:r w:rsidR="00695AC2" w:rsidRPr="003C631E">
        <w:t xml:space="preserve">SAE International, </w:t>
      </w:r>
      <w:r w:rsidRPr="003C631E">
        <w:t xml:space="preserve">Securing America's Future Energy (SAFE) </w:t>
      </w:r>
      <w:r w:rsidR="00D20D03" w:rsidRPr="003C631E">
        <w:t>and</w:t>
      </w:r>
      <w:r w:rsidRPr="003C631E">
        <w:t xml:space="preserve"> World Bicycle Industry Association (WBIA).</w:t>
      </w:r>
    </w:p>
    <w:p w14:paraId="5AE5F129" w14:textId="54067D79" w:rsidR="008F26D1" w:rsidRPr="003B46B4" w:rsidRDefault="00BB225B" w:rsidP="009014D8">
      <w:pPr>
        <w:pStyle w:val="SingleTxtG"/>
      </w:pPr>
      <w:r w:rsidRPr="003B46B4">
        <w:t>2</w:t>
      </w:r>
      <w:r w:rsidR="008F26D1" w:rsidRPr="003B46B4">
        <w:t>.</w:t>
      </w:r>
      <w:r w:rsidR="008F26D1" w:rsidRPr="003B46B4">
        <w:tab/>
        <w:t xml:space="preserve">The Chair opened the </w:t>
      </w:r>
      <w:r w:rsidR="003B6E43">
        <w:t>meeting</w:t>
      </w:r>
      <w:r w:rsidR="00171DD4">
        <w:t xml:space="preserve"> by</w:t>
      </w:r>
      <w:r w:rsidR="008F26D1" w:rsidRPr="003B46B4">
        <w:t xml:space="preserve"> mentioning the </w:t>
      </w:r>
      <w:r w:rsidR="00CA2441">
        <w:t>n</w:t>
      </w:r>
      <w:r w:rsidR="00CA2441" w:rsidRPr="003B46B4">
        <w:t xml:space="preserve">ew </w:t>
      </w:r>
      <w:r w:rsidR="008F26D1" w:rsidRPr="003B46B4">
        <w:t xml:space="preserve">Coronavirus 2019 </w:t>
      </w:r>
      <w:r w:rsidR="002F49C2">
        <w:t xml:space="preserve">outbreak </w:t>
      </w:r>
      <w:r w:rsidR="008F26D1" w:rsidRPr="003B46B4">
        <w:t>context</w:t>
      </w:r>
      <w:r w:rsidR="00531494">
        <w:t>,</w:t>
      </w:r>
      <w:r w:rsidR="008F26D1" w:rsidRPr="003B46B4">
        <w:t xml:space="preserve"> </w:t>
      </w:r>
      <w:r w:rsidR="00B73F06">
        <w:t>th</w:t>
      </w:r>
      <w:r w:rsidR="00531494">
        <w:t>e</w:t>
      </w:r>
      <w:r w:rsidR="00B73F06">
        <w:t xml:space="preserve"> </w:t>
      </w:r>
      <w:r w:rsidR="00531494">
        <w:t>reason</w:t>
      </w:r>
      <w:r w:rsidR="008F26D1" w:rsidRPr="003B46B4">
        <w:t xml:space="preserve"> </w:t>
      </w:r>
      <w:r w:rsidR="007926CE">
        <w:t>why</w:t>
      </w:r>
      <w:r w:rsidR="003B6E43">
        <w:t xml:space="preserve"> the meeting was </w:t>
      </w:r>
      <w:r w:rsidR="00232055">
        <w:t>conducted virtually</w:t>
      </w:r>
      <w:r w:rsidR="008F26D1" w:rsidRPr="003B46B4">
        <w:t>.</w:t>
      </w:r>
      <w:r w:rsidR="0009381B">
        <w:t xml:space="preserve"> GRVA noted that th</w:t>
      </w:r>
      <w:r w:rsidR="00171DD4">
        <w:t>is</w:t>
      </w:r>
      <w:r w:rsidR="0009381B">
        <w:t xml:space="preserve"> </w:t>
      </w:r>
      <w:r w:rsidR="00171DD4">
        <w:t>ad hoc session</w:t>
      </w:r>
      <w:r w:rsidR="0009381B">
        <w:t xml:space="preserve"> was conducted without translation due to the lack of quota for a virtual meeting with interpretation.</w:t>
      </w:r>
    </w:p>
    <w:p w14:paraId="790542F4" w14:textId="77777777" w:rsidR="009014D8" w:rsidRPr="003B46B4" w:rsidRDefault="009014D8" w:rsidP="009014D8">
      <w:pPr>
        <w:pStyle w:val="HChG"/>
      </w:pPr>
      <w:r w:rsidRPr="003B46B4">
        <w:tab/>
      </w:r>
      <w:bookmarkStart w:id="2" w:name="_Toc360525455"/>
      <w:bookmarkStart w:id="3" w:name="_Toc360526241"/>
      <w:bookmarkStart w:id="4" w:name="_Toc360526837"/>
      <w:bookmarkStart w:id="5" w:name="_Toc400974149"/>
      <w:r w:rsidRPr="003B46B4">
        <w:t>II.</w:t>
      </w:r>
      <w:r w:rsidRPr="003B46B4">
        <w:tab/>
      </w:r>
      <w:bookmarkEnd w:id="2"/>
      <w:bookmarkEnd w:id="3"/>
      <w:bookmarkEnd w:id="4"/>
      <w:r w:rsidRPr="003B46B4">
        <w:t>Adoption of the agenda (agenda item 1)</w:t>
      </w:r>
      <w:bookmarkEnd w:id="5"/>
    </w:p>
    <w:p w14:paraId="59E68419" w14:textId="70E6C5D2" w:rsidR="009014D8" w:rsidRPr="00ED7EC2" w:rsidRDefault="009014D8" w:rsidP="009014D8">
      <w:pPr>
        <w:pStyle w:val="SingleTxtG"/>
        <w:ind w:left="2829" w:hanging="1695"/>
        <w:jc w:val="left"/>
      </w:pPr>
      <w:r w:rsidRPr="003B46B4">
        <w:rPr>
          <w:i/>
        </w:rPr>
        <w:t>Documentation</w:t>
      </w:r>
      <w:r w:rsidRPr="003B46B4">
        <w:t xml:space="preserve">: </w:t>
      </w:r>
      <w:r w:rsidRPr="003B46B4">
        <w:tab/>
      </w:r>
      <w:r w:rsidRPr="00ED7EC2">
        <w:t>ECE/TRANS/WP.29/GRVA/20</w:t>
      </w:r>
      <w:r w:rsidR="005E4920" w:rsidRPr="00ED7EC2">
        <w:t>20</w:t>
      </w:r>
      <w:r w:rsidRPr="00ED7EC2">
        <w:t>/</w:t>
      </w:r>
      <w:r w:rsidR="00B635A4">
        <w:t>38</w:t>
      </w:r>
      <w:r w:rsidRPr="00ED7EC2">
        <w:br/>
        <w:t>Informal documents GRVA-0</w:t>
      </w:r>
      <w:r w:rsidR="00B635A4">
        <w:t>8</w:t>
      </w:r>
      <w:r w:rsidRPr="00ED7EC2">
        <w:t>-01</w:t>
      </w:r>
      <w:r w:rsidR="00B635A4">
        <w:t>/Rev.1</w:t>
      </w:r>
      <w:r w:rsidR="003C2530" w:rsidRPr="00ED7EC2">
        <w:t>, GRVA-0</w:t>
      </w:r>
      <w:r w:rsidR="00B635A4">
        <w:t>8</w:t>
      </w:r>
      <w:r w:rsidR="003C2530" w:rsidRPr="00ED7EC2">
        <w:t>-02</w:t>
      </w:r>
      <w:r w:rsidRPr="00ED7EC2">
        <w:t xml:space="preserve"> and </w:t>
      </w:r>
      <w:r w:rsidR="00B635A4">
        <w:br/>
      </w:r>
      <w:r w:rsidRPr="00ED7EC2">
        <w:t>GRVA-0</w:t>
      </w:r>
      <w:r w:rsidR="00B635A4">
        <w:t>8</w:t>
      </w:r>
      <w:r w:rsidR="005E4920" w:rsidRPr="00ED7EC2">
        <w:t>-</w:t>
      </w:r>
      <w:r w:rsidR="00B635A4">
        <w:t>12</w:t>
      </w:r>
      <w:r w:rsidR="00E35D2C">
        <w:t>/Rev.1</w:t>
      </w:r>
    </w:p>
    <w:p w14:paraId="7B669DDA" w14:textId="6DF8E3B4" w:rsidR="005A3B76" w:rsidRPr="00ED7EC2" w:rsidRDefault="00BB225B" w:rsidP="005A3B76">
      <w:pPr>
        <w:pStyle w:val="SingleTxtG"/>
        <w:tabs>
          <w:tab w:val="left" w:pos="1701"/>
        </w:tabs>
        <w:spacing w:line="240" w:lineRule="auto"/>
      </w:pPr>
      <w:r w:rsidRPr="00ED7EC2">
        <w:t>3</w:t>
      </w:r>
      <w:r w:rsidR="005A3B76" w:rsidRPr="00ED7EC2">
        <w:t>.</w:t>
      </w:r>
      <w:r w:rsidR="005A3B76" w:rsidRPr="00ED7EC2">
        <w:tab/>
        <w:t>GRVA considered the provisional agenda prepared for this session and adopted it (ECE/TRANS/WP.29/GRVA/2020/</w:t>
      </w:r>
      <w:r w:rsidR="00E35D2C">
        <w:t>38</w:t>
      </w:r>
      <w:r w:rsidR="005A3B76" w:rsidRPr="00ED7EC2">
        <w:t>).</w:t>
      </w:r>
      <w:r w:rsidR="006E5E13" w:rsidRPr="00ED7EC2">
        <w:t xml:space="preserve"> </w:t>
      </w:r>
      <w:r w:rsidR="005A3B76" w:rsidRPr="00ED7EC2">
        <w:t xml:space="preserve">The adopted agenda is reproduced in </w:t>
      </w:r>
      <w:r w:rsidR="005610F6">
        <w:br/>
      </w:r>
      <w:r w:rsidR="005A3B76" w:rsidRPr="00ED7EC2">
        <w:t>GRVA-0</w:t>
      </w:r>
      <w:r w:rsidR="00E35D2C">
        <w:t>8</w:t>
      </w:r>
      <w:r w:rsidR="005A3B76" w:rsidRPr="00ED7EC2">
        <w:t>-</w:t>
      </w:r>
      <w:r w:rsidR="00E35D2C">
        <w:t>12/Rev.1</w:t>
      </w:r>
      <w:r w:rsidR="005A3B76" w:rsidRPr="00ED7EC2">
        <w:t xml:space="preserve">, including the informal documents received before </w:t>
      </w:r>
      <w:r w:rsidR="002F49C2" w:rsidRPr="00ED7EC2">
        <w:t>the session</w:t>
      </w:r>
      <w:r w:rsidR="005A3B76" w:rsidRPr="00ED7EC2">
        <w:t xml:space="preserve"> started. </w:t>
      </w:r>
      <w:r w:rsidR="0000572A" w:rsidRPr="00ED7EC2">
        <w:t>(</w:t>
      </w:r>
      <w:r w:rsidR="005A3B76" w:rsidRPr="00ED7EC2">
        <w:rPr>
          <w:bCs/>
        </w:rPr>
        <w:t xml:space="preserve">All informal documents </w:t>
      </w:r>
      <w:r w:rsidR="006715A0" w:rsidRPr="00ED7EC2">
        <w:rPr>
          <w:bCs/>
        </w:rPr>
        <w:t>submitted</w:t>
      </w:r>
      <w:r w:rsidR="005A3B76" w:rsidRPr="00ED7EC2">
        <w:rPr>
          <w:bCs/>
        </w:rPr>
        <w:t xml:space="preserve"> are listed in Annex I of this report.</w:t>
      </w:r>
      <w:r w:rsidR="0000572A" w:rsidRPr="00ED7EC2">
        <w:rPr>
          <w:bCs/>
        </w:rPr>
        <w:t>)</w:t>
      </w:r>
      <w:r w:rsidR="006715A0" w:rsidRPr="00ED7EC2">
        <w:rPr>
          <w:bCs/>
        </w:rPr>
        <w:t xml:space="preserve"> </w:t>
      </w:r>
      <w:r w:rsidR="00ED384C" w:rsidRPr="00ED7EC2">
        <w:rPr>
          <w:bCs/>
        </w:rPr>
        <w:t>Annex </w:t>
      </w:r>
      <w:r w:rsidR="005610F6">
        <w:rPr>
          <w:bCs/>
        </w:rPr>
        <w:t>II</w:t>
      </w:r>
      <w:r w:rsidR="00ED384C" w:rsidRPr="00ED7EC2">
        <w:rPr>
          <w:bCs/>
        </w:rPr>
        <w:t xml:space="preserve"> provides the list of Informal Working Groups (IWG) reporting to GRVA.</w:t>
      </w:r>
      <w:r w:rsidR="005A3B76" w:rsidRPr="00ED7EC2">
        <w:t xml:space="preserve"> </w:t>
      </w:r>
    </w:p>
    <w:p w14:paraId="09A0E977" w14:textId="66F22E09" w:rsidR="00F76BA3" w:rsidRPr="00ED7EC2" w:rsidRDefault="00BB225B" w:rsidP="005A3B76">
      <w:pPr>
        <w:pStyle w:val="SingleTxtG"/>
        <w:tabs>
          <w:tab w:val="left" w:pos="1701"/>
        </w:tabs>
        <w:spacing w:line="240" w:lineRule="auto"/>
        <w:rPr>
          <w:bCs/>
        </w:rPr>
      </w:pPr>
      <w:r w:rsidRPr="00ED7EC2">
        <w:t>4</w:t>
      </w:r>
      <w:r w:rsidR="005A3B76" w:rsidRPr="00ED7EC2">
        <w:t>.</w:t>
      </w:r>
      <w:r w:rsidR="005A3B76" w:rsidRPr="00ED7EC2">
        <w:tab/>
        <w:t xml:space="preserve">GRVA also agreed on the running order for the session </w:t>
      </w:r>
      <w:r w:rsidR="00D148A5">
        <w:t>(</w:t>
      </w:r>
      <w:r w:rsidR="005A3B76" w:rsidRPr="00ED7EC2">
        <w:t>GRVA-0</w:t>
      </w:r>
      <w:r w:rsidR="00E35D2C">
        <w:t>8</w:t>
      </w:r>
      <w:r w:rsidR="005A3B76" w:rsidRPr="00ED7EC2">
        <w:t>-01</w:t>
      </w:r>
      <w:r w:rsidR="00E35D2C">
        <w:t>/Rev.1</w:t>
      </w:r>
      <w:r w:rsidR="00D148A5">
        <w:t>)</w:t>
      </w:r>
      <w:r w:rsidR="00C21E1C" w:rsidRPr="00ED7EC2">
        <w:t xml:space="preserve"> and noted the </w:t>
      </w:r>
      <w:r w:rsidR="008857D1" w:rsidRPr="00ED7EC2">
        <w:t xml:space="preserve">technical </w:t>
      </w:r>
      <w:r w:rsidR="00C21E1C" w:rsidRPr="00ED7EC2">
        <w:t>information contained in GRVA-0</w:t>
      </w:r>
      <w:r w:rsidR="00E35D2C">
        <w:t>8</w:t>
      </w:r>
      <w:r w:rsidR="00C21E1C" w:rsidRPr="00ED7EC2">
        <w:t xml:space="preserve">-02 </w:t>
      </w:r>
      <w:r w:rsidR="008857D1" w:rsidRPr="00ED7EC2">
        <w:t>for this virtual session</w:t>
      </w:r>
      <w:r w:rsidR="005A3B76" w:rsidRPr="00ED7EC2">
        <w:rPr>
          <w:bCs/>
        </w:rPr>
        <w:t>.</w:t>
      </w:r>
    </w:p>
    <w:p w14:paraId="7D292A08" w14:textId="4B0512F8" w:rsidR="009014D8" w:rsidRPr="00ED7EC2" w:rsidRDefault="009014D8" w:rsidP="00ED7EC2">
      <w:pPr>
        <w:pStyle w:val="HChG"/>
      </w:pPr>
      <w:r w:rsidRPr="00ED7EC2">
        <w:tab/>
        <w:t>III.</w:t>
      </w:r>
      <w:r w:rsidRPr="00ED7EC2">
        <w:tab/>
        <w:t xml:space="preserve">Highlights of the </w:t>
      </w:r>
      <w:r w:rsidR="00E35D2C">
        <w:t>Nov</w:t>
      </w:r>
      <w:r w:rsidR="00AF68AF" w:rsidRPr="00ED7EC2">
        <w:t>e</w:t>
      </w:r>
      <w:r w:rsidR="00E35D2C">
        <w:t>mber</w:t>
      </w:r>
      <w:r w:rsidRPr="00ED7EC2">
        <w:t xml:space="preserve"> 20</w:t>
      </w:r>
      <w:r w:rsidR="00AF68AF" w:rsidRPr="00ED7EC2">
        <w:t>20</w:t>
      </w:r>
      <w:r w:rsidRPr="00ED7EC2">
        <w:t xml:space="preserve"> session of WP.29 </w:t>
      </w:r>
      <w:r w:rsidRPr="00ED7EC2">
        <w:br/>
        <w:t>(agenda item 2)</w:t>
      </w:r>
    </w:p>
    <w:p w14:paraId="2F3E70C4" w14:textId="06BD8E36" w:rsidR="009014D8" w:rsidRPr="00CF5C63" w:rsidRDefault="009014D8" w:rsidP="00ED7EC2">
      <w:pPr>
        <w:pStyle w:val="SingleTxtG"/>
        <w:keepNext/>
        <w:keepLines/>
        <w:spacing w:line="240" w:lineRule="auto"/>
        <w:ind w:left="2829" w:hanging="1695"/>
        <w:jc w:val="left"/>
      </w:pPr>
      <w:r w:rsidRPr="00CF5C63">
        <w:rPr>
          <w:i/>
        </w:rPr>
        <w:t>Documentation</w:t>
      </w:r>
      <w:r w:rsidRPr="00CF5C63">
        <w:t xml:space="preserve">: </w:t>
      </w:r>
      <w:r w:rsidRPr="00CF5C63">
        <w:tab/>
        <w:t>ECE/TRANS/WP.29/11</w:t>
      </w:r>
      <w:r w:rsidR="00B635A4" w:rsidRPr="00CF5C63">
        <w:t>55</w:t>
      </w:r>
      <w:r w:rsidRPr="00CF5C63">
        <w:br/>
        <w:t>Informal document</w:t>
      </w:r>
      <w:r w:rsidR="00B635A4" w:rsidRPr="00CF5C63">
        <w:t>s</w:t>
      </w:r>
      <w:r w:rsidR="0019138B" w:rsidRPr="00CF5C63">
        <w:t xml:space="preserve"> GRVA-0</w:t>
      </w:r>
      <w:r w:rsidR="00B635A4" w:rsidRPr="00CF5C63">
        <w:t>8</w:t>
      </w:r>
      <w:r w:rsidR="005E4920" w:rsidRPr="00CF5C63">
        <w:t>-</w:t>
      </w:r>
      <w:r w:rsidR="00B635A4" w:rsidRPr="00CF5C63">
        <w:t>09 and GRVA-08-10</w:t>
      </w:r>
      <w:r w:rsidR="0019138B" w:rsidRPr="00CF5C63">
        <w:t xml:space="preserve"> </w:t>
      </w:r>
    </w:p>
    <w:p w14:paraId="0978CC6C" w14:textId="39B10698" w:rsidR="009014D8" w:rsidRDefault="00BB225B" w:rsidP="002B3A59">
      <w:pPr>
        <w:pStyle w:val="SingleTxtG"/>
        <w:tabs>
          <w:tab w:val="left" w:pos="1701"/>
        </w:tabs>
        <w:spacing w:line="240" w:lineRule="auto"/>
      </w:pPr>
      <w:r w:rsidRPr="003B46B4">
        <w:t>5</w:t>
      </w:r>
      <w:r w:rsidR="006D4CA2" w:rsidRPr="003B46B4">
        <w:t>.</w:t>
      </w:r>
      <w:r w:rsidR="006D4CA2" w:rsidRPr="003B46B4">
        <w:tab/>
        <w:t>Th</w:t>
      </w:r>
      <w:r w:rsidR="006D4CA2" w:rsidRPr="00ED7EC2">
        <w:t>e Secretary presented GRVA-0</w:t>
      </w:r>
      <w:r w:rsidR="00E35D2C">
        <w:t>8</w:t>
      </w:r>
      <w:r w:rsidR="006D4CA2" w:rsidRPr="00ED7EC2">
        <w:t>-</w:t>
      </w:r>
      <w:r w:rsidR="00E35D2C">
        <w:t>09</w:t>
      </w:r>
      <w:r w:rsidR="006D4CA2" w:rsidRPr="00ED7EC2">
        <w:t xml:space="preserve">, with </w:t>
      </w:r>
      <w:r w:rsidR="00171DD4">
        <w:t>relevant</w:t>
      </w:r>
      <w:r w:rsidR="006D4CA2" w:rsidRPr="00ED7EC2">
        <w:t xml:space="preserve"> highlights of the</w:t>
      </w:r>
      <w:r w:rsidR="00E35D2C">
        <w:t xml:space="preserve"> November </w:t>
      </w:r>
      <w:r w:rsidR="00A426E3" w:rsidRPr="00ED7EC2">
        <w:t xml:space="preserve">2020 </w:t>
      </w:r>
      <w:r w:rsidR="006D4CA2" w:rsidRPr="00ED7EC2">
        <w:t xml:space="preserve">session of the World Forum for Harmonization of Vehicle Regulations (WP.29). </w:t>
      </w:r>
      <w:r w:rsidR="00683ED1" w:rsidRPr="00ED7EC2">
        <w:t>He referred to ECE/TRANS/WP.29/115</w:t>
      </w:r>
      <w:r w:rsidR="00E35D2C">
        <w:t xml:space="preserve">5 </w:t>
      </w:r>
      <w:r w:rsidR="00683ED1" w:rsidRPr="00ED7EC2">
        <w:t xml:space="preserve">for more details. </w:t>
      </w:r>
    </w:p>
    <w:p w14:paraId="37D0098A" w14:textId="66BCBB69" w:rsidR="00C558FA" w:rsidRPr="00C558FA" w:rsidRDefault="00E35D2C" w:rsidP="002B3A59">
      <w:pPr>
        <w:pStyle w:val="SingleTxtG"/>
        <w:tabs>
          <w:tab w:val="left" w:pos="1701"/>
        </w:tabs>
        <w:spacing w:line="240" w:lineRule="auto"/>
      </w:pPr>
      <w:r>
        <w:t>6.</w:t>
      </w:r>
      <w:r>
        <w:tab/>
        <w:t>He provided a summary (GRVA-08-10) of the Administrative Committee for the coordination of work (AC.2) and WP.29 answers to the questions raised by GRVA at its September 2020 session</w:t>
      </w:r>
      <w:r w:rsidR="005610F6">
        <w:t xml:space="preserve"> (ECE/TRANS/WP.29/GRVA/7, paras 20, 51, 75 and 80)</w:t>
      </w:r>
      <w:r>
        <w:t>.</w:t>
      </w:r>
    </w:p>
    <w:p w14:paraId="03985BD3" w14:textId="4EF3868E" w:rsidR="00093E47" w:rsidRPr="003B46B4" w:rsidRDefault="002B3A59" w:rsidP="00B635A4">
      <w:pPr>
        <w:pStyle w:val="HChG"/>
      </w:pPr>
      <w:r w:rsidRPr="003B46B4">
        <w:lastRenderedPageBreak/>
        <w:tab/>
        <w:t>IV.</w:t>
      </w:r>
      <w:r w:rsidRPr="003B46B4">
        <w:tab/>
      </w:r>
      <w:r w:rsidR="0019138B" w:rsidRPr="003B46B4">
        <w:t xml:space="preserve">Automated/autonomous and connected vehicles </w:t>
      </w:r>
      <w:r w:rsidR="0019138B" w:rsidRPr="003B46B4">
        <w:br/>
        <w:t xml:space="preserve">(agenda item </w:t>
      </w:r>
      <w:r w:rsidR="00B635A4">
        <w:t>3</w:t>
      </w:r>
      <w:r w:rsidR="0019138B" w:rsidRPr="003B46B4">
        <w:t>)</w:t>
      </w:r>
      <w:r w:rsidR="00093E47" w:rsidRPr="003B46B4">
        <w:t xml:space="preserve"> </w:t>
      </w:r>
    </w:p>
    <w:p w14:paraId="79D4BFAF" w14:textId="73A0E203" w:rsidR="0019138B" w:rsidRPr="003B46B4" w:rsidRDefault="0019138B" w:rsidP="00A426E3">
      <w:pPr>
        <w:pStyle w:val="H1G"/>
      </w:pPr>
      <w:r w:rsidRPr="003B46B4">
        <w:tab/>
        <w:t>A.</w:t>
      </w:r>
      <w:r w:rsidRPr="003B46B4">
        <w:tab/>
      </w:r>
      <w:r w:rsidR="00D148A5" w:rsidRPr="003B46B4">
        <w:t xml:space="preserve">Deliverables </w:t>
      </w:r>
      <w:r w:rsidR="003E6719" w:rsidRPr="003B46B4">
        <w:t>of the Informal Working Group on Functional Requirements for Automated and Autonomous Vehicles</w:t>
      </w:r>
    </w:p>
    <w:p w14:paraId="71CAA611" w14:textId="36BD183B" w:rsidR="00C6564F" w:rsidRPr="00E35D2C" w:rsidRDefault="00C6564F" w:rsidP="00C6564F">
      <w:pPr>
        <w:pStyle w:val="SingleTxtG"/>
      </w:pPr>
      <w:r w:rsidRPr="00E35D2C">
        <w:rPr>
          <w:i/>
        </w:rPr>
        <w:t>Documentation</w:t>
      </w:r>
      <w:r w:rsidRPr="00E35D2C">
        <w:t>:</w:t>
      </w:r>
      <w:r w:rsidRPr="00E35D2C">
        <w:tab/>
        <w:t xml:space="preserve">Informal document </w:t>
      </w:r>
      <w:r w:rsidR="009917DD" w:rsidRPr="00E35D2C">
        <w:t>GRVA-0</w:t>
      </w:r>
      <w:r w:rsidR="00B635A4" w:rsidRPr="00E35D2C">
        <w:t>8</w:t>
      </w:r>
      <w:r w:rsidR="009917DD" w:rsidRPr="00E35D2C">
        <w:t>-</w:t>
      </w:r>
      <w:r w:rsidR="00C03854" w:rsidRPr="00E35D2C">
        <w:t>19</w:t>
      </w:r>
    </w:p>
    <w:p w14:paraId="45B228A2" w14:textId="1377CCF1" w:rsidR="00C05F37" w:rsidRPr="003B46B4" w:rsidRDefault="00B50F73" w:rsidP="00E35D2C">
      <w:pPr>
        <w:pStyle w:val="SingleTxtG"/>
      </w:pPr>
      <w:r>
        <w:t>7</w:t>
      </w:r>
      <w:r w:rsidR="0021436A" w:rsidRPr="00ED7EC2">
        <w:t>.</w:t>
      </w:r>
      <w:r w:rsidR="0021436A" w:rsidRPr="00ED7EC2">
        <w:tab/>
      </w:r>
      <w:r w:rsidR="004D42C5" w:rsidRPr="00ED7EC2">
        <w:t xml:space="preserve">The </w:t>
      </w:r>
      <w:r w:rsidR="00F75BB9" w:rsidRPr="00ED7EC2">
        <w:t>expert from</w:t>
      </w:r>
      <w:r w:rsidR="004D42C5" w:rsidRPr="00ED7EC2">
        <w:t xml:space="preserve"> </w:t>
      </w:r>
      <w:r w:rsidR="000010F1" w:rsidRPr="00ED7EC2">
        <w:t xml:space="preserve">the </w:t>
      </w:r>
      <w:r w:rsidR="00EB693A" w:rsidRPr="00ED7EC2">
        <w:t>USA</w:t>
      </w:r>
      <w:r w:rsidR="00E35D2C">
        <w:t xml:space="preserve">, Co-Chair of the </w:t>
      </w:r>
      <w:r w:rsidR="00E35D2C" w:rsidRPr="003B46B4">
        <w:t xml:space="preserve">Informal Working Group </w:t>
      </w:r>
      <w:r w:rsidR="00E35D2C">
        <w:t xml:space="preserve">(IWG) </w:t>
      </w:r>
      <w:r w:rsidR="00E35D2C" w:rsidRPr="003B46B4">
        <w:t>on Functional Requirements for Automated and Autonomous Vehicles</w:t>
      </w:r>
      <w:r w:rsidR="00E35D2C">
        <w:t xml:space="preserve"> (FRAV) presented GRVA-08-19 with a status report of the activities of the group</w:t>
      </w:r>
      <w:r w:rsidR="00C05F37">
        <w:t>.</w:t>
      </w:r>
      <w:r w:rsidR="00E35D2C">
        <w:t xml:space="preserve"> He highlighted points of consensus by the group, the main areas of discussions to date and presented an anticipated work plan for the group.</w:t>
      </w:r>
    </w:p>
    <w:p w14:paraId="6CE2E664" w14:textId="2937B90F" w:rsidR="00F40601" w:rsidRPr="003B46B4" w:rsidRDefault="00F40601" w:rsidP="00F40601">
      <w:pPr>
        <w:pStyle w:val="H1G"/>
      </w:pPr>
      <w:r w:rsidRPr="003B46B4">
        <w:tab/>
      </w:r>
      <w:r w:rsidR="009C2ECA">
        <w:t>B</w:t>
      </w:r>
      <w:r w:rsidRPr="003B46B4">
        <w:t>.</w:t>
      </w:r>
      <w:r w:rsidRPr="003B46B4">
        <w:tab/>
        <w:t xml:space="preserve">Deliverables of the Informal </w:t>
      </w:r>
      <w:r w:rsidR="0044616C">
        <w:t>W</w:t>
      </w:r>
      <w:r w:rsidRPr="003B46B4">
        <w:t>orking Group on Validation Methods for Automated Driving</w:t>
      </w:r>
    </w:p>
    <w:p w14:paraId="57AD6A03" w14:textId="4F2F4AFC" w:rsidR="0058533A" w:rsidRPr="0009381B" w:rsidRDefault="0058533A" w:rsidP="003E6719">
      <w:pPr>
        <w:pStyle w:val="SingleTxtG"/>
      </w:pPr>
      <w:r w:rsidRPr="0009381B">
        <w:rPr>
          <w:i/>
        </w:rPr>
        <w:t>Documentation</w:t>
      </w:r>
      <w:r w:rsidRPr="0009381B">
        <w:t>:</w:t>
      </w:r>
      <w:r w:rsidRPr="0009381B">
        <w:tab/>
        <w:t xml:space="preserve">Informal document </w:t>
      </w:r>
      <w:r w:rsidR="0026121A" w:rsidRPr="0009381B">
        <w:t>GRVA</w:t>
      </w:r>
      <w:r w:rsidR="004202ED" w:rsidRPr="0009381B">
        <w:t>-</w:t>
      </w:r>
      <w:r w:rsidR="0026121A" w:rsidRPr="0009381B">
        <w:t>0</w:t>
      </w:r>
      <w:r w:rsidR="00B635A4" w:rsidRPr="0009381B">
        <w:t>8</w:t>
      </w:r>
      <w:r w:rsidR="0026121A" w:rsidRPr="0009381B">
        <w:t>-</w:t>
      </w:r>
      <w:r w:rsidR="00B635A4" w:rsidRPr="0009381B">
        <w:t>07</w:t>
      </w:r>
    </w:p>
    <w:p w14:paraId="2377CDAD" w14:textId="738AB653" w:rsidR="00F97693" w:rsidRDefault="00B50F73" w:rsidP="003D6500">
      <w:pPr>
        <w:pStyle w:val="SingleTxtG"/>
      </w:pPr>
      <w:r>
        <w:t>8</w:t>
      </w:r>
      <w:r w:rsidR="00FC45D0" w:rsidRPr="00ED7EC2">
        <w:t>.</w:t>
      </w:r>
      <w:r w:rsidR="00FC45D0" w:rsidRPr="00ED7EC2">
        <w:tab/>
        <w:t xml:space="preserve">The </w:t>
      </w:r>
      <w:r w:rsidR="00F75BB9" w:rsidRPr="00ED7EC2">
        <w:t>expert from</w:t>
      </w:r>
      <w:r w:rsidR="00FC45D0" w:rsidRPr="00ED7EC2">
        <w:t xml:space="preserve"> </w:t>
      </w:r>
      <w:r w:rsidR="000010F1" w:rsidRPr="00ED7EC2">
        <w:t>Canada</w:t>
      </w:r>
      <w:r w:rsidR="00FC45D0" w:rsidRPr="00ED7EC2">
        <w:t xml:space="preserve">, Co-Chair of the IWG on </w:t>
      </w:r>
      <w:r w:rsidR="00E112E0" w:rsidRPr="00ED7EC2">
        <w:t>Validation Methods for Automated Driving (</w:t>
      </w:r>
      <w:r w:rsidR="00FC45D0" w:rsidRPr="00ED7EC2">
        <w:t>VMAD</w:t>
      </w:r>
      <w:r w:rsidR="00E112E0" w:rsidRPr="00ED7EC2">
        <w:t>)</w:t>
      </w:r>
      <w:r w:rsidR="00C4473E" w:rsidRPr="00ED7EC2">
        <w:t>,</w:t>
      </w:r>
      <w:r w:rsidR="00FC45D0" w:rsidRPr="00ED7EC2">
        <w:t xml:space="preserve"> inform</w:t>
      </w:r>
      <w:r w:rsidR="00E112E0" w:rsidRPr="00ED7EC2">
        <w:t>ed</w:t>
      </w:r>
      <w:r w:rsidR="005610F6" w:rsidRPr="005610F6">
        <w:t xml:space="preserve"> </w:t>
      </w:r>
      <w:r w:rsidR="005610F6" w:rsidRPr="00ED7EC2">
        <w:t>GRVA</w:t>
      </w:r>
      <w:r w:rsidR="00E112E0" w:rsidRPr="00ED7EC2">
        <w:t xml:space="preserve"> </w:t>
      </w:r>
      <w:r w:rsidR="00F97693" w:rsidRPr="00ED7EC2">
        <w:t>(GRVA-0</w:t>
      </w:r>
      <w:r w:rsidR="00E35D2C">
        <w:t>8</w:t>
      </w:r>
      <w:r w:rsidR="00F97693" w:rsidRPr="00ED7EC2">
        <w:t>-</w:t>
      </w:r>
      <w:r w:rsidR="00E35D2C">
        <w:t>07</w:t>
      </w:r>
      <w:r w:rsidR="00F97693" w:rsidRPr="00ED7EC2">
        <w:t xml:space="preserve">) </w:t>
      </w:r>
      <w:r w:rsidR="00FC45D0" w:rsidRPr="00ED7EC2">
        <w:t>on the outcomes of the IWG</w:t>
      </w:r>
      <w:r w:rsidR="00031B68" w:rsidRPr="00ED7EC2">
        <w:t xml:space="preserve"> session</w:t>
      </w:r>
      <w:r w:rsidR="000010F1" w:rsidRPr="00ED7EC2">
        <w:t>s</w:t>
      </w:r>
      <w:r w:rsidR="00031B68" w:rsidRPr="00ED7EC2">
        <w:t>,</w:t>
      </w:r>
      <w:r w:rsidR="00FC45D0" w:rsidRPr="00ED7EC2">
        <w:t xml:space="preserve"> </w:t>
      </w:r>
      <w:r w:rsidR="00031B68" w:rsidRPr="00ED7EC2">
        <w:t>in line with the guidance provided by the Framework Document on Automated Vehicles</w:t>
      </w:r>
      <w:r w:rsidR="00FC45D0" w:rsidRPr="00ED7EC2">
        <w:t xml:space="preserve"> </w:t>
      </w:r>
      <w:r w:rsidR="00031B68" w:rsidRPr="00ED7EC2">
        <w:t>(</w:t>
      </w:r>
      <w:r w:rsidR="00FC45D0" w:rsidRPr="00ED7EC2">
        <w:t>FDAV</w:t>
      </w:r>
      <w:r w:rsidR="00031B68" w:rsidRPr="00ED7EC2">
        <w:t>)</w:t>
      </w:r>
      <w:r w:rsidR="005610F6">
        <w:t xml:space="preserve"> in ECE/TRANS/WP.29/2019/34/Rev.2</w:t>
      </w:r>
      <w:r w:rsidR="00FC45D0" w:rsidRPr="00ED7EC2">
        <w:t>.</w:t>
      </w:r>
      <w:r w:rsidR="000010F1" w:rsidRPr="00ED7EC2">
        <w:t xml:space="preserve"> </w:t>
      </w:r>
      <w:r w:rsidR="003D6500">
        <w:t xml:space="preserve">He focused his presentation on the deliverables, the work done since September 2020, </w:t>
      </w:r>
      <w:r w:rsidR="00171DD4">
        <w:t xml:space="preserve">the activities on </w:t>
      </w:r>
      <w:r w:rsidR="003D6500">
        <w:t>the new assessment test method master document and the next steps</w:t>
      </w:r>
      <w:r w:rsidR="00D51266">
        <w:t>.</w:t>
      </w:r>
      <w:r w:rsidR="00E84856">
        <w:t xml:space="preserve"> He </w:t>
      </w:r>
      <w:r w:rsidR="00171DD4">
        <w:t>also</w:t>
      </w:r>
      <w:r w:rsidR="00E84856">
        <w:t xml:space="preserve"> mentioned the activities performed by the four subgroups.</w:t>
      </w:r>
    </w:p>
    <w:p w14:paraId="67CA91AC" w14:textId="6DAD47C8" w:rsidR="00F06BDB" w:rsidRPr="003B46B4" w:rsidRDefault="00F06BDB" w:rsidP="003D6500">
      <w:pPr>
        <w:pStyle w:val="SingleTxtG"/>
      </w:pPr>
      <w:r>
        <w:t>9.</w:t>
      </w:r>
      <w:r>
        <w:tab/>
        <w:t xml:space="preserve">The expert from the European Commission explained that the European Union was willing to prioritize activities related to motorway applications in 2021. She supported the activities of the IWGs on VMAD and </w:t>
      </w:r>
      <w:proofErr w:type="gramStart"/>
      <w:r>
        <w:t>FRAV</w:t>
      </w:r>
      <w:r w:rsidR="00531494">
        <w:t>,</w:t>
      </w:r>
      <w:r>
        <w:t xml:space="preserve"> </w:t>
      </w:r>
      <w:r w:rsidR="00531494">
        <w:t>and</w:t>
      </w:r>
      <w:proofErr w:type="gramEnd"/>
      <w:r>
        <w:t xml:space="preserve"> indicated that the European Commission </w:t>
      </w:r>
      <w:r w:rsidR="00531494">
        <w:t xml:space="preserve">also </w:t>
      </w:r>
      <w:r>
        <w:t xml:space="preserve">supported activities </w:t>
      </w:r>
      <w:r w:rsidR="00171DD4">
        <w:t xml:space="preserve">related to the </w:t>
      </w:r>
      <w:r>
        <w:t>UN Regulation No. 157</w:t>
      </w:r>
      <w:r w:rsidR="00171DD4">
        <w:t xml:space="preserve"> extension</w:t>
      </w:r>
      <w:r>
        <w:t>.</w:t>
      </w:r>
    </w:p>
    <w:p w14:paraId="5C7814FA" w14:textId="1A527DED" w:rsidR="003E6719" w:rsidRPr="003B46B4" w:rsidRDefault="003E6719" w:rsidP="003E6719">
      <w:pPr>
        <w:pStyle w:val="H1G"/>
      </w:pPr>
      <w:r w:rsidRPr="003B46B4">
        <w:tab/>
      </w:r>
      <w:r w:rsidR="009C2ECA">
        <w:t>C</w:t>
      </w:r>
      <w:r w:rsidRPr="003B46B4">
        <w:t>.</w:t>
      </w:r>
      <w:r w:rsidRPr="003B46B4">
        <w:tab/>
      </w:r>
      <w:r w:rsidR="00D148A5" w:rsidRPr="003B46B4">
        <w:t xml:space="preserve">Deliverables </w:t>
      </w:r>
      <w:r w:rsidRPr="003B46B4">
        <w:t>of the Informal Working Group on Event Data Recorder / Data Storage Systems for Automated Driving</w:t>
      </w:r>
    </w:p>
    <w:p w14:paraId="74747EE2" w14:textId="2BA7A763" w:rsidR="008E579F" w:rsidRDefault="00171DD4" w:rsidP="003D6500">
      <w:pPr>
        <w:pStyle w:val="SingleTxtG"/>
      </w:pPr>
      <w:r>
        <w:t>10</w:t>
      </w:r>
      <w:r w:rsidR="008E579F" w:rsidRPr="00DE5161">
        <w:t>.</w:t>
      </w:r>
      <w:r w:rsidR="008E579F" w:rsidRPr="00DE5161">
        <w:tab/>
        <w:t xml:space="preserve">The expert from </w:t>
      </w:r>
      <w:r w:rsidR="00F75BB9" w:rsidRPr="00DE5161">
        <w:t xml:space="preserve">the </w:t>
      </w:r>
      <w:r w:rsidR="00EB693A" w:rsidRPr="00DE5161">
        <w:t>USA</w:t>
      </w:r>
      <w:r w:rsidR="008E579F" w:rsidRPr="00DE5161">
        <w:t xml:space="preserve">, Co-Chair of the IWG on </w:t>
      </w:r>
      <w:r w:rsidR="00D56CC2" w:rsidRPr="00DE5161">
        <w:t xml:space="preserve">Event Data Recorder </w:t>
      </w:r>
      <w:r w:rsidR="00B53D8C" w:rsidRPr="00DE5161">
        <w:t>(</w:t>
      </w:r>
      <w:r w:rsidR="008E579F" w:rsidRPr="00DE5161">
        <w:t>EDR</w:t>
      </w:r>
      <w:r w:rsidR="00B53D8C" w:rsidRPr="00DE5161">
        <w:t xml:space="preserve">) </w:t>
      </w:r>
      <w:r w:rsidR="008E579F" w:rsidRPr="00DE5161">
        <w:t>/</w:t>
      </w:r>
      <w:r w:rsidR="00B53D8C" w:rsidRPr="00DE5161">
        <w:t xml:space="preserve"> Data Storage Systems for Automated Driving (</w:t>
      </w:r>
      <w:r w:rsidR="008E579F" w:rsidRPr="00DE5161">
        <w:t>DSSAD</w:t>
      </w:r>
      <w:r w:rsidR="00B53D8C" w:rsidRPr="00DE5161">
        <w:t>)</w:t>
      </w:r>
      <w:r w:rsidR="00C4473E" w:rsidRPr="00DE5161">
        <w:t>,</w:t>
      </w:r>
      <w:r w:rsidR="008E579F" w:rsidRPr="00DE5161">
        <w:t xml:space="preserve"> informed GRVA on the outcome of the work of the group</w:t>
      </w:r>
      <w:r w:rsidR="00BE0902" w:rsidRPr="00DE5161">
        <w:t xml:space="preserve">, </w:t>
      </w:r>
      <w:r w:rsidR="005C353B">
        <w:t>primarily</w:t>
      </w:r>
      <w:r w:rsidR="00BE0902" w:rsidRPr="00DE5161">
        <w:t xml:space="preserve"> focusing on EDR activitie</w:t>
      </w:r>
      <w:r w:rsidR="003D6500">
        <w:t>s</w:t>
      </w:r>
      <w:r>
        <w:t xml:space="preserve"> for the time being</w:t>
      </w:r>
      <w:r w:rsidR="003D6500">
        <w:t>.</w:t>
      </w:r>
    </w:p>
    <w:p w14:paraId="33B0D5B7" w14:textId="019F5DA1" w:rsidR="009C2ECA" w:rsidRPr="006B6135" w:rsidRDefault="009C2ECA" w:rsidP="00361853">
      <w:pPr>
        <w:pStyle w:val="H1G"/>
      </w:pPr>
      <w:r>
        <w:tab/>
      </w:r>
      <w:r w:rsidRPr="006B6135">
        <w:t>D.</w:t>
      </w:r>
      <w:r w:rsidRPr="006B6135">
        <w:tab/>
        <w:t>UN Regulation on Automat</w:t>
      </w:r>
      <w:r w:rsidR="006B6135" w:rsidRPr="006B6135">
        <w:t>ed Lane Ke</w:t>
      </w:r>
      <w:r w:rsidR="006B6135">
        <w:t>eping Systems</w:t>
      </w:r>
    </w:p>
    <w:p w14:paraId="6B79C675" w14:textId="42D86773" w:rsidR="003A7ED5" w:rsidRPr="001A5A9D" w:rsidRDefault="003A7ED5" w:rsidP="00361853">
      <w:pPr>
        <w:pStyle w:val="SingleTxtG"/>
        <w:keepNext/>
        <w:keepLines/>
        <w:ind w:left="2835" w:hanging="1701"/>
        <w:rPr>
          <w:lang w:val="es-ES"/>
        </w:rPr>
      </w:pPr>
      <w:proofErr w:type="spellStart"/>
      <w:r w:rsidRPr="001A5A9D">
        <w:rPr>
          <w:i/>
          <w:lang w:val="es-ES"/>
        </w:rPr>
        <w:t>Documentation</w:t>
      </w:r>
      <w:proofErr w:type="spellEnd"/>
      <w:r w:rsidRPr="001A5A9D">
        <w:rPr>
          <w:lang w:val="es-ES"/>
        </w:rPr>
        <w:t>:</w:t>
      </w:r>
      <w:r w:rsidRPr="001A5A9D">
        <w:rPr>
          <w:lang w:val="es-ES"/>
        </w:rPr>
        <w:tab/>
      </w:r>
      <w:r w:rsidR="00B635A4" w:rsidRPr="001A5A9D">
        <w:rPr>
          <w:lang w:val="es-ES"/>
        </w:rPr>
        <w:t>(</w:t>
      </w:r>
      <w:r w:rsidR="007B43B2" w:rsidRPr="001A5A9D">
        <w:rPr>
          <w:lang w:val="es-ES"/>
        </w:rPr>
        <w:t>ECE/TRANS/WP.29/GRVA/2020/32</w:t>
      </w:r>
      <w:r w:rsidR="007B43B2" w:rsidRPr="001A5A9D">
        <w:rPr>
          <w:lang w:val="es-ES"/>
        </w:rPr>
        <w:br/>
        <w:t>ECE/TRANS/WP.29/GRVA/2020/33</w:t>
      </w:r>
      <w:r w:rsidR="00B635A4" w:rsidRPr="001A5A9D">
        <w:rPr>
          <w:lang w:val="es-ES"/>
        </w:rPr>
        <w:t>)</w:t>
      </w:r>
      <w:r w:rsidR="007B43B2" w:rsidRPr="001A5A9D">
        <w:rPr>
          <w:lang w:val="es-ES"/>
        </w:rPr>
        <w:br/>
        <w:t xml:space="preserve">Informal </w:t>
      </w:r>
      <w:proofErr w:type="spellStart"/>
      <w:r w:rsidR="007B43B2" w:rsidRPr="001A5A9D">
        <w:rPr>
          <w:lang w:val="es-ES"/>
        </w:rPr>
        <w:t>documents</w:t>
      </w:r>
      <w:proofErr w:type="spellEnd"/>
      <w:r w:rsidR="007B43B2" w:rsidRPr="001A5A9D">
        <w:rPr>
          <w:lang w:val="es-ES"/>
        </w:rPr>
        <w:t xml:space="preserve"> </w:t>
      </w:r>
      <w:r w:rsidR="00344734" w:rsidRPr="001A5A9D">
        <w:rPr>
          <w:lang w:val="es-ES"/>
        </w:rPr>
        <w:t>GRVA-0</w:t>
      </w:r>
      <w:r w:rsidR="00B635A4" w:rsidRPr="001A5A9D">
        <w:rPr>
          <w:lang w:val="es-ES"/>
        </w:rPr>
        <w:t>8-05</w:t>
      </w:r>
      <w:r w:rsidR="00C03854" w:rsidRPr="001A5A9D">
        <w:rPr>
          <w:lang w:val="es-ES"/>
        </w:rPr>
        <w:t>,</w:t>
      </w:r>
      <w:r w:rsidR="00B635A4" w:rsidRPr="001A5A9D">
        <w:rPr>
          <w:lang w:val="es-ES"/>
        </w:rPr>
        <w:t xml:space="preserve"> GRVA-0</w:t>
      </w:r>
      <w:r w:rsidR="00C03854" w:rsidRPr="001A5A9D">
        <w:rPr>
          <w:lang w:val="es-ES"/>
        </w:rPr>
        <w:t>8</w:t>
      </w:r>
      <w:r w:rsidR="00B635A4" w:rsidRPr="001A5A9D">
        <w:rPr>
          <w:lang w:val="es-ES"/>
        </w:rPr>
        <w:t>-11</w:t>
      </w:r>
      <w:r w:rsidR="00C03854" w:rsidRPr="001A5A9D">
        <w:rPr>
          <w:lang w:val="es-ES"/>
        </w:rPr>
        <w:t>, GRVA-08-20</w:t>
      </w:r>
      <w:r w:rsidR="001A5A9D">
        <w:rPr>
          <w:lang w:val="es-ES"/>
        </w:rPr>
        <w:t>, GRVA-08-24</w:t>
      </w:r>
      <w:r w:rsidR="001A5A9D" w:rsidRPr="001A5A9D">
        <w:rPr>
          <w:lang w:val="es-ES"/>
        </w:rPr>
        <w:t xml:space="preserve"> and GRVA</w:t>
      </w:r>
      <w:r w:rsidR="001A5A9D">
        <w:rPr>
          <w:lang w:val="es-ES"/>
        </w:rPr>
        <w:t>-08-25</w:t>
      </w:r>
    </w:p>
    <w:p w14:paraId="4CD5331E" w14:textId="0FCD6BAE" w:rsidR="00B207A3" w:rsidRPr="00D44B40" w:rsidRDefault="00B207A3" w:rsidP="003D6500">
      <w:pPr>
        <w:pStyle w:val="SingleTxtG"/>
      </w:pPr>
      <w:r>
        <w:t>1</w:t>
      </w:r>
      <w:r w:rsidR="00B50F73">
        <w:t>1</w:t>
      </w:r>
      <w:r>
        <w:t>.</w:t>
      </w:r>
      <w:r>
        <w:tab/>
        <w:t xml:space="preserve">GRVA noted the guidance provided by AC.2 on the work related to ALKS, as reflected in ECE/TRANS/WP.29/1155, para. 33. </w:t>
      </w:r>
    </w:p>
    <w:p w14:paraId="180FFCBC" w14:textId="4C921C5C" w:rsidR="00853D59" w:rsidRDefault="00171DD4" w:rsidP="00853D59">
      <w:pPr>
        <w:pStyle w:val="SingleTxtG"/>
      </w:pPr>
      <w:r>
        <w:t>12</w:t>
      </w:r>
      <w:r w:rsidR="00853D59">
        <w:t>.</w:t>
      </w:r>
      <w:r w:rsidR="00853D59">
        <w:tab/>
        <w:t>The expert from Japan presented GRVA-08-05 with comments on the way GRVA may work on amendments to UN Regulation No. 157.</w:t>
      </w:r>
    </w:p>
    <w:p w14:paraId="3662F8CE" w14:textId="6DF713B2" w:rsidR="00C566EB" w:rsidRDefault="00B207A3" w:rsidP="00AA31D6">
      <w:pPr>
        <w:pStyle w:val="SingleTxtG"/>
      </w:pPr>
      <w:r>
        <w:t>1</w:t>
      </w:r>
      <w:r w:rsidR="00171DD4">
        <w:t>3</w:t>
      </w:r>
      <w:r>
        <w:t>.</w:t>
      </w:r>
      <w:r>
        <w:tab/>
        <w:t xml:space="preserve">The expert from the European Commission introduced GRVA-08-11 providing </w:t>
      </w:r>
      <w:r w:rsidR="00C566EB">
        <w:t>comments on the formal proposals tabled by the expert from German</w:t>
      </w:r>
      <w:r w:rsidR="005610F6">
        <w:t>y</w:t>
      </w:r>
      <w:r w:rsidR="00C566EB">
        <w:t xml:space="preserve">: </w:t>
      </w:r>
      <w:r w:rsidR="00C566EB" w:rsidRPr="00C566EB">
        <w:t>ECE/TRANS/WP.29/GRVA/2020/32 a</w:t>
      </w:r>
      <w:r w:rsidR="00C566EB">
        <w:t xml:space="preserve">nd </w:t>
      </w:r>
      <w:r w:rsidR="00C566EB" w:rsidRPr="00C566EB">
        <w:t>ECE/TRANS/WP.29/GRVA/2020/3</w:t>
      </w:r>
      <w:r w:rsidR="00C566EB">
        <w:t>3.</w:t>
      </w:r>
      <w:r w:rsidR="00254D0B">
        <w:t xml:space="preserve"> She explained considerations on technical </w:t>
      </w:r>
      <w:r w:rsidR="00171DD4">
        <w:t>aspects</w:t>
      </w:r>
      <w:r w:rsidR="00254D0B">
        <w:t xml:space="preserve"> such as headway values and string stability</w:t>
      </w:r>
      <w:r w:rsidR="00531494">
        <w:t>,</w:t>
      </w:r>
      <w:r w:rsidR="00254D0B">
        <w:t xml:space="preserve"> </w:t>
      </w:r>
      <w:r w:rsidR="00531494">
        <w:t>which</w:t>
      </w:r>
      <w:r w:rsidR="00254D0B">
        <w:t xml:space="preserve"> should be addressed.</w:t>
      </w:r>
    </w:p>
    <w:p w14:paraId="7A61E3E6" w14:textId="3ABB8D6C" w:rsidR="00254D0B" w:rsidRDefault="00254D0B" w:rsidP="00254D0B">
      <w:pPr>
        <w:pStyle w:val="SingleTxtG"/>
      </w:pPr>
      <w:r>
        <w:lastRenderedPageBreak/>
        <w:t>1</w:t>
      </w:r>
      <w:r w:rsidR="00171DD4">
        <w:t>4</w:t>
      </w:r>
      <w:r w:rsidRPr="00DE5161">
        <w:t>.</w:t>
      </w:r>
      <w:r w:rsidRPr="00DE5161">
        <w:tab/>
        <w:t>The expert from Germany presented GRVA-0</w:t>
      </w:r>
      <w:r>
        <w:t>8</w:t>
      </w:r>
      <w:r w:rsidRPr="00DE5161">
        <w:t>-</w:t>
      </w:r>
      <w:r>
        <w:t>20</w:t>
      </w:r>
      <w:r w:rsidR="00531494">
        <w:t>,</w:t>
      </w:r>
      <w:r>
        <w:t xml:space="preserve"> proposing a way forward to work on amendments to </w:t>
      </w:r>
      <w:r w:rsidRPr="006B6135">
        <w:t>Automated Lane Ke</w:t>
      </w:r>
      <w:r>
        <w:t>eping Systems (ALKS) provisions.</w:t>
      </w:r>
    </w:p>
    <w:p w14:paraId="46964B5B" w14:textId="7242FE69" w:rsidR="00171DD4" w:rsidRDefault="00171DD4" w:rsidP="00171DD4">
      <w:pPr>
        <w:pStyle w:val="SingleTxtG"/>
      </w:pPr>
      <w:r>
        <w:t>15.</w:t>
      </w:r>
      <w:r>
        <w:tab/>
        <w:t>The expert from France supported the positions expressed by the experts from Germany and Japan.</w:t>
      </w:r>
    </w:p>
    <w:p w14:paraId="38DA4D70" w14:textId="482D4884" w:rsidR="00254D0B" w:rsidRDefault="00171DD4" w:rsidP="00254D0B">
      <w:pPr>
        <w:pStyle w:val="SingleTxtG"/>
      </w:pPr>
      <w:r>
        <w:t>16</w:t>
      </w:r>
      <w:r w:rsidR="00254D0B">
        <w:t>.</w:t>
      </w:r>
      <w:r w:rsidR="00254D0B">
        <w:tab/>
        <w:t>The expert from OICA introduced GRVA-08-24</w:t>
      </w:r>
      <w:r w:rsidR="00531494">
        <w:t>,</w:t>
      </w:r>
      <w:r w:rsidR="00254D0B">
        <w:t xml:space="preserve"> </w:t>
      </w:r>
      <w:r w:rsidR="00853D59">
        <w:t>providing examples of ALKS use cases across different speed ranges.</w:t>
      </w:r>
    </w:p>
    <w:p w14:paraId="7292FB56" w14:textId="3271DA11" w:rsidR="00853D59" w:rsidRDefault="00171DD4" w:rsidP="00853D59">
      <w:pPr>
        <w:pStyle w:val="SingleTxtG"/>
      </w:pPr>
      <w:r>
        <w:t>17</w:t>
      </w:r>
      <w:r w:rsidR="00853D59">
        <w:t>.</w:t>
      </w:r>
      <w:r w:rsidR="00853D59">
        <w:tab/>
        <w:t xml:space="preserve">The expert from OICA also introduced GRVA-08-25 with reflections relevant for the question raised by France at the September 2020 session concerning the expected ALKS response to emergency vehicles approaching from the rear. The expert from France reported that, following </w:t>
      </w:r>
      <w:r w:rsidR="005610F6">
        <w:t>his</w:t>
      </w:r>
      <w:r w:rsidR="00853D59">
        <w:t xml:space="preserve"> intervention in September, </w:t>
      </w:r>
      <w:r w:rsidR="005610F6">
        <w:t>he</w:t>
      </w:r>
      <w:r w:rsidR="00853D59">
        <w:t xml:space="preserve"> received written comments from four contracting parties and that he expected to provide an overview of the response received (including those of OICA) in February 2021.</w:t>
      </w:r>
    </w:p>
    <w:p w14:paraId="55897E8B" w14:textId="70AC6194" w:rsidR="00853D59" w:rsidRDefault="00171DD4" w:rsidP="00853D59">
      <w:pPr>
        <w:pStyle w:val="SingleTxtG"/>
      </w:pPr>
      <w:r>
        <w:t>18.</w:t>
      </w:r>
      <w:r w:rsidR="00853D59">
        <w:tab/>
        <w:t>The expert from the United Kingdom of Great Britain and Northern Ireland expressed their views on the priorities for the work on ALKS extensions. He explained that lane change provisions were necessary to avoid situations such as traffic obstruction</w:t>
      </w:r>
      <w:r w:rsidR="00435E60">
        <w:t xml:space="preserve">. He reported on the ongoing debates in its country on how to introduce UN Regulation No. 157. He mentioned challenges such as the residual responsibility of the driver in vehicles equipped with such system </w:t>
      </w:r>
      <w:proofErr w:type="gramStart"/>
      <w:r w:rsidR="00435E60">
        <w:t xml:space="preserve">and </w:t>
      </w:r>
      <w:r w:rsidR="005610F6">
        <w:t>also</w:t>
      </w:r>
      <w:proofErr w:type="gramEnd"/>
      <w:r w:rsidR="005610F6">
        <w:t xml:space="preserve"> </w:t>
      </w:r>
      <w:r w:rsidR="00435E60">
        <w:t>mentioned, on the discussion related to emergency vehicles, that sirens were</w:t>
      </w:r>
      <w:r>
        <w:t xml:space="preserve"> not always used by emergency vehicles.</w:t>
      </w:r>
    </w:p>
    <w:p w14:paraId="27672A2F" w14:textId="21C91866" w:rsidR="00533386" w:rsidRPr="00D44B40" w:rsidRDefault="00171DD4" w:rsidP="00361C8C">
      <w:pPr>
        <w:pStyle w:val="SingleTxtG"/>
      </w:pPr>
      <w:r>
        <w:t>19</w:t>
      </w:r>
      <w:r w:rsidR="00533386">
        <w:t>.</w:t>
      </w:r>
      <w:r w:rsidR="00533386">
        <w:tab/>
        <w:t xml:space="preserve">The expert from OICA supported activities on ALKS. </w:t>
      </w:r>
      <w:r w:rsidR="00361C8C">
        <w:t>He recalled the importance for the industry to work on the ALKS extension to heavy vehicles.</w:t>
      </w:r>
    </w:p>
    <w:p w14:paraId="4F0395C7" w14:textId="0F4E568E" w:rsidR="00C566EB" w:rsidRDefault="00171DD4" w:rsidP="00AA31D6">
      <w:pPr>
        <w:pStyle w:val="SingleTxtG"/>
      </w:pPr>
      <w:r>
        <w:t>20</w:t>
      </w:r>
      <w:r w:rsidR="00C566EB">
        <w:t>.</w:t>
      </w:r>
      <w:r w:rsidR="00C566EB">
        <w:tab/>
        <w:t>The expert from Canada provided comments of organizational nature.</w:t>
      </w:r>
      <w:r w:rsidR="00361C8C">
        <w:t xml:space="preserve"> He mentioned that new tasks would need to be carefully considered given the already busy schedule</w:t>
      </w:r>
      <w:r w:rsidR="005610F6">
        <w:t xml:space="preserve"> of GRVA</w:t>
      </w:r>
      <w:r w:rsidR="00361C8C">
        <w:t>.</w:t>
      </w:r>
    </w:p>
    <w:p w14:paraId="6BA33644" w14:textId="4EC57962" w:rsidR="00C566EB" w:rsidRDefault="00171DD4" w:rsidP="00AA31D6">
      <w:pPr>
        <w:pStyle w:val="SingleTxtG"/>
      </w:pPr>
      <w:r>
        <w:t>21</w:t>
      </w:r>
      <w:r w:rsidR="00C566EB">
        <w:t>.</w:t>
      </w:r>
      <w:r w:rsidR="00C566EB">
        <w:tab/>
        <w:t>T</w:t>
      </w:r>
      <w:r w:rsidR="00B207A3">
        <w:t xml:space="preserve">he </w:t>
      </w:r>
      <w:r w:rsidR="00C566EB">
        <w:t xml:space="preserve">expert from the </w:t>
      </w:r>
      <w:r w:rsidR="00B207A3">
        <w:t xml:space="preserve">United Kingdom of Great Britain and Northern Ireland </w:t>
      </w:r>
      <w:r w:rsidR="00C566EB">
        <w:t>s</w:t>
      </w:r>
      <w:r w:rsidR="00361C8C">
        <w:t xml:space="preserve">upported the work proposed by Germany and reiterated </w:t>
      </w:r>
      <w:r w:rsidR="00531494">
        <w:t>their</w:t>
      </w:r>
      <w:r w:rsidR="00361C8C">
        <w:t xml:space="preserve"> support to the IWGs on FRAV and VMAD.</w:t>
      </w:r>
    </w:p>
    <w:p w14:paraId="47CF471A" w14:textId="495AAECC" w:rsidR="00110501" w:rsidRDefault="00171DD4" w:rsidP="00AA31D6">
      <w:pPr>
        <w:pStyle w:val="SingleTxtG"/>
      </w:pPr>
      <w:r>
        <w:t>22</w:t>
      </w:r>
      <w:r w:rsidR="00C566EB">
        <w:t>.</w:t>
      </w:r>
      <w:r w:rsidR="00C566EB">
        <w:tab/>
        <w:t>The expert from the</w:t>
      </w:r>
      <w:r w:rsidR="00B207A3">
        <w:t xml:space="preserve"> United States of America</w:t>
      </w:r>
      <w:r w:rsidR="00C566EB">
        <w:t xml:space="preserve"> stated that</w:t>
      </w:r>
      <w:r>
        <w:t xml:space="preserve"> activities on ALKS could have an overlap with those of the IWG on FRAV, </w:t>
      </w:r>
      <w:r w:rsidR="00531494">
        <w:t>which</w:t>
      </w:r>
      <w:r>
        <w:t xml:space="preserve"> </w:t>
      </w:r>
      <w:r w:rsidR="005610F6">
        <w:t>would require</w:t>
      </w:r>
      <w:r>
        <w:t xml:space="preserve"> coordination.</w:t>
      </w:r>
    </w:p>
    <w:p w14:paraId="13B7074B" w14:textId="6A7396B1" w:rsidR="00B207A3" w:rsidRDefault="00171DD4" w:rsidP="00AA31D6">
      <w:pPr>
        <w:pStyle w:val="SingleTxtG"/>
      </w:pPr>
      <w:r>
        <w:t>23</w:t>
      </w:r>
      <w:r w:rsidR="00C566EB">
        <w:t>.</w:t>
      </w:r>
      <w:r w:rsidR="00B207A3">
        <w:tab/>
        <w:t>GRVA welcomed Germany's offer to facilitate discussions on UN Regulation No. 157 and to coordinate amongst stakeholders.</w:t>
      </w:r>
    </w:p>
    <w:p w14:paraId="7396D120" w14:textId="6EAB19D5" w:rsidR="00815CAE" w:rsidRPr="003B46B4" w:rsidRDefault="0019138B" w:rsidP="00361853">
      <w:pPr>
        <w:pStyle w:val="HChG"/>
      </w:pPr>
      <w:r w:rsidRPr="00D44B40">
        <w:tab/>
      </w:r>
      <w:r w:rsidRPr="003B46B4">
        <w:t>V</w:t>
      </w:r>
      <w:r w:rsidR="00815CAE" w:rsidRPr="003B46B4">
        <w:t>.</w:t>
      </w:r>
      <w:r w:rsidR="00815CAE" w:rsidRPr="003B46B4">
        <w:tab/>
      </w:r>
      <w:r w:rsidR="003E6719" w:rsidRPr="003B46B4">
        <w:t xml:space="preserve">UN Regulation No. 79 </w:t>
      </w:r>
      <w:r w:rsidR="006F6CAC" w:rsidRPr="003B46B4">
        <w:t xml:space="preserve">(Steering equipment) </w:t>
      </w:r>
      <w:r w:rsidR="003E6719" w:rsidRPr="003B46B4">
        <w:t xml:space="preserve">(agenda item </w:t>
      </w:r>
      <w:r w:rsidR="00B635A4">
        <w:t>4</w:t>
      </w:r>
      <w:r w:rsidR="003E6719" w:rsidRPr="003B46B4">
        <w:t>)</w:t>
      </w:r>
    </w:p>
    <w:p w14:paraId="7BE1B06F" w14:textId="77777777" w:rsidR="00815CAE" w:rsidRPr="003B46B4" w:rsidRDefault="00815CAE" w:rsidP="00361853">
      <w:pPr>
        <w:pStyle w:val="H1G"/>
      </w:pPr>
      <w:r w:rsidRPr="003B46B4">
        <w:tab/>
        <w:t>A.</w:t>
      </w:r>
      <w:r w:rsidRPr="003B46B4">
        <w:tab/>
        <w:t>Automat</w:t>
      </w:r>
      <w:r w:rsidR="00AE3420" w:rsidRPr="003B46B4">
        <w:t>ically Commanded Steering Function</w:t>
      </w:r>
    </w:p>
    <w:p w14:paraId="1C3A7D40" w14:textId="66A2C058" w:rsidR="004202ED" w:rsidRPr="0009381B" w:rsidRDefault="004202ED" w:rsidP="00361853">
      <w:pPr>
        <w:pStyle w:val="SingleTxtG"/>
        <w:keepNext/>
        <w:keepLines/>
        <w:ind w:left="2835" w:hanging="1701"/>
        <w:jc w:val="left"/>
      </w:pPr>
      <w:r w:rsidRPr="0009381B">
        <w:rPr>
          <w:i/>
        </w:rPr>
        <w:t>Documentation</w:t>
      </w:r>
      <w:r w:rsidRPr="0009381B">
        <w:t xml:space="preserve">: </w:t>
      </w:r>
      <w:r w:rsidRPr="0009381B">
        <w:tab/>
      </w:r>
      <w:r w:rsidR="00C03854" w:rsidRPr="0009381B">
        <w:t>(</w:t>
      </w:r>
      <w:r w:rsidRPr="0009381B">
        <w:t>ECE/TRANS/WP.29/GRVA/20</w:t>
      </w:r>
      <w:r w:rsidR="006F6CAC" w:rsidRPr="0009381B">
        <w:t>20</w:t>
      </w:r>
      <w:r w:rsidRPr="0009381B">
        <w:t>/</w:t>
      </w:r>
      <w:r w:rsidR="000B30B2" w:rsidRPr="0009381B">
        <w:t>22</w:t>
      </w:r>
      <w:r w:rsidRPr="0009381B">
        <w:t xml:space="preserve"> ECE/TRANS/WP.29/GRVA/20</w:t>
      </w:r>
      <w:r w:rsidR="006F6CAC" w:rsidRPr="0009381B">
        <w:t>20</w:t>
      </w:r>
      <w:r w:rsidRPr="0009381B">
        <w:t>/</w:t>
      </w:r>
      <w:r w:rsidR="000B30B2" w:rsidRPr="0009381B">
        <w:t>23</w:t>
      </w:r>
      <w:r w:rsidRPr="0009381B">
        <w:br/>
        <w:t>ECE/TRANS/WP.29/GRVA/20</w:t>
      </w:r>
      <w:r w:rsidR="006F6CAC" w:rsidRPr="0009381B">
        <w:t>20</w:t>
      </w:r>
      <w:r w:rsidRPr="0009381B">
        <w:t>/</w:t>
      </w:r>
      <w:r w:rsidR="000B30B2" w:rsidRPr="0009381B">
        <w:t>24</w:t>
      </w:r>
      <w:r w:rsidR="00C03854" w:rsidRPr="0009381B">
        <w:t>)</w:t>
      </w:r>
      <w:r w:rsidRPr="0009381B">
        <w:br/>
        <w:t xml:space="preserve">Informal documents </w:t>
      </w:r>
      <w:r w:rsidR="00B9768E" w:rsidRPr="0009381B">
        <w:t>GRVA-</w:t>
      </w:r>
      <w:r w:rsidR="00C03854" w:rsidRPr="0009381B">
        <w:t>08-08, GRVA-08-22</w:t>
      </w:r>
      <w:r w:rsidR="00141A6D" w:rsidRPr="0009381B">
        <w:t xml:space="preserve"> and</w:t>
      </w:r>
      <w:r w:rsidR="001A5A9D" w:rsidRPr="0009381B">
        <w:t xml:space="preserve"> GRVA-08-23</w:t>
      </w:r>
    </w:p>
    <w:p w14:paraId="2545297C" w14:textId="49F57A72" w:rsidR="00361C8C" w:rsidRDefault="00171DD4" w:rsidP="00EE2C88">
      <w:pPr>
        <w:pStyle w:val="SingleTxtG"/>
      </w:pPr>
      <w:r>
        <w:t>24</w:t>
      </w:r>
      <w:r w:rsidR="00361C8C">
        <w:t>.</w:t>
      </w:r>
      <w:r w:rsidR="00361C8C">
        <w:tab/>
        <w:t xml:space="preserve">The expert from OICA informed GRVA that </w:t>
      </w:r>
      <w:r w:rsidR="00361C8C" w:rsidRPr="0009381B">
        <w:t>ECE/TRANS/WP.29/GRVA/2020/22</w:t>
      </w:r>
      <w:r w:rsidR="00361C8C">
        <w:t xml:space="preserve"> was superseded by </w:t>
      </w:r>
      <w:r w:rsidR="00361C8C" w:rsidRPr="0009381B">
        <w:t>ECE/TRANS/WP.29/GRVA/202</w:t>
      </w:r>
      <w:r w:rsidR="00361C8C">
        <w:t>1</w:t>
      </w:r>
      <w:r w:rsidR="00361C8C" w:rsidRPr="0009381B">
        <w:t>/</w:t>
      </w:r>
      <w:r w:rsidR="00361C8C">
        <w:t xml:space="preserve">09, tabled for review at the February 2021 session of GRVA. She </w:t>
      </w:r>
      <w:r>
        <w:t>invited</w:t>
      </w:r>
      <w:r w:rsidR="00361C8C">
        <w:t xml:space="preserve"> delegations to provide feedback on the document until the next session.</w:t>
      </w:r>
    </w:p>
    <w:p w14:paraId="05005209" w14:textId="58D54B21" w:rsidR="0057595D" w:rsidRDefault="00171DD4" w:rsidP="0057595D">
      <w:pPr>
        <w:pStyle w:val="SingleTxtG"/>
      </w:pPr>
      <w:r>
        <w:t>25</w:t>
      </w:r>
      <w:r w:rsidR="00361C8C">
        <w:t>.</w:t>
      </w:r>
      <w:r w:rsidR="00361C8C">
        <w:tab/>
        <w:t xml:space="preserve">The expert from Germany recalled the purpose of </w:t>
      </w:r>
      <w:r w:rsidR="00361C8C" w:rsidRPr="0009381B">
        <w:t>ECE/TRANS/WP.29/GRVA/2020/2</w:t>
      </w:r>
      <w:r w:rsidR="00361C8C">
        <w:t>4.</w:t>
      </w:r>
      <w:r w:rsidR="0057595D">
        <w:t xml:space="preserve"> The proposal received </w:t>
      </w:r>
      <w:r>
        <w:t xml:space="preserve">several </w:t>
      </w:r>
      <w:r w:rsidR="0057595D">
        <w:t xml:space="preserve">comments. </w:t>
      </w:r>
      <w:r w:rsidR="00361C8C">
        <w:t>The expert from Japan informed that his country was performing a research on this topic</w:t>
      </w:r>
      <w:r w:rsidR="005610F6">
        <w:t xml:space="preserve">, expected to be completed by </w:t>
      </w:r>
      <w:r w:rsidR="00361C8C">
        <w:t>March 2021</w:t>
      </w:r>
      <w:r w:rsidR="005610F6">
        <w:t>,</w:t>
      </w:r>
      <w:r w:rsidR="00361C8C">
        <w:t xml:space="preserve"> and that he would be in the position to present the research outcome at the September 2021 session of GRVA.</w:t>
      </w:r>
    </w:p>
    <w:p w14:paraId="12629270" w14:textId="6017ACD8" w:rsidR="008C581B" w:rsidRDefault="00171DD4" w:rsidP="00EE2C88">
      <w:pPr>
        <w:pStyle w:val="SingleTxtG"/>
      </w:pPr>
      <w:r>
        <w:t>26</w:t>
      </w:r>
      <w:r w:rsidR="00B50F73">
        <w:t>.</w:t>
      </w:r>
      <w:r w:rsidR="00B50F73">
        <w:tab/>
        <w:t xml:space="preserve">The expert from the </w:t>
      </w:r>
      <w:r w:rsidR="00B50F73" w:rsidRPr="00E51CBF">
        <w:t>European Commission</w:t>
      </w:r>
      <w:r w:rsidR="00B50F73">
        <w:t xml:space="preserve"> introduced GRVA-08-08</w:t>
      </w:r>
      <w:r>
        <w:t>,</w:t>
      </w:r>
      <w:r w:rsidR="00B50F73">
        <w:t xml:space="preserve"> tabled by the European Commission and the Russian Federation, proposing draft Terms of Reference for a new Task Force on Advance Driver Assistance Systems. </w:t>
      </w:r>
    </w:p>
    <w:p w14:paraId="34C6A4AB" w14:textId="560F2592" w:rsidR="00B50F73" w:rsidRDefault="00184124" w:rsidP="00B50F73">
      <w:pPr>
        <w:pStyle w:val="SingleTxtG"/>
      </w:pPr>
      <w:r>
        <w:lastRenderedPageBreak/>
        <w:t>27</w:t>
      </w:r>
      <w:r w:rsidR="00B50F73">
        <w:t>.</w:t>
      </w:r>
      <w:r w:rsidR="00B50F73">
        <w:tab/>
        <w:t>The experts from CLEPA and OICA supported the proposal</w:t>
      </w:r>
      <w:r w:rsidR="0057595D">
        <w:t xml:space="preserve"> and introduced </w:t>
      </w:r>
      <w:r w:rsidR="005610F6">
        <w:br/>
      </w:r>
      <w:r w:rsidR="0057595D">
        <w:t xml:space="preserve">GRVA-08-23 with technical information as well as views on ways to make progress on Advanced Driver Assistance </w:t>
      </w:r>
      <w:r w:rsidR="0057595D" w:rsidRPr="001C2EE8">
        <w:rPr>
          <w:u w:val="single"/>
        </w:rPr>
        <w:t>S</w:t>
      </w:r>
      <w:r w:rsidR="0057595D">
        <w:t>teering Systems</w:t>
      </w:r>
      <w:r w:rsidR="00171DD4">
        <w:t xml:space="preserve"> (ADA</w:t>
      </w:r>
      <w:r w:rsidR="00171DD4" w:rsidRPr="001C2EE8">
        <w:rPr>
          <w:u w:val="single"/>
        </w:rPr>
        <w:t>S</w:t>
      </w:r>
      <w:r w:rsidR="00171DD4">
        <w:t>S)</w:t>
      </w:r>
      <w:r w:rsidR="0057595D">
        <w:t xml:space="preserve"> related performance requirements. </w:t>
      </w:r>
      <w:r w:rsidR="002D7715">
        <w:t xml:space="preserve">She highlighted the possibility to work on the </w:t>
      </w:r>
      <w:r w:rsidR="00E51CBF">
        <w:t xml:space="preserve">UN Regulation No. 79 </w:t>
      </w:r>
      <w:r w:rsidR="002D7715">
        <w:t xml:space="preserve">amendment proposals already </w:t>
      </w:r>
      <w:r w:rsidR="00E51CBF">
        <w:t>submitted and to work</w:t>
      </w:r>
      <w:r w:rsidR="00171DD4">
        <w:t>, in parallel,</w:t>
      </w:r>
      <w:r w:rsidR="00E51CBF">
        <w:t xml:space="preserve"> on a generic approach in </w:t>
      </w:r>
      <w:r w:rsidR="00531494">
        <w:t xml:space="preserve">the form of </w:t>
      </w:r>
      <w:r w:rsidR="00E51CBF">
        <w:t>a new UN Regulation on ADAS.</w:t>
      </w:r>
    </w:p>
    <w:p w14:paraId="670D40A8" w14:textId="2C474AB6" w:rsidR="00B50F73" w:rsidRDefault="00184124" w:rsidP="00B50F73">
      <w:pPr>
        <w:pStyle w:val="SingleTxtG"/>
      </w:pPr>
      <w:r>
        <w:t>28.</w:t>
      </w:r>
      <w:r w:rsidR="00B50F73">
        <w:tab/>
        <w:t>The expert from AVERE supported the proposal and offered to provide secretariat services to the Task Force.</w:t>
      </w:r>
      <w:r w:rsidR="0057595D">
        <w:t xml:space="preserve"> He introduced GRVA-08-22 with views on cases that may be addressed by ADAS </w:t>
      </w:r>
      <w:proofErr w:type="gramStart"/>
      <w:r w:rsidR="0057595D">
        <w:t>in the near future</w:t>
      </w:r>
      <w:proofErr w:type="gramEnd"/>
      <w:r w:rsidR="0057595D">
        <w:t xml:space="preserve"> and </w:t>
      </w:r>
      <w:r w:rsidR="001C2EE8">
        <w:t xml:space="preserve">on </w:t>
      </w:r>
      <w:r w:rsidR="0057595D">
        <w:t>current limitations in UN Regulation No. 79.</w:t>
      </w:r>
    </w:p>
    <w:p w14:paraId="0B766A38" w14:textId="24B81916" w:rsidR="0057595D" w:rsidRDefault="00184124" w:rsidP="00B50F73">
      <w:pPr>
        <w:pStyle w:val="SingleTxtG"/>
      </w:pPr>
      <w:r>
        <w:t>29</w:t>
      </w:r>
      <w:r w:rsidR="0057595D">
        <w:t>.</w:t>
      </w:r>
      <w:r w:rsidR="0057595D">
        <w:tab/>
        <w:t xml:space="preserve">The expert from Sweden agreed to review the Terms of Reference for a Task Force on ADAS. He mentioned that </w:t>
      </w:r>
      <w:r w:rsidR="00531494">
        <w:t xml:space="preserve">some </w:t>
      </w:r>
      <w:r w:rsidR="0057595D">
        <w:t xml:space="preserve">clarifications </w:t>
      </w:r>
      <w:r w:rsidR="00531494">
        <w:t xml:space="preserve">were still </w:t>
      </w:r>
      <w:r w:rsidR="0057595D">
        <w:t xml:space="preserve">needed. He highlighted the need to address mode confusion and </w:t>
      </w:r>
      <w:r w:rsidR="00554BD9">
        <w:t>mode awareness of ADAS.</w:t>
      </w:r>
    </w:p>
    <w:p w14:paraId="7F5C9A94" w14:textId="013E61B9" w:rsidR="00554BD9" w:rsidRDefault="00184124" w:rsidP="00B50F73">
      <w:pPr>
        <w:pStyle w:val="SingleTxtG"/>
      </w:pPr>
      <w:r>
        <w:t>30</w:t>
      </w:r>
      <w:r w:rsidR="00554BD9">
        <w:t>.</w:t>
      </w:r>
      <w:r w:rsidR="00554BD9">
        <w:tab/>
        <w:t xml:space="preserve">The expert from China supported the establishment of a new Task Force on ADAS. He proposed that such a Task Force should not only address longitudinal and lateral assistance, but also warning systems. He added that one of the first steps should be to clarify the scope of ADAS vs. ADS </w:t>
      </w:r>
      <w:proofErr w:type="gramStart"/>
      <w:r w:rsidR="00554BD9">
        <w:t>and also</w:t>
      </w:r>
      <w:proofErr w:type="gramEnd"/>
      <w:r w:rsidR="00554BD9">
        <w:t xml:space="preserve"> ADAS </w:t>
      </w:r>
      <w:r w:rsidR="00554BD9" w:rsidRPr="00531494">
        <w:rPr>
          <w:i/>
          <w:iCs/>
        </w:rPr>
        <w:t>v</w:t>
      </w:r>
      <w:r w:rsidR="00531494" w:rsidRPr="00531494">
        <w:rPr>
          <w:i/>
          <w:iCs/>
        </w:rPr>
        <w:t>er</w:t>
      </w:r>
      <w:r w:rsidR="00554BD9" w:rsidRPr="00531494">
        <w:rPr>
          <w:i/>
          <w:iCs/>
        </w:rPr>
        <w:t>s</w:t>
      </w:r>
      <w:r w:rsidR="00531494" w:rsidRPr="00531494">
        <w:rPr>
          <w:i/>
          <w:iCs/>
        </w:rPr>
        <w:t>us</w:t>
      </w:r>
      <w:r w:rsidR="00554BD9">
        <w:t xml:space="preserve"> conventional safety technologies. He mentioned that China had done research on ADAS and that 23 standard projects were in </w:t>
      </w:r>
      <w:r w:rsidR="00531494">
        <w:t>p</w:t>
      </w:r>
      <w:r w:rsidR="00554BD9">
        <w:t xml:space="preserve">rogress in China (among which five had </w:t>
      </w:r>
      <w:r w:rsidR="00531494">
        <w:t xml:space="preserve">already </w:t>
      </w:r>
      <w:r w:rsidR="00554BD9">
        <w:t xml:space="preserve">been published as national standards). He </w:t>
      </w:r>
      <w:r w:rsidR="00171DD4">
        <w:t>concluded</w:t>
      </w:r>
      <w:r w:rsidR="00554BD9">
        <w:t xml:space="preserve"> that China was pleased to update GRVA </w:t>
      </w:r>
      <w:r w:rsidR="00531494">
        <w:t>on</w:t>
      </w:r>
      <w:r w:rsidR="00554BD9">
        <w:t xml:space="preserve"> China's status and that China was willing to contribute to the development of UN Regulations or UN GTRs on ADAS at GRVA.</w:t>
      </w:r>
    </w:p>
    <w:p w14:paraId="331E1459" w14:textId="44469E30" w:rsidR="00554BD9" w:rsidRDefault="00184124" w:rsidP="00B50F73">
      <w:pPr>
        <w:pStyle w:val="SingleTxtG"/>
      </w:pPr>
      <w:r>
        <w:t>31</w:t>
      </w:r>
      <w:r w:rsidR="00554BD9">
        <w:t>.</w:t>
      </w:r>
      <w:r w:rsidR="00554BD9">
        <w:tab/>
        <w:t xml:space="preserve">The expert from Japan welcomed the idea to continue working on performance requirements and to focus on traffic safety. He expressed concerns regarding driver engagement and driver overreliance that would need to be addressed. </w:t>
      </w:r>
    </w:p>
    <w:p w14:paraId="2C89A0D0" w14:textId="616DA7CE" w:rsidR="00554BD9" w:rsidRDefault="00184124" w:rsidP="00B50F73">
      <w:pPr>
        <w:pStyle w:val="SingleTxtG"/>
      </w:pPr>
      <w:r>
        <w:t>32</w:t>
      </w:r>
      <w:r w:rsidR="00554BD9">
        <w:t>.</w:t>
      </w:r>
      <w:r w:rsidR="00554BD9">
        <w:tab/>
        <w:t>The expert from Germany stated that establishing a group working on these issues made sense</w:t>
      </w:r>
      <w:r w:rsidR="001C6974">
        <w:t xml:space="preserve"> and agreed to review the draft Terms of Reference</w:t>
      </w:r>
      <w:r w:rsidR="00531494">
        <w:t xml:space="preserve"> (</w:t>
      </w:r>
      <w:proofErr w:type="spellStart"/>
      <w:r w:rsidR="00531494">
        <w:t>ToR</w:t>
      </w:r>
      <w:proofErr w:type="spellEnd"/>
      <w:r w:rsidR="00531494">
        <w:t>)</w:t>
      </w:r>
      <w:r w:rsidR="00554BD9">
        <w:t xml:space="preserve">. She </w:t>
      </w:r>
      <w:r w:rsidR="001C6974">
        <w:t xml:space="preserve">commented that such a group would have to clarify whether it </w:t>
      </w:r>
      <w:r w:rsidR="00531494">
        <w:t xml:space="preserve">would </w:t>
      </w:r>
      <w:r w:rsidR="001C6974">
        <w:t xml:space="preserve">work on simplification, restructuration of UN Regulation No. 79 or on a new UN Regulation. She advised to analyse the problems, identify challenges and review the </w:t>
      </w:r>
      <w:r w:rsidR="001C2EE8">
        <w:t xml:space="preserve">existing </w:t>
      </w:r>
      <w:r w:rsidR="001C6974">
        <w:t xml:space="preserve">requirements </w:t>
      </w:r>
      <w:r w:rsidR="00531494">
        <w:t xml:space="preserve">in UN Regulations No. 79 </w:t>
      </w:r>
      <w:r w:rsidR="001C6974">
        <w:t>and their justifications.</w:t>
      </w:r>
    </w:p>
    <w:p w14:paraId="0DD14B68" w14:textId="58BC1A75" w:rsidR="001C6974" w:rsidRDefault="00184124" w:rsidP="00B50F73">
      <w:pPr>
        <w:pStyle w:val="SingleTxtG"/>
      </w:pPr>
      <w:r>
        <w:t>33</w:t>
      </w:r>
      <w:r w:rsidR="001C6974">
        <w:t>.</w:t>
      </w:r>
      <w:r w:rsidR="001C6974">
        <w:tab/>
        <w:t>The expert from France shared the positions expressed by China and Sweden. He announced that France would participate in such meetings.</w:t>
      </w:r>
    </w:p>
    <w:p w14:paraId="6415D49C" w14:textId="616CF49E" w:rsidR="00B50F73" w:rsidRDefault="00184124" w:rsidP="00B50F73">
      <w:pPr>
        <w:pStyle w:val="SingleTxtG"/>
      </w:pPr>
      <w:r>
        <w:t>34</w:t>
      </w:r>
      <w:r w:rsidR="00B50F73">
        <w:t>.</w:t>
      </w:r>
      <w:r w:rsidR="00B50F73">
        <w:tab/>
        <w:t>The expert from the United States of America</w:t>
      </w:r>
      <w:r w:rsidR="001C6974">
        <w:t xml:space="preserve"> agreed with the </w:t>
      </w:r>
      <w:r w:rsidR="00171DD4">
        <w:t xml:space="preserve">point made by the expert from </w:t>
      </w:r>
      <w:r w:rsidR="001C6974">
        <w:t xml:space="preserve">China. He mentioned that the line between ADAS and ADS was fuzzy. He agreed to review the proposed </w:t>
      </w:r>
      <w:proofErr w:type="spellStart"/>
      <w:r w:rsidR="00531494">
        <w:t>ToR</w:t>
      </w:r>
      <w:proofErr w:type="spellEnd"/>
      <w:r w:rsidR="001C6974">
        <w:t xml:space="preserve">. He added that GRVA should avoid overlap between groups and that GRVA should coordinate the activities in </w:t>
      </w:r>
      <w:r w:rsidR="00524818">
        <w:t xml:space="preserve">a </w:t>
      </w:r>
      <w:r w:rsidR="001C6974">
        <w:t>holistic way.</w:t>
      </w:r>
    </w:p>
    <w:p w14:paraId="1C411151" w14:textId="1B736B7E" w:rsidR="001C6974" w:rsidRDefault="00184124" w:rsidP="002D7715">
      <w:pPr>
        <w:pStyle w:val="SingleTxtG"/>
      </w:pPr>
      <w:r>
        <w:t>35</w:t>
      </w:r>
      <w:r w:rsidR="001C6974">
        <w:t>.</w:t>
      </w:r>
      <w:r w:rsidR="001C6974">
        <w:tab/>
        <w:t>The expert from Norway shared the view</w:t>
      </w:r>
      <w:r w:rsidR="001C2EE8">
        <w:t>s</w:t>
      </w:r>
      <w:r w:rsidR="001C6974">
        <w:t xml:space="preserve"> of China and the USA about the fact that the line between ADAS and ADS was unclear. He expressed concerns about a generic approach</w:t>
      </w:r>
      <w:r w:rsidR="001C2EE8">
        <w:t xml:space="preserve"> on ADAS</w:t>
      </w:r>
      <w:r w:rsidR="001C6974">
        <w:t xml:space="preserve">. He </w:t>
      </w:r>
      <w:r w:rsidR="00171DD4">
        <w:t xml:space="preserve">highlighted the importance of a relevant stringency for the sake of safety, to avoid that </w:t>
      </w:r>
      <w:r w:rsidR="001C6974">
        <w:t xml:space="preserve">some ADAS </w:t>
      </w:r>
      <w:r w:rsidR="00171DD4">
        <w:t xml:space="preserve">wouldn't </w:t>
      </w:r>
      <w:r w:rsidR="001C6974">
        <w:t>work when drivers would need them most. He added that users complain</w:t>
      </w:r>
      <w:r w:rsidR="00171DD4">
        <w:t>ed</w:t>
      </w:r>
      <w:r w:rsidR="001C6974">
        <w:t xml:space="preserve"> as they </w:t>
      </w:r>
      <w:r w:rsidR="00531494">
        <w:t>were</w:t>
      </w:r>
      <w:r w:rsidR="001C6974">
        <w:t xml:space="preserve"> not aware of the real capability of ADAS and </w:t>
      </w:r>
      <w:r w:rsidR="00171DD4">
        <w:t xml:space="preserve">as </w:t>
      </w:r>
      <w:r w:rsidR="001C6974">
        <w:t>they sometimes receive</w:t>
      </w:r>
      <w:r w:rsidR="00531494">
        <w:t>d</w:t>
      </w:r>
      <w:r w:rsidR="001C6974">
        <w:t xml:space="preserve"> poor warning messages. He complained about the </w:t>
      </w:r>
      <w:r w:rsidR="00497DA8">
        <w:t xml:space="preserve">lack of transparency and </w:t>
      </w:r>
      <w:r w:rsidR="002D7715">
        <w:t>discrepancies between marketing material and user manuals.</w:t>
      </w:r>
    </w:p>
    <w:p w14:paraId="42630B8E" w14:textId="13BF120C" w:rsidR="002D7715" w:rsidRDefault="00184124" w:rsidP="002D7715">
      <w:pPr>
        <w:pStyle w:val="SingleTxtG"/>
      </w:pPr>
      <w:r>
        <w:t>36</w:t>
      </w:r>
      <w:r w:rsidR="002D7715">
        <w:t>.</w:t>
      </w:r>
      <w:r w:rsidR="002D7715">
        <w:tab/>
        <w:t xml:space="preserve">The expert from the United Kingdom of Great Britain and Northern Ireland welcomed the presentations received. He supported the proposal to establish a Task Force. He explained that he had no </w:t>
      </w:r>
      <w:r w:rsidR="00171DD4">
        <w:t xml:space="preserve">strong </w:t>
      </w:r>
      <w:r w:rsidR="002D7715">
        <w:t>preference on the approach and that he could work on amendments to UN Regulation No. 79 or on a new UN Regulation on ADAS.</w:t>
      </w:r>
    </w:p>
    <w:p w14:paraId="73EBFFFD" w14:textId="7F30C2D3" w:rsidR="00B50F73" w:rsidRDefault="00184124" w:rsidP="00E51CBF">
      <w:pPr>
        <w:pStyle w:val="SingleTxtG"/>
      </w:pPr>
      <w:r>
        <w:t>37</w:t>
      </w:r>
      <w:r w:rsidR="00E51CBF">
        <w:t>.</w:t>
      </w:r>
      <w:r w:rsidR="00E51CBF">
        <w:tab/>
        <w:t>GRVA agreed that the European Commission and the Russian Federation should invite GRVA participants to discuss and determine if a Task Force or other working body be formed to address any issues with UN Regulation No. 79 that need</w:t>
      </w:r>
      <w:r w:rsidR="00531494">
        <w:t>ed</w:t>
      </w:r>
      <w:r w:rsidR="00E51CBF">
        <w:t xml:space="preserve"> to be investigated and developed with regard</w:t>
      </w:r>
      <w:r w:rsidR="00531494">
        <w:t>s</w:t>
      </w:r>
      <w:r w:rsidR="00E51CBF">
        <w:t xml:space="preserve"> to ADAS. </w:t>
      </w:r>
      <w:r w:rsidR="001C2EE8">
        <w:t>GRVA agreed, i</w:t>
      </w:r>
      <w:r w:rsidR="00E51CBF">
        <w:t xml:space="preserve">f needed, </w:t>
      </w:r>
      <w:r w:rsidR="001C2EE8">
        <w:t>to</w:t>
      </w:r>
      <w:r w:rsidR="00E51CBF">
        <w:t xml:space="preserve"> evaluate draft Terms of Reference for a proposed Task Force or other body on ADAS at its next session.</w:t>
      </w:r>
    </w:p>
    <w:p w14:paraId="5D9DAACA" w14:textId="77777777" w:rsidR="00815CAE" w:rsidRPr="003B46B4" w:rsidRDefault="00815CAE" w:rsidP="00815CAE">
      <w:pPr>
        <w:pStyle w:val="H1G"/>
      </w:pPr>
      <w:r w:rsidRPr="003B46B4">
        <w:lastRenderedPageBreak/>
        <w:tab/>
        <w:t>B.</w:t>
      </w:r>
      <w:r w:rsidRPr="003B46B4">
        <w:tab/>
      </w:r>
      <w:r w:rsidR="006F6CAC" w:rsidRPr="003B46B4">
        <w:t>Steering equipment</w:t>
      </w:r>
    </w:p>
    <w:p w14:paraId="04AE008C" w14:textId="5E8E24D7" w:rsidR="006F6CAC" w:rsidRPr="003B46B4" w:rsidRDefault="004202ED" w:rsidP="006F6CAC">
      <w:pPr>
        <w:pStyle w:val="SingleTxtG"/>
        <w:ind w:left="2835" w:hanging="1701"/>
      </w:pPr>
      <w:r w:rsidRPr="003B46B4">
        <w:rPr>
          <w:i/>
        </w:rPr>
        <w:t>Documentation</w:t>
      </w:r>
      <w:r w:rsidRPr="003B46B4">
        <w:t xml:space="preserve">: </w:t>
      </w:r>
      <w:r w:rsidRPr="003B46B4">
        <w:tab/>
      </w:r>
      <w:r w:rsidR="00C03854">
        <w:t>(</w:t>
      </w:r>
      <w:r w:rsidR="006F6CAC" w:rsidRPr="00DE5161">
        <w:t>ECE/TRANS/WP.29/GRVA/2020/16</w:t>
      </w:r>
      <w:r w:rsidR="00C03854">
        <w:t>)</w:t>
      </w:r>
      <w:r w:rsidR="00662BCA" w:rsidRPr="00DE5161">
        <w:br/>
        <w:t>Informal document</w:t>
      </w:r>
      <w:r w:rsidR="00E51CBF">
        <w:t>s</w:t>
      </w:r>
      <w:r w:rsidR="00662BCA" w:rsidRPr="00DE5161">
        <w:t xml:space="preserve"> GRVA-0</w:t>
      </w:r>
      <w:r w:rsidR="00C03854">
        <w:t>8</w:t>
      </w:r>
      <w:r w:rsidR="00662BCA" w:rsidRPr="00DE5161">
        <w:t>-</w:t>
      </w:r>
      <w:r w:rsidR="00C03854">
        <w:t>06</w:t>
      </w:r>
      <w:r w:rsidR="00E51CBF">
        <w:t xml:space="preserve"> and </w:t>
      </w:r>
      <w:r w:rsidR="00E51CBF" w:rsidRPr="00535CD2">
        <w:t>GRVA-0</w:t>
      </w:r>
      <w:r w:rsidR="00E51CBF">
        <w:t>8</w:t>
      </w:r>
      <w:r w:rsidR="00E51CBF" w:rsidRPr="00535CD2">
        <w:t>-</w:t>
      </w:r>
      <w:r w:rsidR="00E51CBF">
        <w:t>28</w:t>
      </w:r>
    </w:p>
    <w:p w14:paraId="1874FE6D" w14:textId="012D510D" w:rsidR="003D3B79" w:rsidRDefault="00184124" w:rsidP="00D70F3C">
      <w:pPr>
        <w:pStyle w:val="SingleTxtG"/>
      </w:pPr>
      <w:r>
        <w:t>38</w:t>
      </w:r>
      <w:r w:rsidR="00EA5F00" w:rsidRPr="003B46B4">
        <w:t>.</w:t>
      </w:r>
      <w:r w:rsidR="00EA5F00" w:rsidRPr="003B46B4">
        <w:tab/>
      </w:r>
      <w:r w:rsidR="00522AE3">
        <w:t xml:space="preserve">The expert from OICA recalled the purpose of </w:t>
      </w:r>
      <w:r w:rsidR="00522AE3" w:rsidRPr="003B46B4">
        <w:t>ECE/TRANS/WP.29/GRVA/2020/16</w:t>
      </w:r>
      <w:r w:rsidR="00522AE3">
        <w:t xml:space="preserve"> and </w:t>
      </w:r>
      <w:r w:rsidR="006C5D41">
        <w:t>presented</w:t>
      </w:r>
      <w:r w:rsidR="00522AE3">
        <w:t xml:space="preserve"> GRVA-0</w:t>
      </w:r>
      <w:r w:rsidR="00D70F3C">
        <w:t>8</w:t>
      </w:r>
      <w:r w:rsidR="00522AE3">
        <w:t>-</w:t>
      </w:r>
      <w:r w:rsidR="00D70F3C">
        <w:t>06</w:t>
      </w:r>
      <w:r w:rsidR="00522AE3">
        <w:t>,</w:t>
      </w:r>
      <w:r w:rsidR="006C5D41">
        <w:t xml:space="preserve"> inserting </w:t>
      </w:r>
      <w:r w:rsidR="009A392A">
        <w:t xml:space="preserve">provisions </w:t>
      </w:r>
      <w:r w:rsidR="006C5D41">
        <w:t xml:space="preserve">in the Regulation for the approval of </w:t>
      </w:r>
      <w:r w:rsidR="00406876">
        <w:t xml:space="preserve">Risk </w:t>
      </w:r>
      <w:r w:rsidR="006C5D41">
        <w:t>Mitigation</w:t>
      </w:r>
      <w:r w:rsidR="00406876">
        <w:t xml:space="preserve"> Function. </w:t>
      </w:r>
      <w:r w:rsidR="00D70F3C">
        <w:t xml:space="preserve">He sought for comments. GRVA agreed to resume consideration of this proposal </w:t>
      </w:r>
      <w:proofErr w:type="gramStart"/>
      <w:r w:rsidR="00D70F3C">
        <w:t>on the basis of</w:t>
      </w:r>
      <w:proofErr w:type="gramEnd"/>
      <w:r w:rsidR="00D70F3C">
        <w:t xml:space="preserve"> a revised proposal that the expert from OICA volunteered to prepare.</w:t>
      </w:r>
    </w:p>
    <w:p w14:paraId="3157004A" w14:textId="11F4527C" w:rsidR="00E51CBF" w:rsidRDefault="00184124" w:rsidP="00E51CBF">
      <w:pPr>
        <w:pStyle w:val="SingleTxtG"/>
      </w:pPr>
      <w:r>
        <w:t>39</w:t>
      </w:r>
      <w:r w:rsidR="00EE1C33">
        <w:t>.</w:t>
      </w:r>
      <w:r w:rsidR="00EE1C33">
        <w:tab/>
        <w:t>The expert from Japan reiterated the comments provided in September 2020</w:t>
      </w:r>
      <w:r w:rsidR="001C2EE8">
        <w:t xml:space="preserve"> on this matter (ECE/TRANS/WP.29/GRVA/7, para. 47)</w:t>
      </w:r>
      <w:r w:rsidR="00EE1C33">
        <w:t>.</w:t>
      </w:r>
    </w:p>
    <w:p w14:paraId="18F31A4F" w14:textId="5D46541D" w:rsidR="00E51CBF" w:rsidRPr="003B46B4" w:rsidRDefault="00184124" w:rsidP="00E51CBF">
      <w:pPr>
        <w:pStyle w:val="SingleTxtG"/>
      </w:pPr>
      <w:r>
        <w:t>40</w:t>
      </w:r>
      <w:r w:rsidR="00E51CBF">
        <w:t>.</w:t>
      </w:r>
      <w:r w:rsidR="00E51CBF">
        <w:tab/>
        <w:t xml:space="preserve">The expert from OICA introduced </w:t>
      </w:r>
      <w:r w:rsidR="00E51CBF" w:rsidRPr="00535CD2">
        <w:t>GRVA-0</w:t>
      </w:r>
      <w:r w:rsidR="00E51CBF">
        <w:t>8</w:t>
      </w:r>
      <w:r w:rsidR="00E51CBF" w:rsidRPr="00535CD2">
        <w:t>-</w:t>
      </w:r>
      <w:r w:rsidR="00E51CBF">
        <w:t xml:space="preserve">28 with a revised proposal for an alternative to the actuation of the </w:t>
      </w:r>
      <w:r w:rsidR="005E1694">
        <w:t>remote-control</w:t>
      </w:r>
      <w:r w:rsidR="00E51CBF">
        <w:t xml:space="preserve"> device for the use of </w:t>
      </w:r>
      <w:proofErr w:type="gramStart"/>
      <w:r w:rsidR="00E51CBF">
        <w:t>Remote Control</w:t>
      </w:r>
      <w:proofErr w:type="gramEnd"/>
      <w:r w:rsidR="00E51CBF">
        <w:t xml:space="preserve"> Parking. </w:t>
      </w:r>
      <w:r w:rsidR="005E1694">
        <w:t>GRVA agreed to resume consideration of this item at its February 2021 session.</w:t>
      </w:r>
    </w:p>
    <w:p w14:paraId="287291BE" w14:textId="39083580" w:rsidR="00815CAE" w:rsidRPr="003B46B4" w:rsidRDefault="00815CAE" w:rsidP="00E51CBF">
      <w:pPr>
        <w:pStyle w:val="H1G"/>
      </w:pPr>
      <w:r w:rsidRPr="003B46B4">
        <w:tab/>
      </w:r>
      <w:r w:rsidRPr="00184124">
        <w:t>C.</w:t>
      </w:r>
      <w:r w:rsidRPr="00184124">
        <w:tab/>
      </w:r>
      <w:r w:rsidR="003E6719" w:rsidRPr="00184124">
        <w:t>Other business</w:t>
      </w:r>
    </w:p>
    <w:p w14:paraId="4E0EB3E0" w14:textId="1E5957FA" w:rsidR="0095493C" w:rsidRPr="00E51CBF" w:rsidRDefault="00184124" w:rsidP="00CB59F9">
      <w:pPr>
        <w:pStyle w:val="SingleTxtG"/>
        <w:rPr>
          <w:iCs/>
        </w:rPr>
      </w:pPr>
      <w:r>
        <w:rPr>
          <w:iCs/>
        </w:rPr>
        <w:t>41</w:t>
      </w:r>
      <w:r w:rsidR="00E51CBF" w:rsidRPr="00E51CBF">
        <w:rPr>
          <w:iCs/>
        </w:rPr>
        <w:t>.</w:t>
      </w:r>
      <w:r w:rsidR="00E51CBF" w:rsidRPr="00E51CBF">
        <w:rPr>
          <w:iCs/>
        </w:rPr>
        <w:tab/>
      </w:r>
      <w:r w:rsidR="00E51CBF">
        <w:t>No new information was provided under this agenda item.</w:t>
      </w:r>
    </w:p>
    <w:p w14:paraId="201301D5" w14:textId="3FD0E457" w:rsidR="00CB59F9" w:rsidRPr="003B46B4" w:rsidRDefault="00CB59F9" w:rsidP="00CB59F9">
      <w:pPr>
        <w:pStyle w:val="HChG"/>
      </w:pPr>
      <w:r w:rsidRPr="003B46B4">
        <w:tab/>
      </w:r>
      <w:r w:rsidR="003E6719" w:rsidRPr="003B46B4">
        <w:t>VI</w:t>
      </w:r>
      <w:r w:rsidRPr="003B46B4">
        <w:t>.</w:t>
      </w:r>
      <w:r w:rsidRPr="003B46B4">
        <w:tab/>
      </w:r>
      <w:r w:rsidR="003E6719" w:rsidRPr="003B46B4">
        <w:t>Advanced Emergency Braking Systems</w:t>
      </w:r>
      <w:r w:rsidR="00871A66" w:rsidRPr="003B46B4">
        <w:t xml:space="preserve"> (agenda item </w:t>
      </w:r>
      <w:r w:rsidR="00B635A4">
        <w:t>5</w:t>
      </w:r>
      <w:r w:rsidR="00871A66" w:rsidRPr="003B46B4">
        <w:t>)</w:t>
      </w:r>
    </w:p>
    <w:p w14:paraId="143A08F8" w14:textId="469306ED" w:rsidR="005B74D5" w:rsidRPr="0009381B" w:rsidRDefault="005B74D5" w:rsidP="005B74D5">
      <w:pPr>
        <w:pStyle w:val="SingleTxtG"/>
        <w:ind w:left="2835" w:hanging="1701"/>
      </w:pPr>
      <w:r w:rsidRPr="0009381B">
        <w:rPr>
          <w:i/>
        </w:rPr>
        <w:t>Documentation</w:t>
      </w:r>
      <w:r w:rsidRPr="0009381B">
        <w:t xml:space="preserve">: </w:t>
      </w:r>
      <w:r w:rsidRPr="0009381B">
        <w:tab/>
      </w:r>
      <w:r w:rsidR="00B635A4" w:rsidRPr="0009381B">
        <w:t>(</w:t>
      </w:r>
      <w:r w:rsidR="00025A00" w:rsidRPr="0009381B">
        <w:t>ECE/TRANS/WP.29/GRVA/2020/2</w:t>
      </w:r>
      <w:r w:rsidR="00B635A4" w:rsidRPr="0009381B">
        <w:t>7)</w:t>
      </w:r>
      <w:r w:rsidR="00025A00" w:rsidRPr="0009381B">
        <w:br/>
      </w:r>
      <w:r w:rsidRPr="0009381B">
        <w:t xml:space="preserve">Informal documents </w:t>
      </w:r>
      <w:r w:rsidR="00D10D2A" w:rsidRPr="0009381B">
        <w:t>GRVA-0</w:t>
      </w:r>
      <w:r w:rsidR="00B635A4" w:rsidRPr="0009381B">
        <w:t>8</w:t>
      </w:r>
      <w:r w:rsidR="00D10D2A" w:rsidRPr="0009381B">
        <w:t>-</w:t>
      </w:r>
      <w:r w:rsidR="00B635A4" w:rsidRPr="0009381B">
        <w:t>16</w:t>
      </w:r>
      <w:r w:rsidR="00C03854" w:rsidRPr="0009381B">
        <w:t>,</w:t>
      </w:r>
      <w:r w:rsidR="00B635A4" w:rsidRPr="0009381B">
        <w:t xml:space="preserve"> GRVA-08-17</w:t>
      </w:r>
      <w:r w:rsidR="00141A6D" w:rsidRPr="0009381B">
        <w:t>, GRVA-08-21</w:t>
      </w:r>
      <w:r w:rsidR="00C03854" w:rsidRPr="0009381B">
        <w:t xml:space="preserve"> and GRVA-08-2</w:t>
      </w:r>
      <w:r w:rsidR="00141A6D" w:rsidRPr="0009381B">
        <w:t>7/Rev.1</w:t>
      </w:r>
      <w:r w:rsidR="00D10D2A" w:rsidRPr="0009381B">
        <w:t xml:space="preserve"> </w:t>
      </w:r>
    </w:p>
    <w:p w14:paraId="72F0B067" w14:textId="3709F63F" w:rsidR="00EE1C33" w:rsidRDefault="00184124" w:rsidP="00483D1D">
      <w:pPr>
        <w:pStyle w:val="SingleTxtG"/>
      </w:pPr>
      <w:r>
        <w:t>42</w:t>
      </w:r>
      <w:r w:rsidR="00EE1C33">
        <w:t>.</w:t>
      </w:r>
      <w:r w:rsidR="00EE1C33">
        <w:tab/>
        <w:t>The secretariat recalled the decision of GRVA on AEBS</w:t>
      </w:r>
      <w:r w:rsidR="001C2EE8">
        <w:t>,</w:t>
      </w:r>
      <w:r w:rsidR="00EE1C33">
        <w:t xml:space="preserve"> at its September 2020 session</w:t>
      </w:r>
      <w:r w:rsidR="001C2EE8">
        <w:t>,</w:t>
      </w:r>
      <w:r w:rsidR="00EE1C33">
        <w:t xml:space="preserve"> to consult WP.29 on AEBS. </w:t>
      </w:r>
      <w:r w:rsidR="001C2EE8">
        <w:t>He then</w:t>
      </w:r>
      <w:r w:rsidR="00EE1C33">
        <w:t xml:space="preserve"> recalled the decision of WP.29 at its November 2020 session on this item. He presented GRVA-08-16 and GRVA-08-17 prepared in accordance </w:t>
      </w:r>
      <w:r w:rsidR="00531494">
        <w:t>with</w:t>
      </w:r>
      <w:r w:rsidR="00EE1C33">
        <w:t xml:space="preserve"> the decisions. He highlighted the need to review the draft </w:t>
      </w:r>
      <w:r w:rsidR="001C2EE8">
        <w:t>s</w:t>
      </w:r>
      <w:r w:rsidR="00EE1C33">
        <w:t>upplement to the 01 series of amendments</w:t>
      </w:r>
      <w:r w:rsidR="001C2EE8">
        <w:t xml:space="preserve"> to UN Regulation No. 152</w:t>
      </w:r>
      <w:r w:rsidR="00EE1C33">
        <w:t>.</w:t>
      </w:r>
    </w:p>
    <w:p w14:paraId="34FBFD6A" w14:textId="4B9B4D35" w:rsidR="00AA0A66" w:rsidRPr="003B46B4" w:rsidRDefault="00184124" w:rsidP="0013022C">
      <w:pPr>
        <w:pStyle w:val="SingleTxtG"/>
      </w:pPr>
      <w:r>
        <w:t>43</w:t>
      </w:r>
      <w:r w:rsidR="00383119" w:rsidRPr="003B46B4">
        <w:t>.</w:t>
      </w:r>
      <w:r w:rsidR="00383119" w:rsidRPr="003B46B4">
        <w:tab/>
      </w:r>
      <w:r w:rsidR="001D583E">
        <w:t xml:space="preserve">The expert from Japan, Co-Chair of the IWG on </w:t>
      </w:r>
      <w:r w:rsidR="001D583E" w:rsidRPr="003B46B4">
        <w:t>Advanced Emergency Braking Systems</w:t>
      </w:r>
      <w:r w:rsidR="001D583E">
        <w:t xml:space="preserve"> (AEBS) for M</w:t>
      </w:r>
      <w:r w:rsidR="001D583E" w:rsidRPr="001D583E">
        <w:rPr>
          <w:vertAlign w:val="subscript"/>
        </w:rPr>
        <w:t>1</w:t>
      </w:r>
      <w:r w:rsidR="001D583E">
        <w:t xml:space="preserve"> and N</w:t>
      </w:r>
      <w:r w:rsidR="001D583E" w:rsidRPr="001D583E">
        <w:rPr>
          <w:vertAlign w:val="subscript"/>
        </w:rPr>
        <w:t>1</w:t>
      </w:r>
      <w:r w:rsidR="001D583E">
        <w:t xml:space="preserve"> </w:t>
      </w:r>
      <w:r w:rsidR="00575F90">
        <w:t xml:space="preserve">vehicles, </w:t>
      </w:r>
      <w:r w:rsidR="00EE1C33">
        <w:t xml:space="preserve">presented </w:t>
      </w:r>
      <w:r w:rsidR="00F34682">
        <w:t>GRVA-0</w:t>
      </w:r>
      <w:r w:rsidR="00EE1C33">
        <w:t>8</w:t>
      </w:r>
      <w:r w:rsidR="00F34682">
        <w:t>-</w:t>
      </w:r>
      <w:r w:rsidR="00EE1C33">
        <w:t>27/Rev.1 providing guidance to the secretariat for the preparation of the corresponding documents for consideration by WP.29 and the administrative committee of the 1958 Agreement (AC.1) at their March 2021 sessions. He also introduced GRVA-08-21 with corrections to GRVA-07-09.</w:t>
      </w:r>
    </w:p>
    <w:p w14:paraId="17D35DB1" w14:textId="2C172A1C" w:rsidR="003E6719" w:rsidRPr="003B46B4" w:rsidRDefault="003E6719" w:rsidP="003E6719">
      <w:pPr>
        <w:pStyle w:val="HChG"/>
      </w:pPr>
      <w:r w:rsidRPr="003B46B4">
        <w:tab/>
      </w:r>
      <w:r w:rsidR="00B635A4">
        <w:t>VI</w:t>
      </w:r>
      <w:r w:rsidR="003750F9">
        <w:t>I</w:t>
      </w:r>
      <w:r w:rsidRPr="003B46B4">
        <w:t>.</w:t>
      </w:r>
      <w:r w:rsidRPr="003B46B4">
        <w:tab/>
        <w:t xml:space="preserve">UN Regulations Nos. 13, 13-H, 139 and 140 </w:t>
      </w:r>
      <w:r w:rsidR="00184124">
        <w:t>and UN GTR No. 8</w:t>
      </w:r>
      <w:r w:rsidR="00184124" w:rsidRPr="003B46B4">
        <w:t xml:space="preserve"> </w:t>
      </w:r>
      <w:r w:rsidRPr="003B46B4">
        <w:t xml:space="preserve">(agenda item </w:t>
      </w:r>
      <w:r w:rsidR="00B635A4">
        <w:t>6</w:t>
      </w:r>
      <w:r w:rsidRPr="003B46B4">
        <w:t>)</w:t>
      </w:r>
    </w:p>
    <w:p w14:paraId="70D34310" w14:textId="243B54EC" w:rsidR="005B74D5" w:rsidRPr="00CF5C63" w:rsidRDefault="005B74D5" w:rsidP="005B74D5">
      <w:pPr>
        <w:pStyle w:val="SingleTxtG"/>
        <w:ind w:left="2835" w:hanging="1701"/>
      </w:pPr>
      <w:r w:rsidRPr="00CF5C63">
        <w:rPr>
          <w:i/>
        </w:rPr>
        <w:t>Documentation</w:t>
      </w:r>
      <w:r w:rsidRPr="00CF5C63">
        <w:t xml:space="preserve">: </w:t>
      </w:r>
      <w:r w:rsidRPr="00CF5C63">
        <w:tab/>
        <w:t>ECE/TRANS/WP.29/GRVA/20</w:t>
      </w:r>
      <w:r w:rsidR="006F6CAC" w:rsidRPr="00CF5C63">
        <w:t>20</w:t>
      </w:r>
      <w:r w:rsidRPr="00CF5C63">
        <w:t>/</w:t>
      </w:r>
      <w:r w:rsidR="009773BA" w:rsidRPr="00CF5C63">
        <w:t>21</w:t>
      </w:r>
      <w:r w:rsidR="00065E58" w:rsidRPr="00CF5C63">
        <w:br/>
        <w:t>ECE/TRANS/WP.29/</w:t>
      </w:r>
      <w:r w:rsidR="009773BA" w:rsidRPr="00CF5C63">
        <w:t>GRVA/</w:t>
      </w:r>
      <w:r w:rsidR="00065E58" w:rsidRPr="00CF5C63">
        <w:t>2020/</w:t>
      </w:r>
      <w:r w:rsidR="009773BA" w:rsidRPr="00CF5C63">
        <w:t>31</w:t>
      </w:r>
      <w:r w:rsidRPr="00CF5C63">
        <w:br/>
        <w:t>Informal document</w:t>
      </w:r>
      <w:r w:rsidR="009773BA" w:rsidRPr="00CF5C63">
        <w:t xml:space="preserve"> GRVA-08-15 </w:t>
      </w:r>
    </w:p>
    <w:p w14:paraId="4245FCCC" w14:textId="56BD8FDF" w:rsidR="009773BA" w:rsidRDefault="00184124" w:rsidP="00B635A4">
      <w:pPr>
        <w:pStyle w:val="SingleTxtG"/>
      </w:pPr>
      <w:r>
        <w:t>44</w:t>
      </w:r>
      <w:r w:rsidR="009773BA">
        <w:t>.</w:t>
      </w:r>
      <w:r w:rsidR="009773BA">
        <w:tab/>
        <w:t xml:space="preserve">The expert from CLEPA recalled the purpose of </w:t>
      </w:r>
      <w:r w:rsidR="009773BA" w:rsidRPr="00535CD2">
        <w:t>ECE/TRANS/WP.29/GRVA/2020/</w:t>
      </w:r>
      <w:r w:rsidR="009773BA">
        <w:t xml:space="preserve">21. </w:t>
      </w:r>
      <w:r w:rsidR="0013022C">
        <w:t>He announced that</w:t>
      </w:r>
      <w:r w:rsidR="001C2EE8">
        <w:t xml:space="preserve"> the</w:t>
      </w:r>
      <w:r w:rsidR="0013022C">
        <w:t xml:space="preserve"> discussions </w:t>
      </w:r>
      <w:r w:rsidR="001C2EE8">
        <w:t xml:space="preserve">on the document </w:t>
      </w:r>
      <w:r w:rsidR="0013022C">
        <w:t xml:space="preserve">with </w:t>
      </w:r>
      <w:r w:rsidR="001C2EE8">
        <w:t xml:space="preserve">some </w:t>
      </w:r>
      <w:r w:rsidR="0013022C">
        <w:t xml:space="preserve">stakeholders were still ongoing. </w:t>
      </w:r>
      <w:r w:rsidR="009E36C9">
        <w:t xml:space="preserve">He invited </w:t>
      </w:r>
      <w:r w:rsidR="001C2EE8">
        <w:t xml:space="preserve">all </w:t>
      </w:r>
      <w:r w:rsidR="009E36C9">
        <w:t xml:space="preserve">stakeholders to </w:t>
      </w:r>
      <w:r w:rsidR="001C2EE8">
        <w:t xml:space="preserve">join </w:t>
      </w:r>
      <w:r w:rsidR="009E36C9">
        <w:t>an informal meeting</w:t>
      </w:r>
      <w:r w:rsidR="001C2EE8">
        <w:t xml:space="preserve"> in January 2021.</w:t>
      </w:r>
      <w:r w:rsidR="009E36C9">
        <w:t xml:space="preserve"> </w:t>
      </w:r>
      <w:r w:rsidR="0013022C">
        <w:t>GRVA agreed to resume consideration of this item at its February 2021 session.</w:t>
      </w:r>
    </w:p>
    <w:p w14:paraId="1B6C27E0" w14:textId="113E4B6D" w:rsidR="009E36C9" w:rsidRDefault="00184124" w:rsidP="00B635A4">
      <w:pPr>
        <w:pStyle w:val="SingleTxtG"/>
      </w:pPr>
      <w:r>
        <w:t>45</w:t>
      </w:r>
      <w:r w:rsidR="009773BA">
        <w:t>.</w:t>
      </w:r>
      <w:r w:rsidR="009773BA">
        <w:tab/>
      </w:r>
      <w:r w:rsidR="0013022C">
        <w:t xml:space="preserve">The expert from OICA introduced </w:t>
      </w:r>
      <w:r w:rsidR="009773BA" w:rsidRPr="006D5E34">
        <w:t>ECE/TRANS/WP.29/GRVA/2020/31</w:t>
      </w:r>
      <w:r w:rsidR="009E36C9">
        <w:t xml:space="preserve"> with an amendment proposal for uniform behaviour of the stop lamp illumination </w:t>
      </w:r>
      <w:proofErr w:type="gramStart"/>
      <w:r w:rsidR="009E36C9">
        <w:t>with regard to</w:t>
      </w:r>
      <w:proofErr w:type="gramEnd"/>
      <w:r w:rsidR="009E36C9">
        <w:t xml:space="preserve"> various types of braking systems, including those of electric vehicles</w:t>
      </w:r>
      <w:r w:rsidR="0013022C">
        <w:t>.</w:t>
      </w:r>
    </w:p>
    <w:p w14:paraId="66825B79" w14:textId="5D28433B" w:rsidR="00BE2A91" w:rsidRDefault="00184124" w:rsidP="00BE2A91">
      <w:pPr>
        <w:pStyle w:val="SingleTxtG"/>
      </w:pPr>
      <w:r>
        <w:t>46</w:t>
      </w:r>
      <w:r w:rsidR="009E36C9">
        <w:t>.</w:t>
      </w:r>
      <w:r w:rsidR="009E36C9">
        <w:tab/>
      </w:r>
      <w:r w:rsidR="00BE2A91">
        <w:t xml:space="preserve">The expert from the United States of America </w:t>
      </w:r>
      <w:r w:rsidR="001C4880">
        <w:t xml:space="preserve">stated </w:t>
      </w:r>
      <w:r w:rsidR="00BE2A91">
        <w:t>that the IWG on FRAV may review these technical aspects.</w:t>
      </w:r>
    </w:p>
    <w:p w14:paraId="136F70C5" w14:textId="5939EB7E" w:rsidR="00C17C03" w:rsidRDefault="00184124" w:rsidP="00B635A4">
      <w:pPr>
        <w:pStyle w:val="SingleTxtG"/>
      </w:pPr>
      <w:r>
        <w:lastRenderedPageBreak/>
        <w:t>47</w:t>
      </w:r>
      <w:r w:rsidR="009E36C9">
        <w:t>.</w:t>
      </w:r>
      <w:r w:rsidR="009E36C9">
        <w:tab/>
      </w:r>
      <w:r w:rsidR="0013022C">
        <w:t xml:space="preserve">GRVA adopted </w:t>
      </w:r>
      <w:r w:rsidR="009E36C9" w:rsidRPr="006D5E34">
        <w:t>ECE/TRANS/WP.29/GRVA/2020/31</w:t>
      </w:r>
      <w:r w:rsidR="009773BA" w:rsidRPr="006D5E34">
        <w:t xml:space="preserve"> and request</w:t>
      </w:r>
      <w:r w:rsidR="009773BA">
        <w:t>ed the secretariat to submit it as draft supplement to the 01 series of amendments to UN Regulation No. 13-H, for consideration and vote by WP.29 and AC.1 at their June 2021 sessions.</w:t>
      </w:r>
    </w:p>
    <w:p w14:paraId="2A546AA7" w14:textId="0648160E" w:rsidR="005C1EA3" w:rsidRPr="003B46B4" w:rsidRDefault="00184124" w:rsidP="00B635A4">
      <w:pPr>
        <w:pStyle w:val="SingleTxtG"/>
      </w:pPr>
      <w:r>
        <w:t>48</w:t>
      </w:r>
      <w:r w:rsidR="005C1EA3">
        <w:t>.</w:t>
      </w:r>
      <w:r w:rsidR="005C1EA3">
        <w:tab/>
        <w:t>The secretariat presented GRVA-08-15, an advance copy of ECE/TRANS/WP.29/2021/12 tabled for consideration in March 2021 by WP.29 and AC.1. GRVA agreed to remove the square brackets in the document.</w:t>
      </w:r>
    </w:p>
    <w:p w14:paraId="28CE4CCF" w14:textId="581F2932" w:rsidR="003E6719" w:rsidRPr="003B46B4" w:rsidRDefault="003E6719" w:rsidP="003E6719">
      <w:pPr>
        <w:pStyle w:val="HChG"/>
        <w:rPr>
          <w:lang w:val="es-ES"/>
        </w:rPr>
      </w:pPr>
      <w:r w:rsidRPr="003B46B4">
        <w:tab/>
      </w:r>
      <w:r w:rsidR="00B635A4">
        <w:rPr>
          <w:lang w:val="es-ES"/>
        </w:rPr>
        <w:t>VII</w:t>
      </w:r>
      <w:r w:rsidRPr="003B46B4">
        <w:rPr>
          <w:lang w:val="es-ES"/>
        </w:rPr>
        <w:t>I.</w:t>
      </w:r>
      <w:r w:rsidRPr="003B46B4">
        <w:rPr>
          <w:lang w:val="es-ES"/>
        </w:rPr>
        <w:tab/>
        <w:t xml:space="preserve">UN </w:t>
      </w:r>
      <w:proofErr w:type="spellStart"/>
      <w:r w:rsidRPr="003B46B4">
        <w:rPr>
          <w:lang w:val="es-ES"/>
        </w:rPr>
        <w:t>Regulation</w:t>
      </w:r>
      <w:proofErr w:type="spellEnd"/>
      <w:r w:rsidRPr="003B46B4">
        <w:rPr>
          <w:lang w:val="es-ES"/>
        </w:rPr>
        <w:t xml:space="preserve"> No. 90 (agenda </w:t>
      </w:r>
      <w:proofErr w:type="spellStart"/>
      <w:r w:rsidRPr="003B46B4">
        <w:rPr>
          <w:lang w:val="es-ES"/>
        </w:rPr>
        <w:t>item</w:t>
      </w:r>
      <w:proofErr w:type="spellEnd"/>
      <w:r w:rsidRPr="003B46B4">
        <w:rPr>
          <w:lang w:val="es-ES"/>
        </w:rPr>
        <w:t xml:space="preserve"> </w:t>
      </w:r>
      <w:r w:rsidR="00B635A4">
        <w:rPr>
          <w:lang w:val="es-ES"/>
        </w:rPr>
        <w:t>7</w:t>
      </w:r>
      <w:r w:rsidRPr="003B46B4">
        <w:rPr>
          <w:lang w:val="es-ES"/>
        </w:rPr>
        <w:t>)</w:t>
      </w:r>
    </w:p>
    <w:p w14:paraId="1DBEC479" w14:textId="4482D870" w:rsidR="00576CD5" w:rsidRPr="00CF5C63" w:rsidRDefault="00576CD5" w:rsidP="00C17C03">
      <w:pPr>
        <w:pStyle w:val="SingleTxtG"/>
        <w:rPr>
          <w:iCs/>
        </w:rPr>
      </w:pPr>
      <w:r w:rsidRPr="00CF5C63">
        <w:rPr>
          <w:i/>
        </w:rPr>
        <w:t>Documentation:</w:t>
      </w:r>
      <w:r w:rsidRPr="00CF5C63">
        <w:rPr>
          <w:i/>
        </w:rPr>
        <w:tab/>
      </w:r>
      <w:r w:rsidRPr="00CF5C63">
        <w:rPr>
          <w:iCs/>
        </w:rPr>
        <w:t>Informal document GRVA-07-52</w:t>
      </w:r>
    </w:p>
    <w:p w14:paraId="0D6560AB" w14:textId="5AAF6435" w:rsidR="00882BC8" w:rsidRDefault="00184124" w:rsidP="00C17C03">
      <w:pPr>
        <w:pStyle w:val="SingleTxtG"/>
        <w:rPr>
          <w:lang w:eastAsia="en-US"/>
        </w:rPr>
      </w:pPr>
      <w:r>
        <w:rPr>
          <w:iCs/>
        </w:rPr>
        <w:t>49</w:t>
      </w:r>
      <w:r w:rsidR="00C17C03" w:rsidRPr="003B46B4">
        <w:rPr>
          <w:iCs/>
        </w:rPr>
        <w:t>.</w:t>
      </w:r>
      <w:r w:rsidR="00C17C03" w:rsidRPr="003B46B4">
        <w:rPr>
          <w:i/>
        </w:rPr>
        <w:tab/>
      </w:r>
      <w:r w:rsidR="00B9712F">
        <w:t xml:space="preserve">GRVA </w:t>
      </w:r>
      <w:r w:rsidR="00F47F6E">
        <w:t xml:space="preserve">discussed GRVA-07-52, tabled as working document with </w:t>
      </w:r>
      <w:r w:rsidR="00B9712F">
        <w:t>an official symbol</w:t>
      </w:r>
      <w:r w:rsidR="00F47F6E">
        <w:rPr>
          <w:lang w:eastAsia="en-US"/>
        </w:rPr>
        <w:t xml:space="preserve"> for review at the February 2021 session. The expert from CLEPA provided details and sought for comments. The expert from Germany raised technical questions and asked for available data, if any. The expert from France provided supporting comments.</w:t>
      </w:r>
    </w:p>
    <w:p w14:paraId="0EB116C8" w14:textId="7BD3F9FA" w:rsidR="00455ED1" w:rsidRPr="003B46B4" w:rsidRDefault="00184124" w:rsidP="00C17C03">
      <w:pPr>
        <w:pStyle w:val="SingleTxtG"/>
      </w:pPr>
      <w:r>
        <w:rPr>
          <w:lang w:eastAsia="en-US"/>
        </w:rPr>
        <w:t>50</w:t>
      </w:r>
      <w:r w:rsidR="00455ED1">
        <w:rPr>
          <w:lang w:eastAsia="en-US"/>
        </w:rPr>
        <w:t>.</w:t>
      </w:r>
      <w:r w:rsidR="00455ED1">
        <w:rPr>
          <w:lang w:eastAsia="en-US"/>
        </w:rPr>
        <w:tab/>
        <w:t xml:space="preserve">The expert from CLEPA volunteered to further discuss </w:t>
      </w:r>
      <w:r w:rsidR="001C4880">
        <w:rPr>
          <w:lang w:eastAsia="en-US"/>
        </w:rPr>
        <w:t xml:space="preserve">this item </w:t>
      </w:r>
      <w:r w:rsidR="00455ED1">
        <w:rPr>
          <w:lang w:eastAsia="en-US"/>
        </w:rPr>
        <w:t>with the expert from Germany. GRVA agreed to resume consideration of this agenda item at its February 2021 session.</w:t>
      </w:r>
    </w:p>
    <w:p w14:paraId="053A2DD5" w14:textId="499BD0DD" w:rsidR="003E6719" w:rsidRPr="003B46B4" w:rsidRDefault="003E6719" w:rsidP="003E6719">
      <w:pPr>
        <w:pStyle w:val="HChG"/>
      </w:pPr>
      <w:r w:rsidRPr="003B46B4">
        <w:tab/>
      </w:r>
      <w:r w:rsidR="00B635A4">
        <w:t>I</w:t>
      </w:r>
      <w:r w:rsidRPr="003B46B4">
        <w:t>X.</w:t>
      </w:r>
      <w:r w:rsidRPr="003B46B4">
        <w:tab/>
        <w:t xml:space="preserve">Revision 3 of the 1958 Agreement (agenda item </w:t>
      </w:r>
      <w:r w:rsidR="00B635A4">
        <w:t>8</w:t>
      </w:r>
      <w:r w:rsidRPr="003B46B4">
        <w:t>)</w:t>
      </w:r>
    </w:p>
    <w:p w14:paraId="23FCF037" w14:textId="77777777" w:rsidR="003E6719" w:rsidRPr="003B46B4" w:rsidRDefault="003E6719" w:rsidP="003E6719">
      <w:pPr>
        <w:pStyle w:val="H1G"/>
      </w:pPr>
      <w:r w:rsidRPr="003B46B4">
        <w:tab/>
        <w:t>A.</w:t>
      </w:r>
      <w:r w:rsidRPr="003B46B4">
        <w:tab/>
        <w:t>Implementation of new provisions in Revision 3 to the 1958 Agreement</w:t>
      </w:r>
    </w:p>
    <w:p w14:paraId="3B6E91A4" w14:textId="5A7A74E3" w:rsidR="00613569" w:rsidRPr="003B46B4" w:rsidRDefault="00184124" w:rsidP="00613569">
      <w:pPr>
        <w:pStyle w:val="SingleTxtG"/>
      </w:pPr>
      <w:r>
        <w:t>51</w:t>
      </w:r>
      <w:r w:rsidR="00C17C03" w:rsidRPr="003B46B4">
        <w:t>.</w:t>
      </w:r>
      <w:r w:rsidR="00C17C03" w:rsidRPr="003B46B4">
        <w:tab/>
      </w:r>
      <w:r w:rsidR="00613569" w:rsidRPr="003B46B4">
        <w:rPr>
          <w:lang w:eastAsia="en-US"/>
        </w:rPr>
        <w:t>No document had been submitted under this agenda item.</w:t>
      </w:r>
    </w:p>
    <w:p w14:paraId="1DC6A5FA" w14:textId="1BD60451" w:rsidR="003E6719" w:rsidRPr="003B46B4" w:rsidRDefault="003E6719" w:rsidP="00613569">
      <w:pPr>
        <w:pStyle w:val="H1G"/>
      </w:pPr>
      <w:r w:rsidRPr="003B46B4">
        <w:tab/>
        <w:t>B.</w:t>
      </w:r>
      <w:r w:rsidRPr="003B46B4">
        <w:tab/>
        <w:t>International Whole Vehicle Type Approval</w:t>
      </w:r>
    </w:p>
    <w:p w14:paraId="7DD69C39" w14:textId="2E30B5D6" w:rsidR="00C03854" w:rsidRDefault="00C03854" w:rsidP="00866A61">
      <w:pPr>
        <w:pStyle w:val="SingleTxtG"/>
      </w:pPr>
      <w:r w:rsidRPr="00C03854">
        <w:rPr>
          <w:i/>
          <w:iCs/>
        </w:rPr>
        <w:t>Documentation:</w:t>
      </w:r>
      <w:r>
        <w:tab/>
        <w:t>Informal document GRVA-08-18</w:t>
      </w:r>
    </w:p>
    <w:p w14:paraId="4B59C682" w14:textId="71B0B58B" w:rsidR="00F47F6E" w:rsidRDefault="00184124" w:rsidP="00F47F6E">
      <w:pPr>
        <w:pStyle w:val="SingleTxtG"/>
      </w:pPr>
      <w:r>
        <w:t>52</w:t>
      </w:r>
      <w:r w:rsidR="00866A61" w:rsidRPr="003B46B4">
        <w:t>.</w:t>
      </w:r>
      <w:r w:rsidR="00866A61" w:rsidRPr="003B46B4">
        <w:tab/>
      </w:r>
      <w:r w:rsidR="00F47F6E">
        <w:t>GRVA received a presentation on the activities of the IWGs on</w:t>
      </w:r>
      <w:r w:rsidR="001C4880" w:rsidRPr="001C4880">
        <w:t xml:space="preserve"> </w:t>
      </w:r>
      <w:r w:rsidR="001C4880" w:rsidRPr="003B46B4">
        <w:t>International Whole Vehicle Type Approval</w:t>
      </w:r>
      <w:r w:rsidR="00F47F6E">
        <w:t xml:space="preserve"> </w:t>
      </w:r>
      <w:r w:rsidR="001C4880">
        <w:t>(</w:t>
      </w:r>
      <w:r w:rsidR="00F47F6E">
        <w:t>IWVTA</w:t>
      </w:r>
      <w:r w:rsidR="001C4880">
        <w:t>)</w:t>
      </w:r>
      <w:r w:rsidR="00F47F6E">
        <w:t xml:space="preserve"> and DETA. The secretariat informed about the correction to the aide memoire in the guidelines for transitional provisions</w:t>
      </w:r>
      <w:r w:rsidR="001C2EE8">
        <w:t xml:space="preserve"> (ECE/TRANS/WP.29/1044/Rev.2)</w:t>
      </w:r>
      <w:r w:rsidR="001C4880">
        <w:t>, under review by the IWG on IWVTA</w:t>
      </w:r>
      <w:r w:rsidR="00F47F6E">
        <w:t>.</w:t>
      </w:r>
    </w:p>
    <w:p w14:paraId="49C23213" w14:textId="143891F3" w:rsidR="00F47F6E" w:rsidRDefault="00184124" w:rsidP="00F47F6E">
      <w:pPr>
        <w:pStyle w:val="SingleTxtG"/>
      </w:pPr>
      <w:r>
        <w:t>53</w:t>
      </w:r>
      <w:r w:rsidR="00F47F6E">
        <w:t>.</w:t>
      </w:r>
      <w:r w:rsidR="00F47F6E">
        <w:tab/>
        <w:t xml:space="preserve">GRVA invited the experts from OICA and the European Commission to explore the implications of the guidelines </w:t>
      </w:r>
      <w:r w:rsidR="001C4880">
        <w:t>correction</w:t>
      </w:r>
      <w:r w:rsidR="00F47F6E">
        <w:t xml:space="preserve"> on UN Regulations managed by GRVA</w:t>
      </w:r>
      <w:r w:rsidR="00531494">
        <w:t>.</w:t>
      </w:r>
      <w:r w:rsidR="00F47F6E">
        <w:t xml:space="preserve"> </w:t>
      </w:r>
    </w:p>
    <w:p w14:paraId="165DF5DB" w14:textId="5943E08E" w:rsidR="003E6719" w:rsidRPr="003B46B4" w:rsidRDefault="00184124" w:rsidP="00F47F6E">
      <w:pPr>
        <w:pStyle w:val="SingleTxtG"/>
      </w:pPr>
      <w:r>
        <w:t>54</w:t>
      </w:r>
      <w:r w:rsidR="00F47F6E">
        <w:t>.</w:t>
      </w:r>
      <w:r w:rsidR="00F47F6E">
        <w:tab/>
      </w:r>
      <w:r w:rsidR="00F47F6E" w:rsidRPr="002A2102">
        <w:t>GRVA briefly discussed (</w:t>
      </w:r>
      <w:proofErr w:type="spellStart"/>
      <w:r w:rsidR="00F47F6E" w:rsidRPr="002A2102">
        <w:t>i</w:t>
      </w:r>
      <w:proofErr w:type="spellEnd"/>
      <w:r w:rsidR="00F47F6E" w:rsidRPr="002A2102">
        <w:t xml:space="preserve">) the need to implement the Unique Identifier provisions in a uniform manner and (ii) the two implementation options currently discussed by the IWG on DETA and GRE. </w:t>
      </w:r>
      <w:r w:rsidR="00F47F6E" w:rsidRPr="002A2102">
        <w:rPr>
          <w:lang w:val="en-US"/>
        </w:rPr>
        <w:t>GRVA agreed to resume discussion on that point at the next session.</w:t>
      </w:r>
    </w:p>
    <w:p w14:paraId="2DAD964C" w14:textId="06CDF3DC" w:rsidR="003E6719" w:rsidRDefault="003E6719" w:rsidP="006F6CAC">
      <w:pPr>
        <w:pStyle w:val="HChG"/>
      </w:pPr>
      <w:r w:rsidRPr="003B46B4">
        <w:tab/>
      </w:r>
      <w:r w:rsidR="00B635A4">
        <w:t>X</w:t>
      </w:r>
      <w:r w:rsidRPr="003B46B4">
        <w:t>.</w:t>
      </w:r>
      <w:r w:rsidRPr="003B46B4">
        <w:tab/>
        <w:t xml:space="preserve">Other business (agenda item </w:t>
      </w:r>
      <w:r w:rsidR="00B635A4">
        <w:t>9</w:t>
      </w:r>
      <w:r w:rsidRPr="003B46B4">
        <w:t>)</w:t>
      </w:r>
    </w:p>
    <w:p w14:paraId="0EDDD133" w14:textId="694098A7" w:rsidR="00613569" w:rsidRPr="003B46B4" w:rsidRDefault="00613569" w:rsidP="00613569">
      <w:pPr>
        <w:pStyle w:val="H1G"/>
      </w:pPr>
      <w:r>
        <w:tab/>
      </w:r>
      <w:r w:rsidRPr="003B46B4">
        <w:t>A.</w:t>
      </w:r>
      <w:r w:rsidRPr="003B46B4">
        <w:tab/>
      </w:r>
      <w:r w:rsidR="00662B19">
        <w:t>List of priorities concerning GRVA activities</w:t>
      </w:r>
    </w:p>
    <w:p w14:paraId="776B9CE0" w14:textId="6A2B76AF" w:rsidR="007D125B" w:rsidRPr="00FB4BC5" w:rsidRDefault="007D125B" w:rsidP="007D125B">
      <w:pPr>
        <w:pStyle w:val="SingleTxtG"/>
        <w:ind w:left="2835" w:hanging="1701"/>
        <w:jc w:val="left"/>
      </w:pPr>
      <w:r w:rsidRPr="00FB4BC5">
        <w:rPr>
          <w:i/>
        </w:rPr>
        <w:t>Documentation</w:t>
      </w:r>
      <w:r w:rsidRPr="00FB4BC5">
        <w:t xml:space="preserve">: </w:t>
      </w:r>
      <w:r w:rsidRPr="00FB4BC5">
        <w:tab/>
      </w:r>
      <w:r w:rsidR="00C03854" w:rsidRPr="00FB4BC5">
        <w:t>GRVA-08-03, GRVA-08-04</w:t>
      </w:r>
      <w:r w:rsidR="007F4991" w:rsidRPr="00FB4BC5">
        <w:t xml:space="preserve"> and</w:t>
      </w:r>
      <w:r w:rsidR="00141A6D" w:rsidRPr="00FB4BC5">
        <w:t xml:space="preserve"> GRVA-08-13</w:t>
      </w:r>
    </w:p>
    <w:p w14:paraId="67F22409" w14:textId="1C0A9A27" w:rsidR="00B730B3" w:rsidRDefault="00184124" w:rsidP="006F6CAC">
      <w:pPr>
        <w:pStyle w:val="SingleTxtG"/>
      </w:pPr>
      <w:r>
        <w:t>55</w:t>
      </w:r>
      <w:r w:rsidR="000D2015">
        <w:t>.</w:t>
      </w:r>
      <w:r w:rsidR="000D2015">
        <w:tab/>
      </w:r>
      <w:r w:rsidR="00F06BDB">
        <w:t>The expert from China, Vice-Chair of GRVA, presented GRVA-08-03</w:t>
      </w:r>
      <w:r w:rsidR="00531494">
        <w:t>,</w:t>
      </w:r>
      <w:r w:rsidR="00F06BDB">
        <w:t xml:space="preserve"> providing </w:t>
      </w:r>
      <w:r w:rsidR="00B730B3">
        <w:t xml:space="preserve">a proposal on working mechanism aimed to increase the efficiency of the IWGs under GRVA by enhancing the coordination of technical requirement and validation methods for ADS. </w:t>
      </w:r>
    </w:p>
    <w:p w14:paraId="0F62136F" w14:textId="75BD4A55" w:rsidR="000D2015" w:rsidRDefault="00184124" w:rsidP="006F6CAC">
      <w:pPr>
        <w:pStyle w:val="SingleTxtG"/>
      </w:pPr>
      <w:r>
        <w:t>5</w:t>
      </w:r>
      <w:r w:rsidR="00B730B3">
        <w:t>6.</w:t>
      </w:r>
      <w:r w:rsidR="00B730B3">
        <w:tab/>
        <w:t>She also drew the attention of GRVA to other relevant working items such as ADAS</w:t>
      </w:r>
      <w:r w:rsidR="000D2015">
        <w:t>.</w:t>
      </w:r>
    </w:p>
    <w:p w14:paraId="4B0DF808" w14:textId="2A4EB61C" w:rsidR="00B730B3" w:rsidRDefault="00184124" w:rsidP="006F6CAC">
      <w:pPr>
        <w:pStyle w:val="SingleTxtG"/>
      </w:pPr>
      <w:r>
        <w:t>5</w:t>
      </w:r>
      <w:r w:rsidR="00B730B3">
        <w:t>7.</w:t>
      </w:r>
      <w:r w:rsidR="00B730B3">
        <w:tab/>
        <w:t>The expert from the European Commission mentioned that the General Safety Regulation of the European Union was considering some of the ADAS related items mentioned and stated that it should be investigated whether common activities would be possible on these matters.</w:t>
      </w:r>
    </w:p>
    <w:p w14:paraId="2679D14D" w14:textId="10F0434A" w:rsidR="00B730B3" w:rsidRDefault="00184124" w:rsidP="006F6CAC">
      <w:pPr>
        <w:pStyle w:val="SingleTxtG"/>
      </w:pPr>
      <w:r>
        <w:lastRenderedPageBreak/>
        <w:t>5</w:t>
      </w:r>
      <w:r w:rsidR="00B730B3">
        <w:t>8.</w:t>
      </w:r>
      <w:r w:rsidR="00B730B3">
        <w:tab/>
        <w:t>The expert from the Netherlands mentioned the differences between ADAS and ADS</w:t>
      </w:r>
      <w:r w:rsidR="007F3BA0">
        <w:t xml:space="preserve"> as well as the respective expectation to drivers</w:t>
      </w:r>
      <w:r w:rsidR="00B730B3">
        <w:t>.</w:t>
      </w:r>
      <w:r w:rsidR="007F3BA0" w:rsidRPr="007F3BA0">
        <w:t xml:space="preserve"> </w:t>
      </w:r>
      <w:r w:rsidR="007F3BA0">
        <w:t>He recalled the presentation of the Dutch Safety Council at the February 2020 session of GRVA and the importance of adequate Human Machine Interface requirements for consistent systems both for ADAS and ADS.</w:t>
      </w:r>
    </w:p>
    <w:p w14:paraId="5F2963D7" w14:textId="5DC89997" w:rsidR="007F3BA0" w:rsidRDefault="00184124" w:rsidP="007F3BA0">
      <w:pPr>
        <w:pStyle w:val="SingleTxtG"/>
      </w:pPr>
      <w:r>
        <w:t>5</w:t>
      </w:r>
      <w:r w:rsidR="007F3BA0">
        <w:t>9.</w:t>
      </w:r>
      <w:r w:rsidR="007F3BA0">
        <w:tab/>
        <w:t>The expert from China introduced GRVA-08-04</w:t>
      </w:r>
      <w:r w:rsidR="00531494">
        <w:t>,</w:t>
      </w:r>
      <w:r w:rsidR="007F3BA0">
        <w:t xml:space="preserve"> providing a detailed overview of China Intelligent and Connected Vehicle standards development in their Country. He also detailed the position expressed by the Vice Chair of GRVA on the working mechanisms that could be improved to increase the work efficiency of the IWGs of GRVA. He stressed the need to increase the coordination between the IWGs on FRAV and VMAD. H</w:t>
      </w:r>
      <w:r w:rsidR="001C4880">
        <w:t>e</w:t>
      </w:r>
      <w:r w:rsidR="007F3BA0">
        <w:t xml:space="preserve"> also proposed a pre-designed framework for the final regulation(s) </w:t>
      </w:r>
      <w:r w:rsidR="001C2EE8">
        <w:t xml:space="preserve">that </w:t>
      </w:r>
      <w:r w:rsidR="007F3BA0">
        <w:t xml:space="preserve">would serve as guideline for individual IWGs to work efficiently. He </w:t>
      </w:r>
      <w:r w:rsidR="00A158DD">
        <w:t>also stated that ADAS had great potential in promoting road traffic. He highlighted that, besides ADS, ADAS should not be neglected and that, if needed, China would volunteer to draft a preliminary list of ADAS working items for the consideration of GRVA.</w:t>
      </w:r>
    </w:p>
    <w:p w14:paraId="246FEFB9" w14:textId="63F26D35" w:rsidR="00A158DD" w:rsidRDefault="00184124" w:rsidP="007F3BA0">
      <w:pPr>
        <w:pStyle w:val="SingleTxtG"/>
      </w:pPr>
      <w:r>
        <w:t>6</w:t>
      </w:r>
      <w:r w:rsidR="00A158DD">
        <w:t xml:space="preserve">0. </w:t>
      </w:r>
      <w:r w:rsidR="00A158DD">
        <w:tab/>
        <w:t xml:space="preserve">The secretariat introduced GRVA-08-13 with a draft proposal for GRVA priorities for 2021, in order to provide input to the Secretary </w:t>
      </w:r>
      <w:r w:rsidR="00D629B7">
        <w:t>t</w:t>
      </w:r>
      <w:r w:rsidR="00A158DD">
        <w:t xml:space="preserve">o the World Forum WP.29 for the preparation of the priorities table in the Programme of Work document. </w:t>
      </w:r>
    </w:p>
    <w:p w14:paraId="37E9A8E8" w14:textId="63F92C61" w:rsidR="008F4665" w:rsidRDefault="00184124" w:rsidP="007F3BA0">
      <w:pPr>
        <w:pStyle w:val="SingleTxtG"/>
      </w:pPr>
      <w:r>
        <w:t>6</w:t>
      </w:r>
      <w:r w:rsidR="00A158DD">
        <w:t>1.</w:t>
      </w:r>
      <w:r w:rsidR="00A158DD">
        <w:tab/>
        <w:t xml:space="preserve">The expert from the European Commission recalled the submission, by the European Commission at the November 2020 session of WP.29, of their list of priorities for 2021. The experts from the United States of America and Japan inquired about the envisaged timeline regarding ADAS activities. </w:t>
      </w:r>
    </w:p>
    <w:p w14:paraId="02942F7B" w14:textId="50EE0D57" w:rsidR="008F4665" w:rsidRDefault="00184124" w:rsidP="007F3BA0">
      <w:pPr>
        <w:pStyle w:val="SingleTxtG"/>
      </w:pPr>
      <w:r>
        <w:t>62</w:t>
      </w:r>
      <w:r w:rsidR="008F4665">
        <w:t>.</w:t>
      </w:r>
      <w:r w:rsidR="008F4665">
        <w:tab/>
      </w:r>
      <w:r w:rsidR="00A158DD">
        <w:t xml:space="preserve">The expert from Japan recalled that the IWG on Automatically Commanded Steering Function (ACSF) worked five years on ACSF provisions and two years on ALKS provisions. He stressed that </w:t>
      </w:r>
      <w:proofErr w:type="gramStart"/>
      <w:r w:rsidR="00A158DD">
        <w:t>sufficient</w:t>
      </w:r>
      <w:proofErr w:type="gramEnd"/>
      <w:r w:rsidR="00A158DD">
        <w:t xml:space="preserve"> time should be provided for relevant discussions</w:t>
      </w:r>
      <w:r w:rsidR="00D629B7">
        <w:t xml:space="preserve">, </w:t>
      </w:r>
      <w:r w:rsidR="00A158DD">
        <w:t>to ensure safety.</w:t>
      </w:r>
      <w:r w:rsidR="004B0A88">
        <w:t xml:space="preserve"> </w:t>
      </w:r>
    </w:p>
    <w:p w14:paraId="2443F199" w14:textId="6BDFFE09" w:rsidR="008F4665" w:rsidRDefault="00184124" w:rsidP="007F3BA0">
      <w:pPr>
        <w:pStyle w:val="SingleTxtG"/>
      </w:pPr>
      <w:r>
        <w:t>63</w:t>
      </w:r>
      <w:r w:rsidR="008F4665">
        <w:t>.</w:t>
      </w:r>
      <w:r w:rsidR="008F4665">
        <w:tab/>
      </w:r>
      <w:r w:rsidR="004B0A88">
        <w:t>The expert from the United Kingdom of Great Britain and No</w:t>
      </w:r>
      <w:r w:rsidR="008F4665">
        <w:t>r</w:t>
      </w:r>
      <w:r w:rsidR="004B0A88">
        <w:t>thern Ireland support</w:t>
      </w:r>
      <w:r w:rsidR="001C4880">
        <w:t>ed</w:t>
      </w:r>
      <w:r w:rsidR="004B0A88">
        <w:t xml:space="preserve"> the views expressed by the European Commission</w:t>
      </w:r>
      <w:r w:rsidR="00D629B7">
        <w:t>.</w:t>
      </w:r>
      <w:r w:rsidR="004B0A88">
        <w:t xml:space="preserve"> </w:t>
      </w:r>
      <w:r w:rsidR="00D629B7">
        <w:t>H</w:t>
      </w:r>
      <w:r w:rsidR="001C4880">
        <w:t xml:space="preserve">e added that he </w:t>
      </w:r>
      <w:r w:rsidR="004B0A88">
        <w:t xml:space="preserve">would be ready to work on a new UN Regulation and/or </w:t>
      </w:r>
      <w:r w:rsidR="007F4991">
        <w:t xml:space="preserve">on </w:t>
      </w:r>
      <w:r w:rsidR="004B0A88">
        <w:t xml:space="preserve">amendments to UN Regulation No. 79. </w:t>
      </w:r>
    </w:p>
    <w:p w14:paraId="334C2970" w14:textId="0B218FE4" w:rsidR="00A158DD" w:rsidRDefault="00184124" w:rsidP="007F3BA0">
      <w:pPr>
        <w:pStyle w:val="SingleTxtG"/>
      </w:pPr>
      <w:r>
        <w:t>64</w:t>
      </w:r>
      <w:r w:rsidR="008F4665">
        <w:t>.</w:t>
      </w:r>
      <w:r w:rsidR="008F4665">
        <w:tab/>
      </w:r>
      <w:r w:rsidR="004B0A88">
        <w:t>The expert from Canada expressed concerns about the timeline. He stated that any work that would jeopardize progress of the IWGs on FRAV and VMAD would not be recommended.</w:t>
      </w:r>
    </w:p>
    <w:p w14:paraId="5DD9B1F2" w14:textId="59BFFA36" w:rsidR="008F4665" w:rsidRDefault="00184124" w:rsidP="007F3BA0">
      <w:pPr>
        <w:pStyle w:val="SingleTxtG"/>
      </w:pPr>
      <w:r>
        <w:t>65</w:t>
      </w:r>
      <w:r w:rsidR="008F4665">
        <w:t>.</w:t>
      </w:r>
      <w:r w:rsidR="008F4665">
        <w:tab/>
        <w:t>The expert from the United States of America recognized activities outside of the activities defined in the Framework Document on Automated Vehicles</w:t>
      </w:r>
      <w:r w:rsidR="00CF5C63">
        <w:t>.</w:t>
      </w:r>
      <w:r w:rsidR="001C4880">
        <w:t xml:space="preserve"> </w:t>
      </w:r>
      <w:r w:rsidR="00CF5C63">
        <w:t>H</w:t>
      </w:r>
      <w:r w:rsidR="001C4880">
        <w:t>e stated</w:t>
      </w:r>
      <w:r w:rsidR="008F4665">
        <w:t xml:space="preserve"> </w:t>
      </w:r>
      <w:r w:rsidR="00CF5C63">
        <w:t xml:space="preserve">that </w:t>
      </w:r>
      <w:r w:rsidR="008F4665">
        <w:t>the activities of the IWG on FRAV would supersede these other activities.</w:t>
      </w:r>
    </w:p>
    <w:p w14:paraId="7321AF7F" w14:textId="3A8845F8" w:rsidR="008F4665" w:rsidRDefault="00184124" w:rsidP="007F3BA0">
      <w:pPr>
        <w:pStyle w:val="SingleTxtG"/>
      </w:pPr>
      <w:r>
        <w:t>66</w:t>
      </w:r>
      <w:r w:rsidR="008F4665">
        <w:t>.</w:t>
      </w:r>
      <w:r w:rsidR="008F4665">
        <w:tab/>
        <w:t xml:space="preserve">The expert from the European Commission mentioned that if </w:t>
      </w:r>
      <w:r w:rsidR="001C4880">
        <w:t>six months</w:t>
      </w:r>
      <w:r w:rsidR="008F4665">
        <w:t xml:space="preserve"> would not be </w:t>
      </w:r>
      <w:proofErr w:type="gramStart"/>
      <w:r w:rsidR="001C4880">
        <w:t>sufficient</w:t>
      </w:r>
      <w:proofErr w:type="gramEnd"/>
      <w:r w:rsidR="001C4880">
        <w:t xml:space="preserve"> for the completion of the FRAV activities</w:t>
      </w:r>
      <w:r w:rsidR="008F4665">
        <w:t xml:space="preserve">, then GRVA could </w:t>
      </w:r>
      <w:r w:rsidR="00531494">
        <w:t>work</w:t>
      </w:r>
      <w:r w:rsidR="008F4665">
        <w:t xml:space="preserve"> on amendments to UN Regulation No. 157 that would focus on motorway activities</w:t>
      </w:r>
      <w:r w:rsidR="00531494">
        <w:t xml:space="preserve"> from making prompt progress</w:t>
      </w:r>
      <w:r w:rsidR="008F4665">
        <w:t xml:space="preserve">. She </w:t>
      </w:r>
      <w:r w:rsidR="001C4880">
        <w:t>explained that</w:t>
      </w:r>
      <w:r w:rsidR="008F4665">
        <w:t xml:space="preserve"> </w:t>
      </w:r>
      <w:r w:rsidR="001C4880">
        <w:t xml:space="preserve">it would be feasible as </w:t>
      </w:r>
      <w:r w:rsidR="008F4665">
        <w:t xml:space="preserve">the expectation </w:t>
      </w:r>
      <w:r w:rsidR="001C4880">
        <w:t xml:space="preserve">regarding UN Regulation No. 157 </w:t>
      </w:r>
      <w:r w:rsidR="008F4665">
        <w:t>would not be to deliver for all applications like endeavoured by the IWGs on FRAV and VMAD.</w:t>
      </w:r>
    </w:p>
    <w:p w14:paraId="30C76FC1" w14:textId="57D9EDBD" w:rsidR="008F4665" w:rsidRDefault="00184124" w:rsidP="007F3BA0">
      <w:pPr>
        <w:pStyle w:val="SingleTxtG"/>
      </w:pPr>
      <w:r>
        <w:t>67</w:t>
      </w:r>
      <w:r w:rsidR="008F4665">
        <w:t>.</w:t>
      </w:r>
      <w:r w:rsidR="008F4665">
        <w:tab/>
        <w:t xml:space="preserve">The expert from OICA </w:t>
      </w:r>
      <w:r w:rsidR="00831471">
        <w:t>stressed the need to come up with a new approach that would be faster and support innovation. He</w:t>
      </w:r>
      <w:r w:rsidR="001C4880">
        <w:t xml:space="preserve"> also</w:t>
      </w:r>
      <w:r w:rsidR="00831471">
        <w:t xml:space="preserve"> stressed that some proposed amendments to UN Regulation No.</w:t>
      </w:r>
      <w:r w:rsidR="001C4880">
        <w:t xml:space="preserve"> </w:t>
      </w:r>
      <w:r w:rsidR="00831471">
        <w:t xml:space="preserve">157 </w:t>
      </w:r>
      <w:r>
        <w:t>were</w:t>
      </w:r>
      <w:r w:rsidR="00831471">
        <w:t xml:space="preserve"> not </w:t>
      </w:r>
      <w:r>
        <w:t xml:space="preserve">new and </w:t>
      </w:r>
      <w:r w:rsidR="001C4880">
        <w:t xml:space="preserve">were </w:t>
      </w:r>
      <w:r w:rsidR="00831471">
        <w:t xml:space="preserve">simply opening the type approval to heavy vehicles. He </w:t>
      </w:r>
      <w:r w:rsidR="00D629B7">
        <w:t>acknowledged</w:t>
      </w:r>
      <w:r w:rsidR="00831471">
        <w:t xml:space="preserve"> that</w:t>
      </w:r>
      <w:r w:rsidR="00E53B29">
        <w:t xml:space="preserve">, in fact, </w:t>
      </w:r>
      <w:r w:rsidR="00831471">
        <w:t xml:space="preserve">all items were important and that the </w:t>
      </w:r>
      <w:r w:rsidR="00D629B7">
        <w:t xml:space="preserve">diverging priorities expressed by </w:t>
      </w:r>
      <w:r w:rsidR="00E53B29">
        <w:t xml:space="preserve">the </w:t>
      </w:r>
      <w:r w:rsidR="00831471">
        <w:t xml:space="preserve">Contracting Parties and the </w:t>
      </w:r>
      <w:r w:rsidR="00E53B29">
        <w:t>v</w:t>
      </w:r>
      <w:r w:rsidR="00831471">
        <w:t xml:space="preserve">ehicle </w:t>
      </w:r>
      <w:r w:rsidR="00E53B29">
        <w:t>m</w:t>
      </w:r>
      <w:r w:rsidR="00831471">
        <w:t xml:space="preserve">anufacturers </w:t>
      </w:r>
      <w:r w:rsidR="00D629B7">
        <w:t>were also</w:t>
      </w:r>
      <w:r w:rsidR="00831471">
        <w:t xml:space="preserve"> due to commercial interest</w:t>
      </w:r>
      <w:r w:rsidR="00E53B29">
        <w:t>s</w:t>
      </w:r>
      <w:r w:rsidR="00831471">
        <w:t>.</w:t>
      </w:r>
    </w:p>
    <w:p w14:paraId="5D54F04C" w14:textId="4996AFCE" w:rsidR="00E86256" w:rsidRDefault="00184124" w:rsidP="00E86256">
      <w:pPr>
        <w:pStyle w:val="SingleTxtG"/>
      </w:pPr>
      <w:r>
        <w:t>68</w:t>
      </w:r>
      <w:r w:rsidR="00831471">
        <w:t>.</w:t>
      </w:r>
      <w:r w:rsidR="00831471">
        <w:tab/>
        <w:t>The expert from Germany confirmed that progress on ALKS was important for her Country including considerations on (</w:t>
      </w:r>
      <w:proofErr w:type="spellStart"/>
      <w:r w:rsidR="00831471">
        <w:t>i</w:t>
      </w:r>
      <w:proofErr w:type="spellEnd"/>
      <w:r w:rsidR="00831471">
        <w:t xml:space="preserve">) </w:t>
      </w:r>
      <w:r w:rsidR="001C4880">
        <w:t>m</w:t>
      </w:r>
      <w:r w:rsidR="00831471">
        <w:t xml:space="preserve">aximum </w:t>
      </w:r>
      <w:r w:rsidR="001C4880">
        <w:t>s</w:t>
      </w:r>
      <w:r w:rsidR="00831471">
        <w:t xml:space="preserve">peed increase, (ii) </w:t>
      </w:r>
      <w:r w:rsidR="001C4880">
        <w:t>l</w:t>
      </w:r>
      <w:r w:rsidR="00831471">
        <w:t>ane change related provisions, (iii) vehicle category extension and (iv) emergency vehicles considerations</w:t>
      </w:r>
      <w:r w:rsidR="0063436D">
        <w:t>,</w:t>
      </w:r>
      <w:r w:rsidR="00831471">
        <w:t xml:space="preserve"> as proposed by France. She also stated </w:t>
      </w:r>
      <w:r w:rsidR="00E86256">
        <w:t>the importance to work on ACSF provisions and welcomed the proposal for a Task Force on ADAS.</w:t>
      </w:r>
    </w:p>
    <w:p w14:paraId="688B39BA" w14:textId="053C773A" w:rsidR="00254D0B" w:rsidRDefault="00184124" w:rsidP="00E86256">
      <w:pPr>
        <w:pStyle w:val="SingleTxtG"/>
      </w:pPr>
      <w:r>
        <w:t>69</w:t>
      </w:r>
      <w:r w:rsidR="00254D0B">
        <w:t>.</w:t>
      </w:r>
      <w:r w:rsidR="00254D0B">
        <w:tab/>
        <w:t>GRVA decided to consult the IWGs on FRAV and VMAD and to resume discussion at its February 2021 session.</w:t>
      </w:r>
    </w:p>
    <w:p w14:paraId="764FB5F8" w14:textId="7BC26A77" w:rsidR="00662B19" w:rsidRPr="00171DD4" w:rsidRDefault="00662B19" w:rsidP="00662B19">
      <w:pPr>
        <w:pStyle w:val="H1G"/>
      </w:pPr>
      <w:r w:rsidRPr="000D2015">
        <w:lastRenderedPageBreak/>
        <w:tab/>
      </w:r>
      <w:r w:rsidRPr="00171DD4">
        <w:t>B.</w:t>
      </w:r>
      <w:r w:rsidRPr="00171DD4">
        <w:tab/>
        <w:t>Artificial Intelligence</w:t>
      </w:r>
    </w:p>
    <w:p w14:paraId="1E47C103" w14:textId="7AE3C0AF" w:rsidR="005E1694" w:rsidRDefault="00535CD2" w:rsidP="005E1694">
      <w:pPr>
        <w:pStyle w:val="SingleTxtG"/>
      </w:pPr>
      <w:r>
        <w:t>7</w:t>
      </w:r>
      <w:r w:rsidR="00184124">
        <w:t>0</w:t>
      </w:r>
      <w:r w:rsidR="00662B19" w:rsidRPr="003B46B4">
        <w:t>.</w:t>
      </w:r>
      <w:r w:rsidR="00662B19" w:rsidRPr="003B46B4">
        <w:tab/>
      </w:r>
      <w:r w:rsidR="005E1694">
        <w:t>GRVA noted the response of AC.2</w:t>
      </w:r>
      <w:r w:rsidR="0063436D">
        <w:t>,</w:t>
      </w:r>
      <w:r w:rsidR="005E1694">
        <w:t xml:space="preserve"> </w:t>
      </w:r>
      <w:r w:rsidR="0063436D">
        <w:t xml:space="preserve">presented by the secretariat, </w:t>
      </w:r>
      <w:r w:rsidR="005E1694">
        <w:t>on the GRVA request regarding Artificial Intelligence</w:t>
      </w:r>
      <w:r w:rsidR="001C4880">
        <w:t>.</w:t>
      </w:r>
    </w:p>
    <w:p w14:paraId="0128D1B9" w14:textId="515C211E" w:rsidR="00336582" w:rsidRDefault="00184124" w:rsidP="00336582">
      <w:pPr>
        <w:pStyle w:val="SingleTxtG"/>
      </w:pPr>
      <w:r>
        <w:t>71</w:t>
      </w:r>
      <w:r w:rsidR="005E1694">
        <w:t>.</w:t>
      </w:r>
      <w:r w:rsidR="005E1694">
        <w:tab/>
        <w:t xml:space="preserve">The expert from AAPC noted that Artificial Intelligence </w:t>
      </w:r>
      <w:r w:rsidR="00E53B29">
        <w:t>was</w:t>
      </w:r>
      <w:r w:rsidR="005E1694">
        <w:t xml:space="preserve"> a wide field going beyond the activities on vehicles. He mentioned a cross section with the activities of the IWG on FDAV.</w:t>
      </w:r>
    </w:p>
    <w:p w14:paraId="73ADE9B8" w14:textId="7FA38476" w:rsidR="005E1694" w:rsidRDefault="00184124" w:rsidP="00336582">
      <w:pPr>
        <w:pStyle w:val="SingleTxtG"/>
      </w:pPr>
      <w:r>
        <w:t>72</w:t>
      </w:r>
      <w:r w:rsidR="005E1694">
        <w:t>.</w:t>
      </w:r>
      <w:r w:rsidR="005E1694">
        <w:tab/>
        <w:t xml:space="preserve">The expert from OICA mentioned the need to clarify definitions. He stated that the field of machine learning and deep learning was broad. He </w:t>
      </w:r>
      <w:r w:rsidR="00E53B29">
        <w:t>explained</w:t>
      </w:r>
      <w:r w:rsidR="005E1694">
        <w:t xml:space="preserve"> that specific requirements could be integrated in the existing framework and could be discussed by the IWGs on FRAV and VMAD.</w:t>
      </w:r>
    </w:p>
    <w:p w14:paraId="36668932" w14:textId="72839A97" w:rsidR="005E1694" w:rsidRDefault="00184124" w:rsidP="00336582">
      <w:pPr>
        <w:pStyle w:val="SingleTxtG"/>
      </w:pPr>
      <w:r>
        <w:t>73</w:t>
      </w:r>
      <w:r w:rsidR="005E1694">
        <w:t>.</w:t>
      </w:r>
      <w:r w:rsidR="005E1694">
        <w:tab/>
        <w:t xml:space="preserve">The expert from the United States of America inquired about the aspects of AI that would be relevant to GRVA. He stated that some aspects of AI were not </w:t>
      </w:r>
      <w:r w:rsidR="00C83EF0">
        <w:t>for government regulations. He explained that GRVA was working on performance requirements and that the use of AI might be outside of the scope of GRVA activities.</w:t>
      </w:r>
    </w:p>
    <w:p w14:paraId="7ECB148A" w14:textId="0FE76D1C" w:rsidR="00C83EF0" w:rsidRDefault="00184124" w:rsidP="00336582">
      <w:pPr>
        <w:pStyle w:val="SingleTxtG"/>
      </w:pPr>
      <w:r>
        <w:t>74</w:t>
      </w:r>
      <w:r w:rsidR="00C83EF0">
        <w:t>.</w:t>
      </w:r>
      <w:r w:rsidR="00C83EF0">
        <w:tab/>
        <w:t xml:space="preserve">The expert from Canada agreed with the secretariat and OICA. </w:t>
      </w:r>
    </w:p>
    <w:p w14:paraId="6F31C1BF" w14:textId="745FE5B5" w:rsidR="00C83EF0" w:rsidRDefault="00184124" w:rsidP="00336582">
      <w:pPr>
        <w:pStyle w:val="SingleTxtG"/>
      </w:pPr>
      <w:r>
        <w:t>75</w:t>
      </w:r>
      <w:r w:rsidR="00C83EF0">
        <w:t>.</w:t>
      </w:r>
      <w:r w:rsidR="00C83EF0">
        <w:tab/>
        <w:t xml:space="preserve">The expert from Norway stated that </w:t>
      </w:r>
      <w:r w:rsidR="001C4880">
        <w:t>requirements</w:t>
      </w:r>
      <w:r w:rsidR="00C83EF0">
        <w:t xml:space="preserve"> for AI-based systems and other system should be the same</w:t>
      </w:r>
      <w:r w:rsidR="001C4880">
        <w:t xml:space="preserve"> and</w:t>
      </w:r>
      <w:r w:rsidR="00C83EF0">
        <w:t xml:space="preserve"> design neutral. He recalled that software changes introduced through AI based software should be subject to the provisions of UN Regulation No. 156 (Software Updates and Software Update Management Systems).</w:t>
      </w:r>
    </w:p>
    <w:p w14:paraId="14B82A88" w14:textId="228BD2B8" w:rsidR="00C83EF0" w:rsidRDefault="00184124" w:rsidP="00336582">
      <w:pPr>
        <w:pStyle w:val="SingleTxtG"/>
      </w:pPr>
      <w:r>
        <w:t>76</w:t>
      </w:r>
      <w:r w:rsidR="00C83EF0">
        <w:t>.</w:t>
      </w:r>
      <w:r w:rsidR="00C83EF0">
        <w:tab/>
        <w:t xml:space="preserve">The expert from the European Commission agreed on the need to specify about which AI GRVA was speaking about. He mentioned that AI was not only used in ADS but also in ADAS. He </w:t>
      </w:r>
      <w:r w:rsidR="0063436D">
        <w:t>concluded</w:t>
      </w:r>
      <w:r w:rsidR="00C83EF0">
        <w:t xml:space="preserve"> that specific requirements for this technology</w:t>
      </w:r>
      <w:r w:rsidR="0063436D">
        <w:t xml:space="preserve"> might be needed</w:t>
      </w:r>
      <w:r w:rsidR="00C83EF0">
        <w:t>.</w:t>
      </w:r>
    </w:p>
    <w:p w14:paraId="7BD1A5E7" w14:textId="27B4334A" w:rsidR="00C83EF0" w:rsidRDefault="00184124" w:rsidP="00336582">
      <w:pPr>
        <w:pStyle w:val="SingleTxtG"/>
      </w:pPr>
      <w:r>
        <w:t>77</w:t>
      </w:r>
      <w:r w:rsidR="00C83EF0">
        <w:t>.</w:t>
      </w:r>
      <w:r w:rsidR="00C83EF0">
        <w:tab/>
        <w:t>The expert from ITU cautioned to allow self-learning functions in vehicles. He explained that the correct way to proceed was to develop a software, possibly using an AI agent</w:t>
      </w:r>
      <w:r w:rsidR="0063436D">
        <w:t xml:space="preserve"> and</w:t>
      </w:r>
      <w:r w:rsidR="00C83EF0">
        <w:t xml:space="preserve"> then to freeze th</w:t>
      </w:r>
      <w:r w:rsidR="0063436D">
        <w:t>at</w:t>
      </w:r>
      <w:r w:rsidR="00C83EF0">
        <w:t xml:space="preserve"> software. He continued that the frozen software should </w:t>
      </w:r>
      <w:r w:rsidR="0063436D">
        <w:t xml:space="preserve">then </w:t>
      </w:r>
      <w:r w:rsidR="00C83EF0">
        <w:t>be tested and validated before being install</w:t>
      </w:r>
      <w:r w:rsidR="0063436D">
        <w:t>ed</w:t>
      </w:r>
      <w:r w:rsidR="00C83EF0">
        <w:t xml:space="preserve"> in a vehicle. He stated that the IWG on FRAV should consider whether </w:t>
      </w:r>
      <w:r w:rsidR="001C4880">
        <w:t>self-learning functions</w:t>
      </w:r>
      <w:r w:rsidR="00C83EF0">
        <w:t xml:space="preserve"> could be allowed at all</w:t>
      </w:r>
      <w:r w:rsidR="001C4880">
        <w:t xml:space="preserve"> for </w:t>
      </w:r>
      <w:r w:rsidR="00860967">
        <w:t xml:space="preserve">individual </w:t>
      </w:r>
      <w:r w:rsidR="001C4880">
        <w:t xml:space="preserve">vehicles </w:t>
      </w:r>
      <w:r w:rsidR="00860967">
        <w:t>in use.</w:t>
      </w:r>
    </w:p>
    <w:p w14:paraId="71A37B28" w14:textId="55BBB6B9" w:rsidR="00C83EF0" w:rsidRDefault="00184124" w:rsidP="00C83EF0">
      <w:pPr>
        <w:pStyle w:val="SingleTxtG"/>
      </w:pPr>
      <w:r>
        <w:rPr>
          <w:rStyle w:val="SingleTxtGChar"/>
        </w:rPr>
        <w:t>78</w:t>
      </w:r>
      <w:r w:rsidR="00C83EF0" w:rsidRPr="00C83EF0">
        <w:rPr>
          <w:rStyle w:val="SingleTxtGChar"/>
        </w:rPr>
        <w:t>.</w:t>
      </w:r>
      <w:r w:rsidR="00C83EF0" w:rsidRPr="00C83EF0">
        <w:rPr>
          <w:rStyle w:val="SingleTxtGChar"/>
        </w:rPr>
        <w:tab/>
        <w:t>GRVA agreed on the importance of relevant definitions and discussed the need to narrow down the matter to</w:t>
      </w:r>
      <w:r w:rsidR="00C83EF0">
        <w:t xml:space="preserve"> specific aspects of relevance for GRVA. GRVA also discussed whether technology neutral provisions would be enough or if specific aspects of the technology would require </w:t>
      </w:r>
      <w:proofErr w:type="gramStart"/>
      <w:r w:rsidR="00C83EF0">
        <w:t>particular attention</w:t>
      </w:r>
      <w:proofErr w:type="gramEnd"/>
      <w:r w:rsidR="00C83EF0">
        <w:t>. GRVA agreed that it could be premature to draft regulatory provisions, specifically for this emerging technology, at this stage.</w:t>
      </w:r>
    </w:p>
    <w:p w14:paraId="25F6283D" w14:textId="34A572D8" w:rsidR="00C83EF0" w:rsidRDefault="00184124" w:rsidP="00C83EF0">
      <w:pPr>
        <w:pStyle w:val="SingleTxtG"/>
      </w:pPr>
      <w:r>
        <w:t>79</w:t>
      </w:r>
      <w:r w:rsidR="00361853">
        <w:t>.</w:t>
      </w:r>
      <w:r w:rsidR="00361853">
        <w:tab/>
      </w:r>
      <w:r w:rsidR="00C83EF0">
        <w:t>The Chair invited the delegations to prepare for a discussion at its February 2021 session, and to reflect on what principles could be drafted, if necessary, as a reference document or guideline document.</w:t>
      </w:r>
    </w:p>
    <w:p w14:paraId="73E7FC72" w14:textId="5445528C" w:rsidR="00B635A4" w:rsidRPr="00FB4BC5" w:rsidRDefault="00662B19" w:rsidP="00662B19">
      <w:pPr>
        <w:pStyle w:val="H1G"/>
      </w:pPr>
      <w:r>
        <w:tab/>
      </w:r>
      <w:r w:rsidRPr="00FB4BC5">
        <w:t>C.</w:t>
      </w:r>
      <w:r w:rsidRPr="00FB4BC5">
        <w:tab/>
      </w:r>
      <w:r w:rsidR="00B635A4" w:rsidRPr="00FB4BC5">
        <w:t>Framework document on automated/autonomous vehicles (FDAV)</w:t>
      </w:r>
    </w:p>
    <w:p w14:paraId="74B3AF45" w14:textId="6566B4A7" w:rsidR="00B635A4" w:rsidRPr="00FB4BC5" w:rsidRDefault="00B635A4" w:rsidP="00B635A4">
      <w:pPr>
        <w:pStyle w:val="SingleTxtG"/>
      </w:pPr>
      <w:r w:rsidRPr="00FB4BC5">
        <w:rPr>
          <w:i/>
          <w:iCs/>
        </w:rPr>
        <w:t>Documentation:</w:t>
      </w:r>
      <w:r w:rsidRPr="00FB4BC5">
        <w:rPr>
          <w:i/>
          <w:iCs/>
        </w:rPr>
        <w:tab/>
      </w:r>
      <w:r w:rsidRPr="00FB4BC5">
        <w:t>Informal document</w:t>
      </w:r>
      <w:r w:rsidR="007F4991" w:rsidRPr="00FB4BC5">
        <w:t>s</w:t>
      </w:r>
      <w:r w:rsidRPr="00FB4BC5">
        <w:t xml:space="preserve"> GRVA-08-14</w:t>
      </w:r>
      <w:r w:rsidR="007F4991" w:rsidRPr="00FB4BC5">
        <w:t xml:space="preserve"> and GRVA-08-26/Rev.1</w:t>
      </w:r>
    </w:p>
    <w:p w14:paraId="510622DA" w14:textId="472065AA" w:rsidR="005C1EA3" w:rsidRDefault="00184124" w:rsidP="005C1EA3">
      <w:pPr>
        <w:pStyle w:val="SingleTxtG"/>
      </w:pPr>
      <w:r>
        <w:t>80</w:t>
      </w:r>
      <w:r w:rsidR="00B635A4" w:rsidRPr="005C1EA3">
        <w:t>.</w:t>
      </w:r>
      <w:r w:rsidR="00B635A4" w:rsidRPr="005C1EA3">
        <w:tab/>
      </w:r>
      <w:r w:rsidR="005C1EA3">
        <w:t>The Chair introduced GRVA-08-14</w:t>
      </w:r>
      <w:r w:rsidR="0063436D">
        <w:t>,</w:t>
      </w:r>
      <w:r w:rsidR="005C1EA3">
        <w:t xml:space="preserve"> proposing amendments to the Framework Document on Automated Vehicles.</w:t>
      </w:r>
    </w:p>
    <w:p w14:paraId="1D57BFE8" w14:textId="050FF778" w:rsidR="005C1EA3" w:rsidRDefault="00184124" w:rsidP="005C1EA3">
      <w:pPr>
        <w:pStyle w:val="SingleTxtG"/>
      </w:pPr>
      <w:r>
        <w:t>81</w:t>
      </w:r>
      <w:r w:rsidR="005C1EA3">
        <w:t>.</w:t>
      </w:r>
      <w:r w:rsidR="005C1EA3">
        <w:tab/>
        <w:t xml:space="preserve">The experts from OICA and CLEPA </w:t>
      </w:r>
      <w:r w:rsidR="00E53B29">
        <w:t>submitted</w:t>
      </w:r>
      <w:r w:rsidR="005C1EA3">
        <w:t xml:space="preserve"> </w:t>
      </w:r>
      <w:r w:rsidR="00E53B29">
        <w:t xml:space="preserve">an </w:t>
      </w:r>
      <w:r w:rsidR="005C1EA3">
        <w:t>amendment proposal to the Table in Annex</w:t>
      </w:r>
      <w:r w:rsidR="00E53B29">
        <w:t xml:space="preserve"> </w:t>
      </w:r>
      <w:r w:rsidR="005C1EA3">
        <w:t>1 to the Framework document (see GRVA-08-26/Rev.1).</w:t>
      </w:r>
    </w:p>
    <w:p w14:paraId="7373EDDE" w14:textId="015BDFA8" w:rsidR="005C1EA3" w:rsidRDefault="00184124" w:rsidP="005C1EA3">
      <w:pPr>
        <w:pStyle w:val="SingleTxtG"/>
      </w:pPr>
      <w:r>
        <w:t>82</w:t>
      </w:r>
      <w:r w:rsidR="005C1EA3">
        <w:t>.</w:t>
      </w:r>
      <w:r w:rsidR="005C1EA3">
        <w:tab/>
        <w:t>The expert from the United States of America provided comments on the proposed timeline. He proposed editorial amendments and explained the importance to provide clarity. He mentioned that the IWG on FRAV had been criticized because of unclear deliverables in the document.</w:t>
      </w:r>
    </w:p>
    <w:p w14:paraId="41795456" w14:textId="22A33F05" w:rsidR="005C1EA3" w:rsidRDefault="00184124" w:rsidP="005C1EA3">
      <w:pPr>
        <w:pStyle w:val="SingleTxtG"/>
      </w:pPr>
      <w:r>
        <w:t>83</w:t>
      </w:r>
      <w:r w:rsidR="005C1EA3">
        <w:t>.</w:t>
      </w:r>
      <w:r w:rsidR="005C1EA3">
        <w:tab/>
        <w:t>The expert from Canada, Co-Chair of the IWG on VMAD, proposed comments. He cautioned to conclude on these amendments during th</w:t>
      </w:r>
      <w:r w:rsidR="0063436D">
        <w:t>e session</w:t>
      </w:r>
      <w:r w:rsidR="005C1EA3">
        <w:t>, because discussions would not be informed by information available within the IWGs.</w:t>
      </w:r>
    </w:p>
    <w:p w14:paraId="66A5364A" w14:textId="30F85724" w:rsidR="005C1EA3" w:rsidRDefault="00184124" w:rsidP="005C1EA3">
      <w:pPr>
        <w:pStyle w:val="SingleTxtG"/>
      </w:pPr>
      <w:r>
        <w:lastRenderedPageBreak/>
        <w:t>84</w:t>
      </w:r>
      <w:r w:rsidR="005C1EA3">
        <w:t>.</w:t>
      </w:r>
      <w:r w:rsidR="005C1EA3">
        <w:tab/>
        <w:t xml:space="preserve">The expert from AAPC, Secretary to the IWG on FRAV, explained that </w:t>
      </w:r>
      <w:r w:rsidR="00E53B29">
        <w:t>m</w:t>
      </w:r>
      <w:r w:rsidR="005C1EA3">
        <w:t xml:space="preserve">otorway application </w:t>
      </w:r>
      <w:r w:rsidR="00E77B66">
        <w:t>referred</w:t>
      </w:r>
      <w:r w:rsidR="005C1EA3">
        <w:t xml:space="preserve"> to an Operational Design Domain (ODD) of an ADS and that the approach chosen by the IWG was independent of ODD. The expert from OICA echoed this comment.</w:t>
      </w:r>
    </w:p>
    <w:p w14:paraId="6B20A6EC" w14:textId="17355C48" w:rsidR="005C1EA3" w:rsidRPr="000D2015" w:rsidRDefault="00184124" w:rsidP="005C1EA3">
      <w:pPr>
        <w:pStyle w:val="SingleTxtG"/>
      </w:pPr>
      <w:r>
        <w:t>85</w:t>
      </w:r>
      <w:r w:rsidR="005C1EA3">
        <w:t>.</w:t>
      </w:r>
      <w:r w:rsidR="005C1EA3">
        <w:tab/>
        <w:t>GRVA decided to consult the IWGs on FRAV and VMAD and to resume discussion at its February 2021 session.</w:t>
      </w:r>
    </w:p>
    <w:p w14:paraId="4B81E4B5" w14:textId="3C3A6956" w:rsidR="00662B19" w:rsidRDefault="00B635A4" w:rsidP="00662B19">
      <w:pPr>
        <w:pStyle w:val="H1G"/>
      </w:pPr>
      <w:r w:rsidRPr="0009381B">
        <w:tab/>
      </w:r>
      <w:r>
        <w:t>D.</w:t>
      </w:r>
      <w:r>
        <w:tab/>
      </w:r>
      <w:r w:rsidR="00662B19">
        <w:t>Any other business</w:t>
      </w:r>
    </w:p>
    <w:p w14:paraId="13E5DEBA" w14:textId="4411CA8C" w:rsidR="00951D6E" w:rsidRPr="00951D6E" w:rsidRDefault="00184124" w:rsidP="00361853">
      <w:pPr>
        <w:pStyle w:val="SingleTxtG"/>
      </w:pPr>
      <w:r>
        <w:t>86</w:t>
      </w:r>
      <w:r w:rsidR="00361853">
        <w:t>.</w:t>
      </w:r>
      <w:r w:rsidR="00361853">
        <w:tab/>
      </w:r>
      <w:r w:rsidR="00361853" w:rsidRPr="003B46B4">
        <w:rPr>
          <w:lang w:eastAsia="en-US"/>
        </w:rPr>
        <w:t>No document had been submitted under this agenda item.</w:t>
      </w:r>
    </w:p>
    <w:p w14:paraId="7C62DDEC" w14:textId="77777777" w:rsidR="008F64B3" w:rsidRPr="003B46B4" w:rsidRDefault="008F64B3" w:rsidP="008F64B3">
      <w:pPr>
        <w:pStyle w:val="HChG"/>
        <w:pageBreakBefore/>
      </w:pPr>
      <w:r w:rsidRPr="003B46B4">
        <w:lastRenderedPageBreak/>
        <w:t>Annex I</w:t>
      </w:r>
    </w:p>
    <w:p w14:paraId="33CC11C3" w14:textId="501A8FDB" w:rsidR="008F64B3" w:rsidRPr="003B46B4" w:rsidRDefault="008F64B3" w:rsidP="008F64B3">
      <w:pPr>
        <w:pStyle w:val="HChG"/>
      </w:pPr>
      <w:bookmarkStart w:id="6" w:name="_Toc400974188"/>
      <w:r w:rsidRPr="003B46B4">
        <w:tab/>
      </w:r>
      <w:r w:rsidRPr="003B46B4">
        <w:tab/>
        <w:t>List of informal documents (GRVA-0</w:t>
      </w:r>
      <w:r w:rsidR="001D647F">
        <w:t>8</w:t>
      </w:r>
      <w:r w:rsidRPr="003B46B4">
        <w:t>-…) considered during the session</w:t>
      </w:r>
      <w:bookmarkEnd w:id="6"/>
    </w:p>
    <w:tbl>
      <w:tblPr>
        <w:tblW w:w="8655" w:type="dxa"/>
        <w:tblInd w:w="567" w:type="dxa"/>
        <w:tblLayout w:type="fixed"/>
        <w:tblCellMar>
          <w:left w:w="0" w:type="dxa"/>
          <w:right w:w="0" w:type="dxa"/>
        </w:tblCellMar>
        <w:tblLook w:val="01E0" w:firstRow="1" w:lastRow="1" w:firstColumn="1" w:lastColumn="1" w:noHBand="0" w:noVBand="0"/>
      </w:tblPr>
      <w:tblGrid>
        <w:gridCol w:w="7"/>
        <w:gridCol w:w="561"/>
        <w:gridCol w:w="7"/>
        <w:gridCol w:w="7223"/>
        <w:gridCol w:w="857"/>
      </w:tblGrid>
      <w:tr w:rsidR="00877D68" w:rsidRPr="003B46B4" w14:paraId="7B5E5D05" w14:textId="77777777" w:rsidTr="00B12CF0">
        <w:trPr>
          <w:gridBefore w:val="1"/>
          <w:wBefore w:w="7" w:type="dxa"/>
          <w:tblHeader/>
        </w:trPr>
        <w:tc>
          <w:tcPr>
            <w:tcW w:w="568" w:type="dxa"/>
            <w:gridSpan w:val="2"/>
            <w:tcBorders>
              <w:top w:val="single" w:sz="4" w:space="0" w:color="auto"/>
              <w:left w:val="nil"/>
              <w:bottom w:val="single" w:sz="12" w:space="0" w:color="auto"/>
              <w:right w:val="nil"/>
            </w:tcBorders>
            <w:vAlign w:val="center"/>
            <w:hideMark/>
          </w:tcPr>
          <w:p w14:paraId="36D23AE2" w14:textId="77777777" w:rsidR="008F64B3" w:rsidRPr="003B46B4" w:rsidRDefault="008F64B3">
            <w:pPr>
              <w:pStyle w:val="FootnoteText"/>
              <w:keepNext/>
              <w:keepLines/>
              <w:ind w:left="113" w:right="34" w:firstLine="0"/>
              <w:jc w:val="center"/>
              <w:rPr>
                <w:i/>
              </w:rPr>
            </w:pPr>
            <w:bookmarkStart w:id="7" w:name="_Hlk37947572"/>
            <w:r w:rsidRPr="003B46B4">
              <w:rPr>
                <w:i/>
              </w:rPr>
              <w:t>No.</w:t>
            </w:r>
          </w:p>
        </w:tc>
        <w:tc>
          <w:tcPr>
            <w:tcW w:w="7223" w:type="dxa"/>
            <w:tcBorders>
              <w:top w:val="single" w:sz="4" w:space="0" w:color="auto"/>
              <w:left w:val="nil"/>
              <w:bottom w:val="single" w:sz="12" w:space="0" w:color="auto"/>
              <w:right w:val="nil"/>
            </w:tcBorders>
            <w:vAlign w:val="center"/>
            <w:hideMark/>
          </w:tcPr>
          <w:p w14:paraId="3A29D029" w14:textId="77777777" w:rsidR="008F64B3" w:rsidRPr="003B46B4" w:rsidRDefault="008F64B3">
            <w:pPr>
              <w:pStyle w:val="FootnoteText"/>
              <w:keepNext/>
              <w:keepLines/>
              <w:ind w:left="113" w:right="34" w:firstLine="0"/>
              <w:rPr>
                <w:i/>
              </w:rPr>
            </w:pPr>
            <w:r w:rsidRPr="003B46B4">
              <w:rPr>
                <w:i/>
              </w:rPr>
              <w:t>(Author) Title</w:t>
            </w:r>
          </w:p>
        </w:tc>
        <w:tc>
          <w:tcPr>
            <w:tcW w:w="857" w:type="dxa"/>
            <w:tcBorders>
              <w:top w:val="single" w:sz="4" w:space="0" w:color="auto"/>
              <w:left w:val="nil"/>
              <w:bottom w:val="single" w:sz="12" w:space="0" w:color="auto"/>
              <w:right w:val="nil"/>
            </w:tcBorders>
            <w:vAlign w:val="center"/>
            <w:hideMark/>
          </w:tcPr>
          <w:p w14:paraId="7123897C" w14:textId="77777777" w:rsidR="008F64B3" w:rsidRPr="003B46B4" w:rsidRDefault="008F64B3">
            <w:pPr>
              <w:pStyle w:val="FootnoteText"/>
              <w:keepNext/>
              <w:keepLines/>
              <w:ind w:left="113" w:right="34" w:firstLine="0"/>
              <w:jc w:val="center"/>
              <w:rPr>
                <w:i/>
              </w:rPr>
            </w:pPr>
            <w:r w:rsidRPr="003B46B4">
              <w:rPr>
                <w:i/>
              </w:rPr>
              <w:t>Follow-up</w:t>
            </w:r>
          </w:p>
        </w:tc>
      </w:tr>
      <w:tr w:rsidR="00C94532" w:rsidRPr="003B46B4" w14:paraId="1A34275D" w14:textId="77777777" w:rsidTr="000010F1">
        <w:tc>
          <w:tcPr>
            <w:tcW w:w="568" w:type="dxa"/>
            <w:gridSpan w:val="2"/>
            <w:tcBorders>
              <w:top w:val="single" w:sz="12" w:space="0" w:color="auto"/>
              <w:left w:val="nil"/>
              <w:bottom w:val="nil"/>
              <w:right w:val="nil"/>
            </w:tcBorders>
            <w:hideMark/>
          </w:tcPr>
          <w:p w14:paraId="6E237622" w14:textId="77777777" w:rsidR="00C94532" w:rsidRPr="003B46B4" w:rsidRDefault="00C94532" w:rsidP="00C94532">
            <w:pPr>
              <w:widowControl w:val="0"/>
              <w:spacing w:before="30" w:after="30"/>
              <w:ind w:left="113"/>
              <w:jc w:val="center"/>
              <w:rPr>
                <w:sz w:val="18"/>
                <w:szCs w:val="18"/>
              </w:rPr>
            </w:pPr>
            <w:r w:rsidRPr="003B46B4">
              <w:rPr>
                <w:sz w:val="18"/>
                <w:szCs w:val="18"/>
              </w:rPr>
              <w:t>1</w:t>
            </w:r>
          </w:p>
        </w:tc>
        <w:tc>
          <w:tcPr>
            <w:tcW w:w="7230" w:type="dxa"/>
            <w:gridSpan w:val="2"/>
            <w:tcBorders>
              <w:top w:val="single" w:sz="12" w:space="0" w:color="auto"/>
              <w:left w:val="nil"/>
              <w:bottom w:val="nil"/>
              <w:right w:val="nil"/>
            </w:tcBorders>
            <w:vAlign w:val="bottom"/>
          </w:tcPr>
          <w:p w14:paraId="6177F727" w14:textId="11DB910B" w:rsidR="00C94532" w:rsidRPr="00C94532" w:rsidRDefault="00C94532" w:rsidP="00C94532">
            <w:pPr>
              <w:pStyle w:val="FootnoteText"/>
              <w:spacing w:before="30" w:after="30"/>
              <w:ind w:left="113" w:right="34" w:firstLine="0"/>
              <w:rPr>
                <w:rFonts w:asciiTheme="majorBidi" w:hAnsiTheme="majorBidi" w:cstheme="majorBidi"/>
                <w:sz w:val="20"/>
              </w:rPr>
            </w:pPr>
            <w:r w:rsidRPr="00C94532">
              <w:rPr>
                <w:rFonts w:asciiTheme="majorBidi" w:hAnsiTheme="majorBidi" w:cstheme="majorBidi"/>
                <w:color w:val="000000"/>
                <w:sz w:val="20"/>
              </w:rPr>
              <w:t>(Chair) Running order</w:t>
            </w:r>
          </w:p>
        </w:tc>
        <w:tc>
          <w:tcPr>
            <w:tcW w:w="857" w:type="dxa"/>
            <w:tcBorders>
              <w:top w:val="single" w:sz="12" w:space="0" w:color="auto"/>
              <w:left w:val="nil"/>
              <w:bottom w:val="nil"/>
              <w:right w:val="nil"/>
            </w:tcBorders>
          </w:tcPr>
          <w:p w14:paraId="5251764C" w14:textId="26611AA7" w:rsidR="00C94532" w:rsidRPr="003B46B4" w:rsidRDefault="00E53B29" w:rsidP="00C94532">
            <w:pPr>
              <w:widowControl w:val="0"/>
              <w:spacing w:before="30" w:after="30"/>
              <w:ind w:left="1" w:right="-2"/>
              <w:jc w:val="center"/>
              <w:rPr>
                <w:sz w:val="18"/>
                <w:szCs w:val="18"/>
              </w:rPr>
            </w:pPr>
            <w:r>
              <w:rPr>
                <w:sz w:val="18"/>
                <w:szCs w:val="18"/>
              </w:rPr>
              <w:t>B</w:t>
            </w:r>
          </w:p>
        </w:tc>
      </w:tr>
      <w:tr w:rsidR="00C94532" w:rsidRPr="003B46B4" w14:paraId="09AFC042" w14:textId="77777777" w:rsidTr="000010F1">
        <w:tc>
          <w:tcPr>
            <w:tcW w:w="568" w:type="dxa"/>
            <w:gridSpan w:val="2"/>
            <w:hideMark/>
          </w:tcPr>
          <w:p w14:paraId="5DD6E7E3" w14:textId="77777777" w:rsidR="00C94532" w:rsidRPr="003B46B4" w:rsidRDefault="00C94532" w:rsidP="00C94532">
            <w:pPr>
              <w:widowControl w:val="0"/>
              <w:spacing w:before="30" w:after="30"/>
              <w:ind w:left="113"/>
              <w:jc w:val="center"/>
              <w:rPr>
                <w:sz w:val="18"/>
                <w:szCs w:val="18"/>
              </w:rPr>
            </w:pPr>
            <w:r w:rsidRPr="003B46B4">
              <w:rPr>
                <w:sz w:val="18"/>
                <w:szCs w:val="18"/>
              </w:rPr>
              <w:t>2</w:t>
            </w:r>
          </w:p>
        </w:tc>
        <w:tc>
          <w:tcPr>
            <w:tcW w:w="7230" w:type="dxa"/>
            <w:gridSpan w:val="2"/>
            <w:vAlign w:val="bottom"/>
          </w:tcPr>
          <w:p w14:paraId="188AC5C9" w14:textId="595DA30C" w:rsidR="00C94532" w:rsidRPr="00C94532" w:rsidRDefault="00FB4BC5" w:rsidP="00C94532">
            <w:pPr>
              <w:widowControl w:val="0"/>
              <w:spacing w:before="30" w:after="30"/>
              <w:ind w:left="113"/>
              <w:rPr>
                <w:rFonts w:asciiTheme="majorBidi" w:hAnsiTheme="majorBidi" w:cstheme="majorBidi"/>
              </w:rPr>
            </w:pPr>
            <w:r w:rsidRPr="00FB4BC5">
              <w:rPr>
                <w:rFonts w:asciiTheme="majorBidi" w:hAnsiTheme="majorBidi" w:cstheme="majorBidi"/>
                <w:color w:val="000000"/>
              </w:rPr>
              <w:t>(Secretariat) General information for delegates</w:t>
            </w:r>
          </w:p>
        </w:tc>
        <w:tc>
          <w:tcPr>
            <w:tcW w:w="857" w:type="dxa"/>
          </w:tcPr>
          <w:p w14:paraId="1ED26D17" w14:textId="4EC32036" w:rsidR="00C94532" w:rsidRPr="00C94532" w:rsidRDefault="00E53B29" w:rsidP="00C94532">
            <w:pPr>
              <w:widowControl w:val="0"/>
              <w:tabs>
                <w:tab w:val="left" w:pos="469"/>
              </w:tabs>
              <w:spacing w:before="30" w:after="30"/>
              <w:ind w:left="1" w:right="-2"/>
              <w:jc w:val="center"/>
              <w:rPr>
                <w:sz w:val="18"/>
                <w:szCs w:val="18"/>
              </w:rPr>
            </w:pPr>
            <w:r>
              <w:rPr>
                <w:sz w:val="18"/>
                <w:szCs w:val="18"/>
              </w:rPr>
              <w:t>B</w:t>
            </w:r>
          </w:p>
        </w:tc>
      </w:tr>
      <w:tr w:rsidR="00C94532" w:rsidRPr="003B46B4" w14:paraId="79A6C99A" w14:textId="77777777" w:rsidTr="00FB4BC5">
        <w:tc>
          <w:tcPr>
            <w:tcW w:w="568" w:type="dxa"/>
            <w:gridSpan w:val="2"/>
          </w:tcPr>
          <w:p w14:paraId="366F6098" w14:textId="7844DE78" w:rsidR="00C94532" w:rsidRPr="003B46B4" w:rsidRDefault="00FB4BC5" w:rsidP="00C94532">
            <w:pPr>
              <w:widowControl w:val="0"/>
              <w:spacing w:before="30" w:after="30"/>
              <w:ind w:left="113"/>
              <w:jc w:val="center"/>
              <w:rPr>
                <w:sz w:val="18"/>
                <w:szCs w:val="18"/>
              </w:rPr>
            </w:pPr>
            <w:r>
              <w:rPr>
                <w:sz w:val="18"/>
                <w:szCs w:val="18"/>
              </w:rPr>
              <w:t>3</w:t>
            </w:r>
          </w:p>
        </w:tc>
        <w:tc>
          <w:tcPr>
            <w:tcW w:w="7230" w:type="dxa"/>
            <w:gridSpan w:val="2"/>
            <w:vAlign w:val="bottom"/>
          </w:tcPr>
          <w:p w14:paraId="69D97F08" w14:textId="0A98B6B9" w:rsidR="00C94532" w:rsidRPr="00C94532" w:rsidRDefault="001D647F" w:rsidP="00C94532">
            <w:pPr>
              <w:widowControl w:val="0"/>
              <w:spacing w:before="30" w:after="30"/>
              <w:ind w:left="113"/>
              <w:rPr>
                <w:rFonts w:asciiTheme="majorBidi" w:hAnsiTheme="majorBidi" w:cstheme="majorBidi"/>
              </w:rPr>
            </w:pPr>
            <w:r w:rsidRPr="001D647F">
              <w:rPr>
                <w:rFonts w:asciiTheme="majorBidi" w:hAnsiTheme="majorBidi" w:cstheme="majorBidi"/>
              </w:rPr>
              <w:t>(China) China's proposal on GRVA’s working mechanism and new working items</w:t>
            </w:r>
          </w:p>
        </w:tc>
        <w:tc>
          <w:tcPr>
            <w:tcW w:w="857" w:type="dxa"/>
          </w:tcPr>
          <w:p w14:paraId="57EB519D" w14:textId="2EB786F8" w:rsidR="00C94532" w:rsidRPr="00EB1366" w:rsidRDefault="00E53B29" w:rsidP="00C94532">
            <w:pPr>
              <w:widowControl w:val="0"/>
              <w:tabs>
                <w:tab w:val="left" w:pos="469"/>
              </w:tabs>
              <w:spacing w:before="30" w:after="30"/>
              <w:ind w:left="1" w:right="-2"/>
              <w:jc w:val="center"/>
              <w:rPr>
                <w:sz w:val="18"/>
                <w:szCs w:val="18"/>
              </w:rPr>
            </w:pPr>
            <w:r>
              <w:rPr>
                <w:sz w:val="18"/>
                <w:szCs w:val="18"/>
              </w:rPr>
              <w:t>B</w:t>
            </w:r>
          </w:p>
        </w:tc>
      </w:tr>
      <w:tr w:rsidR="00C94532" w:rsidRPr="003B46B4" w14:paraId="2ECDF86F" w14:textId="77777777" w:rsidTr="00FB4BC5">
        <w:tc>
          <w:tcPr>
            <w:tcW w:w="568" w:type="dxa"/>
            <w:gridSpan w:val="2"/>
          </w:tcPr>
          <w:p w14:paraId="0E91036C" w14:textId="05179D01" w:rsidR="00C94532" w:rsidRPr="003B46B4" w:rsidRDefault="00FB4BC5" w:rsidP="00C94532">
            <w:pPr>
              <w:widowControl w:val="0"/>
              <w:spacing w:before="30" w:after="30"/>
              <w:ind w:left="113"/>
              <w:jc w:val="center"/>
              <w:rPr>
                <w:sz w:val="18"/>
                <w:szCs w:val="18"/>
              </w:rPr>
            </w:pPr>
            <w:r>
              <w:rPr>
                <w:sz w:val="18"/>
                <w:szCs w:val="18"/>
              </w:rPr>
              <w:t>4</w:t>
            </w:r>
          </w:p>
        </w:tc>
        <w:tc>
          <w:tcPr>
            <w:tcW w:w="7230" w:type="dxa"/>
            <w:gridSpan w:val="2"/>
            <w:vAlign w:val="bottom"/>
          </w:tcPr>
          <w:p w14:paraId="6C3CFE0E" w14:textId="39E6E9F1" w:rsidR="00C94532" w:rsidRPr="00C94532" w:rsidRDefault="001D647F" w:rsidP="00C94532">
            <w:pPr>
              <w:widowControl w:val="0"/>
              <w:spacing w:before="30" w:after="30"/>
              <w:ind w:left="113"/>
              <w:rPr>
                <w:rFonts w:asciiTheme="majorBidi" w:hAnsiTheme="majorBidi" w:cstheme="majorBidi"/>
              </w:rPr>
            </w:pPr>
            <w:r w:rsidRPr="001D647F">
              <w:rPr>
                <w:rFonts w:asciiTheme="majorBidi" w:hAnsiTheme="majorBidi" w:cstheme="majorBidi"/>
              </w:rPr>
              <w:t>(China) Overview of China ICV standards development</w:t>
            </w:r>
          </w:p>
        </w:tc>
        <w:tc>
          <w:tcPr>
            <w:tcW w:w="857" w:type="dxa"/>
          </w:tcPr>
          <w:p w14:paraId="7AEB4549" w14:textId="51C19948" w:rsidR="00C94532" w:rsidRPr="003B46B4" w:rsidRDefault="00E53B29" w:rsidP="00C94532">
            <w:pPr>
              <w:widowControl w:val="0"/>
              <w:tabs>
                <w:tab w:val="left" w:pos="469"/>
              </w:tabs>
              <w:spacing w:before="30" w:after="30"/>
              <w:ind w:left="1" w:right="-2"/>
              <w:jc w:val="center"/>
              <w:rPr>
                <w:sz w:val="18"/>
                <w:szCs w:val="18"/>
              </w:rPr>
            </w:pPr>
            <w:r>
              <w:rPr>
                <w:sz w:val="18"/>
                <w:szCs w:val="18"/>
              </w:rPr>
              <w:t>B</w:t>
            </w:r>
          </w:p>
        </w:tc>
      </w:tr>
      <w:tr w:rsidR="00693294" w:rsidRPr="003B46B4" w14:paraId="7239242D" w14:textId="77777777" w:rsidTr="00FB4BC5">
        <w:tc>
          <w:tcPr>
            <w:tcW w:w="568" w:type="dxa"/>
            <w:gridSpan w:val="2"/>
          </w:tcPr>
          <w:p w14:paraId="2EC077FE" w14:textId="75EEE921" w:rsidR="00693294" w:rsidRPr="003B46B4" w:rsidRDefault="00FB4BC5" w:rsidP="00C94532">
            <w:pPr>
              <w:widowControl w:val="0"/>
              <w:spacing w:before="30" w:after="30"/>
              <w:ind w:left="113"/>
              <w:jc w:val="center"/>
              <w:rPr>
                <w:sz w:val="18"/>
                <w:szCs w:val="18"/>
              </w:rPr>
            </w:pPr>
            <w:r>
              <w:rPr>
                <w:sz w:val="18"/>
                <w:szCs w:val="18"/>
              </w:rPr>
              <w:t>5</w:t>
            </w:r>
          </w:p>
        </w:tc>
        <w:tc>
          <w:tcPr>
            <w:tcW w:w="7230" w:type="dxa"/>
            <w:gridSpan w:val="2"/>
            <w:vAlign w:val="bottom"/>
          </w:tcPr>
          <w:p w14:paraId="28C8118F" w14:textId="3211A693" w:rsidR="00693294" w:rsidRPr="00C94532" w:rsidRDefault="001D647F" w:rsidP="00C94532">
            <w:pPr>
              <w:widowControl w:val="0"/>
              <w:spacing w:before="30" w:after="30"/>
              <w:ind w:left="113"/>
              <w:rPr>
                <w:rFonts w:asciiTheme="majorBidi" w:hAnsiTheme="majorBidi" w:cstheme="majorBidi"/>
              </w:rPr>
            </w:pPr>
            <w:r w:rsidRPr="001D647F">
              <w:rPr>
                <w:rFonts w:asciiTheme="majorBidi" w:hAnsiTheme="majorBidi" w:cstheme="majorBidi"/>
              </w:rPr>
              <w:t>(Japan) Comment on ECE/TRANS/WP.29/GRVA/2020/32 and ECE/TRANS/WP.29/GRVA/2020/33</w:t>
            </w:r>
          </w:p>
        </w:tc>
        <w:tc>
          <w:tcPr>
            <w:tcW w:w="857" w:type="dxa"/>
          </w:tcPr>
          <w:p w14:paraId="1E565CF7" w14:textId="0B223A0C" w:rsidR="00693294" w:rsidRPr="003B46B4" w:rsidRDefault="00E53B29" w:rsidP="00C94532">
            <w:pPr>
              <w:widowControl w:val="0"/>
              <w:tabs>
                <w:tab w:val="left" w:pos="469"/>
              </w:tabs>
              <w:spacing w:before="30" w:after="30"/>
              <w:ind w:left="1" w:right="-2"/>
              <w:jc w:val="center"/>
              <w:rPr>
                <w:sz w:val="18"/>
                <w:szCs w:val="18"/>
              </w:rPr>
            </w:pPr>
            <w:r>
              <w:rPr>
                <w:sz w:val="18"/>
                <w:szCs w:val="18"/>
              </w:rPr>
              <w:t>B</w:t>
            </w:r>
          </w:p>
        </w:tc>
      </w:tr>
      <w:tr w:rsidR="00693294" w:rsidRPr="003B46B4" w14:paraId="1BB5B9A8" w14:textId="77777777" w:rsidTr="00FB4BC5">
        <w:tc>
          <w:tcPr>
            <w:tcW w:w="568" w:type="dxa"/>
            <w:gridSpan w:val="2"/>
          </w:tcPr>
          <w:p w14:paraId="152DD83F" w14:textId="697298E9" w:rsidR="00693294" w:rsidRPr="003B46B4" w:rsidRDefault="00FB4BC5" w:rsidP="00C94532">
            <w:pPr>
              <w:widowControl w:val="0"/>
              <w:spacing w:before="30" w:after="30"/>
              <w:ind w:left="113"/>
              <w:jc w:val="center"/>
              <w:rPr>
                <w:sz w:val="18"/>
                <w:szCs w:val="18"/>
              </w:rPr>
            </w:pPr>
            <w:r>
              <w:rPr>
                <w:sz w:val="18"/>
                <w:szCs w:val="18"/>
              </w:rPr>
              <w:t>6</w:t>
            </w:r>
          </w:p>
        </w:tc>
        <w:tc>
          <w:tcPr>
            <w:tcW w:w="7230" w:type="dxa"/>
            <w:gridSpan w:val="2"/>
            <w:vAlign w:val="bottom"/>
          </w:tcPr>
          <w:p w14:paraId="1ACDB325" w14:textId="4BDC6167" w:rsidR="00693294" w:rsidRPr="00C94532" w:rsidRDefault="001D647F" w:rsidP="00C94532">
            <w:pPr>
              <w:widowControl w:val="0"/>
              <w:spacing w:before="30" w:after="30"/>
              <w:ind w:left="113"/>
              <w:rPr>
                <w:rFonts w:asciiTheme="majorBidi" w:hAnsiTheme="majorBidi" w:cstheme="majorBidi"/>
              </w:rPr>
            </w:pPr>
            <w:r w:rsidRPr="001D647F">
              <w:rPr>
                <w:rFonts w:asciiTheme="majorBidi" w:hAnsiTheme="majorBidi" w:cstheme="majorBidi"/>
              </w:rPr>
              <w:t>(OICA) Q&amp;A for RCP with alternative HMI</w:t>
            </w:r>
          </w:p>
        </w:tc>
        <w:tc>
          <w:tcPr>
            <w:tcW w:w="857" w:type="dxa"/>
          </w:tcPr>
          <w:p w14:paraId="605E4624" w14:textId="3B199E80" w:rsidR="00693294" w:rsidRPr="003B46B4" w:rsidRDefault="00E53B29" w:rsidP="00C94532">
            <w:pPr>
              <w:widowControl w:val="0"/>
              <w:tabs>
                <w:tab w:val="left" w:pos="469"/>
              </w:tabs>
              <w:spacing w:before="30" w:after="30"/>
              <w:ind w:left="1" w:right="-2"/>
              <w:jc w:val="center"/>
              <w:rPr>
                <w:sz w:val="18"/>
                <w:szCs w:val="18"/>
              </w:rPr>
            </w:pPr>
            <w:r>
              <w:rPr>
                <w:sz w:val="18"/>
                <w:szCs w:val="18"/>
              </w:rPr>
              <w:t>B</w:t>
            </w:r>
          </w:p>
        </w:tc>
      </w:tr>
      <w:tr w:rsidR="00693294" w:rsidRPr="003B46B4" w14:paraId="59E80C48" w14:textId="77777777" w:rsidTr="00FB4BC5">
        <w:tc>
          <w:tcPr>
            <w:tcW w:w="568" w:type="dxa"/>
            <w:gridSpan w:val="2"/>
          </w:tcPr>
          <w:p w14:paraId="25A02F0F" w14:textId="6C6121A5" w:rsidR="00693294" w:rsidRPr="003B46B4" w:rsidRDefault="00FB4BC5" w:rsidP="00C94532">
            <w:pPr>
              <w:widowControl w:val="0"/>
              <w:spacing w:before="30" w:after="30"/>
              <w:ind w:left="113"/>
              <w:jc w:val="center"/>
              <w:rPr>
                <w:sz w:val="18"/>
                <w:szCs w:val="18"/>
              </w:rPr>
            </w:pPr>
            <w:r>
              <w:rPr>
                <w:sz w:val="18"/>
                <w:szCs w:val="18"/>
              </w:rPr>
              <w:t>7</w:t>
            </w:r>
          </w:p>
        </w:tc>
        <w:tc>
          <w:tcPr>
            <w:tcW w:w="7230" w:type="dxa"/>
            <w:gridSpan w:val="2"/>
            <w:vAlign w:val="bottom"/>
          </w:tcPr>
          <w:p w14:paraId="0D3A21CD" w14:textId="632E7A25" w:rsidR="00693294" w:rsidRPr="00C94532" w:rsidRDefault="001D647F" w:rsidP="00C94532">
            <w:pPr>
              <w:widowControl w:val="0"/>
              <w:spacing w:before="30" w:after="30"/>
              <w:ind w:left="113"/>
              <w:rPr>
                <w:rFonts w:asciiTheme="majorBidi" w:hAnsiTheme="majorBidi" w:cstheme="majorBidi"/>
              </w:rPr>
            </w:pPr>
            <w:r w:rsidRPr="001D647F">
              <w:rPr>
                <w:rFonts w:asciiTheme="majorBidi" w:hAnsiTheme="majorBidi" w:cstheme="majorBidi"/>
              </w:rPr>
              <w:t>(VMAD) Status Report of the Informal Working Group on</w:t>
            </w:r>
            <w:r w:rsidR="007667E1">
              <w:rPr>
                <w:rFonts w:asciiTheme="majorBidi" w:hAnsiTheme="majorBidi" w:cstheme="majorBidi"/>
              </w:rPr>
              <w:t xml:space="preserve"> </w:t>
            </w:r>
            <w:r w:rsidRPr="001D647F">
              <w:rPr>
                <w:rFonts w:asciiTheme="majorBidi" w:hAnsiTheme="majorBidi" w:cstheme="majorBidi"/>
              </w:rPr>
              <w:t>Validation Methods for Automated Driving (VMAD)</w:t>
            </w:r>
          </w:p>
        </w:tc>
        <w:tc>
          <w:tcPr>
            <w:tcW w:w="857" w:type="dxa"/>
          </w:tcPr>
          <w:p w14:paraId="0A2F76AA" w14:textId="60E25A8E" w:rsidR="00693294" w:rsidRPr="003B46B4" w:rsidRDefault="00E53B29" w:rsidP="00C94532">
            <w:pPr>
              <w:widowControl w:val="0"/>
              <w:tabs>
                <w:tab w:val="left" w:pos="469"/>
              </w:tabs>
              <w:spacing w:before="30" w:after="30"/>
              <w:ind w:left="1" w:right="-2"/>
              <w:jc w:val="center"/>
              <w:rPr>
                <w:sz w:val="18"/>
                <w:szCs w:val="18"/>
              </w:rPr>
            </w:pPr>
            <w:r>
              <w:rPr>
                <w:sz w:val="18"/>
                <w:szCs w:val="18"/>
              </w:rPr>
              <w:t>B</w:t>
            </w:r>
          </w:p>
        </w:tc>
      </w:tr>
      <w:tr w:rsidR="00693294" w:rsidRPr="003B46B4" w14:paraId="659665D9" w14:textId="77777777" w:rsidTr="00FB4BC5">
        <w:tc>
          <w:tcPr>
            <w:tcW w:w="568" w:type="dxa"/>
            <w:gridSpan w:val="2"/>
          </w:tcPr>
          <w:p w14:paraId="362C0CA9" w14:textId="6554B292" w:rsidR="00693294" w:rsidRPr="003B46B4" w:rsidRDefault="00FB4BC5" w:rsidP="00C94532">
            <w:pPr>
              <w:widowControl w:val="0"/>
              <w:spacing w:before="30" w:after="30"/>
              <w:ind w:left="113"/>
              <w:jc w:val="center"/>
              <w:rPr>
                <w:sz w:val="18"/>
                <w:szCs w:val="18"/>
              </w:rPr>
            </w:pPr>
            <w:r>
              <w:rPr>
                <w:sz w:val="18"/>
                <w:szCs w:val="18"/>
              </w:rPr>
              <w:t>8</w:t>
            </w:r>
          </w:p>
        </w:tc>
        <w:tc>
          <w:tcPr>
            <w:tcW w:w="7230" w:type="dxa"/>
            <w:gridSpan w:val="2"/>
            <w:vAlign w:val="bottom"/>
          </w:tcPr>
          <w:p w14:paraId="52EE7574" w14:textId="6505CC47" w:rsidR="00693294" w:rsidRPr="00C94532" w:rsidRDefault="001D647F" w:rsidP="00C94532">
            <w:pPr>
              <w:widowControl w:val="0"/>
              <w:spacing w:before="30" w:after="30"/>
              <w:ind w:left="113"/>
              <w:rPr>
                <w:rFonts w:asciiTheme="majorBidi" w:hAnsiTheme="majorBidi" w:cstheme="majorBidi"/>
              </w:rPr>
            </w:pPr>
            <w:r w:rsidRPr="001D647F">
              <w:rPr>
                <w:rFonts w:asciiTheme="majorBidi" w:hAnsiTheme="majorBidi" w:cstheme="majorBidi"/>
              </w:rPr>
              <w:t>(Russian Federation / EC) Proposal for establishing a new Task Force on Advanced Driver Assist Systems for Vehicle Longitudinal and Lateral Control (TF ADAS)</w:t>
            </w:r>
          </w:p>
        </w:tc>
        <w:tc>
          <w:tcPr>
            <w:tcW w:w="857" w:type="dxa"/>
          </w:tcPr>
          <w:p w14:paraId="211CB69D" w14:textId="66B8F36B" w:rsidR="00693294" w:rsidRPr="003B46B4" w:rsidRDefault="00E53B29" w:rsidP="00C94532">
            <w:pPr>
              <w:widowControl w:val="0"/>
              <w:tabs>
                <w:tab w:val="left" w:pos="469"/>
              </w:tabs>
              <w:spacing w:before="30" w:after="30"/>
              <w:ind w:left="1" w:right="-2"/>
              <w:jc w:val="center"/>
              <w:rPr>
                <w:sz w:val="18"/>
                <w:szCs w:val="18"/>
              </w:rPr>
            </w:pPr>
            <w:r>
              <w:rPr>
                <w:sz w:val="18"/>
                <w:szCs w:val="18"/>
              </w:rPr>
              <w:t>B</w:t>
            </w:r>
          </w:p>
        </w:tc>
      </w:tr>
      <w:tr w:rsidR="00693294" w:rsidRPr="003B46B4" w14:paraId="43650654" w14:textId="77777777" w:rsidTr="00FB4BC5">
        <w:tc>
          <w:tcPr>
            <w:tcW w:w="568" w:type="dxa"/>
            <w:gridSpan w:val="2"/>
          </w:tcPr>
          <w:p w14:paraId="55CE143E" w14:textId="7D538026" w:rsidR="00693294" w:rsidRPr="003B46B4" w:rsidRDefault="00FB4BC5" w:rsidP="00C94532">
            <w:pPr>
              <w:widowControl w:val="0"/>
              <w:spacing w:before="30" w:after="30"/>
              <w:ind w:left="113"/>
              <w:jc w:val="center"/>
              <w:rPr>
                <w:sz w:val="18"/>
                <w:szCs w:val="18"/>
              </w:rPr>
            </w:pPr>
            <w:r>
              <w:rPr>
                <w:sz w:val="18"/>
                <w:szCs w:val="18"/>
              </w:rPr>
              <w:t>9</w:t>
            </w:r>
          </w:p>
        </w:tc>
        <w:tc>
          <w:tcPr>
            <w:tcW w:w="7230" w:type="dxa"/>
            <w:gridSpan w:val="2"/>
            <w:vAlign w:val="bottom"/>
          </w:tcPr>
          <w:p w14:paraId="5DEB6344" w14:textId="3CF4169A" w:rsidR="00693294" w:rsidRPr="00C94532" w:rsidRDefault="001D647F" w:rsidP="00C94532">
            <w:pPr>
              <w:widowControl w:val="0"/>
              <w:spacing w:before="30" w:after="30"/>
              <w:ind w:left="113"/>
              <w:rPr>
                <w:rFonts w:asciiTheme="majorBidi" w:hAnsiTheme="majorBidi" w:cstheme="majorBidi"/>
              </w:rPr>
            </w:pPr>
            <w:r w:rsidRPr="001D647F">
              <w:rPr>
                <w:rFonts w:asciiTheme="majorBidi" w:hAnsiTheme="majorBidi" w:cstheme="majorBidi"/>
              </w:rPr>
              <w:t>(Secretariat) Highlights of the WP.29 session on November 2020</w:t>
            </w:r>
          </w:p>
        </w:tc>
        <w:tc>
          <w:tcPr>
            <w:tcW w:w="857" w:type="dxa"/>
          </w:tcPr>
          <w:p w14:paraId="2A4C1241" w14:textId="605F370C" w:rsidR="00693294" w:rsidRPr="003B46B4" w:rsidRDefault="00E53B29" w:rsidP="00C94532">
            <w:pPr>
              <w:widowControl w:val="0"/>
              <w:tabs>
                <w:tab w:val="left" w:pos="469"/>
              </w:tabs>
              <w:spacing w:before="30" w:after="30"/>
              <w:ind w:left="1" w:right="-2"/>
              <w:jc w:val="center"/>
              <w:rPr>
                <w:sz w:val="18"/>
                <w:szCs w:val="18"/>
              </w:rPr>
            </w:pPr>
            <w:r>
              <w:rPr>
                <w:sz w:val="18"/>
                <w:szCs w:val="18"/>
              </w:rPr>
              <w:t>B</w:t>
            </w:r>
          </w:p>
        </w:tc>
      </w:tr>
      <w:tr w:rsidR="00693294" w:rsidRPr="003B46B4" w14:paraId="3F69BED3" w14:textId="77777777" w:rsidTr="00FB4BC5">
        <w:tc>
          <w:tcPr>
            <w:tcW w:w="568" w:type="dxa"/>
            <w:gridSpan w:val="2"/>
          </w:tcPr>
          <w:p w14:paraId="15B09FA2" w14:textId="42C66EE3" w:rsidR="00693294" w:rsidRPr="003B46B4" w:rsidRDefault="00FB4BC5" w:rsidP="00C94532">
            <w:pPr>
              <w:widowControl w:val="0"/>
              <w:spacing w:before="30" w:after="30"/>
              <w:ind w:left="113"/>
              <w:jc w:val="center"/>
              <w:rPr>
                <w:sz w:val="18"/>
                <w:szCs w:val="18"/>
              </w:rPr>
            </w:pPr>
            <w:r>
              <w:rPr>
                <w:sz w:val="18"/>
                <w:szCs w:val="18"/>
              </w:rPr>
              <w:t>10</w:t>
            </w:r>
          </w:p>
        </w:tc>
        <w:tc>
          <w:tcPr>
            <w:tcW w:w="7230" w:type="dxa"/>
            <w:gridSpan w:val="2"/>
            <w:vAlign w:val="bottom"/>
          </w:tcPr>
          <w:p w14:paraId="33E8B888" w14:textId="5AF05630" w:rsidR="00693294" w:rsidRPr="00C94532" w:rsidRDefault="001D647F" w:rsidP="00C94532">
            <w:pPr>
              <w:widowControl w:val="0"/>
              <w:spacing w:before="30" w:after="30"/>
              <w:ind w:left="113"/>
              <w:rPr>
                <w:rFonts w:asciiTheme="majorBidi" w:hAnsiTheme="majorBidi" w:cstheme="majorBidi"/>
              </w:rPr>
            </w:pPr>
            <w:r w:rsidRPr="001D647F">
              <w:rPr>
                <w:rFonts w:asciiTheme="majorBidi" w:hAnsiTheme="majorBidi" w:cstheme="majorBidi"/>
              </w:rPr>
              <w:t>(Secretariat) AC.2's response to GRVA requests</w:t>
            </w:r>
          </w:p>
        </w:tc>
        <w:tc>
          <w:tcPr>
            <w:tcW w:w="857" w:type="dxa"/>
          </w:tcPr>
          <w:p w14:paraId="01FC1978" w14:textId="3FCFA5C5" w:rsidR="00693294" w:rsidRPr="00065D50" w:rsidRDefault="00E53B29" w:rsidP="00C94532">
            <w:pPr>
              <w:widowControl w:val="0"/>
              <w:tabs>
                <w:tab w:val="left" w:pos="469"/>
              </w:tabs>
              <w:spacing w:before="30" w:after="30"/>
              <w:ind w:left="1" w:right="-2"/>
              <w:jc w:val="center"/>
              <w:rPr>
                <w:sz w:val="18"/>
                <w:szCs w:val="18"/>
              </w:rPr>
            </w:pPr>
            <w:r>
              <w:rPr>
                <w:sz w:val="18"/>
                <w:szCs w:val="18"/>
              </w:rPr>
              <w:t>B</w:t>
            </w:r>
          </w:p>
        </w:tc>
      </w:tr>
      <w:tr w:rsidR="00693294" w:rsidRPr="003B46B4" w14:paraId="1D46B800" w14:textId="77777777" w:rsidTr="00FB4BC5">
        <w:tc>
          <w:tcPr>
            <w:tcW w:w="568" w:type="dxa"/>
            <w:gridSpan w:val="2"/>
          </w:tcPr>
          <w:p w14:paraId="56CA8144" w14:textId="6CDF3F7C" w:rsidR="00693294" w:rsidRPr="003B46B4" w:rsidRDefault="00FB4BC5" w:rsidP="00C94532">
            <w:pPr>
              <w:widowControl w:val="0"/>
              <w:spacing w:before="30" w:after="30"/>
              <w:ind w:left="113"/>
              <w:jc w:val="center"/>
              <w:rPr>
                <w:sz w:val="18"/>
                <w:szCs w:val="18"/>
              </w:rPr>
            </w:pPr>
            <w:r>
              <w:rPr>
                <w:sz w:val="18"/>
                <w:szCs w:val="18"/>
              </w:rPr>
              <w:t>11</w:t>
            </w:r>
          </w:p>
        </w:tc>
        <w:tc>
          <w:tcPr>
            <w:tcW w:w="7230" w:type="dxa"/>
            <w:gridSpan w:val="2"/>
            <w:vAlign w:val="bottom"/>
          </w:tcPr>
          <w:p w14:paraId="31CDEBAA" w14:textId="6BD77662" w:rsidR="00693294" w:rsidRPr="00C94532" w:rsidRDefault="001D647F" w:rsidP="00C94532">
            <w:pPr>
              <w:widowControl w:val="0"/>
              <w:spacing w:before="30" w:after="30"/>
              <w:ind w:left="113"/>
              <w:rPr>
                <w:rFonts w:asciiTheme="majorBidi" w:hAnsiTheme="majorBidi" w:cstheme="majorBidi"/>
              </w:rPr>
            </w:pPr>
            <w:r w:rsidRPr="001D647F">
              <w:rPr>
                <w:rFonts w:asciiTheme="majorBidi" w:hAnsiTheme="majorBidi" w:cstheme="majorBidi"/>
              </w:rPr>
              <w:t>(EC) Proposal for amendments to ECE/TRANS/WP.29/GRVA/2020/32, ECE/TRANS/WP.29/GRVA/2020/32 and comments on real world tests</w:t>
            </w:r>
          </w:p>
        </w:tc>
        <w:tc>
          <w:tcPr>
            <w:tcW w:w="857" w:type="dxa"/>
          </w:tcPr>
          <w:p w14:paraId="43D6AA0E" w14:textId="1C174B50" w:rsidR="00693294" w:rsidRPr="003B46B4" w:rsidRDefault="00E53B29" w:rsidP="00C94532">
            <w:pPr>
              <w:widowControl w:val="0"/>
              <w:tabs>
                <w:tab w:val="left" w:pos="469"/>
              </w:tabs>
              <w:spacing w:before="30" w:after="30"/>
              <w:ind w:left="1" w:right="-2"/>
              <w:jc w:val="center"/>
              <w:rPr>
                <w:sz w:val="18"/>
                <w:szCs w:val="18"/>
              </w:rPr>
            </w:pPr>
            <w:r>
              <w:rPr>
                <w:sz w:val="18"/>
                <w:szCs w:val="18"/>
              </w:rPr>
              <w:t>B</w:t>
            </w:r>
          </w:p>
        </w:tc>
      </w:tr>
      <w:tr w:rsidR="00693294" w:rsidRPr="003B46B4" w14:paraId="55BBDD50" w14:textId="77777777" w:rsidTr="00FB4BC5">
        <w:tc>
          <w:tcPr>
            <w:tcW w:w="568" w:type="dxa"/>
            <w:gridSpan w:val="2"/>
          </w:tcPr>
          <w:p w14:paraId="3D0D9478" w14:textId="4571D5BF" w:rsidR="00693294" w:rsidRPr="003B46B4" w:rsidRDefault="00FB4BC5" w:rsidP="00C94532">
            <w:pPr>
              <w:widowControl w:val="0"/>
              <w:spacing w:before="30" w:after="30"/>
              <w:ind w:left="113"/>
              <w:jc w:val="center"/>
              <w:rPr>
                <w:sz w:val="18"/>
                <w:szCs w:val="18"/>
              </w:rPr>
            </w:pPr>
            <w:r>
              <w:rPr>
                <w:sz w:val="18"/>
                <w:szCs w:val="18"/>
              </w:rPr>
              <w:t>12</w:t>
            </w:r>
            <w:r w:rsidR="001D647F">
              <w:rPr>
                <w:sz w:val="18"/>
                <w:szCs w:val="18"/>
              </w:rPr>
              <w:t>-Rev.1</w:t>
            </w:r>
          </w:p>
        </w:tc>
        <w:tc>
          <w:tcPr>
            <w:tcW w:w="7230" w:type="dxa"/>
            <w:gridSpan w:val="2"/>
            <w:vAlign w:val="bottom"/>
          </w:tcPr>
          <w:p w14:paraId="4D058979" w14:textId="573D9AC4" w:rsidR="00693294" w:rsidRPr="00C94532" w:rsidRDefault="001D647F" w:rsidP="00C94532">
            <w:pPr>
              <w:widowControl w:val="0"/>
              <w:spacing w:before="30" w:after="30"/>
              <w:ind w:left="113"/>
              <w:rPr>
                <w:rFonts w:asciiTheme="majorBidi" w:hAnsiTheme="majorBidi" w:cstheme="majorBidi"/>
              </w:rPr>
            </w:pPr>
            <w:r>
              <w:rPr>
                <w:rFonts w:asciiTheme="majorBidi" w:hAnsiTheme="majorBidi" w:cstheme="majorBidi"/>
              </w:rPr>
              <w:t xml:space="preserve">(Secretariat) </w:t>
            </w:r>
            <w:r w:rsidRPr="001D647F">
              <w:rPr>
                <w:rFonts w:asciiTheme="majorBidi" w:hAnsiTheme="majorBidi" w:cstheme="majorBidi"/>
              </w:rPr>
              <w:t>Updated provisional agenda for the ad hoc (eighth) session</w:t>
            </w:r>
          </w:p>
        </w:tc>
        <w:tc>
          <w:tcPr>
            <w:tcW w:w="857" w:type="dxa"/>
          </w:tcPr>
          <w:p w14:paraId="6877C48A" w14:textId="44B1003F" w:rsidR="00693294" w:rsidRPr="003B46B4" w:rsidRDefault="00E53B29" w:rsidP="00C94532">
            <w:pPr>
              <w:widowControl w:val="0"/>
              <w:tabs>
                <w:tab w:val="left" w:pos="469"/>
              </w:tabs>
              <w:spacing w:before="30" w:after="30"/>
              <w:ind w:left="1" w:right="-2"/>
              <w:jc w:val="center"/>
              <w:rPr>
                <w:sz w:val="18"/>
                <w:szCs w:val="18"/>
              </w:rPr>
            </w:pPr>
            <w:r>
              <w:rPr>
                <w:sz w:val="18"/>
                <w:szCs w:val="18"/>
              </w:rPr>
              <w:t>B</w:t>
            </w:r>
          </w:p>
        </w:tc>
      </w:tr>
      <w:tr w:rsidR="00693294" w:rsidRPr="003B46B4" w14:paraId="00705331" w14:textId="77777777" w:rsidTr="00FB4BC5">
        <w:tc>
          <w:tcPr>
            <w:tcW w:w="568" w:type="dxa"/>
            <w:gridSpan w:val="2"/>
          </w:tcPr>
          <w:p w14:paraId="23263795" w14:textId="6FA8A5A1" w:rsidR="00693294" w:rsidRPr="003B46B4" w:rsidRDefault="00FB4BC5" w:rsidP="00C94532">
            <w:pPr>
              <w:widowControl w:val="0"/>
              <w:spacing w:before="30" w:after="30"/>
              <w:ind w:left="113"/>
              <w:jc w:val="center"/>
              <w:rPr>
                <w:sz w:val="18"/>
                <w:szCs w:val="18"/>
              </w:rPr>
            </w:pPr>
            <w:r>
              <w:rPr>
                <w:sz w:val="18"/>
                <w:szCs w:val="18"/>
              </w:rPr>
              <w:t>13</w:t>
            </w:r>
            <w:r w:rsidR="001D647F">
              <w:rPr>
                <w:sz w:val="18"/>
                <w:szCs w:val="18"/>
              </w:rPr>
              <w:t>-Rev.1</w:t>
            </w:r>
          </w:p>
        </w:tc>
        <w:tc>
          <w:tcPr>
            <w:tcW w:w="7230" w:type="dxa"/>
            <w:gridSpan w:val="2"/>
            <w:vAlign w:val="bottom"/>
          </w:tcPr>
          <w:p w14:paraId="0C2F09BA" w14:textId="1DAD2479" w:rsidR="00693294" w:rsidRPr="00C94532" w:rsidRDefault="001D647F" w:rsidP="00C94532">
            <w:pPr>
              <w:widowControl w:val="0"/>
              <w:spacing w:before="30" w:after="30"/>
              <w:ind w:left="113"/>
              <w:rPr>
                <w:rFonts w:asciiTheme="majorBidi" w:hAnsiTheme="majorBidi" w:cstheme="majorBidi"/>
              </w:rPr>
            </w:pPr>
            <w:r>
              <w:rPr>
                <w:rFonts w:asciiTheme="majorBidi" w:hAnsiTheme="majorBidi" w:cstheme="majorBidi"/>
              </w:rPr>
              <w:t xml:space="preserve">(Secretariat) </w:t>
            </w:r>
            <w:r w:rsidRPr="001D647F">
              <w:rPr>
                <w:rFonts w:asciiTheme="majorBidi" w:hAnsiTheme="majorBidi" w:cstheme="majorBidi"/>
              </w:rPr>
              <w:t>Proposal for GRVA priorities for 2021</w:t>
            </w:r>
          </w:p>
        </w:tc>
        <w:tc>
          <w:tcPr>
            <w:tcW w:w="857" w:type="dxa"/>
          </w:tcPr>
          <w:p w14:paraId="0394D9B3" w14:textId="556355F7" w:rsidR="00693294" w:rsidRPr="003B46B4" w:rsidRDefault="00E53B29" w:rsidP="00C94532">
            <w:pPr>
              <w:widowControl w:val="0"/>
              <w:tabs>
                <w:tab w:val="left" w:pos="469"/>
              </w:tabs>
              <w:spacing w:before="30" w:after="30"/>
              <w:ind w:left="1" w:right="-2"/>
              <w:jc w:val="center"/>
              <w:rPr>
                <w:sz w:val="18"/>
                <w:szCs w:val="18"/>
              </w:rPr>
            </w:pPr>
            <w:r>
              <w:rPr>
                <w:sz w:val="18"/>
                <w:szCs w:val="18"/>
              </w:rPr>
              <w:t>B</w:t>
            </w:r>
          </w:p>
        </w:tc>
        <w:bookmarkStart w:id="8" w:name="_GoBack"/>
        <w:bookmarkEnd w:id="8"/>
      </w:tr>
      <w:tr w:rsidR="00693294" w:rsidRPr="003B46B4" w14:paraId="1B7D3424" w14:textId="77777777" w:rsidTr="00FB4BC5">
        <w:tc>
          <w:tcPr>
            <w:tcW w:w="568" w:type="dxa"/>
            <w:gridSpan w:val="2"/>
          </w:tcPr>
          <w:p w14:paraId="703423E3" w14:textId="737A6BBB" w:rsidR="00693294" w:rsidRPr="003B46B4" w:rsidRDefault="00FB4BC5" w:rsidP="00C94532">
            <w:pPr>
              <w:widowControl w:val="0"/>
              <w:spacing w:before="30" w:after="30"/>
              <w:ind w:left="113"/>
              <w:jc w:val="center"/>
              <w:rPr>
                <w:sz w:val="18"/>
                <w:szCs w:val="18"/>
              </w:rPr>
            </w:pPr>
            <w:bookmarkStart w:id="9" w:name="_Hlk37947713"/>
            <w:r>
              <w:rPr>
                <w:sz w:val="18"/>
                <w:szCs w:val="18"/>
              </w:rPr>
              <w:t>14</w:t>
            </w:r>
          </w:p>
        </w:tc>
        <w:tc>
          <w:tcPr>
            <w:tcW w:w="7230" w:type="dxa"/>
            <w:gridSpan w:val="2"/>
            <w:vAlign w:val="bottom"/>
          </w:tcPr>
          <w:p w14:paraId="1B51B84D" w14:textId="2864827B" w:rsidR="00693294" w:rsidRPr="00C94532" w:rsidRDefault="001D647F" w:rsidP="00C94532">
            <w:pPr>
              <w:widowControl w:val="0"/>
              <w:spacing w:before="30" w:after="30"/>
              <w:ind w:left="113"/>
              <w:rPr>
                <w:rFonts w:asciiTheme="majorBidi" w:hAnsiTheme="majorBidi" w:cstheme="majorBidi"/>
              </w:rPr>
            </w:pPr>
            <w:r>
              <w:rPr>
                <w:rFonts w:asciiTheme="majorBidi" w:hAnsiTheme="majorBidi" w:cstheme="majorBidi"/>
              </w:rPr>
              <w:t xml:space="preserve">(Chair) </w:t>
            </w:r>
            <w:r w:rsidRPr="001D647F">
              <w:rPr>
                <w:rFonts w:asciiTheme="majorBidi" w:hAnsiTheme="majorBidi" w:cstheme="majorBidi"/>
              </w:rPr>
              <w:t>Proposal for amendments to the Annex in ECE/TRANS/WP.29/2019/34/Rev.2</w:t>
            </w:r>
          </w:p>
        </w:tc>
        <w:tc>
          <w:tcPr>
            <w:tcW w:w="857" w:type="dxa"/>
          </w:tcPr>
          <w:p w14:paraId="29181227" w14:textId="5EE5BFD7" w:rsidR="00693294" w:rsidRPr="00065D50" w:rsidRDefault="00E53B29" w:rsidP="00C94532">
            <w:pPr>
              <w:widowControl w:val="0"/>
              <w:tabs>
                <w:tab w:val="left" w:pos="469"/>
              </w:tabs>
              <w:spacing w:before="30" w:after="30"/>
              <w:ind w:left="1" w:right="-2"/>
              <w:jc w:val="center"/>
              <w:rPr>
                <w:sz w:val="18"/>
                <w:szCs w:val="18"/>
              </w:rPr>
            </w:pPr>
            <w:r>
              <w:rPr>
                <w:sz w:val="18"/>
                <w:szCs w:val="18"/>
              </w:rPr>
              <w:t>B</w:t>
            </w:r>
          </w:p>
        </w:tc>
      </w:tr>
      <w:bookmarkEnd w:id="9"/>
      <w:tr w:rsidR="00693294" w:rsidRPr="003B46B4" w14:paraId="6DFEC4A9" w14:textId="77777777" w:rsidTr="00FB4BC5">
        <w:tc>
          <w:tcPr>
            <w:tcW w:w="568" w:type="dxa"/>
            <w:gridSpan w:val="2"/>
          </w:tcPr>
          <w:p w14:paraId="2D4617FB" w14:textId="70C3A3D7" w:rsidR="00693294" w:rsidRPr="003B46B4" w:rsidRDefault="00FB4BC5" w:rsidP="00C94532">
            <w:pPr>
              <w:widowControl w:val="0"/>
              <w:spacing w:before="30" w:after="30"/>
              <w:ind w:left="113"/>
              <w:jc w:val="center"/>
              <w:rPr>
                <w:sz w:val="18"/>
                <w:szCs w:val="18"/>
              </w:rPr>
            </w:pPr>
            <w:r>
              <w:rPr>
                <w:sz w:val="18"/>
                <w:szCs w:val="18"/>
              </w:rPr>
              <w:t>15</w:t>
            </w:r>
          </w:p>
        </w:tc>
        <w:tc>
          <w:tcPr>
            <w:tcW w:w="7230" w:type="dxa"/>
            <w:gridSpan w:val="2"/>
            <w:vAlign w:val="bottom"/>
          </w:tcPr>
          <w:p w14:paraId="7512B5EC" w14:textId="063DB026" w:rsidR="00693294" w:rsidRPr="00C94532" w:rsidRDefault="001D647F" w:rsidP="00C94532">
            <w:pPr>
              <w:widowControl w:val="0"/>
              <w:spacing w:before="30" w:after="30"/>
              <w:ind w:left="113"/>
              <w:rPr>
                <w:rFonts w:asciiTheme="majorBidi" w:hAnsiTheme="majorBidi" w:cstheme="majorBidi"/>
              </w:rPr>
            </w:pPr>
            <w:r>
              <w:rPr>
                <w:rFonts w:asciiTheme="majorBidi" w:hAnsiTheme="majorBidi" w:cstheme="majorBidi"/>
              </w:rPr>
              <w:t xml:space="preserve">(Secretariat) </w:t>
            </w:r>
            <w:r w:rsidRPr="001D647F">
              <w:rPr>
                <w:rFonts w:asciiTheme="majorBidi" w:hAnsiTheme="majorBidi" w:cstheme="majorBidi"/>
              </w:rPr>
              <w:t>Advance copy for review by GRVA ECE</w:t>
            </w:r>
            <w:r w:rsidR="00E77B66">
              <w:rPr>
                <w:rFonts w:asciiTheme="majorBidi" w:hAnsiTheme="majorBidi" w:cstheme="majorBidi"/>
              </w:rPr>
              <w:t>/</w:t>
            </w:r>
            <w:r w:rsidRPr="001D647F">
              <w:rPr>
                <w:rFonts w:asciiTheme="majorBidi" w:hAnsiTheme="majorBidi" w:cstheme="majorBidi"/>
              </w:rPr>
              <w:t>TRANS</w:t>
            </w:r>
            <w:r w:rsidR="00E77B66">
              <w:rPr>
                <w:rFonts w:asciiTheme="majorBidi" w:hAnsiTheme="majorBidi" w:cstheme="majorBidi"/>
              </w:rPr>
              <w:t>/</w:t>
            </w:r>
            <w:r w:rsidRPr="001D647F">
              <w:rPr>
                <w:rFonts w:asciiTheme="majorBidi" w:hAnsiTheme="majorBidi" w:cstheme="majorBidi"/>
              </w:rPr>
              <w:t>WP.29</w:t>
            </w:r>
            <w:r w:rsidR="00E77B66">
              <w:rPr>
                <w:rFonts w:asciiTheme="majorBidi" w:hAnsiTheme="majorBidi" w:cstheme="majorBidi"/>
              </w:rPr>
              <w:t>/</w:t>
            </w:r>
            <w:r w:rsidRPr="001D647F">
              <w:rPr>
                <w:rFonts w:asciiTheme="majorBidi" w:hAnsiTheme="majorBidi" w:cstheme="majorBidi"/>
              </w:rPr>
              <w:t>2021</w:t>
            </w:r>
            <w:r w:rsidR="00E77B66">
              <w:rPr>
                <w:rFonts w:asciiTheme="majorBidi" w:hAnsiTheme="majorBidi" w:cstheme="majorBidi"/>
              </w:rPr>
              <w:t>/</w:t>
            </w:r>
            <w:r w:rsidRPr="001D647F">
              <w:rPr>
                <w:rFonts w:asciiTheme="majorBidi" w:hAnsiTheme="majorBidi" w:cstheme="majorBidi"/>
              </w:rPr>
              <w:t>12</w:t>
            </w:r>
          </w:p>
        </w:tc>
        <w:tc>
          <w:tcPr>
            <w:tcW w:w="857" w:type="dxa"/>
          </w:tcPr>
          <w:p w14:paraId="69DA1259" w14:textId="457FEF2B" w:rsidR="00693294" w:rsidRPr="00DD0FAA" w:rsidRDefault="00E53B29" w:rsidP="00C94532">
            <w:pPr>
              <w:widowControl w:val="0"/>
              <w:tabs>
                <w:tab w:val="left" w:pos="469"/>
              </w:tabs>
              <w:spacing w:before="30" w:after="30"/>
              <w:ind w:left="1" w:right="-2"/>
              <w:jc w:val="center"/>
              <w:rPr>
                <w:sz w:val="18"/>
                <w:szCs w:val="18"/>
              </w:rPr>
            </w:pPr>
            <w:r>
              <w:rPr>
                <w:sz w:val="18"/>
                <w:szCs w:val="18"/>
              </w:rPr>
              <w:t>A</w:t>
            </w:r>
          </w:p>
        </w:tc>
      </w:tr>
      <w:tr w:rsidR="00693294" w:rsidRPr="003B46B4" w14:paraId="62349C0F" w14:textId="77777777" w:rsidTr="00FB4BC5">
        <w:tc>
          <w:tcPr>
            <w:tcW w:w="568" w:type="dxa"/>
            <w:gridSpan w:val="2"/>
          </w:tcPr>
          <w:p w14:paraId="61CB698D" w14:textId="1651A6DB" w:rsidR="00693294" w:rsidRPr="003B46B4" w:rsidRDefault="00FB4BC5" w:rsidP="00C94532">
            <w:pPr>
              <w:widowControl w:val="0"/>
              <w:spacing w:before="30" w:after="30"/>
              <w:ind w:left="113"/>
              <w:jc w:val="center"/>
              <w:rPr>
                <w:sz w:val="18"/>
                <w:szCs w:val="18"/>
              </w:rPr>
            </w:pPr>
            <w:r>
              <w:rPr>
                <w:sz w:val="18"/>
                <w:szCs w:val="18"/>
              </w:rPr>
              <w:t>16</w:t>
            </w:r>
            <w:r w:rsidR="001D647F">
              <w:rPr>
                <w:sz w:val="18"/>
                <w:szCs w:val="18"/>
              </w:rPr>
              <w:t>-Rev.1</w:t>
            </w:r>
          </w:p>
        </w:tc>
        <w:tc>
          <w:tcPr>
            <w:tcW w:w="7230" w:type="dxa"/>
            <w:gridSpan w:val="2"/>
            <w:vAlign w:val="bottom"/>
          </w:tcPr>
          <w:p w14:paraId="539D1E43" w14:textId="40A12ECE" w:rsidR="00693294" w:rsidRPr="00C94532" w:rsidRDefault="001D647F" w:rsidP="00C94532">
            <w:pPr>
              <w:widowControl w:val="0"/>
              <w:spacing w:before="30" w:after="30"/>
              <w:ind w:left="113"/>
              <w:rPr>
                <w:rFonts w:asciiTheme="majorBidi" w:hAnsiTheme="majorBidi" w:cstheme="majorBidi"/>
              </w:rPr>
            </w:pPr>
            <w:r>
              <w:rPr>
                <w:rFonts w:asciiTheme="majorBidi" w:hAnsiTheme="majorBidi" w:cstheme="majorBidi"/>
              </w:rPr>
              <w:t xml:space="preserve">(Secretariat) </w:t>
            </w:r>
            <w:r w:rsidRPr="001D647F">
              <w:rPr>
                <w:rFonts w:asciiTheme="majorBidi" w:hAnsiTheme="majorBidi" w:cstheme="majorBidi"/>
              </w:rPr>
              <w:t>Advance copy for review by GRVA ECE</w:t>
            </w:r>
            <w:r w:rsidR="00E77B66">
              <w:rPr>
                <w:rFonts w:asciiTheme="majorBidi" w:hAnsiTheme="majorBidi" w:cstheme="majorBidi"/>
              </w:rPr>
              <w:t>/</w:t>
            </w:r>
            <w:r w:rsidRPr="001D647F">
              <w:rPr>
                <w:rFonts w:asciiTheme="majorBidi" w:hAnsiTheme="majorBidi" w:cstheme="majorBidi"/>
              </w:rPr>
              <w:t>TRANS</w:t>
            </w:r>
            <w:r w:rsidR="00E77B66">
              <w:rPr>
                <w:rFonts w:asciiTheme="majorBidi" w:hAnsiTheme="majorBidi" w:cstheme="majorBidi"/>
              </w:rPr>
              <w:t>/</w:t>
            </w:r>
            <w:r w:rsidRPr="001D647F">
              <w:rPr>
                <w:rFonts w:asciiTheme="majorBidi" w:hAnsiTheme="majorBidi" w:cstheme="majorBidi"/>
              </w:rPr>
              <w:t>WP.29</w:t>
            </w:r>
            <w:r w:rsidR="00E77B66">
              <w:rPr>
                <w:rFonts w:asciiTheme="majorBidi" w:hAnsiTheme="majorBidi" w:cstheme="majorBidi"/>
              </w:rPr>
              <w:t>/</w:t>
            </w:r>
            <w:r w:rsidRPr="001D647F">
              <w:rPr>
                <w:rFonts w:asciiTheme="majorBidi" w:hAnsiTheme="majorBidi" w:cstheme="majorBidi"/>
              </w:rPr>
              <w:t>2021</w:t>
            </w:r>
            <w:r w:rsidR="00E77B66">
              <w:rPr>
                <w:rFonts w:asciiTheme="majorBidi" w:hAnsiTheme="majorBidi" w:cstheme="majorBidi"/>
              </w:rPr>
              <w:t>/</w:t>
            </w:r>
            <w:r w:rsidRPr="001D647F">
              <w:rPr>
                <w:rFonts w:asciiTheme="majorBidi" w:hAnsiTheme="majorBidi" w:cstheme="majorBidi"/>
              </w:rPr>
              <w:t>16</w:t>
            </w:r>
          </w:p>
        </w:tc>
        <w:tc>
          <w:tcPr>
            <w:tcW w:w="857" w:type="dxa"/>
          </w:tcPr>
          <w:p w14:paraId="4D9EDA96" w14:textId="58070B94" w:rsidR="00693294" w:rsidRPr="003B46B4" w:rsidRDefault="00E53B29" w:rsidP="00C94532">
            <w:pPr>
              <w:widowControl w:val="0"/>
              <w:tabs>
                <w:tab w:val="left" w:pos="469"/>
              </w:tabs>
              <w:spacing w:before="30" w:after="30"/>
              <w:ind w:left="1" w:right="-2"/>
              <w:jc w:val="center"/>
              <w:rPr>
                <w:sz w:val="18"/>
                <w:szCs w:val="18"/>
              </w:rPr>
            </w:pPr>
            <w:r>
              <w:rPr>
                <w:sz w:val="18"/>
                <w:szCs w:val="18"/>
              </w:rPr>
              <w:t>A</w:t>
            </w:r>
          </w:p>
        </w:tc>
      </w:tr>
      <w:tr w:rsidR="00693294" w:rsidRPr="003B46B4" w14:paraId="5E962619" w14:textId="77777777" w:rsidTr="00FB4BC5">
        <w:tc>
          <w:tcPr>
            <w:tcW w:w="568" w:type="dxa"/>
            <w:gridSpan w:val="2"/>
          </w:tcPr>
          <w:p w14:paraId="1753D70D" w14:textId="037CA6F8" w:rsidR="00693294" w:rsidRPr="003B46B4" w:rsidRDefault="00FB4BC5" w:rsidP="00C94532">
            <w:pPr>
              <w:widowControl w:val="0"/>
              <w:spacing w:before="30" w:after="30"/>
              <w:ind w:left="113"/>
              <w:jc w:val="center"/>
              <w:rPr>
                <w:sz w:val="18"/>
                <w:szCs w:val="18"/>
              </w:rPr>
            </w:pPr>
            <w:r>
              <w:rPr>
                <w:sz w:val="18"/>
                <w:szCs w:val="18"/>
              </w:rPr>
              <w:t>17</w:t>
            </w:r>
          </w:p>
        </w:tc>
        <w:tc>
          <w:tcPr>
            <w:tcW w:w="7230" w:type="dxa"/>
            <w:gridSpan w:val="2"/>
            <w:vAlign w:val="bottom"/>
          </w:tcPr>
          <w:p w14:paraId="066DBAE9" w14:textId="03E5B907" w:rsidR="00693294" w:rsidRPr="00C94532" w:rsidRDefault="001D647F" w:rsidP="00C94532">
            <w:pPr>
              <w:widowControl w:val="0"/>
              <w:spacing w:before="30" w:after="30"/>
              <w:ind w:left="113"/>
              <w:rPr>
                <w:rFonts w:asciiTheme="majorBidi" w:hAnsiTheme="majorBidi" w:cstheme="majorBidi"/>
              </w:rPr>
            </w:pPr>
            <w:r>
              <w:rPr>
                <w:rFonts w:asciiTheme="majorBidi" w:hAnsiTheme="majorBidi" w:cstheme="majorBidi"/>
              </w:rPr>
              <w:t xml:space="preserve">(Secretariat) </w:t>
            </w:r>
            <w:r w:rsidRPr="001D647F">
              <w:rPr>
                <w:rFonts w:asciiTheme="majorBidi" w:hAnsiTheme="majorBidi" w:cstheme="majorBidi"/>
              </w:rPr>
              <w:t>Advance copy for review by GRVA ECE</w:t>
            </w:r>
            <w:r w:rsidR="00E77B66">
              <w:rPr>
                <w:rFonts w:asciiTheme="majorBidi" w:hAnsiTheme="majorBidi" w:cstheme="majorBidi"/>
              </w:rPr>
              <w:t>/</w:t>
            </w:r>
            <w:r w:rsidRPr="001D647F">
              <w:rPr>
                <w:rFonts w:asciiTheme="majorBidi" w:hAnsiTheme="majorBidi" w:cstheme="majorBidi"/>
              </w:rPr>
              <w:t>TRANS</w:t>
            </w:r>
            <w:r w:rsidR="00E77B66">
              <w:rPr>
                <w:rFonts w:asciiTheme="majorBidi" w:hAnsiTheme="majorBidi" w:cstheme="majorBidi"/>
              </w:rPr>
              <w:t>/</w:t>
            </w:r>
            <w:r w:rsidRPr="001D647F">
              <w:rPr>
                <w:rFonts w:asciiTheme="majorBidi" w:hAnsiTheme="majorBidi" w:cstheme="majorBidi"/>
              </w:rPr>
              <w:t>WP.29</w:t>
            </w:r>
            <w:r w:rsidR="00E77B66">
              <w:rPr>
                <w:rFonts w:asciiTheme="majorBidi" w:hAnsiTheme="majorBidi" w:cstheme="majorBidi"/>
              </w:rPr>
              <w:t>/</w:t>
            </w:r>
            <w:r w:rsidRPr="001D647F">
              <w:rPr>
                <w:rFonts w:asciiTheme="majorBidi" w:hAnsiTheme="majorBidi" w:cstheme="majorBidi"/>
              </w:rPr>
              <w:t>2021</w:t>
            </w:r>
            <w:r w:rsidR="00E77B66">
              <w:rPr>
                <w:rFonts w:asciiTheme="majorBidi" w:hAnsiTheme="majorBidi" w:cstheme="majorBidi"/>
              </w:rPr>
              <w:t>/</w:t>
            </w:r>
            <w:r w:rsidRPr="001D647F">
              <w:rPr>
                <w:rFonts w:asciiTheme="majorBidi" w:hAnsiTheme="majorBidi" w:cstheme="majorBidi"/>
              </w:rPr>
              <w:t>1</w:t>
            </w:r>
            <w:r>
              <w:rPr>
                <w:rFonts w:asciiTheme="majorBidi" w:hAnsiTheme="majorBidi" w:cstheme="majorBidi"/>
              </w:rPr>
              <w:t>8</w:t>
            </w:r>
          </w:p>
        </w:tc>
        <w:tc>
          <w:tcPr>
            <w:tcW w:w="857" w:type="dxa"/>
          </w:tcPr>
          <w:p w14:paraId="3AA81E10" w14:textId="21540722" w:rsidR="00693294" w:rsidRPr="00DD0FAA" w:rsidRDefault="00E53B29" w:rsidP="00C94532">
            <w:pPr>
              <w:widowControl w:val="0"/>
              <w:tabs>
                <w:tab w:val="left" w:pos="469"/>
              </w:tabs>
              <w:spacing w:before="30" w:after="30"/>
              <w:ind w:left="1" w:right="-2"/>
              <w:jc w:val="center"/>
              <w:rPr>
                <w:sz w:val="18"/>
                <w:szCs w:val="18"/>
              </w:rPr>
            </w:pPr>
            <w:r>
              <w:rPr>
                <w:sz w:val="18"/>
                <w:szCs w:val="18"/>
              </w:rPr>
              <w:t>A</w:t>
            </w:r>
          </w:p>
        </w:tc>
      </w:tr>
      <w:tr w:rsidR="00693294" w:rsidRPr="003B46B4" w14:paraId="1A344941" w14:textId="77777777" w:rsidTr="00FB4BC5">
        <w:tc>
          <w:tcPr>
            <w:tcW w:w="568" w:type="dxa"/>
            <w:gridSpan w:val="2"/>
          </w:tcPr>
          <w:p w14:paraId="41408890" w14:textId="02127F5A" w:rsidR="00693294" w:rsidRPr="003B46B4" w:rsidRDefault="00FB4BC5" w:rsidP="00C94532">
            <w:pPr>
              <w:widowControl w:val="0"/>
              <w:spacing w:before="30" w:after="30"/>
              <w:ind w:left="113"/>
              <w:jc w:val="center"/>
              <w:rPr>
                <w:sz w:val="18"/>
                <w:szCs w:val="18"/>
              </w:rPr>
            </w:pPr>
            <w:r>
              <w:rPr>
                <w:sz w:val="18"/>
                <w:szCs w:val="18"/>
              </w:rPr>
              <w:t>18</w:t>
            </w:r>
          </w:p>
        </w:tc>
        <w:tc>
          <w:tcPr>
            <w:tcW w:w="7230" w:type="dxa"/>
            <w:gridSpan w:val="2"/>
            <w:vAlign w:val="bottom"/>
          </w:tcPr>
          <w:p w14:paraId="63C3E356" w14:textId="17C1CBC0" w:rsidR="00693294" w:rsidRPr="00C94532" w:rsidRDefault="001D647F" w:rsidP="00C94532">
            <w:pPr>
              <w:widowControl w:val="0"/>
              <w:spacing w:before="30" w:after="30"/>
              <w:ind w:left="113"/>
              <w:rPr>
                <w:rFonts w:asciiTheme="majorBidi" w:hAnsiTheme="majorBidi" w:cstheme="majorBidi"/>
              </w:rPr>
            </w:pPr>
            <w:r>
              <w:rPr>
                <w:rFonts w:asciiTheme="majorBidi" w:hAnsiTheme="majorBidi" w:cstheme="majorBidi"/>
              </w:rPr>
              <w:t xml:space="preserve">(Secretariat) </w:t>
            </w:r>
            <w:r w:rsidRPr="001D647F">
              <w:rPr>
                <w:rFonts w:asciiTheme="majorBidi" w:hAnsiTheme="majorBidi" w:cstheme="majorBidi"/>
              </w:rPr>
              <w:t>Highlights from the IWGs on IWVTA and DETA meetings in November 2020</w:t>
            </w:r>
          </w:p>
        </w:tc>
        <w:tc>
          <w:tcPr>
            <w:tcW w:w="857" w:type="dxa"/>
          </w:tcPr>
          <w:p w14:paraId="6CF55113" w14:textId="2FA25914" w:rsidR="00693294" w:rsidRPr="003B46B4" w:rsidRDefault="00E53B29" w:rsidP="00C94532">
            <w:pPr>
              <w:widowControl w:val="0"/>
              <w:tabs>
                <w:tab w:val="left" w:pos="469"/>
              </w:tabs>
              <w:spacing w:before="30" w:after="30"/>
              <w:ind w:left="1" w:right="-2"/>
              <w:jc w:val="center"/>
              <w:rPr>
                <w:sz w:val="18"/>
                <w:szCs w:val="18"/>
              </w:rPr>
            </w:pPr>
            <w:r>
              <w:rPr>
                <w:sz w:val="18"/>
                <w:szCs w:val="18"/>
              </w:rPr>
              <w:t>B</w:t>
            </w:r>
          </w:p>
        </w:tc>
      </w:tr>
      <w:tr w:rsidR="00693294" w:rsidRPr="003B46B4" w14:paraId="7FC60D83" w14:textId="77777777" w:rsidTr="00FB4BC5">
        <w:tc>
          <w:tcPr>
            <w:tcW w:w="568" w:type="dxa"/>
            <w:gridSpan w:val="2"/>
          </w:tcPr>
          <w:p w14:paraId="62EB061F" w14:textId="5E78A23F" w:rsidR="00693294" w:rsidRPr="003B46B4" w:rsidRDefault="00FB4BC5" w:rsidP="00C94532">
            <w:pPr>
              <w:widowControl w:val="0"/>
              <w:spacing w:before="30" w:after="30"/>
              <w:ind w:left="113"/>
              <w:jc w:val="center"/>
              <w:rPr>
                <w:sz w:val="18"/>
                <w:szCs w:val="18"/>
              </w:rPr>
            </w:pPr>
            <w:r>
              <w:rPr>
                <w:sz w:val="18"/>
                <w:szCs w:val="18"/>
              </w:rPr>
              <w:t>19</w:t>
            </w:r>
          </w:p>
        </w:tc>
        <w:tc>
          <w:tcPr>
            <w:tcW w:w="7230" w:type="dxa"/>
            <w:gridSpan w:val="2"/>
            <w:vAlign w:val="bottom"/>
          </w:tcPr>
          <w:p w14:paraId="6D56C659" w14:textId="685775E0" w:rsidR="00693294" w:rsidRPr="00C94532" w:rsidRDefault="001D647F" w:rsidP="00C94532">
            <w:pPr>
              <w:widowControl w:val="0"/>
              <w:spacing w:before="30" w:after="30"/>
              <w:ind w:left="113"/>
              <w:rPr>
                <w:rFonts w:asciiTheme="majorBidi" w:hAnsiTheme="majorBidi" w:cstheme="majorBidi"/>
              </w:rPr>
            </w:pPr>
            <w:r>
              <w:rPr>
                <w:rFonts w:asciiTheme="majorBidi" w:hAnsiTheme="majorBidi" w:cstheme="majorBidi"/>
              </w:rPr>
              <w:t xml:space="preserve">(FRAV) </w:t>
            </w:r>
            <w:r w:rsidRPr="001D647F">
              <w:rPr>
                <w:rFonts w:asciiTheme="majorBidi" w:hAnsiTheme="majorBidi" w:cstheme="majorBidi"/>
              </w:rPr>
              <w:t>Status report to the 8th GRVA session</w:t>
            </w:r>
          </w:p>
        </w:tc>
        <w:tc>
          <w:tcPr>
            <w:tcW w:w="857" w:type="dxa"/>
          </w:tcPr>
          <w:p w14:paraId="35044489" w14:textId="024010D0" w:rsidR="00693294" w:rsidRPr="003B46B4" w:rsidRDefault="00E53B29" w:rsidP="00C94532">
            <w:pPr>
              <w:widowControl w:val="0"/>
              <w:tabs>
                <w:tab w:val="left" w:pos="469"/>
              </w:tabs>
              <w:spacing w:before="30" w:after="30"/>
              <w:ind w:left="1" w:right="-2"/>
              <w:jc w:val="center"/>
              <w:rPr>
                <w:sz w:val="18"/>
                <w:szCs w:val="18"/>
              </w:rPr>
            </w:pPr>
            <w:r>
              <w:rPr>
                <w:sz w:val="18"/>
                <w:szCs w:val="18"/>
              </w:rPr>
              <w:t>B</w:t>
            </w:r>
          </w:p>
        </w:tc>
      </w:tr>
      <w:tr w:rsidR="00693294" w:rsidRPr="003B46B4" w14:paraId="55F28EDB" w14:textId="77777777" w:rsidTr="00FB4BC5">
        <w:tc>
          <w:tcPr>
            <w:tcW w:w="568" w:type="dxa"/>
            <w:gridSpan w:val="2"/>
          </w:tcPr>
          <w:p w14:paraId="6C01614F" w14:textId="5CB1182E" w:rsidR="00693294" w:rsidRPr="003B46B4" w:rsidRDefault="00FB4BC5" w:rsidP="00C94532">
            <w:pPr>
              <w:widowControl w:val="0"/>
              <w:spacing w:before="30" w:after="30"/>
              <w:ind w:left="113"/>
              <w:jc w:val="center"/>
              <w:rPr>
                <w:sz w:val="18"/>
                <w:szCs w:val="18"/>
              </w:rPr>
            </w:pPr>
            <w:r>
              <w:rPr>
                <w:sz w:val="18"/>
                <w:szCs w:val="18"/>
              </w:rPr>
              <w:t>20</w:t>
            </w:r>
          </w:p>
        </w:tc>
        <w:tc>
          <w:tcPr>
            <w:tcW w:w="7230" w:type="dxa"/>
            <w:gridSpan w:val="2"/>
            <w:vAlign w:val="bottom"/>
          </w:tcPr>
          <w:p w14:paraId="0BFF0452" w14:textId="1EF7F35F" w:rsidR="00693294" w:rsidRPr="00C94532" w:rsidRDefault="001D647F" w:rsidP="00C94532">
            <w:pPr>
              <w:widowControl w:val="0"/>
              <w:spacing w:before="30" w:after="30"/>
              <w:ind w:left="113"/>
              <w:rPr>
                <w:rFonts w:asciiTheme="majorBidi" w:hAnsiTheme="majorBidi" w:cstheme="majorBidi"/>
              </w:rPr>
            </w:pPr>
            <w:r>
              <w:rPr>
                <w:rFonts w:asciiTheme="majorBidi" w:hAnsiTheme="majorBidi" w:cstheme="majorBidi"/>
              </w:rPr>
              <w:t xml:space="preserve">(Germany) </w:t>
            </w:r>
            <w:r w:rsidRPr="001D647F">
              <w:rPr>
                <w:rFonts w:asciiTheme="majorBidi" w:hAnsiTheme="majorBidi" w:cstheme="majorBidi"/>
              </w:rPr>
              <w:t>Amendments for UN</w:t>
            </w:r>
            <w:r w:rsidR="00E77B66">
              <w:rPr>
                <w:rFonts w:asciiTheme="majorBidi" w:hAnsiTheme="majorBidi" w:cstheme="majorBidi"/>
              </w:rPr>
              <w:t xml:space="preserve"> </w:t>
            </w:r>
            <w:r w:rsidRPr="001D647F">
              <w:rPr>
                <w:rFonts w:asciiTheme="majorBidi" w:hAnsiTheme="majorBidi" w:cstheme="majorBidi"/>
              </w:rPr>
              <w:t>Regulation for ALKS - Update on current activities</w:t>
            </w:r>
          </w:p>
        </w:tc>
        <w:tc>
          <w:tcPr>
            <w:tcW w:w="857" w:type="dxa"/>
          </w:tcPr>
          <w:p w14:paraId="51557190" w14:textId="6ED1A60B" w:rsidR="00693294" w:rsidRPr="003B46B4" w:rsidRDefault="00E53B29" w:rsidP="00C94532">
            <w:pPr>
              <w:widowControl w:val="0"/>
              <w:tabs>
                <w:tab w:val="left" w:pos="469"/>
              </w:tabs>
              <w:spacing w:before="30" w:after="30"/>
              <w:ind w:left="1" w:right="-2"/>
              <w:jc w:val="center"/>
              <w:rPr>
                <w:sz w:val="18"/>
                <w:szCs w:val="18"/>
              </w:rPr>
            </w:pPr>
            <w:r>
              <w:rPr>
                <w:sz w:val="18"/>
                <w:szCs w:val="18"/>
              </w:rPr>
              <w:t>B</w:t>
            </w:r>
          </w:p>
        </w:tc>
      </w:tr>
      <w:tr w:rsidR="00693294" w:rsidRPr="003B46B4" w14:paraId="4A74CC95" w14:textId="77777777" w:rsidTr="00FB4BC5">
        <w:tc>
          <w:tcPr>
            <w:tcW w:w="568" w:type="dxa"/>
            <w:gridSpan w:val="2"/>
          </w:tcPr>
          <w:p w14:paraId="555F56D3" w14:textId="4E11E7B6" w:rsidR="00693294" w:rsidRPr="003B46B4" w:rsidRDefault="00FB4BC5" w:rsidP="00C94532">
            <w:pPr>
              <w:widowControl w:val="0"/>
              <w:spacing w:before="30" w:after="30"/>
              <w:ind w:left="113"/>
              <w:jc w:val="center"/>
              <w:rPr>
                <w:sz w:val="18"/>
                <w:szCs w:val="18"/>
              </w:rPr>
            </w:pPr>
            <w:r>
              <w:rPr>
                <w:sz w:val="18"/>
                <w:szCs w:val="18"/>
              </w:rPr>
              <w:t>21</w:t>
            </w:r>
          </w:p>
        </w:tc>
        <w:tc>
          <w:tcPr>
            <w:tcW w:w="7230" w:type="dxa"/>
            <w:gridSpan w:val="2"/>
            <w:vAlign w:val="bottom"/>
          </w:tcPr>
          <w:p w14:paraId="4592D2BD" w14:textId="526852F0" w:rsidR="00693294" w:rsidRPr="00C94532" w:rsidRDefault="001D647F" w:rsidP="00C94532">
            <w:pPr>
              <w:widowControl w:val="0"/>
              <w:spacing w:before="30" w:after="30"/>
              <w:ind w:left="113"/>
              <w:rPr>
                <w:rFonts w:asciiTheme="majorBidi" w:hAnsiTheme="majorBidi" w:cstheme="majorBidi"/>
              </w:rPr>
            </w:pPr>
            <w:r>
              <w:rPr>
                <w:rFonts w:asciiTheme="majorBidi" w:hAnsiTheme="majorBidi" w:cstheme="majorBidi"/>
              </w:rPr>
              <w:t xml:space="preserve">(AEBS) </w:t>
            </w:r>
            <w:r w:rsidRPr="001D647F">
              <w:rPr>
                <w:rFonts w:asciiTheme="majorBidi" w:hAnsiTheme="majorBidi" w:cstheme="majorBidi"/>
              </w:rPr>
              <w:t>Proposal for corrections to GRVA-07-09</w:t>
            </w:r>
          </w:p>
        </w:tc>
        <w:tc>
          <w:tcPr>
            <w:tcW w:w="857" w:type="dxa"/>
          </w:tcPr>
          <w:p w14:paraId="2CAB80B1" w14:textId="7BDBF3D3" w:rsidR="00693294" w:rsidRPr="003B46B4" w:rsidRDefault="00E53B29" w:rsidP="00C94532">
            <w:pPr>
              <w:widowControl w:val="0"/>
              <w:tabs>
                <w:tab w:val="left" w:pos="469"/>
              </w:tabs>
              <w:spacing w:before="30" w:after="30"/>
              <w:ind w:left="1" w:right="-2"/>
              <w:jc w:val="center"/>
              <w:rPr>
                <w:sz w:val="18"/>
                <w:szCs w:val="18"/>
              </w:rPr>
            </w:pPr>
            <w:r>
              <w:rPr>
                <w:sz w:val="18"/>
                <w:szCs w:val="18"/>
              </w:rPr>
              <w:t>B</w:t>
            </w:r>
          </w:p>
        </w:tc>
      </w:tr>
      <w:tr w:rsidR="00693294" w:rsidRPr="003B46B4" w14:paraId="247234C8" w14:textId="77777777" w:rsidTr="00FB4BC5">
        <w:tc>
          <w:tcPr>
            <w:tcW w:w="568" w:type="dxa"/>
            <w:gridSpan w:val="2"/>
          </w:tcPr>
          <w:p w14:paraId="7DD95880" w14:textId="4C0BF2C0" w:rsidR="00693294" w:rsidRPr="003B46B4" w:rsidRDefault="00FB4BC5" w:rsidP="00C94532">
            <w:pPr>
              <w:widowControl w:val="0"/>
              <w:spacing w:before="30" w:after="30"/>
              <w:ind w:left="113"/>
              <w:jc w:val="center"/>
              <w:rPr>
                <w:sz w:val="18"/>
                <w:szCs w:val="18"/>
              </w:rPr>
            </w:pPr>
            <w:r>
              <w:rPr>
                <w:sz w:val="18"/>
                <w:szCs w:val="18"/>
              </w:rPr>
              <w:t>22</w:t>
            </w:r>
          </w:p>
        </w:tc>
        <w:tc>
          <w:tcPr>
            <w:tcW w:w="7230" w:type="dxa"/>
            <w:gridSpan w:val="2"/>
            <w:vAlign w:val="bottom"/>
          </w:tcPr>
          <w:p w14:paraId="162527AE" w14:textId="29405556" w:rsidR="00693294" w:rsidRPr="00C94532" w:rsidRDefault="001D647F" w:rsidP="00C94532">
            <w:pPr>
              <w:widowControl w:val="0"/>
              <w:spacing w:before="30" w:after="30"/>
              <w:ind w:left="113"/>
              <w:rPr>
                <w:rFonts w:asciiTheme="majorBidi" w:hAnsiTheme="majorBidi" w:cstheme="majorBidi"/>
              </w:rPr>
            </w:pPr>
            <w:r>
              <w:rPr>
                <w:rFonts w:asciiTheme="majorBidi" w:hAnsiTheme="majorBidi" w:cstheme="majorBidi"/>
              </w:rPr>
              <w:t xml:space="preserve">(AVERE) </w:t>
            </w:r>
            <w:r w:rsidRPr="001D647F">
              <w:rPr>
                <w:rFonts w:asciiTheme="majorBidi" w:hAnsiTheme="majorBidi" w:cstheme="majorBidi"/>
              </w:rPr>
              <w:t xml:space="preserve">Modern ADAS, use cases and compatibility with </w:t>
            </w:r>
            <w:r w:rsidR="00E77B66">
              <w:rPr>
                <w:rFonts w:asciiTheme="majorBidi" w:hAnsiTheme="majorBidi" w:cstheme="majorBidi"/>
              </w:rPr>
              <w:t xml:space="preserve">UN Regulation No. </w:t>
            </w:r>
            <w:r w:rsidRPr="001D647F">
              <w:rPr>
                <w:rFonts w:asciiTheme="majorBidi" w:hAnsiTheme="majorBidi" w:cstheme="majorBidi"/>
              </w:rPr>
              <w:t>79</w:t>
            </w:r>
          </w:p>
        </w:tc>
        <w:tc>
          <w:tcPr>
            <w:tcW w:w="857" w:type="dxa"/>
          </w:tcPr>
          <w:p w14:paraId="2A6FF762" w14:textId="4025D1ED" w:rsidR="00693294" w:rsidRPr="003B46B4" w:rsidRDefault="00E53B29" w:rsidP="00C94532">
            <w:pPr>
              <w:widowControl w:val="0"/>
              <w:tabs>
                <w:tab w:val="left" w:pos="469"/>
              </w:tabs>
              <w:spacing w:before="30" w:after="30"/>
              <w:ind w:left="1" w:right="-2"/>
              <w:jc w:val="center"/>
              <w:rPr>
                <w:sz w:val="18"/>
                <w:szCs w:val="18"/>
              </w:rPr>
            </w:pPr>
            <w:r>
              <w:rPr>
                <w:sz w:val="18"/>
                <w:szCs w:val="18"/>
              </w:rPr>
              <w:t>B</w:t>
            </w:r>
          </w:p>
        </w:tc>
      </w:tr>
      <w:tr w:rsidR="00693294" w:rsidRPr="003B46B4" w14:paraId="5077D1D5" w14:textId="77777777" w:rsidTr="00FB4BC5">
        <w:tc>
          <w:tcPr>
            <w:tcW w:w="568" w:type="dxa"/>
            <w:gridSpan w:val="2"/>
          </w:tcPr>
          <w:p w14:paraId="4C5FAFC0" w14:textId="3C90CFE6" w:rsidR="00693294" w:rsidRPr="003B46B4" w:rsidRDefault="00FB4BC5" w:rsidP="00C94532">
            <w:pPr>
              <w:widowControl w:val="0"/>
              <w:spacing w:before="30" w:after="30"/>
              <w:ind w:left="113"/>
              <w:jc w:val="center"/>
              <w:rPr>
                <w:sz w:val="18"/>
                <w:szCs w:val="18"/>
              </w:rPr>
            </w:pPr>
            <w:r>
              <w:rPr>
                <w:sz w:val="18"/>
                <w:szCs w:val="18"/>
              </w:rPr>
              <w:t>23</w:t>
            </w:r>
          </w:p>
        </w:tc>
        <w:tc>
          <w:tcPr>
            <w:tcW w:w="7230" w:type="dxa"/>
            <w:gridSpan w:val="2"/>
            <w:vAlign w:val="bottom"/>
          </w:tcPr>
          <w:p w14:paraId="0DE64374" w14:textId="4EB06987" w:rsidR="00693294" w:rsidRPr="00C94532" w:rsidRDefault="001D647F" w:rsidP="00C94532">
            <w:pPr>
              <w:widowControl w:val="0"/>
              <w:spacing w:before="30" w:after="30"/>
              <w:ind w:left="113"/>
              <w:rPr>
                <w:rFonts w:asciiTheme="majorBidi" w:hAnsiTheme="majorBidi" w:cstheme="majorBidi"/>
              </w:rPr>
            </w:pPr>
            <w:r>
              <w:rPr>
                <w:rFonts w:asciiTheme="majorBidi" w:hAnsiTheme="majorBidi" w:cstheme="majorBidi"/>
              </w:rPr>
              <w:t xml:space="preserve">(CLEPA/OICA) </w:t>
            </w:r>
            <w:r w:rsidRPr="001D647F">
              <w:rPr>
                <w:rFonts w:asciiTheme="majorBidi" w:hAnsiTheme="majorBidi" w:cstheme="majorBidi"/>
              </w:rPr>
              <w:t>Overview and further steps on "ADASS" features</w:t>
            </w:r>
          </w:p>
        </w:tc>
        <w:tc>
          <w:tcPr>
            <w:tcW w:w="857" w:type="dxa"/>
          </w:tcPr>
          <w:p w14:paraId="55B65F6E" w14:textId="05F336B6" w:rsidR="00693294" w:rsidRPr="003B46B4" w:rsidRDefault="00E53B29" w:rsidP="00C94532">
            <w:pPr>
              <w:widowControl w:val="0"/>
              <w:tabs>
                <w:tab w:val="left" w:pos="469"/>
              </w:tabs>
              <w:spacing w:before="30" w:after="30"/>
              <w:ind w:left="1" w:right="-2"/>
              <w:jc w:val="center"/>
              <w:rPr>
                <w:sz w:val="18"/>
                <w:szCs w:val="18"/>
              </w:rPr>
            </w:pPr>
            <w:r>
              <w:rPr>
                <w:sz w:val="18"/>
                <w:szCs w:val="18"/>
              </w:rPr>
              <w:t>B</w:t>
            </w:r>
          </w:p>
        </w:tc>
      </w:tr>
      <w:tr w:rsidR="00693294" w:rsidRPr="003B46B4" w14:paraId="5A188BBE" w14:textId="77777777" w:rsidTr="000010F1">
        <w:tc>
          <w:tcPr>
            <w:tcW w:w="568" w:type="dxa"/>
            <w:gridSpan w:val="2"/>
          </w:tcPr>
          <w:p w14:paraId="1FB9AE2D" w14:textId="66D56AF9" w:rsidR="00693294" w:rsidRPr="003B46B4" w:rsidRDefault="00FB4BC5" w:rsidP="00C94532">
            <w:pPr>
              <w:widowControl w:val="0"/>
              <w:spacing w:before="30" w:after="30"/>
              <w:ind w:left="113"/>
              <w:jc w:val="center"/>
              <w:rPr>
                <w:sz w:val="18"/>
                <w:szCs w:val="18"/>
              </w:rPr>
            </w:pPr>
            <w:r>
              <w:rPr>
                <w:sz w:val="18"/>
                <w:szCs w:val="18"/>
              </w:rPr>
              <w:t>24</w:t>
            </w:r>
          </w:p>
        </w:tc>
        <w:tc>
          <w:tcPr>
            <w:tcW w:w="7230" w:type="dxa"/>
            <w:gridSpan w:val="2"/>
            <w:vAlign w:val="bottom"/>
          </w:tcPr>
          <w:p w14:paraId="315BA700" w14:textId="6452B5C7" w:rsidR="00693294" w:rsidRPr="00C94532" w:rsidRDefault="001D647F" w:rsidP="00C94532">
            <w:pPr>
              <w:widowControl w:val="0"/>
              <w:spacing w:before="30" w:after="30"/>
              <w:ind w:left="113"/>
              <w:rPr>
                <w:rFonts w:asciiTheme="majorBidi" w:hAnsiTheme="majorBidi" w:cstheme="majorBidi"/>
              </w:rPr>
            </w:pPr>
            <w:r>
              <w:rPr>
                <w:rFonts w:asciiTheme="majorBidi" w:hAnsiTheme="majorBidi" w:cstheme="majorBidi"/>
              </w:rPr>
              <w:t xml:space="preserve">(CLEPA/OICA) </w:t>
            </w:r>
            <w:r>
              <w:t>Examples of ALKS Use Cases across different speed ranges</w:t>
            </w:r>
          </w:p>
        </w:tc>
        <w:tc>
          <w:tcPr>
            <w:tcW w:w="857" w:type="dxa"/>
          </w:tcPr>
          <w:p w14:paraId="24227CC0" w14:textId="5E868DC7" w:rsidR="00693294" w:rsidRPr="003B46B4" w:rsidRDefault="00E53B29" w:rsidP="00C94532">
            <w:pPr>
              <w:widowControl w:val="0"/>
              <w:tabs>
                <w:tab w:val="left" w:pos="469"/>
              </w:tabs>
              <w:spacing w:before="30" w:after="30"/>
              <w:ind w:left="1" w:right="-2"/>
              <w:jc w:val="center"/>
              <w:rPr>
                <w:sz w:val="18"/>
                <w:szCs w:val="18"/>
              </w:rPr>
            </w:pPr>
            <w:r>
              <w:rPr>
                <w:sz w:val="18"/>
                <w:szCs w:val="18"/>
              </w:rPr>
              <w:t>B</w:t>
            </w:r>
          </w:p>
        </w:tc>
      </w:tr>
      <w:tr w:rsidR="00693294" w:rsidRPr="003B46B4" w14:paraId="00DC9A28" w14:textId="77777777" w:rsidTr="000010F1">
        <w:tc>
          <w:tcPr>
            <w:tcW w:w="568" w:type="dxa"/>
            <w:gridSpan w:val="2"/>
          </w:tcPr>
          <w:p w14:paraId="7AB5E87D" w14:textId="572AEE8C" w:rsidR="00693294" w:rsidRPr="003B46B4" w:rsidRDefault="00FB4BC5" w:rsidP="00C94532">
            <w:pPr>
              <w:widowControl w:val="0"/>
              <w:spacing w:before="30" w:after="30"/>
              <w:ind w:left="113"/>
              <w:jc w:val="center"/>
              <w:rPr>
                <w:sz w:val="18"/>
                <w:szCs w:val="18"/>
              </w:rPr>
            </w:pPr>
            <w:r>
              <w:rPr>
                <w:sz w:val="18"/>
                <w:szCs w:val="18"/>
              </w:rPr>
              <w:t>25</w:t>
            </w:r>
          </w:p>
        </w:tc>
        <w:tc>
          <w:tcPr>
            <w:tcW w:w="7230" w:type="dxa"/>
            <w:gridSpan w:val="2"/>
            <w:vAlign w:val="bottom"/>
          </w:tcPr>
          <w:p w14:paraId="2FA4F5E7" w14:textId="113E62FD" w:rsidR="00693294" w:rsidRPr="00C94532" w:rsidRDefault="001D647F" w:rsidP="00C94532">
            <w:pPr>
              <w:widowControl w:val="0"/>
              <w:spacing w:before="30" w:after="30"/>
              <w:ind w:left="113"/>
              <w:rPr>
                <w:rFonts w:asciiTheme="majorBidi" w:hAnsiTheme="majorBidi" w:cstheme="majorBidi"/>
              </w:rPr>
            </w:pPr>
            <w:r>
              <w:rPr>
                <w:rFonts w:asciiTheme="majorBidi" w:hAnsiTheme="majorBidi" w:cstheme="majorBidi"/>
              </w:rPr>
              <w:t xml:space="preserve">(OICA) </w:t>
            </w:r>
            <w:r w:rsidRPr="001D647F">
              <w:rPr>
                <w:rFonts w:asciiTheme="majorBidi" w:hAnsiTheme="majorBidi" w:cstheme="majorBidi"/>
              </w:rPr>
              <w:t>ALKS response to Emergency Vehicles approaching from the rear</w:t>
            </w:r>
          </w:p>
        </w:tc>
        <w:tc>
          <w:tcPr>
            <w:tcW w:w="857" w:type="dxa"/>
          </w:tcPr>
          <w:p w14:paraId="667A675F" w14:textId="6AF9E4D4" w:rsidR="00693294" w:rsidRPr="003B46B4" w:rsidRDefault="00E53B29" w:rsidP="00C94532">
            <w:pPr>
              <w:widowControl w:val="0"/>
              <w:tabs>
                <w:tab w:val="left" w:pos="469"/>
              </w:tabs>
              <w:spacing w:before="30" w:after="30"/>
              <w:ind w:left="1" w:right="-2"/>
              <w:jc w:val="center"/>
              <w:rPr>
                <w:sz w:val="18"/>
                <w:szCs w:val="18"/>
              </w:rPr>
            </w:pPr>
            <w:r>
              <w:rPr>
                <w:sz w:val="18"/>
                <w:szCs w:val="18"/>
              </w:rPr>
              <w:t>B</w:t>
            </w:r>
          </w:p>
        </w:tc>
      </w:tr>
      <w:tr w:rsidR="00693294" w:rsidRPr="003B46B4" w14:paraId="6854D275" w14:textId="77777777" w:rsidTr="000010F1">
        <w:tc>
          <w:tcPr>
            <w:tcW w:w="568" w:type="dxa"/>
            <w:gridSpan w:val="2"/>
          </w:tcPr>
          <w:p w14:paraId="2A12A090" w14:textId="338AA1B7" w:rsidR="00693294" w:rsidRPr="003B46B4" w:rsidRDefault="00FB4BC5" w:rsidP="00C94532">
            <w:pPr>
              <w:widowControl w:val="0"/>
              <w:spacing w:before="30" w:after="30"/>
              <w:ind w:left="113"/>
              <w:jc w:val="center"/>
              <w:rPr>
                <w:sz w:val="18"/>
                <w:szCs w:val="18"/>
              </w:rPr>
            </w:pPr>
            <w:r>
              <w:rPr>
                <w:sz w:val="18"/>
                <w:szCs w:val="18"/>
              </w:rPr>
              <w:t>26</w:t>
            </w:r>
          </w:p>
        </w:tc>
        <w:tc>
          <w:tcPr>
            <w:tcW w:w="7230" w:type="dxa"/>
            <w:gridSpan w:val="2"/>
            <w:vAlign w:val="bottom"/>
          </w:tcPr>
          <w:p w14:paraId="27A6785A" w14:textId="0F01083E" w:rsidR="00693294" w:rsidRPr="00C94532" w:rsidRDefault="001D647F" w:rsidP="00C94532">
            <w:pPr>
              <w:widowControl w:val="0"/>
              <w:spacing w:before="30" w:after="30"/>
              <w:ind w:left="113"/>
              <w:rPr>
                <w:rFonts w:asciiTheme="majorBidi" w:hAnsiTheme="majorBidi" w:cstheme="majorBidi"/>
              </w:rPr>
            </w:pPr>
            <w:r>
              <w:rPr>
                <w:rFonts w:asciiTheme="majorBidi" w:hAnsiTheme="majorBidi" w:cstheme="majorBidi"/>
              </w:rPr>
              <w:t xml:space="preserve">(Chair) </w:t>
            </w:r>
            <w:r w:rsidRPr="001D647F">
              <w:rPr>
                <w:rFonts w:asciiTheme="majorBidi" w:hAnsiTheme="majorBidi" w:cstheme="majorBidi"/>
              </w:rPr>
              <w:t>Proposal for amendments to ECE/TRANS/WP.29/2019/34/R</w:t>
            </w:r>
            <w:r w:rsidR="004046F0">
              <w:rPr>
                <w:rFonts w:asciiTheme="majorBidi" w:hAnsiTheme="majorBidi" w:cstheme="majorBidi"/>
              </w:rPr>
              <w:t>ev</w:t>
            </w:r>
            <w:r w:rsidR="00A069D0">
              <w:rPr>
                <w:rFonts w:asciiTheme="majorBidi" w:hAnsiTheme="majorBidi" w:cstheme="majorBidi"/>
              </w:rPr>
              <w:t>.</w:t>
            </w:r>
            <w:r w:rsidRPr="001D647F">
              <w:rPr>
                <w:rFonts w:asciiTheme="majorBidi" w:hAnsiTheme="majorBidi" w:cstheme="majorBidi"/>
              </w:rPr>
              <w:t>2</w:t>
            </w:r>
          </w:p>
        </w:tc>
        <w:tc>
          <w:tcPr>
            <w:tcW w:w="857" w:type="dxa"/>
          </w:tcPr>
          <w:p w14:paraId="3863D0FA" w14:textId="0FCC9B8B" w:rsidR="00693294" w:rsidRPr="003B46B4" w:rsidRDefault="00E53B29" w:rsidP="00C94532">
            <w:pPr>
              <w:widowControl w:val="0"/>
              <w:tabs>
                <w:tab w:val="left" w:pos="469"/>
              </w:tabs>
              <w:spacing w:before="30" w:after="30"/>
              <w:ind w:left="1" w:right="-2"/>
              <w:jc w:val="center"/>
              <w:rPr>
                <w:sz w:val="18"/>
                <w:szCs w:val="18"/>
              </w:rPr>
            </w:pPr>
            <w:r>
              <w:rPr>
                <w:sz w:val="18"/>
                <w:szCs w:val="18"/>
              </w:rPr>
              <w:t>B</w:t>
            </w:r>
          </w:p>
        </w:tc>
      </w:tr>
      <w:tr w:rsidR="00693294" w:rsidRPr="003B46B4" w14:paraId="0BEE2326" w14:textId="77777777" w:rsidTr="000010F1">
        <w:tc>
          <w:tcPr>
            <w:tcW w:w="568" w:type="dxa"/>
            <w:gridSpan w:val="2"/>
          </w:tcPr>
          <w:p w14:paraId="191ACD8A" w14:textId="3DE3DA47" w:rsidR="00693294" w:rsidRPr="003B46B4" w:rsidRDefault="00FB4BC5" w:rsidP="00C94532">
            <w:pPr>
              <w:widowControl w:val="0"/>
              <w:spacing w:before="30" w:after="30"/>
              <w:ind w:left="113"/>
              <w:jc w:val="center"/>
              <w:rPr>
                <w:sz w:val="18"/>
                <w:szCs w:val="18"/>
              </w:rPr>
            </w:pPr>
            <w:r>
              <w:rPr>
                <w:sz w:val="18"/>
                <w:szCs w:val="18"/>
              </w:rPr>
              <w:t>27</w:t>
            </w:r>
            <w:r w:rsidR="001D647F">
              <w:rPr>
                <w:sz w:val="18"/>
                <w:szCs w:val="18"/>
              </w:rPr>
              <w:t>-Rev.1</w:t>
            </w:r>
          </w:p>
        </w:tc>
        <w:tc>
          <w:tcPr>
            <w:tcW w:w="7230" w:type="dxa"/>
            <w:gridSpan w:val="2"/>
            <w:vAlign w:val="bottom"/>
          </w:tcPr>
          <w:p w14:paraId="344BE45A" w14:textId="619BA5B5" w:rsidR="00693294" w:rsidRPr="00C94532" w:rsidRDefault="001D647F" w:rsidP="00C94532">
            <w:pPr>
              <w:widowControl w:val="0"/>
              <w:spacing w:before="30" w:after="30"/>
              <w:ind w:left="113"/>
              <w:rPr>
                <w:rFonts w:asciiTheme="majorBidi" w:hAnsiTheme="majorBidi" w:cstheme="majorBidi"/>
              </w:rPr>
            </w:pPr>
            <w:r>
              <w:rPr>
                <w:rFonts w:asciiTheme="majorBidi" w:hAnsiTheme="majorBidi" w:cstheme="majorBidi"/>
              </w:rPr>
              <w:t xml:space="preserve">(AEBS) </w:t>
            </w:r>
            <w:r w:rsidRPr="001D647F">
              <w:rPr>
                <w:rFonts w:asciiTheme="majorBidi" w:hAnsiTheme="majorBidi" w:cstheme="majorBidi"/>
              </w:rPr>
              <w:t>AEBS activities following the 7th GRVA and the November 2020 WP.29</w:t>
            </w:r>
          </w:p>
        </w:tc>
        <w:tc>
          <w:tcPr>
            <w:tcW w:w="857" w:type="dxa"/>
          </w:tcPr>
          <w:p w14:paraId="5E841388" w14:textId="3777E728" w:rsidR="00693294" w:rsidRPr="003B46B4" w:rsidRDefault="00E53B29" w:rsidP="00C94532">
            <w:pPr>
              <w:widowControl w:val="0"/>
              <w:tabs>
                <w:tab w:val="left" w:pos="469"/>
              </w:tabs>
              <w:spacing w:before="30" w:after="30"/>
              <w:ind w:left="1" w:right="-2"/>
              <w:jc w:val="center"/>
              <w:rPr>
                <w:sz w:val="18"/>
                <w:szCs w:val="18"/>
              </w:rPr>
            </w:pPr>
            <w:r>
              <w:rPr>
                <w:sz w:val="18"/>
                <w:szCs w:val="18"/>
              </w:rPr>
              <w:t>B</w:t>
            </w:r>
          </w:p>
        </w:tc>
      </w:tr>
      <w:tr w:rsidR="00693294" w:rsidRPr="003B46B4" w14:paraId="4C6FB58F" w14:textId="77777777" w:rsidTr="001D647F">
        <w:tc>
          <w:tcPr>
            <w:tcW w:w="568" w:type="dxa"/>
            <w:gridSpan w:val="2"/>
          </w:tcPr>
          <w:p w14:paraId="49C71B02" w14:textId="455B4FF6" w:rsidR="00693294" w:rsidRPr="003B46B4" w:rsidRDefault="00FB4BC5" w:rsidP="00C94532">
            <w:pPr>
              <w:widowControl w:val="0"/>
              <w:spacing w:before="30" w:after="30"/>
              <w:ind w:left="113"/>
              <w:jc w:val="center"/>
              <w:rPr>
                <w:sz w:val="18"/>
                <w:szCs w:val="18"/>
              </w:rPr>
            </w:pPr>
            <w:r>
              <w:rPr>
                <w:sz w:val="18"/>
                <w:szCs w:val="18"/>
              </w:rPr>
              <w:t>28</w:t>
            </w:r>
          </w:p>
        </w:tc>
        <w:tc>
          <w:tcPr>
            <w:tcW w:w="7230" w:type="dxa"/>
            <w:gridSpan w:val="2"/>
            <w:vAlign w:val="bottom"/>
          </w:tcPr>
          <w:p w14:paraId="7663EA06" w14:textId="35A5D8AA" w:rsidR="00693294" w:rsidRPr="00C94532" w:rsidRDefault="001D647F" w:rsidP="00C94532">
            <w:pPr>
              <w:widowControl w:val="0"/>
              <w:spacing w:before="30" w:after="30"/>
              <w:ind w:left="113"/>
              <w:rPr>
                <w:rFonts w:asciiTheme="majorBidi" w:hAnsiTheme="majorBidi" w:cstheme="majorBidi"/>
              </w:rPr>
            </w:pPr>
            <w:r>
              <w:rPr>
                <w:rFonts w:asciiTheme="majorBidi" w:hAnsiTheme="majorBidi" w:cstheme="majorBidi"/>
              </w:rPr>
              <w:t xml:space="preserve">(OICA) </w:t>
            </w:r>
            <w:r w:rsidRPr="001D647F">
              <w:rPr>
                <w:rFonts w:asciiTheme="majorBidi" w:hAnsiTheme="majorBidi" w:cstheme="majorBidi"/>
              </w:rPr>
              <w:t>Proposal for amendments to UN R</w:t>
            </w:r>
            <w:r w:rsidR="00E364DA">
              <w:rPr>
                <w:rFonts w:asciiTheme="majorBidi" w:hAnsiTheme="majorBidi" w:cstheme="majorBidi"/>
              </w:rPr>
              <w:t>egulation N</w:t>
            </w:r>
            <w:r w:rsidR="00A130F0">
              <w:rPr>
                <w:rFonts w:asciiTheme="majorBidi" w:hAnsiTheme="majorBidi" w:cstheme="majorBidi"/>
              </w:rPr>
              <w:t>o.</w:t>
            </w:r>
            <w:r w:rsidRPr="001D647F">
              <w:rPr>
                <w:rFonts w:asciiTheme="majorBidi" w:hAnsiTheme="majorBidi" w:cstheme="majorBidi"/>
              </w:rPr>
              <w:t xml:space="preserve"> 79 with an alternative to the actuation of the remote</w:t>
            </w:r>
            <w:r w:rsidR="0063436D">
              <w:rPr>
                <w:rFonts w:asciiTheme="majorBidi" w:hAnsiTheme="majorBidi" w:cstheme="majorBidi"/>
              </w:rPr>
              <w:t>-</w:t>
            </w:r>
            <w:r w:rsidRPr="001D647F">
              <w:rPr>
                <w:rFonts w:asciiTheme="majorBidi" w:hAnsiTheme="majorBidi" w:cstheme="majorBidi"/>
              </w:rPr>
              <w:t>control device for the use of RCP</w:t>
            </w:r>
          </w:p>
        </w:tc>
        <w:tc>
          <w:tcPr>
            <w:tcW w:w="857" w:type="dxa"/>
          </w:tcPr>
          <w:p w14:paraId="7215E143" w14:textId="0DEBC433" w:rsidR="00693294" w:rsidRPr="003B46B4" w:rsidRDefault="00E53B29" w:rsidP="00C94532">
            <w:pPr>
              <w:widowControl w:val="0"/>
              <w:tabs>
                <w:tab w:val="left" w:pos="469"/>
              </w:tabs>
              <w:spacing w:before="30" w:after="30"/>
              <w:ind w:left="1" w:right="-2"/>
              <w:jc w:val="center"/>
              <w:rPr>
                <w:sz w:val="18"/>
                <w:szCs w:val="18"/>
              </w:rPr>
            </w:pPr>
            <w:r>
              <w:rPr>
                <w:sz w:val="18"/>
                <w:szCs w:val="18"/>
              </w:rPr>
              <w:t>B</w:t>
            </w:r>
          </w:p>
        </w:tc>
      </w:tr>
      <w:tr w:rsidR="00693294" w:rsidRPr="003B46B4" w14:paraId="0C474B91" w14:textId="77777777" w:rsidTr="001D647F">
        <w:tc>
          <w:tcPr>
            <w:tcW w:w="568" w:type="dxa"/>
            <w:gridSpan w:val="2"/>
            <w:tcBorders>
              <w:bottom w:val="single" w:sz="12" w:space="0" w:color="auto"/>
            </w:tcBorders>
          </w:tcPr>
          <w:p w14:paraId="74951047" w14:textId="2D2CC690" w:rsidR="00693294" w:rsidRPr="003B46B4" w:rsidRDefault="00FB4BC5" w:rsidP="00C94532">
            <w:pPr>
              <w:widowControl w:val="0"/>
              <w:spacing w:before="30" w:after="30"/>
              <w:ind w:left="113"/>
              <w:jc w:val="center"/>
              <w:rPr>
                <w:sz w:val="18"/>
                <w:szCs w:val="18"/>
              </w:rPr>
            </w:pPr>
            <w:r>
              <w:rPr>
                <w:sz w:val="18"/>
                <w:szCs w:val="18"/>
              </w:rPr>
              <w:t>29</w:t>
            </w:r>
          </w:p>
        </w:tc>
        <w:tc>
          <w:tcPr>
            <w:tcW w:w="7230" w:type="dxa"/>
            <w:gridSpan w:val="2"/>
            <w:tcBorders>
              <w:bottom w:val="single" w:sz="12" w:space="0" w:color="auto"/>
            </w:tcBorders>
            <w:vAlign w:val="bottom"/>
          </w:tcPr>
          <w:p w14:paraId="159E7220" w14:textId="047EBFAF" w:rsidR="00693294" w:rsidRPr="00C94532" w:rsidRDefault="001D647F" w:rsidP="00C94532">
            <w:pPr>
              <w:widowControl w:val="0"/>
              <w:spacing w:before="30" w:after="30"/>
              <w:ind w:left="113"/>
              <w:rPr>
                <w:rFonts w:asciiTheme="majorBidi" w:hAnsiTheme="majorBidi" w:cstheme="majorBidi"/>
              </w:rPr>
            </w:pPr>
            <w:r>
              <w:rPr>
                <w:rFonts w:asciiTheme="majorBidi" w:hAnsiTheme="majorBidi" w:cstheme="majorBidi"/>
              </w:rPr>
              <w:t>(Secre</w:t>
            </w:r>
            <w:r w:rsidR="0063436D">
              <w:rPr>
                <w:rFonts w:asciiTheme="majorBidi" w:hAnsiTheme="majorBidi" w:cstheme="majorBidi"/>
              </w:rPr>
              <w:t>t</w:t>
            </w:r>
            <w:r>
              <w:rPr>
                <w:rFonts w:asciiTheme="majorBidi" w:hAnsiTheme="majorBidi" w:cstheme="majorBidi"/>
              </w:rPr>
              <w:t xml:space="preserve">ariat) </w:t>
            </w:r>
            <w:r w:rsidRPr="001D647F">
              <w:rPr>
                <w:rFonts w:asciiTheme="majorBidi" w:hAnsiTheme="majorBidi" w:cstheme="majorBidi"/>
              </w:rPr>
              <w:t>Items for decision under silence procedure (List of decisions)</w:t>
            </w:r>
          </w:p>
        </w:tc>
        <w:tc>
          <w:tcPr>
            <w:tcW w:w="857" w:type="dxa"/>
            <w:tcBorders>
              <w:bottom w:val="single" w:sz="12" w:space="0" w:color="auto"/>
            </w:tcBorders>
          </w:tcPr>
          <w:p w14:paraId="7A8CF2B0" w14:textId="25B34951" w:rsidR="00693294" w:rsidRPr="003B46B4" w:rsidRDefault="00E53B29" w:rsidP="00C94532">
            <w:pPr>
              <w:widowControl w:val="0"/>
              <w:tabs>
                <w:tab w:val="left" w:pos="469"/>
              </w:tabs>
              <w:spacing w:before="30" w:after="30"/>
              <w:ind w:left="1" w:right="-2"/>
              <w:jc w:val="center"/>
              <w:rPr>
                <w:sz w:val="18"/>
                <w:szCs w:val="18"/>
              </w:rPr>
            </w:pPr>
            <w:r>
              <w:rPr>
                <w:sz w:val="18"/>
                <w:szCs w:val="18"/>
              </w:rPr>
              <w:t>A</w:t>
            </w:r>
          </w:p>
        </w:tc>
      </w:tr>
    </w:tbl>
    <w:bookmarkEnd w:id="7"/>
    <w:p w14:paraId="4986AEC0" w14:textId="77777777" w:rsidR="008F64B3" w:rsidRPr="003B46B4" w:rsidRDefault="008F64B3" w:rsidP="008F64B3">
      <w:pPr>
        <w:widowControl w:val="0"/>
        <w:tabs>
          <w:tab w:val="center" w:pos="4735"/>
          <w:tab w:val="left" w:pos="5040"/>
          <w:tab w:val="left" w:pos="5760"/>
          <w:tab w:val="left" w:pos="6480"/>
          <w:tab w:val="left" w:pos="7200"/>
          <w:tab w:val="left" w:pos="7920"/>
          <w:tab w:val="left" w:pos="8640"/>
          <w:tab w:val="left" w:pos="9360"/>
        </w:tabs>
        <w:autoSpaceDE w:val="0"/>
        <w:autoSpaceDN w:val="0"/>
        <w:adjustRightInd w:val="0"/>
        <w:spacing w:before="120"/>
        <w:ind w:left="1134"/>
        <w:jc w:val="both"/>
        <w:rPr>
          <w:i/>
          <w:sz w:val="18"/>
          <w:szCs w:val="18"/>
          <w:lang w:eastAsia="en-US"/>
        </w:rPr>
      </w:pPr>
      <w:r w:rsidRPr="003B46B4">
        <w:rPr>
          <w:i/>
          <w:sz w:val="18"/>
          <w:szCs w:val="18"/>
        </w:rPr>
        <w:t>Notes:</w:t>
      </w:r>
    </w:p>
    <w:p w14:paraId="4EEAD4FD" w14:textId="2F15A243" w:rsidR="008F64B3" w:rsidRPr="003B46B4" w:rsidRDefault="006845C0" w:rsidP="008F64B3">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3B46B4">
        <w:rPr>
          <w:sz w:val="18"/>
          <w:szCs w:val="18"/>
        </w:rPr>
        <w:t>Admini</w:t>
      </w:r>
      <w:r w:rsidR="003A4E21">
        <w:rPr>
          <w:sz w:val="18"/>
          <w:szCs w:val="18"/>
        </w:rPr>
        <w:t>s</w:t>
      </w:r>
      <w:r w:rsidRPr="003B46B4">
        <w:rPr>
          <w:sz w:val="18"/>
          <w:szCs w:val="18"/>
        </w:rPr>
        <w:t>trative follow-up</w:t>
      </w:r>
      <w:r w:rsidR="00950EF1">
        <w:rPr>
          <w:sz w:val="18"/>
          <w:szCs w:val="18"/>
        </w:rPr>
        <w:t>,</w:t>
      </w:r>
      <w:r w:rsidRPr="003B46B4">
        <w:rPr>
          <w:sz w:val="18"/>
          <w:szCs w:val="18"/>
        </w:rPr>
        <w:t xml:space="preserve"> </w:t>
      </w:r>
      <w:r w:rsidR="00856322">
        <w:rPr>
          <w:sz w:val="18"/>
          <w:szCs w:val="18"/>
        </w:rPr>
        <w:t>for the secretariat</w:t>
      </w:r>
      <w:r w:rsidR="00950EF1">
        <w:rPr>
          <w:sz w:val="18"/>
          <w:szCs w:val="18"/>
        </w:rPr>
        <w:t>,</w:t>
      </w:r>
      <w:r w:rsidR="00856322">
        <w:rPr>
          <w:sz w:val="18"/>
          <w:szCs w:val="18"/>
        </w:rPr>
        <w:t xml:space="preserve"> </w:t>
      </w:r>
      <w:r w:rsidRPr="003B46B4">
        <w:rPr>
          <w:sz w:val="18"/>
          <w:szCs w:val="18"/>
        </w:rPr>
        <w:t xml:space="preserve">with the </w:t>
      </w:r>
      <w:r w:rsidR="00950EF1">
        <w:rPr>
          <w:sz w:val="18"/>
          <w:szCs w:val="18"/>
        </w:rPr>
        <w:t xml:space="preserve">informal </w:t>
      </w:r>
      <w:r w:rsidRPr="003B46B4">
        <w:rPr>
          <w:sz w:val="18"/>
          <w:szCs w:val="18"/>
        </w:rPr>
        <w:t>documents:</w:t>
      </w:r>
      <w:r w:rsidRPr="003B46B4">
        <w:rPr>
          <w:sz w:val="18"/>
          <w:szCs w:val="18"/>
        </w:rPr>
        <w:br/>
      </w:r>
      <w:proofErr w:type="gramStart"/>
      <w:r w:rsidR="008F64B3" w:rsidRPr="003B46B4">
        <w:rPr>
          <w:sz w:val="18"/>
          <w:szCs w:val="18"/>
        </w:rPr>
        <w:t>A</w:t>
      </w:r>
      <w:proofErr w:type="gramEnd"/>
      <w:r w:rsidR="008F64B3" w:rsidRPr="003B46B4">
        <w:rPr>
          <w:sz w:val="18"/>
          <w:szCs w:val="18"/>
        </w:rPr>
        <w:tab/>
      </w:r>
      <w:r w:rsidR="00D03627" w:rsidRPr="003B46B4">
        <w:rPr>
          <w:sz w:val="18"/>
          <w:szCs w:val="18"/>
        </w:rPr>
        <w:t>Adopted</w:t>
      </w:r>
      <w:r w:rsidR="00950EF1">
        <w:rPr>
          <w:sz w:val="18"/>
          <w:szCs w:val="18"/>
        </w:rPr>
        <w:t>;</w:t>
      </w:r>
    </w:p>
    <w:p w14:paraId="7ABA5163" w14:textId="32096176" w:rsidR="00013638" w:rsidRPr="003B46B4" w:rsidRDefault="008F64B3" w:rsidP="00361853">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DD0FAA">
        <w:rPr>
          <w:sz w:val="18"/>
          <w:szCs w:val="18"/>
        </w:rPr>
        <w:t>B</w:t>
      </w:r>
      <w:r w:rsidR="00361853">
        <w:rPr>
          <w:sz w:val="18"/>
          <w:szCs w:val="18"/>
        </w:rPr>
        <w:tab/>
      </w:r>
      <w:r w:rsidRPr="003B46B4">
        <w:rPr>
          <w:sz w:val="18"/>
          <w:szCs w:val="18"/>
        </w:rPr>
        <w:t>Consideration completed.</w:t>
      </w:r>
    </w:p>
    <w:p w14:paraId="7B55B505" w14:textId="56B14C0B" w:rsidR="008F64B3" w:rsidRDefault="008F64B3" w:rsidP="008F64B3">
      <w:pPr>
        <w:pStyle w:val="HChG"/>
        <w:pageBreakBefore/>
      </w:pPr>
      <w:r w:rsidRPr="003B46B4">
        <w:lastRenderedPageBreak/>
        <w:t>Annex II</w:t>
      </w:r>
    </w:p>
    <w:p w14:paraId="6ABF2F50" w14:textId="438710CA" w:rsidR="00403F5E" w:rsidRPr="00403F5E" w:rsidRDefault="00403F5E" w:rsidP="0062461D">
      <w:pPr>
        <w:ind w:right="1134"/>
        <w:jc w:val="right"/>
      </w:pPr>
      <w:r w:rsidRPr="003B46B4">
        <w:t>[English only]</w:t>
      </w:r>
      <w:r>
        <w:br/>
      </w:r>
    </w:p>
    <w:p w14:paraId="220E7E8C" w14:textId="72E4D0D8" w:rsidR="008F64B3" w:rsidRDefault="008F64B3" w:rsidP="008F64B3">
      <w:pPr>
        <w:pStyle w:val="HChG"/>
      </w:pPr>
      <w:r w:rsidRPr="003B46B4">
        <w:tab/>
      </w:r>
      <w:r w:rsidRPr="003B46B4">
        <w:tab/>
      </w:r>
      <w:r w:rsidR="008274F0" w:rsidRPr="003B46B4">
        <w:t>List of I</w:t>
      </w:r>
      <w:r w:rsidR="003A4E21">
        <w:t xml:space="preserve">nformal </w:t>
      </w:r>
      <w:r w:rsidR="008274F0" w:rsidRPr="003B46B4">
        <w:t>W</w:t>
      </w:r>
      <w:r w:rsidR="003A4E21">
        <w:t xml:space="preserve">orking </w:t>
      </w:r>
      <w:r w:rsidR="008274F0" w:rsidRPr="003B46B4">
        <w:t>G</w:t>
      </w:r>
      <w:r w:rsidR="003A4E21">
        <w:t>roup</w:t>
      </w:r>
      <w:r w:rsidR="00CD107E" w:rsidRPr="003B46B4">
        <w:t>s</w:t>
      </w:r>
      <w:r w:rsidR="008274F0" w:rsidRPr="003B46B4">
        <w:t xml:space="preserve"> reporting to GRVA </w:t>
      </w:r>
      <w:r w:rsidR="00582AC2">
        <w:br/>
      </w:r>
      <w:r w:rsidR="008274F0" w:rsidRPr="003B46B4">
        <w:t xml:space="preserve">(as of </w:t>
      </w:r>
      <w:r w:rsidR="0063436D">
        <w:t>December</w:t>
      </w:r>
      <w:r w:rsidR="008274F0" w:rsidRPr="003B46B4">
        <w:t xml:space="preserve"> 2020)</w:t>
      </w:r>
    </w:p>
    <w:p w14:paraId="6CCA6C44" w14:textId="7620783A" w:rsidR="00535CD2" w:rsidRPr="00535CD2" w:rsidRDefault="00535CD2" w:rsidP="00535CD2">
      <w:pPr>
        <w:pStyle w:val="SingleTxtG"/>
        <w:jc w:val="right"/>
      </w:pPr>
    </w:p>
    <w:tbl>
      <w:tblPr>
        <w:tblW w:w="9637" w:type="dxa"/>
        <w:tblLayout w:type="fixed"/>
        <w:tblCellMar>
          <w:left w:w="0" w:type="dxa"/>
          <w:right w:w="0" w:type="dxa"/>
        </w:tblCellMar>
        <w:tblLook w:val="04A0" w:firstRow="1" w:lastRow="0" w:firstColumn="1" w:lastColumn="0" w:noHBand="0" w:noVBand="1"/>
      </w:tblPr>
      <w:tblGrid>
        <w:gridCol w:w="3887"/>
        <w:gridCol w:w="2352"/>
        <w:gridCol w:w="1797"/>
        <w:gridCol w:w="1601"/>
      </w:tblGrid>
      <w:tr w:rsidR="00877D68" w:rsidRPr="003B46B4" w14:paraId="3A050155" w14:textId="77777777" w:rsidTr="00871A66">
        <w:trPr>
          <w:cantSplit/>
          <w:tblHeader/>
        </w:trPr>
        <w:tc>
          <w:tcPr>
            <w:tcW w:w="3887" w:type="dxa"/>
            <w:tcBorders>
              <w:top w:val="single" w:sz="4" w:space="0" w:color="auto"/>
              <w:bottom w:val="single" w:sz="12" w:space="0" w:color="auto"/>
            </w:tcBorders>
            <w:shd w:val="clear" w:color="auto" w:fill="auto"/>
            <w:vAlign w:val="bottom"/>
          </w:tcPr>
          <w:p w14:paraId="211992E8" w14:textId="77777777" w:rsidR="00871A66" w:rsidRPr="003B46B4" w:rsidRDefault="00871A66" w:rsidP="00B12CF0">
            <w:pPr>
              <w:spacing w:before="80" w:after="80" w:line="200" w:lineRule="exact"/>
              <w:ind w:right="113"/>
              <w:rPr>
                <w:i/>
                <w:sz w:val="16"/>
                <w:lang w:eastAsia="en-GB"/>
              </w:rPr>
            </w:pPr>
            <w:r w:rsidRPr="003B46B4">
              <w:rPr>
                <w:i/>
                <w:sz w:val="16"/>
                <w:lang w:eastAsia="en-GB"/>
              </w:rPr>
              <w:t xml:space="preserve">Informal Working Group </w:t>
            </w:r>
          </w:p>
        </w:tc>
        <w:tc>
          <w:tcPr>
            <w:tcW w:w="2352" w:type="dxa"/>
            <w:tcBorders>
              <w:top w:val="single" w:sz="4" w:space="0" w:color="auto"/>
              <w:bottom w:val="single" w:sz="12" w:space="0" w:color="auto"/>
            </w:tcBorders>
            <w:shd w:val="clear" w:color="auto" w:fill="auto"/>
            <w:vAlign w:val="bottom"/>
          </w:tcPr>
          <w:p w14:paraId="6D25A426" w14:textId="77777777" w:rsidR="00871A66" w:rsidRPr="003B46B4" w:rsidRDefault="00871A66" w:rsidP="00B12CF0">
            <w:pPr>
              <w:spacing w:before="80" w:after="80" w:line="200" w:lineRule="exact"/>
              <w:ind w:right="113"/>
              <w:rPr>
                <w:i/>
                <w:sz w:val="16"/>
                <w:lang w:eastAsia="en-GB"/>
              </w:rPr>
            </w:pPr>
            <w:r w:rsidRPr="003B46B4">
              <w:rPr>
                <w:i/>
                <w:sz w:val="16"/>
                <w:lang w:eastAsia="en-GB"/>
              </w:rPr>
              <w:t>Chair/Co-Chairs</w:t>
            </w:r>
          </w:p>
        </w:tc>
        <w:tc>
          <w:tcPr>
            <w:tcW w:w="1797" w:type="dxa"/>
            <w:tcBorders>
              <w:top w:val="single" w:sz="4" w:space="0" w:color="auto"/>
              <w:bottom w:val="single" w:sz="12" w:space="0" w:color="auto"/>
            </w:tcBorders>
            <w:shd w:val="clear" w:color="auto" w:fill="auto"/>
            <w:vAlign w:val="bottom"/>
          </w:tcPr>
          <w:p w14:paraId="581725C9" w14:textId="77777777" w:rsidR="00871A66" w:rsidRPr="003B46B4" w:rsidRDefault="00871A66" w:rsidP="00B12CF0">
            <w:pPr>
              <w:spacing w:before="80" w:after="80" w:line="200" w:lineRule="exact"/>
              <w:ind w:right="113"/>
              <w:rPr>
                <w:i/>
                <w:sz w:val="16"/>
                <w:lang w:eastAsia="en-GB"/>
              </w:rPr>
            </w:pPr>
            <w:r w:rsidRPr="003B46B4">
              <w:rPr>
                <w:i/>
                <w:sz w:val="16"/>
                <w:lang w:eastAsia="en-GB"/>
              </w:rPr>
              <w:t>Country</w:t>
            </w:r>
          </w:p>
        </w:tc>
        <w:tc>
          <w:tcPr>
            <w:tcW w:w="1601" w:type="dxa"/>
            <w:tcBorders>
              <w:top w:val="single" w:sz="4" w:space="0" w:color="auto"/>
              <w:bottom w:val="single" w:sz="12" w:space="0" w:color="auto"/>
            </w:tcBorders>
            <w:shd w:val="clear" w:color="auto" w:fill="auto"/>
            <w:vAlign w:val="bottom"/>
          </w:tcPr>
          <w:p w14:paraId="0B118416" w14:textId="77777777" w:rsidR="00871A66" w:rsidRPr="003B46B4" w:rsidRDefault="00871A66" w:rsidP="00B12CF0">
            <w:pPr>
              <w:spacing w:before="80" w:after="80" w:line="200" w:lineRule="exact"/>
              <w:ind w:right="113"/>
              <w:rPr>
                <w:i/>
                <w:sz w:val="16"/>
                <w:lang w:eastAsia="en-GB"/>
              </w:rPr>
            </w:pPr>
            <w:r w:rsidRPr="003B46B4">
              <w:rPr>
                <w:i/>
                <w:sz w:val="16"/>
                <w:lang w:eastAsia="en-GB"/>
              </w:rPr>
              <w:t>Mandate until</w:t>
            </w:r>
          </w:p>
        </w:tc>
      </w:tr>
      <w:tr w:rsidR="00877D68" w:rsidRPr="003B46B4" w14:paraId="58C0A892" w14:textId="77777777" w:rsidTr="00871A66">
        <w:trPr>
          <w:cantSplit/>
          <w:trHeight w:hRule="exact" w:val="113"/>
        </w:trPr>
        <w:tc>
          <w:tcPr>
            <w:tcW w:w="3887" w:type="dxa"/>
            <w:tcBorders>
              <w:top w:val="single" w:sz="12" w:space="0" w:color="auto"/>
            </w:tcBorders>
            <w:shd w:val="clear" w:color="auto" w:fill="auto"/>
          </w:tcPr>
          <w:p w14:paraId="6D10DC56" w14:textId="77777777" w:rsidR="00871A66" w:rsidRPr="003B46B4" w:rsidRDefault="00871A66" w:rsidP="00B12CF0">
            <w:pPr>
              <w:spacing w:before="40" w:after="120"/>
              <w:ind w:right="113"/>
              <w:rPr>
                <w:lang w:eastAsia="en-GB"/>
              </w:rPr>
            </w:pPr>
          </w:p>
        </w:tc>
        <w:tc>
          <w:tcPr>
            <w:tcW w:w="2352" w:type="dxa"/>
            <w:tcBorders>
              <w:top w:val="single" w:sz="12" w:space="0" w:color="auto"/>
            </w:tcBorders>
            <w:shd w:val="clear" w:color="auto" w:fill="auto"/>
          </w:tcPr>
          <w:p w14:paraId="3AE1D3DE" w14:textId="77777777" w:rsidR="00871A66" w:rsidRPr="003B46B4" w:rsidRDefault="00871A66" w:rsidP="00B12CF0">
            <w:pPr>
              <w:spacing w:before="40" w:after="120"/>
              <w:ind w:right="113"/>
              <w:rPr>
                <w:lang w:eastAsia="en-GB"/>
              </w:rPr>
            </w:pPr>
          </w:p>
        </w:tc>
        <w:tc>
          <w:tcPr>
            <w:tcW w:w="1797" w:type="dxa"/>
            <w:tcBorders>
              <w:top w:val="single" w:sz="12" w:space="0" w:color="auto"/>
            </w:tcBorders>
            <w:shd w:val="clear" w:color="auto" w:fill="auto"/>
          </w:tcPr>
          <w:p w14:paraId="0489B29C" w14:textId="77777777" w:rsidR="00871A66" w:rsidRPr="003B46B4" w:rsidRDefault="00871A66" w:rsidP="00B12CF0">
            <w:pPr>
              <w:spacing w:before="40" w:after="120"/>
              <w:ind w:right="113"/>
              <w:rPr>
                <w:lang w:eastAsia="en-GB"/>
              </w:rPr>
            </w:pPr>
          </w:p>
        </w:tc>
        <w:tc>
          <w:tcPr>
            <w:tcW w:w="1601" w:type="dxa"/>
            <w:tcBorders>
              <w:top w:val="single" w:sz="12" w:space="0" w:color="auto"/>
            </w:tcBorders>
            <w:shd w:val="clear" w:color="auto" w:fill="auto"/>
          </w:tcPr>
          <w:p w14:paraId="3195BEAC" w14:textId="77777777" w:rsidR="00871A66" w:rsidRPr="003B46B4" w:rsidRDefault="00871A66" w:rsidP="00B12CF0">
            <w:pPr>
              <w:spacing w:before="40" w:after="120"/>
              <w:ind w:right="113"/>
              <w:rPr>
                <w:lang w:eastAsia="en-GB"/>
              </w:rPr>
            </w:pPr>
          </w:p>
        </w:tc>
      </w:tr>
      <w:tr w:rsidR="00877D68" w:rsidRPr="003B46B4" w14:paraId="0B872515" w14:textId="77777777" w:rsidTr="00871A66">
        <w:trPr>
          <w:cantSplit/>
        </w:trPr>
        <w:tc>
          <w:tcPr>
            <w:tcW w:w="3887" w:type="dxa"/>
            <w:shd w:val="clear" w:color="auto" w:fill="auto"/>
            <w:hideMark/>
          </w:tcPr>
          <w:p w14:paraId="720FCBF1" w14:textId="77777777" w:rsidR="00871A66" w:rsidRPr="003B46B4" w:rsidRDefault="00871A66" w:rsidP="003E6719">
            <w:pPr>
              <w:spacing w:before="40" w:after="120"/>
              <w:ind w:right="113"/>
              <w:rPr>
                <w:lang w:eastAsia="en-GB"/>
              </w:rPr>
            </w:pPr>
            <w:r w:rsidRPr="003B46B4">
              <w:rPr>
                <w:lang w:eastAsia="en-GB"/>
              </w:rPr>
              <w:t>Functional Requirements for Automated and Autonomous Vehicles (FRAV)</w:t>
            </w:r>
          </w:p>
        </w:tc>
        <w:tc>
          <w:tcPr>
            <w:tcW w:w="2352" w:type="dxa"/>
            <w:shd w:val="clear" w:color="auto" w:fill="auto"/>
            <w:hideMark/>
          </w:tcPr>
          <w:p w14:paraId="630FD3C3" w14:textId="6F1CEE6E" w:rsidR="000241E0" w:rsidRPr="000241E0" w:rsidRDefault="00871A66" w:rsidP="000241E0">
            <w:pPr>
              <w:spacing w:before="40" w:after="120"/>
              <w:ind w:right="113"/>
              <w:rPr>
                <w:lang w:eastAsia="en-GB"/>
              </w:rPr>
            </w:pPr>
            <w:r w:rsidRPr="003B46B4">
              <w:rPr>
                <w:lang w:eastAsia="en-GB"/>
              </w:rPr>
              <w:t>Ms. C. Chen</w:t>
            </w:r>
            <w:r w:rsidR="004A303A" w:rsidRPr="003B46B4">
              <w:rPr>
                <w:vertAlign w:val="superscript"/>
                <w:lang w:eastAsia="en-GB"/>
              </w:rPr>
              <w:t>1</w:t>
            </w:r>
            <w:r w:rsidRPr="003B46B4">
              <w:rPr>
                <w:lang w:eastAsia="en-GB"/>
              </w:rPr>
              <w:br/>
              <w:t>Mr. R. Damm</w:t>
            </w:r>
            <w:r w:rsidRPr="003B46B4">
              <w:rPr>
                <w:vertAlign w:val="superscript"/>
                <w:lang w:eastAsia="en-GB"/>
              </w:rPr>
              <w:t>1</w:t>
            </w:r>
            <w:r w:rsidR="000241E0">
              <w:rPr>
                <w:vertAlign w:val="superscript"/>
                <w:lang w:eastAsia="en-GB"/>
              </w:rPr>
              <w:br/>
            </w:r>
            <w:r w:rsidR="000241E0" w:rsidRPr="003B46B4">
              <w:rPr>
                <w:lang w:eastAsia="en-GB"/>
              </w:rPr>
              <w:t xml:space="preserve">Mr. E. </w:t>
            </w:r>
            <w:proofErr w:type="spellStart"/>
            <w:r w:rsidR="000241E0" w:rsidRPr="003B46B4">
              <w:rPr>
                <w:lang w:eastAsia="en-GB"/>
              </w:rPr>
              <w:t>Wondimneh</w:t>
            </w:r>
            <w:proofErr w:type="spellEnd"/>
            <w:r w:rsidR="000241E0" w:rsidRPr="003B46B4">
              <w:rPr>
                <w:lang w:eastAsia="en-GB"/>
              </w:rPr>
              <w:t>.</w:t>
            </w:r>
            <w:r w:rsidR="000241E0" w:rsidRPr="003B46B4">
              <w:rPr>
                <w:vertAlign w:val="superscript"/>
              </w:rPr>
              <w:footnoteReference w:id="2"/>
            </w:r>
          </w:p>
        </w:tc>
        <w:tc>
          <w:tcPr>
            <w:tcW w:w="1797" w:type="dxa"/>
            <w:shd w:val="clear" w:color="auto" w:fill="auto"/>
            <w:hideMark/>
          </w:tcPr>
          <w:p w14:paraId="713BB960" w14:textId="121B59C9" w:rsidR="00871A66" w:rsidRPr="003B46B4" w:rsidRDefault="00871A66" w:rsidP="00B12CF0">
            <w:pPr>
              <w:spacing w:before="40" w:after="120"/>
              <w:ind w:right="113"/>
              <w:rPr>
                <w:lang w:eastAsia="en-GB"/>
              </w:rPr>
            </w:pPr>
            <w:r w:rsidRPr="003B46B4">
              <w:rPr>
                <w:lang w:eastAsia="en-GB"/>
              </w:rPr>
              <w:t>China</w:t>
            </w:r>
            <w:r w:rsidRPr="003B46B4">
              <w:rPr>
                <w:lang w:eastAsia="en-GB"/>
              </w:rPr>
              <w:br/>
              <w:t>Germany</w:t>
            </w:r>
            <w:r w:rsidR="000241E0">
              <w:rPr>
                <w:lang w:eastAsia="en-GB"/>
              </w:rPr>
              <w:br/>
            </w:r>
            <w:r w:rsidR="000241E0" w:rsidRPr="003B46B4">
              <w:rPr>
                <w:lang w:eastAsia="en-GB"/>
              </w:rPr>
              <w:t>USA</w:t>
            </w:r>
          </w:p>
        </w:tc>
        <w:tc>
          <w:tcPr>
            <w:tcW w:w="1601" w:type="dxa"/>
            <w:shd w:val="clear" w:color="auto" w:fill="auto"/>
            <w:hideMark/>
          </w:tcPr>
          <w:p w14:paraId="1B439A67" w14:textId="29F0CA37" w:rsidR="00871A66" w:rsidRPr="003B46B4" w:rsidRDefault="00871A66" w:rsidP="00B12CF0">
            <w:pPr>
              <w:spacing w:before="40" w:after="120"/>
              <w:ind w:right="113"/>
              <w:rPr>
                <w:lang w:eastAsia="en-GB"/>
              </w:rPr>
            </w:pPr>
            <w:r w:rsidRPr="003B46B4">
              <w:rPr>
                <w:lang w:eastAsia="en-GB"/>
              </w:rPr>
              <w:t xml:space="preserve">March </w:t>
            </w:r>
            <w:r w:rsidR="00402249">
              <w:rPr>
                <w:lang w:eastAsia="en-GB"/>
              </w:rPr>
              <w:t>[</w:t>
            </w:r>
            <w:proofErr w:type="gramStart"/>
            <w:r w:rsidRPr="003B46B4">
              <w:rPr>
                <w:lang w:eastAsia="en-GB"/>
              </w:rPr>
              <w:t>2020</w:t>
            </w:r>
            <w:r w:rsidR="00402249">
              <w:rPr>
                <w:lang w:eastAsia="en-GB"/>
              </w:rPr>
              <w:t>]</w:t>
            </w:r>
            <w:r w:rsidR="002D51E1">
              <w:rPr>
                <w:lang w:eastAsia="en-GB"/>
              </w:rPr>
              <w:t>*</w:t>
            </w:r>
            <w:proofErr w:type="gramEnd"/>
          </w:p>
        </w:tc>
      </w:tr>
      <w:tr w:rsidR="00877D68" w:rsidRPr="003B46B4" w14:paraId="2BB0ECCD" w14:textId="77777777" w:rsidTr="00871A66">
        <w:trPr>
          <w:cantSplit/>
        </w:trPr>
        <w:tc>
          <w:tcPr>
            <w:tcW w:w="3887" w:type="dxa"/>
            <w:shd w:val="clear" w:color="auto" w:fill="auto"/>
            <w:hideMark/>
          </w:tcPr>
          <w:p w14:paraId="5AA64AED" w14:textId="77777777" w:rsidR="00871A66" w:rsidRPr="003B46B4" w:rsidRDefault="00871A66" w:rsidP="00B12CF0">
            <w:pPr>
              <w:spacing w:before="40" w:after="120"/>
              <w:ind w:right="113"/>
              <w:rPr>
                <w:lang w:eastAsia="en-GB"/>
              </w:rPr>
            </w:pPr>
            <w:r w:rsidRPr="003B46B4">
              <w:rPr>
                <w:lang w:eastAsia="en-GB"/>
              </w:rPr>
              <w:t>Validation Method for Automated Driving (VMAD)</w:t>
            </w:r>
          </w:p>
        </w:tc>
        <w:tc>
          <w:tcPr>
            <w:tcW w:w="2352" w:type="dxa"/>
            <w:shd w:val="clear" w:color="auto" w:fill="auto"/>
            <w:hideMark/>
          </w:tcPr>
          <w:p w14:paraId="38955E0F" w14:textId="18589B50" w:rsidR="00871A66" w:rsidRPr="003B46B4" w:rsidRDefault="000241E0" w:rsidP="0069542E">
            <w:pPr>
              <w:spacing w:before="40" w:after="120"/>
              <w:ind w:right="113"/>
              <w:rPr>
                <w:lang w:eastAsia="en-GB"/>
              </w:rPr>
            </w:pPr>
            <w:r w:rsidRPr="003B46B4">
              <w:rPr>
                <w:lang w:eastAsia="en-GB"/>
              </w:rPr>
              <w:t>Mr. I. Sow</w:t>
            </w:r>
            <w:r w:rsidRPr="003B46B4">
              <w:rPr>
                <w:vertAlign w:val="superscript"/>
                <w:lang w:eastAsia="en-GB"/>
              </w:rPr>
              <w:t>1</w:t>
            </w:r>
            <w:r>
              <w:rPr>
                <w:lang w:eastAsia="en-GB"/>
              </w:rPr>
              <w:br/>
            </w:r>
            <w:r w:rsidR="00871A66" w:rsidRPr="003B46B4">
              <w:rPr>
                <w:lang w:eastAsia="en-GB"/>
              </w:rPr>
              <w:t>Mr. T. Onoda</w:t>
            </w:r>
            <w:r w:rsidR="00871A66" w:rsidRPr="003B46B4">
              <w:rPr>
                <w:vertAlign w:val="superscript"/>
                <w:lang w:eastAsia="en-GB"/>
              </w:rPr>
              <w:t>1</w:t>
            </w:r>
            <w:r w:rsidR="00871A66" w:rsidRPr="003B46B4">
              <w:rPr>
                <w:lang w:eastAsia="en-GB"/>
              </w:rPr>
              <w:br/>
              <w:t>Mr. P. Striekwold</w:t>
            </w:r>
            <w:r w:rsidR="00871A66" w:rsidRPr="003B46B4">
              <w:rPr>
                <w:vertAlign w:val="superscript"/>
                <w:lang w:eastAsia="en-GB"/>
              </w:rPr>
              <w:t>1</w:t>
            </w:r>
          </w:p>
        </w:tc>
        <w:tc>
          <w:tcPr>
            <w:tcW w:w="1797" w:type="dxa"/>
            <w:shd w:val="clear" w:color="auto" w:fill="auto"/>
            <w:hideMark/>
          </w:tcPr>
          <w:p w14:paraId="554637DF" w14:textId="47D7BC74" w:rsidR="00871A66" w:rsidRPr="003B46B4" w:rsidRDefault="000241E0" w:rsidP="0069542E">
            <w:pPr>
              <w:spacing w:before="40" w:after="120"/>
              <w:ind w:right="113"/>
              <w:rPr>
                <w:lang w:eastAsia="en-GB"/>
              </w:rPr>
            </w:pPr>
            <w:r w:rsidRPr="003B46B4">
              <w:rPr>
                <w:lang w:eastAsia="en-GB"/>
              </w:rPr>
              <w:t xml:space="preserve">Canada </w:t>
            </w:r>
            <w:r>
              <w:rPr>
                <w:lang w:eastAsia="en-GB"/>
              </w:rPr>
              <w:br/>
            </w:r>
            <w:r w:rsidR="00871A66" w:rsidRPr="003B46B4">
              <w:rPr>
                <w:lang w:eastAsia="en-GB"/>
              </w:rPr>
              <w:t>Japan</w:t>
            </w:r>
            <w:r w:rsidR="00871A66" w:rsidRPr="003B46B4">
              <w:rPr>
                <w:lang w:eastAsia="en-GB"/>
              </w:rPr>
              <w:br/>
              <w:t>Netherlands</w:t>
            </w:r>
            <w:r w:rsidR="0069542E" w:rsidRPr="003B46B4">
              <w:rPr>
                <w:lang w:eastAsia="en-GB"/>
              </w:rPr>
              <w:br/>
            </w:r>
          </w:p>
        </w:tc>
        <w:tc>
          <w:tcPr>
            <w:tcW w:w="1601" w:type="dxa"/>
            <w:shd w:val="clear" w:color="auto" w:fill="auto"/>
            <w:hideMark/>
          </w:tcPr>
          <w:p w14:paraId="01DA385D" w14:textId="7979611A" w:rsidR="00871A66" w:rsidRPr="003B46B4" w:rsidRDefault="00871A66" w:rsidP="00B12CF0">
            <w:pPr>
              <w:spacing w:before="40" w:after="120"/>
              <w:ind w:right="113"/>
              <w:rPr>
                <w:lang w:eastAsia="en-GB"/>
              </w:rPr>
            </w:pPr>
            <w:r w:rsidRPr="003B46B4">
              <w:rPr>
                <w:lang w:eastAsia="en-GB"/>
              </w:rPr>
              <w:t xml:space="preserve">December </w:t>
            </w:r>
            <w:r w:rsidR="00402249">
              <w:rPr>
                <w:lang w:eastAsia="en-GB"/>
              </w:rPr>
              <w:t>[</w:t>
            </w:r>
            <w:proofErr w:type="gramStart"/>
            <w:r w:rsidRPr="003B46B4">
              <w:rPr>
                <w:lang w:eastAsia="en-GB"/>
              </w:rPr>
              <w:t>2020</w:t>
            </w:r>
            <w:r w:rsidR="00402249">
              <w:rPr>
                <w:lang w:eastAsia="en-GB"/>
              </w:rPr>
              <w:t>]</w:t>
            </w:r>
            <w:r w:rsidR="002D51E1">
              <w:rPr>
                <w:lang w:eastAsia="en-GB"/>
              </w:rPr>
              <w:t>*</w:t>
            </w:r>
            <w:proofErr w:type="gramEnd"/>
          </w:p>
        </w:tc>
      </w:tr>
      <w:tr w:rsidR="00877D68" w:rsidRPr="003B46B4" w14:paraId="72B54314" w14:textId="77777777" w:rsidTr="00871A66">
        <w:trPr>
          <w:cantSplit/>
        </w:trPr>
        <w:tc>
          <w:tcPr>
            <w:tcW w:w="3887" w:type="dxa"/>
            <w:shd w:val="clear" w:color="auto" w:fill="auto"/>
            <w:hideMark/>
          </w:tcPr>
          <w:p w14:paraId="3D7943F9" w14:textId="77777777" w:rsidR="00871A66" w:rsidRPr="003B46B4" w:rsidRDefault="00871A66" w:rsidP="00B12CF0">
            <w:pPr>
              <w:spacing w:before="40" w:after="120"/>
              <w:ind w:right="113"/>
              <w:rPr>
                <w:lang w:eastAsia="en-GB"/>
              </w:rPr>
            </w:pPr>
            <w:r w:rsidRPr="003B46B4">
              <w:rPr>
                <w:lang w:eastAsia="en-GB"/>
              </w:rPr>
              <w:t>Cyber Security and Over-The-Air software updates (CS/OTA)</w:t>
            </w:r>
          </w:p>
        </w:tc>
        <w:tc>
          <w:tcPr>
            <w:tcW w:w="2352" w:type="dxa"/>
            <w:shd w:val="clear" w:color="auto" w:fill="auto"/>
            <w:hideMark/>
          </w:tcPr>
          <w:p w14:paraId="70318D95" w14:textId="2F38621A" w:rsidR="00871A66" w:rsidRPr="003B46B4" w:rsidRDefault="00871A66" w:rsidP="00B12CF0">
            <w:pPr>
              <w:spacing w:before="40" w:after="120"/>
              <w:ind w:right="113"/>
              <w:rPr>
                <w:lang w:eastAsia="en-GB"/>
              </w:rPr>
            </w:pPr>
            <w:r w:rsidRPr="003B46B4">
              <w:rPr>
                <w:lang w:eastAsia="en-GB"/>
              </w:rPr>
              <w:t>Mr. T. Niikuni</w:t>
            </w:r>
            <w:r w:rsidRPr="003B46B4">
              <w:rPr>
                <w:vertAlign w:val="superscript"/>
                <w:lang w:eastAsia="en-GB"/>
              </w:rPr>
              <w:t>1</w:t>
            </w:r>
            <w:r w:rsidRPr="003B46B4">
              <w:rPr>
                <w:lang w:eastAsia="en-GB"/>
              </w:rPr>
              <w:br/>
            </w:r>
            <w:r w:rsidR="00E77B66">
              <w:rPr>
                <w:lang w:eastAsia="en-GB"/>
              </w:rPr>
              <w:t>M</w:t>
            </w:r>
            <w:r w:rsidRPr="003B46B4">
              <w:rPr>
                <w:lang w:eastAsia="en-GB"/>
              </w:rPr>
              <w:t>r. D. Handley</w:t>
            </w:r>
            <w:r w:rsidRPr="003B46B4">
              <w:rPr>
                <w:vertAlign w:val="superscript"/>
                <w:lang w:eastAsia="en-GB"/>
              </w:rPr>
              <w:t>1</w:t>
            </w:r>
            <w:r w:rsidR="007742C6" w:rsidRPr="003B46B4">
              <w:rPr>
                <w:vertAlign w:val="superscript"/>
                <w:lang w:eastAsia="en-GB"/>
              </w:rPr>
              <w:br/>
            </w:r>
            <w:r w:rsidR="007742C6" w:rsidRPr="003B46B4">
              <w:rPr>
                <w:lang w:eastAsia="en-GB"/>
              </w:rPr>
              <w:t>Ms. M. Versailles</w:t>
            </w:r>
            <w:r w:rsidR="004A303A" w:rsidRPr="003B46B4">
              <w:rPr>
                <w:vertAlign w:val="superscript"/>
                <w:lang w:eastAsia="en-GB"/>
              </w:rPr>
              <w:t>1</w:t>
            </w:r>
          </w:p>
        </w:tc>
        <w:tc>
          <w:tcPr>
            <w:tcW w:w="1797" w:type="dxa"/>
            <w:shd w:val="clear" w:color="auto" w:fill="auto"/>
            <w:hideMark/>
          </w:tcPr>
          <w:p w14:paraId="38117D13" w14:textId="77777777" w:rsidR="00871A66" w:rsidRPr="003B46B4" w:rsidRDefault="00871A66" w:rsidP="00B12CF0">
            <w:pPr>
              <w:spacing w:before="40" w:after="120"/>
              <w:ind w:right="113"/>
              <w:rPr>
                <w:lang w:eastAsia="en-GB"/>
              </w:rPr>
            </w:pPr>
            <w:r w:rsidRPr="003B46B4">
              <w:rPr>
                <w:lang w:eastAsia="en-GB"/>
              </w:rPr>
              <w:t>Japan</w:t>
            </w:r>
            <w:r w:rsidRPr="003B46B4">
              <w:rPr>
                <w:lang w:eastAsia="en-GB"/>
              </w:rPr>
              <w:br/>
              <w:t>UK</w:t>
            </w:r>
            <w:r w:rsidR="007742C6" w:rsidRPr="003B46B4">
              <w:rPr>
                <w:lang w:eastAsia="en-GB"/>
              </w:rPr>
              <w:br/>
              <w:t>USA</w:t>
            </w:r>
          </w:p>
        </w:tc>
        <w:tc>
          <w:tcPr>
            <w:tcW w:w="1601" w:type="dxa"/>
            <w:shd w:val="clear" w:color="auto" w:fill="auto"/>
            <w:hideMark/>
          </w:tcPr>
          <w:p w14:paraId="11F803C4" w14:textId="4357F6C7" w:rsidR="00871A66" w:rsidRPr="003B46B4" w:rsidRDefault="00402249" w:rsidP="00B12CF0">
            <w:pPr>
              <w:spacing w:before="40" w:after="120"/>
              <w:ind w:right="113"/>
              <w:rPr>
                <w:lang w:eastAsia="en-GB"/>
              </w:rPr>
            </w:pPr>
            <w:r>
              <w:rPr>
                <w:lang w:eastAsia="en-GB"/>
              </w:rPr>
              <w:t>November</w:t>
            </w:r>
            <w:r w:rsidR="00871A66" w:rsidRPr="003B46B4">
              <w:rPr>
                <w:lang w:eastAsia="en-GB"/>
              </w:rPr>
              <w:t xml:space="preserve"> 20</w:t>
            </w:r>
            <w:r w:rsidR="0037197A">
              <w:rPr>
                <w:lang w:eastAsia="en-GB"/>
              </w:rPr>
              <w:t>22</w:t>
            </w:r>
          </w:p>
        </w:tc>
      </w:tr>
      <w:tr w:rsidR="00877D68" w:rsidRPr="003B46B4" w14:paraId="7EAA3CA6" w14:textId="77777777" w:rsidTr="00871A66">
        <w:trPr>
          <w:cantSplit/>
        </w:trPr>
        <w:tc>
          <w:tcPr>
            <w:tcW w:w="3887" w:type="dxa"/>
            <w:shd w:val="clear" w:color="auto" w:fill="auto"/>
            <w:hideMark/>
          </w:tcPr>
          <w:p w14:paraId="2EDB3E0B" w14:textId="77777777" w:rsidR="00871A66" w:rsidRPr="003B46B4" w:rsidRDefault="00871A66" w:rsidP="00B12CF0">
            <w:pPr>
              <w:spacing w:before="40" w:after="120"/>
              <w:ind w:right="113"/>
              <w:rPr>
                <w:lang w:eastAsia="en-GB"/>
              </w:rPr>
            </w:pPr>
            <w:r w:rsidRPr="003B46B4">
              <w:rPr>
                <w:lang w:eastAsia="en-GB"/>
              </w:rPr>
              <w:t>Event Data Recorder / Data Storage System for Automated Driving (EDR/DSSAD)</w:t>
            </w:r>
          </w:p>
        </w:tc>
        <w:tc>
          <w:tcPr>
            <w:tcW w:w="2352" w:type="dxa"/>
            <w:shd w:val="clear" w:color="auto" w:fill="auto"/>
            <w:hideMark/>
          </w:tcPr>
          <w:p w14:paraId="2BE7F581" w14:textId="37F388B8" w:rsidR="00871A66" w:rsidRPr="003B46B4" w:rsidRDefault="00871A66" w:rsidP="00871A66">
            <w:pPr>
              <w:spacing w:before="40" w:after="120"/>
              <w:ind w:right="113"/>
              <w:rPr>
                <w:lang w:eastAsia="en-GB"/>
              </w:rPr>
            </w:pPr>
            <w:r w:rsidRPr="003B46B4">
              <w:rPr>
                <w:lang w:eastAsia="en-GB"/>
              </w:rPr>
              <w:t>Mr. T. Guiting</w:t>
            </w:r>
            <w:r w:rsidRPr="003B46B4">
              <w:rPr>
                <w:vertAlign w:val="superscript"/>
                <w:lang w:eastAsia="en-GB"/>
              </w:rPr>
              <w:t>1</w:t>
            </w:r>
            <w:r w:rsidRPr="003B46B4">
              <w:rPr>
                <w:lang w:eastAsia="en-GB"/>
              </w:rPr>
              <w:br/>
              <w:t xml:space="preserve">Mr. </w:t>
            </w:r>
            <w:r w:rsidR="006D0807">
              <w:rPr>
                <w:lang w:eastAsia="en-GB"/>
              </w:rPr>
              <w:t>T. Tokai</w:t>
            </w:r>
            <w:r w:rsidRPr="003B46B4">
              <w:rPr>
                <w:vertAlign w:val="superscript"/>
                <w:lang w:eastAsia="en-GB"/>
              </w:rPr>
              <w:t>1</w:t>
            </w:r>
            <w:r w:rsidRPr="003B46B4">
              <w:rPr>
                <w:vertAlign w:val="superscript"/>
                <w:lang w:eastAsia="en-GB"/>
              </w:rPr>
              <w:br/>
            </w:r>
            <w:r w:rsidRPr="003B46B4">
              <w:rPr>
                <w:lang w:eastAsia="en-GB"/>
              </w:rPr>
              <w:t>Mrs. J. Doherty</w:t>
            </w:r>
            <w:r w:rsidR="004A303A" w:rsidRPr="003B46B4">
              <w:rPr>
                <w:vertAlign w:val="superscript"/>
                <w:lang w:eastAsia="en-GB"/>
              </w:rPr>
              <w:t>1</w:t>
            </w:r>
          </w:p>
        </w:tc>
        <w:tc>
          <w:tcPr>
            <w:tcW w:w="1797" w:type="dxa"/>
            <w:shd w:val="clear" w:color="auto" w:fill="auto"/>
            <w:hideMark/>
          </w:tcPr>
          <w:p w14:paraId="7CC2109B" w14:textId="77777777" w:rsidR="00871A66" w:rsidRPr="003B46B4" w:rsidRDefault="00871A66" w:rsidP="00B12CF0">
            <w:pPr>
              <w:spacing w:before="40" w:after="120"/>
              <w:ind w:right="113"/>
              <w:rPr>
                <w:lang w:eastAsia="en-GB"/>
              </w:rPr>
            </w:pPr>
            <w:r w:rsidRPr="003B46B4">
              <w:rPr>
                <w:lang w:eastAsia="en-GB"/>
              </w:rPr>
              <w:t>Netherlands</w:t>
            </w:r>
            <w:r w:rsidRPr="003B46B4">
              <w:rPr>
                <w:lang w:eastAsia="en-GB"/>
              </w:rPr>
              <w:br/>
              <w:t>Japan</w:t>
            </w:r>
            <w:r w:rsidRPr="003B46B4">
              <w:rPr>
                <w:lang w:eastAsia="en-GB"/>
              </w:rPr>
              <w:br/>
              <w:t>USA</w:t>
            </w:r>
          </w:p>
        </w:tc>
        <w:tc>
          <w:tcPr>
            <w:tcW w:w="1601" w:type="dxa"/>
            <w:shd w:val="clear" w:color="auto" w:fill="auto"/>
            <w:hideMark/>
          </w:tcPr>
          <w:p w14:paraId="3C03F3BC" w14:textId="4A70F73F" w:rsidR="00871A66" w:rsidRPr="003B46B4" w:rsidRDefault="00871A66" w:rsidP="00B12CF0">
            <w:pPr>
              <w:spacing w:before="40" w:after="120"/>
              <w:ind w:right="113"/>
              <w:rPr>
                <w:lang w:eastAsia="en-GB"/>
              </w:rPr>
            </w:pPr>
            <w:r w:rsidRPr="003B46B4">
              <w:rPr>
                <w:lang w:eastAsia="en-GB"/>
              </w:rPr>
              <w:t xml:space="preserve">November </w:t>
            </w:r>
            <w:r w:rsidR="00402249">
              <w:rPr>
                <w:lang w:eastAsia="en-GB"/>
              </w:rPr>
              <w:t>[</w:t>
            </w:r>
            <w:proofErr w:type="gramStart"/>
            <w:r w:rsidRPr="003B46B4">
              <w:rPr>
                <w:lang w:eastAsia="en-GB"/>
              </w:rPr>
              <w:t>2020</w:t>
            </w:r>
            <w:r w:rsidR="00402249">
              <w:rPr>
                <w:lang w:eastAsia="en-GB"/>
              </w:rPr>
              <w:t>]</w:t>
            </w:r>
            <w:r w:rsidR="002D51E1">
              <w:rPr>
                <w:lang w:eastAsia="en-GB"/>
              </w:rPr>
              <w:t>*</w:t>
            </w:r>
            <w:proofErr w:type="gramEnd"/>
          </w:p>
        </w:tc>
      </w:tr>
      <w:tr w:rsidR="00C60039" w:rsidRPr="003B46B4" w14:paraId="55CCB6D7" w14:textId="77777777" w:rsidTr="00C60039">
        <w:trPr>
          <w:cantSplit/>
        </w:trPr>
        <w:tc>
          <w:tcPr>
            <w:tcW w:w="3887" w:type="dxa"/>
            <w:tcBorders>
              <w:bottom w:val="single" w:sz="12" w:space="0" w:color="auto"/>
            </w:tcBorders>
            <w:shd w:val="clear" w:color="auto" w:fill="auto"/>
          </w:tcPr>
          <w:p w14:paraId="70C3737B" w14:textId="1F035EEA" w:rsidR="00C60039" w:rsidRPr="003B46B4" w:rsidRDefault="00C60039" w:rsidP="00C60039">
            <w:pPr>
              <w:spacing w:before="40" w:after="120"/>
              <w:ind w:right="113"/>
              <w:rPr>
                <w:lang w:eastAsia="en-GB"/>
              </w:rPr>
            </w:pPr>
            <w:r w:rsidRPr="003B46B4">
              <w:rPr>
                <w:lang w:eastAsia="en-GB"/>
              </w:rPr>
              <w:t>Advanced Emergency Braking Systems (AEBS)</w:t>
            </w:r>
          </w:p>
        </w:tc>
        <w:tc>
          <w:tcPr>
            <w:tcW w:w="2352" w:type="dxa"/>
            <w:tcBorders>
              <w:bottom w:val="single" w:sz="12" w:space="0" w:color="auto"/>
            </w:tcBorders>
            <w:shd w:val="clear" w:color="auto" w:fill="auto"/>
          </w:tcPr>
          <w:p w14:paraId="15322062" w14:textId="5F5CF7D2" w:rsidR="00C60039" w:rsidRPr="003B46B4" w:rsidRDefault="00C60039" w:rsidP="00C60039">
            <w:pPr>
              <w:spacing w:before="40" w:after="120"/>
              <w:ind w:right="113"/>
              <w:rPr>
                <w:lang w:eastAsia="en-GB"/>
              </w:rPr>
            </w:pPr>
            <w:r w:rsidRPr="003B46B4">
              <w:t>Mr. A. Lagrange</w:t>
            </w:r>
            <w:r w:rsidRPr="003B46B4">
              <w:rPr>
                <w:vertAlign w:val="superscript"/>
              </w:rPr>
              <w:t>1</w:t>
            </w:r>
            <w:r w:rsidRPr="003B46B4">
              <w:t xml:space="preserve"> </w:t>
            </w:r>
            <w:r w:rsidRPr="003B46B4">
              <w:br/>
              <w:t>Mr. T. Hirose</w:t>
            </w:r>
            <w:r w:rsidRPr="003B46B4">
              <w:rPr>
                <w:vertAlign w:val="superscript"/>
              </w:rPr>
              <w:t>1</w:t>
            </w:r>
          </w:p>
        </w:tc>
        <w:tc>
          <w:tcPr>
            <w:tcW w:w="1797" w:type="dxa"/>
            <w:tcBorders>
              <w:bottom w:val="single" w:sz="12" w:space="0" w:color="auto"/>
            </w:tcBorders>
            <w:shd w:val="clear" w:color="auto" w:fill="auto"/>
          </w:tcPr>
          <w:p w14:paraId="3F111C41" w14:textId="0C9C11B4" w:rsidR="00C60039" w:rsidRPr="003B46B4" w:rsidRDefault="00C60039" w:rsidP="00C60039">
            <w:pPr>
              <w:spacing w:before="40" w:after="120"/>
              <w:ind w:right="113"/>
              <w:rPr>
                <w:lang w:eastAsia="en-GB"/>
              </w:rPr>
            </w:pPr>
            <w:r w:rsidRPr="003B46B4">
              <w:rPr>
                <w:lang w:eastAsia="en-GB"/>
              </w:rPr>
              <w:t>EC</w:t>
            </w:r>
            <w:r w:rsidRPr="003B46B4">
              <w:rPr>
                <w:lang w:eastAsia="en-GB"/>
              </w:rPr>
              <w:br/>
              <w:t>Japan</w:t>
            </w:r>
          </w:p>
        </w:tc>
        <w:tc>
          <w:tcPr>
            <w:tcW w:w="1601" w:type="dxa"/>
            <w:tcBorders>
              <w:bottom w:val="single" w:sz="12" w:space="0" w:color="auto"/>
            </w:tcBorders>
            <w:shd w:val="clear" w:color="auto" w:fill="auto"/>
          </w:tcPr>
          <w:p w14:paraId="0E75BC7D" w14:textId="2147B9F0" w:rsidR="00C60039" w:rsidRPr="003B46B4" w:rsidRDefault="00C60039" w:rsidP="00C60039">
            <w:pPr>
              <w:spacing w:before="40" w:after="120"/>
              <w:ind w:right="113"/>
              <w:rPr>
                <w:lang w:eastAsia="en-GB"/>
              </w:rPr>
            </w:pPr>
            <w:r w:rsidRPr="003B46B4">
              <w:rPr>
                <w:lang w:eastAsia="en-GB"/>
              </w:rPr>
              <w:t>March 202</w:t>
            </w:r>
            <w:r w:rsidR="006F1B1B">
              <w:rPr>
                <w:lang w:eastAsia="en-GB"/>
              </w:rPr>
              <w:t>2</w:t>
            </w:r>
          </w:p>
        </w:tc>
      </w:tr>
    </w:tbl>
    <w:p w14:paraId="298F2F1F" w14:textId="72C80662" w:rsidR="008F64B3" w:rsidRPr="005B372B" w:rsidRDefault="00BF597F" w:rsidP="00731A03">
      <w:pPr>
        <w:spacing w:before="120" w:after="120"/>
        <w:rPr>
          <w:sz w:val="18"/>
          <w:szCs w:val="18"/>
        </w:rPr>
      </w:pPr>
      <w:r w:rsidRPr="005B372B">
        <w:rPr>
          <w:sz w:val="18"/>
          <w:szCs w:val="18"/>
        </w:rPr>
        <w:t>* The ma</w:t>
      </w:r>
      <w:r w:rsidR="005B372B" w:rsidRPr="005B372B">
        <w:rPr>
          <w:sz w:val="18"/>
          <w:szCs w:val="18"/>
        </w:rPr>
        <w:t>n</w:t>
      </w:r>
      <w:r w:rsidRPr="005B372B">
        <w:rPr>
          <w:sz w:val="18"/>
          <w:szCs w:val="18"/>
        </w:rPr>
        <w:t xml:space="preserve">date dates are being reviewed by WP.29 </w:t>
      </w:r>
      <w:r w:rsidR="005B372B" w:rsidRPr="005B372B">
        <w:rPr>
          <w:sz w:val="18"/>
          <w:szCs w:val="18"/>
        </w:rPr>
        <w:t>in the review process of the Framework Document on Automated Vehicles</w:t>
      </w:r>
    </w:p>
    <w:p w14:paraId="646E47FE" w14:textId="51AC3645" w:rsidR="000F036E" w:rsidRPr="00C46AF9" w:rsidRDefault="000F036E" w:rsidP="000F036E">
      <w:pPr>
        <w:pStyle w:val="H23G"/>
      </w:pPr>
      <w:r w:rsidRPr="00C46AF9">
        <w:rPr>
          <w:iCs/>
        </w:rPr>
        <w:t xml:space="preserve"> </w:t>
      </w:r>
    </w:p>
    <w:sectPr w:rsidR="000F036E" w:rsidRPr="00C46AF9" w:rsidSect="008E0F1E">
      <w:headerReference w:type="even" r:id="rId12"/>
      <w:headerReference w:type="default" r:id="rId13"/>
      <w:footerReference w:type="even" r:id="rId14"/>
      <w:footerReference w:type="defaul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867FE" w14:textId="77777777" w:rsidR="006C007C" w:rsidRDefault="006C007C"/>
  </w:endnote>
  <w:endnote w:type="continuationSeparator" w:id="0">
    <w:p w14:paraId="770E3F0C" w14:textId="77777777" w:rsidR="006C007C" w:rsidRDefault="006C007C"/>
  </w:endnote>
  <w:endnote w:type="continuationNotice" w:id="1">
    <w:p w14:paraId="20DC004E" w14:textId="77777777" w:rsidR="006C007C" w:rsidRDefault="006C00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5488823"/>
      <w:docPartObj>
        <w:docPartGallery w:val="Page Numbers (Bottom of Page)"/>
        <w:docPartUnique/>
      </w:docPartObj>
    </w:sdtPr>
    <w:sdtEndPr>
      <w:rPr>
        <w:b/>
        <w:bCs/>
        <w:noProof/>
        <w:sz w:val="18"/>
        <w:szCs w:val="18"/>
      </w:rPr>
    </w:sdtEndPr>
    <w:sdtContent>
      <w:p w14:paraId="0D449C53" w14:textId="77777777" w:rsidR="009773BA" w:rsidRPr="00DD0FAA" w:rsidRDefault="009773BA" w:rsidP="00A6504C">
        <w:pPr>
          <w:pStyle w:val="Footer"/>
          <w:rPr>
            <w:b/>
            <w:bCs/>
            <w:sz w:val="18"/>
            <w:szCs w:val="18"/>
          </w:rPr>
        </w:pPr>
        <w:r w:rsidRPr="00DD0FAA">
          <w:rPr>
            <w:b/>
            <w:bCs/>
            <w:sz w:val="18"/>
            <w:szCs w:val="18"/>
          </w:rPr>
          <w:fldChar w:fldCharType="begin"/>
        </w:r>
        <w:r w:rsidRPr="00DD0FAA">
          <w:rPr>
            <w:b/>
            <w:bCs/>
            <w:sz w:val="18"/>
            <w:szCs w:val="18"/>
          </w:rPr>
          <w:instrText xml:space="preserve"> PAGE   \* MERGEFORMAT </w:instrText>
        </w:r>
        <w:r w:rsidRPr="00DD0FAA">
          <w:rPr>
            <w:b/>
            <w:bCs/>
            <w:sz w:val="18"/>
            <w:szCs w:val="18"/>
          </w:rPr>
          <w:fldChar w:fldCharType="separate"/>
        </w:r>
        <w:r w:rsidRPr="00DD0FAA">
          <w:rPr>
            <w:b/>
            <w:bCs/>
            <w:noProof/>
            <w:sz w:val="18"/>
            <w:szCs w:val="18"/>
          </w:rPr>
          <w:t>8</w:t>
        </w:r>
        <w:r w:rsidRPr="00DD0FAA">
          <w:rPr>
            <w:b/>
            <w:bCs/>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6692527"/>
      <w:docPartObj>
        <w:docPartGallery w:val="Page Numbers (Bottom of Page)"/>
        <w:docPartUnique/>
      </w:docPartObj>
    </w:sdtPr>
    <w:sdtEndPr>
      <w:rPr>
        <w:b/>
        <w:bCs/>
        <w:noProof/>
        <w:sz w:val="18"/>
        <w:szCs w:val="18"/>
      </w:rPr>
    </w:sdtEndPr>
    <w:sdtContent>
      <w:p w14:paraId="25FBB438" w14:textId="77777777" w:rsidR="009773BA" w:rsidRPr="00DD0FAA" w:rsidRDefault="009773BA" w:rsidP="00A6504C">
        <w:pPr>
          <w:pStyle w:val="Footer"/>
          <w:jc w:val="right"/>
          <w:rPr>
            <w:b/>
            <w:bCs/>
            <w:sz w:val="18"/>
            <w:szCs w:val="18"/>
          </w:rPr>
        </w:pPr>
        <w:r w:rsidRPr="00DD0FAA">
          <w:rPr>
            <w:b/>
            <w:bCs/>
            <w:sz w:val="18"/>
            <w:szCs w:val="18"/>
          </w:rPr>
          <w:fldChar w:fldCharType="begin"/>
        </w:r>
        <w:r w:rsidRPr="00DD0FAA">
          <w:rPr>
            <w:b/>
            <w:bCs/>
            <w:sz w:val="18"/>
            <w:szCs w:val="18"/>
          </w:rPr>
          <w:instrText xml:space="preserve"> PAGE   \* MERGEFORMAT </w:instrText>
        </w:r>
        <w:r w:rsidRPr="00DD0FAA">
          <w:rPr>
            <w:b/>
            <w:bCs/>
            <w:sz w:val="18"/>
            <w:szCs w:val="18"/>
          </w:rPr>
          <w:fldChar w:fldCharType="separate"/>
        </w:r>
        <w:r w:rsidRPr="00DD0FAA">
          <w:rPr>
            <w:b/>
            <w:bCs/>
            <w:noProof/>
            <w:sz w:val="18"/>
            <w:szCs w:val="18"/>
          </w:rPr>
          <w:t>7</w:t>
        </w:r>
        <w:r w:rsidRPr="00DD0FAA">
          <w:rPr>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13046" w14:textId="77777777" w:rsidR="006C007C" w:rsidRPr="000B175B" w:rsidRDefault="006C007C" w:rsidP="000B175B">
      <w:pPr>
        <w:tabs>
          <w:tab w:val="right" w:pos="2155"/>
        </w:tabs>
        <w:spacing w:after="80"/>
        <w:ind w:left="680"/>
        <w:rPr>
          <w:u w:val="single"/>
        </w:rPr>
      </w:pPr>
      <w:r>
        <w:rPr>
          <w:u w:val="single"/>
        </w:rPr>
        <w:tab/>
      </w:r>
    </w:p>
  </w:footnote>
  <w:footnote w:type="continuationSeparator" w:id="0">
    <w:p w14:paraId="3D9453A3" w14:textId="77777777" w:rsidR="006C007C" w:rsidRPr="00FC68B7" w:rsidRDefault="006C007C" w:rsidP="00FC68B7">
      <w:pPr>
        <w:tabs>
          <w:tab w:val="left" w:pos="2155"/>
        </w:tabs>
        <w:spacing w:after="80"/>
        <w:ind w:left="680"/>
        <w:rPr>
          <w:u w:val="single"/>
        </w:rPr>
      </w:pPr>
      <w:r>
        <w:rPr>
          <w:u w:val="single"/>
        </w:rPr>
        <w:tab/>
      </w:r>
    </w:p>
  </w:footnote>
  <w:footnote w:type="continuationNotice" w:id="1">
    <w:p w14:paraId="4672D12F" w14:textId="77777777" w:rsidR="006C007C" w:rsidRDefault="006C007C"/>
  </w:footnote>
  <w:footnote w:id="2">
    <w:p w14:paraId="43F3D3AB" w14:textId="77777777" w:rsidR="009773BA" w:rsidRDefault="009773BA" w:rsidP="000241E0">
      <w:pPr>
        <w:pStyle w:val="FootnoteText"/>
        <w:rPr>
          <w:lang w:val="en-US" w:eastAsia="en-US"/>
        </w:rPr>
      </w:pPr>
      <w:r>
        <w:tab/>
      </w:r>
      <w:r>
        <w:rPr>
          <w:rStyle w:val="FootnoteReference"/>
        </w:rPr>
        <w:footnoteRef/>
      </w:r>
      <w:r>
        <w:tab/>
        <w:t xml:space="preserve">IWG Co-Chairs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B368B" w14:textId="4F884362" w:rsidR="009773BA" w:rsidRPr="002F1AED" w:rsidRDefault="009773BA">
    <w:pPr>
      <w:pStyle w:val="Header"/>
      <w:rPr>
        <w:lang w:val="fr-CH"/>
      </w:rPr>
    </w:pPr>
    <w:r>
      <w:rPr>
        <w:lang w:val="fr-CH"/>
      </w:rPr>
      <w:t>ECE/TRANS/WP.29/GRVA/8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06EF9" w14:textId="2B1A5E8B" w:rsidR="009773BA" w:rsidRDefault="009773BA" w:rsidP="002F1AED">
    <w:pPr>
      <w:pStyle w:val="Header"/>
      <w:jc w:val="right"/>
    </w:pPr>
    <w:r>
      <w:rPr>
        <w:lang w:val="fr-CH"/>
      </w:rPr>
      <w:t>ECE/TRANS/WP.29/GRVA/8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1A49B3"/>
    <w:multiLevelType w:val="hybridMultilevel"/>
    <w:tmpl w:val="83FE10B8"/>
    <w:lvl w:ilvl="0" w:tplc="0809000F">
      <w:start w:val="1"/>
      <w:numFmt w:val="decimal"/>
      <w:lvlText w:val="%1."/>
      <w:lvlJc w:val="left"/>
      <w:pPr>
        <w:tabs>
          <w:tab w:val="num" w:pos="928"/>
        </w:tabs>
        <w:ind w:left="928" w:hanging="360"/>
      </w:pPr>
    </w:lvl>
    <w:lvl w:ilvl="1" w:tplc="D59EAE7E">
      <w:start w:val="1"/>
      <w:numFmt w:val="lowerLetter"/>
      <w:lvlText w:val="%2."/>
      <w:lvlJc w:val="left"/>
      <w:pPr>
        <w:tabs>
          <w:tab w:val="num" w:pos="5464"/>
        </w:tabs>
        <w:ind w:left="5464" w:hanging="360"/>
      </w:pPr>
      <w:rPr>
        <w:color w:val="auto"/>
        <w:lang w:val="en-US"/>
      </w:rPr>
    </w:lvl>
    <w:lvl w:ilvl="2" w:tplc="0809001B">
      <w:start w:val="1"/>
      <w:numFmt w:val="lowerRoman"/>
      <w:lvlText w:val="%3."/>
      <w:lvlJc w:val="right"/>
      <w:pPr>
        <w:tabs>
          <w:tab w:val="num" w:pos="2340"/>
        </w:tabs>
        <w:ind w:left="2340" w:hanging="180"/>
      </w:pPr>
    </w:lvl>
    <w:lvl w:ilvl="3" w:tplc="0809000F">
      <w:start w:val="1"/>
      <w:numFmt w:val="decimal"/>
      <w:lvlText w:val="%4."/>
      <w:lvlJc w:val="left"/>
      <w:pPr>
        <w:tabs>
          <w:tab w:val="num" w:pos="3060"/>
        </w:tabs>
        <w:ind w:left="3060" w:hanging="360"/>
      </w:pPr>
    </w:lvl>
    <w:lvl w:ilvl="4" w:tplc="08090019">
      <w:start w:val="1"/>
      <w:numFmt w:val="lowerLetter"/>
      <w:lvlText w:val="%5."/>
      <w:lvlJc w:val="left"/>
      <w:pPr>
        <w:tabs>
          <w:tab w:val="num" w:pos="3780"/>
        </w:tabs>
        <w:ind w:left="3780" w:hanging="360"/>
      </w:pPr>
    </w:lvl>
    <w:lvl w:ilvl="5" w:tplc="0809001B">
      <w:start w:val="1"/>
      <w:numFmt w:val="lowerRoman"/>
      <w:lvlText w:val="%6."/>
      <w:lvlJc w:val="right"/>
      <w:pPr>
        <w:tabs>
          <w:tab w:val="num" w:pos="4500"/>
        </w:tabs>
        <w:ind w:left="4500" w:hanging="180"/>
      </w:pPr>
    </w:lvl>
    <w:lvl w:ilvl="6" w:tplc="0809000F">
      <w:start w:val="1"/>
      <w:numFmt w:val="decimal"/>
      <w:lvlText w:val="%7."/>
      <w:lvlJc w:val="left"/>
      <w:pPr>
        <w:tabs>
          <w:tab w:val="num" w:pos="5220"/>
        </w:tabs>
        <w:ind w:left="5220" w:hanging="360"/>
      </w:pPr>
    </w:lvl>
    <w:lvl w:ilvl="7" w:tplc="08090019">
      <w:start w:val="1"/>
      <w:numFmt w:val="lowerLetter"/>
      <w:lvlText w:val="%8."/>
      <w:lvlJc w:val="left"/>
      <w:pPr>
        <w:tabs>
          <w:tab w:val="num" w:pos="5940"/>
        </w:tabs>
        <w:ind w:left="5940" w:hanging="360"/>
      </w:pPr>
    </w:lvl>
    <w:lvl w:ilvl="8" w:tplc="0809001B">
      <w:start w:val="1"/>
      <w:numFmt w:val="lowerRoman"/>
      <w:lvlText w:val="%9."/>
      <w:lvlJc w:val="right"/>
      <w:pPr>
        <w:tabs>
          <w:tab w:val="num" w:pos="6660"/>
        </w:tabs>
        <w:ind w:left="6660"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0DC6811"/>
    <w:multiLevelType w:val="hybridMultilevel"/>
    <w:tmpl w:val="61323552"/>
    <w:lvl w:ilvl="0" w:tplc="0809000F">
      <w:start w:val="1"/>
      <w:numFmt w:val="decimal"/>
      <w:lvlText w:val="%1."/>
      <w:lvlJc w:val="left"/>
      <w:pPr>
        <w:tabs>
          <w:tab w:val="num" w:pos="928"/>
        </w:tabs>
        <w:ind w:left="928" w:hanging="360"/>
      </w:pPr>
    </w:lvl>
    <w:lvl w:ilvl="1" w:tplc="D1182D36">
      <w:start w:val="1"/>
      <w:numFmt w:val="lowerLetter"/>
      <w:lvlText w:val="%2."/>
      <w:lvlJc w:val="left"/>
      <w:pPr>
        <w:tabs>
          <w:tab w:val="num" w:pos="540"/>
        </w:tabs>
        <w:ind w:left="540" w:hanging="360"/>
      </w:pPr>
      <w:rPr>
        <w:color w:val="auto"/>
      </w:rPr>
    </w:lvl>
    <w:lvl w:ilvl="2" w:tplc="0809001B">
      <w:start w:val="1"/>
      <w:numFmt w:val="lowerRoman"/>
      <w:lvlText w:val="%3."/>
      <w:lvlJc w:val="right"/>
      <w:pPr>
        <w:tabs>
          <w:tab w:val="num" w:pos="2340"/>
        </w:tabs>
        <w:ind w:left="2340" w:hanging="180"/>
      </w:pPr>
    </w:lvl>
    <w:lvl w:ilvl="3" w:tplc="0809000F">
      <w:start w:val="1"/>
      <w:numFmt w:val="decimal"/>
      <w:lvlText w:val="%4."/>
      <w:lvlJc w:val="left"/>
      <w:pPr>
        <w:tabs>
          <w:tab w:val="num" w:pos="3060"/>
        </w:tabs>
        <w:ind w:left="3060" w:hanging="360"/>
      </w:pPr>
    </w:lvl>
    <w:lvl w:ilvl="4" w:tplc="08090019">
      <w:start w:val="1"/>
      <w:numFmt w:val="lowerLetter"/>
      <w:lvlText w:val="%5."/>
      <w:lvlJc w:val="left"/>
      <w:pPr>
        <w:tabs>
          <w:tab w:val="num" w:pos="3780"/>
        </w:tabs>
        <w:ind w:left="3780" w:hanging="360"/>
      </w:pPr>
    </w:lvl>
    <w:lvl w:ilvl="5" w:tplc="0809001B">
      <w:start w:val="1"/>
      <w:numFmt w:val="lowerRoman"/>
      <w:lvlText w:val="%6."/>
      <w:lvlJc w:val="right"/>
      <w:pPr>
        <w:tabs>
          <w:tab w:val="num" w:pos="4500"/>
        </w:tabs>
        <w:ind w:left="4500" w:hanging="180"/>
      </w:pPr>
    </w:lvl>
    <w:lvl w:ilvl="6" w:tplc="0809000F">
      <w:start w:val="1"/>
      <w:numFmt w:val="decimal"/>
      <w:lvlText w:val="%7."/>
      <w:lvlJc w:val="left"/>
      <w:pPr>
        <w:tabs>
          <w:tab w:val="num" w:pos="5220"/>
        </w:tabs>
        <w:ind w:left="5220" w:hanging="360"/>
      </w:pPr>
    </w:lvl>
    <w:lvl w:ilvl="7" w:tplc="08090019">
      <w:start w:val="1"/>
      <w:numFmt w:val="lowerLetter"/>
      <w:lvlText w:val="%8."/>
      <w:lvlJc w:val="left"/>
      <w:pPr>
        <w:tabs>
          <w:tab w:val="num" w:pos="5940"/>
        </w:tabs>
        <w:ind w:left="5940" w:hanging="360"/>
      </w:pPr>
    </w:lvl>
    <w:lvl w:ilvl="8" w:tplc="0809001B">
      <w:start w:val="1"/>
      <w:numFmt w:val="lowerRoman"/>
      <w:lvlText w:val="%9."/>
      <w:lvlJc w:val="right"/>
      <w:pPr>
        <w:tabs>
          <w:tab w:val="num" w:pos="6660"/>
        </w:tabs>
        <w:ind w:left="6660" w:hanging="180"/>
      </w:pPr>
    </w:lvl>
  </w:abstractNum>
  <w:abstractNum w:abstractNumId="19" w15:restartNumberingAfterBreak="0">
    <w:nsid w:val="433F7EED"/>
    <w:multiLevelType w:val="hybridMultilevel"/>
    <w:tmpl w:val="C4FC9CBA"/>
    <w:lvl w:ilvl="0" w:tplc="05F032D6">
      <w:start w:val="20"/>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0" w15:restartNumberingAfterBreak="0">
    <w:nsid w:val="5B330A7E"/>
    <w:multiLevelType w:val="hybridMultilevel"/>
    <w:tmpl w:val="48B494B4"/>
    <w:lvl w:ilvl="0" w:tplc="0809000F">
      <w:start w:val="1"/>
      <w:numFmt w:val="decimal"/>
      <w:lvlText w:val="%1."/>
      <w:lvlJc w:val="left"/>
      <w:pPr>
        <w:tabs>
          <w:tab w:val="num" w:pos="928"/>
        </w:tabs>
        <w:ind w:left="928" w:hanging="360"/>
      </w:pPr>
    </w:lvl>
    <w:lvl w:ilvl="1" w:tplc="D1182D36">
      <w:start w:val="1"/>
      <w:numFmt w:val="lowerLetter"/>
      <w:lvlText w:val="%2."/>
      <w:lvlJc w:val="left"/>
      <w:pPr>
        <w:tabs>
          <w:tab w:val="num" w:pos="540"/>
        </w:tabs>
        <w:ind w:left="540" w:hanging="360"/>
      </w:pPr>
      <w:rPr>
        <w:color w:val="auto"/>
      </w:rPr>
    </w:lvl>
    <w:lvl w:ilvl="2" w:tplc="04070019">
      <w:start w:val="1"/>
      <w:numFmt w:val="lowerLetter"/>
      <w:lvlText w:val="%3."/>
      <w:lvlJc w:val="left"/>
      <w:pPr>
        <w:tabs>
          <w:tab w:val="num" w:pos="2340"/>
        </w:tabs>
        <w:ind w:left="2340" w:hanging="180"/>
      </w:pPr>
    </w:lvl>
    <w:lvl w:ilvl="3" w:tplc="0809000F">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21" w15:restartNumberingAfterBreak="0">
    <w:nsid w:val="5FB72ECD"/>
    <w:multiLevelType w:val="hybridMultilevel"/>
    <w:tmpl w:val="C09E1EB4"/>
    <w:lvl w:ilvl="0" w:tplc="71FC4C54">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3"/>
  </w:num>
  <w:num w:numId="15">
    <w:abstractNumId w:val="17"/>
  </w:num>
  <w:num w:numId="16">
    <w:abstractNumId w:val="14"/>
  </w:num>
  <w:num w:numId="17">
    <w:abstractNumId w:val="22"/>
  </w:num>
  <w:num w:numId="18">
    <w:abstractNumId w:val="23"/>
  </w:num>
  <w:num w:numId="19">
    <w:abstractNumId w:val="12"/>
  </w:num>
  <w:num w:numId="20">
    <w:abstractNumId w:val="2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0"/>
  </w:num>
  <w:num w:numId="2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es-ES" w:vendorID="64" w:dllVersion="0" w:nlCheck="1" w:checkStyle="0"/>
  <w:activeWritingStyle w:appName="MSWord" w:lang="de-DE" w:vendorID="64" w:dllVersion="0" w:nlCheck="1" w:checkStyle="0"/>
  <w:activeWritingStyle w:appName="MSWord" w:lang="en-US" w:vendorID="64" w:dllVersion="0" w:nlCheck="1" w:checkStyle="0"/>
  <w:activeWritingStyle w:appName="MSWord" w:lang="es-ES" w:vendorID="64" w:dllVersion="6" w:nlCheck="1" w:checkStyle="1"/>
  <w:activeWritingStyle w:appName="MSWord" w:lang="en-US" w:vendorID="64" w:dllVersion="6" w:nlCheck="1" w:checkStyle="1"/>
  <w:activeWritingStyle w:appName="MSWord" w:lang="fr-CH" w:vendorID="64" w:dllVersion="6" w:nlCheck="1" w:checkStyle="1"/>
  <w:activeWritingStyle w:appName="MSWord" w:lang="en-IN"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4D8"/>
    <w:rsid w:val="000010F1"/>
    <w:rsid w:val="000011E7"/>
    <w:rsid w:val="00001905"/>
    <w:rsid w:val="00002A7D"/>
    <w:rsid w:val="000038A8"/>
    <w:rsid w:val="0000572A"/>
    <w:rsid w:val="00005DF3"/>
    <w:rsid w:val="000065A5"/>
    <w:rsid w:val="00006790"/>
    <w:rsid w:val="00010717"/>
    <w:rsid w:val="00010A6B"/>
    <w:rsid w:val="00012B28"/>
    <w:rsid w:val="00013638"/>
    <w:rsid w:val="00016EB8"/>
    <w:rsid w:val="0001741D"/>
    <w:rsid w:val="000178E0"/>
    <w:rsid w:val="000211A5"/>
    <w:rsid w:val="00021A91"/>
    <w:rsid w:val="00022730"/>
    <w:rsid w:val="00022C5E"/>
    <w:rsid w:val="000238C6"/>
    <w:rsid w:val="000241E0"/>
    <w:rsid w:val="00024394"/>
    <w:rsid w:val="00024B39"/>
    <w:rsid w:val="0002502B"/>
    <w:rsid w:val="00025A00"/>
    <w:rsid w:val="00026465"/>
    <w:rsid w:val="0002684D"/>
    <w:rsid w:val="00026CE5"/>
    <w:rsid w:val="00027624"/>
    <w:rsid w:val="0003110D"/>
    <w:rsid w:val="00031B68"/>
    <w:rsid w:val="000326FF"/>
    <w:rsid w:val="000328A8"/>
    <w:rsid w:val="0004091F"/>
    <w:rsid w:val="00041220"/>
    <w:rsid w:val="00041BF2"/>
    <w:rsid w:val="000450D4"/>
    <w:rsid w:val="00046570"/>
    <w:rsid w:val="00047C7B"/>
    <w:rsid w:val="0005022F"/>
    <w:rsid w:val="00050F6B"/>
    <w:rsid w:val="00053F49"/>
    <w:rsid w:val="000545F7"/>
    <w:rsid w:val="00056199"/>
    <w:rsid w:val="00056A5A"/>
    <w:rsid w:val="00061312"/>
    <w:rsid w:val="00061975"/>
    <w:rsid w:val="00062289"/>
    <w:rsid w:val="0006241D"/>
    <w:rsid w:val="0006554A"/>
    <w:rsid w:val="00065D50"/>
    <w:rsid w:val="00065E58"/>
    <w:rsid w:val="000678CD"/>
    <w:rsid w:val="00070D75"/>
    <w:rsid w:val="00072302"/>
    <w:rsid w:val="00072C8C"/>
    <w:rsid w:val="00073F36"/>
    <w:rsid w:val="00077B3E"/>
    <w:rsid w:val="00081CE0"/>
    <w:rsid w:val="00081F87"/>
    <w:rsid w:val="0008394B"/>
    <w:rsid w:val="00084D30"/>
    <w:rsid w:val="00085184"/>
    <w:rsid w:val="00090320"/>
    <w:rsid w:val="000911AA"/>
    <w:rsid w:val="0009270B"/>
    <w:rsid w:val="000928A0"/>
    <w:rsid w:val="000931C0"/>
    <w:rsid w:val="0009381B"/>
    <w:rsid w:val="00093E47"/>
    <w:rsid w:val="00094B47"/>
    <w:rsid w:val="00097003"/>
    <w:rsid w:val="000A00EE"/>
    <w:rsid w:val="000A03A7"/>
    <w:rsid w:val="000A0C36"/>
    <w:rsid w:val="000A0F1A"/>
    <w:rsid w:val="000A2D5A"/>
    <w:rsid w:val="000A2E09"/>
    <w:rsid w:val="000A3132"/>
    <w:rsid w:val="000A3BCE"/>
    <w:rsid w:val="000A4FBB"/>
    <w:rsid w:val="000B0424"/>
    <w:rsid w:val="000B09AF"/>
    <w:rsid w:val="000B16FE"/>
    <w:rsid w:val="000B175B"/>
    <w:rsid w:val="000B30B2"/>
    <w:rsid w:val="000B3A0F"/>
    <w:rsid w:val="000B3A30"/>
    <w:rsid w:val="000B4B27"/>
    <w:rsid w:val="000B7A88"/>
    <w:rsid w:val="000C05A1"/>
    <w:rsid w:val="000C353F"/>
    <w:rsid w:val="000D000D"/>
    <w:rsid w:val="000D1CE4"/>
    <w:rsid w:val="000D2015"/>
    <w:rsid w:val="000E0415"/>
    <w:rsid w:val="000E09A7"/>
    <w:rsid w:val="000E0C0F"/>
    <w:rsid w:val="000E14B1"/>
    <w:rsid w:val="000E14C8"/>
    <w:rsid w:val="000F036E"/>
    <w:rsid w:val="000F0FFC"/>
    <w:rsid w:val="000F1BD9"/>
    <w:rsid w:val="000F2B72"/>
    <w:rsid w:val="000F34EA"/>
    <w:rsid w:val="000F3979"/>
    <w:rsid w:val="000F3E18"/>
    <w:rsid w:val="000F697B"/>
    <w:rsid w:val="000F7715"/>
    <w:rsid w:val="00100931"/>
    <w:rsid w:val="00100E90"/>
    <w:rsid w:val="00105662"/>
    <w:rsid w:val="00105D21"/>
    <w:rsid w:val="0010785A"/>
    <w:rsid w:val="00107C7F"/>
    <w:rsid w:val="00110501"/>
    <w:rsid w:val="00110EE6"/>
    <w:rsid w:val="00112209"/>
    <w:rsid w:val="00113890"/>
    <w:rsid w:val="001142EC"/>
    <w:rsid w:val="00114CFB"/>
    <w:rsid w:val="00115B58"/>
    <w:rsid w:val="00116E0E"/>
    <w:rsid w:val="001219DA"/>
    <w:rsid w:val="00122DF2"/>
    <w:rsid w:val="001258C7"/>
    <w:rsid w:val="00126046"/>
    <w:rsid w:val="001262F8"/>
    <w:rsid w:val="00126452"/>
    <w:rsid w:val="00127CA8"/>
    <w:rsid w:val="0013022C"/>
    <w:rsid w:val="001305BA"/>
    <w:rsid w:val="0013252C"/>
    <w:rsid w:val="00135162"/>
    <w:rsid w:val="001353D6"/>
    <w:rsid w:val="00135A1A"/>
    <w:rsid w:val="00135AAB"/>
    <w:rsid w:val="001364DB"/>
    <w:rsid w:val="001378AB"/>
    <w:rsid w:val="00137C3A"/>
    <w:rsid w:val="0014130C"/>
    <w:rsid w:val="0014138F"/>
    <w:rsid w:val="00141A6D"/>
    <w:rsid w:val="00143000"/>
    <w:rsid w:val="00145721"/>
    <w:rsid w:val="00147563"/>
    <w:rsid w:val="00147F05"/>
    <w:rsid w:val="0015694F"/>
    <w:rsid w:val="00156B93"/>
    <w:rsid w:val="00156B99"/>
    <w:rsid w:val="0015760C"/>
    <w:rsid w:val="00161390"/>
    <w:rsid w:val="0016596D"/>
    <w:rsid w:val="00166124"/>
    <w:rsid w:val="00167398"/>
    <w:rsid w:val="00171DD4"/>
    <w:rsid w:val="00172756"/>
    <w:rsid w:val="00173592"/>
    <w:rsid w:val="00173FFC"/>
    <w:rsid w:val="00177F63"/>
    <w:rsid w:val="001820EC"/>
    <w:rsid w:val="001833D8"/>
    <w:rsid w:val="00184124"/>
    <w:rsid w:val="00184BF9"/>
    <w:rsid w:val="00184DDA"/>
    <w:rsid w:val="001900CD"/>
    <w:rsid w:val="001912E9"/>
    <w:rsid w:val="0019138B"/>
    <w:rsid w:val="00192826"/>
    <w:rsid w:val="00194728"/>
    <w:rsid w:val="001949DF"/>
    <w:rsid w:val="00196198"/>
    <w:rsid w:val="001966F5"/>
    <w:rsid w:val="00196AE2"/>
    <w:rsid w:val="00197994"/>
    <w:rsid w:val="001A0452"/>
    <w:rsid w:val="001A2200"/>
    <w:rsid w:val="001A59AB"/>
    <w:rsid w:val="001A5A9D"/>
    <w:rsid w:val="001B05DA"/>
    <w:rsid w:val="001B12B0"/>
    <w:rsid w:val="001B14E2"/>
    <w:rsid w:val="001B20F2"/>
    <w:rsid w:val="001B3168"/>
    <w:rsid w:val="001B43C9"/>
    <w:rsid w:val="001B4B04"/>
    <w:rsid w:val="001B5875"/>
    <w:rsid w:val="001B6221"/>
    <w:rsid w:val="001C0906"/>
    <w:rsid w:val="001C0CE0"/>
    <w:rsid w:val="001C11AE"/>
    <w:rsid w:val="001C1F2B"/>
    <w:rsid w:val="001C2121"/>
    <w:rsid w:val="001C2EE8"/>
    <w:rsid w:val="001C4880"/>
    <w:rsid w:val="001C4B9C"/>
    <w:rsid w:val="001C659F"/>
    <w:rsid w:val="001C6663"/>
    <w:rsid w:val="001C68FA"/>
    <w:rsid w:val="001C6974"/>
    <w:rsid w:val="001C7895"/>
    <w:rsid w:val="001D07C5"/>
    <w:rsid w:val="001D152C"/>
    <w:rsid w:val="001D26DF"/>
    <w:rsid w:val="001D3D6F"/>
    <w:rsid w:val="001D4BC6"/>
    <w:rsid w:val="001D583E"/>
    <w:rsid w:val="001D647F"/>
    <w:rsid w:val="001D7BC3"/>
    <w:rsid w:val="001E1CB3"/>
    <w:rsid w:val="001E254E"/>
    <w:rsid w:val="001E3389"/>
    <w:rsid w:val="001E35DF"/>
    <w:rsid w:val="001E42BD"/>
    <w:rsid w:val="001E695B"/>
    <w:rsid w:val="001F04D1"/>
    <w:rsid w:val="001F0CB0"/>
    <w:rsid w:val="001F1599"/>
    <w:rsid w:val="001F19C4"/>
    <w:rsid w:val="001F1E41"/>
    <w:rsid w:val="001F55C4"/>
    <w:rsid w:val="001F6785"/>
    <w:rsid w:val="001F7797"/>
    <w:rsid w:val="00200525"/>
    <w:rsid w:val="00201C1B"/>
    <w:rsid w:val="00202B7A"/>
    <w:rsid w:val="00203CB5"/>
    <w:rsid w:val="00203CE0"/>
    <w:rsid w:val="002043F0"/>
    <w:rsid w:val="00204F4F"/>
    <w:rsid w:val="00207FD0"/>
    <w:rsid w:val="002105BA"/>
    <w:rsid w:val="00210D1B"/>
    <w:rsid w:val="00211083"/>
    <w:rsid w:val="002118C2"/>
    <w:rsid w:val="00211E0B"/>
    <w:rsid w:val="00212C34"/>
    <w:rsid w:val="0021436A"/>
    <w:rsid w:val="00214FA2"/>
    <w:rsid w:val="00221086"/>
    <w:rsid w:val="002221AD"/>
    <w:rsid w:val="00223001"/>
    <w:rsid w:val="0022458A"/>
    <w:rsid w:val="0022587A"/>
    <w:rsid w:val="00227079"/>
    <w:rsid w:val="00231931"/>
    <w:rsid w:val="00232055"/>
    <w:rsid w:val="00232575"/>
    <w:rsid w:val="0023580D"/>
    <w:rsid w:val="00240CC2"/>
    <w:rsid w:val="00243D5E"/>
    <w:rsid w:val="00247258"/>
    <w:rsid w:val="00247DD8"/>
    <w:rsid w:val="00251D0E"/>
    <w:rsid w:val="002533C6"/>
    <w:rsid w:val="00254D0B"/>
    <w:rsid w:val="00254E4B"/>
    <w:rsid w:val="00257B43"/>
    <w:rsid w:val="00257CAC"/>
    <w:rsid w:val="00260724"/>
    <w:rsid w:val="0026121A"/>
    <w:rsid w:val="00265E88"/>
    <w:rsid w:val="00271AA8"/>
    <w:rsid w:val="00271D48"/>
    <w:rsid w:val="00271D59"/>
    <w:rsid w:val="0027237A"/>
    <w:rsid w:val="00272A2E"/>
    <w:rsid w:val="00274E21"/>
    <w:rsid w:val="00275F54"/>
    <w:rsid w:val="00276E4C"/>
    <w:rsid w:val="00280323"/>
    <w:rsid w:val="002809EA"/>
    <w:rsid w:val="0028210A"/>
    <w:rsid w:val="002835B5"/>
    <w:rsid w:val="0028391D"/>
    <w:rsid w:val="00286A74"/>
    <w:rsid w:val="00287F31"/>
    <w:rsid w:val="002915E7"/>
    <w:rsid w:val="00292A71"/>
    <w:rsid w:val="002974E9"/>
    <w:rsid w:val="002A0E31"/>
    <w:rsid w:val="002A306B"/>
    <w:rsid w:val="002A40A3"/>
    <w:rsid w:val="002A541D"/>
    <w:rsid w:val="002A6A3B"/>
    <w:rsid w:val="002A7F94"/>
    <w:rsid w:val="002B00DA"/>
    <w:rsid w:val="002B109A"/>
    <w:rsid w:val="002B3A59"/>
    <w:rsid w:val="002B3C65"/>
    <w:rsid w:val="002B43D4"/>
    <w:rsid w:val="002B47BB"/>
    <w:rsid w:val="002B5390"/>
    <w:rsid w:val="002B6FE0"/>
    <w:rsid w:val="002C5659"/>
    <w:rsid w:val="002C6D45"/>
    <w:rsid w:val="002D1C44"/>
    <w:rsid w:val="002D213C"/>
    <w:rsid w:val="002D32BD"/>
    <w:rsid w:val="002D51E1"/>
    <w:rsid w:val="002D5FC1"/>
    <w:rsid w:val="002D64A4"/>
    <w:rsid w:val="002D6891"/>
    <w:rsid w:val="002D6E53"/>
    <w:rsid w:val="002D7715"/>
    <w:rsid w:val="002E3326"/>
    <w:rsid w:val="002E4FF0"/>
    <w:rsid w:val="002F046D"/>
    <w:rsid w:val="002F16EB"/>
    <w:rsid w:val="002F1AED"/>
    <w:rsid w:val="002F298B"/>
    <w:rsid w:val="002F3023"/>
    <w:rsid w:val="002F49C2"/>
    <w:rsid w:val="002F5004"/>
    <w:rsid w:val="002F6969"/>
    <w:rsid w:val="00300656"/>
    <w:rsid w:val="00300F02"/>
    <w:rsid w:val="00301764"/>
    <w:rsid w:val="00301998"/>
    <w:rsid w:val="003047F2"/>
    <w:rsid w:val="00304B69"/>
    <w:rsid w:val="00307ECE"/>
    <w:rsid w:val="0031157A"/>
    <w:rsid w:val="0031294E"/>
    <w:rsid w:val="00313E74"/>
    <w:rsid w:val="00315D29"/>
    <w:rsid w:val="003160B5"/>
    <w:rsid w:val="00316F19"/>
    <w:rsid w:val="003209BF"/>
    <w:rsid w:val="00321A0A"/>
    <w:rsid w:val="003225B9"/>
    <w:rsid w:val="003226C7"/>
    <w:rsid w:val="003229D8"/>
    <w:rsid w:val="003240D5"/>
    <w:rsid w:val="00330E8A"/>
    <w:rsid w:val="00331FC4"/>
    <w:rsid w:val="003329B5"/>
    <w:rsid w:val="00334DD5"/>
    <w:rsid w:val="00336582"/>
    <w:rsid w:val="0033666E"/>
    <w:rsid w:val="00336C97"/>
    <w:rsid w:val="00337E60"/>
    <w:rsid w:val="00337F88"/>
    <w:rsid w:val="00340063"/>
    <w:rsid w:val="00340846"/>
    <w:rsid w:val="00342432"/>
    <w:rsid w:val="00342E8D"/>
    <w:rsid w:val="00344734"/>
    <w:rsid w:val="00345459"/>
    <w:rsid w:val="003456D8"/>
    <w:rsid w:val="00347BBC"/>
    <w:rsid w:val="00350696"/>
    <w:rsid w:val="0035223F"/>
    <w:rsid w:val="00352D4B"/>
    <w:rsid w:val="003553B7"/>
    <w:rsid w:val="0035638C"/>
    <w:rsid w:val="00356512"/>
    <w:rsid w:val="003569BD"/>
    <w:rsid w:val="00356A2D"/>
    <w:rsid w:val="00357918"/>
    <w:rsid w:val="003579F5"/>
    <w:rsid w:val="003610C5"/>
    <w:rsid w:val="0036128A"/>
    <w:rsid w:val="00361853"/>
    <w:rsid w:val="00361C8C"/>
    <w:rsid w:val="00363600"/>
    <w:rsid w:val="00364304"/>
    <w:rsid w:val="003655CA"/>
    <w:rsid w:val="00367C6A"/>
    <w:rsid w:val="0037197A"/>
    <w:rsid w:val="00372B20"/>
    <w:rsid w:val="003750F9"/>
    <w:rsid w:val="003763BE"/>
    <w:rsid w:val="0038095E"/>
    <w:rsid w:val="00383119"/>
    <w:rsid w:val="00387E15"/>
    <w:rsid w:val="00391B2D"/>
    <w:rsid w:val="00393D59"/>
    <w:rsid w:val="00393D9C"/>
    <w:rsid w:val="003948FF"/>
    <w:rsid w:val="00394CB7"/>
    <w:rsid w:val="003963EF"/>
    <w:rsid w:val="0039743B"/>
    <w:rsid w:val="003975CE"/>
    <w:rsid w:val="003979A6"/>
    <w:rsid w:val="003A1600"/>
    <w:rsid w:val="003A1E19"/>
    <w:rsid w:val="003A220D"/>
    <w:rsid w:val="003A46BB"/>
    <w:rsid w:val="003A4E21"/>
    <w:rsid w:val="003A4EC7"/>
    <w:rsid w:val="003A7295"/>
    <w:rsid w:val="003A7444"/>
    <w:rsid w:val="003A747B"/>
    <w:rsid w:val="003A7ED5"/>
    <w:rsid w:val="003B128D"/>
    <w:rsid w:val="003B1F60"/>
    <w:rsid w:val="003B46B4"/>
    <w:rsid w:val="003B5D53"/>
    <w:rsid w:val="003B6486"/>
    <w:rsid w:val="003B6C75"/>
    <w:rsid w:val="003B6E43"/>
    <w:rsid w:val="003B7946"/>
    <w:rsid w:val="003C06A3"/>
    <w:rsid w:val="003C1F75"/>
    <w:rsid w:val="003C2225"/>
    <w:rsid w:val="003C2530"/>
    <w:rsid w:val="003C27CC"/>
    <w:rsid w:val="003C27F6"/>
    <w:rsid w:val="003C2CC4"/>
    <w:rsid w:val="003C40DF"/>
    <w:rsid w:val="003C4AFA"/>
    <w:rsid w:val="003C5571"/>
    <w:rsid w:val="003C631E"/>
    <w:rsid w:val="003D1BB8"/>
    <w:rsid w:val="003D3B79"/>
    <w:rsid w:val="003D4B23"/>
    <w:rsid w:val="003D4E9F"/>
    <w:rsid w:val="003D4EE3"/>
    <w:rsid w:val="003D5964"/>
    <w:rsid w:val="003D6500"/>
    <w:rsid w:val="003D7FAA"/>
    <w:rsid w:val="003E09F4"/>
    <w:rsid w:val="003E1293"/>
    <w:rsid w:val="003E278A"/>
    <w:rsid w:val="003E47C7"/>
    <w:rsid w:val="003E487D"/>
    <w:rsid w:val="003E627C"/>
    <w:rsid w:val="003E62C5"/>
    <w:rsid w:val="003E6719"/>
    <w:rsid w:val="003E671F"/>
    <w:rsid w:val="003F281A"/>
    <w:rsid w:val="003F4924"/>
    <w:rsid w:val="003F7570"/>
    <w:rsid w:val="003F760F"/>
    <w:rsid w:val="0040110F"/>
    <w:rsid w:val="00401510"/>
    <w:rsid w:val="00402249"/>
    <w:rsid w:val="00403F5E"/>
    <w:rsid w:val="004046F0"/>
    <w:rsid w:val="00405E57"/>
    <w:rsid w:val="0040669A"/>
    <w:rsid w:val="00406876"/>
    <w:rsid w:val="00406B4B"/>
    <w:rsid w:val="00407FDE"/>
    <w:rsid w:val="004124E8"/>
    <w:rsid w:val="00413520"/>
    <w:rsid w:val="00416A88"/>
    <w:rsid w:val="00417022"/>
    <w:rsid w:val="004202ED"/>
    <w:rsid w:val="00421DB0"/>
    <w:rsid w:val="00423FCE"/>
    <w:rsid w:val="00424AB9"/>
    <w:rsid w:val="00431A39"/>
    <w:rsid w:val="004325CB"/>
    <w:rsid w:val="00433E38"/>
    <w:rsid w:val="00435D67"/>
    <w:rsid w:val="00435E60"/>
    <w:rsid w:val="004362FC"/>
    <w:rsid w:val="004376EA"/>
    <w:rsid w:val="00440A07"/>
    <w:rsid w:val="00440DEA"/>
    <w:rsid w:val="00441A97"/>
    <w:rsid w:val="00443C71"/>
    <w:rsid w:val="004457F1"/>
    <w:rsid w:val="0044616C"/>
    <w:rsid w:val="00450632"/>
    <w:rsid w:val="00451B06"/>
    <w:rsid w:val="00452EE7"/>
    <w:rsid w:val="0045385B"/>
    <w:rsid w:val="00453F19"/>
    <w:rsid w:val="00455ED1"/>
    <w:rsid w:val="0046021B"/>
    <w:rsid w:val="004608F1"/>
    <w:rsid w:val="004624D6"/>
    <w:rsid w:val="00462880"/>
    <w:rsid w:val="00462A8F"/>
    <w:rsid w:val="00464AEC"/>
    <w:rsid w:val="00464E96"/>
    <w:rsid w:val="00465871"/>
    <w:rsid w:val="00465A91"/>
    <w:rsid w:val="004669BE"/>
    <w:rsid w:val="00471737"/>
    <w:rsid w:val="00472B20"/>
    <w:rsid w:val="00476F24"/>
    <w:rsid w:val="004771E9"/>
    <w:rsid w:val="00480039"/>
    <w:rsid w:val="004806EA"/>
    <w:rsid w:val="00480B78"/>
    <w:rsid w:val="00483D1D"/>
    <w:rsid w:val="004845A9"/>
    <w:rsid w:val="004850A9"/>
    <w:rsid w:val="00485FC8"/>
    <w:rsid w:val="00487227"/>
    <w:rsid w:val="004878DC"/>
    <w:rsid w:val="00490C71"/>
    <w:rsid w:val="0049393E"/>
    <w:rsid w:val="00493DD4"/>
    <w:rsid w:val="00497DA8"/>
    <w:rsid w:val="004A1A26"/>
    <w:rsid w:val="004A303A"/>
    <w:rsid w:val="004A5D33"/>
    <w:rsid w:val="004A6192"/>
    <w:rsid w:val="004A65B9"/>
    <w:rsid w:val="004A689C"/>
    <w:rsid w:val="004B0A88"/>
    <w:rsid w:val="004B12CA"/>
    <w:rsid w:val="004B495B"/>
    <w:rsid w:val="004B5E43"/>
    <w:rsid w:val="004B6F77"/>
    <w:rsid w:val="004C082F"/>
    <w:rsid w:val="004C1595"/>
    <w:rsid w:val="004C19AB"/>
    <w:rsid w:val="004C55B0"/>
    <w:rsid w:val="004C6146"/>
    <w:rsid w:val="004D02BE"/>
    <w:rsid w:val="004D1EC7"/>
    <w:rsid w:val="004D3093"/>
    <w:rsid w:val="004D344B"/>
    <w:rsid w:val="004D42C5"/>
    <w:rsid w:val="004D48DD"/>
    <w:rsid w:val="004D4E37"/>
    <w:rsid w:val="004E0B65"/>
    <w:rsid w:val="004E29A5"/>
    <w:rsid w:val="004E3EF5"/>
    <w:rsid w:val="004F51E9"/>
    <w:rsid w:val="004F5FF1"/>
    <w:rsid w:val="004F6BA0"/>
    <w:rsid w:val="00502175"/>
    <w:rsid w:val="0050381C"/>
    <w:rsid w:val="00503BEA"/>
    <w:rsid w:val="005071C2"/>
    <w:rsid w:val="00511206"/>
    <w:rsid w:val="005142A3"/>
    <w:rsid w:val="0051451F"/>
    <w:rsid w:val="00514FC4"/>
    <w:rsid w:val="00517884"/>
    <w:rsid w:val="00522AE3"/>
    <w:rsid w:val="00523E11"/>
    <w:rsid w:val="00524675"/>
    <w:rsid w:val="00524818"/>
    <w:rsid w:val="00525384"/>
    <w:rsid w:val="0052587F"/>
    <w:rsid w:val="00525F59"/>
    <w:rsid w:val="00531494"/>
    <w:rsid w:val="00532531"/>
    <w:rsid w:val="00533386"/>
    <w:rsid w:val="00533453"/>
    <w:rsid w:val="00533616"/>
    <w:rsid w:val="00533D3E"/>
    <w:rsid w:val="005357BA"/>
    <w:rsid w:val="00535ABA"/>
    <w:rsid w:val="00535CD2"/>
    <w:rsid w:val="00536719"/>
    <w:rsid w:val="0053768B"/>
    <w:rsid w:val="0054118A"/>
    <w:rsid w:val="005420F2"/>
    <w:rsid w:val="0054285C"/>
    <w:rsid w:val="00544910"/>
    <w:rsid w:val="00545FF4"/>
    <w:rsid w:val="005479D0"/>
    <w:rsid w:val="005505C4"/>
    <w:rsid w:val="00551C3F"/>
    <w:rsid w:val="00553C6E"/>
    <w:rsid w:val="00554AE4"/>
    <w:rsid w:val="00554BD9"/>
    <w:rsid w:val="00554CD2"/>
    <w:rsid w:val="005553DB"/>
    <w:rsid w:val="00556B8A"/>
    <w:rsid w:val="00560142"/>
    <w:rsid w:val="005610F6"/>
    <w:rsid w:val="0056478A"/>
    <w:rsid w:val="00564797"/>
    <w:rsid w:val="0056555B"/>
    <w:rsid w:val="00566043"/>
    <w:rsid w:val="0056665F"/>
    <w:rsid w:val="005707DF"/>
    <w:rsid w:val="00573377"/>
    <w:rsid w:val="005749F6"/>
    <w:rsid w:val="0057595D"/>
    <w:rsid w:val="00575F90"/>
    <w:rsid w:val="00575FA2"/>
    <w:rsid w:val="00576A10"/>
    <w:rsid w:val="00576CD5"/>
    <w:rsid w:val="00576F4A"/>
    <w:rsid w:val="00577190"/>
    <w:rsid w:val="00577E32"/>
    <w:rsid w:val="00580C48"/>
    <w:rsid w:val="00582AC2"/>
    <w:rsid w:val="00583AFC"/>
    <w:rsid w:val="00583F35"/>
    <w:rsid w:val="00584173"/>
    <w:rsid w:val="0058533A"/>
    <w:rsid w:val="00586255"/>
    <w:rsid w:val="00590EC2"/>
    <w:rsid w:val="00592F31"/>
    <w:rsid w:val="00595520"/>
    <w:rsid w:val="0059610F"/>
    <w:rsid w:val="005A117A"/>
    <w:rsid w:val="005A1473"/>
    <w:rsid w:val="005A1AEB"/>
    <w:rsid w:val="005A329C"/>
    <w:rsid w:val="005A371D"/>
    <w:rsid w:val="005A3B76"/>
    <w:rsid w:val="005A3DFA"/>
    <w:rsid w:val="005A44B9"/>
    <w:rsid w:val="005A5EFC"/>
    <w:rsid w:val="005A697F"/>
    <w:rsid w:val="005B093A"/>
    <w:rsid w:val="005B1BA0"/>
    <w:rsid w:val="005B2BA6"/>
    <w:rsid w:val="005B372B"/>
    <w:rsid w:val="005B3D52"/>
    <w:rsid w:val="005B3DB3"/>
    <w:rsid w:val="005B6BFE"/>
    <w:rsid w:val="005B74D5"/>
    <w:rsid w:val="005C0268"/>
    <w:rsid w:val="005C1EA3"/>
    <w:rsid w:val="005C332C"/>
    <w:rsid w:val="005C353B"/>
    <w:rsid w:val="005C3DFB"/>
    <w:rsid w:val="005C55E5"/>
    <w:rsid w:val="005C66A7"/>
    <w:rsid w:val="005C7833"/>
    <w:rsid w:val="005C78CA"/>
    <w:rsid w:val="005D15CA"/>
    <w:rsid w:val="005D1BAA"/>
    <w:rsid w:val="005D4527"/>
    <w:rsid w:val="005D56B4"/>
    <w:rsid w:val="005D5B3A"/>
    <w:rsid w:val="005D5E17"/>
    <w:rsid w:val="005D6276"/>
    <w:rsid w:val="005D7596"/>
    <w:rsid w:val="005E0099"/>
    <w:rsid w:val="005E0764"/>
    <w:rsid w:val="005E1694"/>
    <w:rsid w:val="005E25E2"/>
    <w:rsid w:val="005E3B14"/>
    <w:rsid w:val="005E4920"/>
    <w:rsid w:val="005E5738"/>
    <w:rsid w:val="005E7EEC"/>
    <w:rsid w:val="005F08DF"/>
    <w:rsid w:val="005F0B59"/>
    <w:rsid w:val="005F3066"/>
    <w:rsid w:val="005F393E"/>
    <w:rsid w:val="005F3E61"/>
    <w:rsid w:val="005F4211"/>
    <w:rsid w:val="005F4829"/>
    <w:rsid w:val="005F5B10"/>
    <w:rsid w:val="006014E1"/>
    <w:rsid w:val="00602F6E"/>
    <w:rsid w:val="00603A37"/>
    <w:rsid w:val="00604D34"/>
    <w:rsid w:val="00604DDD"/>
    <w:rsid w:val="00605086"/>
    <w:rsid w:val="00606805"/>
    <w:rsid w:val="006115CC"/>
    <w:rsid w:val="006118B7"/>
    <w:rsid w:val="00611B5A"/>
    <w:rsid w:val="00611FC4"/>
    <w:rsid w:val="00612A63"/>
    <w:rsid w:val="00613569"/>
    <w:rsid w:val="0061553A"/>
    <w:rsid w:val="006165F5"/>
    <w:rsid w:val="006176FB"/>
    <w:rsid w:val="0062461D"/>
    <w:rsid w:val="006250CB"/>
    <w:rsid w:val="00626E17"/>
    <w:rsid w:val="00630E37"/>
    <w:rsid w:val="00630FCB"/>
    <w:rsid w:val="00631690"/>
    <w:rsid w:val="0063184E"/>
    <w:rsid w:val="00633D36"/>
    <w:rsid w:val="0063436D"/>
    <w:rsid w:val="00634D24"/>
    <w:rsid w:val="00640B26"/>
    <w:rsid w:val="0064131E"/>
    <w:rsid w:val="00641B56"/>
    <w:rsid w:val="006431E0"/>
    <w:rsid w:val="00645C84"/>
    <w:rsid w:val="006500DC"/>
    <w:rsid w:val="00651B4D"/>
    <w:rsid w:val="0065214D"/>
    <w:rsid w:val="0065337F"/>
    <w:rsid w:val="00653CE8"/>
    <w:rsid w:val="0065729F"/>
    <w:rsid w:val="0065766B"/>
    <w:rsid w:val="00660E8D"/>
    <w:rsid w:val="00662B19"/>
    <w:rsid w:val="00662BCA"/>
    <w:rsid w:val="00663397"/>
    <w:rsid w:val="00666845"/>
    <w:rsid w:val="006704B3"/>
    <w:rsid w:val="006715A0"/>
    <w:rsid w:val="00673015"/>
    <w:rsid w:val="006733D8"/>
    <w:rsid w:val="00674E3C"/>
    <w:rsid w:val="006770B2"/>
    <w:rsid w:val="0068026B"/>
    <w:rsid w:val="00682165"/>
    <w:rsid w:val="00682919"/>
    <w:rsid w:val="006829ED"/>
    <w:rsid w:val="00683ED1"/>
    <w:rsid w:val="006845C0"/>
    <w:rsid w:val="00684AAC"/>
    <w:rsid w:val="00686A48"/>
    <w:rsid w:val="00686D1C"/>
    <w:rsid w:val="0068763C"/>
    <w:rsid w:val="00693294"/>
    <w:rsid w:val="006940E1"/>
    <w:rsid w:val="0069542E"/>
    <w:rsid w:val="00695AC2"/>
    <w:rsid w:val="00697D47"/>
    <w:rsid w:val="006A17CE"/>
    <w:rsid w:val="006A28A1"/>
    <w:rsid w:val="006A2A6D"/>
    <w:rsid w:val="006A3C72"/>
    <w:rsid w:val="006A5956"/>
    <w:rsid w:val="006A6479"/>
    <w:rsid w:val="006A7392"/>
    <w:rsid w:val="006B03A1"/>
    <w:rsid w:val="006B4512"/>
    <w:rsid w:val="006B5C68"/>
    <w:rsid w:val="006B6135"/>
    <w:rsid w:val="006B64F8"/>
    <w:rsid w:val="006B67D9"/>
    <w:rsid w:val="006B7F40"/>
    <w:rsid w:val="006C007C"/>
    <w:rsid w:val="006C130D"/>
    <w:rsid w:val="006C24B7"/>
    <w:rsid w:val="006C4A6C"/>
    <w:rsid w:val="006C4D1C"/>
    <w:rsid w:val="006C5535"/>
    <w:rsid w:val="006C5D41"/>
    <w:rsid w:val="006C64F7"/>
    <w:rsid w:val="006C79F3"/>
    <w:rsid w:val="006D0589"/>
    <w:rsid w:val="006D0807"/>
    <w:rsid w:val="006D4CA2"/>
    <w:rsid w:val="006E0C2E"/>
    <w:rsid w:val="006E142C"/>
    <w:rsid w:val="006E338A"/>
    <w:rsid w:val="006E3F84"/>
    <w:rsid w:val="006E4164"/>
    <w:rsid w:val="006E4A19"/>
    <w:rsid w:val="006E5646"/>
    <w:rsid w:val="006E564B"/>
    <w:rsid w:val="006E5E13"/>
    <w:rsid w:val="006E7154"/>
    <w:rsid w:val="006F092B"/>
    <w:rsid w:val="006F1898"/>
    <w:rsid w:val="006F1B1B"/>
    <w:rsid w:val="006F37BB"/>
    <w:rsid w:val="006F3BBA"/>
    <w:rsid w:val="006F4204"/>
    <w:rsid w:val="006F5248"/>
    <w:rsid w:val="006F6CAC"/>
    <w:rsid w:val="007003CD"/>
    <w:rsid w:val="0070064A"/>
    <w:rsid w:val="007010CD"/>
    <w:rsid w:val="00704697"/>
    <w:rsid w:val="0070488B"/>
    <w:rsid w:val="00706329"/>
    <w:rsid w:val="0070701E"/>
    <w:rsid w:val="00707681"/>
    <w:rsid w:val="00707C4B"/>
    <w:rsid w:val="00707ED9"/>
    <w:rsid w:val="00711047"/>
    <w:rsid w:val="0071674E"/>
    <w:rsid w:val="00716D23"/>
    <w:rsid w:val="007235FD"/>
    <w:rsid w:val="00724B7B"/>
    <w:rsid w:val="0072632A"/>
    <w:rsid w:val="00731A03"/>
    <w:rsid w:val="007346E5"/>
    <w:rsid w:val="0073492F"/>
    <w:rsid w:val="007358E8"/>
    <w:rsid w:val="00735B3B"/>
    <w:rsid w:val="00736ECE"/>
    <w:rsid w:val="00740D60"/>
    <w:rsid w:val="00741851"/>
    <w:rsid w:val="0074533B"/>
    <w:rsid w:val="00752531"/>
    <w:rsid w:val="00753F81"/>
    <w:rsid w:val="00754106"/>
    <w:rsid w:val="00755858"/>
    <w:rsid w:val="00761E43"/>
    <w:rsid w:val="00763990"/>
    <w:rsid w:val="007643BC"/>
    <w:rsid w:val="00765D83"/>
    <w:rsid w:val="007667E1"/>
    <w:rsid w:val="007668FB"/>
    <w:rsid w:val="007678A4"/>
    <w:rsid w:val="0077102E"/>
    <w:rsid w:val="007742C6"/>
    <w:rsid w:val="00776056"/>
    <w:rsid w:val="00776E98"/>
    <w:rsid w:val="00780C68"/>
    <w:rsid w:val="00781D2C"/>
    <w:rsid w:val="007827E2"/>
    <w:rsid w:val="007830B8"/>
    <w:rsid w:val="00783C9F"/>
    <w:rsid w:val="00787ABB"/>
    <w:rsid w:val="0079089C"/>
    <w:rsid w:val="00790A01"/>
    <w:rsid w:val="007926CE"/>
    <w:rsid w:val="007959FE"/>
    <w:rsid w:val="007A0CF1"/>
    <w:rsid w:val="007A35DB"/>
    <w:rsid w:val="007A4923"/>
    <w:rsid w:val="007A651D"/>
    <w:rsid w:val="007B1BCE"/>
    <w:rsid w:val="007B3A58"/>
    <w:rsid w:val="007B43B2"/>
    <w:rsid w:val="007B6BA5"/>
    <w:rsid w:val="007B7042"/>
    <w:rsid w:val="007B72BC"/>
    <w:rsid w:val="007B7C6D"/>
    <w:rsid w:val="007B7E8D"/>
    <w:rsid w:val="007C3390"/>
    <w:rsid w:val="007C3D7A"/>
    <w:rsid w:val="007C42D8"/>
    <w:rsid w:val="007C4F4B"/>
    <w:rsid w:val="007C52DD"/>
    <w:rsid w:val="007C7422"/>
    <w:rsid w:val="007C7C9E"/>
    <w:rsid w:val="007D125B"/>
    <w:rsid w:val="007D21A6"/>
    <w:rsid w:val="007D220F"/>
    <w:rsid w:val="007D2783"/>
    <w:rsid w:val="007D64EE"/>
    <w:rsid w:val="007D6F65"/>
    <w:rsid w:val="007D7362"/>
    <w:rsid w:val="007E4315"/>
    <w:rsid w:val="007E4800"/>
    <w:rsid w:val="007E713F"/>
    <w:rsid w:val="007E7444"/>
    <w:rsid w:val="007F3BA0"/>
    <w:rsid w:val="007F47E0"/>
    <w:rsid w:val="007F4991"/>
    <w:rsid w:val="007F5A45"/>
    <w:rsid w:val="007F5CE2"/>
    <w:rsid w:val="007F6611"/>
    <w:rsid w:val="0080033A"/>
    <w:rsid w:val="00803DA7"/>
    <w:rsid w:val="00805008"/>
    <w:rsid w:val="00805243"/>
    <w:rsid w:val="008066D0"/>
    <w:rsid w:val="00810BAC"/>
    <w:rsid w:val="00811D8D"/>
    <w:rsid w:val="00813859"/>
    <w:rsid w:val="00815819"/>
    <w:rsid w:val="00815CAE"/>
    <w:rsid w:val="00816E3F"/>
    <w:rsid w:val="00817135"/>
    <w:rsid w:val="008175AA"/>
    <w:rsid w:val="008175E9"/>
    <w:rsid w:val="00817BD2"/>
    <w:rsid w:val="00820DEB"/>
    <w:rsid w:val="008242D7"/>
    <w:rsid w:val="0082577B"/>
    <w:rsid w:val="00825CB5"/>
    <w:rsid w:val="00826A5B"/>
    <w:rsid w:val="008274F0"/>
    <w:rsid w:val="00831471"/>
    <w:rsid w:val="00831B57"/>
    <w:rsid w:val="008335BC"/>
    <w:rsid w:val="00834428"/>
    <w:rsid w:val="00834A76"/>
    <w:rsid w:val="0084064D"/>
    <w:rsid w:val="008423BD"/>
    <w:rsid w:val="008424C9"/>
    <w:rsid w:val="00852ADD"/>
    <w:rsid w:val="00853D59"/>
    <w:rsid w:val="00854679"/>
    <w:rsid w:val="0085512F"/>
    <w:rsid w:val="008558FC"/>
    <w:rsid w:val="00856322"/>
    <w:rsid w:val="0086077D"/>
    <w:rsid w:val="00860967"/>
    <w:rsid w:val="00866893"/>
    <w:rsid w:val="00866A61"/>
    <w:rsid w:val="00866F02"/>
    <w:rsid w:val="0086763F"/>
    <w:rsid w:val="00867D18"/>
    <w:rsid w:val="00870838"/>
    <w:rsid w:val="00871A66"/>
    <w:rsid w:val="00871F9A"/>
    <w:rsid w:val="00871FD5"/>
    <w:rsid w:val="00877517"/>
    <w:rsid w:val="00877D68"/>
    <w:rsid w:val="0088172E"/>
    <w:rsid w:val="00881EFA"/>
    <w:rsid w:val="00882BC8"/>
    <w:rsid w:val="008839D4"/>
    <w:rsid w:val="008857D1"/>
    <w:rsid w:val="00885902"/>
    <w:rsid w:val="008879CB"/>
    <w:rsid w:val="00887F90"/>
    <w:rsid w:val="00892765"/>
    <w:rsid w:val="00897429"/>
    <w:rsid w:val="008979B1"/>
    <w:rsid w:val="008A1B33"/>
    <w:rsid w:val="008A596C"/>
    <w:rsid w:val="008A6B25"/>
    <w:rsid w:val="008A6C4F"/>
    <w:rsid w:val="008B0D2D"/>
    <w:rsid w:val="008B36D9"/>
    <w:rsid w:val="008B389E"/>
    <w:rsid w:val="008B7103"/>
    <w:rsid w:val="008C15AF"/>
    <w:rsid w:val="008C1D6B"/>
    <w:rsid w:val="008C2B40"/>
    <w:rsid w:val="008C31CD"/>
    <w:rsid w:val="008C581B"/>
    <w:rsid w:val="008D045E"/>
    <w:rsid w:val="008D39CB"/>
    <w:rsid w:val="008D3F25"/>
    <w:rsid w:val="008D49FA"/>
    <w:rsid w:val="008D4D82"/>
    <w:rsid w:val="008D5395"/>
    <w:rsid w:val="008D6357"/>
    <w:rsid w:val="008D6B13"/>
    <w:rsid w:val="008D7CA2"/>
    <w:rsid w:val="008E03CD"/>
    <w:rsid w:val="008E0E46"/>
    <w:rsid w:val="008E0F1E"/>
    <w:rsid w:val="008E1545"/>
    <w:rsid w:val="008E1EE5"/>
    <w:rsid w:val="008E36A0"/>
    <w:rsid w:val="008E36D9"/>
    <w:rsid w:val="008E3944"/>
    <w:rsid w:val="008E579F"/>
    <w:rsid w:val="008E7116"/>
    <w:rsid w:val="008E78C1"/>
    <w:rsid w:val="008F05EF"/>
    <w:rsid w:val="008F0753"/>
    <w:rsid w:val="008F0F4E"/>
    <w:rsid w:val="008F103C"/>
    <w:rsid w:val="008F143B"/>
    <w:rsid w:val="008F26D1"/>
    <w:rsid w:val="008F3882"/>
    <w:rsid w:val="008F4665"/>
    <w:rsid w:val="008F4A5C"/>
    <w:rsid w:val="008F4B7C"/>
    <w:rsid w:val="008F516E"/>
    <w:rsid w:val="008F64B3"/>
    <w:rsid w:val="009014D8"/>
    <w:rsid w:val="0090345B"/>
    <w:rsid w:val="0090421D"/>
    <w:rsid w:val="009053A7"/>
    <w:rsid w:val="00912A8C"/>
    <w:rsid w:val="009141F0"/>
    <w:rsid w:val="00914A77"/>
    <w:rsid w:val="00915380"/>
    <w:rsid w:val="009164F9"/>
    <w:rsid w:val="00916798"/>
    <w:rsid w:val="00920086"/>
    <w:rsid w:val="00920361"/>
    <w:rsid w:val="00920C02"/>
    <w:rsid w:val="0092434B"/>
    <w:rsid w:val="009252E4"/>
    <w:rsid w:val="00926E47"/>
    <w:rsid w:val="009332D0"/>
    <w:rsid w:val="009337D8"/>
    <w:rsid w:val="00933D6D"/>
    <w:rsid w:val="00933E87"/>
    <w:rsid w:val="009352B4"/>
    <w:rsid w:val="00941F7D"/>
    <w:rsid w:val="009435B8"/>
    <w:rsid w:val="00947162"/>
    <w:rsid w:val="00947B26"/>
    <w:rsid w:val="0095086D"/>
    <w:rsid w:val="00950EF1"/>
    <w:rsid w:val="00951D6E"/>
    <w:rsid w:val="00952005"/>
    <w:rsid w:val="00952F1B"/>
    <w:rsid w:val="00953352"/>
    <w:rsid w:val="0095481A"/>
    <w:rsid w:val="0095493C"/>
    <w:rsid w:val="009563FE"/>
    <w:rsid w:val="00957201"/>
    <w:rsid w:val="009610D0"/>
    <w:rsid w:val="0096375C"/>
    <w:rsid w:val="009648B3"/>
    <w:rsid w:val="009662E6"/>
    <w:rsid w:val="009670B4"/>
    <w:rsid w:val="0097095E"/>
    <w:rsid w:val="00974487"/>
    <w:rsid w:val="00976866"/>
    <w:rsid w:val="009773BA"/>
    <w:rsid w:val="00977720"/>
    <w:rsid w:val="009805D6"/>
    <w:rsid w:val="009818D6"/>
    <w:rsid w:val="00981D85"/>
    <w:rsid w:val="00983A36"/>
    <w:rsid w:val="009841A9"/>
    <w:rsid w:val="0098592B"/>
    <w:rsid w:val="00985FC4"/>
    <w:rsid w:val="009866F1"/>
    <w:rsid w:val="00990766"/>
    <w:rsid w:val="00990BB1"/>
    <w:rsid w:val="00991261"/>
    <w:rsid w:val="009917DD"/>
    <w:rsid w:val="00991D75"/>
    <w:rsid w:val="00995E01"/>
    <w:rsid w:val="009964C4"/>
    <w:rsid w:val="00997D0D"/>
    <w:rsid w:val="009A15CD"/>
    <w:rsid w:val="009A2574"/>
    <w:rsid w:val="009A271A"/>
    <w:rsid w:val="009A392A"/>
    <w:rsid w:val="009A4C1D"/>
    <w:rsid w:val="009A553C"/>
    <w:rsid w:val="009A6B10"/>
    <w:rsid w:val="009A7B81"/>
    <w:rsid w:val="009B17E9"/>
    <w:rsid w:val="009B397F"/>
    <w:rsid w:val="009B6BFB"/>
    <w:rsid w:val="009B7EB7"/>
    <w:rsid w:val="009C16DC"/>
    <w:rsid w:val="009C2ECA"/>
    <w:rsid w:val="009C3C15"/>
    <w:rsid w:val="009C512A"/>
    <w:rsid w:val="009C560C"/>
    <w:rsid w:val="009C688F"/>
    <w:rsid w:val="009D01C0"/>
    <w:rsid w:val="009D1A17"/>
    <w:rsid w:val="009D3349"/>
    <w:rsid w:val="009D5C14"/>
    <w:rsid w:val="009D6A08"/>
    <w:rsid w:val="009E0A16"/>
    <w:rsid w:val="009E1873"/>
    <w:rsid w:val="009E2F68"/>
    <w:rsid w:val="009E36C9"/>
    <w:rsid w:val="009E3EE3"/>
    <w:rsid w:val="009E5A5F"/>
    <w:rsid w:val="009E6CB7"/>
    <w:rsid w:val="009E7970"/>
    <w:rsid w:val="009E7C12"/>
    <w:rsid w:val="009F0037"/>
    <w:rsid w:val="009F1241"/>
    <w:rsid w:val="009F1C49"/>
    <w:rsid w:val="009F2EAC"/>
    <w:rsid w:val="009F46E8"/>
    <w:rsid w:val="009F4987"/>
    <w:rsid w:val="009F57E3"/>
    <w:rsid w:val="00A022B5"/>
    <w:rsid w:val="00A04AF9"/>
    <w:rsid w:val="00A0663B"/>
    <w:rsid w:val="00A069D0"/>
    <w:rsid w:val="00A10F4F"/>
    <w:rsid w:val="00A11067"/>
    <w:rsid w:val="00A11CBE"/>
    <w:rsid w:val="00A1243B"/>
    <w:rsid w:val="00A130F0"/>
    <w:rsid w:val="00A14844"/>
    <w:rsid w:val="00A158DD"/>
    <w:rsid w:val="00A16155"/>
    <w:rsid w:val="00A1704A"/>
    <w:rsid w:val="00A2272C"/>
    <w:rsid w:val="00A2367D"/>
    <w:rsid w:val="00A24974"/>
    <w:rsid w:val="00A24A0F"/>
    <w:rsid w:val="00A25484"/>
    <w:rsid w:val="00A26B16"/>
    <w:rsid w:val="00A27489"/>
    <w:rsid w:val="00A32439"/>
    <w:rsid w:val="00A32EDC"/>
    <w:rsid w:val="00A34DDC"/>
    <w:rsid w:val="00A36515"/>
    <w:rsid w:val="00A36AC2"/>
    <w:rsid w:val="00A425EB"/>
    <w:rsid w:val="00A426E3"/>
    <w:rsid w:val="00A43D6B"/>
    <w:rsid w:val="00A4517D"/>
    <w:rsid w:val="00A55062"/>
    <w:rsid w:val="00A5792F"/>
    <w:rsid w:val="00A61440"/>
    <w:rsid w:val="00A623CF"/>
    <w:rsid w:val="00A632CA"/>
    <w:rsid w:val="00A634C5"/>
    <w:rsid w:val="00A643B9"/>
    <w:rsid w:val="00A6458F"/>
    <w:rsid w:val="00A6504C"/>
    <w:rsid w:val="00A7025D"/>
    <w:rsid w:val="00A72F22"/>
    <w:rsid w:val="00A73255"/>
    <w:rsid w:val="00A733BC"/>
    <w:rsid w:val="00A748A6"/>
    <w:rsid w:val="00A76A69"/>
    <w:rsid w:val="00A76F90"/>
    <w:rsid w:val="00A76F9F"/>
    <w:rsid w:val="00A814FC"/>
    <w:rsid w:val="00A82B30"/>
    <w:rsid w:val="00A83885"/>
    <w:rsid w:val="00A86314"/>
    <w:rsid w:val="00A879A4"/>
    <w:rsid w:val="00A91493"/>
    <w:rsid w:val="00A923EB"/>
    <w:rsid w:val="00A975F0"/>
    <w:rsid w:val="00AA0A66"/>
    <w:rsid w:val="00AA0FF8"/>
    <w:rsid w:val="00AA261A"/>
    <w:rsid w:val="00AA2E60"/>
    <w:rsid w:val="00AA31D6"/>
    <w:rsid w:val="00AA7040"/>
    <w:rsid w:val="00AB0257"/>
    <w:rsid w:val="00AB5B93"/>
    <w:rsid w:val="00AB7A2F"/>
    <w:rsid w:val="00AC06AF"/>
    <w:rsid w:val="00AC0F2C"/>
    <w:rsid w:val="00AC2D69"/>
    <w:rsid w:val="00AC502A"/>
    <w:rsid w:val="00AD2FB0"/>
    <w:rsid w:val="00AD3FA2"/>
    <w:rsid w:val="00AD4965"/>
    <w:rsid w:val="00AD5F7C"/>
    <w:rsid w:val="00AD61C0"/>
    <w:rsid w:val="00AD6D7B"/>
    <w:rsid w:val="00AD7463"/>
    <w:rsid w:val="00AE082E"/>
    <w:rsid w:val="00AE1E26"/>
    <w:rsid w:val="00AE3420"/>
    <w:rsid w:val="00AE4922"/>
    <w:rsid w:val="00AE4B02"/>
    <w:rsid w:val="00AE5204"/>
    <w:rsid w:val="00AE5C2D"/>
    <w:rsid w:val="00AE67B9"/>
    <w:rsid w:val="00AE72CC"/>
    <w:rsid w:val="00AF1266"/>
    <w:rsid w:val="00AF33BB"/>
    <w:rsid w:val="00AF3B8E"/>
    <w:rsid w:val="00AF52BE"/>
    <w:rsid w:val="00AF58C1"/>
    <w:rsid w:val="00AF68AF"/>
    <w:rsid w:val="00AF7530"/>
    <w:rsid w:val="00B00550"/>
    <w:rsid w:val="00B0060F"/>
    <w:rsid w:val="00B01650"/>
    <w:rsid w:val="00B0231F"/>
    <w:rsid w:val="00B02D49"/>
    <w:rsid w:val="00B04A3F"/>
    <w:rsid w:val="00B06494"/>
    <w:rsid w:val="00B06643"/>
    <w:rsid w:val="00B1221E"/>
    <w:rsid w:val="00B12CF0"/>
    <w:rsid w:val="00B15055"/>
    <w:rsid w:val="00B168E4"/>
    <w:rsid w:val="00B171D0"/>
    <w:rsid w:val="00B176B2"/>
    <w:rsid w:val="00B20275"/>
    <w:rsid w:val="00B20351"/>
    <w:rsid w:val="00B20551"/>
    <w:rsid w:val="00B207A3"/>
    <w:rsid w:val="00B21150"/>
    <w:rsid w:val="00B21239"/>
    <w:rsid w:val="00B2646C"/>
    <w:rsid w:val="00B30179"/>
    <w:rsid w:val="00B3177C"/>
    <w:rsid w:val="00B31E0B"/>
    <w:rsid w:val="00B31FD8"/>
    <w:rsid w:val="00B33F07"/>
    <w:rsid w:val="00B33FC7"/>
    <w:rsid w:val="00B3451C"/>
    <w:rsid w:val="00B34FDE"/>
    <w:rsid w:val="00B35BA8"/>
    <w:rsid w:val="00B36610"/>
    <w:rsid w:val="00B37B15"/>
    <w:rsid w:val="00B4115C"/>
    <w:rsid w:val="00B4162A"/>
    <w:rsid w:val="00B417A9"/>
    <w:rsid w:val="00B43097"/>
    <w:rsid w:val="00B43199"/>
    <w:rsid w:val="00B45C02"/>
    <w:rsid w:val="00B463F7"/>
    <w:rsid w:val="00B470E8"/>
    <w:rsid w:val="00B47C23"/>
    <w:rsid w:val="00B47D96"/>
    <w:rsid w:val="00B5065D"/>
    <w:rsid w:val="00B5079A"/>
    <w:rsid w:val="00B50F73"/>
    <w:rsid w:val="00B53495"/>
    <w:rsid w:val="00B53D8C"/>
    <w:rsid w:val="00B54A0B"/>
    <w:rsid w:val="00B55D69"/>
    <w:rsid w:val="00B5601A"/>
    <w:rsid w:val="00B5714B"/>
    <w:rsid w:val="00B601F0"/>
    <w:rsid w:val="00B635A4"/>
    <w:rsid w:val="00B639B5"/>
    <w:rsid w:val="00B66CD8"/>
    <w:rsid w:val="00B70B63"/>
    <w:rsid w:val="00B70E78"/>
    <w:rsid w:val="00B70EA1"/>
    <w:rsid w:val="00B722CE"/>
    <w:rsid w:val="00B72A1E"/>
    <w:rsid w:val="00B730B3"/>
    <w:rsid w:val="00B7362E"/>
    <w:rsid w:val="00B73E5B"/>
    <w:rsid w:val="00B73F06"/>
    <w:rsid w:val="00B7505A"/>
    <w:rsid w:val="00B763F3"/>
    <w:rsid w:val="00B80246"/>
    <w:rsid w:val="00B819AC"/>
    <w:rsid w:val="00B81E12"/>
    <w:rsid w:val="00B82ABC"/>
    <w:rsid w:val="00B82BD0"/>
    <w:rsid w:val="00B83B7B"/>
    <w:rsid w:val="00B84AF8"/>
    <w:rsid w:val="00B858A5"/>
    <w:rsid w:val="00B86CF7"/>
    <w:rsid w:val="00B917C4"/>
    <w:rsid w:val="00B91BC6"/>
    <w:rsid w:val="00B92B21"/>
    <w:rsid w:val="00B931C5"/>
    <w:rsid w:val="00B93332"/>
    <w:rsid w:val="00B93CC8"/>
    <w:rsid w:val="00B94924"/>
    <w:rsid w:val="00B94DB2"/>
    <w:rsid w:val="00B962CD"/>
    <w:rsid w:val="00B96ECE"/>
    <w:rsid w:val="00B9712F"/>
    <w:rsid w:val="00B9768E"/>
    <w:rsid w:val="00BA1D02"/>
    <w:rsid w:val="00BA339B"/>
    <w:rsid w:val="00BB1303"/>
    <w:rsid w:val="00BB2168"/>
    <w:rsid w:val="00BB225B"/>
    <w:rsid w:val="00BB23CC"/>
    <w:rsid w:val="00BB2B60"/>
    <w:rsid w:val="00BB3760"/>
    <w:rsid w:val="00BB5F83"/>
    <w:rsid w:val="00BC03DF"/>
    <w:rsid w:val="00BC0A61"/>
    <w:rsid w:val="00BC1E7E"/>
    <w:rsid w:val="00BC3194"/>
    <w:rsid w:val="00BC4DC2"/>
    <w:rsid w:val="00BC53A3"/>
    <w:rsid w:val="00BC56F7"/>
    <w:rsid w:val="00BC6710"/>
    <w:rsid w:val="00BC74E9"/>
    <w:rsid w:val="00BD06E6"/>
    <w:rsid w:val="00BD1477"/>
    <w:rsid w:val="00BD1D56"/>
    <w:rsid w:val="00BD38B5"/>
    <w:rsid w:val="00BD41DF"/>
    <w:rsid w:val="00BD60A1"/>
    <w:rsid w:val="00BE0902"/>
    <w:rsid w:val="00BE2932"/>
    <w:rsid w:val="00BE2A91"/>
    <w:rsid w:val="00BE36A9"/>
    <w:rsid w:val="00BE3751"/>
    <w:rsid w:val="00BE4A66"/>
    <w:rsid w:val="00BE618E"/>
    <w:rsid w:val="00BE7BEC"/>
    <w:rsid w:val="00BF0A5A"/>
    <w:rsid w:val="00BF0E63"/>
    <w:rsid w:val="00BF12A3"/>
    <w:rsid w:val="00BF16D7"/>
    <w:rsid w:val="00BF2373"/>
    <w:rsid w:val="00BF279B"/>
    <w:rsid w:val="00BF2D3A"/>
    <w:rsid w:val="00BF3D5E"/>
    <w:rsid w:val="00BF597F"/>
    <w:rsid w:val="00BF5B5D"/>
    <w:rsid w:val="00BF78C0"/>
    <w:rsid w:val="00C00080"/>
    <w:rsid w:val="00C001FB"/>
    <w:rsid w:val="00C00835"/>
    <w:rsid w:val="00C0114E"/>
    <w:rsid w:val="00C02533"/>
    <w:rsid w:val="00C02D67"/>
    <w:rsid w:val="00C03854"/>
    <w:rsid w:val="00C03E3A"/>
    <w:rsid w:val="00C044E2"/>
    <w:rsid w:val="00C048CB"/>
    <w:rsid w:val="00C05F37"/>
    <w:rsid w:val="00C066EE"/>
    <w:rsid w:val="00C066F3"/>
    <w:rsid w:val="00C1441A"/>
    <w:rsid w:val="00C15446"/>
    <w:rsid w:val="00C16037"/>
    <w:rsid w:val="00C17C03"/>
    <w:rsid w:val="00C204C5"/>
    <w:rsid w:val="00C20D79"/>
    <w:rsid w:val="00C20E5B"/>
    <w:rsid w:val="00C213C8"/>
    <w:rsid w:val="00C21E1C"/>
    <w:rsid w:val="00C25A7C"/>
    <w:rsid w:val="00C27EFA"/>
    <w:rsid w:val="00C316CC"/>
    <w:rsid w:val="00C335D7"/>
    <w:rsid w:val="00C338FA"/>
    <w:rsid w:val="00C35CC5"/>
    <w:rsid w:val="00C36E65"/>
    <w:rsid w:val="00C40D40"/>
    <w:rsid w:val="00C4473E"/>
    <w:rsid w:val="00C463DD"/>
    <w:rsid w:val="00C463F5"/>
    <w:rsid w:val="00C46910"/>
    <w:rsid w:val="00C46AF9"/>
    <w:rsid w:val="00C530C9"/>
    <w:rsid w:val="00C5467C"/>
    <w:rsid w:val="00C558FA"/>
    <w:rsid w:val="00C566EB"/>
    <w:rsid w:val="00C56ABA"/>
    <w:rsid w:val="00C60039"/>
    <w:rsid w:val="00C61199"/>
    <w:rsid w:val="00C64363"/>
    <w:rsid w:val="00C651E0"/>
    <w:rsid w:val="00C6564F"/>
    <w:rsid w:val="00C66496"/>
    <w:rsid w:val="00C71EC6"/>
    <w:rsid w:val="00C74360"/>
    <w:rsid w:val="00C7443B"/>
    <w:rsid w:val="00C745C3"/>
    <w:rsid w:val="00C7611B"/>
    <w:rsid w:val="00C80D0F"/>
    <w:rsid w:val="00C815A6"/>
    <w:rsid w:val="00C828E4"/>
    <w:rsid w:val="00C83EF0"/>
    <w:rsid w:val="00C842A7"/>
    <w:rsid w:val="00C85ABF"/>
    <w:rsid w:val="00C8620F"/>
    <w:rsid w:val="00C86532"/>
    <w:rsid w:val="00C86AC8"/>
    <w:rsid w:val="00C94532"/>
    <w:rsid w:val="00C960FD"/>
    <w:rsid w:val="00C978F5"/>
    <w:rsid w:val="00CA2441"/>
    <w:rsid w:val="00CA24A4"/>
    <w:rsid w:val="00CA38FF"/>
    <w:rsid w:val="00CA7037"/>
    <w:rsid w:val="00CB1647"/>
    <w:rsid w:val="00CB1FF7"/>
    <w:rsid w:val="00CB348D"/>
    <w:rsid w:val="00CB3CD9"/>
    <w:rsid w:val="00CB3D99"/>
    <w:rsid w:val="00CB59F9"/>
    <w:rsid w:val="00CB65EE"/>
    <w:rsid w:val="00CB6FEB"/>
    <w:rsid w:val="00CB7C90"/>
    <w:rsid w:val="00CC20E7"/>
    <w:rsid w:val="00CC2DC8"/>
    <w:rsid w:val="00CC43DD"/>
    <w:rsid w:val="00CC673F"/>
    <w:rsid w:val="00CC786D"/>
    <w:rsid w:val="00CD107E"/>
    <w:rsid w:val="00CD203C"/>
    <w:rsid w:val="00CD3B3C"/>
    <w:rsid w:val="00CD46F5"/>
    <w:rsid w:val="00CE1468"/>
    <w:rsid w:val="00CE4A8F"/>
    <w:rsid w:val="00CE649C"/>
    <w:rsid w:val="00CE64B1"/>
    <w:rsid w:val="00CE6A5D"/>
    <w:rsid w:val="00CF071D"/>
    <w:rsid w:val="00CF2BAE"/>
    <w:rsid w:val="00CF5C63"/>
    <w:rsid w:val="00CF75B0"/>
    <w:rsid w:val="00CF77EE"/>
    <w:rsid w:val="00CF799E"/>
    <w:rsid w:val="00D00175"/>
    <w:rsid w:val="00D0123D"/>
    <w:rsid w:val="00D029A4"/>
    <w:rsid w:val="00D03627"/>
    <w:rsid w:val="00D038F1"/>
    <w:rsid w:val="00D044AF"/>
    <w:rsid w:val="00D05321"/>
    <w:rsid w:val="00D05C19"/>
    <w:rsid w:val="00D062DD"/>
    <w:rsid w:val="00D07A58"/>
    <w:rsid w:val="00D10763"/>
    <w:rsid w:val="00D10D2A"/>
    <w:rsid w:val="00D1159A"/>
    <w:rsid w:val="00D11FA3"/>
    <w:rsid w:val="00D120B0"/>
    <w:rsid w:val="00D148A5"/>
    <w:rsid w:val="00D15B04"/>
    <w:rsid w:val="00D16DB8"/>
    <w:rsid w:val="00D173C9"/>
    <w:rsid w:val="00D2031B"/>
    <w:rsid w:val="00D20D03"/>
    <w:rsid w:val="00D25FE2"/>
    <w:rsid w:val="00D2642D"/>
    <w:rsid w:val="00D3010D"/>
    <w:rsid w:val="00D33372"/>
    <w:rsid w:val="00D350BF"/>
    <w:rsid w:val="00D373F7"/>
    <w:rsid w:val="00D3782D"/>
    <w:rsid w:val="00D37DA9"/>
    <w:rsid w:val="00D406A7"/>
    <w:rsid w:val="00D41C0E"/>
    <w:rsid w:val="00D43252"/>
    <w:rsid w:val="00D43821"/>
    <w:rsid w:val="00D44B40"/>
    <w:rsid w:val="00D44D86"/>
    <w:rsid w:val="00D47BD2"/>
    <w:rsid w:val="00D50B7D"/>
    <w:rsid w:val="00D51266"/>
    <w:rsid w:val="00D52012"/>
    <w:rsid w:val="00D54658"/>
    <w:rsid w:val="00D55712"/>
    <w:rsid w:val="00D55C11"/>
    <w:rsid w:val="00D56CC2"/>
    <w:rsid w:val="00D57573"/>
    <w:rsid w:val="00D6202A"/>
    <w:rsid w:val="00D62176"/>
    <w:rsid w:val="00D629B7"/>
    <w:rsid w:val="00D64CC4"/>
    <w:rsid w:val="00D66A4D"/>
    <w:rsid w:val="00D67152"/>
    <w:rsid w:val="00D67E50"/>
    <w:rsid w:val="00D704E5"/>
    <w:rsid w:val="00D70F3C"/>
    <w:rsid w:val="00D72727"/>
    <w:rsid w:val="00D72BE6"/>
    <w:rsid w:val="00D767E6"/>
    <w:rsid w:val="00D77303"/>
    <w:rsid w:val="00D833BF"/>
    <w:rsid w:val="00D84885"/>
    <w:rsid w:val="00D84C31"/>
    <w:rsid w:val="00D938EC"/>
    <w:rsid w:val="00D978C6"/>
    <w:rsid w:val="00DA0956"/>
    <w:rsid w:val="00DA1400"/>
    <w:rsid w:val="00DA356A"/>
    <w:rsid w:val="00DA357F"/>
    <w:rsid w:val="00DA3E12"/>
    <w:rsid w:val="00DA4316"/>
    <w:rsid w:val="00DA5FC4"/>
    <w:rsid w:val="00DB53AD"/>
    <w:rsid w:val="00DB58AD"/>
    <w:rsid w:val="00DC13E4"/>
    <w:rsid w:val="00DC1650"/>
    <w:rsid w:val="00DC18AD"/>
    <w:rsid w:val="00DC37F2"/>
    <w:rsid w:val="00DD0FAA"/>
    <w:rsid w:val="00DD38C7"/>
    <w:rsid w:val="00DD55C0"/>
    <w:rsid w:val="00DD5BD6"/>
    <w:rsid w:val="00DD77D9"/>
    <w:rsid w:val="00DE4019"/>
    <w:rsid w:val="00DE5161"/>
    <w:rsid w:val="00DF054C"/>
    <w:rsid w:val="00DF2316"/>
    <w:rsid w:val="00DF2E99"/>
    <w:rsid w:val="00DF337E"/>
    <w:rsid w:val="00DF56EA"/>
    <w:rsid w:val="00DF5B55"/>
    <w:rsid w:val="00DF7935"/>
    <w:rsid w:val="00DF7CAE"/>
    <w:rsid w:val="00E009E3"/>
    <w:rsid w:val="00E025D4"/>
    <w:rsid w:val="00E02708"/>
    <w:rsid w:val="00E02A2A"/>
    <w:rsid w:val="00E0551A"/>
    <w:rsid w:val="00E112E0"/>
    <w:rsid w:val="00E1183D"/>
    <w:rsid w:val="00E121CE"/>
    <w:rsid w:val="00E12371"/>
    <w:rsid w:val="00E12EE8"/>
    <w:rsid w:val="00E15458"/>
    <w:rsid w:val="00E16BE0"/>
    <w:rsid w:val="00E16C2E"/>
    <w:rsid w:val="00E17C9D"/>
    <w:rsid w:val="00E24F3C"/>
    <w:rsid w:val="00E32DAD"/>
    <w:rsid w:val="00E353FA"/>
    <w:rsid w:val="00E354A0"/>
    <w:rsid w:val="00E35D2C"/>
    <w:rsid w:val="00E364DA"/>
    <w:rsid w:val="00E36F34"/>
    <w:rsid w:val="00E4068D"/>
    <w:rsid w:val="00E4069E"/>
    <w:rsid w:val="00E40DF1"/>
    <w:rsid w:val="00E423C0"/>
    <w:rsid w:val="00E42B2D"/>
    <w:rsid w:val="00E441A7"/>
    <w:rsid w:val="00E45B3D"/>
    <w:rsid w:val="00E46DB4"/>
    <w:rsid w:val="00E46FB1"/>
    <w:rsid w:val="00E51307"/>
    <w:rsid w:val="00E51CBF"/>
    <w:rsid w:val="00E5375B"/>
    <w:rsid w:val="00E53B29"/>
    <w:rsid w:val="00E556B1"/>
    <w:rsid w:val="00E56571"/>
    <w:rsid w:val="00E578CB"/>
    <w:rsid w:val="00E614C9"/>
    <w:rsid w:val="00E6414C"/>
    <w:rsid w:val="00E642A6"/>
    <w:rsid w:val="00E6534E"/>
    <w:rsid w:val="00E7135D"/>
    <w:rsid w:val="00E721B5"/>
    <w:rsid w:val="00E7260F"/>
    <w:rsid w:val="00E75C1C"/>
    <w:rsid w:val="00E77B66"/>
    <w:rsid w:val="00E77B8E"/>
    <w:rsid w:val="00E81D81"/>
    <w:rsid w:val="00E821B4"/>
    <w:rsid w:val="00E8252E"/>
    <w:rsid w:val="00E84723"/>
    <w:rsid w:val="00E84856"/>
    <w:rsid w:val="00E86256"/>
    <w:rsid w:val="00E8638E"/>
    <w:rsid w:val="00E868A8"/>
    <w:rsid w:val="00E8702D"/>
    <w:rsid w:val="00E905F4"/>
    <w:rsid w:val="00E916A9"/>
    <w:rsid w:val="00E916DE"/>
    <w:rsid w:val="00E91F81"/>
    <w:rsid w:val="00E925AD"/>
    <w:rsid w:val="00E96630"/>
    <w:rsid w:val="00E96824"/>
    <w:rsid w:val="00E96BCE"/>
    <w:rsid w:val="00E97924"/>
    <w:rsid w:val="00EA0207"/>
    <w:rsid w:val="00EA0FFC"/>
    <w:rsid w:val="00EA2533"/>
    <w:rsid w:val="00EA25FD"/>
    <w:rsid w:val="00EA4BED"/>
    <w:rsid w:val="00EA589C"/>
    <w:rsid w:val="00EA5A23"/>
    <w:rsid w:val="00EA5F00"/>
    <w:rsid w:val="00EA61D2"/>
    <w:rsid w:val="00EA64E5"/>
    <w:rsid w:val="00EB1366"/>
    <w:rsid w:val="00EB23EE"/>
    <w:rsid w:val="00EB340D"/>
    <w:rsid w:val="00EB3E12"/>
    <w:rsid w:val="00EB4066"/>
    <w:rsid w:val="00EB693A"/>
    <w:rsid w:val="00EB734E"/>
    <w:rsid w:val="00EC32AE"/>
    <w:rsid w:val="00EC7BAF"/>
    <w:rsid w:val="00ED0847"/>
    <w:rsid w:val="00ED18DC"/>
    <w:rsid w:val="00ED384C"/>
    <w:rsid w:val="00ED49FC"/>
    <w:rsid w:val="00ED6032"/>
    <w:rsid w:val="00ED6201"/>
    <w:rsid w:val="00ED7A2A"/>
    <w:rsid w:val="00ED7EC2"/>
    <w:rsid w:val="00EE1C33"/>
    <w:rsid w:val="00EE1C61"/>
    <w:rsid w:val="00EE200C"/>
    <w:rsid w:val="00EE2C88"/>
    <w:rsid w:val="00EE3A12"/>
    <w:rsid w:val="00EE4AAB"/>
    <w:rsid w:val="00EE757A"/>
    <w:rsid w:val="00EF0C54"/>
    <w:rsid w:val="00EF0F7C"/>
    <w:rsid w:val="00EF13AA"/>
    <w:rsid w:val="00EF1D7F"/>
    <w:rsid w:val="00EF5B7D"/>
    <w:rsid w:val="00F0132E"/>
    <w:rsid w:val="00F0137E"/>
    <w:rsid w:val="00F01C0A"/>
    <w:rsid w:val="00F021BA"/>
    <w:rsid w:val="00F02CC8"/>
    <w:rsid w:val="00F031B1"/>
    <w:rsid w:val="00F04E44"/>
    <w:rsid w:val="00F06BDB"/>
    <w:rsid w:val="00F074EC"/>
    <w:rsid w:val="00F11587"/>
    <w:rsid w:val="00F12855"/>
    <w:rsid w:val="00F140AB"/>
    <w:rsid w:val="00F146FD"/>
    <w:rsid w:val="00F1527A"/>
    <w:rsid w:val="00F20F73"/>
    <w:rsid w:val="00F21786"/>
    <w:rsid w:val="00F25D06"/>
    <w:rsid w:val="00F266AF"/>
    <w:rsid w:val="00F26D56"/>
    <w:rsid w:val="00F31CFF"/>
    <w:rsid w:val="00F32259"/>
    <w:rsid w:val="00F33242"/>
    <w:rsid w:val="00F34682"/>
    <w:rsid w:val="00F3742B"/>
    <w:rsid w:val="00F37E8C"/>
    <w:rsid w:val="00F400DB"/>
    <w:rsid w:val="00F401DA"/>
    <w:rsid w:val="00F40601"/>
    <w:rsid w:val="00F41FDB"/>
    <w:rsid w:val="00F42C4F"/>
    <w:rsid w:val="00F44613"/>
    <w:rsid w:val="00F45327"/>
    <w:rsid w:val="00F467C4"/>
    <w:rsid w:val="00F4777D"/>
    <w:rsid w:val="00F47F6E"/>
    <w:rsid w:val="00F50597"/>
    <w:rsid w:val="00F51050"/>
    <w:rsid w:val="00F531E1"/>
    <w:rsid w:val="00F5356E"/>
    <w:rsid w:val="00F53C8A"/>
    <w:rsid w:val="00F56188"/>
    <w:rsid w:val="00F56D63"/>
    <w:rsid w:val="00F575F1"/>
    <w:rsid w:val="00F609A9"/>
    <w:rsid w:val="00F62E0D"/>
    <w:rsid w:val="00F64E37"/>
    <w:rsid w:val="00F6688E"/>
    <w:rsid w:val="00F668BE"/>
    <w:rsid w:val="00F7037B"/>
    <w:rsid w:val="00F71C58"/>
    <w:rsid w:val="00F74290"/>
    <w:rsid w:val="00F74FED"/>
    <w:rsid w:val="00F75BB9"/>
    <w:rsid w:val="00F76BA3"/>
    <w:rsid w:val="00F80C99"/>
    <w:rsid w:val="00F80D26"/>
    <w:rsid w:val="00F867EC"/>
    <w:rsid w:val="00F86D8B"/>
    <w:rsid w:val="00F86FB6"/>
    <w:rsid w:val="00F86FF2"/>
    <w:rsid w:val="00F91B2B"/>
    <w:rsid w:val="00F92D1C"/>
    <w:rsid w:val="00F92DB8"/>
    <w:rsid w:val="00F93428"/>
    <w:rsid w:val="00F93DFC"/>
    <w:rsid w:val="00F97693"/>
    <w:rsid w:val="00FA0291"/>
    <w:rsid w:val="00FA4E27"/>
    <w:rsid w:val="00FA74C0"/>
    <w:rsid w:val="00FB24A6"/>
    <w:rsid w:val="00FB2A0D"/>
    <w:rsid w:val="00FB4229"/>
    <w:rsid w:val="00FB4ABD"/>
    <w:rsid w:val="00FB4BC5"/>
    <w:rsid w:val="00FB69E2"/>
    <w:rsid w:val="00FB77B9"/>
    <w:rsid w:val="00FC03CD"/>
    <w:rsid w:val="00FC0646"/>
    <w:rsid w:val="00FC2465"/>
    <w:rsid w:val="00FC45D0"/>
    <w:rsid w:val="00FC68B7"/>
    <w:rsid w:val="00FD43FF"/>
    <w:rsid w:val="00FD507B"/>
    <w:rsid w:val="00FD6374"/>
    <w:rsid w:val="00FE138E"/>
    <w:rsid w:val="00FE3D09"/>
    <w:rsid w:val="00FE4F21"/>
    <w:rsid w:val="00FE6922"/>
    <w:rsid w:val="00FE6985"/>
    <w:rsid w:val="00FF1E4F"/>
    <w:rsid w:val="00FF22AF"/>
    <w:rsid w:val="00FF76B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69C403"/>
  <w15:docId w15:val="{6FFEEC32-E534-4DF6-9A3E-A00B476DF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uiPriority w:val="99"/>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uiPriority w:val="99"/>
    <w:rsid w:val="00097003"/>
    <w:rPr>
      <w:sz w:val="18"/>
      <w:lang w:val="en-GB" w:eastAsia="en-US"/>
    </w:rPr>
  </w:style>
  <w:style w:type="character" w:customStyle="1" w:styleId="HChGChar">
    <w:name w:val="_ H _Ch_G Char"/>
    <w:link w:val="HChG"/>
    <w:rsid w:val="009014D8"/>
    <w:rPr>
      <w:b/>
      <w:sz w:val="28"/>
      <w:lang w:val="en-GB"/>
    </w:rPr>
  </w:style>
  <w:style w:type="character" w:customStyle="1" w:styleId="SingleTxtGChar">
    <w:name w:val="_ Single Txt_G Char"/>
    <w:link w:val="SingleTxtG"/>
    <w:qFormat/>
    <w:rsid w:val="009014D8"/>
    <w:rPr>
      <w:lang w:val="en-GB"/>
    </w:rPr>
  </w:style>
  <w:style w:type="paragraph" w:styleId="ListParagraph">
    <w:name w:val="List Paragraph"/>
    <w:basedOn w:val="Normal"/>
    <w:uiPriority w:val="34"/>
    <w:qFormat/>
    <w:rsid w:val="0061553A"/>
    <w:pPr>
      <w:suppressAutoHyphens w:val="0"/>
      <w:spacing w:line="240" w:lineRule="auto"/>
      <w:ind w:left="708"/>
    </w:pPr>
    <w:rPr>
      <w:rFonts w:eastAsia="MS Mincho"/>
      <w:sz w:val="24"/>
      <w:szCs w:val="24"/>
      <w:lang w:eastAsia="en-GB"/>
    </w:rPr>
  </w:style>
  <w:style w:type="character" w:customStyle="1" w:styleId="FooterChar">
    <w:name w:val="Footer Char"/>
    <w:aliases w:val="3_G Char"/>
    <w:basedOn w:val="DefaultParagraphFont"/>
    <w:link w:val="Footer"/>
    <w:uiPriority w:val="99"/>
    <w:rsid w:val="00A6504C"/>
    <w:rPr>
      <w:sz w:val="16"/>
      <w:lang w:val="en-GB"/>
    </w:rPr>
  </w:style>
  <w:style w:type="character" w:styleId="CommentReference">
    <w:name w:val="annotation reference"/>
    <w:basedOn w:val="DefaultParagraphFont"/>
    <w:semiHidden/>
    <w:unhideWhenUsed/>
    <w:rsid w:val="005C3DFB"/>
    <w:rPr>
      <w:sz w:val="16"/>
      <w:szCs w:val="16"/>
    </w:rPr>
  </w:style>
  <w:style w:type="paragraph" w:styleId="CommentText">
    <w:name w:val="annotation text"/>
    <w:basedOn w:val="Normal"/>
    <w:link w:val="CommentTextChar"/>
    <w:unhideWhenUsed/>
    <w:rsid w:val="005C3DFB"/>
    <w:pPr>
      <w:spacing w:line="240" w:lineRule="auto"/>
    </w:pPr>
  </w:style>
  <w:style w:type="character" w:customStyle="1" w:styleId="CommentTextChar">
    <w:name w:val="Comment Text Char"/>
    <w:basedOn w:val="DefaultParagraphFont"/>
    <w:link w:val="CommentText"/>
    <w:rsid w:val="005C3DFB"/>
    <w:rPr>
      <w:lang w:val="en-GB"/>
    </w:rPr>
  </w:style>
  <w:style w:type="paragraph" w:styleId="CommentSubject">
    <w:name w:val="annotation subject"/>
    <w:basedOn w:val="CommentText"/>
    <w:next w:val="CommentText"/>
    <w:link w:val="CommentSubjectChar"/>
    <w:semiHidden/>
    <w:unhideWhenUsed/>
    <w:rsid w:val="005C3DFB"/>
    <w:rPr>
      <w:b/>
      <w:bCs/>
    </w:rPr>
  </w:style>
  <w:style w:type="character" w:customStyle="1" w:styleId="CommentSubjectChar">
    <w:name w:val="Comment Subject Char"/>
    <w:basedOn w:val="CommentTextChar"/>
    <w:link w:val="CommentSubject"/>
    <w:semiHidden/>
    <w:rsid w:val="005C3DFB"/>
    <w:rPr>
      <w:b/>
      <w:bCs/>
      <w:lang w:val="en-GB"/>
    </w:rPr>
  </w:style>
  <w:style w:type="paragraph" w:styleId="Revision">
    <w:name w:val="Revision"/>
    <w:hidden/>
    <w:uiPriority w:val="99"/>
    <w:semiHidden/>
    <w:rsid w:val="00406B4B"/>
    <w:rPr>
      <w:lang w:val="en-GB"/>
    </w:rPr>
  </w:style>
  <w:style w:type="paragraph" w:customStyle="1" w:styleId="Default">
    <w:name w:val="Default"/>
    <w:rsid w:val="000F34EA"/>
    <w:pPr>
      <w:widowControl w:val="0"/>
      <w:autoSpaceDE w:val="0"/>
      <w:autoSpaceDN w:val="0"/>
      <w:adjustRightInd w:val="0"/>
    </w:pPr>
    <w:rPr>
      <w:rFonts w:eastAsiaTheme="minorEastAsia"/>
      <w:color w:val="000000"/>
      <w:sz w:val="24"/>
      <w:szCs w:val="24"/>
    </w:rPr>
  </w:style>
  <w:style w:type="paragraph" w:customStyle="1" w:styleId="para">
    <w:name w:val="para"/>
    <w:basedOn w:val="Normal"/>
    <w:link w:val="paraChar"/>
    <w:qFormat/>
    <w:rsid w:val="000F34EA"/>
    <w:pPr>
      <w:spacing w:after="120" w:line="240" w:lineRule="exact"/>
      <w:ind w:left="2268" w:right="1134" w:hanging="1134"/>
      <w:jc w:val="both"/>
    </w:pPr>
    <w:rPr>
      <w:lang w:eastAsia="en-US"/>
    </w:rPr>
  </w:style>
  <w:style w:type="character" w:customStyle="1" w:styleId="paraChar">
    <w:name w:val="para Char"/>
    <w:link w:val="para"/>
    <w:locked/>
    <w:rsid w:val="000F34EA"/>
    <w:rPr>
      <w:lang w:val="en-GB" w:eastAsia="en-US"/>
    </w:rPr>
  </w:style>
  <w:style w:type="character" w:styleId="UnresolvedMention">
    <w:name w:val="Unresolved Mention"/>
    <w:basedOn w:val="DefaultParagraphFont"/>
    <w:uiPriority w:val="99"/>
    <w:semiHidden/>
    <w:unhideWhenUsed/>
    <w:rsid w:val="00CC43DD"/>
    <w:rPr>
      <w:color w:val="605E5C"/>
      <w:shd w:val="clear" w:color="auto" w:fill="E1DFDD"/>
    </w:rPr>
  </w:style>
  <w:style w:type="paragraph" w:styleId="PlainText">
    <w:name w:val="Plain Text"/>
    <w:basedOn w:val="Normal"/>
    <w:link w:val="PlainTextChar"/>
    <w:rsid w:val="00660E8D"/>
    <w:pPr>
      <w:widowControl w:val="0"/>
      <w:suppressAutoHyphens w:val="0"/>
      <w:spacing w:line="240" w:lineRule="auto"/>
    </w:pPr>
    <w:rPr>
      <w:rFonts w:ascii="Courier New" w:eastAsiaTheme="minorEastAsia" w:hAnsi="Courier New"/>
      <w:lang w:eastAsia="en-US"/>
    </w:rPr>
  </w:style>
  <w:style w:type="character" w:customStyle="1" w:styleId="PlainTextChar">
    <w:name w:val="Plain Text Char"/>
    <w:basedOn w:val="DefaultParagraphFont"/>
    <w:link w:val="PlainText"/>
    <w:rsid w:val="00660E8D"/>
    <w:rPr>
      <w:rFonts w:ascii="Courier New" w:eastAsiaTheme="minorEastAsia" w:hAnsi="Courier New"/>
      <w:lang w:val="en-GB" w:eastAsia="en-US"/>
    </w:rPr>
  </w:style>
  <w:style w:type="paragraph" w:styleId="BodyTextIndent">
    <w:name w:val="Body Text Indent"/>
    <w:basedOn w:val="Normal"/>
    <w:link w:val="BodyTextIndentChar"/>
    <w:rsid w:val="007E713F"/>
    <w:pPr>
      <w:tabs>
        <w:tab w:val="left" w:pos="0"/>
        <w:tab w:val="left" w:pos="1069"/>
        <w:tab w:val="left" w:pos="1425"/>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suppressAutoHyphens w:val="0"/>
      <w:spacing w:line="240" w:lineRule="auto"/>
      <w:ind w:left="1426" w:hanging="1426"/>
      <w:jc w:val="both"/>
    </w:pPr>
    <w:rPr>
      <w:sz w:val="24"/>
      <w:lang w:eastAsia="en-US"/>
    </w:rPr>
  </w:style>
  <w:style w:type="character" w:customStyle="1" w:styleId="BodyTextIndentChar">
    <w:name w:val="Body Text Indent Char"/>
    <w:basedOn w:val="DefaultParagraphFont"/>
    <w:link w:val="BodyTextIndent"/>
    <w:rsid w:val="007E713F"/>
    <w:rPr>
      <w:sz w:val="24"/>
      <w:lang w:val="en-GB" w:eastAsia="en-US"/>
    </w:rPr>
  </w:style>
  <w:style w:type="paragraph" w:styleId="BodyTextIndent3">
    <w:name w:val="Body Text Indent 3"/>
    <w:basedOn w:val="Normal"/>
    <w:link w:val="BodyTextIndent3Char"/>
    <w:rsid w:val="007E713F"/>
    <w:pPr>
      <w:tabs>
        <w:tab w:val="left" w:pos="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suppressAutoHyphens w:val="0"/>
      <w:spacing w:line="240" w:lineRule="auto"/>
      <w:ind w:left="720"/>
      <w:jc w:val="both"/>
    </w:pPr>
    <w:rPr>
      <w:color w:val="000000"/>
      <w:sz w:val="24"/>
      <w:szCs w:val="24"/>
      <w:lang w:eastAsia="en-GB"/>
    </w:rPr>
  </w:style>
  <w:style w:type="character" w:customStyle="1" w:styleId="BodyTextIndent3Char">
    <w:name w:val="Body Text Indent 3 Char"/>
    <w:basedOn w:val="DefaultParagraphFont"/>
    <w:link w:val="BodyTextIndent3"/>
    <w:rsid w:val="007E713F"/>
    <w:rPr>
      <w:color w:val="000000"/>
      <w:sz w:val="24"/>
      <w:szCs w:val="24"/>
      <w:lang w:val="en-GB" w:eastAsia="en-GB"/>
    </w:rPr>
  </w:style>
  <w:style w:type="character" w:customStyle="1" w:styleId="HeaderChar">
    <w:name w:val="Header Char"/>
    <w:aliases w:val="6_G Char"/>
    <w:basedOn w:val="DefaultParagraphFont"/>
    <w:link w:val="Header"/>
    <w:rsid w:val="00F47F6E"/>
    <w:rPr>
      <w:b/>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93716">
      <w:bodyDiv w:val="1"/>
      <w:marLeft w:val="0"/>
      <w:marRight w:val="0"/>
      <w:marTop w:val="0"/>
      <w:marBottom w:val="0"/>
      <w:divBdr>
        <w:top w:val="none" w:sz="0" w:space="0" w:color="auto"/>
        <w:left w:val="none" w:sz="0" w:space="0" w:color="auto"/>
        <w:bottom w:val="none" w:sz="0" w:space="0" w:color="auto"/>
        <w:right w:val="none" w:sz="0" w:space="0" w:color="auto"/>
      </w:divBdr>
    </w:div>
    <w:div w:id="374932656">
      <w:bodyDiv w:val="1"/>
      <w:marLeft w:val="0"/>
      <w:marRight w:val="0"/>
      <w:marTop w:val="0"/>
      <w:marBottom w:val="0"/>
      <w:divBdr>
        <w:top w:val="none" w:sz="0" w:space="0" w:color="auto"/>
        <w:left w:val="none" w:sz="0" w:space="0" w:color="auto"/>
        <w:bottom w:val="none" w:sz="0" w:space="0" w:color="auto"/>
        <w:right w:val="none" w:sz="0" w:space="0" w:color="auto"/>
      </w:divBdr>
    </w:div>
    <w:div w:id="469904402">
      <w:bodyDiv w:val="1"/>
      <w:marLeft w:val="0"/>
      <w:marRight w:val="0"/>
      <w:marTop w:val="0"/>
      <w:marBottom w:val="0"/>
      <w:divBdr>
        <w:top w:val="none" w:sz="0" w:space="0" w:color="auto"/>
        <w:left w:val="none" w:sz="0" w:space="0" w:color="auto"/>
        <w:bottom w:val="none" w:sz="0" w:space="0" w:color="auto"/>
        <w:right w:val="none" w:sz="0" w:space="0" w:color="auto"/>
      </w:divBdr>
    </w:div>
    <w:div w:id="479659198">
      <w:bodyDiv w:val="1"/>
      <w:marLeft w:val="0"/>
      <w:marRight w:val="0"/>
      <w:marTop w:val="0"/>
      <w:marBottom w:val="0"/>
      <w:divBdr>
        <w:top w:val="none" w:sz="0" w:space="0" w:color="auto"/>
        <w:left w:val="none" w:sz="0" w:space="0" w:color="auto"/>
        <w:bottom w:val="none" w:sz="0" w:space="0" w:color="auto"/>
        <w:right w:val="none" w:sz="0" w:space="0" w:color="auto"/>
      </w:divBdr>
    </w:div>
    <w:div w:id="522943934">
      <w:bodyDiv w:val="1"/>
      <w:marLeft w:val="0"/>
      <w:marRight w:val="0"/>
      <w:marTop w:val="0"/>
      <w:marBottom w:val="0"/>
      <w:divBdr>
        <w:top w:val="none" w:sz="0" w:space="0" w:color="auto"/>
        <w:left w:val="none" w:sz="0" w:space="0" w:color="auto"/>
        <w:bottom w:val="none" w:sz="0" w:space="0" w:color="auto"/>
        <w:right w:val="none" w:sz="0" w:space="0" w:color="auto"/>
      </w:divBdr>
    </w:div>
    <w:div w:id="650334314">
      <w:bodyDiv w:val="1"/>
      <w:marLeft w:val="0"/>
      <w:marRight w:val="0"/>
      <w:marTop w:val="0"/>
      <w:marBottom w:val="0"/>
      <w:divBdr>
        <w:top w:val="none" w:sz="0" w:space="0" w:color="auto"/>
        <w:left w:val="none" w:sz="0" w:space="0" w:color="auto"/>
        <w:bottom w:val="none" w:sz="0" w:space="0" w:color="auto"/>
        <w:right w:val="none" w:sz="0" w:space="0" w:color="auto"/>
      </w:divBdr>
    </w:div>
    <w:div w:id="800726290">
      <w:bodyDiv w:val="1"/>
      <w:marLeft w:val="0"/>
      <w:marRight w:val="0"/>
      <w:marTop w:val="0"/>
      <w:marBottom w:val="0"/>
      <w:divBdr>
        <w:top w:val="none" w:sz="0" w:space="0" w:color="auto"/>
        <w:left w:val="none" w:sz="0" w:space="0" w:color="auto"/>
        <w:bottom w:val="none" w:sz="0" w:space="0" w:color="auto"/>
        <w:right w:val="none" w:sz="0" w:space="0" w:color="auto"/>
      </w:divBdr>
    </w:div>
    <w:div w:id="826169507">
      <w:bodyDiv w:val="1"/>
      <w:marLeft w:val="0"/>
      <w:marRight w:val="0"/>
      <w:marTop w:val="0"/>
      <w:marBottom w:val="0"/>
      <w:divBdr>
        <w:top w:val="none" w:sz="0" w:space="0" w:color="auto"/>
        <w:left w:val="none" w:sz="0" w:space="0" w:color="auto"/>
        <w:bottom w:val="none" w:sz="0" w:space="0" w:color="auto"/>
        <w:right w:val="none" w:sz="0" w:space="0" w:color="auto"/>
      </w:divBdr>
    </w:div>
    <w:div w:id="855001182">
      <w:bodyDiv w:val="1"/>
      <w:marLeft w:val="0"/>
      <w:marRight w:val="0"/>
      <w:marTop w:val="0"/>
      <w:marBottom w:val="0"/>
      <w:divBdr>
        <w:top w:val="none" w:sz="0" w:space="0" w:color="auto"/>
        <w:left w:val="none" w:sz="0" w:space="0" w:color="auto"/>
        <w:bottom w:val="none" w:sz="0" w:space="0" w:color="auto"/>
        <w:right w:val="none" w:sz="0" w:space="0" w:color="auto"/>
      </w:divBdr>
    </w:div>
    <w:div w:id="866606351">
      <w:bodyDiv w:val="1"/>
      <w:marLeft w:val="0"/>
      <w:marRight w:val="0"/>
      <w:marTop w:val="0"/>
      <w:marBottom w:val="0"/>
      <w:divBdr>
        <w:top w:val="none" w:sz="0" w:space="0" w:color="auto"/>
        <w:left w:val="none" w:sz="0" w:space="0" w:color="auto"/>
        <w:bottom w:val="none" w:sz="0" w:space="0" w:color="auto"/>
        <w:right w:val="none" w:sz="0" w:space="0" w:color="auto"/>
      </w:divBdr>
    </w:div>
    <w:div w:id="982735952">
      <w:bodyDiv w:val="1"/>
      <w:marLeft w:val="0"/>
      <w:marRight w:val="0"/>
      <w:marTop w:val="0"/>
      <w:marBottom w:val="0"/>
      <w:divBdr>
        <w:top w:val="none" w:sz="0" w:space="0" w:color="auto"/>
        <w:left w:val="none" w:sz="0" w:space="0" w:color="auto"/>
        <w:bottom w:val="none" w:sz="0" w:space="0" w:color="auto"/>
        <w:right w:val="none" w:sz="0" w:space="0" w:color="auto"/>
      </w:divBdr>
    </w:div>
    <w:div w:id="1001003530">
      <w:bodyDiv w:val="1"/>
      <w:marLeft w:val="0"/>
      <w:marRight w:val="0"/>
      <w:marTop w:val="0"/>
      <w:marBottom w:val="0"/>
      <w:divBdr>
        <w:top w:val="none" w:sz="0" w:space="0" w:color="auto"/>
        <w:left w:val="none" w:sz="0" w:space="0" w:color="auto"/>
        <w:bottom w:val="none" w:sz="0" w:space="0" w:color="auto"/>
        <w:right w:val="none" w:sz="0" w:space="0" w:color="auto"/>
      </w:divBdr>
    </w:div>
    <w:div w:id="1316645476">
      <w:bodyDiv w:val="1"/>
      <w:marLeft w:val="0"/>
      <w:marRight w:val="0"/>
      <w:marTop w:val="0"/>
      <w:marBottom w:val="0"/>
      <w:divBdr>
        <w:top w:val="none" w:sz="0" w:space="0" w:color="auto"/>
        <w:left w:val="none" w:sz="0" w:space="0" w:color="auto"/>
        <w:bottom w:val="none" w:sz="0" w:space="0" w:color="auto"/>
        <w:right w:val="none" w:sz="0" w:space="0" w:color="auto"/>
      </w:divBdr>
    </w:div>
    <w:div w:id="1544711868">
      <w:bodyDiv w:val="1"/>
      <w:marLeft w:val="0"/>
      <w:marRight w:val="0"/>
      <w:marTop w:val="0"/>
      <w:marBottom w:val="0"/>
      <w:divBdr>
        <w:top w:val="none" w:sz="0" w:space="0" w:color="auto"/>
        <w:left w:val="none" w:sz="0" w:space="0" w:color="auto"/>
        <w:bottom w:val="none" w:sz="0" w:space="0" w:color="auto"/>
        <w:right w:val="none" w:sz="0" w:space="0" w:color="auto"/>
      </w:divBdr>
    </w:div>
    <w:div w:id="1583677841">
      <w:bodyDiv w:val="1"/>
      <w:marLeft w:val="0"/>
      <w:marRight w:val="0"/>
      <w:marTop w:val="0"/>
      <w:marBottom w:val="0"/>
      <w:divBdr>
        <w:top w:val="none" w:sz="0" w:space="0" w:color="auto"/>
        <w:left w:val="none" w:sz="0" w:space="0" w:color="auto"/>
        <w:bottom w:val="none" w:sz="0" w:space="0" w:color="auto"/>
        <w:right w:val="none" w:sz="0" w:space="0" w:color="auto"/>
      </w:divBdr>
    </w:div>
    <w:div w:id="1714573306">
      <w:bodyDiv w:val="1"/>
      <w:marLeft w:val="0"/>
      <w:marRight w:val="0"/>
      <w:marTop w:val="0"/>
      <w:marBottom w:val="0"/>
      <w:divBdr>
        <w:top w:val="none" w:sz="0" w:space="0" w:color="auto"/>
        <w:left w:val="none" w:sz="0" w:space="0" w:color="auto"/>
        <w:bottom w:val="none" w:sz="0" w:space="0" w:color="auto"/>
        <w:right w:val="none" w:sz="0" w:space="0" w:color="auto"/>
      </w:divBdr>
    </w:div>
    <w:div w:id="1888376465">
      <w:bodyDiv w:val="1"/>
      <w:marLeft w:val="0"/>
      <w:marRight w:val="0"/>
      <w:marTop w:val="0"/>
      <w:marBottom w:val="0"/>
      <w:divBdr>
        <w:top w:val="none" w:sz="0" w:space="0" w:color="auto"/>
        <w:left w:val="none" w:sz="0" w:space="0" w:color="auto"/>
        <w:bottom w:val="none" w:sz="0" w:space="0" w:color="auto"/>
        <w:right w:val="none" w:sz="0" w:space="0" w:color="auto"/>
      </w:divBdr>
    </w:div>
    <w:div w:id="1952584359">
      <w:bodyDiv w:val="1"/>
      <w:marLeft w:val="0"/>
      <w:marRight w:val="0"/>
      <w:marTop w:val="0"/>
      <w:marBottom w:val="0"/>
      <w:divBdr>
        <w:top w:val="none" w:sz="0" w:space="0" w:color="auto"/>
        <w:left w:val="none" w:sz="0" w:space="0" w:color="auto"/>
        <w:bottom w:val="none" w:sz="0" w:space="0" w:color="auto"/>
        <w:right w:val="none" w:sz="0" w:space="0" w:color="auto"/>
      </w:divBdr>
    </w:div>
    <w:div w:id="201032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140F0-6A36-4BD5-B747-D433246E9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BFB4F6-7967-48CB-B544-621C60007FBF}">
  <ds:schemaRefs>
    <ds:schemaRef ds:uri="http://schemas.microsoft.com/sharepoint/v3/contenttype/forms"/>
  </ds:schemaRefs>
</ds:datastoreItem>
</file>

<file path=customXml/itemProps3.xml><?xml version="1.0" encoding="utf-8"?>
<ds:datastoreItem xmlns:ds="http://schemas.openxmlformats.org/officeDocument/2006/customXml" ds:itemID="{20466C24-C453-4ECF-89F5-C9C55F13C951}">
  <ds:schemaRefs>
    <ds:schemaRef ds:uri="http://schemas.microsoft.com/office/infopath/2007/PartnerControls"/>
    <ds:schemaRef ds:uri="http://purl.org/dc/elements/1.1/"/>
    <ds:schemaRef ds:uri="http://schemas.microsoft.com/office/2006/metadata/properties"/>
    <ds:schemaRef ds:uri="4b4a1c0d-4a69-4996-a84a-fc699b9f49de"/>
    <ds:schemaRef ds:uri="http://purl.org/dc/terms/"/>
    <ds:schemaRef ds:uri="acccb6d4-dbe5-46d2-b4d3-5733603d8cc6"/>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B3219F00-50A5-4A6F-859A-85F5A520B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13</Pages>
  <Words>4913</Words>
  <Characters>28007</Characters>
  <Application>Microsoft Office Word</Application>
  <DocSecurity>0</DocSecurity>
  <Lines>233</Lines>
  <Paragraphs>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ECE/TRANS/WP.29/GRVA/8</vt:lpstr>
      <vt:lpstr/>
    </vt:vector>
  </TitlesOfParts>
  <Company>CSD</Company>
  <LinksUpToDate>false</LinksUpToDate>
  <CharactersWithSpaces>32855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ECE/TRANS/WP.29/GRVA/8</dc:title>
  <dc:subject>2006137</dc:subject>
  <dc:creator>Francois Guichard</dc:creator>
  <cp:keywords/>
  <dc:description/>
  <cp:lastModifiedBy>Benedicte Boudol</cp:lastModifiedBy>
  <cp:revision>16</cp:revision>
  <cp:lastPrinted>2021-02-19T16:17:00Z</cp:lastPrinted>
  <dcterms:created xsi:type="dcterms:W3CDTF">2021-03-01T14:22:00Z</dcterms:created>
  <dcterms:modified xsi:type="dcterms:W3CDTF">2021-03-02T08:33:00Z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