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9FABD7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7DBB93D" w14:textId="77777777" w:rsidR="00F35BAF" w:rsidRPr="00DB58B5" w:rsidRDefault="00F35BAF" w:rsidP="004143E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35E557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019D43" w14:textId="77777777" w:rsidR="00F35BAF" w:rsidRPr="00DB58B5" w:rsidRDefault="004143E5" w:rsidP="004143E5">
            <w:pPr>
              <w:jc w:val="right"/>
            </w:pPr>
            <w:r w:rsidRPr="004143E5">
              <w:rPr>
                <w:sz w:val="40"/>
              </w:rPr>
              <w:t>ECE</w:t>
            </w:r>
            <w:r>
              <w:t>/TRANS/WP.29/GRSG/2021/4</w:t>
            </w:r>
          </w:p>
        </w:tc>
      </w:tr>
      <w:tr w:rsidR="00F35BAF" w:rsidRPr="00DB58B5" w14:paraId="421BCF1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342C1C4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0103B39" wp14:editId="29BCCE7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103FB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1691C35" w14:textId="77777777" w:rsidR="00F35BAF" w:rsidRDefault="004143E5" w:rsidP="00C97039">
            <w:pPr>
              <w:spacing w:before="240"/>
            </w:pPr>
            <w:r>
              <w:t>Distr. générale</w:t>
            </w:r>
          </w:p>
          <w:p w14:paraId="286BF718" w14:textId="77777777" w:rsidR="004143E5" w:rsidRDefault="004143E5" w:rsidP="004143E5">
            <w:pPr>
              <w:spacing w:line="240" w:lineRule="exact"/>
            </w:pPr>
            <w:r>
              <w:t>29 janvier 2021</w:t>
            </w:r>
          </w:p>
          <w:p w14:paraId="50F32564" w14:textId="77777777" w:rsidR="004143E5" w:rsidRDefault="004143E5" w:rsidP="004143E5">
            <w:pPr>
              <w:spacing w:line="240" w:lineRule="exact"/>
            </w:pPr>
            <w:r>
              <w:t>Français</w:t>
            </w:r>
          </w:p>
          <w:p w14:paraId="1AEE46B8" w14:textId="77777777" w:rsidR="004143E5" w:rsidRPr="00DB58B5" w:rsidRDefault="004143E5" w:rsidP="004143E5">
            <w:pPr>
              <w:spacing w:line="240" w:lineRule="exact"/>
            </w:pPr>
            <w:r>
              <w:t>Original : anglais</w:t>
            </w:r>
          </w:p>
        </w:tc>
      </w:tr>
    </w:tbl>
    <w:p w14:paraId="3FE3B14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1C740F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1D15563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699A997" w14:textId="77777777" w:rsidR="004143E5" w:rsidRDefault="004143E5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1C740F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600BDA5F" w14:textId="77777777" w:rsidR="004143E5" w:rsidRDefault="004143E5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14:paraId="41C56A85" w14:textId="77777777" w:rsidR="004143E5" w:rsidRDefault="004143E5" w:rsidP="00257168">
      <w:pPr>
        <w:spacing w:before="120" w:line="240" w:lineRule="exact"/>
        <w:rPr>
          <w:b/>
        </w:rPr>
      </w:pPr>
      <w:r w:rsidRPr="00E8352A">
        <w:rPr>
          <w:b/>
          <w:bCs/>
          <w:lang w:val="fr-FR"/>
        </w:rPr>
        <w:t>121</w:t>
      </w:r>
      <w:r w:rsidRPr="00E8352A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</w:t>
      </w:r>
      <w:r>
        <w:rPr>
          <w:b/>
        </w:rPr>
        <w:t>session</w:t>
      </w:r>
    </w:p>
    <w:p w14:paraId="4D943B65" w14:textId="77777777" w:rsidR="004143E5" w:rsidRDefault="004143E5" w:rsidP="00257168">
      <w:pPr>
        <w:spacing w:line="240" w:lineRule="exact"/>
      </w:pPr>
      <w:r>
        <w:t xml:space="preserve">Genève, </w:t>
      </w:r>
      <w:r w:rsidRPr="00E8352A">
        <w:rPr>
          <w:lang w:val="fr-FR"/>
        </w:rPr>
        <w:t>12-16 avril 2021</w:t>
      </w:r>
    </w:p>
    <w:p w14:paraId="4AB76BAE" w14:textId="77777777" w:rsidR="004143E5" w:rsidRDefault="004143E5" w:rsidP="00257168">
      <w:pPr>
        <w:spacing w:line="240" w:lineRule="exact"/>
      </w:pPr>
      <w:r>
        <w:t xml:space="preserve">Point </w:t>
      </w:r>
      <w:r w:rsidRPr="00E8352A">
        <w:rPr>
          <w:lang w:val="fr-FR"/>
        </w:rPr>
        <w:t xml:space="preserve">4 b) </w:t>
      </w:r>
      <w:r>
        <w:t>de l</w:t>
      </w:r>
      <w:r w:rsidR="001C740F">
        <w:t>’</w:t>
      </w:r>
      <w:r>
        <w:t>ordre du jour provisoire</w:t>
      </w:r>
    </w:p>
    <w:p w14:paraId="79AAD1D1" w14:textId="77777777" w:rsidR="004143E5" w:rsidRPr="00E8352A" w:rsidRDefault="004143E5" w:rsidP="004143E5">
      <w:pPr>
        <w:rPr>
          <w:b/>
          <w:lang w:val="fr-FR"/>
        </w:rPr>
      </w:pPr>
      <w:r w:rsidRPr="00E8352A">
        <w:rPr>
          <w:b/>
          <w:bCs/>
          <w:lang w:val="fr-FR"/>
        </w:rPr>
        <w:t>Détection de la présence d</w:t>
      </w:r>
      <w:r w:rsidR="001C740F">
        <w:rPr>
          <w:b/>
          <w:bCs/>
          <w:lang w:val="fr-FR"/>
        </w:rPr>
        <w:t>’</w:t>
      </w:r>
      <w:r w:rsidRPr="00E8352A">
        <w:rPr>
          <w:b/>
          <w:bCs/>
          <w:lang w:val="fr-FR"/>
        </w:rPr>
        <w:t xml:space="preserve">usagers de la route </w:t>
      </w:r>
      <w:r w:rsidR="001C740F">
        <w:rPr>
          <w:b/>
          <w:bCs/>
          <w:lang w:val="fr-FR"/>
        </w:rPr>
        <w:br/>
      </w:r>
      <w:r w:rsidRPr="00E8352A">
        <w:rPr>
          <w:b/>
          <w:bCs/>
          <w:lang w:val="fr-FR"/>
        </w:rPr>
        <w:t>vulnérables</w:t>
      </w:r>
      <w:r>
        <w:rPr>
          <w:b/>
          <w:bCs/>
          <w:lang w:val="fr-FR"/>
        </w:rPr>
        <w:t xml:space="preserve"> à proximité du véhicule</w:t>
      </w:r>
      <w:r w:rsidR="001C740F">
        <w:rPr>
          <w:b/>
          <w:bCs/>
          <w:lang w:val="fr-FR"/>
        </w:rPr>
        <w:t> </w:t>
      </w:r>
      <w:r w:rsidRPr="00E8352A">
        <w:rPr>
          <w:b/>
          <w:bCs/>
          <w:lang w:val="fr-FR"/>
        </w:rPr>
        <w:t>:</w:t>
      </w:r>
    </w:p>
    <w:p w14:paraId="29403670" w14:textId="77777777" w:rsidR="004143E5" w:rsidRPr="00E8352A" w:rsidRDefault="004143E5" w:rsidP="004143E5">
      <w:pPr>
        <w:rPr>
          <w:b/>
          <w:lang w:val="fr-FR"/>
        </w:rPr>
      </w:pPr>
      <w:r w:rsidRPr="00E8352A">
        <w:rPr>
          <w:b/>
          <w:bCs/>
          <w:lang w:val="fr-FR"/>
        </w:rPr>
        <w:t>Règlement ONU n</w:t>
      </w:r>
      <w:r w:rsidR="001C740F">
        <w:rPr>
          <w:b/>
          <w:bCs/>
          <w:vertAlign w:val="superscript"/>
          <w:lang w:val="fr-FR"/>
        </w:rPr>
        <w:t>o</w:t>
      </w:r>
      <w:r w:rsidR="001C740F" w:rsidRPr="001C740F">
        <w:rPr>
          <w:b/>
          <w:bCs/>
          <w:lang w:val="fr-FR"/>
        </w:rPr>
        <w:t> </w:t>
      </w:r>
      <w:r w:rsidRPr="00E8352A">
        <w:rPr>
          <w:b/>
          <w:bCs/>
          <w:lang w:val="fr-FR"/>
        </w:rPr>
        <w:t>151 (Systèmes de surveillance de l</w:t>
      </w:r>
      <w:r w:rsidR="001C740F">
        <w:rPr>
          <w:b/>
          <w:bCs/>
          <w:lang w:val="fr-FR"/>
        </w:rPr>
        <w:t>’</w:t>
      </w:r>
      <w:r w:rsidRPr="00E8352A">
        <w:rPr>
          <w:b/>
          <w:bCs/>
          <w:lang w:val="fr-FR"/>
        </w:rPr>
        <w:t>angle mort)</w:t>
      </w:r>
    </w:p>
    <w:p w14:paraId="1F7535BD" w14:textId="77777777" w:rsidR="004143E5" w:rsidRPr="00E8352A" w:rsidRDefault="004143E5" w:rsidP="001C740F">
      <w:pPr>
        <w:pStyle w:val="HChG"/>
        <w:rPr>
          <w:sz w:val="26"/>
          <w:szCs w:val="26"/>
          <w:lang w:val="fr-FR"/>
        </w:rPr>
      </w:pPr>
      <w:r w:rsidRPr="00E8352A">
        <w:rPr>
          <w:lang w:val="fr-FR"/>
        </w:rPr>
        <w:tab/>
      </w:r>
      <w:r w:rsidRPr="00E8352A">
        <w:rPr>
          <w:lang w:val="fr-FR"/>
        </w:rPr>
        <w:tab/>
        <w:t>Proposition de complément 3 au Règlement ONU n</w:t>
      </w:r>
      <w:r w:rsidR="001C740F">
        <w:rPr>
          <w:vertAlign w:val="superscript"/>
          <w:lang w:val="fr-FR"/>
        </w:rPr>
        <w:t>o</w:t>
      </w:r>
      <w:r w:rsidR="001C740F" w:rsidRPr="001C740F">
        <w:rPr>
          <w:lang w:val="fr-FR"/>
        </w:rPr>
        <w:t> </w:t>
      </w:r>
      <w:r w:rsidRPr="00E8352A">
        <w:rPr>
          <w:lang w:val="fr-FR"/>
        </w:rPr>
        <w:t>151 (Systèmes de surveillance de l</w:t>
      </w:r>
      <w:r w:rsidR="001C740F">
        <w:rPr>
          <w:lang w:val="fr-FR"/>
        </w:rPr>
        <w:t>’</w:t>
      </w:r>
      <w:r w:rsidRPr="00E8352A">
        <w:rPr>
          <w:lang w:val="fr-FR"/>
        </w:rPr>
        <w:t>angle mort)</w:t>
      </w:r>
      <w:bookmarkStart w:id="0" w:name="_Hlk61352058"/>
      <w:bookmarkEnd w:id="0"/>
    </w:p>
    <w:p w14:paraId="6E9B5F56" w14:textId="77777777" w:rsidR="004143E5" w:rsidRPr="00E8352A" w:rsidRDefault="004143E5" w:rsidP="001C740F">
      <w:pPr>
        <w:pStyle w:val="H1G"/>
        <w:rPr>
          <w:vertAlign w:val="superscript"/>
          <w:lang w:val="fr-FR"/>
        </w:rPr>
      </w:pPr>
      <w:r w:rsidRPr="00E8352A">
        <w:rPr>
          <w:lang w:val="fr-FR"/>
        </w:rPr>
        <w:tab/>
      </w:r>
      <w:r w:rsidRPr="00E8352A">
        <w:rPr>
          <w:lang w:val="fr-FR"/>
        </w:rPr>
        <w:tab/>
        <w:t xml:space="preserve">Communication </w:t>
      </w:r>
      <w:r>
        <w:rPr>
          <w:lang w:val="fr-FR"/>
        </w:rPr>
        <w:t xml:space="preserve">des experts </w:t>
      </w:r>
      <w:r w:rsidRPr="00E8352A">
        <w:rPr>
          <w:lang w:val="fr-FR"/>
        </w:rPr>
        <w:t xml:space="preserve">du groupe de travail informel </w:t>
      </w:r>
      <w:r w:rsidR="00693DC6">
        <w:rPr>
          <w:lang w:val="fr-FR"/>
        </w:rPr>
        <w:br/>
      </w:r>
      <w:r w:rsidRPr="00E8352A">
        <w:rPr>
          <w:lang w:val="fr-FR"/>
        </w:rPr>
        <w:t>de la détection de la présence d</w:t>
      </w:r>
      <w:r w:rsidR="001C740F">
        <w:rPr>
          <w:lang w:val="fr-FR"/>
        </w:rPr>
        <w:t>’</w:t>
      </w:r>
      <w:r w:rsidRPr="00E8352A">
        <w:rPr>
          <w:lang w:val="fr-FR"/>
        </w:rPr>
        <w:t>usagers de la route vulnérables à</w:t>
      </w:r>
      <w:r w:rsidR="00693DC6">
        <w:rPr>
          <w:lang w:val="fr-FR"/>
        </w:rPr>
        <w:t> </w:t>
      </w:r>
      <w:r>
        <w:rPr>
          <w:lang w:val="fr-FR"/>
        </w:rPr>
        <w:t>proximité du véhicule</w:t>
      </w:r>
      <w:r w:rsidRPr="00E8352A">
        <w:rPr>
          <w:lang w:val="fr-FR"/>
        </w:rPr>
        <w:t xml:space="preserve"> (VRU-Proxi)</w:t>
      </w:r>
      <w:r w:rsidR="001C740F" w:rsidRPr="001C740F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59A5519D" w14:textId="77777777" w:rsidR="004143E5" w:rsidRDefault="004143E5" w:rsidP="001C740F">
      <w:pPr>
        <w:pStyle w:val="SingleTxtG"/>
        <w:ind w:firstLine="567"/>
      </w:pPr>
      <w:r w:rsidRPr="00E8352A">
        <w:rPr>
          <w:lang w:val="fr-FR"/>
        </w:rPr>
        <w:t>Le texte ci-après, établi par les experts du groupe de travail informel de la détection de la présence d</w:t>
      </w:r>
      <w:r w:rsidR="001C740F">
        <w:rPr>
          <w:lang w:val="fr-FR"/>
        </w:rPr>
        <w:t>’</w:t>
      </w:r>
      <w:r w:rsidRPr="00E8352A">
        <w:rPr>
          <w:lang w:val="fr-FR"/>
        </w:rPr>
        <w:t>usagers de la route vulnérables à proximité du véhicule (VRU-Proxi), vise à modifier le Règlement ONU énonçant des prescriptions uniformes relatives à l</w:t>
      </w:r>
      <w:r w:rsidR="001C740F">
        <w:rPr>
          <w:lang w:val="fr-FR"/>
        </w:rPr>
        <w:t>’</w:t>
      </w:r>
      <w:r w:rsidRPr="00E8352A">
        <w:rPr>
          <w:lang w:val="fr-FR"/>
        </w:rPr>
        <w:t>homologation des véhicules à moteur en ce qui concerne le système de surveillance de l</w:t>
      </w:r>
      <w:r w:rsidR="001C740F">
        <w:rPr>
          <w:lang w:val="fr-FR"/>
        </w:rPr>
        <w:t>’</w:t>
      </w:r>
      <w:r w:rsidRPr="00E8352A">
        <w:rPr>
          <w:lang w:val="fr-FR"/>
        </w:rPr>
        <w:t>angle mort. Les modifications qu</w:t>
      </w:r>
      <w:r w:rsidR="001C740F">
        <w:rPr>
          <w:lang w:val="fr-FR"/>
        </w:rPr>
        <w:t>’</w:t>
      </w:r>
      <w:r w:rsidRPr="00E8352A">
        <w:rPr>
          <w:lang w:val="fr-FR"/>
        </w:rPr>
        <w:t>il est proposé d</w:t>
      </w:r>
      <w:r w:rsidR="001C740F">
        <w:rPr>
          <w:lang w:val="fr-FR"/>
        </w:rPr>
        <w:t>’</w:t>
      </w:r>
      <w:r w:rsidRPr="00E8352A">
        <w:rPr>
          <w:lang w:val="fr-FR"/>
        </w:rPr>
        <w:t>apporter au texte actuel du projet de Règlement figurent en caractères gras pour les ajouts et biffés pour les suppressions.</w:t>
      </w:r>
    </w:p>
    <w:p w14:paraId="3638D91D" w14:textId="77777777" w:rsidR="004143E5" w:rsidRDefault="004143E5" w:rsidP="00AF0CB5">
      <w:r>
        <w:br w:type="page"/>
      </w:r>
    </w:p>
    <w:p w14:paraId="3DEE08A6" w14:textId="77777777" w:rsidR="004143E5" w:rsidRPr="00E8352A" w:rsidRDefault="004143E5" w:rsidP="001C740F">
      <w:pPr>
        <w:pStyle w:val="HChG"/>
        <w:rPr>
          <w:szCs w:val="28"/>
          <w:lang w:val="fr-FR"/>
        </w:rPr>
      </w:pPr>
      <w:r>
        <w:rPr>
          <w:lang w:val="fr-FR"/>
        </w:rPr>
        <w:lastRenderedPageBreak/>
        <w:tab/>
      </w:r>
      <w:r w:rsidRPr="00E8352A">
        <w:rPr>
          <w:lang w:val="fr-FR"/>
        </w:rPr>
        <w:t>I.</w:t>
      </w:r>
      <w:r w:rsidRPr="00E8352A">
        <w:rPr>
          <w:lang w:val="fr-FR"/>
        </w:rPr>
        <w:tab/>
        <w:t>Proposition</w:t>
      </w:r>
    </w:p>
    <w:p w14:paraId="6FCE9D59" w14:textId="77777777" w:rsidR="004143E5" w:rsidRPr="00E8352A" w:rsidRDefault="004143E5" w:rsidP="001C740F">
      <w:pPr>
        <w:pStyle w:val="SingleTxtG"/>
        <w:rPr>
          <w:lang w:val="fr-FR"/>
        </w:rPr>
      </w:pPr>
      <w:r w:rsidRPr="001C740F">
        <w:rPr>
          <w:i/>
          <w:iCs/>
          <w:lang w:val="fr-FR"/>
        </w:rPr>
        <w:t>Paragraphe 5.3.1.4</w:t>
      </w:r>
      <w:r w:rsidRPr="00E8352A">
        <w:rPr>
          <w:lang w:val="fr-FR"/>
        </w:rPr>
        <w:t>, lire</w:t>
      </w:r>
      <w:r w:rsidR="001C740F">
        <w:rPr>
          <w:lang w:val="fr-FR"/>
        </w:rPr>
        <w:t> </w:t>
      </w:r>
      <w:r w:rsidRPr="00E8352A">
        <w:rPr>
          <w:lang w:val="fr-FR"/>
        </w:rPr>
        <w:t>:</w:t>
      </w:r>
    </w:p>
    <w:p w14:paraId="64773F63" w14:textId="77777777" w:rsidR="004143E5" w:rsidRPr="00E8352A" w:rsidRDefault="004143E5" w:rsidP="001C740F">
      <w:pPr>
        <w:pStyle w:val="SingleTxtG"/>
        <w:ind w:left="2268" w:hanging="1134"/>
        <w:rPr>
          <w:iCs/>
          <w:lang w:val="fr-FR"/>
        </w:rPr>
      </w:pPr>
      <w:r>
        <w:rPr>
          <w:lang w:val="fr-FR"/>
        </w:rPr>
        <w:t>« </w:t>
      </w:r>
      <w:r w:rsidRPr="00E8352A">
        <w:rPr>
          <w:lang w:val="fr-FR"/>
        </w:rPr>
        <w:t>5.3.1.4</w:t>
      </w:r>
      <w:r w:rsidRPr="00E8352A">
        <w:rPr>
          <w:lang w:val="fr-FR"/>
        </w:rPr>
        <w:tab/>
        <w:t>Le système de surveillance de l</w:t>
      </w:r>
      <w:r w:rsidR="001C740F">
        <w:rPr>
          <w:lang w:val="fr-FR"/>
        </w:rPr>
        <w:t>’</w:t>
      </w:r>
      <w:r w:rsidRPr="00E8352A">
        <w:rPr>
          <w:lang w:val="fr-FR"/>
        </w:rPr>
        <w:t>angle mort doit émettre un signal d</w:t>
      </w:r>
      <w:r w:rsidR="001C740F">
        <w:rPr>
          <w:lang w:val="fr-FR"/>
        </w:rPr>
        <w:t>’</w:t>
      </w:r>
      <w:r w:rsidRPr="00E8352A">
        <w:rPr>
          <w:lang w:val="fr-FR"/>
        </w:rPr>
        <w:t>information au dernier point d</w:t>
      </w:r>
      <w:r w:rsidR="001C740F">
        <w:rPr>
          <w:lang w:val="fr-FR"/>
        </w:rPr>
        <w:t>’</w:t>
      </w:r>
      <w:r w:rsidRPr="00E8352A">
        <w:rPr>
          <w:lang w:val="fr-FR"/>
        </w:rPr>
        <w:t>information concernant tout vélo se déplaçant à une vitesse comprise entre 5</w:t>
      </w:r>
      <w:r w:rsidR="00693DC6">
        <w:rPr>
          <w:lang w:val="fr-FR"/>
        </w:rPr>
        <w:t> </w:t>
      </w:r>
      <w:r w:rsidRPr="00E8352A">
        <w:rPr>
          <w:lang w:val="fr-FR"/>
        </w:rPr>
        <w:t>km/h et 20</w:t>
      </w:r>
      <w:r w:rsidR="00693DC6">
        <w:rPr>
          <w:lang w:val="fr-FR"/>
        </w:rPr>
        <w:t> </w:t>
      </w:r>
      <w:r w:rsidRPr="00E8352A">
        <w:rPr>
          <w:lang w:val="fr-FR"/>
        </w:rPr>
        <w:t>km/h, à une distance latérale comprise entre 0,9 et 4,25</w:t>
      </w:r>
      <w:r w:rsidR="00693DC6">
        <w:rPr>
          <w:lang w:val="fr-FR"/>
        </w:rPr>
        <w:t> </w:t>
      </w:r>
      <w:r w:rsidRPr="00E8352A">
        <w:rPr>
          <w:lang w:val="fr-FR"/>
        </w:rPr>
        <w:t>m, ce qui, si le conducteur du véhicule appliquait un mouvement de direction normal, pourrait entraîner une collision entre le vélo et le véhicule, le point d</w:t>
      </w:r>
      <w:r w:rsidR="001C740F">
        <w:rPr>
          <w:lang w:val="fr-FR"/>
        </w:rPr>
        <w:t>’</w:t>
      </w:r>
      <w:r w:rsidRPr="00E8352A">
        <w:rPr>
          <w:lang w:val="fr-FR"/>
        </w:rPr>
        <w:t>impact étant situé entre 0 et 6</w:t>
      </w:r>
      <w:r w:rsidR="00693DC6">
        <w:rPr>
          <w:lang w:val="fr-FR"/>
        </w:rPr>
        <w:t> </w:t>
      </w:r>
      <w:r w:rsidRPr="00E8352A">
        <w:rPr>
          <w:lang w:val="fr-FR"/>
        </w:rPr>
        <w:t>m par rapport à l</w:t>
      </w:r>
      <w:r w:rsidR="001C740F">
        <w:rPr>
          <w:lang w:val="fr-FR"/>
        </w:rPr>
        <w:t>’</w:t>
      </w:r>
      <w:r w:rsidRPr="00E8352A">
        <w:rPr>
          <w:lang w:val="fr-FR"/>
        </w:rPr>
        <w:t xml:space="preserve">angle avant droit du véhicule. </w:t>
      </w:r>
    </w:p>
    <w:p w14:paraId="4DC7B412" w14:textId="77777777" w:rsidR="004143E5" w:rsidRPr="001C740F" w:rsidRDefault="004143E5" w:rsidP="001C740F">
      <w:pPr>
        <w:pStyle w:val="SingleTxtG"/>
        <w:ind w:left="2268"/>
        <w:rPr>
          <w:b/>
          <w:bCs/>
          <w:iCs/>
          <w:lang w:val="fr-FR"/>
        </w:rPr>
      </w:pPr>
      <w:r w:rsidRPr="001C740F">
        <w:rPr>
          <w:b/>
          <w:bCs/>
          <w:lang w:val="fr-FR"/>
        </w:rPr>
        <w:t>Le signal d</w:t>
      </w:r>
      <w:r w:rsidR="001C740F">
        <w:rPr>
          <w:b/>
          <w:bCs/>
          <w:lang w:val="fr-FR"/>
        </w:rPr>
        <w:t>’</w:t>
      </w:r>
      <w:r w:rsidRPr="001C740F">
        <w:rPr>
          <w:b/>
          <w:bCs/>
          <w:lang w:val="fr-FR"/>
        </w:rPr>
        <w:t>information ne doit pas être visible avant le premier point d</w:t>
      </w:r>
      <w:r w:rsidR="001C740F">
        <w:rPr>
          <w:b/>
          <w:bCs/>
          <w:lang w:val="fr-FR"/>
        </w:rPr>
        <w:t>’</w:t>
      </w:r>
      <w:r w:rsidRPr="001C740F">
        <w:rPr>
          <w:b/>
          <w:bCs/>
          <w:lang w:val="fr-FR"/>
        </w:rPr>
        <w:t>information. Il doit être transmis entre le premier point d</w:t>
      </w:r>
      <w:r w:rsidR="001C740F">
        <w:rPr>
          <w:b/>
          <w:bCs/>
          <w:lang w:val="fr-FR"/>
        </w:rPr>
        <w:t>’</w:t>
      </w:r>
      <w:r w:rsidRPr="001C740F">
        <w:rPr>
          <w:b/>
          <w:bCs/>
          <w:lang w:val="fr-FR"/>
        </w:rPr>
        <w:t>information et le dernier point d</w:t>
      </w:r>
      <w:r w:rsidR="001C740F">
        <w:rPr>
          <w:b/>
          <w:bCs/>
          <w:lang w:val="fr-FR"/>
        </w:rPr>
        <w:t>’</w:t>
      </w:r>
      <w:r w:rsidRPr="001C740F">
        <w:rPr>
          <w:b/>
          <w:bCs/>
          <w:lang w:val="fr-FR"/>
        </w:rPr>
        <w:t xml:space="preserve">information. </w:t>
      </w:r>
    </w:p>
    <w:p w14:paraId="01540117" w14:textId="77777777" w:rsidR="004143E5" w:rsidRPr="001C740F" w:rsidRDefault="004143E5" w:rsidP="001C740F">
      <w:pPr>
        <w:pStyle w:val="SingleTxtG"/>
        <w:ind w:left="2268"/>
        <w:rPr>
          <w:b/>
          <w:bCs/>
          <w:lang w:val="fr-FR"/>
        </w:rPr>
      </w:pPr>
      <w:r w:rsidRPr="00E8352A">
        <w:rPr>
          <w:b/>
          <w:bCs/>
          <w:lang w:val="fr-FR"/>
        </w:rPr>
        <w:t>Le système doit également émettre un signal d</w:t>
      </w:r>
      <w:r w:rsidR="001C740F">
        <w:rPr>
          <w:b/>
          <w:bCs/>
          <w:lang w:val="fr-FR"/>
        </w:rPr>
        <w:t>’</w:t>
      </w:r>
      <w:r w:rsidRPr="00E8352A">
        <w:rPr>
          <w:b/>
          <w:bCs/>
          <w:lang w:val="fr-FR"/>
        </w:rPr>
        <w:t>information si un vélo se déplace à une vitesse comprise entre 5</w:t>
      </w:r>
      <w:r w:rsidR="00693DC6">
        <w:rPr>
          <w:b/>
          <w:bCs/>
          <w:lang w:val="fr-FR"/>
        </w:rPr>
        <w:t> </w:t>
      </w:r>
      <w:r w:rsidRPr="00E8352A">
        <w:rPr>
          <w:b/>
          <w:bCs/>
          <w:lang w:val="fr-FR"/>
        </w:rPr>
        <w:t>km/h et 20</w:t>
      </w:r>
      <w:r w:rsidR="00693DC6">
        <w:rPr>
          <w:b/>
          <w:bCs/>
          <w:lang w:val="fr-FR"/>
        </w:rPr>
        <w:t> </w:t>
      </w:r>
      <w:r w:rsidRPr="00E8352A">
        <w:rPr>
          <w:b/>
          <w:bCs/>
          <w:lang w:val="fr-FR"/>
        </w:rPr>
        <w:t>km/h, à une distance latérale comprise entre 0,25 et 0,9</w:t>
      </w:r>
      <w:r w:rsidR="00693DC6">
        <w:rPr>
          <w:b/>
          <w:bCs/>
          <w:lang w:val="fr-FR"/>
        </w:rPr>
        <w:t> </w:t>
      </w:r>
      <w:r w:rsidRPr="00E8352A">
        <w:rPr>
          <w:b/>
          <w:bCs/>
          <w:lang w:val="fr-FR"/>
        </w:rPr>
        <w:t>m</w:t>
      </w:r>
      <w:r>
        <w:rPr>
          <w:b/>
          <w:bCs/>
          <w:lang w:val="fr-FR"/>
        </w:rPr>
        <w:t>,</w:t>
      </w:r>
      <w:r w:rsidRPr="00E8352A">
        <w:rPr>
          <w:b/>
          <w:bCs/>
          <w:lang w:val="fr-FR"/>
        </w:rPr>
        <w:t xml:space="preserve"> et se situe dans le plan longitudinal [à une distance inférieure ou égale à 1,0</w:t>
      </w:r>
      <w:r w:rsidR="00693DC6">
        <w:rPr>
          <w:b/>
          <w:bCs/>
          <w:lang w:val="fr-FR"/>
        </w:rPr>
        <w:t> </w:t>
      </w:r>
      <w:r w:rsidRPr="00E8352A">
        <w:rPr>
          <w:b/>
          <w:bCs/>
          <w:lang w:val="fr-FR"/>
        </w:rPr>
        <w:t>m de l</w:t>
      </w:r>
      <w:r w:rsidR="001C740F">
        <w:rPr>
          <w:b/>
          <w:bCs/>
          <w:lang w:val="fr-FR"/>
        </w:rPr>
        <w:t>’</w:t>
      </w:r>
      <w:r w:rsidRPr="00E8352A">
        <w:rPr>
          <w:b/>
          <w:bCs/>
          <w:lang w:val="fr-FR"/>
        </w:rPr>
        <w:t>angle avant droit du véhicule] derrière le centre de la roue avant la plus en avant pendant la conduite en ligne droite.</w:t>
      </w:r>
    </w:p>
    <w:p w14:paraId="0EBA8E13" w14:textId="77777777" w:rsidR="004143E5" w:rsidRPr="00E8352A" w:rsidRDefault="004143E5" w:rsidP="001C740F">
      <w:pPr>
        <w:pStyle w:val="SingleTxtG"/>
        <w:ind w:left="2268"/>
        <w:rPr>
          <w:b/>
          <w:iCs/>
          <w:lang w:val="fr-FR"/>
        </w:rPr>
      </w:pPr>
      <w:r w:rsidRPr="00E8352A">
        <w:rPr>
          <w:lang w:val="fr-FR"/>
        </w:rPr>
        <w:t>Toutefois, le signal d</w:t>
      </w:r>
      <w:r w:rsidR="001C740F">
        <w:rPr>
          <w:lang w:val="fr-FR"/>
        </w:rPr>
        <w:t>’</w:t>
      </w:r>
      <w:r w:rsidRPr="00E8352A">
        <w:rPr>
          <w:lang w:val="fr-FR"/>
        </w:rPr>
        <w:t>information n</w:t>
      </w:r>
      <w:r w:rsidR="001C740F">
        <w:rPr>
          <w:lang w:val="fr-FR"/>
        </w:rPr>
        <w:t>’</w:t>
      </w:r>
      <w:r w:rsidRPr="00E8352A">
        <w:rPr>
          <w:lang w:val="fr-FR"/>
        </w:rPr>
        <w:t>est pas exigé lorsque la distance entre le vélo et l</w:t>
      </w:r>
      <w:r w:rsidR="001C740F">
        <w:rPr>
          <w:lang w:val="fr-FR"/>
        </w:rPr>
        <w:t>’</w:t>
      </w:r>
      <w:r w:rsidRPr="00E8352A">
        <w:rPr>
          <w:lang w:val="fr-FR"/>
        </w:rPr>
        <w:t>angle avant droit du véhicule dans le sens longitudinal est supérieure à 30</w:t>
      </w:r>
      <w:r w:rsidR="00693DC6">
        <w:rPr>
          <w:lang w:val="fr-FR"/>
        </w:rPr>
        <w:t> </w:t>
      </w:r>
      <w:r w:rsidRPr="00E8352A">
        <w:rPr>
          <w:lang w:val="fr-FR"/>
        </w:rPr>
        <w:t>m vers l</w:t>
      </w:r>
      <w:r w:rsidR="001C740F">
        <w:rPr>
          <w:lang w:val="fr-FR"/>
        </w:rPr>
        <w:t>’</w:t>
      </w:r>
      <w:r w:rsidRPr="00E8352A">
        <w:rPr>
          <w:lang w:val="fr-FR"/>
        </w:rPr>
        <w:t>arrière ou à 7</w:t>
      </w:r>
      <w:r w:rsidR="00693DC6">
        <w:rPr>
          <w:lang w:val="fr-FR"/>
        </w:rPr>
        <w:t> </w:t>
      </w:r>
      <w:r w:rsidRPr="00E8352A">
        <w:rPr>
          <w:lang w:val="fr-FR"/>
        </w:rPr>
        <w:t>m vers l</w:t>
      </w:r>
      <w:r w:rsidR="001C740F">
        <w:rPr>
          <w:lang w:val="fr-FR"/>
        </w:rPr>
        <w:t>’</w:t>
      </w:r>
      <w:r w:rsidRPr="00E8352A">
        <w:rPr>
          <w:lang w:val="fr-FR"/>
        </w:rPr>
        <w:t>avant.</w:t>
      </w:r>
      <w:r>
        <w:rPr>
          <w:lang w:val="fr-FR"/>
        </w:rPr>
        <w:t> ».</w:t>
      </w:r>
    </w:p>
    <w:p w14:paraId="25E923A8" w14:textId="77777777" w:rsidR="004143E5" w:rsidRPr="00E8352A" w:rsidRDefault="004143E5" w:rsidP="001C740F">
      <w:pPr>
        <w:pStyle w:val="HChG"/>
        <w:rPr>
          <w:lang w:val="fr-FR"/>
        </w:rPr>
      </w:pPr>
      <w:r>
        <w:rPr>
          <w:lang w:val="fr-FR"/>
        </w:rPr>
        <w:tab/>
      </w:r>
      <w:r w:rsidRPr="00E8352A">
        <w:rPr>
          <w:lang w:val="fr-FR"/>
        </w:rPr>
        <w:t>II.</w:t>
      </w:r>
      <w:r w:rsidRPr="00E8352A">
        <w:rPr>
          <w:lang w:val="fr-FR"/>
        </w:rPr>
        <w:tab/>
        <w:t>Justification</w:t>
      </w:r>
    </w:p>
    <w:p w14:paraId="7C099E36" w14:textId="77777777" w:rsidR="004143E5" w:rsidRPr="00E8352A" w:rsidRDefault="004143E5" w:rsidP="001C740F">
      <w:pPr>
        <w:pStyle w:val="SingleTxtG"/>
        <w:rPr>
          <w:lang w:val="fr-FR"/>
        </w:rPr>
      </w:pPr>
      <w:r w:rsidRPr="00E8352A">
        <w:rPr>
          <w:lang w:val="fr-FR"/>
        </w:rPr>
        <w:t>1.</w:t>
      </w:r>
      <w:r w:rsidRPr="00E8352A">
        <w:rPr>
          <w:lang w:val="fr-FR"/>
        </w:rPr>
        <w:tab/>
        <w:t>Le paragraphe</w:t>
      </w:r>
      <w:r w:rsidR="00693DC6">
        <w:rPr>
          <w:lang w:val="fr-FR"/>
        </w:rPr>
        <w:t> </w:t>
      </w:r>
      <w:r w:rsidRPr="00E8352A">
        <w:rPr>
          <w:lang w:val="fr-FR"/>
        </w:rPr>
        <w:t>5.3.1.4 a été modifié dans le cadre du complément</w:t>
      </w:r>
      <w:r w:rsidR="00693DC6">
        <w:rPr>
          <w:lang w:val="fr-FR"/>
        </w:rPr>
        <w:t> </w:t>
      </w:r>
      <w:r w:rsidRPr="00E8352A">
        <w:rPr>
          <w:lang w:val="fr-FR"/>
        </w:rPr>
        <w:t>1 au Règlement ONU n</w:t>
      </w:r>
      <w:r w:rsidR="00693DC6">
        <w:rPr>
          <w:vertAlign w:val="superscript"/>
          <w:lang w:val="fr-FR"/>
        </w:rPr>
        <w:t>o</w:t>
      </w:r>
      <w:r w:rsidR="00693DC6" w:rsidRPr="00693DC6">
        <w:rPr>
          <w:lang w:val="fr-FR"/>
        </w:rPr>
        <w:t> </w:t>
      </w:r>
      <w:r w:rsidRPr="00E8352A">
        <w:rPr>
          <w:lang w:val="fr-FR"/>
        </w:rPr>
        <w:t>151 (ECE/TRANS/WP.29/GRSG/2019/25), l</w:t>
      </w:r>
      <w:r w:rsidR="001C740F">
        <w:rPr>
          <w:lang w:val="fr-FR"/>
        </w:rPr>
        <w:t>’</w:t>
      </w:r>
      <w:r w:rsidRPr="00E8352A">
        <w:rPr>
          <w:lang w:val="fr-FR"/>
        </w:rPr>
        <w:t xml:space="preserve">objectif étant </w:t>
      </w:r>
      <w:r>
        <w:rPr>
          <w:lang w:val="fr-FR"/>
        </w:rPr>
        <w:t xml:space="preserve">alors </w:t>
      </w:r>
      <w:r w:rsidRPr="00E8352A">
        <w:rPr>
          <w:lang w:val="fr-FR"/>
        </w:rPr>
        <w:t>d</w:t>
      </w:r>
      <w:r w:rsidR="001C740F">
        <w:rPr>
          <w:lang w:val="fr-FR"/>
        </w:rPr>
        <w:t>’</w:t>
      </w:r>
      <w:r w:rsidRPr="00E8352A">
        <w:rPr>
          <w:lang w:val="fr-FR"/>
        </w:rPr>
        <w:t>y ajouter un critère explicite relatif à la distance maximale de détection. Les prescriptions relatives à la délimitation du signa</w:t>
      </w:r>
      <w:bookmarkStart w:id="1" w:name="_GoBack"/>
      <w:bookmarkEnd w:id="1"/>
      <w:r w:rsidRPr="00E8352A">
        <w:rPr>
          <w:lang w:val="fr-FR"/>
        </w:rPr>
        <w:t>l d</w:t>
      </w:r>
      <w:r w:rsidR="001C740F">
        <w:rPr>
          <w:lang w:val="fr-FR"/>
        </w:rPr>
        <w:t>’</w:t>
      </w:r>
      <w:r w:rsidRPr="00E8352A">
        <w:rPr>
          <w:lang w:val="fr-FR"/>
        </w:rPr>
        <w:t xml:space="preserve">information et à la zone de détection située autour de la roue avant ont été supprimées par erreur. </w:t>
      </w:r>
    </w:p>
    <w:p w14:paraId="18076C54" w14:textId="77777777" w:rsidR="00F9573C" w:rsidRDefault="004143E5" w:rsidP="001C740F">
      <w:pPr>
        <w:pStyle w:val="SingleTxtG"/>
        <w:rPr>
          <w:lang w:val="fr-FR"/>
        </w:rPr>
      </w:pPr>
      <w:r w:rsidRPr="00E8352A">
        <w:rPr>
          <w:lang w:val="fr-FR"/>
        </w:rPr>
        <w:t>2.</w:t>
      </w:r>
      <w:r w:rsidRPr="00E8352A">
        <w:rPr>
          <w:lang w:val="fr-FR"/>
        </w:rPr>
        <w:tab/>
        <w:t>Des précisions ont été apportées à l</w:t>
      </w:r>
      <w:r w:rsidR="001C740F">
        <w:rPr>
          <w:lang w:val="fr-FR"/>
        </w:rPr>
        <w:t>’</w:t>
      </w:r>
      <w:r w:rsidRPr="00E8352A">
        <w:rPr>
          <w:lang w:val="fr-FR"/>
        </w:rPr>
        <w:t xml:space="preserve">occasion de la réintroduction de la prescription relative à la zone de détection autour de la roue avant. Il </w:t>
      </w:r>
      <w:r>
        <w:rPr>
          <w:lang w:val="fr-FR"/>
        </w:rPr>
        <w:t>reste à arrêter</w:t>
      </w:r>
      <w:r w:rsidRPr="00E8352A">
        <w:rPr>
          <w:lang w:val="fr-FR"/>
        </w:rPr>
        <w:t xml:space="preserve"> la formulation relative à l</w:t>
      </w:r>
      <w:r w:rsidR="001C740F">
        <w:rPr>
          <w:lang w:val="fr-FR"/>
        </w:rPr>
        <w:t>’</w:t>
      </w:r>
      <w:r w:rsidRPr="00E8352A">
        <w:rPr>
          <w:lang w:val="fr-FR"/>
        </w:rPr>
        <w:t>emplacement de cette zone de détection sur le plan longitudinal.</w:t>
      </w:r>
    </w:p>
    <w:p w14:paraId="6FD38132" w14:textId="77777777" w:rsidR="001C740F" w:rsidRPr="001C740F" w:rsidRDefault="001C740F" w:rsidP="001C740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740F" w:rsidRPr="001C740F" w:rsidSect="004143E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14F6E" w14:textId="77777777" w:rsidR="004113B8" w:rsidRDefault="004113B8" w:rsidP="00F95C08">
      <w:pPr>
        <w:spacing w:line="240" w:lineRule="auto"/>
      </w:pPr>
    </w:p>
  </w:endnote>
  <w:endnote w:type="continuationSeparator" w:id="0">
    <w:p w14:paraId="58DE32CE" w14:textId="77777777" w:rsidR="004113B8" w:rsidRPr="00AC3823" w:rsidRDefault="004113B8" w:rsidP="00AC3823">
      <w:pPr>
        <w:pStyle w:val="Pieddepage"/>
      </w:pPr>
    </w:p>
  </w:endnote>
  <w:endnote w:type="continuationNotice" w:id="1">
    <w:p w14:paraId="1ABCEA39" w14:textId="77777777" w:rsidR="004113B8" w:rsidRDefault="004113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CFB12" w14:textId="77777777" w:rsidR="004143E5" w:rsidRPr="004143E5" w:rsidRDefault="004143E5" w:rsidP="004143E5">
    <w:pPr>
      <w:pStyle w:val="Pieddepage"/>
      <w:tabs>
        <w:tab w:val="right" w:pos="9638"/>
      </w:tabs>
    </w:pPr>
    <w:r w:rsidRPr="004143E5">
      <w:rPr>
        <w:b/>
        <w:sz w:val="18"/>
      </w:rPr>
      <w:fldChar w:fldCharType="begin"/>
    </w:r>
    <w:r w:rsidRPr="004143E5">
      <w:rPr>
        <w:b/>
        <w:sz w:val="18"/>
      </w:rPr>
      <w:instrText xml:space="preserve"> PAGE  \* MERGEFORMAT </w:instrText>
    </w:r>
    <w:r w:rsidRPr="004143E5">
      <w:rPr>
        <w:b/>
        <w:sz w:val="18"/>
      </w:rPr>
      <w:fldChar w:fldCharType="separate"/>
    </w:r>
    <w:r w:rsidRPr="004143E5">
      <w:rPr>
        <w:b/>
        <w:noProof/>
        <w:sz w:val="18"/>
      </w:rPr>
      <w:t>2</w:t>
    </w:r>
    <w:r w:rsidRPr="004143E5">
      <w:rPr>
        <w:b/>
        <w:sz w:val="18"/>
      </w:rPr>
      <w:fldChar w:fldCharType="end"/>
    </w:r>
    <w:r>
      <w:rPr>
        <w:b/>
        <w:sz w:val="18"/>
      </w:rPr>
      <w:tab/>
    </w:r>
    <w:r>
      <w:t>GE.21-01177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825A5" w14:textId="77777777" w:rsidR="004143E5" w:rsidRPr="004143E5" w:rsidRDefault="004143E5" w:rsidP="004143E5">
    <w:pPr>
      <w:pStyle w:val="Pieddepage"/>
      <w:tabs>
        <w:tab w:val="right" w:pos="9638"/>
      </w:tabs>
      <w:rPr>
        <w:b/>
        <w:sz w:val="18"/>
      </w:rPr>
    </w:pPr>
    <w:r>
      <w:t>GE.21-01177</w:t>
    </w:r>
    <w:r>
      <w:tab/>
    </w:r>
    <w:r w:rsidRPr="004143E5">
      <w:rPr>
        <w:b/>
        <w:sz w:val="18"/>
      </w:rPr>
      <w:fldChar w:fldCharType="begin"/>
    </w:r>
    <w:r w:rsidRPr="004143E5">
      <w:rPr>
        <w:b/>
        <w:sz w:val="18"/>
      </w:rPr>
      <w:instrText xml:space="preserve"> PAGE  \* MERGEFORMAT </w:instrText>
    </w:r>
    <w:r w:rsidRPr="004143E5">
      <w:rPr>
        <w:b/>
        <w:sz w:val="18"/>
      </w:rPr>
      <w:fldChar w:fldCharType="separate"/>
    </w:r>
    <w:r w:rsidRPr="004143E5">
      <w:rPr>
        <w:b/>
        <w:noProof/>
        <w:sz w:val="18"/>
      </w:rPr>
      <w:t>3</w:t>
    </w:r>
    <w:r w:rsidRPr="004143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60330" w14:textId="77777777" w:rsidR="007F20FA" w:rsidRPr="004143E5" w:rsidRDefault="004143E5" w:rsidP="004143E5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9018116" wp14:editId="39C1F78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21-01177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CE513C1" wp14:editId="2B33C6B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0F">
      <w:rPr>
        <w:sz w:val="20"/>
      </w:rPr>
      <w:t xml:space="preserve">    090221    090221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1CDA0" w14:textId="77777777" w:rsidR="004113B8" w:rsidRPr="00AC3823" w:rsidRDefault="004113B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99C458" w14:textId="77777777" w:rsidR="004113B8" w:rsidRPr="00AC3823" w:rsidRDefault="004113B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F7538C6" w14:textId="77777777" w:rsidR="004113B8" w:rsidRPr="00AC3823" w:rsidRDefault="004113B8">
      <w:pPr>
        <w:spacing w:line="240" w:lineRule="auto"/>
        <w:rPr>
          <w:sz w:val="2"/>
          <w:szCs w:val="2"/>
        </w:rPr>
      </w:pPr>
    </w:p>
  </w:footnote>
  <w:footnote w:id="2">
    <w:p w14:paraId="7C5BB1E5" w14:textId="77777777" w:rsidR="001C740F" w:rsidRPr="001C740F" w:rsidRDefault="001C740F">
      <w:pPr>
        <w:pStyle w:val="Notedebasdepage"/>
      </w:pPr>
      <w:r>
        <w:rPr>
          <w:rStyle w:val="Appelnotedebasdep"/>
        </w:rPr>
        <w:tab/>
      </w:r>
      <w:r w:rsidRPr="001C740F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2021 tel qu</w:t>
      </w:r>
      <w:r>
        <w:rPr>
          <w:lang w:val="fr-FR"/>
        </w:rPr>
        <w:t>’</w:t>
      </w:r>
      <w:r>
        <w:rPr>
          <w:lang w:val="fr-FR"/>
        </w:rPr>
        <w:t>il figure dans le projet de budget-programme pour 2021 (A/75/6 (Sect. 20), par.</w:t>
      </w:r>
      <w:r>
        <w:rPr>
          <w:lang w:val="fr-FR"/>
        </w:rPr>
        <w:t> </w:t>
      </w:r>
      <w:r>
        <w:rPr>
          <w:lang w:val="fr-FR"/>
        </w:rPr>
        <w:t>20.51), le Forum mondial a pour mission d</w:t>
      </w:r>
      <w:r>
        <w:rPr>
          <w:lang w:val="fr-FR"/>
        </w:rPr>
        <w:t>’</w:t>
      </w:r>
      <w:r>
        <w:rPr>
          <w:lang w:val="fr-FR"/>
        </w:rPr>
        <w:t>élaborer, d</w:t>
      </w:r>
      <w:r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2F992" w14:textId="17F744B4" w:rsidR="004143E5" w:rsidRPr="004143E5" w:rsidRDefault="004143E5">
    <w:pPr>
      <w:pStyle w:val="En-tte"/>
    </w:pPr>
    <w:fldSimple w:instr=" TITLE  \* MERGEFORMAT ">
      <w:r w:rsidR="00152DF6">
        <w:t>ECE/TRANS/WP.29/GRSG/2021/4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F6BAD" w14:textId="78B6DC74" w:rsidR="004143E5" w:rsidRPr="004143E5" w:rsidRDefault="004143E5" w:rsidP="004143E5">
    <w:pPr>
      <w:pStyle w:val="En-tte"/>
      <w:jc w:val="right"/>
    </w:pPr>
    <w:fldSimple w:instr=" TITLE  \* MERGEFORMAT ">
      <w:r w:rsidR="00152DF6">
        <w:t>ECE/TRANS/WP.29/GRSG/2021/4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B8"/>
    <w:rsid w:val="00017F94"/>
    <w:rsid w:val="00023842"/>
    <w:rsid w:val="000334F9"/>
    <w:rsid w:val="00045FEB"/>
    <w:rsid w:val="00054E11"/>
    <w:rsid w:val="0007796D"/>
    <w:rsid w:val="000B7790"/>
    <w:rsid w:val="000F3A36"/>
    <w:rsid w:val="00111F2F"/>
    <w:rsid w:val="0014365E"/>
    <w:rsid w:val="00143C66"/>
    <w:rsid w:val="00152DF6"/>
    <w:rsid w:val="00176178"/>
    <w:rsid w:val="001C740F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113B8"/>
    <w:rsid w:val="004143E5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93DC6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C992E5"/>
  <w15:docId w15:val="{DEEDFD1F-770D-4C7E-8BBB-0019A5DF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416</Words>
  <Characters>2914</Characters>
  <Application>Microsoft Office Word</Application>
  <DocSecurity>0</DocSecurity>
  <Lines>242</Lines>
  <Paragraphs>133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ECE/TRANS/WP.29/GRSG/2021/4</vt:lpstr>
    </vt:vector>
  </TitlesOfParts>
  <Company>DCM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ECE/TRANS/WP.29/GRSG/2021/4</dc:title>
  <dc:subject/>
  <dc:creator>Julien OKRZESIK</dc:creator>
  <cp:keywords/>
  <cp:lastModifiedBy>Julien Okrzesik</cp:lastModifiedBy>
  <cp:revision>3</cp:revision>
  <cp:lastPrinted>2021-02-09T08:14:00Z</cp:lastPrinted>
  <dcterms:created xsi:type="dcterms:W3CDTF">2021-02-09T08:14:00Z</dcterms:created>
  <dcterms:modified xsi:type="dcterms:W3CDTF">2021-02-09T08:14:00Z</dcterms:modified>
</cp:coreProperties>
</file>