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D15F" w14:textId="24856E86" w:rsidR="00DA2690" w:rsidRPr="00B93F11" w:rsidRDefault="00DA2690" w:rsidP="00AB57D9">
      <w:pPr>
        <w:pStyle w:val="HChG"/>
      </w:pPr>
      <w:r w:rsidRPr="00B93F11">
        <w:tab/>
      </w:r>
      <w:r w:rsidRPr="00B93F11">
        <w:tab/>
      </w:r>
      <w:r w:rsidR="00AB57D9">
        <w:t>Updated p</w:t>
      </w:r>
      <w:r w:rsidRPr="00B93F11">
        <w:t xml:space="preserve">rovisional agenda for the </w:t>
      </w:r>
      <w:r w:rsidR="00DE67DA" w:rsidRPr="00B93F11">
        <w:t>ad hoc (eigh</w:t>
      </w:r>
      <w:r w:rsidR="00E82FDF" w:rsidRPr="00B93F11">
        <w:t>th</w:t>
      </w:r>
      <w:r w:rsidR="00DE67DA" w:rsidRPr="00B93F11">
        <w:t>)</w:t>
      </w:r>
      <w:r w:rsidRPr="00B93F11">
        <w:t xml:space="preserve"> session</w:t>
      </w:r>
    </w:p>
    <w:p w14:paraId="4BD20599" w14:textId="15C51046" w:rsidR="00DA2690" w:rsidRPr="00B93F11" w:rsidRDefault="00DE67DA" w:rsidP="00DA2690">
      <w:pPr>
        <w:pStyle w:val="SingleTxtG"/>
      </w:pPr>
      <w:r w:rsidRPr="00B93F11">
        <w:t xml:space="preserve">Virtual meeting hosted </w:t>
      </w:r>
      <w:r w:rsidR="00DA5689" w:rsidRPr="00B93F11">
        <w:t xml:space="preserve">from the </w:t>
      </w:r>
      <w:r w:rsidR="00DA2690" w:rsidRPr="00B93F11">
        <w:t xml:space="preserve">Palais des Nations, Geneva, starting at </w:t>
      </w:r>
      <w:r w:rsidRPr="00B93F11">
        <w:rPr>
          <w:bCs/>
        </w:rPr>
        <w:t>12</w:t>
      </w:r>
      <w:r w:rsidR="000B2958" w:rsidRPr="00B93F11">
        <w:rPr>
          <w:bCs/>
        </w:rPr>
        <w:t>.</w:t>
      </w:r>
      <w:r w:rsidRPr="00B93F11">
        <w:rPr>
          <w:bCs/>
        </w:rPr>
        <w:t>3</w:t>
      </w:r>
      <w:r w:rsidR="000B2958" w:rsidRPr="00B93F11">
        <w:rPr>
          <w:bCs/>
        </w:rPr>
        <w:t>0 a.m.</w:t>
      </w:r>
      <w:r w:rsidR="00DA2690" w:rsidRPr="00B93F11">
        <w:t xml:space="preserve"> on </w:t>
      </w:r>
      <w:r w:rsidRPr="00B93F11">
        <w:t>14</w:t>
      </w:r>
      <w:r w:rsidR="00AB57D9">
        <w:t> </w:t>
      </w:r>
      <w:r w:rsidRPr="00B93F11">
        <w:t>Decem</w:t>
      </w:r>
      <w:r w:rsidR="00E82FDF" w:rsidRPr="00B93F11">
        <w:t>ber</w:t>
      </w:r>
      <w:r w:rsidR="00DA2690" w:rsidRPr="00B93F11">
        <w:t xml:space="preserve"> 20</w:t>
      </w:r>
      <w:r w:rsidR="003330B4" w:rsidRPr="00B93F11">
        <w:t>20</w:t>
      </w:r>
      <w:r w:rsidR="00DA2690" w:rsidRPr="00B93F11">
        <w:t xml:space="preserve"> and concluding at </w:t>
      </w:r>
      <w:r w:rsidRPr="00B93F11">
        <w:t>3</w:t>
      </w:r>
      <w:r w:rsidR="00DA2690" w:rsidRPr="00B93F11">
        <w:t xml:space="preserve">.30 p.m. on </w:t>
      </w:r>
      <w:r w:rsidRPr="00B93F11">
        <w:t>16</w:t>
      </w:r>
      <w:r w:rsidR="00DA2690" w:rsidRPr="00B93F11">
        <w:t xml:space="preserve"> </w:t>
      </w:r>
      <w:r w:rsidRPr="00B93F11">
        <w:t>December</w:t>
      </w:r>
      <w:r w:rsidR="00DA2690" w:rsidRPr="00B93F11">
        <w:t xml:space="preserve"> 20</w:t>
      </w:r>
      <w:r w:rsidR="003330B4" w:rsidRPr="00B93F11">
        <w:t>20</w:t>
      </w:r>
      <w:r w:rsidR="00DA2690" w:rsidRPr="00B93F11">
        <w:t>.</w:t>
      </w:r>
    </w:p>
    <w:p w14:paraId="44E65A33" w14:textId="214CE60D" w:rsidR="0036078A" w:rsidRPr="00B93F11" w:rsidRDefault="0036078A" w:rsidP="0036078A">
      <w:pPr>
        <w:pStyle w:val="H1G"/>
      </w:pPr>
      <w:r w:rsidRPr="00B93F11">
        <w:tab/>
        <w:t>1.</w:t>
      </w:r>
      <w:r w:rsidRPr="00B93F11">
        <w:tab/>
        <w:t>Adoption of the agenda</w:t>
      </w:r>
    </w:p>
    <w:p w14:paraId="541F4173" w14:textId="77777777" w:rsidR="0036078A" w:rsidRPr="00B93F11" w:rsidRDefault="0036078A" w:rsidP="00A24E04">
      <w:pPr>
        <w:pStyle w:val="SingleTxtG"/>
      </w:pPr>
      <w:r w:rsidRPr="00B93F11">
        <w:t>In accordance with Chapter III, Rule 7 of the Rules of Procedure (ECE/TRANS/WP.29/690 as amended) of the World Forum for Harmonization of Vehicle Regulations (WP.29), the first item on the provisional agenda is the adoption of the agenda.</w:t>
      </w:r>
    </w:p>
    <w:p w14:paraId="4E1EBA55" w14:textId="63093EC1" w:rsidR="0036078A" w:rsidRPr="00F9583F" w:rsidRDefault="0036078A" w:rsidP="0036078A">
      <w:pPr>
        <w:pStyle w:val="SingleTxtG"/>
        <w:ind w:left="2835" w:hanging="1701"/>
        <w:jc w:val="left"/>
        <w:rPr>
          <w:color w:val="0070C0"/>
        </w:rPr>
      </w:pPr>
      <w:r w:rsidRPr="00F9583F">
        <w:rPr>
          <w:b/>
          <w:bCs/>
        </w:rPr>
        <w:t>Documentation:</w:t>
      </w:r>
      <w:r w:rsidRPr="00F9583F">
        <w:rPr>
          <w:b/>
          <w:bCs/>
        </w:rPr>
        <w:tab/>
      </w:r>
      <w:r w:rsidRPr="00F9583F">
        <w:t>ECE/TRANS/WP.29/GRVA/20</w:t>
      </w:r>
      <w:r w:rsidR="0034124F" w:rsidRPr="00F9583F">
        <w:t>20</w:t>
      </w:r>
      <w:r w:rsidRPr="00F9583F">
        <w:t>/</w:t>
      </w:r>
      <w:r w:rsidR="0034124F" w:rsidRPr="00F9583F">
        <w:t>38</w:t>
      </w:r>
      <w:r w:rsidR="00443CF1" w:rsidRPr="00F9583F">
        <w:br/>
      </w:r>
      <w:r w:rsidR="00443CF1" w:rsidRPr="00F9583F">
        <w:rPr>
          <w:color w:val="0070C0"/>
        </w:rPr>
        <w:t>Informal document</w:t>
      </w:r>
      <w:r w:rsidR="00F9583F">
        <w:rPr>
          <w:color w:val="0070C0"/>
        </w:rPr>
        <w:t>s</w:t>
      </w:r>
      <w:r w:rsidR="00443CF1" w:rsidRPr="00F9583F">
        <w:rPr>
          <w:color w:val="0070C0"/>
        </w:rPr>
        <w:t xml:space="preserve"> </w:t>
      </w:r>
      <w:r w:rsidR="00F9583F">
        <w:rPr>
          <w:color w:val="0070C0"/>
        </w:rPr>
        <w:t>GRVA-08-01</w:t>
      </w:r>
      <w:r w:rsidR="00AE3C64">
        <w:rPr>
          <w:color w:val="0070C0"/>
        </w:rPr>
        <w:t>r1</w:t>
      </w:r>
      <w:r w:rsidR="00F9583F">
        <w:rPr>
          <w:color w:val="0070C0"/>
        </w:rPr>
        <w:t xml:space="preserve">, GRVA-08-02 and </w:t>
      </w:r>
      <w:r w:rsidR="00443CF1" w:rsidRPr="00F9583F">
        <w:rPr>
          <w:color w:val="0070C0"/>
        </w:rPr>
        <w:t>GRVA-08-12</w:t>
      </w:r>
    </w:p>
    <w:p w14:paraId="0BDF3BC1" w14:textId="04FA0EF5" w:rsidR="0036078A" w:rsidRPr="00B93F11" w:rsidRDefault="0036078A" w:rsidP="0036078A">
      <w:pPr>
        <w:pStyle w:val="H1G"/>
      </w:pPr>
      <w:r w:rsidRPr="00F9583F">
        <w:tab/>
      </w:r>
      <w:r w:rsidRPr="00B93F11">
        <w:t>2.</w:t>
      </w:r>
      <w:r w:rsidRPr="00B93F11">
        <w:tab/>
        <w:t>Highlights of the November 2020 session of WP.29</w:t>
      </w:r>
    </w:p>
    <w:p w14:paraId="0E040BAC" w14:textId="7E9A219B" w:rsidR="0036078A" w:rsidRPr="00B93F11" w:rsidRDefault="0036078A" w:rsidP="0036078A">
      <w:pPr>
        <w:pStyle w:val="SingleTxtG"/>
      </w:pPr>
      <w:r w:rsidRPr="00B93F11">
        <w:tab/>
        <w:t>GRVA may wish to be briefed by the secretariat about the highlights of the November 2020 session of WP.29, regarding the activities of the Working Party on Automated/Autonomous and Connected Vehicles (GRVA) and common issues.</w:t>
      </w:r>
    </w:p>
    <w:p w14:paraId="4C406D92" w14:textId="49C3479A" w:rsidR="0036078A" w:rsidRPr="00824CCA" w:rsidRDefault="0036078A" w:rsidP="0036078A">
      <w:pPr>
        <w:pStyle w:val="H23G"/>
        <w:keepNext w:val="0"/>
        <w:keepLines w:val="0"/>
        <w:tabs>
          <w:tab w:val="left" w:pos="720"/>
        </w:tabs>
        <w:spacing w:before="0"/>
        <w:ind w:left="2835" w:hanging="1701"/>
        <w:rPr>
          <w:b w:val="0"/>
        </w:rPr>
      </w:pPr>
      <w:r w:rsidRPr="00824CCA">
        <w:t>Documentation:</w:t>
      </w:r>
      <w:r w:rsidRPr="00824CCA">
        <w:rPr>
          <w:b w:val="0"/>
          <w:i/>
        </w:rPr>
        <w:tab/>
      </w:r>
      <w:r w:rsidRPr="00824CCA">
        <w:rPr>
          <w:b w:val="0"/>
        </w:rPr>
        <w:t>ECE/TRANS/WP.29/115</w:t>
      </w:r>
      <w:r w:rsidR="00942F49" w:rsidRPr="00824CCA">
        <w:rPr>
          <w:b w:val="0"/>
        </w:rPr>
        <w:t>5</w:t>
      </w:r>
      <w:r w:rsidR="00F9583F" w:rsidRPr="00824CCA">
        <w:rPr>
          <w:b w:val="0"/>
        </w:rPr>
        <w:br/>
      </w:r>
      <w:r w:rsidR="00F9583F" w:rsidRPr="00824CCA">
        <w:rPr>
          <w:b w:val="0"/>
          <w:bCs/>
          <w:color w:val="0070C0"/>
        </w:rPr>
        <w:t>Informal documents GRVA-08-09 and GRVA-0</w:t>
      </w:r>
      <w:r w:rsidR="00D118EB" w:rsidRPr="00824CCA">
        <w:rPr>
          <w:b w:val="0"/>
          <w:bCs/>
          <w:color w:val="0070C0"/>
        </w:rPr>
        <w:t>8</w:t>
      </w:r>
      <w:r w:rsidR="00F9583F" w:rsidRPr="00824CCA">
        <w:rPr>
          <w:b w:val="0"/>
          <w:bCs/>
          <w:color w:val="0070C0"/>
        </w:rPr>
        <w:t>-10</w:t>
      </w:r>
    </w:p>
    <w:p w14:paraId="77622995" w14:textId="30700026" w:rsidR="0036078A" w:rsidRPr="00B93F11" w:rsidRDefault="0036078A" w:rsidP="0036078A">
      <w:pPr>
        <w:pStyle w:val="H1G"/>
      </w:pPr>
      <w:r w:rsidRPr="00824CCA">
        <w:tab/>
      </w:r>
      <w:r w:rsidRPr="00B93F11">
        <w:t>3.</w:t>
      </w:r>
      <w:r w:rsidRPr="00B93F11">
        <w:tab/>
        <w:t>Automated/autonomous and connected vehicles</w:t>
      </w:r>
    </w:p>
    <w:p w14:paraId="0BE22973" w14:textId="77777777" w:rsidR="0036078A" w:rsidRPr="00B93F11" w:rsidRDefault="0036078A" w:rsidP="0036078A">
      <w:pPr>
        <w:pStyle w:val="H23G"/>
        <w:keepNext w:val="0"/>
        <w:keepLines w:val="0"/>
        <w:widowControl w:val="0"/>
        <w:suppressAutoHyphens w:val="0"/>
      </w:pPr>
      <w:r w:rsidRPr="00B93F11">
        <w:tab/>
        <w:t>(a)</w:t>
      </w:r>
      <w:r w:rsidRPr="00B93F11">
        <w:tab/>
        <w:t>Deliverables of the Informal Working Group on Functional Requirements for Automated and Autonomous Vehicles</w:t>
      </w:r>
    </w:p>
    <w:p w14:paraId="7E5CDF0A" w14:textId="77777777" w:rsidR="0036078A" w:rsidRPr="00B93F11" w:rsidRDefault="0036078A" w:rsidP="0036078A">
      <w:pPr>
        <w:pStyle w:val="SingleTxtG"/>
        <w:widowControl w:val="0"/>
        <w:suppressAutoHyphens w:val="0"/>
        <w:rPr>
          <w:spacing w:val="-4"/>
        </w:rPr>
      </w:pPr>
      <w:r w:rsidRPr="00B93F11">
        <w:tab/>
      </w:r>
      <w:r w:rsidRPr="00B93F11">
        <w:rPr>
          <w:spacing w:val="-4"/>
        </w:rPr>
        <w:t>GRVA may wish to be briefed on the outcome of the recent meeting(s) of the Informal Working Group (IWG) on Functional Requirements for Automated and Autonomous Vehicles.</w:t>
      </w:r>
    </w:p>
    <w:p w14:paraId="4BE580A9" w14:textId="08D7821B" w:rsidR="0036078A" w:rsidRPr="00B93F11" w:rsidRDefault="0036078A" w:rsidP="0036078A">
      <w:pPr>
        <w:pStyle w:val="SingleTxtG"/>
        <w:widowControl w:val="0"/>
        <w:suppressAutoHyphens w:val="0"/>
      </w:pPr>
      <w:r w:rsidRPr="00B93F11">
        <w:rPr>
          <w:spacing w:val="-2"/>
        </w:rPr>
        <w:tab/>
        <w:t>GRVA is expected to review, according to the framework document (</w:t>
      </w:r>
      <w:r w:rsidRPr="00B93F11">
        <w:t>ECE/TRANS/WP.29/2019/34 as revised), common functional requirements on existing national/regional guidelines and other relevant reference documents.</w:t>
      </w:r>
    </w:p>
    <w:p w14:paraId="3E85C151" w14:textId="77777777" w:rsidR="0036078A" w:rsidRPr="00B93F11" w:rsidRDefault="0036078A" w:rsidP="0036078A">
      <w:pPr>
        <w:pStyle w:val="H23G"/>
        <w:rPr>
          <w:spacing w:val="-2"/>
        </w:rPr>
      </w:pPr>
      <w:r w:rsidRPr="00B93F11">
        <w:tab/>
        <w:t>(b)</w:t>
      </w:r>
      <w:r w:rsidRPr="00B93F11">
        <w:tab/>
        <w:t>Deliverables of the Informal Working Group on Validation Methods for Automated Driving</w:t>
      </w:r>
    </w:p>
    <w:p w14:paraId="2C5605D0" w14:textId="77777777" w:rsidR="0036078A" w:rsidRPr="00B93F11" w:rsidRDefault="0036078A" w:rsidP="0036078A">
      <w:pPr>
        <w:pStyle w:val="SingleTxtG"/>
      </w:pPr>
      <w:r w:rsidRPr="00B93F11">
        <w:tab/>
        <w:t>GRVA may wish to be briefed on the outcome of the last meetings of the IWG on Validation Methods for Automated Driving (VMAD).</w:t>
      </w:r>
    </w:p>
    <w:p w14:paraId="7B29B7AD" w14:textId="29E05612" w:rsidR="0036078A" w:rsidRDefault="0036078A" w:rsidP="0036078A">
      <w:pPr>
        <w:pStyle w:val="SingleTxtG"/>
      </w:pPr>
      <w:r w:rsidRPr="00B93F11">
        <w:tab/>
        <w:t>GRVA is expected, according to the framework document, to review the existing and upcoming methods and a proposed way forward for the assessment of Automated Driving Vehicles.</w:t>
      </w:r>
    </w:p>
    <w:p w14:paraId="1E52BB65" w14:textId="084AD315" w:rsidR="00F9583F" w:rsidRPr="00824CCA" w:rsidRDefault="00F9583F" w:rsidP="00F9583F">
      <w:pPr>
        <w:pStyle w:val="H23G"/>
        <w:keepNext w:val="0"/>
        <w:keepLines w:val="0"/>
        <w:tabs>
          <w:tab w:val="left" w:pos="720"/>
        </w:tabs>
        <w:spacing w:before="0"/>
        <w:ind w:left="2835" w:hanging="1701"/>
        <w:rPr>
          <w:b w:val="0"/>
        </w:rPr>
      </w:pPr>
      <w:r w:rsidRPr="00824CCA">
        <w:rPr>
          <w:color w:val="0070C0"/>
        </w:rPr>
        <w:t>Documentation:</w:t>
      </w:r>
      <w:r w:rsidRPr="00824CCA">
        <w:rPr>
          <w:b w:val="0"/>
          <w:i/>
        </w:rPr>
        <w:tab/>
      </w:r>
      <w:r w:rsidRPr="00824CCA">
        <w:rPr>
          <w:b w:val="0"/>
          <w:bCs/>
          <w:color w:val="0070C0"/>
        </w:rPr>
        <w:t>Informal document GRVA-08-07</w:t>
      </w:r>
    </w:p>
    <w:p w14:paraId="0A78741E" w14:textId="375AE007" w:rsidR="0036078A" w:rsidRPr="00B93F11" w:rsidRDefault="003F734B" w:rsidP="0036078A">
      <w:pPr>
        <w:pStyle w:val="H23G"/>
      </w:pPr>
      <w:r w:rsidRPr="00824CCA">
        <w:tab/>
      </w:r>
      <w:r w:rsidR="0036078A" w:rsidRPr="00B93F11">
        <w:t>(c)</w:t>
      </w:r>
      <w:r w:rsidR="0036078A" w:rsidRPr="00B93F11">
        <w:tab/>
        <w:t>Deliverables of the Informal Working Group on Event Data Recorder / Data Storage Systems for Automated Driving</w:t>
      </w:r>
    </w:p>
    <w:p w14:paraId="4A0B5793" w14:textId="77777777" w:rsidR="0036078A" w:rsidRPr="00B93F11" w:rsidRDefault="0036078A" w:rsidP="0036078A">
      <w:pPr>
        <w:pStyle w:val="SingleTxtG"/>
      </w:pPr>
      <w:r w:rsidRPr="00B93F11">
        <w:tab/>
        <w:t>GRVA may wish to be briefed on the outcome of the last meetings of the IWG on Event Data Recorder / Data Storage Systems for Automated Driving (EDR/DSSAD).</w:t>
      </w:r>
    </w:p>
    <w:p w14:paraId="302B707B" w14:textId="77777777" w:rsidR="0036078A" w:rsidRPr="00B93F11" w:rsidRDefault="0036078A" w:rsidP="0036078A">
      <w:pPr>
        <w:pStyle w:val="SingleTxtG"/>
      </w:pPr>
      <w:r w:rsidRPr="00B93F11">
        <w:tab/>
        <w:t>GRVA is expected, according to the framework document, to review the existing national as well as regional activities, and a proposed way forward for DSSAD.</w:t>
      </w:r>
    </w:p>
    <w:p w14:paraId="0D86DC81" w14:textId="4191E312" w:rsidR="0036078A" w:rsidRPr="00B93F11" w:rsidRDefault="0036078A" w:rsidP="0036078A">
      <w:pPr>
        <w:pStyle w:val="H23G"/>
      </w:pPr>
      <w:r w:rsidRPr="00B93F11">
        <w:lastRenderedPageBreak/>
        <w:tab/>
        <w:t>(d)</w:t>
      </w:r>
      <w:r w:rsidRPr="00B93F11">
        <w:tab/>
        <w:t>UN Regulation on Automated Lane Keeping System</w:t>
      </w:r>
    </w:p>
    <w:p w14:paraId="758B44A3" w14:textId="14C111FE" w:rsidR="0036078A" w:rsidRPr="00B93F11" w:rsidRDefault="0036078A" w:rsidP="0036078A">
      <w:pPr>
        <w:pStyle w:val="SingleTxtG"/>
      </w:pPr>
      <w:r w:rsidRPr="00B93F11">
        <w:t xml:space="preserve">GRVA may wish to be informed </w:t>
      </w:r>
      <w:r w:rsidR="00DE67DA" w:rsidRPr="00B93F11">
        <w:t xml:space="preserve">on </w:t>
      </w:r>
      <w:r w:rsidRPr="00B93F11">
        <w:t xml:space="preserve">WP29 </w:t>
      </w:r>
      <w:r w:rsidR="00DE67DA" w:rsidRPr="00B93F11">
        <w:t>endorsement of</w:t>
      </w:r>
      <w:r w:rsidRPr="00B93F11">
        <w:t xml:space="preserve"> the proposal </w:t>
      </w:r>
      <w:r w:rsidR="00DE67DA" w:rsidRPr="00B93F11">
        <w:t>by</w:t>
      </w:r>
      <w:r w:rsidRPr="00B93F11">
        <w:t xml:space="preserve"> the Administrative Committee for the Co</w:t>
      </w:r>
      <w:r w:rsidR="00DE67DA" w:rsidRPr="00B93F11">
        <w:t>o</w:t>
      </w:r>
      <w:r w:rsidRPr="00B93F11">
        <w:t>rdin</w:t>
      </w:r>
      <w:r w:rsidR="00DE67DA" w:rsidRPr="00B93F11">
        <w:t>a</w:t>
      </w:r>
      <w:r w:rsidRPr="00B93F11">
        <w:t xml:space="preserve">tion of Work (AC.2) that activities related to the Automated Lane Keeping System (ALKS) extension would be addressed by a </w:t>
      </w:r>
      <w:r w:rsidR="008E11BF" w:rsidRPr="00B93F11">
        <w:t>group</w:t>
      </w:r>
      <w:r w:rsidRPr="00B93F11">
        <w:t xml:space="preserve"> of interested </w:t>
      </w:r>
      <w:r w:rsidR="008E11BF" w:rsidRPr="00B93F11">
        <w:t>experts</w:t>
      </w:r>
      <w:r w:rsidRPr="00B93F11">
        <w:t xml:space="preserve"> that would </w:t>
      </w:r>
      <w:r w:rsidR="00DE67DA" w:rsidRPr="00B93F11">
        <w:t xml:space="preserve">report to GRVA. AC.2 </w:t>
      </w:r>
      <w:r w:rsidR="00E40E05" w:rsidRPr="00B93F11">
        <w:t>ruled</w:t>
      </w:r>
      <w:r w:rsidR="00DE67DA" w:rsidRPr="00B93F11">
        <w:t xml:space="preserve"> that this work should not diverge from the outcome of the activities at the IWGs on FRAV and VMAD, and that</w:t>
      </w:r>
      <w:r w:rsidR="00E05546" w:rsidRPr="00B93F11">
        <w:t>,</w:t>
      </w:r>
      <w:r w:rsidR="00DE67DA" w:rsidRPr="00B93F11">
        <w:t xml:space="preserve"> if these two groups needed more time than the task force, then the outcome of these two groups would be considered to amend the ALKS regulation, if needed. </w:t>
      </w:r>
    </w:p>
    <w:p w14:paraId="0963E8FB" w14:textId="2A118A3E" w:rsidR="0036078A" w:rsidRPr="00B93F11" w:rsidRDefault="0036078A" w:rsidP="00DE67DA">
      <w:pPr>
        <w:pStyle w:val="SingleTxtG"/>
        <w:ind w:left="2835" w:hanging="1701"/>
      </w:pPr>
      <w:r w:rsidRPr="00B93F11">
        <w:rPr>
          <w:b/>
          <w:bCs/>
        </w:rPr>
        <w:t>Documentation:</w:t>
      </w:r>
      <w:r w:rsidRPr="00B93F11">
        <w:tab/>
      </w:r>
      <w:r w:rsidR="00DE67DA" w:rsidRPr="00B93F11">
        <w:t>(</w:t>
      </w:r>
      <w:r w:rsidRPr="00B93F11">
        <w:t>ECE/TRANS/WP.29/GRVA/2020/32</w:t>
      </w:r>
      <w:r w:rsidR="00DE67DA" w:rsidRPr="00B93F11">
        <w:t xml:space="preserve"> ECE/TRANS/WP.29/GRVA/2020/33)</w:t>
      </w:r>
      <w:r w:rsidR="00F9583F">
        <w:br/>
      </w:r>
      <w:r w:rsidR="00F9583F" w:rsidRPr="00824CCA">
        <w:rPr>
          <w:color w:val="0070C0"/>
        </w:rPr>
        <w:t>Informal documents GRVA-08-05 and GRVA-08-11</w:t>
      </w:r>
    </w:p>
    <w:p w14:paraId="092A9FF5" w14:textId="5A6A01AD" w:rsidR="0036078A" w:rsidRPr="00B93F11" w:rsidRDefault="0036078A" w:rsidP="0036078A">
      <w:pPr>
        <w:pStyle w:val="H1G"/>
      </w:pPr>
      <w:r w:rsidRPr="00B93F11">
        <w:tab/>
        <w:t>4.</w:t>
      </w:r>
      <w:r w:rsidRPr="00B93F11">
        <w:tab/>
        <w:t>UN Regulation No. 79 (Steering equipment)</w:t>
      </w:r>
    </w:p>
    <w:p w14:paraId="43471DD2" w14:textId="77777777" w:rsidR="0036078A" w:rsidRPr="00B93F11" w:rsidRDefault="0036078A" w:rsidP="0036078A">
      <w:pPr>
        <w:pStyle w:val="H23G"/>
      </w:pPr>
      <w:r w:rsidRPr="00B93F11">
        <w:tab/>
        <w:t>(a)</w:t>
      </w:r>
      <w:r w:rsidRPr="00B93F11">
        <w:tab/>
        <w:t>Automatically Commanded Steering Function</w:t>
      </w:r>
    </w:p>
    <w:p w14:paraId="22B24EE0" w14:textId="4D6B7CB0" w:rsidR="00D61F08" w:rsidRPr="00B93F11" w:rsidRDefault="00D61F08" w:rsidP="00D61F08">
      <w:pPr>
        <w:pStyle w:val="SingleTxtG"/>
      </w:pPr>
      <w:r w:rsidRPr="00B93F11">
        <w:t xml:space="preserve">GRVA may wish to be informed on the discussion at AC.2 at its virtual meeting on 23 October 2020 </w:t>
      </w:r>
      <w:r w:rsidR="005F04B3" w:rsidRPr="00B93F11">
        <w:t>on</w:t>
      </w:r>
      <w:r w:rsidRPr="00B93F11">
        <w:t xml:space="preserve"> the simplification of ACSF provisions </w:t>
      </w:r>
      <w:r w:rsidR="005F04B3" w:rsidRPr="00B93F11">
        <w:t xml:space="preserve">in UN Regulation No. 79 </w:t>
      </w:r>
      <w:r w:rsidRPr="00B93F11">
        <w:t xml:space="preserve">and the discussion on the </w:t>
      </w:r>
      <w:r w:rsidR="00CA38DB" w:rsidRPr="00B93F11">
        <w:t xml:space="preserve">technical provisions for </w:t>
      </w:r>
      <w:r w:rsidRPr="00B93F11">
        <w:t xml:space="preserve">so called “hands off” systems. AC.2 discussed </w:t>
      </w:r>
      <w:r w:rsidRPr="00B93F11">
        <w:rPr>
          <w:rFonts w:asciiTheme="majorBidi" w:hAnsiTheme="majorBidi" w:cstheme="majorBidi"/>
        </w:rPr>
        <w:t xml:space="preserve">the possibility to take relevant provisions out of UN Regulation No.79 and to develop a UN Regulation on Advanced Driver Assistant Systems (ADAS). AC.2 invited GRVA to further discuss and seek consensus, especially </w:t>
      </w:r>
      <w:proofErr w:type="gramStart"/>
      <w:r w:rsidRPr="00B93F11">
        <w:rPr>
          <w:rFonts w:asciiTheme="majorBidi" w:hAnsiTheme="majorBidi" w:cstheme="majorBidi"/>
        </w:rPr>
        <w:t>taking into account</w:t>
      </w:r>
      <w:proofErr w:type="gramEnd"/>
      <w:r w:rsidRPr="00B93F11">
        <w:rPr>
          <w:rFonts w:asciiTheme="majorBidi" w:hAnsiTheme="majorBidi" w:cstheme="majorBidi"/>
        </w:rPr>
        <w:t xml:space="preserve"> Human Machine Interface (HMI) related provisions and overreliance, as a safety concern.</w:t>
      </w:r>
    </w:p>
    <w:p w14:paraId="3C4D18FF" w14:textId="155B4827" w:rsidR="0036078A" w:rsidRPr="00F9583F" w:rsidRDefault="0036078A" w:rsidP="00D61F08">
      <w:pPr>
        <w:pStyle w:val="SingleTxtG"/>
        <w:ind w:left="2835" w:hanging="1701"/>
      </w:pPr>
      <w:r w:rsidRPr="00B93F11">
        <w:rPr>
          <w:b/>
          <w:bCs/>
        </w:rPr>
        <w:t>Documentation:</w:t>
      </w:r>
      <w:r w:rsidRPr="00B93F11">
        <w:rPr>
          <w:b/>
          <w:bCs/>
        </w:rPr>
        <w:tab/>
      </w:r>
      <w:r w:rsidR="00D61F08" w:rsidRPr="00B93F11">
        <w:rPr>
          <w:b/>
          <w:bCs/>
        </w:rPr>
        <w:t>(</w:t>
      </w:r>
      <w:r w:rsidRPr="00B93F11">
        <w:t>ECE/TRANS/WP.29/GRVA/2020/22</w:t>
      </w:r>
      <w:r w:rsidRPr="00B93F11">
        <w:br/>
        <w:t>ECE/TRANS/WP.29/GRVA/2020/23</w:t>
      </w:r>
      <w:r w:rsidR="00D61F08" w:rsidRPr="00B93F11">
        <w:br/>
      </w:r>
      <w:r w:rsidRPr="00B93F11">
        <w:t>ECE/TRANS/WP.29/GRVA/2020/24</w:t>
      </w:r>
      <w:r w:rsidR="00D61F08" w:rsidRPr="00B93F11">
        <w:t>)</w:t>
      </w:r>
      <w:r w:rsidR="00F9583F">
        <w:br/>
      </w:r>
      <w:r w:rsidR="00F9583F" w:rsidRPr="00824CCA">
        <w:rPr>
          <w:color w:val="0070C0"/>
        </w:rPr>
        <w:t>Informal document GRVA-08-08</w:t>
      </w:r>
    </w:p>
    <w:p w14:paraId="1D198B09" w14:textId="77777777" w:rsidR="0036078A" w:rsidRPr="00B93F11" w:rsidRDefault="0036078A" w:rsidP="0036078A">
      <w:pPr>
        <w:pStyle w:val="H23G"/>
      </w:pPr>
      <w:r w:rsidRPr="00B93F11">
        <w:tab/>
        <w:t>(b)</w:t>
      </w:r>
      <w:r w:rsidRPr="00B93F11">
        <w:tab/>
        <w:t>Steering equipment</w:t>
      </w:r>
    </w:p>
    <w:p w14:paraId="77F7A285" w14:textId="5F57869F" w:rsidR="0036078A" w:rsidRPr="00B93F11" w:rsidRDefault="0036078A" w:rsidP="0036078A">
      <w:pPr>
        <w:pStyle w:val="SingleTxtG"/>
      </w:pPr>
      <w:r w:rsidRPr="00B93F11">
        <w:tab/>
        <w:t>GRVA agreed to resume consideration of ECE/TRANS/WP.29/GRVA/2020/16 inserting provisions for the type approval of emergency assistance systems (e.g. in case of driver’s health problem).</w:t>
      </w:r>
    </w:p>
    <w:p w14:paraId="7222C8BE" w14:textId="62C21944" w:rsidR="0036078A" w:rsidRPr="00B93F11" w:rsidRDefault="0036078A" w:rsidP="0036078A">
      <w:pPr>
        <w:pStyle w:val="SingleTxtG"/>
      </w:pPr>
      <w:r w:rsidRPr="00B93F11">
        <w:rPr>
          <w:b/>
          <w:bCs/>
        </w:rPr>
        <w:t>Documentation:</w:t>
      </w:r>
      <w:r w:rsidRPr="00B93F11">
        <w:tab/>
        <w:t>ECE/TRANS/WP.29/GRVA/2020/16</w:t>
      </w:r>
      <w:r w:rsidR="00D200E0" w:rsidRPr="00B93F11">
        <w:t xml:space="preserve"> and GRVA-07-22</w:t>
      </w:r>
    </w:p>
    <w:p w14:paraId="3B7C07C0" w14:textId="21B52C3F" w:rsidR="0036078A" w:rsidRDefault="0036078A" w:rsidP="0036078A">
      <w:pPr>
        <w:pStyle w:val="SingleTxtG"/>
      </w:pPr>
      <w:r w:rsidRPr="00B93F11">
        <w:tab/>
        <w:t>GRVA may wish to review any proposal submitted under this agenda item, if any.</w:t>
      </w:r>
    </w:p>
    <w:p w14:paraId="3E6F1F64" w14:textId="76975D14" w:rsidR="00F9583F" w:rsidRPr="00B93F11" w:rsidRDefault="00F9583F" w:rsidP="0036078A">
      <w:pPr>
        <w:pStyle w:val="SingleTxtG"/>
      </w:pPr>
      <w:r w:rsidRPr="00824CCA">
        <w:rPr>
          <w:b/>
          <w:bCs/>
          <w:color w:val="0070C0"/>
        </w:rPr>
        <w:t>Documentation:</w:t>
      </w:r>
      <w:r w:rsidRPr="00824CCA">
        <w:rPr>
          <w:b/>
          <w:bCs/>
          <w:color w:val="0070C0"/>
        </w:rPr>
        <w:tab/>
      </w:r>
      <w:r w:rsidRPr="00824CCA">
        <w:rPr>
          <w:color w:val="0070C0"/>
        </w:rPr>
        <w:t>Informal document GRVA-08-06</w:t>
      </w:r>
    </w:p>
    <w:p w14:paraId="214916AF" w14:textId="3C0E40C7" w:rsidR="0036078A" w:rsidRPr="00B93F11" w:rsidRDefault="0036078A" w:rsidP="0036078A">
      <w:pPr>
        <w:pStyle w:val="H23G"/>
      </w:pPr>
      <w:r w:rsidRPr="00B93F11">
        <w:tab/>
        <w:t>(c)</w:t>
      </w:r>
      <w:r w:rsidRPr="00B93F11">
        <w:tab/>
        <w:t>Other business</w:t>
      </w:r>
    </w:p>
    <w:p w14:paraId="0BF80BCC" w14:textId="77777777" w:rsidR="0036078A" w:rsidRPr="00B93F11" w:rsidRDefault="0036078A" w:rsidP="0036078A">
      <w:pPr>
        <w:pStyle w:val="SingleTxtG"/>
      </w:pPr>
      <w:r w:rsidRPr="00B93F11">
        <w:tab/>
        <w:t>GRVA may wish to consider any other proposal, if available.</w:t>
      </w:r>
    </w:p>
    <w:p w14:paraId="45E94AE1" w14:textId="3641AD17" w:rsidR="0036078A" w:rsidRPr="00B93F11" w:rsidRDefault="0036078A" w:rsidP="0036078A">
      <w:pPr>
        <w:pStyle w:val="H1G"/>
        <w:keepNext w:val="0"/>
        <w:keepLines w:val="0"/>
      </w:pPr>
      <w:r w:rsidRPr="00B93F11">
        <w:tab/>
        <w:t>5.</w:t>
      </w:r>
      <w:r w:rsidRPr="00B93F11">
        <w:tab/>
        <w:t>Advanced Emergency Braking Systems</w:t>
      </w:r>
    </w:p>
    <w:p w14:paraId="21EA754E" w14:textId="0E064E62" w:rsidR="0036078A" w:rsidRPr="00B93F11" w:rsidRDefault="0036078A" w:rsidP="0036078A">
      <w:pPr>
        <w:pStyle w:val="SingleTxtG"/>
        <w:rPr>
          <w:b/>
          <w:bCs/>
        </w:rPr>
      </w:pPr>
      <w:r w:rsidRPr="00B93F11">
        <w:tab/>
      </w:r>
      <w:r w:rsidR="004C41AD" w:rsidRPr="00B93F11">
        <w:t xml:space="preserve">GRVA will review the draft amendment to UN Regulation No. 152, following WP.29 decision </w:t>
      </w:r>
      <w:r w:rsidR="009A0419" w:rsidRPr="00B93F11">
        <w:t xml:space="preserve">on ECE/TRANS/WP.29/GRVA/2020/27 </w:t>
      </w:r>
      <w:r w:rsidR="004C41AD" w:rsidRPr="00B93F11">
        <w:t>at its November 2020 session.</w:t>
      </w:r>
    </w:p>
    <w:p w14:paraId="5A309003" w14:textId="377B6BAC" w:rsidR="0036078A" w:rsidRPr="00CC1B45" w:rsidRDefault="0036078A" w:rsidP="00D61F08">
      <w:pPr>
        <w:pStyle w:val="SingleTxtG"/>
        <w:ind w:left="2835" w:hanging="1701"/>
        <w:rPr>
          <w:bCs/>
          <w:color w:val="0070C0"/>
        </w:rPr>
      </w:pPr>
      <w:r w:rsidRPr="00EE22A6">
        <w:rPr>
          <w:b/>
          <w:bCs/>
        </w:rPr>
        <w:t>Documentation:</w:t>
      </w:r>
      <w:r w:rsidRPr="00EE22A6">
        <w:tab/>
      </w:r>
      <w:r w:rsidR="00D61F08" w:rsidRPr="00EE22A6">
        <w:t>(</w:t>
      </w:r>
      <w:r w:rsidRPr="00EE22A6">
        <w:t>ECE/TRANS/WP.29/GRVA/2020/27</w:t>
      </w:r>
      <w:r w:rsidR="00D61F08" w:rsidRPr="00EE22A6">
        <w:t>)</w:t>
      </w:r>
      <w:r w:rsidR="00CC1B45" w:rsidRPr="00EE22A6">
        <w:br/>
      </w:r>
      <w:r w:rsidR="00CC1B45" w:rsidRPr="00CC1B45">
        <w:rPr>
          <w:bCs/>
          <w:color w:val="0070C0"/>
        </w:rPr>
        <w:t>Informal documents GRVA-08-16 and GRVA-08-17</w:t>
      </w:r>
    </w:p>
    <w:p w14:paraId="77F38EA3" w14:textId="01889BE9" w:rsidR="00A366DB" w:rsidRPr="00B93F11" w:rsidRDefault="004C41AD" w:rsidP="004C41AD">
      <w:pPr>
        <w:pStyle w:val="SingleTxtG"/>
        <w:rPr>
          <w:b/>
          <w:bCs/>
        </w:rPr>
      </w:pPr>
      <w:r w:rsidRPr="00EE22A6">
        <w:tab/>
      </w:r>
      <w:r w:rsidRPr="00B93F11">
        <w:t xml:space="preserve">GRVA </w:t>
      </w:r>
      <w:r w:rsidR="009A0419" w:rsidRPr="00B93F11">
        <w:t>may wish</w:t>
      </w:r>
      <w:r w:rsidRPr="00B93F11">
        <w:t xml:space="preserve"> to review amendments proposal(s) to UN Regulation No. 152</w:t>
      </w:r>
      <w:r w:rsidR="009A0419" w:rsidRPr="00B93F11">
        <w:t>, if any.</w:t>
      </w:r>
    </w:p>
    <w:p w14:paraId="1411A7DF" w14:textId="06077007" w:rsidR="0036078A" w:rsidRPr="00B93F11" w:rsidRDefault="0036078A" w:rsidP="0036078A">
      <w:pPr>
        <w:pStyle w:val="H1G"/>
        <w:rPr>
          <w:lang w:val="es-ES"/>
        </w:rPr>
      </w:pPr>
      <w:r w:rsidRPr="00B93F11">
        <w:tab/>
      </w:r>
      <w:r w:rsidRPr="00B93F11">
        <w:rPr>
          <w:lang w:val="es-ES"/>
        </w:rPr>
        <w:t>6.</w:t>
      </w:r>
      <w:r w:rsidRPr="00B93F11">
        <w:rPr>
          <w:lang w:val="es-ES"/>
        </w:rPr>
        <w:tab/>
        <w:t>UN Regulations Nos. 13, 13-H, 139, 140 and UN GTR No. 8</w:t>
      </w:r>
    </w:p>
    <w:p w14:paraId="7A6B5559" w14:textId="5C7B04AF" w:rsidR="0036078A" w:rsidRPr="00B93F11" w:rsidRDefault="0036078A" w:rsidP="0036078A">
      <w:pPr>
        <w:pStyle w:val="SingleTxtG"/>
      </w:pPr>
      <w:r w:rsidRPr="00B93F11">
        <w:rPr>
          <w:lang w:val="es-ES"/>
        </w:rPr>
        <w:tab/>
      </w:r>
      <w:r w:rsidRPr="00B93F11">
        <w:t xml:space="preserve">GRVA agreed to review a proposal tabled by the expert from </w:t>
      </w:r>
      <w:r w:rsidR="00215ED8" w:rsidRPr="00B93F11">
        <w:t>CLEPA</w:t>
      </w:r>
      <w:r w:rsidRPr="00B93F11">
        <w:t xml:space="preserve"> introducing provisions allowing the type approval of Electro-Mechanical Braking systems.</w:t>
      </w:r>
    </w:p>
    <w:p w14:paraId="02B62C13" w14:textId="77777777" w:rsidR="0036078A" w:rsidRPr="00B93F11" w:rsidRDefault="0036078A" w:rsidP="0036078A">
      <w:pPr>
        <w:pStyle w:val="SingleTxtG"/>
        <w:rPr>
          <w:lang w:val="fr-CH"/>
        </w:rPr>
      </w:pPr>
      <w:r w:rsidRPr="00B93F11">
        <w:rPr>
          <w:b/>
          <w:bCs/>
          <w:lang w:val="fr-CH"/>
        </w:rPr>
        <w:t>Documentation:</w:t>
      </w:r>
      <w:r w:rsidRPr="00B93F11">
        <w:rPr>
          <w:lang w:val="fr-CH"/>
        </w:rPr>
        <w:tab/>
        <w:t>ECE/TRANS/WP.29/GRVA/2020/21</w:t>
      </w:r>
    </w:p>
    <w:p w14:paraId="21C58861" w14:textId="77777777" w:rsidR="0036078A" w:rsidRPr="00B93F11" w:rsidRDefault="0036078A" w:rsidP="0036078A">
      <w:pPr>
        <w:pStyle w:val="SingleTxtG"/>
      </w:pPr>
      <w:r w:rsidRPr="00B93F11">
        <w:rPr>
          <w:lang w:val="fr-CH"/>
        </w:rPr>
        <w:lastRenderedPageBreak/>
        <w:tab/>
      </w:r>
      <w:r w:rsidRPr="00B93F11">
        <w:t>GRVA may wish to review a proposal for amendments to UN Regulation No. 13-H tabled by the experts from OICA and the European Association of Automotive Suppliers (CLEPA) for permitting uniform behaviour of the stop lamp illumination with regard to various types of braking systems, including those of electric vehicles.</w:t>
      </w:r>
    </w:p>
    <w:p w14:paraId="320DC2EA" w14:textId="4CCE89C1" w:rsidR="0036078A" w:rsidRDefault="0036078A" w:rsidP="0036078A">
      <w:pPr>
        <w:pStyle w:val="SingleTxtG"/>
        <w:rPr>
          <w:lang w:val="fr-CH"/>
        </w:rPr>
      </w:pPr>
      <w:r w:rsidRPr="00B93F11">
        <w:rPr>
          <w:b/>
          <w:bCs/>
          <w:lang w:val="fr-CH"/>
        </w:rPr>
        <w:t>Documentation:</w:t>
      </w:r>
      <w:r w:rsidRPr="00B93F11">
        <w:rPr>
          <w:lang w:val="fr-CH"/>
        </w:rPr>
        <w:tab/>
        <w:t>ECE/TRANS/WP.29/GRVA/2020/31</w:t>
      </w:r>
    </w:p>
    <w:p w14:paraId="6A3A6905" w14:textId="02E770CF" w:rsidR="00CC1B45" w:rsidRPr="00CC1B45" w:rsidRDefault="00CC1B45" w:rsidP="00CC1B45">
      <w:pPr>
        <w:pStyle w:val="H23G"/>
        <w:keepNext w:val="0"/>
        <w:keepLines w:val="0"/>
        <w:tabs>
          <w:tab w:val="left" w:pos="720"/>
        </w:tabs>
        <w:spacing w:before="0"/>
        <w:ind w:firstLine="0"/>
        <w:rPr>
          <w:b w:val="0"/>
          <w:bCs/>
          <w:color w:val="0070C0"/>
        </w:rPr>
      </w:pPr>
      <w:r w:rsidRPr="00CC1B45">
        <w:rPr>
          <w:b w:val="0"/>
          <w:bCs/>
          <w:color w:val="0070C0"/>
        </w:rPr>
        <w:t>GRVA may wish to review the advance copy of ECE/TRANS/WP.29/2021/12 reproduced in GRVA-08-15.</w:t>
      </w:r>
    </w:p>
    <w:p w14:paraId="2A878197" w14:textId="5D66083E" w:rsidR="00CC1B45" w:rsidRPr="00CC1B45" w:rsidRDefault="00CC1B45" w:rsidP="00CC1B45">
      <w:pPr>
        <w:pStyle w:val="H23G"/>
        <w:keepNext w:val="0"/>
        <w:keepLines w:val="0"/>
        <w:tabs>
          <w:tab w:val="left" w:pos="720"/>
        </w:tabs>
        <w:spacing w:before="0"/>
        <w:ind w:left="2835" w:hanging="1701"/>
        <w:rPr>
          <w:b w:val="0"/>
        </w:rPr>
      </w:pPr>
      <w:r w:rsidRPr="00824CCA">
        <w:rPr>
          <w:color w:val="0070C0"/>
        </w:rPr>
        <w:t>Documentation:</w:t>
      </w:r>
      <w:r w:rsidRPr="00824CCA">
        <w:rPr>
          <w:b w:val="0"/>
          <w:i/>
        </w:rPr>
        <w:tab/>
      </w:r>
      <w:r w:rsidRPr="00824CCA">
        <w:rPr>
          <w:b w:val="0"/>
          <w:bCs/>
          <w:color w:val="0070C0"/>
        </w:rPr>
        <w:t>Informal document GRVA-08-</w:t>
      </w:r>
      <w:r>
        <w:rPr>
          <w:b w:val="0"/>
          <w:bCs/>
          <w:color w:val="0070C0"/>
        </w:rPr>
        <w:t>15</w:t>
      </w:r>
    </w:p>
    <w:p w14:paraId="3642E36F" w14:textId="2D4B1622" w:rsidR="0036078A" w:rsidRPr="00B93F11" w:rsidRDefault="0036078A" w:rsidP="0036078A">
      <w:pPr>
        <w:pStyle w:val="H1G"/>
      </w:pPr>
      <w:r w:rsidRPr="00EE22A6">
        <w:tab/>
      </w:r>
      <w:r w:rsidRPr="00B93F11">
        <w:t>7.</w:t>
      </w:r>
      <w:r w:rsidRPr="00B93F11">
        <w:tab/>
        <w:t>UN Regulation No. 90</w:t>
      </w:r>
    </w:p>
    <w:p w14:paraId="3F1BE18E" w14:textId="34F7A749" w:rsidR="0036078A" w:rsidRPr="00B93F11" w:rsidRDefault="0036078A" w:rsidP="0036078A">
      <w:pPr>
        <w:pStyle w:val="SingleTxtG"/>
      </w:pPr>
      <w:r w:rsidRPr="00B93F11">
        <w:tab/>
        <w:t xml:space="preserve">GRVA may wish to review </w:t>
      </w:r>
      <w:r w:rsidR="000D1995" w:rsidRPr="00B93F11">
        <w:t>a</w:t>
      </w:r>
      <w:r w:rsidRPr="00B93F11">
        <w:t xml:space="preserve"> proposal related to UN Regulation No. 90, </w:t>
      </w:r>
      <w:r w:rsidR="000D1995" w:rsidRPr="00B93F11">
        <w:t>tabled by the expert from CLEPA</w:t>
      </w:r>
      <w:r w:rsidRPr="00B93F11">
        <w:t>.</w:t>
      </w:r>
    </w:p>
    <w:p w14:paraId="1BD96926" w14:textId="7EA3912C" w:rsidR="000D1995" w:rsidRPr="00B93F11" w:rsidRDefault="000D1995" w:rsidP="0036078A">
      <w:pPr>
        <w:pStyle w:val="SingleTxtG"/>
      </w:pPr>
      <w:r w:rsidRPr="00B93F11">
        <w:rPr>
          <w:b/>
          <w:bCs/>
        </w:rPr>
        <w:t>Documentation:</w:t>
      </w:r>
      <w:r w:rsidRPr="00B93F11">
        <w:tab/>
        <w:t>Informal document GRVA-07-52</w:t>
      </w:r>
    </w:p>
    <w:p w14:paraId="2BA8E253" w14:textId="01058627" w:rsidR="0036078A" w:rsidRPr="00B93F11" w:rsidRDefault="0036078A" w:rsidP="0036078A">
      <w:pPr>
        <w:pStyle w:val="H1G"/>
      </w:pPr>
      <w:r w:rsidRPr="00B93F11">
        <w:tab/>
        <w:t>8.</w:t>
      </w:r>
      <w:r w:rsidRPr="00B93F11">
        <w:tab/>
        <w:t>Revision 3 of the 1958 Agreement</w:t>
      </w:r>
    </w:p>
    <w:p w14:paraId="08FF468C" w14:textId="77777777" w:rsidR="0036078A" w:rsidRPr="00B93F11" w:rsidRDefault="0036078A" w:rsidP="0036078A">
      <w:pPr>
        <w:pStyle w:val="H23G"/>
      </w:pPr>
      <w:r w:rsidRPr="00B93F11">
        <w:tab/>
        <w:t>(a)</w:t>
      </w:r>
      <w:r w:rsidRPr="00B93F11">
        <w:tab/>
        <w:t>Implementation of relevant provisions in Revision 3 to the 1958 Agreement</w:t>
      </w:r>
    </w:p>
    <w:p w14:paraId="44422BC5" w14:textId="77777777" w:rsidR="0036078A" w:rsidRPr="00B93F11" w:rsidRDefault="0036078A" w:rsidP="0036078A">
      <w:pPr>
        <w:pStyle w:val="SingleTxtG"/>
        <w:keepNext/>
        <w:keepLines/>
        <w:spacing w:after="100" w:line="240" w:lineRule="auto"/>
      </w:pPr>
      <w:r w:rsidRPr="00B93F11">
        <w:tab/>
        <w:t>GRVA may wish to discuss actions related to the implementation of new provisions contained in Revision 3 to the 1958 Agreement on:</w:t>
      </w:r>
    </w:p>
    <w:p w14:paraId="39960646" w14:textId="4C9916ED" w:rsidR="0036078A" w:rsidRPr="00B93F11" w:rsidRDefault="0036078A" w:rsidP="0036078A">
      <w:pPr>
        <w:keepNext/>
        <w:spacing w:after="100" w:line="240" w:lineRule="auto"/>
        <w:ind w:left="1418" w:hanging="284"/>
      </w:pPr>
      <w:r w:rsidRPr="00B93F11">
        <w:rPr>
          <w:rFonts w:ascii="Symbol" w:hAnsi="Symbol"/>
        </w:rPr>
        <w:t></w:t>
      </w:r>
      <w:r w:rsidRPr="00B93F11">
        <w:rPr>
          <w:rFonts w:ascii="Symbol" w:hAnsi="Symbol"/>
        </w:rPr>
        <w:tab/>
      </w:r>
      <w:r w:rsidRPr="00B93F11">
        <w:t>"Unique Identifier"</w:t>
      </w:r>
    </w:p>
    <w:p w14:paraId="4B7B7FE0" w14:textId="77777777" w:rsidR="0036078A" w:rsidRPr="00B93F11" w:rsidRDefault="0036078A" w:rsidP="0036078A">
      <w:pPr>
        <w:pStyle w:val="SingleTxtG"/>
        <w:spacing w:after="100" w:line="240" w:lineRule="auto"/>
      </w:pPr>
      <w:r w:rsidRPr="00B93F11">
        <w:tab/>
        <w:t>GRVA may wish to specify whether some regulations under its remit shall explicitly ban the use of the "Unique Identifier" as specified in Revision 3 to the 1958 Agreement.</w:t>
      </w:r>
    </w:p>
    <w:p w14:paraId="5BE5830C" w14:textId="2811592B" w:rsidR="0036078A" w:rsidRPr="00B93F11" w:rsidRDefault="0036078A" w:rsidP="0036078A">
      <w:pPr>
        <w:spacing w:after="100" w:line="240" w:lineRule="auto"/>
        <w:ind w:left="1418" w:hanging="284"/>
      </w:pPr>
      <w:r w:rsidRPr="00B93F11">
        <w:rPr>
          <w:rFonts w:ascii="Symbol" w:hAnsi="Symbol"/>
        </w:rPr>
        <w:t></w:t>
      </w:r>
      <w:r w:rsidRPr="00B93F11">
        <w:rPr>
          <w:rFonts w:ascii="Symbol" w:hAnsi="Symbol"/>
        </w:rPr>
        <w:tab/>
      </w:r>
      <w:r w:rsidRPr="00B93F11">
        <w:t>Transitional provisions in UN Regulations</w:t>
      </w:r>
    </w:p>
    <w:p w14:paraId="0EE158ED" w14:textId="77777777" w:rsidR="0036078A" w:rsidRPr="00B93F11" w:rsidRDefault="0036078A" w:rsidP="0036078A">
      <w:pPr>
        <w:pStyle w:val="SingleTxtG"/>
        <w:spacing w:after="100" w:line="240" w:lineRule="auto"/>
      </w:pPr>
      <w:r w:rsidRPr="00B93F11">
        <w:tab/>
        <w:t>GRVA may wish to define an action plan to align the transitional provisions in UN Regulations in line with the provisions of the 1958 Agreement e.g. the possibility to grant type approval according to previous versions of UN Regulations.</w:t>
      </w:r>
    </w:p>
    <w:p w14:paraId="761D2F58" w14:textId="32143745" w:rsidR="0036078A" w:rsidRPr="00B93F11" w:rsidRDefault="0036078A" w:rsidP="0036078A">
      <w:pPr>
        <w:spacing w:after="100" w:line="240" w:lineRule="auto"/>
        <w:ind w:left="1418" w:hanging="284"/>
      </w:pPr>
      <w:r w:rsidRPr="00B93F11">
        <w:rPr>
          <w:rFonts w:ascii="Symbol" w:hAnsi="Symbol"/>
        </w:rPr>
        <w:t></w:t>
      </w:r>
      <w:r w:rsidRPr="00B93F11">
        <w:rPr>
          <w:rFonts w:ascii="Symbol" w:hAnsi="Symbol"/>
        </w:rPr>
        <w:tab/>
      </w:r>
      <w:r w:rsidRPr="00B93F11">
        <w:t>Article 12.6 and Schedule 7</w:t>
      </w:r>
    </w:p>
    <w:p w14:paraId="58AE4C76" w14:textId="77777777" w:rsidR="0036078A" w:rsidRPr="00B93F11" w:rsidRDefault="0036078A" w:rsidP="0036078A">
      <w:pPr>
        <w:pStyle w:val="SingleTxtG"/>
        <w:spacing w:after="100" w:line="240" w:lineRule="auto"/>
      </w:pPr>
      <w:r w:rsidRPr="00B93F11">
        <w:tab/>
        <w:t xml:space="preserve">GRVA may wish to note the purpose of Article 12.6 and Schedule 7 </w:t>
      </w:r>
      <w:proofErr w:type="gramStart"/>
      <w:r w:rsidRPr="00B93F11">
        <w:t>with regard to</w:t>
      </w:r>
      <w:proofErr w:type="gramEnd"/>
      <w:r w:rsidRPr="00B93F11">
        <w:t xml:space="preserve"> the approval of innovations.</w:t>
      </w:r>
    </w:p>
    <w:p w14:paraId="31B830B2" w14:textId="305E70A5" w:rsidR="0036078A" w:rsidRPr="00B93F11" w:rsidRDefault="0036078A" w:rsidP="0036078A">
      <w:pPr>
        <w:spacing w:after="100" w:line="240" w:lineRule="auto"/>
        <w:ind w:left="1418" w:hanging="284"/>
      </w:pPr>
      <w:r w:rsidRPr="00B93F11">
        <w:rPr>
          <w:rFonts w:ascii="Symbol" w:hAnsi="Symbol"/>
        </w:rPr>
        <w:t></w:t>
      </w:r>
      <w:r w:rsidRPr="00B93F11">
        <w:rPr>
          <w:rFonts w:ascii="Symbol" w:hAnsi="Symbol"/>
        </w:rPr>
        <w:tab/>
      </w:r>
      <w:r w:rsidRPr="00B93F11">
        <w:t>Conformity of Production provisions</w:t>
      </w:r>
    </w:p>
    <w:p w14:paraId="0230F0BD" w14:textId="7AEC029A" w:rsidR="0036078A" w:rsidRDefault="0036078A" w:rsidP="0036078A">
      <w:pPr>
        <w:pStyle w:val="SingleTxtG"/>
        <w:spacing w:after="100" w:line="240" w:lineRule="auto"/>
      </w:pPr>
      <w:r w:rsidRPr="00B93F11">
        <w:tab/>
        <w:t>GRVA may wish to define an action plan to align the Conformity of Production (CoP) provisions in UN Regulations and amend references on CoP in UN Regulations.</w:t>
      </w:r>
    </w:p>
    <w:p w14:paraId="2A902E7F" w14:textId="77777777" w:rsidR="0036078A" w:rsidRPr="00B93F11" w:rsidRDefault="0036078A" w:rsidP="0036078A">
      <w:pPr>
        <w:pStyle w:val="H23G"/>
      </w:pPr>
      <w:r w:rsidRPr="00B93F11">
        <w:tab/>
        <w:t>(b)</w:t>
      </w:r>
      <w:r w:rsidRPr="00B93F11">
        <w:tab/>
        <w:t>International Whole Vehicle Type Approval</w:t>
      </w:r>
    </w:p>
    <w:p w14:paraId="78547B94" w14:textId="1D3B2294" w:rsidR="0036078A" w:rsidRDefault="0036078A" w:rsidP="0036078A">
      <w:pPr>
        <w:pStyle w:val="SingleTxtG"/>
        <w:rPr>
          <w:lang w:val="en-US"/>
        </w:rPr>
      </w:pPr>
      <w:r w:rsidRPr="00B93F11">
        <w:tab/>
      </w:r>
      <w:r w:rsidRPr="00B93F11">
        <w:rPr>
          <w:lang w:val="en-US"/>
        </w:rPr>
        <w:t xml:space="preserve">GRVA may wish to receive a status report on the activities of the IWG on International Whole Vehicle Type Approval (IWVTA) and </w:t>
      </w:r>
      <w:r w:rsidR="00D61F08" w:rsidRPr="00B93F11">
        <w:rPr>
          <w:lang w:val="en-US"/>
        </w:rPr>
        <w:t>the IWG on Database for the Exchange of Type Approval documentation (DETA)</w:t>
      </w:r>
      <w:r w:rsidRPr="00B93F11">
        <w:rPr>
          <w:lang w:val="en-US"/>
        </w:rPr>
        <w:t>, if any.</w:t>
      </w:r>
    </w:p>
    <w:p w14:paraId="00AA4057" w14:textId="3D2FF71F" w:rsidR="00B04A07" w:rsidRPr="00B04A07" w:rsidRDefault="00B04A07" w:rsidP="00B04A07">
      <w:pPr>
        <w:pStyle w:val="H23G"/>
        <w:keepNext w:val="0"/>
        <w:keepLines w:val="0"/>
        <w:tabs>
          <w:tab w:val="left" w:pos="720"/>
        </w:tabs>
        <w:spacing w:before="0"/>
        <w:ind w:left="2835" w:hanging="1701"/>
        <w:rPr>
          <w:b w:val="0"/>
        </w:rPr>
      </w:pPr>
      <w:r w:rsidRPr="00824CCA">
        <w:rPr>
          <w:color w:val="0070C0"/>
        </w:rPr>
        <w:t>Documentation:</w:t>
      </w:r>
      <w:r w:rsidRPr="00824CCA">
        <w:rPr>
          <w:b w:val="0"/>
          <w:i/>
        </w:rPr>
        <w:tab/>
      </w:r>
      <w:r w:rsidRPr="00824CCA">
        <w:rPr>
          <w:b w:val="0"/>
          <w:bCs/>
          <w:color w:val="0070C0"/>
        </w:rPr>
        <w:t>Informal document GRVA-08-</w:t>
      </w:r>
      <w:r>
        <w:rPr>
          <w:b w:val="0"/>
          <w:bCs/>
          <w:color w:val="0070C0"/>
        </w:rPr>
        <w:t>18</w:t>
      </w:r>
      <w:bookmarkStart w:id="0" w:name="_GoBack"/>
      <w:bookmarkEnd w:id="0"/>
    </w:p>
    <w:p w14:paraId="5C15CB82" w14:textId="0BCB4C00" w:rsidR="0036078A" w:rsidRPr="00B93F11" w:rsidRDefault="0036078A" w:rsidP="0036078A">
      <w:pPr>
        <w:pStyle w:val="H1G"/>
      </w:pPr>
      <w:r w:rsidRPr="00B93F11">
        <w:tab/>
        <w:t>9.</w:t>
      </w:r>
      <w:r w:rsidRPr="00B93F11">
        <w:tab/>
        <w:t>Other business</w:t>
      </w:r>
    </w:p>
    <w:p w14:paraId="4B2D260C" w14:textId="77777777" w:rsidR="0036078A" w:rsidRPr="00B93F11" w:rsidRDefault="0036078A" w:rsidP="0036078A">
      <w:pPr>
        <w:pStyle w:val="H23G"/>
      </w:pPr>
      <w:r w:rsidRPr="00B93F11">
        <w:tab/>
        <w:t>(a)</w:t>
      </w:r>
      <w:r w:rsidRPr="00B93F11">
        <w:tab/>
        <w:t>List of priorities concerning GRVA activities</w:t>
      </w:r>
    </w:p>
    <w:p w14:paraId="1E1982D0" w14:textId="77777777" w:rsidR="0036078A" w:rsidRPr="00B93F11" w:rsidRDefault="0036078A" w:rsidP="0036078A">
      <w:pPr>
        <w:pStyle w:val="SingleTxtG"/>
      </w:pPr>
      <w:r w:rsidRPr="00B93F11">
        <w:tab/>
        <w:t>GRVA may wish to discuss the priorities of GRVA.</w:t>
      </w:r>
    </w:p>
    <w:p w14:paraId="53BC20FB" w14:textId="1AF015A1" w:rsidR="0036078A" w:rsidRPr="00EE22A6" w:rsidRDefault="0036078A" w:rsidP="005D6908">
      <w:pPr>
        <w:pStyle w:val="SingleTxtG"/>
        <w:ind w:left="2835" w:hanging="1701"/>
      </w:pPr>
      <w:r w:rsidRPr="00EE22A6">
        <w:rPr>
          <w:b/>
          <w:bCs/>
        </w:rPr>
        <w:t>Documentation:</w:t>
      </w:r>
      <w:r w:rsidRPr="00EE22A6">
        <w:tab/>
        <w:t>(</w:t>
      </w:r>
      <w:r w:rsidR="00D61F08" w:rsidRPr="00EE22A6">
        <w:t>WP.29-182-17</w:t>
      </w:r>
      <w:r w:rsidRPr="00EE22A6">
        <w:t>)</w:t>
      </w:r>
      <w:r w:rsidR="005D6908" w:rsidRPr="00EE22A6">
        <w:br/>
      </w:r>
      <w:r w:rsidR="005D6908" w:rsidRPr="00EE22A6">
        <w:rPr>
          <w:color w:val="0070C0"/>
        </w:rPr>
        <w:t>Informal documents GRVA-08-03</w:t>
      </w:r>
      <w:r w:rsidR="00824CCA" w:rsidRPr="00EE22A6">
        <w:rPr>
          <w:color w:val="0070C0"/>
        </w:rPr>
        <w:t>,</w:t>
      </w:r>
      <w:r w:rsidR="005D6908" w:rsidRPr="00EE22A6">
        <w:rPr>
          <w:color w:val="0070C0"/>
        </w:rPr>
        <w:t xml:space="preserve"> GRVA-08-04</w:t>
      </w:r>
      <w:r w:rsidR="00824CCA" w:rsidRPr="00EE22A6">
        <w:rPr>
          <w:color w:val="0070C0"/>
        </w:rPr>
        <w:t xml:space="preserve"> and GRVA-08-13</w:t>
      </w:r>
    </w:p>
    <w:p w14:paraId="734A1898" w14:textId="77777777" w:rsidR="0036078A" w:rsidRPr="00B93F11" w:rsidRDefault="0036078A" w:rsidP="0036078A">
      <w:pPr>
        <w:pStyle w:val="H23G"/>
      </w:pPr>
      <w:r w:rsidRPr="00EE22A6">
        <w:lastRenderedPageBreak/>
        <w:tab/>
      </w:r>
      <w:r w:rsidRPr="00B93F11">
        <w:t>(b)</w:t>
      </w:r>
      <w:r w:rsidRPr="00B93F11">
        <w:tab/>
        <w:t>Artificial Intelligence</w:t>
      </w:r>
    </w:p>
    <w:p w14:paraId="6540BE5D" w14:textId="77777777" w:rsidR="0036078A" w:rsidRPr="00B93F11" w:rsidRDefault="0036078A" w:rsidP="0036078A">
      <w:pPr>
        <w:pStyle w:val="SingleTxtG"/>
      </w:pPr>
      <w:r w:rsidRPr="00B93F11">
        <w:tab/>
        <w:t>GRVA may wish to be informed about the discussion of the Administrative Committee for the Coordination of Work (AC.2) on this matter.</w:t>
      </w:r>
    </w:p>
    <w:p w14:paraId="4C0B448E" w14:textId="77777777" w:rsidR="00464883" w:rsidRPr="00B93F11" w:rsidRDefault="0036078A" w:rsidP="00464883">
      <w:pPr>
        <w:pStyle w:val="H23G"/>
      </w:pPr>
      <w:r w:rsidRPr="00B93F11">
        <w:tab/>
        <w:t>(c)</w:t>
      </w:r>
      <w:r w:rsidRPr="00B93F11">
        <w:tab/>
      </w:r>
      <w:r w:rsidR="00464883" w:rsidRPr="00B93F11">
        <w:t>Framework document on automated/autonomous vehicles (FDAV)</w:t>
      </w:r>
    </w:p>
    <w:p w14:paraId="6751D217" w14:textId="7FA16BC3" w:rsidR="00464883" w:rsidRDefault="00464883" w:rsidP="00464883">
      <w:pPr>
        <w:pStyle w:val="SingleTxtG"/>
      </w:pPr>
      <w:r w:rsidRPr="00B93F11">
        <w:tab/>
        <w:t>Following WP.29 decision at its November 2020 session GRVA will review the table in the annex of the FDAV to update the activities and the schedule on automated and autonomous vehicles.</w:t>
      </w:r>
    </w:p>
    <w:p w14:paraId="6EB01BDC" w14:textId="35B80866" w:rsidR="00824CCA" w:rsidRPr="00824CCA" w:rsidRDefault="00824CCA" w:rsidP="00824CCA">
      <w:pPr>
        <w:pStyle w:val="H23G"/>
        <w:keepNext w:val="0"/>
        <w:keepLines w:val="0"/>
        <w:tabs>
          <w:tab w:val="left" w:pos="720"/>
        </w:tabs>
        <w:spacing w:before="0"/>
        <w:ind w:left="2835" w:hanging="1701"/>
        <w:rPr>
          <w:b w:val="0"/>
        </w:rPr>
      </w:pPr>
      <w:r w:rsidRPr="00824CCA">
        <w:rPr>
          <w:color w:val="0070C0"/>
        </w:rPr>
        <w:t>Documentation:</w:t>
      </w:r>
      <w:r w:rsidRPr="00824CCA">
        <w:rPr>
          <w:b w:val="0"/>
          <w:i/>
        </w:rPr>
        <w:tab/>
      </w:r>
      <w:r w:rsidRPr="00824CCA">
        <w:rPr>
          <w:b w:val="0"/>
          <w:bCs/>
          <w:color w:val="0070C0"/>
        </w:rPr>
        <w:t>Informal document GRVA-08-</w:t>
      </w:r>
      <w:r>
        <w:rPr>
          <w:b w:val="0"/>
          <w:bCs/>
          <w:color w:val="0070C0"/>
        </w:rPr>
        <w:t>14</w:t>
      </w:r>
    </w:p>
    <w:p w14:paraId="7FD3D2EB" w14:textId="03DCDA70" w:rsidR="0036078A" w:rsidRPr="00B93F11" w:rsidRDefault="00464883" w:rsidP="0036078A">
      <w:pPr>
        <w:pStyle w:val="H23G"/>
      </w:pPr>
      <w:r w:rsidRPr="00B93F11">
        <w:tab/>
        <w:t>(d)</w:t>
      </w:r>
      <w:r w:rsidRPr="00B93F11">
        <w:tab/>
      </w:r>
      <w:r w:rsidR="0036078A" w:rsidRPr="00B93F11">
        <w:t>Any other business</w:t>
      </w:r>
    </w:p>
    <w:p w14:paraId="0188D278" w14:textId="77777777" w:rsidR="0036078A" w:rsidRPr="00B53AD4" w:rsidRDefault="0036078A" w:rsidP="0036078A">
      <w:pPr>
        <w:pStyle w:val="SingleTxtG"/>
      </w:pPr>
      <w:r w:rsidRPr="00B93F11">
        <w:tab/>
        <w:t>GRVA may wish to consider any other proposals, if available.</w:t>
      </w:r>
    </w:p>
    <w:p w14:paraId="6A41F52C" w14:textId="77777777" w:rsidR="00DA2690" w:rsidRPr="00E16A35" w:rsidRDefault="00E16A35" w:rsidP="00E16A35">
      <w:pPr>
        <w:jc w:val="center"/>
        <w:rPr>
          <w:u w:val="single"/>
        </w:rPr>
      </w:pPr>
      <w:r>
        <w:rPr>
          <w:u w:val="single"/>
        </w:rPr>
        <w:tab/>
      </w:r>
      <w:r>
        <w:rPr>
          <w:u w:val="single"/>
        </w:rPr>
        <w:tab/>
      </w:r>
      <w:r>
        <w:rPr>
          <w:u w:val="single"/>
        </w:rPr>
        <w:tab/>
      </w:r>
    </w:p>
    <w:sectPr w:rsidR="00DA2690" w:rsidRPr="00E16A35" w:rsidSect="00B33FC7">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A4E7" w14:textId="77777777" w:rsidR="00B07AE9" w:rsidRDefault="00B07AE9"/>
  </w:endnote>
  <w:endnote w:type="continuationSeparator" w:id="0">
    <w:p w14:paraId="41D1075C" w14:textId="77777777" w:rsidR="00B07AE9" w:rsidRDefault="00B07AE9"/>
  </w:endnote>
  <w:endnote w:type="continuationNotice" w:id="1">
    <w:p w14:paraId="20A14D9E" w14:textId="77777777" w:rsidR="00B07AE9" w:rsidRDefault="00B07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0726" w14:textId="77777777" w:rsidR="00B07AE9" w:rsidRPr="000B175B" w:rsidRDefault="00B07AE9" w:rsidP="000B175B">
      <w:pPr>
        <w:tabs>
          <w:tab w:val="right" w:pos="2155"/>
        </w:tabs>
        <w:spacing w:after="80"/>
        <w:ind w:left="680"/>
        <w:rPr>
          <w:u w:val="single"/>
        </w:rPr>
      </w:pPr>
      <w:r>
        <w:rPr>
          <w:u w:val="single"/>
        </w:rPr>
        <w:tab/>
      </w:r>
    </w:p>
  </w:footnote>
  <w:footnote w:type="continuationSeparator" w:id="0">
    <w:p w14:paraId="59D4D312" w14:textId="77777777" w:rsidR="00B07AE9" w:rsidRPr="00FC68B7" w:rsidRDefault="00B07AE9" w:rsidP="00FC68B7">
      <w:pPr>
        <w:tabs>
          <w:tab w:val="left" w:pos="2155"/>
        </w:tabs>
        <w:spacing w:after="80"/>
        <w:ind w:left="680"/>
        <w:rPr>
          <w:u w:val="single"/>
        </w:rPr>
      </w:pPr>
      <w:r>
        <w:rPr>
          <w:u w:val="single"/>
        </w:rPr>
        <w:tab/>
      </w:r>
    </w:p>
  </w:footnote>
  <w:footnote w:type="continuationNotice" w:id="1">
    <w:p w14:paraId="536FA1A7" w14:textId="77777777" w:rsidR="00B07AE9" w:rsidRDefault="00B07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4084" w14:textId="3746351E" w:rsidR="00E82FDF" w:rsidRDefault="00F9583F" w:rsidP="008770B4">
    <w:pPr>
      <w:pStyle w:val="Header"/>
      <w:tabs>
        <w:tab w:val="left" w:pos="5381"/>
      </w:tabs>
    </w:pPr>
    <w:r>
      <w:t>GRVA-08-12</w:t>
    </w:r>
    <w:r w:rsidR="00AE3C64">
      <w:t>-Rev.1</w:t>
    </w:r>
    <w:r>
      <w:t xml:space="preserve">, based on </w:t>
    </w:r>
    <w:r w:rsidR="00E82FDF">
      <w:t>ECE/TRANS/WP.29/GRVA/2020/</w:t>
    </w:r>
    <w:r w:rsidR="00F60269">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491B" w14:textId="2EF50093" w:rsidR="00E82FDF" w:rsidRDefault="005D6908" w:rsidP="008770B4">
    <w:pPr>
      <w:pStyle w:val="Header"/>
      <w:jc w:val="right"/>
    </w:pPr>
    <w:r>
      <w:t>GRVA-08-12</w:t>
    </w:r>
    <w:r w:rsidR="00AE3C64">
      <w:t>-Rev.1</w:t>
    </w:r>
    <w:r>
      <w:t xml:space="preserve">, based on </w:t>
    </w:r>
    <w:r w:rsidR="00E82FDF">
      <w:t>ECE/TRANS/WP.29/GRVA/20</w:t>
    </w:r>
    <w:r w:rsidR="00DE67DA">
      <w:t>20</w:t>
    </w:r>
    <w:r w:rsidR="00E82FDF">
      <w:t>/</w:t>
    </w:r>
    <w:r w:rsidR="00F60269">
      <w:t>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57D9" w14:paraId="4441B086" w14:textId="77777777" w:rsidTr="00AB57D9">
      <w:tc>
        <w:tcPr>
          <w:tcW w:w="4814" w:type="dxa"/>
        </w:tcPr>
        <w:p w14:paraId="7A799D0E" w14:textId="39F7B846" w:rsidR="00AB57D9" w:rsidRDefault="00AB57D9">
          <w:pPr>
            <w:pStyle w:val="Header"/>
            <w:pBdr>
              <w:bottom w:val="none" w:sz="0" w:space="0" w:color="auto"/>
            </w:pBdr>
          </w:pPr>
          <w:r>
            <w:t>Note by the secretariat</w:t>
          </w:r>
        </w:p>
      </w:tc>
      <w:tc>
        <w:tcPr>
          <w:tcW w:w="4815" w:type="dxa"/>
        </w:tcPr>
        <w:p w14:paraId="268B2CC8" w14:textId="64CD67F9" w:rsidR="00AB57D9" w:rsidRDefault="00AB57D9" w:rsidP="00AB57D9">
          <w:pPr>
            <w:pStyle w:val="Header"/>
            <w:pBdr>
              <w:bottom w:val="none" w:sz="0" w:space="0" w:color="auto"/>
            </w:pBdr>
            <w:jc w:val="right"/>
          </w:pPr>
          <w:r w:rsidRPr="00AB57D9">
            <w:rPr>
              <w:b w:val="0"/>
              <w:bCs/>
              <w:u w:val="single"/>
            </w:rPr>
            <w:t xml:space="preserve">Informal document </w:t>
          </w:r>
          <w:r>
            <w:t>GRVA-08-12</w:t>
          </w:r>
          <w:r w:rsidR="00824CCA" w:rsidRPr="00824CCA">
            <w:rPr>
              <w:highlight w:val="green"/>
            </w:rPr>
            <w:t>-Rev.1</w:t>
          </w:r>
          <w:r>
            <w:br/>
          </w:r>
          <w:r w:rsidRPr="00AB57D9">
            <w:rPr>
              <w:b w:val="0"/>
              <w:bCs/>
            </w:rPr>
            <w:t>8th GRVA, 14-16 December 2020</w:t>
          </w:r>
          <w:r w:rsidRPr="00AB57D9">
            <w:rPr>
              <w:b w:val="0"/>
              <w:bCs/>
            </w:rPr>
            <w:br/>
            <w:t>Provisional agenda item 1</w:t>
          </w:r>
        </w:p>
      </w:tc>
    </w:tr>
  </w:tbl>
  <w:p w14:paraId="177375E0" w14:textId="77777777" w:rsidR="00AB57D9" w:rsidRDefault="00AB57D9" w:rsidP="00AB57D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3FD5"/>
    <w:rsid w:val="00005DF3"/>
    <w:rsid w:val="00006790"/>
    <w:rsid w:val="00010D6E"/>
    <w:rsid w:val="00027624"/>
    <w:rsid w:val="0003559E"/>
    <w:rsid w:val="00044517"/>
    <w:rsid w:val="00050F6B"/>
    <w:rsid w:val="00052DB8"/>
    <w:rsid w:val="000678CD"/>
    <w:rsid w:val="00072C8C"/>
    <w:rsid w:val="00081CE0"/>
    <w:rsid w:val="00084D30"/>
    <w:rsid w:val="00090320"/>
    <w:rsid w:val="000931C0"/>
    <w:rsid w:val="00097003"/>
    <w:rsid w:val="000A05BF"/>
    <w:rsid w:val="000A2E09"/>
    <w:rsid w:val="000A730F"/>
    <w:rsid w:val="000B175B"/>
    <w:rsid w:val="000B2958"/>
    <w:rsid w:val="000B3A0F"/>
    <w:rsid w:val="000D1995"/>
    <w:rsid w:val="000E0415"/>
    <w:rsid w:val="000E776C"/>
    <w:rsid w:val="000F7715"/>
    <w:rsid w:val="00100096"/>
    <w:rsid w:val="00134CAE"/>
    <w:rsid w:val="00156B99"/>
    <w:rsid w:val="00166124"/>
    <w:rsid w:val="0017331A"/>
    <w:rsid w:val="00184DDA"/>
    <w:rsid w:val="001900CD"/>
    <w:rsid w:val="001A0452"/>
    <w:rsid w:val="001B4B04"/>
    <w:rsid w:val="001B5875"/>
    <w:rsid w:val="001C4B9C"/>
    <w:rsid w:val="001C6663"/>
    <w:rsid w:val="001C7895"/>
    <w:rsid w:val="001D26DF"/>
    <w:rsid w:val="001F1599"/>
    <w:rsid w:val="001F19C4"/>
    <w:rsid w:val="001F646C"/>
    <w:rsid w:val="002043F0"/>
    <w:rsid w:val="002052BA"/>
    <w:rsid w:val="00211E0B"/>
    <w:rsid w:val="00215ED8"/>
    <w:rsid w:val="002235F2"/>
    <w:rsid w:val="00232575"/>
    <w:rsid w:val="00247258"/>
    <w:rsid w:val="002502C0"/>
    <w:rsid w:val="00257CAC"/>
    <w:rsid w:val="0027237A"/>
    <w:rsid w:val="00272635"/>
    <w:rsid w:val="002734FC"/>
    <w:rsid w:val="002974E9"/>
    <w:rsid w:val="002A306B"/>
    <w:rsid w:val="002A5995"/>
    <w:rsid w:val="002A7F94"/>
    <w:rsid w:val="002B109A"/>
    <w:rsid w:val="002C6D45"/>
    <w:rsid w:val="002D6E53"/>
    <w:rsid w:val="002F046D"/>
    <w:rsid w:val="002F3023"/>
    <w:rsid w:val="002F7D7B"/>
    <w:rsid w:val="00301764"/>
    <w:rsid w:val="003044E9"/>
    <w:rsid w:val="003229D8"/>
    <w:rsid w:val="003330B4"/>
    <w:rsid w:val="00336C97"/>
    <w:rsid w:val="00337F88"/>
    <w:rsid w:val="0034124F"/>
    <w:rsid w:val="00342432"/>
    <w:rsid w:val="00346161"/>
    <w:rsid w:val="0035223F"/>
    <w:rsid w:val="00352D4B"/>
    <w:rsid w:val="0035638C"/>
    <w:rsid w:val="0036078A"/>
    <w:rsid w:val="00382420"/>
    <w:rsid w:val="00385455"/>
    <w:rsid w:val="00387564"/>
    <w:rsid w:val="003A46BB"/>
    <w:rsid w:val="003A4EC7"/>
    <w:rsid w:val="003A7295"/>
    <w:rsid w:val="003B1F60"/>
    <w:rsid w:val="003C0FCF"/>
    <w:rsid w:val="003C16CA"/>
    <w:rsid w:val="003C2CC4"/>
    <w:rsid w:val="003D4B23"/>
    <w:rsid w:val="003E278A"/>
    <w:rsid w:val="003F734B"/>
    <w:rsid w:val="00413520"/>
    <w:rsid w:val="004325CB"/>
    <w:rsid w:val="00440A07"/>
    <w:rsid w:val="00443CF1"/>
    <w:rsid w:val="00462880"/>
    <w:rsid w:val="00464883"/>
    <w:rsid w:val="00476F24"/>
    <w:rsid w:val="00491419"/>
    <w:rsid w:val="004A5D33"/>
    <w:rsid w:val="004B5D06"/>
    <w:rsid w:val="004B62D8"/>
    <w:rsid w:val="004C41AD"/>
    <w:rsid w:val="004C55B0"/>
    <w:rsid w:val="004D3E88"/>
    <w:rsid w:val="004E2BBC"/>
    <w:rsid w:val="004E4776"/>
    <w:rsid w:val="004F6BA0"/>
    <w:rsid w:val="00503BEA"/>
    <w:rsid w:val="00504950"/>
    <w:rsid w:val="00517328"/>
    <w:rsid w:val="00522ECC"/>
    <w:rsid w:val="00533616"/>
    <w:rsid w:val="00535ABA"/>
    <w:rsid w:val="0053768B"/>
    <w:rsid w:val="005420F2"/>
    <w:rsid w:val="0054285C"/>
    <w:rsid w:val="00550C0D"/>
    <w:rsid w:val="00554773"/>
    <w:rsid w:val="005635C9"/>
    <w:rsid w:val="0056378B"/>
    <w:rsid w:val="0057097D"/>
    <w:rsid w:val="00584173"/>
    <w:rsid w:val="00595520"/>
    <w:rsid w:val="005A44B9"/>
    <w:rsid w:val="005B1BA0"/>
    <w:rsid w:val="005B3DB3"/>
    <w:rsid w:val="005C0268"/>
    <w:rsid w:val="005C7A23"/>
    <w:rsid w:val="005D15CA"/>
    <w:rsid w:val="005D67B0"/>
    <w:rsid w:val="005D6908"/>
    <w:rsid w:val="005F04B3"/>
    <w:rsid w:val="005F08DF"/>
    <w:rsid w:val="005F3066"/>
    <w:rsid w:val="005F3D08"/>
    <w:rsid w:val="005F3E61"/>
    <w:rsid w:val="00604DDD"/>
    <w:rsid w:val="006115CC"/>
    <w:rsid w:val="00611FC4"/>
    <w:rsid w:val="006176FB"/>
    <w:rsid w:val="00630FCB"/>
    <w:rsid w:val="00631715"/>
    <w:rsid w:val="00640B26"/>
    <w:rsid w:val="0065766B"/>
    <w:rsid w:val="00664478"/>
    <w:rsid w:val="0067346C"/>
    <w:rsid w:val="006770B2"/>
    <w:rsid w:val="00683641"/>
    <w:rsid w:val="00686A48"/>
    <w:rsid w:val="0068763C"/>
    <w:rsid w:val="006940E1"/>
    <w:rsid w:val="006A3830"/>
    <w:rsid w:val="006A3C72"/>
    <w:rsid w:val="006A7392"/>
    <w:rsid w:val="006A7B4A"/>
    <w:rsid w:val="006B03A1"/>
    <w:rsid w:val="006B67D9"/>
    <w:rsid w:val="006C5535"/>
    <w:rsid w:val="006D0589"/>
    <w:rsid w:val="006E276A"/>
    <w:rsid w:val="006E4E3C"/>
    <w:rsid w:val="006E564B"/>
    <w:rsid w:val="006E7154"/>
    <w:rsid w:val="007003CD"/>
    <w:rsid w:val="00706870"/>
    <w:rsid w:val="0070701E"/>
    <w:rsid w:val="00721E41"/>
    <w:rsid w:val="00722F9B"/>
    <w:rsid w:val="00723AB0"/>
    <w:rsid w:val="0072632A"/>
    <w:rsid w:val="0072709A"/>
    <w:rsid w:val="007358E8"/>
    <w:rsid w:val="00736ECE"/>
    <w:rsid w:val="0074533B"/>
    <w:rsid w:val="007643BC"/>
    <w:rsid w:val="00780C68"/>
    <w:rsid w:val="007932F2"/>
    <w:rsid w:val="007959FE"/>
    <w:rsid w:val="007A0CF1"/>
    <w:rsid w:val="007B6BA5"/>
    <w:rsid w:val="007C3390"/>
    <w:rsid w:val="007C42D8"/>
    <w:rsid w:val="007C4F4B"/>
    <w:rsid w:val="007C794D"/>
    <w:rsid w:val="007D6F65"/>
    <w:rsid w:val="007D7362"/>
    <w:rsid w:val="007E471A"/>
    <w:rsid w:val="007F5CE2"/>
    <w:rsid w:val="007F6611"/>
    <w:rsid w:val="007F665B"/>
    <w:rsid w:val="00810BAC"/>
    <w:rsid w:val="008175E9"/>
    <w:rsid w:val="008242D7"/>
    <w:rsid w:val="00824CCA"/>
    <w:rsid w:val="0082577B"/>
    <w:rsid w:val="00825CB5"/>
    <w:rsid w:val="00866893"/>
    <w:rsid w:val="00866F02"/>
    <w:rsid w:val="00867D18"/>
    <w:rsid w:val="00871F9A"/>
    <w:rsid w:val="00871FD5"/>
    <w:rsid w:val="008770B4"/>
    <w:rsid w:val="0088172E"/>
    <w:rsid w:val="00881EFA"/>
    <w:rsid w:val="008879CB"/>
    <w:rsid w:val="008979B1"/>
    <w:rsid w:val="008A6B25"/>
    <w:rsid w:val="008A6C4F"/>
    <w:rsid w:val="008B389E"/>
    <w:rsid w:val="008B48FA"/>
    <w:rsid w:val="008B620A"/>
    <w:rsid w:val="008D045E"/>
    <w:rsid w:val="008D3F25"/>
    <w:rsid w:val="008D4D82"/>
    <w:rsid w:val="008D6CA9"/>
    <w:rsid w:val="008E0E46"/>
    <w:rsid w:val="008E11BF"/>
    <w:rsid w:val="008E7116"/>
    <w:rsid w:val="008F143B"/>
    <w:rsid w:val="008F3882"/>
    <w:rsid w:val="008F4B7C"/>
    <w:rsid w:val="0090028B"/>
    <w:rsid w:val="00912BA6"/>
    <w:rsid w:val="00926E47"/>
    <w:rsid w:val="00942F49"/>
    <w:rsid w:val="00947162"/>
    <w:rsid w:val="00960CAE"/>
    <w:rsid w:val="009610D0"/>
    <w:rsid w:val="0096375C"/>
    <w:rsid w:val="009662E6"/>
    <w:rsid w:val="0097095E"/>
    <w:rsid w:val="00974EA3"/>
    <w:rsid w:val="0098592B"/>
    <w:rsid w:val="00985FC4"/>
    <w:rsid w:val="00990757"/>
    <w:rsid w:val="00990766"/>
    <w:rsid w:val="00991261"/>
    <w:rsid w:val="009964C4"/>
    <w:rsid w:val="009A0419"/>
    <w:rsid w:val="009A267F"/>
    <w:rsid w:val="009A7B81"/>
    <w:rsid w:val="009B7EB7"/>
    <w:rsid w:val="009C35C2"/>
    <w:rsid w:val="009D01C0"/>
    <w:rsid w:val="009D5B0F"/>
    <w:rsid w:val="009D60B6"/>
    <w:rsid w:val="009D6A08"/>
    <w:rsid w:val="009E0A16"/>
    <w:rsid w:val="009E6CB7"/>
    <w:rsid w:val="009E7970"/>
    <w:rsid w:val="009F2EAC"/>
    <w:rsid w:val="009F57E3"/>
    <w:rsid w:val="00A05722"/>
    <w:rsid w:val="00A10F4F"/>
    <w:rsid w:val="00A11067"/>
    <w:rsid w:val="00A1704A"/>
    <w:rsid w:val="00A175FA"/>
    <w:rsid w:val="00A24E04"/>
    <w:rsid w:val="00A366DB"/>
    <w:rsid w:val="00A36AC2"/>
    <w:rsid w:val="00A41D6E"/>
    <w:rsid w:val="00A425EB"/>
    <w:rsid w:val="00A52D93"/>
    <w:rsid w:val="00A56859"/>
    <w:rsid w:val="00A6331C"/>
    <w:rsid w:val="00A6363E"/>
    <w:rsid w:val="00A72F22"/>
    <w:rsid w:val="00A733BC"/>
    <w:rsid w:val="00A748A6"/>
    <w:rsid w:val="00A76A69"/>
    <w:rsid w:val="00A879A4"/>
    <w:rsid w:val="00AA0FF8"/>
    <w:rsid w:val="00AB09C6"/>
    <w:rsid w:val="00AB57D9"/>
    <w:rsid w:val="00AC0F2C"/>
    <w:rsid w:val="00AC502A"/>
    <w:rsid w:val="00AE1E26"/>
    <w:rsid w:val="00AE2645"/>
    <w:rsid w:val="00AE3C64"/>
    <w:rsid w:val="00AE4E4A"/>
    <w:rsid w:val="00AF58C1"/>
    <w:rsid w:val="00B04A07"/>
    <w:rsid w:val="00B04A3F"/>
    <w:rsid w:val="00B06643"/>
    <w:rsid w:val="00B07AE9"/>
    <w:rsid w:val="00B15055"/>
    <w:rsid w:val="00B20551"/>
    <w:rsid w:val="00B30179"/>
    <w:rsid w:val="00B31E0B"/>
    <w:rsid w:val="00B33FC7"/>
    <w:rsid w:val="00B37B15"/>
    <w:rsid w:val="00B4162A"/>
    <w:rsid w:val="00B42E5F"/>
    <w:rsid w:val="00B45C02"/>
    <w:rsid w:val="00B53AD4"/>
    <w:rsid w:val="00B657B1"/>
    <w:rsid w:val="00B70B63"/>
    <w:rsid w:val="00B72A1E"/>
    <w:rsid w:val="00B81E12"/>
    <w:rsid w:val="00B83386"/>
    <w:rsid w:val="00B93F11"/>
    <w:rsid w:val="00BA339B"/>
    <w:rsid w:val="00BA3BF5"/>
    <w:rsid w:val="00BB23CC"/>
    <w:rsid w:val="00BB3AA2"/>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DE6"/>
    <w:rsid w:val="00C463DD"/>
    <w:rsid w:val="00C71A9E"/>
    <w:rsid w:val="00C745C3"/>
    <w:rsid w:val="00C978F5"/>
    <w:rsid w:val="00CA24A4"/>
    <w:rsid w:val="00CA38DB"/>
    <w:rsid w:val="00CB348D"/>
    <w:rsid w:val="00CC1B45"/>
    <w:rsid w:val="00CC1BE1"/>
    <w:rsid w:val="00CD46F5"/>
    <w:rsid w:val="00CE4A8F"/>
    <w:rsid w:val="00CF071D"/>
    <w:rsid w:val="00D0123D"/>
    <w:rsid w:val="00D06DC4"/>
    <w:rsid w:val="00D118EB"/>
    <w:rsid w:val="00D15B04"/>
    <w:rsid w:val="00D200E0"/>
    <w:rsid w:val="00D2031B"/>
    <w:rsid w:val="00D25FE2"/>
    <w:rsid w:val="00D37DA9"/>
    <w:rsid w:val="00D406A7"/>
    <w:rsid w:val="00D43252"/>
    <w:rsid w:val="00D44D86"/>
    <w:rsid w:val="00D50B7D"/>
    <w:rsid w:val="00D52012"/>
    <w:rsid w:val="00D61F08"/>
    <w:rsid w:val="00D704E5"/>
    <w:rsid w:val="00D72727"/>
    <w:rsid w:val="00D978C6"/>
    <w:rsid w:val="00DA0956"/>
    <w:rsid w:val="00DA2139"/>
    <w:rsid w:val="00DA2690"/>
    <w:rsid w:val="00DA357F"/>
    <w:rsid w:val="00DA3E12"/>
    <w:rsid w:val="00DA5689"/>
    <w:rsid w:val="00DB1B4A"/>
    <w:rsid w:val="00DC18AD"/>
    <w:rsid w:val="00DE67DA"/>
    <w:rsid w:val="00DF7CAE"/>
    <w:rsid w:val="00E05546"/>
    <w:rsid w:val="00E16A35"/>
    <w:rsid w:val="00E40E05"/>
    <w:rsid w:val="00E423C0"/>
    <w:rsid w:val="00E45003"/>
    <w:rsid w:val="00E63B5F"/>
    <w:rsid w:val="00E6414C"/>
    <w:rsid w:val="00E7260F"/>
    <w:rsid w:val="00E82FDF"/>
    <w:rsid w:val="00E8702D"/>
    <w:rsid w:val="00E905F4"/>
    <w:rsid w:val="00E916A9"/>
    <w:rsid w:val="00E916DE"/>
    <w:rsid w:val="00E925AD"/>
    <w:rsid w:val="00E96630"/>
    <w:rsid w:val="00EA19C4"/>
    <w:rsid w:val="00EC5C0B"/>
    <w:rsid w:val="00ED18DC"/>
    <w:rsid w:val="00ED22F2"/>
    <w:rsid w:val="00ED6201"/>
    <w:rsid w:val="00ED7A2A"/>
    <w:rsid w:val="00EE1F12"/>
    <w:rsid w:val="00EE22A6"/>
    <w:rsid w:val="00EE297E"/>
    <w:rsid w:val="00EF1D7F"/>
    <w:rsid w:val="00F0137E"/>
    <w:rsid w:val="00F04E44"/>
    <w:rsid w:val="00F150C8"/>
    <w:rsid w:val="00F21786"/>
    <w:rsid w:val="00F23EAD"/>
    <w:rsid w:val="00F25D06"/>
    <w:rsid w:val="00F31CFF"/>
    <w:rsid w:val="00F3742B"/>
    <w:rsid w:val="00F419CE"/>
    <w:rsid w:val="00F41FDB"/>
    <w:rsid w:val="00F50597"/>
    <w:rsid w:val="00F56D63"/>
    <w:rsid w:val="00F60269"/>
    <w:rsid w:val="00F609A9"/>
    <w:rsid w:val="00F80C99"/>
    <w:rsid w:val="00F827B2"/>
    <w:rsid w:val="00F867EC"/>
    <w:rsid w:val="00F91B2B"/>
    <w:rsid w:val="00F9583F"/>
    <w:rsid w:val="00FB4C77"/>
    <w:rsid w:val="00FC03CD"/>
    <w:rsid w:val="00FC0646"/>
    <w:rsid w:val="00FC68B7"/>
    <w:rsid w:val="00FD09C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9D5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31861">
      <w:bodyDiv w:val="1"/>
      <w:marLeft w:val="0"/>
      <w:marRight w:val="0"/>
      <w:marTop w:val="0"/>
      <w:marBottom w:val="0"/>
      <w:divBdr>
        <w:top w:val="none" w:sz="0" w:space="0" w:color="auto"/>
        <w:left w:val="none" w:sz="0" w:space="0" w:color="auto"/>
        <w:bottom w:val="none" w:sz="0" w:space="0" w:color="auto"/>
        <w:right w:val="none" w:sz="0" w:space="0" w:color="auto"/>
      </w:divBdr>
      <w:divsChild>
        <w:div w:id="2093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7048-D5FD-4EF0-9FF9-ECA1CEA3A2EF}"/>
</file>

<file path=customXml/itemProps2.xml><?xml version="1.0" encoding="utf-8"?>
<ds:datastoreItem xmlns:ds="http://schemas.openxmlformats.org/officeDocument/2006/customXml" ds:itemID="{8C8A0947-4076-47EB-B174-04B7CE6BB3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33DFB1-41A7-4768-A904-3CDEB53DD89F}">
  <ds:schemaRefs>
    <ds:schemaRef ds:uri="http://schemas.microsoft.com/sharepoint/v3/contenttype/forms"/>
  </ds:schemaRefs>
</ds:datastoreItem>
</file>

<file path=customXml/itemProps4.xml><?xml version="1.0" encoding="utf-8"?>
<ds:datastoreItem xmlns:ds="http://schemas.openxmlformats.org/officeDocument/2006/customXml" ds:itemID="{7B967D75-FE08-4EDA-844B-5DFDE07A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1164</Words>
  <Characters>6638</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Based on ECE/TRANS/WP.29/GRVA/2020/38</vt:lpstr>
      <vt:lpstr>ECE/TRANS/WP.29/GRVA/2020/1</vt:lpstr>
      <vt:lpstr/>
    </vt:vector>
  </TitlesOfParts>
  <Company>CSD</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ECE/TRANS/WP.29/GRVA/2020/38</dc:title>
  <dc:subject>2015687</dc:subject>
  <dc:creator>Francois Guichard</dc:creator>
  <cp:keywords/>
  <dc:description/>
  <cp:lastModifiedBy>UNECE</cp:lastModifiedBy>
  <cp:revision>10</cp:revision>
  <cp:lastPrinted>2019-12-02T12:10:00Z</cp:lastPrinted>
  <dcterms:created xsi:type="dcterms:W3CDTF">2020-12-13T15:20:00Z</dcterms:created>
  <dcterms:modified xsi:type="dcterms:W3CDTF">2020-12-14T10:34:00Z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