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7636106A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BE5487">
              <w:t>7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74F8FBEF" w:rsidR="00772D17" w:rsidRDefault="00293B27" w:rsidP="00772D17">
            <w:pPr>
              <w:spacing w:line="240" w:lineRule="exact"/>
            </w:pPr>
            <w:r>
              <w:t xml:space="preserve">17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687B8D9F" w:rsidR="00772D17" w:rsidRDefault="00772D17" w:rsidP="00772D17">
      <w:r w:rsidRPr="00020461">
        <w:t>Item 4.</w:t>
      </w:r>
      <w:r w:rsidR="00AA330A" w:rsidRPr="00020461">
        <w:t>6</w:t>
      </w:r>
      <w:r w:rsidRPr="00020461">
        <w:t>.</w:t>
      </w:r>
      <w:r w:rsidR="001062D0">
        <w:t>5</w:t>
      </w:r>
      <w:r w:rsidRPr="00020461">
        <w:t xml:space="preserve"> of the provisional agenda</w:t>
      </w:r>
    </w:p>
    <w:p w14:paraId="20082425" w14:textId="63E4DFA8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392D3E">
        <w:rPr>
          <w:b/>
        </w:rPr>
        <w:t>GRBP</w:t>
      </w:r>
    </w:p>
    <w:p w14:paraId="735F57C9" w14:textId="05CB69CA" w:rsidR="00772D17" w:rsidRDefault="00772D17" w:rsidP="00772D17">
      <w:pPr>
        <w:pStyle w:val="HChG"/>
      </w:pPr>
      <w:r>
        <w:tab/>
      </w:r>
      <w:r>
        <w:tab/>
      </w:r>
      <w:r w:rsidR="007D3AE6" w:rsidRPr="007D3AE6">
        <w:t>Proposal for Supplement 19 to the original series of amendments to UN Regulation No. 106 (Tyres for agricultural vehicles and their trailers)</w:t>
      </w:r>
      <w:bookmarkStart w:id="1" w:name="_Hlk58401652"/>
      <w:r w:rsidR="00754606">
        <w:t xml:space="preserve"> </w:t>
      </w:r>
    </w:p>
    <w:bookmarkEnd w:id="1"/>
    <w:p w14:paraId="2BB7AAA3" w14:textId="20B68A5D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6E76A9">
        <w:rPr>
          <w:szCs w:val="24"/>
        </w:rPr>
        <w:t xml:space="preserve"> Noise and Tyres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14:paraId="401A095B" w14:textId="407BF55F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022931" w:rsidRPr="00022931">
        <w:rPr>
          <w:lang w:val="en-US"/>
        </w:rPr>
        <w:t xml:space="preserve">Noise and </w:t>
      </w:r>
      <w:proofErr w:type="spellStart"/>
      <w:r w:rsidR="00022931" w:rsidRPr="00022931">
        <w:rPr>
          <w:lang w:val="en-US"/>
        </w:rPr>
        <w:t>Tyres</w:t>
      </w:r>
      <w:proofErr w:type="spellEnd"/>
      <w:r w:rsidR="00022931" w:rsidRPr="00022931">
        <w:rPr>
          <w:lang w:val="en-US"/>
        </w:rPr>
        <w:t xml:space="preserve"> (GRBP) at its sevent</w:t>
      </w:r>
      <w:r w:rsidR="003C59AC">
        <w:rPr>
          <w:lang w:val="en-US"/>
        </w:rPr>
        <w:t xml:space="preserve">y-second </w:t>
      </w:r>
      <w:r w:rsidR="00022931" w:rsidRPr="00022931">
        <w:rPr>
          <w:lang w:val="en-US"/>
        </w:rPr>
        <w:t xml:space="preserve">session </w:t>
      </w:r>
      <w:r w:rsidR="00EF0C96">
        <w:rPr>
          <w:lang w:val="en-US"/>
        </w:rPr>
        <w:t>(</w:t>
      </w:r>
      <w:r w:rsidR="00EF0C96" w:rsidRPr="00EF0C96">
        <w:rPr>
          <w:lang w:val="en-US"/>
        </w:rPr>
        <w:t xml:space="preserve">ECE/TRANS/WP.29/GRBP/70, para. </w:t>
      </w:r>
      <w:r w:rsidR="00082E03" w:rsidRPr="00677BCB">
        <w:rPr>
          <w:lang w:val="en-US"/>
        </w:rPr>
        <w:t>1</w:t>
      </w:r>
      <w:r w:rsidR="00D66249">
        <w:rPr>
          <w:lang w:val="en-US"/>
        </w:rPr>
        <w:t>5</w:t>
      </w:r>
      <w:r w:rsidR="003C59AC">
        <w:rPr>
          <w:lang w:val="en-US"/>
        </w:rPr>
        <w:t xml:space="preserve">). It is </w:t>
      </w:r>
      <w:r w:rsidR="00EF0C96" w:rsidRPr="00EF0C96">
        <w:rPr>
          <w:lang w:val="en-US"/>
        </w:rPr>
        <w:t xml:space="preserve">based on </w:t>
      </w:r>
      <w:r w:rsidR="00082E03" w:rsidRPr="00082E03">
        <w:rPr>
          <w:lang w:val="en-US"/>
        </w:rPr>
        <w:t>ECE/TRANS/WP.29/GRBP/2020/1</w:t>
      </w:r>
      <w:r w:rsidR="00D66249">
        <w:rPr>
          <w:lang w:val="en-US"/>
        </w:rPr>
        <w:t>5</w:t>
      </w:r>
      <w:r w:rsidR="00082E03" w:rsidRPr="00082E03">
        <w:rPr>
          <w:lang w:val="en-US"/>
        </w:rPr>
        <w:t xml:space="preserve"> and Annex V</w:t>
      </w:r>
      <w:r w:rsidR="000F371C">
        <w:rPr>
          <w:lang w:val="en-US"/>
        </w:rPr>
        <w:t>I</w:t>
      </w:r>
      <w:r w:rsidR="00D66249">
        <w:rPr>
          <w:lang w:val="en-US"/>
        </w:rPr>
        <w:t>I</w:t>
      </w:r>
      <w:r w:rsidR="00082E03" w:rsidRPr="00082E03">
        <w:rPr>
          <w:lang w:val="en-US"/>
        </w:rPr>
        <w:t xml:space="preserve"> to the report</w:t>
      </w:r>
      <w:r w:rsidR="00022931" w:rsidRPr="00022931">
        <w:rPr>
          <w:lang w:val="en-US"/>
        </w:rPr>
        <w:t>. It is submitted to the World Forum for Harmonization of Vehicle Regulations (WP.29) and to the Administrative Committee (AC.1) for consideration at their March 202</w:t>
      </w:r>
      <w:r w:rsidR="00020461">
        <w:rPr>
          <w:lang w:val="en-US"/>
        </w:rPr>
        <w:t>1</w:t>
      </w:r>
      <w:r w:rsidR="00022931" w:rsidRPr="00022931">
        <w:rPr>
          <w:lang w:val="en-US"/>
        </w:rPr>
        <w:t xml:space="preserve">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00772697" w14:textId="77777777" w:rsidR="00156C6A" w:rsidRPr="00152193" w:rsidRDefault="00156C6A" w:rsidP="00156C6A">
      <w:pPr>
        <w:spacing w:after="120"/>
        <w:ind w:left="1134" w:right="1134"/>
        <w:jc w:val="both"/>
        <w:rPr>
          <w:i/>
          <w:lang w:val="en-US"/>
        </w:rPr>
      </w:pPr>
      <w:r w:rsidRPr="00152193">
        <w:rPr>
          <w:i/>
          <w:lang w:val="en-US"/>
        </w:rPr>
        <w:lastRenderedPageBreak/>
        <w:t xml:space="preserve">Paragraph 2.18.13., </w:t>
      </w:r>
      <w:r w:rsidRPr="00152193">
        <w:rPr>
          <w:iCs/>
          <w:lang w:val="en-US"/>
        </w:rPr>
        <w:t>amend to read:</w:t>
      </w:r>
    </w:p>
    <w:p w14:paraId="761014B1" w14:textId="029CF4DB" w:rsidR="00156C6A" w:rsidRPr="00152193" w:rsidRDefault="003B79A3" w:rsidP="00156C6A">
      <w:pPr>
        <w:pStyle w:val="ListParagraph"/>
        <w:spacing w:after="120" w:line="240" w:lineRule="atLeast"/>
        <w:ind w:left="2268" w:right="1134" w:hanging="1134"/>
        <w:contextualSpacing w:val="0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"</w:t>
      </w:r>
      <w:r w:rsidR="00156C6A" w:rsidRPr="00152193">
        <w:rPr>
          <w:rFonts w:eastAsia="Times New Roman"/>
          <w:sz w:val="20"/>
          <w:szCs w:val="20"/>
        </w:rPr>
        <w:t>2.18.13.</w:t>
      </w:r>
      <w:r w:rsidR="00156C6A" w:rsidRPr="00152193">
        <w:rPr>
          <w:rFonts w:eastAsia="Times New Roman"/>
          <w:sz w:val="20"/>
          <w:szCs w:val="20"/>
        </w:rPr>
        <w:tab/>
        <w:t xml:space="preserve">The letters ‘LS’ after the nominal rim diameter marking in case </w:t>
      </w:r>
      <w:r w:rsidR="00156C6A" w:rsidRPr="005B4A1D">
        <w:rPr>
          <w:rFonts w:eastAsia="Times New Roman"/>
          <w:sz w:val="20"/>
          <w:szCs w:val="20"/>
        </w:rPr>
        <w:t xml:space="preserve">of </w:t>
      </w:r>
      <w:r w:rsidR="00156C6A" w:rsidRPr="005B4A1D">
        <w:rPr>
          <w:iCs/>
          <w:sz w:val="20"/>
          <w:szCs w:val="20"/>
          <w:lang w:val="en-US"/>
        </w:rPr>
        <w:t>log-skidder</w:t>
      </w:r>
      <w:r w:rsidR="00156C6A" w:rsidRPr="00152193">
        <w:rPr>
          <w:iCs/>
          <w:sz w:val="20"/>
          <w:szCs w:val="20"/>
          <w:lang w:val="en-US"/>
        </w:rPr>
        <w:t xml:space="preserve"> </w:t>
      </w:r>
      <w:r w:rsidR="00156C6A" w:rsidRPr="00152193">
        <w:rPr>
          <w:rFonts w:eastAsia="Times New Roman"/>
          <w:sz w:val="20"/>
          <w:szCs w:val="20"/>
        </w:rPr>
        <w:t>tyres for forestry machines</w:t>
      </w:r>
      <w:r w:rsidR="00156C6A" w:rsidRPr="00152193">
        <w:rPr>
          <w:rFonts w:eastAsia="Times New Roman"/>
          <w:sz w:val="20"/>
          <w:szCs w:val="20"/>
          <w:vertAlign w:val="superscript"/>
        </w:rPr>
        <w:t>2</w:t>
      </w:r>
    </w:p>
    <w:p w14:paraId="61F6C016" w14:textId="77777777" w:rsidR="00156C6A" w:rsidRPr="00152193" w:rsidRDefault="00156C6A" w:rsidP="00156C6A">
      <w:pPr>
        <w:pStyle w:val="Default"/>
        <w:spacing w:after="120" w:line="240" w:lineRule="atLeast"/>
        <w:ind w:left="2268" w:right="1134" w:hanging="1134"/>
        <w:rPr>
          <w:b/>
          <w:color w:val="auto"/>
          <w:sz w:val="20"/>
          <w:szCs w:val="20"/>
          <w:lang w:val="en-GB"/>
        </w:rPr>
      </w:pPr>
      <w:r w:rsidRPr="00152193">
        <w:rPr>
          <w:color w:val="auto"/>
          <w:sz w:val="20"/>
          <w:szCs w:val="20"/>
          <w:lang w:val="en-GB"/>
        </w:rPr>
        <w:tab/>
        <w:t>…</w:t>
      </w:r>
    </w:p>
    <w:p w14:paraId="5234060D" w14:textId="0DE515E3" w:rsidR="00156C6A" w:rsidRPr="00152193" w:rsidRDefault="00156C6A" w:rsidP="00156C6A">
      <w:pPr>
        <w:pStyle w:val="Default"/>
        <w:tabs>
          <w:tab w:val="left" w:pos="1418"/>
        </w:tabs>
        <w:spacing w:after="120" w:line="240" w:lineRule="atLeast"/>
        <w:ind w:left="1276" w:right="1134" w:hanging="142"/>
        <w:rPr>
          <w:color w:val="auto"/>
          <w:sz w:val="20"/>
          <w:szCs w:val="20"/>
          <w:lang w:val="en-GB"/>
        </w:rPr>
      </w:pPr>
      <w:r w:rsidRPr="00152193">
        <w:rPr>
          <w:color w:val="auto"/>
          <w:sz w:val="20"/>
          <w:szCs w:val="20"/>
          <w:vertAlign w:val="superscript"/>
          <w:lang w:val="en-GB"/>
        </w:rPr>
        <w:t>2</w:t>
      </w:r>
      <w:r w:rsidRPr="00152193">
        <w:rPr>
          <w:color w:val="auto"/>
          <w:sz w:val="20"/>
          <w:szCs w:val="20"/>
          <w:vertAlign w:val="superscript"/>
          <w:lang w:val="en-GB"/>
        </w:rPr>
        <w:tab/>
      </w:r>
      <w:r w:rsidRPr="00152193">
        <w:rPr>
          <w:color w:val="auto"/>
          <w:sz w:val="18"/>
          <w:szCs w:val="18"/>
          <w:lang w:val="en-GB"/>
        </w:rPr>
        <w:t>This marking shall only be mandatory for tyre types approved to this Regulation after the entry into force of Supplement 18 to the Regulation</w:t>
      </w:r>
      <w:r w:rsidR="003B79A3" w:rsidRPr="00152193">
        <w:rPr>
          <w:color w:val="auto"/>
          <w:sz w:val="18"/>
          <w:szCs w:val="18"/>
          <w:lang w:val="en-GB"/>
        </w:rPr>
        <w:t>.</w:t>
      </w:r>
      <w:r w:rsidR="003B79A3">
        <w:rPr>
          <w:color w:val="auto"/>
          <w:sz w:val="18"/>
          <w:szCs w:val="18"/>
          <w:lang w:val="en-GB"/>
        </w:rPr>
        <w:t>"</w:t>
      </w:r>
    </w:p>
    <w:p w14:paraId="04367F1C" w14:textId="108A838E" w:rsidR="00E741CC" w:rsidRPr="00127A28" w:rsidRDefault="00E741CC" w:rsidP="00E741CC">
      <w:pPr>
        <w:spacing w:after="120"/>
        <w:ind w:left="1134" w:right="992"/>
        <w:jc w:val="both"/>
        <w:rPr>
          <w:iCs/>
          <w:lang w:val="en-US"/>
        </w:rPr>
      </w:pPr>
      <w:r w:rsidRPr="00127A28">
        <w:rPr>
          <w:i/>
          <w:lang w:val="en-US"/>
        </w:rPr>
        <w:t xml:space="preserve">Paragraph 3.3., </w:t>
      </w:r>
      <w:r w:rsidRPr="00127A28">
        <w:rPr>
          <w:iCs/>
          <w:lang w:val="en-US"/>
        </w:rPr>
        <w:t>amend to read:</w:t>
      </w:r>
    </w:p>
    <w:p w14:paraId="39B700EE" w14:textId="1D2AF8D0" w:rsidR="00E741CC" w:rsidRPr="005B4A1D" w:rsidRDefault="00B01B4B" w:rsidP="00E741CC">
      <w:pPr>
        <w:spacing w:after="120"/>
        <w:ind w:left="2268" w:right="992" w:hanging="1134"/>
        <w:jc w:val="both"/>
        <w:rPr>
          <w:lang w:val="en-US"/>
        </w:rPr>
      </w:pPr>
      <w:r>
        <w:rPr>
          <w:lang w:val="en-US"/>
        </w:rPr>
        <w:t>"</w:t>
      </w:r>
      <w:r w:rsidR="00E741CC" w:rsidRPr="005B4A1D">
        <w:rPr>
          <w:lang w:val="en-US"/>
        </w:rPr>
        <w:t xml:space="preserve">3.3. </w:t>
      </w:r>
      <w:r w:rsidR="00E741CC" w:rsidRPr="005B4A1D">
        <w:rPr>
          <w:lang w:val="en-US"/>
        </w:rPr>
        <w:tab/>
        <w:t xml:space="preserve">The markings referred to in paragraph 3.1. and the approval mark prescribed in paragraph 5.4. of this Regulation shall be clearly legible, indelible and raised above or sunk below the </w:t>
      </w:r>
      <w:proofErr w:type="spellStart"/>
      <w:r w:rsidR="00E741CC" w:rsidRPr="005B4A1D">
        <w:rPr>
          <w:lang w:val="en-US"/>
        </w:rPr>
        <w:t>tyre</w:t>
      </w:r>
      <w:proofErr w:type="spellEnd"/>
      <w:r w:rsidR="00E741CC" w:rsidRPr="005B4A1D">
        <w:rPr>
          <w:lang w:val="en-US"/>
        </w:rPr>
        <w:t xml:space="preserve"> surface</w:t>
      </w:r>
      <w:r w:rsidRPr="005B4A1D">
        <w:rPr>
          <w:lang w:val="en-US"/>
        </w:rPr>
        <w:t>.</w:t>
      </w:r>
      <w:r>
        <w:rPr>
          <w:lang w:val="en-US"/>
        </w:rPr>
        <w:t>"</w:t>
      </w:r>
    </w:p>
    <w:p w14:paraId="3CAB874C" w14:textId="77777777" w:rsidR="00E741CC" w:rsidRPr="005B4A1D" w:rsidRDefault="00E741CC" w:rsidP="00E741CC">
      <w:pPr>
        <w:spacing w:after="120"/>
        <w:ind w:left="1134" w:right="992"/>
        <w:jc w:val="both"/>
        <w:rPr>
          <w:iCs/>
          <w:lang w:val="en-US"/>
        </w:rPr>
      </w:pPr>
      <w:r w:rsidRPr="005B4A1D">
        <w:rPr>
          <w:i/>
          <w:lang w:val="en-US"/>
        </w:rPr>
        <w:t xml:space="preserve">Insert a new paragraph 3.4.1. </w:t>
      </w:r>
      <w:r w:rsidRPr="005B4A1D">
        <w:rPr>
          <w:iCs/>
          <w:lang w:val="en-US"/>
        </w:rPr>
        <w:t>to read:</w:t>
      </w:r>
    </w:p>
    <w:p w14:paraId="1B724A79" w14:textId="05287846" w:rsidR="00E741CC" w:rsidRPr="005B4A1D" w:rsidRDefault="00B01B4B" w:rsidP="00E741CC">
      <w:pPr>
        <w:spacing w:after="120"/>
        <w:ind w:left="2268" w:right="992" w:hanging="1134"/>
        <w:jc w:val="both"/>
        <w:rPr>
          <w:lang w:val="en-US"/>
        </w:rPr>
      </w:pPr>
      <w:r>
        <w:rPr>
          <w:lang w:val="en-US"/>
        </w:rPr>
        <w:t>"</w:t>
      </w:r>
      <w:r w:rsidR="00E741CC" w:rsidRPr="005B4A1D">
        <w:rPr>
          <w:lang w:val="en-US"/>
        </w:rPr>
        <w:t xml:space="preserve">3.4.1. </w:t>
      </w:r>
      <w:r w:rsidR="00E741CC" w:rsidRPr="005B4A1D">
        <w:rPr>
          <w:lang w:val="en-US"/>
        </w:rPr>
        <w:tab/>
        <w:t xml:space="preserve">In the case that the date of manufacture is not </w:t>
      </w:r>
      <w:proofErr w:type="spellStart"/>
      <w:r w:rsidR="00E741CC" w:rsidRPr="005B4A1D">
        <w:rPr>
          <w:lang w:val="en-US"/>
        </w:rPr>
        <w:t>moulded</w:t>
      </w:r>
      <w:proofErr w:type="spellEnd"/>
      <w:r w:rsidR="00E741CC" w:rsidRPr="005B4A1D">
        <w:rPr>
          <w:lang w:val="en-US"/>
        </w:rPr>
        <w:t xml:space="preserve">, it shall be applied not later than 24 hours after the </w:t>
      </w:r>
      <w:proofErr w:type="spellStart"/>
      <w:r w:rsidR="00E741CC" w:rsidRPr="005B4A1D">
        <w:rPr>
          <w:lang w:val="en-US"/>
        </w:rPr>
        <w:t>tyre</w:t>
      </w:r>
      <w:proofErr w:type="spellEnd"/>
      <w:r w:rsidR="00E741CC" w:rsidRPr="005B4A1D">
        <w:rPr>
          <w:lang w:val="en-US"/>
        </w:rPr>
        <w:t xml:space="preserve"> is removed from the </w:t>
      </w:r>
      <w:proofErr w:type="spellStart"/>
      <w:r w:rsidR="00E741CC" w:rsidRPr="005B4A1D">
        <w:rPr>
          <w:lang w:val="en-US"/>
        </w:rPr>
        <w:t>mould</w:t>
      </w:r>
      <w:proofErr w:type="spellEnd"/>
      <w:r w:rsidRPr="005B4A1D">
        <w:rPr>
          <w:lang w:val="en-US"/>
        </w:rPr>
        <w:t>.</w:t>
      </w:r>
      <w:r>
        <w:rPr>
          <w:lang w:val="en-US"/>
        </w:rPr>
        <w:t>"</w:t>
      </w:r>
    </w:p>
    <w:p w14:paraId="0F076334" w14:textId="15F627C2" w:rsidR="00DB276D" w:rsidRPr="00EE5A92" w:rsidRDefault="00EE5A92" w:rsidP="00EE5A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B276D" w:rsidRPr="00EE5A92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A9A6" w14:textId="77777777" w:rsidR="0048062C" w:rsidRDefault="0048062C"/>
  </w:endnote>
  <w:endnote w:type="continuationSeparator" w:id="0">
    <w:p w14:paraId="7C52E7AB" w14:textId="77777777" w:rsidR="0048062C" w:rsidRDefault="0048062C"/>
  </w:endnote>
  <w:endnote w:type="continuationNotice" w:id="1">
    <w:p w14:paraId="5CB4F5CB" w14:textId="77777777" w:rsidR="0048062C" w:rsidRDefault="00480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41B8" w14:textId="7806046B" w:rsidR="00C00A31" w:rsidRDefault="00C00A31" w:rsidP="00C00A3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315CE50" wp14:editId="16989E85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E46E3E" w14:textId="573F66B6" w:rsidR="00C00A31" w:rsidRPr="00C00A31" w:rsidRDefault="00C00A31" w:rsidP="00C00A31">
    <w:pPr>
      <w:pStyle w:val="Footer"/>
      <w:ind w:right="1134"/>
      <w:rPr>
        <w:sz w:val="20"/>
      </w:rPr>
    </w:pPr>
    <w:r>
      <w:rPr>
        <w:sz w:val="20"/>
      </w:rPr>
      <w:t>GE.20-17263(E)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606EC5" wp14:editId="34D4EC3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71908" w14:textId="77777777" w:rsidR="0048062C" w:rsidRPr="000B175B" w:rsidRDefault="004806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7A5D5F3" w14:textId="77777777" w:rsidR="0048062C" w:rsidRPr="00FC68B7" w:rsidRDefault="004806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A193878" w14:textId="77777777" w:rsidR="0048062C" w:rsidRDefault="0048062C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2CE3094C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BE5487"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1D23BB7F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  <w:r w:rsidR="00BE5487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A32C3"/>
    <w:multiLevelType w:val="hybridMultilevel"/>
    <w:tmpl w:val="2D58E94E"/>
    <w:lvl w:ilvl="0" w:tplc="BEE8785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650" w:hanging="360"/>
      </w:pPr>
    </w:lvl>
    <w:lvl w:ilvl="2" w:tplc="080C001B">
      <w:start w:val="1"/>
      <w:numFmt w:val="lowerRoman"/>
      <w:lvlText w:val="%3."/>
      <w:lvlJc w:val="right"/>
      <w:pPr>
        <w:ind w:left="2370" w:hanging="180"/>
      </w:pPr>
    </w:lvl>
    <w:lvl w:ilvl="3" w:tplc="080C000F">
      <w:start w:val="1"/>
      <w:numFmt w:val="decimal"/>
      <w:lvlText w:val="%4."/>
      <w:lvlJc w:val="left"/>
      <w:pPr>
        <w:ind w:left="3090" w:hanging="360"/>
      </w:pPr>
    </w:lvl>
    <w:lvl w:ilvl="4" w:tplc="080C0019">
      <w:start w:val="1"/>
      <w:numFmt w:val="lowerLetter"/>
      <w:lvlText w:val="%5."/>
      <w:lvlJc w:val="left"/>
      <w:pPr>
        <w:ind w:left="3810" w:hanging="360"/>
      </w:pPr>
    </w:lvl>
    <w:lvl w:ilvl="5" w:tplc="080C001B">
      <w:start w:val="1"/>
      <w:numFmt w:val="lowerRoman"/>
      <w:lvlText w:val="%6."/>
      <w:lvlJc w:val="right"/>
      <w:pPr>
        <w:ind w:left="4530" w:hanging="180"/>
      </w:pPr>
    </w:lvl>
    <w:lvl w:ilvl="6" w:tplc="080C000F">
      <w:start w:val="1"/>
      <w:numFmt w:val="decimal"/>
      <w:lvlText w:val="%7."/>
      <w:lvlJc w:val="left"/>
      <w:pPr>
        <w:ind w:left="5250" w:hanging="360"/>
      </w:pPr>
    </w:lvl>
    <w:lvl w:ilvl="7" w:tplc="080C0019">
      <w:start w:val="1"/>
      <w:numFmt w:val="lowerLetter"/>
      <w:lvlText w:val="%8."/>
      <w:lvlJc w:val="left"/>
      <w:pPr>
        <w:ind w:left="5970" w:hanging="360"/>
      </w:pPr>
    </w:lvl>
    <w:lvl w:ilvl="8" w:tplc="080C001B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148D4"/>
    <w:rsid w:val="00020461"/>
    <w:rsid w:val="00022931"/>
    <w:rsid w:val="00027624"/>
    <w:rsid w:val="0003214E"/>
    <w:rsid w:val="00050F6B"/>
    <w:rsid w:val="000678CD"/>
    <w:rsid w:val="00072C8C"/>
    <w:rsid w:val="00081CE0"/>
    <w:rsid w:val="000829C7"/>
    <w:rsid w:val="00082E03"/>
    <w:rsid w:val="00084D30"/>
    <w:rsid w:val="00090320"/>
    <w:rsid w:val="000931C0"/>
    <w:rsid w:val="00095396"/>
    <w:rsid w:val="00097003"/>
    <w:rsid w:val="000A0903"/>
    <w:rsid w:val="000A2E09"/>
    <w:rsid w:val="000A5017"/>
    <w:rsid w:val="000B175B"/>
    <w:rsid w:val="000B3A0F"/>
    <w:rsid w:val="000C58BC"/>
    <w:rsid w:val="000D5A6F"/>
    <w:rsid w:val="000E0415"/>
    <w:rsid w:val="000E62CC"/>
    <w:rsid w:val="000F371C"/>
    <w:rsid w:val="000F7715"/>
    <w:rsid w:val="001062D0"/>
    <w:rsid w:val="00126DED"/>
    <w:rsid w:val="00142557"/>
    <w:rsid w:val="00156B99"/>
    <w:rsid w:val="00156C6A"/>
    <w:rsid w:val="00166124"/>
    <w:rsid w:val="00184DDA"/>
    <w:rsid w:val="00185AAB"/>
    <w:rsid w:val="001900CD"/>
    <w:rsid w:val="001A0452"/>
    <w:rsid w:val="001A0B5F"/>
    <w:rsid w:val="001B171A"/>
    <w:rsid w:val="001B4B04"/>
    <w:rsid w:val="001B5875"/>
    <w:rsid w:val="001C4B9C"/>
    <w:rsid w:val="001C6663"/>
    <w:rsid w:val="001C7895"/>
    <w:rsid w:val="001D26DF"/>
    <w:rsid w:val="001F1599"/>
    <w:rsid w:val="001F19C4"/>
    <w:rsid w:val="001F426A"/>
    <w:rsid w:val="002043F0"/>
    <w:rsid w:val="00211E0B"/>
    <w:rsid w:val="00215BD8"/>
    <w:rsid w:val="0022580A"/>
    <w:rsid w:val="00232575"/>
    <w:rsid w:val="00247258"/>
    <w:rsid w:val="00250EC7"/>
    <w:rsid w:val="0025363B"/>
    <w:rsid w:val="00257CAC"/>
    <w:rsid w:val="00263871"/>
    <w:rsid w:val="00264710"/>
    <w:rsid w:val="0027237A"/>
    <w:rsid w:val="00275C66"/>
    <w:rsid w:val="002768A6"/>
    <w:rsid w:val="002847DB"/>
    <w:rsid w:val="00293B27"/>
    <w:rsid w:val="002974E9"/>
    <w:rsid w:val="00297DD0"/>
    <w:rsid w:val="002A306B"/>
    <w:rsid w:val="002A7F94"/>
    <w:rsid w:val="002B109A"/>
    <w:rsid w:val="002C6D45"/>
    <w:rsid w:val="002D1FAF"/>
    <w:rsid w:val="002D6E53"/>
    <w:rsid w:val="002E4A09"/>
    <w:rsid w:val="002F046D"/>
    <w:rsid w:val="002F3023"/>
    <w:rsid w:val="00301764"/>
    <w:rsid w:val="003109C2"/>
    <w:rsid w:val="00311902"/>
    <w:rsid w:val="003229D8"/>
    <w:rsid w:val="0032386C"/>
    <w:rsid w:val="00336C97"/>
    <w:rsid w:val="00337F88"/>
    <w:rsid w:val="00342432"/>
    <w:rsid w:val="0035223F"/>
    <w:rsid w:val="00352D4B"/>
    <w:rsid w:val="0035638C"/>
    <w:rsid w:val="003606EA"/>
    <w:rsid w:val="00390906"/>
    <w:rsid w:val="00392D3E"/>
    <w:rsid w:val="003A46BB"/>
    <w:rsid w:val="003A4EC7"/>
    <w:rsid w:val="003A7295"/>
    <w:rsid w:val="003B1F60"/>
    <w:rsid w:val="003B58A9"/>
    <w:rsid w:val="003B6D95"/>
    <w:rsid w:val="003B79A3"/>
    <w:rsid w:val="003C2CC4"/>
    <w:rsid w:val="003C59AC"/>
    <w:rsid w:val="003D4B23"/>
    <w:rsid w:val="003E278A"/>
    <w:rsid w:val="0040132E"/>
    <w:rsid w:val="00413520"/>
    <w:rsid w:val="004325CB"/>
    <w:rsid w:val="004331C8"/>
    <w:rsid w:val="00440A07"/>
    <w:rsid w:val="004460F9"/>
    <w:rsid w:val="00462880"/>
    <w:rsid w:val="00476F24"/>
    <w:rsid w:val="0048062C"/>
    <w:rsid w:val="0049485F"/>
    <w:rsid w:val="004A5D33"/>
    <w:rsid w:val="004C55B0"/>
    <w:rsid w:val="004D0BDA"/>
    <w:rsid w:val="004D5CF1"/>
    <w:rsid w:val="004E49D2"/>
    <w:rsid w:val="004F6BA0"/>
    <w:rsid w:val="00503BEA"/>
    <w:rsid w:val="00522823"/>
    <w:rsid w:val="005318D9"/>
    <w:rsid w:val="00533616"/>
    <w:rsid w:val="00535ABA"/>
    <w:rsid w:val="005360AE"/>
    <w:rsid w:val="00537632"/>
    <w:rsid w:val="0053768B"/>
    <w:rsid w:val="005420F2"/>
    <w:rsid w:val="0054285C"/>
    <w:rsid w:val="005448C0"/>
    <w:rsid w:val="00544DD1"/>
    <w:rsid w:val="005546DE"/>
    <w:rsid w:val="00584173"/>
    <w:rsid w:val="00595520"/>
    <w:rsid w:val="005A44B9"/>
    <w:rsid w:val="005B1BA0"/>
    <w:rsid w:val="005B3DB3"/>
    <w:rsid w:val="005B4A1D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30FD1"/>
    <w:rsid w:val="00640B26"/>
    <w:rsid w:val="0064338B"/>
    <w:rsid w:val="0065766B"/>
    <w:rsid w:val="00667BCB"/>
    <w:rsid w:val="006770B2"/>
    <w:rsid w:val="00677BCB"/>
    <w:rsid w:val="006821E8"/>
    <w:rsid w:val="00686A48"/>
    <w:rsid w:val="0068763C"/>
    <w:rsid w:val="006940E1"/>
    <w:rsid w:val="006A3C72"/>
    <w:rsid w:val="006A4A76"/>
    <w:rsid w:val="006A7392"/>
    <w:rsid w:val="006B03A1"/>
    <w:rsid w:val="006B67D9"/>
    <w:rsid w:val="006C035B"/>
    <w:rsid w:val="006C5535"/>
    <w:rsid w:val="006D0589"/>
    <w:rsid w:val="006E2BFB"/>
    <w:rsid w:val="006E564B"/>
    <w:rsid w:val="006E5B98"/>
    <w:rsid w:val="006E7154"/>
    <w:rsid w:val="006E76A9"/>
    <w:rsid w:val="007003CD"/>
    <w:rsid w:val="0070701E"/>
    <w:rsid w:val="00722F10"/>
    <w:rsid w:val="00725856"/>
    <w:rsid w:val="0072632A"/>
    <w:rsid w:val="00732C37"/>
    <w:rsid w:val="007358E8"/>
    <w:rsid w:val="007366A3"/>
    <w:rsid w:val="00736ECE"/>
    <w:rsid w:val="00740863"/>
    <w:rsid w:val="0074533B"/>
    <w:rsid w:val="00754606"/>
    <w:rsid w:val="007643BC"/>
    <w:rsid w:val="00772D17"/>
    <w:rsid w:val="00780C68"/>
    <w:rsid w:val="007959FE"/>
    <w:rsid w:val="007A009E"/>
    <w:rsid w:val="007A0CF1"/>
    <w:rsid w:val="007A1B6C"/>
    <w:rsid w:val="007B5A00"/>
    <w:rsid w:val="007B6BA5"/>
    <w:rsid w:val="007C3390"/>
    <w:rsid w:val="007C42D8"/>
    <w:rsid w:val="007C4F4B"/>
    <w:rsid w:val="007D3AE6"/>
    <w:rsid w:val="007D6F65"/>
    <w:rsid w:val="007D7362"/>
    <w:rsid w:val="007F3538"/>
    <w:rsid w:val="007F5CE2"/>
    <w:rsid w:val="007F6611"/>
    <w:rsid w:val="00807BDF"/>
    <w:rsid w:val="00810BAC"/>
    <w:rsid w:val="00811D11"/>
    <w:rsid w:val="008175E9"/>
    <w:rsid w:val="008242D7"/>
    <w:rsid w:val="0082577B"/>
    <w:rsid w:val="00825CB5"/>
    <w:rsid w:val="00831DDE"/>
    <w:rsid w:val="008371A0"/>
    <w:rsid w:val="008475ED"/>
    <w:rsid w:val="0085304A"/>
    <w:rsid w:val="00866893"/>
    <w:rsid w:val="00866F02"/>
    <w:rsid w:val="00867D18"/>
    <w:rsid w:val="00871F9A"/>
    <w:rsid w:val="00871FD5"/>
    <w:rsid w:val="0088172E"/>
    <w:rsid w:val="008817E6"/>
    <w:rsid w:val="00881EFA"/>
    <w:rsid w:val="008824A1"/>
    <w:rsid w:val="008879CB"/>
    <w:rsid w:val="00893511"/>
    <w:rsid w:val="008979B1"/>
    <w:rsid w:val="008A6B25"/>
    <w:rsid w:val="008A6C4F"/>
    <w:rsid w:val="008B389E"/>
    <w:rsid w:val="008D045E"/>
    <w:rsid w:val="008D2D4A"/>
    <w:rsid w:val="008D3F25"/>
    <w:rsid w:val="008D4182"/>
    <w:rsid w:val="008D4D82"/>
    <w:rsid w:val="008E0E46"/>
    <w:rsid w:val="008E7116"/>
    <w:rsid w:val="008F143B"/>
    <w:rsid w:val="008F3882"/>
    <w:rsid w:val="008F4B7C"/>
    <w:rsid w:val="00910F48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574A"/>
    <w:rsid w:val="009964C4"/>
    <w:rsid w:val="009A7B81"/>
    <w:rsid w:val="009B7EB7"/>
    <w:rsid w:val="009C5FBE"/>
    <w:rsid w:val="009D01C0"/>
    <w:rsid w:val="009D6A08"/>
    <w:rsid w:val="009D7BE5"/>
    <w:rsid w:val="009E0A16"/>
    <w:rsid w:val="009E6026"/>
    <w:rsid w:val="009E6CB7"/>
    <w:rsid w:val="009E7970"/>
    <w:rsid w:val="009F0ABB"/>
    <w:rsid w:val="009F109D"/>
    <w:rsid w:val="009F2EAC"/>
    <w:rsid w:val="009F57E3"/>
    <w:rsid w:val="00A10F4F"/>
    <w:rsid w:val="00A11067"/>
    <w:rsid w:val="00A1704A"/>
    <w:rsid w:val="00A32555"/>
    <w:rsid w:val="00A36AC2"/>
    <w:rsid w:val="00A4017D"/>
    <w:rsid w:val="00A425EB"/>
    <w:rsid w:val="00A72F22"/>
    <w:rsid w:val="00A733BC"/>
    <w:rsid w:val="00A748A6"/>
    <w:rsid w:val="00A76A69"/>
    <w:rsid w:val="00A879A4"/>
    <w:rsid w:val="00A92243"/>
    <w:rsid w:val="00AA0EF2"/>
    <w:rsid w:val="00AA0FF8"/>
    <w:rsid w:val="00AA330A"/>
    <w:rsid w:val="00AA760F"/>
    <w:rsid w:val="00AC0F2C"/>
    <w:rsid w:val="00AC502A"/>
    <w:rsid w:val="00AD2FF8"/>
    <w:rsid w:val="00AE1E26"/>
    <w:rsid w:val="00AE4A6F"/>
    <w:rsid w:val="00AE5D86"/>
    <w:rsid w:val="00AE787E"/>
    <w:rsid w:val="00AF58C1"/>
    <w:rsid w:val="00B01B4B"/>
    <w:rsid w:val="00B04A3F"/>
    <w:rsid w:val="00B06643"/>
    <w:rsid w:val="00B15055"/>
    <w:rsid w:val="00B15498"/>
    <w:rsid w:val="00B20551"/>
    <w:rsid w:val="00B30179"/>
    <w:rsid w:val="00B30F75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A605A"/>
    <w:rsid w:val="00BA611C"/>
    <w:rsid w:val="00BA7000"/>
    <w:rsid w:val="00BB23CC"/>
    <w:rsid w:val="00BB369F"/>
    <w:rsid w:val="00BB4315"/>
    <w:rsid w:val="00BC1E7E"/>
    <w:rsid w:val="00BC4AF2"/>
    <w:rsid w:val="00BC74E9"/>
    <w:rsid w:val="00BD1D48"/>
    <w:rsid w:val="00BD5547"/>
    <w:rsid w:val="00BE36A9"/>
    <w:rsid w:val="00BE5487"/>
    <w:rsid w:val="00BE618E"/>
    <w:rsid w:val="00BE7BEC"/>
    <w:rsid w:val="00BE7D89"/>
    <w:rsid w:val="00BF0A5A"/>
    <w:rsid w:val="00BF0E63"/>
    <w:rsid w:val="00BF12A3"/>
    <w:rsid w:val="00BF16D7"/>
    <w:rsid w:val="00BF2373"/>
    <w:rsid w:val="00BF279B"/>
    <w:rsid w:val="00C00A31"/>
    <w:rsid w:val="00C00DEB"/>
    <w:rsid w:val="00C044E2"/>
    <w:rsid w:val="00C048CB"/>
    <w:rsid w:val="00C066F3"/>
    <w:rsid w:val="00C1749A"/>
    <w:rsid w:val="00C40739"/>
    <w:rsid w:val="00C463DD"/>
    <w:rsid w:val="00C46F86"/>
    <w:rsid w:val="00C47FA7"/>
    <w:rsid w:val="00C53D76"/>
    <w:rsid w:val="00C56CFF"/>
    <w:rsid w:val="00C7126A"/>
    <w:rsid w:val="00C745C3"/>
    <w:rsid w:val="00C94A27"/>
    <w:rsid w:val="00C978F5"/>
    <w:rsid w:val="00CA0893"/>
    <w:rsid w:val="00CA24A4"/>
    <w:rsid w:val="00CA532B"/>
    <w:rsid w:val="00CB348D"/>
    <w:rsid w:val="00CD46F5"/>
    <w:rsid w:val="00CE191C"/>
    <w:rsid w:val="00CE4A8F"/>
    <w:rsid w:val="00CF071D"/>
    <w:rsid w:val="00CF7940"/>
    <w:rsid w:val="00D0123D"/>
    <w:rsid w:val="00D15B04"/>
    <w:rsid w:val="00D2031B"/>
    <w:rsid w:val="00D25FE2"/>
    <w:rsid w:val="00D30B81"/>
    <w:rsid w:val="00D37DA9"/>
    <w:rsid w:val="00D406A7"/>
    <w:rsid w:val="00D43252"/>
    <w:rsid w:val="00D44D86"/>
    <w:rsid w:val="00D50B7D"/>
    <w:rsid w:val="00D52012"/>
    <w:rsid w:val="00D66249"/>
    <w:rsid w:val="00D704E5"/>
    <w:rsid w:val="00D71085"/>
    <w:rsid w:val="00D72727"/>
    <w:rsid w:val="00D82171"/>
    <w:rsid w:val="00D85ABC"/>
    <w:rsid w:val="00D87D47"/>
    <w:rsid w:val="00D978C6"/>
    <w:rsid w:val="00DA0956"/>
    <w:rsid w:val="00DA357F"/>
    <w:rsid w:val="00DA3E12"/>
    <w:rsid w:val="00DA4A0B"/>
    <w:rsid w:val="00DB2462"/>
    <w:rsid w:val="00DB276D"/>
    <w:rsid w:val="00DC18AD"/>
    <w:rsid w:val="00DC4CED"/>
    <w:rsid w:val="00DD0A9B"/>
    <w:rsid w:val="00DE4EB3"/>
    <w:rsid w:val="00DE6B98"/>
    <w:rsid w:val="00DF7CAE"/>
    <w:rsid w:val="00E042AA"/>
    <w:rsid w:val="00E23F58"/>
    <w:rsid w:val="00E37653"/>
    <w:rsid w:val="00E37654"/>
    <w:rsid w:val="00E423C0"/>
    <w:rsid w:val="00E45FA0"/>
    <w:rsid w:val="00E46734"/>
    <w:rsid w:val="00E62FF9"/>
    <w:rsid w:val="00E6414C"/>
    <w:rsid w:val="00E6760A"/>
    <w:rsid w:val="00E7260F"/>
    <w:rsid w:val="00E741CC"/>
    <w:rsid w:val="00E8702D"/>
    <w:rsid w:val="00E87D7A"/>
    <w:rsid w:val="00E905F4"/>
    <w:rsid w:val="00E916A9"/>
    <w:rsid w:val="00E916DE"/>
    <w:rsid w:val="00E925AD"/>
    <w:rsid w:val="00E96630"/>
    <w:rsid w:val="00EA6F4E"/>
    <w:rsid w:val="00EC72FC"/>
    <w:rsid w:val="00ED18DC"/>
    <w:rsid w:val="00ED6201"/>
    <w:rsid w:val="00ED7A2A"/>
    <w:rsid w:val="00ED7EF0"/>
    <w:rsid w:val="00EE04FC"/>
    <w:rsid w:val="00EE5A92"/>
    <w:rsid w:val="00EE5E8F"/>
    <w:rsid w:val="00EF0C96"/>
    <w:rsid w:val="00EF1D7F"/>
    <w:rsid w:val="00F0137E"/>
    <w:rsid w:val="00F04E44"/>
    <w:rsid w:val="00F059DB"/>
    <w:rsid w:val="00F21786"/>
    <w:rsid w:val="00F25D06"/>
    <w:rsid w:val="00F26858"/>
    <w:rsid w:val="00F31CFF"/>
    <w:rsid w:val="00F3367D"/>
    <w:rsid w:val="00F3742B"/>
    <w:rsid w:val="00F41FDB"/>
    <w:rsid w:val="00F50597"/>
    <w:rsid w:val="00F56D63"/>
    <w:rsid w:val="00F56E85"/>
    <w:rsid w:val="00F609A9"/>
    <w:rsid w:val="00F63C15"/>
    <w:rsid w:val="00F8099B"/>
    <w:rsid w:val="00F80C99"/>
    <w:rsid w:val="00F867EC"/>
    <w:rsid w:val="00F904EA"/>
    <w:rsid w:val="00F91B2B"/>
    <w:rsid w:val="00F97D88"/>
    <w:rsid w:val="00FA57F2"/>
    <w:rsid w:val="00FB261E"/>
    <w:rsid w:val="00FC03CD"/>
    <w:rsid w:val="00FC0646"/>
    <w:rsid w:val="00FC2242"/>
    <w:rsid w:val="00FC68B7"/>
    <w:rsid w:val="00FD017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8824A1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725856"/>
    <w:rPr>
      <w:lang w:val="en-GB"/>
    </w:rPr>
  </w:style>
  <w:style w:type="paragraph" w:customStyle="1" w:styleId="para">
    <w:name w:val="para"/>
    <w:basedOn w:val="Normal"/>
    <w:link w:val="paraChar"/>
    <w:qFormat/>
    <w:rsid w:val="00DE4EB3"/>
    <w:pPr>
      <w:spacing w:after="120"/>
      <w:ind w:left="2268" w:right="1134" w:hanging="1134"/>
      <w:jc w:val="both"/>
    </w:pPr>
    <w:rPr>
      <w:lang w:eastAsia="en-US"/>
    </w:rPr>
  </w:style>
  <w:style w:type="character" w:customStyle="1" w:styleId="paraChar">
    <w:name w:val="para Char"/>
    <w:link w:val="para"/>
    <w:rsid w:val="00DE4EB3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rsid w:val="00DE4EB3"/>
    <w:rPr>
      <w:sz w:val="18"/>
      <w:lang w:val="en-GB"/>
    </w:rPr>
  </w:style>
  <w:style w:type="paragraph" w:customStyle="1" w:styleId="notessoustab">
    <w:name w:val="notes sous tab"/>
    <w:basedOn w:val="Normal"/>
    <w:qFormat/>
    <w:rsid w:val="00DE4EB3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 w:eastAsia="en-US"/>
    </w:rPr>
  </w:style>
  <w:style w:type="paragraph" w:customStyle="1" w:styleId="a">
    <w:name w:val="(a)"/>
    <w:basedOn w:val="Normal"/>
    <w:qFormat/>
    <w:rsid w:val="00DE4EB3"/>
    <w:pPr>
      <w:spacing w:after="120"/>
      <w:ind w:left="2835" w:right="1134" w:hanging="567"/>
      <w:jc w:val="both"/>
    </w:pPr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297D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7DD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297DD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7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7DD0"/>
    <w:rPr>
      <w:b/>
      <w:bCs/>
      <w:lang w:val="en-GB"/>
    </w:rPr>
  </w:style>
  <w:style w:type="paragraph" w:styleId="Revision">
    <w:name w:val="Revision"/>
    <w:hidden/>
    <w:uiPriority w:val="99"/>
    <w:semiHidden/>
    <w:rsid w:val="00297DD0"/>
    <w:rPr>
      <w:lang w:val="en-GB"/>
    </w:rPr>
  </w:style>
  <w:style w:type="paragraph" w:styleId="ListParagraph">
    <w:name w:val="List Paragraph"/>
    <w:basedOn w:val="Normal"/>
    <w:uiPriority w:val="34"/>
    <w:qFormat/>
    <w:rsid w:val="00156C6A"/>
    <w:pPr>
      <w:suppressAutoHyphens w:val="0"/>
      <w:spacing w:line="240" w:lineRule="auto"/>
      <w:ind w:left="720"/>
      <w:contextualSpacing/>
    </w:pPr>
    <w:rPr>
      <w:rFonts w:eastAsia="SimSun"/>
      <w:sz w:val="24"/>
      <w:szCs w:val="24"/>
      <w:lang w:eastAsia="en-GB"/>
    </w:rPr>
  </w:style>
  <w:style w:type="paragraph" w:customStyle="1" w:styleId="Default">
    <w:name w:val="Default"/>
    <w:rsid w:val="00156C6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CE52-FAC5-4063-8804-0169EB73B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65982-B724-404D-8595-2E48150B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1453</Characters>
  <Application>Microsoft Office Word</Application>
  <DocSecurity>0</DocSecurity>
  <Lines>43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ECE/TRANS/WP.29/2021/7</dc:title>
  <dc:subject>2017263</dc:subject>
  <dc:creator>Lucille</dc:creator>
  <cp:keywords/>
  <dc:description/>
  <cp:lastModifiedBy>Don MARTIN</cp:lastModifiedBy>
  <cp:revision>2</cp:revision>
  <cp:lastPrinted>2009-02-18T09:36:00Z</cp:lastPrinted>
  <dcterms:created xsi:type="dcterms:W3CDTF">2020-12-17T15:40:00Z</dcterms:created>
  <dcterms:modified xsi:type="dcterms:W3CDTF">2020-12-17T15:40:00Z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