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75A5ED8" w:rsidR="009E6CB7" w:rsidRPr="00D47EEA" w:rsidRDefault="00772D17" w:rsidP="00772D17">
            <w:pPr>
              <w:jc w:val="right"/>
            </w:pPr>
            <w:r w:rsidRPr="00772D17">
              <w:rPr>
                <w:sz w:val="40"/>
              </w:rPr>
              <w:t>ECE</w:t>
            </w:r>
            <w:r>
              <w:t>/TRANS/WP.29/202</w:t>
            </w:r>
            <w:r w:rsidR="00AE5D86">
              <w:t>1</w:t>
            </w:r>
            <w:r>
              <w:t>/</w:t>
            </w:r>
            <w:r w:rsidR="009443CD">
              <w:t>1</w:t>
            </w:r>
            <w:r w:rsidR="00FC5E07">
              <w:t>4</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B523B5D" w:rsidR="00772D17" w:rsidRDefault="00C742CE"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4DAC3898" w:rsidR="00772D17" w:rsidRDefault="00772D17" w:rsidP="00772D17">
      <w:r>
        <w:t xml:space="preserve">Item </w:t>
      </w:r>
      <w:r w:rsidRPr="003D2B91">
        <w:t>4.</w:t>
      </w:r>
      <w:r w:rsidR="00823950" w:rsidRPr="003D2B91">
        <w:t>7</w:t>
      </w:r>
      <w:r w:rsidRPr="003D2B91">
        <w:t>.</w:t>
      </w:r>
      <w:r w:rsidR="00274531">
        <w:t>3</w:t>
      </w:r>
      <w:r>
        <w:t xml:space="preserve"> of the provisional agenda</w:t>
      </w:r>
    </w:p>
    <w:p w14:paraId="20082425" w14:textId="43F433F0"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23950">
        <w:rPr>
          <w:b/>
        </w:rPr>
        <w:t>GRVA</w:t>
      </w:r>
    </w:p>
    <w:p w14:paraId="735F57C9" w14:textId="4B4F5D9F" w:rsidR="00772D17" w:rsidRDefault="00772D17" w:rsidP="00772D17">
      <w:pPr>
        <w:pStyle w:val="HChG"/>
      </w:pPr>
      <w:r>
        <w:tab/>
      </w:r>
      <w:r>
        <w:tab/>
      </w:r>
      <w:r w:rsidRPr="00FE2BBC">
        <w:t>Proposal for</w:t>
      </w:r>
      <w:r w:rsidR="00A32555">
        <w:t xml:space="preserve"> </w:t>
      </w:r>
      <w:r w:rsidR="00823950">
        <w:t xml:space="preserve">Supplement </w:t>
      </w:r>
      <w:r w:rsidR="00274531">
        <w:t>4</w:t>
      </w:r>
      <w:r w:rsidR="00823950">
        <w:t xml:space="preserve"> to the </w:t>
      </w:r>
      <w:r w:rsidR="00166C07">
        <w:t>0</w:t>
      </w:r>
      <w:r w:rsidR="00274531">
        <w:t>3</w:t>
      </w:r>
      <w:r w:rsidR="00823950">
        <w:t xml:space="preserve"> series of amendments to UN Regulation No. </w:t>
      </w:r>
      <w:r w:rsidR="00274531">
        <w:t>79</w:t>
      </w:r>
      <w:r w:rsidR="00823950">
        <w:t xml:space="preserve"> (</w:t>
      </w:r>
      <w:r w:rsidR="00345606">
        <w:t>Steering equipment</w:t>
      </w:r>
      <w:r w:rsidR="00823950">
        <w:t>)</w:t>
      </w:r>
      <w:r w:rsidR="00A32555">
        <w:t xml:space="preserve"> </w:t>
      </w:r>
    </w:p>
    <w:p w14:paraId="2BB7AAA3" w14:textId="3DBC0130"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407DEF">
        <w:rPr>
          <w:szCs w:val="24"/>
        </w:rPr>
        <w:t>Automated/Autonomous and Connected Vehicles</w:t>
      </w:r>
      <w:r w:rsidR="00DB276D">
        <w:rPr>
          <w:szCs w:val="24"/>
        </w:rPr>
        <w:t xml:space="preserve"> </w:t>
      </w:r>
      <w:r w:rsidR="00DB276D" w:rsidRPr="005F3E9A">
        <w:rPr>
          <w:rStyle w:val="FootnoteReference"/>
          <w:sz w:val="20"/>
        </w:rPr>
        <w:footnoteReference w:customMarkFollows="1" w:id="2"/>
        <w:t>*</w:t>
      </w:r>
    </w:p>
    <w:p w14:paraId="41E5AF3E" w14:textId="4A2EB98C" w:rsidR="00DB276D" w:rsidRDefault="00772D17" w:rsidP="006A2413">
      <w:pPr>
        <w:pStyle w:val="SingleTxtG"/>
        <w:ind w:firstLine="567"/>
        <w:rPr>
          <w:lang w:val="en-US"/>
        </w:rPr>
      </w:pPr>
      <w:r w:rsidRPr="008405E4">
        <w:rPr>
          <w:lang w:val="en-US"/>
        </w:rPr>
        <w:t xml:space="preserve">The text reproduced below was adopted by the </w:t>
      </w:r>
      <w:r w:rsidR="00407DEF">
        <w:rPr>
          <w:szCs w:val="24"/>
        </w:rPr>
        <w:t>Working Party on Automated/Autonomous and Connected Vehicles (GRVA)</w:t>
      </w:r>
      <w:r w:rsidR="00FC2CFF">
        <w:rPr>
          <w:szCs w:val="24"/>
        </w:rPr>
        <w:t xml:space="preserve"> at its </w:t>
      </w:r>
      <w:r w:rsidR="00D67269">
        <w:rPr>
          <w:szCs w:val="24"/>
        </w:rPr>
        <w:t xml:space="preserve">seventh </w:t>
      </w:r>
      <w:r w:rsidR="00421908">
        <w:rPr>
          <w:szCs w:val="24"/>
        </w:rPr>
        <w:t>session</w:t>
      </w:r>
      <w:r w:rsidR="00D67269">
        <w:rPr>
          <w:szCs w:val="24"/>
        </w:rPr>
        <w:t xml:space="preserve"> in September 2020</w:t>
      </w:r>
      <w:r w:rsidR="004C2B6C">
        <w:rPr>
          <w:szCs w:val="24"/>
        </w:rPr>
        <w:t xml:space="preserve"> </w:t>
      </w:r>
      <w:r w:rsidR="00FC2CFF">
        <w:rPr>
          <w:szCs w:val="24"/>
        </w:rPr>
        <w:t>(</w:t>
      </w:r>
      <w:r w:rsidR="004C2B6C" w:rsidRPr="004C2B6C">
        <w:rPr>
          <w:bCs/>
        </w:rPr>
        <w:t xml:space="preserve">ECE/TRANS/WP.29/GRVA/7, para. </w:t>
      </w:r>
      <w:r w:rsidR="00345606">
        <w:rPr>
          <w:bCs/>
        </w:rPr>
        <w:t>41</w:t>
      </w:r>
      <w:r w:rsidR="00421908">
        <w:rPr>
          <w:bCs/>
        </w:rPr>
        <w:t xml:space="preserve">). It is </w:t>
      </w:r>
      <w:r w:rsidR="004C2B6C">
        <w:rPr>
          <w:bCs/>
        </w:rPr>
        <w:t>based on ECE/TRANS/WP.29/GRVA/2020/</w:t>
      </w:r>
      <w:r w:rsidR="00345606">
        <w:rPr>
          <w:bCs/>
        </w:rPr>
        <w:t>23</w:t>
      </w:r>
      <w:r w:rsidR="00407DEF">
        <w:rPr>
          <w:szCs w:val="24"/>
        </w:rPr>
        <w:t xml:space="preserve">. </w:t>
      </w:r>
      <w:r w:rsidR="008E6B7E">
        <w:rPr>
          <w:szCs w:val="24"/>
        </w:rPr>
        <w:t>I</w:t>
      </w:r>
      <w:r w:rsidR="008E6B7E">
        <w:t>t is submitted to the World Forum for Harmonization of Vehicle Regulations (WP.29) and to the Administrative Committee (AC.1) for consideration at their March 2021 sessions.</w:t>
      </w:r>
      <w:r w:rsidR="00A32555">
        <w:rPr>
          <w:lang w:val="en-US"/>
        </w:rPr>
        <w:t xml:space="preserve">  </w:t>
      </w:r>
    </w:p>
    <w:p w14:paraId="2380A66E" w14:textId="77777777" w:rsidR="00DB276D" w:rsidRDefault="00DB276D" w:rsidP="00772D17">
      <w:pPr>
        <w:pStyle w:val="SingleTxtG"/>
        <w:ind w:firstLine="567"/>
      </w:pPr>
      <w:r>
        <w:br w:type="page"/>
      </w:r>
    </w:p>
    <w:p w14:paraId="0BD21469" w14:textId="7C51EDC8" w:rsidR="00214D5B" w:rsidRDefault="000A28CA" w:rsidP="000A28CA">
      <w:pPr>
        <w:spacing w:after="120"/>
        <w:ind w:left="1134" w:right="1134"/>
        <w:jc w:val="both"/>
        <w:rPr>
          <w:i/>
        </w:rPr>
      </w:pPr>
      <w:r w:rsidRPr="00A70175">
        <w:rPr>
          <w:i/>
        </w:rPr>
        <w:lastRenderedPageBreak/>
        <w:t>Annex 8</w:t>
      </w:r>
    </w:p>
    <w:p w14:paraId="2DB94373" w14:textId="3370DCC4" w:rsidR="000A28CA" w:rsidRPr="00A70175" w:rsidRDefault="000A28CA" w:rsidP="000A28CA">
      <w:pPr>
        <w:spacing w:after="120"/>
        <w:ind w:left="1134" w:right="1134"/>
        <w:jc w:val="both"/>
      </w:pPr>
      <w:r w:rsidRPr="00A70175">
        <w:rPr>
          <w:i/>
        </w:rPr>
        <w:t xml:space="preserve">Paragraph 3.5.1.1., </w:t>
      </w:r>
      <w:r w:rsidRPr="00A70175">
        <w:t>amend to read</w:t>
      </w:r>
      <w:r>
        <w:t>:</w:t>
      </w:r>
    </w:p>
    <w:p w14:paraId="375D510B" w14:textId="433135E9" w:rsidR="000A28CA" w:rsidRPr="00A70175" w:rsidRDefault="00214D5B" w:rsidP="000A28CA">
      <w:pPr>
        <w:spacing w:after="120"/>
        <w:ind w:left="2268" w:right="1134" w:hanging="1134"/>
        <w:jc w:val="both"/>
        <w:rPr>
          <w:lang w:val="en-US"/>
        </w:rPr>
      </w:pPr>
      <w:r>
        <w:rPr>
          <w:lang w:val="en-US"/>
        </w:rPr>
        <w:t>"</w:t>
      </w:r>
      <w:r w:rsidR="000A28CA" w:rsidRPr="00A70175">
        <w:rPr>
          <w:lang w:val="en-US"/>
        </w:rPr>
        <w:t>3.5.1.1.</w:t>
      </w:r>
      <w:r w:rsidR="000A28CA" w:rsidRPr="00A70175">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000A28CA" w:rsidRPr="00A70175">
        <w:rPr>
          <w:lang w:val="en-US"/>
        </w:rPr>
        <w:t>V</w:t>
      </w:r>
      <w:r w:rsidR="000A28CA" w:rsidRPr="00A70175">
        <w:rPr>
          <w:vertAlign w:val="subscript"/>
          <w:lang w:val="en-US" w:eastAsia="ja-JP"/>
        </w:rPr>
        <w:t>smin</w:t>
      </w:r>
      <w:proofErr w:type="spellEnd"/>
      <w:r w:rsidR="000A28CA" w:rsidRPr="00A70175">
        <w:rPr>
          <w:lang w:val="en-US"/>
        </w:rPr>
        <w:t xml:space="preserve"> + 10km/h.</w:t>
      </w:r>
    </w:p>
    <w:p w14:paraId="11FAEAAA" w14:textId="77777777" w:rsidR="000A28CA" w:rsidRPr="00A70175" w:rsidRDefault="000A28CA" w:rsidP="00800397">
      <w:pPr>
        <w:tabs>
          <w:tab w:val="left" w:pos="-1843"/>
        </w:tabs>
        <w:spacing w:after="120"/>
        <w:ind w:left="2268" w:right="1134"/>
        <w:jc w:val="both"/>
        <w:rPr>
          <w:lang w:val="en-US"/>
        </w:rPr>
      </w:pPr>
      <w:r w:rsidRPr="00A70175">
        <w:rPr>
          <w:lang w:val="en-US"/>
        </w:rPr>
        <w:tab/>
      </w:r>
      <w:r w:rsidRPr="000A28CA">
        <w:rPr>
          <w:lang w:val="en-US"/>
        </w:rPr>
        <w:t>The ACSF of Category C shall be activated (standby mode) and, unless the system is already enabled according to paragraph 5.6.4.8.3., another vehicle sha</w:t>
      </w:r>
      <w:r w:rsidRPr="00A70175">
        <w:rPr>
          <w:bCs/>
          <w:lang w:val="en-US"/>
        </w:rPr>
        <w:t>ll approach from the rear in order to enable the system as specified in paragraph 5.6.4.8.3</w:t>
      </w:r>
      <w:r w:rsidRPr="00A70175">
        <w:rPr>
          <w:lang w:val="en-US"/>
        </w:rPr>
        <w:t>. above.</w:t>
      </w:r>
    </w:p>
    <w:p w14:paraId="6209432A" w14:textId="77777777" w:rsidR="000A28CA" w:rsidRPr="00A70175" w:rsidRDefault="000A28CA" w:rsidP="00800397">
      <w:pPr>
        <w:tabs>
          <w:tab w:val="left" w:pos="-1843"/>
        </w:tabs>
        <w:spacing w:after="120"/>
        <w:ind w:left="2268" w:right="1134"/>
        <w:jc w:val="both"/>
        <w:rPr>
          <w:lang w:val="en-US"/>
        </w:rPr>
      </w:pPr>
      <w:r w:rsidRPr="00A70175">
        <w:rPr>
          <w:lang w:val="en-US"/>
        </w:rPr>
        <w:tab/>
        <w:t>The approaching vehicle shall then pass the vehicle under test entirely.</w:t>
      </w:r>
    </w:p>
    <w:p w14:paraId="18628012"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into the adjacent lane shall then be initiated by the driver.</w:t>
      </w:r>
    </w:p>
    <w:p w14:paraId="15D7F5E7" w14:textId="51EE0EC6" w:rsidR="000A28CA" w:rsidRPr="00A70175" w:rsidRDefault="000A28CA" w:rsidP="00800397">
      <w:pPr>
        <w:tabs>
          <w:tab w:val="left" w:pos="-1843"/>
        </w:tabs>
        <w:spacing w:after="120"/>
        <w:ind w:left="2268" w:right="1134"/>
        <w:jc w:val="both"/>
        <w:rPr>
          <w:lang w:val="en-US"/>
        </w:rPr>
      </w:pPr>
      <w:r w:rsidRPr="00A70175">
        <w:rPr>
          <w:lang w:val="en-US"/>
        </w:rPr>
        <w:tab/>
        <w:t>The lateral acceleration and the lateral jerk shall be recorded during the test.</w:t>
      </w:r>
      <w:r w:rsidR="00214D5B">
        <w:rPr>
          <w:lang w:val="en-US"/>
        </w:rPr>
        <w:t>"</w:t>
      </w:r>
    </w:p>
    <w:p w14:paraId="19015DB6" w14:textId="6E1BFFCC" w:rsidR="000A28CA" w:rsidRPr="00A70175" w:rsidRDefault="000A28CA" w:rsidP="000A28CA">
      <w:pPr>
        <w:spacing w:after="120"/>
        <w:ind w:left="1134" w:right="1134"/>
        <w:jc w:val="both"/>
      </w:pPr>
      <w:r w:rsidRPr="00A70175">
        <w:rPr>
          <w:i/>
        </w:rPr>
        <w:t xml:space="preserve">Paragraph 3.5.2.1., </w:t>
      </w:r>
      <w:r w:rsidRPr="00A70175">
        <w:t>amend to read</w:t>
      </w:r>
      <w:r>
        <w:t>:</w:t>
      </w:r>
    </w:p>
    <w:p w14:paraId="6474CAD5" w14:textId="34B9A7AF" w:rsidR="000A28CA" w:rsidRPr="00A70175" w:rsidRDefault="00214D5B" w:rsidP="000A28CA">
      <w:pPr>
        <w:tabs>
          <w:tab w:val="left" w:pos="-1843"/>
        </w:tabs>
        <w:spacing w:after="120"/>
        <w:ind w:left="2268" w:right="1134" w:hanging="1134"/>
        <w:jc w:val="both"/>
        <w:rPr>
          <w:lang w:val="en-US"/>
        </w:rPr>
      </w:pPr>
      <w:r>
        <w:rPr>
          <w:lang w:val="en-US"/>
        </w:rPr>
        <w:t>"</w:t>
      </w:r>
      <w:r w:rsidR="000A28CA" w:rsidRPr="00A70175">
        <w:rPr>
          <w:lang w:val="en-US"/>
        </w:rPr>
        <w:t>3.5.2.1.</w:t>
      </w:r>
      <w:r w:rsidR="000A28CA" w:rsidRPr="00A70175">
        <w:rPr>
          <w:lang w:val="en-US"/>
        </w:rPr>
        <w:tab/>
        <w:t xml:space="preserve">Minimum activation speed test </w:t>
      </w:r>
      <w:proofErr w:type="spellStart"/>
      <w:r w:rsidR="000A28CA" w:rsidRPr="00A70175">
        <w:rPr>
          <w:lang w:val="en-US"/>
        </w:rPr>
        <w:t>V</w:t>
      </w:r>
      <w:r w:rsidR="000A28CA" w:rsidRPr="00A70175">
        <w:rPr>
          <w:vertAlign w:val="subscript"/>
          <w:lang w:val="en-US"/>
        </w:rPr>
        <w:t>smin</w:t>
      </w:r>
      <w:proofErr w:type="spellEnd"/>
      <w:r w:rsidR="000A28CA" w:rsidRPr="00A70175">
        <w:rPr>
          <w:lang w:val="en-US"/>
        </w:rPr>
        <w:t xml:space="preserve"> based on </w:t>
      </w:r>
      <w:proofErr w:type="spellStart"/>
      <w:r w:rsidR="000A28CA" w:rsidRPr="00A70175">
        <w:rPr>
          <w:lang w:val="en-US"/>
        </w:rPr>
        <w:t>V</w:t>
      </w:r>
      <w:r w:rsidR="000A28CA" w:rsidRPr="00A70175">
        <w:rPr>
          <w:vertAlign w:val="subscript"/>
          <w:lang w:val="en-US"/>
        </w:rPr>
        <w:t>app</w:t>
      </w:r>
      <w:proofErr w:type="spellEnd"/>
      <w:r w:rsidR="000A28CA" w:rsidRPr="00A70175">
        <w:rPr>
          <w:vertAlign w:val="subscript"/>
          <w:lang w:val="en-US"/>
        </w:rPr>
        <w:t xml:space="preserve"> </w:t>
      </w:r>
      <w:r w:rsidR="000A28CA" w:rsidRPr="00A70175">
        <w:rPr>
          <w:lang w:val="en-US"/>
        </w:rPr>
        <w:t>= 130 km/h.</w:t>
      </w:r>
    </w:p>
    <w:p w14:paraId="6F9644AA" w14:textId="77777777" w:rsidR="000A28CA" w:rsidRPr="00A70175" w:rsidRDefault="000A28CA" w:rsidP="000A28CA">
      <w:pPr>
        <w:tabs>
          <w:tab w:val="left" w:pos="-1843"/>
        </w:tabs>
        <w:spacing w:after="120"/>
        <w:ind w:left="2268" w:right="1134" w:hanging="1134"/>
        <w:jc w:val="both"/>
        <w:rPr>
          <w:lang w:val="en-US"/>
        </w:rPr>
      </w:pPr>
      <w:r w:rsidRPr="00A70175">
        <w:rPr>
          <w:lang w:val="en-US"/>
        </w:rPr>
        <w:tab/>
        <w:t>The test vehicle shall be driven within a lane of a straight track which has at least two lanes in the same direction of travel and road markings on each side of the lane.</w:t>
      </w:r>
    </w:p>
    <w:p w14:paraId="72D50E30"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728E3EF2" w14:textId="77777777" w:rsidR="000A28CA" w:rsidRPr="00A70175" w:rsidRDefault="000A28CA" w:rsidP="00800397">
      <w:pPr>
        <w:tabs>
          <w:tab w:val="left" w:pos="-1843"/>
        </w:tabs>
        <w:spacing w:after="120"/>
        <w:ind w:left="2268" w:right="1134"/>
        <w:jc w:val="both"/>
        <w:rPr>
          <w:lang w:val="en-US"/>
        </w:rPr>
      </w:pPr>
      <w:r w:rsidRPr="00A70175">
        <w:rPr>
          <w:lang w:val="en-US"/>
        </w:rPr>
        <w:tab/>
      </w:r>
      <w:r w:rsidRPr="000A28CA">
        <w:rPr>
          <w:lang w:val="en-US"/>
        </w:rPr>
        <w:t>The ACSF of Category C shall be activated (standby mode) and, unless the system is already enabled according to paragraph 5.6.4.8.3., another vehicle shall a</w:t>
      </w:r>
      <w:r w:rsidRPr="00A70175">
        <w:rPr>
          <w:bCs/>
          <w:lang w:val="en-US"/>
        </w:rPr>
        <w:t>pproach from the rear in order to enable the system as specified in paragraph 5.6.4.8.3</w:t>
      </w:r>
      <w:r w:rsidRPr="00A70175">
        <w:rPr>
          <w:lang w:val="en-US"/>
        </w:rPr>
        <w:t>. above.</w:t>
      </w:r>
    </w:p>
    <w:p w14:paraId="5611BF53" w14:textId="77777777" w:rsidR="000A28CA" w:rsidRPr="00A70175" w:rsidRDefault="000A28CA" w:rsidP="00800397">
      <w:pPr>
        <w:tabs>
          <w:tab w:val="left" w:pos="-1843"/>
        </w:tabs>
        <w:spacing w:after="120"/>
        <w:ind w:left="2268" w:right="1134"/>
        <w:jc w:val="both"/>
        <w:rPr>
          <w:lang w:val="en-US"/>
        </w:rPr>
      </w:pPr>
      <w:r w:rsidRPr="00A70175">
        <w:rPr>
          <w:lang w:val="en-US"/>
        </w:rPr>
        <w:tab/>
        <w:t>The approaching vehicle shall then pass the vehicle under test entirely.</w:t>
      </w:r>
    </w:p>
    <w:p w14:paraId="01E5C546"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procedure shall then be initiated by the driver.</w:t>
      </w:r>
    </w:p>
    <w:p w14:paraId="66CDB40B" w14:textId="5162B1AD" w:rsidR="000A28CA" w:rsidRPr="00A70175" w:rsidRDefault="000A28CA" w:rsidP="00800397">
      <w:pPr>
        <w:tabs>
          <w:tab w:val="left" w:pos="0"/>
        </w:tabs>
        <w:spacing w:after="120"/>
        <w:ind w:left="2268" w:right="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not performed.</w:t>
      </w:r>
      <w:r w:rsidR="00214D5B">
        <w:rPr>
          <w:lang w:val="en-US"/>
        </w:rPr>
        <w:t>"</w:t>
      </w:r>
    </w:p>
    <w:p w14:paraId="7C80EAE1" w14:textId="5247102A" w:rsidR="000A28CA" w:rsidRPr="00A70175" w:rsidRDefault="000A28CA" w:rsidP="000A28CA">
      <w:pPr>
        <w:spacing w:after="120"/>
        <w:ind w:left="1134" w:right="1134"/>
        <w:jc w:val="both"/>
      </w:pPr>
      <w:r w:rsidRPr="00A70175">
        <w:rPr>
          <w:i/>
        </w:rPr>
        <w:t xml:space="preserve">Paragraph 3.5.2.2.1., </w:t>
      </w:r>
      <w:r w:rsidRPr="00A70175">
        <w:t>amend to read</w:t>
      </w:r>
      <w:r>
        <w:t>:</w:t>
      </w:r>
    </w:p>
    <w:p w14:paraId="78BFA542" w14:textId="0B43FEB1" w:rsidR="000A28CA" w:rsidRPr="00A70175" w:rsidRDefault="00214D5B" w:rsidP="000A28CA">
      <w:pPr>
        <w:tabs>
          <w:tab w:val="left" w:pos="-1843"/>
        </w:tabs>
        <w:spacing w:after="120"/>
        <w:ind w:left="2268" w:right="1134" w:hanging="1134"/>
        <w:jc w:val="both"/>
        <w:rPr>
          <w:lang w:val="en-US"/>
        </w:rPr>
      </w:pPr>
      <w:r>
        <w:rPr>
          <w:lang w:val="en-US"/>
        </w:rPr>
        <w:t>"</w:t>
      </w:r>
      <w:r w:rsidR="000A28CA" w:rsidRPr="00A70175">
        <w:rPr>
          <w:lang w:val="en-US"/>
        </w:rPr>
        <w:t>3.5.2.2.1.</w:t>
      </w:r>
      <w:r w:rsidR="000A28CA" w:rsidRPr="00A70175">
        <w:rPr>
          <w:lang w:val="en-US"/>
        </w:rPr>
        <w:tab/>
        <w:t>The test vehicle shall be driven within a lane of a straight track which has at least two lanes in the same direction of travel and road markings on each side of the lane.</w:t>
      </w:r>
    </w:p>
    <w:p w14:paraId="6B33C7FD"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C8C2E38" w14:textId="77777777" w:rsidR="000A28CA" w:rsidRPr="00A70175" w:rsidRDefault="000A28CA" w:rsidP="00800397">
      <w:pPr>
        <w:tabs>
          <w:tab w:val="left" w:pos="-1843"/>
        </w:tabs>
        <w:spacing w:after="120"/>
        <w:ind w:left="2268" w:right="1134"/>
        <w:jc w:val="both"/>
        <w:rPr>
          <w:lang w:val="en-US"/>
        </w:rPr>
      </w:pPr>
      <w:r w:rsidRPr="00A70175">
        <w:rPr>
          <w:lang w:val="en-US"/>
        </w:rPr>
        <w:tab/>
        <w:t>The A</w:t>
      </w:r>
      <w:r w:rsidRPr="000A28CA">
        <w:rPr>
          <w:lang w:val="en-US"/>
        </w:rPr>
        <w:t>CSF of Category C shall be activated (standby mode) and, unless the system is already enabled according to paragraph 5.6.4.8.3., another vehicle shall approach from the rear in order to enable the system as specified in parag</w:t>
      </w:r>
      <w:r w:rsidRPr="00A70175">
        <w:rPr>
          <w:bCs/>
          <w:lang w:val="en-US"/>
        </w:rPr>
        <w:t>raph 5.6.4.8.3</w:t>
      </w:r>
      <w:r w:rsidRPr="00A70175">
        <w:rPr>
          <w:lang w:val="en-US"/>
        </w:rPr>
        <w:t>. above.</w:t>
      </w:r>
    </w:p>
    <w:p w14:paraId="68D5F72E" w14:textId="77777777" w:rsidR="000A28CA" w:rsidRPr="00A70175" w:rsidRDefault="000A28CA" w:rsidP="00800397">
      <w:pPr>
        <w:tabs>
          <w:tab w:val="left" w:pos="-1843"/>
        </w:tabs>
        <w:spacing w:after="120"/>
        <w:ind w:left="2268" w:right="1134"/>
        <w:jc w:val="both"/>
        <w:rPr>
          <w:strike/>
          <w:highlight w:val="yellow"/>
          <w:lang w:val="en-US"/>
        </w:rPr>
      </w:pPr>
      <w:r w:rsidRPr="00A70175">
        <w:rPr>
          <w:lang w:val="en-US"/>
        </w:rPr>
        <w:tab/>
        <w:t>The approaching vehicle shall then pass the vehicle under test entirely.</w:t>
      </w:r>
    </w:p>
    <w:p w14:paraId="73787B92"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procedure shall then be initiated by the driver.</w:t>
      </w:r>
    </w:p>
    <w:p w14:paraId="70298466" w14:textId="4A8E8133" w:rsidR="000A28CA" w:rsidRPr="00A70175" w:rsidRDefault="000A28CA" w:rsidP="00800397">
      <w:pPr>
        <w:tabs>
          <w:tab w:val="left" w:pos="0"/>
        </w:tabs>
        <w:spacing w:after="120"/>
        <w:ind w:left="2268" w:right="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not performed.</w:t>
      </w:r>
      <w:r w:rsidR="00214D5B">
        <w:rPr>
          <w:lang w:val="en-US"/>
        </w:rPr>
        <w:t>"</w:t>
      </w:r>
    </w:p>
    <w:p w14:paraId="03C940B5" w14:textId="57FF6482" w:rsidR="000A28CA" w:rsidRPr="00A70175" w:rsidRDefault="000A28CA" w:rsidP="000A28CA">
      <w:pPr>
        <w:spacing w:after="120"/>
        <w:ind w:left="1134" w:right="1134"/>
        <w:jc w:val="both"/>
      </w:pPr>
      <w:r w:rsidRPr="00A70175">
        <w:rPr>
          <w:i/>
        </w:rPr>
        <w:t xml:space="preserve">Paragraph 3.5.2.2.2., </w:t>
      </w:r>
      <w:r w:rsidRPr="00A70175">
        <w:t>amend to read</w:t>
      </w:r>
      <w:r>
        <w:t>:</w:t>
      </w:r>
    </w:p>
    <w:p w14:paraId="5AC418C6" w14:textId="7BBFA70A" w:rsidR="000A28CA" w:rsidRPr="00A70175" w:rsidRDefault="00214D5B" w:rsidP="000A28CA">
      <w:pPr>
        <w:tabs>
          <w:tab w:val="left" w:pos="-1843"/>
        </w:tabs>
        <w:spacing w:after="120"/>
        <w:ind w:left="2268" w:right="1134" w:hanging="1134"/>
        <w:jc w:val="both"/>
        <w:rPr>
          <w:lang w:val="en-US"/>
        </w:rPr>
      </w:pPr>
      <w:r>
        <w:rPr>
          <w:lang w:val="en-US"/>
        </w:rPr>
        <w:t>"</w:t>
      </w:r>
      <w:r w:rsidR="000A28CA" w:rsidRPr="00A70175">
        <w:rPr>
          <w:lang w:val="en-US"/>
        </w:rPr>
        <w:t>3.5.2.2.2.</w:t>
      </w:r>
      <w:r w:rsidR="000A28CA" w:rsidRPr="00A70175">
        <w:rPr>
          <w:lang w:val="en-US"/>
        </w:rPr>
        <w:tab/>
        <w:t>The test vehicle shall be driven within a lane of a straight track which has at least two lanes in the same direction of travel and road markings on each side of the lane.</w:t>
      </w:r>
    </w:p>
    <w:p w14:paraId="2FF74689"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5CB7E2C1"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ACSF </w:t>
      </w:r>
      <w:r w:rsidRPr="000A28CA">
        <w:rPr>
          <w:lang w:val="en-US"/>
        </w:rPr>
        <w:t xml:space="preserve">of Category C shall be activated (standby mode) and, unless the system is already enabled according to paragraph 5.6.4.8.3., another vehicle </w:t>
      </w:r>
      <w:r w:rsidRPr="000A28CA">
        <w:rPr>
          <w:lang w:val="en-US"/>
        </w:rPr>
        <w:lastRenderedPageBreak/>
        <w:t>shall approach from the rear in order to enable the system as specified in paragraph 5.</w:t>
      </w:r>
      <w:r w:rsidRPr="00A70175">
        <w:rPr>
          <w:bCs/>
          <w:lang w:val="en-US"/>
        </w:rPr>
        <w:t>6.4.8.3</w:t>
      </w:r>
      <w:r w:rsidRPr="00A70175">
        <w:rPr>
          <w:lang w:val="en-US"/>
        </w:rPr>
        <w:t>. above.</w:t>
      </w:r>
    </w:p>
    <w:p w14:paraId="1583002D" w14:textId="77777777" w:rsidR="000A28CA" w:rsidRPr="00A70175" w:rsidRDefault="000A28CA" w:rsidP="00800397">
      <w:pPr>
        <w:tabs>
          <w:tab w:val="left" w:pos="-1843"/>
        </w:tabs>
        <w:spacing w:after="120"/>
        <w:ind w:left="2268" w:right="1134"/>
        <w:jc w:val="both"/>
        <w:rPr>
          <w:strike/>
          <w:highlight w:val="yellow"/>
          <w:lang w:val="en-US"/>
        </w:rPr>
      </w:pPr>
      <w:r w:rsidRPr="00A70175">
        <w:rPr>
          <w:lang w:val="en-US"/>
        </w:rPr>
        <w:tab/>
        <w:t>The approaching vehicle shall then pass the vehicle under test entirely.</w:t>
      </w:r>
    </w:p>
    <w:p w14:paraId="5DAA6DB3"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procedure shall then be initiated by the driver.</w:t>
      </w:r>
    </w:p>
    <w:p w14:paraId="6E3F646F" w14:textId="7815C312" w:rsidR="000A28CA" w:rsidRPr="00A70175" w:rsidRDefault="000A28CA" w:rsidP="00800397">
      <w:pPr>
        <w:tabs>
          <w:tab w:val="left" w:pos="0"/>
        </w:tabs>
        <w:spacing w:after="120"/>
        <w:ind w:left="2268" w:right="1134"/>
        <w:jc w:val="both"/>
        <w:rPr>
          <w:lang w:val="en-US"/>
        </w:rPr>
      </w:pPr>
      <w:r w:rsidRPr="00A70175">
        <w:rPr>
          <w:lang w:val="en-US"/>
        </w:rPr>
        <w:tab/>
        <w:t xml:space="preserve">The requirements of the test are fulfilled if the lane change </w:t>
      </w:r>
      <w:proofErr w:type="spellStart"/>
      <w:r w:rsidRPr="00A70175">
        <w:rPr>
          <w:lang w:val="en-US"/>
        </w:rPr>
        <w:t>manoeuvre</w:t>
      </w:r>
      <w:proofErr w:type="spellEnd"/>
      <w:r w:rsidRPr="00A70175">
        <w:rPr>
          <w:lang w:val="en-US"/>
        </w:rPr>
        <w:t xml:space="preserve"> is performed.</w:t>
      </w:r>
      <w:r w:rsidR="00E87CC9">
        <w:rPr>
          <w:lang w:val="en-US"/>
        </w:rPr>
        <w:t>"</w:t>
      </w:r>
    </w:p>
    <w:p w14:paraId="10FCF28F" w14:textId="75E98159" w:rsidR="000A28CA" w:rsidRPr="00A70175" w:rsidRDefault="000A28CA" w:rsidP="000A28CA">
      <w:pPr>
        <w:spacing w:after="120"/>
        <w:ind w:left="1134" w:right="1134"/>
        <w:jc w:val="both"/>
      </w:pPr>
      <w:r w:rsidRPr="00A70175">
        <w:rPr>
          <w:i/>
        </w:rPr>
        <w:t xml:space="preserve">Paragraph 3.5.3.1., </w:t>
      </w:r>
      <w:r w:rsidRPr="00A70175">
        <w:t>amend to read</w:t>
      </w:r>
      <w:r>
        <w:t>:</w:t>
      </w:r>
    </w:p>
    <w:p w14:paraId="52F211B8" w14:textId="1A141E42" w:rsidR="000A28CA" w:rsidRPr="00A70175" w:rsidRDefault="00E87CC9" w:rsidP="000A28CA">
      <w:pPr>
        <w:tabs>
          <w:tab w:val="left" w:pos="-1843"/>
        </w:tabs>
        <w:spacing w:after="120"/>
        <w:ind w:left="2268" w:right="1134" w:hanging="1134"/>
        <w:jc w:val="both"/>
        <w:rPr>
          <w:lang w:val="en-US"/>
        </w:rPr>
      </w:pPr>
      <w:r>
        <w:rPr>
          <w:lang w:val="en-US"/>
        </w:rPr>
        <w:t>"</w:t>
      </w:r>
      <w:r w:rsidR="000A28CA" w:rsidRPr="00A70175">
        <w:rPr>
          <w:lang w:val="en-US"/>
        </w:rPr>
        <w:t>3.5.3.1.</w:t>
      </w:r>
      <w:r w:rsidR="000A28CA" w:rsidRPr="00A70175">
        <w:rPr>
          <w:lang w:val="en-US"/>
        </w:rPr>
        <w:tab/>
        <w:t>The test vehicle shall be driven in a lane of a straight test track, which has at least two lanes in the same direction of travel, with road markings on each side of the lanes.</w:t>
      </w:r>
      <w:r w:rsidR="000A28CA" w:rsidRPr="00A70175">
        <w:rPr>
          <w:noProof/>
          <w:lang w:val="en-US" w:eastAsia="de-DE"/>
        </w:rPr>
        <w:t xml:space="preserve"> </w:t>
      </w:r>
    </w:p>
    <w:p w14:paraId="2B9E9B68"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7EBCBD45" w14:textId="77777777" w:rsidR="000A28CA" w:rsidRPr="00A70175" w:rsidRDefault="000A28CA" w:rsidP="00800397">
      <w:pPr>
        <w:tabs>
          <w:tab w:val="left" w:pos="-1843"/>
        </w:tabs>
        <w:spacing w:after="120"/>
        <w:ind w:left="2268" w:right="1134"/>
        <w:jc w:val="both"/>
        <w:rPr>
          <w:lang w:val="en-US"/>
        </w:rPr>
      </w:pPr>
      <w:r w:rsidRPr="00A70175">
        <w:rPr>
          <w:lang w:val="en-US"/>
        </w:rPr>
        <w:tab/>
        <w:t>The ACSF o</w:t>
      </w:r>
      <w:r w:rsidRPr="000A28CA">
        <w:rPr>
          <w:lang w:val="en-US"/>
        </w:rPr>
        <w:t>f Category C shall be activated (standby mode) and, unless the system is already enabled according to paragraph 5.6.4.8.3., another vehicle shall ap</w:t>
      </w:r>
      <w:r w:rsidRPr="00A70175">
        <w:rPr>
          <w:bCs/>
          <w:lang w:val="en-US"/>
        </w:rPr>
        <w:t>proach from the rear in order to enable the system as specified in paragraph 5.6.4.8.3</w:t>
      </w:r>
      <w:r w:rsidRPr="00A70175">
        <w:rPr>
          <w:lang w:val="en-US"/>
        </w:rPr>
        <w:t>. above.</w:t>
      </w:r>
    </w:p>
    <w:p w14:paraId="29B5EDC3" w14:textId="77777777" w:rsidR="000A28CA" w:rsidRPr="00A70175" w:rsidRDefault="000A28CA" w:rsidP="00800397">
      <w:pPr>
        <w:tabs>
          <w:tab w:val="left" w:pos="-1843"/>
        </w:tabs>
        <w:spacing w:after="120"/>
        <w:ind w:left="2268" w:right="1134"/>
        <w:jc w:val="both"/>
        <w:rPr>
          <w:lang w:val="en-US"/>
        </w:rPr>
      </w:pPr>
      <w:r w:rsidRPr="00A70175">
        <w:rPr>
          <w:lang w:val="en-US"/>
        </w:rPr>
        <w:tab/>
        <w:t>The approaching vehicle shall then pass the vehicle under test entirely.</w:t>
      </w:r>
    </w:p>
    <w:p w14:paraId="436F28AF"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into the adjacent lane shall then be initiated by the driver.</w:t>
      </w:r>
    </w:p>
    <w:p w14:paraId="1A78890F" w14:textId="77777777" w:rsidR="000A28CA" w:rsidRPr="00A70175" w:rsidRDefault="000A28CA" w:rsidP="00800397">
      <w:pPr>
        <w:tabs>
          <w:tab w:val="left" w:pos="-1843"/>
        </w:tabs>
        <w:spacing w:after="120"/>
        <w:ind w:left="2268" w:right="1134"/>
        <w:jc w:val="both"/>
        <w:rPr>
          <w:lang w:val="en-US"/>
        </w:rPr>
      </w:pPr>
      <w:r w:rsidRPr="00A70175">
        <w:rPr>
          <w:lang w:val="en-US"/>
        </w:rPr>
        <w:tab/>
        <w:t>The steering control shall be firmly controlled by the driver to maintain the vehicle in the straight direction.</w:t>
      </w:r>
    </w:p>
    <w:p w14:paraId="1D2EC2DE" w14:textId="10D98540" w:rsidR="000A28CA" w:rsidRPr="00A70175" w:rsidRDefault="000A28CA" w:rsidP="00800397">
      <w:pPr>
        <w:tabs>
          <w:tab w:val="left" w:pos="-1843"/>
        </w:tabs>
        <w:spacing w:after="120"/>
        <w:ind w:left="2268" w:right="1134"/>
        <w:jc w:val="both"/>
        <w:rPr>
          <w:lang w:val="en-US"/>
        </w:rPr>
      </w:pPr>
      <w:r w:rsidRPr="00A70175">
        <w:rPr>
          <w:lang w:val="en-US"/>
        </w:rPr>
        <w:tab/>
        <w:t xml:space="preserve">The force applied by the driver on the steering control during the overriding </w:t>
      </w:r>
      <w:proofErr w:type="spellStart"/>
      <w:r w:rsidRPr="00A70175">
        <w:rPr>
          <w:lang w:val="en-US"/>
        </w:rPr>
        <w:t>manoeuver</w:t>
      </w:r>
      <w:proofErr w:type="spellEnd"/>
      <w:r w:rsidRPr="00A70175">
        <w:rPr>
          <w:lang w:val="en-US"/>
        </w:rPr>
        <w:t xml:space="preserve"> shall be recorded.</w:t>
      </w:r>
      <w:r w:rsidR="00E87CC9">
        <w:rPr>
          <w:lang w:val="en-US"/>
        </w:rPr>
        <w:t>"</w:t>
      </w:r>
    </w:p>
    <w:p w14:paraId="25F67DE4" w14:textId="03D98F5E" w:rsidR="000A28CA" w:rsidRPr="00A70175" w:rsidRDefault="000A28CA" w:rsidP="000A28CA">
      <w:pPr>
        <w:spacing w:after="120"/>
        <w:ind w:left="1134" w:right="1134"/>
        <w:jc w:val="both"/>
      </w:pPr>
      <w:r w:rsidRPr="00A70175">
        <w:rPr>
          <w:i/>
        </w:rPr>
        <w:t xml:space="preserve">Paragraph 3.5.4.1., </w:t>
      </w:r>
      <w:r w:rsidRPr="00A70175">
        <w:t>amend to read</w:t>
      </w:r>
      <w:r>
        <w:t>:</w:t>
      </w:r>
    </w:p>
    <w:p w14:paraId="7C4852FD" w14:textId="4C5DB595" w:rsidR="000A28CA" w:rsidRPr="00A70175" w:rsidRDefault="00E87CC9" w:rsidP="000A28CA">
      <w:pPr>
        <w:tabs>
          <w:tab w:val="left" w:pos="-1843"/>
        </w:tabs>
        <w:spacing w:after="120"/>
        <w:ind w:left="2268" w:right="1134" w:hanging="1134"/>
        <w:jc w:val="both"/>
        <w:rPr>
          <w:lang w:val="en-US"/>
        </w:rPr>
      </w:pPr>
      <w:r>
        <w:rPr>
          <w:lang w:val="en-US"/>
        </w:rPr>
        <w:t>"</w:t>
      </w:r>
      <w:r w:rsidR="000A28CA" w:rsidRPr="00A70175">
        <w:rPr>
          <w:lang w:val="en-US"/>
        </w:rPr>
        <w:t>3.5.4.1.</w:t>
      </w:r>
      <w:r w:rsidR="000A28CA" w:rsidRPr="00A70175">
        <w:rPr>
          <w:lang w:val="en-US"/>
        </w:rPr>
        <w:tab/>
        <w:t>The test vehicle shall be driven in a lane of a straight test track, which has at least two lanes in the same direction of travel, with road markings on each side of the lanes.</w:t>
      </w:r>
    </w:p>
    <w:p w14:paraId="7DA4B8D4"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3353A636" w14:textId="77777777" w:rsidR="000A28CA" w:rsidRPr="00A70175" w:rsidRDefault="000A28CA" w:rsidP="00800397">
      <w:pPr>
        <w:tabs>
          <w:tab w:val="left" w:pos="-1843"/>
        </w:tabs>
        <w:spacing w:after="120"/>
        <w:ind w:left="2268" w:right="1134"/>
        <w:jc w:val="both"/>
        <w:rPr>
          <w:lang w:val="en-US"/>
        </w:rPr>
      </w:pPr>
      <w:r w:rsidRPr="00A70175">
        <w:rPr>
          <w:lang w:val="en-US"/>
        </w:rPr>
        <w:tab/>
        <w:t>The ACSF of C</w:t>
      </w:r>
      <w:r w:rsidRPr="000A28CA">
        <w:rPr>
          <w:lang w:val="en-US"/>
        </w:rPr>
        <w:t>ategory C shall be activated (standby mode) and, unless the system is already enabled according to paragraph 5.6.4.8.3., another vehicle shall appr</w:t>
      </w:r>
      <w:r w:rsidRPr="00A70175">
        <w:rPr>
          <w:bCs/>
          <w:lang w:val="en-US"/>
        </w:rPr>
        <w:t>oach from the rear in order to enable the system as specified in paragraph 5.6.4.8.3</w:t>
      </w:r>
      <w:r w:rsidRPr="00A70175">
        <w:rPr>
          <w:lang w:val="en-US"/>
        </w:rPr>
        <w:t>. above.</w:t>
      </w:r>
    </w:p>
    <w:p w14:paraId="2B1C2F93" w14:textId="77777777" w:rsidR="000A28CA" w:rsidRPr="00A70175" w:rsidRDefault="000A28CA" w:rsidP="00800397">
      <w:pPr>
        <w:tabs>
          <w:tab w:val="left" w:pos="-1843"/>
        </w:tabs>
        <w:spacing w:after="120"/>
        <w:ind w:left="2268" w:right="1134"/>
        <w:jc w:val="both"/>
        <w:rPr>
          <w:highlight w:val="green"/>
          <w:lang w:val="en-US"/>
        </w:rPr>
      </w:pPr>
      <w:r w:rsidRPr="00A70175">
        <w:rPr>
          <w:lang w:val="en-US"/>
        </w:rPr>
        <w:tab/>
        <w:t>The approaching vehicle shall then pass the vehicle under test entirely.</w:t>
      </w:r>
    </w:p>
    <w:p w14:paraId="7359D897" w14:textId="77777777" w:rsidR="000A28CA" w:rsidRPr="00A70175" w:rsidRDefault="000A28CA" w:rsidP="00800397">
      <w:pPr>
        <w:tabs>
          <w:tab w:val="left" w:pos="-1843"/>
        </w:tabs>
        <w:spacing w:after="120"/>
        <w:ind w:left="2268" w:right="1134"/>
        <w:jc w:val="both"/>
        <w:rPr>
          <w:lang w:val="en-US"/>
        </w:rPr>
      </w:pPr>
      <w:r w:rsidRPr="00A70175">
        <w:rPr>
          <w:lang w:val="en-US"/>
        </w:rPr>
        <w:tab/>
        <w:t>A Lane Change Procedure shall then be initiated by the driver.</w:t>
      </w:r>
    </w:p>
    <w:p w14:paraId="58D70FEA"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test shall be repeated for each of the following conditions, which shall occur before the lane change </w:t>
      </w:r>
      <w:proofErr w:type="spellStart"/>
      <w:r w:rsidRPr="00A70175">
        <w:rPr>
          <w:lang w:val="en-US"/>
        </w:rPr>
        <w:t>manoeuvre</w:t>
      </w:r>
      <w:proofErr w:type="spellEnd"/>
      <w:r w:rsidRPr="00A70175">
        <w:rPr>
          <w:lang w:val="en-US"/>
        </w:rPr>
        <w:t xml:space="preserve"> has started:</w:t>
      </w:r>
    </w:p>
    <w:p w14:paraId="4D8A75F9" w14:textId="77777777" w:rsidR="000A28CA" w:rsidRPr="00A70175" w:rsidRDefault="000A28CA" w:rsidP="000A28CA">
      <w:pPr>
        <w:spacing w:after="100"/>
        <w:ind w:left="2835" w:right="1134" w:hanging="567"/>
        <w:jc w:val="both"/>
        <w:rPr>
          <w:lang w:val="en-US"/>
        </w:rPr>
      </w:pPr>
      <w:r w:rsidRPr="00A70175">
        <w:rPr>
          <w:lang w:val="en-US"/>
        </w:rPr>
        <w:t>(a)</w:t>
      </w:r>
      <w:r w:rsidRPr="00A70175">
        <w:rPr>
          <w:lang w:val="en-US"/>
        </w:rPr>
        <w:tab/>
        <w:t>The system is overridden by the driver;</w:t>
      </w:r>
    </w:p>
    <w:p w14:paraId="53DCB5DC" w14:textId="77777777" w:rsidR="000A28CA" w:rsidRPr="00A70175" w:rsidRDefault="000A28CA" w:rsidP="000A28CA">
      <w:pPr>
        <w:spacing w:after="100"/>
        <w:ind w:left="2835" w:right="1134" w:hanging="567"/>
        <w:jc w:val="both"/>
        <w:rPr>
          <w:lang w:val="en-US"/>
        </w:rPr>
      </w:pPr>
      <w:r w:rsidRPr="00A70175">
        <w:rPr>
          <w:lang w:val="en-US"/>
        </w:rPr>
        <w:t>(b)</w:t>
      </w:r>
      <w:r w:rsidRPr="00A70175">
        <w:rPr>
          <w:lang w:val="en-US"/>
        </w:rPr>
        <w:tab/>
        <w:t>The system is switched off by the driver;</w:t>
      </w:r>
    </w:p>
    <w:p w14:paraId="5539A20C" w14:textId="77777777" w:rsidR="000A28CA" w:rsidRPr="00A70175" w:rsidRDefault="000A28CA" w:rsidP="000A28CA">
      <w:pPr>
        <w:spacing w:after="100"/>
        <w:ind w:left="2835" w:right="1134" w:hanging="567"/>
        <w:jc w:val="both"/>
        <w:rPr>
          <w:bCs/>
          <w:lang w:val="en-US"/>
        </w:rPr>
      </w:pPr>
      <w:r w:rsidRPr="00A70175">
        <w:rPr>
          <w:lang w:val="en-US"/>
        </w:rPr>
        <w:t>(c)</w:t>
      </w:r>
      <w:r w:rsidRPr="00A70175">
        <w:rPr>
          <w:lang w:val="en-US"/>
        </w:rPr>
        <w:tab/>
        <w:t xml:space="preserve">The vehicle speed is reduced to: </w:t>
      </w:r>
      <w:r w:rsidRPr="00A70175">
        <w:rPr>
          <w:bCs/>
          <w:lang w:val="en-US"/>
        </w:rPr>
        <w:t>V</w:t>
      </w:r>
      <w:r w:rsidRPr="00A70175">
        <w:rPr>
          <w:bCs/>
          <w:vertAlign w:val="subscript"/>
          <w:lang w:val="en-US" w:eastAsia="ja-JP"/>
        </w:rPr>
        <w:t>smin</w:t>
      </w:r>
      <w:r w:rsidRPr="00A70175">
        <w:rPr>
          <w:bCs/>
          <w:lang w:val="en-US"/>
        </w:rPr>
        <w:t>-10 km/h;</w:t>
      </w:r>
    </w:p>
    <w:p w14:paraId="1F0A7A22" w14:textId="77777777" w:rsidR="000A28CA" w:rsidRPr="00A70175" w:rsidRDefault="000A28CA" w:rsidP="000A28CA">
      <w:pPr>
        <w:spacing w:after="100"/>
        <w:ind w:left="2835" w:right="1134" w:hanging="567"/>
        <w:jc w:val="both"/>
        <w:rPr>
          <w:lang w:val="en-US"/>
        </w:rPr>
      </w:pPr>
      <w:r w:rsidRPr="00A70175">
        <w:rPr>
          <w:bCs/>
          <w:lang w:val="en-US"/>
        </w:rPr>
        <w:t>(d)</w:t>
      </w:r>
      <w:r w:rsidRPr="00A70175">
        <w:rPr>
          <w:bCs/>
          <w:lang w:val="en-US"/>
        </w:rPr>
        <w:tab/>
        <w:t>T</w:t>
      </w:r>
      <w:r w:rsidRPr="00A70175">
        <w:rPr>
          <w:lang w:val="en-US"/>
        </w:rPr>
        <w:t xml:space="preserve">he driver has </w:t>
      </w:r>
      <w:r w:rsidRPr="00A70175">
        <w:rPr>
          <w:bCs/>
          <w:lang w:val="en-US"/>
        </w:rPr>
        <w:t xml:space="preserve">removed his hands from the steering control and the </w:t>
      </w:r>
      <w:r w:rsidRPr="00A70175">
        <w:rPr>
          <w:bCs/>
          <w:lang w:val="en-US"/>
        </w:rPr>
        <w:tab/>
        <w:t>hands-off warning has been initiated;</w:t>
      </w:r>
    </w:p>
    <w:p w14:paraId="6FFC20AC" w14:textId="77777777" w:rsidR="000A28CA" w:rsidRPr="00A70175" w:rsidRDefault="000A28CA" w:rsidP="000A28CA">
      <w:pPr>
        <w:spacing w:after="100"/>
        <w:ind w:left="2835" w:right="1134" w:hanging="567"/>
        <w:jc w:val="both"/>
        <w:rPr>
          <w:lang w:val="en-US"/>
        </w:rPr>
      </w:pPr>
      <w:r w:rsidRPr="00A70175">
        <w:rPr>
          <w:lang w:val="en-US"/>
        </w:rPr>
        <w:t>(e)</w:t>
      </w:r>
      <w:r w:rsidRPr="00A70175">
        <w:rPr>
          <w:lang w:val="en-US"/>
        </w:rPr>
        <w:tab/>
        <w:t>The direction indicator lamps are manually deactivated by the driver;</w:t>
      </w:r>
    </w:p>
    <w:p w14:paraId="3B04DDD8" w14:textId="77777777" w:rsidR="00E87CC9" w:rsidRDefault="000A28CA" w:rsidP="00E87CC9">
      <w:pPr>
        <w:spacing w:after="100"/>
        <w:ind w:left="2835" w:right="1134" w:hanging="567"/>
        <w:jc w:val="both"/>
        <w:rPr>
          <w:lang w:val="en-US"/>
        </w:rPr>
      </w:pPr>
      <w:r w:rsidRPr="00A70175">
        <w:rPr>
          <w:lang w:val="en-US"/>
        </w:rPr>
        <w:t>(f)</w:t>
      </w:r>
      <w:r w:rsidRPr="00A70175">
        <w:rPr>
          <w:lang w:val="en-US"/>
        </w:rPr>
        <w:tab/>
        <w:t xml:space="preserve">The lane change </w:t>
      </w:r>
      <w:proofErr w:type="spellStart"/>
      <w:r w:rsidRPr="00A70175">
        <w:rPr>
          <w:lang w:val="en-US"/>
        </w:rPr>
        <w:t>manoeuvre</w:t>
      </w:r>
      <w:proofErr w:type="spellEnd"/>
      <w:r w:rsidRPr="00A70175">
        <w:rPr>
          <w:lang w:val="en-US"/>
        </w:rPr>
        <w:t xml:space="preserve"> has not commenced within 5.0 seconds following the initiation of the lane change procedure. (e.g. another vehicle is driving in the adjacent lane in a critical situation as described in paragraph 5.6.4.7.).</w:t>
      </w:r>
      <w:r w:rsidR="00E87CC9">
        <w:rPr>
          <w:lang w:val="en-US"/>
        </w:rPr>
        <w:t>"</w:t>
      </w:r>
    </w:p>
    <w:p w14:paraId="00775873" w14:textId="5AE92749" w:rsidR="000A28CA" w:rsidRPr="00A70175" w:rsidRDefault="000A28CA" w:rsidP="00E87CC9">
      <w:pPr>
        <w:keepNext/>
        <w:keepLines/>
        <w:spacing w:after="100"/>
        <w:ind w:left="1134" w:right="1134"/>
        <w:jc w:val="both"/>
      </w:pPr>
      <w:r w:rsidRPr="00A70175">
        <w:rPr>
          <w:i/>
        </w:rPr>
        <w:lastRenderedPageBreak/>
        <w:t xml:space="preserve">Paragraph 3.5.6.1., </w:t>
      </w:r>
      <w:r w:rsidRPr="00A70175">
        <w:t>amend to read</w:t>
      </w:r>
      <w:r>
        <w:t>:</w:t>
      </w:r>
    </w:p>
    <w:p w14:paraId="7D88ECCB" w14:textId="3D94F13D" w:rsidR="000A28CA" w:rsidRPr="00A70175" w:rsidRDefault="00E87CC9" w:rsidP="00E87CC9">
      <w:pPr>
        <w:keepNext/>
        <w:keepLines/>
        <w:tabs>
          <w:tab w:val="left" w:pos="-1843"/>
        </w:tabs>
        <w:spacing w:after="120"/>
        <w:ind w:left="2268" w:right="1134" w:hanging="1134"/>
        <w:jc w:val="both"/>
        <w:rPr>
          <w:lang w:val="en-US"/>
        </w:rPr>
      </w:pPr>
      <w:r>
        <w:rPr>
          <w:lang w:val="en-US"/>
        </w:rPr>
        <w:t>"</w:t>
      </w:r>
      <w:r w:rsidR="000A28CA" w:rsidRPr="00A70175">
        <w:rPr>
          <w:lang w:val="en-US"/>
        </w:rPr>
        <w:t>3.5.6.1.</w:t>
      </w:r>
      <w:r w:rsidR="000A28CA" w:rsidRPr="00A70175">
        <w:rPr>
          <w:lang w:val="en-US"/>
        </w:rPr>
        <w:tab/>
        <w:t>The test vehicle shall be driven in a lane of a straight test track, which has at least two lanes in the same direction of travel, with road markings on each side of the lanes.</w:t>
      </w:r>
    </w:p>
    <w:p w14:paraId="08F130B8" w14:textId="77777777" w:rsidR="000A28CA" w:rsidRPr="00A70175" w:rsidRDefault="000A28CA" w:rsidP="00800397">
      <w:pPr>
        <w:tabs>
          <w:tab w:val="left" w:pos="-1843"/>
        </w:tabs>
        <w:spacing w:after="120"/>
        <w:ind w:left="2268" w:right="1134"/>
        <w:jc w:val="both"/>
        <w:rPr>
          <w:lang w:val="en-US"/>
        </w:rPr>
      </w:pPr>
      <w:r w:rsidRPr="00A70175">
        <w:rPr>
          <w:lang w:val="en-US"/>
        </w:rPr>
        <w:tab/>
        <w:t xml:space="preserve">The vehicle speed shall be: </w:t>
      </w:r>
      <w:proofErr w:type="spellStart"/>
      <w:r w:rsidRPr="00A70175">
        <w:rPr>
          <w:lang w:val="en-US"/>
        </w:rPr>
        <w:t>V</w:t>
      </w:r>
      <w:r w:rsidRPr="00A70175">
        <w:rPr>
          <w:vertAlign w:val="subscript"/>
          <w:lang w:val="en-US" w:eastAsia="ja-JP"/>
        </w:rPr>
        <w:t>smin</w:t>
      </w:r>
      <w:proofErr w:type="spellEnd"/>
      <w:r w:rsidRPr="00A70175">
        <w:rPr>
          <w:lang w:val="en-US"/>
        </w:rPr>
        <w:t xml:space="preserve"> + 10km/h.</w:t>
      </w:r>
    </w:p>
    <w:p w14:paraId="27E6C35C" w14:textId="77777777" w:rsidR="000A28CA" w:rsidRPr="00A70175" w:rsidRDefault="000A28CA" w:rsidP="00800397">
      <w:pPr>
        <w:tabs>
          <w:tab w:val="left" w:pos="-1843"/>
        </w:tabs>
        <w:spacing w:after="120"/>
        <w:ind w:left="2268" w:right="1134"/>
        <w:jc w:val="both"/>
        <w:rPr>
          <w:bCs/>
          <w:lang w:val="en-US"/>
        </w:rPr>
      </w:pPr>
      <w:r w:rsidRPr="00A70175">
        <w:rPr>
          <w:lang w:val="en-US"/>
        </w:rPr>
        <w:tab/>
        <w:t xml:space="preserve">The ACSF </w:t>
      </w:r>
      <w:r w:rsidRPr="00A70175">
        <w:rPr>
          <w:lang w:val="en-US" w:eastAsia="ja-JP"/>
        </w:rPr>
        <w:t>of Cat</w:t>
      </w:r>
      <w:r w:rsidRPr="000A28CA">
        <w:rPr>
          <w:lang w:val="en-US" w:eastAsia="ja-JP"/>
        </w:rPr>
        <w:t>egory</w:t>
      </w:r>
      <w:r w:rsidRPr="000A28CA">
        <w:rPr>
          <w:lang w:val="en-US"/>
        </w:rPr>
        <w:t xml:space="preserve"> C shall be activated (standby mode) and, unless the system is already enabled according to paragraph 5.6.4.8.3., another vehicle shall approa</w:t>
      </w:r>
      <w:r w:rsidRPr="00A70175">
        <w:rPr>
          <w:bCs/>
          <w:lang w:val="en-US"/>
        </w:rPr>
        <w:t>ch from the rear in order to enable the system as specified in paragraph 5.6.4.8.3. above.</w:t>
      </w:r>
    </w:p>
    <w:p w14:paraId="5AE162F5" w14:textId="77777777" w:rsidR="000A28CA" w:rsidRPr="00A70175" w:rsidRDefault="000A28CA" w:rsidP="00800397">
      <w:pPr>
        <w:tabs>
          <w:tab w:val="left" w:pos="-1843"/>
        </w:tabs>
        <w:spacing w:after="120"/>
        <w:ind w:left="2268" w:right="1134"/>
        <w:jc w:val="both"/>
        <w:rPr>
          <w:bCs/>
          <w:lang w:val="en-US"/>
        </w:rPr>
      </w:pPr>
      <w:r w:rsidRPr="00A70175">
        <w:rPr>
          <w:lang w:val="en-US"/>
        </w:rPr>
        <w:tab/>
        <w:t>The approaching vehicle shall then pass the vehicle under test entirely.</w:t>
      </w:r>
    </w:p>
    <w:p w14:paraId="139E363C" w14:textId="77777777" w:rsidR="000A28CA" w:rsidRPr="00A70175" w:rsidRDefault="000A28CA" w:rsidP="00800397">
      <w:pPr>
        <w:tabs>
          <w:tab w:val="left" w:pos="-1843"/>
        </w:tabs>
        <w:spacing w:after="120"/>
        <w:ind w:left="2268" w:right="1134"/>
        <w:jc w:val="both"/>
        <w:rPr>
          <w:bCs/>
          <w:lang w:val="en-US"/>
        </w:rPr>
      </w:pPr>
      <w:r w:rsidRPr="00A70175">
        <w:rPr>
          <w:bCs/>
          <w:lang w:val="en-US"/>
        </w:rPr>
        <w:tab/>
        <w:t>The rear sensor(s) shall be made blind, with means agreed between the vehicle manufacturer and the Technical Service, which shall be recorded in the test report. This operation may be carried out at standstill, provided no new</w:t>
      </w:r>
      <w:r w:rsidRPr="00A70175">
        <w:rPr>
          <w:lang w:val="en-US"/>
        </w:rPr>
        <w:t xml:space="preserve"> engine start /run cycle is performed</w:t>
      </w:r>
      <w:r w:rsidRPr="00A70175">
        <w:rPr>
          <w:bCs/>
          <w:lang w:val="en-US"/>
        </w:rPr>
        <w:t>.</w:t>
      </w:r>
    </w:p>
    <w:p w14:paraId="27BAD900" w14:textId="15F78336" w:rsidR="00035C77" w:rsidRPr="000954AA" w:rsidRDefault="000A28CA" w:rsidP="00800397">
      <w:pPr>
        <w:spacing w:before="120" w:after="120"/>
        <w:ind w:left="2268" w:right="1134"/>
        <w:jc w:val="both"/>
      </w:pPr>
      <w:r w:rsidRPr="00A70175">
        <w:rPr>
          <w:lang w:val="en-US"/>
        </w:rPr>
        <w:tab/>
        <w:t xml:space="preserve">The vehicle shall be driven to a speed of </w:t>
      </w:r>
      <w:proofErr w:type="spellStart"/>
      <w:r w:rsidRPr="00A70175">
        <w:rPr>
          <w:lang w:val="en-US"/>
        </w:rPr>
        <w:t>V</w:t>
      </w:r>
      <w:r w:rsidRPr="00A70175">
        <w:rPr>
          <w:vertAlign w:val="subscript"/>
          <w:lang w:val="en-US" w:eastAsia="ja-JP"/>
        </w:rPr>
        <w:t>smin</w:t>
      </w:r>
      <w:proofErr w:type="spellEnd"/>
      <w:r w:rsidRPr="00A70175">
        <w:rPr>
          <w:lang w:val="en-US"/>
        </w:rPr>
        <w:t xml:space="preserve"> + 10km/h, and a lane change procedure shall be initiated by the driver.</w:t>
      </w:r>
      <w:r w:rsidR="00E87CC9">
        <w:rPr>
          <w:lang w:val="en-US"/>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ADDF" w14:textId="0557A1CD" w:rsidR="00C52BA0" w:rsidRDefault="00C52BA0" w:rsidP="00C52BA0">
    <w:pPr>
      <w:pStyle w:val="Footer"/>
    </w:pPr>
    <w:r w:rsidRPr="0027112F">
      <w:rPr>
        <w:noProof/>
        <w:lang w:val="en-US"/>
      </w:rPr>
      <w:drawing>
        <wp:anchor distT="0" distB="0" distL="114300" distR="114300" simplePos="0" relativeHeight="251659264" behindDoc="0" locked="1" layoutInCell="1" allowOverlap="1" wp14:anchorId="31EE691C" wp14:editId="224327B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E6F4CA" w14:textId="5428C385" w:rsidR="00C52BA0" w:rsidRPr="00C52BA0" w:rsidRDefault="00C52BA0" w:rsidP="00C52BA0">
    <w:pPr>
      <w:pStyle w:val="Footer"/>
      <w:ind w:right="1134"/>
      <w:rPr>
        <w:sz w:val="20"/>
      </w:rPr>
    </w:pPr>
    <w:r>
      <w:rPr>
        <w:sz w:val="20"/>
      </w:rPr>
      <w:t>GE.20-17395(E)</w:t>
    </w:r>
    <w:r>
      <w:rPr>
        <w:noProof/>
        <w:sz w:val="20"/>
      </w:rPr>
      <w:drawing>
        <wp:anchor distT="0" distB="0" distL="114300" distR="114300" simplePos="0" relativeHeight="251660288" behindDoc="0" locked="0" layoutInCell="1" allowOverlap="1" wp14:anchorId="6C6AD11D" wp14:editId="464016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DAB1B5E" w:rsidR="00772D17" w:rsidRPr="00772D17" w:rsidRDefault="00772D17">
    <w:pPr>
      <w:pStyle w:val="Header"/>
    </w:pPr>
    <w:r>
      <w:t>ECE/TRANS/WP.29/202</w:t>
    </w:r>
    <w:r w:rsidR="00EE5A92">
      <w:t>1</w:t>
    </w:r>
    <w:r>
      <w:t>/</w:t>
    </w:r>
    <w:r w:rsidR="008E6B7E">
      <w:t>1</w:t>
    </w:r>
    <w:r w:rsidR="00FC5E0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A90F354" w:rsidR="00772D17" w:rsidRPr="00772D17" w:rsidRDefault="00772D17" w:rsidP="00772D17">
    <w:pPr>
      <w:pStyle w:val="Header"/>
      <w:jc w:val="right"/>
    </w:pPr>
    <w:r>
      <w:t>ECE/TRANS/WP.29/202</w:t>
    </w:r>
    <w:r w:rsidR="00EE5A92">
      <w:t>1</w:t>
    </w:r>
    <w:r>
      <w:t>/</w:t>
    </w:r>
    <w:r w:rsidR="008E6B7E">
      <w:t>1</w:t>
    </w:r>
    <w:r w:rsidR="005440B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64A6" w14:textId="016CA379" w:rsidR="00A8438B" w:rsidRDefault="00A8438B" w:rsidP="00C742C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5C77"/>
    <w:rsid w:val="00043FB3"/>
    <w:rsid w:val="00050F6B"/>
    <w:rsid w:val="000678CD"/>
    <w:rsid w:val="00072C8C"/>
    <w:rsid w:val="00081CE0"/>
    <w:rsid w:val="00084D30"/>
    <w:rsid w:val="00090320"/>
    <w:rsid w:val="000931C0"/>
    <w:rsid w:val="00097003"/>
    <w:rsid w:val="000A28CA"/>
    <w:rsid w:val="000A2E09"/>
    <w:rsid w:val="000B175B"/>
    <w:rsid w:val="000B3A0F"/>
    <w:rsid w:val="000C6945"/>
    <w:rsid w:val="000E0415"/>
    <w:rsid w:val="000F7715"/>
    <w:rsid w:val="00156B99"/>
    <w:rsid w:val="00166124"/>
    <w:rsid w:val="00166C07"/>
    <w:rsid w:val="00184DDA"/>
    <w:rsid w:val="001900CD"/>
    <w:rsid w:val="00190777"/>
    <w:rsid w:val="001A0452"/>
    <w:rsid w:val="001B4B04"/>
    <w:rsid w:val="001B5875"/>
    <w:rsid w:val="001C4B9C"/>
    <w:rsid w:val="001C6663"/>
    <w:rsid w:val="001C7895"/>
    <w:rsid w:val="001D26DF"/>
    <w:rsid w:val="001E0744"/>
    <w:rsid w:val="001F0960"/>
    <w:rsid w:val="001F1599"/>
    <w:rsid w:val="001F19C4"/>
    <w:rsid w:val="002043F0"/>
    <w:rsid w:val="00211E0B"/>
    <w:rsid w:val="00214D5B"/>
    <w:rsid w:val="00232575"/>
    <w:rsid w:val="00247258"/>
    <w:rsid w:val="00257CAC"/>
    <w:rsid w:val="0027237A"/>
    <w:rsid w:val="00274531"/>
    <w:rsid w:val="002942B9"/>
    <w:rsid w:val="002974E9"/>
    <w:rsid w:val="002A306B"/>
    <w:rsid w:val="002A7F94"/>
    <w:rsid w:val="002B109A"/>
    <w:rsid w:val="002C6D45"/>
    <w:rsid w:val="002D6E53"/>
    <w:rsid w:val="002F046D"/>
    <w:rsid w:val="002F3023"/>
    <w:rsid w:val="00301764"/>
    <w:rsid w:val="003229D8"/>
    <w:rsid w:val="00336C97"/>
    <w:rsid w:val="00337F88"/>
    <w:rsid w:val="00342432"/>
    <w:rsid w:val="00345606"/>
    <w:rsid w:val="0035223F"/>
    <w:rsid w:val="00352D4B"/>
    <w:rsid w:val="0035638C"/>
    <w:rsid w:val="003964FC"/>
    <w:rsid w:val="003A46BB"/>
    <w:rsid w:val="003A4EC7"/>
    <w:rsid w:val="003A7295"/>
    <w:rsid w:val="003B1F60"/>
    <w:rsid w:val="003C2CC4"/>
    <w:rsid w:val="003D2B91"/>
    <w:rsid w:val="003D4B23"/>
    <w:rsid w:val="003E278A"/>
    <w:rsid w:val="00407DEF"/>
    <w:rsid w:val="00413520"/>
    <w:rsid w:val="00421908"/>
    <w:rsid w:val="004325CB"/>
    <w:rsid w:val="00440A07"/>
    <w:rsid w:val="00462880"/>
    <w:rsid w:val="00471ABD"/>
    <w:rsid w:val="00476F24"/>
    <w:rsid w:val="004A0F31"/>
    <w:rsid w:val="004A5D33"/>
    <w:rsid w:val="004C2B6C"/>
    <w:rsid w:val="004C55B0"/>
    <w:rsid w:val="004D5CF1"/>
    <w:rsid w:val="004F6BA0"/>
    <w:rsid w:val="00503A05"/>
    <w:rsid w:val="00503BEA"/>
    <w:rsid w:val="00533616"/>
    <w:rsid w:val="00535ABA"/>
    <w:rsid w:val="0053768B"/>
    <w:rsid w:val="005420F2"/>
    <w:rsid w:val="0054285C"/>
    <w:rsid w:val="005440B7"/>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57BE"/>
    <w:rsid w:val="0065766B"/>
    <w:rsid w:val="006770B2"/>
    <w:rsid w:val="00682A21"/>
    <w:rsid w:val="00686A48"/>
    <w:rsid w:val="0068763C"/>
    <w:rsid w:val="006940E1"/>
    <w:rsid w:val="006A241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3614"/>
    <w:rsid w:val="007B53DE"/>
    <w:rsid w:val="007B6BA5"/>
    <w:rsid w:val="007C3390"/>
    <w:rsid w:val="007C42D8"/>
    <w:rsid w:val="007C4F4B"/>
    <w:rsid w:val="007D6F65"/>
    <w:rsid w:val="007D7362"/>
    <w:rsid w:val="007F5CE2"/>
    <w:rsid w:val="007F6611"/>
    <w:rsid w:val="00800397"/>
    <w:rsid w:val="00810BAC"/>
    <w:rsid w:val="008175E9"/>
    <w:rsid w:val="00823950"/>
    <w:rsid w:val="008242D7"/>
    <w:rsid w:val="0082577B"/>
    <w:rsid w:val="00825CB5"/>
    <w:rsid w:val="008637DC"/>
    <w:rsid w:val="00866893"/>
    <w:rsid w:val="00866F02"/>
    <w:rsid w:val="00867D18"/>
    <w:rsid w:val="00871F9A"/>
    <w:rsid w:val="00871FD5"/>
    <w:rsid w:val="0088172E"/>
    <w:rsid w:val="00881EFA"/>
    <w:rsid w:val="008879CB"/>
    <w:rsid w:val="008979B1"/>
    <w:rsid w:val="008A6B25"/>
    <w:rsid w:val="008A6C4F"/>
    <w:rsid w:val="008B389E"/>
    <w:rsid w:val="008B7EB8"/>
    <w:rsid w:val="008D045E"/>
    <w:rsid w:val="008D3F25"/>
    <w:rsid w:val="008D4D82"/>
    <w:rsid w:val="008E0E46"/>
    <w:rsid w:val="008E6B7E"/>
    <w:rsid w:val="008E7116"/>
    <w:rsid w:val="008F143B"/>
    <w:rsid w:val="008F3882"/>
    <w:rsid w:val="008F4B7C"/>
    <w:rsid w:val="00926E47"/>
    <w:rsid w:val="009443CD"/>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2D5A"/>
    <w:rsid w:val="00A1704A"/>
    <w:rsid w:val="00A2186E"/>
    <w:rsid w:val="00A24FD6"/>
    <w:rsid w:val="00A32555"/>
    <w:rsid w:val="00A36AC2"/>
    <w:rsid w:val="00A425EB"/>
    <w:rsid w:val="00A72F22"/>
    <w:rsid w:val="00A733BC"/>
    <w:rsid w:val="00A748A6"/>
    <w:rsid w:val="00A76A69"/>
    <w:rsid w:val="00A8438B"/>
    <w:rsid w:val="00A879A4"/>
    <w:rsid w:val="00AA0FF8"/>
    <w:rsid w:val="00AC0F2C"/>
    <w:rsid w:val="00AC502A"/>
    <w:rsid w:val="00AD3C00"/>
    <w:rsid w:val="00AE1E26"/>
    <w:rsid w:val="00AE5D8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054"/>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38A5"/>
    <w:rsid w:val="00C463DD"/>
    <w:rsid w:val="00C52BA0"/>
    <w:rsid w:val="00C5578C"/>
    <w:rsid w:val="00C56CFF"/>
    <w:rsid w:val="00C5708E"/>
    <w:rsid w:val="00C742CE"/>
    <w:rsid w:val="00C745C3"/>
    <w:rsid w:val="00C978F5"/>
    <w:rsid w:val="00CA24A4"/>
    <w:rsid w:val="00CA3A20"/>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7269"/>
    <w:rsid w:val="00D704E5"/>
    <w:rsid w:val="00D72727"/>
    <w:rsid w:val="00D74CBE"/>
    <w:rsid w:val="00D978C6"/>
    <w:rsid w:val="00DA0956"/>
    <w:rsid w:val="00DA357F"/>
    <w:rsid w:val="00DA3E12"/>
    <w:rsid w:val="00DB276D"/>
    <w:rsid w:val="00DC18AD"/>
    <w:rsid w:val="00DF7CAE"/>
    <w:rsid w:val="00E042AA"/>
    <w:rsid w:val="00E423C0"/>
    <w:rsid w:val="00E46734"/>
    <w:rsid w:val="00E6414C"/>
    <w:rsid w:val="00E7260F"/>
    <w:rsid w:val="00E8702D"/>
    <w:rsid w:val="00E87CC9"/>
    <w:rsid w:val="00E905F4"/>
    <w:rsid w:val="00E916A9"/>
    <w:rsid w:val="00E916DE"/>
    <w:rsid w:val="00E925AD"/>
    <w:rsid w:val="00E96630"/>
    <w:rsid w:val="00ED18DC"/>
    <w:rsid w:val="00ED6201"/>
    <w:rsid w:val="00ED7A2A"/>
    <w:rsid w:val="00EE5A92"/>
    <w:rsid w:val="00EF1D7F"/>
    <w:rsid w:val="00F0137E"/>
    <w:rsid w:val="00F04E44"/>
    <w:rsid w:val="00F21786"/>
    <w:rsid w:val="00F25D06"/>
    <w:rsid w:val="00F31CFF"/>
    <w:rsid w:val="00F3742B"/>
    <w:rsid w:val="00F41FDB"/>
    <w:rsid w:val="00F50597"/>
    <w:rsid w:val="00F56D63"/>
    <w:rsid w:val="00F57748"/>
    <w:rsid w:val="00F609A9"/>
    <w:rsid w:val="00F80C99"/>
    <w:rsid w:val="00F867EC"/>
    <w:rsid w:val="00F91B2B"/>
    <w:rsid w:val="00FC03CD"/>
    <w:rsid w:val="00FC0646"/>
    <w:rsid w:val="00FC2CFF"/>
    <w:rsid w:val="00FC5E07"/>
    <w:rsid w:val="00FC68B7"/>
    <w:rsid w:val="00FE50F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F57748"/>
    <w:rPr>
      <w:lang w:val="en-GB"/>
    </w:rPr>
  </w:style>
  <w:style w:type="paragraph" w:styleId="ListParagraph">
    <w:name w:val="List Paragraph"/>
    <w:basedOn w:val="Normal"/>
    <w:uiPriority w:val="34"/>
    <w:qFormat/>
    <w:rsid w:val="00F57748"/>
    <w:pPr>
      <w:ind w:left="720"/>
      <w:contextualSpacing/>
    </w:pPr>
  </w:style>
  <w:style w:type="paragraph" w:styleId="BodyTextIndent">
    <w:name w:val="Body Text Indent"/>
    <w:basedOn w:val="Normal"/>
    <w:link w:val="BodyTextIndentChar"/>
    <w:rsid w:val="00F5774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F57748"/>
    <w:rPr>
      <w:sz w:val="24"/>
      <w:lang w:val="en-GB" w:eastAsia="en-US"/>
    </w:rPr>
  </w:style>
  <w:style w:type="paragraph" w:styleId="BodyTextIndent3">
    <w:name w:val="Body Text Indent 3"/>
    <w:basedOn w:val="Normal"/>
    <w:link w:val="BodyTextIndent3Char"/>
    <w:rsid w:val="00F57748"/>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F57748"/>
    <w:rPr>
      <w:color w:val="000000"/>
      <w:sz w:val="24"/>
      <w:szCs w:val="24"/>
      <w:lang w:val="en-GB" w:eastAsia="en-GB"/>
    </w:rPr>
  </w:style>
  <w:style w:type="paragraph" w:styleId="BodyTextIndent2">
    <w:name w:val="Body Text Indent 2"/>
    <w:basedOn w:val="Normal"/>
    <w:link w:val="BodyTextIndent2Char"/>
    <w:semiHidden/>
    <w:unhideWhenUsed/>
    <w:rsid w:val="00F57748"/>
    <w:pPr>
      <w:spacing w:after="120" w:line="480" w:lineRule="auto"/>
      <w:ind w:left="283"/>
    </w:pPr>
  </w:style>
  <w:style w:type="character" w:customStyle="1" w:styleId="BodyTextIndent2Char">
    <w:name w:val="Body Text Indent 2 Char"/>
    <w:basedOn w:val="DefaultParagraphFont"/>
    <w:link w:val="BodyTextIndent2"/>
    <w:semiHidden/>
    <w:rsid w:val="00F57748"/>
    <w:rPr>
      <w:lang w:val="en-GB"/>
    </w:rPr>
  </w:style>
  <w:style w:type="character" w:styleId="CommentReference">
    <w:name w:val="annotation reference"/>
    <w:basedOn w:val="DefaultParagraphFont"/>
    <w:semiHidden/>
    <w:unhideWhenUsed/>
    <w:rsid w:val="008B7EB8"/>
    <w:rPr>
      <w:sz w:val="16"/>
      <w:szCs w:val="16"/>
    </w:rPr>
  </w:style>
  <w:style w:type="paragraph" w:styleId="CommentText">
    <w:name w:val="annotation text"/>
    <w:basedOn w:val="Normal"/>
    <w:link w:val="CommentTextChar"/>
    <w:unhideWhenUsed/>
    <w:rsid w:val="008B7EB8"/>
    <w:pPr>
      <w:spacing w:line="240" w:lineRule="auto"/>
    </w:pPr>
  </w:style>
  <w:style w:type="character" w:customStyle="1" w:styleId="CommentTextChar">
    <w:name w:val="Comment Text Char"/>
    <w:basedOn w:val="DefaultParagraphFont"/>
    <w:link w:val="CommentText"/>
    <w:rsid w:val="008B7EB8"/>
    <w:rPr>
      <w:lang w:val="en-GB"/>
    </w:rPr>
  </w:style>
  <w:style w:type="character" w:customStyle="1" w:styleId="FooterChar">
    <w:name w:val="Footer Char"/>
    <w:aliases w:val="3_G Char"/>
    <w:basedOn w:val="DefaultParagraphFont"/>
    <w:link w:val="Footer"/>
    <w:uiPriority w:val="99"/>
    <w:rsid w:val="000A28CA"/>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DF042-FB53-4FFB-8D92-A3CAC49F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6061</Characters>
  <Application>Microsoft Office Word</Application>
  <DocSecurity>0</DocSecurity>
  <Lines>136</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dc:title>
  <dc:subject>2017395</dc:subject>
  <dc:creator>Una Giltsoff</dc:creator>
  <cp:keywords/>
  <dc:description/>
  <cp:lastModifiedBy>Una Giltsoff</cp:lastModifiedBy>
  <cp:revision>2</cp:revision>
  <cp:lastPrinted>2009-02-18T09:36:00Z</cp:lastPrinted>
  <dcterms:created xsi:type="dcterms:W3CDTF">2020-12-18T14:18:00Z</dcterms:created>
  <dcterms:modified xsi:type="dcterms:W3CDTF">2020-12-18T14:18:00Z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