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EE24130" w14:textId="77777777" w:rsidTr="000D1B89">
        <w:trPr>
          <w:cantSplit/>
          <w:trHeight w:hRule="exact" w:val="851"/>
        </w:trPr>
        <w:tc>
          <w:tcPr>
            <w:tcW w:w="1276" w:type="dxa"/>
            <w:tcBorders>
              <w:bottom w:val="single" w:sz="4" w:space="0" w:color="auto"/>
            </w:tcBorders>
            <w:vAlign w:val="bottom"/>
          </w:tcPr>
          <w:p w14:paraId="756537D3" w14:textId="77777777" w:rsidR="00717266" w:rsidRDefault="00717266" w:rsidP="000D1B89">
            <w:pPr>
              <w:spacing w:after="80"/>
            </w:pPr>
          </w:p>
        </w:tc>
        <w:tc>
          <w:tcPr>
            <w:tcW w:w="2268" w:type="dxa"/>
            <w:tcBorders>
              <w:bottom w:val="single" w:sz="4" w:space="0" w:color="auto"/>
            </w:tcBorders>
            <w:vAlign w:val="bottom"/>
          </w:tcPr>
          <w:p w14:paraId="471B891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665547" w14:textId="77777777" w:rsidR="00717266" w:rsidRPr="00D47EEA" w:rsidRDefault="00887310" w:rsidP="00887310">
            <w:pPr>
              <w:suppressAutoHyphens w:val="0"/>
              <w:spacing w:after="20"/>
              <w:jc w:val="right"/>
            </w:pPr>
            <w:r w:rsidRPr="00887310">
              <w:rPr>
                <w:sz w:val="40"/>
              </w:rPr>
              <w:t>ECE</w:t>
            </w:r>
            <w:r>
              <w:t>/TRANS/WP.15/AC.2/2021/8</w:t>
            </w:r>
          </w:p>
        </w:tc>
      </w:tr>
      <w:tr w:rsidR="00717266" w14:paraId="45A577EB" w14:textId="77777777" w:rsidTr="000D1B89">
        <w:trPr>
          <w:cantSplit/>
          <w:trHeight w:hRule="exact" w:val="2835"/>
        </w:trPr>
        <w:tc>
          <w:tcPr>
            <w:tcW w:w="1276" w:type="dxa"/>
            <w:tcBorders>
              <w:top w:val="single" w:sz="4" w:space="0" w:color="auto"/>
              <w:bottom w:val="single" w:sz="12" w:space="0" w:color="auto"/>
            </w:tcBorders>
          </w:tcPr>
          <w:p w14:paraId="68EB9159" w14:textId="77777777" w:rsidR="00717266" w:rsidRDefault="00717266" w:rsidP="000D1B89">
            <w:pPr>
              <w:spacing w:before="120"/>
            </w:pPr>
            <w:r>
              <w:rPr>
                <w:noProof/>
                <w:lang w:val="fr-CH" w:eastAsia="fr-CH"/>
              </w:rPr>
              <w:drawing>
                <wp:inline distT="0" distB="0" distL="0" distR="0" wp14:anchorId="3A6BADE0" wp14:editId="4FFA2B4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33E50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E68514" w14:textId="77777777" w:rsidR="00717266" w:rsidRDefault="00887310" w:rsidP="00887310">
            <w:pPr>
              <w:spacing w:before="240"/>
            </w:pPr>
            <w:r>
              <w:t>Distr.: General</w:t>
            </w:r>
          </w:p>
          <w:p w14:paraId="138C1EF2" w14:textId="77777777" w:rsidR="00887310" w:rsidRDefault="00887310" w:rsidP="00887310">
            <w:pPr>
              <w:suppressAutoHyphens w:val="0"/>
            </w:pPr>
            <w:r>
              <w:t>13 November 2020</w:t>
            </w:r>
          </w:p>
          <w:p w14:paraId="018BD2C1" w14:textId="7ADFC863" w:rsidR="00887310" w:rsidRDefault="00887310" w:rsidP="00887310">
            <w:pPr>
              <w:suppressAutoHyphens w:val="0"/>
            </w:pPr>
            <w:r>
              <w:t>English</w:t>
            </w:r>
          </w:p>
          <w:p w14:paraId="6C20E95D" w14:textId="77777777" w:rsidR="00887310" w:rsidRDefault="00887310" w:rsidP="00887310">
            <w:pPr>
              <w:suppressAutoHyphens w:val="0"/>
            </w:pPr>
            <w:r>
              <w:t>Original: French</w:t>
            </w:r>
          </w:p>
        </w:tc>
      </w:tr>
    </w:tbl>
    <w:p w14:paraId="799EF574" w14:textId="77777777" w:rsidR="00887310" w:rsidRDefault="00887310">
      <w:pPr>
        <w:spacing w:before="120"/>
        <w:rPr>
          <w:b/>
          <w:sz w:val="28"/>
          <w:szCs w:val="28"/>
        </w:rPr>
      </w:pPr>
      <w:r>
        <w:rPr>
          <w:b/>
          <w:sz w:val="28"/>
          <w:szCs w:val="28"/>
        </w:rPr>
        <w:t>Economic Commission for Europe</w:t>
      </w:r>
    </w:p>
    <w:p w14:paraId="623B56AE" w14:textId="77777777" w:rsidR="00887310" w:rsidRDefault="00887310">
      <w:pPr>
        <w:spacing w:before="120"/>
        <w:rPr>
          <w:sz w:val="28"/>
          <w:szCs w:val="28"/>
        </w:rPr>
      </w:pPr>
      <w:r>
        <w:rPr>
          <w:sz w:val="28"/>
          <w:szCs w:val="28"/>
        </w:rPr>
        <w:t>Inland Transport Committee</w:t>
      </w:r>
    </w:p>
    <w:p w14:paraId="19792EA6" w14:textId="66ED6B36" w:rsidR="00887310" w:rsidRDefault="00887310">
      <w:pPr>
        <w:spacing w:before="120"/>
        <w:rPr>
          <w:b/>
          <w:sz w:val="24"/>
          <w:szCs w:val="24"/>
        </w:rPr>
      </w:pPr>
      <w:r>
        <w:rPr>
          <w:b/>
          <w:sz w:val="24"/>
          <w:szCs w:val="24"/>
        </w:rPr>
        <w:t xml:space="preserve">Working Party on the Transport of </w:t>
      </w:r>
      <w:r w:rsidR="001E5FBB" w:rsidRPr="001E5FBB">
        <w:rPr>
          <w:b/>
          <w:sz w:val="24"/>
          <w:szCs w:val="24"/>
        </w:rPr>
        <w:t>Dangerous Goods</w:t>
      </w:r>
    </w:p>
    <w:p w14:paraId="7DFD857F" w14:textId="77777777" w:rsidR="001E5FBB" w:rsidRPr="00380D5C" w:rsidRDefault="001E5FBB" w:rsidP="00380D5C">
      <w:pPr>
        <w:spacing w:before="120"/>
        <w:rPr>
          <w:rFonts w:eastAsia="SimSun"/>
          <w:b/>
          <w:bCs/>
        </w:rPr>
      </w:pPr>
      <w:r w:rsidRPr="00380D5C">
        <w:rPr>
          <w:b/>
          <w:bCs/>
        </w:rPr>
        <w:t>Joint Meeting of Experts on the Regulations annexed to the</w:t>
      </w:r>
      <w:r w:rsidRPr="00380D5C">
        <w:rPr>
          <w:b/>
          <w:bCs/>
        </w:rPr>
        <w:br/>
        <w:t>European Agreement concerning the International Carriage</w:t>
      </w:r>
      <w:r w:rsidRPr="00380D5C">
        <w:rPr>
          <w:b/>
          <w:bCs/>
        </w:rPr>
        <w:br/>
        <w:t>of Dangerous Goods by Inland Waterways (ADN)</w:t>
      </w:r>
      <w:r w:rsidRPr="00380D5C">
        <w:rPr>
          <w:b/>
          <w:bCs/>
        </w:rPr>
        <w:br/>
        <w:t>(ADN Safety Committee)</w:t>
      </w:r>
    </w:p>
    <w:p w14:paraId="01F75AB1" w14:textId="77777777" w:rsidR="001E5FBB" w:rsidRPr="00380D5C" w:rsidRDefault="001E5FBB" w:rsidP="00380D5C">
      <w:pPr>
        <w:spacing w:before="120"/>
        <w:rPr>
          <w:rFonts w:eastAsiaTheme="minorEastAsia"/>
          <w:b/>
          <w:bCs/>
        </w:rPr>
      </w:pPr>
      <w:r w:rsidRPr="00380D5C">
        <w:rPr>
          <w:b/>
          <w:bCs/>
        </w:rPr>
        <w:t>Thirty-seventh session</w:t>
      </w:r>
    </w:p>
    <w:p w14:paraId="095EEE07" w14:textId="349DC7CC" w:rsidR="001E5FBB" w:rsidRPr="00600A02" w:rsidRDefault="001E5FBB" w:rsidP="001E5FBB">
      <w:pPr>
        <w:rPr>
          <w:rFonts w:eastAsiaTheme="minorEastAsia"/>
        </w:rPr>
      </w:pPr>
      <w:r w:rsidRPr="00600A02">
        <w:t>Geneva, 25</w:t>
      </w:r>
      <w:r w:rsidR="004739C7">
        <w:t>–</w:t>
      </w:r>
      <w:r w:rsidRPr="00600A02">
        <w:t>29 January 2021</w:t>
      </w:r>
    </w:p>
    <w:p w14:paraId="19DE3F17" w14:textId="77777777" w:rsidR="001E5FBB" w:rsidRPr="00600A02" w:rsidRDefault="001E5FBB" w:rsidP="001E5FBB">
      <w:pPr>
        <w:rPr>
          <w:rFonts w:eastAsiaTheme="minorEastAsia"/>
        </w:rPr>
      </w:pPr>
      <w:r w:rsidRPr="00600A02">
        <w:t>Item 5 (b) of the provisional agenda</w:t>
      </w:r>
    </w:p>
    <w:p w14:paraId="3CA3D0E5" w14:textId="6D97A8A1" w:rsidR="001E5FBB" w:rsidRPr="00380D5C" w:rsidRDefault="001E5FBB" w:rsidP="00380D5C">
      <w:pPr>
        <w:rPr>
          <w:rFonts w:eastAsiaTheme="minorEastAsia"/>
          <w:b/>
          <w:bCs/>
        </w:rPr>
      </w:pPr>
      <w:r w:rsidRPr="00380D5C">
        <w:rPr>
          <w:b/>
          <w:bCs/>
        </w:rPr>
        <w:t xml:space="preserve">Proposals for amendments to the Regulations annexed to ADN: </w:t>
      </w:r>
      <w:r w:rsidR="00380D5C" w:rsidRPr="00380D5C">
        <w:rPr>
          <w:b/>
          <w:bCs/>
        </w:rPr>
        <w:br/>
      </w:r>
      <w:r w:rsidRPr="00380D5C">
        <w:rPr>
          <w:b/>
          <w:bCs/>
        </w:rPr>
        <w:t>Other proposals</w:t>
      </w:r>
    </w:p>
    <w:p w14:paraId="7391A573" w14:textId="30CD9824" w:rsidR="001E5FBB" w:rsidRPr="00600A02" w:rsidRDefault="001E5FBB" w:rsidP="00380D5C">
      <w:pPr>
        <w:pStyle w:val="HChG"/>
      </w:pPr>
      <w:r w:rsidRPr="00600A02">
        <w:tab/>
      </w:r>
      <w:r w:rsidRPr="00600A02">
        <w:tab/>
        <w:t xml:space="preserve">Tables A and C of ADN </w:t>
      </w:r>
      <w:r w:rsidR="004739C7">
        <w:t>–</w:t>
      </w:r>
      <w:r w:rsidRPr="00600A02">
        <w:t xml:space="preserve"> entries for UN No. 1010 BUTADIENES</w:t>
      </w:r>
    </w:p>
    <w:p w14:paraId="358518D3" w14:textId="084F0AD6" w:rsidR="001E5FBB" w:rsidRPr="00600A02" w:rsidRDefault="001E5FBB" w:rsidP="00380D5C">
      <w:pPr>
        <w:pStyle w:val="H1G"/>
      </w:pPr>
      <w:r w:rsidRPr="00600A02">
        <w:tab/>
      </w:r>
      <w:r w:rsidRPr="00600A02">
        <w:tab/>
        <w:t>Transmitted by the Government of Germany</w:t>
      </w:r>
      <w:r w:rsidRPr="00D635A7">
        <w:rPr>
          <w:rStyle w:val="FootnoteReference"/>
          <w:b w:val="0"/>
          <w:bCs/>
          <w:sz w:val="20"/>
          <w:vertAlign w:val="baseline"/>
        </w:rPr>
        <w:footnoteReference w:customMarkFollows="1" w:id="1"/>
        <w:t>*</w:t>
      </w:r>
      <w:r w:rsidRPr="00D635A7">
        <w:rPr>
          <w:rStyle w:val="FootnoteReference"/>
          <w:b w:val="0"/>
          <w:bCs/>
          <w:position w:val="8"/>
          <w:sz w:val="20"/>
          <w:vertAlign w:val="baseline"/>
        </w:rPr>
        <w:t>,</w:t>
      </w:r>
      <w:r w:rsidR="00D635A7">
        <w:rPr>
          <w:b w:val="0"/>
          <w:bCs/>
          <w:sz w:val="20"/>
        </w:rPr>
        <w:t xml:space="preserve"> </w:t>
      </w:r>
      <w:r w:rsidRPr="00D635A7">
        <w:rPr>
          <w:rStyle w:val="FootnoteReference"/>
          <w:b w:val="0"/>
          <w:bCs/>
          <w:sz w:val="20"/>
          <w:vertAlign w:val="baseline"/>
        </w:rPr>
        <w:footnoteReference w:customMarkFollows="1" w:id="2"/>
        <w:t>**</w:t>
      </w:r>
    </w:p>
    <w:p w14:paraId="4E162DCB" w14:textId="77777777" w:rsidR="001E5FBB" w:rsidRPr="00600A02" w:rsidRDefault="001E5FBB" w:rsidP="00380D5C">
      <w:pPr>
        <w:pStyle w:val="HChG"/>
      </w:pPr>
      <w:r w:rsidRPr="00600A02">
        <w:tab/>
      </w:r>
      <w:r w:rsidRPr="00600A02">
        <w:tab/>
        <w:t>Introduction</w:t>
      </w:r>
    </w:p>
    <w:p w14:paraId="43E7A81A" w14:textId="77777777" w:rsidR="001E5FBB" w:rsidRPr="00600A02" w:rsidRDefault="001E5FBB" w:rsidP="00380D5C">
      <w:pPr>
        <w:pStyle w:val="SingleTxtG"/>
      </w:pPr>
      <w:r w:rsidRPr="00600A02">
        <w:t>1.</w:t>
      </w:r>
      <w:r w:rsidRPr="00600A02">
        <w:tab/>
        <w:t>With effect from 1 January 2021, the following changes have been made to the entries for UN No. 1010 BUTADIENES in Tables A, B and C (see document ECE/ADN/54):</w:t>
      </w:r>
    </w:p>
    <w:p w14:paraId="2928C1BE" w14:textId="77777777" w:rsidR="001E5FBB" w:rsidRPr="00600A02" w:rsidRDefault="001E5FBB" w:rsidP="00D635A7">
      <w:pPr>
        <w:pStyle w:val="H1G"/>
      </w:pPr>
      <w:r w:rsidRPr="00600A02">
        <w:tab/>
      </w:r>
      <w:r w:rsidRPr="00600A02">
        <w:tab/>
        <w:t>Chapter 3.2, Table A</w:t>
      </w:r>
    </w:p>
    <w:p w14:paraId="1B9D56C4" w14:textId="2C27D632" w:rsidR="001E5FBB" w:rsidRPr="00600A02" w:rsidRDefault="001E5FBB" w:rsidP="00380D5C">
      <w:pPr>
        <w:pStyle w:val="SingleTxtG"/>
      </w:pPr>
      <w:r w:rsidRPr="00600A02">
        <w:t>2.</w:t>
      </w:r>
      <w:r w:rsidRPr="00600A02">
        <w:tab/>
        <w:t xml:space="preserve">For UN No. 1010, amend the name and description in column (2) to read: </w:t>
      </w:r>
      <w:r w:rsidR="00780C32">
        <w:t>“</w:t>
      </w:r>
      <w:r w:rsidRPr="00600A02">
        <w:t xml:space="preserve">BUTADIENES, STABILIZED or BUTADIENES AND HYDROCARBON MIXTURE, STABILIZED, containing more than 40% </w:t>
      </w:r>
      <w:proofErr w:type="spellStart"/>
      <w:r w:rsidRPr="00600A02">
        <w:t>butadienes</w:t>
      </w:r>
      <w:proofErr w:type="spellEnd"/>
      <w:r w:rsidR="00780C32">
        <w:t>”</w:t>
      </w:r>
      <w:r w:rsidRPr="00600A02">
        <w:t>.</w:t>
      </w:r>
      <w:bookmarkStart w:id="0" w:name="_Hlk53748340"/>
      <w:bookmarkEnd w:id="0"/>
    </w:p>
    <w:p w14:paraId="7E164E47" w14:textId="2E8AE870" w:rsidR="001E5FBB" w:rsidRDefault="001E5FBB" w:rsidP="00380D5C">
      <w:pPr>
        <w:pStyle w:val="SingleTxtG"/>
      </w:pPr>
      <w:r w:rsidRPr="00600A02">
        <w:t>3.</w:t>
      </w:r>
      <w:r w:rsidRPr="00600A02">
        <w:tab/>
        <w:t>This results in the following modified entry:</w:t>
      </w:r>
    </w:p>
    <w:tbl>
      <w:tblPr>
        <w:tblW w:w="7938" w:type="dxa"/>
        <w:tblInd w:w="1129" w:type="dxa"/>
        <w:tblLayout w:type="fixed"/>
        <w:tblCellMar>
          <w:left w:w="70" w:type="dxa"/>
          <w:right w:w="70" w:type="dxa"/>
        </w:tblCellMar>
        <w:tblLook w:val="04A0" w:firstRow="1" w:lastRow="0" w:firstColumn="1" w:lastColumn="0" w:noHBand="0" w:noVBand="1"/>
      </w:tblPr>
      <w:tblGrid>
        <w:gridCol w:w="1816"/>
        <w:gridCol w:w="6122"/>
      </w:tblGrid>
      <w:tr w:rsidR="00814548" w:rsidRPr="007D5A93" w14:paraId="707B5860" w14:textId="77777777" w:rsidTr="00DA52EA">
        <w:trPr>
          <w:trHeight w:val="1247"/>
        </w:trPr>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14:paraId="2EEF16ED" w14:textId="77777777" w:rsidR="00814548" w:rsidRPr="0032728F" w:rsidRDefault="00814548" w:rsidP="00DA52EA">
            <w:pPr>
              <w:ind w:left="496"/>
            </w:pPr>
            <w:r>
              <w:t>1010</w:t>
            </w:r>
          </w:p>
        </w:tc>
        <w:tc>
          <w:tcPr>
            <w:tcW w:w="6122" w:type="dxa"/>
            <w:tcBorders>
              <w:top w:val="single" w:sz="4" w:space="0" w:color="auto"/>
              <w:left w:val="nil"/>
              <w:bottom w:val="single" w:sz="4" w:space="0" w:color="auto"/>
              <w:right w:val="single" w:sz="4" w:space="0" w:color="auto"/>
            </w:tcBorders>
            <w:shd w:val="clear" w:color="auto" w:fill="auto"/>
            <w:hideMark/>
          </w:tcPr>
          <w:p w14:paraId="254F5BA4" w14:textId="77777777" w:rsidR="00814548" w:rsidRPr="005438F6" w:rsidRDefault="00814548" w:rsidP="00DA52EA">
            <w:pPr>
              <w:ind w:left="100"/>
              <w:rPr>
                <w:strike/>
              </w:rPr>
            </w:pPr>
            <w:r>
              <w:t>BUTADIENES STABILIZED or BUTADIENES AND HYDROCARBON MIXTURE, STABILIZED,</w:t>
            </w:r>
            <w:r>
              <w:rPr>
                <w:strike/>
              </w:rPr>
              <w:t xml:space="preserve"> having a vapour pressure at 70 °C not exceeding 1.1 MPa (11 bar) and a density at 50 °C not lower than 0.525 kg/l</w:t>
            </w:r>
            <w:r>
              <w:t xml:space="preserve"> </w:t>
            </w:r>
            <w:r>
              <w:rPr>
                <w:u w:val="single"/>
              </w:rPr>
              <w:t xml:space="preserve">containing more than 40% </w:t>
            </w:r>
            <w:proofErr w:type="spellStart"/>
            <w:r>
              <w:rPr>
                <w:u w:val="single"/>
              </w:rPr>
              <w:t>butadienes</w:t>
            </w:r>
            <w:proofErr w:type="spellEnd"/>
            <w:r>
              <w:rPr>
                <w:u w:val="single"/>
              </w:rPr>
              <w:t>.</w:t>
            </w:r>
          </w:p>
        </w:tc>
      </w:tr>
    </w:tbl>
    <w:p w14:paraId="503416BA" w14:textId="77777777" w:rsidR="001E5FBB" w:rsidRPr="00600A02" w:rsidRDefault="001E5FBB" w:rsidP="00A219DC">
      <w:pPr>
        <w:pStyle w:val="H1G"/>
      </w:pPr>
      <w:r w:rsidRPr="00600A02">
        <w:lastRenderedPageBreak/>
        <w:tab/>
      </w:r>
      <w:r w:rsidRPr="00600A02">
        <w:tab/>
        <w:t>Chapter 3.2, Table B</w:t>
      </w:r>
    </w:p>
    <w:p w14:paraId="7958B190" w14:textId="77777777" w:rsidR="001E5FBB" w:rsidRPr="00600A02" w:rsidRDefault="001E5FBB" w:rsidP="00A219DC">
      <w:pPr>
        <w:pStyle w:val="SingleTxtG"/>
      </w:pPr>
      <w:r w:rsidRPr="00600A02">
        <w:t>4.</w:t>
      </w:r>
      <w:r w:rsidRPr="00600A02">
        <w:tab/>
        <w:t>Amend as follows:</w:t>
      </w:r>
    </w:p>
    <w:tbl>
      <w:tblPr>
        <w:tblW w:w="8175"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2"/>
        <w:gridCol w:w="1551"/>
        <w:gridCol w:w="3312"/>
      </w:tblGrid>
      <w:tr w:rsidR="00780C32" w:rsidRPr="001C5B66" w14:paraId="523AAF20" w14:textId="77777777" w:rsidTr="00DA52EA">
        <w:trPr>
          <w:cantSplit/>
          <w:tblHeader/>
        </w:trPr>
        <w:tc>
          <w:tcPr>
            <w:tcW w:w="3312" w:type="dxa"/>
            <w:tcMar>
              <w:top w:w="0" w:type="dxa"/>
              <w:left w:w="108" w:type="dxa"/>
              <w:bottom w:w="0" w:type="dxa"/>
              <w:right w:w="108" w:type="dxa"/>
            </w:tcMar>
            <w:hideMark/>
          </w:tcPr>
          <w:p w14:paraId="3BE82940" w14:textId="77777777" w:rsidR="00780C32" w:rsidRPr="001C5B66" w:rsidRDefault="00780C32" w:rsidP="00DA52EA">
            <w:pPr>
              <w:tabs>
                <w:tab w:val="left" w:pos="1701"/>
              </w:tabs>
              <w:ind w:left="33"/>
              <w:jc w:val="center"/>
              <w:rPr>
                <w:rFonts w:eastAsia="Calibri"/>
                <w:b/>
                <w:bCs/>
              </w:rPr>
            </w:pPr>
            <w:r>
              <w:rPr>
                <w:b/>
                <w:bCs/>
              </w:rPr>
              <w:t>Name and description</w:t>
            </w:r>
          </w:p>
        </w:tc>
        <w:tc>
          <w:tcPr>
            <w:tcW w:w="1551" w:type="dxa"/>
            <w:tcMar>
              <w:top w:w="0" w:type="dxa"/>
              <w:left w:w="108" w:type="dxa"/>
              <w:bottom w:w="0" w:type="dxa"/>
              <w:right w:w="108" w:type="dxa"/>
            </w:tcMar>
            <w:hideMark/>
          </w:tcPr>
          <w:p w14:paraId="54834215" w14:textId="77777777" w:rsidR="00780C32" w:rsidRPr="001C5B66" w:rsidRDefault="00780C32" w:rsidP="00DA52EA">
            <w:pPr>
              <w:tabs>
                <w:tab w:val="left" w:pos="1701"/>
              </w:tabs>
              <w:ind w:left="-17"/>
              <w:jc w:val="center"/>
              <w:rPr>
                <w:rFonts w:eastAsia="Calibri"/>
                <w:b/>
                <w:bCs/>
              </w:rPr>
            </w:pPr>
            <w:r>
              <w:rPr>
                <w:b/>
                <w:bCs/>
              </w:rPr>
              <w:t>UN No.</w:t>
            </w:r>
          </w:p>
        </w:tc>
        <w:tc>
          <w:tcPr>
            <w:tcW w:w="3312" w:type="dxa"/>
            <w:tcMar>
              <w:top w:w="0" w:type="dxa"/>
              <w:left w:w="108" w:type="dxa"/>
              <w:bottom w:w="0" w:type="dxa"/>
              <w:right w:w="108" w:type="dxa"/>
            </w:tcMar>
            <w:hideMark/>
          </w:tcPr>
          <w:p w14:paraId="4A8B048F" w14:textId="77777777" w:rsidR="00780C32" w:rsidRPr="001C5B66" w:rsidRDefault="00780C32" w:rsidP="00DA52EA">
            <w:pPr>
              <w:tabs>
                <w:tab w:val="left" w:pos="1701"/>
              </w:tabs>
              <w:ind w:left="207"/>
              <w:jc w:val="center"/>
              <w:rPr>
                <w:rFonts w:eastAsia="Calibri"/>
                <w:b/>
                <w:bCs/>
              </w:rPr>
            </w:pPr>
            <w:r>
              <w:rPr>
                <w:b/>
                <w:bCs/>
              </w:rPr>
              <w:t>Amendment</w:t>
            </w:r>
          </w:p>
        </w:tc>
      </w:tr>
      <w:tr w:rsidR="00780C32" w:rsidRPr="007D5A93" w14:paraId="3362A4DF" w14:textId="77777777" w:rsidTr="00DA52EA">
        <w:trPr>
          <w:cantSplit/>
        </w:trPr>
        <w:tc>
          <w:tcPr>
            <w:tcW w:w="3312" w:type="dxa"/>
            <w:tcMar>
              <w:top w:w="0" w:type="dxa"/>
              <w:left w:w="108" w:type="dxa"/>
              <w:bottom w:w="0" w:type="dxa"/>
              <w:right w:w="108" w:type="dxa"/>
            </w:tcMar>
            <w:hideMark/>
          </w:tcPr>
          <w:p w14:paraId="305D3BE9" w14:textId="2FC6CF96" w:rsidR="00780C32" w:rsidRPr="005438F6" w:rsidRDefault="00780C32" w:rsidP="00DA52EA">
            <w:bookmarkStart w:id="1" w:name="_Hlk39843963"/>
            <w:r>
              <w:t>“</w:t>
            </w:r>
            <w:r>
              <w:t xml:space="preserve">BUTADIENES, STABILIZED or BUTADIENES AND HYDROCARBON MIXTURE, STABILIZED, </w:t>
            </w:r>
            <w:bookmarkEnd w:id="1"/>
          </w:p>
          <w:p w14:paraId="03D038F5" w14:textId="77777777" w:rsidR="00780C32" w:rsidRPr="005438F6" w:rsidRDefault="00780C32" w:rsidP="00DA52EA">
            <w:pPr>
              <w:tabs>
                <w:tab w:val="left" w:pos="1701"/>
              </w:tabs>
              <w:ind w:left="33"/>
              <w:rPr>
                <w:rFonts w:eastAsia="Calibri"/>
              </w:rPr>
            </w:pPr>
            <w:r>
              <w:t>having a vapour pressure at 70 °C not exceeding 1.1 MPa (11 bar) and a density at 50 °C not lower than 0.525 kg/l.</w:t>
            </w:r>
          </w:p>
        </w:tc>
        <w:tc>
          <w:tcPr>
            <w:tcW w:w="1551" w:type="dxa"/>
            <w:tcMar>
              <w:top w:w="0" w:type="dxa"/>
              <w:left w:w="108" w:type="dxa"/>
              <w:bottom w:w="0" w:type="dxa"/>
              <w:right w:w="108" w:type="dxa"/>
            </w:tcMar>
            <w:hideMark/>
          </w:tcPr>
          <w:p w14:paraId="6625C447" w14:textId="77777777" w:rsidR="00780C32" w:rsidRPr="001C5B66" w:rsidRDefault="00780C32" w:rsidP="00DA52EA">
            <w:pPr>
              <w:tabs>
                <w:tab w:val="left" w:pos="1701"/>
              </w:tabs>
              <w:jc w:val="center"/>
              <w:rPr>
                <w:rFonts w:eastAsia="Calibri"/>
              </w:rPr>
            </w:pPr>
            <w:r>
              <w:t>1010</w:t>
            </w:r>
          </w:p>
        </w:tc>
        <w:tc>
          <w:tcPr>
            <w:tcW w:w="3312" w:type="dxa"/>
            <w:tcMar>
              <w:top w:w="0" w:type="dxa"/>
              <w:left w:w="108" w:type="dxa"/>
              <w:bottom w:w="0" w:type="dxa"/>
              <w:right w:w="108" w:type="dxa"/>
            </w:tcMar>
            <w:hideMark/>
          </w:tcPr>
          <w:p w14:paraId="51E7B740" w14:textId="7384A282" w:rsidR="00780C32" w:rsidRPr="005438F6" w:rsidRDefault="00780C32" w:rsidP="00DA52EA">
            <w:pPr>
              <w:tabs>
                <w:tab w:val="left" w:pos="1701"/>
              </w:tabs>
              <w:rPr>
                <w:rFonts w:eastAsia="Calibri"/>
              </w:rPr>
            </w:pPr>
            <w:r>
              <w:t xml:space="preserve">Amend the name and description in the </w:t>
            </w:r>
            <w:r>
              <w:t>“</w:t>
            </w:r>
            <w:r>
              <w:t>Name and description</w:t>
            </w:r>
            <w:r>
              <w:t>”</w:t>
            </w:r>
            <w:r>
              <w:t xml:space="preserve"> column to read:</w:t>
            </w:r>
          </w:p>
          <w:p w14:paraId="416DFBD3" w14:textId="77777777" w:rsidR="00780C32" w:rsidRPr="005438F6" w:rsidRDefault="00780C32" w:rsidP="00DA52EA">
            <w:pPr>
              <w:tabs>
                <w:tab w:val="left" w:pos="1701"/>
              </w:tabs>
              <w:rPr>
                <w:rFonts w:eastAsia="Calibri"/>
              </w:rPr>
            </w:pPr>
            <w:r>
              <w:t xml:space="preserve">BUTADIENES, STABILIZED or BUTADIENES AND HYDROCARBON MIXTURE, STABILIZED, containing more than 40% </w:t>
            </w:r>
            <w:proofErr w:type="spellStart"/>
            <w:r>
              <w:t>butadienes</w:t>
            </w:r>
            <w:proofErr w:type="spellEnd"/>
            <w:r>
              <w:t>.</w:t>
            </w:r>
          </w:p>
        </w:tc>
      </w:tr>
    </w:tbl>
    <w:p w14:paraId="24F349DB" w14:textId="299F85A6" w:rsidR="001E5FBB" w:rsidRPr="00600A02" w:rsidRDefault="001E5FBB" w:rsidP="00A219DC">
      <w:pPr>
        <w:pStyle w:val="H1G"/>
      </w:pPr>
      <w:r w:rsidRPr="00600A02">
        <w:tab/>
      </w:r>
      <w:r w:rsidRPr="00600A02">
        <w:tab/>
        <w:t>Chapter 3.2, Table C</w:t>
      </w:r>
    </w:p>
    <w:p w14:paraId="2465266F" w14:textId="77777777" w:rsidR="001E5FBB" w:rsidRPr="00600A02" w:rsidRDefault="001E5FBB" w:rsidP="00A219DC">
      <w:pPr>
        <w:pStyle w:val="H23G"/>
      </w:pPr>
      <w:bookmarkStart w:id="2" w:name="_Hlk32918493"/>
      <w:r w:rsidRPr="00600A02">
        <w:tab/>
      </w:r>
      <w:r w:rsidRPr="00600A02">
        <w:tab/>
        <w:t>3.2.3.2</w:t>
      </w:r>
      <w:bookmarkEnd w:id="2"/>
    </w:p>
    <w:p w14:paraId="57803BED" w14:textId="501329AA" w:rsidR="001E5FBB" w:rsidRPr="00600A02" w:rsidRDefault="001E5FBB" w:rsidP="00A219DC">
      <w:pPr>
        <w:pStyle w:val="SingleTxtG"/>
      </w:pPr>
      <w:r w:rsidRPr="00600A02">
        <w:t>5.</w:t>
      </w:r>
      <w:r w:rsidRPr="00600A02">
        <w:tab/>
        <w:t xml:space="preserve">For UN No. 1010, 1,2-BUTADIENE, STABILIZED, amend column (2) to read: </w:t>
      </w:r>
      <w:r w:rsidR="00780C32">
        <w:t>“</w:t>
      </w:r>
      <w:r w:rsidRPr="00600A02">
        <w:t>BUTADIENES (1,2-BUTADIENE), STABILIZED</w:t>
      </w:r>
      <w:r w:rsidR="00780C32">
        <w:t>”</w:t>
      </w:r>
      <w:r w:rsidRPr="00600A02">
        <w:t>.</w:t>
      </w:r>
    </w:p>
    <w:p w14:paraId="6D87D780" w14:textId="712B7E24" w:rsidR="001E5FBB" w:rsidRPr="00600A02" w:rsidRDefault="001E5FBB" w:rsidP="00A219DC">
      <w:pPr>
        <w:pStyle w:val="SingleTxtG"/>
      </w:pPr>
      <w:r w:rsidRPr="00600A02">
        <w:t>6.</w:t>
      </w:r>
      <w:r w:rsidRPr="00600A02">
        <w:tab/>
        <w:t xml:space="preserve">For UN No. 1010, 1,3-BUTADIENE, STABILIZED, amend column (2) to read: </w:t>
      </w:r>
      <w:r w:rsidR="00780C32">
        <w:t>“</w:t>
      </w:r>
      <w:r w:rsidRPr="00600A02">
        <w:t>BUTADIENES (1,3-BUTADIENE), STABILIZED</w:t>
      </w:r>
      <w:r w:rsidR="00780C32">
        <w:t>”</w:t>
      </w:r>
      <w:r w:rsidRPr="00600A02">
        <w:t>.</w:t>
      </w:r>
    </w:p>
    <w:p w14:paraId="6502E081" w14:textId="25EDA6F2" w:rsidR="001E5FBB" w:rsidRDefault="001E5FBB" w:rsidP="00A219DC">
      <w:pPr>
        <w:pStyle w:val="SingleTxtG"/>
      </w:pPr>
      <w:r w:rsidRPr="00600A02">
        <w:t>7.</w:t>
      </w:r>
      <w:r w:rsidRPr="00600A02">
        <w:tab/>
        <w:t>Insert the following new entries:</w:t>
      </w:r>
    </w:p>
    <w:p w14:paraId="292A462D" w14:textId="5579C5D8" w:rsidR="001E5FBB" w:rsidRDefault="001E5FBB">
      <w:pPr>
        <w:suppressAutoHyphens w:val="0"/>
        <w:spacing w:after="200" w:line="276" w:lineRule="auto"/>
      </w:pPr>
    </w:p>
    <w:p w14:paraId="194CBBF2" w14:textId="77777777" w:rsidR="001E5FBB" w:rsidRDefault="001E5FBB" w:rsidP="001E5FBB">
      <w:pPr>
        <w:sectPr w:rsidR="001E5FB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tbl>
      <w:tblPr>
        <w:tblpPr w:leftFromText="141" w:rightFromText="141" w:vertAnchor="text" w:tblpY="1"/>
        <w:tblOverlap w:val="never"/>
        <w:tblW w:w="14175" w:type="dxa"/>
        <w:tblLayout w:type="fixed"/>
        <w:tblCellMar>
          <w:left w:w="70" w:type="dxa"/>
          <w:right w:w="70" w:type="dxa"/>
        </w:tblCellMar>
        <w:tblLook w:val="04A0" w:firstRow="1" w:lastRow="0" w:firstColumn="1" w:lastColumn="0" w:noHBand="0" w:noVBand="1"/>
      </w:tblPr>
      <w:tblGrid>
        <w:gridCol w:w="668"/>
        <w:gridCol w:w="2592"/>
        <w:gridCol w:w="499"/>
        <w:gridCol w:w="467"/>
        <w:gridCol w:w="476"/>
        <w:gridCol w:w="931"/>
        <w:gridCol w:w="428"/>
        <w:gridCol w:w="428"/>
        <w:gridCol w:w="428"/>
        <w:gridCol w:w="537"/>
        <w:gridCol w:w="514"/>
        <w:gridCol w:w="514"/>
        <w:gridCol w:w="514"/>
        <w:gridCol w:w="514"/>
        <w:gridCol w:w="549"/>
        <w:gridCol w:w="820"/>
        <w:gridCol w:w="838"/>
        <w:gridCol w:w="523"/>
        <w:gridCol w:w="822"/>
        <w:gridCol w:w="514"/>
        <w:gridCol w:w="599"/>
      </w:tblGrid>
      <w:tr w:rsidR="003F5E23" w:rsidRPr="0032728F" w14:paraId="1475A775" w14:textId="77777777" w:rsidTr="00DA52EA">
        <w:trPr>
          <w:trHeight w:val="255"/>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18B80ED" w14:textId="77777777" w:rsidR="003F5E23" w:rsidRPr="0032728F" w:rsidRDefault="003F5E23" w:rsidP="00DA52EA">
            <w:pPr>
              <w:jc w:val="center"/>
              <w:rPr>
                <w:sz w:val="18"/>
                <w:szCs w:val="18"/>
              </w:rPr>
            </w:pPr>
            <w:r>
              <w:lastRenderedPageBreak/>
              <w:t>(1)</w:t>
            </w:r>
          </w:p>
        </w:tc>
        <w:tc>
          <w:tcPr>
            <w:tcW w:w="2705" w:type="dxa"/>
            <w:tcBorders>
              <w:top w:val="single" w:sz="4" w:space="0" w:color="auto"/>
              <w:left w:val="nil"/>
              <w:bottom w:val="single" w:sz="4" w:space="0" w:color="auto"/>
              <w:right w:val="single" w:sz="4" w:space="0" w:color="auto"/>
            </w:tcBorders>
            <w:shd w:val="clear" w:color="auto" w:fill="auto"/>
            <w:hideMark/>
          </w:tcPr>
          <w:p w14:paraId="6FDDDE29" w14:textId="77777777" w:rsidR="003F5E23" w:rsidRPr="0032728F" w:rsidRDefault="003F5E23" w:rsidP="00DA52EA">
            <w:pPr>
              <w:jc w:val="center"/>
              <w:rPr>
                <w:sz w:val="18"/>
                <w:szCs w:val="18"/>
              </w:rPr>
            </w:pPr>
            <w:r>
              <w:t>(2)</w:t>
            </w:r>
          </w:p>
        </w:tc>
        <w:tc>
          <w:tcPr>
            <w:tcW w:w="516" w:type="dxa"/>
            <w:tcBorders>
              <w:top w:val="single" w:sz="4" w:space="0" w:color="auto"/>
              <w:left w:val="nil"/>
              <w:bottom w:val="single" w:sz="4" w:space="0" w:color="auto"/>
              <w:right w:val="single" w:sz="4" w:space="0" w:color="auto"/>
            </w:tcBorders>
            <w:shd w:val="clear" w:color="auto" w:fill="auto"/>
            <w:noWrap/>
            <w:hideMark/>
          </w:tcPr>
          <w:p w14:paraId="2DA0B179" w14:textId="77777777" w:rsidR="003F5E23" w:rsidRPr="0032728F" w:rsidRDefault="003F5E23" w:rsidP="00DA52EA">
            <w:pPr>
              <w:jc w:val="center"/>
              <w:rPr>
                <w:sz w:val="18"/>
                <w:szCs w:val="18"/>
              </w:rPr>
            </w:pPr>
            <w:r>
              <w:t>(3a)</w:t>
            </w:r>
          </w:p>
        </w:tc>
        <w:tc>
          <w:tcPr>
            <w:tcW w:w="482" w:type="dxa"/>
            <w:tcBorders>
              <w:top w:val="single" w:sz="4" w:space="0" w:color="auto"/>
              <w:left w:val="nil"/>
              <w:bottom w:val="single" w:sz="4" w:space="0" w:color="auto"/>
              <w:right w:val="single" w:sz="4" w:space="0" w:color="auto"/>
            </w:tcBorders>
            <w:shd w:val="clear" w:color="auto" w:fill="auto"/>
            <w:noWrap/>
            <w:hideMark/>
          </w:tcPr>
          <w:p w14:paraId="08C53C10" w14:textId="77777777" w:rsidR="003F5E23" w:rsidRPr="0032728F" w:rsidRDefault="003F5E23" w:rsidP="00DA52EA">
            <w:pPr>
              <w:jc w:val="center"/>
              <w:rPr>
                <w:sz w:val="18"/>
                <w:szCs w:val="18"/>
              </w:rPr>
            </w:pPr>
            <w:r>
              <w:t>(3b)</w:t>
            </w:r>
          </w:p>
        </w:tc>
        <w:tc>
          <w:tcPr>
            <w:tcW w:w="490" w:type="dxa"/>
            <w:tcBorders>
              <w:top w:val="single" w:sz="4" w:space="0" w:color="auto"/>
              <w:left w:val="nil"/>
              <w:bottom w:val="single" w:sz="4" w:space="0" w:color="auto"/>
              <w:right w:val="single" w:sz="4" w:space="0" w:color="auto"/>
            </w:tcBorders>
            <w:shd w:val="clear" w:color="auto" w:fill="auto"/>
            <w:noWrap/>
            <w:hideMark/>
          </w:tcPr>
          <w:p w14:paraId="119DE1C5" w14:textId="77777777" w:rsidR="003F5E23" w:rsidRPr="0032728F" w:rsidRDefault="003F5E23" w:rsidP="00DA52EA">
            <w:pPr>
              <w:jc w:val="center"/>
              <w:rPr>
                <w:sz w:val="18"/>
                <w:szCs w:val="18"/>
              </w:rPr>
            </w:pPr>
            <w:r>
              <w:t>(4)</w:t>
            </w:r>
          </w:p>
        </w:tc>
        <w:tc>
          <w:tcPr>
            <w:tcW w:w="966" w:type="dxa"/>
            <w:tcBorders>
              <w:top w:val="single" w:sz="4" w:space="0" w:color="auto"/>
              <w:left w:val="nil"/>
              <w:bottom w:val="single" w:sz="4" w:space="0" w:color="auto"/>
              <w:right w:val="single" w:sz="4" w:space="0" w:color="auto"/>
            </w:tcBorders>
            <w:shd w:val="clear" w:color="auto" w:fill="auto"/>
            <w:noWrap/>
            <w:hideMark/>
          </w:tcPr>
          <w:p w14:paraId="70EAFFA1" w14:textId="77777777" w:rsidR="003F5E23" w:rsidRPr="0032728F" w:rsidRDefault="003F5E23" w:rsidP="00DA52EA">
            <w:pPr>
              <w:jc w:val="center"/>
              <w:rPr>
                <w:sz w:val="18"/>
                <w:szCs w:val="18"/>
              </w:rPr>
            </w:pPr>
            <w:r>
              <w:t>(5)</w:t>
            </w:r>
          </w:p>
        </w:tc>
        <w:tc>
          <w:tcPr>
            <w:tcW w:w="440" w:type="dxa"/>
            <w:tcBorders>
              <w:top w:val="single" w:sz="4" w:space="0" w:color="auto"/>
              <w:left w:val="nil"/>
              <w:bottom w:val="single" w:sz="4" w:space="0" w:color="auto"/>
              <w:right w:val="single" w:sz="4" w:space="0" w:color="auto"/>
            </w:tcBorders>
            <w:shd w:val="clear" w:color="auto" w:fill="auto"/>
            <w:noWrap/>
            <w:hideMark/>
          </w:tcPr>
          <w:p w14:paraId="025DC51E" w14:textId="77777777" w:rsidR="003F5E23" w:rsidRPr="0032728F" w:rsidRDefault="003F5E23" w:rsidP="00DA52EA">
            <w:pPr>
              <w:jc w:val="center"/>
              <w:rPr>
                <w:sz w:val="18"/>
                <w:szCs w:val="18"/>
              </w:rPr>
            </w:pPr>
            <w:r>
              <w:t>(6)</w:t>
            </w:r>
          </w:p>
        </w:tc>
        <w:tc>
          <w:tcPr>
            <w:tcW w:w="440" w:type="dxa"/>
            <w:tcBorders>
              <w:top w:val="single" w:sz="4" w:space="0" w:color="auto"/>
              <w:left w:val="nil"/>
              <w:bottom w:val="single" w:sz="4" w:space="0" w:color="auto"/>
              <w:right w:val="single" w:sz="4" w:space="0" w:color="auto"/>
            </w:tcBorders>
            <w:shd w:val="clear" w:color="auto" w:fill="auto"/>
            <w:noWrap/>
            <w:hideMark/>
          </w:tcPr>
          <w:p w14:paraId="625FCCAA" w14:textId="77777777" w:rsidR="003F5E23" w:rsidRPr="0032728F" w:rsidRDefault="003F5E23" w:rsidP="00DA52EA">
            <w:pPr>
              <w:jc w:val="center"/>
              <w:rPr>
                <w:sz w:val="18"/>
                <w:szCs w:val="18"/>
              </w:rPr>
            </w:pPr>
            <w:r>
              <w:t>(7)</w:t>
            </w:r>
          </w:p>
        </w:tc>
        <w:tc>
          <w:tcPr>
            <w:tcW w:w="440" w:type="dxa"/>
            <w:tcBorders>
              <w:top w:val="single" w:sz="4" w:space="0" w:color="auto"/>
              <w:left w:val="nil"/>
              <w:bottom w:val="single" w:sz="4" w:space="0" w:color="auto"/>
              <w:right w:val="single" w:sz="4" w:space="0" w:color="auto"/>
            </w:tcBorders>
            <w:shd w:val="clear" w:color="auto" w:fill="auto"/>
            <w:noWrap/>
            <w:hideMark/>
          </w:tcPr>
          <w:p w14:paraId="103B7B84" w14:textId="77777777" w:rsidR="003F5E23" w:rsidRPr="0032728F" w:rsidRDefault="003F5E23" w:rsidP="00DA52EA">
            <w:pPr>
              <w:jc w:val="center"/>
              <w:rPr>
                <w:sz w:val="18"/>
                <w:szCs w:val="18"/>
              </w:rPr>
            </w:pPr>
            <w:r>
              <w:t>(8)</w:t>
            </w:r>
          </w:p>
        </w:tc>
        <w:tc>
          <w:tcPr>
            <w:tcW w:w="554" w:type="dxa"/>
            <w:tcBorders>
              <w:top w:val="single" w:sz="4" w:space="0" w:color="auto"/>
              <w:left w:val="nil"/>
              <w:bottom w:val="single" w:sz="4" w:space="0" w:color="auto"/>
              <w:right w:val="single" w:sz="4" w:space="0" w:color="auto"/>
            </w:tcBorders>
            <w:shd w:val="clear" w:color="auto" w:fill="auto"/>
            <w:hideMark/>
          </w:tcPr>
          <w:p w14:paraId="54FE34B1" w14:textId="77777777" w:rsidR="003F5E23" w:rsidRPr="0032728F" w:rsidRDefault="003F5E23" w:rsidP="00DA52EA">
            <w:pPr>
              <w:jc w:val="center"/>
              <w:rPr>
                <w:sz w:val="18"/>
                <w:szCs w:val="18"/>
              </w:rPr>
            </w:pPr>
            <w:r>
              <w:t>(9)</w:t>
            </w:r>
          </w:p>
        </w:tc>
        <w:tc>
          <w:tcPr>
            <w:tcW w:w="530" w:type="dxa"/>
            <w:tcBorders>
              <w:top w:val="single" w:sz="4" w:space="0" w:color="auto"/>
              <w:left w:val="nil"/>
              <w:bottom w:val="single" w:sz="4" w:space="0" w:color="auto"/>
              <w:right w:val="single" w:sz="4" w:space="0" w:color="auto"/>
            </w:tcBorders>
            <w:shd w:val="clear" w:color="auto" w:fill="auto"/>
            <w:hideMark/>
          </w:tcPr>
          <w:p w14:paraId="37385DEA" w14:textId="77777777" w:rsidR="003F5E23" w:rsidRPr="0032728F" w:rsidRDefault="003F5E23" w:rsidP="00DA52EA">
            <w:pPr>
              <w:jc w:val="center"/>
              <w:rPr>
                <w:sz w:val="18"/>
                <w:szCs w:val="18"/>
              </w:rPr>
            </w:pPr>
            <w:r>
              <w:t>(10)</w:t>
            </w:r>
          </w:p>
        </w:tc>
        <w:tc>
          <w:tcPr>
            <w:tcW w:w="530" w:type="dxa"/>
            <w:tcBorders>
              <w:top w:val="single" w:sz="4" w:space="0" w:color="auto"/>
              <w:left w:val="nil"/>
              <w:bottom w:val="single" w:sz="4" w:space="0" w:color="auto"/>
              <w:right w:val="single" w:sz="4" w:space="0" w:color="auto"/>
            </w:tcBorders>
            <w:shd w:val="clear" w:color="auto" w:fill="auto"/>
            <w:noWrap/>
            <w:hideMark/>
          </w:tcPr>
          <w:p w14:paraId="0877BE44" w14:textId="77777777" w:rsidR="003F5E23" w:rsidRPr="0032728F" w:rsidRDefault="003F5E23" w:rsidP="00DA52EA">
            <w:pPr>
              <w:jc w:val="center"/>
              <w:rPr>
                <w:sz w:val="18"/>
                <w:szCs w:val="18"/>
              </w:rPr>
            </w:pPr>
            <w:r>
              <w:t>(11)</w:t>
            </w:r>
          </w:p>
        </w:tc>
        <w:tc>
          <w:tcPr>
            <w:tcW w:w="530" w:type="dxa"/>
            <w:tcBorders>
              <w:top w:val="single" w:sz="4" w:space="0" w:color="auto"/>
              <w:left w:val="nil"/>
              <w:bottom w:val="single" w:sz="4" w:space="0" w:color="auto"/>
              <w:right w:val="single" w:sz="4" w:space="0" w:color="auto"/>
            </w:tcBorders>
            <w:shd w:val="clear" w:color="auto" w:fill="auto"/>
            <w:noWrap/>
            <w:hideMark/>
          </w:tcPr>
          <w:p w14:paraId="74CAEB86" w14:textId="77777777" w:rsidR="003F5E23" w:rsidRPr="0032728F" w:rsidRDefault="003F5E23" w:rsidP="00DA52EA">
            <w:pPr>
              <w:jc w:val="center"/>
              <w:rPr>
                <w:sz w:val="18"/>
                <w:szCs w:val="18"/>
              </w:rPr>
            </w:pPr>
            <w:r>
              <w:t>(12)</w:t>
            </w:r>
          </w:p>
        </w:tc>
        <w:tc>
          <w:tcPr>
            <w:tcW w:w="530" w:type="dxa"/>
            <w:tcBorders>
              <w:top w:val="single" w:sz="4" w:space="0" w:color="auto"/>
              <w:left w:val="nil"/>
              <w:bottom w:val="single" w:sz="4" w:space="0" w:color="auto"/>
              <w:right w:val="single" w:sz="4" w:space="0" w:color="auto"/>
            </w:tcBorders>
            <w:shd w:val="clear" w:color="auto" w:fill="auto"/>
            <w:noWrap/>
            <w:hideMark/>
          </w:tcPr>
          <w:p w14:paraId="27BA760F" w14:textId="77777777" w:rsidR="003F5E23" w:rsidRPr="0032728F" w:rsidRDefault="003F5E23" w:rsidP="00DA52EA">
            <w:pPr>
              <w:jc w:val="center"/>
              <w:rPr>
                <w:sz w:val="18"/>
                <w:szCs w:val="18"/>
              </w:rPr>
            </w:pPr>
            <w: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374FD306" w14:textId="77777777" w:rsidR="003F5E23" w:rsidRPr="0032728F" w:rsidRDefault="003F5E23" w:rsidP="00DA52EA">
            <w:pPr>
              <w:jc w:val="center"/>
              <w:rPr>
                <w:sz w:val="18"/>
                <w:szCs w:val="18"/>
              </w:rPr>
            </w:pPr>
            <w:r>
              <w:t>(14)</w:t>
            </w:r>
          </w:p>
        </w:tc>
        <w:tc>
          <w:tcPr>
            <w:tcW w:w="850" w:type="dxa"/>
            <w:tcBorders>
              <w:top w:val="single" w:sz="4" w:space="0" w:color="auto"/>
              <w:left w:val="nil"/>
              <w:bottom w:val="single" w:sz="4" w:space="0" w:color="auto"/>
              <w:right w:val="single" w:sz="4" w:space="0" w:color="auto"/>
            </w:tcBorders>
            <w:shd w:val="clear" w:color="auto" w:fill="auto"/>
            <w:noWrap/>
            <w:hideMark/>
          </w:tcPr>
          <w:p w14:paraId="0C5F6227" w14:textId="77777777" w:rsidR="003F5E23" w:rsidRPr="0032728F" w:rsidRDefault="003F5E23" w:rsidP="00DA52EA">
            <w:pPr>
              <w:jc w:val="center"/>
              <w:rPr>
                <w:sz w:val="18"/>
                <w:szCs w:val="18"/>
              </w:rPr>
            </w:pPr>
            <w:r>
              <w:t>(15)</w:t>
            </w:r>
          </w:p>
        </w:tc>
        <w:tc>
          <w:tcPr>
            <w:tcW w:w="869" w:type="dxa"/>
            <w:tcBorders>
              <w:top w:val="single" w:sz="4" w:space="0" w:color="auto"/>
              <w:left w:val="nil"/>
              <w:bottom w:val="single" w:sz="4" w:space="0" w:color="auto"/>
              <w:right w:val="single" w:sz="4" w:space="0" w:color="auto"/>
            </w:tcBorders>
            <w:shd w:val="clear" w:color="auto" w:fill="auto"/>
            <w:noWrap/>
            <w:hideMark/>
          </w:tcPr>
          <w:p w14:paraId="424524E5" w14:textId="77777777" w:rsidR="003F5E23" w:rsidRPr="0032728F" w:rsidRDefault="003F5E23" w:rsidP="00DA52EA">
            <w:pPr>
              <w:jc w:val="center"/>
              <w:rPr>
                <w:sz w:val="18"/>
                <w:szCs w:val="18"/>
              </w:rPr>
            </w:pPr>
            <w:r>
              <w:t>(16)</w:t>
            </w:r>
          </w:p>
        </w:tc>
        <w:tc>
          <w:tcPr>
            <w:tcW w:w="540" w:type="dxa"/>
            <w:tcBorders>
              <w:top w:val="single" w:sz="4" w:space="0" w:color="auto"/>
              <w:left w:val="nil"/>
              <w:bottom w:val="single" w:sz="4" w:space="0" w:color="auto"/>
              <w:right w:val="single" w:sz="4" w:space="0" w:color="auto"/>
            </w:tcBorders>
            <w:shd w:val="clear" w:color="auto" w:fill="auto"/>
            <w:noWrap/>
            <w:hideMark/>
          </w:tcPr>
          <w:p w14:paraId="71A53DE7" w14:textId="77777777" w:rsidR="003F5E23" w:rsidRPr="0032728F" w:rsidRDefault="003F5E23" w:rsidP="00DA52EA">
            <w:pPr>
              <w:jc w:val="center"/>
              <w:rPr>
                <w:sz w:val="18"/>
                <w:szCs w:val="18"/>
              </w:rPr>
            </w:pPr>
            <w:r>
              <w:t>(17)</w:t>
            </w:r>
          </w:p>
        </w:tc>
        <w:tc>
          <w:tcPr>
            <w:tcW w:w="852" w:type="dxa"/>
            <w:tcBorders>
              <w:top w:val="single" w:sz="4" w:space="0" w:color="auto"/>
              <w:left w:val="nil"/>
              <w:bottom w:val="single" w:sz="4" w:space="0" w:color="auto"/>
              <w:right w:val="single" w:sz="4" w:space="0" w:color="auto"/>
            </w:tcBorders>
            <w:shd w:val="clear" w:color="auto" w:fill="auto"/>
            <w:noWrap/>
            <w:hideMark/>
          </w:tcPr>
          <w:p w14:paraId="6B44C984" w14:textId="77777777" w:rsidR="003F5E23" w:rsidRPr="0032728F" w:rsidRDefault="003F5E23" w:rsidP="00DA52EA">
            <w:pPr>
              <w:jc w:val="center"/>
              <w:rPr>
                <w:sz w:val="18"/>
                <w:szCs w:val="18"/>
              </w:rPr>
            </w:pPr>
            <w:r>
              <w:t>(18)</w:t>
            </w:r>
          </w:p>
        </w:tc>
        <w:tc>
          <w:tcPr>
            <w:tcW w:w="530" w:type="dxa"/>
            <w:tcBorders>
              <w:top w:val="single" w:sz="4" w:space="0" w:color="auto"/>
              <w:left w:val="nil"/>
              <w:bottom w:val="single" w:sz="4" w:space="0" w:color="auto"/>
              <w:right w:val="single" w:sz="4" w:space="0" w:color="auto"/>
            </w:tcBorders>
            <w:shd w:val="clear" w:color="auto" w:fill="auto"/>
            <w:noWrap/>
            <w:hideMark/>
          </w:tcPr>
          <w:p w14:paraId="48F3BDDF" w14:textId="77777777" w:rsidR="003F5E23" w:rsidRPr="0032728F" w:rsidRDefault="003F5E23" w:rsidP="00DA52EA">
            <w:pPr>
              <w:jc w:val="center"/>
              <w:rPr>
                <w:sz w:val="18"/>
                <w:szCs w:val="18"/>
              </w:rPr>
            </w:pPr>
            <w:r>
              <w:t>(19)</w:t>
            </w:r>
          </w:p>
        </w:tc>
        <w:tc>
          <w:tcPr>
            <w:tcW w:w="619" w:type="dxa"/>
            <w:tcBorders>
              <w:top w:val="single" w:sz="4" w:space="0" w:color="auto"/>
              <w:left w:val="nil"/>
              <w:bottom w:val="single" w:sz="4" w:space="0" w:color="auto"/>
              <w:right w:val="single" w:sz="4" w:space="0" w:color="auto"/>
            </w:tcBorders>
            <w:shd w:val="clear" w:color="auto" w:fill="auto"/>
            <w:noWrap/>
            <w:hideMark/>
          </w:tcPr>
          <w:p w14:paraId="49C7E3A9" w14:textId="77777777" w:rsidR="003F5E23" w:rsidRPr="0032728F" w:rsidRDefault="003F5E23" w:rsidP="00DA52EA">
            <w:pPr>
              <w:jc w:val="center"/>
              <w:rPr>
                <w:sz w:val="18"/>
                <w:szCs w:val="18"/>
              </w:rPr>
            </w:pPr>
            <w:r>
              <w:t>(20)</w:t>
            </w:r>
          </w:p>
        </w:tc>
      </w:tr>
      <w:tr w:rsidR="003F5E23" w:rsidRPr="0032728F" w14:paraId="146F3571" w14:textId="77777777" w:rsidTr="00DA52EA">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0A5FDE9" w14:textId="77777777" w:rsidR="003F5E23" w:rsidRPr="0032728F" w:rsidRDefault="003F5E23" w:rsidP="00DA52EA">
            <w:r>
              <w:t>1010</w:t>
            </w:r>
          </w:p>
        </w:tc>
        <w:tc>
          <w:tcPr>
            <w:tcW w:w="2705" w:type="dxa"/>
            <w:tcBorders>
              <w:top w:val="single" w:sz="4" w:space="0" w:color="auto"/>
              <w:left w:val="nil"/>
              <w:bottom w:val="single" w:sz="4" w:space="0" w:color="auto"/>
              <w:right w:val="single" w:sz="4" w:space="0" w:color="auto"/>
            </w:tcBorders>
            <w:shd w:val="clear" w:color="auto" w:fill="auto"/>
          </w:tcPr>
          <w:p w14:paraId="7B0A9547" w14:textId="77777777" w:rsidR="003F5E23" w:rsidRPr="0032728F" w:rsidRDefault="003F5E23" w:rsidP="00DA52EA">
            <w:pPr>
              <w:rPr>
                <w:color w:val="000000"/>
              </w:rPr>
            </w:pPr>
            <w:r>
              <w:t>1,2-BUTADIENE, STABILIZED, REFRIGERATED</w:t>
            </w:r>
          </w:p>
        </w:tc>
        <w:tc>
          <w:tcPr>
            <w:tcW w:w="516" w:type="dxa"/>
            <w:tcBorders>
              <w:top w:val="single" w:sz="4" w:space="0" w:color="auto"/>
              <w:left w:val="nil"/>
              <w:bottom w:val="single" w:sz="4" w:space="0" w:color="auto"/>
              <w:right w:val="single" w:sz="4" w:space="0" w:color="auto"/>
            </w:tcBorders>
            <w:shd w:val="clear" w:color="auto" w:fill="auto"/>
            <w:noWrap/>
          </w:tcPr>
          <w:p w14:paraId="600DC97E" w14:textId="77777777" w:rsidR="003F5E23" w:rsidRPr="0032728F" w:rsidRDefault="003F5E23" w:rsidP="00DA52EA">
            <w:pPr>
              <w:jc w:val="center"/>
              <w:rPr>
                <w:color w:val="000000"/>
              </w:rPr>
            </w:pPr>
            <w:r>
              <w:t>2</w:t>
            </w:r>
          </w:p>
        </w:tc>
        <w:tc>
          <w:tcPr>
            <w:tcW w:w="482" w:type="dxa"/>
            <w:tcBorders>
              <w:top w:val="single" w:sz="4" w:space="0" w:color="auto"/>
              <w:left w:val="nil"/>
              <w:bottom w:val="single" w:sz="4" w:space="0" w:color="auto"/>
              <w:right w:val="single" w:sz="4" w:space="0" w:color="auto"/>
            </w:tcBorders>
            <w:shd w:val="clear" w:color="auto" w:fill="auto"/>
            <w:noWrap/>
          </w:tcPr>
          <w:p w14:paraId="0BF7C02B" w14:textId="77777777" w:rsidR="003F5E23" w:rsidRPr="0032728F" w:rsidRDefault="003F5E23" w:rsidP="00DA52EA">
            <w:pPr>
              <w:jc w:val="center"/>
              <w:rPr>
                <w:color w:val="000000"/>
              </w:rPr>
            </w:pPr>
            <w:r>
              <w:t>3F</w:t>
            </w:r>
          </w:p>
        </w:tc>
        <w:tc>
          <w:tcPr>
            <w:tcW w:w="490" w:type="dxa"/>
            <w:tcBorders>
              <w:top w:val="single" w:sz="4" w:space="0" w:color="auto"/>
              <w:left w:val="nil"/>
              <w:bottom w:val="single" w:sz="4" w:space="0" w:color="auto"/>
              <w:right w:val="single" w:sz="4" w:space="0" w:color="auto"/>
            </w:tcBorders>
            <w:shd w:val="clear" w:color="auto" w:fill="auto"/>
            <w:noWrap/>
          </w:tcPr>
          <w:p w14:paraId="3A93D97C" w14:textId="77777777" w:rsidR="003F5E23" w:rsidRPr="0032728F" w:rsidRDefault="003F5E23" w:rsidP="00DA52EA">
            <w:pPr>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550B35CC" w14:textId="77777777" w:rsidR="003F5E23" w:rsidRPr="0032728F" w:rsidRDefault="003F5E23" w:rsidP="00DA52EA">
            <w:pPr>
              <w:jc w:val="center"/>
            </w:pPr>
            <w:r>
              <w:t>2.1+unst.</w:t>
            </w:r>
          </w:p>
        </w:tc>
        <w:tc>
          <w:tcPr>
            <w:tcW w:w="440" w:type="dxa"/>
            <w:tcBorders>
              <w:top w:val="single" w:sz="4" w:space="0" w:color="auto"/>
              <w:left w:val="nil"/>
              <w:bottom w:val="single" w:sz="4" w:space="0" w:color="auto"/>
              <w:right w:val="single" w:sz="4" w:space="0" w:color="auto"/>
            </w:tcBorders>
            <w:shd w:val="clear" w:color="auto" w:fill="auto"/>
            <w:noWrap/>
          </w:tcPr>
          <w:p w14:paraId="2A1BC574" w14:textId="77777777" w:rsidR="003F5E23" w:rsidRPr="0032728F" w:rsidRDefault="003F5E23" w:rsidP="00DA52EA">
            <w:pPr>
              <w:jc w:val="center"/>
              <w:rPr>
                <w:color w:val="000000"/>
              </w:rPr>
            </w:pPr>
            <w:r>
              <w:t>G</w:t>
            </w:r>
          </w:p>
        </w:tc>
        <w:tc>
          <w:tcPr>
            <w:tcW w:w="440" w:type="dxa"/>
            <w:tcBorders>
              <w:top w:val="single" w:sz="4" w:space="0" w:color="auto"/>
              <w:left w:val="nil"/>
              <w:bottom w:val="single" w:sz="4" w:space="0" w:color="auto"/>
              <w:right w:val="single" w:sz="4" w:space="0" w:color="auto"/>
            </w:tcBorders>
            <w:shd w:val="clear" w:color="auto" w:fill="auto"/>
            <w:noWrap/>
          </w:tcPr>
          <w:p w14:paraId="0672ADAA" w14:textId="77777777" w:rsidR="003F5E23" w:rsidRPr="0032728F" w:rsidRDefault="003F5E23" w:rsidP="00DA52EA">
            <w:pPr>
              <w:jc w:val="center"/>
              <w:rPr>
                <w:color w:val="000000"/>
              </w:rPr>
            </w:pPr>
            <w:r>
              <w:t>2</w:t>
            </w:r>
          </w:p>
        </w:tc>
        <w:tc>
          <w:tcPr>
            <w:tcW w:w="440" w:type="dxa"/>
            <w:tcBorders>
              <w:top w:val="single" w:sz="4" w:space="0" w:color="auto"/>
              <w:left w:val="nil"/>
              <w:bottom w:val="single" w:sz="4" w:space="0" w:color="auto"/>
              <w:right w:val="single" w:sz="4" w:space="0" w:color="auto"/>
            </w:tcBorders>
            <w:shd w:val="clear" w:color="auto" w:fill="auto"/>
            <w:noWrap/>
          </w:tcPr>
          <w:p w14:paraId="787D00E9" w14:textId="77777777" w:rsidR="003F5E23" w:rsidRPr="0032728F" w:rsidRDefault="003F5E23" w:rsidP="00DA52EA">
            <w:pPr>
              <w:jc w:val="center"/>
              <w:rPr>
                <w:color w:val="000000"/>
              </w:rPr>
            </w:pPr>
            <w:r>
              <w:t>4</w:t>
            </w:r>
          </w:p>
        </w:tc>
        <w:tc>
          <w:tcPr>
            <w:tcW w:w="554" w:type="dxa"/>
            <w:tcBorders>
              <w:top w:val="single" w:sz="4" w:space="0" w:color="auto"/>
              <w:left w:val="nil"/>
              <w:bottom w:val="single" w:sz="4" w:space="0" w:color="auto"/>
              <w:right w:val="single" w:sz="4" w:space="0" w:color="auto"/>
            </w:tcBorders>
            <w:shd w:val="clear" w:color="auto" w:fill="auto"/>
            <w:noWrap/>
          </w:tcPr>
          <w:p w14:paraId="6E98E6A6" w14:textId="77777777" w:rsidR="003F5E23" w:rsidRPr="0032728F" w:rsidRDefault="003F5E23" w:rsidP="00DA52EA">
            <w:pPr>
              <w:jc w:val="center"/>
              <w:rPr>
                <w:color w:val="000000"/>
              </w:rPr>
            </w:pPr>
            <w:r>
              <w:t>l; 3</w:t>
            </w:r>
          </w:p>
        </w:tc>
        <w:tc>
          <w:tcPr>
            <w:tcW w:w="530" w:type="dxa"/>
            <w:tcBorders>
              <w:top w:val="single" w:sz="4" w:space="0" w:color="auto"/>
              <w:left w:val="nil"/>
              <w:bottom w:val="single" w:sz="4" w:space="0" w:color="auto"/>
              <w:right w:val="single" w:sz="4" w:space="0" w:color="auto"/>
            </w:tcBorders>
            <w:shd w:val="clear" w:color="auto" w:fill="auto"/>
          </w:tcPr>
          <w:p w14:paraId="7AD55FD1"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66C9DC52" w14:textId="77777777" w:rsidR="003F5E23" w:rsidRPr="0032728F" w:rsidRDefault="003F5E23" w:rsidP="00DA52EA">
            <w:pPr>
              <w:jc w:val="center"/>
              <w:rPr>
                <w:color w:val="000000"/>
              </w:rPr>
            </w:pPr>
            <w:r>
              <w:t>95</w:t>
            </w:r>
          </w:p>
        </w:tc>
        <w:tc>
          <w:tcPr>
            <w:tcW w:w="530" w:type="dxa"/>
            <w:tcBorders>
              <w:top w:val="single" w:sz="4" w:space="0" w:color="auto"/>
              <w:left w:val="nil"/>
              <w:bottom w:val="single" w:sz="4" w:space="0" w:color="auto"/>
              <w:right w:val="single" w:sz="4" w:space="0" w:color="auto"/>
            </w:tcBorders>
            <w:shd w:val="clear" w:color="auto" w:fill="auto"/>
          </w:tcPr>
          <w:p w14:paraId="69161851"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0FAFD629" w14:textId="77777777" w:rsidR="003F5E23" w:rsidRPr="0032728F" w:rsidRDefault="003F5E23" w:rsidP="00DA52EA">
            <w:pPr>
              <w:jc w:val="center"/>
              <w:rPr>
                <w:color w:val="000000"/>
              </w:rPr>
            </w:pPr>
            <w:r>
              <w:t>1</w:t>
            </w:r>
          </w:p>
        </w:tc>
        <w:tc>
          <w:tcPr>
            <w:tcW w:w="567" w:type="dxa"/>
            <w:tcBorders>
              <w:top w:val="single" w:sz="4" w:space="0" w:color="auto"/>
              <w:left w:val="nil"/>
              <w:bottom w:val="single" w:sz="4" w:space="0" w:color="auto"/>
              <w:right w:val="single" w:sz="4" w:space="0" w:color="auto"/>
            </w:tcBorders>
            <w:shd w:val="clear" w:color="auto" w:fill="auto"/>
            <w:noWrap/>
          </w:tcPr>
          <w:p w14:paraId="67B7AA99" w14:textId="77777777" w:rsidR="003F5E23" w:rsidRPr="0032728F" w:rsidRDefault="003F5E23" w:rsidP="00DA52EA">
            <w:pPr>
              <w:jc w:val="center"/>
              <w:rPr>
                <w:color w:val="000000"/>
              </w:rPr>
            </w:pPr>
            <w:r>
              <w:t>no</w:t>
            </w:r>
          </w:p>
        </w:tc>
        <w:tc>
          <w:tcPr>
            <w:tcW w:w="850" w:type="dxa"/>
            <w:tcBorders>
              <w:top w:val="single" w:sz="4" w:space="0" w:color="auto"/>
              <w:left w:val="nil"/>
              <w:bottom w:val="single" w:sz="4" w:space="0" w:color="auto"/>
              <w:right w:val="single" w:sz="4" w:space="0" w:color="auto"/>
            </w:tcBorders>
            <w:shd w:val="clear" w:color="auto" w:fill="auto"/>
            <w:noWrap/>
          </w:tcPr>
          <w:p w14:paraId="0C18A945" w14:textId="77777777" w:rsidR="003F5E23" w:rsidRPr="0032728F" w:rsidRDefault="003F5E23" w:rsidP="00DA52EA">
            <w:pPr>
              <w:jc w:val="center"/>
              <w:rPr>
                <w:color w:val="000000"/>
              </w:rPr>
            </w:pPr>
            <w:r>
              <w:t xml:space="preserve">T2 </w:t>
            </w:r>
            <w:r>
              <w:rPr>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9226EF2" w14:textId="77777777" w:rsidR="003F5E23" w:rsidRPr="0032728F" w:rsidRDefault="003F5E23" w:rsidP="00DA52EA">
            <w:pPr>
              <w:jc w:val="center"/>
              <w:rPr>
                <w:color w:val="000000"/>
              </w:rPr>
            </w:pPr>
            <w:r>
              <w:t>II B</w:t>
            </w:r>
            <w:r>
              <w:rPr>
                <w:vertAlign w:val="superscript"/>
              </w:rPr>
              <w:t>4)</w:t>
            </w:r>
          </w:p>
        </w:tc>
        <w:tc>
          <w:tcPr>
            <w:tcW w:w="540" w:type="dxa"/>
            <w:tcBorders>
              <w:top w:val="single" w:sz="4" w:space="0" w:color="auto"/>
              <w:left w:val="nil"/>
              <w:bottom w:val="single" w:sz="4" w:space="0" w:color="auto"/>
              <w:right w:val="single" w:sz="4" w:space="0" w:color="auto"/>
            </w:tcBorders>
            <w:shd w:val="clear" w:color="auto" w:fill="auto"/>
            <w:noWrap/>
          </w:tcPr>
          <w:p w14:paraId="2906FA34" w14:textId="77777777" w:rsidR="003F5E23" w:rsidRPr="0032728F" w:rsidRDefault="003F5E23" w:rsidP="00DA52EA">
            <w:pPr>
              <w:jc w:val="center"/>
              <w:rPr>
                <w:color w:val="000000"/>
              </w:rPr>
            </w:pPr>
            <w:r>
              <w:t>yes</w:t>
            </w:r>
          </w:p>
        </w:tc>
        <w:tc>
          <w:tcPr>
            <w:tcW w:w="852" w:type="dxa"/>
            <w:tcBorders>
              <w:top w:val="single" w:sz="4" w:space="0" w:color="auto"/>
              <w:left w:val="nil"/>
              <w:bottom w:val="single" w:sz="4" w:space="0" w:color="auto"/>
              <w:right w:val="single" w:sz="4" w:space="0" w:color="auto"/>
            </w:tcBorders>
            <w:shd w:val="clear" w:color="auto" w:fill="auto"/>
          </w:tcPr>
          <w:p w14:paraId="0BB970E4" w14:textId="77777777" w:rsidR="003F5E23" w:rsidRPr="0032728F" w:rsidRDefault="003F5E23" w:rsidP="00DA52EA">
            <w:pPr>
              <w:jc w:val="center"/>
              <w:rPr>
                <w:color w:val="000000"/>
              </w:rPr>
            </w:pPr>
            <w:r>
              <w:t>PP, EX, A</w:t>
            </w:r>
          </w:p>
        </w:tc>
        <w:tc>
          <w:tcPr>
            <w:tcW w:w="530" w:type="dxa"/>
            <w:tcBorders>
              <w:top w:val="single" w:sz="4" w:space="0" w:color="auto"/>
              <w:left w:val="nil"/>
              <w:bottom w:val="single" w:sz="4" w:space="0" w:color="auto"/>
              <w:right w:val="single" w:sz="4" w:space="0" w:color="auto"/>
            </w:tcBorders>
            <w:shd w:val="clear" w:color="auto" w:fill="auto"/>
            <w:noWrap/>
          </w:tcPr>
          <w:p w14:paraId="642C7FB1" w14:textId="77777777" w:rsidR="003F5E23" w:rsidRPr="0032728F" w:rsidRDefault="003F5E23" w:rsidP="00DA52EA">
            <w:pPr>
              <w:jc w:val="center"/>
              <w:rPr>
                <w:color w:val="000000"/>
              </w:rPr>
            </w:pPr>
            <w:r>
              <w:t>1</w:t>
            </w:r>
          </w:p>
        </w:tc>
        <w:tc>
          <w:tcPr>
            <w:tcW w:w="619" w:type="dxa"/>
            <w:tcBorders>
              <w:top w:val="single" w:sz="4" w:space="0" w:color="auto"/>
              <w:left w:val="nil"/>
              <w:bottom w:val="single" w:sz="4" w:space="0" w:color="auto"/>
              <w:right w:val="single" w:sz="4" w:space="0" w:color="auto"/>
            </w:tcBorders>
            <w:shd w:val="clear" w:color="auto" w:fill="auto"/>
          </w:tcPr>
          <w:p w14:paraId="1A2B913B" w14:textId="77777777" w:rsidR="003F5E23" w:rsidRPr="0032728F" w:rsidRDefault="003F5E23" w:rsidP="00DA52EA">
            <w:pPr>
              <w:jc w:val="center"/>
              <w:rPr>
                <w:color w:val="000000"/>
              </w:rPr>
            </w:pPr>
            <w:r>
              <w:t>2; 3; 31</w:t>
            </w:r>
          </w:p>
        </w:tc>
      </w:tr>
      <w:tr w:rsidR="003F5E23" w:rsidRPr="0032728F" w14:paraId="6853AAE8" w14:textId="77777777" w:rsidTr="00DA52EA">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961DB96" w14:textId="77777777" w:rsidR="003F5E23" w:rsidRPr="0032728F" w:rsidRDefault="003F5E23" w:rsidP="00DA52EA">
            <w:r>
              <w:t>1010</w:t>
            </w:r>
          </w:p>
        </w:tc>
        <w:tc>
          <w:tcPr>
            <w:tcW w:w="2705" w:type="dxa"/>
            <w:tcBorders>
              <w:top w:val="single" w:sz="4" w:space="0" w:color="auto"/>
              <w:left w:val="nil"/>
              <w:bottom w:val="single" w:sz="4" w:space="0" w:color="auto"/>
              <w:right w:val="single" w:sz="4" w:space="0" w:color="auto"/>
            </w:tcBorders>
            <w:shd w:val="clear" w:color="auto" w:fill="auto"/>
          </w:tcPr>
          <w:p w14:paraId="0A31D16D" w14:textId="77777777" w:rsidR="003F5E23" w:rsidRPr="0032728F" w:rsidRDefault="003F5E23" w:rsidP="00DA52EA">
            <w:pPr>
              <w:rPr>
                <w:color w:val="000000"/>
              </w:rPr>
            </w:pPr>
            <w:r>
              <w:t>1,3-BUTADIENE, STABILIZED, REFRIGERATED</w:t>
            </w:r>
          </w:p>
        </w:tc>
        <w:tc>
          <w:tcPr>
            <w:tcW w:w="516" w:type="dxa"/>
            <w:tcBorders>
              <w:top w:val="single" w:sz="4" w:space="0" w:color="auto"/>
              <w:left w:val="nil"/>
              <w:bottom w:val="single" w:sz="4" w:space="0" w:color="auto"/>
              <w:right w:val="single" w:sz="4" w:space="0" w:color="auto"/>
            </w:tcBorders>
            <w:shd w:val="clear" w:color="auto" w:fill="auto"/>
            <w:noWrap/>
          </w:tcPr>
          <w:p w14:paraId="343C0476" w14:textId="77777777" w:rsidR="003F5E23" w:rsidRPr="0032728F" w:rsidRDefault="003F5E23" w:rsidP="00DA52EA">
            <w:pPr>
              <w:jc w:val="center"/>
              <w:rPr>
                <w:color w:val="000000"/>
              </w:rPr>
            </w:pPr>
            <w:r>
              <w:t>2</w:t>
            </w:r>
          </w:p>
        </w:tc>
        <w:tc>
          <w:tcPr>
            <w:tcW w:w="482" w:type="dxa"/>
            <w:tcBorders>
              <w:top w:val="single" w:sz="4" w:space="0" w:color="auto"/>
              <w:left w:val="nil"/>
              <w:bottom w:val="single" w:sz="4" w:space="0" w:color="auto"/>
              <w:right w:val="single" w:sz="4" w:space="0" w:color="auto"/>
            </w:tcBorders>
            <w:shd w:val="clear" w:color="auto" w:fill="auto"/>
            <w:noWrap/>
          </w:tcPr>
          <w:p w14:paraId="7D83EFBD" w14:textId="77777777" w:rsidR="003F5E23" w:rsidRPr="0032728F" w:rsidRDefault="003F5E23" w:rsidP="00DA52EA">
            <w:pPr>
              <w:jc w:val="center"/>
              <w:rPr>
                <w:color w:val="000000"/>
              </w:rPr>
            </w:pPr>
            <w:r>
              <w:t>3F</w:t>
            </w:r>
          </w:p>
        </w:tc>
        <w:tc>
          <w:tcPr>
            <w:tcW w:w="490" w:type="dxa"/>
            <w:tcBorders>
              <w:top w:val="single" w:sz="4" w:space="0" w:color="auto"/>
              <w:left w:val="nil"/>
              <w:bottom w:val="single" w:sz="4" w:space="0" w:color="auto"/>
              <w:right w:val="single" w:sz="4" w:space="0" w:color="auto"/>
            </w:tcBorders>
            <w:shd w:val="clear" w:color="auto" w:fill="auto"/>
            <w:noWrap/>
          </w:tcPr>
          <w:p w14:paraId="499133CD" w14:textId="77777777" w:rsidR="003F5E23" w:rsidRPr="0032728F" w:rsidRDefault="003F5E23" w:rsidP="00DA52EA">
            <w:pPr>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627D08FA" w14:textId="77777777" w:rsidR="003F5E23" w:rsidRPr="0032728F" w:rsidRDefault="003F5E23" w:rsidP="00DA52EA">
            <w:pPr>
              <w:jc w:val="center"/>
            </w:pPr>
            <w:r>
              <w:t>2.1 +</w:t>
            </w:r>
            <w:proofErr w:type="spellStart"/>
            <w:proofErr w:type="gramStart"/>
            <w:r>
              <w:t>unst</w:t>
            </w:r>
            <w:proofErr w:type="spellEnd"/>
            <w:r>
              <w:t>.+</w:t>
            </w:r>
            <w:proofErr w:type="gramEnd"/>
            <w:r>
              <w:t xml:space="preserve"> CMR</w:t>
            </w:r>
          </w:p>
        </w:tc>
        <w:tc>
          <w:tcPr>
            <w:tcW w:w="440" w:type="dxa"/>
            <w:tcBorders>
              <w:top w:val="single" w:sz="4" w:space="0" w:color="auto"/>
              <w:left w:val="nil"/>
              <w:bottom w:val="single" w:sz="4" w:space="0" w:color="auto"/>
              <w:right w:val="single" w:sz="4" w:space="0" w:color="auto"/>
            </w:tcBorders>
            <w:shd w:val="clear" w:color="auto" w:fill="auto"/>
            <w:noWrap/>
          </w:tcPr>
          <w:p w14:paraId="71CE3FED" w14:textId="77777777" w:rsidR="003F5E23" w:rsidRPr="0032728F" w:rsidRDefault="003F5E23" w:rsidP="00DA52EA">
            <w:pPr>
              <w:jc w:val="center"/>
              <w:rPr>
                <w:color w:val="000000"/>
              </w:rPr>
            </w:pPr>
            <w:r>
              <w:t>G</w:t>
            </w:r>
          </w:p>
        </w:tc>
        <w:tc>
          <w:tcPr>
            <w:tcW w:w="440" w:type="dxa"/>
            <w:tcBorders>
              <w:top w:val="single" w:sz="4" w:space="0" w:color="auto"/>
              <w:left w:val="nil"/>
              <w:bottom w:val="single" w:sz="4" w:space="0" w:color="auto"/>
              <w:right w:val="single" w:sz="4" w:space="0" w:color="auto"/>
            </w:tcBorders>
            <w:shd w:val="clear" w:color="auto" w:fill="auto"/>
            <w:noWrap/>
          </w:tcPr>
          <w:p w14:paraId="10775086" w14:textId="77777777" w:rsidR="003F5E23" w:rsidRPr="0032728F" w:rsidRDefault="003F5E23" w:rsidP="00DA52EA">
            <w:pPr>
              <w:jc w:val="center"/>
              <w:rPr>
                <w:color w:val="000000"/>
              </w:rPr>
            </w:pPr>
            <w:r>
              <w:t>2</w:t>
            </w:r>
          </w:p>
        </w:tc>
        <w:tc>
          <w:tcPr>
            <w:tcW w:w="440" w:type="dxa"/>
            <w:tcBorders>
              <w:top w:val="single" w:sz="4" w:space="0" w:color="auto"/>
              <w:left w:val="nil"/>
              <w:bottom w:val="single" w:sz="4" w:space="0" w:color="auto"/>
              <w:right w:val="single" w:sz="4" w:space="0" w:color="auto"/>
            </w:tcBorders>
            <w:shd w:val="clear" w:color="auto" w:fill="auto"/>
            <w:noWrap/>
          </w:tcPr>
          <w:p w14:paraId="4C58EE09" w14:textId="77777777" w:rsidR="003F5E23" w:rsidRPr="0032728F" w:rsidRDefault="003F5E23" w:rsidP="00DA52EA">
            <w:pPr>
              <w:jc w:val="center"/>
              <w:rPr>
                <w:color w:val="000000"/>
              </w:rPr>
            </w:pPr>
            <w:r>
              <w:t>4</w:t>
            </w:r>
          </w:p>
        </w:tc>
        <w:tc>
          <w:tcPr>
            <w:tcW w:w="554" w:type="dxa"/>
            <w:tcBorders>
              <w:top w:val="single" w:sz="4" w:space="0" w:color="auto"/>
              <w:left w:val="nil"/>
              <w:bottom w:val="single" w:sz="4" w:space="0" w:color="auto"/>
              <w:right w:val="single" w:sz="4" w:space="0" w:color="auto"/>
            </w:tcBorders>
            <w:shd w:val="clear" w:color="auto" w:fill="auto"/>
            <w:noWrap/>
          </w:tcPr>
          <w:p w14:paraId="0AB0A272" w14:textId="77777777" w:rsidR="003F5E23" w:rsidRPr="0032728F" w:rsidRDefault="003F5E23" w:rsidP="00DA52EA">
            <w:pPr>
              <w:jc w:val="center"/>
              <w:rPr>
                <w:color w:val="000000"/>
              </w:rPr>
            </w:pPr>
            <w:r>
              <w:t>l; 3</w:t>
            </w:r>
          </w:p>
        </w:tc>
        <w:tc>
          <w:tcPr>
            <w:tcW w:w="530" w:type="dxa"/>
            <w:tcBorders>
              <w:top w:val="single" w:sz="4" w:space="0" w:color="auto"/>
              <w:left w:val="nil"/>
              <w:bottom w:val="single" w:sz="4" w:space="0" w:color="auto"/>
              <w:right w:val="single" w:sz="4" w:space="0" w:color="auto"/>
            </w:tcBorders>
            <w:shd w:val="clear" w:color="auto" w:fill="auto"/>
          </w:tcPr>
          <w:p w14:paraId="3554945B"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08CC2F98" w14:textId="77777777" w:rsidR="003F5E23" w:rsidRPr="0032728F" w:rsidRDefault="003F5E23" w:rsidP="00DA52EA">
            <w:pPr>
              <w:jc w:val="center"/>
              <w:rPr>
                <w:color w:val="000000"/>
              </w:rPr>
            </w:pPr>
            <w:r>
              <w:t>95</w:t>
            </w:r>
          </w:p>
        </w:tc>
        <w:tc>
          <w:tcPr>
            <w:tcW w:w="530" w:type="dxa"/>
            <w:tcBorders>
              <w:top w:val="single" w:sz="4" w:space="0" w:color="auto"/>
              <w:left w:val="nil"/>
              <w:bottom w:val="single" w:sz="4" w:space="0" w:color="auto"/>
              <w:right w:val="single" w:sz="4" w:space="0" w:color="auto"/>
            </w:tcBorders>
            <w:shd w:val="clear" w:color="auto" w:fill="auto"/>
          </w:tcPr>
          <w:p w14:paraId="1C4A871A"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722DC2B7" w14:textId="77777777" w:rsidR="003F5E23" w:rsidRPr="0032728F" w:rsidRDefault="003F5E23" w:rsidP="00DA52EA">
            <w:pPr>
              <w:jc w:val="center"/>
              <w:rPr>
                <w:color w:val="000000"/>
              </w:rPr>
            </w:pPr>
            <w:r>
              <w:t>1</w:t>
            </w:r>
          </w:p>
        </w:tc>
        <w:tc>
          <w:tcPr>
            <w:tcW w:w="567" w:type="dxa"/>
            <w:tcBorders>
              <w:top w:val="single" w:sz="4" w:space="0" w:color="auto"/>
              <w:left w:val="nil"/>
              <w:bottom w:val="single" w:sz="4" w:space="0" w:color="auto"/>
              <w:right w:val="single" w:sz="4" w:space="0" w:color="auto"/>
            </w:tcBorders>
            <w:shd w:val="clear" w:color="auto" w:fill="auto"/>
            <w:noWrap/>
          </w:tcPr>
          <w:p w14:paraId="6093D140" w14:textId="77777777" w:rsidR="003F5E23" w:rsidRPr="0032728F" w:rsidRDefault="003F5E23" w:rsidP="00DA52EA">
            <w:pPr>
              <w:jc w:val="center"/>
              <w:rPr>
                <w:color w:val="000000"/>
              </w:rPr>
            </w:pPr>
            <w:r>
              <w:t>no</w:t>
            </w:r>
          </w:p>
        </w:tc>
        <w:tc>
          <w:tcPr>
            <w:tcW w:w="850" w:type="dxa"/>
            <w:tcBorders>
              <w:top w:val="single" w:sz="4" w:space="0" w:color="auto"/>
              <w:left w:val="nil"/>
              <w:bottom w:val="single" w:sz="4" w:space="0" w:color="auto"/>
              <w:right w:val="single" w:sz="4" w:space="0" w:color="auto"/>
            </w:tcBorders>
            <w:shd w:val="clear" w:color="auto" w:fill="auto"/>
            <w:noWrap/>
          </w:tcPr>
          <w:p w14:paraId="21CF7E4F" w14:textId="77777777" w:rsidR="003F5E23" w:rsidRPr="0032728F" w:rsidRDefault="003F5E23" w:rsidP="00DA52EA">
            <w:pPr>
              <w:jc w:val="center"/>
              <w:rPr>
                <w:color w:val="000000"/>
              </w:rPr>
            </w:pPr>
            <w:r>
              <w:t xml:space="preserve">T2 </w:t>
            </w:r>
            <w:r>
              <w:rPr>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302D726B" w14:textId="77777777" w:rsidR="003F5E23" w:rsidRPr="0032728F" w:rsidRDefault="003F5E23" w:rsidP="00DA52EA">
            <w:pPr>
              <w:jc w:val="center"/>
              <w:rPr>
                <w:color w:val="000000"/>
              </w:rPr>
            </w:pPr>
            <w:r>
              <w:t>II B</w:t>
            </w:r>
            <w:r>
              <w:rPr>
                <w:vertAlign w:val="superscript"/>
              </w:rPr>
              <w:t>4)</w:t>
            </w:r>
            <w:r>
              <w:t xml:space="preserve"> (II B2</w:t>
            </w:r>
            <w:r>
              <w:rPr>
                <w:vertAlign w:val="superscript"/>
              </w:rPr>
              <w:t>4</w:t>
            </w:r>
            <w:r>
              <w:t>)</w:t>
            </w:r>
          </w:p>
        </w:tc>
        <w:tc>
          <w:tcPr>
            <w:tcW w:w="540" w:type="dxa"/>
            <w:tcBorders>
              <w:top w:val="single" w:sz="4" w:space="0" w:color="auto"/>
              <w:left w:val="nil"/>
              <w:bottom w:val="single" w:sz="4" w:space="0" w:color="auto"/>
              <w:right w:val="single" w:sz="4" w:space="0" w:color="auto"/>
            </w:tcBorders>
            <w:shd w:val="clear" w:color="auto" w:fill="auto"/>
            <w:noWrap/>
          </w:tcPr>
          <w:p w14:paraId="5A8B44EB" w14:textId="77777777" w:rsidR="003F5E23" w:rsidRPr="0032728F" w:rsidRDefault="003F5E23" w:rsidP="00DA52EA">
            <w:pPr>
              <w:jc w:val="center"/>
              <w:rPr>
                <w:color w:val="000000"/>
              </w:rPr>
            </w:pPr>
            <w:r>
              <w:t>yes</w:t>
            </w:r>
          </w:p>
        </w:tc>
        <w:tc>
          <w:tcPr>
            <w:tcW w:w="852" w:type="dxa"/>
            <w:tcBorders>
              <w:top w:val="single" w:sz="4" w:space="0" w:color="auto"/>
              <w:left w:val="nil"/>
              <w:bottom w:val="single" w:sz="4" w:space="0" w:color="auto"/>
              <w:right w:val="single" w:sz="4" w:space="0" w:color="auto"/>
            </w:tcBorders>
            <w:shd w:val="clear" w:color="auto" w:fill="auto"/>
          </w:tcPr>
          <w:p w14:paraId="2BDFC13E" w14:textId="77777777" w:rsidR="003F5E23" w:rsidRPr="0032728F" w:rsidRDefault="003F5E23" w:rsidP="00DA52EA">
            <w:pPr>
              <w:jc w:val="center"/>
              <w:rPr>
                <w:color w:val="000000"/>
              </w:rPr>
            </w:pPr>
            <w:r>
              <w:t>PP, EP, EX, TOX, A</w:t>
            </w:r>
          </w:p>
        </w:tc>
        <w:tc>
          <w:tcPr>
            <w:tcW w:w="530" w:type="dxa"/>
            <w:tcBorders>
              <w:top w:val="single" w:sz="4" w:space="0" w:color="auto"/>
              <w:left w:val="nil"/>
              <w:bottom w:val="single" w:sz="4" w:space="0" w:color="auto"/>
              <w:right w:val="single" w:sz="4" w:space="0" w:color="auto"/>
            </w:tcBorders>
            <w:shd w:val="clear" w:color="auto" w:fill="auto"/>
            <w:noWrap/>
          </w:tcPr>
          <w:p w14:paraId="42052125" w14:textId="77777777" w:rsidR="003F5E23" w:rsidRPr="0032728F" w:rsidRDefault="003F5E23" w:rsidP="00DA52EA">
            <w:pPr>
              <w:jc w:val="center"/>
              <w:rPr>
                <w:color w:val="000000"/>
              </w:rPr>
            </w:pPr>
            <w:r>
              <w:t>1</w:t>
            </w:r>
          </w:p>
        </w:tc>
        <w:tc>
          <w:tcPr>
            <w:tcW w:w="619" w:type="dxa"/>
            <w:tcBorders>
              <w:top w:val="single" w:sz="4" w:space="0" w:color="auto"/>
              <w:left w:val="nil"/>
              <w:bottom w:val="single" w:sz="4" w:space="0" w:color="auto"/>
              <w:right w:val="single" w:sz="4" w:space="0" w:color="auto"/>
            </w:tcBorders>
            <w:shd w:val="clear" w:color="auto" w:fill="auto"/>
          </w:tcPr>
          <w:p w14:paraId="59D55611" w14:textId="77777777" w:rsidR="003F5E23" w:rsidRPr="0032728F" w:rsidRDefault="003F5E23" w:rsidP="00DA52EA">
            <w:pPr>
              <w:jc w:val="center"/>
              <w:rPr>
                <w:color w:val="000000"/>
              </w:rPr>
            </w:pPr>
            <w:r>
              <w:t>2; 3; 31</w:t>
            </w:r>
          </w:p>
        </w:tc>
      </w:tr>
      <w:tr w:rsidR="003F5E23" w:rsidRPr="0032728F" w14:paraId="01DFDD4A" w14:textId="77777777" w:rsidTr="00DA52EA">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6CD07339" w14:textId="77777777" w:rsidR="003F5E23" w:rsidRPr="0032728F" w:rsidRDefault="003F5E23" w:rsidP="00DA52EA">
            <w:r>
              <w:t>1010</w:t>
            </w:r>
          </w:p>
        </w:tc>
        <w:tc>
          <w:tcPr>
            <w:tcW w:w="2705" w:type="dxa"/>
            <w:tcBorders>
              <w:top w:val="single" w:sz="4" w:space="0" w:color="auto"/>
              <w:left w:val="nil"/>
              <w:bottom w:val="single" w:sz="4" w:space="0" w:color="auto"/>
              <w:right w:val="single" w:sz="4" w:space="0" w:color="auto"/>
            </w:tcBorders>
            <w:shd w:val="clear" w:color="auto" w:fill="auto"/>
          </w:tcPr>
          <w:p w14:paraId="13E155F5" w14:textId="77777777" w:rsidR="003F5E23" w:rsidRPr="005438F6" w:rsidRDefault="003F5E23" w:rsidP="00DA52EA">
            <w:pPr>
              <w:rPr>
                <w:color w:val="000000"/>
              </w:rPr>
            </w:pPr>
            <w:r>
              <w:t>BUTADIENES, STABILIZED or BUTADIENES AND HYDROCARBON MIXTURE, STABILIZED, REFRIGERATED, having a vapour pressure at 70 °C not exceeding 1.1 MPa (11 bar) and a density at 50 °C not lower than 0.525 kg/l (contains less than 0.1% 1,3-butadiene).</w:t>
            </w:r>
          </w:p>
        </w:tc>
        <w:tc>
          <w:tcPr>
            <w:tcW w:w="516" w:type="dxa"/>
            <w:tcBorders>
              <w:top w:val="single" w:sz="4" w:space="0" w:color="auto"/>
              <w:left w:val="nil"/>
              <w:bottom w:val="single" w:sz="4" w:space="0" w:color="auto"/>
              <w:right w:val="single" w:sz="4" w:space="0" w:color="auto"/>
            </w:tcBorders>
            <w:shd w:val="clear" w:color="auto" w:fill="auto"/>
            <w:noWrap/>
          </w:tcPr>
          <w:p w14:paraId="46AB6268" w14:textId="77777777" w:rsidR="003F5E23" w:rsidRPr="0032728F" w:rsidRDefault="003F5E23" w:rsidP="00DA52EA">
            <w:pPr>
              <w:jc w:val="center"/>
              <w:rPr>
                <w:color w:val="000000"/>
              </w:rPr>
            </w:pPr>
            <w:r>
              <w:t>2</w:t>
            </w:r>
          </w:p>
        </w:tc>
        <w:tc>
          <w:tcPr>
            <w:tcW w:w="482" w:type="dxa"/>
            <w:tcBorders>
              <w:top w:val="single" w:sz="4" w:space="0" w:color="auto"/>
              <w:left w:val="nil"/>
              <w:bottom w:val="single" w:sz="4" w:space="0" w:color="auto"/>
              <w:right w:val="single" w:sz="4" w:space="0" w:color="auto"/>
            </w:tcBorders>
            <w:shd w:val="clear" w:color="auto" w:fill="auto"/>
            <w:noWrap/>
          </w:tcPr>
          <w:p w14:paraId="37EB17C8" w14:textId="77777777" w:rsidR="003F5E23" w:rsidRPr="0032728F" w:rsidRDefault="003F5E23" w:rsidP="00DA52EA">
            <w:pPr>
              <w:jc w:val="center"/>
              <w:rPr>
                <w:color w:val="000000"/>
              </w:rPr>
            </w:pPr>
            <w:r>
              <w:t>3F</w:t>
            </w:r>
          </w:p>
        </w:tc>
        <w:tc>
          <w:tcPr>
            <w:tcW w:w="490" w:type="dxa"/>
            <w:tcBorders>
              <w:top w:val="single" w:sz="4" w:space="0" w:color="auto"/>
              <w:left w:val="nil"/>
              <w:bottom w:val="single" w:sz="4" w:space="0" w:color="auto"/>
              <w:right w:val="single" w:sz="4" w:space="0" w:color="auto"/>
            </w:tcBorders>
            <w:shd w:val="clear" w:color="auto" w:fill="auto"/>
            <w:noWrap/>
          </w:tcPr>
          <w:p w14:paraId="50FC31FE" w14:textId="77777777" w:rsidR="003F5E23" w:rsidRPr="0032728F" w:rsidRDefault="003F5E23" w:rsidP="00DA52EA">
            <w:pPr>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7616AB0C" w14:textId="77777777" w:rsidR="003F5E23" w:rsidRPr="0032728F" w:rsidRDefault="003F5E23" w:rsidP="00DA52EA">
            <w:pPr>
              <w:jc w:val="center"/>
            </w:pPr>
            <w:r>
              <w:t>2.1+unst.</w:t>
            </w:r>
          </w:p>
        </w:tc>
        <w:tc>
          <w:tcPr>
            <w:tcW w:w="440" w:type="dxa"/>
            <w:tcBorders>
              <w:top w:val="single" w:sz="4" w:space="0" w:color="auto"/>
              <w:left w:val="nil"/>
              <w:bottom w:val="single" w:sz="4" w:space="0" w:color="auto"/>
              <w:right w:val="single" w:sz="4" w:space="0" w:color="auto"/>
            </w:tcBorders>
            <w:shd w:val="clear" w:color="auto" w:fill="auto"/>
            <w:noWrap/>
          </w:tcPr>
          <w:p w14:paraId="5EACDA07" w14:textId="77777777" w:rsidR="003F5E23" w:rsidRPr="0032728F" w:rsidRDefault="003F5E23" w:rsidP="00DA52EA">
            <w:pPr>
              <w:jc w:val="center"/>
              <w:rPr>
                <w:color w:val="000000"/>
              </w:rPr>
            </w:pPr>
            <w:r>
              <w:t>G</w:t>
            </w:r>
          </w:p>
        </w:tc>
        <w:tc>
          <w:tcPr>
            <w:tcW w:w="440" w:type="dxa"/>
            <w:tcBorders>
              <w:top w:val="single" w:sz="4" w:space="0" w:color="auto"/>
              <w:left w:val="nil"/>
              <w:bottom w:val="single" w:sz="4" w:space="0" w:color="auto"/>
              <w:right w:val="single" w:sz="4" w:space="0" w:color="auto"/>
            </w:tcBorders>
            <w:shd w:val="clear" w:color="auto" w:fill="auto"/>
            <w:noWrap/>
          </w:tcPr>
          <w:p w14:paraId="28352353" w14:textId="77777777" w:rsidR="003F5E23" w:rsidRPr="0032728F" w:rsidRDefault="003F5E23" w:rsidP="00DA52EA">
            <w:pPr>
              <w:jc w:val="center"/>
              <w:rPr>
                <w:color w:val="000000"/>
              </w:rPr>
            </w:pPr>
            <w:r>
              <w:t>2</w:t>
            </w:r>
          </w:p>
        </w:tc>
        <w:tc>
          <w:tcPr>
            <w:tcW w:w="440" w:type="dxa"/>
            <w:tcBorders>
              <w:top w:val="single" w:sz="4" w:space="0" w:color="auto"/>
              <w:left w:val="nil"/>
              <w:bottom w:val="single" w:sz="4" w:space="0" w:color="auto"/>
              <w:right w:val="single" w:sz="4" w:space="0" w:color="auto"/>
            </w:tcBorders>
            <w:shd w:val="clear" w:color="auto" w:fill="auto"/>
            <w:noWrap/>
          </w:tcPr>
          <w:p w14:paraId="1998E665" w14:textId="77777777" w:rsidR="003F5E23" w:rsidRPr="0032728F" w:rsidRDefault="003F5E23" w:rsidP="00DA52EA">
            <w:pPr>
              <w:jc w:val="center"/>
              <w:rPr>
                <w:color w:val="000000"/>
              </w:rPr>
            </w:pPr>
            <w:r>
              <w:t>4</w:t>
            </w:r>
          </w:p>
        </w:tc>
        <w:tc>
          <w:tcPr>
            <w:tcW w:w="554" w:type="dxa"/>
            <w:tcBorders>
              <w:top w:val="single" w:sz="4" w:space="0" w:color="auto"/>
              <w:left w:val="nil"/>
              <w:bottom w:val="single" w:sz="4" w:space="0" w:color="auto"/>
              <w:right w:val="single" w:sz="4" w:space="0" w:color="auto"/>
            </w:tcBorders>
            <w:shd w:val="clear" w:color="auto" w:fill="auto"/>
            <w:noWrap/>
          </w:tcPr>
          <w:p w14:paraId="19CB6FDC" w14:textId="77777777" w:rsidR="003F5E23" w:rsidRPr="0032728F" w:rsidRDefault="003F5E23" w:rsidP="00DA52EA">
            <w:pPr>
              <w:jc w:val="center"/>
              <w:rPr>
                <w:color w:val="000000"/>
              </w:rPr>
            </w:pPr>
            <w:r>
              <w:t>l; 3</w:t>
            </w:r>
          </w:p>
        </w:tc>
        <w:tc>
          <w:tcPr>
            <w:tcW w:w="530" w:type="dxa"/>
            <w:tcBorders>
              <w:top w:val="single" w:sz="4" w:space="0" w:color="auto"/>
              <w:left w:val="nil"/>
              <w:bottom w:val="single" w:sz="4" w:space="0" w:color="auto"/>
              <w:right w:val="single" w:sz="4" w:space="0" w:color="auto"/>
            </w:tcBorders>
            <w:shd w:val="clear" w:color="auto" w:fill="auto"/>
          </w:tcPr>
          <w:p w14:paraId="2C8F031F"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05777895" w14:textId="77777777" w:rsidR="003F5E23" w:rsidRPr="0032728F" w:rsidRDefault="003F5E23" w:rsidP="00DA52EA">
            <w:pPr>
              <w:jc w:val="center"/>
              <w:rPr>
                <w:color w:val="000000"/>
              </w:rPr>
            </w:pPr>
            <w:r>
              <w:t>95</w:t>
            </w:r>
          </w:p>
        </w:tc>
        <w:tc>
          <w:tcPr>
            <w:tcW w:w="530" w:type="dxa"/>
            <w:tcBorders>
              <w:top w:val="single" w:sz="4" w:space="0" w:color="auto"/>
              <w:left w:val="nil"/>
              <w:bottom w:val="single" w:sz="4" w:space="0" w:color="auto"/>
              <w:right w:val="single" w:sz="4" w:space="0" w:color="auto"/>
            </w:tcBorders>
            <w:shd w:val="clear" w:color="auto" w:fill="auto"/>
          </w:tcPr>
          <w:p w14:paraId="5359A812"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3191A05E" w14:textId="77777777" w:rsidR="003F5E23" w:rsidRPr="0032728F" w:rsidRDefault="003F5E23" w:rsidP="00DA52EA">
            <w:pPr>
              <w:jc w:val="center"/>
              <w:rPr>
                <w:color w:val="000000"/>
              </w:rPr>
            </w:pPr>
            <w:r>
              <w:t>1</w:t>
            </w:r>
          </w:p>
        </w:tc>
        <w:tc>
          <w:tcPr>
            <w:tcW w:w="567" w:type="dxa"/>
            <w:tcBorders>
              <w:top w:val="single" w:sz="4" w:space="0" w:color="auto"/>
              <w:left w:val="nil"/>
              <w:bottom w:val="single" w:sz="4" w:space="0" w:color="auto"/>
              <w:right w:val="single" w:sz="4" w:space="0" w:color="auto"/>
            </w:tcBorders>
            <w:shd w:val="clear" w:color="auto" w:fill="auto"/>
            <w:noWrap/>
          </w:tcPr>
          <w:p w14:paraId="3AC20A38" w14:textId="77777777" w:rsidR="003F5E23" w:rsidRPr="0032728F" w:rsidRDefault="003F5E23" w:rsidP="00DA52EA">
            <w:pPr>
              <w:jc w:val="center"/>
              <w:rPr>
                <w:color w:val="000000"/>
              </w:rPr>
            </w:pPr>
            <w:r>
              <w:t>no</w:t>
            </w:r>
          </w:p>
        </w:tc>
        <w:tc>
          <w:tcPr>
            <w:tcW w:w="850" w:type="dxa"/>
            <w:tcBorders>
              <w:top w:val="single" w:sz="4" w:space="0" w:color="auto"/>
              <w:left w:val="nil"/>
              <w:bottom w:val="single" w:sz="4" w:space="0" w:color="auto"/>
              <w:right w:val="single" w:sz="4" w:space="0" w:color="auto"/>
            </w:tcBorders>
            <w:shd w:val="clear" w:color="auto" w:fill="auto"/>
            <w:noWrap/>
          </w:tcPr>
          <w:p w14:paraId="410ED88A" w14:textId="77777777" w:rsidR="003F5E23" w:rsidRPr="0032728F" w:rsidRDefault="003F5E23" w:rsidP="00DA52EA">
            <w:pPr>
              <w:jc w:val="center"/>
              <w:rPr>
                <w:color w:val="000000"/>
              </w:rPr>
            </w:pPr>
            <w:r>
              <w:t xml:space="preserve">T2 </w:t>
            </w:r>
            <w:r>
              <w:rPr>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719609EF" w14:textId="77777777" w:rsidR="003F5E23" w:rsidRPr="0032728F" w:rsidRDefault="003F5E23" w:rsidP="00DA52EA">
            <w:pPr>
              <w:jc w:val="center"/>
              <w:rPr>
                <w:color w:val="000000"/>
              </w:rPr>
            </w:pPr>
            <w:r>
              <w:t>II B</w:t>
            </w:r>
            <w:r>
              <w:rPr>
                <w:vertAlign w:val="superscript"/>
              </w:rPr>
              <w:t>4)</w:t>
            </w:r>
            <w:r>
              <w:t xml:space="preserve"> (II B2</w:t>
            </w:r>
            <w:r>
              <w:rPr>
                <w:vertAlign w:val="superscript"/>
              </w:rPr>
              <w:t>4</w:t>
            </w:r>
            <w:r>
              <w:t>)</w:t>
            </w:r>
          </w:p>
        </w:tc>
        <w:tc>
          <w:tcPr>
            <w:tcW w:w="540" w:type="dxa"/>
            <w:tcBorders>
              <w:top w:val="single" w:sz="4" w:space="0" w:color="auto"/>
              <w:left w:val="nil"/>
              <w:bottom w:val="single" w:sz="4" w:space="0" w:color="auto"/>
              <w:right w:val="single" w:sz="4" w:space="0" w:color="auto"/>
            </w:tcBorders>
            <w:shd w:val="clear" w:color="auto" w:fill="auto"/>
            <w:noWrap/>
          </w:tcPr>
          <w:p w14:paraId="240813EE" w14:textId="77777777" w:rsidR="003F5E23" w:rsidRPr="0032728F" w:rsidRDefault="003F5E23" w:rsidP="00DA52EA">
            <w:pPr>
              <w:jc w:val="center"/>
              <w:rPr>
                <w:color w:val="000000"/>
              </w:rPr>
            </w:pPr>
            <w:r>
              <w:t>yes</w:t>
            </w:r>
          </w:p>
        </w:tc>
        <w:tc>
          <w:tcPr>
            <w:tcW w:w="852" w:type="dxa"/>
            <w:tcBorders>
              <w:top w:val="single" w:sz="4" w:space="0" w:color="auto"/>
              <w:left w:val="nil"/>
              <w:bottom w:val="single" w:sz="4" w:space="0" w:color="auto"/>
              <w:right w:val="single" w:sz="4" w:space="0" w:color="auto"/>
            </w:tcBorders>
            <w:shd w:val="clear" w:color="auto" w:fill="auto"/>
          </w:tcPr>
          <w:p w14:paraId="64F15FE9" w14:textId="77777777" w:rsidR="003F5E23" w:rsidRPr="0032728F" w:rsidRDefault="003F5E23" w:rsidP="00DA52EA">
            <w:pPr>
              <w:jc w:val="center"/>
              <w:rPr>
                <w:color w:val="000000"/>
              </w:rPr>
            </w:pPr>
            <w:r>
              <w:t>PP, EX, A</w:t>
            </w:r>
          </w:p>
        </w:tc>
        <w:tc>
          <w:tcPr>
            <w:tcW w:w="530" w:type="dxa"/>
            <w:tcBorders>
              <w:top w:val="single" w:sz="4" w:space="0" w:color="auto"/>
              <w:left w:val="nil"/>
              <w:bottom w:val="single" w:sz="4" w:space="0" w:color="auto"/>
              <w:right w:val="single" w:sz="4" w:space="0" w:color="auto"/>
            </w:tcBorders>
            <w:shd w:val="clear" w:color="auto" w:fill="auto"/>
            <w:noWrap/>
          </w:tcPr>
          <w:p w14:paraId="1AF94E4E" w14:textId="77777777" w:rsidR="003F5E23" w:rsidRPr="0032728F" w:rsidRDefault="003F5E23" w:rsidP="00DA52EA">
            <w:pPr>
              <w:jc w:val="center"/>
              <w:rPr>
                <w:color w:val="000000"/>
              </w:rPr>
            </w:pPr>
            <w:r>
              <w:t>1</w:t>
            </w:r>
          </w:p>
        </w:tc>
        <w:tc>
          <w:tcPr>
            <w:tcW w:w="619" w:type="dxa"/>
            <w:tcBorders>
              <w:top w:val="single" w:sz="4" w:space="0" w:color="auto"/>
              <w:left w:val="nil"/>
              <w:bottom w:val="single" w:sz="4" w:space="0" w:color="auto"/>
              <w:right w:val="single" w:sz="4" w:space="0" w:color="auto"/>
            </w:tcBorders>
            <w:shd w:val="clear" w:color="auto" w:fill="auto"/>
          </w:tcPr>
          <w:p w14:paraId="693DC5F3" w14:textId="77777777" w:rsidR="003F5E23" w:rsidRPr="0032728F" w:rsidRDefault="003F5E23" w:rsidP="00DA52EA">
            <w:pPr>
              <w:jc w:val="center"/>
              <w:rPr>
                <w:color w:val="000000"/>
              </w:rPr>
            </w:pPr>
            <w:r>
              <w:t>2; 3; 31</w:t>
            </w:r>
          </w:p>
        </w:tc>
      </w:tr>
      <w:tr w:rsidR="003F5E23" w:rsidRPr="0032728F" w14:paraId="5FC61413" w14:textId="77777777" w:rsidTr="00DA52EA">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439037A" w14:textId="77777777" w:rsidR="003F5E23" w:rsidRPr="0032728F" w:rsidRDefault="003F5E23" w:rsidP="00DA52EA">
            <w:r>
              <w:t>1010</w:t>
            </w:r>
          </w:p>
        </w:tc>
        <w:tc>
          <w:tcPr>
            <w:tcW w:w="2705" w:type="dxa"/>
            <w:tcBorders>
              <w:top w:val="single" w:sz="4" w:space="0" w:color="auto"/>
              <w:left w:val="nil"/>
              <w:bottom w:val="single" w:sz="4" w:space="0" w:color="auto"/>
              <w:right w:val="single" w:sz="4" w:space="0" w:color="auto"/>
            </w:tcBorders>
            <w:shd w:val="clear" w:color="auto" w:fill="auto"/>
          </w:tcPr>
          <w:p w14:paraId="1A471D84" w14:textId="77777777" w:rsidR="003F5E23" w:rsidRPr="005438F6" w:rsidRDefault="003F5E23" w:rsidP="00DA52EA">
            <w:pPr>
              <w:rPr>
                <w:color w:val="000000"/>
              </w:rPr>
            </w:pPr>
            <w:r>
              <w:t>BUTADIENES, STABILIZED or BUTADIENES AND HYDROCARBON MIXTURE, STABILIZED, REFRIGERATED, having a vapour pressure at 70 °C not exceeding 1.1 MPa (11 bar) and a density at 50 °C not lower than 0.525 kg/l (contains 0.1% or more 1,3-butadiene).</w:t>
            </w:r>
          </w:p>
        </w:tc>
        <w:tc>
          <w:tcPr>
            <w:tcW w:w="516" w:type="dxa"/>
            <w:tcBorders>
              <w:top w:val="single" w:sz="4" w:space="0" w:color="auto"/>
              <w:left w:val="nil"/>
              <w:bottom w:val="single" w:sz="4" w:space="0" w:color="auto"/>
              <w:right w:val="single" w:sz="4" w:space="0" w:color="auto"/>
            </w:tcBorders>
            <w:shd w:val="clear" w:color="auto" w:fill="auto"/>
            <w:noWrap/>
          </w:tcPr>
          <w:p w14:paraId="35441248" w14:textId="77777777" w:rsidR="003F5E23" w:rsidRPr="0032728F" w:rsidRDefault="003F5E23" w:rsidP="00DA52EA">
            <w:pPr>
              <w:jc w:val="center"/>
              <w:rPr>
                <w:color w:val="000000"/>
              </w:rPr>
            </w:pPr>
            <w:r>
              <w:t>2</w:t>
            </w:r>
          </w:p>
        </w:tc>
        <w:tc>
          <w:tcPr>
            <w:tcW w:w="482" w:type="dxa"/>
            <w:tcBorders>
              <w:top w:val="single" w:sz="4" w:space="0" w:color="auto"/>
              <w:left w:val="nil"/>
              <w:bottom w:val="single" w:sz="4" w:space="0" w:color="auto"/>
              <w:right w:val="single" w:sz="4" w:space="0" w:color="auto"/>
            </w:tcBorders>
            <w:shd w:val="clear" w:color="auto" w:fill="auto"/>
            <w:noWrap/>
          </w:tcPr>
          <w:p w14:paraId="0F7E2DBC" w14:textId="77777777" w:rsidR="003F5E23" w:rsidRPr="0032728F" w:rsidRDefault="003F5E23" w:rsidP="00DA52EA">
            <w:pPr>
              <w:jc w:val="center"/>
              <w:rPr>
                <w:color w:val="000000"/>
              </w:rPr>
            </w:pPr>
            <w:r>
              <w:t>3F</w:t>
            </w:r>
          </w:p>
        </w:tc>
        <w:tc>
          <w:tcPr>
            <w:tcW w:w="490" w:type="dxa"/>
            <w:tcBorders>
              <w:top w:val="single" w:sz="4" w:space="0" w:color="auto"/>
              <w:left w:val="nil"/>
              <w:bottom w:val="single" w:sz="4" w:space="0" w:color="auto"/>
              <w:right w:val="single" w:sz="4" w:space="0" w:color="auto"/>
            </w:tcBorders>
            <w:shd w:val="clear" w:color="auto" w:fill="auto"/>
            <w:noWrap/>
          </w:tcPr>
          <w:p w14:paraId="76AD51C2" w14:textId="77777777" w:rsidR="003F5E23" w:rsidRPr="0032728F" w:rsidRDefault="003F5E23" w:rsidP="00DA52EA">
            <w:pPr>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72267A78" w14:textId="77777777" w:rsidR="003F5E23" w:rsidRPr="0032728F" w:rsidRDefault="003F5E23" w:rsidP="00DA52EA">
            <w:pPr>
              <w:jc w:val="center"/>
            </w:pPr>
            <w:r>
              <w:t>2.1 +</w:t>
            </w:r>
            <w:proofErr w:type="spellStart"/>
            <w:proofErr w:type="gramStart"/>
            <w:r>
              <w:t>unst</w:t>
            </w:r>
            <w:proofErr w:type="spellEnd"/>
            <w:r>
              <w:t>.+</w:t>
            </w:r>
            <w:proofErr w:type="gramEnd"/>
            <w:r>
              <w:t xml:space="preserve"> CMR</w:t>
            </w:r>
          </w:p>
        </w:tc>
        <w:tc>
          <w:tcPr>
            <w:tcW w:w="440" w:type="dxa"/>
            <w:tcBorders>
              <w:top w:val="single" w:sz="4" w:space="0" w:color="auto"/>
              <w:left w:val="nil"/>
              <w:bottom w:val="single" w:sz="4" w:space="0" w:color="auto"/>
              <w:right w:val="single" w:sz="4" w:space="0" w:color="auto"/>
            </w:tcBorders>
            <w:shd w:val="clear" w:color="auto" w:fill="auto"/>
            <w:noWrap/>
          </w:tcPr>
          <w:p w14:paraId="493540E8" w14:textId="77777777" w:rsidR="003F5E23" w:rsidRPr="0032728F" w:rsidRDefault="003F5E23" w:rsidP="00DA52EA">
            <w:pPr>
              <w:jc w:val="center"/>
              <w:rPr>
                <w:color w:val="000000"/>
              </w:rPr>
            </w:pPr>
            <w:r>
              <w:t>G</w:t>
            </w:r>
          </w:p>
        </w:tc>
        <w:tc>
          <w:tcPr>
            <w:tcW w:w="440" w:type="dxa"/>
            <w:tcBorders>
              <w:top w:val="single" w:sz="4" w:space="0" w:color="auto"/>
              <w:left w:val="nil"/>
              <w:bottom w:val="single" w:sz="4" w:space="0" w:color="auto"/>
              <w:right w:val="single" w:sz="4" w:space="0" w:color="auto"/>
            </w:tcBorders>
            <w:shd w:val="clear" w:color="auto" w:fill="auto"/>
            <w:noWrap/>
          </w:tcPr>
          <w:p w14:paraId="1B07F31A" w14:textId="77777777" w:rsidR="003F5E23" w:rsidRPr="0032728F" w:rsidRDefault="003F5E23" w:rsidP="00DA52EA">
            <w:pPr>
              <w:jc w:val="center"/>
              <w:rPr>
                <w:color w:val="000000"/>
              </w:rPr>
            </w:pPr>
            <w:r>
              <w:t>2</w:t>
            </w:r>
          </w:p>
        </w:tc>
        <w:tc>
          <w:tcPr>
            <w:tcW w:w="440" w:type="dxa"/>
            <w:tcBorders>
              <w:top w:val="single" w:sz="4" w:space="0" w:color="auto"/>
              <w:left w:val="nil"/>
              <w:bottom w:val="single" w:sz="4" w:space="0" w:color="auto"/>
              <w:right w:val="single" w:sz="4" w:space="0" w:color="auto"/>
            </w:tcBorders>
            <w:shd w:val="clear" w:color="auto" w:fill="auto"/>
            <w:noWrap/>
          </w:tcPr>
          <w:p w14:paraId="1B05F8BA" w14:textId="77777777" w:rsidR="003F5E23" w:rsidRPr="0032728F" w:rsidRDefault="003F5E23" w:rsidP="00DA52EA">
            <w:pPr>
              <w:jc w:val="center"/>
              <w:rPr>
                <w:color w:val="000000"/>
              </w:rPr>
            </w:pPr>
            <w:r>
              <w:t>4</w:t>
            </w:r>
          </w:p>
        </w:tc>
        <w:tc>
          <w:tcPr>
            <w:tcW w:w="554" w:type="dxa"/>
            <w:tcBorders>
              <w:top w:val="single" w:sz="4" w:space="0" w:color="auto"/>
              <w:left w:val="nil"/>
              <w:bottom w:val="single" w:sz="4" w:space="0" w:color="auto"/>
              <w:right w:val="single" w:sz="4" w:space="0" w:color="auto"/>
            </w:tcBorders>
            <w:shd w:val="clear" w:color="auto" w:fill="auto"/>
            <w:noWrap/>
          </w:tcPr>
          <w:p w14:paraId="4F23A799" w14:textId="77777777" w:rsidR="003F5E23" w:rsidRPr="0032728F" w:rsidRDefault="003F5E23" w:rsidP="00DA52EA">
            <w:pPr>
              <w:jc w:val="center"/>
              <w:rPr>
                <w:color w:val="000000"/>
              </w:rPr>
            </w:pPr>
            <w:r>
              <w:t>1; 3</w:t>
            </w:r>
          </w:p>
        </w:tc>
        <w:tc>
          <w:tcPr>
            <w:tcW w:w="530" w:type="dxa"/>
            <w:tcBorders>
              <w:top w:val="single" w:sz="4" w:space="0" w:color="auto"/>
              <w:left w:val="nil"/>
              <w:bottom w:val="single" w:sz="4" w:space="0" w:color="auto"/>
              <w:right w:val="single" w:sz="4" w:space="0" w:color="auto"/>
            </w:tcBorders>
            <w:shd w:val="clear" w:color="auto" w:fill="auto"/>
          </w:tcPr>
          <w:p w14:paraId="25E182FB"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576AAE53" w14:textId="77777777" w:rsidR="003F5E23" w:rsidRPr="0032728F" w:rsidRDefault="003F5E23" w:rsidP="00DA52EA">
            <w:pPr>
              <w:jc w:val="center"/>
              <w:rPr>
                <w:color w:val="000000"/>
              </w:rPr>
            </w:pPr>
            <w:r>
              <w:t>95</w:t>
            </w:r>
          </w:p>
        </w:tc>
        <w:tc>
          <w:tcPr>
            <w:tcW w:w="530" w:type="dxa"/>
            <w:tcBorders>
              <w:top w:val="single" w:sz="4" w:space="0" w:color="auto"/>
              <w:left w:val="nil"/>
              <w:bottom w:val="single" w:sz="4" w:space="0" w:color="auto"/>
              <w:right w:val="single" w:sz="4" w:space="0" w:color="auto"/>
            </w:tcBorders>
            <w:shd w:val="clear" w:color="auto" w:fill="auto"/>
          </w:tcPr>
          <w:p w14:paraId="32AE8982" w14:textId="77777777" w:rsidR="003F5E23" w:rsidRPr="0032728F" w:rsidRDefault="003F5E23" w:rsidP="00DA52EA">
            <w:pPr>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6CDE1485" w14:textId="77777777" w:rsidR="003F5E23" w:rsidRPr="0032728F" w:rsidRDefault="003F5E23" w:rsidP="00DA52EA">
            <w:pPr>
              <w:jc w:val="center"/>
              <w:rPr>
                <w:color w:val="000000"/>
              </w:rPr>
            </w:pPr>
            <w:r>
              <w:t>1</w:t>
            </w:r>
          </w:p>
        </w:tc>
        <w:tc>
          <w:tcPr>
            <w:tcW w:w="567" w:type="dxa"/>
            <w:tcBorders>
              <w:top w:val="single" w:sz="4" w:space="0" w:color="auto"/>
              <w:left w:val="nil"/>
              <w:bottom w:val="single" w:sz="4" w:space="0" w:color="auto"/>
              <w:right w:val="single" w:sz="4" w:space="0" w:color="auto"/>
            </w:tcBorders>
            <w:shd w:val="clear" w:color="auto" w:fill="auto"/>
            <w:noWrap/>
          </w:tcPr>
          <w:p w14:paraId="1EC6196C" w14:textId="77777777" w:rsidR="003F5E23" w:rsidRPr="0032728F" w:rsidRDefault="003F5E23" w:rsidP="00DA52EA">
            <w:pPr>
              <w:jc w:val="center"/>
              <w:rPr>
                <w:color w:val="000000"/>
              </w:rPr>
            </w:pPr>
            <w:r>
              <w:t>no</w:t>
            </w:r>
          </w:p>
        </w:tc>
        <w:tc>
          <w:tcPr>
            <w:tcW w:w="850" w:type="dxa"/>
            <w:tcBorders>
              <w:top w:val="single" w:sz="4" w:space="0" w:color="auto"/>
              <w:left w:val="nil"/>
              <w:bottom w:val="single" w:sz="4" w:space="0" w:color="auto"/>
              <w:right w:val="single" w:sz="4" w:space="0" w:color="auto"/>
            </w:tcBorders>
            <w:shd w:val="clear" w:color="auto" w:fill="auto"/>
            <w:noWrap/>
          </w:tcPr>
          <w:p w14:paraId="30C9F550" w14:textId="77777777" w:rsidR="003F5E23" w:rsidRPr="0032728F" w:rsidRDefault="003F5E23" w:rsidP="00DA52EA">
            <w:pPr>
              <w:jc w:val="center"/>
              <w:rPr>
                <w:color w:val="000000"/>
              </w:rPr>
            </w:pPr>
            <w:r>
              <w:t xml:space="preserve">T2 </w:t>
            </w:r>
            <w:r>
              <w:rPr>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ED4D6ED" w14:textId="77777777" w:rsidR="003F5E23" w:rsidRPr="0032728F" w:rsidRDefault="003F5E23" w:rsidP="00DA52EA">
            <w:pPr>
              <w:jc w:val="center"/>
              <w:rPr>
                <w:color w:val="000000"/>
              </w:rPr>
            </w:pPr>
            <w:r>
              <w:t>II B</w:t>
            </w:r>
            <w:r>
              <w:rPr>
                <w:vertAlign w:val="superscript"/>
              </w:rPr>
              <w:t xml:space="preserve">4) </w:t>
            </w:r>
            <w:r>
              <w:t>(II B2</w:t>
            </w:r>
            <w:r>
              <w:rPr>
                <w:vertAlign w:val="superscript"/>
              </w:rPr>
              <w:t>4</w:t>
            </w:r>
            <w:r>
              <w:t>)</w:t>
            </w:r>
          </w:p>
        </w:tc>
        <w:tc>
          <w:tcPr>
            <w:tcW w:w="540" w:type="dxa"/>
            <w:tcBorders>
              <w:top w:val="single" w:sz="4" w:space="0" w:color="auto"/>
              <w:left w:val="nil"/>
              <w:bottom w:val="single" w:sz="4" w:space="0" w:color="auto"/>
              <w:right w:val="single" w:sz="4" w:space="0" w:color="auto"/>
            </w:tcBorders>
            <w:shd w:val="clear" w:color="auto" w:fill="auto"/>
            <w:noWrap/>
          </w:tcPr>
          <w:p w14:paraId="56462C45" w14:textId="77777777" w:rsidR="003F5E23" w:rsidRPr="0032728F" w:rsidRDefault="003F5E23" w:rsidP="00DA52EA">
            <w:pPr>
              <w:jc w:val="center"/>
              <w:rPr>
                <w:color w:val="000000"/>
              </w:rPr>
            </w:pPr>
            <w:r>
              <w:t>yes</w:t>
            </w:r>
          </w:p>
        </w:tc>
        <w:tc>
          <w:tcPr>
            <w:tcW w:w="852" w:type="dxa"/>
            <w:tcBorders>
              <w:top w:val="single" w:sz="4" w:space="0" w:color="auto"/>
              <w:left w:val="nil"/>
              <w:bottom w:val="single" w:sz="4" w:space="0" w:color="auto"/>
              <w:right w:val="single" w:sz="4" w:space="0" w:color="auto"/>
            </w:tcBorders>
            <w:shd w:val="clear" w:color="auto" w:fill="auto"/>
          </w:tcPr>
          <w:p w14:paraId="5D1D3BAA" w14:textId="77777777" w:rsidR="003F5E23" w:rsidRPr="0032728F" w:rsidRDefault="003F5E23" w:rsidP="00DA52EA">
            <w:pPr>
              <w:jc w:val="center"/>
              <w:rPr>
                <w:color w:val="000000"/>
              </w:rPr>
            </w:pPr>
            <w:r>
              <w:t>PP, EP, EX, TOX, A</w:t>
            </w:r>
          </w:p>
        </w:tc>
        <w:tc>
          <w:tcPr>
            <w:tcW w:w="530" w:type="dxa"/>
            <w:tcBorders>
              <w:top w:val="single" w:sz="4" w:space="0" w:color="auto"/>
              <w:left w:val="nil"/>
              <w:bottom w:val="single" w:sz="4" w:space="0" w:color="auto"/>
              <w:right w:val="single" w:sz="4" w:space="0" w:color="auto"/>
            </w:tcBorders>
            <w:shd w:val="clear" w:color="auto" w:fill="auto"/>
            <w:noWrap/>
          </w:tcPr>
          <w:p w14:paraId="4586D87A" w14:textId="77777777" w:rsidR="003F5E23" w:rsidRPr="0032728F" w:rsidRDefault="003F5E23" w:rsidP="00DA52EA">
            <w:pPr>
              <w:jc w:val="center"/>
              <w:rPr>
                <w:color w:val="000000"/>
              </w:rPr>
            </w:pPr>
            <w:r>
              <w:t>1</w:t>
            </w:r>
          </w:p>
        </w:tc>
        <w:tc>
          <w:tcPr>
            <w:tcW w:w="619" w:type="dxa"/>
            <w:tcBorders>
              <w:top w:val="single" w:sz="4" w:space="0" w:color="auto"/>
              <w:left w:val="nil"/>
              <w:bottom w:val="single" w:sz="4" w:space="0" w:color="auto"/>
              <w:right w:val="single" w:sz="4" w:space="0" w:color="auto"/>
            </w:tcBorders>
            <w:shd w:val="clear" w:color="auto" w:fill="auto"/>
          </w:tcPr>
          <w:p w14:paraId="612B937D" w14:textId="77777777" w:rsidR="003F5E23" w:rsidRPr="0032728F" w:rsidRDefault="003F5E23" w:rsidP="00DA52EA">
            <w:pPr>
              <w:jc w:val="center"/>
              <w:rPr>
                <w:color w:val="000000"/>
              </w:rPr>
            </w:pPr>
            <w:r>
              <w:t>2; 3; 31</w:t>
            </w:r>
          </w:p>
        </w:tc>
      </w:tr>
    </w:tbl>
    <w:p w14:paraId="007BBC26" w14:textId="710EB42E" w:rsidR="001E5FBB" w:rsidRDefault="001E5FBB">
      <w:pPr>
        <w:suppressAutoHyphens w:val="0"/>
        <w:spacing w:after="200" w:line="276" w:lineRule="auto"/>
      </w:pPr>
      <w:r>
        <w:br w:type="page"/>
      </w:r>
    </w:p>
    <w:p w14:paraId="0FED54F2" w14:textId="77777777" w:rsidR="005A49B8" w:rsidRPr="00600A02" w:rsidRDefault="005A49B8" w:rsidP="003F5E23">
      <w:pPr>
        <w:pStyle w:val="SingleTxtG"/>
      </w:pPr>
      <w:r w:rsidRPr="00600A02">
        <w:lastRenderedPageBreak/>
        <w:t>8.</w:t>
      </w:r>
      <w:r w:rsidRPr="00600A02">
        <w:tab/>
        <w:t>This results in the following entries for UN No. 1010 for ADN 2021:</w:t>
      </w:r>
    </w:p>
    <w:tbl>
      <w:tblPr>
        <w:tblW w:w="14176" w:type="dxa"/>
        <w:tblLayout w:type="fixed"/>
        <w:tblCellMar>
          <w:left w:w="70" w:type="dxa"/>
          <w:right w:w="70" w:type="dxa"/>
        </w:tblCellMar>
        <w:tblLook w:val="04A0" w:firstRow="1" w:lastRow="0" w:firstColumn="1" w:lastColumn="0" w:noHBand="0" w:noVBand="1"/>
      </w:tblPr>
      <w:tblGrid>
        <w:gridCol w:w="544"/>
        <w:gridCol w:w="2859"/>
        <w:gridCol w:w="567"/>
        <w:gridCol w:w="567"/>
        <w:gridCol w:w="425"/>
        <w:gridCol w:w="898"/>
        <w:gridCol w:w="378"/>
        <w:gridCol w:w="425"/>
        <w:gridCol w:w="425"/>
        <w:gridCol w:w="426"/>
        <w:gridCol w:w="436"/>
        <w:gridCol w:w="423"/>
        <w:gridCol w:w="558"/>
        <w:gridCol w:w="567"/>
        <w:gridCol w:w="567"/>
        <w:gridCol w:w="709"/>
        <w:gridCol w:w="850"/>
        <w:gridCol w:w="567"/>
        <w:gridCol w:w="851"/>
        <w:gridCol w:w="567"/>
        <w:gridCol w:w="567"/>
      </w:tblGrid>
      <w:tr w:rsidR="003F5E23" w:rsidRPr="0032728F" w14:paraId="407338D6" w14:textId="77777777" w:rsidTr="008D2DB0">
        <w:trPr>
          <w:cantSplit/>
          <w:tblHeader/>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61B3B92D" w14:textId="77777777" w:rsidR="003F5E23" w:rsidRPr="0032728F" w:rsidRDefault="003F5E23" w:rsidP="00DA52EA">
            <w:pPr>
              <w:jc w:val="center"/>
              <w:rPr>
                <w:sz w:val="18"/>
                <w:szCs w:val="18"/>
              </w:rPr>
            </w:pPr>
            <w:r>
              <w:t>(1)</w:t>
            </w:r>
          </w:p>
        </w:tc>
        <w:tc>
          <w:tcPr>
            <w:tcW w:w="2859" w:type="dxa"/>
            <w:tcBorders>
              <w:top w:val="single" w:sz="4" w:space="0" w:color="auto"/>
              <w:left w:val="nil"/>
              <w:bottom w:val="single" w:sz="4" w:space="0" w:color="auto"/>
              <w:right w:val="single" w:sz="4" w:space="0" w:color="auto"/>
            </w:tcBorders>
            <w:shd w:val="clear" w:color="auto" w:fill="auto"/>
            <w:hideMark/>
          </w:tcPr>
          <w:p w14:paraId="46D3D2E2" w14:textId="77777777" w:rsidR="003F5E23" w:rsidRPr="0032728F" w:rsidRDefault="003F5E23" w:rsidP="00DA52EA">
            <w:pPr>
              <w:jc w:val="center"/>
              <w:rPr>
                <w:sz w:val="18"/>
                <w:szCs w:val="18"/>
              </w:rPr>
            </w:pPr>
            <w: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474DF248" w14:textId="77777777" w:rsidR="003F5E23" w:rsidRPr="0032728F" w:rsidRDefault="003F5E23" w:rsidP="00DA52EA">
            <w:pPr>
              <w:jc w:val="center"/>
              <w:rPr>
                <w:sz w:val="18"/>
                <w:szCs w:val="18"/>
              </w:rPr>
            </w:pPr>
            <w:r>
              <w:t>(3a)</w:t>
            </w:r>
          </w:p>
        </w:tc>
        <w:tc>
          <w:tcPr>
            <w:tcW w:w="567" w:type="dxa"/>
            <w:tcBorders>
              <w:top w:val="single" w:sz="4" w:space="0" w:color="auto"/>
              <w:left w:val="nil"/>
              <w:bottom w:val="single" w:sz="4" w:space="0" w:color="auto"/>
              <w:right w:val="single" w:sz="4" w:space="0" w:color="auto"/>
            </w:tcBorders>
            <w:shd w:val="clear" w:color="auto" w:fill="auto"/>
            <w:noWrap/>
            <w:hideMark/>
          </w:tcPr>
          <w:p w14:paraId="14548741" w14:textId="77777777" w:rsidR="003F5E23" w:rsidRPr="0032728F" w:rsidRDefault="003F5E23" w:rsidP="00DA52EA">
            <w:pPr>
              <w:jc w:val="center"/>
              <w:rPr>
                <w:sz w:val="18"/>
                <w:szCs w:val="18"/>
              </w:rPr>
            </w:pPr>
            <w:r>
              <w:t>(3b)</w:t>
            </w:r>
          </w:p>
        </w:tc>
        <w:tc>
          <w:tcPr>
            <w:tcW w:w="425" w:type="dxa"/>
            <w:tcBorders>
              <w:top w:val="single" w:sz="4" w:space="0" w:color="auto"/>
              <w:left w:val="nil"/>
              <w:bottom w:val="single" w:sz="4" w:space="0" w:color="auto"/>
              <w:right w:val="single" w:sz="4" w:space="0" w:color="auto"/>
            </w:tcBorders>
            <w:shd w:val="clear" w:color="auto" w:fill="auto"/>
            <w:noWrap/>
            <w:hideMark/>
          </w:tcPr>
          <w:p w14:paraId="09D58CF4" w14:textId="77777777" w:rsidR="003F5E23" w:rsidRPr="0032728F" w:rsidRDefault="003F5E23" w:rsidP="00DA52EA">
            <w:pPr>
              <w:jc w:val="center"/>
              <w:rPr>
                <w:sz w:val="18"/>
                <w:szCs w:val="18"/>
              </w:rPr>
            </w:pPr>
            <w:r>
              <w:t>(4)</w:t>
            </w:r>
          </w:p>
        </w:tc>
        <w:tc>
          <w:tcPr>
            <w:tcW w:w="898" w:type="dxa"/>
            <w:tcBorders>
              <w:top w:val="single" w:sz="4" w:space="0" w:color="auto"/>
              <w:left w:val="nil"/>
              <w:bottom w:val="single" w:sz="4" w:space="0" w:color="auto"/>
              <w:right w:val="single" w:sz="4" w:space="0" w:color="auto"/>
            </w:tcBorders>
            <w:shd w:val="clear" w:color="auto" w:fill="auto"/>
            <w:noWrap/>
            <w:hideMark/>
          </w:tcPr>
          <w:p w14:paraId="608D12ED" w14:textId="77777777" w:rsidR="003F5E23" w:rsidRPr="0032728F" w:rsidRDefault="003F5E23" w:rsidP="00DA52EA">
            <w:pPr>
              <w:jc w:val="center"/>
              <w:rPr>
                <w:sz w:val="18"/>
                <w:szCs w:val="18"/>
              </w:rPr>
            </w:pPr>
            <w:r>
              <w:t>(5)</w:t>
            </w:r>
          </w:p>
        </w:tc>
        <w:tc>
          <w:tcPr>
            <w:tcW w:w="378" w:type="dxa"/>
            <w:tcBorders>
              <w:top w:val="single" w:sz="4" w:space="0" w:color="auto"/>
              <w:left w:val="nil"/>
              <w:bottom w:val="single" w:sz="4" w:space="0" w:color="auto"/>
              <w:right w:val="single" w:sz="4" w:space="0" w:color="auto"/>
            </w:tcBorders>
            <w:shd w:val="clear" w:color="auto" w:fill="auto"/>
            <w:noWrap/>
            <w:hideMark/>
          </w:tcPr>
          <w:p w14:paraId="1F1C0755" w14:textId="77777777" w:rsidR="003F5E23" w:rsidRPr="0032728F" w:rsidRDefault="003F5E23" w:rsidP="00DA52EA">
            <w:pPr>
              <w:jc w:val="center"/>
              <w:rPr>
                <w:sz w:val="18"/>
                <w:szCs w:val="18"/>
              </w:rPr>
            </w:pPr>
            <w:r>
              <w:t>(6)</w:t>
            </w:r>
          </w:p>
        </w:tc>
        <w:tc>
          <w:tcPr>
            <w:tcW w:w="425" w:type="dxa"/>
            <w:tcBorders>
              <w:top w:val="single" w:sz="4" w:space="0" w:color="auto"/>
              <w:left w:val="nil"/>
              <w:bottom w:val="single" w:sz="4" w:space="0" w:color="auto"/>
              <w:right w:val="single" w:sz="4" w:space="0" w:color="auto"/>
            </w:tcBorders>
            <w:shd w:val="clear" w:color="auto" w:fill="auto"/>
            <w:noWrap/>
            <w:hideMark/>
          </w:tcPr>
          <w:p w14:paraId="11521DAD" w14:textId="77777777" w:rsidR="003F5E23" w:rsidRPr="0032728F" w:rsidRDefault="003F5E23" w:rsidP="00DA52EA">
            <w:pPr>
              <w:jc w:val="center"/>
              <w:rPr>
                <w:sz w:val="18"/>
                <w:szCs w:val="18"/>
              </w:rPr>
            </w:pPr>
            <w:r>
              <w:t>(7)</w:t>
            </w:r>
          </w:p>
        </w:tc>
        <w:tc>
          <w:tcPr>
            <w:tcW w:w="425" w:type="dxa"/>
            <w:tcBorders>
              <w:top w:val="single" w:sz="4" w:space="0" w:color="auto"/>
              <w:left w:val="nil"/>
              <w:bottom w:val="single" w:sz="4" w:space="0" w:color="auto"/>
              <w:right w:val="single" w:sz="4" w:space="0" w:color="auto"/>
            </w:tcBorders>
            <w:shd w:val="clear" w:color="auto" w:fill="auto"/>
            <w:noWrap/>
            <w:hideMark/>
          </w:tcPr>
          <w:p w14:paraId="16492881" w14:textId="77777777" w:rsidR="003F5E23" w:rsidRPr="0032728F" w:rsidRDefault="003F5E23" w:rsidP="00DA52EA">
            <w:pPr>
              <w:jc w:val="center"/>
              <w:rPr>
                <w:sz w:val="18"/>
                <w:szCs w:val="18"/>
              </w:rPr>
            </w:pPr>
            <w:r>
              <w:t>(8)</w:t>
            </w:r>
          </w:p>
        </w:tc>
        <w:tc>
          <w:tcPr>
            <w:tcW w:w="426" w:type="dxa"/>
            <w:tcBorders>
              <w:top w:val="single" w:sz="4" w:space="0" w:color="auto"/>
              <w:left w:val="nil"/>
              <w:bottom w:val="single" w:sz="4" w:space="0" w:color="auto"/>
              <w:right w:val="single" w:sz="4" w:space="0" w:color="auto"/>
            </w:tcBorders>
            <w:shd w:val="clear" w:color="auto" w:fill="auto"/>
            <w:noWrap/>
            <w:hideMark/>
          </w:tcPr>
          <w:p w14:paraId="0FA38840" w14:textId="77777777" w:rsidR="003F5E23" w:rsidRPr="0032728F" w:rsidRDefault="003F5E23" w:rsidP="00DA52EA">
            <w:pPr>
              <w:jc w:val="center"/>
              <w:rPr>
                <w:sz w:val="18"/>
                <w:szCs w:val="18"/>
              </w:rPr>
            </w:pPr>
            <w:r>
              <w:t>(9)</w:t>
            </w:r>
          </w:p>
        </w:tc>
        <w:tc>
          <w:tcPr>
            <w:tcW w:w="436" w:type="dxa"/>
            <w:tcBorders>
              <w:top w:val="single" w:sz="4" w:space="0" w:color="auto"/>
              <w:left w:val="nil"/>
              <w:bottom w:val="single" w:sz="4" w:space="0" w:color="auto"/>
              <w:right w:val="single" w:sz="4" w:space="0" w:color="auto"/>
            </w:tcBorders>
            <w:shd w:val="clear" w:color="auto" w:fill="auto"/>
            <w:hideMark/>
          </w:tcPr>
          <w:p w14:paraId="0FAEB93F" w14:textId="77777777" w:rsidR="003F5E23" w:rsidRPr="003F0C2D" w:rsidRDefault="003F5E23" w:rsidP="00DA52EA">
            <w:pPr>
              <w:ind w:right="-57"/>
              <w:jc w:val="center"/>
              <w:rPr>
                <w:spacing w:val="-2"/>
                <w:sz w:val="18"/>
                <w:szCs w:val="18"/>
              </w:rPr>
            </w:pPr>
            <w:r>
              <w:t>(10)</w:t>
            </w:r>
          </w:p>
        </w:tc>
        <w:tc>
          <w:tcPr>
            <w:tcW w:w="423" w:type="dxa"/>
            <w:tcBorders>
              <w:top w:val="single" w:sz="4" w:space="0" w:color="auto"/>
              <w:left w:val="nil"/>
              <w:bottom w:val="single" w:sz="4" w:space="0" w:color="auto"/>
              <w:right w:val="single" w:sz="4" w:space="0" w:color="auto"/>
            </w:tcBorders>
            <w:shd w:val="clear" w:color="auto" w:fill="auto"/>
            <w:hideMark/>
          </w:tcPr>
          <w:p w14:paraId="3D056FFE" w14:textId="77777777" w:rsidR="003F5E23" w:rsidRPr="003F0C2D" w:rsidRDefault="003F5E23" w:rsidP="00DA52EA">
            <w:pPr>
              <w:ind w:right="-57"/>
              <w:jc w:val="center"/>
              <w:rPr>
                <w:spacing w:val="-2"/>
                <w:sz w:val="18"/>
                <w:szCs w:val="18"/>
              </w:rPr>
            </w:pPr>
            <w:r>
              <w:t>(11)</w:t>
            </w:r>
          </w:p>
        </w:tc>
        <w:tc>
          <w:tcPr>
            <w:tcW w:w="558" w:type="dxa"/>
            <w:tcBorders>
              <w:top w:val="single" w:sz="4" w:space="0" w:color="auto"/>
              <w:left w:val="nil"/>
              <w:bottom w:val="single" w:sz="4" w:space="0" w:color="auto"/>
              <w:right w:val="single" w:sz="4" w:space="0" w:color="auto"/>
            </w:tcBorders>
            <w:shd w:val="clear" w:color="auto" w:fill="auto"/>
            <w:hideMark/>
          </w:tcPr>
          <w:p w14:paraId="14A62F67" w14:textId="77777777" w:rsidR="003F5E23" w:rsidRPr="0032728F" w:rsidRDefault="003F5E23" w:rsidP="00DA52EA">
            <w:pPr>
              <w:jc w:val="center"/>
              <w:rPr>
                <w:sz w:val="18"/>
                <w:szCs w:val="18"/>
              </w:rPr>
            </w:pPr>
            <w:r>
              <w:t>(12)</w:t>
            </w:r>
          </w:p>
        </w:tc>
        <w:tc>
          <w:tcPr>
            <w:tcW w:w="567" w:type="dxa"/>
            <w:tcBorders>
              <w:top w:val="single" w:sz="4" w:space="0" w:color="auto"/>
              <w:left w:val="nil"/>
              <w:bottom w:val="single" w:sz="4" w:space="0" w:color="auto"/>
              <w:right w:val="single" w:sz="4" w:space="0" w:color="auto"/>
            </w:tcBorders>
            <w:shd w:val="clear" w:color="auto" w:fill="auto"/>
            <w:noWrap/>
            <w:hideMark/>
          </w:tcPr>
          <w:p w14:paraId="46754AE0" w14:textId="77777777" w:rsidR="003F5E23" w:rsidRPr="0032728F" w:rsidRDefault="003F5E23" w:rsidP="00DA52EA">
            <w:pPr>
              <w:jc w:val="center"/>
              <w:rPr>
                <w:sz w:val="18"/>
                <w:szCs w:val="18"/>
              </w:rPr>
            </w:pPr>
            <w: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1CC63FA8" w14:textId="77777777" w:rsidR="003F5E23" w:rsidRPr="0032728F" w:rsidRDefault="003F5E23" w:rsidP="00DA52EA">
            <w:pPr>
              <w:jc w:val="center"/>
              <w:rPr>
                <w:sz w:val="18"/>
                <w:szCs w:val="18"/>
              </w:rPr>
            </w:pPr>
            <w: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7C84C00F" w14:textId="77777777" w:rsidR="003F5E23" w:rsidRPr="0032728F" w:rsidRDefault="003F5E23" w:rsidP="00DA52EA">
            <w:pPr>
              <w:jc w:val="center"/>
              <w:rPr>
                <w:sz w:val="18"/>
                <w:szCs w:val="18"/>
              </w:rPr>
            </w:pPr>
            <w:r>
              <w:t>(15)</w:t>
            </w:r>
          </w:p>
        </w:tc>
        <w:tc>
          <w:tcPr>
            <w:tcW w:w="850" w:type="dxa"/>
            <w:tcBorders>
              <w:top w:val="single" w:sz="4" w:space="0" w:color="auto"/>
              <w:left w:val="nil"/>
              <w:bottom w:val="single" w:sz="4" w:space="0" w:color="auto"/>
              <w:right w:val="single" w:sz="4" w:space="0" w:color="auto"/>
            </w:tcBorders>
            <w:shd w:val="clear" w:color="auto" w:fill="auto"/>
            <w:noWrap/>
            <w:hideMark/>
          </w:tcPr>
          <w:p w14:paraId="0BC8E9DA" w14:textId="77777777" w:rsidR="003F5E23" w:rsidRPr="0032728F" w:rsidRDefault="003F5E23" w:rsidP="00DA52EA">
            <w:pPr>
              <w:jc w:val="center"/>
              <w:rPr>
                <w:sz w:val="18"/>
                <w:szCs w:val="18"/>
              </w:rPr>
            </w:pPr>
            <w:r>
              <w:t>(16)</w:t>
            </w:r>
          </w:p>
        </w:tc>
        <w:tc>
          <w:tcPr>
            <w:tcW w:w="567" w:type="dxa"/>
            <w:tcBorders>
              <w:top w:val="single" w:sz="4" w:space="0" w:color="auto"/>
              <w:left w:val="nil"/>
              <w:bottom w:val="single" w:sz="4" w:space="0" w:color="auto"/>
              <w:right w:val="single" w:sz="4" w:space="0" w:color="auto"/>
            </w:tcBorders>
            <w:shd w:val="clear" w:color="auto" w:fill="auto"/>
            <w:noWrap/>
            <w:hideMark/>
          </w:tcPr>
          <w:p w14:paraId="35C000F9" w14:textId="77777777" w:rsidR="003F5E23" w:rsidRPr="0032728F" w:rsidRDefault="003F5E23" w:rsidP="00DA52EA">
            <w:pPr>
              <w:jc w:val="center"/>
              <w:rPr>
                <w:sz w:val="18"/>
                <w:szCs w:val="18"/>
              </w:rPr>
            </w:pPr>
            <w:r>
              <w:t>(17)</w:t>
            </w:r>
          </w:p>
        </w:tc>
        <w:tc>
          <w:tcPr>
            <w:tcW w:w="851" w:type="dxa"/>
            <w:tcBorders>
              <w:top w:val="single" w:sz="4" w:space="0" w:color="auto"/>
              <w:left w:val="nil"/>
              <w:bottom w:val="single" w:sz="4" w:space="0" w:color="auto"/>
              <w:right w:val="single" w:sz="4" w:space="0" w:color="auto"/>
            </w:tcBorders>
            <w:shd w:val="clear" w:color="auto" w:fill="auto"/>
            <w:hideMark/>
          </w:tcPr>
          <w:p w14:paraId="21F233D0" w14:textId="77777777" w:rsidR="003F5E23" w:rsidRPr="0032728F" w:rsidRDefault="003F5E23" w:rsidP="00DA52EA">
            <w:pPr>
              <w:jc w:val="center"/>
              <w:rPr>
                <w:sz w:val="18"/>
                <w:szCs w:val="18"/>
              </w:rPr>
            </w:pPr>
            <w:r>
              <w:t>(18)</w:t>
            </w:r>
          </w:p>
        </w:tc>
        <w:tc>
          <w:tcPr>
            <w:tcW w:w="567" w:type="dxa"/>
            <w:tcBorders>
              <w:top w:val="single" w:sz="4" w:space="0" w:color="auto"/>
              <w:left w:val="nil"/>
              <w:bottom w:val="single" w:sz="4" w:space="0" w:color="auto"/>
              <w:right w:val="single" w:sz="4" w:space="0" w:color="auto"/>
            </w:tcBorders>
            <w:shd w:val="clear" w:color="auto" w:fill="auto"/>
            <w:noWrap/>
            <w:hideMark/>
          </w:tcPr>
          <w:p w14:paraId="63BA86DB" w14:textId="77777777" w:rsidR="003F5E23" w:rsidRPr="0032728F" w:rsidRDefault="003F5E23" w:rsidP="00DA52EA">
            <w:pPr>
              <w:jc w:val="center"/>
              <w:rPr>
                <w:sz w:val="18"/>
                <w:szCs w:val="18"/>
              </w:rPr>
            </w:pPr>
            <w:r>
              <w:t>(19)</w:t>
            </w:r>
          </w:p>
        </w:tc>
        <w:tc>
          <w:tcPr>
            <w:tcW w:w="567" w:type="dxa"/>
            <w:tcBorders>
              <w:top w:val="single" w:sz="4" w:space="0" w:color="auto"/>
              <w:left w:val="nil"/>
              <w:bottom w:val="single" w:sz="4" w:space="0" w:color="auto"/>
              <w:right w:val="single" w:sz="4" w:space="0" w:color="auto"/>
            </w:tcBorders>
            <w:shd w:val="clear" w:color="auto" w:fill="auto"/>
            <w:noWrap/>
            <w:hideMark/>
          </w:tcPr>
          <w:p w14:paraId="05D466AA" w14:textId="77777777" w:rsidR="003F5E23" w:rsidRPr="0032728F" w:rsidRDefault="003F5E23" w:rsidP="00DA52EA">
            <w:pPr>
              <w:jc w:val="center"/>
              <w:rPr>
                <w:sz w:val="18"/>
                <w:szCs w:val="18"/>
              </w:rPr>
            </w:pPr>
            <w:r>
              <w:t>(20)</w:t>
            </w:r>
          </w:p>
        </w:tc>
      </w:tr>
      <w:tr w:rsidR="003F5E23" w:rsidRPr="0032728F" w14:paraId="43F26698" w14:textId="77777777" w:rsidTr="008D2DB0">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1F58429C" w14:textId="77777777" w:rsidR="003F5E23" w:rsidRPr="0032728F" w:rsidRDefault="003F5E23" w:rsidP="00DA52EA">
            <w:pPr>
              <w:jc w:val="center"/>
            </w:pPr>
            <w:r>
              <w:t>1010</w:t>
            </w:r>
          </w:p>
        </w:tc>
        <w:tc>
          <w:tcPr>
            <w:tcW w:w="2859" w:type="dxa"/>
            <w:tcBorders>
              <w:top w:val="single" w:sz="4" w:space="0" w:color="auto"/>
              <w:left w:val="nil"/>
              <w:bottom w:val="single" w:sz="4" w:space="0" w:color="auto"/>
              <w:right w:val="single" w:sz="4" w:space="0" w:color="auto"/>
            </w:tcBorders>
            <w:shd w:val="clear" w:color="auto" w:fill="auto"/>
            <w:hideMark/>
          </w:tcPr>
          <w:p w14:paraId="18001E7C" w14:textId="77777777" w:rsidR="003F5E23" w:rsidRPr="0032728F" w:rsidRDefault="003F5E23" w:rsidP="00DA52EA">
            <w:r>
              <w:t xml:space="preserve">BUTADIENES (1,2-BUTADIENE), STABILIZED </w:t>
            </w:r>
          </w:p>
          <w:p w14:paraId="579E3D48" w14:textId="77777777" w:rsidR="003F5E23" w:rsidRPr="0032728F" w:rsidRDefault="003F5E23" w:rsidP="00DA52EA">
            <w:pPr>
              <w:rPr>
                <w:lang w:val="fr-FR"/>
              </w:rPr>
            </w:pPr>
          </w:p>
          <w:p w14:paraId="6CA1E2DF" w14:textId="77777777" w:rsidR="003F5E23" w:rsidRPr="0032728F" w:rsidRDefault="003F5E23" w:rsidP="00DA52EA">
            <w:r>
              <w:t>[Existing entry]</w:t>
            </w:r>
          </w:p>
        </w:tc>
        <w:tc>
          <w:tcPr>
            <w:tcW w:w="567" w:type="dxa"/>
            <w:tcBorders>
              <w:top w:val="single" w:sz="4" w:space="0" w:color="auto"/>
              <w:left w:val="nil"/>
              <w:bottom w:val="single" w:sz="4" w:space="0" w:color="auto"/>
              <w:right w:val="single" w:sz="4" w:space="0" w:color="auto"/>
            </w:tcBorders>
            <w:shd w:val="clear" w:color="auto" w:fill="auto"/>
            <w:noWrap/>
            <w:hideMark/>
          </w:tcPr>
          <w:p w14:paraId="19897E8C" w14:textId="77777777" w:rsidR="003F5E23" w:rsidRPr="0032728F" w:rsidRDefault="003F5E23" w:rsidP="00DA52EA">
            <w:pPr>
              <w:jc w:val="center"/>
            </w:pPr>
            <w: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4AC88C50" w14:textId="77777777" w:rsidR="003F5E23" w:rsidRPr="0032728F" w:rsidRDefault="003F5E23" w:rsidP="00DA52EA">
            <w:pPr>
              <w:jc w:val="center"/>
            </w:pPr>
            <w: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0ABBAF89" w14:textId="4E8FE515" w:rsidR="003F5E23" w:rsidRPr="0032728F" w:rsidRDefault="003F5E23" w:rsidP="00DA52EA">
            <w:pPr>
              <w:jc w:val="center"/>
              <w:rPr>
                <w:lang w:val="fr-FR"/>
              </w:rPr>
            </w:pPr>
          </w:p>
        </w:tc>
        <w:tc>
          <w:tcPr>
            <w:tcW w:w="898" w:type="dxa"/>
            <w:tcBorders>
              <w:top w:val="single" w:sz="4" w:space="0" w:color="auto"/>
              <w:left w:val="nil"/>
              <w:bottom w:val="single" w:sz="4" w:space="0" w:color="auto"/>
              <w:right w:val="single" w:sz="4" w:space="0" w:color="auto"/>
            </w:tcBorders>
            <w:shd w:val="clear" w:color="auto" w:fill="auto"/>
            <w:noWrap/>
            <w:hideMark/>
          </w:tcPr>
          <w:p w14:paraId="5D49BF68" w14:textId="77777777" w:rsidR="003F5E23" w:rsidRPr="0032728F" w:rsidRDefault="003F5E23" w:rsidP="00DA52EA">
            <w:r>
              <w:t>2.1+unst.</w:t>
            </w:r>
          </w:p>
        </w:tc>
        <w:tc>
          <w:tcPr>
            <w:tcW w:w="378" w:type="dxa"/>
            <w:tcBorders>
              <w:top w:val="single" w:sz="4" w:space="0" w:color="auto"/>
              <w:left w:val="nil"/>
              <w:bottom w:val="single" w:sz="4" w:space="0" w:color="auto"/>
              <w:right w:val="single" w:sz="4" w:space="0" w:color="auto"/>
            </w:tcBorders>
            <w:shd w:val="clear" w:color="auto" w:fill="auto"/>
            <w:noWrap/>
            <w:hideMark/>
          </w:tcPr>
          <w:p w14:paraId="7140F22A" w14:textId="77777777" w:rsidR="003F5E23" w:rsidRPr="0032728F" w:rsidRDefault="003F5E23" w:rsidP="00DA52EA">
            <w:pPr>
              <w:jc w:val="center"/>
            </w:pPr>
            <w: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639718FC" w14:textId="77777777" w:rsidR="003F5E23" w:rsidRPr="0032728F" w:rsidRDefault="003F5E23" w:rsidP="00DA52EA">
            <w:pPr>
              <w:jc w:val="center"/>
            </w:pPr>
            <w: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36A672C2" w14:textId="77777777" w:rsidR="003F5E23" w:rsidRPr="0032728F" w:rsidRDefault="003F5E23" w:rsidP="00DA52EA">
            <w:pPr>
              <w:jc w:val="center"/>
            </w:pPr>
            <w: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2A8D55F1" w14:textId="015439D7" w:rsidR="003F5E23" w:rsidRPr="0032728F" w:rsidRDefault="003F5E23" w:rsidP="00DA52EA">
            <w:pPr>
              <w:jc w:val="center"/>
              <w:rPr>
                <w:lang w:val="fr-FR"/>
              </w:rPr>
            </w:pPr>
          </w:p>
        </w:tc>
        <w:tc>
          <w:tcPr>
            <w:tcW w:w="436" w:type="dxa"/>
            <w:tcBorders>
              <w:top w:val="single" w:sz="4" w:space="0" w:color="auto"/>
              <w:left w:val="nil"/>
              <w:bottom w:val="single" w:sz="4" w:space="0" w:color="auto"/>
              <w:right w:val="single" w:sz="4" w:space="0" w:color="auto"/>
            </w:tcBorders>
            <w:shd w:val="clear" w:color="auto" w:fill="auto"/>
            <w:hideMark/>
          </w:tcPr>
          <w:p w14:paraId="0B26D3BF" w14:textId="173B8D1A" w:rsidR="003F5E23" w:rsidRPr="0032728F" w:rsidRDefault="003F5E23" w:rsidP="00DA52EA">
            <w:pPr>
              <w:jc w:val="center"/>
              <w:rPr>
                <w:lang w:val="fr-FR"/>
              </w:rPr>
            </w:pPr>
          </w:p>
        </w:tc>
        <w:tc>
          <w:tcPr>
            <w:tcW w:w="423" w:type="dxa"/>
            <w:tcBorders>
              <w:top w:val="single" w:sz="4" w:space="0" w:color="auto"/>
              <w:left w:val="nil"/>
              <w:bottom w:val="single" w:sz="4" w:space="0" w:color="auto"/>
              <w:right w:val="single" w:sz="4" w:space="0" w:color="auto"/>
            </w:tcBorders>
            <w:shd w:val="clear" w:color="auto" w:fill="auto"/>
            <w:hideMark/>
          </w:tcPr>
          <w:p w14:paraId="6B960E04" w14:textId="77777777" w:rsidR="003F5E23" w:rsidRPr="0032728F" w:rsidRDefault="003F5E23" w:rsidP="00DA52EA">
            <w:pPr>
              <w:jc w:val="center"/>
            </w:pPr>
            <w:r>
              <w:t>91</w:t>
            </w:r>
          </w:p>
        </w:tc>
        <w:tc>
          <w:tcPr>
            <w:tcW w:w="558" w:type="dxa"/>
            <w:tcBorders>
              <w:top w:val="single" w:sz="4" w:space="0" w:color="auto"/>
              <w:left w:val="nil"/>
              <w:bottom w:val="single" w:sz="4" w:space="0" w:color="auto"/>
              <w:right w:val="single" w:sz="4" w:space="0" w:color="auto"/>
            </w:tcBorders>
            <w:shd w:val="clear" w:color="auto" w:fill="auto"/>
            <w:hideMark/>
          </w:tcPr>
          <w:p w14:paraId="76A4A22A" w14:textId="62A0E76D" w:rsidR="003F5E23" w:rsidRPr="0032728F" w:rsidRDefault="003F5E23" w:rsidP="00DA52EA">
            <w:pPr>
              <w:jc w:val="center"/>
              <w:rPr>
                <w:lang w:val="fr-FR"/>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24EE290F"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5FA9EB68" w14:textId="77777777" w:rsidR="003F5E23" w:rsidRPr="0032728F" w:rsidRDefault="003F5E23" w:rsidP="00DA52EA">
            <w:pPr>
              <w:jc w:val="center"/>
            </w:pPr>
            <w:r>
              <w:t>no</w:t>
            </w:r>
          </w:p>
        </w:tc>
        <w:tc>
          <w:tcPr>
            <w:tcW w:w="709" w:type="dxa"/>
            <w:tcBorders>
              <w:top w:val="single" w:sz="4" w:space="0" w:color="auto"/>
              <w:left w:val="nil"/>
              <w:bottom w:val="single" w:sz="4" w:space="0" w:color="auto"/>
              <w:right w:val="single" w:sz="4" w:space="0" w:color="auto"/>
            </w:tcBorders>
            <w:shd w:val="clear" w:color="auto" w:fill="auto"/>
            <w:noWrap/>
            <w:hideMark/>
          </w:tcPr>
          <w:p w14:paraId="14B8CF26" w14:textId="77777777" w:rsidR="003F5E23" w:rsidRPr="0032728F" w:rsidRDefault="003F5E23" w:rsidP="00DA52EA">
            <w:pPr>
              <w:jc w:val="center"/>
            </w:pPr>
            <w:r>
              <w:t xml:space="preserve">T2 </w:t>
            </w:r>
            <w:r>
              <w:rPr>
                <w:vertAlign w:val="superscript"/>
              </w:rPr>
              <w:t>12)</w:t>
            </w:r>
          </w:p>
        </w:tc>
        <w:tc>
          <w:tcPr>
            <w:tcW w:w="850" w:type="dxa"/>
            <w:tcBorders>
              <w:top w:val="single" w:sz="4" w:space="0" w:color="auto"/>
              <w:left w:val="nil"/>
              <w:bottom w:val="single" w:sz="4" w:space="0" w:color="auto"/>
              <w:right w:val="single" w:sz="4" w:space="0" w:color="auto"/>
            </w:tcBorders>
            <w:shd w:val="clear" w:color="auto" w:fill="auto"/>
            <w:noWrap/>
            <w:hideMark/>
          </w:tcPr>
          <w:p w14:paraId="10EF9A88" w14:textId="77777777" w:rsidR="003F5E23" w:rsidRPr="0032728F" w:rsidRDefault="003F5E23" w:rsidP="00DA52EA">
            <w:pPr>
              <w:jc w:val="center"/>
            </w:pPr>
            <w:r>
              <w:t>II B</w:t>
            </w:r>
            <w:r>
              <w:rPr>
                <w:vertAlign w:val="superscript"/>
              </w:rPr>
              <w:t>4)</w:t>
            </w:r>
          </w:p>
        </w:tc>
        <w:tc>
          <w:tcPr>
            <w:tcW w:w="567" w:type="dxa"/>
            <w:tcBorders>
              <w:top w:val="single" w:sz="4" w:space="0" w:color="auto"/>
              <w:left w:val="nil"/>
              <w:bottom w:val="single" w:sz="4" w:space="0" w:color="auto"/>
              <w:right w:val="single" w:sz="4" w:space="0" w:color="auto"/>
            </w:tcBorders>
            <w:shd w:val="clear" w:color="auto" w:fill="auto"/>
            <w:noWrap/>
            <w:hideMark/>
          </w:tcPr>
          <w:p w14:paraId="53080FF3" w14:textId="77777777" w:rsidR="003F5E23" w:rsidRPr="0032728F" w:rsidRDefault="003F5E23" w:rsidP="00DA52EA">
            <w:pPr>
              <w:jc w:val="center"/>
            </w:pPr>
            <w:r>
              <w:t>yes</w:t>
            </w:r>
          </w:p>
        </w:tc>
        <w:tc>
          <w:tcPr>
            <w:tcW w:w="851" w:type="dxa"/>
            <w:tcBorders>
              <w:top w:val="single" w:sz="4" w:space="0" w:color="auto"/>
              <w:left w:val="nil"/>
              <w:bottom w:val="single" w:sz="4" w:space="0" w:color="auto"/>
              <w:right w:val="single" w:sz="4" w:space="0" w:color="auto"/>
            </w:tcBorders>
            <w:shd w:val="clear" w:color="auto" w:fill="auto"/>
            <w:hideMark/>
          </w:tcPr>
          <w:p w14:paraId="7758AE1F" w14:textId="77777777" w:rsidR="003F5E23" w:rsidRPr="0032728F" w:rsidRDefault="003F5E23" w:rsidP="00DA52EA">
            <w:pPr>
              <w:jc w:val="center"/>
            </w:pPr>
            <w: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201CDB17"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0E0DD6B4" w14:textId="77777777" w:rsidR="003F5E23" w:rsidRPr="0032728F" w:rsidRDefault="003F5E23" w:rsidP="00DA52EA">
            <w:pPr>
              <w:jc w:val="center"/>
            </w:pPr>
            <w:r>
              <w:t>2; 3; 31</w:t>
            </w:r>
          </w:p>
        </w:tc>
      </w:tr>
      <w:tr w:rsidR="003F5E23" w:rsidRPr="0032728F" w14:paraId="326B0704" w14:textId="77777777" w:rsidTr="008D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 w:type="dxa"/>
            <w:shd w:val="clear" w:color="auto" w:fill="auto"/>
            <w:noWrap/>
          </w:tcPr>
          <w:p w14:paraId="4556BFB1" w14:textId="77777777" w:rsidR="003F5E23" w:rsidRPr="0032728F" w:rsidRDefault="003F5E23" w:rsidP="00DA52EA">
            <w:pPr>
              <w:jc w:val="center"/>
            </w:pPr>
            <w:r>
              <w:t>1010</w:t>
            </w:r>
          </w:p>
        </w:tc>
        <w:tc>
          <w:tcPr>
            <w:tcW w:w="2859" w:type="dxa"/>
          </w:tcPr>
          <w:p w14:paraId="2C04C76A" w14:textId="77777777" w:rsidR="003F5E23" w:rsidRPr="005438F6" w:rsidRDefault="003F5E23" w:rsidP="00DA52EA">
            <w:r>
              <w:t xml:space="preserve">1,2-BUTADIENE, STABILIZED, </w:t>
            </w:r>
          </w:p>
          <w:p w14:paraId="4E62E661" w14:textId="77777777" w:rsidR="003F5E23" w:rsidRPr="005438F6" w:rsidRDefault="003F5E23" w:rsidP="00DA52EA">
            <w:pPr>
              <w:rPr>
                <w:color w:val="000000"/>
              </w:rPr>
            </w:pPr>
            <w:r>
              <w:t>REFRIGERATED</w:t>
            </w:r>
          </w:p>
          <w:p w14:paraId="432CEBE8" w14:textId="77777777" w:rsidR="003F5E23" w:rsidRPr="005438F6" w:rsidRDefault="003F5E23" w:rsidP="00DA52EA"/>
          <w:p w14:paraId="2D6306DD" w14:textId="77777777" w:rsidR="003F5E23" w:rsidRPr="005438F6" w:rsidRDefault="003F5E23" w:rsidP="00DA52EA">
            <w:r>
              <w:t>[New entry]</w:t>
            </w:r>
          </w:p>
        </w:tc>
        <w:tc>
          <w:tcPr>
            <w:tcW w:w="567" w:type="dxa"/>
            <w:shd w:val="clear" w:color="auto" w:fill="auto"/>
            <w:noWrap/>
          </w:tcPr>
          <w:p w14:paraId="4B0B0F1F" w14:textId="77777777" w:rsidR="003F5E23" w:rsidRPr="0032728F" w:rsidRDefault="003F5E23" w:rsidP="00DA52EA">
            <w:pPr>
              <w:jc w:val="center"/>
            </w:pPr>
            <w:r>
              <w:t>2</w:t>
            </w:r>
          </w:p>
        </w:tc>
        <w:tc>
          <w:tcPr>
            <w:tcW w:w="567" w:type="dxa"/>
            <w:shd w:val="clear" w:color="auto" w:fill="auto"/>
            <w:noWrap/>
          </w:tcPr>
          <w:p w14:paraId="024FF301" w14:textId="77777777" w:rsidR="003F5E23" w:rsidRPr="0032728F" w:rsidRDefault="003F5E23" w:rsidP="00DA52EA">
            <w:pPr>
              <w:jc w:val="center"/>
            </w:pPr>
            <w:r>
              <w:t>3F</w:t>
            </w:r>
          </w:p>
        </w:tc>
        <w:tc>
          <w:tcPr>
            <w:tcW w:w="425" w:type="dxa"/>
            <w:shd w:val="clear" w:color="auto" w:fill="auto"/>
            <w:noWrap/>
          </w:tcPr>
          <w:p w14:paraId="502A1F91" w14:textId="51DB22CA" w:rsidR="003F5E23" w:rsidRPr="0032728F" w:rsidRDefault="003F5E23" w:rsidP="00DA52EA">
            <w:pPr>
              <w:jc w:val="center"/>
              <w:rPr>
                <w:lang w:val="fr-FR"/>
              </w:rPr>
            </w:pPr>
          </w:p>
        </w:tc>
        <w:tc>
          <w:tcPr>
            <w:tcW w:w="898" w:type="dxa"/>
            <w:shd w:val="clear" w:color="auto" w:fill="auto"/>
          </w:tcPr>
          <w:p w14:paraId="7B09CBFA" w14:textId="77777777" w:rsidR="003F5E23" w:rsidRPr="0032728F" w:rsidRDefault="003F5E23" w:rsidP="00DA52EA">
            <w:r>
              <w:t>2.1+unst.</w:t>
            </w:r>
          </w:p>
        </w:tc>
        <w:tc>
          <w:tcPr>
            <w:tcW w:w="378" w:type="dxa"/>
            <w:shd w:val="clear" w:color="auto" w:fill="auto"/>
            <w:noWrap/>
          </w:tcPr>
          <w:p w14:paraId="41E31F8B" w14:textId="77777777" w:rsidR="003F5E23" w:rsidRPr="0032728F" w:rsidRDefault="003F5E23" w:rsidP="00DA52EA">
            <w:pPr>
              <w:jc w:val="center"/>
            </w:pPr>
            <w:r>
              <w:t>G</w:t>
            </w:r>
          </w:p>
        </w:tc>
        <w:tc>
          <w:tcPr>
            <w:tcW w:w="425" w:type="dxa"/>
            <w:shd w:val="clear" w:color="auto" w:fill="auto"/>
            <w:noWrap/>
          </w:tcPr>
          <w:p w14:paraId="413DFCB9" w14:textId="77777777" w:rsidR="003F5E23" w:rsidRPr="0032728F" w:rsidRDefault="003F5E23" w:rsidP="00DA52EA">
            <w:pPr>
              <w:jc w:val="center"/>
            </w:pPr>
            <w:r>
              <w:t>2</w:t>
            </w:r>
          </w:p>
        </w:tc>
        <w:tc>
          <w:tcPr>
            <w:tcW w:w="425" w:type="dxa"/>
            <w:shd w:val="clear" w:color="auto" w:fill="auto"/>
            <w:noWrap/>
          </w:tcPr>
          <w:p w14:paraId="02152E43" w14:textId="77777777" w:rsidR="003F5E23" w:rsidRPr="0032728F" w:rsidRDefault="003F5E23" w:rsidP="00DA52EA">
            <w:pPr>
              <w:jc w:val="center"/>
            </w:pPr>
            <w:r>
              <w:t>4</w:t>
            </w:r>
          </w:p>
        </w:tc>
        <w:tc>
          <w:tcPr>
            <w:tcW w:w="426" w:type="dxa"/>
            <w:shd w:val="clear" w:color="auto" w:fill="auto"/>
            <w:noWrap/>
          </w:tcPr>
          <w:p w14:paraId="019C66C8" w14:textId="77777777" w:rsidR="003F5E23" w:rsidRPr="0032728F" w:rsidRDefault="003F5E23" w:rsidP="00DA52EA">
            <w:pPr>
              <w:jc w:val="center"/>
            </w:pPr>
            <w:r>
              <w:t>1; 3</w:t>
            </w:r>
          </w:p>
        </w:tc>
        <w:tc>
          <w:tcPr>
            <w:tcW w:w="436" w:type="dxa"/>
            <w:shd w:val="clear" w:color="auto" w:fill="auto"/>
          </w:tcPr>
          <w:p w14:paraId="681FC11A" w14:textId="77777777" w:rsidR="003F5E23" w:rsidRPr="0032728F" w:rsidRDefault="003F5E23" w:rsidP="00DA52EA">
            <w:pPr>
              <w:jc w:val="center"/>
              <w:rPr>
                <w:lang w:val="fr-FR"/>
              </w:rPr>
            </w:pPr>
          </w:p>
        </w:tc>
        <w:tc>
          <w:tcPr>
            <w:tcW w:w="423" w:type="dxa"/>
            <w:shd w:val="clear" w:color="auto" w:fill="auto"/>
          </w:tcPr>
          <w:p w14:paraId="253FE6FF" w14:textId="77777777" w:rsidR="003F5E23" w:rsidRPr="0032728F" w:rsidRDefault="003F5E23" w:rsidP="00DA52EA">
            <w:pPr>
              <w:jc w:val="center"/>
            </w:pPr>
            <w:r>
              <w:t>95</w:t>
            </w:r>
          </w:p>
        </w:tc>
        <w:tc>
          <w:tcPr>
            <w:tcW w:w="558" w:type="dxa"/>
            <w:shd w:val="clear" w:color="auto" w:fill="auto"/>
          </w:tcPr>
          <w:p w14:paraId="1F8D823B" w14:textId="5ED28DFA" w:rsidR="003F5E23" w:rsidRPr="0032728F" w:rsidRDefault="003F5E23" w:rsidP="00DA52EA">
            <w:pPr>
              <w:jc w:val="center"/>
              <w:rPr>
                <w:lang w:val="fr-FR"/>
              </w:rPr>
            </w:pPr>
          </w:p>
        </w:tc>
        <w:tc>
          <w:tcPr>
            <w:tcW w:w="567" w:type="dxa"/>
            <w:shd w:val="clear" w:color="auto" w:fill="auto"/>
            <w:noWrap/>
          </w:tcPr>
          <w:p w14:paraId="12C9D0C0" w14:textId="77777777" w:rsidR="003F5E23" w:rsidRPr="0032728F" w:rsidRDefault="003F5E23" w:rsidP="00DA52EA">
            <w:pPr>
              <w:jc w:val="center"/>
            </w:pPr>
            <w:r>
              <w:t>1</w:t>
            </w:r>
          </w:p>
        </w:tc>
        <w:tc>
          <w:tcPr>
            <w:tcW w:w="567" w:type="dxa"/>
            <w:shd w:val="clear" w:color="auto" w:fill="auto"/>
            <w:noWrap/>
          </w:tcPr>
          <w:p w14:paraId="635A1BE2" w14:textId="77777777" w:rsidR="003F5E23" w:rsidRPr="0032728F" w:rsidRDefault="003F5E23" w:rsidP="00DA52EA">
            <w:pPr>
              <w:jc w:val="center"/>
            </w:pPr>
            <w:r>
              <w:t>no</w:t>
            </w:r>
          </w:p>
        </w:tc>
        <w:tc>
          <w:tcPr>
            <w:tcW w:w="709" w:type="dxa"/>
            <w:shd w:val="clear" w:color="auto" w:fill="auto"/>
            <w:noWrap/>
          </w:tcPr>
          <w:p w14:paraId="12EC878B" w14:textId="77777777" w:rsidR="003F5E23" w:rsidRPr="0032728F" w:rsidRDefault="003F5E23" w:rsidP="00DA52EA">
            <w:pPr>
              <w:jc w:val="center"/>
            </w:pPr>
            <w:r>
              <w:t xml:space="preserve">T2 </w:t>
            </w:r>
            <w:r>
              <w:rPr>
                <w:vertAlign w:val="superscript"/>
              </w:rPr>
              <w:t>12)</w:t>
            </w:r>
          </w:p>
        </w:tc>
        <w:tc>
          <w:tcPr>
            <w:tcW w:w="850" w:type="dxa"/>
            <w:shd w:val="clear" w:color="auto" w:fill="auto"/>
            <w:noWrap/>
          </w:tcPr>
          <w:p w14:paraId="17189C31" w14:textId="77777777" w:rsidR="003F5E23" w:rsidRPr="0032728F" w:rsidRDefault="003F5E23" w:rsidP="00DA52EA">
            <w:pPr>
              <w:jc w:val="center"/>
            </w:pPr>
            <w:r>
              <w:t>II B</w:t>
            </w:r>
            <w:r>
              <w:rPr>
                <w:vertAlign w:val="superscript"/>
              </w:rPr>
              <w:t>4)</w:t>
            </w:r>
          </w:p>
        </w:tc>
        <w:tc>
          <w:tcPr>
            <w:tcW w:w="567" w:type="dxa"/>
            <w:shd w:val="clear" w:color="auto" w:fill="auto"/>
            <w:noWrap/>
          </w:tcPr>
          <w:p w14:paraId="262CBC39" w14:textId="77777777" w:rsidR="003F5E23" w:rsidRPr="0032728F" w:rsidRDefault="003F5E23" w:rsidP="00DA52EA">
            <w:pPr>
              <w:jc w:val="center"/>
            </w:pPr>
            <w:r>
              <w:t>yes</w:t>
            </w:r>
          </w:p>
        </w:tc>
        <w:tc>
          <w:tcPr>
            <w:tcW w:w="851" w:type="dxa"/>
            <w:shd w:val="clear" w:color="auto" w:fill="auto"/>
          </w:tcPr>
          <w:p w14:paraId="1D3DA7EF" w14:textId="77777777" w:rsidR="003F5E23" w:rsidRPr="0032728F" w:rsidRDefault="003F5E23" w:rsidP="00DA52EA">
            <w:pPr>
              <w:jc w:val="center"/>
            </w:pPr>
            <w:r>
              <w:t>PP, EX, A</w:t>
            </w:r>
          </w:p>
        </w:tc>
        <w:tc>
          <w:tcPr>
            <w:tcW w:w="567" w:type="dxa"/>
            <w:shd w:val="clear" w:color="auto" w:fill="auto"/>
            <w:noWrap/>
          </w:tcPr>
          <w:p w14:paraId="61602B67" w14:textId="77777777" w:rsidR="003F5E23" w:rsidRPr="0032728F" w:rsidRDefault="003F5E23" w:rsidP="00DA52EA">
            <w:pPr>
              <w:jc w:val="center"/>
            </w:pPr>
            <w:r>
              <w:t>1</w:t>
            </w:r>
          </w:p>
        </w:tc>
        <w:tc>
          <w:tcPr>
            <w:tcW w:w="567" w:type="dxa"/>
            <w:shd w:val="clear" w:color="auto" w:fill="auto"/>
          </w:tcPr>
          <w:p w14:paraId="416DF55F" w14:textId="77777777" w:rsidR="003F5E23" w:rsidRPr="0032728F" w:rsidRDefault="003F5E23" w:rsidP="00DA52EA">
            <w:pPr>
              <w:jc w:val="center"/>
            </w:pPr>
            <w:r>
              <w:t>2; 3; 31</w:t>
            </w:r>
          </w:p>
        </w:tc>
      </w:tr>
      <w:tr w:rsidR="003F5E23" w:rsidRPr="0032728F" w14:paraId="012EA827" w14:textId="77777777" w:rsidTr="008D2DB0">
        <w:trPr>
          <w:cantSplit/>
        </w:trPr>
        <w:tc>
          <w:tcPr>
            <w:tcW w:w="544" w:type="dxa"/>
            <w:tcBorders>
              <w:top w:val="nil"/>
              <w:left w:val="single" w:sz="4" w:space="0" w:color="auto"/>
              <w:bottom w:val="single" w:sz="4" w:space="0" w:color="auto"/>
              <w:right w:val="single" w:sz="4" w:space="0" w:color="auto"/>
            </w:tcBorders>
            <w:shd w:val="clear" w:color="auto" w:fill="auto"/>
            <w:noWrap/>
            <w:hideMark/>
          </w:tcPr>
          <w:p w14:paraId="4EF9058F" w14:textId="77777777" w:rsidR="003F5E23" w:rsidRPr="0032728F" w:rsidRDefault="003F5E23" w:rsidP="00DA52EA">
            <w:pPr>
              <w:jc w:val="center"/>
            </w:pPr>
            <w:r>
              <w:t>1010</w:t>
            </w:r>
          </w:p>
        </w:tc>
        <w:tc>
          <w:tcPr>
            <w:tcW w:w="2859" w:type="dxa"/>
            <w:tcBorders>
              <w:top w:val="nil"/>
              <w:left w:val="nil"/>
              <w:bottom w:val="single" w:sz="4" w:space="0" w:color="auto"/>
              <w:right w:val="single" w:sz="4" w:space="0" w:color="auto"/>
            </w:tcBorders>
            <w:shd w:val="clear" w:color="auto" w:fill="auto"/>
            <w:hideMark/>
          </w:tcPr>
          <w:p w14:paraId="42572860" w14:textId="77777777" w:rsidR="003F5E23" w:rsidRPr="0032728F" w:rsidRDefault="003F5E23" w:rsidP="00DA52EA">
            <w:r>
              <w:t xml:space="preserve">BUTADIENES (1,3-BUTADIENE), STABILIZED </w:t>
            </w:r>
          </w:p>
          <w:p w14:paraId="24B4B428" w14:textId="77777777" w:rsidR="003F5E23" w:rsidRPr="0032728F" w:rsidRDefault="003F5E23" w:rsidP="00DA52EA">
            <w:pPr>
              <w:rPr>
                <w:lang w:val="fr-FR"/>
              </w:rPr>
            </w:pPr>
          </w:p>
          <w:p w14:paraId="43702EBC" w14:textId="77777777" w:rsidR="003F5E23" w:rsidRPr="0032728F" w:rsidRDefault="003F5E23" w:rsidP="00DA52EA">
            <w:r>
              <w:t>[Existing entry]</w:t>
            </w:r>
          </w:p>
        </w:tc>
        <w:tc>
          <w:tcPr>
            <w:tcW w:w="567" w:type="dxa"/>
            <w:tcBorders>
              <w:top w:val="nil"/>
              <w:left w:val="nil"/>
              <w:bottom w:val="single" w:sz="4" w:space="0" w:color="auto"/>
              <w:right w:val="single" w:sz="4" w:space="0" w:color="auto"/>
            </w:tcBorders>
            <w:shd w:val="clear" w:color="auto" w:fill="auto"/>
            <w:noWrap/>
            <w:hideMark/>
          </w:tcPr>
          <w:p w14:paraId="41BDB1B9" w14:textId="77777777" w:rsidR="003F5E23" w:rsidRPr="0032728F" w:rsidRDefault="003F5E23" w:rsidP="00DA52EA">
            <w:pPr>
              <w:jc w:val="center"/>
            </w:pPr>
            <w:r>
              <w:t>2</w:t>
            </w:r>
          </w:p>
        </w:tc>
        <w:tc>
          <w:tcPr>
            <w:tcW w:w="567" w:type="dxa"/>
            <w:tcBorders>
              <w:top w:val="nil"/>
              <w:left w:val="nil"/>
              <w:bottom w:val="single" w:sz="4" w:space="0" w:color="auto"/>
              <w:right w:val="single" w:sz="4" w:space="0" w:color="auto"/>
            </w:tcBorders>
            <w:shd w:val="clear" w:color="auto" w:fill="auto"/>
            <w:noWrap/>
            <w:hideMark/>
          </w:tcPr>
          <w:p w14:paraId="2557CE5D" w14:textId="77777777" w:rsidR="003F5E23" w:rsidRPr="0032728F" w:rsidRDefault="003F5E23" w:rsidP="00DA52EA">
            <w:pPr>
              <w:jc w:val="center"/>
            </w:pPr>
            <w:r>
              <w:t>2F</w:t>
            </w:r>
          </w:p>
        </w:tc>
        <w:tc>
          <w:tcPr>
            <w:tcW w:w="425" w:type="dxa"/>
            <w:tcBorders>
              <w:top w:val="nil"/>
              <w:left w:val="nil"/>
              <w:bottom w:val="single" w:sz="4" w:space="0" w:color="auto"/>
              <w:right w:val="single" w:sz="4" w:space="0" w:color="auto"/>
            </w:tcBorders>
            <w:shd w:val="clear" w:color="auto" w:fill="auto"/>
            <w:noWrap/>
            <w:hideMark/>
          </w:tcPr>
          <w:p w14:paraId="34949C8E" w14:textId="4E9D8D8E" w:rsidR="003F5E23" w:rsidRPr="0032728F" w:rsidRDefault="003F5E23" w:rsidP="00DA52EA">
            <w:pPr>
              <w:jc w:val="center"/>
              <w:rPr>
                <w:lang w:val="fr-FR"/>
              </w:rPr>
            </w:pPr>
          </w:p>
        </w:tc>
        <w:tc>
          <w:tcPr>
            <w:tcW w:w="898" w:type="dxa"/>
            <w:tcBorders>
              <w:top w:val="nil"/>
              <w:left w:val="nil"/>
              <w:bottom w:val="single" w:sz="4" w:space="0" w:color="auto"/>
              <w:right w:val="single" w:sz="4" w:space="0" w:color="auto"/>
            </w:tcBorders>
            <w:shd w:val="clear" w:color="auto" w:fill="auto"/>
            <w:hideMark/>
          </w:tcPr>
          <w:p w14:paraId="4446B419" w14:textId="77777777" w:rsidR="003F5E23" w:rsidRPr="0032728F" w:rsidRDefault="003F5E23" w:rsidP="00DA52EA">
            <w:r>
              <w:t>2.1+</w:t>
            </w:r>
            <w:proofErr w:type="gramStart"/>
            <w:r>
              <w:t>unst.+</w:t>
            </w:r>
            <w:proofErr w:type="gramEnd"/>
            <w:r>
              <w:t>CMR</w:t>
            </w:r>
          </w:p>
        </w:tc>
        <w:tc>
          <w:tcPr>
            <w:tcW w:w="378" w:type="dxa"/>
            <w:tcBorders>
              <w:top w:val="nil"/>
              <w:left w:val="nil"/>
              <w:bottom w:val="single" w:sz="4" w:space="0" w:color="auto"/>
              <w:right w:val="single" w:sz="4" w:space="0" w:color="auto"/>
            </w:tcBorders>
            <w:shd w:val="clear" w:color="auto" w:fill="auto"/>
            <w:noWrap/>
            <w:hideMark/>
          </w:tcPr>
          <w:p w14:paraId="67780BFB" w14:textId="77777777" w:rsidR="003F5E23" w:rsidRPr="0032728F" w:rsidRDefault="003F5E23" w:rsidP="00DA52EA">
            <w:pPr>
              <w:jc w:val="center"/>
            </w:pPr>
            <w:r>
              <w:t>G</w:t>
            </w:r>
          </w:p>
        </w:tc>
        <w:tc>
          <w:tcPr>
            <w:tcW w:w="425" w:type="dxa"/>
            <w:tcBorders>
              <w:top w:val="nil"/>
              <w:left w:val="nil"/>
              <w:bottom w:val="single" w:sz="4" w:space="0" w:color="auto"/>
              <w:right w:val="single" w:sz="4" w:space="0" w:color="auto"/>
            </w:tcBorders>
            <w:shd w:val="clear" w:color="auto" w:fill="auto"/>
            <w:noWrap/>
            <w:hideMark/>
          </w:tcPr>
          <w:p w14:paraId="0370816A" w14:textId="77777777" w:rsidR="003F5E23" w:rsidRPr="0032728F" w:rsidRDefault="003F5E23" w:rsidP="00DA52EA">
            <w:pPr>
              <w:jc w:val="center"/>
            </w:pPr>
            <w:r>
              <w:t>1</w:t>
            </w:r>
          </w:p>
        </w:tc>
        <w:tc>
          <w:tcPr>
            <w:tcW w:w="425" w:type="dxa"/>
            <w:tcBorders>
              <w:top w:val="nil"/>
              <w:left w:val="nil"/>
              <w:bottom w:val="single" w:sz="4" w:space="0" w:color="auto"/>
              <w:right w:val="single" w:sz="4" w:space="0" w:color="auto"/>
            </w:tcBorders>
            <w:shd w:val="clear" w:color="auto" w:fill="auto"/>
            <w:noWrap/>
            <w:hideMark/>
          </w:tcPr>
          <w:p w14:paraId="0E218233" w14:textId="77777777" w:rsidR="003F5E23" w:rsidRPr="0032728F" w:rsidRDefault="003F5E23" w:rsidP="00DA52EA">
            <w:pPr>
              <w:jc w:val="center"/>
            </w:pPr>
            <w:r>
              <w:t>1</w:t>
            </w:r>
          </w:p>
        </w:tc>
        <w:tc>
          <w:tcPr>
            <w:tcW w:w="426" w:type="dxa"/>
            <w:tcBorders>
              <w:top w:val="nil"/>
              <w:left w:val="nil"/>
              <w:bottom w:val="single" w:sz="4" w:space="0" w:color="auto"/>
              <w:right w:val="single" w:sz="4" w:space="0" w:color="auto"/>
            </w:tcBorders>
            <w:shd w:val="clear" w:color="auto" w:fill="auto"/>
            <w:noWrap/>
            <w:hideMark/>
          </w:tcPr>
          <w:p w14:paraId="368C84F7" w14:textId="0D4C6358" w:rsidR="003F5E23" w:rsidRPr="0032728F" w:rsidRDefault="003F5E23" w:rsidP="00DA52EA">
            <w:pPr>
              <w:jc w:val="center"/>
              <w:rPr>
                <w:lang w:val="fr-FR"/>
              </w:rPr>
            </w:pPr>
          </w:p>
        </w:tc>
        <w:tc>
          <w:tcPr>
            <w:tcW w:w="436" w:type="dxa"/>
            <w:tcBorders>
              <w:top w:val="nil"/>
              <w:left w:val="nil"/>
              <w:bottom w:val="single" w:sz="4" w:space="0" w:color="auto"/>
              <w:right w:val="single" w:sz="4" w:space="0" w:color="auto"/>
            </w:tcBorders>
            <w:shd w:val="clear" w:color="auto" w:fill="auto"/>
            <w:hideMark/>
          </w:tcPr>
          <w:p w14:paraId="47D5D88A" w14:textId="468BE9E1" w:rsidR="003F5E23" w:rsidRPr="0032728F" w:rsidRDefault="003F5E23" w:rsidP="00DA52EA">
            <w:pPr>
              <w:jc w:val="center"/>
              <w:rPr>
                <w:lang w:val="fr-FR"/>
              </w:rPr>
            </w:pPr>
          </w:p>
        </w:tc>
        <w:tc>
          <w:tcPr>
            <w:tcW w:w="423" w:type="dxa"/>
            <w:tcBorders>
              <w:top w:val="nil"/>
              <w:left w:val="nil"/>
              <w:bottom w:val="single" w:sz="4" w:space="0" w:color="auto"/>
              <w:right w:val="single" w:sz="4" w:space="0" w:color="auto"/>
            </w:tcBorders>
            <w:shd w:val="clear" w:color="auto" w:fill="auto"/>
            <w:hideMark/>
          </w:tcPr>
          <w:p w14:paraId="71E0F3AE" w14:textId="77777777" w:rsidR="003F5E23" w:rsidRPr="0032728F" w:rsidRDefault="003F5E23" w:rsidP="00DA52EA">
            <w:pPr>
              <w:jc w:val="center"/>
            </w:pPr>
            <w:r>
              <w:t>91</w:t>
            </w:r>
          </w:p>
        </w:tc>
        <w:tc>
          <w:tcPr>
            <w:tcW w:w="558" w:type="dxa"/>
            <w:tcBorders>
              <w:top w:val="nil"/>
              <w:left w:val="nil"/>
              <w:bottom w:val="single" w:sz="4" w:space="0" w:color="auto"/>
              <w:right w:val="single" w:sz="4" w:space="0" w:color="auto"/>
            </w:tcBorders>
            <w:shd w:val="clear" w:color="auto" w:fill="auto"/>
            <w:hideMark/>
          </w:tcPr>
          <w:p w14:paraId="5DF15A56" w14:textId="00983E73" w:rsidR="003F5E23" w:rsidRPr="0032728F" w:rsidRDefault="003F5E23" w:rsidP="00DA52EA">
            <w:pPr>
              <w:jc w:val="center"/>
              <w:rPr>
                <w:lang w:val="fr-FR"/>
              </w:rPr>
            </w:pPr>
          </w:p>
        </w:tc>
        <w:tc>
          <w:tcPr>
            <w:tcW w:w="567" w:type="dxa"/>
            <w:tcBorders>
              <w:top w:val="nil"/>
              <w:left w:val="nil"/>
              <w:bottom w:val="single" w:sz="4" w:space="0" w:color="auto"/>
              <w:right w:val="single" w:sz="4" w:space="0" w:color="auto"/>
            </w:tcBorders>
            <w:shd w:val="clear" w:color="auto" w:fill="auto"/>
            <w:noWrap/>
            <w:hideMark/>
          </w:tcPr>
          <w:p w14:paraId="0F238676" w14:textId="77777777" w:rsidR="003F5E23" w:rsidRPr="0032728F" w:rsidRDefault="003F5E23" w:rsidP="00DA52EA">
            <w:pPr>
              <w:jc w:val="center"/>
            </w:pPr>
            <w:r>
              <w:t>1</w:t>
            </w:r>
          </w:p>
        </w:tc>
        <w:tc>
          <w:tcPr>
            <w:tcW w:w="567" w:type="dxa"/>
            <w:tcBorders>
              <w:top w:val="nil"/>
              <w:left w:val="nil"/>
              <w:bottom w:val="single" w:sz="4" w:space="0" w:color="auto"/>
              <w:right w:val="single" w:sz="4" w:space="0" w:color="auto"/>
            </w:tcBorders>
            <w:shd w:val="clear" w:color="auto" w:fill="auto"/>
            <w:noWrap/>
            <w:hideMark/>
          </w:tcPr>
          <w:p w14:paraId="60EA21F3" w14:textId="77777777" w:rsidR="003F5E23" w:rsidRPr="0032728F" w:rsidRDefault="003F5E23" w:rsidP="00DA52EA">
            <w:pPr>
              <w:jc w:val="center"/>
            </w:pPr>
            <w:r>
              <w:t>no</w:t>
            </w:r>
          </w:p>
        </w:tc>
        <w:tc>
          <w:tcPr>
            <w:tcW w:w="709" w:type="dxa"/>
            <w:tcBorders>
              <w:top w:val="nil"/>
              <w:left w:val="nil"/>
              <w:bottom w:val="single" w:sz="4" w:space="0" w:color="auto"/>
              <w:right w:val="single" w:sz="4" w:space="0" w:color="auto"/>
            </w:tcBorders>
            <w:shd w:val="clear" w:color="auto" w:fill="auto"/>
            <w:noWrap/>
            <w:hideMark/>
          </w:tcPr>
          <w:p w14:paraId="11255341" w14:textId="77777777" w:rsidR="003F5E23" w:rsidRPr="0032728F" w:rsidRDefault="003F5E23" w:rsidP="00DA52EA">
            <w:pPr>
              <w:jc w:val="center"/>
            </w:pPr>
            <w:r>
              <w:t xml:space="preserve">T2 </w:t>
            </w:r>
            <w:r>
              <w:rPr>
                <w:vertAlign w:val="superscript"/>
              </w:rPr>
              <w:t>12)</w:t>
            </w:r>
          </w:p>
        </w:tc>
        <w:tc>
          <w:tcPr>
            <w:tcW w:w="850" w:type="dxa"/>
            <w:tcBorders>
              <w:top w:val="nil"/>
              <w:left w:val="nil"/>
              <w:bottom w:val="single" w:sz="4" w:space="0" w:color="auto"/>
              <w:right w:val="single" w:sz="4" w:space="0" w:color="auto"/>
            </w:tcBorders>
            <w:shd w:val="clear" w:color="auto" w:fill="auto"/>
            <w:hideMark/>
          </w:tcPr>
          <w:p w14:paraId="5FF78E46" w14:textId="77777777" w:rsidR="003F5E23" w:rsidRPr="0032728F" w:rsidRDefault="003F5E23" w:rsidP="00DA52EA">
            <w:pPr>
              <w:jc w:val="center"/>
            </w:pPr>
            <w:r>
              <w:t>II B</w:t>
            </w:r>
          </w:p>
          <w:p w14:paraId="3719ECF8" w14:textId="77777777" w:rsidR="003F5E23" w:rsidRPr="0032728F" w:rsidRDefault="003F5E23" w:rsidP="00DA52EA">
            <w:pPr>
              <w:jc w:val="center"/>
            </w:pPr>
            <w:r>
              <w:t>(II B2</w:t>
            </w:r>
            <w:r>
              <w:rPr>
                <w:vertAlign w:val="superscript"/>
              </w:rPr>
              <w:t>4</w:t>
            </w:r>
            <w:r>
              <w:t>)</w:t>
            </w:r>
          </w:p>
        </w:tc>
        <w:tc>
          <w:tcPr>
            <w:tcW w:w="567" w:type="dxa"/>
            <w:tcBorders>
              <w:top w:val="nil"/>
              <w:left w:val="nil"/>
              <w:bottom w:val="single" w:sz="4" w:space="0" w:color="auto"/>
              <w:right w:val="single" w:sz="4" w:space="0" w:color="auto"/>
            </w:tcBorders>
            <w:shd w:val="clear" w:color="auto" w:fill="auto"/>
            <w:noWrap/>
            <w:hideMark/>
          </w:tcPr>
          <w:p w14:paraId="78A4C241" w14:textId="77777777" w:rsidR="003F5E23" w:rsidRPr="0032728F" w:rsidRDefault="003F5E23" w:rsidP="00DA52EA">
            <w:pPr>
              <w:jc w:val="center"/>
            </w:pPr>
            <w:r>
              <w:t>yes</w:t>
            </w:r>
          </w:p>
        </w:tc>
        <w:tc>
          <w:tcPr>
            <w:tcW w:w="851" w:type="dxa"/>
            <w:tcBorders>
              <w:top w:val="nil"/>
              <w:left w:val="nil"/>
              <w:bottom w:val="single" w:sz="4" w:space="0" w:color="auto"/>
              <w:right w:val="single" w:sz="4" w:space="0" w:color="auto"/>
            </w:tcBorders>
            <w:shd w:val="clear" w:color="auto" w:fill="auto"/>
            <w:hideMark/>
          </w:tcPr>
          <w:p w14:paraId="63BD217C" w14:textId="77777777" w:rsidR="003F5E23" w:rsidRPr="0032728F" w:rsidRDefault="003F5E23" w:rsidP="00DA52EA">
            <w:pPr>
              <w:jc w:val="center"/>
            </w:pPr>
            <w:r>
              <w:t>PP, EP, EX, TOX, A</w:t>
            </w:r>
          </w:p>
        </w:tc>
        <w:tc>
          <w:tcPr>
            <w:tcW w:w="567" w:type="dxa"/>
            <w:tcBorders>
              <w:top w:val="nil"/>
              <w:left w:val="nil"/>
              <w:bottom w:val="single" w:sz="4" w:space="0" w:color="auto"/>
              <w:right w:val="single" w:sz="4" w:space="0" w:color="auto"/>
            </w:tcBorders>
            <w:shd w:val="clear" w:color="auto" w:fill="auto"/>
            <w:noWrap/>
            <w:hideMark/>
          </w:tcPr>
          <w:p w14:paraId="69BA8536" w14:textId="77777777" w:rsidR="003F5E23" w:rsidRPr="0032728F" w:rsidRDefault="003F5E23" w:rsidP="00DA52EA">
            <w:pPr>
              <w:jc w:val="center"/>
            </w:pPr>
            <w:r>
              <w:t>1</w:t>
            </w:r>
          </w:p>
        </w:tc>
        <w:tc>
          <w:tcPr>
            <w:tcW w:w="567" w:type="dxa"/>
            <w:tcBorders>
              <w:top w:val="nil"/>
              <w:left w:val="nil"/>
              <w:bottom w:val="single" w:sz="4" w:space="0" w:color="auto"/>
              <w:right w:val="single" w:sz="4" w:space="0" w:color="auto"/>
            </w:tcBorders>
            <w:shd w:val="clear" w:color="auto" w:fill="auto"/>
            <w:hideMark/>
          </w:tcPr>
          <w:p w14:paraId="3395496D" w14:textId="77777777" w:rsidR="003F5E23" w:rsidRPr="0032728F" w:rsidRDefault="003F5E23" w:rsidP="00DA52EA">
            <w:pPr>
              <w:jc w:val="center"/>
            </w:pPr>
            <w:r>
              <w:t>2; 3; 31</w:t>
            </w:r>
          </w:p>
        </w:tc>
      </w:tr>
      <w:tr w:rsidR="003F5E23" w:rsidRPr="0032728F" w14:paraId="0E71FD82" w14:textId="77777777" w:rsidTr="008D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 w:type="dxa"/>
            <w:shd w:val="clear" w:color="auto" w:fill="auto"/>
            <w:noWrap/>
          </w:tcPr>
          <w:p w14:paraId="75F59391" w14:textId="77777777" w:rsidR="003F5E23" w:rsidRPr="0032728F" w:rsidRDefault="003F5E23" w:rsidP="00DA52EA">
            <w:pPr>
              <w:jc w:val="center"/>
            </w:pPr>
            <w:r>
              <w:t>1010</w:t>
            </w:r>
          </w:p>
        </w:tc>
        <w:tc>
          <w:tcPr>
            <w:tcW w:w="2859" w:type="dxa"/>
          </w:tcPr>
          <w:p w14:paraId="692B12BE" w14:textId="77777777" w:rsidR="003F5E23" w:rsidRPr="005438F6" w:rsidRDefault="003F5E23" w:rsidP="00DA52EA">
            <w:r>
              <w:t xml:space="preserve">1,3-BUTADIENE, STABILIZED, </w:t>
            </w:r>
          </w:p>
          <w:p w14:paraId="347AEC26" w14:textId="77777777" w:rsidR="003F5E23" w:rsidRPr="005438F6" w:rsidRDefault="003F5E23" w:rsidP="00DA52EA">
            <w:pPr>
              <w:rPr>
                <w:color w:val="000000"/>
              </w:rPr>
            </w:pPr>
            <w:r>
              <w:t>REFRIGERATED</w:t>
            </w:r>
          </w:p>
          <w:p w14:paraId="6AC24192" w14:textId="77777777" w:rsidR="003F5E23" w:rsidRPr="005438F6" w:rsidRDefault="003F5E23" w:rsidP="00DA52EA"/>
          <w:p w14:paraId="395A8117" w14:textId="77777777" w:rsidR="003F5E23" w:rsidRPr="005438F6" w:rsidRDefault="003F5E23" w:rsidP="00DA52EA">
            <w:r>
              <w:t>[New entry]</w:t>
            </w:r>
          </w:p>
        </w:tc>
        <w:tc>
          <w:tcPr>
            <w:tcW w:w="567" w:type="dxa"/>
            <w:shd w:val="clear" w:color="auto" w:fill="auto"/>
            <w:noWrap/>
          </w:tcPr>
          <w:p w14:paraId="60171D47" w14:textId="77777777" w:rsidR="003F5E23" w:rsidRPr="0032728F" w:rsidRDefault="003F5E23" w:rsidP="00DA52EA">
            <w:pPr>
              <w:jc w:val="center"/>
            </w:pPr>
            <w:r>
              <w:t>2</w:t>
            </w:r>
          </w:p>
        </w:tc>
        <w:tc>
          <w:tcPr>
            <w:tcW w:w="567" w:type="dxa"/>
            <w:shd w:val="clear" w:color="auto" w:fill="auto"/>
            <w:noWrap/>
          </w:tcPr>
          <w:p w14:paraId="71CB2965" w14:textId="77777777" w:rsidR="003F5E23" w:rsidRPr="0032728F" w:rsidRDefault="003F5E23" w:rsidP="00DA52EA">
            <w:pPr>
              <w:jc w:val="center"/>
            </w:pPr>
            <w:r>
              <w:t>3F</w:t>
            </w:r>
          </w:p>
        </w:tc>
        <w:tc>
          <w:tcPr>
            <w:tcW w:w="425" w:type="dxa"/>
            <w:shd w:val="clear" w:color="auto" w:fill="auto"/>
            <w:noWrap/>
          </w:tcPr>
          <w:p w14:paraId="1A000A85" w14:textId="6BA06FDB" w:rsidR="003F5E23" w:rsidRPr="0032728F" w:rsidRDefault="003F5E23" w:rsidP="00DA52EA">
            <w:pPr>
              <w:jc w:val="center"/>
              <w:rPr>
                <w:lang w:val="fr-FR"/>
              </w:rPr>
            </w:pPr>
          </w:p>
        </w:tc>
        <w:tc>
          <w:tcPr>
            <w:tcW w:w="898" w:type="dxa"/>
            <w:shd w:val="clear" w:color="auto" w:fill="auto"/>
          </w:tcPr>
          <w:p w14:paraId="0EA0497D" w14:textId="77777777" w:rsidR="003F5E23" w:rsidRPr="0032728F" w:rsidRDefault="003F5E23" w:rsidP="00DA52EA">
            <w:r>
              <w:t>2.1+</w:t>
            </w:r>
            <w:proofErr w:type="gramStart"/>
            <w:r>
              <w:t>unst.+</w:t>
            </w:r>
            <w:proofErr w:type="gramEnd"/>
            <w:r>
              <w:t>CMR</w:t>
            </w:r>
          </w:p>
        </w:tc>
        <w:tc>
          <w:tcPr>
            <w:tcW w:w="378" w:type="dxa"/>
            <w:shd w:val="clear" w:color="auto" w:fill="auto"/>
            <w:noWrap/>
          </w:tcPr>
          <w:p w14:paraId="36300A97" w14:textId="77777777" w:rsidR="003F5E23" w:rsidRPr="0032728F" w:rsidRDefault="003F5E23" w:rsidP="00DA52EA">
            <w:pPr>
              <w:jc w:val="center"/>
            </w:pPr>
            <w:r>
              <w:t>G</w:t>
            </w:r>
          </w:p>
        </w:tc>
        <w:tc>
          <w:tcPr>
            <w:tcW w:w="425" w:type="dxa"/>
            <w:shd w:val="clear" w:color="auto" w:fill="auto"/>
            <w:noWrap/>
          </w:tcPr>
          <w:p w14:paraId="6C1315F3" w14:textId="77777777" w:rsidR="003F5E23" w:rsidRPr="0032728F" w:rsidRDefault="003F5E23" w:rsidP="00DA52EA">
            <w:pPr>
              <w:jc w:val="center"/>
            </w:pPr>
            <w:r>
              <w:t>2</w:t>
            </w:r>
          </w:p>
        </w:tc>
        <w:tc>
          <w:tcPr>
            <w:tcW w:w="425" w:type="dxa"/>
            <w:shd w:val="clear" w:color="auto" w:fill="auto"/>
            <w:noWrap/>
          </w:tcPr>
          <w:p w14:paraId="333DF5FA" w14:textId="77777777" w:rsidR="003F5E23" w:rsidRPr="0032728F" w:rsidRDefault="003F5E23" w:rsidP="00DA52EA">
            <w:pPr>
              <w:jc w:val="center"/>
            </w:pPr>
            <w:r>
              <w:t>4</w:t>
            </w:r>
          </w:p>
        </w:tc>
        <w:tc>
          <w:tcPr>
            <w:tcW w:w="426" w:type="dxa"/>
            <w:shd w:val="clear" w:color="auto" w:fill="auto"/>
            <w:noWrap/>
          </w:tcPr>
          <w:p w14:paraId="6B124478" w14:textId="77777777" w:rsidR="003F5E23" w:rsidRPr="0032728F" w:rsidRDefault="003F5E23" w:rsidP="00DA52EA">
            <w:pPr>
              <w:jc w:val="center"/>
            </w:pPr>
            <w:r>
              <w:t>1; 3</w:t>
            </w:r>
          </w:p>
        </w:tc>
        <w:tc>
          <w:tcPr>
            <w:tcW w:w="436" w:type="dxa"/>
            <w:shd w:val="clear" w:color="auto" w:fill="auto"/>
          </w:tcPr>
          <w:p w14:paraId="36D9A8D4" w14:textId="77777777" w:rsidR="003F5E23" w:rsidRPr="0032728F" w:rsidRDefault="003F5E23" w:rsidP="00DA52EA">
            <w:pPr>
              <w:jc w:val="center"/>
              <w:rPr>
                <w:lang w:val="fr-FR"/>
              </w:rPr>
            </w:pPr>
          </w:p>
        </w:tc>
        <w:tc>
          <w:tcPr>
            <w:tcW w:w="423" w:type="dxa"/>
            <w:shd w:val="clear" w:color="auto" w:fill="auto"/>
          </w:tcPr>
          <w:p w14:paraId="572EA2F5" w14:textId="77777777" w:rsidR="003F5E23" w:rsidRPr="0032728F" w:rsidRDefault="003F5E23" w:rsidP="00DA52EA">
            <w:pPr>
              <w:jc w:val="center"/>
            </w:pPr>
            <w:r>
              <w:t>95</w:t>
            </w:r>
          </w:p>
        </w:tc>
        <w:tc>
          <w:tcPr>
            <w:tcW w:w="558" w:type="dxa"/>
            <w:shd w:val="clear" w:color="auto" w:fill="auto"/>
          </w:tcPr>
          <w:p w14:paraId="332E77F5" w14:textId="04F0199A" w:rsidR="003F5E23" w:rsidRPr="0032728F" w:rsidRDefault="003F5E23" w:rsidP="00DA52EA">
            <w:pPr>
              <w:jc w:val="center"/>
              <w:rPr>
                <w:lang w:val="fr-FR"/>
              </w:rPr>
            </w:pPr>
          </w:p>
        </w:tc>
        <w:tc>
          <w:tcPr>
            <w:tcW w:w="567" w:type="dxa"/>
            <w:shd w:val="clear" w:color="auto" w:fill="auto"/>
            <w:noWrap/>
          </w:tcPr>
          <w:p w14:paraId="18BCBB83" w14:textId="77777777" w:rsidR="003F5E23" w:rsidRPr="0032728F" w:rsidRDefault="003F5E23" w:rsidP="00DA52EA">
            <w:pPr>
              <w:jc w:val="center"/>
            </w:pPr>
            <w:r>
              <w:t>1</w:t>
            </w:r>
          </w:p>
        </w:tc>
        <w:tc>
          <w:tcPr>
            <w:tcW w:w="567" w:type="dxa"/>
            <w:shd w:val="clear" w:color="auto" w:fill="auto"/>
            <w:noWrap/>
          </w:tcPr>
          <w:p w14:paraId="1B724B56" w14:textId="77777777" w:rsidR="003F5E23" w:rsidRPr="0032728F" w:rsidRDefault="003F5E23" w:rsidP="00DA52EA">
            <w:pPr>
              <w:jc w:val="center"/>
            </w:pPr>
            <w:r>
              <w:t>no</w:t>
            </w:r>
          </w:p>
        </w:tc>
        <w:tc>
          <w:tcPr>
            <w:tcW w:w="709" w:type="dxa"/>
            <w:shd w:val="clear" w:color="auto" w:fill="auto"/>
            <w:noWrap/>
          </w:tcPr>
          <w:p w14:paraId="0AC0E54E" w14:textId="77777777" w:rsidR="003F5E23" w:rsidRPr="0032728F" w:rsidRDefault="003F5E23" w:rsidP="00DA52EA">
            <w:pPr>
              <w:jc w:val="center"/>
            </w:pPr>
            <w:r>
              <w:t xml:space="preserve">T2 </w:t>
            </w:r>
            <w:r>
              <w:rPr>
                <w:vertAlign w:val="superscript"/>
              </w:rPr>
              <w:t>12)</w:t>
            </w:r>
          </w:p>
        </w:tc>
        <w:tc>
          <w:tcPr>
            <w:tcW w:w="850" w:type="dxa"/>
            <w:shd w:val="clear" w:color="auto" w:fill="auto"/>
            <w:noWrap/>
          </w:tcPr>
          <w:p w14:paraId="2529AA9E" w14:textId="77777777" w:rsidR="003F5E23" w:rsidRPr="0032728F" w:rsidRDefault="003F5E23" w:rsidP="00DA52EA">
            <w:pPr>
              <w:jc w:val="center"/>
            </w:pPr>
            <w:r>
              <w:t>II B</w:t>
            </w:r>
          </w:p>
          <w:p w14:paraId="4A833B9A" w14:textId="77777777" w:rsidR="003F5E23" w:rsidRPr="0032728F" w:rsidRDefault="003F5E23" w:rsidP="00DA52EA">
            <w:pPr>
              <w:jc w:val="center"/>
            </w:pPr>
            <w:r>
              <w:t>(II B2</w:t>
            </w:r>
            <w:r>
              <w:rPr>
                <w:vertAlign w:val="superscript"/>
              </w:rPr>
              <w:t>4</w:t>
            </w:r>
            <w:r>
              <w:t>)</w:t>
            </w:r>
          </w:p>
        </w:tc>
        <w:tc>
          <w:tcPr>
            <w:tcW w:w="567" w:type="dxa"/>
            <w:shd w:val="clear" w:color="auto" w:fill="auto"/>
            <w:noWrap/>
          </w:tcPr>
          <w:p w14:paraId="2792525F" w14:textId="77777777" w:rsidR="003F5E23" w:rsidRPr="0032728F" w:rsidRDefault="003F5E23" w:rsidP="00DA52EA">
            <w:pPr>
              <w:jc w:val="center"/>
            </w:pPr>
            <w:r>
              <w:t>yes</w:t>
            </w:r>
          </w:p>
        </w:tc>
        <w:tc>
          <w:tcPr>
            <w:tcW w:w="851" w:type="dxa"/>
            <w:shd w:val="clear" w:color="auto" w:fill="auto"/>
          </w:tcPr>
          <w:p w14:paraId="336ECEAB" w14:textId="77777777" w:rsidR="003F5E23" w:rsidRPr="0032728F" w:rsidRDefault="003F5E23" w:rsidP="00DA52EA">
            <w:pPr>
              <w:jc w:val="center"/>
            </w:pPr>
            <w:r>
              <w:t>PP, EP, EX, TOX, A</w:t>
            </w:r>
          </w:p>
        </w:tc>
        <w:tc>
          <w:tcPr>
            <w:tcW w:w="567" w:type="dxa"/>
            <w:shd w:val="clear" w:color="auto" w:fill="auto"/>
            <w:noWrap/>
          </w:tcPr>
          <w:p w14:paraId="3CFB4CE3" w14:textId="77777777" w:rsidR="003F5E23" w:rsidRPr="0032728F" w:rsidRDefault="003F5E23" w:rsidP="00DA52EA">
            <w:pPr>
              <w:jc w:val="center"/>
            </w:pPr>
            <w:r>
              <w:t>1</w:t>
            </w:r>
          </w:p>
        </w:tc>
        <w:tc>
          <w:tcPr>
            <w:tcW w:w="567" w:type="dxa"/>
            <w:shd w:val="clear" w:color="auto" w:fill="auto"/>
          </w:tcPr>
          <w:p w14:paraId="0FC18758" w14:textId="77777777" w:rsidR="003F5E23" w:rsidRPr="0032728F" w:rsidRDefault="003F5E23" w:rsidP="00DA52EA">
            <w:pPr>
              <w:jc w:val="center"/>
            </w:pPr>
            <w:r>
              <w:t>2; 3; 31</w:t>
            </w:r>
          </w:p>
        </w:tc>
      </w:tr>
      <w:tr w:rsidR="003F5E23" w:rsidRPr="0032728F" w14:paraId="442EC496" w14:textId="77777777" w:rsidTr="008D2DB0">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46172317" w14:textId="77777777" w:rsidR="003F5E23" w:rsidRPr="0032728F" w:rsidRDefault="003F5E23" w:rsidP="00DA52EA">
            <w:pPr>
              <w:jc w:val="center"/>
            </w:pPr>
            <w:r>
              <w:t>1010</w:t>
            </w:r>
          </w:p>
        </w:tc>
        <w:tc>
          <w:tcPr>
            <w:tcW w:w="2859" w:type="dxa"/>
            <w:tcBorders>
              <w:top w:val="single" w:sz="4" w:space="0" w:color="auto"/>
              <w:left w:val="nil"/>
              <w:bottom w:val="single" w:sz="4" w:space="0" w:color="auto"/>
              <w:right w:val="single" w:sz="4" w:space="0" w:color="auto"/>
            </w:tcBorders>
            <w:shd w:val="clear" w:color="auto" w:fill="auto"/>
            <w:hideMark/>
          </w:tcPr>
          <w:p w14:paraId="00AA1269" w14:textId="77777777" w:rsidR="003F5E23" w:rsidRPr="005438F6" w:rsidRDefault="003F5E23" w:rsidP="00DA52EA">
            <w:pPr>
              <w:rPr>
                <w:color w:val="000000"/>
              </w:rPr>
            </w:pPr>
            <w:r>
              <w:t>BUTADIENES, STABILIZED or BUTADIENES AND HYDROCARBON MIXTURE, STABILIZED, having a vapour pressure at 70 °C not exceeding 1.1 MPa (11 bar) and a density at 50 °C not lower than 0.525 kg/l (contains less than 0.1% 1,3-butadiene).</w:t>
            </w:r>
          </w:p>
          <w:p w14:paraId="1790EC96" w14:textId="77777777" w:rsidR="003F5E23" w:rsidRPr="005438F6" w:rsidRDefault="003F5E23" w:rsidP="00DA52EA">
            <w:pPr>
              <w:rPr>
                <w:i/>
              </w:rPr>
            </w:pPr>
          </w:p>
          <w:p w14:paraId="2DD0F0F0" w14:textId="77777777" w:rsidR="003F5E23" w:rsidRPr="0032728F" w:rsidRDefault="003F5E23" w:rsidP="00DA52EA">
            <w:r>
              <w:t>[Existing entry]</w:t>
            </w:r>
          </w:p>
        </w:tc>
        <w:tc>
          <w:tcPr>
            <w:tcW w:w="567" w:type="dxa"/>
            <w:tcBorders>
              <w:top w:val="single" w:sz="4" w:space="0" w:color="auto"/>
              <w:left w:val="nil"/>
              <w:bottom w:val="single" w:sz="4" w:space="0" w:color="auto"/>
              <w:right w:val="single" w:sz="4" w:space="0" w:color="auto"/>
            </w:tcBorders>
            <w:shd w:val="clear" w:color="auto" w:fill="auto"/>
            <w:noWrap/>
            <w:hideMark/>
          </w:tcPr>
          <w:p w14:paraId="43B8003D" w14:textId="77777777" w:rsidR="003F5E23" w:rsidRPr="0032728F" w:rsidRDefault="003F5E23" w:rsidP="00DA52EA">
            <w:pPr>
              <w:jc w:val="center"/>
            </w:pPr>
            <w: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04EE0C94" w14:textId="77777777" w:rsidR="003F5E23" w:rsidRPr="0032728F" w:rsidRDefault="003F5E23" w:rsidP="00DA52EA">
            <w:pPr>
              <w:jc w:val="center"/>
            </w:pPr>
            <w: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3B652E7B" w14:textId="0A12DD53" w:rsidR="003F5E23" w:rsidRPr="0032728F" w:rsidRDefault="003F5E23" w:rsidP="00DA52EA">
            <w:pPr>
              <w:jc w:val="center"/>
              <w:rPr>
                <w:lang w:val="fr-FR"/>
              </w:rPr>
            </w:pPr>
          </w:p>
        </w:tc>
        <w:tc>
          <w:tcPr>
            <w:tcW w:w="898" w:type="dxa"/>
            <w:tcBorders>
              <w:top w:val="single" w:sz="4" w:space="0" w:color="auto"/>
              <w:left w:val="nil"/>
              <w:bottom w:val="single" w:sz="4" w:space="0" w:color="auto"/>
              <w:right w:val="single" w:sz="4" w:space="0" w:color="auto"/>
            </w:tcBorders>
            <w:shd w:val="clear" w:color="auto" w:fill="auto"/>
            <w:noWrap/>
            <w:hideMark/>
          </w:tcPr>
          <w:p w14:paraId="33B4FEAC" w14:textId="77777777" w:rsidR="003F5E23" w:rsidRPr="0032728F" w:rsidRDefault="003F5E23" w:rsidP="00DA52EA">
            <w:r>
              <w:t>2.1+unst.</w:t>
            </w:r>
          </w:p>
        </w:tc>
        <w:tc>
          <w:tcPr>
            <w:tcW w:w="378" w:type="dxa"/>
            <w:tcBorders>
              <w:top w:val="single" w:sz="4" w:space="0" w:color="auto"/>
              <w:left w:val="nil"/>
              <w:bottom w:val="single" w:sz="4" w:space="0" w:color="auto"/>
              <w:right w:val="single" w:sz="4" w:space="0" w:color="auto"/>
            </w:tcBorders>
            <w:shd w:val="clear" w:color="auto" w:fill="auto"/>
            <w:noWrap/>
            <w:hideMark/>
          </w:tcPr>
          <w:p w14:paraId="419AEC18" w14:textId="77777777" w:rsidR="003F5E23" w:rsidRPr="0032728F" w:rsidRDefault="003F5E23" w:rsidP="00DA52EA">
            <w:pPr>
              <w:jc w:val="center"/>
            </w:pPr>
            <w: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6F6025DD" w14:textId="77777777" w:rsidR="003F5E23" w:rsidRPr="0032728F" w:rsidRDefault="003F5E23" w:rsidP="00DA52EA">
            <w:pPr>
              <w:jc w:val="center"/>
            </w:pPr>
            <w: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5699849F" w14:textId="77777777" w:rsidR="003F5E23" w:rsidRPr="0032728F" w:rsidRDefault="003F5E23" w:rsidP="00DA52EA">
            <w:pPr>
              <w:jc w:val="center"/>
            </w:pPr>
            <w: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5A81B2FC" w14:textId="77777777" w:rsidR="003F5E23" w:rsidRPr="0032728F" w:rsidRDefault="003F5E23" w:rsidP="00DA52EA">
            <w:pPr>
              <w:jc w:val="center"/>
            </w:pPr>
            <w:r>
              <w:t xml:space="preserve">1; 3 </w:t>
            </w:r>
          </w:p>
        </w:tc>
        <w:tc>
          <w:tcPr>
            <w:tcW w:w="436" w:type="dxa"/>
            <w:tcBorders>
              <w:top w:val="single" w:sz="4" w:space="0" w:color="auto"/>
              <w:left w:val="nil"/>
              <w:bottom w:val="single" w:sz="4" w:space="0" w:color="auto"/>
              <w:right w:val="single" w:sz="4" w:space="0" w:color="auto"/>
            </w:tcBorders>
            <w:shd w:val="clear" w:color="auto" w:fill="auto"/>
            <w:hideMark/>
          </w:tcPr>
          <w:p w14:paraId="3CBC449D" w14:textId="10C16B5C" w:rsidR="003F5E23" w:rsidRPr="0032728F" w:rsidRDefault="003F5E23" w:rsidP="00DA52EA">
            <w:pPr>
              <w:jc w:val="center"/>
              <w:rPr>
                <w:lang w:val="fr-FR"/>
              </w:rPr>
            </w:pPr>
          </w:p>
        </w:tc>
        <w:tc>
          <w:tcPr>
            <w:tcW w:w="423" w:type="dxa"/>
            <w:tcBorders>
              <w:top w:val="single" w:sz="4" w:space="0" w:color="auto"/>
              <w:left w:val="nil"/>
              <w:bottom w:val="single" w:sz="4" w:space="0" w:color="auto"/>
              <w:right w:val="single" w:sz="4" w:space="0" w:color="auto"/>
            </w:tcBorders>
            <w:shd w:val="clear" w:color="auto" w:fill="auto"/>
            <w:hideMark/>
          </w:tcPr>
          <w:p w14:paraId="1DA1176D" w14:textId="77777777" w:rsidR="003F5E23" w:rsidRPr="0032728F" w:rsidRDefault="003F5E23" w:rsidP="00DA52EA">
            <w:pPr>
              <w:jc w:val="center"/>
            </w:pPr>
            <w:r>
              <w:t>91</w:t>
            </w:r>
          </w:p>
        </w:tc>
        <w:tc>
          <w:tcPr>
            <w:tcW w:w="558" w:type="dxa"/>
            <w:tcBorders>
              <w:top w:val="single" w:sz="4" w:space="0" w:color="auto"/>
              <w:left w:val="nil"/>
              <w:bottom w:val="single" w:sz="4" w:space="0" w:color="auto"/>
              <w:right w:val="single" w:sz="4" w:space="0" w:color="auto"/>
            </w:tcBorders>
            <w:shd w:val="clear" w:color="auto" w:fill="auto"/>
            <w:hideMark/>
          </w:tcPr>
          <w:p w14:paraId="480C62A6" w14:textId="6740505B" w:rsidR="003F5E23" w:rsidRPr="0032728F" w:rsidRDefault="003F5E23" w:rsidP="00DA52EA">
            <w:pPr>
              <w:jc w:val="center"/>
              <w:rPr>
                <w:lang w:val="fr-FR"/>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1E316109"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7644ADE" w14:textId="77777777" w:rsidR="003F5E23" w:rsidRPr="0032728F" w:rsidRDefault="003F5E23" w:rsidP="00DA52EA">
            <w:pPr>
              <w:jc w:val="center"/>
            </w:pPr>
            <w:r>
              <w:t>no</w:t>
            </w:r>
          </w:p>
        </w:tc>
        <w:tc>
          <w:tcPr>
            <w:tcW w:w="709" w:type="dxa"/>
            <w:tcBorders>
              <w:top w:val="single" w:sz="4" w:space="0" w:color="auto"/>
              <w:left w:val="nil"/>
              <w:bottom w:val="single" w:sz="4" w:space="0" w:color="auto"/>
              <w:right w:val="single" w:sz="4" w:space="0" w:color="auto"/>
            </w:tcBorders>
            <w:shd w:val="clear" w:color="auto" w:fill="auto"/>
            <w:noWrap/>
            <w:hideMark/>
          </w:tcPr>
          <w:p w14:paraId="0D99141F" w14:textId="77777777" w:rsidR="003F5E23" w:rsidRPr="0032728F" w:rsidRDefault="003F5E23" w:rsidP="00DA52EA">
            <w:pPr>
              <w:jc w:val="center"/>
            </w:pPr>
            <w:r>
              <w:t xml:space="preserve">T2 </w:t>
            </w:r>
            <w:r>
              <w:rPr>
                <w:vertAlign w:val="superscript"/>
              </w:rPr>
              <w:t>12)</w:t>
            </w:r>
          </w:p>
        </w:tc>
        <w:tc>
          <w:tcPr>
            <w:tcW w:w="850" w:type="dxa"/>
            <w:tcBorders>
              <w:top w:val="single" w:sz="4" w:space="0" w:color="auto"/>
              <w:left w:val="nil"/>
              <w:bottom w:val="single" w:sz="4" w:space="0" w:color="auto"/>
              <w:right w:val="single" w:sz="4" w:space="0" w:color="auto"/>
            </w:tcBorders>
            <w:shd w:val="clear" w:color="auto" w:fill="auto"/>
            <w:hideMark/>
          </w:tcPr>
          <w:p w14:paraId="44A5AB33" w14:textId="77777777" w:rsidR="003F5E23" w:rsidRPr="0032728F" w:rsidRDefault="003F5E23" w:rsidP="00DA52EA">
            <w:pPr>
              <w:jc w:val="center"/>
            </w:pPr>
            <w:r>
              <w:t>II B</w:t>
            </w:r>
            <w:r>
              <w:rPr>
                <w:vertAlign w:val="superscript"/>
              </w:rPr>
              <w:t>4)</w:t>
            </w:r>
          </w:p>
          <w:p w14:paraId="22A59760" w14:textId="77777777" w:rsidR="003F5E23" w:rsidRPr="0032728F" w:rsidRDefault="003F5E23" w:rsidP="00DA52EA">
            <w:pPr>
              <w:jc w:val="center"/>
            </w:pPr>
            <w:r>
              <w:t>(II B2</w:t>
            </w:r>
            <w:r>
              <w:rPr>
                <w:vertAlign w:val="superscript"/>
              </w:rPr>
              <w:t>4</w:t>
            </w:r>
            <w: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45ACFB2B" w14:textId="77777777" w:rsidR="003F5E23" w:rsidRPr="0032728F" w:rsidRDefault="003F5E23" w:rsidP="00DA52EA">
            <w:pPr>
              <w:jc w:val="center"/>
            </w:pPr>
            <w:r>
              <w:t>yes</w:t>
            </w:r>
          </w:p>
        </w:tc>
        <w:tc>
          <w:tcPr>
            <w:tcW w:w="851" w:type="dxa"/>
            <w:tcBorders>
              <w:top w:val="single" w:sz="4" w:space="0" w:color="auto"/>
              <w:left w:val="nil"/>
              <w:bottom w:val="single" w:sz="4" w:space="0" w:color="auto"/>
              <w:right w:val="single" w:sz="4" w:space="0" w:color="auto"/>
            </w:tcBorders>
            <w:shd w:val="clear" w:color="auto" w:fill="auto"/>
            <w:hideMark/>
          </w:tcPr>
          <w:p w14:paraId="182C6A6E" w14:textId="77777777" w:rsidR="003F5E23" w:rsidRPr="0032728F" w:rsidRDefault="003F5E23" w:rsidP="00DA52EA">
            <w:pPr>
              <w:jc w:val="center"/>
            </w:pPr>
            <w: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7AFBAE36"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24574CEC" w14:textId="77777777" w:rsidR="003F5E23" w:rsidRPr="0032728F" w:rsidRDefault="003F5E23" w:rsidP="00DA52EA">
            <w:pPr>
              <w:jc w:val="center"/>
            </w:pPr>
            <w:r>
              <w:t>2; 3; 31</w:t>
            </w:r>
          </w:p>
        </w:tc>
      </w:tr>
      <w:tr w:rsidR="003F5E23" w:rsidRPr="0032728F" w14:paraId="77694656" w14:textId="77777777" w:rsidTr="008D2DB0">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513899F0" w14:textId="77777777" w:rsidR="003F5E23" w:rsidRPr="0032728F" w:rsidRDefault="003F5E23" w:rsidP="00DA52EA">
            <w:pPr>
              <w:jc w:val="center"/>
            </w:pPr>
            <w:r>
              <w:lastRenderedPageBreak/>
              <w:t>1010</w:t>
            </w:r>
          </w:p>
        </w:tc>
        <w:tc>
          <w:tcPr>
            <w:tcW w:w="2859" w:type="dxa"/>
            <w:tcBorders>
              <w:top w:val="single" w:sz="4" w:space="0" w:color="auto"/>
              <w:left w:val="nil"/>
              <w:bottom w:val="single" w:sz="4" w:space="0" w:color="auto"/>
              <w:right w:val="single" w:sz="4" w:space="0" w:color="auto"/>
            </w:tcBorders>
            <w:shd w:val="clear" w:color="auto" w:fill="auto"/>
            <w:hideMark/>
          </w:tcPr>
          <w:p w14:paraId="0376782A" w14:textId="77777777" w:rsidR="003F5E23" w:rsidRPr="005438F6" w:rsidRDefault="003F5E23" w:rsidP="00DA52EA">
            <w:pPr>
              <w:rPr>
                <w:color w:val="000000"/>
              </w:rPr>
            </w:pPr>
            <w:r>
              <w:t>BUTADIENES, STABILIZED or BUTADIENES AND HYDROCARBON MIXTURE, STABILIZED, REFRIGERATED,</w:t>
            </w:r>
          </w:p>
          <w:p w14:paraId="72EC8CEA" w14:textId="77777777" w:rsidR="003F5E23" w:rsidRPr="005438F6" w:rsidRDefault="003F5E23" w:rsidP="00DA52EA">
            <w:pPr>
              <w:rPr>
                <w:color w:val="000000"/>
              </w:rPr>
            </w:pPr>
            <w:r>
              <w:t>having a vapour pressure at 70 °C not exceeding 1.1 MPa (11 bar) and a density at 50 °C not lower than 0.525 kg/l (contains less than 0.1% 1,3-butadiene).</w:t>
            </w:r>
          </w:p>
          <w:p w14:paraId="77E6ECE8" w14:textId="77777777" w:rsidR="003F5E23" w:rsidRPr="005438F6" w:rsidRDefault="003F5E23" w:rsidP="00DA52EA">
            <w:pPr>
              <w:rPr>
                <w:i/>
              </w:rPr>
            </w:pPr>
          </w:p>
          <w:p w14:paraId="711B82E1" w14:textId="77777777" w:rsidR="003F5E23" w:rsidRPr="0032728F" w:rsidRDefault="003F5E23" w:rsidP="00DA52EA">
            <w:r>
              <w:t>[New entry]</w:t>
            </w:r>
          </w:p>
        </w:tc>
        <w:tc>
          <w:tcPr>
            <w:tcW w:w="567" w:type="dxa"/>
            <w:tcBorders>
              <w:top w:val="single" w:sz="4" w:space="0" w:color="auto"/>
              <w:left w:val="nil"/>
              <w:bottom w:val="single" w:sz="4" w:space="0" w:color="auto"/>
              <w:right w:val="single" w:sz="4" w:space="0" w:color="auto"/>
            </w:tcBorders>
            <w:shd w:val="clear" w:color="auto" w:fill="auto"/>
            <w:noWrap/>
            <w:hideMark/>
          </w:tcPr>
          <w:p w14:paraId="4778E2A8" w14:textId="77777777" w:rsidR="003F5E23" w:rsidRPr="0032728F" w:rsidRDefault="003F5E23" w:rsidP="00DA52EA">
            <w:pPr>
              <w:jc w:val="center"/>
            </w:pPr>
            <w: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039C16AF" w14:textId="77777777" w:rsidR="003F5E23" w:rsidRPr="0032728F" w:rsidRDefault="003F5E23" w:rsidP="00DA52EA">
            <w:pPr>
              <w:jc w:val="center"/>
            </w:pPr>
            <w:r>
              <w:t>3F</w:t>
            </w:r>
          </w:p>
        </w:tc>
        <w:tc>
          <w:tcPr>
            <w:tcW w:w="425" w:type="dxa"/>
            <w:tcBorders>
              <w:top w:val="single" w:sz="4" w:space="0" w:color="auto"/>
              <w:left w:val="nil"/>
              <w:bottom w:val="single" w:sz="4" w:space="0" w:color="auto"/>
              <w:right w:val="single" w:sz="4" w:space="0" w:color="auto"/>
            </w:tcBorders>
            <w:shd w:val="clear" w:color="auto" w:fill="auto"/>
            <w:noWrap/>
            <w:hideMark/>
          </w:tcPr>
          <w:p w14:paraId="161EEE46" w14:textId="2957AC25" w:rsidR="003F5E23" w:rsidRPr="0032728F" w:rsidRDefault="003F5E23" w:rsidP="00DA52EA">
            <w:pPr>
              <w:jc w:val="center"/>
              <w:rPr>
                <w:lang w:val="fr-FR"/>
              </w:rPr>
            </w:pPr>
          </w:p>
        </w:tc>
        <w:tc>
          <w:tcPr>
            <w:tcW w:w="898" w:type="dxa"/>
            <w:tcBorders>
              <w:top w:val="single" w:sz="4" w:space="0" w:color="auto"/>
              <w:left w:val="nil"/>
              <w:bottom w:val="single" w:sz="4" w:space="0" w:color="auto"/>
              <w:right w:val="single" w:sz="4" w:space="0" w:color="auto"/>
            </w:tcBorders>
            <w:shd w:val="clear" w:color="auto" w:fill="auto"/>
            <w:noWrap/>
            <w:hideMark/>
          </w:tcPr>
          <w:p w14:paraId="3BA7BDD6" w14:textId="77777777" w:rsidR="003F5E23" w:rsidRPr="0032728F" w:rsidRDefault="003F5E23" w:rsidP="00DA52EA">
            <w:r>
              <w:t>2.1+unst.</w:t>
            </w:r>
          </w:p>
        </w:tc>
        <w:tc>
          <w:tcPr>
            <w:tcW w:w="378" w:type="dxa"/>
            <w:tcBorders>
              <w:top w:val="single" w:sz="4" w:space="0" w:color="auto"/>
              <w:left w:val="nil"/>
              <w:bottom w:val="single" w:sz="4" w:space="0" w:color="auto"/>
              <w:right w:val="single" w:sz="4" w:space="0" w:color="auto"/>
            </w:tcBorders>
            <w:shd w:val="clear" w:color="auto" w:fill="auto"/>
            <w:noWrap/>
            <w:hideMark/>
          </w:tcPr>
          <w:p w14:paraId="2D2A7C61" w14:textId="77777777" w:rsidR="003F5E23" w:rsidRPr="0032728F" w:rsidRDefault="003F5E23" w:rsidP="00DA52EA">
            <w:pPr>
              <w:jc w:val="center"/>
            </w:pPr>
            <w: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51F27392" w14:textId="77777777" w:rsidR="003F5E23" w:rsidRPr="0032728F" w:rsidRDefault="003F5E23" w:rsidP="00DA52EA">
            <w:pPr>
              <w:jc w:val="center"/>
            </w:pPr>
            <w:r>
              <w:t>2</w:t>
            </w:r>
          </w:p>
        </w:tc>
        <w:tc>
          <w:tcPr>
            <w:tcW w:w="425" w:type="dxa"/>
            <w:tcBorders>
              <w:top w:val="single" w:sz="4" w:space="0" w:color="auto"/>
              <w:left w:val="nil"/>
              <w:bottom w:val="single" w:sz="4" w:space="0" w:color="auto"/>
              <w:right w:val="single" w:sz="4" w:space="0" w:color="auto"/>
            </w:tcBorders>
            <w:shd w:val="clear" w:color="auto" w:fill="auto"/>
            <w:noWrap/>
            <w:hideMark/>
          </w:tcPr>
          <w:p w14:paraId="5D489C2D" w14:textId="77777777" w:rsidR="003F5E23" w:rsidRPr="0032728F" w:rsidRDefault="003F5E23" w:rsidP="00DA52EA">
            <w:pPr>
              <w:jc w:val="center"/>
            </w:pPr>
            <w:r>
              <w:t>4</w:t>
            </w:r>
          </w:p>
        </w:tc>
        <w:tc>
          <w:tcPr>
            <w:tcW w:w="426" w:type="dxa"/>
            <w:tcBorders>
              <w:top w:val="single" w:sz="4" w:space="0" w:color="auto"/>
              <w:left w:val="nil"/>
              <w:bottom w:val="single" w:sz="4" w:space="0" w:color="auto"/>
              <w:right w:val="single" w:sz="4" w:space="0" w:color="auto"/>
            </w:tcBorders>
            <w:shd w:val="clear" w:color="auto" w:fill="auto"/>
            <w:noWrap/>
            <w:hideMark/>
          </w:tcPr>
          <w:p w14:paraId="459C5904" w14:textId="77777777" w:rsidR="003F5E23" w:rsidRPr="0032728F" w:rsidRDefault="003F5E23" w:rsidP="00DA52EA">
            <w:pPr>
              <w:jc w:val="center"/>
            </w:pPr>
            <w:r>
              <w:t>1; 3</w:t>
            </w:r>
          </w:p>
        </w:tc>
        <w:tc>
          <w:tcPr>
            <w:tcW w:w="436" w:type="dxa"/>
            <w:tcBorders>
              <w:top w:val="single" w:sz="4" w:space="0" w:color="auto"/>
              <w:left w:val="nil"/>
              <w:bottom w:val="single" w:sz="4" w:space="0" w:color="auto"/>
              <w:right w:val="single" w:sz="4" w:space="0" w:color="auto"/>
            </w:tcBorders>
            <w:shd w:val="clear" w:color="auto" w:fill="auto"/>
            <w:hideMark/>
          </w:tcPr>
          <w:p w14:paraId="1A0FD329" w14:textId="77777777" w:rsidR="003F5E23" w:rsidRPr="0032728F" w:rsidRDefault="003F5E23" w:rsidP="00DA52EA">
            <w:pPr>
              <w:jc w:val="center"/>
              <w:rPr>
                <w:lang w:val="fr-FR"/>
              </w:rPr>
            </w:pPr>
          </w:p>
        </w:tc>
        <w:tc>
          <w:tcPr>
            <w:tcW w:w="423" w:type="dxa"/>
            <w:tcBorders>
              <w:top w:val="single" w:sz="4" w:space="0" w:color="auto"/>
              <w:left w:val="nil"/>
              <w:bottom w:val="single" w:sz="4" w:space="0" w:color="auto"/>
              <w:right w:val="single" w:sz="4" w:space="0" w:color="auto"/>
            </w:tcBorders>
            <w:shd w:val="clear" w:color="auto" w:fill="auto"/>
            <w:hideMark/>
          </w:tcPr>
          <w:p w14:paraId="6C24842A" w14:textId="77777777" w:rsidR="003F5E23" w:rsidRPr="0032728F" w:rsidRDefault="003F5E23" w:rsidP="00DA52EA">
            <w:pPr>
              <w:jc w:val="center"/>
            </w:pPr>
            <w:r>
              <w:t>95</w:t>
            </w:r>
          </w:p>
        </w:tc>
        <w:tc>
          <w:tcPr>
            <w:tcW w:w="558" w:type="dxa"/>
            <w:tcBorders>
              <w:top w:val="single" w:sz="4" w:space="0" w:color="auto"/>
              <w:left w:val="nil"/>
              <w:bottom w:val="single" w:sz="4" w:space="0" w:color="auto"/>
              <w:right w:val="single" w:sz="4" w:space="0" w:color="auto"/>
            </w:tcBorders>
            <w:shd w:val="clear" w:color="auto" w:fill="auto"/>
            <w:hideMark/>
          </w:tcPr>
          <w:p w14:paraId="4FEF28E8" w14:textId="2373CF4D" w:rsidR="003F5E23" w:rsidRPr="0032728F" w:rsidRDefault="003F5E23" w:rsidP="00DA52EA">
            <w:pPr>
              <w:jc w:val="center"/>
              <w:rPr>
                <w:lang w:val="fr-FR"/>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25012A9E"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38CCBD2D" w14:textId="77777777" w:rsidR="003F5E23" w:rsidRPr="0032728F" w:rsidRDefault="003F5E23" w:rsidP="00DA52EA">
            <w:pPr>
              <w:jc w:val="center"/>
            </w:pPr>
            <w:r>
              <w:t>no</w:t>
            </w:r>
          </w:p>
        </w:tc>
        <w:tc>
          <w:tcPr>
            <w:tcW w:w="709" w:type="dxa"/>
            <w:tcBorders>
              <w:top w:val="single" w:sz="4" w:space="0" w:color="auto"/>
              <w:left w:val="nil"/>
              <w:bottom w:val="single" w:sz="4" w:space="0" w:color="auto"/>
              <w:right w:val="single" w:sz="4" w:space="0" w:color="auto"/>
            </w:tcBorders>
            <w:shd w:val="clear" w:color="auto" w:fill="auto"/>
            <w:noWrap/>
            <w:hideMark/>
          </w:tcPr>
          <w:p w14:paraId="21822FA8" w14:textId="77777777" w:rsidR="003F5E23" w:rsidRPr="0032728F" w:rsidRDefault="003F5E23" w:rsidP="00DA52EA">
            <w:pPr>
              <w:jc w:val="center"/>
            </w:pPr>
            <w:r>
              <w:t xml:space="preserve">T2 </w:t>
            </w:r>
            <w:r>
              <w:rPr>
                <w:vertAlign w:val="superscript"/>
              </w:rPr>
              <w:t>12)</w:t>
            </w:r>
          </w:p>
        </w:tc>
        <w:tc>
          <w:tcPr>
            <w:tcW w:w="850" w:type="dxa"/>
            <w:tcBorders>
              <w:top w:val="single" w:sz="4" w:space="0" w:color="auto"/>
              <w:left w:val="nil"/>
              <w:bottom w:val="single" w:sz="4" w:space="0" w:color="auto"/>
              <w:right w:val="single" w:sz="4" w:space="0" w:color="auto"/>
            </w:tcBorders>
            <w:shd w:val="clear" w:color="auto" w:fill="auto"/>
            <w:hideMark/>
          </w:tcPr>
          <w:p w14:paraId="1A6AFE60" w14:textId="77777777" w:rsidR="003F5E23" w:rsidRPr="0032728F" w:rsidRDefault="003F5E23" w:rsidP="00DA52EA">
            <w:pPr>
              <w:jc w:val="center"/>
            </w:pPr>
            <w:r>
              <w:t>II B</w:t>
            </w:r>
            <w:r>
              <w:rPr>
                <w:vertAlign w:val="superscript"/>
              </w:rPr>
              <w:t>4)</w:t>
            </w:r>
          </w:p>
          <w:p w14:paraId="15AD6126" w14:textId="77777777" w:rsidR="003F5E23" w:rsidRPr="0032728F" w:rsidRDefault="003F5E23" w:rsidP="00DA52EA">
            <w:pPr>
              <w:jc w:val="center"/>
            </w:pPr>
            <w:r>
              <w:t>(II B2</w:t>
            </w:r>
            <w:r>
              <w:rPr>
                <w:vertAlign w:val="superscript"/>
              </w:rPr>
              <w:t>4</w:t>
            </w:r>
            <w: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3774B217" w14:textId="77777777" w:rsidR="003F5E23" w:rsidRPr="0032728F" w:rsidRDefault="003F5E23" w:rsidP="00DA52EA">
            <w:pPr>
              <w:jc w:val="center"/>
            </w:pPr>
            <w:r>
              <w:t>yes</w:t>
            </w:r>
          </w:p>
        </w:tc>
        <w:tc>
          <w:tcPr>
            <w:tcW w:w="851" w:type="dxa"/>
            <w:tcBorders>
              <w:top w:val="single" w:sz="4" w:space="0" w:color="auto"/>
              <w:left w:val="nil"/>
              <w:bottom w:val="single" w:sz="4" w:space="0" w:color="auto"/>
              <w:right w:val="single" w:sz="4" w:space="0" w:color="auto"/>
            </w:tcBorders>
            <w:shd w:val="clear" w:color="auto" w:fill="auto"/>
            <w:hideMark/>
          </w:tcPr>
          <w:p w14:paraId="12E0FA8B" w14:textId="77777777" w:rsidR="003F5E23" w:rsidRPr="0032728F" w:rsidRDefault="003F5E23" w:rsidP="00DA52EA">
            <w:pPr>
              <w:jc w:val="center"/>
            </w:pPr>
            <w: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5BF86655"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37AC1CA" w14:textId="77777777" w:rsidR="003F5E23" w:rsidRPr="0032728F" w:rsidRDefault="003F5E23" w:rsidP="00DA52EA">
            <w:pPr>
              <w:jc w:val="center"/>
            </w:pPr>
            <w:r>
              <w:t>2; 3; 31</w:t>
            </w:r>
          </w:p>
        </w:tc>
      </w:tr>
      <w:tr w:rsidR="003F5E23" w:rsidRPr="0032728F" w14:paraId="61632B35" w14:textId="77777777" w:rsidTr="008D2DB0">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1CBC36EC" w14:textId="77777777" w:rsidR="003F5E23" w:rsidRPr="0032728F" w:rsidRDefault="003F5E23" w:rsidP="00DA52EA">
            <w:pPr>
              <w:jc w:val="center"/>
            </w:pPr>
            <w:r>
              <w:t>1010</w:t>
            </w:r>
          </w:p>
        </w:tc>
        <w:tc>
          <w:tcPr>
            <w:tcW w:w="2859" w:type="dxa"/>
            <w:tcBorders>
              <w:top w:val="single" w:sz="4" w:space="0" w:color="auto"/>
              <w:left w:val="nil"/>
              <w:bottom w:val="single" w:sz="4" w:space="0" w:color="auto"/>
              <w:right w:val="single" w:sz="4" w:space="0" w:color="auto"/>
            </w:tcBorders>
            <w:shd w:val="clear" w:color="auto" w:fill="auto"/>
            <w:hideMark/>
          </w:tcPr>
          <w:p w14:paraId="7B93C1F0" w14:textId="77777777" w:rsidR="003F5E23" w:rsidRPr="005438F6" w:rsidRDefault="003F5E23" w:rsidP="00DA52EA">
            <w:pPr>
              <w:rPr>
                <w:color w:val="000000"/>
              </w:rPr>
            </w:pPr>
            <w:r>
              <w:t>BUTADIENES, STABILIZED or BUTADIENES AND HYDROCARBON MIXTURE, STABILIZED, having a vapour pressure at 70 °C not exceeding 1.1 MPa (11 bar) and a density at 50 °C not lower than 0.525 kg/l (contains 0.1% or more 1,3-butadiene).</w:t>
            </w:r>
          </w:p>
          <w:p w14:paraId="6E841BF4" w14:textId="77777777" w:rsidR="003F5E23" w:rsidRPr="005438F6" w:rsidRDefault="003F5E23" w:rsidP="00DA52EA">
            <w:pPr>
              <w:rPr>
                <w:i/>
              </w:rPr>
            </w:pPr>
          </w:p>
          <w:p w14:paraId="5D3164F0" w14:textId="77777777" w:rsidR="003F5E23" w:rsidRPr="0032728F" w:rsidRDefault="003F5E23" w:rsidP="00DA52EA">
            <w:r>
              <w:t>[Existing entry]</w:t>
            </w:r>
          </w:p>
        </w:tc>
        <w:tc>
          <w:tcPr>
            <w:tcW w:w="567" w:type="dxa"/>
            <w:tcBorders>
              <w:top w:val="single" w:sz="4" w:space="0" w:color="auto"/>
              <w:left w:val="nil"/>
              <w:bottom w:val="single" w:sz="4" w:space="0" w:color="auto"/>
              <w:right w:val="single" w:sz="4" w:space="0" w:color="auto"/>
            </w:tcBorders>
            <w:shd w:val="clear" w:color="auto" w:fill="auto"/>
            <w:noWrap/>
            <w:hideMark/>
          </w:tcPr>
          <w:p w14:paraId="4AFA2A6C" w14:textId="77777777" w:rsidR="003F5E23" w:rsidRPr="0032728F" w:rsidRDefault="003F5E23" w:rsidP="00DA52EA">
            <w:pPr>
              <w:jc w:val="center"/>
            </w:pPr>
            <w: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A3A45E6" w14:textId="77777777" w:rsidR="003F5E23" w:rsidRPr="0032728F" w:rsidRDefault="003F5E23" w:rsidP="00DA52EA">
            <w:pPr>
              <w:jc w:val="center"/>
            </w:pPr>
            <w: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28989280" w14:textId="2CE477DE" w:rsidR="003F5E23" w:rsidRPr="0032728F" w:rsidRDefault="003F5E23" w:rsidP="00DA52EA">
            <w:pPr>
              <w:jc w:val="center"/>
              <w:rPr>
                <w:lang w:val="fr-FR"/>
              </w:rPr>
            </w:pPr>
          </w:p>
        </w:tc>
        <w:tc>
          <w:tcPr>
            <w:tcW w:w="898" w:type="dxa"/>
            <w:tcBorders>
              <w:top w:val="single" w:sz="4" w:space="0" w:color="auto"/>
              <w:left w:val="nil"/>
              <w:bottom w:val="single" w:sz="4" w:space="0" w:color="auto"/>
              <w:right w:val="single" w:sz="4" w:space="0" w:color="auto"/>
            </w:tcBorders>
            <w:shd w:val="clear" w:color="auto" w:fill="auto"/>
            <w:noWrap/>
            <w:hideMark/>
          </w:tcPr>
          <w:p w14:paraId="0038FB6A" w14:textId="77777777" w:rsidR="003F5E23" w:rsidRPr="0032728F" w:rsidRDefault="003F5E23" w:rsidP="00DA52EA">
            <w:pPr>
              <w:jc w:val="center"/>
            </w:pPr>
            <w:r>
              <w:t>2.1+</w:t>
            </w:r>
            <w:proofErr w:type="gramStart"/>
            <w:r>
              <w:t>unst.+</w:t>
            </w:r>
            <w:proofErr w:type="gramEnd"/>
            <w:r>
              <w:t>CMR</w:t>
            </w:r>
          </w:p>
        </w:tc>
        <w:tc>
          <w:tcPr>
            <w:tcW w:w="378" w:type="dxa"/>
            <w:tcBorders>
              <w:top w:val="single" w:sz="4" w:space="0" w:color="auto"/>
              <w:left w:val="nil"/>
              <w:bottom w:val="single" w:sz="4" w:space="0" w:color="auto"/>
              <w:right w:val="single" w:sz="4" w:space="0" w:color="auto"/>
            </w:tcBorders>
            <w:shd w:val="clear" w:color="auto" w:fill="auto"/>
            <w:noWrap/>
            <w:hideMark/>
          </w:tcPr>
          <w:p w14:paraId="2511CCDA" w14:textId="77777777" w:rsidR="003F5E23" w:rsidRPr="0032728F" w:rsidRDefault="003F5E23" w:rsidP="00DA52EA">
            <w:pPr>
              <w:jc w:val="center"/>
            </w:pPr>
            <w: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36EC9BA4" w14:textId="77777777" w:rsidR="003F5E23" w:rsidRPr="0032728F" w:rsidRDefault="003F5E23" w:rsidP="00DA52EA">
            <w:pPr>
              <w:jc w:val="center"/>
            </w:pPr>
            <w: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2E1BBFA4" w14:textId="77777777" w:rsidR="003F5E23" w:rsidRPr="0032728F" w:rsidRDefault="003F5E23" w:rsidP="00DA52EA">
            <w:pPr>
              <w:jc w:val="center"/>
            </w:pPr>
            <w: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7993C0FB" w14:textId="77777777" w:rsidR="003F5E23" w:rsidRPr="0032728F" w:rsidRDefault="003F5E23" w:rsidP="00DA52EA">
            <w:pPr>
              <w:jc w:val="center"/>
            </w:pPr>
            <w:r>
              <w:t xml:space="preserve">1; 3 </w:t>
            </w:r>
          </w:p>
        </w:tc>
        <w:tc>
          <w:tcPr>
            <w:tcW w:w="436" w:type="dxa"/>
            <w:tcBorders>
              <w:top w:val="single" w:sz="4" w:space="0" w:color="auto"/>
              <w:left w:val="nil"/>
              <w:bottom w:val="single" w:sz="4" w:space="0" w:color="auto"/>
              <w:right w:val="single" w:sz="4" w:space="0" w:color="auto"/>
            </w:tcBorders>
            <w:shd w:val="clear" w:color="auto" w:fill="auto"/>
            <w:hideMark/>
          </w:tcPr>
          <w:p w14:paraId="345F452F" w14:textId="53D750A5" w:rsidR="003F5E23" w:rsidRPr="0032728F" w:rsidRDefault="003F5E23" w:rsidP="00DA52EA">
            <w:pPr>
              <w:jc w:val="center"/>
              <w:rPr>
                <w:lang w:val="fr-FR"/>
              </w:rPr>
            </w:pPr>
          </w:p>
        </w:tc>
        <w:tc>
          <w:tcPr>
            <w:tcW w:w="423" w:type="dxa"/>
            <w:tcBorders>
              <w:top w:val="single" w:sz="4" w:space="0" w:color="auto"/>
              <w:left w:val="nil"/>
              <w:bottom w:val="single" w:sz="4" w:space="0" w:color="auto"/>
              <w:right w:val="single" w:sz="4" w:space="0" w:color="auto"/>
            </w:tcBorders>
            <w:shd w:val="clear" w:color="auto" w:fill="auto"/>
            <w:hideMark/>
          </w:tcPr>
          <w:p w14:paraId="45EDFA69" w14:textId="77777777" w:rsidR="003F5E23" w:rsidRPr="0032728F" w:rsidRDefault="003F5E23" w:rsidP="00DA52EA">
            <w:pPr>
              <w:jc w:val="center"/>
            </w:pPr>
            <w:r>
              <w:t>91</w:t>
            </w:r>
          </w:p>
        </w:tc>
        <w:tc>
          <w:tcPr>
            <w:tcW w:w="558" w:type="dxa"/>
            <w:tcBorders>
              <w:top w:val="single" w:sz="4" w:space="0" w:color="auto"/>
              <w:left w:val="nil"/>
              <w:bottom w:val="single" w:sz="4" w:space="0" w:color="auto"/>
              <w:right w:val="single" w:sz="4" w:space="0" w:color="auto"/>
            </w:tcBorders>
            <w:shd w:val="clear" w:color="auto" w:fill="auto"/>
            <w:hideMark/>
          </w:tcPr>
          <w:p w14:paraId="55AC5BEB" w14:textId="063DB159" w:rsidR="003F5E23" w:rsidRPr="0032728F" w:rsidRDefault="003F5E23" w:rsidP="00DA52EA">
            <w:pPr>
              <w:jc w:val="center"/>
              <w:rPr>
                <w:lang w:val="fr-FR"/>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504F350A"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09B2A557" w14:textId="77777777" w:rsidR="003F5E23" w:rsidRPr="0032728F" w:rsidRDefault="003F5E23" w:rsidP="00DA52EA">
            <w:pPr>
              <w:jc w:val="center"/>
            </w:pPr>
            <w:r>
              <w:t>no</w:t>
            </w:r>
          </w:p>
        </w:tc>
        <w:tc>
          <w:tcPr>
            <w:tcW w:w="709" w:type="dxa"/>
            <w:tcBorders>
              <w:top w:val="single" w:sz="4" w:space="0" w:color="auto"/>
              <w:left w:val="nil"/>
              <w:bottom w:val="single" w:sz="4" w:space="0" w:color="auto"/>
              <w:right w:val="single" w:sz="4" w:space="0" w:color="auto"/>
            </w:tcBorders>
            <w:shd w:val="clear" w:color="auto" w:fill="auto"/>
            <w:noWrap/>
            <w:hideMark/>
          </w:tcPr>
          <w:p w14:paraId="257DB2E1" w14:textId="77777777" w:rsidR="003F5E23" w:rsidRPr="0032728F" w:rsidRDefault="003F5E23" w:rsidP="00DA52EA">
            <w:pPr>
              <w:jc w:val="center"/>
            </w:pPr>
            <w:r>
              <w:t xml:space="preserve">T2 </w:t>
            </w:r>
            <w:r>
              <w:rPr>
                <w:vertAlign w:val="superscript"/>
              </w:rPr>
              <w:t>12)</w:t>
            </w:r>
          </w:p>
        </w:tc>
        <w:tc>
          <w:tcPr>
            <w:tcW w:w="850" w:type="dxa"/>
            <w:tcBorders>
              <w:top w:val="single" w:sz="4" w:space="0" w:color="auto"/>
              <w:left w:val="nil"/>
              <w:bottom w:val="single" w:sz="4" w:space="0" w:color="auto"/>
              <w:right w:val="single" w:sz="4" w:space="0" w:color="auto"/>
            </w:tcBorders>
            <w:shd w:val="clear" w:color="auto" w:fill="auto"/>
            <w:hideMark/>
          </w:tcPr>
          <w:p w14:paraId="62442506" w14:textId="77777777" w:rsidR="003F5E23" w:rsidRPr="0032728F" w:rsidRDefault="003F5E23" w:rsidP="00DA52EA">
            <w:pPr>
              <w:jc w:val="center"/>
            </w:pPr>
            <w:r>
              <w:t>II B</w:t>
            </w:r>
            <w:r>
              <w:rPr>
                <w:vertAlign w:val="superscript"/>
              </w:rPr>
              <w:t>4)</w:t>
            </w:r>
          </w:p>
          <w:p w14:paraId="6B4D355D" w14:textId="77777777" w:rsidR="003F5E23" w:rsidRPr="0032728F" w:rsidRDefault="003F5E23" w:rsidP="00DA52EA">
            <w:pPr>
              <w:jc w:val="center"/>
            </w:pPr>
            <w:r>
              <w:t>(II B2</w:t>
            </w:r>
            <w:r>
              <w:rPr>
                <w:vertAlign w:val="superscript"/>
              </w:rPr>
              <w:t>4</w:t>
            </w:r>
            <w: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0C0516FE" w14:textId="77777777" w:rsidR="003F5E23" w:rsidRPr="0032728F" w:rsidRDefault="003F5E23" w:rsidP="00DA52EA">
            <w:pPr>
              <w:jc w:val="center"/>
            </w:pPr>
            <w:r>
              <w:t>yes</w:t>
            </w:r>
          </w:p>
        </w:tc>
        <w:tc>
          <w:tcPr>
            <w:tcW w:w="851" w:type="dxa"/>
            <w:tcBorders>
              <w:top w:val="single" w:sz="4" w:space="0" w:color="auto"/>
              <w:left w:val="nil"/>
              <w:bottom w:val="single" w:sz="4" w:space="0" w:color="auto"/>
              <w:right w:val="single" w:sz="4" w:space="0" w:color="auto"/>
            </w:tcBorders>
            <w:shd w:val="clear" w:color="auto" w:fill="auto"/>
            <w:hideMark/>
          </w:tcPr>
          <w:p w14:paraId="3A4FB875" w14:textId="77777777" w:rsidR="003F5E23" w:rsidRPr="0032728F" w:rsidRDefault="003F5E23" w:rsidP="00DA52EA">
            <w:pPr>
              <w:jc w:val="center"/>
            </w:pPr>
            <w:r>
              <w:t>PP, EP, EX, TOX, A</w:t>
            </w:r>
          </w:p>
        </w:tc>
        <w:tc>
          <w:tcPr>
            <w:tcW w:w="567" w:type="dxa"/>
            <w:tcBorders>
              <w:top w:val="single" w:sz="4" w:space="0" w:color="auto"/>
              <w:left w:val="nil"/>
              <w:bottom w:val="single" w:sz="4" w:space="0" w:color="auto"/>
              <w:right w:val="single" w:sz="4" w:space="0" w:color="auto"/>
            </w:tcBorders>
            <w:shd w:val="clear" w:color="auto" w:fill="auto"/>
            <w:noWrap/>
            <w:hideMark/>
          </w:tcPr>
          <w:p w14:paraId="1F644476" w14:textId="77777777" w:rsidR="003F5E23" w:rsidRPr="0032728F" w:rsidRDefault="003F5E23" w:rsidP="00DA52EA">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4A3222E" w14:textId="77777777" w:rsidR="003F5E23" w:rsidRPr="0032728F" w:rsidRDefault="003F5E23" w:rsidP="00DA52EA">
            <w:pPr>
              <w:jc w:val="center"/>
            </w:pPr>
            <w:r>
              <w:t>2; 3; 31</w:t>
            </w:r>
          </w:p>
        </w:tc>
      </w:tr>
      <w:tr w:rsidR="003F5E23" w:rsidRPr="0032728F" w14:paraId="13B51495" w14:textId="77777777" w:rsidTr="008D2DB0">
        <w:trPr>
          <w:cantSplit/>
        </w:trPr>
        <w:tc>
          <w:tcPr>
            <w:tcW w:w="544" w:type="dxa"/>
            <w:tcBorders>
              <w:top w:val="nil"/>
              <w:left w:val="single" w:sz="4" w:space="0" w:color="auto"/>
              <w:bottom w:val="single" w:sz="4" w:space="0" w:color="auto"/>
              <w:right w:val="single" w:sz="4" w:space="0" w:color="auto"/>
            </w:tcBorders>
            <w:shd w:val="clear" w:color="auto" w:fill="auto"/>
            <w:noWrap/>
            <w:hideMark/>
          </w:tcPr>
          <w:p w14:paraId="347D6AB2" w14:textId="77777777" w:rsidR="003F5E23" w:rsidRPr="0032728F" w:rsidRDefault="003F5E23" w:rsidP="00DA52EA">
            <w:pPr>
              <w:jc w:val="center"/>
            </w:pPr>
            <w:r>
              <w:t>1010</w:t>
            </w:r>
          </w:p>
        </w:tc>
        <w:tc>
          <w:tcPr>
            <w:tcW w:w="2859" w:type="dxa"/>
            <w:tcBorders>
              <w:top w:val="nil"/>
              <w:left w:val="nil"/>
              <w:bottom w:val="single" w:sz="4" w:space="0" w:color="auto"/>
              <w:right w:val="single" w:sz="4" w:space="0" w:color="auto"/>
            </w:tcBorders>
            <w:shd w:val="clear" w:color="auto" w:fill="auto"/>
            <w:hideMark/>
          </w:tcPr>
          <w:p w14:paraId="4A72EB5B" w14:textId="77777777" w:rsidR="003F5E23" w:rsidRPr="005438F6" w:rsidRDefault="003F5E23" w:rsidP="00DA52EA">
            <w:pPr>
              <w:rPr>
                <w:color w:val="000000"/>
              </w:rPr>
            </w:pPr>
            <w:r>
              <w:t>BUTADIENES, STABILIZED or BUTADIENES AND HYDROCARBON MIXTURE, STABILIZED, REFRIGERATED, having a vapour pressure at 70° C not exceeding 1.1 MPa (11 bar) and a density at 50° C not lower than 0.525 kg/l (contains 0.1% or more 1,3-butadiene).</w:t>
            </w:r>
          </w:p>
          <w:p w14:paraId="35BBE0D8" w14:textId="77777777" w:rsidR="003F5E23" w:rsidRPr="005438F6" w:rsidRDefault="003F5E23" w:rsidP="00DA52EA">
            <w:pPr>
              <w:rPr>
                <w:i/>
              </w:rPr>
            </w:pPr>
          </w:p>
          <w:p w14:paraId="03AD8FB2" w14:textId="77777777" w:rsidR="003F5E23" w:rsidRPr="0032728F" w:rsidRDefault="003F5E23" w:rsidP="00DA52EA">
            <w:r>
              <w:t>[New entry]</w:t>
            </w:r>
          </w:p>
        </w:tc>
        <w:tc>
          <w:tcPr>
            <w:tcW w:w="567" w:type="dxa"/>
            <w:tcBorders>
              <w:top w:val="nil"/>
              <w:left w:val="nil"/>
              <w:bottom w:val="single" w:sz="4" w:space="0" w:color="auto"/>
              <w:right w:val="single" w:sz="4" w:space="0" w:color="auto"/>
            </w:tcBorders>
            <w:shd w:val="clear" w:color="auto" w:fill="auto"/>
            <w:noWrap/>
            <w:hideMark/>
          </w:tcPr>
          <w:p w14:paraId="346E4F3F" w14:textId="77777777" w:rsidR="003F5E23" w:rsidRPr="0032728F" w:rsidRDefault="003F5E23" w:rsidP="00DA52EA">
            <w:pPr>
              <w:jc w:val="center"/>
            </w:pPr>
            <w:r>
              <w:t>2</w:t>
            </w:r>
          </w:p>
        </w:tc>
        <w:tc>
          <w:tcPr>
            <w:tcW w:w="567" w:type="dxa"/>
            <w:tcBorders>
              <w:top w:val="nil"/>
              <w:left w:val="nil"/>
              <w:bottom w:val="single" w:sz="4" w:space="0" w:color="auto"/>
              <w:right w:val="single" w:sz="4" w:space="0" w:color="auto"/>
            </w:tcBorders>
            <w:shd w:val="clear" w:color="auto" w:fill="auto"/>
            <w:noWrap/>
            <w:hideMark/>
          </w:tcPr>
          <w:p w14:paraId="06E2E47B" w14:textId="77777777" w:rsidR="003F5E23" w:rsidRPr="0032728F" w:rsidRDefault="003F5E23" w:rsidP="00DA52EA">
            <w:pPr>
              <w:jc w:val="center"/>
            </w:pPr>
            <w:r>
              <w:t>3F</w:t>
            </w:r>
          </w:p>
        </w:tc>
        <w:tc>
          <w:tcPr>
            <w:tcW w:w="425" w:type="dxa"/>
            <w:tcBorders>
              <w:top w:val="nil"/>
              <w:left w:val="nil"/>
              <w:bottom w:val="single" w:sz="4" w:space="0" w:color="auto"/>
              <w:right w:val="single" w:sz="4" w:space="0" w:color="auto"/>
            </w:tcBorders>
            <w:shd w:val="clear" w:color="auto" w:fill="auto"/>
            <w:noWrap/>
            <w:hideMark/>
          </w:tcPr>
          <w:p w14:paraId="4963E5D3" w14:textId="07C949ED" w:rsidR="003F5E23" w:rsidRPr="0032728F" w:rsidRDefault="003F5E23" w:rsidP="00DA52EA">
            <w:pPr>
              <w:jc w:val="center"/>
              <w:rPr>
                <w:lang w:val="fr-FR"/>
              </w:rPr>
            </w:pPr>
          </w:p>
        </w:tc>
        <w:tc>
          <w:tcPr>
            <w:tcW w:w="898" w:type="dxa"/>
            <w:tcBorders>
              <w:top w:val="nil"/>
              <w:left w:val="nil"/>
              <w:bottom w:val="single" w:sz="4" w:space="0" w:color="auto"/>
              <w:right w:val="single" w:sz="4" w:space="0" w:color="auto"/>
            </w:tcBorders>
            <w:shd w:val="clear" w:color="auto" w:fill="auto"/>
            <w:noWrap/>
            <w:hideMark/>
          </w:tcPr>
          <w:p w14:paraId="1874B0C3" w14:textId="77777777" w:rsidR="003F5E23" w:rsidRPr="0032728F" w:rsidRDefault="003F5E23" w:rsidP="00DA52EA">
            <w:r>
              <w:t>2.1+</w:t>
            </w:r>
            <w:proofErr w:type="gramStart"/>
            <w:r>
              <w:t>unst.+</w:t>
            </w:r>
            <w:proofErr w:type="gramEnd"/>
            <w:r>
              <w:t>CMR</w:t>
            </w:r>
          </w:p>
        </w:tc>
        <w:tc>
          <w:tcPr>
            <w:tcW w:w="378" w:type="dxa"/>
            <w:tcBorders>
              <w:top w:val="nil"/>
              <w:left w:val="nil"/>
              <w:bottom w:val="single" w:sz="4" w:space="0" w:color="auto"/>
              <w:right w:val="single" w:sz="4" w:space="0" w:color="auto"/>
            </w:tcBorders>
            <w:shd w:val="clear" w:color="auto" w:fill="auto"/>
            <w:noWrap/>
            <w:hideMark/>
          </w:tcPr>
          <w:p w14:paraId="4FADEBE6" w14:textId="77777777" w:rsidR="003F5E23" w:rsidRPr="0032728F" w:rsidRDefault="003F5E23" w:rsidP="00DA52EA">
            <w:pPr>
              <w:jc w:val="center"/>
            </w:pPr>
            <w:r>
              <w:t>G</w:t>
            </w:r>
          </w:p>
        </w:tc>
        <w:tc>
          <w:tcPr>
            <w:tcW w:w="425" w:type="dxa"/>
            <w:tcBorders>
              <w:top w:val="nil"/>
              <w:left w:val="nil"/>
              <w:bottom w:val="single" w:sz="4" w:space="0" w:color="auto"/>
              <w:right w:val="single" w:sz="4" w:space="0" w:color="auto"/>
            </w:tcBorders>
            <w:shd w:val="clear" w:color="auto" w:fill="auto"/>
            <w:noWrap/>
            <w:hideMark/>
          </w:tcPr>
          <w:p w14:paraId="5E3FC632" w14:textId="77777777" w:rsidR="003F5E23" w:rsidRPr="0032728F" w:rsidRDefault="003F5E23" w:rsidP="00DA52EA">
            <w:pPr>
              <w:jc w:val="center"/>
            </w:pPr>
            <w:r>
              <w:t>2</w:t>
            </w:r>
          </w:p>
        </w:tc>
        <w:tc>
          <w:tcPr>
            <w:tcW w:w="425" w:type="dxa"/>
            <w:tcBorders>
              <w:top w:val="nil"/>
              <w:left w:val="nil"/>
              <w:bottom w:val="single" w:sz="4" w:space="0" w:color="auto"/>
              <w:right w:val="single" w:sz="4" w:space="0" w:color="auto"/>
            </w:tcBorders>
            <w:shd w:val="clear" w:color="auto" w:fill="auto"/>
            <w:noWrap/>
            <w:hideMark/>
          </w:tcPr>
          <w:p w14:paraId="4FA35EBB" w14:textId="77777777" w:rsidR="003F5E23" w:rsidRPr="0032728F" w:rsidRDefault="003F5E23" w:rsidP="00DA52EA">
            <w:pPr>
              <w:jc w:val="center"/>
            </w:pPr>
            <w:r>
              <w:t>4</w:t>
            </w:r>
          </w:p>
        </w:tc>
        <w:tc>
          <w:tcPr>
            <w:tcW w:w="426" w:type="dxa"/>
            <w:tcBorders>
              <w:top w:val="nil"/>
              <w:left w:val="nil"/>
              <w:bottom w:val="single" w:sz="4" w:space="0" w:color="auto"/>
              <w:right w:val="single" w:sz="4" w:space="0" w:color="auto"/>
            </w:tcBorders>
            <w:shd w:val="clear" w:color="auto" w:fill="auto"/>
            <w:noWrap/>
            <w:hideMark/>
          </w:tcPr>
          <w:p w14:paraId="4975FB5B" w14:textId="77777777" w:rsidR="003F5E23" w:rsidRPr="0032728F" w:rsidRDefault="003F5E23" w:rsidP="00DA52EA">
            <w:pPr>
              <w:jc w:val="center"/>
            </w:pPr>
            <w:r>
              <w:t>1; 3</w:t>
            </w:r>
          </w:p>
        </w:tc>
        <w:tc>
          <w:tcPr>
            <w:tcW w:w="436" w:type="dxa"/>
            <w:tcBorders>
              <w:top w:val="nil"/>
              <w:left w:val="nil"/>
              <w:bottom w:val="single" w:sz="4" w:space="0" w:color="auto"/>
              <w:right w:val="single" w:sz="4" w:space="0" w:color="auto"/>
            </w:tcBorders>
            <w:shd w:val="clear" w:color="auto" w:fill="auto"/>
            <w:hideMark/>
          </w:tcPr>
          <w:p w14:paraId="4E38C094" w14:textId="77777777" w:rsidR="003F5E23" w:rsidRPr="0032728F" w:rsidRDefault="003F5E23" w:rsidP="00DA52EA">
            <w:pPr>
              <w:jc w:val="center"/>
              <w:rPr>
                <w:lang w:val="fr-FR"/>
              </w:rPr>
            </w:pPr>
          </w:p>
        </w:tc>
        <w:tc>
          <w:tcPr>
            <w:tcW w:w="423" w:type="dxa"/>
            <w:tcBorders>
              <w:top w:val="nil"/>
              <w:left w:val="nil"/>
              <w:bottom w:val="single" w:sz="4" w:space="0" w:color="auto"/>
              <w:right w:val="single" w:sz="4" w:space="0" w:color="auto"/>
            </w:tcBorders>
            <w:shd w:val="clear" w:color="auto" w:fill="auto"/>
            <w:hideMark/>
          </w:tcPr>
          <w:p w14:paraId="7240C488" w14:textId="77777777" w:rsidR="003F5E23" w:rsidRPr="0032728F" w:rsidRDefault="003F5E23" w:rsidP="00DA52EA">
            <w:pPr>
              <w:jc w:val="center"/>
            </w:pPr>
            <w:r>
              <w:t>95</w:t>
            </w:r>
          </w:p>
        </w:tc>
        <w:tc>
          <w:tcPr>
            <w:tcW w:w="558" w:type="dxa"/>
            <w:tcBorders>
              <w:top w:val="nil"/>
              <w:left w:val="nil"/>
              <w:bottom w:val="single" w:sz="4" w:space="0" w:color="auto"/>
              <w:right w:val="single" w:sz="4" w:space="0" w:color="auto"/>
            </w:tcBorders>
            <w:shd w:val="clear" w:color="auto" w:fill="auto"/>
            <w:hideMark/>
          </w:tcPr>
          <w:p w14:paraId="39C07C49" w14:textId="5025AB1D" w:rsidR="003F5E23" w:rsidRPr="0032728F" w:rsidRDefault="003F5E23" w:rsidP="00DA52EA">
            <w:pPr>
              <w:jc w:val="center"/>
              <w:rPr>
                <w:lang w:val="fr-FR"/>
              </w:rPr>
            </w:pPr>
          </w:p>
        </w:tc>
        <w:tc>
          <w:tcPr>
            <w:tcW w:w="567" w:type="dxa"/>
            <w:tcBorders>
              <w:top w:val="nil"/>
              <w:left w:val="nil"/>
              <w:bottom w:val="single" w:sz="4" w:space="0" w:color="auto"/>
              <w:right w:val="single" w:sz="4" w:space="0" w:color="auto"/>
            </w:tcBorders>
            <w:shd w:val="clear" w:color="auto" w:fill="auto"/>
            <w:noWrap/>
            <w:hideMark/>
          </w:tcPr>
          <w:p w14:paraId="286CBF22" w14:textId="77777777" w:rsidR="003F5E23" w:rsidRPr="0032728F" w:rsidRDefault="003F5E23" w:rsidP="00DA52EA">
            <w:pPr>
              <w:jc w:val="center"/>
            </w:pPr>
            <w:r>
              <w:t>1</w:t>
            </w:r>
          </w:p>
        </w:tc>
        <w:tc>
          <w:tcPr>
            <w:tcW w:w="567" w:type="dxa"/>
            <w:tcBorders>
              <w:top w:val="nil"/>
              <w:left w:val="nil"/>
              <w:bottom w:val="single" w:sz="4" w:space="0" w:color="auto"/>
              <w:right w:val="single" w:sz="4" w:space="0" w:color="auto"/>
            </w:tcBorders>
            <w:shd w:val="clear" w:color="auto" w:fill="auto"/>
            <w:noWrap/>
            <w:hideMark/>
          </w:tcPr>
          <w:p w14:paraId="6EED412F" w14:textId="77777777" w:rsidR="003F5E23" w:rsidRPr="0032728F" w:rsidRDefault="003F5E23" w:rsidP="00DA52EA">
            <w:pPr>
              <w:jc w:val="center"/>
            </w:pPr>
            <w:r>
              <w:t>no</w:t>
            </w:r>
          </w:p>
        </w:tc>
        <w:tc>
          <w:tcPr>
            <w:tcW w:w="709" w:type="dxa"/>
            <w:tcBorders>
              <w:top w:val="nil"/>
              <w:left w:val="nil"/>
              <w:bottom w:val="single" w:sz="4" w:space="0" w:color="auto"/>
              <w:right w:val="single" w:sz="4" w:space="0" w:color="auto"/>
            </w:tcBorders>
            <w:shd w:val="clear" w:color="auto" w:fill="auto"/>
            <w:noWrap/>
            <w:hideMark/>
          </w:tcPr>
          <w:p w14:paraId="1EEA8D01" w14:textId="77777777" w:rsidR="003F5E23" w:rsidRPr="0032728F" w:rsidRDefault="003F5E23" w:rsidP="00DA52EA">
            <w:pPr>
              <w:jc w:val="center"/>
            </w:pPr>
            <w:r>
              <w:t xml:space="preserve">T2 </w:t>
            </w:r>
            <w:r>
              <w:rPr>
                <w:vertAlign w:val="superscript"/>
              </w:rPr>
              <w:t>12)</w:t>
            </w:r>
          </w:p>
        </w:tc>
        <w:tc>
          <w:tcPr>
            <w:tcW w:w="850" w:type="dxa"/>
            <w:tcBorders>
              <w:top w:val="nil"/>
              <w:left w:val="nil"/>
              <w:bottom w:val="single" w:sz="4" w:space="0" w:color="auto"/>
              <w:right w:val="single" w:sz="4" w:space="0" w:color="auto"/>
            </w:tcBorders>
            <w:shd w:val="clear" w:color="auto" w:fill="auto"/>
            <w:hideMark/>
          </w:tcPr>
          <w:p w14:paraId="27302C9E" w14:textId="77777777" w:rsidR="003F5E23" w:rsidRPr="0032728F" w:rsidRDefault="003F5E23" w:rsidP="00DA52EA">
            <w:pPr>
              <w:jc w:val="center"/>
            </w:pPr>
            <w:r>
              <w:t>II B</w:t>
            </w:r>
            <w:r>
              <w:rPr>
                <w:vertAlign w:val="superscript"/>
              </w:rPr>
              <w:t>4)</w:t>
            </w:r>
          </w:p>
          <w:p w14:paraId="7E2C6749" w14:textId="77777777" w:rsidR="003F5E23" w:rsidRPr="0032728F" w:rsidRDefault="003F5E23" w:rsidP="00DA52EA">
            <w:pPr>
              <w:jc w:val="center"/>
            </w:pPr>
            <w:r>
              <w:t>(II B2</w:t>
            </w:r>
            <w:r>
              <w:rPr>
                <w:vertAlign w:val="superscript"/>
              </w:rPr>
              <w:t>4</w:t>
            </w:r>
            <w:r>
              <w:t>)</w:t>
            </w:r>
          </w:p>
        </w:tc>
        <w:tc>
          <w:tcPr>
            <w:tcW w:w="567" w:type="dxa"/>
            <w:tcBorders>
              <w:top w:val="nil"/>
              <w:left w:val="nil"/>
              <w:bottom w:val="single" w:sz="4" w:space="0" w:color="auto"/>
              <w:right w:val="single" w:sz="4" w:space="0" w:color="auto"/>
            </w:tcBorders>
            <w:shd w:val="clear" w:color="auto" w:fill="auto"/>
            <w:noWrap/>
            <w:hideMark/>
          </w:tcPr>
          <w:p w14:paraId="08835D13" w14:textId="77777777" w:rsidR="003F5E23" w:rsidRPr="0032728F" w:rsidRDefault="003F5E23" w:rsidP="00DA52EA">
            <w:pPr>
              <w:jc w:val="center"/>
            </w:pPr>
            <w:r>
              <w:t>yes</w:t>
            </w:r>
          </w:p>
        </w:tc>
        <w:tc>
          <w:tcPr>
            <w:tcW w:w="851" w:type="dxa"/>
            <w:tcBorders>
              <w:top w:val="nil"/>
              <w:left w:val="nil"/>
              <w:bottom w:val="single" w:sz="4" w:space="0" w:color="auto"/>
              <w:right w:val="single" w:sz="4" w:space="0" w:color="auto"/>
            </w:tcBorders>
            <w:shd w:val="clear" w:color="auto" w:fill="auto"/>
            <w:hideMark/>
          </w:tcPr>
          <w:p w14:paraId="329657A1" w14:textId="77777777" w:rsidR="003F5E23" w:rsidRPr="0032728F" w:rsidRDefault="003F5E23" w:rsidP="00DA52EA">
            <w:pPr>
              <w:jc w:val="center"/>
            </w:pPr>
            <w:r>
              <w:t>PP, EP, EX, TOX, A</w:t>
            </w:r>
          </w:p>
        </w:tc>
        <w:tc>
          <w:tcPr>
            <w:tcW w:w="567" w:type="dxa"/>
            <w:tcBorders>
              <w:top w:val="nil"/>
              <w:left w:val="nil"/>
              <w:bottom w:val="single" w:sz="4" w:space="0" w:color="auto"/>
              <w:right w:val="single" w:sz="4" w:space="0" w:color="auto"/>
            </w:tcBorders>
            <w:shd w:val="clear" w:color="auto" w:fill="auto"/>
            <w:noWrap/>
            <w:hideMark/>
          </w:tcPr>
          <w:p w14:paraId="4CAC7808" w14:textId="77777777" w:rsidR="003F5E23" w:rsidRPr="0032728F" w:rsidRDefault="003F5E23" w:rsidP="00DA52EA">
            <w:pPr>
              <w:jc w:val="center"/>
            </w:pPr>
            <w:r>
              <w:t>1</w:t>
            </w:r>
          </w:p>
        </w:tc>
        <w:tc>
          <w:tcPr>
            <w:tcW w:w="567" w:type="dxa"/>
            <w:tcBorders>
              <w:top w:val="nil"/>
              <w:left w:val="nil"/>
              <w:bottom w:val="single" w:sz="4" w:space="0" w:color="auto"/>
              <w:right w:val="single" w:sz="4" w:space="0" w:color="auto"/>
            </w:tcBorders>
            <w:shd w:val="clear" w:color="auto" w:fill="auto"/>
            <w:noWrap/>
            <w:hideMark/>
          </w:tcPr>
          <w:p w14:paraId="0F859BC2" w14:textId="77777777" w:rsidR="003F5E23" w:rsidRPr="0032728F" w:rsidRDefault="003F5E23" w:rsidP="00DA52EA">
            <w:pPr>
              <w:jc w:val="center"/>
            </w:pPr>
            <w:r>
              <w:t>2; 3; 31</w:t>
            </w:r>
          </w:p>
        </w:tc>
      </w:tr>
    </w:tbl>
    <w:p w14:paraId="0A6A87DE" w14:textId="0532772A" w:rsidR="005A49B8" w:rsidRPr="00600A02" w:rsidRDefault="005A49B8" w:rsidP="00C072F8">
      <w:pPr>
        <w:pStyle w:val="HChG"/>
      </w:pPr>
      <w:r w:rsidRPr="00600A02">
        <w:lastRenderedPageBreak/>
        <w:tab/>
      </w:r>
      <w:r w:rsidRPr="00600A02">
        <w:tab/>
      </w:r>
      <w:r w:rsidRPr="00600A02">
        <w:tab/>
        <w:t>Request</w:t>
      </w:r>
    </w:p>
    <w:p w14:paraId="33EB03F3" w14:textId="77777777" w:rsidR="005A49B8" w:rsidRPr="00600A02" w:rsidRDefault="005A49B8" w:rsidP="003F5E23">
      <w:pPr>
        <w:pStyle w:val="SingleTxtG"/>
      </w:pPr>
      <w:r w:rsidRPr="00600A02">
        <w:t>9.</w:t>
      </w:r>
      <w:r w:rsidRPr="00600A02">
        <w:tab/>
        <w:t>Germany proposes that the entries in Table C be amended as follows:</w:t>
      </w:r>
    </w:p>
    <w:tbl>
      <w:tblPr>
        <w:tblW w:w="14175" w:type="dxa"/>
        <w:tblInd w:w="55" w:type="dxa"/>
        <w:tblLayout w:type="fixed"/>
        <w:tblCellMar>
          <w:left w:w="70" w:type="dxa"/>
          <w:right w:w="70" w:type="dxa"/>
        </w:tblCellMar>
        <w:tblLook w:val="04A0" w:firstRow="1" w:lastRow="0" w:firstColumn="1" w:lastColumn="0" w:noHBand="0" w:noVBand="1"/>
      </w:tblPr>
      <w:tblGrid>
        <w:gridCol w:w="568"/>
        <w:gridCol w:w="8352"/>
        <w:gridCol w:w="5255"/>
      </w:tblGrid>
      <w:tr w:rsidR="003243F4" w:rsidRPr="0032728F" w14:paraId="4E1DEF75" w14:textId="77777777" w:rsidTr="00DA52EA">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45B36EE8" w14:textId="77777777" w:rsidR="003243F4" w:rsidRPr="0032728F" w:rsidRDefault="003243F4" w:rsidP="00DA52EA">
            <w:pPr>
              <w:spacing w:before="60" w:after="60"/>
              <w:jc w:val="center"/>
            </w:pPr>
            <w:r>
              <w:t>1010</w:t>
            </w:r>
          </w:p>
        </w:tc>
        <w:tc>
          <w:tcPr>
            <w:tcW w:w="8845" w:type="dxa"/>
            <w:tcBorders>
              <w:top w:val="single" w:sz="4" w:space="0" w:color="auto"/>
              <w:left w:val="nil"/>
              <w:bottom w:val="single" w:sz="4" w:space="0" w:color="auto"/>
              <w:right w:val="single" w:sz="4" w:space="0" w:color="auto"/>
            </w:tcBorders>
            <w:shd w:val="clear" w:color="auto" w:fill="auto"/>
            <w:hideMark/>
          </w:tcPr>
          <w:p w14:paraId="0FB286F0" w14:textId="77777777" w:rsidR="003243F4" w:rsidRPr="0032728F" w:rsidRDefault="003243F4" w:rsidP="00DA52EA">
            <w:pPr>
              <w:spacing w:before="60" w:after="60"/>
              <w:ind w:left="-28" w:firstLine="28"/>
            </w:pPr>
            <w:r>
              <w:t>BUTADIENES (1,2-BUTADIENE), STABILIZED</w:t>
            </w:r>
          </w:p>
        </w:tc>
        <w:tc>
          <w:tcPr>
            <w:tcW w:w="5562" w:type="dxa"/>
            <w:tcBorders>
              <w:top w:val="single" w:sz="4" w:space="0" w:color="auto"/>
              <w:left w:val="nil"/>
              <w:bottom w:val="single" w:sz="4" w:space="0" w:color="auto"/>
              <w:right w:val="single" w:sz="4" w:space="0" w:color="auto"/>
            </w:tcBorders>
            <w:shd w:val="clear" w:color="auto" w:fill="auto"/>
            <w:noWrap/>
          </w:tcPr>
          <w:p w14:paraId="4EEF51B2" w14:textId="77777777" w:rsidR="003243F4" w:rsidRPr="0032728F" w:rsidRDefault="003243F4" w:rsidP="00DA52EA">
            <w:pPr>
              <w:spacing w:before="60" w:after="60"/>
              <w:jc w:val="center"/>
            </w:pPr>
            <w:r>
              <w:t>No change</w:t>
            </w:r>
          </w:p>
        </w:tc>
      </w:tr>
      <w:tr w:rsidR="003243F4" w:rsidRPr="0032728F" w14:paraId="567673F5" w14:textId="77777777" w:rsidTr="00DA52EA">
        <w:trPr>
          <w:cantSplit/>
        </w:trPr>
        <w:tc>
          <w:tcPr>
            <w:tcW w:w="593" w:type="dxa"/>
            <w:tcBorders>
              <w:top w:val="nil"/>
              <w:left w:val="single" w:sz="4" w:space="0" w:color="auto"/>
              <w:bottom w:val="single" w:sz="4" w:space="0" w:color="auto"/>
              <w:right w:val="single" w:sz="4" w:space="0" w:color="auto"/>
            </w:tcBorders>
            <w:shd w:val="clear" w:color="auto" w:fill="auto"/>
            <w:noWrap/>
            <w:hideMark/>
          </w:tcPr>
          <w:p w14:paraId="6D783484" w14:textId="77777777" w:rsidR="003243F4" w:rsidRPr="0032728F" w:rsidRDefault="003243F4" w:rsidP="00DA52EA">
            <w:pPr>
              <w:spacing w:before="60" w:after="60"/>
              <w:jc w:val="center"/>
            </w:pPr>
            <w:r>
              <w:t>1010</w:t>
            </w:r>
          </w:p>
        </w:tc>
        <w:tc>
          <w:tcPr>
            <w:tcW w:w="8845" w:type="dxa"/>
            <w:tcBorders>
              <w:top w:val="nil"/>
              <w:left w:val="nil"/>
              <w:bottom w:val="single" w:sz="4" w:space="0" w:color="auto"/>
              <w:right w:val="single" w:sz="4" w:space="0" w:color="auto"/>
            </w:tcBorders>
            <w:shd w:val="clear" w:color="auto" w:fill="auto"/>
            <w:hideMark/>
          </w:tcPr>
          <w:p w14:paraId="3783A410" w14:textId="77777777" w:rsidR="003243F4" w:rsidRPr="0032728F" w:rsidRDefault="003243F4" w:rsidP="00DA52EA">
            <w:pPr>
              <w:spacing w:before="60" w:after="60"/>
              <w:ind w:left="-28" w:firstLine="28"/>
            </w:pPr>
            <w:r>
              <w:t>BUTADIENES (1,3-BUTADIENE), STABILIZED</w:t>
            </w:r>
          </w:p>
        </w:tc>
        <w:tc>
          <w:tcPr>
            <w:tcW w:w="5562" w:type="dxa"/>
            <w:tcBorders>
              <w:top w:val="nil"/>
              <w:left w:val="nil"/>
              <w:bottom w:val="single" w:sz="4" w:space="0" w:color="auto"/>
              <w:right w:val="single" w:sz="4" w:space="0" w:color="auto"/>
            </w:tcBorders>
            <w:shd w:val="clear" w:color="auto" w:fill="auto"/>
            <w:noWrap/>
          </w:tcPr>
          <w:p w14:paraId="5039DA3F" w14:textId="77777777" w:rsidR="003243F4" w:rsidRPr="0032728F" w:rsidRDefault="003243F4" w:rsidP="00DA52EA">
            <w:pPr>
              <w:spacing w:before="60" w:after="60"/>
              <w:jc w:val="center"/>
            </w:pPr>
            <w:r>
              <w:t>No change</w:t>
            </w:r>
          </w:p>
        </w:tc>
      </w:tr>
      <w:tr w:rsidR="003243F4" w:rsidRPr="007D5A93" w14:paraId="3FFC8A74" w14:textId="77777777" w:rsidTr="00DA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3" w:type="dxa"/>
            <w:shd w:val="clear" w:color="auto" w:fill="auto"/>
            <w:noWrap/>
          </w:tcPr>
          <w:p w14:paraId="194B6C60" w14:textId="77777777" w:rsidR="003243F4" w:rsidRPr="0032728F" w:rsidRDefault="003243F4" w:rsidP="00DA52EA">
            <w:pPr>
              <w:spacing w:before="60" w:after="60"/>
              <w:jc w:val="center"/>
            </w:pPr>
            <w:r>
              <w:t>1010</w:t>
            </w:r>
          </w:p>
        </w:tc>
        <w:tc>
          <w:tcPr>
            <w:tcW w:w="8845" w:type="dxa"/>
          </w:tcPr>
          <w:p w14:paraId="7D8967B4" w14:textId="77777777" w:rsidR="003243F4" w:rsidRPr="005438F6" w:rsidRDefault="003243F4" w:rsidP="00DA52EA">
            <w:pPr>
              <w:spacing w:before="60" w:after="60"/>
              <w:rPr>
                <w:sz w:val="16"/>
                <w:szCs w:val="16"/>
                <w:lang w:val="es-ES"/>
              </w:rPr>
            </w:pPr>
            <w:r w:rsidRPr="005438F6">
              <w:rPr>
                <w:strike/>
                <w:lang w:val="es-ES"/>
              </w:rPr>
              <w:t>1,2-BUTADIENE,</w:t>
            </w:r>
            <w:r w:rsidRPr="005438F6">
              <w:rPr>
                <w:lang w:val="es-ES"/>
              </w:rPr>
              <w:t xml:space="preserve"> BUTADIENES (1,2-BUTADIENE), STABILIZED, REFRIGERATED</w:t>
            </w:r>
          </w:p>
        </w:tc>
        <w:tc>
          <w:tcPr>
            <w:tcW w:w="5562" w:type="dxa"/>
            <w:shd w:val="clear" w:color="auto" w:fill="auto"/>
            <w:noWrap/>
          </w:tcPr>
          <w:p w14:paraId="1B5C5383" w14:textId="77777777" w:rsidR="003243F4" w:rsidRPr="005438F6" w:rsidRDefault="003243F4" w:rsidP="00DA52EA">
            <w:pPr>
              <w:spacing w:before="60" w:after="60"/>
              <w:jc w:val="center"/>
            </w:pPr>
            <w:r>
              <w:t>No change in the other columns</w:t>
            </w:r>
          </w:p>
        </w:tc>
      </w:tr>
      <w:tr w:rsidR="003243F4" w:rsidRPr="007D5A93" w14:paraId="0EA1F66D" w14:textId="77777777" w:rsidTr="00DA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3" w:type="dxa"/>
            <w:shd w:val="clear" w:color="auto" w:fill="auto"/>
            <w:noWrap/>
          </w:tcPr>
          <w:p w14:paraId="56585104" w14:textId="77777777" w:rsidR="003243F4" w:rsidRPr="0032728F" w:rsidRDefault="003243F4" w:rsidP="00DA52EA">
            <w:pPr>
              <w:spacing w:before="60" w:after="60"/>
              <w:jc w:val="center"/>
            </w:pPr>
            <w:r>
              <w:t>1010</w:t>
            </w:r>
          </w:p>
        </w:tc>
        <w:tc>
          <w:tcPr>
            <w:tcW w:w="8845" w:type="dxa"/>
          </w:tcPr>
          <w:p w14:paraId="1528EE3B" w14:textId="77777777" w:rsidR="003243F4" w:rsidRPr="005438F6" w:rsidRDefault="003243F4" w:rsidP="00DA52EA">
            <w:pPr>
              <w:spacing w:before="60" w:after="60"/>
              <w:rPr>
                <w:sz w:val="16"/>
                <w:szCs w:val="16"/>
                <w:lang w:val="es-ES"/>
              </w:rPr>
            </w:pPr>
            <w:r w:rsidRPr="005438F6">
              <w:rPr>
                <w:strike/>
                <w:lang w:val="es-ES"/>
              </w:rPr>
              <w:t xml:space="preserve">1,3-BUTADIENE, </w:t>
            </w:r>
            <w:r w:rsidRPr="005438F6">
              <w:rPr>
                <w:lang w:val="es-ES"/>
              </w:rPr>
              <w:t>BUTADIENES (1,3-BUTADIENE), STABILIZED, REFRIGERATED</w:t>
            </w:r>
          </w:p>
        </w:tc>
        <w:tc>
          <w:tcPr>
            <w:tcW w:w="5562" w:type="dxa"/>
            <w:shd w:val="clear" w:color="auto" w:fill="auto"/>
            <w:noWrap/>
          </w:tcPr>
          <w:p w14:paraId="5E4816DD" w14:textId="77777777" w:rsidR="003243F4" w:rsidRPr="005438F6" w:rsidRDefault="003243F4" w:rsidP="00DA52EA">
            <w:pPr>
              <w:spacing w:before="60" w:after="60"/>
              <w:jc w:val="center"/>
            </w:pPr>
            <w:r>
              <w:t>No change in the other columns</w:t>
            </w:r>
          </w:p>
        </w:tc>
      </w:tr>
      <w:tr w:rsidR="003243F4" w:rsidRPr="007D5A93" w14:paraId="2B1B5C2C" w14:textId="77777777" w:rsidTr="00DA52EA">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76777AC7" w14:textId="77777777" w:rsidR="003243F4" w:rsidRPr="0032728F" w:rsidRDefault="003243F4" w:rsidP="00DA52EA">
            <w:pPr>
              <w:spacing w:before="60" w:after="60"/>
              <w:jc w:val="center"/>
            </w:pPr>
            <w:r>
              <w:t>1010</w:t>
            </w:r>
          </w:p>
        </w:tc>
        <w:tc>
          <w:tcPr>
            <w:tcW w:w="8845" w:type="dxa"/>
            <w:tcBorders>
              <w:top w:val="single" w:sz="4" w:space="0" w:color="auto"/>
              <w:left w:val="nil"/>
              <w:bottom w:val="single" w:sz="4" w:space="0" w:color="auto"/>
              <w:right w:val="single" w:sz="4" w:space="0" w:color="auto"/>
            </w:tcBorders>
            <w:shd w:val="clear" w:color="auto" w:fill="auto"/>
            <w:hideMark/>
          </w:tcPr>
          <w:p w14:paraId="60AE138F" w14:textId="77777777" w:rsidR="003243F4" w:rsidRPr="005438F6" w:rsidRDefault="003243F4" w:rsidP="00DA52EA">
            <w:pPr>
              <w:spacing w:before="60" w:after="60"/>
              <w:rPr>
                <w:color w:val="000000"/>
              </w:rPr>
            </w:pPr>
            <w:r>
              <w:t xml:space="preserve">BUTADIENES, STABILIZED or BUTADIENES AND HYDROCARBON MIXTURE, STABILIZED, </w:t>
            </w:r>
            <w:r>
              <w:rPr>
                <w:strike/>
              </w:rPr>
              <w:t>having a vapour pressure at 70 °C not exceeding 1.1 MPa (11 bar) and a density at 50 °C not lower than 0.525 kg/l</w:t>
            </w:r>
            <w:r>
              <w:t xml:space="preserve"> </w:t>
            </w:r>
            <w:r>
              <w:rPr>
                <w:u w:val="single"/>
              </w:rPr>
              <w:t xml:space="preserve">containing more than 40% </w:t>
            </w:r>
            <w:proofErr w:type="spellStart"/>
            <w:r>
              <w:rPr>
                <w:u w:val="single"/>
              </w:rPr>
              <w:t>butadienes</w:t>
            </w:r>
            <w:proofErr w:type="spellEnd"/>
            <w:r>
              <w:rPr>
                <w:u w:val="single"/>
              </w:rPr>
              <w:t xml:space="preserve"> </w:t>
            </w:r>
            <w:r>
              <w:t>(contains less than 0.1% 1,3-butadiene).</w:t>
            </w:r>
          </w:p>
        </w:tc>
        <w:tc>
          <w:tcPr>
            <w:tcW w:w="5562" w:type="dxa"/>
            <w:tcBorders>
              <w:top w:val="single" w:sz="4" w:space="0" w:color="auto"/>
              <w:left w:val="nil"/>
              <w:bottom w:val="single" w:sz="4" w:space="0" w:color="auto"/>
              <w:right w:val="single" w:sz="4" w:space="0" w:color="auto"/>
            </w:tcBorders>
            <w:shd w:val="clear" w:color="auto" w:fill="auto"/>
            <w:noWrap/>
          </w:tcPr>
          <w:p w14:paraId="11314B1D" w14:textId="77777777" w:rsidR="003243F4" w:rsidRPr="005438F6" w:rsidRDefault="003243F4" w:rsidP="00DA52EA">
            <w:pPr>
              <w:spacing w:before="60" w:after="60"/>
              <w:jc w:val="center"/>
            </w:pPr>
            <w:r>
              <w:t>No change in the other columns</w:t>
            </w:r>
          </w:p>
        </w:tc>
      </w:tr>
      <w:tr w:rsidR="003243F4" w:rsidRPr="007D5A93" w14:paraId="648B68B8" w14:textId="77777777" w:rsidTr="00DA52EA">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53ABC625" w14:textId="77777777" w:rsidR="003243F4" w:rsidRPr="0032728F" w:rsidRDefault="003243F4" w:rsidP="00DA52EA">
            <w:pPr>
              <w:spacing w:before="60" w:after="60"/>
              <w:jc w:val="center"/>
            </w:pPr>
            <w:r>
              <w:t>1010</w:t>
            </w:r>
          </w:p>
        </w:tc>
        <w:tc>
          <w:tcPr>
            <w:tcW w:w="8845" w:type="dxa"/>
            <w:tcBorders>
              <w:top w:val="single" w:sz="4" w:space="0" w:color="auto"/>
              <w:left w:val="nil"/>
              <w:bottom w:val="single" w:sz="4" w:space="0" w:color="auto"/>
              <w:right w:val="single" w:sz="4" w:space="0" w:color="auto"/>
            </w:tcBorders>
            <w:shd w:val="clear" w:color="auto" w:fill="auto"/>
            <w:hideMark/>
          </w:tcPr>
          <w:p w14:paraId="7FDD6230" w14:textId="77777777" w:rsidR="003243F4" w:rsidRPr="005438F6" w:rsidRDefault="003243F4" w:rsidP="00DA52EA">
            <w:pPr>
              <w:spacing w:before="60" w:after="60"/>
              <w:rPr>
                <w:sz w:val="16"/>
                <w:szCs w:val="16"/>
              </w:rPr>
            </w:pPr>
            <w:r>
              <w:t xml:space="preserve">BUTADIENES, STABILIZED or BUTADIENES AND HYDROCARBON MIXTURE, STABILIZED, REFRIGERATED, </w:t>
            </w:r>
            <w:r>
              <w:rPr>
                <w:strike/>
              </w:rPr>
              <w:t>having a vapour pressure at 70 °C not exceeding 1.1 MPa (11 bar) and a density at 50 °C not lower than 0.525 kg/l</w:t>
            </w:r>
            <w:r>
              <w:t xml:space="preserve"> </w:t>
            </w:r>
            <w:r>
              <w:rPr>
                <w:u w:val="single"/>
              </w:rPr>
              <w:t xml:space="preserve">containing more than 40% </w:t>
            </w:r>
            <w:proofErr w:type="spellStart"/>
            <w:r>
              <w:rPr>
                <w:u w:val="single"/>
              </w:rPr>
              <w:t>butadienes</w:t>
            </w:r>
            <w:proofErr w:type="spellEnd"/>
            <w:r>
              <w:t xml:space="preserve"> (contains less than 0.1% 1,3-butadiene).</w:t>
            </w:r>
          </w:p>
        </w:tc>
        <w:tc>
          <w:tcPr>
            <w:tcW w:w="5562" w:type="dxa"/>
            <w:tcBorders>
              <w:top w:val="single" w:sz="4" w:space="0" w:color="auto"/>
              <w:left w:val="nil"/>
              <w:bottom w:val="single" w:sz="4" w:space="0" w:color="auto"/>
              <w:right w:val="single" w:sz="4" w:space="0" w:color="auto"/>
            </w:tcBorders>
            <w:shd w:val="clear" w:color="auto" w:fill="auto"/>
            <w:noWrap/>
          </w:tcPr>
          <w:p w14:paraId="6B0CC917" w14:textId="77777777" w:rsidR="003243F4" w:rsidRPr="005438F6" w:rsidRDefault="003243F4" w:rsidP="00DA52EA">
            <w:pPr>
              <w:spacing w:before="60" w:after="60"/>
              <w:jc w:val="center"/>
            </w:pPr>
            <w:r>
              <w:t>No change in the other columns</w:t>
            </w:r>
          </w:p>
        </w:tc>
      </w:tr>
      <w:tr w:rsidR="003243F4" w:rsidRPr="007D5A93" w14:paraId="579130A9" w14:textId="77777777" w:rsidTr="00DA52EA">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533D544D" w14:textId="77777777" w:rsidR="003243F4" w:rsidRPr="0032728F" w:rsidRDefault="003243F4" w:rsidP="00DA52EA">
            <w:pPr>
              <w:spacing w:before="60" w:after="60"/>
              <w:jc w:val="center"/>
            </w:pPr>
            <w:r>
              <w:t>1010</w:t>
            </w:r>
          </w:p>
        </w:tc>
        <w:tc>
          <w:tcPr>
            <w:tcW w:w="8845" w:type="dxa"/>
            <w:tcBorders>
              <w:top w:val="single" w:sz="4" w:space="0" w:color="auto"/>
              <w:left w:val="nil"/>
              <w:bottom w:val="single" w:sz="4" w:space="0" w:color="auto"/>
              <w:right w:val="single" w:sz="4" w:space="0" w:color="auto"/>
            </w:tcBorders>
            <w:shd w:val="clear" w:color="auto" w:fill="auto"/>
            <w:hideMark/>
          </w:tcPr>
          <w:p w14:paraId="72D7F8AB" w14:textId="77777777" w:rsidR="003243F4" w:rsidRPr="005438F6" w:rsidRDefault="003243F4" w:rsidP="00DA52EA">
            <w:pPr>
              <w:spacing w:before="60" w:after="60"/>
              <w:rPr>
                <w:color w:val="000000"/>
                <w:sz w:val="16"/>
                <w:szCs w:val="16"/>
              </w:rPr>
            </w:pPr>
            <w:r>
              <w:t xml:space="preserve">BUTADIENES, STABILIZED or BUTADIENES AND HYDROCARBON MIXTURE, STABILIZED, </w:t>
            </w:r>
            <w:r>
              <w:rPr>
                <w:strike/>
              </w:rPr>
              <w:t>having a vapour pressure at 70 °C not exceeding 1.1 MPa (11 bar) and a density at 50 °C not lower than 0.525 kg/l</w:t>
            </w:r>
            <w:r>
              <w:t xml:space="preserve"> </w:t>
            </w:r>
            <w:r>
              <w:rPr>
                <w:u w:val="single"/>
              </w:rPr>
              <w:t xml:space="preserve">containing more than 40% </w:t>
            </w:r>
            <w:proofErr w:type="spellStart"/>
            <w:r>
              <w:rPr>
                <w:u w:val="single"/>
              </w:rPr>
              <w:t>butadienes</w:t>
            </w:r>
            <w:proofErr w:type="spellEnd"/>
            <w:r>
              <w:t xml:space="preserve"> (contains 0.1% or more 1,3-butadiene).</w:t>
            </w:r>
          </w:p>
        </w:tc>
        <w:tc>
          <w:tcPr>
            <w:tcW w:w="5562" w:type="dxa"/>
            <w:tcBorders>
              <w:top w:val="single" w:sz="4" w:space="0" w:color="auto"/>
              <w:left w:val="nil"/>
              <w:bottom w:val="single" w:sz="4" w:space="0" w:color="auto"/>
              <w:right w:val="single" w:sz="4" w:space="0" w:color="auto"/>
            </w:tcBorders>
            <w:shd w:val="clear" w:color="auto" w:fill="auto"/>
            <w:noWrap/>
          </w:tcPr>
          <w:p w14:paraId="626BAB22" w14:textId="77777777" w:rsidR="003243F4" w:rsidRPr="005438F6" w:rsidRDefault="003243F4" w:rsidP="00DA52EA">
            <w:pPr>
              <w:spacing w:before="60" w:after="60"/>
              <w:jc w:val="center"/>
            </w:pPr>
            <w:r>
              <w:t>No change in the other columns</w:t>
            </w:r>
          </w:p>
        </w:tc>
      </w:tr>
      <w:tr w:rsidR="003243F4" w:rsidRPr="007D5A93" w14:paraId="3232458D" w14:textId="77777777" w:rsidTr="00DA52EA">
        <w:trPr>
          <w:cantSplit/>
        </w:trPr>
        <w:tc>
          <w:tcPr>
            <w:tcW w:w="593" w:type="dxa"/>
            <w:tcBorders>
              <w:top w:val="nil"/>
              <w:left w:val="single" w:sz="4" w:space="0" w:color="auto"/>
              <w:bottom w:val="single" w:sz="4" w:space="0" w:color="auto"/>
              <w:right w:val="single" w:sz="4" w:space="0" w:color="auto"/>
            </w:tcBorders>
            <w:shd w:val="clear" w:color="auto" w:fill="auto"/>
            <w:noWrap/>
            <w:hideMark/>
          </w:tcPr>
          <w:p w14:paraId="7804A027" w14:textId="77777777" w:rsidR="003243F4" w:rsidRPr="0032728F" w:rsidRDefault="003243F4" w:rsidP="00DA52EA">
            <w:pPr>
              <w:spacing w:before="60" w:after="60"/>
              <w:jc w:val="center"/>
            </w:pPr>
            <w:r>
              <w:t>1010</w:t>
            </w:r>
          </w:p>
        </w:tc>
        <w:tc>
          <w:tcPr>
            <w:tcW w:w="8845" w:type="dxa"/>
            <w:tcBorders>
              <w:top w:val="nil"/>
              <w:left w:val="nil"/>
              <w:bottom w:val="single" w:sz="4" w:space="0" w:color="auto"/>
              <w:right w:val="single" w:sz="4" w:space="0" w:color="auto"/>
            </w:tcBorders>
            <w:shd w:val="clear" w:color="auto" w:fill="auto"/>
            <w:hideMark/>
          </w:tcPr>
          <w:p w14:paraId="6480F36C" w14:textId="77777777" w:rsidR="003243F4" w:rsidRPr="005438F6" w:rsidRDefault="003243F4" w:rsidP="00DA52EA">
            <w:pPr>
              <w:spacing w:before="60" w:after="60"/>
              <w:rPr>
                <w:sz w:val="16"/>
                <w:szCs w:val="16"/>
              </w:rPr>
            </w:pPr>
            <w:r>
              <w:t xml:space="preserve">BUTADIENES, STABILIZED or BUTADIENES AND HYDROCARBON MIXTURE, STABILIZED, REFRIGERATED, </w:t>
            </w:r>
            <w:r>
              <w:rPr>
                <w:strike/>
              </w:rPr>
              <w:t xml:space="preserve">having a vapour pressure at 70 °C not exceeding 1.1 MPa (11 bar) and a density at 50 °C not lower than 0.525 kg/l </w:t>
            </w:r>
            <w:r>
              <w:rPr>
                <w:u w:val="single"/>
              </w:rPr>
              <w:t xml:space="preserve">containing more than 40% </w:t>
            </w:r>
            <w:proofErr w:type="spellStart"/>
            <w:r>
              <w:rPr>
                <w:u w:val="single"/>
              </w:rPr>
              <w:t>butadienes</w:t>
            </w:r>
            <w:proofErr w:type="spellEnd"/>
            <w:r>
              <w:rPr>
                <w:u w:val="single"/>
              </w:rPr>
              <w:t xml:space="preserve"> </w:t>
            </w:r>
            <w:r>
              <w:t>(contains 0.1% or more 1,3-butadiene).</w:t>
            </w:r>
          </w:p>
        </w:tc>
        <w:tc>
          <w:tcPr>
            <w:tcW w:w="5562" w:type="dxa"/>
            <w:tcBorders>
              <w:top w:val="nil"/>
              <w:left w:val="nil"/>
              <w:bottom w:val="single" w:sz="4" w:space="0" w:color="auto"/>
              <w:right w:val="single" w:sz="4" w:space="0" w:color="auto"/>
            </w:tcBorders>
            <w:shd w:val="clear" w:color="auto" w:fill="auto"/>
            <w:noWrap/>
          </w:tcPr>
          <w:p w14:paraId="42076ECB" w14:textId="77777777" w:rsidR="003243F4" w:rsidRPr="005438F6" w:rsidRDefault="003243F4" w:rsidP="00DA52EA">
            <w:pPr>
              <w:spacing w:before="60" w:after="60"/>
              <w:jc w:val="center"/>
            </w:pPr>
            <w:r>
              <w:t>No change in the other columns</w:t>
            </w:r>
          </w:p>
        </w:tc>
      </w:tr>
    </w:tbl>
    <w:p w14:paraId="0A8AEB4C" w14:textId="77777777" w:rsidR="00DD2361" w:rsidRDefault="00DD2361" w:rsidP="001E5FBB">
      <w:pPr>
        <w:suppressAutoHyphens w:val="0"/>
        <w:spacing w:after="200" w:line="276" w:lineRule="auto"/>
        <w:sectPr w:rsidR="00DD2361" w:rsidSect="001E5FBB">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744B2EED" w14:textId="77777777" w:rsidR="003243F4" w:rsidRDefault="003243F4" w:rsidP="003243F4">
      <w:pPr>
        <w:pStyle w:val="HChG"/>
      </w:pPr>
      <w:r>
        <w:lastRenderedPageBreak/>
        <w:tab/>
      </w:r>
      <w:r>
        <w:tab/>
        <w:t>Justification</w:t>
      </w:r>
    </w:p>
    <w:p w14:paraId="03542660" w14:textId="77777777" w:rsidR="003243F4" w:rsidRDefault="003243F4" w:rsidP="005A77D0">
      <w:pPr>
        <w:pStyle w:val="SingleTxtG"/>
      </w:pPr>
      <w:r>
        <w:t>10.</w:t>
      </w:r>
      <w:r>
        <w:tab/>
        <w:t>For the new entries/lines for the pure 1,2-BUTADIENES and the 1,3-BUTADIENES added to Table C for 2021, the amendment to the name (column 2) also appears in the existing entries/lines present in ADN 2019.</w:t>
      </w:r>
    </w:p>
    <w:p w14:paraId="4E50D01F" w14:textId="77777777" w:rsidR="003243F4" w:rsidRDefault="003243F4" w:rsidP="005A77D0">
      <w:pPr>
        <w:pStyle w:val="SingleTxtG"/>
      </w:pPr>
      <w:r>
        <w:t>11.</w:t>
      </w:r>
      <w:r>
        <w:tab/>
        <w:t>The names of the mixtures (column 2) reflect the changes made previously in Tables A and B.</w:t>
      </w:r>
    </w:p>
    <w:p w14:paraId="0D4D054A" w14:textId="77777777" w:rsidR="003243F4" w:rsidRDefault="003243F4" w:rsidP="00D35FC8">
      <w:pPr>
        <w:pStyle w:val="HChG"/>
      </w:pPr>
      <w:r>
        <w:tab/>
      </w:r>
      <w:r>
        <w:tab/>
        <w:t>Safety</w:t>
      </w:r>
    </w:p>
    <w:p w14:paraId="5ED0B20F" w14:textId="77777777" w:rsidR="003243F4" w:rsidRDefault="003243F4" w:rsidP="005A77D0">
      <w:pPr>
        <w:pStyle w:val="SingleTxtG"/>
      </w:pPr>
      <w:r>
        <w:t>12.</w:t>
      </w:r>
      <w:r>
        <w:tab/>
        <w:t>Safety will be improved as there will no longer be any ambiguity regarding the appropriate entry for transport by tank-vessel.</w:t>
      </w:r>
    </w:p>
    <w:p w14:paraId="074BE2E9" w14:textId="77777777" w:rsidR="003243F4" w:rsidRDefault="003243F4" w:rsidP="00D35FC8">
      <w:pPr>
        <w:pStyle w:val="HChG"/>
      </w:pPr>
      <w:r>
        <w:tab/>
      </w:r>
      <w:r>
        <w:tab/>
        <w:t>Implementation</w:t>
      </w:r>
    </w:p>
    <w:p w14:paraId="662AE651" w14:textId="054CC8FC" w:rsidR="007268F9" w:rsidRDefault="003243F4" w:rsidP="005A77D0">
      <w:pPr>
        <w:pStyle w:val="SingleTxtG"/>
      </w:pPr>
      <w:r>
        <w:t>13.</w:t>
      </w:r>
      <w:r>
        <w:tab/>
        <w:t>The request involves no change in terms of shipbuilding or the organization of transport. Consignors may need to make certain modifications to the software used to prepare the transport documents. This constraint is considered acceptable.</w:t>
      </w:r>
    </w:p>
    <w:p w14:paraId="34DFBBF9" w14:textId="77777777" w:rsidR="00FF51A5" w:rsidRDefault="00FF51A5" w:rsidP="00F9741F">
      <w:pPr>
        <w:jc w:val="center"/>
        <w:rPr>
          <w:u w:val="single"/>
          <w:lang w:val="fr-CH"/>
        </w:rPr>
      </w:pPr>
      <w:bookmarkStart w:id="3" w:name="_GoBack"/>
      <w:bookmarkEnd w:id="3"/>
      <w:r w:rsidRPr="003E5C6C">
        <w:rPr>
          <w:u w:val="single"/>
          <w:lang w:val="fr-CH"/>
        </w:rPr>
        <w:tab/>
      </w:r>
      <w:r w:rsidRPr="003E5C6C">
        <w:rPr>
          <w:u w:val="single"/>
          <w:lang w:val="fr-CH"/>
        </w:rPr>
        <w:tab/>
      </w:r>
      <w:r w:rsidRPr="003E5C6C">
        <w:rPr>
          <w:u w:val="single"/>
          <w:lang w:val="fr-CH"/>
        </w:rPr>
        <w:tab/>
      </w:r>
    </w:p>
    <w:sectPr w:rsidR="00FF51A5" w:rsidSect="00DD2361">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F8C8" w14:textId="77777777" w:rsidR="00DD2361" w:rsidRPr="00FB1744" w:rsidRDefault="00DD2361" w:rsidP="00FB1744">
      <w:pPr>
        <w:pStyle w:val="Footer"/>
      </w:pPr>
    </w:p>
  </w:endnote>
  <w:endnote w:type="continuationSeparator" w:id="0">
    <w:p w14:paraId="4C6C37F2" w14:textId="77777777" w:rsidR="00DD2361" w:rsidRPr="00FB1744" w:rsidRDefault="00DD236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9187" w14:textId="77777777" w:rsidR="00DD2361" w:rsidRDefault="00DD2361" w:rsidP="00887310">
    <w:pPr>
      <w:pStyle w:val="Footer"/>
      <w:tabs>
        <w:tab w:val="right" w:pos="9638"/>
      </w:tabs>
    </w:pPr>
    <w:r w:rsidRPr="00887310">
      <w:rPr>
        <w:b/>
        <w:bCs/>
        <w:sz w:val="18"/>
      </w:rPr>
      <w:fldChar w:fldCharType="begin"/>
    </w:r>
    <w:r w:rsidRPr="00887310">
      <w:rPr>
        <w:b/>
        <w:bCs/>
        <w:sz w:val="18"/>
      </w:rPr>
      <w:instrText xml:space="preserve"> PAGE  \* MERGEFORMAT </w:instrText>
    </w:r>
    <w:r w:rsidRPr="00887310">
      <w:rPr>
        <w:b/>
        <w:bCs/>
        <w:sz w:val="18"/>
      </w:rPr>
      <w:fldChar w:fldCharType="separate"/>
    </w:r>
    <w:r w:rsidRPr="00887310">
      <w:rPr>
        <w:b/>
        <w:bCs/>
        <w:noProof/>
        <w:sz w:val="18"/>
      </w:rPr>
      <w:t>2</w:t>
    </w:r>
    <w:r w:rsidRPr="00887310">
      <w:rPr>
        <w:b/>
        <w:bCs/>
        <w:sz w:val="18"/>
      </w:rPr>
      <w:fldChar w:fldCharType="end"/>
    </w:r>
    <w:r>
      <w:tab/>
      <w:t>GE.20-15085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DEE" w14:textId="77777777" w:rsidR="00DD2361" w:rsidRDefault="00DD2361" w:rsidP="00887310">
    <w:pPr>
      <w:pStyle w:val="Footer"/>
      <w:tabs>
        <w:tab w:val="right" w:pos="9638"/>
      </w:tabs>
    </w:pPr>
    <w:r>
      <w:t>GE.20-15085</w:t>
    </w:r>
    <w:r>
      <w:tab/>
    </w:r>
    <w:r w:rsidRPr="00887310">
      <w:rPr>
        <w:b/>
        <w:bCs/>
        <w:sz w:val="18"/>
      </w:rPr>
      <w:fldChar w:fldCharType="begin"/>
    </w:r>
    <w:r w:rsidRPr="00887310">
      <w:rPr>
        <w:b/>
        <w:bCs/>
        <w:sz w:val="18"/>
      </w:rPr>
      <w:instrText xml:space="preserve"> PAGE  \* MERGEFORMAT </w:instrText>
    </w:r>
    <w:r w:rsidRPr="00887310">
      <w:rPr>
        <w:b/>
        <w:bCs/>
        <w:sz w:val="18"/>
      </w:rPr>
      <w:fldChar w:fldCharType="separate"/>
    </w:r>
    <w:r w:rsidRPr="00887310">
      <w:rPr>
        <w:b/>
        <w:bCs/>
        <w:noProof/>
        <w:sz w:val="18"/>
      </w:rPr>
      <w:t>3</w:t>
    </w:r>
    <w:r w:rsidRPr="008873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254F" w14:textId="15527ADC" w:rsidR="00DD2361" w:rsidRPr="00887310" w:rsidRDefault="00DD2361" w:rsidP="00FF51A5">
    <w:pPr>
      <w:pStyle w:val="Footer"/>
      <w:rPr>
        <w:sz w:val="20"/>
      </w:rPr>
    </w:pPr>
    <w:r w:rsidRPr="0027112F">
      <w:rPr>
        <w:noProof/>
        <w:lang w:val="en-US"/>
      </w:rPr>
      <w:drawing>
        <wp:anchor distT="0" distB="0" distL="114300" distR="114300" simplePos="0" relativeHeight="251659264" behindDoc="0" locked="1" layoutInCell="1" allowOverlap="1" wp14:anchorId="1BDFA976" wp14:editId="6E74E4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GE.20-</w:t>
    </w:r>
    <w:proofErr w:type="gramStart"/>
    <w:r>
      <w:rPr>
        <w:sz w:val="20"/>
      </w:rPr>
      <w:t>15085  (</w:t>
    </w:r>
    <w:proofErr w:type="gramEnd"/>
    <w:r>
      <w:rPr>
        <w:sz w:val="20"/>
      </w:rPr>
      <w:t>E)</w:t>
    </w:r>
    <w:r>
      <w:rPr>
        <w:noProof/>
        <w:sz w:val="20"/>
      </w:rPr>
      <w:drawing>
        <wp:anchor distT="0" distB="0" distL="114300" distR="114300" simplePos="0" relativeHeight="251660288" behindDoc="0" locked="0" layoutInCell="1" allowOverlap="1" wp14:anchorId="157719F3" wp14:editId="152B2E4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73C">
      <w:rPr>
        <w:sz w:val="20"/>
      </w:rPr>
      <w:t xml:space="preserve">    301120    011220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A9F0" w14:textId="6EB54AC3" w:rsidR="00DD2361" w:rsidRPr="001E5FBB" w:rsidRDefault="00DD2361" w:rsidP="001E5FBB">
    <w:pPr>
      <w:pStyle w:val="Footer"/>
    </w:pPr>
    <w:r>
      <w:rPr>
        <w:noProof/>
      </w:rPr>
      <mc:AlternateContent>
        <mc:Choice Requires="wps">
          <w:drawing>
            <wp:anchor distT="0" distB="0" distL="114300" distR="114300" simplePos="0" relativeHeight="251662336" behindDoc="0" locked="1" layoutInCell="1" allowOverlap="1" wp14:anchorId="3C02113A" wp14:editId="563CDEA8">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F3BA916" w14:textId="77777777" w:rsidR="00DD2361" w:rsidRDefault="00DD2361" w:rsidP="001E5FBB">
                          <w:pPr>
                            <w:pStyle w:val="Footer"/>
                            <w:tabs>
                              <w:tab w:val="right" w:pos="9638"/>
                            </w:tabs>
                          </w:pPr>
                          <w:r w:rsidRPr="00887310">
                            <w:rPr>
                              <w:b/>
                              <w:bCs/>
                              <w:sz w:val="18"/>
                            </w:rPr>
                            <w:fldChar w:fldCharType="begin"/>
                          </w:r>
                          <w:r w:rsidRPr="00887310">
                            <w:rPr>
                              <w:b/>
                              <w:bCs/>
                              <w:sz w:val="18"/>
                            </w:rPr>
                            <w:instrText xml:space="preserve"> PAGE  \* MERGEFORMAT </w:instrText>
                          </w:r>
                          <w:r w:rsidRPr="00887310">
                            <w:rPr>
                              <w:b/>
                              <w:bCs/>
                              <w:sz w:val="18"/>
                            </w:rPr>
                            <w:fldChar w:fldCharType="separate"/>
                          </w:r>
                          <w:r>
                            <w:rPr>
                              <w:b/>
                              <w:bCs/>
                              <w:sz w:val="18"/>
                            </w:rPr>
                            <w:t>4</w:t>
                          </w:r>
                          <w:r w:rsidRPr="00887310">
                            <w:rPr>
                              <w:b/>
                              <w:bCs/>
                              <w:sz w:val="18"/>
                            </w:rPr>
                            <w:fldChar w:fldCharType="end"/>
                          </w:r>
                          <w:r>
                            <w:tab/>
                            <w:t>GE.20-15085</w:t>
                          </w:r>
                        </w:p>
                        <w:p w14:paraId="455C5041" w14:textId="77777777" w:rsidR="00DD2361" w:rsidRDefault="00DD23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113A" id="_x0000_t202" coordsize="21600,21600" o:spt="202" path="m,l,21600r21600,l21600,xe">
              <v:stroke joinstyle="miter"/>
              <v:path gradientshapeok="t" o:connecttype="rect"/>
            </v:shapetype>
            <v:shape id="Text Box 4" o:spid="_x0000_s1028"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AIDxXZ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4F3BA916" w14:textId="77777777" w:rsidR="00DD2361" w:rsidRDefault="00DD2361" w:rsidP="001E5FBB">
                    <w:pPr>
                      <w:pStyle w:val="Footer"/>
                      <w:tabs>
                        <w:tab w:val="right" w:pos="9638"/>
                      </w:tabs>
                    </w:pPr>
                    <w:r w:rsidRPr="00887310">
                      <w:rPr>
                        <w:b/>
                        <w:bCs/>
                        <w:sz w:val="18"/>
                      </w:rPr>
                      <w:fldChar w:fldCharType="begin"/>
                    </w:r>
                    <w:r w:rsidRPr="00887310">
                      <w:rPr>
                        <w:b/>
                        <w:bCs/>
                        <w:sz w:val="18"/>
                      </w:rPr>
                      <w:instrText xml:space="preserve"> PAGE  \* MERGEFORMAT </w:instrText>
                    </w:r>
                    <w:r w:rsidRPr="00887310">
                      <w:rPr>
                        <w:b/>
                        <w:bCs/>
                        <w:sz w:val="18"/>
                      </w:rPr>
                      <w:fldChar w:fldCharType="separate"/>
                    </w:r>
                    <w:r>
                      <w:rPr>
                        <w:b/>
                        <w:bCs/>
                        <w:sz w:val="18"/>
                      </w:rPr>
                      <w:t>4</w:t>
                    </w:r>
                    <w:r w:rsidRPr="00887310">
                      <w:rPr>
                        <w:b/>
                        <w:bCs/>
                        <w:sz w:val="18"/>
                      </w:rPr>
                      <w:fldChar w:fldCharType="end"/>
                    </w:r>
                    <w:r>
                      <w:tab/>
                      <w:t>GE.20-15085</w:t>
                    </w:r>
                  </w:p>
                  <w:p w14:paraId="455C5041" w14:textId="77777777" w:rsidR="00DD2361" w:rsidRDefault="00DD2361"/>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4535" w14:textId="0A3025A5" w:rsidR="00DD2361" w:rsidRPr="001E5FBB" w:rsidRDefault="00DD2361" w:rsidP="001E5FBB">
    <w:pPr>
      <w:pStyle w:val="Footer"/>
    </w:pPr>
    <w:r>
      <w:rPr>
        <w:noProof/>
      </w:rPr>
      <mc:AlternateContent>
        <mc:Choice Requires="wps">
          <w:drawing>
            <wp:anchor distT="0" distB="0" distL="114300" distR="114300" simplePos="0" relativeHeight="251664384" behindDoc="0" locked="1" layoutInCell="1" allowOverlap="1" wp14:anchorId="7420CE28" wp14:editId="78D79689">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E21FDB" w14:textId="77777777" w:rsidR="00DD2361" w:rsidRDefault="00DD2361" w:rsidP="001E5FBB">
                          <w:pPr>
                            <w:pStyle w:val="Footer"/>
                            <w:tabs>
                              <w:tab w:val="right" w:pos="9638"/>
                            </w:tabs>
                          </w:pPr>
                          <w:r>
                            <w:t>GE.20-15085</w:t>
                          </w:r>
                          <w:r>
                            <w:tab/>
                          </w:r>
                          <w:r w:rsidRPr="00887310">
                            <w:rPr>
                              <w:b/>
                              <w:bCs/>
                              <w:sz w:val="18"/>
                            </w:rPr>
                            <w:fldChar w:fldCharType="begin"/>
                          </w:r>
                          <w:r w:rsidRPr="00887310">
                            <w:rPr>
                              <w:b/>
                              <w:bCs/>
                              <w:sz w:val="18"/>
                            </w:rPr>
                            <w:instrText xml:space="preserve"> PAGE  \* MERGEFORMAT </w:instrText>
                          </w:r>
                          <w:r w:rsidRPr="00887310">
                            <w:rPr>
                              <w:b/>
                              <w:bCs/>
                              <w:sz w:val="18"/>
                            </w:rPr>
                            <w:fldChar w:fldCharType="separate"/>
                          </w:r>
                          <w:r>
                            <w:rPr>
                              <w:b/>
                              <w:bCs/>
                              <w:sz w:val="18"/>
                            </w:rPr>
                            <w:t>5</w:t>
                          </w:r>
                          <w:r w:rsidRPr="00887310">
                            <w:rPr>
                              <w:b/>
                              <w:bCs/>
                              <w:sz w:val="18"/>
                            </w:rPr>
                            <w:fldChar w:fldCharType="end"/>
                          </w:r>
                        </w:p>
                        <w:p w14:paraId="53190F8F" w14:textId="77777777" w:rsidR="00DD2361" w:rsidRDefault="00DD23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0CE28"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sAVCS5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05E21FDB" w14:textId="77777777" w:rsidR="00DD2361" w:rsidRDefault="00DD2361" w:rsidP="001E5FBB">
                    <w:pPr>
                      <w:pStyle w:val="Footer"/>
                      <w:tabs>
                        <w:tab w:val="right" w:pos="9638"/>
                      </w:tabs>
                    </w:pPr>
                    <w:r>
                      <w:t>GE.20-15085</w:t>
                    </w:r>
                    <w:r>
                      <w:tab/>
                    </w:r>
                    <w:r w:rsidRPr="00887310">
                      <w:rPr>
                        <w:b/>
                        <w:bCs/>
                        <w:sz w:val="18"/>
                      </w:rPr>
                      <w:fldChar w:fldCharType="begin"/>
                    </w:r>
                    <w:r w:rsidRPr="00887310">
                      <w:rPr>
                        <w:b/>
                        <w:bCs/>
                        <w:sz w:val="18"/>
                      </w:rPr>
                      <w:instrText xml:space="preserve"> PAGE  \* MERGEFORMAT </w:instrText>
                    </w:r>
                    <w:r w:rsidRPr="00887310">
                      <w:rPr>
                        <w:b/>
                        <w:bCs/>
                        <w:sz w:val="18"/>
                      </w:rPr>
                      <w:fldChar w:fldCharType="separate"/>
                    </w:r>
                    <w:r>
                      <w:rPr>
                        <w:b/>
                        <w:bCs/>
                        <w:sz w:val="18"/>
                      </w:rPr>
                      <w:t>5</w:t>
                    </w:r>
                    <w:r w:rsidRPr="00887310">
                      <w:rPr>
                        <w:b/>
                        <w:bCs/>
                        <w:sz w:val="18"/>
                      </w:rPr>
                      <w:fldChar w:fldCharType="end"/>
                    </w:r>
                  </w:p>
                  <w:p w14:paraId="53190F8F" w14:textId="77777777" w:rsidR="00DD2361" w:rsidRDefault="00DD2361"/>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33EF" w14:textId="28BFAAE6" w:rsidR="00DD2361" w:rsidRPr="00DD2361" w:rsidRDefault="00DD2361" w:rsidP="00DD2361">
    <w:pPr>
      <w:pStyle w:val="Footer"/>
      <w:tabs>
        <w:tab w:val="right" w:pos="9638"/>
      </w:tabs>
      <w:rPr>
        <w:b/>
        <w:sz w:val="18"/>
      </w:rPr>
    </w:pPr>
    <w:r>
      <w:t>GE.</w:t>
    </w:r>
    <w:r w:rsidRPr="00DD2361">
      <w:t>20</w:t>
    </w:r>
    <w:r>
      <w:t>-</w:t>
    </w:r>
    <w:r w:rsidRPr="00DD2361">
      <w:t>15085</w:t>
    </w:r>
    <w:r>
      <w:tab/>
    </w:r>
    <w:r w:rsidRPr="00DD2361">
      <w:rPr>
        <w:b/>
        <w:sz w:val="18"/>
      </w:rPr>
      <w:fldChar w:fldCharType="begin"/>
    </w:r>
    <w:r w:rsidRPr="00DD2361">
      <w:rPr>
        <w:b/>
        <w:sz w:val="18"/>
      </w:rPr>
      <w:instrText xml:space="preserve"> PAGE  \* MERGEFORMAT </w:instrText>
    </w:r>
    <w:r w:rsidRPr="00DD2361">
      <w:rPr>
        <w:b/>
        <w:sz w:val="18"/>
      </w:rPr>
      <w:fldChar w:fldCharType="separate"/>
    </w:r>
    <w:r w:rsidRPr="00DD2361">
      <w:rPr>
        <w:b/>
        <w:noProof/>
        <w:sz w:val="18"/>
      </w:rPr>
      <w:t>8</w:t>
    </w:r>
    <w:r w:rsidRPr="00DD236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B2C3" w14:textId="65E9F659" w:rsidR="00DD2361" w:rsidRPr="00DD2361" w:rsidRDefault="00DD2361" w:rsidP="00DD2361">
    <w:pPr>
      <w:pStyle w:val="Footer"/>
      <w:tabs>
        <w:tab w:val="right" w:pos="9638"/>
      </w:tabs>
      <w:rPr>
        <w:sz w:val="18"/>
      </w:rPr>
    </w:pPr>
    <w:r w:rsidRPr="00DD2361">
      <w:rPr>
        <w:b/>
        <w:sz w:val="18"/>
      </w:rPr>
      <w:fldChar w:fldCharType="begin"/>
    </w:r>
    <w:r w:rsidRPr="00DD2361">
      <w:rPr>
        <w:b/>
        <w:sz w:val="18"/>
      </w:rPr>
      <w:instrText xml:space="preserve"> PAGE  \* MERGEFORMAT </w:instrText>
    </w:r>
    <w:r w:rsidRPr="00DD2361">
      <w:rPr>
        <w:b/>
        <w:sz w:val="18"/>
      </w:rPr>
      <w:fldChar w:fldCharType="separate"/>
    </w:r>
    <w:r w:rsidRPr="00DD2361">
      <w:rPr>
        <w:b/>
        <w:noProof/>
        <w:sz w:val="18"/>
      </w:rPr>
      <w:t>9</w:t>
    </w:r>
    <w:r w:rsidRPr="00DD2361">
      <w:rPr>
        <w:b/>
        <w:sz w:val="18"/>
      </w:rPr>
      <w:fldChar w:fldCharType="end"/>
    </w:r>
    <w:r>
      <w:rPr>
        <w:b/>
        <w:sz w:val="18"/>
      </w:rPr>
      <w:tab/>
    </w:r>
    <w:r w:rsidRPr="00DD2361">
      <w:t>GE.20-15085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E56F" w14:textId="77777777" w:rsidR="00DD2361" w:rsidRPr="00FB1744" w:rsidRDefault="00DD2361" w:rsidP="00FB1744">
      <w:pPr>
        <w:tabs>
          <w:tab w:val="right" w:pos="2155"/>
        </w:tabs>
        <w:spacing w:after="80" w:line="240" w:lineRule="auto"/>
        <w:ind w:left="680"/>
      </w:pPr>
      <w:r>
        <w:rPr>
          <w:u w:val="single"/>
        </w:rPr>
        <w:tab/>
      </w:r>
    </w:p>
  </w:footnote>
  <w:footnote w:type="continuationSeparator" w:id="0">
    <w:p w14:paraId="0208EEB1" w14:textId="77777777" w:rsidR="00DD2361" w:rsidRPr="00FB1744" w:rsidRDefault="00DD2361" w:rsidP="00FB1744">
      <w:pPr>
        <w:tabs>
          <w:tab w:val="right" w:pos="2155"/>
        </w:tabs>
        <w:spacing w:after="80" w:line="240" w:lineRule="auto"/>
        <w:ind w:left="680"/>
      </w:pPr>
      <w:r>
        <w:rPr>
          <w:u w:val="single"/>
        </w:rPr>
        <w:tab/>
      </w:r>
    </w:p>
  </w:footnote>
  <w:footnote w:id="1">
    <w:p w14:paraId="6B99F7F8" w14:textId="77777777" w:rsidR="00DD2361" w:rsidRPr="005438F6" w:rsidRDefault="00DD2361" w:rsidP="001E5FBB">
      <w:pPr>
        <w:pStyle w:val="FootnoteText"/>
      </w:pPr>
      <w:r>
        <w:tab/>
      </w:r>
      <w:r w:rsidRPr="00A219DC">
        <w:rPr>
          <w:sz w:val="20"/>
        </w:rPr>
        <w:t>*</w:t>
      </w:r>
      <w:r>
        <w:tab/>
        <w:t>Distributed in German by the Central Commission for the Navigation of the Rhine under the symbol CCNR-ZKR/ADN/WP.15/AC.2/2021/8.</w:t>
      </w:r>
    </w:p>
  </w:footnote>
  <w:footnote w:id="2">
    <w:p w14:paraId="0CCAC8C0" w14:textId="77777777" w:rsidR="00DD2361" w:rsidRPr="00E03A3F" w:rsidRDefault="00DD2361" w:rsidP="001E5FBB">
      <w:pPr>
        <w:pStyle w:val="FootnoteText"/>
      </w:pPr>
      <w:r>
        <w:tab/>
      </w:r>
      <w:r w:rsidRPr="00A219DC">
        <w:rPr>
          <w:sz w:val="20"/>
        </w:rPr>
        <w:t>**</w:t>
      </w:r>
      <w:r>
        <w:tab/>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59CC" w14:textId="77777777" w:rsidR="00DD2361" w:rsidRDefault="00DD2361" w:rsidP="00887310">
    <w:pPr>
      <w:pStyle w:val="Header"/>
    </w:pPr>
    <w:r>
      <w:t>ECE/TRANS/WP.15/AC.2/2021/8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A8F5" w14:textId="77777777" w:rsidR="00DD2361" w:rsidRDefault="00DD2361" w:rsidP="00887310">
    <w:pPr>
      <w:pStyle w:val="Header"/>
      <w:jc w:val="right"/>
    </w:pPr>
    <w:r>
      <w:t>ECE/TRANS/WP.15/AC.2/2021/8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45A3" w14:textId="17ADE206" w:rsidR="00DD2361" w:rsidRPr="001E5FBB" w:rsidRDefault="00DD2361" w:rsidP="001E5FBB">
    <w:pPr>
      <w:pStyle w:val="Header"/>
      <w:pBdr>
        <w:bottom w:val="none" w:sz="0" w:space="0" w:color="auto"/>
      </w:pBdr>
    </w:pPr>
    <w:r>
      <w:rPr>
        <w:noProof/>
      </w:rPr>
      <mc:AlternateContent>
        <mc:Choice Requires="wps">
          <w:drawing>
            <wp:anchor distT="0" distB="0" distL="114300" distR="114300" simplePos="0" relativeHeight="251661312" behindDoc="0" locked="1" layoutInCell="1" allowOverlap="1" wp14:anchorId="04C4C471" wp14:editId="505DCB05">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994DE2" w14:textId="77777777" w:rsidR="00DD2361" w:rsidRDefault="00DD2361" w:rsidP="001E5FBB">
                          <w:pPr>
                            <w:pStyle w:val="Header"/>
                          </w:pPr>
                          <w:r>
                            <w:t>ECE/TRANS/WP.15/AC.2/2021/8</w:t>
                          </w:r>
                        </w:p>
                        <w:p w14:paraId="7EF00581" w14:textId="77777777" w:rsidR="00DD2361" w:rsidRDefault="00DD23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4C471" id="_x0000_t202" coordsize="21600,21600" o:spt="202" path="m,l,21600r21600,l21600,xe">
              <v:stroke joinstyle="miter"/>
              <v:path gradientshapeok="t" o:connecttype="rect"/>
            </v:shapetype>
            <v:shape id="Text Box 3" o:spid="_x0000_s1026" type="#_x0000_t202" style="position:absolute;margin-left:782.35pt;margin-top:56.65pt;width:23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&#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McYjAyTAgAAPQUAAA4AAAAAAAAAAAAAAAAALgIAAGRycy9lMm9E&#10;b2MueG1sUEsBAi0AFAAGAAgAAAAhAPqMjA/kAAAADgEAAA8AAAAAAAAAAAAAAAAA7QQAAGRycy9k&#10;b3ducmV2LnhtbFBLBQYAAAAABAAEAPMAAAD+BQAAAAA=&#10;" fillcolor="#4f81bd [3204]" stroked="f">
              <v:fill opacity="0"/>
              <v:stroke joinstyle="round"/>
              <v:path arrowok="t"/>
              <v:textbox style="layout-flow:vertical" inset="0,0,0,0">
                <w:txbxContent>
                  <w:p w14:paraId="75994DE2" w14:textId="77777777" w:rsidR="00DD2361" w:rsidRDefault="00DD2361" w:rsidP="001E5FBB">
                    <w:pPr>
                      <w:pStyle w:val="Header"/>
                    </w:pPr>
                    <w:r>
                      <w:t>ECE/TRANS/WP.15/AC.2/2021/8</w:t>
                    </w:r>
                  </w:p>
                  <w:p w14:paraId="7EF00581" w14:textId="77777777" w:rsidR="00DD2361" w:rsidRDefault="00DD2361"/>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A027" w14:textId="48581BF6" w:rsidR="00DD2361" w:rsidRPr="001E5FBB" w:rsidRDefault="00DD2361" w:rsidP="001E5FBB">
    <w:pPr>
      <w:pStyle w:val="Header"/>
      <w:pBdr>
        <w:bottom w:val="none" w:sz="0" w:space="0" w:color="auto"/>
      </w:pBdr>
    </w:pPr>
    <w:r>
      <w:rPr>
        <w:noProof/>
      </w:rPr>
      <mc:AlternateContent>
        <mc:Choice Requires="wps">
          <w:drawing>
            <wp:anchor distT="0" distB="0" distL="114300" distR="114300" simplePos="0" relativeHeight="251663360" behindDoc="0" locked="1" layoutInCell="1" allowOverlap="1" wp14:anchorId="77359111" wp14:editId="0A81CEB9">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CC2966" w14:textId="77777777" w:rsidR="00DD2361" w:rsidRDefault="00DD2361" w:rsidP="001E5FBB">
                          <w:pPr>
                            <w:pStyle w:val="Header"/>
                            <w:jc w:val="right"/>
                          </w:pPr>
                          <w:r>
                            <w:t>ECE/TRANS/WP.15/AC.2/2021/8</w:t>
                          </w:r>
                        </w:p>
                        <w:p w14:paraId="72FD8FE8" w14:textId="77777777" w:rsidR="00DD2361" w:rsidRDefault="00DD23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359111" id="_x0000_t202" coordsize="21600,21600" o:spt="202" path="m,l,21600r21600,l21600,xe">
              <v:stroke joinstyle="miter"/>
              <v:path gradientshapeok="t" o:connecttype="rect"/>
            </v:shapetype>
            <v:shape id="Text Box 6" o:spid="_x0000_s1027" type="#_x0000_t202" style="position:absolute;margin-left:782.35pt;margin-top:56.65pt;width:23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" fillcolor="#4f81bd [3204]" stroked="f">
              <v:fill opacity="0"/>
              <v:stroke joinstyle="round"/>
              <v:path arrowok="t"/>
              <v:textbox style="layout-flow:vertical" inset="0,0,0,0">
                <w:txbxContent>
                  <w:p w14:paraId="77CC2966" w14:textId="77777777" w:rsidR="00DD2361" w:rsidRDefault="00DD2361" w:rsidP="001E5FBB">
                    <w:pPr>
                      <w:pStyle w:val="Header"/>
                      <w:jc w:val="right"/>
                    </w:pPr>
                    <w:r>
                      <w:t>ECE/TRANS/WP.15/AC.2/2021/8</w:t>
                    </w:r>
                  </w:p>
                  <w:p w14:paraId="72FD8FE8" w14:textId="77777777" w:rsidR="00DD2361" w:rsidRDefault="00DD2361"/>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0C89" w14:textId="643B5AB2" w:rsidR="00DD2361" w:rsidRPr="001E5FBB" w:rsidRDefault="00DD2361" w:rsidP="00DD2361">
    <w:pPr>
      <w:pStyle w:val="Header"/>
      <w:jc w:val="right"/>
    </w:pPr>
    <w:fldSimple w:instr=" TITLE  \* MERGEFORMAT ">
      <w:r>
        <w:t>ECE/TRANS/WP.15/AC.2/2021/8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09B4" w14:textId="6BBA362F" w:rsidR="00DD2361" w:rsidRPr="001E5FBB" w:rsidRDefault="00DD2361" w:rsidP="00DD2361">
    <w:pPr>
      <w:pStyle w:val="Header"/>
    </w:pPr>
    <w:fldSimple w:instr=" TITLE  \* MERGEFORMAT ">
      <w:r>
        <w:t>ECE/TRANS/WP.15/AC.2/2021/8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1182C"/>
    <w:rsid w:val="00046E92"/>
    <w:rsid w:val="000D1B89"/>
    <w:rsid w:val="000F6E29"/>
    <w:rsid w:val="001170DC"/>
    <w:rsid w:val="001E5FBB"/>
    <w:rsid w:val="00247E2C"/>
    <w:rsid w:val="002D573C"/>
    <w:rsid w:val="002D6C53"/>
    <w:rsid w:val="002F5595"/>
    <w:rsid w:val="003243F4"/>
    <w:rsid w:val="00334F6A"/>
    <w:rsid w:val="00342AC8"/>
    <w:rsid w:val="00380D5C"/>
    <w:rsid w:val="003B4550"/>
    <w:rsid w:val="003F5E23"/>
    <w:rsid w:val="003F7CB0"/>
    <w:rsid w:val="0043448D"/>
    <w:rsid w:val="00461253"/>
    <w:rsid w:val="004739C7"/>
    <w:rsid w:val="005042C2"/>
    <w:rsid w:val="00506C12"/>
    <w:rsid w:val="0056599A"/>
    <w:rsid w:val="00585AE1"/>
    <w:rsid w:val="00587690"/>
    <w:rsid w:val="005A49B8"/>
    <w:rsid w:val="005A77D0"/>
    <w:rsid w:val="00671529"/>
    <w:rsid w:val="006A5598"/>
    <w:rsid w:val="0071182C"/>
    <w:rsid w:val="00717266"/>
    <w:rsid w:val="007268F9"/>
    <w:rsid w:val="00780C32"/>
    <w:rsid w:val="007C52B0"/>
    <w:rsid w:val="00814548"/>
    <w:rsid w:val="008436F7"/>
    <w:rsid w:val="00887310"/>
    <w:rsid w:val="008D2DB0"/>
    <w:rsid w:val="009411B4"/>
    <w:rsid w:val="009D0139"/>
    <w:rsid w:val="009F5CDC"/>
    <w:rsid w:val="00A219DC"/>
    <w:rsid w:val="00A429CD"/>
    <w:rsid w:val="00A775CF"/>
    <w:rsid w:val="00AB3C7E"/>
    <w:rsid w:val="00B06045"/>
    <w:rsid w:val="00C072F8"/>
    <w:rsid w:val="00C35A27"/>
    <w:rsid w:val="00C448F7"/>
    <w:rsid w:val="00D35FC8"/>
    <w:rsid w:val="00D635A7"/>
    <w:rsid w:val="00DD2361"/>
    <w:rsid w:val="00E02C2B"/>
    <w:rsid w:val="00E665C4"/>
    <w:rsid w:val="00E929D6"/>
    <w:rsid w:val="00ED6C48"/>
    <w:rsid w:val="00EF76C5"/>
    <w:rsid w:val="00F65F5D"/>
    <w:rsid w:val="00F86A3A"/>
    <w:rsid w:val="00FB1744"/>
    <w:rsid w:val="00FC04AB"/>
    <w:rsid w:val="00FF5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611F9"/>
  <w15:docId w15:val="{79A87EBF-ED3A-43FA-8541-CFDAD456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4C58-464C-4EE1-A615-34AC4961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1318</Words>
  <Characters>6258</Characters>
  <Application>Microsoft Office Word</Application>
  <DocSecurity>0</DocSecurity>
  <Lines>553</Lines>
  <Paragraphs>346</Paragraphs>
  <ScaleCrop>false</ScaleCrop>
  <HeadingPairs>
    <vt:vector size="2" baseType="variant">
      <vt:variant>
        <vt:lpstr>Title</vt:lpstr>
      </vt:variant>
      <vt:variant>
        <vt:i4>1</vt:i4>
      </vt:variant>
    </vt:vector>
  </HeadingPairs>
  <TitlesOfParts>
    <vt:vector size="1" baseType="lpstr">
      <vt:lpstr>ECE/TRANS/WP.15/AC.2/2021/8</vt:lpstr>
    </vt:vector>
  </TitlesOfParts>
  <Company>DCM</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ECE/TRANS/WP.15/AC.2/2021/8</dc:title>
  <dc:subject>2015085</dc:subject>
  <dc:creator>pae</dc:creator>
  <cp:keywords/>
  <dc:description>final</dc:description>
  <cp:lastModifiedBy>Pauline Anne Princesa ESCALANTE</cp:lastModifiedBy>
  <cp:revision>2</cp:revision>
  <dcterms:created xsi:type="dcterms:W3CDTF">2020-12-01T08:27:00Z</dcterms:created>
  <dcterms:modified xsi:type="dcterms:W3CDTF">2020-12-01T08:27:00Z</dcterms:modified>
</cp:coreProperties>
</file>