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6.xml" ContentType="application/vnd.openxmlformats-officedocument.wordprocessingml.header+xml"/>
  <Override PartName="/word/footer1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25A5F" w:rsidTr="00E9398B">
        <w:trPr>
          <w:cantSplit/>
          <w:trHeight w:hRule="exact" w:val="851"/>
        </w:trPr>
        <w:tc>
          <w:tcPr>
            <w:tcW w:w="1276" w:type="dxa"/>
            <w:tcBorders>
              <w:bottom w:val="single" w:sz="4" w:space="0" w:color="auto"/>
            </w:tcBorders>
            <w:vAlign w:val="bottom"/>
          </w:tcPr>
          <w:p w:rsidR="00825A5F" w:rsidRDefault="00825A5F" w:rsidP="00825A5F"/>
        </w:tc>
        <w:tc>
          <w:tcPr>
            <w:tcW w:w="8363" w:type="dxa"/>
            <w:gridSpan w:val="2"/>
            <w:tcBorders>
              <w:bottom w:val="single" w:sz="4" w:space="0" w:color="auto"/>
            </w:tcBorders>
            <w:vAlign w:val="bottom"/>
          </w:tcPr>
          <w:p w:rsidR="00825A5F" w:rsidRPr="00D47EEA" w:rsidRDefault="00825A5F" w:rsidP="0048751E">
            <w:pPr>
              <w:jc w:val="right"/>
            </w:pPr>
            <w:r w:rsidRPr="0078674C">
              <w:rPr>
                <w:sz w:val="40"/>
              </w:rPr>
              <w:t>E</w:t>
            </w:r>
            <w:r w:rsidRPr="0078674C">
              <w:t>/</w:t>
            </w:r>
            <w:proofErr w:type="spellStart"/>
            <w:r w:rsidRPr="0078674C">
              <w:t>ECE</w:t>
            </w:r>
            <w:proofErr w:type="spellEnd"/>
            <w:r w:rsidRPr="0078674C">
              <w:t>/324/Rev.2/Add.</w:t>
            </w:r>
            <w:r>
              <w:t>13</w:t>
            </w:r>
            <w:r w:rsidR="0048751E">
              <w:t>3</w:t>
            </w:r>
            <w:r w:rsidR="009E11D0" w:rsidRPr="0078674C">
              <w:t xml:space="preserve"> </w:t>
            </w:r>
            <w:r w:rsidRPr="0078674C">
              <w:t>−</w:t>
            </w:r>
            <w:r w:rsidRPr="0078674C">
              <w:rPr>
                <w:sz w:val="40"/>
              </w:rPr>
              <w:t>E</w:t>
            </w:r>
            <w:r w:rsidRPr="0078674C">
              <w:t>/</w:t>
            </w:r>
            <w:proofErr w:type="spellStart"/>
            <w:r w:rsidRPr="0078674C">
              <w:t>ECE</w:t>
            </w:r>
            <w:proofErr w:type="spellEnd"/>
            <w:r w:rsidRPr="0078674C">
              <w:t>/TRANS/505/Rev.2/Add.</w:t>
            </w:r>
            <w:r w:rsidR="009E11D0">
              <w:t>13</w:t>
            </w:r>
            <w:r w:rsidR="0048751E">
              <w:t>3</w:t>
            </w:r>
          </w:p>
        </w:tc>
      </w:tr>
      <w:tr w:rsidR="00825A5F" w:rsidTr="00E9398B">
        <w:trPr>
          <w:cantSplit/>
          <w:trHeight w:hRule="exact" w:val="2835"/>
        </w:trPr>
        <w:tc>
          <w:tcPr>
            <w:tcW w:w="1276" w:type="dxa"/>
            <w:tcBorders>
              <w:top w:val="single" w:sz="4" w:space="0" w:color="auto"/>
              <w:bottom w:val="single" w:sz="12" w:space="0" w:color="auto"/>
            </w:tcBorders>
          </w:tcPr>
          <w:p w:rsidR="00825A5F" w:rsidRDefault="00825A5F" w:rsidP="00825A5F">
            <w:pPr>
              <w:spacing w:before="120"/>
            </w:pPr>
          </w:p>
        </w:tc>
        <w:tc>
          <w:tcPr>
            <w:tcW w:w="5528" w:type="dxa"/>
            <w:tcBorders>
              <w:top w:val="single" w:sz="4" w:space="0" w:color="auto"/>
              <w:bottom w:val="single" w:sz="12" w:space="0" w:color="auto"/>
            </w:tcBorders>
          </w:tcPr>
          <w:p w:rsidR="00825A5F" w:rsidRPr="00D773DF" w:rsidRDefault="00825A5F" w:rsidP="00825A5F">
            <w:pPr>
              <w:spacing w:before="120"/>
            </w:pPr>
          </w:p>
        </w:tc>
        <w:tc>
          <w:tcPr>
            <w:tcW w:w="2835" w:type="dxa"/>
            <w:tcBorders>
              <w:top w:val="single" w:sz="4" w:space="0" w:color="auto"/>
              <w:bottom w:val="single" w:sz="12" w:space="0" w:color="auto"/>
            </w:tcBorders>
          </w:tcPr>
          <w:p w:rsidR="00825A5F" w:rsidRDefault="00825A5F" w:rsidP="00825A5F">
            <w:pPr>
              <w:spacing w:before="120"/>
            </w:pPr>
          </w:p>
          <w:p w:rsidR="00825A5F" w:rsidRDefault="00825A5F" w:rsidP="00825A5F">
            <w:pPr>
              <w:spacing w:before="120"/>
            </w:pPr>
          </w:p>
          <w:p w:rsidR="00825A5F" w:rsidRDefault="006A27ED" w:rsidP="009E11D0">
            <w:pPr>
              <w:spacing w:before="120"/>
            </w:pPr>
            <w:r>
              <w:t>25</w:t>
            </w:r>
            <w:r w:rsidR="00825A5F">
              <w:t xml:space="preserve"> </w:t>
            </w:r>
            <w:r w:rsidR="009E11D0">
              <w:t>June</w:t>
            </w:r>
            <w:r w:rsidR="00825A5F">
              <w:t xml:space="preserve"> 2015</w:t>
            </w:r>
          </w:p>
        </w:tc>
      </w:tr>
    </w:tbl>
    <w:p w:rsidR="00825A5F" w:rsidRPr="00825A5F" w:rsidRDefault="00825A5F" w:rsidP="00825A5F">
      <w:pPr>
        <w:keepNext/>
        <w:keepLines/>
        <w:tabs>
          <w:tab w:val="right" w:pos="851"/>
        </w:tabs>
        <w:spacing w:before="360" w:after="240" w:line="300" w:lineRule="exact"/>
        <w:ind w:left="1134" w:right="1134" w:hanging="1134"/>
        <w:rPr>
          <w:b/>
          <w:sz w:val="28"/>
        </w:rPr>
      </w:pPr>
      <w:r w:rsidRPr="00825A5F">
        <w:rPr>
          <w:b/>
          <w:sz w:val="28"/>
        </w:rPr>
        <w:tab/>
      </w:r>
      <w:r w:rsidRPr="00825A5F">
        <w:rPr>
          <w:b/>
          <w:sz w:val="28"/>
        </w:rPr>
        <w:tab/>
      </w:r>
      <w:bookmarkStart w:id="0" w:name="_Toc340666199"/>
      <w:bookmarkStart w:id="1" w:name="_Toc340745062"/>
      <w:bookmarkStart w:id="2" w:name="_Toc375215014"/>
      <w:r w:rsidRPr="00825A5F">
        <w:rPr>
          <w:b/>
          <w:sz w:val="28"/>
        </w:rPr>
        <w:t>Agreement</w:t>
      </w:r>
      <w:bookmarkEnd w:id="0"/>
      <w:bookmarkEnd w:id="1"/>
      <w:bookmarkEnd w:id="2"/>
    </w:p>
    <w:p w:rsidR="00825A5F" w:rsidRPr="00825A5F" w:rsidRDefault="00825A5F" w:rsidP="00825A5F">
      <w:pPr>
        <w:keepNext/>
        <w:keepLines/>
        <w:tabs>
          <w:tab w:val="right" w:pos="851"/>
        </w:tabs>
        <w:spacing w:before="360" w:after="240" w:line="270" w:lineRule="exact"/>
        <w:ind w:left="1134" w:right="1134" w:hanging="1134"/>
        <w:rPr>
          <w:b/>
          <w:sz w:val="24"/>
        </w:rPr>
      </w:pPr>
      <w:r w:rsidRPr="00825A5F">
        <w:rPr>
          <w:sz w:val="24"/>
        </w:rPr>
        <w:tab/>
      </w:r>
      <w:r w:rsidRPr="00825A5F">
        <w:rPr>
          <w:sz w:val="24"/>
        </w:rPr>
        <w:tab/>
      </w:r>
      <w:r w:rsidRPr="00825A5F">
        <w:rPr>
          <w:b/>
          <w:sz w:val="24"/>
        </w:rPr>
        <w:t>Concerning the Adoption of Uniform Technical Prescriptions for Wheeled Vehicles, Equipment and Parts which can be Fitted and/or be Used on Wheeled Vehicles and the Conditions for Reciprocal Recognition of Approvals Granted on the Basis of these Prescriptions</w:t>
      </w:r>
      <w:r w:rsidRPr="00825A5F">
        <w:footnoteReference w:customMarkFollows="1" w:id="2"/>
        <w:t>*</w:t>
      </w:r>
    </w:p>
    <w:p w:rsidR="00825A5F" w:rsidRPr="00825A5F" w:rsidRDefault="00825A5F" w:rsidP="00825A5F">
      <w:pPr>
        <w:spacing w:before="120" w:after="120"/>
        <w:ind w:left="1134" w:right="1134"/>
        <w:jc w:val="both"/>
      </w:pPr>
      <w:r w:rsidRPr="00825A5F">
        <w:t>(Revision 2, including the amendments which entered into force on 16 October 1995)</w:t>
      </w:r>
    </w:p>
    <w:p w:rsidR="00825A5F" w:rsidRPr="00825A5F" w:rsidRDefault="00825A5F" w:rsidP="00825A5F">
      <w:pPr>
        <w:keepNext/>
        <w:keepLines/>
        <w:tabs>
          <w:tab w:val="right" w:pos="851"/>
        </w:tabs>
        <w:spacing w:before="360" w:after="240" w:line="270" w:lineRule="exact"/>
        <w:jc w:val="center"/>
        <w:rPr>
          <w:b/>
          <w:sz w:val="24"/>
        </w:rPr>
      </w:pPr>
      <w:r w:rsidRPr="00825A5F">
        <w:rPr>
          <w:b/>
          <w:sz w:val="24"/>
        </w:rPr>
        <w:t>_________</w:t>
      </w:r>
    </w:p>
    <w:p w:rsidR="00825A5F" w:rsidRPr="00825A5F" w:rsidRDefault="00825A5F" w:rsidP="009E11D0">
      <w:pPr>
        <w:keepNext/>
        <w:keepLines/>
        <w:tabs>
          <w:tab w:val="right" w:pos="851"/>
        </w:tabs>
        <w:spacing w:before="360" w:after="240" w:line="300" w:lineRule="exact"/>
        <w:ind w:left="1134" w:right="1134" w:hanging="1134"/>
        <w:rPr>
          <w:b/>
          <w:sz w:val="28"/>
        </w:rPr>
      </w:pPr>
      <w:r w:rsidRPr="00825A5F">
        <w:rPr>
          <w:b/>
          <w:sz w:val="28"/>
        </w:rPr>
        <w:tab/>
      </w:r>
      <w:r w:rsidRPr="00825A5F">
        <w:rPr>
          <w:b/>
          <w:sz w:val="28"/>
        </w:rPr>
        <w:tab/>
        <w:t>Addendum 13</w:t>
      </w:r>
      <w:r w:rsidR="0048751E">
        <w:rPr>
          <w:b/>
          <w:sz w:val="28"/>
        </w:rPr>
        <w:t>3</w:t>
      </w:r>
      <w:r w:rsidRPr="00825A5F">
        <w:rPr>
          <w:b/>
          <w:sz w:val="28"/>
        </w:rPr>
        <w:t xml:space="preserve"> – Regulation No. 13</w:t>
      </w:r>
      <w:r w:rsidR="0048751E">
        <w:rPr>
          <w:b/>
          <w:sz w:val="28"/>
        </w:rPr>
        <w:t>4</w:t>
      </w:r>
    </w:p>
    <w:p w:rsidR="00825A5F" w:rsidRPr="00825A5F" w:rsidRDefault="009D5468" w:rsidP="009E11D0">
      <w:pPr>
        <w:pStyle w:val="SingleTxtG"/>
      </w:pPr>
      <w:r w:rsidRPr="009D5468">
        <w:t xml:space="preserve">Date of entry into force as an annex to the 1958 Agreement: </w:t>
      </w:r>
      <w:r>
        <w:t>15 June</w:t>
      </w:r>
      <w:r w:rsidR="00825A5F" w:rsidRPr="00825A5F">
        <w:t xml:space="preserve"> 2015</w:t>
      </w:r>
    </w:p>
    <w:p w:rsidR="00825A5F" w:rsidRPr="00825A5F" w:rsidRDefault="00825A5F" w:rsidP="00825A5F">
      <w:pPr>
        <w:keepNext/>
        <w:keepLines/>
        <w:tabs>
          <w:tab w:val="right" w:pos="851"/>
        </w:tabs>
        <w:spacing w:before="240" w:after="120" w:line="270" w:lineRule="exact"/>
        <w:ind w:left="1134" w:right="1134" w:hanging="1134"/>
        <w:rPr>
          <w:b/>
          <w:sz w:val="24"/>
          <w:lang w:val="en-US"/>
        </w:rPr>
      </w:pPr>
      <w:r w:rsidRPr="00825A5F">
        <w:rPr>
          <w:b/>
          <w:sz w:val="24"/>
          <w:lang w:val="en-US"/>
        </w:rPr>
        <w:tab/>
      </w:r>
      <w:r w:rsidRPr="00825A5F">
        <w:rPr>
          <w:b/>
          <w:sz w:val="24"/>
          <w:lang w:val="en-US"/>
        </w:rPr>
        <w:tab/>
      </w:r>
      <w:r w:rsidR="00F00E28" w:rsidRPr="00F00E28">
        <w:rPr>
          <w:b/>
          <w:bCs/>
          <w:sz w:val="24"/>
          <w:lang w:val="en-US"/>
        </w:rPr>
        <w:t>Uniform provisions concerning the approval of motor vehicles and their components with regard to the safety-related performance of hydrogen-fuelled vehicles (</w:t>
      </w:r>
      <w:proofErr w:type="spellStart"/>
      <w:r w:rsidR="00F00E28" w:rsidRPr="00F00E28">
        <w:rPr>
          <w:b/>
          <w:bCs/>
          <w:sz w:val="24"/>
          <w:lang w:val="en-US"/>
        </w:rPr>
        <w:t>HFCV</w:t>
      </w:r>
      <w:proofErr w:type="spellEnd"/>
      <w:r w:rsidR="00F00E28" w:rsidRPr="00F00E28">
        <w:rPr>
          <w:b/>
          <w:bCs/>
          <w:sz w:val="24"/>
          <w:lang w:val="en-US"/>
        </w:rPr>
        <w:t>)</w:t>
      </w:r>
    </w:p>
    <w:p w:rsidR="006023EA" w:rsidRDefault="006023EA" w:rsidP="006023EA">
      <w:pPr>
        <w:suppressAutoHyphens w:val="0"/>
        <w:spacing w:line="240" w:lineRule="auto"/>
        <w:ind w:left="1134"/>
        <w:rPr>
          <w:rStyle w:val="SingleTxtGChar"/>
        </w:rPr>
      </w:pPr>
      <w:r w:rsidRPr="006023EA">
        <w:rPr>
          <w:rStyle w:val="SingleTxtGChar"/>
        </w:rPr>
        <w:t xml:space="preserve">This document is meant purely as documentation tool. The authentic and legal binding text is: </w:t>
      </w:r>
      <w:proofErr w:type="spellStart"/>
      <w:r w:rsidRPr="006023EA">
        <w:rPr>
          <w:rStyle w:val="SingleTxtGChar"/>
        </w:rPr>
        <w:t>ECE</w:t>
      </w:r>
      <w:proofErr w:type="spellEnd"/>
      <w:r w:rsidRPr="006023EA">
        <w:rPr>
          <w:rStyle w:val="SingleTxtGChar"/>
        </w:rPr>
        <w:t>/TRANS/WP.29/201</w:t>
      </w:r>
      <w:r w:rsidR="008F5033">
        <w:rPr>
          <w:rStyle w:val="SingleTxtGChar"/>
        </w:rPr>
        <w:t>4</w:t>
      </w:r>
      <w:r w:rsidRPr="006023EA">
        <w:rPr>
          <w:rStyle w:val="SingleTxtGChar"/>
        </w:rPr>
        <w:t>/</w:t>
      </w:r>
      <w:r>
        <w:rPr>
          <w:rStyle w:val="SingleTxtGChar"/>
        </w:rPr>
        <w:t>78</w:t>
      </w:r>
      <w:r w:rsidR="00DD7E56">
        <w:rPr>
          <w:rStyle w:val="SingleTxtGChar"/>
        </w:rPr>
        <w:t>.</w:t>
      </w:r>
    </w:p>
    <w:p w:rsidR="00825A5F" w:rsidRPr="00825A5F" w:rsidRDefault="00825A5F" w:rsidP="006023EA">
      <w:pPr>
        <w:suppressAutoHyphens w:val="0"/>
        <w:spacing w:line="240" w:lineRule="auto"/>
        <w:jc w:val="center"/>
        <w:rPr>
          <w:b/>
          <w:sz w:val="24"/>
        </w:rPr>
      </w:pPr>
      <w:r w:rsidRPr="00825A5F">
        <w:rPr>
          <w:b/>
          <w:sz w:val="24"/>
        </w:rPr>
        <w:t>________</w:t>
      </w:r>
    </w:p>
    <w:p w:rsidR="00825A5F" w:rsidRPr="00825A5F" w:rsidRDefault="006A27ED" w:rsidP="00825A5F">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405" type="#_x0000_t75" style="position:absolute;left:0;text-align:left;margin-left:200pt;margin-top:13.4pt;width:81pt;height:65.1pt;z-index:251694080;visibility:visible;mso-wrap-distance-bottom:10.8pt">
            <v:imagedata r:id="rId9" o:title="" cropleft="-4983f" cropright="-4983f"/>
            <w10:wrap type="topAndBottom"/>
          </v:shape>
        </w:pict>
      </w:r>
      <w:r w:rsidR="00825A5F" w:rsidRPr="00825A5F">
        <w:rPr>
          <w:b/>
          <w:sz w:val="24"/>
        </w:rPr>
        <w:t>UNITED NATIONS</w:t>
      </w:r>
    </w:p>
    <w:p w:rsidR="00825A5F" w:rsidRPr="00825A5F" w:rsidRDefault="00825A5F" w:rsidP="00825A5F">
      <w:pPr>
        <w:suppressAutoHyphens w:val="0"/>
        <w:spacing w:line="240" w:lineRule="auto"/>
        <w:sectPr w:rsidR="00825A5F" w:rsidRPr="00825A5F" w:rsidSect="009E11D0">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pPr>
      <w:r w:rsidRPr="00825A5F">
        <w:br w:type="page"/>
      </w:r>
    </w:p>
    <w:p w:rsidR="009030BE" w:rsidRPr="009F2DCB" w:rsidRDefault="009030BE" w:rsidP="000227DB">
      <w:pPr>
        <w:pStyle w:val="HChG"/>
      </w:pPr>
      <w:r w:rsidRPr="009F2DCB">
        <w:lastRenderedPageBreak/>
        <w:tab/>
      </w:r>
      <w:r w:rsidRPr="009F2DCB">
        <w:tab/>
      </w:r>
      <w:r w:rsidR="00F00E28" w:rsidRPr="00F00E28">
        <w:rPr>
          <w:lang w:val="en-US"/>
        </w:rPr>
        <w:t>Uniform provisions concerning the approval of motor vehicles and their components with regard to the safety-related performance of hydrogen-fuelled vehicles (</w:t>
      </w:r>
      <w:proofErr w:type="spellStart"/>
      <w:r w:rsidR="00F00E28" w:rsidRPr="00F00E28">
        <w:rPr>
          <w:lang w:val="en-US"/>
        </w:rPr>
        <w:t>HFCV</w:t>
      </w:r>
      <w:proofErr w:type="spellEnd"/>
      <w:r w:rsidR="00F00E28" w:rsidRPr="00F00E28">
        <w:rPr>
          <w:lang w:val="en-US"/>
        </w:rPr>
        <w:t>)</w:t>
      </w:r>
    </w:p>
    <w:p w:rsidR="009030BE" w:rsidRPr="001E25E5" w:rsidRDefault="009030BE" w:rsidP="009030BE">
      <w:pPr>
        <w:pStyle w:val="HChG"/>
        <w:rPr>
          <w:b w:val="0"/>
        </w:rPr>
      </w:pPr>
      <w:r w:rsidRPr="001E25E5">
        <w:rPr>
          <w:b w:val="0"/>
        </w:rPr>
        <w:t>Contents</w:t>
      </w:r>
    </w:p>
    <w:p w:rsidR="009030BE" w:rsidRDefault="009030BE" w:rsidP="009030BE">
      <w:pPr>
        <w:tabs>
          <w:tab w:val="right" w:pos="9638"/>
        </w:tabs>
        <w:spacing w:after="120"/>
        <w:ind w:left="283"/>
        <w:rPr>
          <w:i/>
          <w:sz w:val="18"/>
        </w:rPr>
      </w:pPr>
      <w:r w:rsidRPr="009F2DCB">
        <w:rPr>
          <w:i/>
          <w:sz w:val="18"/>
        </w:rPr>
        <w:tab/>
        <w:t>Page</w:t>
      </w:r>
    </w:p>
    <w:p w:rsidR="00F57811" w:rsidRPr="00F57811" w:rsidRDefault="00F57811" w:rsidP="00F57811">
      <w:pPr>
        <w:tabs>
          <w:tab w:val="right" w:pos="9638"/>
        </w:tabs>
        <w:spacing w:after="120"/>
      </w:pPr>
      <w:r w:rsidRPr="00F57811">
        <w:t>Regulation</w:t>
      </w:r>
    </w:p>
    <w:p w:rsidR="009030BE" w:rsidRPr="009F2DCB" w:rsidRDefault="009030BE" w:rsidP="009030BE">
      <w:pPr>
        <w:tabs>
          <w:tab w:val="right" w:pos="850"/>
          <w:tab w:val="left" w:pos="1134"/>
          <w:tab w:val="left" w:pos="1559"/>
          <w:tab w:val="left" w:leader="dot" w:pos="8929"/>
          <w:tab w:val="right" w:pos="9638"/>
        </w:tabs>
        <w:spacing w:after="120"/>
        <w:rPr>
          <w:lang w:eastAsia="ja-JP"/>
        </w:rPr>
      </w:pPr>
      <w:r w:rsidRPr="009F2DCB">
        <w:rPr>
          <w:rFonts w:hint="eastAsia"/>
          <w:lang w:eastAsia="ja-JP"/>
        </w:rPr>
        <w:tab/>
      </w:r>
      <w:r w:rsidRPr="009F2DCB">
        <w:t>1.</w:t>
      </w:r>
      <w:r w:rsidRPr="009F2DCB">
        <w:tab/>
        <w:t xml:space="preserve">Scope </w:t>
      </w:r>
      <w:r w:rsidRPr="009F2DCB">
        <w:tab/>
      </w:r>
      <w:r w:rsidRPr="009F2DCB">
        <w:rPr>
          <w:rFonts w:hint="eastAsia"/>
          <w:lang w:eastAsia="ja-JP"/>
        </w:rPr>
        <w:tab/>
      </w:r>
      <w:r w:rsidR="009E00BF">
        <w:rPr>
          <w:lang w:eastAsia="ja-JP"/>
        </w:rPr>
        <w:t>5</w:t>
      </w:r>
    </w:p>
    <w:p w:rsidR="009030BE" w:rsidRPr="009F2DCB" w:rsidRDefault="009030BE" w:rsidP="009030BE">
      <w:pPr>
        <w:tabs>
          <w:tab w:val="right" w:pos="850"/>
          <w:tab w:val="left" w:pos="1134"/>
          <w:tab w:val="left" w:pos="1559"/>
          <w:tab w:val="left" w:leader="dot" w:pos="8929"/>
          <w:tab w:val="right" w:pos="9638"/>
        </w:tabs>
        <w:spacing w:after="120"/>
        <w:rPr>
          <w:lang w:eastAsia="ja-JP"/>
        </w:rPr>
      </w:pPr>
      <w:r w:rsidRPr="009F2DCB">
        <w:rPr>
          <w:rFonts w:hint="eastAsia"/>
          <w:lang w:eastAsia="ja-JP"/>
        </w:rPr>
        <w:tab/>
      </w:r>
      <w:r w:rsidRPr="009F2DCB">
        <w:t>2.</w:t>
      </w:r>
      <w:r w:rsidRPr="009F2DCB">
        <w:tab/>
        <w:t xml:space="preserve">Definitions </w:t>
      </w:r>
      <w:r w:rsidRPr="009F2DCB">
        <w:tab/>
      </w:r>
      <w:r w:rsidRPr="009F2DCB">
        <w:rPr>
          <w:rFonts w:hint="eastAsia"/>
          <w:lang w:eastAsia="ja-JP"/>
        </w:rPr>
        <w:tab/>
      </w:r>
      <w:r w:rsidR="009E00BF">
        <w:rPr>
          <w:lang w:eastAsia="ja-JP"/>
        </w:rPr>
        <w:t>5</w:t>
      </w:r>
    </w:p>
    <w:p w:rsidR="009030BE" w:rsidRPr="009F2DCB" w:rsidRDefault="009030BE" w:rsidP="009030BE">
      <w:pPr>
        <w:tabs>
          <w:tab w:val="right" w:pos="850"/>
          <w:tab w:val="left" w:pos="1134"/>
          <w:tab w:val="left" w:pos="1559"/>
          <w:tab w:val="left" w:leader="dot" w:pos="8929"/>
          <w:tab w:val="right" w:pos="9638"/>
        </w:tabs>
        <w:spacing w:after="120"/>
        <w:rPr>
          <w:lang w:eastAsia="ja-JP"/>
        </w:rPr>
      </w:pPr>
      <w:r w:rsidRPr="009F2DCB">
        <w:rPr>
          <w:rFonts w:hint="eastAsia"/>
          <w:lang w:eastAsia="ja-JP"/>
        </w:rPr>
        <w:tab/>
      </w:r>
      <w:r w:rsidRPr="009F2DCB">
        <w:t>3.</w:t>
      </w:r>
      <w:r w:rsidRPr="009F2DCB">
        <w:tab/>
        <w:t xml:space="preserve">Application for approval </w:t>
      </w:r>
      <w:r w:rsidRPr="009F2DCB">
        <w:tab/>
      </w:r>
      <w:r w:rsidRPr="009F2DCB">
        <w:rPr>
          <w:rFonts w:hint="eastAsia"/>
          <w:lang w:eastAsia="ja-JP"/>
        </w:rPr>
        <w:tab/>
      </w:r>
      <w:r w:rsidR="009E00BF">
        <w:rPr>
          <w:lang w:eastAsia="ja-JP"/>
        </w:rPr>
        <w:t>7</w:t>
      </w:r>
    </w:p>
    <w:p w:rsidR="009030BE" w:rsidRPr="009F2DCB" w:rsidRDefault="009030BE" w:rsidP="009030BE">
      <w:pPr>
        <w:tabs>
          <w:tab w:val="right" w:pos="850"/>
          <w:tab w:val="left" w:pos="1134"/>
          <w:tab w:val="left" w:pos="1559"/>
          <w:tab w:val="left" w:leader="dot" w:pos="8929"/>
          <w:tab w:val="right" w:pos="9638"/>
        </w:tabs>
        <w:spacing w:after="120"/>
        <w:rPr>
          <w:lang w:eastAsia="ja-JP"/>
        </w:rPr>
      </w:pPr>
      <w:r w:rsidRPr="009F2DCB">
        <w:rPr>
          <w:rFonts w:hint="eastAsia"/>
          <w:lang w:eastAsia="ja-JP"/>
        </w:rPr>
        <w:tab/>
      </w:r>
      <w:r w:rsidRPr="009F2DCB">
        <w:t>4.</w:t>
      </w:r>
      <w:r w:rsidRPr="009F2DCB">
        <w:tab/>
        <w:t xml:space="preserve">Approval </w:t>
      </w:r>
      <w:r w:rsidRPr="009F2DCB">
        <w:tab/>
      </w:r>
      <w:r w:rsidRPr="009F2DCB">
        <w:rPr>
          <w:rFonts w:hint="eastAsia"/>
          <w:lang w:eastAsia="ja-JP"/>
        </w:rPr>
        <w:tab/>
      </w:r>
      <w:r w:rsidR="009E00BF">
        <w:rPr>
          <w:lang w:eastAsia="ja-JP"/>
        </w:rPr>
        <w:t>8</w:t>
      </w:r>
    </w:p>
    <w:p w:rsidR="009030BE" w:rsidRPr="009F2DCB" w:rsidRDefault="009030BE" w:rsidP="009030BE">
      <w:pPr>
        <w:tabs>
          <w:tab w:val="right" w:pos="850"/>
          <w:tab w:val="left" w:pos="1134"/>
          <w:tab w:val="left" w:pos="1559"/>
          <w:tab w:val="left" w:leader="dot" w:pos="8929"/>
          <w:tab w:val="right" w:pos="9638"/>
        </w:tabs>
        <w:spacing w:after="120"/>
        <w:rPr>
          <w:lang w:eastAsia="ja-JP"/>
        </w:rPr>
      </w:pPr>
      <w:r w:rsidRPr="009F2DCB">
        <w:rPr>
          <w:rFonts w:hint="eastAsia"/>
          <w:lang w:eastAsia="ja-JP"/>
        </w:rPr>
        <w:tab/>
      </w:r>
      <w:r w:rsidRPr="009F2DCB">
        <w:t>5.</w:t>
      </w:r>
      <w:r w:rsidRPr="009F2DCB">
        <w:tab/>
        <w:t xml:space="preserve">Part I – Specifications of </w:t>
      </w:r>
      <w:r>
        <w:t xml:space="preserve">the </w:t>
      </w:r>
      <w:r w:rsidRPr="009F2DCB">
        <w:rPr>
          <w:rFonts w:hint="eastAsia"/>
          <w:lang w:eastAsia="ja-JP"/>
        </w:rPr>
        <w:t xml:space="preserve">compressed </w:t>
      </w:r>
      <w:r w:rsidRPr="009F2DCB">
        <w:t xml:space="preserve">hydrogen storage system </w:t>
      </w:r>
      <w:r w:rsidRPr="009F2DCB">
        <w:tab/>
      </w:r>
      <w:r w:rsidRPr="009F2DCB">
        <w:rPr>
          <w:rFonts w:hint="eastAsia"/>
          <w:lang w:eastAsia="ja-JP"/>
        </w:rPr>
        <w:tab/>
      </w:r>
      <w:r w:rsidR="009E00BF">
        <w:rPr>
          <w:lang w:eastAsia="ja-JP"/>
        </w:rPr>
        <w:t>9</w:t>
      </w:r>
    </w:p>
    <w:p w:rsidR="009030BE" w:rsidRPr="009F2DCB" w:rsidRDefault="009030BE" w:rsidP="009030BE">
      <w:pPr>
        <w:tabs>
          <w:tab w:val="right" w:pos="850"/>
          <w:tab w:val="left" w:pos="1134"/>
          <w:tab w:val="left" w:pos="1559"/>
          <w:tab w:val="left" w:leader="dot" w:pos="8929"/>
          <w:tab w:val="right" w:pos="9638"/>
        </w:tabs>
        <w:spacing w:after="120"/>
        <w:rPr>
          <w:lang w:eastAsia="ja-JP"/>
        </w:rPr>
      </w:pPr>
      <w:r w:rsidRPr="009F2DCB">
        <w:rPr>
          <w:rFonts w:hint="eastAsia"/>
          <w:lang w:eastAsia="ja-JP"/>
        </w:rPr>
        <w:tab/>
        <w:t>6</w:t>
      </w:r>
      <w:r w:rsidRPr="009F2DCB">
        <w:t>.</w:t>
      </w:r>
      <w:r w:rsidRPr="009F2DCB">
        <w:tab/>
        <w:t>Part I</w:t>
      </w:r>
      <w:r w:rsidRPr="009F2DCB">
        <w:rPr>
          <w:rFonts w:hint="eastAsia"/>
          <w:lang w:eastAsia="ja-JP"/>
        </w:rPr>
        <w:t>I</w:t>
      </w:r>
      <w:r w:rsidRPr="009F2DCB">
        <w:t xml:space="preserve"> – Specifications of </w:t>
      </w:r>
      <w:r w:rsidRPr="009F2DCB">
        <w:rPr>
          <w:rFonts w:hint="eastAsia"/>
          <w:lang w:eastAsia="ja-JP"/>
        </w:rPr>
        <w:t xml:space="preserve">specific components for </w:t>
      </w:r>
      <w:r>
        <w:rPr>
          <w:lang w:eastAsia="ja-JP"/>
        </w:rPr>
        <w:t xml:space="preserve">the </w:t>
      </w:r>
      <w:r w:rsidRPr="009F2DCB">
        <w:rPr>
          <w:rFonts w:hint="eastAsia"/>
          <w:lang w:eastAsia="ja-JP"/>
        </w:rPr>
        <w:t xml:space="preserve">compressed </w:t>
      </w:r>
      <w:r w:rsidRPr="009F2DCB">
        <w:t xml:space="preserve">hydrogen storage system </w:t>
      </w:r>
      <w:r w:rsidRPr="009F2DCB">
        <w:tab/>
      </w:r>
      <w:r w:rsidRPr="009F2DCB">
        <w:rPr>
          <w:rFonts w:hint="eastAsia"/>
          <w:lang w:eastAsia="ja-JP"/>
        </w:rPr>
        <w:tab/>
      </w:r>
      <w:r w:rsidR="009E00BF">
        <w:rPr>
          <w:lang w:eastAsia="ja-JP"/>
        </w:rPr>
        <w:t>15</w:t>
      </w:r>
    </w:p>
    <w:p w:rsidR="009030BE" w:rsidRPr="009F2DCB" w:rsidRDefault="009030BE" w:rsidP="000C4D78">
      <w:pPr>
        <w:tabs>
          <w:tab w:val="right" w:pos="850"/>
          <w:tab w:val="left" w:pos="1134"/>
          <w:tab w:val="left" w:pos="1559"/>
          <w:tab w:val="left" w:leader="dot" w:pos="8929"/>
          <w:tab w:val="right" w:pos="9638"/>
        </w:tabs>
        <w:spacing w:after="120"/>
        <w:ind w:left="1134" w:hanging="1134"/>
        <w:rPr>
          <w:lang w:eastAsia="ja-JP"/>
        </w:rPr>
      </w:pPr>
      <w:r w:rsidRPr="009F2DCB">
        <w:rPr>
          <w:rFonts w:hint="eastAsia"/>
          <w:lang w:eastAsia="ja-JP"/>
        </w:rPr>
        <w:tab/>
        <w:t>7</w:t>
      </w:r>
      <w:r w:rsidRPr="009F2DCB">
        <w:t>.</w:t>
      </w:r>
      <w:r w:rsidRPr="009F2DCB">
        <w:tab/>
        <w:t xml:space="preserve">Part </w:t>
      </w:r>
      <w:r w:rsidRPr="009F2DCB">
        <w:rPr>
          <w:rFonts w:hint="eastAsia"/>
          <w:lang w:eastAsia="ja-JP"/>
        </w:rPr>
        <w:t>III</w:t>
      </w:r>
      <w:r w:rsidRPr="009F2DCB">
        <w:t xml:space="preserve"> – Specifications of </w:t>
      </w:r>
      <w:r>
        <w:t xml:space="preserve">a </w:t>
      </w:r>
      <w:r w:rsidRPr="009F2DCB">
        <w:t>vehicle fuel system</w:t>
      </w:r>
      <w:r w:rsidRPr="009F2DCB">
        <w:rPr>
          <w:rFonts w:hint="eastAsia"/>
          <w:lang w:eastAsia="ja-JP"/>
        </w:rPr>
        <w:t xml:space="preserve"> incorporating </w:t>
      </w:r>
      <w:r>
        <w:rPr>
          <w:lang w:eastAsia="ja-JP"/>
        </w:rPr>
        <w:t xml:space="preserve">the </w:t>
      </w:r>
      <w:r w:rsidRPr="009F2DCB">
        <w:rPr>
          <w:rFonts w:hint="eastAsia"/>
          <w:lang w:eastAsia="ja-JP"/>
        </w:rPr>
        <w:t xml:space="preserve">compressed hydrogen </w:t>
      </w:r>
      <w:r w:rsidR="000C4D78">
        <w:rPr>
          <w:lang w:eastAsia="ja-JP"/>
        </w:rPr>
        <w:br/>
      </w:r>
      <w:r w:rsidRPr="009F2DCB">
        <w:rPr>
          <w:rFonts w:hint="eastAsia"/>
          <w:lang w:eastAsia="ja-JP"/>
        </w:rPr>
        <w:t>storage system</w:t>
      </w:r>
      <w:r w:rsidRPr="009F2DCB">
        <w:rPr>
          <w:rFonts w:hint="eastAsia"/>
          <w:lang w:eastAsia="ja-JP"/>
        </w:rPr>
        <w:tab/>
      </w:r>
      <w:r w:rsidR="009E00BF">
        <w:rPr>
          <w:lang w:eastAsia="ja-JP"/>
        </w:rPr>
        <w:tab/>
        <w:t>16</w:t>
      </w:r>
    </w:p>
    <w:p w:rsidR="009030BE" w:rsidRPr="00610E1B" w:rsidRDefault="009030BE" w:rsidP="009030BE">
      <w:pPr>
        <w:tabs>
          <w:tab w:val="right" w:pos="850"/>
          <w:tab w:val="left" w:pos="1134"/>
          <w:tab w:val="left" w:pos="1559"/>
          <w:tab w:val="left" w:leader="dot" w:pos="8929"/>
          <w:tab w:val="right" w:pos="9638"/>
        </w:tabs>
        <w:spacing w:after="120"/>
        <w:rPr>
          <w:lang w:eastAsia="ja-JP"/>
        </w:rPr>
      </w:pPr>
      <w:r w:rsidRPr="009F2DCB">
        <w:rPr>
          <w:rFonts w:hint="eastAsia"/>
          <w:lang w:eastAsia="ja-JP"/>
        </w:rPr>
        <w:tab/>
      </w:r>
      <w:r w:rsidRPr="00610E1B">
        <w:rPr>
          <w:rFonts w:hint="eastAsia"/>
          <w:lang w:eastAsia="ja-JP"/>
        </w:rPr>
        <w:t>8</w:t>
      </w:r>
      <w:r w:rsidRPr="00610E1B">
        <w:t>.</w:t>
      </w:r>
      <w:r w:rsidRPr="00610E1B">
        <w:tab/>
        <w:t>Modification of type and extension of approval</w:t>
      </w:r>
      <w:r w:rsidRPr="00610E1B">
        <w:tab/>
      </w:r>
      <w:r w:rsidRPr="00610E1B">
        <w:rPr>
          <w:rFonts w:hint="eastAsia"/>
          <w:lang w:eastAsia="ja-JP"/>
        </w:rPr>
        <w:tab/>
      </w:r>
      <w:r w:rsidR="009E00BF">
        <w:rPr>
          <w:lang w:eastAsia="ja-JP"/>
        </w:rPr>
        <w:t>19</w:t>
      </w:r>
    </w:p>
    <w:p w:rsidR="009030BE" w:rsidRPr="00610E1B" w:rsidRDefault="009030BE" w:rsidP="009030BE">
      <w:pPr>
        <w:tabs>
          <w:tab w:val="right" w:pos="850"/>
          <w:tab w:val="left" w:pos="1134"/>
          <w:tab w:val="left" w:pos="1559"/>
          <w:tab w:val="left" w:leader="dot" w:pos="8929"/>
          <w:tab w:val="right" w:pos="9638"/>
        </w:tabs>
        <w:spacing w:after="120"/>
        <w:rPr>
          <w:lang w:eastAsia="ja-JP"/>
        </w:rPr>
      </w:pPr>
      <w:r w:rsidRPr="00610E1B">
        <w:rPr>
          <w:rFonts w:hint="eastAsia"/>
          <w:lang w:eastAsia="ja-JP"/>
        </w:rPr>
        <w:tab/>
        <w:t>9</w:t>
      </w:r>
      <w:r w:rsidRPr="00610E1B">
        <w:rPr>
          <w:lang w:eastAsia="ja-JP"/>
        </w:rPr>
        <w:t>.</w:t>
      </w:r>
      <w:r w:rsidRPr="00610E1B">
        <w:rPr>
          <w:lang w:eastAsia="ja-JP"/>
        </w:rPr>
        <w:tab/>
        <w:t xml:space="preserve">Conformity of production </w:t>
      </w:r>
      <w:r w:rsidRPr="00610E1B">
        <w:rPr>
          <w:lang w:eastAsia="ja-JP"/>
        </w:rPr>
        <w:tab/>
      </w:r>
      <w:r w:rsidRPr="00610E1B">
        <w:rPr>
          <w:rFonts w:hint="eastAsia"/>
          <w:lang w:eastAsia="ja-JP"/>
        </w:rPr>
        <w:tab/>
      </w:r>
      <w:r w:rsidR="009E00BF">
        <w:rPr>
          <w:lang w:eastAsia="ja-JP"/>
        </w:rPr>
        <w:t>20</w:t>
      </w:r>
    </w:p>
    <w:p w:rsidR="009030BE" w:rsidRPr="00610E1B" w:rsidRDefault="009030BE" w:rsidP="009030BE">
      <w:pPr>
        <w:tabs>
          <w:tab w:val="right" w:pos="850"/>
          <w:tab w:val="left" w:pos="1134"/>
          <w:tab w:val="left" w:pos="1559"/>
          <w:tab w:val="left" w:leader="dot" w:pos="8929"/>
          <w:tab w:val="right" w:pos="9638"/>
        </w:tabs>
        <w:spacing w:after="120"/>
        <w:rPr>
          <w:lang w:eastAsia="ja-JP"/>
        </w:rPr>
      </w:pPr>
      <w:r w:rsidRPr="00610E1B">
        <w:rPr>
          <w:rFonts w:hint="eastAsia"/>
          <w:lang w:eastAsia="ja-JP"/>
        </w:rPr>
        <w:tab/>
        <w:t>10</w:t>
      </w:r>
      <w:r w:rsidRPr="00610E1B">
        <w:rPr>
          <w:lang w:eastAsia="ja-JP"/>
        </w:rPr>
        <w:t>.</w:t>
      </w:r>
      <w:r w:rsidRPr="00610E1B">
        <w:rPr>
          <w:lang w:eastAsia="ja-JP"/>
        </w:rPr>
        <w:tab/>
        <w:t xml:space="preserve">Penalties for non-conformity of production </w:t>
      </w:r>
      <w:r w:rsidRPr="00610E1B">
        <w:rPr>
          <w:lang w:eastAsia="ja-JP"/>
        </w:rPr>
        <w:tab/>
      </w:r>
      <w:r w:rsidRPr="00610E1B">
        <w:rPr>
          <w:rFonts w:hint="eastAsia"/>
          <w:lang w:eastAsia="ja-JP"/>
        </w:rPr>
        <w:tab/>
      </w:r>
      <w:r w:rsidR="009E00BF">
        <w:rPr>
          <w:lang w:eastAsia="ja-JP"/>
        </w:rPr>
        <w:t>22</w:t>
      </w:r>
    </w:p>
    <w:p w:rsidR="009030BE" w:rsidRPr="00610E1B" w:rsidRDefault="009030BE" w:rsidP="009030BE">
      <w:pPr>
        <w:tabs>
          <w:tab w:val="right" w:pos="850"/>
          <w:tab w:val="left" w:pos="1134"/>
          <w:tab w:val="left" w:pos="1559"/>
          <w:tab w:val="left" w:leader="dot" w:pos="8929"/>
          <w:tab w:val="right" w:pos="9638"/>
        </w:tabs>
        <w:spacing w:after="120"/>
        <w:rPr>
          <w:lang w:eastAsia="ja-JP"/>
        </w:rPr>
      </w:pPr>
      <w:r w:rsidRPr="00610E1B">
        <w:rPr>
          <w:rFonts w:hint="eastAsia"/>
          <w:lang w:eastAsia="ja-JP"/>
        </w:rPr>
        <w:tab/>
        <w:t>11</w:t>
      </w:r>
      <w:r w:rsidRPr="00610E1B">
        <w:rPr>
          <w:lang w:eastAsia="ja-JP"/>
        </w:rPr>
        <w:t>.</w:t>
      </w:r>
      <w:r w:rsidRPr="00610E1B">
        <w:rPr>
          <w:lang w:eastAsia="ja-JP"/>
        </w:rPr>
        <w:tab/>
        <w:t>Production definit</w:t>
      </w:r>
      <w:r w:rsidR="00DB305E">
        <w:rPr>
          <w:lang w:eastAsia="ja-JP"/>
        </w:rPr>
        <w:t>iv</w:t>
      </w:r>
      <w:r w:rsidRPr="00610E1B">
        <w:rPr>
          <w:lang w:eastAsia="ja-JP"/>
        </w:rPr>
        <w:t xml:space="preserve">ely discontinued </w:t>
      </w:r>
      <w:r w:rsidRPr="00610E1B">
        <w:rPr>
          <w:lang w:eastAsia="ja-JP"/>
        </w:rPr>
        <w:tab/>
      </w:r>
      <w:r w:rsidRPr="00610E1B">
        <w:rPr>
          <w:rFonts w:hint="eastAsia"/>
          <w:lang w:eastAsia="ja-JP"/>
        </w:rPr>
        <w:tab/>
      </w:r>
      <w:r w:rsidR="009E00BF">
        <w:rPr>
          <w:lang w:eastAsia="ja-JP"/>
        </w:rPr>
        <w:t>22</w:t>
      </w:r>
    </w:p>
    <w:p w:rsidR="009030BE" w:rsidRPr="00610E1B" w:rsidRDefault="009030BE" w:rsidP="009030BE">
      <w:pPr>
        <w:tabs>
          <w:tab w:val="right" w:pos="850"/>
          <w:tab w:val="left" w:pos="1134"/>
          <w:tab w:val="left" w:pos="1559"/>
          <w:tab w:val="left" w:leader="dot" w:pos="8929"/>
          <w:tab w:val="right" w:pos="9638"/>
        </w:tabs>
        <w:spacing w:after="120"/>
        <w:ind w:left="1134" w:hanging="1134"/>
        <w:rPr>
          <w:lang w:eastAsia="ja-JP"/>
        </w:rPr>
      </w:pPr>
      <w:r w:rsidRPr="00610E1B">
        <w:rPr>
          <w:rFonts w:hint="eastAsia"/>
          <w:lang w:eastAsia="ja-JP"/>
        </w:rPr>
        <w:tab/>
      </w:r>
      <w:r w:rsidRPr="00610E1B">
        <w:rPr>
          <w:lang w:eastAsia="ja-JP"/>
        </w:rPr>
        <w:t>1</w:t>
      </w:r>
      <w:r w:rsidRPr="00610E1B">
        <w:rPr>
          <w:rFonts w:hint="eastAsia"/>
          <w:lang w:eastAsia="ja-JP"/>
        </w:rPr>
        <w:t>2</w:t>
      </w:r>
      <w:r w:rsidRPr="00610E1B">
        <w:rPr>
          <w:lang w:eastAsia="ja-JP"/>
        </w:rPr>
        <w:t>.</w:t>
      </w:r>
      <w:r w:rsidRPr="00610E1B">
        <w:rPr>
          <w:lang w:eastAsia="ja-JP"/>
        </w:rPr>
        <w:tab/>
        <w:t>Names and addresses of Technical Services</w:t>
      </w:r>
      <w:r w:rsidRPr="00610E1B">
        <w:rPr>
          <w:rFonts w:hint="eastAsia"/>
          <w:lang w:eastAsia="ja-JP"/>
        </w:rPr>
        <w:t xml:space="preserve"> </w:t>
      </w:r>
      <w:r w:rsidRPr="00610E1B">
        <w:rPr>
          <w:lang w:eastAsia="ja-JP"/>
        </w:rPr>
        <w:t>responsible for conducting approval tests</w:t>
      </w:r>
      <w:r w:rsidRPr="00610E1B">
        <w:rPr>
          <w:rFonts w:hint="eastAsia"/>
          <w:lang w:eastAsia="ja-JP"/>
        </w:rPr>
        <w:t xml:space="preserve"> </w:t>
      </w:r>
      <w:r w:rsidR="000C4D78">
        <w:rPr>
          <w:lang w:eastAsia="ja-JP"/>
        </w:rPr>
        <w:br/>
      </w:r>
      <w:r w:rsidRPr="00610E1B">
        <w:rPr>
          <w:lang w:eastAsia="ja-JP"/>
        </w:rPr>
        <w:t xml:space="preserve">and of </w:t>
      </w:r>
      <w:r w:rsidRPr="00610E1B">
        <w:rPr>
          <w:rFonts w:hint="eastAsia"/>
          <w:lang w:eastAsia="ja-JP"/>
        </w:rPr>
        <w:t>the Type Approval Authorities</w:t>
      </w:r>
      <w:r w:rsidRPr="00610E1B">
        <w:rPr>
          <w:lang w:eastAsia="ja-JP"/>
        </w:rPr>
        <w:tab/>
      </w:r>
      <w:r w:rsidRPr="00610E1B">
        <w:rPr>
          <w:rFonts w:hint="eastAsia"/>
          <w:lang w:eastAsia="ja-JP"/>
        </w:rPr>
        <w:tab/>
      </w:r>
      <w:r w:rsidR="009E00BF">
        <w:rPr>
          <w:lang w:eastAsia="ja-JP"/>
        </w:rPr>
        <w:t>22</w:t>
      </w:r>
    </w:p>
    <w:p w:rsidR="009030BE" w:rsidRPr="009F2DCB" w:rsidRDefault="009030BE" w:rsidP="009030BE">
      <w:pPr>
        <w:tabs>
          <w:tab w:val="right" w:pos="850"/>
          <w:tab w:val="left" w:pos="1134"/>
          <w:tab w:val="left" w:pos="1559"/>
          <w:tab w:val="left" w:pos="1984"/>
          <w:tab w:val="left" w:leader="dot" w:pos="8929"/>
          <w:tab w:val="right" w:pos="9638"/>
        </w:tabs>
        <w:spacing w:after="120"/>
        <w:ind w:left="567" w:hanging="567"/>
      </w:pPr>
      <w:r w:rsidRPr="009F2DCB">
        <w:t>A</w:t>
      </w:r>
      <w:r w:rsidRPr="009F2DCB">
        <w:rPr>
          <w:rFonts w:hint="eastAsia"/>
          <w:lang w:eastAsia="ja-JP"/>
        </w:rPr>
        <w:t>nnexes</w:t>
      </w:r>
    </w:p>
    <w:p w:rsidR="009030BE" w:rsidRPr="00F97176" w:rsidRDefault="009030BE" w:rsidP="000C4D78">
      <w:pPr>
        <w:tabs>
          <w:tab w:val="right" w:pos="850"/>
          <w:tab w:val="left" w:pos="1134"/>
          <w:tab w:val="left" w:pos="1559"/>
          <w:tab w:val="left" w:pos="1985"/>
          <w:tab w:val="left" w:leader="dot" w:pos="8931"/>
          <w:tab w:val="left" w:pos="9407"/>
        </w:tabs>
        <w:spacing w:after="120"/>
        <w:ind w:left="1977" w:right="708" w:hanging="1410"/>
        <w:rPr>
          <w:lang w:eastAsia="ja-JP"/>
        </w:rPr>
      </w:pPr>
      <w:r w:rsidRPr="009F2DCB">
        <w:rPr>
          <w:rFonts w:hint="eastAsia"/>
          <w:lang w:eastAsia="ja-JP"/>
        </w:rPr>
        <w:tab/>
      </w:r>
      <w:r w:rsidRPr="009F2DCB">
        <w:t>1</w:t>
      </w:r>
      <w:r w:rsidRPr="009F2DCB">
        <w:tab/>
      </w:r>
      <w:r w:rsidRPr="00FB5202">
        <w:t>Part 1</w:t>
      </w:r>
      <w:r w:rsidRPr="00FB5202">
        <w:tab/>
        <w:t>Model I - Information document No … on the type approval of a hydrogen storage system with regard to the safety-related performance of hydrogen-fuelled vehicles</w:t>
      </w:r>
      <w:r w:rsidRPr="00FB5202">
        <w:tab/>
      </w:r>
      <w:r w:rsidRPr="00F97176">
        <w:rPr>
          <w:lang w:eastAsia="ja-JP"/>
        </w:rPr>
        <w:tab/>
      </w:r>
      <w:r w:rsidR="009E00BF">
        <w:rPr>
          <w:lang w:eastAsia="ja-JP"/>
        </w:rPr>
        <w:t>23</w:t>
      </w:r>
    </w:p>
    <w:p w:rsidR="009030BE" w:rsidRPr="00FB5202" w:rsidRDefault="009030BE" w:rsidP="000C4D78">
      <w:pPr>
        <w:tabs>
          <w:tab w:val="left" w:pos="1134"/>
          <w:tab w:val="left" w:pos="1985"/>
          <w:tab w:val="left" w:leader="dot" w:pos="8789"/>
          <w:tab w:val="left" w:pos="8931"/>
          <w:tab w:val="left" w:pos="9407"/>
        </w:tabs>
        <w:spacing w:after="120"/>
        <w:ind w:left="1977" w:right="708" w:hanging="1410"/>
        <w:rPr>
          <w:lang w:eastAsia="ja-JP"/>
        </w:rPr>
      </w:pPr>
      <w:r w:rsidRPr="00FB5202">
        <w:rPr>
          <w:lang w:eastAsia="ja-JP"/>
        </w:rPr>
        <w:tab/>
      </w:r>
      <w:r w:rsidRPr="00FB5202">
        <w:rPr>
          <w:lang w:eastAsia="ja-JP"/>
        </w:rPr>
        <w:tab/>
        <w:t xml:space="preserve">Model II - Information document No … on the type approval of </w:t>
      </w:r>
      <w:r w:rsidR="000C4D78">
        <w:rPr>
          <w:lang w:eastAsia="ja-JP"/>
        </w:rPr>
        <w:br/>
      </w:r>
      <w:r w:rsidRPr="00FB5202">
        <w:rPr>
          <w:lang w:eastAsia="ja-JP"/>
        </w:rPr>
        <w:t>specific component for a hydrogen storage system with regard to the safety-related performance of hydrogen-fuelled vehicles</w:t>
      </w:r>
      <w:r w:rsidRPr="00FB5202">
        <w:rPr>
          <w:lang w:eastAsia="ja-JP"/>
        </w:rPr>
        <w:tab/>
      </w:r>
      <w:r w:rsidRPr="00FB5202">
        <w:rPr>
          <w:lang w:eastAsia="ja-JP"/>
        </w:rPr>
        <w:tab/>
      </w:r>
      <w:r w:rsidRPr="00FB5202">
        <w:rPr>
          <w:lang w:eastAsia="ja-JP"/>
        </w:rPr>
        <w:tab/>
      </w:r>
      <w:r w:rsidR="009E00BF">
        <w:rPr>
          <w:lang w:eastAsia="ja-JP"/>
        </w:rPr>
        <w:t>25</w:t>
      </w:r>
    </w:p>
    <w:p w:rsidR="009030BE" w:rsidRPr="00FB5202" w:rsidRDefault="009030BE" w:rsidP="000C4D78">
      <w:pPr>
        <w:tabs>
          <w:tab w:val="left" w:pos="1134"/>
          <w:tab w:val="left" w:pos="1985"/>
          <w:tab w:val="left" w:leader="dot" w:pos="8789"/>
          <w:tab w:val="left" w:pos="9421"/>
        </w:tabs>
        <w:spacing w:after="120"/>
        <w:ind w:left="1977" w:right="708" w:hanging="1410"/>
        <w:rPr>
          <w:lang w:eastAsia="ja-JP"/>
        </w:rPr>
      </w:pPr>
      <w:r w:rsidRPr="00FB5202">
        <w:rPr>
          <w:lang w:eastAsia="ja-JP"/>
        </w:rPr>
        <w:tab/>
      </w:r>
      <w:r w:rsidRPr="00FB5202">
        <w:rPr>
          <w:lang w:eastAsia="ja-JP"/>
        </w:rPr>
        <w:tab/>
        <w:t>Model III - Information document No … on the type approval of a vehicle</w:t>
      </w:r>
      <w:r w:rsidRPr="00FB5202">
        <w:rPr>
          <w:lang w:eastAsia="ja-JP"/>
        </w:rPr>
        <w:br/>
        <w:t>with regard to the safety-related performance of hydrogen-fuelled vehicles</w:t>
      </w:r>
      <w:r w:rsidRPr="00FB5202">
        <w:rPr>
          <w:lang w:eastAsia="ja-JP"/>
        </w:rPr>
        <w:tab/>
      </w:r>
      <w:r w:rsidRPr="00FB5202">
        <w:rPr>
          <w:lang w:eastAsia="ja-JP"/>
        </w:rPr>
        <w:tab/>
      </w:r>
      <w:r w:rsidR="009E00BF">
        <w:rPr>
          <w:lang w:eastAsia="ja-JP"/>
        </w:rPr>
        <w:t>27</w:t>
      </w:r>
    </w:p>
    <w:p w:rsidR="00F435CC" w:rsidRDefault="009030BE" w:rsidP="00F435CC">
      <w:pPr>
        <w:tabs>
          <w:tab w:val="right" w:pos="850"/>
          <w:tab w:val="left" w:pos="1134"/>
          <w:tab w:val="left" w:pos="1559"/>
          <w:tab w:val="left" w:pos="1984"/>
          <w:tab w:val="left" w:leader="dot" w:pos="8929"/>
          <w:tab w:val="left" w:pos="9407"/>
        </w:tabs>
        <w:spacing w:after="120"/>
        <w:ind w:left="1977" w:right="708" w:hanging="1410"/>
      </w:pPr>
      <w:r w:rsidRPr="00FB5202">
        <w:tab/>
      </w:r>
      <w:r w:rsidRPr="00FB5202">
        <w:tab/>
      </w:r>
      <w:r w:rsidRPr="009F2DCB">
        <w:t>Part 2</w:t>
      </w:r>
      <w:r w:rsidRPr="009F2DCB">
        <w:tab/>
      </w:r>
      <w:r w:rsidR="00F435CC">
        <w:t xml:space="preserve">Model I - </w:t>
      </w:r>
      <w:r w:rsidR="00F435CC" w:rsidRPr="009F2DCB">
        <w:t>Communication</w:t>
      </w:r>
      <w:r w:rsidR="00F435CC">
        <w:t xml:space="preserve"> </w:t>
      </w:r>
      <w:r w:rsidR="00714033" w:rsidRPr="00714033">
        <w:t>concerning the approval or extension or refusal or withdrawal of approval or production definitively discontinued</w:t>
      </w:r>
      <w:r w:rsidR="00714033">
        <w:t xml:space="preserve"> </w:t>
      </w:r>
      <w:r w:rsidR="00F435CC" w:rsidRPr="00F435CC">
        <w:t xml:space="preserve">of a type of </w:t>
      </w:r>
      <w:r w:rsidR="00F435CC" w:rsidRPr="00F435CC">
        <w:rPr>
          <w:rFonts w:hint="eastAsia"/>
        </w:rPr>
        <w:t xml:space="preserve">compressed </w:t>
      </w:r>
      <w:r w:rsidR="00F435CC" w:rsidRPr="00F435CC">
        <w:t>hydrogen storage system with regard to the safety-related performance of hydrogen-fuelled vehicles pursuant to Regulation</w:t>
      </w:r>
      <w:r w:rsidR="00F435CC" w:rsidRPr="00F435CC">
        <w:rPr>
          <w:rFonts w:hint="eastAsia"/>
        </w:rPr>
        <w:t xml:space="preserve"> </w:t>
      </w:r>
      <w:r w:rsidR="00F435CC" w:rsidRPr="00F435CC">
        <w:t>No. 134</w:t>
      </w:r>
      <w:r w:rsidR="00F435CC">
        <w:tab/>
      </w:r>
      <w:r w:rsidR="00F435CC">
        <w:tab/>
      </w:r>
      <w:r w:rsidR="009E00BF">
        <w:t>29</w:t>
      </w:r>
    </w:p>
    <w:p w:rsidR="00F435CC" w:rsidRDefault="00F435CC" w:rsidP="003D3297">
      <w:pPr>
        <w:tabs>
          <w:tab w:val="right" w:pos="850"/>
          <w:tab w:val="left" w:pos="1134"/>
          <w:tab w:val="left" w:pos="1559"/>
          <w:tab w:val="left" w:pos="1984"/>
          <w:tab w:val="left" w:leader="dot" w:pos="8929"/>
          <w:tab w:val="left" w:pos="9407"/>
        </w:tabs>
        <w:spacing w:after="120"/>
        <w:ind w:left="1977" w:right="708" w:hanging="1410"/>
      </w:pPr>
      <w:r>
        <w:tab/>
      </w:r>
      <w:r>
        <w:tab/>
      </w:r>
      <w:r>
        <w:tab/>
      </w:r>
      <w:r>
        <w:tab/>
        <w:t xml:space="preserve">Model II </w:t>
      </w:r>
      <w:r w:rsidR="003D3297">
        <w:t>–</w:t>
      </w:r>
      <w:r>
        <w:t xml:space="preserve"> Communication</w:t>
      </w:r>
      <w:r w:rsidR="003D3297">
        <w:t xml:space="preserve"> </w:t>
      </w:r>
      <w:r w:rsidR="00714033" w:rsidRPr="00714033">
        <w:t>concerning the ap</w:t>
      </w:r>
      <w:bookmarkStart w:id="3" w:name="_GoBack"/>
      <w:bookmarkEnd w:id="3"/>
      <w:r w:rsidR="00714033" w:rsidRPr="00714033">
        <w:t>proval or extension or refusal or withdrawal of approval or production definitively discontinued</w:t>
      </w:r>
      <w:r w:rsidR="00714033">
        <w:t xml:space="preserve"> </w:t>
      </w:r>
      <w:r w:rsidR="003D3297" w:rsidRPr="003D3297">
        <w:t>of a type of specific component</w:t>
      </w:r>
      <w:r w:rsidR="003D3297" w:rsidRPr="003D3297">
        <w:rPr>
          <w:rFonts w:hint="eastAsia"/>
        </w:rPr>
        <w:t xml:space="preserve"> </w:t>
      </w:r>
      <w:r w:rsidR="003D3297" w:rsidRPr="003D3297">
        <w:t>(</w:t>
      </w:r>
      <w:proofErr w:type="spellStart"/>
      <w:r w:rsidR="003D3297" w:rsidRPr="003D3297">
        <w:t>TPRD</w:t>
      </w:r>
      <w:proofErr w:type="spellEnd"/>
      <w:r w:rsidR="003D3297" w:rsidRPr="003D3297">
        <w:t xml:space="preserve"> / Check valve / Automatic shut-off valve) with regard to the safety-related performance of hydrogen-fuelled vehicles pursuant to Regulation</w:t>
      </w:r>
      <w:r w:rsidR="003D3297" w:rsidRPr="003D3297">
        <w:rPr>
          <w:rFonts w:hint="eastAsia"/>
        </w:rPr>
        <w:t xml:space="preserve"> </w:t>
      </w:r>
      <w:r w:rsidR="003D3297" w:rsidRPr="003D3297">
        <w:t>No</w:t>
      </w:r>
      <w:r w:rsidR="00F93131">
        <w:t>. </w:t>
      </w:r>
      <w:r w:rsidR="003D3297" w:rsidRPr="003D3297">
        <w:t>134</w:t>
      </w:r>
      <w:r w:rsidR="003D3297">
        <w:tab/>
      </w:r>
      <w:r w:rsidR="003D3297">
        <w:tab/>
      </w:r>
      <w:r w:rsidR="009E00BF">
        <w:t>31</w:t>
      </w:r>
    </w:p>
    <w:p w:rsidR="009030BE" w:rsidRPr="009F2DCB" w:rsidRDefault="009030BE" w:rsidP="003D3297">
      <w:pPr>
        <w:tabs>
          <w:tab w:val="right" w:pos="850"/>
          <w:tab w:val="left" w:pos="1134"/>
          <w:tab w:val="left" w:pos="1559"/>
          <w:tab w:val="left" w:pos="1984"/>
          <w:tab w:val="left" w:leader="dot" w:pos="8929"/>
          <w:tab w:val="left" w:pos="9407"/>
        </w:tabs>
        <w:spacing w:after="120"/>
        <w:ind w:left="1977" w:right="708" w:hanging="1410"/>
        <w:rPr>
          <w:lang w:eastAsia="ja-JP"/>
        </w:rPr>
      </w:pPr>
      <w:r w:rsidRPr="009F2DCB">
        <w:tab/>
      </w:r>
      <w:r w:rsidRPr="009F2DCB">
        <w:rPr>
          <w:rFonts w:hint="eastAsia"/>
          <w:lang w:eastAsia="ja-JP"/>
        </w:rPr>
        <w:tab/>
      </w:r>
      <w:r w:rsidR="003D3297">
        <w:rPr>
          <w:lang w:eastAsia="ja-JP"/>
        </w:rPr>
        <w:tab/>
      </w:r>
      <w:r w:rsidR="003D3297">
        <w:rPr>
          <w:lang w:eastAsia="ja-JP"/>
        </w:rPr>
        <w:tab/>
        <w:t xml:space="preserve">Model III – Communication </w:t>
      </w:r>
      <w:r w:rsidR="00714033" w:rsidRPr="00714033">
        <w:rPr>
          <w:lang w:eastAsia="ja-JP"/>
        </w:rPr>
        <w:t>concerning the approval or extension or refusal or withdrawal of approval or production definitively discontinued</w:t>
      </w:r>
      <w:r w:rsidR="00714033">
        <w:rPr>
          <w:lang w:eastAsia="ja-JP"/>
        </w:rPr>
        <w:t xml:space="preserve"> </w:t>
      </w:r>
      <w:r w:rsidR="003D3297" w:rsidRPr="003D3297">
        <w:rPr>
          <w:lang w:eastAsia="ja-JP"/>
        </w:rPr>
        <w:t xml:space="preserve">of a type of </w:t>
      </w:r>
      <w:r w:rsidR="003D3297" w:rsidRPr="003D3297">
        <w:rPr>
          <w:rFonts w:hint="eastAsia"/>
          <w:lang w:eastAsia="ja-JP"/>
        </w:rPr>
        <w:t>vehicle</w:t>
      </w:r>
      <w:r w:rsidR="003D3297" w:rsidRPr="003D3297">
        <w:rPr>
          <w:lang w:eastAsia="ja-JP"/>
        </w:rPr>
        <w:t xml:space="preserve"> with regard to the safety-related performance of hydrogen-fuelled vehicles pursuant to </w:t>
      </w:r>
      <w:r w:rsidR="003D3297" w:rsidRPr="003D3297">
        <w:t>Regulation</w:t>
      </w:r>
      <w:r w:rsidR="003D3297" w:rsidRPr="003D3297">
        <w:rPr>
          <w:rFonts w:hint="eastAsia"/>
          <w:lang w:eastAsia="ja-JP"/>
        </w:rPr>
        <w:t xml:space="preserve"> </w:t>
      </w:r>
      <w:r w:rsidR="003D3297" w:rsidRPr="003D3297">
        <w:rPr>
          <w:lang w:eastAsia="ja-JP"/>
        </w:rPr>
        <w:t>No. 134</w:t>
      </w:r>
      <w:r w:rsidR="003D3297">
        <w:rPr>
          <w:lang w:eastAsia="ja-JP"/>
        </w:rPr>
        <w:tab/>
      </w:r>
      <w:r w:rsidR="003D3297">
        <w:rPr>
          <w:lang w:eastAsia="ja-JP"/>
        </w:rPr>
        <w:tab/>
      </w:r>
      <w:r w:rsidR="009E00BF">
        <w:rPr>
          <w:lang w:eastAsia="ja-JP"/>
        </w:rPr>
        <w:t>33</w:t>
      </w:r>
    </w:p>
    <w:p w:rsidR="009030BE" w:rsidRPr="009F2DCB" w:rsidRDefault="009030BE" w:rsidP="009030BE">
      <w:pPr>
        <w:tabs>
          <w:tab w:val="right" w:pos="850"/>
          <w:tab w:val="left" w:pos="1134"/>
          <w:tab w:val="left" w:pos="1559"/>
          <w:tab w:val="left" w:pos="1984"/>
          <w:tab w:val="left" w:leader="dot" w:pos="8929"/>
          <w:tab w:val="right" w:pos="9638"/>
        </w:tabs>
        <w:spacing w:after="120"/>
        <w:rPr>
          <w:lang w:eastAsia="ja-JP"/>
        </w:rPr>
      </w:pPr>
      <w:r w:rsidRPr="009F2DCB">
        <w:tab/>
        <w:t>2</w:t>
      </w:r>
      <w:r w:rsidRPr="009F2DCB">
        <w:tab/>
        <w:t>Arrangements of the approval mark</w:t>
      </w:r>
      <w:r w:rsidRPr="009F2DCB">
        <w:rPr>
          <w:rFonts w:hint="eastAsia"/>
          <w:lang w:eastAsia="ja-JP"/>
        </w:rPr>
        <w:t>s</w:t>
      </w:r>
      <w:r w:rsidRPr="009F2DCB">
        <w:tab/>
      </w:r>
      <w:r w:rsidRPr="009F2DCB">
        <w:rPr>
          <w:rFonts w:hint="eastAsia"/>
          <w:lang w:eastAsia="ja-JP"/>
        </w:rPr>
        <w:tab/>
      </w:r>
      <w:r w:rsidR="009E00BF">
        <w:rPr>
          <w:lang w:eastAsia="ja-JP"/>
        </w:rPr>
        <w:t>35</w:t>
      </w:r>
    </w:p>
    <w:p w:rsidR="009030BE" w:rsidRPr="009F2DCB" w:rsidRDefault="009030BE" w:rsidP="009030BE">
      <w:pPr>
        <w:tabs>
          <w:tab w:val="right" w:pos="850"/>
          <w:tab w:val="left" w:pos="1134"/>
          <w:tab w:val="left" w:pos="1559"/>
          <w:tab w:val="left" w:pos="1984"/>
          <w:tab w:val="left" w:leader="dot" w:pos="8929"/>
          <w:tab w:val="right" w:pos="9638"/>
        </w:tabs>
        <w:spacing w:after="120"/>
        <w:rPr>
          <w:lang w:eastAsia="ja-JP"/>
        </w:rPr>
      </w:pPr>
      <w:r w:rsidRPr="009F2DCB">
        <w:tab/>
      </w:r>
      <w:r w:rsidRPr="009F2DCB">
        <w:rPr>
          <w:rFonts w:hint="eastAsia"/>
          <w:lang w:eastAsia="ja-JP"/>
        </w:rPr>
        <w:t>3</w:t>
      </w:r>
      <w:r w:rsidRPr="009F2DCB">
        <w:tab/>
      </w:r>
      <w:r w:rsidRPr="009F2DCB">
        <w:rPr>
          <w:rFonts w:hint="eastAsia"/>
          <w:lang w:eastAsia="ja-JP"/>
        </w:rPr>
        <w:t>T</w:t>
      </w:r>
      <w:r w:rsidRPr="009F2DCB">
        <w:t>est</w:t>
      </w:r>
      <w:r w:rsidRPr="009F2DCB">
        <w:rPr>
          <w:rFonts w:hint="eastAsia"/>
          <w:lang w:eastAsia="ja-JP"/>
        </w:rPr>
        <w:t xml:space="preserve"> procedure</w:t>
      </w:r>
      <w:r w:rsidRPr="009F2DCB">
        <w:t xml:space="preserve">s for </w:t>
      </w:r>
      <w:r w:rsidR="00F435CC">
        <w:t xml:space="preserve">the </w:t>
      </w:r>
      <w:r w:rsidRPr="009F2DCB">
        <w:t>compressed hydrogen storage system</w:t>
      </w:r>
      <w:r w:rsidRPr="009F2DCB">
        <w:tab/>
      </w:r>
      <w:r w:rsidRPr="009F2DCB">
        <w:rPr>
          <w:rFonts w:hint="eastAsia"/>
          <w:lang w:eastAsia="ja-JP"/>
        </w:rPr>
        <w:tab/>
      </w:r>
      <w:r w:rsidR="009E00BF">
        <w:rPr>
          <w:lang w:eastAsia="ja-JP"/>
        </w:rPr>
        <w:t>36</w:t>
      </w:r>
    </w:p>
    <w:p w:rsidR="009030BE" w:rsidRPr="009F2DCB" w:rsidRDefault="009030BE" w:rsidP="009030BE">
      <w:pPr>
        <w:tabs>
          <w:tab w:val="right" w:pos="850"/>
          <w:tab w:val="left" w:pos="1134"/>
          <w:tab w:val="left" w:pos="1559"/>
          <w:tab w:val="left" w:pos="1984"/>
          <w:tab w:val="left" w:leader="dot" w:pos="8929"/>
          <w:tab w:val="right" w:pos="9638"/>
        </w:tabs>
        <w:spacing w:after="120"/>
        <w:rPr>
          <w:lang w:eastAsia="ja-JP"/>
        </w:rPr>
      </w:pPr>
      <w:r w:rsidRPr="009F2DCB">
        <w:tab/>
      </w:r>
      <w:r w:rsidRPr="009F2DCB">
        <w:rPr>
          <w:rFonts w:hint="eastAsia"/>
          <w:lang w:eastAsia="ja-JP"/>
        </w:rPr>
        <w:t>4</w:t>
      </w:r>
      <w:r w:rsidRPr="009F2DCB">
        <w:tab/>
      </w:r>
      <w:r w:rsidRPr="009F2DCB">
        <w:rPr>
          <w:rFonts w:hint="eastAsia"/>
          <w:lang w:eastAsia="ja-JP"/>
        </w:rPr>
        <w:t>T</w:t>
      </w:r>
      <w:r w:rsidRPr="009F2DCB">
        <w:t>est</w:t>
      </w:r>
      <w:r w:rsidRPr="009F2DCB">
        <w:rPr>
          <w:rFonts w:hint="eastAsia"/>
          <w:lang w:eastAsia="ja-JP"/>
        </w:rPr>
        <w:t xml:space="preserve"> procedure</w:t>
      </w:r>
      <w:r w:rsidRPr="009F2DCB">
        <w:t xml:space="preserve">s for </w:t>
      </w:r>
      <w:r w:rsidRPr="009F2DCB">
        <w:rPr>
          <w:rFonts w:hint="eastAsia"/>
          <w:lang w:eastAsia="ja-JP"/>
        </w:rPr>
        <w:t xml:space="preserve">specific components for </w:t>
      </w:r>
      <w:r w:rsidR="00F435CC">
        <w:rPr>
          <w:lang w:eastAsia="ja-JP"/>
        </w:rPr>
        <w:t xml:space="preserve">the </w:t>
      </w:r>
      <w:r w:rsidRPr="009F2DCB">
        <w:t>compressed hydrogen storage system</w:t>
      </w:r>
      <w:r w:rsidRPr="009F2DCB">
        <w:tab/>
      </w:r>
      <w:r w:rsidRPr="009F2DCB">
        <w:rPr>
          <w:rFonts w:hint="eastAsia"/>
          <w:lang w:eastAsia="ja-JP"/>
        </w:rPr>
        <w:tab/>
      </w:r>
      <w:r w:rsidR="009E00BF">
        <w:rPr>
          <w:lang w:eastAsia="ja-JP"/>
        </w:rPr>
        <w:t>46</w:t>
      </w:r>
    </w:p>
    <w:p w:rsidR="009030BE" w:rsidRDefault="009030BE" w:rsidP="009030BE">
      <w:pPr>
        <w:tabs>
          <w:tab w:val="right" w:pos="850"/>
          <w:tab w:val="left" w:pos="1134"/>
          <w:tab w:val="left" w:pos="1559"/>
          <w:tab w:val="left" w:pos="1984"/>
          <w:tab w:val="left" w:leader="dot" w:pos="8929"/>
          <w:tab w:val="right" w:pos="9638"/>
        </w:tabs>
        <w:spacing w:after="120"/>
        <w:rPr>
          <w:lang w:eastAsia="ja-JP"/>
        </w:rPr>
      </w:pPr>
      <w:r>
        <w:rPr>
          <w:lang w:eastAsia="ja-JP"/>
        </w:rPr>
        <w:tab/>
      </w:r>
      <w:r>
        <w:rPr>
          <w:lang w:eastAsia="ja-JP"/>
        </w:rPr>
        <w:tab/>
        <w:t xml:space="preserve">Appendix 1 - Overview of </w:t>
      </w:r>
      <w:proofErr w:type="spellStart"/>
      <w:r>
        <w:rPr>
          <w:lang w:eastAsia="ja-JP"/>
        </w:rPr>
        <w:t>TPRD</w:t>
      </w:r>
      <w:proofErr w:type="spellEnd"/>
      <w:r>
        <w:rPr>
          <w:lang w:eastAsia="ja-JP"/>
        </w:rPr>
        <w:t xml:space="preserve"> tests</w:t>
      </w:r>
      <w:r>
        <w:rPr>
          <w:lang w:eastAsia="ja-JP"/>
        </w:rPr>
        <w:tab/>
      </w:r>
      <w:r>
        <w:rPr>
          <w:lang w:eastAsia="ja-JP"/>
        </w:rPr>
        <w:tab/>
      </w:r>
      <w:r w:rsidR="0099721E">
        <w:rPr>
          <w:lang w:eastAsia="ja-JP"/>
        </w:rPr>
        <w:t>5</w:t>
      </w:r>
      <w:r w:rsidR="008729D4">
        <w:rPr>
          <w:lang w:eastAsia="ja-JP"/>
        </w:rPr>
        <w:t>5</w:t>
      </w:r>
    </w:p>
    <w:p w:rsidR="009030BE" w:rsidRPr="009F2DCB" w:rsidRDefault="009030BE" w:rsidP="009030BE">
      <w:pPr>
        <w:tabs>
          <w:tab w:val="right" w:pos="850"/>
          <w:tab w:val="left" w:pos="1134"/>
          <w:tab w:val="left" w:pos="1559"/>
          <w:tab w:val="left" w:pos="1984"/>
          <w:tab w:val="left" w:leader="dot" w:pos="8929"/>
          <w:tab w:val="right" w:pos="9638"/>
        </w:tabs>
        <w:spacing w:after="120"/>
        <w:rPr>
          <w:lang w:eastAsia="ja-JP"/>
        </w:rPr>
      </w:pPr>
      <w:r>
        <w:rPr>
          <w:lang w:eastAsia="ja-JP"/>
        </w:rPr>
        <w:tab/>
      </w:r>
      <w:r>
        <w:rPr>
          <w:lang w:eastAsia="ja-JP"/>
        </w:rPr>
        <w:tab/>
        <w:t>Appendix 2 - Overview of check valve and automatic shut-off valve tests</w:t>
      </w:r>
      <w:r>
        <w:rPr>
          <w:lang w:eastAsia="ja-JP"/>
        </w:rPr>
        <w:tab/>
      </w:r>
      <w:r>
        <w:rPr>
          <w:lang w:eastAsia="ja-JP"/>
        </w:rPr>
        <w:tab/>
      </w:r>
      <w:r w:rsidR="0099721E">
        <w:rPr>
          <w:lang w:eastAsia="ja-JP"/>
        </w:rPr>
        <w:t>5</w:t>
      </w:r>
      <w:r w:rsidR="008729D4">
        <w:rPr>
          <w:lang w:eastAsia="ja-JP"/>
        </w:rPr>
        <w:t>6</w:t>
      </w:r>
    </w:p>
    <w:p w:rsidR="009030BE" w:rsidRPr="009F2DCB" w:rsidRDefault="009030BE" w:rsidP="009030BE">
      <w:pPr>
        <w:tabs>
          <w:tab w:val="right" w:pos="850"/>
          <w:tab w:val="left" w:pos="1134"/>
          <w:tab w:val="left" w:pos="1559"/>
          <w:tab w:val="left" w:pos="1984"/>
          <w:tab w:val="left" w:leader="dot" w:pos="8929"/>
          <w:tab w:val="right" w:pos="9638"/>
        </w:tabs>
        <w:spacing w:after="120"/>
        <w:rPr>
          <w:lang w:eastAsia="ja-JP"/>
        </w:rPr>
      </w:pPr>
      <w:r w:rsidRPr="009F2DCB">
        <w:tab/>
      </w:r>
      <w:r w:rsidRPr="009F2DCB">
        <w:rPr>
          <w:rFonts w:hint="eastAsia"/>
          <w:lang w:eastAsia="ja-JP"/>
        </w:rPr>
        <w:t>5</w:t>
      </w:r>
      <w:r w:rsidRPr="009F2DCB">
        <w:tab/>
        <w:t>Test procedures for vehicle fuel system</w:t>
      </w:r>
      <w:r w:rsidRPr="009F2DCB">
        <w:rPr>
          <w:rFonts w:hint="eastAsia"/>
          <w:lang w:eastAsia="ja-JP"/>
        </w:rPr>
        <w:t xml:space="preserve"> incorporating </w:t>
      </w:r>
      <w:r w:rsidR="00F435CC">
        <w:rPr>
          <w:lang w:eastAsia="ja-JP"/>
        </w:rPr>
        <w:t xml:space="preserve">the </w:t>
      </w:r>
      <w:r w:rsidRPr="009F2DCB">
        <w:rPr>
          <w:rFonts w:hint="eastAsia"/>
          <w:lang w:eastAsia="ja-JP"/>
        </w:rPr>
        <w:t>compressed hydrogen storage system</w:t>
      </w:r>
      <w:r w:rsidRPr="009F2DCB">
        <w:tab/>
      </w:r>
      <w:r w:rsidRPr="009F2DCB">
        <w:rPr>
          <w:rFonts w:hint="eastAsia"/>
          <w:lang w:eastAsia="ja-JP"/>
        </w:rPr>
        <w:tab/>
      </w:r>
      <w:r w:rsidR="009E00BF">
        <w:rPr>
          <w:lang w:eastAsia="ja-JP"/>
        </w:rPr>
        <w:t>57</w:t>
      </w:r>
    </w:p>
    <w:p w:rsidR="009030BE" w:rsidRPr="009F2DCB" w:rsidRDefault="009030BE" w:rsidP="00575723">
      <w:pPr>
        <w:numPr>
          <w:ilvl w:val="0"/>
          <w:numId w:val="44"/>
        </w:numPr>
        <w:tabs>
          <w:tab w:val="right" w:pos="851"/>
          <w:tab w:val="left" w:pos="1134"/>
          <w:tab w:val="left" w:pos="2268"/>
          <w:tab w:val="left" w:leader="dot" w:pos="8929"/>
          <w:tab w:val="right" w:pos="9638"/>
        </w:tabs>
        <w:spacing w:after="120"/>
        <w:ind w:left="2268" w:hanging="1134"/>
        <w:rPr>
          <w:b/>
          <w:sz w:val="28"/>
          <w:lang w:eastAsia="ja-JP"/>
        </w:rPr>
      </w:pPr>
      <w:r w:rsidRPr="009F2DCB">
        <w:br w:type="page"/>
      </w:r>
      <w:r w:rsidRPr="009F2DCB">
        <w:rPr>
          <w:b/>
          <w:sz w:val="28"/>
        </w:rPr>
        <w:t>Scope</w:t>
      </w:r>
    </w:p>
    <w:p w:rsidR="009030BE" w:rsidRPr="009F2DCB" w:rsidRDefault="009030BE" w:rsidP="009030BE">
      <w:pPr>
        <w:spacing w:after="120"/>
        <w:ind w:left="2268" w:right="1134"/>
        <w:jc w:val="both"/>
        <w:rPr>
          <w:lang w:eastAsia="ja-JP"/>
        </w:rPr>
      </w:pPr>
      <w:r w:rsidRPr="009F2DCB">
        <w:rPr>
          <w:rFonts w:hint="eastAsia"/>
          <w:lang w:eastAsia="ja-JP"/>
        </w:rPr>
        <w:t>This Regulation applies to</w:t>
      </w:r>
      <w:r w:rsidR="000227DB">
        <w:rPr>
          <w:lang w:eastAsia="ja-JP"/>
        </w:rPr>
        <w:t>:</w:t>
      </w:r>
      <w:r>
        <w:rPr>
          <w:lang w:eastAsia="ja-JP"/>
        </w:rPr>
        <w:t xml:space="preserve"> </w:t>
      </w:r>
      <w:r>
        <w:rPr>
          <w:rStyle w:val="FootnoteReference"/>
          <w:lang w:eastAsia="ja-JP"/>
        </w:rPr>
        <w:footnoteReference w:id="3"/>
      </w:r>
    </w:p>
    <w:p w:rsidR="009030BE" w:rsidRPr="009F2DCB" w:rsidRDefault="009030BE" w:rsidP="009030BE">
      <w:pPr>
        <w:spacing w:after="120"/>
        <w:ind w:left="2268" w:right="1134" w:hanging="1134"/>
        <w:jc w:val="both"/>
        <w:rPr>
          <w:lang w:eastAsia="ja-JP"/>
        </w:rPr>
      </w:pPr>
      <w:r w:rsidRPr="009F2DCB">
        <w:rPr>
          <w:rFonts w:hint="eastAsia"/>
          <w:lang w:eastAsia="ja-JP"/>
        </w:rPr>
        <w:t>1</w:t>
      </w:r>
      <w:r w:rsidRPr="009F2DCB">
        <w:t>.</w:t>
      </w:r>
      <w:r w:rsidRPr="009F2DCB">
        <w:rPr>
          <w:rFonts w:hint="eastAsia"/>
          <w:lang w:eastAsia="ja-JP"/>
        </w:rPr>
        <w:t>1</w:t>
      </w:r>
      <w:r w:rsidRPr="009F2DCB">
        <w:t>.</w:t>
      </w:r>
      <w:r w:rsidRPr="009F2DCB">
        <w:tab/>
      </w:r>
      <w:r w:rsidRPr="009F2DCB">
        <w:rPr>
          <w:rFonts w:hint="eastAsia"/>
          <w:lang w:eastAsia="ja-JP"/>
        </w:rPr>
        <w:t xml:space="preserve">Part I </w:t>
      </w:r>
      <w:r>
        <w:rPr>
          <w:rFonts w:hint="eastAsia"/>
          <w:lang w:eastAsia="ja-JP"/>
        </w:rPr>
        <w:t>-</w:t>
      </w:r>
      <w:r w:rsidRPr="009F2DCB">
        <w:rPr>
          <w:rFonts w:hint="eastAsia"/>
          <w:lang w:eastAsia="ja-JP"/>
        </w:rPr>
        <w:t xml:space="preserve"> Compressed hydrogen storage systems</w:t>
      </w:r>
      <w:r w:rsidRPr="009F2DCB">
        <w:t xml:space="preserve"> for </w:t>
      </w:r>
      <w:r w:rsidRPr="009F2DCB">
        <w:rPr>
          <w:rFonts w:hint="eastAsia"/>
          <w:lang w:eastAsia="ja-JP"/>
        </w:rPr>
        <w:t xml:space="preserve">hydrogen-fuelled </w:t>
      </w:r>
      <w:r w:rsidRPr="009F2DCB">
        <w:t xml:space="preserve">vehicles </w:t>
      </w:r>
      <w:r w:rsidRPr="009F2DCB">
        <w:rPr>
          <w:rFonts w:hint="eastAsia"/>
          <w:lang w:eastAsia="ja-JP"/>
        </w:rPr>
        <w:t>o</w:t>
      </w:r>
      <w:r>
        <w:rPr>
          <w:lang w:eastAsia="ja-JP"/>
        </w:rPr>
        <w:t>n</w:t>
      </w:r>
      <w:r w:rsidRPr="009F2DCB">
        <w:rPr>
          <w:rFonts w:hint="eastAsia"/>
          <w:lang w:eastAsia="ja-JP"/>
        </w:rPr>
        <w:t xml:space="preserve"> their safety-related performance.</w:t>
      </w:r>
    </w:p>
    <w:p w:rsidR="009030BE" w:rsidRPr="009F2DCB" w:rsidRDefault="009030BE" w:rsidP="009030BE">
      <w:pPr>
        <w:spacing w:after="120"/>
        <w:ind w:left="2268" w:right="1134" w:hanging="1134"/>
        <w:jc w:val="both"/>
        <w:rPr>
          <w:lang w:eastAsia="ja-JP"/>
        </w:rPr>
      </w:pPr>
      <w:r w:rsidRPr="009F2DCB">
        <w:rPr>
          <w:rFonts w:hint="eastAsia"/>
          <w:lang w:eastAsia="ja-JP"/>
        </w:rPr>
        <w:t>1</w:t>
      </w:r>
      <w:r w:rsidRPr="009F2DCB">
        <w:t>.</w:t>
      </w:r>
      <w:r w:rsidRPr="009F2DCB">
        <w:rPr>
          <w:rFonts w:hint="eastAsia"/>
          <w:lang w:eastAsia="ja-JP"/>
        </w:rPr>
        <w:t>2</w:t>
      </w:r>
      <w:r w:rsidRPr="009F2DCB">
        <w:t>.</w:t>
      </w:r>
      <w:r w:rsidRPr="009F2DCB">
        <w:tab/>
      </w:r>
      <w:r w:rsidRPr="009F2DCB">
        <w:rPr>
          <w:rFonts w:hint="eastAsia"/>
          <w:lang w:eastAsia="ja-JP"/>
        </w:rPr>
        <w:t xml:space="preserve">Part II </w:t>
      </w:r>
      <w:r>
        <w:rPr>
          <w:rFonts w:hint="eastAsia"/>
          <w:lang w:eastAsia="ja-JP"/>
        </w:rPr>
        <w:t>-</w:t>
      </w:r>
      <w:r w:rsidRPr="009F2DCB">
        <w:rPr>
          <w:rFonts w:hint="eastAsia"/>
          <w:lang w:eastAsia="ja-JP"/>
        </w:rPr>
        <w:t xml:space="preserve"> Specific components for compressed hydrogen storage systems</w:t>
      </w:r>
      <w:r w:rsidRPr="009F2DCB">
        <w:t xml:space="preserve"> for </w:t>
      </w:r>
      <w:proofErr w:type="spellStart"/>
      <w:r w:rsidRPr="009F2DCB">
        <w:rPr>
          <w:rFonts w:hint="eastAsia"/>
          <w:lang w:eastAsia="ja-JP"/>
        </w:rPr>
        <w:t>hydrogenfuelled</w:t>
      </w:r>
      <w:proofErr w:type="spellEnd"/>
      <w:r w:rsidRPr="009F2DCB">
        <w:rPr>
          <w:rFonts w:hint="eastAsia"/>
          <w:lang w:eastAsia="ja-JP"/>
        </w:rPr>
        <w:t xml:space="preserve"> </w:t>
      </w:r>
      <w:r w:rsidRPr="009F2DCB">
        <w:t xml:space="preserve">vehicles </w:t>
      </w:r>
      <w:r w:rsidRPr="009F2DCB">
        <w:rPr>
          <w:rFonts w:hint="eastAsia"/>
          <w:lang w:eastAsia="ja-JP"/>
        </w:rPr>
        <w:t>o</w:t>
      </w:r>
      <w:r>
        <w:rPr>
          <w:lang w:eastAsia="ja-JP"/>
        </w:rPr>
        <w:t>n</w:t>
      </w:r>
      <w:r w:rsidRPr="009F2DCB">
        <w:rPr>
          <w:rFonts w:hint="eastAsia"/>
          <w:lang w:eastAsia="ja-JP"/>
        </w:rPr>
        <w:t xml:space="preserve"> their safety-related performance.</w:t>
      </w:r>
    </w:p>
    <w:p w:rsidR="009030BE" w:rsidRPr="009F2DCB" w:rsidDel="0022099D" w:rsidRDefault="009030BE" w:rsidP="009030BE">
      <w:pPr>
        <w:spacing w:after="120"/>
        <w:ind w:left="2268" w:right="1134" w:hanging="1134"/>
        <w:jc w:val="both"/>
      </w:pPr>
      <w:r w:rsidRPr="009F2DCB">
        <w:rPr>
          <w:rFonts w:hint="eastAsia"/>
          <w:lang w:eastAsia="ja-JP"/>
        </w:rPr>
        <w:t>1.3.</w:t>
      </w:r>
      <w:r w:rsidRPr="009F2DCB">
        <w:rPr>
          <w:rFonts w:hint="eastAsia"/>
          <w:lang w:eastAsia="ja-JP"/>
        </w:rPr>
        <w:tab/>
        <w:t xml:space="preserve">Part III - </w:t>
      </w:r>
      <w:proofErr w:type="spellStart"/>
      <w:r w:rsidRPr="009F2DCB">
        <w:rPr>
          <w:rFonts w:hint="eastAsia"/>
          <w:lang w:eastAsia="ja-JP"/>
        </w:rPr>
        <w:t>Hydrogenfuelled</w:t>
      </w:r>
      <w:proofErr w:type="spellEnd"/>
      <w:r w:rsidRPr="009F2DCB">
        <w:t xml:space="preserve"> vehicles of categor</w:t>
      </w:r>
      <w:r w:rsidRPr="009F2DCB">
        <w:rPr>
          <w:lang w:eastAsia="ja-JP"/>
        </w:rPr>
        <w:t>y</w:t>
      </w:r>
      <w:r w:rsidRPr="009F2DCB">
        <w:t xml:space="preserve"> M</w:t>
      </w:r>
      <w:r w:rsidRPr="009F2DCB">
        <w:rPr>
          <w:lang w:eastAsia="ja-JP"/>
        </w:rPr>
        <w:t xml:space="preserve"> and N</w:t>
      </w:r>
      <w:r w:rsidRPr="00F15967">
        <w:rPr>
          <w:sz w:val="18"/>
          <w:szCs w:val="18"/>
          <w:vertAlign w:val="superscript"/>
        </w:rPr>
        <w:footnoteReference w:id="4"/>
      </w:r>
      <w:r w:rsidRPr="009F2DCB">
        <w:rPr>
          <w:rFonts w:hint="eastAsia"/>
          <w:lang w:eastAsia="ja-JP"/>
        </w:rPr>
        <w:t xml:space="preserve"> incorporating compressed hydrogen storage system </w:t>
      </w:r>
      <w:r>
        <w:rPr>
          <w:lang w:eastAsia="ja-JP"/>
        </w:rPr>
        <w:t>on</w:t>
      </w:r>
      <w:r w:rsidRPr="009F2DCB">
        <w:rPr>
          <w:rFonts w:hint="eastAsia"/>
          <w:lang w:eastAsia="ja-JP"/>
        </w:rPr>
        <w:t xml:space="preserve"> its safety-related performance</w:t>
      </w:r>
      <w:r w:rsidRPr="009F2DCB">
        <w:t>.</w:t>
      </w:r>
    </w:p>
    <w:p w:rsidR="009030BE" w:rsidRPr="009F2DCB" w:rsidRDefault="009030BE" w:rsidP="009030BE">
      <w:pPr>
        <w:pStyle w:val="HChG"/>
      </w:pPr>
      <w:r w:rsidRPr="009F2DCB">
        <w:tab/>
      </w:r>
      <w:r w:rsidRPr="009F2DCB">
        <w:tab/>
      </w:r>
      <w:r w:rsidRPr="009F2DCB">
        <w:rPr>
          <w:rFonts w:hint="eastAsia"/>
          <w:lang w:eastAsia="ja-JP"/>
        </w:rPr>
        <w:t>2</w:t>
      </w:r>
      <w:r w:rsidRPr="009F2DCB">
        <w:t>.</w:t>
      </w:r>
      <w:r w:rsidRPr="009F2DCB">
        <w:tab/>
      </w:r>
      <w:r w:rsidRPr="009F2DCB">
        <w:tab/>
        <w:t>Definitions</w:t>
      </w:r>
    </w:p>
    <w:p w:rsidR="009030BE" w:rsidRPr="009F2DCB" w:rsidRDefault="009030BE" w:rsidP="009030BE">
      <w:pPr>
        <w:spacing w:after="120"/>
        <w:ind w:left="2268" w:right="1134" w:hanging="1134"/>
        <w:jc w:val="both"/>
      </w:pPr>
      <w:r w:rsidRPr="009F2DCB">
        <w:tab/>
        <w:t xml:space="preserve">For the purpose of this </w:t>
      </w:r>
      <w:r w:rsidRPr="009F2DCB">
        <w:rPr>
          <w:rFonts w:hint="eastAsia"/>
          <w:lang w:eastAsia="ja-JP"/>
        </w:rPr>
        <w:t>R</w:t>
      </w:r>
      <w:r w:rsidRPr="009F2DCB">
        <w:t>egulation, the following definitions shall apply:</w:t>
      </w:r>
    </w:p>
    <w:p w:rsidR="009030BE" w:rsidRPr="009F2DCB" w:rsidRDefault="009030BE" w:rsidP="009030BE">
      <w:pPr>
        <w:spacing w:after="120"/>
        <w:ind w:left="2268" w:right="1134" w:hanging="1134"/>
        <w:jc w:val="both"/>
        <w:rPr>
          <w:lang w:eastAsia="ja-JP"/>
        </w:rPr>
      </w:pPr>
      <w:r w:rsidRPr="009F2DCB">
        <w:rPr>
          <w:rFonts w:hint="eastAsia"/>
          <w:lang w:eastAsia="ja-JP"/>
        </w:rPr>
        <w:t>2.1.</w:t>
      </w:r>
      <w:r w:rsidRPr="009F2DCB">
        <w:tab/>
      </w:r>
      <w:r>
        <w:t>"</w:t>
      </w:r>
      <w:r w:rsidRPr="009F2DCB">
        <w:rPr>
          <w:i/>
        </w:rPr>
        <w:t>Burst</w:t>
      </w:r>
      <w:r w:rsidRPr="009F2DCB">
        <w:rPr>
          <w:rFonts w:hint="eastAsia"/>
          <w:i/>
          <w:lang w:eastAsia="ja-JP"/>
        </w:rPr>
        <w:t xml:space="preserve"> </w:t>
      </w:r>
      <w:r w:rsidRPr="009F2DCB">
        <w:rPr>
          <w:i/>
        </w:rPr>
        <w:t>disc</w:t>
      </w:r>
      <w:r>
        <w:rPr>
          <w:i/>
        </w:rPr>
        <w:t>"</w:t>
      </w:r>
      <w:r w:rsidRPr="009F2DCB">
        <w:t xml:space="preserve"> </w:t>
      </w:r>
      <w:r w:rsidRPr="009F2DCB">
        <w:rPr>
          <w:rFonts w:hint="eastAsia"/>
          <w:lang w:eastAsia="ja-JP"/>
        </w:rPr>
        <w:t>means</w:t>
      </w:r>
      <w:r w:rsidRPr="009F2DCB">
        <w:t xml:space="preserve"> the non-reclosing operating part of a pressure relief device which, when installed in the device, is designed to burst at a predetermined pressure to permit the discharge of compressed hydrogen.</w:t>
      </w:r>
    </w:p>
    <w:p w:rsidR="009030BE" w:rsidRPr="009F2DCB" w:rsidRDefault="009030BE" w:rsidP="009030BE">
      <w:pPr>
        <w:spacing w:after="120"/>
        <w:ind w:left="2268" w:right="1134" w:hanging="1134"/>
        <w:jc w:val="both"/>
      </w:pPr>
      <w:r w:rsidRPr="009F2DCB">
        <w:rPr>
          <w:rFonts w:hint="eastAsia"/>
          <w:lang w:eastAsia="ja-JP"/>
        </w:rPr>
        <w:t>2.2.</w:t>
      </w:r>
      <w:r w:rsidRPr="009F2DCB">
        <w:tab/>
      </w:r>
      <w:r>
        <w:t>"</w:t>
      </w:r>
      <w:r w:rsidRPr="009F2DCB">
        <w:rPr>
          <w:i/>
        </w:rPr>
        <w:t>Check valve</w:t>
      </w:r>
      <w:r>
        <w:rPr>
          <w:i/>
        </w:rPr>
        <w:t>"</w:t>
      </w:r>
      <w:r w:rsidRPr="009F2DCB">
        <w:t xml:space="preserve"> </w:t>
      </w:r>
      <w:r w:rsidRPr="009F2DCB">
        <w:rPr>
          <w:rFonts w:hint="eastAsia"/>
          <w:lang w:eastAsia="ja-JP"/>
        </w:rPr>
        <w:t>means</w:t>
      </w:r>
      <w:r w:rsidRPr="009F2DCB">
        <w:t xml:space="preserve"> a non-return valve that prevents reverse flow in the vehicle fuel line.</w:t>
      </w:r>
    </w:p>
    <w:p w:rsidR="009030BE" w:rsidRPr="009F2DCB" w:rsidRDefault="009030BE" w:rsidP="009030BE">
      <w:pPr>
        <w:spacing w:after="120"/>
        <w:ind w:left="2268" w:right="1134" w:hanging="1134"/>
        <w:jc w:val="both"/>
      </w:pPr>
      <w:r w:rsidRPr="009F2DCB">
        <w:rPr>
          <w:rFonts w:hint="eastAsia"/>
          <w:lang w:eastAsia="ja-JP"/>
        </w:rPr>
        <w:t>2.3.</w:t>
      </w:r>
      <w:r w:rsidRPr="009F2DCB">
        <w:tab/>
      </w:r>
      <w:r>
        <w:t>"</w:t>
      </w:r>
      <w:r w:rsidRPr="009F2DCB">
        <w:rPr>
          <w:rFonts w:hint="eastAsia"/>
          <w:i/>
          <w:lang w:eastAsia="ja-JP"/>
        </w:rPr>
        <w:t>Compressed h</w:t>
      </w:r>
      <w:r w:rsidRPr="009F2DCB">
        <w:rPr>
          <w:i/>
        </w:rPr>
        <w:t>ydrogen storage system</w:t>
      </w:r>
      <w:r w:rsidRPr="009F2DCB">
        <w:rPr>
          <w:rFonts w:hint="eastAsia"/>
          <w:i/>
          <w:lang w:eastAsia="ja-JP"/>
        </w:rPr>
        <w:t xml:space="preserve"> (</w:t>
      </w:r>
      <w:proofErr w:type="spellStart"/>
      <w:r w:rsidRPr="009F2DCB">
        <w:rPr>
          <w:rFonts w:hint="eastAsia"/>
          <w:i/>
          <w:lang w:eastAsia="ja-JP"/>
        </w:rPr>
        <w:t>CHSS</w:t>
      </w:r>
      <w:proofErr w:type="spellEnd"/>
      <w:r w:rsidRPr="009F2DCB">
        <w:rPr>
          <w:rFonts w:hint="eastAsia"/>
          <w:i/>
          <w:lang w:eastAsia="ja-JP"/>
        </w:rPr>
        <w:t>)</w:t>
      </w:r>
      <w:r>
        <w:rPr>
          <w:i/>
        </w:rPr>
        <w:t>"</w:t>
      </w:r>
      <w:r w:rsidRPr="009F2DCB">
        <w:t xml:space="preserve"> </w:t>
      </w:r>
      <w:r w:rsidRPr="009F2DCB">
        <w:rPr>
          <w:rFonts w:hint="eastAsia"/>
          <w:lang w:eastAsia="ja-JP"/>
        </w:rPr>
        <w:t>means</w:t>
      </w:r>
      <w:r w:rsidRPr="009F2DCB">
        <w:t xml:space="preserve"> </w:t>
      </w:r>
      <w:r w:rsidRPr="009F2DCB">
        <w:rPr>
          <w:rFonts w:hint="eastAsia"/>
          <w:lang w:eastAsia="ja-JP"/>
        </w:rPr>
        <w:t xml:space="preserve">a system designed to store hydrogen fuel for </w:t>
      </w:r>
      <w:r>
        <w:rPr>
          <w:lang w:eastAsia="ja-JP"/>
        </w:rPr>
        <w:t xml:space="preserve">a </w:t>
      </w:r>
      <w:r w:rsidRPr="009F2DCB">
        <w:rPr>
          <w:rFonts w:hint="eastAsia"/>
          <w:lang w:eastAsia="ja-JP"/>
        </w:rPr>
        <w:t xml:space="preserve">hydrogen-fuelled vehicle and composed of </w:t>
      </w:r>
      <w:r w:rsidRPr="009F2DCB">
        <w:t>a pressurized container, pressure relief devices (</w:t>
      </w:r>
      <w:proofErr w:type="spellStart"/>
      <w:r w:rsidRPr="009F2DCB">
        <w:t>PRDs</w:t>
      </w:r>
      <w:proofErr w:type="spellEnd"/>
      <w:r w:rsidRPr="009F2DCB">
        <w:t>) and shut off device</w:t>
      </w:r>
      <w:r w:rsidRPr="009F2DCB">
        <w:rPr>
          <w:rFonts w:hint="eastAsia"/>
          <w:lang w:eastAsia="ja-JP"/>
        </w:rPr>
        <w:t>(s)</w:t>
      </w:r>
      <w:r w:rsidRPr="009F2DCB">
        <w:t xml:space="preserve"> that isolate the stored hydrogen from the rema</w:t>
      </w:r>
      <w:r>
        <w:t>inder of the fuel system and its</w:t>
      </w:r>
      <w:r w:rsidRPr="009F2DCB">
        <w:t xml:space="preserve"> environment.</w:t>
      </w:r>
    </w:p>
    <w:p w:rsidR="009030BE" w:rsidRPr="009F2DCB" w:rsidRDefault="009030BE" w:rsidP="009030BE">
      <w:pPr>
        <w:spacing w:after="120"/>
        <w:ind w:left="2268" w:right="1134" w:hanging="1134"/>
        <w:jc w:val="both"/>
      </w:pPr>
      <w:r w:rsidRPr="009F2DCB">
        <w:rPr>
          <w:rFonts w:hint="eastAsia"/>
          <w:lang w:eastAsia="ja-JP"/>
        </w:rPr>
        <w:t>2.4.</w:t>
      </w:r>
      <w:r w:rsidRPr="009F2DCB">
        <w:tab/>
      </w:r>
      <w:r>
        <w:t>"</w:t>
      </w:r>
      <w:r w:rsidRPr="009F2DCB">
        <w:rPr>
          <w:i/>
        </w:rPr>
        <w:t>Container</w:t>
      </w:r>
      <w:r>
        <w:t>"</w:t>
      </w:r>
      <w:r w:rsidRPr="009F2DCB">
        <w:t xml:space="preserve"> (for hydrogen storage) </w:t>
      </w:r>
      <w:r w:rsidRPr="009F2DCB">
        <w:rPr>
          <w:rFonts w:hint="eastAsia"/>
          <w:lang w:eastAsia="ja-JP"/>
        </w:rPr>
        <w:t>means</w:t>
      </w:r>
      <w:r w:rsidRPr="009F2DCB">
        <w:t xml:space="preserve"> the component within the hydrogen storage system that stores the primary volume of hydrogen fuel.</w:t>
      </w:r>
    </w:p>
    <w:p w:rsidR="009030BE" w:rsidRPr="009F2DCB" w:rsidRDefault="009030BE" w:rsidP="009030BE">
      <w:pPr>
        <w:spacing w:after="120"/>
        <w:ind w:left="2268" w:right="1134" w:hanging="1134"/>
        <w:jc w:val="both"/>
      </w:pPr>
      <w:r w:rsidRPr="009F2DCB">
        <w:rPr>
          <w:rFonts w:hint="eastAsia"/>
          <w:lang w:eastAsia="ja-JP"/>
        </w:rPr>
        <w:t>2.5.</w:t>
      </w:r>
      <w:r w:rsidRPr="009F2DCB">
        <w:tab/>
      </w:r>
      <w:r>
        <w:t>"</w:t>
      </w:r>
      <w:r w:rsidRPr="009F2DCB">
        <w:rPr>
          <w:i/>
        </w:rPr>
        <w:t>Date of removal from service</w:t>
      </w:r>
      <w:r>
        <w:rPr>
          <w:i/>
        </w:rPr>
        <w:t>"</w:t>
      </w:r>
      <w:r w:rsidRPr="009F2DCB">
        <w:rPr>
          <w:i/>
        </w:rPr>
        <w:t xml:space="preserve"> </w:t>
      </w:r>
      <w:r w:rsidRPr="009F2DCB">
        <w:rPr>
          <w:rFonts w:hint="eastAsia"/>
          <w:lang w:eastAsia="ja-JP"/>
        </w:rPr>
        <w:t>means</w:t>
      </w:r>
      <w:r w:rsidRPr="009F2DCB">
        <w:t xml:space="preserve"> the date (month and year) specified for removal from service.</w:t>
      </w:r>
    </w:p>
    <w:p w:rsidR="009030BE" w:rsidRPr="009F2DCB" w:rsidRDefault="009030BE" w:rsidP="009030BE">
      <w:pPr>
        <w:spacing w:after="120"/>
        <w:ind w:left="2268" w:right="1134" w:hanging="1134"/>
        <w:jc w:val="both"/>
      </w:pPr>
      <w:r w:rsidRPr="009F2DCB">
        <w:rPr>
          <w:rFonts w:hint="eastAsia"/>
          <w:lang w:eastAsia="ja-JP"/>
        </w:rPr>
        <w:t>2.6.</w:t>
      </w:r>
      <w:r w:rsidRPr="009F2DCB">
        <w:tab/>
      </w:r>
      <w:r>
        <w:t>"</w:t>
      </w:r>
      <w:r w:rsidRPr="009F2DCB">
        <w:rPr>
          <w:i/>
        </w:rPr>
        <w:t>Date of manufacture</w:t>
      </w:r>
      <w:r>
        <w:rPr>
          <w:i/>
        </w:rPr>
        <w:t>"</w:t>
      </w:r>
      <w:r w:rsidRPr="009F2DCB">
        <w:t xml:space="preserve"> (of a compressed hydrogen container) </w:t>
      </w:r>
      <w:r w:rsidRPr="009F2DCB">
        <w:rPr>
          <w:rFonts w:hint="eastAsia"/>
          <w:lang w:eastAsia="ja-JP"/>
        </w:rPr>
        <w:t>means</w:t>
      </w:r>
      <w:r w:rsidRPr="009F2DCB">
        <w:t xml:space="preserve"> the date (month and year) of the proof pressure test carried out during manufacture.</w:t>
      </w:r>
    </w:p>
    <w:p w:rsidR="009030BE" w:rsidRPr="009F2DCB" w:rsidRDefault="009030BE" w:rsidP="009030BE">
      <w:pPr>
        <w:spacing w:after="120"/>
        <w:ind w:left="2268" w:right="1134" w:hanging="1134"/>
        <w:jc w:val="both"/>
      </w:pPr>
      <w:r w:rsidRPr="009F2DCB">
        <w:rPr>
          <w:rFonts w:hint="eastAsia"/>
          <w:lang w:eastAsia="ja-JP"/>
        </w:rPr>
        <w:t>2.7.</w:t>
      </w:r>
      <w:r w:rsidRPr="009F2DCB">
        <w:tab/>
      </w:r>
      <w:r>
        <w:t>"</w:t>
      </w:r>
      <w:r w:rsidRPr="009F2DCB">
        <w:rPr>
          <w:i/>
        </w:rPr>
        <w:t>En</w:t>
      </w:r>
      <w:r w:rsidRPr="009F2DCB">
        <w:t>c</w:t>
      </w:r>
      <w:r w:rsidRPr="009F2DCB">
        <w:rPr>
          <w:i/>
        </w:rPr>
        <w:t>losed or semi-enclosed spaces</w:t>
      </w:r>
      <w:r>
        <w:rPr>
          <w:i/>
        </w:rPr>
        <w:t>"</w:t>
      </w:r>
      <w:r w:rsidRPr="009F2DCB">
        <w:rPr>
          <w:i/>
        </w:rPr>
        <w:t xml:space="preserve"> </w:t>
      </w:r>
      <w:r w:rsidRPr="009F2DCB">
        <w:rPr>
          <w:rFonts w:hint="eastAsia"/>
          <w:lang w:eastAsia="ja-JP"/>
        </w:rPr>
        <w:t>means</w:t>
      </w:r>
      <w:r w:rsidRPr="009F2DCB">
        <w:t xml:space="preserve"> the special volumes within the vehicle (or the vehicle outline across openings) that are external to the hydrogen system (storage system, fuel cell system and fuel flow management system) and its housings (if any) where hydrogen may accumulate (and thereby pose a hazard), as it may occur in the passenger compartment, luggage compartment and space under the hood.</w:t>
      </w:r>
    </w:p>
    <w:p w:rsidR="009030BE" w:rsidRPr="009F2DCB" w:rsidRDefault="009030BE" w:rsidP="009030BE">
      <w:pPr>
        <w:spacing w:after="120"/>
        <w:ind w:left="2268" w:right="1134" w:hanging="1134"/>
        <w:jc w:val="both"/>
      </w:pPr>
      <w:r w:rsidRPr="009F2DCB">
        <w:rPr>
          <w:rFonts w:hint="eastAsia"/>
          <w:lang w:eastAsia="ja-JP"/>
        </w:rPr>
        <w:t>2.8.</w:t>
      </w:r>
      <w:r w:rsidRPr="009F2DCB">
        <w:tab/>
      </w:r>
      <w:r>
        <w:t>"</w:t>
      </w:r>
      <w:r w:rsidRPr="009F2DCB">
        <w:rPr>
          <w:i/>
        </w:rPr>
        <w:t>Exhaust point of discharge</w:t>
      </w:r>
      <w:r>
        <w:rPr>
          <w:i/>
        </w:rPr>
        <w:t>"</w:t>
      </w:r>
      <w:r w:rsidRPr="009F2DCB">
        <w:t xml:space="preserve"> </w:t>
      </w:r>
      <w:r w:rsidRPr="009F2DCB">
        <w:rPr>
          <w:rFonts w:hint="eastAsia"/>
          <w:lang w:eastAsia="ja-JP"/>
        </w:rPr>
        <w:t>means</w:t>
      </w:r>
      <w:r w:rsidRPr="009F2DCB">
        <w:t xml:space="preserve"> the geometric centre of the area where fuel cell purged gas is discharged from the vehicle.</w:t>
      </w:r>
    </w:p>
    <w:p w:rsidR="009030BE" w:rsidRPr="009F2DCB" w:rsidRDefault="009030BE" w:rsidP="009030BE">
      <w:pPr>
        <w:spacing w:after="120"/>
        <w:ind w:left="2268" w:right="1134" w:hanging="1134"/>
        <w:jc w:val="both"/>
      </w:pPr>
      <w:r w:rsidRPr="009F2DCB">
        <w:rPr>
          <w:rFonts w:hint="eastAsia"/>
          <w:bCs/>
          <w:lang w:eastAsia="ja-JP"/>
        </w:rPr>
        <w:t>2.9.</w:t>
      </w:r>
      <w:r w:rsidRPr="009F2DCB">
        <w:rPr>
          <w:bCs/>
        </w:rPr>
        <w:tab/>
      </w:r>
      <w:r>
        <w:rPr>
          <w:bCs/>
        </w:rPr>
        <w:t>"</w:t>
      </w:r>
      <w:r w:rsidRPr="009F2DCB">
        <w:rPr>
          <w:bCs/>
          <w:i/>
        </w:rPr>
        <w:t>Fuel cell system</w:t>
      </w:r>
      <w:r>
        <w:rPr>
          <w:bCs/>
          <w:i/>
        </w:rPr>
        <w:t>"</w:t>
      </w:r>
      <w:r w:rsidRPr="009F2DCB">
        <w:rPr>
          <w:bCs/>
          <w:i/>
        </w:rPr>
        <w:t xml:space="preserve"> </w:t>
      </w:r>
      <w:r w:rsidRPr="009F2DCB">
        <w:rPr>
          <w:rFonts w:hint="eastAsia"/>
          <w:lang w:eastAsia="ja-JP"/>
        </w:rPr>
        <w:t>means</w:t>
      </w:r>
      <w:r w:rsidRPr="009F2DCB">
        <w:rPr>
          <w:bCs/>
          <w:i/>
        </w:rPr>
        <w:t xml:space="preserve"> </w:t>
      </w:r>
      <w:r w:rsidRPr="009F2DCB">
        <w:t>a system containing the fuel cell stack(s), air processing system, fuel flow control system, exhaust system, thermal management system and water management system.</w:t>
      </w:r>
    </w:p>
    <w:p w:rsidR="009030BE" w:rsidRPr="009F2DCB" w:rsidRDefault="009030BE" w:rsidP="009030BE">
      <w:pPr>
        <w:spacing w:after="120"/>
        <w:ind w:left="2268" w:right="1134" w:hanging="1134"/>
        <w:jc w:val="both"/>
      </w:pPr>
      <w:r w:rsidRPr="009F2DCB">
        <w:rPr>
          <w:rFonts w:hint="eastAsia"/>
          <w:lang w:eastAsia="ja-JP"/>
        </w:rPr>
        <w:t>2.10.</w:t>
      </w:r>
      <w:r w:rsidRPr="009F2DCB">
        <w:tab/>
      </w:r>
      <w:r>
        <w:t>"</w:t>
      </w:r>
      <w:r w:rsidRPr="009F2DCB">
        <w:rPr>
          <w:i/>
        </w:rPr>
        <w:t>Fuelling receptacle</w:t>
      </w:r>
      <w:r>
        <w:rPr>
          <w:i/>
        </w:rPr>
        <w:t>"</w:t>
      </w:r>
      <w:r w:rsidRPr="009F2DCB">
        <w:t xml:space="preserve"> </w:t>
      </w:r>
      <w:r w:rsidRPr="009F2DCB">
        <w:rPr>
          <w:rFonts w:hint="eastAsia"/>
          <w:lang w:eastAsia="ja-JP"/>
        </w:rPr>
        <w:t>means</w:t>
      </w:r>
      <w:r w:rsidRPr="009F2DCB">
        <w:t xml:space="preserve"> the equipment to which a fuelling station nozzle attaches to the vehicle and through which fuel is transferred to the vehicle. The fuelling receptacle is used as an alternative to a fuelling port.</w:t>
      </w:r>
    </w:p>
    <w:p w:rsidR="009030BE" w:rsidRPr="009F2DCB" w:rsidRDefault="009030BE" w:rsidP="009030BE">
      <w:pPr>
        <w:spacing w:after="120"/>
        <w:ind w:left="2268" w:right="1134" w:hanging="1134"/>
        <w:jc w:val="both"/>
      </w:pPr>
      <w:r w:rsidRPr="009F2DCB">
        <w:rPr>
          <w:rFonts w:hint="eastAsia"/>
          <w:lang w:eastAsia="ja-JP"/>
        </w:rPr>
        <w:t>2.11.</w:t>
      </w:r>
      <w:r w:rsidRPr="009F2DCB">
        <w:tab/>
      </w:r>
      <w:r>
        <w:t>"</w:t>
      </w:r>
      <w:r w:rsidRPr="009F2DCB">
        <w:rPr>
          <w:rFonts w:hint="eastAsia"/>
          <w:i/>
          <w:lang w:eastAsia="ja-JP"/>
        </w:rPr>
        <w:t>Hydrogen c</w:t>
      </w:r>
      <w:r w:rsidRPr="009F2DCB">
        <w:rPr>
          <w:i/>
        </w:rPr>
        <w:t>oncentration</w:t>
      </w:r>
      <w:r>
        <w:t>"</w:t>
      </w:r>
      <w:r w:rsidRPr="009F2DCB">
        <w:t xml:space="preserve"> </w:t>
      </w:r>
      <w:r w:rsidRPr="009F2DCB">
        <w:rPr>
          <w:rFonts w:hint="eastAsia"/>
          <w:lang w:eastAsia="ja-JP"/>
        </w:rPr>
        <w:t>means</w:t>
      </w:r>
      <w:r w:rsidRPr="009F2DCB">
        <w:t xml:space="preserve"> the percentage of the hydrogen moles (or molecules) within th</w:t>
      </w:r>
      <w:r>
        <w:t>e mixture of hydrogen and air (e</w:t>
      </w:r>
      <w:r w:rsidRPr="009F2DCB">
        <w:t>quivalent to the partial volume of hydrogen gas).</w:t>
      </w:r>
    </w:p>
    <w:p w:rsidR="009030BE" w:rsidRPr="009F2DCB" w:rsidRDefault="009030BE" w:rsidP="001F1428">
      <w:pPr>
        <w:pStyle w:val="SingleTxtG1"/>
      </w:pPr>
      <w:r w:rsidRPr="009F2DCB">
        <w:rPr>
          <w:rFonts w:hint="eastAsia"/>
          <w:lang w:eastAsia="ja-JP"/>
        </w:rPr>
        <w:t>2.12.</w:t>
      </w:r>
      <w:r w:rsidRPr="009F2DCB">
        <w:tab/>
      </w:r>
      <w:r>
        <w:t>"</w:t>
      </w:r>
      <w:r w:rsidRPr="009F2DCB">
        <w:rPr>
          <w:i/>
        </w:rPr>
        <w:t>Hydrogen-fuelled vehicle</w:t>
      </w:r>
      <w:r>
        <w:rPr>
          <w:i/>
        </w:rPr>
        <w:t>"</w:t>
      </w:r>
      <w:r w:rsidRPr="009F2DCB">
        <w:t xml:space="preserve"> </w:t>
      </w:r>
      <w:r w:rsidRPr="009F2DCB">
        <w:rPr>
          <w:rFonts w:hint="eastAsia"/>
          <w:lang w:eastAsia="ja-JP"/>
        </w:rPr>
        <w:t>means</w:t>
      </w:r>
      <w:r w:rsidRPr="009F2DCB">
        <w:t xml:space="preserve"> any motor vehicle that uses compressed gaseous hydrogen as a fuel to propel the vehicle,</w:t>
      </w:r>
      <w:r w:rsidR="00726748">
        <w:t xml:space="preserve"> </w:t>
      </w:r>
      <w:r w:rsidRPr="009F2DCB">
        <w:t xml:space="preserve">including fuel cell and internal combustion engine vehicles. Hydrogen fuel for passenger vehicles is specified in </w:t>
      </w:r>
      <w:r w:rsidRPr="00F66A4E">
        <w:t>ISO 14687-2</w:t>
      </w:r>
      <w:r>
        <w:t xml:space="preserve">: </w:t>
      </w:r>
      <w:r w:rsidRPr="00F66A4E">
        <w:t>2012 and SAE J2719</w:t>
      </w:r>
      <w:r>
        <w:t xml:space="preserve">: </w:t>
      </w:r>
      <w:r w:rsidR="001F1428">
        <w:t>(Sep</w:t>
      </w:r>
      <w:r w:rsidR="008E06E6">
        <w:t>tember</w:t>
      </w:r>
      <w:r w:rsidR="001F1428">
        <w:t xml:space="preserve"> 2011 Revision).</w:t>
      </w:r>
    </w:p>
    <w:p w:rsidR="009030BE" w:rsidRPr="009F2DCB" w:rsidRDefault="009030BE" w:rsidP="009030BE">
      <w:pPr>
        <w:spacing w:after="120"/>
        <w:ind w:left="2268" w:right="1134" w:hanging="1134"/>
        <w:jc w:val="both"/>
        <w:rPr>
          <w:lang w:eastAsia="ja-JP"/>
        </w:rPr>
      </w:pPr>
      <w:r w:rsidRPr="009F2DCB">
        <w:rPr>
          <w:rFonts w:hint="eastAsia"/>
          <w:lang w:eastAsia="ja-JP"/>
        </w:rPr>
        <w:t>2</w:t>
      </w:r>
      <w:r w:rsidRPr="009F2DCB">
        <w:t>.</w:t>
      </w:r>
      <w:r w:rsidRPr="009F2DCB">
        <w:rPr>
          <w:rFonts w:hint="eastAsia"/>
          <w:lang w:eastAsia="ja-JP"/>
        </w:rPr>
        <w:t>13</w:t>
      </w:r>
      <w:r w:rsidRPr="009F2DCB">
        <w:t>.</w:t>
      </w:r>
      <w:r w:rsidRPr="009F2DCB">
        <w:tab/>
      </w:r>
      <w:r>
        <w:t>"</w:t>
      </w:r>
      <w:r w:rsidRPr="009F2DCB">
        <w:rPr>
          <w:i/>
        </w:rPr>
        <w:t>Luggage compartment</w:t>
      </w:r>
      <w:r>
        <w:rPr>
          <w:i/>
        </w:rPr>
        <w:t>"</w:t>
      </w:r>
      <w:r w:rsidRPr="009F2DCB">
        <w:t xml:space="preserve"> </w:t>
      </w:r>
      <w:r w:rsidRPr="009F2DCB">
        <w:rPr>
          <w:rFonts w:hint="eastAsia"/>
          <w:lang w:eastAsia="ja-JP"/>
        </w:rPr>
        <w:t>means</w:t>
      </w:r>
      <w:r w:rsidRPr="009F2DCB">
        <w:t xml:space="preserve"> the space in the vehicle for luggage </w:t>
      </w:r>
      <w:r w:rsidRPr="009F2DCB">
        <w:rPr>
          <w:rFonts w:hint="eastAsia"/>
          <w:lang w:eastAsia="ja-JP"/>
        </w:rPr>
        <w:t xml:space="preserve">and/or goods </w:t>
      </w:r>
      <w:r w:rsidRPr="009F2DCB">
        <w:t>accommodation, bounded by the roof, hood, floor, side walls, being separated from the passenger compartment by the front bulkhead or the rear bulkhead.</w:t>
      </w:r>
    </w:p>
    <w:p w:rsidR="009030BE" w:rsidRPr="009F2DCB" w:rsidRDefault="009030BE" w:rsidP="009030BE">
      <w:pPr>
        <w:spacing w:after="120"/>
        <w:ind w:left="2268" w:right="1134" w:hanging="1134"/>
        <w:jc w:val="both"/>
      </w:pPr>
      <w:r w:rsidRPr="009F2DCB">
        <w:rPr>
          <w:rFonts w:hint="eastAsia"/>
          <w:lang w:eastAsia="ja-JP"/>
        </w:rPr>
        <w:t>2</w:t>
      </w:r>
      <w:r w:rsidRPr="009F2DCB">
        <w:t>.</w:t>
      </w:r>
      <w:r w:rsidRPr="009F2DCB">
        <w:rPr>
          <w:rFonts w:hint="eastAsia"/>
          <w:lang w:eastAsia="ja-JP"/>
        </w:rPr>
        <w:t>1</w:t>
      </w:r>
      <w:r>
        <w:rPr>
          <w:lang w:eastAsia="ja-JP"/>
        </w:rPr>
        <w:t>4</w:t>
      </w:r>
      <w:r w:rsidRPr="009F2DCB">
        <w:t>.</w:t>
      </w:r>
      <w:r w:rsidRPr="009F2DCB">
        <w:tab/>
      </w:r>
      <w:r>
        <w:t>"</w:t>
      </w:r>
      <w:r w:rsidRPr="009F2DCB">
        <w:rPr>
          <w:i/>
        </w:rPr>
        <w:t>Ma</w:t>
      </w:r>
      <w:r w:rsidRPr="009F2DCB">
        <w:rPr>
          <w:rFonts w:hint="eastAsia"/>
          <w:i/>
          <w:lang w:eastAsia="ja-JP"/>
        </w:rPr>
        <w:t>nufacturer</w:t>
      </w:r>
      <w:r>
        <w:t>"</w:t>
      </w:r>
      <w:r w:rsidRPr="009F2DCB">
        <w:t xml:space="preserve"> </w:t>
      </w:r>
      <w:r w:rsidRPr="009F2DCB">
        <w:rPr>
          <w:bCs/>
        </w:rPr>
        <w:t xml:space="preserve">means the person or body responsible to the approval authority for all aspects of the type approval process and for ensuring conformity of production. It is not essential that the person or body </w:t>
      </w:r>
      <w:r w:rsidRPr="009F2DCB">
        <w:rPr>
          <w:rFonts w:hint="eastAsia"/>
          <w:bCs/>
          <w:lang w:eastAsia="ja-JP"/>
        </w:rPr>
        <w:t xml:space="preserve">is </w:t>
      </w:r>
      <w:r w:rsidRPr="009F2DCB">
        <w:rPr>
          <w:bCs/>
        </w:rPr>
        <w:t>directly involved in all stages of the construction of the vehicle</w:t>
      </w:r>
      <w:r w:rsidRPr="009F2DCB">
        <w:rPr>
          <w:rFonts w:hint="eastAsia"/>
          <w:bCs/>
          <w:lang w:eastAsia="ja-JP"/>
        </w:rPr>
        <w:t>, system</w:t>
      </w:r>
      <w:r w:rsidRPr="009F2DCB">
        <w:rPr>
          <w:bCs/>
        </w:rPr>
        <w:t xml:space="preserve"> or component which is the subject of the approval process</w:t>
      </w:r>
      <w:r w:rsidRPr="009F2DCB">
        <w:t>.</w:t>
      </w:r>
    </w:p>
    <w:p w:rsidR="009030BE" w:rsidRPr="009F2DCB" w:rsidRDefault="009030BE" w:rsidP="009030BE">
      <w:pPr>
        <w:spacing w:after="120"/>
        <w:ind w:left="2268" w:right="1134" w:hanging="1134"/>
        <w:jc w:val="both"/>
      </w:pPr>
      <w:r w:rsidRPr="009F2DCB">
        <w:rPr>
          <w:rFonts w:hint="eastAsia"/>
          <w:lang w:eastAsia="ja-JP"/>
        </w:rPr>
        <w:t>2.1</w:t>
      </w:r>
      <w:r>
        <w:rPr>
          <w:lang w:eastAsia="ja-JP"/>
        </w:rPr>
        <w:t>5</w:t>
      </w:r>
      <w:r w:rsidRPr="009F2DCB">
        <w:rPr>
          <w:rFonts w:hint="eastAsia"/>
          <w:lang w:eastAsia="ja-JP"/>
        </w:rPr>
        <w:t>.</w:t>
      </w:r>
      <w:r w:rsidRPr="009F2DCB">
        <w:tab/>
      </w:r>
      <w:r>
        <w:t>"</w:t>
      </w:r>
      <w:r w:rsidRPr="009F2DCB">
        <w:rPr>
          <w:i/>
        </w:rPr>
        <w:t>Maximum allowable working pressure</w:t>
      </w:r>
      <w:r w:rsidRPr="009F2DCB">
        <w:t xml:space="preserve"> </w:t>
      </w:r>
      <w:r w:rsidRPr="009F2DCB">
        <w:rPr>
          <w:i/>
        </w:rPr>
        <w:t>(</w:t>
      </w:r>
      <w:proofErr w:type="spellStart"/>
      <w:r w:rsidRPr="009F2DCB">
        <w:rPr>
          <w:i/>
        </w:rPr>
        <w:t>MAWP</w:t>
      </w:r>
      <w:proofErr w:type="spellEnd"/>
      <w:r w:rsidRPr="009F2DCB">
        <w:rPr>
          <w:i/>
        </w:rPr>
        <w:t>)</w:t>
      </w:r>
      <w:r>
        <w:t>"</w:t>
      </w:r>
      <w:r w:rsidRPr="009F2DCB">
        <w:t xml:space="preserve"> </w:t>
      </w:r>
      <w:r w:rsidRPr="009F2DCB">
        <w:rPr>
          <w:rFonts w:hint="eastAsia"/>
          <w:lang w:eastAsia="ja-JP"/>
        </w:rPr>
        <w:t>means</w:t>
      </w:r>
      <w:r w:rsidRPr="009F2DCB">
        <w:t xml:space="preserve"> the highest gauge pressure to which a pressure container or storage system is permitted to operate under normal operating conditions.</w:t>
      </w:r>
    </w:p>
    <w:p w:rsidR="009030BE" w:rsidRPr="009F2DCB" w:rsidRDefault="009030BE" w:rsidP="009030BE">
      <w:pPr>
        <w:spacing w:after="120"/>
        <w:ind w:left="2268" w:right="1134" w:hanging="1134"/>
        <w:jc w:val="both"/>
      </w:pPr>
      <w:r w:rsidRPr="009F2DCB">
        <w:rPr>
          <w:rFonts w:hint="eastAsia"/>
          <w:lang w:eastAsia="ja-JP"/>
        </w:rPr>
        <w:t>2.1</w:t>
      </w:r>
      <w:r>
        <w:rPr>
          <w:lang w:eastAsia="ja-JP"/>
        </w:rPr>
        <w:t>6</w:t>
      </w:r>
      <w:r w:rsidRPr="009F2DCB">
        <w:rPr>
          <w:rFonts w:hint="eastAsia"/>
          <w:lang w:eastAsia="ja-JP"/>
        </w:rPr>
        <w:t>.</w:t>
      </w:r>
      <w:r w:rsidRPr="009F2DCB">
        <w:tab/>
      </w:r>
      <w:r>
        <w:t>"</w:t>
      </w:r>
      <w:r w:rsidRPr="009F2DCB">
        <w:rPr>
          <w:i/>
        </w:rPr>
        <w:t>Maximum fuelling pressure</w:t>
      </w:r>
      <w:r w:rsidRPr="009F2DCB">
        <w:t xml:space="preserve"> </w:t>
      </w:r>
      <w:r w:rsidRPr="009F2DCB">
        <w:rPr>
          <w:i/>
        </w:rPr>
        <w:t>(MFP)</w:t>
      </w:r>
      <w:r>
        <w:t>"</w:t>
      </w:r>
      <w:r w:rsidRPr="009F2DCB">
        <w:t xml:space="preserve"> </w:t>
      </w:r>
      <w:r w:rsidRPr="009F2DCB">
        <w:rPr>
          <w:rFonts w:hint="eastAsia"/>
          <w:lang w:eastAsia="ja-JP"/>
        </w:rPr>
        <w:t>means</w:t>
      </w:r>
      <w:r w:rsidRPr="009F2DCB">
        <w:t xml:space="preserve"> the maximum pressure applied to compressed system during fuelling. The maximum fuelling pressure is 125 per cent of the Nominal Working Pressure.</w:t>
      </w:r>
    </w:p>
    <w:p w:rsidR="009030BE" w:rsidRPr="009F2DCB" w:rsidRDefault="009030BE" w:rsidP="009030BE">
      <w:pPr>
        <w:spacing w:after="120"/>
        <w:ind w:left="2268" w:right="1134" w:hanging="1134"/>
        <w:jc w:val="both"/>
      </w:pPr>
      <w:r w:rsidRPr="009F2DCB">
        <w:rPr>
          <w:rFonts w:hint="eastAsia"/>
          <w:lang w:eastAsia="ja-JP"/>
        </w:rPr>
        <w:t>2.1</w:t>
      </w:r>
      <w:r>
        <w:rPr>
          <w:lang w:eastAsia="ja-JP"/>
        </w:rPr>
        <w:t>7</w:t>
      </w:r>
      <w:r w:rsidRPr="009F2DCB">
        <w:rPr>
          <w:rFonts w:hint="eastAsia"/>
          <w:lang w:eastAsia="ja-JP"/>
        </w:rPr>
        <w:t>.</w:t>
      </w:r>
      <w:r w:rsidRPr="009F2DCB">
        <w:tab/>
      </w:r>
      <w:r>
        <w:t>"</w:t>
      </w:r>
      <w:r w:rsidRPr="009F2DCB">
        <w:rPr>
          <w:i/>
        </w:rPr>
        <w:t>Nominal working pressure</w:t>
      </w:r>
      <w:r w:rsidRPr="009F2DCB">
        <w:t xml:space="preserve"> </w:t>
      </w:r>
      <w:r w:rsidRPr="009F2DCB">
        <w:rPr>
          <w:i/>
        </w:rPr>
        <w:t>(</w:t>
      </w:r>
      <w:proofErr w:type="spellStart"/>
      <w:r w:rsidRPr="009F2DCB">
        <w:rPr>
          <w:i/>
        </w:rPr>
        <w:t>NWP</w:t>
      </w:r>
      <w:proofErr w:type="spellEnd"/>
      <w:r w:rsidRPr="009F2DCB">
        <w:rPr>
          <w:i/>
        </w:rPr>
        <w:t>)</w:t>
      </w:r>
      <w:r>
        <w:t>"</w:t>
      </w:r>
      <w:r w:rsidRPr="009F2DCB">
        <w:t xml:space="preserve"> </w:t>
      </w:r>
      <w:r w:rsidRPr="009F2DCB">
        <w:rPr>
          <w:rFonts w:hint="eastAsia"/>
          <w:lang w:eastAsia="ja-JP"/>
        </w:rPr>
        <w:t>means</w:t>
      </w:r>
      <w:r w:rsidRPr="009F2DCB">
        <w:t xml:space="preserve"> the gauge pressure that characterizes typical operation of a system. For compressed hydrogen gas containers, </w:t>
      </w:r>
      <w:proofErr w:type="spellStart"/>
      <w:r w:rsidRPr="009F2DCB">
        <w:t>NWP</w:t>
      </w:r>
      <w:proofErr w:type="spellEnd"/>
      <w:r w:rsidRPr="009F2DCB">
        <w:t xml:space="preserve"> is the settled pressure of compressed gas in fully fuelled container or storage system at a uniform temperature of 15</w:t>
      </w:r>
      <w:r w:rsidRPr="009F2DCB">
        <w:rPr>
          <w:rFonts w:hint="eastAsia"/>
          <w:lang w:eastAsia="ja-JP"/>
        </w:rPr>
        <w:t xml:space="preserve"> </w:t>
      </w:r>
      <w:r w:rsidRPr="009F2DCB">
        <w:t xml:space="preserve">°C. </w:t>
      </w:r>
    </w:p>
    <w:p w:rsidR="009030BE" w:rsidRPr="009F2DCB" w:rsidRDefault="009030BE" w:rsidP="009030BE">
      <w:pPr>
        <w:spacing w:after="120"/>
        <w:ind w:left="2268" w:right="1134" w:hanging="1134"/>
        <w:jc w:val="both"/>
      </w:pPr>
      <w:r w:rsidRPr="009F2DCB">
        <w:rPr>
          <w:rFonts w:hint="eastAsia"/>
          <w:lang w:eastAsia="ja-JP"/>
        </w:rPr>
        <w:t>2.1</w:t>
      </w:r>
      <w:r>
        <w:rPr>
          <w:lang w:eastAsia="ja-JP"/>
        </w:rPr>
        <w:t>8</w:t>
      </w:r>
      <w:r w:rsidRPr="009F2DCB">
        <w:rPr>
          <w:rFonts w:hint="eastAsia"/>
          <w:lang w:eastAsia="ja-JP"/>
        </w:rPr>
        <w:t>.</w:t>
      </w:r>
      <w:r w:rsidRPr="009F2DCB">
        <w:tab/>
      </w:r>
      <w:r>
        <w:t>"</w:t>
      </w:r>
      <w:r w:rsidRPr="009F2DCB">
        <w:rPr>
          <w:i/>
        </w:rPr>
        <w:t>Pressure relief device</w:t>
      </w:r>
      <w:r w:rsidRPr="009F2DCB">
        <w:t xml:space="preserve"> </w:t>
      </w:r>
      <w:r w:rsidRPr="009F2DCB">
        <w:rPr>
          <w:i/>
        </w:rPr>
        <w:t>(</w:t>
      </w:r>
      <w:proofErr w:type="spellStart"/>
      <w:r w:rsidRPr="009F2DCB">
        <w:rPr>
          <w:i/>
        </w:rPr>
        <w:t>PRD</w:t>
      </w:r>
      <w:proofErr w:type="spellEnd"/>
      <w:r w:rsidRPr="009F2DCB">
        <w:rPr>
          <w:i/>
        </w:rPr>
        <w:t>)</w:t>
      </w:r>
      <w:r>
        <w:t>"</w:t>
      </w:r>
      <w:r w:rsidRPr="009F2DCB">
        <w:t xml:space="preserve"> </w:t>
      </w:r>
      <w:r w:rsidRPr="009F2DCB">
        <w:rPr>
          <w:rFonts w:hint="eastAsia"/>
          <w:lang w:eastAsia="ja-JP"/>
        </w:rPr>
        <w:t>means</w:t>
      </w:r>
      <w:r w:rsidRPr="009F2DCB">
        <w:t xml:space="preserve"> a device that, when activated under specified performance conditions, is used to release hydrogen from a pressurized system and thereby prevent failure of the system.</w:t>
      </w:r>
    </w:p>
    <w:p w:rsidR="009030BE" w:rsidRPr="009F2DCB" w:rsidRDefault="009030BE" w:rsidP="009030BE">
      <w:pPr>
        <w:spacing w:after="120"/>
        <w:ind w:left="2268" w:right="1134" w:hanging="1134"/>
        <w:jc w:val="both"/>
      </w:pPr>
      <w:r w:rsidRPr="009F2DCB">
        <w:rPr>
          <w:rFonts w:hint="eastAsia"/>
          <w:lang w:eastAsia="ja-JP"/>
        </w:rPr>
        <w:t>2.</w:t>
      </w:r>
      <w:r>
        <w:rPr>
          <w:lang w:eastAsia="ja-JP"/>
        </w:rPr>
        <w:t>19</w:t>
      </w:r>
      <w:r w:rsidRPr="009F2DCB">
        <w:rPr>
          <w:rFonts w:hint="eastAsia"/>
          <w:lang w:eastAsia="ja-JP"/>
        </w:rPr>
        <w:t>.</w:t>
      </w:r>
      <w:r w:rsidRPr="009F2DCB">
        <w:tab/>
      </w:r>
      <w:r>
        <w:t>"</w:t>
      </w:r>
      <w:r w:rsidRPr="009F2DCB">
        <w:rPr>
          <w:i/>
        </w:rPr>
        <w:t>Rupture</w:t>
      </w:r>
      <w:r>
        <w:rPr>
          <w:i/>
        </w:rPr>
        <w:t>"</w:t>
      </w:r>
      <w:r w:rsidRPr="009F2DCB">
        <w:t xml:space="preserve"> </w:t>
      </w:r>
      <w:r w:rsidRPr="009F2DCB">
        <w:rPr>
          <w:rFonts w:hint="eastAsia"/>
          <w:lang w:eastAsia="ja-JP"/>
        </w:rPr>
        <w:t>or</w:t>
      </w:r>
      <w:r w:rsidRPr="009F2DCB">
        <w:t xml:space="preserve"> </w:t>
      </w:r>
      <w:r>
        <w:t>"</w:t>
      </w:r>
      <w:r w:rsidRPr="009F2DCB">
        <w:rPr>
          <w:i/>
        </w:rPr>
        <w:t>burst</w:t>
      </w:r>
      <w:r>
        <w:rPr>
          <w:i/>
        </w:rPr>
        <w:t>"</w:t>
      </w:r>
      <w:r w:rsidRPr="009F2DCB">
        <w:t xml:space="preserve"> both mean to come apart suddenly and violently, break open or fly into pieces due to the force of internal pressure.</w:t>
      </w:r>
    </w:p>
    <w:p w:rsidR="009030BE" w:rsidRPr="009F2DCB" w:rsidRDefault="009030BE" w:rsidP="009030BE">
      <w:pPr>
        <w:spacing w:after="120"/>
        <w:ind w:left="2268" w:right="1134" w:hanging="1134"/>
        <w:jc w:val="both"/>
      </w:pPr>
      <w:r w:rsidRPr="009F2DCB">
        <w:rPr>
          <w:rFonts w:hint="eastAsia"/>
          <w:lang w:eastAsia="ja-JP"/>
        </w:rPr>
        <w:t>2</w:t>
      </w:r>
      <w:r w:rsidRPr="009F2DCB">
        <w:t>.</w:t>
      </w:r>
      <w:r w:rsidRPr="009F2DCB">
        <w:rPr>
          <w:rFonts w:hint="eastAsia"/>
          <w:lang w:eastAsia="ja-JP"/>
        </w:rPr>
        <w:t>2</w:t>
      </w:r>
      <w:r>
        <w:rPr>
          <w:lang w:eastAsia="ja-JP"/>
        </w:rPr>
        <w:t>0</w:t>
      </w:r>
      <w:r w:rsidRPr="009F2DCB">
        <w:t>.</w:t>
      </w:r>
      <w:r w:rsidRPr="009F2DCB">
        <w:tab/>
      </w:r>
      <w:r>
        <w:t>"</w:t>
      </w:r>
      <w:r w:rsidRPr="009F2DCB">
        <w:rPr>
          <w:rFonts w:hint="eastAsia"/>
          <w:i/>
          <w:lang w:eastAsia="ja-JP"/>
        </w:rPr>
        <w:t>Safety</w:t>
      </w:r>
      <w:r w:rsidRPr="009F2DCB">
        <w:rPr>
          <w:i/>
        </w:rPr>
        <w:t xml:space="preserve"> relief valve</w:t>
      </w:r>
      <w:r>
        <w:rPr>
          <w:i/>
        </w:rPr>
        <w:t>"</w:t>
      </w:r>
      <w:r w:rsidRPr="009F2DCB">
        <w:t xml:space="preserve"> </w:t>
      </w:r>
      <w:r w:rsidRPr="009F2DCB">
        <w:rPr>
          <w:rFonts w:hint="eastAsia"/>
          <w:lang w:eastAsia="ja-JP"/>
        </w:rPr>
        <w:t>means</w:t>
      </w:r>
      <w:r w:rsidRPr="009F2DCB">
        <w:t xml:space="preserve"> a pressure relief device that opens at a </w:t>
      </w:r>
      <w:proofErr w:type="spellStart"/>
      <w:r w:rsidRPr="009F2DCB">
        <w:t>preset</w:t>
      </w:r>
      <w:proofErr w:type="spellEnd"/>
      <w:r w:rsidRPr="009F2DCB">
        <w:t xml:space="preserve"> pressure level and can re-close.</w:t>
      </w:r>
    </w:p>
    <w:p w:rsidR="009030BE" w:rsidRPr="009F2DCB" w:rsidRDefault="009030BE" w:rsidP="009030BE">
      <w:pPr>
        <w:spacing w:after="120"/>
        <w:ind w:left="2268" w:right="1134" w:hanging="1134"/>
        <w:jc w:val="both"/>
      </w:pPr>
      <w:r w:rsidRPr="009F2DCB">
        <w:rPr>
          <w:rFonts w:hint="eastAsia"/>
          <w:lang w:eastAsia="ja-JP"/>
        </w:rPr>
        <w:t>2.2</w:t>
      </w:r>
      <w:r>
        <w:rPr>
          <w:lang w:eastAsia="ja-JP"/>
        </w:rPr>
        <w:t>1</w:t>
      </w:r>
      <w:r w:rsidRPr="009F2DCB">
        <w:rPr>
          <w:rFonts w:hint="eastAsia"/>
          <w:lang w:eastAsia="ja-JP"/>
        </w:rPr>
        <w:t>.</w:t>
      </w:r>
      <w:r w:rsidRPr="009F2DCB">
        <w:tab/>
      </w:r>
      <w:r>
        <w:t>"</w:t>
      </w:r>
      <w:r w:rsidRPr="009F2DCB">
        <w:rPr>
          <w:i/>
        </w:rPr>
        <w:t>Service life</w:t>
      </w:r>
      <w:r>
        <w:rPr>
          <w:i/>
        </w:rPr>
        <w:t>"</w:t>
      </w:r>
      <w:r w:rsidRPr="009F2DCB">
        <w:t xml:space="preserve"> (of a compressed hydrogen container) </w:t>
      </w:r>
      <w:r w:rsidRPr="009F2DCB">
        <w:rPr>
          <w:rFonts w:hint="eastAsia"/>
          <w:lang w:eastAsia="ja-JP"/>
        </w:rPr>
        <w:t>means</w:t>
      </w:r>
      <w:r w:rsidRPr="009F2DCB">
        <w:t xml:space="preserve"> the time frame during which service (usage) is authorized.</w:t>
      </w:r>
    </w:p>
    <w:p w:rsidR="009030BE" w:rsidRPr="009F2DCB" w:rsidRDefault="009030BE" w:rsidP="009030BE">
      <w:pPr>
        <w:spacing w:after="120"/>
        <w:ind w:left="2268" w:right="1134" w:hanging="1134"/>
        <w:jc w:val="both"/>
      </w:pPr>
      <w:r w:rsidRPr="009F2DCB">
        <w:rPr>
          <w:rFonts w:hint="eastAsia"/>
          <w:lang w:eastAsia="ja-JP"/>
        </w:rPr>
        <w:t>2.2</w:t>
      </w:r>
      <w:r>
        <w:rPr>
          <w:lang w:eastAsia="ja-JP"/>
        </w:rPr>
        <w:t>2</w:t>
      </w:r>
      <w:r w:rsidRPr="009F2DCB">
        <w:rPr>
          <w:rFonts w:hint="eastAsia"/>
          <w:lang w:eastAsia="ja-JP"/>
        </w:rPr>
        <w:t>.</w:t>
      </w:r>
      <w:r w:rsidRPr="009F2DCB">
        <w:tab/>
      </w:r>
      <w:r>
        <w:t>"</w:t>
      </w:r>
      <w:r w:rsidRPr="009F2DCB">
        <w:rPr>
          <w:i/>
        </w:rPr>
        <w:t>Shut-off valve</w:t>
      </w:r>
      <w:r>
        <w:rPr>
          <w:i/>
        </w:rPr>
        <w:t>"</w:t>
      </w:r>
      <w:r w:rsidRPr="009F2DCB">
        <w:t xml:space="preserve"> </w:t>
      </w:r>
      <w:r w:rsidRPr="009F2DCB">
        <w:rPr>
          <w:rFonts w:hint="eastAsia"/>
          <w:lang w:eastAsia="ja-JP"/>
        </w:rPr>
        <w:t>means</w:t>
      </w:r>
      <w:r w:rsidRPr="009F2DCB">
        <w:t xml:space="preserve"> a valve between the storage container and the vehicle fuel system that can be automatically activated; </w:t>
      </w:r>
      <w:r w:rsidRPr="009F2DCB">
        <w:rPr>
          <w:rFonts w:hint="eastAsia"/>
          <w:lang w:eastAsia="ja-JP"/>
        </w:rPr>
        <w:t>which</w:t>
      </w:r>
      <w:r w:rsidRPr="009F2DCB">
        <w:t xml:space="preserve"> defaults to </w:t>
      </w:r>
      <w:r w:rsidRPr="009F2DCB">
        <w:rPr>
          <w:rFonts w:hint="eastAsia"/>
          <w:lang w:eastAsia="ja-JP"/>
        </w:rPr>
        <w:t xml:space="preserve">the </w:t>
      </w:r>
      <w:r>
        <w:t>"</w:t>
      </w:r>
      <w:r w:rsidRPr="009F2DCB">
        <w:t>closed</w:t>
      </w:r>
      <w:r>
        <w:t>"</w:t>
      </w:r>
      <w:r w:rsidRPr="009F2DCB">
        <w:t xml:space="preserve"> position when not connected to a power source.</w:t>
      </w:r>
    </w:p>
    <w:p w:rsidR="009030BE" w:rsidRPr="009F2DCB" w:rsidRDefault="009030BE" w:rsidP="009030BE">
      <w:pPr>
        <w:spacing w:after="120"/>
        <w:ind w:left="2268" w:right="1134" w:hanging="1134"/>
        <w:jc w:val="both"/>
      </w:pPr>
      <w:r w:rsidRPr="009F2DCB">
        <w:rPr>
          <w:rFonts w:hint="eastAsia"/>
          <w:lang w:eastAsia="ja-JP"/>
        </w:rPr>
        <w:t>2.2</w:t>
      </w:r>
      <w:r>
        <w:rPr>
          <w:lang w:eastAsia="ja-JP"/>
        </w:rPr>
        <w:t>3</w:t>
      </w:r>
      <w:r w:rsidRPr="009F2DCB">
        <w:rPr>
          <w:rFonts w:hint="eastAsia"/>
          <w:lang w:eastAsia="ja-JP"/>
        </w:rPr>
        <w:t>.</w:t>
      </w:r>
      <w:r w:rsidRPr="009F2DCB">
        <w:tab/>
      </w:r>
      <w:r>
        <w:t>"</w:t>
      </w:r>
      <w:r w:rsidRPr="009F2DCB">
        <w:rPr>
          <w:i/>
        </w:rPr>
        <w:t>Single failure</w:t>
      </w:r>
      <w:r>
        <w:rPr>
          <w:i/>
        </w:rPr>
        <w:t>"</w:t>
      </w:r>
      <w:r w:rsidRPr="009F2DCB">
        <w:t xml:space="preserve"> </w:t>
      </w:r>
      <w:r w:rsidRPr="009F2DCB">
        <w:rPr>
          <w:rFonts w:hint="eastAsia"/>
          <w:lang w:eastAsia="ja-JP"/>
        </w:rPr>
        <w:t>means</w:t>
      </w:r>
      <w:r w:rsidRPr="009F2DCB">
        <w:t xml:space="preserve"> a failure caused by a single event, including any consequential failures resulting from this failure.</w:t>
      </w:r>
    </w:p>
    <w:p w:rsidR="009030BE" w:rsidRPr="009F2DCB" w:rsidRDefault="009030BE" w:rsidP="009030BE">
      <w:pPr>
        <w:spacing w:after="120"/>
        <w:ind w:left="2268" w:right="1134" w:hanging="1134"/>
        <w:jc w:val="both"/>
      </w:pPr>
      <w:r w:rsidRPr="009F2DCB">
        <w:rPr>
          <w:rFonts w:hint="eastAsia"/>
          <w:lang w:eastAsia="ja-JP"/>
        </w:rPr>
        <w:t>2.2</w:t>
      </w:r>
      <w:r>
        <w:rPr>
          <w:lang w:eastAsia="ja-JP"/>
        </w:rPr>
        <w:t>4</w:t>
      </w:r>
      <w:r w:rsidRPr="009F2DCB">
        <w:rPr>
          <w:rFonts w:hint="eastAsia"/>
          <w:lang w:eastAsia="ja-JP"/>
        </w:rPr>
        <w:t>.</w:t>
      </w:r>
      <w:r w:rsidRPr="009F2DCB">
        <w:tab/>
      </w:r>
      <w:r>
        <w:t>"</w:t>
      </w:r>
      <w:r w:rsidRPr="009F2DCB">
        <w:rPr>
          <w:i/>
        </w:rPr>
        <w:t>Thermally-activated pressure relief device</w:t>
      </w:r>
      <w:r w:rsidRPr="009F2DCB">
        <w:t xml:space="preserve"> </w:t>
      </w:r>
      <w:r w:rsidRPr="009F2DCB">
        <w:rPr>
          <w:i/>
        </w:rPr>
        <w:t>(</w:t>
      </w:r>
      <w:proofErr w:type="spellStart"/>
      <w:r w:rsidRPr="009F2DCB">
        <w:rPr>
          <w:i/>
        </w:rPr>
        <w:t>TPRD</w:t>
      </w:r>
      <w:proofErr w:type="spellEnd"/>
      <w:r w:rsidRPr="009F2DCB">
        <w:rPr>
          <w:i/>
        </w:rPr>
        <w:t>)</w:t>
      </w:r>
      <w:r>
        <w:t>"</w:t>
      </w:r>
      <w:r w:rsidRPr="009F2DCB">
        <w:t xml:space="preserve"> </w:t>
      </w:r>
      <w:r w:rsidRPr="009F2DCB">
        <w:rPr>
          <w:rFonts w:hint="eastAsia"/>
          <w:lang w:eastAsia="ja-JP"/>
        </w:rPr>
        <w:t>means</w:t>
      </w:r>
      <w:r w:rsidRPr="009F2DCB">
        <w:t xml:space="preserve"> a non- reclosing </w:t>
      </w:r>
      <w:proofErr w:type="spellStart"/>
      <w:r w:rsidRPr="009F2DCB">
        <w:t>PRD</w:t>
      </w:r>
      <w:proofErr w:type="spellEnd"/>
      <w:r w:rsidRPr="009F2DCB">
        <w:t xml:space="preserve"> that is activated by temperature to open and release hydrogen gas.</w:t>
      </w:r>
    </w:p>
    <w:p w:rsidR="009030BE" w:rsidRPr="009F2DCB" w:rsidRDefault="009030BE" w:rsidP="009030BE">
      <w:pPr>
        <w:pStyle w:val="SingleTxtG"/>
        <w:ind w:left="2268" w:hanging="1134"/>
        <w:rPr>
          <w:bCs/>
        </w:rPr>
      </w:pPr>
      <w:r w:rsidRPr="009F2DCB">
        <w:rPr>
          <w:bCs/>
        </w:rPr>
        <w:t>2.</w:t>
      </w:r>
      <w:r w:rsidRPr="009F2DCB">
        <w:rPr>
          <w:rFonts w:hint="eastAsia"/>
          <w:bCs/>
          <w:lang w:eastAsia="ja-JP"/>
        </w:rPr>
        <w:t>2</w:t>
      </w:r>
      <w:r>
        <w:rPr>
          <w:bCs/>
          <w:lang w:eastAsia="ja-JP"/>
        </w:rPr>
        <w:t>5</w:t>
      </w:r>
      <w:r w:rsidRPr="009F2DCB">
        <w:rPr>
          <w:bCs/>
        </w:rPr>
        <w:t>.</w:t>
      </w:r>
      <w:r w:rsidRPr="009F2DCB">
        <w:rPr>
          <w:bCs/>
        </w:rPr>
        <w:tab/>
      </w:r>
      <w:r>
        <w:rPr>
          <w:bCs/>
        </w:rPr>
        <w:t>"</w:t>
      </w:r>
      <w:r w:rsidRPr="009F2DCB">
        <w:rPr>
          <w:bCs/>
          <w:i/>
        </w:rPr>
        <w:t xml:space="preserve">Type of </w:t>
      </w:r>
      <w:r w:rsidRPr="009F2DCB">
        <w:rPr>
          <w:rFonts w:hint="eastAsia"/>
          <w:bCs/>
          <w:i/>
          <w:lang w:eastAsia="ja-JP"/>
        </w:rPr>
        <w:t>hydrogen storage system</w:t>
      </w:r>
      <w:r>
        <w:rPr>
          <w:bCs/>
        </w:rPr>
        <w:t>"</w:t>
      </w:r>
      <w:r w:rsidRPr="009F2DCB">
        <w:rPr>
          <w:bCs/>
        </w:rPr>
        <w:t xml:space="preserve"> means </w:t>
      </w:r>
      <w:r w:rsidRPr="009F2DCB">
        <w:rPr>
          <w:rFonts w:hint="eastAsia"/>
          <w:bCs/>
          <w:lang w:eastAsia="ja-JP"/>
        </w:rPr>
        <w:t xml:space="preserve">an </w:t>
      </w:r>
      <w:r w:rsidRPr="009F2DCB">
        <w:rPr>
          <w:bCs/>
          <w:lang w:eastAsia="ja-JP"/>
        </w:rPr>
        <w:t>assembly</w:t>
      </w:r>
      <w:r w:rsidRPr="009F2DCB">
        <w:rPr>
          <w:rFonts w:hint="eastAsia"/>
          <w:bCs/>
          <w:lang w:eastAsia="ja-JP"/>
        </w:rPr>
        <w:t xml:space="preserve"> of components</w:t>
      </w:r>
      <w:r w:rsidRPr="009F2DCB">
        <w:rPr>
          <w:bCs/>
        </w:rPr>
        <w:t xml:space="preserve"> which do not differ significantly in such essential aspects as:</w:t>
      </w:r>
    </w:p>
    <w:p w:rsidR="009030BE" w:rsidRPr="009F2DCB" w:rsidRDefault="009030BE" w:rsidP="009030BE">
      <w:pPr>
        <w:pStyle w:val="a0"/>
        <w:rPr>
          <w:lang w:eastAsia="ja-JP"/>
        </w:rPr>
      </w:pPr>
      <w:r w:rsidRPr="009F2DCB">
        <w:t>(a)</w:t>
      </w:r>
      <w:r w:rsidRPr="009F2DCB">
        <w:tab/>
      </w:r>
      <w:r w:rsidR="00D44E70">
        <w:t>T</w:t>
      </w:r>
      <w:r w:rsidRPr="009F2DCB">
        <w:t>he ma</w:t>
      </w:r>
      <w:r>
        <w:t>nufacturer</w:t>
      </w:r>
      <w:r w:rsidR="0061117D">
        <w:t>'</w:t>
      </w:r>
      <w:r>
        <w:t>s trade name or mark;</w:t>
      </w:r>
    </w:p>
    <w:p w:rsidR="009030BE" w:rsidRPr="009F2DCB" w:rsidRDefault="009030BE" w:rsidP="009030BE">
      <w:pPr>
        <w:pStyle w:val="a0"/>
        <w:rPr>
          <w:lang w:eastAsia="ja-JP"/>
        </w:rPr>
      </w:pPr>
      <w:r w:rsidRPr="009F2DCB">
        <w:rPr>
          <w:rFonts w:hint="eastAsia"/>
          <w:lang w:eastAsia="ja-JP"/>
        </w:rPr>
        <w:t>(b)</w:t>
      </w:r>
      <w:r w:rsidRPr="009F2DCB">
        <w:rPr>
          <w:rFonts w:hint="eastAsia"/>
          <w:lang w:eastAsia="ja-JP"/>
        </w:rPr>
        <w:tab/>
      </w:r>
      <w:r w:rsidR="00D44E70">
        <w:rPr>
          <w:lang w:eastAsia="ja-JP"/>
        </w:rPr>
        <w:t>T</w:t>
      </w:r>
      <w:r w:rsidRPr="009F2DCB">
        <w:rPr>
          <w:rFonts w:hint="eastAsia"/>
          <w:lang w:eastAsia="ja-JP"/>
        </w:rPr>
        <w:t>he state of store</w:t>
      </w:r>
      <w:r w:rsidR="001E25E5">
        <w:rPr>
          <w:rFonts w:hint="eastAsia"/>
          <w:lang w:eastAsia="ja-JP"/>
        </w:rPr>
        <w:t>d hydrogen fuel; compressed gas</w:t>
      </w:r>
      <w:r w:rsidR="001E25E5">
        <w:rPr>
          <w:lang w:eastAsia="ja-JP"/>
        </w:rPr>
        <w:t>;</w:t>
      </w:r>
    </w:p>
    <w:p w:rsidR="009030BE" w:rsidRPr="009F2DCB" w:rsidRDefault="009030BE" w:rsidP="009030BE">
      <w:pPr>
        <w:pStyle w:val="a0"/>
        <w:rPr>
          <w:lang w:eastAsia="ja-JP"/>
        </w:rPr>
      </w:pPr>
      <w:r w:rsidRPr="009F2DCB">
        <w:rPr>
          <w:rFonts w:hint="eastAsia"/>
          <w:lang w:eastAsia="ja-JP"/>
        </w:rPr>
        <w:t>(c)</w:t>
      </w:r>
      <w:r w:rsidRPr="009F2DCB">
        <w:rPr>
          <w:rFonts w:hint="eastAsia"/>
          <w:lang w:eastAsia="ja-JP"/>
        </w:rPr>
        <w:tab/>
      </w:r>
      <w:r w:rsidR="00D44E70">
        <w:rPr>
          <w:lang w:eastAsia="ja-JP"/>
        </w:rPr>
        <w:t>T</w:t>
      </w:r>
      <w:r w:rsidRPr="009F2DCB">
        <w:rPr>
          <w:rFonts w:hint="eastAsia"/>
          <w:lang w:eastAsia="ja-JP"/>
        </w:rPr>
        <w:t>he n</w:t>
      </w:r>
      <w:r w:rsidRPr="009F2DCB">
        <w:rPr>
          <w:lang w:eastAsia="ja-JP"/>
        </w:rPr>
        <w:t>ominal working pressure (</w:t>
      </w:r>
      <w:proofErr w:type="spellStart"/>
      <w:r w:rsidRPr="009F2DCB">
        <w:rPr>
          <w:lang w:eastAsia="ja-JP"/>
        </w:rPr>
        <w:t>NWP</w:t>
      </w:r>
      <w:proofErr w:type="spellEnd"/>
      <w:r w:rsidRPr="009F2DCB">
        <w:rPr>
          <w:lang w:eastAsia="ja-JP"/>
        </w:rPr>
        <w:t>)</w:t>
      </w:r>
      <w:r>
        <w:rPr>
          <w:lang w:eastAsia="ja-JP"/>
        </w:rPr>
        <w:t>;</w:t>
      </w:r>
    </w:p>
    <w:p w:rsidR="009030BE" w:rsidRPr="009F2DCB" w:rsidRDefault="009030BE" w:rsidP="009030BE">
      <w:pPr>
        <w:pStyle w:val="a0"/>
        <w:rPr>
          <w:lang w:eastAsia="ja-JP"/>
        </w:rPr>
      </w:pPr>
      <w:r w:rsidRPr="009F2DCB">
        <w:t>(</w:t>
      </w:r>
      <w:r w:rsidRPr="009F2DCB">
        <w:rPr>
          <w:rFonts w:hint="eastAsia"/>
          <w:lang w:eastAsia="ja-JP"/>
        </w:rPr>
        <w:t>d</w:t>
      </w:r>
      <w:r w:rsidRPr="009F2DCB">
        <w:t>)</w:t>
      </w:r>
      <w:r w:rsidRPr="009F2DCB">
        <w:tab/>
      </w:r>
      <w:r w:rsidR="00D44E70">
        <w:t>T</w:t>
      </w:r>
      <w:r w:rsidRPr="009F2DCB">
        <w:t xml:space="preserve">he </w:t>
      </w:r>
      <w:r w:rsidRPr="009F2DCB">
        <w:rPr>
          <w:rFonts w:hint="eastAsia"/>
          <w:lang w:eastAsia="ja-JP"/>
        </w:rPr>
        <w:t>structure, materials</w:t>
      </w:r>
      <w:r w:rsidRPr="009F2DCB">
        <w:t xml:space="preserve">, capacity and physical dimensions of </w:t>
      </w:r>
      <w:r w:rsidRPr="009F2DCB">
        <w:rPr>
          <w:rFonts w:hint="eastAsia"/>
          <w:lang w:eastAsia="ja-JP"/>
        </w:rPr>
        <w:t>the</w:t>
      </w:r>
      <w:r w:rsidRPr="009F2DCB">
        <w:t xml:space="preserve"> c</w:t>
      </w:r>
      <w:r w:rsidRPr="009F2DCB">
        <w:rPr>
          <w:rFonts w:hint="eastAsia"/>
          <w:lang w:eastAsia="ja-JP"/>
        </w:rPr>
        <w:t>ontainer</w:t>
      </w:r>
      <w:r>
        <w:t>;</w:t>
      </w:r>
      <w:r w:rsidRPr="009F2DCB">
        <w:rPr>
          <w:rFonts w:hint="eastAsia"/>
          <w:lang w:eastAsia="ja-JP"/>
        </w:rPr>
        <w:t xml:space="preserve"> and</w:t>
      </w:r>
    </w:p>
    <w:p w:rsidR="009030BE" w:rsidRPr="009F2DCB" w:rsidRDefault="009030BE" w:rsidP="009030BE">
      <w:pPr>
        <w:pStyle w:val="a0"/>
        <w:rPr>
          <w:lang w:eastAsia="ja-JP"/>
        </w:rPr>
      </w:pPr>
      <w:r w:rsidRPr="009F2DCB">
        <w:t>(</w:t>
      </w:r>
      <w:r w:rsidRPr="009F2DCB">
        <w:rPr>
          <w:rFonts w:hint="eastAsia"/>
          <w:lang w:eastAsia="ja-JP"/>
        </w:rPr>
        <w:t>e</w:t>
      </w:r>
      <w:r w:rsidRPr="009F2DCB">
        <w:t>)</w:t>
      </w:r>
      <w:r w:rsidRPr="009F2DCB">
        <w:tab/>
      </w:r>
      <w:r w:rsidR="00D44E70">
        <w:rPr>
          <w:lang w:eastAsia="ja-JP"/>
        </w:rPr>
        <w:t>T</w:t>
      </w:r>
      <w:r w:rsidRPr="009F2DCB">
        <w:rPr>
          <w:rFonts w:hint="eastAsia"/>
          <w:lang w:eastAsia="ja-JP"/>
        </w:rPr>
        <w:t xml:space="preserve">he structure, materials and essential characteristics of </w:t>
      </w:r>
      <w:proofErr w:type="spellStart"/>
      <w:r w:rsidRPr="009F2DCB">
        <w:rPr>
          <w:rFonts w:hint="eastAsia"/>
          <w:lang w:eastAsia="ja-JP"/>
        </w:rPr>
        <w:t>TPRD</w:t>
      </w:r>
      <w:proofErr w:type="spellEnd"/>
      <w:r w:rsidRPr="009F2DCB">
        <w:rPr>
          <w:rFonts w:hint="eastAsia"/>
          <w:lang w:eastAsia="ja-JP"/>
        </w:rPr>
        <w:t>, check valve and shut-off valve, if any.</w:t>
      </w:r>
    </w:p>
    <w:p w:rsidR="009030BE" w:rsidRPr="009F2DCB" w:rsidRDefault="009030BE" w:rsidP="009030BE">
      <w:pPr>
        <w:pStyle w:val="SingleTxtG"/>
        <w:ind w:left="2268" w:hanging="1134"/>
        <w:rPr>
          <w:bCs/>
        </w:rPr>
      </w:pPr>
      <w:r w:rsidRPr="009F2DCB">
        <w:rPr>
          <w:bCs/>
        </w:rPr>
        <w:t>2.</w:t>
      </w:r>
      <w:r w:rsidRPr="009F2DCB">
        <w:rPr>
          <w:rFonts w:hint="eastAsia"/>
          <w:bCs/>
          <w:lang w:eastAsia="ja-JP"/>
        </w:rPr>
        <w:t>2</w:t>
      </w:r>
      <w:r>
        <w:rPr>
          <w:bCs/>
          <w:lang w:eastAsia="ja-JP"/>
        </w:rPr>
        <w:t>6</w:t>
      </w:r>
      <w:r w:rsidRPr="009F2DCB">
        <w:rPr>
          <w:bCs/>
        </w:rPr>
        <w:t>.</w:t>
      </w:r>
      <w:r w:rsidRPr="009F2DCB">
        <w:rPr>
          <w:bCs/>
        </w:rPr>
        <w:tab/>
      </w:r>
      <w:r>
        <w:rPr>
          <w:bCs/>
        </w:rPr>
        <w:t>"</w:t>
      </w:r>
      <w:r w:rsidRPr="009F2DCB">
        <w:rPr>
          <w:bCs/>
          <w:i/>
        </w:rPr>
        <w:t xml:space="preserve">Type of </w:t>
      </w:r>
      <w:r w:rsidRPr="009F2DCB">
        <w:rPr>
          <w:rFonts w:hint="eastAsia"/>
          <w:bCs/>
          <w:i/>
          <w:lang w:eastAsia="ja-JP"/>
        </w:rPr>
        <w:t>specific components of hydrogen storage system</w:t>
      </w:r>
      <w:r>
        <w:rPr>
          <w:bCs/>
        </w:rPr>
        <w:t>"</w:t>
      </w:r>
      <w:r w:rsidRPr="009F2DCB">
        <w:rPr>
          <w:bCs/>
        </w:rPr>
        <w:t xml:space="preserve"> means </w:t>
      </w:r>
      <w:r w:rsidRPr="009F2DCB">
        <w:rPr>
          <w:rFonts w:hint="eastAsia"/>
          <w:bCs/>
          <w:lang w:eastAsia="ja-JP"/>
        </w:rPr>
        <w:t xml:space="preserve">a component or an </w:t>
      </w:r>
      <w:r w:rsidRPr="009F2DCB">
        <w:rPr>
          <w:bCs/>
          <w:lang w:eastAsia="ja-JP"/>
        </w:rPr>
        <w:t>assembly</w:t>
      </w:r>
      <w:r w:rsidRPr="009F2DCB">
        <w:rPr>
          <w:rFonts w:hint="eastAsia"/>
          <w:bCs/>
          <w:lang w:eastAsia="ja-JP"/>
        </w:rPr>
        <w:t xml:space="preserve"> of components</w:t>
      </w:r>
      <w:r w:rsidRPr="009F2DCB">
        <w:rPr>
          <w:bCs/>
        </w:rPr>
        <w:t xml:space="preserve"> which do not differ significantly in such essential aspects as:</w:t>
      </w:r>
    </w:p>
    <w:p w:rsidR="009030BE" w:rsidRPr="009F2DCB" w:rsidRDefault="009030BE" w:rsidP="009030BE">
      <w:pPr>
        <w:pStyle w:val="a0"/>
        <w:rPr>
          <w:lang w:eastAsia="ja-JP"/>
        </w:rPr>
      </w:pPr>
      <w:r w:rsidRPr="009F2DCB">
        <w:t>(a)</w:t>
      </w:r>
      <w:r w:rsidRPr="009F2DCB">
        <w:tab/>
      </w:r>
      <w:r w:rsidR="00D44E70">
        <w:t>T</w:t>
      </w:r>
      <w:r w:rsidRPr="009F2DCB">
        <w:t>he ma</w:t>
      </w:r>
      <w:r>
        <w:t>nufacturer</w:t>
      </w:r>
      <w:r w:rsidR="0061117D">
        <w:t>'</w:t>
      </w:r>
      <w:r>
        <w:t>s trade name or mark;</w:t>
      </w:r>
    </w:p>
    <w:p w:rsidR="009030BE" w:rsidRPr="009F2DCB" w:rsidRDefault="009030BE" w:rsidP="009030BE">
      <w:pPr>
        <w:pStyle w:val="a0"/>
        <w:rPr>
          <w:lang w:eastAsia="ja-JP"/>
        </w:rPr>
      </w:pPr>
      <w:r w:rsidRPr="009F2DCB">
        <w:rPr>
          <w:rFonts w:hint="eastAsia"/>
          <w:lang w:eastAsia="ja-JP"/>
        </w:rPr>
        <w:t>(b)</w:t>
      </w:r>
      <w:r w:rsidRPr="009F2DCB">
        <w:rPr>
          <w:rFonts w:hint="eastAsia"/>
          <w:lang w:eastAsia="ja-JP"/>
        </w:rPr>
        <w:tab/>
      </w:r>
      <w:r w:rsidR="00D44E70">
        <w:rPr>
          <w:lang w:eastAsia="ja-JP"/>
        </w:rPr>
        <w:t>T</w:t>
      </w:r>
      <w:r w:rsidRPr="009F2DCB">
        <w:rPr>
          <w:rFonts w:hint="eastAsia"/>
          <w:lang w:eastAsia="ja-JP"/>
        </w:rPr>
        <w:t>h</w:t>
      </w:r>
      <w:r>
        <w:rPr>
          <w:rFonts w:hint="eastAsia"/>
          <w:lang w:eastAsia="ja-JP"/>
        </w:rPr>
        <w:t>e state of stored hydrogen fuel</w:t>
      </w:r>
      <w:r>
        <w:rPr>
          <w:lang w:eastAsia="ja-JP"/>
        </w:rPr>
        <w:t>;</w:t>
      </w:r>
      <w:r w:rsidRPr="009F2DCB">
        <w:rPr>
          <w:rFonts w:hint="eastAsia"/>
          <w:lang w:eastAsia="ja-JP"/>
        </w:rPr>
        <w:t xml:space="preserve"> compressed </w:t>
      </w:r>
      <w:r>
        <w:rPr>
          <w:rFonts w:hint="eastAsia"/>
          <w:lang w:eastAsia="ja-JP"/>
        </w:rPr>
        <w:t>gas</w:t>
      </w:r>
      <w:r>
        <w:rPr>
          <w:lang w:eastAsia="ja-JP"/>
        </w:rPr>
        <w:t>;</w:t>
      </w:r>
    </w:p>
    <w:p w:rsidR="009030BE" w:rsidRPr="009F2DCB" w:rsidRDefault="009030BE" w:rsidP="009030BE">
      <w:pPr>
        <w:pStyle w:val="a0"/>
        <w:rPr>
          <w:lang w:eastAsia="ja-JP"/>
        </w:rPr>
      </w:pPr>
      <w:r>
        <w:rPr>
          <w:rFonts w:hint="eastAsia"/>
          <w:lang w:eastAsia="ja-JP"/>
        </w:rPr>
        <w:t>(c)</w:t>
      </w:r>
      <w:r>
        <w:rPr>
          <w:rFonts w:hint="eastAsia"/>
          <w:lang w:eastAsia="ja-JP"/>
        </w:rPr>
        <w:tab/>
      </w:r>
      <w:r w:rsidR="00D44E70">
        <w:rPr>
          <w:lang w:eastAsia="ja-JP"/>
        </w:rPr>
        <w:t>T</w:t>
      </w:r>
      <w:r>
        <w:rPr>
          <w:rFonts w:hint="eastAsia"/>
          <w:lang w:eastAsia="ja-JP"/>
        </w:rPr>
        <w:t>he sort of component</w:t>
      </w:r>
      <w:r>
        <w:rPr>
          <w:lang w:eastAsia="ja-JP"/>
        </w:rPr>
        <w:t>:</w:t>
      </w:r>
      <w:r w:rsidRPr="009F2DCB">
        <w:rPr>
          <w:rFonts w:hint="eastAsia"/>
          <w:lang w:eastAsia="ja-JP"/>
        </w:rPr>
        <w:t xml:space="preserve"> (T</w:t>
      </w:r>
      <w:proofErr w:type="gramStart"/>
      <w:r w:rsidRPr="009F2DCB">
        <w:rPr>
          <w:rFonts w:hint="eastAsia"/>
          <w:lang w:eastAsia="ja-JP"/>
        </w:rPr>
        <w:t>)</w:t>
      </w:r>
      <w:proofErr w:type="spellStart"/>
      <w:r w:rsidRPr="009F2DCB">
        <w:rPr>
          <w:rFonts w:hint="eastAsia"/>
          <w:lang w:eastAsia="ja-JP"/>
        </w:rPr>
        <w:t>PRD</w:t>
      </w:r>
      <w:proofErr w:type="spellEnd"/>
      <w:proofErr w:type="gramEnd"/>
      <w:r w:rsidR="001E25E5">
        <w:rPr>
          <w:rFonts w:hint="eastAsia"/>
          <w:lang w:eastAsia="ja-JP"/>
        </w:rPr>
        <w:t>, check-valve or shut-off valve</w:t>
      </w:r>
      <w:r w:rsidR="001E25E5">
        <w:rPr>
          <w:lang w:eastAsia="ja-JP"/>
        </w:rPr>
        <w:t>;</w:t>
      </w:r>
      <w:r w:rsidRPr="009F2DCB">
        <w:rPr>
          <w:rFonts w:hint="eastAsia"/>
          <w:lang w:eastAsia="ja-JP"/>
        </w:rPr>
        <w:t xml:space="preserve"> and</w:t>
      </w:r>
    </w:p>
    <w:p w:rsidR="009030BE" w:rsidRPr="009F2DCB" w:rsidRDefault="009030BE" w:rsidP="009030BE">
      <w:pPr>
        <w:pStyle w:val="a0"/>
        <w:rPr>
          <w:lang w:eastAsia="ja-JP"/>
        </w:rPr>
      </w:pPr>
      <w:r w:rsidRPr="009F2DCB">
        <w:t>(</w:t>
      </w:r>
      <w:r w:rsidRPr="009F2DCB">
        <w:rPr>
          <w:rFonts w:hint="eastAsia"/>
          <w:lang w:eastAsia="ja-JP"/>
        </w:rPr>
        <w:t>d</w:t>
      </w:r>
      <w:r w:rsidRPr="009F2DCB">
        <w:t>)</w:t>
      </w:r>
      <w:r w:rsidRPr="009F2DCB">
        <w:tab/>
      </w:r>
      <w:r w:rsidR="00D44E70">
        <w:rPr>
          <w:lang w:eastAsia="ja-JP"/>
        </w:rPr>
        <w:t>T</w:t>
      </w:r>
      <w:r w:rsidRPr="009F2DCB">
        <w:rPr>
          <w:rFonts w:hint="eastAsia"/>
          <w:lang w:eastAsia="ja-JP"/>
        </w:rPr>
        <w:t>he structure, materials and essential characteristics.</w:t>
      </w:r>
    </w:p>
    <w:p w:rsidR="009030BE" w:rsidRPr="00726748" w:rsidRDefault="009030BE" w:rsidP="009030BE">
      <w:pPr>
        <w:pStyle w:val="para"/>
        <w:rPr>
          <w:rFonts w:ascii="Times New Roman" w:hAnsi="Times New Roman"/>
        </w:rPr>
      </w:pPr>
      <w:r w:rsidRPr="00726748">
        <w:rPr>
          <w:rFonts w:ascii="Times New Roman" w:hAnsi="Times New Roman"/>
        </w:rPr>
        <w:t>2.</w:t>
      </w:r>
      <w:r w:rsidRPr="00726748">
        <w:rPr>
          <w:rFonts w:ascii="Times New Roman" w:hAnsi="Times New Roman"/>
          <w:lang w:eastAsia="ja-JP"/>
        </w:rPr>
        <w:t>27</w:t>
      </w:r>
      <w:r w:rsidRPr="00726748">
        <w:rPr>
          <w:rFonts w:ascii="Times New Roman" w:hAnsi="Times New Roman"/>
        </w:rPr>
        <w:t>.</w:t>
      </w:r>
      <w:r w:rsidRPr="00726748">
        <w:rPr>
          <w:rFonts w:ascii="Times New Roman" w:hAnsi="Times New Roman"/>
        </w:rPr>
        <w:tab/>
        <w:t>"</w:t>
      </w:r>
      <w:r w:rsidRPr="00726748">
        <w:rPr>
          <w:rFonts w:ascii="Times New Roman" w:hAnsi="Times New Roman"/>
          <w:i/>
          <w:lang w:eastAsia="ja-JP"/>
        </w:rPr>
        <w:t>Vehicle t</w:t>
      </w:r>
      <w:r w:rsidRPr="00726748">
        <w:rPr>
          <w:rFonts w:ascii="Times New Roman" w:hAnsi="Times New Roman"/>
          <w:i/>
        </w:rPr>
        <w:t>ype</w:t>
      </w:r>
      <w:r w:rsidRPr="00726748">
        <w:rPr>
          <w:rFonts w:ascii="Times New Roman" w:hAnsi="Times New Roman"/>
        </w:rPr>
        <w:t xml:space="preserve">" </w:t>
      </w:r>
      <w:r w:rsidRPr="00726748">
        <w:rPr>
          <w:rFonts w:ascii="Times New Roman" w:hAnsi="Times New Roman"/>
          <w:lang w:eastAsia="ja-JP"/>
        </w:rPr>
        <w:t xml:space="preserve">with regard to hydrogen safety </w:t>
      </w:r>
      <w:r w:rsidRPr="00726748">
        <w:rPr>
          <w:rFonts w:ascii="Times New Roman" w:hAnsi="Times New Roman"/>
        </w:rPr>
        <w:t>means vehicles which do not differ in such essential aspects as:</w:t>
      </w:r>
    </w:p>
    <w:p w:rsidR="009030BE" w:rsidRPr="009F2DCB" w:rsidRDefault="009030BE" w:rsidP="009030BE">
      <w:pPr>
        <w:pStyle w:val="a0"/>
        <w:rPr>
          <w:lang w:eastAsia="ja-JP"/>
        </w:rPr>
      </w:pPr>
      <w:r w:rsidRPr="009F2DCB">
        <w:t>(a)</w:t>
      </w:r>
      <w:r w:rsidRPr="009F2DCB">
        <w:tab/>
      </w:r>
      <w:r w:rsidR="00D44E70">
        <w:t>T</w:t>
      </w:r>
      <w:r w:rsidRPr="009F2DCB">
        <w:t>he ma</w:t>
      </w:r>
      <w:r>
        <w:t>nufacturer</w:t>
      </w:r>
      <w:r w:rsidR="0061117D">
        <w:t>'</w:t>
      </w:r>
      <w:r>
        <w:t>s trade name or mark;</w:t>
      </w:r>
      <w:r w:rsidRPr="009F2DCB">
        <w:rPr>
          <w:rFonts w:hint="eastAsia"/>
          <w:lang w:eastAsia="ja-JP"/>
        </w:rPr>
        <w:t xml:space="preserve"> and</w:t>
      </w:r>
    </w:p>
    <w:p w:rsidR="009030BE" w:rsidRPr="009F2DCB" w:rsidRDefault="009030BE" w:rsidP="009030BE">
      <w:pPr>
        <w:pStyle w:val="a0"/>
        <w:jc w:val="left"/>
        <w:rPr>
          <w:lang w:eastAsia="ja-JP"/>
        </w:rPr>
      </w:pPr>
      <w:r w:rsidRPr="009F2DCB">
        <w:t>(b)</w:t>
      </w:r>
      <w:r w:rsidRPr="009F2DCB">
        <w:tab/>
      </w:r>
      <w:r w:rsidR="00D44E70">
        <w:rPr>
          <w:lang w:eastAsia="ja-JP"/>
        </w:rPr>
        <w:t>T</w:t>
      </w:r>
      <w:r w:rsidRPr="009F2DCB">
        <w:rPr>
          <w:rFonts w:hint="eastAsia"/>
          <w:lang w:eastAsia="ja-JP"/>
        </w:rPr>
        <w:t xml:space="preserve">he basic </w:t>
      </w:r>
      <w:r w:rsidRPr="009F2DCB">
        <w:rPr>
          <w:lang w:eastAsia="ja-JP"/>
        </w:rPr>
        <w:t>configuration</w:t>
      </w:r>
      <w:r w:rsidRPr="009F2DCB">
        <w:rPr>
          <w:rFonts w:hint="eastAsia"/>
          <w:lang w:eastAsia="ja-JP"/>
        </w:rPr>
        <w:t xml:space="preserve"> and main characteristics of the vehicle fuel system.</w:t>
      </w:r>
    </w:p>
    <w:p w:rsidR="009030BE" w:rsidRPr="009F2DCB" w:rsidRDefault="009030BE" w:rsidP="009030BE">
      <w:pPr>
        <w:spacing w:after="120"/>
        <w:ind w:left="2268" w:right="1134" w:hanging="1134"/>
        <w:jc w:val="both"/>
      </w:pPr>
      <w:r w:rsidRPr="009F2DCB">
        <w:rPr>
          <w:rFonts w:hint="eastAsia"/>
          <w:lang w:eastAsia="ja-JP"/>
        </w:rPr>
        <w:t>2.2</w:t>
      </w:r>
      <w:r>
        <w:rPr>
          <w:lang w:eastAsia="ja-JP"/>
        </w:rPr>
        <w:t>8</w:t>
      </w:r>
      <w:r w:rsidRPr="009F2DCB">
        <w:rPr>
          <w:rFonts w:hint="eastAsia"/>
          <w:lang w:eastAsia="ja-JP"/>
        </w:rPr>
        <w:t>.</w:t>
      </w:r>
      <w:r w:rsidRPr="009F2DCB">
        <w:tab/>
      </w:r>
      <w:r>
        <w:t>"</w:t>
      </w:r>
      <w:r w:rsidRPr="009F2DCB">
        <w:rPr>
          <w:i/>
        </w:rPr>
        <w:t>Vehicle fuel system</w:t>
      </w:r>
      <w:r>
        <w:rPr>
          <w:i/>
        </w:rPr>
        <w:t>"</w:t>
      </w:r>
      <w:r w:rsidRPr="009F2DCB">
        <w:t xml:space="preserve"> </w:t>
      </w:r>
      <w:r w:rsidRPr="009F2DCB">
        <w:rPr>
          <w:rFonts w:hint="eastAsia"/>
          <w:lang w:eastAsia="ja-JP"/>
        </w:rPr>
        <w:t>means</w:t>
      </w:r>
      <w:r w:rsidRPr="009F2DCB">
        <w:t xml:space="preserve"> an assembly of components used to store or supply hydrogen fuel to a fuel cell (FC) or internal combustion engine (ICE).</w:t>
      </w:r>
    </w:p>
    <w:p w:rsidR="009030BE" w:rsidRPr="009F2DCB" w:rsidRDefault="009030BE" w:rsidP="009030BE">
      <w:pPr>
        <w:keepNext/>
        <w:keepLines/>
        <w:tabs>
          <w:tab w:val="left" w:pos="2268"/>
        </w:tabs>
        <w:spacing w:before="360" w:after="240" w:line="300" w:lineRule="exact"/>
        <w:ind w:left="2268" w:right="1134" w:hanging="1134"/>
        <w:rPr>
          <w:b/>
          <w:sz w:val="28"/>
        </w:rPr>
      </w:pPr>
      <w:r w:rsidRPr="009F2DCB">
        <w:rPr>
          <w:b/>
          <w:sz w:val="28"/>
        </w:rPr>
        <w:t>3.</w:t>
      </w:r>
      <w:r w:rsidRPr="009F2DCB">
        <w:rPr>
          <w:b/>
          <w:sz w:val="28"/>
        </w:rPr>
        <w:tab/>
        <w:t>A</w:t>
      </w:r>
      <w:r w:rsidRPr="009F2DCB">
        <w:rPr>
          <w:rFonts w:hint="eastAsia"/>
          <w:b/>
          <w:sz w:val="28"/>
          <w:lang w:eastAsia="ja-JP"/>
        </w:rPr>
        <w:t>pplication for approval</w:t>
      </w:r>
    </w:p>
    <w:p w:rsidR="009030BE" w:rsidRPr="00726748" w:rsidRDefault="009030BE" w:rsidP="009030BE">
      <w:pPr>
        <w:spacing w:after="120"/>
        <w:ind w:left="2268" w:right="1134" w:hanging="1134"/>
        <w:jc w:val="both"/>
        <w:rPr>
          <w:lang w:eastAsia="ja-JP"/>
        </w:rPr>
      </w:pPr>
      <w:r w:rsidRPr="00726748">
        <w:rPr>
          <w:lang w:eastAsia="ja-JP"/>
        </w:rPr>
        <w:t>3.1.</w:t>
      </w:r>
      <w:r w:rsidRPr="00726748">
        <w:rPr>
          <w:lang w:eastAsia="ja-JP"/>
        </w:rPr>
        <w:tab/>
        <w:t xml:space="preserve">Part I: Application for approval of a type of </w:t>
      </w:r>
      <w:r w:rsidRPr="00726748">
        <w:rPr>
          <w:rFonts w:hint="eastAsia"/>
          <w:lang w:eastAsia="ja-JP"/>
        </w:rPr>
        <w:t xml:space="preserve">the compressed </w:t>
      </w:r>
      <w:r w:rsidRPr="00726748">
        <w:rPr>
          <w:lang w:eastAsia="ja-JP"/>
        </w:rPr>
        <w:t>hydrogen storage system</w:t>
      </w:r>
      <w:r w:rsidR="00B34A07" w:rsidRPr="00726748">
        <w:rPr>
          <w:lang w:eastAsia="ja-JP"/>
        </w:rPr>
        <w:t>.</w:t>
      </w:r>
    </w:p>
    <w:p w:rsidR="009030BE" w:rsidRPr="00726748" w:rsidRDefault="009030BE" w:rsidP="009030BE">
      <w:pPr>
        <w:spacing w:after="120"/>
        <w:ind w:left="2268" w:right="1134" w:hanging="1134"/>
        <w:jc w:val="both"/>
        <w:rPr>
          <w:lang w:eastAsia="ja-JP"/>
        </w:rPr>
      </w:pPr>
      <w:r w:rsidRPr="00726748">
        <w:rPr>
          <w:lang w:eastAsia="ja-JP"/>
        </w:rPr>
        <w:t xml:space="preserve">3.1.1. </w:t>
      </w:r>
      <w:r w:rsidRPr="00726748">
        <w:rPr>
          <w:lang w:eastAsia="ja-JP"/>
        </w:rPr>
        <w:tab/>
        <w:t xml:space="preserve">The application for approval of a type of hydrogen storage system shall be submitted by the </w:t>
      </w:r>
      <w:r w:rsidRPr="00726748">
        <w:rPr>
          <w:rFonts w:hint="eastAsia"/>
          <w:lang w:eastAsia="ja-JP"/>
        </w:rPr>
        <w:t xml:space="preserve">manufacturer of the </w:t>
      </w:r>
      <w:r w:rsidRPr="00726748">
        <w:rPr>
          <w:lang w:eastAsia="ja-JP"/>
        </w:rPr>
        <w:t xml:space="preserve">hydrogen storage system or </w:t>
      </w:r>
      <w:r w:rsidRPr="00726748">
        <w:rPr>
          <w:rFonts w:hint="eastAsia"/>
          <w:lang w:eastAsia="ja-JP"/>
        </w:rPr>
        <w:t xml:space="preserve">by </w:t>
      </w:r>
      <w:r w:rsidRPr="00726748">
        <w:rPr>
          <w:lang w:eastAsia="ja-JP"/>
        </w:rPr>
        <w:t xml:space="preserve">their </w:t>
      </w:r>
      <w:r w:rsidRPr="00726748">
        <w:rPr>
          <w:rFonts w:hint="eastAsia"/>
          <w:lang w:eastAsia="ja-JP"/>
        </w:rPr>
        <w:t xml:space="preserve">authorized </w:t>
      </w:r>
      <w:r w:rsidRPr="00726748">
        <w:rPr>
          <w:lang w:eastAsia="ja-JP"/>
        </w:rPr>
        <w:t>representative.</w:t>
      </w:r>
    </w:p>
    <w:p w:rsidR="009030BE" w:rsidRPr="00726748" w:rsidRDefault="009030BE" w:rsidP="009030BE">
      <w:pPr>
        <w:spacing w:after="120"/>
        <w:ind w:left="2268" w:right="1134" w:hanging="1134"/>
        <w:jc w:val="both"/>
        <w:rPr>
          <w:lang w:eastAsia="ja-JP"/>
        </w:rPr>
      </w:pPr>
      <w:r w:rsidRPr="00726748">
        <w:rPr>
          <w:lang w:eastAsia="ja-JP"/>
        </w:rPr>
        <w:t>3.1.2.</w:t>
      </w:r>
      <w:r w:rsidRPr="00726748">
        <w:rPr>
          <w:lang w:eastAsia="ja-JP"/>
        </w:rPr>
        <w:tab/>
        <w:t>A model of information document is shown in Annex 1, Part 1-I.</w:t>
      </w:r>
    </w:p>
    <w:p w:rsidR="009030BE" w:rsidRPr="00726748" w:rsidRDefault="009030BE" w:rsidP="009030BE">
      <w:pPr>
        <w:spacing w:after="120"/>
        <w:ind w:left="2268" w:right="1134" w:hanging="1134"/>
        <w:jc w:val="both"/>
        <w:rPr>
          <w:lang w:eastAsia="ja-JP"/>
        </w:rPr>
      </w:pPr>
      <w:r w:rsidRPr="00726748">
        <w:rPr>
          <w:lang w:eastAsia="ja-JP"/>
        </w:rPr>
        <w:t>3.1.3.</w:t>
      </w:r>
      <w:r w:rsidRPr="00726748">
        <w:rPr>
          <w:lang w:eastAsia="ja-JP"/>
        </w:rPr>
        <w:tab/>
        <w:t>A sufficient number of hydrogen storage systems representatives of the type to be approved shall be submitted to the Technical Service conducting the approval tests.</w:t>
      </w:r>
    </w:p>
    <w:p w:rsidR="009030BE" w:rsidRPr="00726748" w:rsidRDefault="009030BE" w:rsidP="009030BE">
      <w:pPr>
        <w:spacing w:after="120"/>
        <w:ind w:left="2268" w:right="1134" w:hanging="1134"/>
        <w:jc w:val="both"/>
        <w:rPr>
          <w:lang w:eastAsia="ja-JP"/>
        </w:rPr>
      </w:pPr>
      <w:r w:rsidRPr="00726748">
        <w:rPr>
          <w:lang w:eastAsia="ja-JP"/>
        </w:rPr>
        <w:t>3.2.</w:t>
      </w:r>
      <w:r w:rsidRPr="00726748">
        <w:rPr>
          <w:lang w:eastAsia="ja-JP"/>
        </w:rPr>
        <w:tab/>
        <w:t xml:space="preserve">Part II: Application for approval of a </w:t>
      </w:r>
      <w:r w:rsidRPr="00726748">
        <w:rPr>
          <w:rFonts w:hint="eastAsia"/>
          <w:lang w:eastAsia="ja-JP"/>
        </w:rPr>
        <w:t xml:space="preserve">type of </w:t>
      </w:r>
      <w:r w:rsidRPr="00726748">
        <w:rPr>
          <w:lang w:eastAsia="ja-JP"/>
        </w:rPr>
        <w:t xml:space="preserve">specific component </w:t>
      </w:r>
      <w:r w:rsidRPr="00726748">
        <w:rPr>
          <w:rFonts w:hint="eastAsia"/>
          <w:lang w:eastAsia="ja-JP"/>
        </w:rPr>
        <w:t>for</w:t>
      </w:r>
      <w:r w:rsidRPr="00726748">
        <w:rPr>
          <w:lang w:eastAsia="ja-JP"/>
        </w:rPr>
        <w:t xml:space="preserve"> </w:t>
      </w:r>
      <w:r w:rsidRPr="00726748">
        <w:rPr>
          <w:rFonts w:hint="eastAsia"/>
          <w:lang w:eastAsia="ja-JP"/>
        </w:rPr>
        <w:t xml:space="preserve">compressed </w:t>
      </w:r>
      <w:r w:rsidRPr="00726748">
        <w:rPr>
          <w:lang w:eastAsia="ja-JP"/>
        </w:rPr>
        <w:t>hydrogen storage system</w:t>
      </w:r>
      <w:r w:rsidR="00B34A07" w:rsidRPr="00726748">
        <w:rPr>
          <w:lang w:eastAsia="ja-JP"/>
        </w:rPr>
        <w:t>.</w:t>
      </w:r>
    </w:p>
    <w:p w:rsidR="009030BE" w:rsidRPr="00726748" w:rsidRDefault="009030BE" w:rsidP="009030BE">
      <w:pPr>
        <w:spacing w:after="120"/>
        <w:ind w:left="2268" w:right="1134" w:hanging="1134"/>
        <w:jc w:val="both"/>
        <w:rPr>
          <w:lang w:eastAsia="ja-JP"/>
        </w:rPr>
      </w:pPr>
      <w:r w:rsidRPr="00726748">
        <w:rPr>
          <w:lang w:eastAsia="ja-JP"/>
        </w:rPr>
        <w:t>3.2.1.</w:t>
      </w:r>
      <w:r w:rsidRPr="00726748">
        <w:rPr>
          <w:lang w:eastAsia="ja-JP"/>
        </w:rPr>
        <w:tab/>
        <w:t xml:space="preserve">The application for approval of a type of specific component shall be submitted by </w:t>
      </w:r>
      <w:r w:rsidRPr="00726748">
        <w:rPr>
          <w:rFonts w:hint="eastAsia"/>
          <w:lang w:eastAsia="ja-JP"/>
        </w:rPr>
        <w:t xml:space="preserve">the manufacturer of </w:t>
      </w:r>
      <w:r w:rsidRPr="00726748">
        <w:rPr>
          <w:lang w:eastAsia="ja-JP"/>
        </w:rPr>
        <w:t xml:space="preserve">the specific component or </w:t>
      </w:r>
      <w:r w:rsidRPr="00726748">
        <w:rPr>
          <w:rFonts w:hint="eastAsia"/>
          <w:lang w:eastAsia="ja-JP"/>
        </w:rPr>
        <w:t xml:space="preserve">by </w:t>
      </w:r>
      <w:r w:rsidRPr="00726748">
        <w:rPr>
          <w:lang w:eastAsia="ja-JP"/>
        </w:rPr>
        <w:t xml:space="preserve">their </w:t>
      </w:r>
      <w:r w:rsidRPr="00726748">
        <w:rPr>
          <w:rFonts w:hint="eastAsia"/>
          <w:lang w:eastAsia="ja-JP"/>
        </w:rPr>
        <w:t>authorized</w:t>
      </w:r>
      <w:r w:rsidRPr="00726748">
        <w:rPr>
          <w:lang w:eastAsia="ja-JP"/>
        </w:rPr>
        <w:t xml:space="preserve"> representative. </w:t>
      </w:r>
    </w:p>
    <w:p w:rsidR="009030BE" w:rsidRPr="00726748" w:rsidRDefault="009030BE" w:rsidP="009030BE">
      <w:pPr>
        <w:spacing w:after="120"/>
        <w:ind w:left="2268" w:right="1134" w:hanging="1134"/>
        <w:jc w:val="both"/>
        <w:rPr>
          <w:lang w:eastAsia="ja-JP"/>
        </w:rPr>
      </w:pPr>
      <w:r w:rsidRPr="00726748">
        <w:rPr>
          <w:lang w:eastAsia="ja-JP"/>
        </w:rPr>
        <w:t>3.2.2.</w:t>
      </w:r>
      <w:r w:rsidRPr="00726748">
        <w:rPr>
          <w:lang w:eastAsia="ja-JP"/>
        </w:rPr>
        <w:tab/>
        <w:t>A model of information document is shown in Annex 1, Part 1-II.</w:t>
      </w:r>
    </w:p>
    <w:p w:rsidR="009030BE" w:rsidRPr="00726748" w:rsidRDefault="009030BE" w:rsidP="009030BE">
      <w:pPr>
        <w:spacing w:after="120"/>
        <w:ind w:left="2268" w:right="1134" w:hanging="1134"/>
        <w:jc w:val="both"/>
        <w:rPr>
          <w:lang w:eastAsia="ja-JP"/>
        </w:rPr>
      </w:pPr>
      <w:r w:rsidRPr="00726748">
        <w:rPr>
          <w:lang w:eastAsia="ja-JP"/>
        </w:rPr>
        <w:t>3.2.3.</w:t>
      </w:r>
      <w:r w:rsidRPr="00726748">
        <w:rPr>
          <w:lang w:eastAsia="ja-JP"/>
        </w:rPr>
        <w:tab/>
        <w:t>A sufficient number of specific component</w:t>
      </w:r>
      <w:r w:rsidRPr="00726748">
        <w:rPr>
          <w:rFonts w:hint="eastAsia"/>
          <w:lang w:eastAsia="ja-JP"/>
        </w:rPr>
        <w:t>s</w:t>
      </w:r>
      <w:r w:rsidRPr="00726748">
        <w:rPr>
          <w:lang w:eastAsia="ja-JP"/>
        </w:rPr>
        <w:t xml:space="preserve"> of hydrogen storage system representatives of the type to be approved shall be submitted to the Technical Service conducting the approval tests.</w:t>
      </w:r>
    </w:p>
    <w:p w:rsidR="009030BE" w:rsidRPr="00726748" w:rsidRDefault="009030BE" w:rsidP="009030BE">
      <w:pPr>
        <w:spacing w:after="120"/>
        <w:ind w:left="2268" w:right="1134" w:hanging="1134"/>
        <w:jc w:val="both"/>
        <w:rPr>
          <w:lang w:eastAsia="ja-JP"/>
        </w:rPr>
      </w:pPr>
      <w:r w:rsidRPr="00726748">
        <w:rPr>
          <w:lang w:eastAsia="ja-JP"/>
        </w:rPr>
        <w:t>3.3.</w:t>
      </w:r>
      <w:r w:rsidRPr="00726748">
        <w:rPr>
          <w:lang w:eastAsia="ja-JP"/>
        </w:rPr>
        <w:tab/>
        <w:t>Part III: Application for approval of a vehicle type</w:t>
      </w:r>
      <w:r w:rsidR="00B34A07" w:rsidRPr="00726748">
        <w:rPr>
          <w:lang w:eastAsia="ja-JP"/>
        </w:rPr>
        <w:t>.</w:t>
      </w:r>
    </w:p>
    <w:p w:rsidR="009030BE" w:rsidRPr="00726748" w:rsidRDefault="009030BE" w:rsidP="009030BE">
      <w:pPr>
        <w:spacing w:after="120"/>
        <w:ind w:left="2268" w:right="1134" w:hanging="1134"/>
        <w:jc w:val="both"/>
        <w:rPr>
          <w:lang w:eastAsia="ja-JP"/>
        </w:rPr>
      </w:pPr>
      <w:r w:rsidRPr="00726748">
        <w:rPr>
          <w:lang w:eastAsia="ja-JP"/>
        </w:rPr>
        <w:t>3.3.1.</w:t>
      </w:r>
      <w:r w:rsidRPr="00726748">
        <w:rPr>
          <w:lang w:eastAsia="ja-JP"/>
        </w:rPr>
        <w:tab/>
        <w:t>The application for approval of a vehicle type</w:t>
      </w:r>
      <w:r w:rsidRPr="00726748">
        <w:rPr>
          <w:rFonts w:hint="eastAsia"/>
          <w:lang w:eastAsia="ja-JP"/>
        </w:rPr>
        <w:t xml:space="preserve"> shall be submitted by the vehicle manufacturer or by </w:t>
      </w:r>
      <w:r w:rsidRPr="00726748">
        <w:rPr>
          <w:lang w:eastAsia="ja-JP"/>
        </w:rPr>
        <w:t xml:space="preserve">their </w:t>
      </w:r>
      <w:r w:rsidRPr="00726748">
        <w:rPr>
          <w:rFonts w:hint="eastAsia"/>
          <w:lang w:eastAsia="ja-JP"/>
        </w:rPr>
        <w:t xml:space="preserve">authorized </w:t>
      </w:r>
      <w:r w:rsidRPr="00726748">
        <w:rPr>
          <w:lang w:eastAsia="ja-JP"/>
        </w:rPr>
        <w:t>representative.</w:t>
      </w:r>
      <w:r w:rsidRPr="00726748">
        <w:rPr>
          <w:rFonts w:hint="eastAsia"/>
          <w:lang w:eastAsia="ja-JP"/>
        </w:rPr>
        <w:t xml:space="preserve"> </w:t>
      </w:r>
    </w:p>
    <w:p w:rsidR="009030BE" w:rsidRPr="00726748" w:rsidRDefault="009030BE" w:rsidP="009030BE">
      <w:pPr>
        <w:spacing w:after="120"/>
        <w:ind w:left="2268" w:right="1134" w:hanging="1134"/>
        <w:jc w:val="both"/>
        <w:rPr>
          <w:lang w:eastAsia="ja-JP"/>
        </w:rPr>
      </w:pPr>
      <w:r w:rsidRPr="00726748">
        <w:rPr>
          <w:lang w:eastAsia="ja-JP"/>
        </w:rPr>
        <w:t>3.3.2.</w:t>
      </w:r>
      <w:r w:rsidRPr="00726748">
        <w:rPr>
          <w:lang w:eastAsia="ja-JP"/>
        </w:rPr>
        <w:tab/>
        <w:t>A model of information document is shown in Annex 1, Part 1- III.</w:t>
      </w:r>
    </w:p>
    <w:p w:rsidR="009030BE" w:rsidRPr="00726748" w:rsidRDefault="009030BE" w:rsidP="009030BE">
      <w:pPr>
        <w:spacing w:after="120"/>
        <w:ind w:left="2268" w:right="1134" w:hanging="1134"/>
        <w:jc w:val="both"/>
        <w:rPr>
          <w:lang w:eastAsia="ja-JP"/>
        </w:rPr>
      </w:pPr>
      <w:r w:rsidRPr="00726748">
        <w:rPr>
          <w:lang w:eastAsia="ja-JP"/>
        </w:rPr>
        <w:t>3.3.3.</w:t>
      </w:r>
      <w:r w:rsidRPr="00726748">
        <w:rPr>
          <w:lang w:eastAsia="ja-JP"/>
        </w:rPr>
        <w:tab/>
        <w:t>A sufficient number of vehicles representatives of the type to be approved shall be submitted to the Technical Service conducting the approval tests.</w:t>
      </w:r>
    </w:p>
    <w:p w:rsidR="009030BE" w:rsidRPr="009F2DCB" w:rsidRDefault="009030BE" w:rsidP="009030BE">
      <w:pPr>
        <w:keepNext/>
        <w:keepLines/>
        <w:tabs>
          <w:tab w:val="left" w:pos="2268"/>
        </w:tabs>
        <w:spacing w:before="360" w:after="240" w:line="300" w:lineRule="exact"/>
        <w:ind w:left="2268" w:right="1134" w:hanging="1134"/>
        <w:rPr>
          <w:b/>
          <w:sz w:val="28"/>
          <w:lang w:eastAsia="ja-JP"/>
        </w:rPr>
      </w:pPr>
      <w:r w:rsidRPr="009F2DCB">
        <w:rPr>
          <w:b/>
          <w:sz w:val="28"/>
        </w:rPr>
        <w:t>4.</w:t>
      </w:r>
      <w:r w:rsidRPr="009F2DCB">
        <w:rPr>
          <w:b/>
          <w:sz w:val="28"/>
        </w:rPr>
        <w:tab/>
        <w:t>A</w:t>
      </w:r>
      <w:r w:rsidRPr="009F2DCB">
        <w:rPr>
          <w:rFonts w:hint="eastAsia"/>
          <w:b/>
          <w:sz w:val="28"/>
          <w:lang w:eastAsia="ja-JP"/>
        </w:rPr>
        <w:t>pproval</w:t>
      </w:r>
    </w:p>
    <w:p w:rsidR="00B34A07" w:rsidRPr="00726748" w:rsidRDefault="009030BE" w:rsidP="009030BE">
      <w:pPr>
        <w:spacing w:after="120"/>
        <w:ind w:left="2268" w:right="1134" w:hanging="1134"/>
        <w:jc w:val="both"/>
        <w:rPr>
          <w:strike/>
          <w:lang w:eastAsia="ja-JP"/>
        </w:rPr>
      </w:pPr>
      <w:r w:rsidRPr="00726748">
        <w:rPr>
          <w:lang w:eastAsia="ja-JP"/>
        </w:rPr>
        <w:t>4.1.</w:t>
      </w:r>
      <w:r w:rsidRPr="00726748">
        <w:rPr>
          <w:lang w:eastAsia="ja-JP"/>
        </w:rPr>
        <w:tab/>
        <w:t>Granting of type approval</w:t>
      </w:r>
      <w:r w:rsidR="00B34A07" w:rsidRPr="00726748">
        <w:rPr>
          <w:lang w:eastAsia="ja-JP"/>
        </w:rPr>
        <w:t>.</w:t>
      </w:r>
      <w:r w:rsidRPr="00726748">
        <w:rPr>
          <w:lang w:eastAsia="ja-JP"/>
        </w:rPr>
        <w:t xml:space="preserve"> </w:t>
      </w:r>
    </w:p>
    <w:p w:rsidR="009030BE" w:rsidRPr="00726748" w:rsidRDefault="009030BE" w:rsidP="009030BE">
      <w:pPr>
        <w:spacing w:after="120"/>
        <w:ind w:left="2268" w:right="1134" w:hanging="1134"/>
        <w:jc w:val="both"/>
        <w:rPr>
          <w:lang w:eastAsia="ja-JP"/>
        </w:rPr>
      </w:pPr>
      <w:r w:rsidRPr="00726748">
        <w:rPr>
          <w:lang w:eastAsia="ja-JP"/>
        </w:rPr>
        <w:t>4.1.1.</w:t>
      </w:r>
      <w:r w:rsidRPr="00726748">
        <w:rPr>
          <w:lang w:eastAsia="ja-JP"/>
        </w:rPr>
        <w:tab/>
        <w:t xml:space="preserve">Approval of a type of </w:t>
      </w:r>
      <w:r w:rsidRPr="00726748">
        <w:rPr>
          <w:rFonts w:hint="eastAsia"/>
          <w:lang w:eastAsia="ja-JP"/>
        </w:rPr>
        <w:t xml:space="preserve">compressed </w:t>
      </w:r>
      <w:r w:rsidRPr="00726748">
        <w:rPr>
          <w:lang w:eastAsia="ja-JP"/>
        </w:rPr>
        <w:t>hydrogen storage system.</w:t>
      </w:r>
    </w:p>
    <w:p w:rsidR="009030BE" w:rsidRPr="00726748" w:rsidRDefault="009030BE" w:rsidP="009030BE">
      <w:pPr>
        <w:spacing w:after="120"/>
        <w:ind w:left="2268" w:right="1134" w:hanging="1134"/>
        <w:jc w:val="both"/>
        <w:rPr>
          <w:lang w:eastAsia="ja-JP"/>
        </w:rPr>
      </w:pPr>
      <w:r w:rsidRPr="00726748">
        <w:rPr>
          <w:lang w:eastAsia="ja-JP"/>
        </w:rPr>
        <w:tab/>
        <w:t>If the hydrogen storage system submitted for approval pursuant to this Regulation meets the requirements of Part I below, approval of that type of hydrogen storage system shall be granted.</w:t>
      </w:r>
    </w:p>
    <w:p w:rsidR="009030BE" w:rsidRPr="00726748" w:rsidRDefault="009030BE" w:rsidP="009030BE">
      <w:pPr>
        <w:spacing w:after="120"/>
        <w:ind w:left="2268" w:right="1134" w:hanging="1134"/>
        <w:jc w:val="both"/>
        <w:rPr>
          <w:lang w:eastAsia="ja-JP"/>
        </w:rPr>
      </w:pPr>
      <w:r w:rsidRPr="00726748">
        <w:rPr>
          <w:lang w:eastAsia="ja-JP"/>
        </w:rPr>
        <w:t>4.1.2.</w:t>
      </w:r>
      <w:r w:rsidRPr="00726748">
        <w:rPr>
          <w:lang w:eastAsia="ja-JP"/>
        </w:rPr>
        <w:tab/>
        <w:t>Approval of a type of specific component</w:t>
      </w:r>
      <w:r w:rsidRPr="00726748">
        <w:rPr>
          <w:rFonts w:hint="eastAsia"/>
          <w:lang w:eastAsia="ja-JP"/>
        </w:rPr>
        <w:t xml:space="preserve"> for the compressed hydrogen storage system</w:t>
      </w:r>
      <w:r w:rsidRPr="00726748">
        <w:rPr>
          <w:lang w:eastAsia="ja-JP"/>
        </w:rPr>
        <w:t>.</w:t>
      </w:r>
    </w:p>
    <w:p w:rsidR="009030BE" w:rsidRPr="00726748" w:rsidRDefault="009030BE" w:rsidP="009030BE">
      <w:pPr>
        <w:spacing w:after="120"/>
        <w:ind w:left="2268" w:right="1134" w:hanging="1134"/>
        <w:jc w:val="both"/>
        <w:rPr>
          <w:lang w:eastAsia="ja-JP"/>
        </w:rPr>
      </w:pPr>
      <w:r w:rsidRPr="00726748">
        <w:rPr>
          <w:lang w:eastAsia="ja-JP"/>
        </w:rPr>
        <w:tab/>
        <w:t>If the specific component submitted for approval pursuant to this Regulation meets the requirements of Part II below, approval of that type of specific component shall be granted.</w:t>
      </w:r>
    </w:p>
    <w:p w:rsidR="009030BE" w:rsidRPr="00726748" w:rsidRDefault="009030BE" w:rsidP="009030BE">
      <w:pPr>
        <w:spacing w:after="120"/>
        <w:ind w:left="2268" w:right="1134" w:hanging="1134"/>
        <w:jc w:val="both"/>
        <w:rPr>
          <w:lang w:eastAsia="ja-JP"/>
        </w:rPr>
      </w:pPr>
      <w:r w:rsidRPr="00726748">
        <w:rPr>
          <w:lang w:eastAsia="ja-JP"/>
        </w:rPr>
        <w:t>4.1.3.</w:t>
      </w:r>
      <w:r w:rsidRPr="00726748">
        <w:rPr>
          <w:lang w:eastAsia="ja-JP"/>
        </w:rPr>
        <w:tab/>
        <w:t>Approval of a vehicle type.</w:t>
      </w:r>
    </w:p>
    <w:p w:rsidR="009030BE" w:rsidRPr="00726748" w:rsidRDefault="009030BE" w:rsidP="009030BE">
      <w:pPr>
        <w:spacing w:after="120"/>
        <w:ind w:left="2268" w:right="1134" w:hanging="1134"/>
        <w:jc w:val="both"/>
        <w:rPr>
          <w:lang w:eastAsia="ja-JP"/>
        </w:rPr>
      </w:pPr>
      <w:r w:rsidRPr="00726748">
        <w:rPr>
          <w:lang w:eastAsia="ja-JP"/>
        </w:rPr>
        <w:tab/>
        <w:t>If the vehicle submitted for approval pursuant to this Regulation meets the requirements of Part III below, approval of that vehicle type shall be granted.</w:t>
      </w:r>
    </w:p>
    <w:p w:rsidR="009030BE" w:rsidRPr="009F2DCB" w:rsidRDefault="009030BE" w:rsidP="009030BE">
      <w:pPr>
        <w:spacing w:after="120"/>
        <w:ind w:left="2268" w:right="1134" w:hanging="1134"/>
        <w:jc w:val="both"/>
        <w:rPr>
          <w:lang w:eastAsia="ja-JP"/>
        </w:rPr>
      </w:pPr>
      <w:r w:rsidRPr="009F2DCB">
        <w:rPr>
          <w:lang w:eastAsia="ja-JP"/>
        </w:rPr>
        <w:t>4.2.</w:t>
      </w:r>
      <w:r w:rsidRPr="009F2DCB">
        <w:rPr>
          <w:lang w:eastAsia="ja-JP"/>
        </w:rPr>
        <w:tab/>
        <w:t>An approval number shall be</w:t>
      </w:r>
      <w:r>
        <w:rPr>
          <w:lang w:eastAsia="ja-JP"/>
        </w:rPr>
        <w:t xml:space="preserve"> assigned to each type approved:</w:t>
      </w:r>
      <w:r w:rsidRPr="009F2DCB">
        <w:rPr>
          <w:lang w:eastAsia="ja-JP"/>
        </w:rPr>
        <w:t xml:space="preserve"> its first two digits (00 for the Regulation in its initial form) shall indicate the series of amendments incorporating the most recent major technical amendments made to the Regulation at the time of issue of the approval.  The same Contracting Party shall not assign the same number to another vehicle </w:t>
      </w:r>
      <w:r w:rsidRPr="009F2DCB">
        <w:rPr>
          <w:rFonts w:hint="eastAsia"/>
          <w:lang w:eastAsia="ja-JP"/>
        </w:rPr>
        <w:t xml:space="preserve">or component </w:t>
      </w:r>
      <w:r w:rsidRPr="009F2DCB">
        <w:rPr>
          <w:lang w:eastAsia="ja-JP"/>
        </w:rPr>
        <w:t>type.</w:t>
      </w:r>
    </w:p>
    <w:p w:rsidR="009030BE" w:rsidRPr="009F2DCB" w:rsidRDefault="009030BE" w:rsidP="009030BE">
      <w:pPr>
        <w:spacing w:after="120"/>
        <w:ind w:left="2268" w:right="1134" w:hanging="1134"/>
        <w:jc w:val="both"/>
        <w:rPr>
          <w:lang w:eastAsia="ja-JP"/>
        </w:rPr>
      </w:pPr>
      <w:r w:rsidRPr="009F2DCB">
        <w:rPr>
          <w:lang w:eastAsia="ja-JP"/>
        </w:rPr>
        <w:t>4.3.</w:t>
      </w:r>
      <w:r w:rsidRPr="009F2DCB">
        <w:rPr>
          <w:lang w:eastAsia="ja-JP"/>
        </w:rPr>
        <w:tab/>
        <w:t xml:space="preserve">Notice of approval or of </w:t>
      </w:r>
      <w:r w:rsidRPr="009F2DCB">
        <w:rPr>
          <w:rFonts w:hint="eastAsia"/>
          <w:lang w:eastAsia="ja-JP"/>
        </w:rPr>
        <w:t xml:space="preserve">extension, </w:t>
      </w:r>
      <w:r w:rsidRPr="009F2DCB">
        <w:rPr>
          <w:lang w:eastAsia="ja-JP"/>
        </w:rPr>
        <w:t xml:space="preserve">refusal or withdrawal of approval pursuant to this Regulation shall be communicated to the </w:t>
      </w:r>
      <w:r>
        <w:rPr>
          <w:lang w:eastAsia="ja-JP"/>
        </w:rPr>
        <w:t xml:space="preserve">Contracting </w:t>
      </w:r>
      <w:r w:rsidRPr="009F2DCB">
        <w:rPr>
          <w:lang w:eastAsia="ja-JP"/>
        </w:rPr>
        <w:t xml:space="preserve">Parties to the Agreement which apply this Regulation by means of a form conforming to the model in Annex 1, Part </w:t>
      </w:r>
      <w:r w:rsidRPr="009F2DCB">
        <w:rPr>
          <w:rFonts w:hint="eastAsia"/>
          <w:lang w:eastAsia="ja-JP"/>
        </w:rPr>
        <w:t>2</w:t>
      </w:r>
      <w:r w:rsidRPr="009F2DCB">
        <w:rPr>
          <w:lang w:eastAsia="ja-JP"/>
        </w:rPr>
        <w:t xml:space="preserve"> and photographs and/or plans supplied by the applicant being in a format not exceeding A4 (210 x 297 mm), or folded to that format, and on an appropriate scale.</w:t>
      </w:r>
    </w:p>
    <w:p w:rsidR="009030BE" w:rsidRPr="00726748" w:rsidRDefault="009030BE" w:rsidP="009030BE">
      <w:pPr>
        <w:spacing w:after="120"/>
        <w:ind w:left="2268" w:right="1134" w:hanging="1134"/>
        <w:jc w:val="both"/>
        <w:rPr>
          <w:lang w:eastAsia="ja-JP"/>
        </w:rPr>
      </w:pPr>
      <w:r w:rsidRPr="009F2DCB">
        <w:rPr>
          <w:lang w:eastAsia="ja-JP"/>
        </w:rPr>
        <w:t>4.4.</w:t>
      </w:r>
      <w:r w:rsidRPr="009F2DCB">
        <w:rPr>
          <w:lang w:eastAsia="ja-JP"/>
        </w:rPr>
        <w:tab/>
      </w:r>
      <w:r w:rsidRPr="00726748">
        <w:rPr>
          <w:lang w:eastAsia="ja-JP"/>
        </w:rPr>
        <w:t>There shall be affixed, conspicuously and in a readily accessible place specified on the approval form, to every vehicle</w:t>
      </w:r>
      <w:r w:rsidRPr="00726748">
        <w:rPr>
          <w:rFonts w:hint="eastAsia"/>
          <w:lang w:eastAsia="ja-JP"/>
        </w:rPr>
        <w:t>,</w:t>
      </w:r>
      <w:r w:rsidRPr="00726748">
        <w:rPr>
          <w:lang w:eastAsia="ja-JP"/>
        </w:rPr>
        <w:t xml:space="preserve"> hydrogen storage system </w:t>
      </w:r>
      <w:r w:rsidRPr="00726748">
        <w:rPr>
          <w:rFonts w:hint="eastAsia"/>
          <w:lang w:eastAsia="ja-JP"/>
        </w:rPr>
        <w:t xml:space="preserve">or </w:t>
      </w:r>
      <w:r w:rsidRPr="00726748">
        <w:rPr>
          <w:lang w:eastAsia="ja-JP"/>
        </w:rPr>
        <w:t xml:space="preserve">specific </w:t>
      </w:r>
      <w:r w:rsidRPr="00726748">
        <w:rPr>
          <w:rFonts w:hint="eastAsia"/>
          <w:lang w:eastAsia="ja-JP"/>
        </w:rPr>
        <w:t xml:space="preserve">component </w:t>
      </w:r>
      <w:r w:rsidRPr="00726748">
        <w:rPr>
          <w:lang w:eastAsia="ja-JP"/>
        </w:rPr>
        <w:t>conforming to a type approved under this Regulation, an international approval mark conforming to the model</w:t>
      </w:r>
      <w:r w:rsidRPr="00726748">
        <w:rPr>
          <w:rFonts w:hint="eastAsia"/>
          <w:lang w:eastAsia="ja-JP"/>
        </w:rPr>
        <w:t>s</w:t>
      </w:r>
      <w:r w:rsidRPr="00726748">
        <w:rPr>
          <w:lang w:eastAsia="ja-JP"/>
        </w:rPr>
        <w:t xml:space="preserve"> described in Annex 2, consisting of:</w:t>
      </w:r>
    </w:p>
    <w:p w:rsidR="009030BE" w:rsidRPr="00726748" w:rsidRDefault="009030BE" w:rsidP="009030BE">
      <w:pPr>
        <w:spacing w:after="120"/>
        <w:ind w:left="2268" w:right="1134" w:hanging="1134"/>
        <w:jc w:val="both"/>
        <w:rPr>
          <w:lang w:eastAsia="ja-JP"/>
        </w:rPr>
      </w:pPr>
      <w:r w:rsidRPr="00726748">
        <w:rPr>
          <w:lang w:eastAsia="ja-JP"/>
        </w:rPr>
        <w:t>4.4.1.</w:t>
      </w:r>
      <w:r w:rsidRPr="00726748">
        <w:rPr>
          <w:lang w:eastAsia="ja-JP"/>
        </w:rPr>
        <w:tab/>
      </w:r>
      <w:proofErr w:type="gramStart"/>
      <w:r w:rsidRPr="00726748">
        <w:rPr>
          <w:lang w:eastAsia="ja-JP"/>
        </w:rPr>
        <w:t>a</w:t>
      </w:r>
      <w:proofErr w:type="gramEnd"/>
      <w:r w:rsidRPr="00726748">
        <w:rPr>
          <w:lang w:eastAsia="ja-JP"/>
        </w:rPr>
        <w:t xml:space="preserve"> circle surrounding the letter "E" followed by the distinguishing number of the country which has granted approval</w:t>
      </w:r>
      <w:r w:rsidR="00610E1B">
        <w:rPr>
          <w:lang w:eastAsia="ja-JP"/>
        </w:rPr>
        <w:t>;</w:t>
      </w:r>
      <w:r w:rsidRPr="00726748">
        <w:rPr>
          <w:rStyle w:val="FootnoteReference"/>
          <w:lang w:eastAsia="ja-JP"/>
        </w:rPr>
        <w:footnoteReference w:id="5"/>
      </w:r>
    </w:p>
    <w:p w:rsidR="009030BE" w:rsidRPr="00726748" w:rsidRDefault="009030BE" w:rsidP="009030BE">
      <w:pPr>
        <w:spacing w:after="120"/>
        <w:ind w:left="2268" w:right="1134" w:hanging="1134"/>
        <w:jc w:val="both"/>
        <w:rPr>
          <w:lang w:eastAsia="ja-JP"/>
        </w:rPr>
      </w:pPr>
      <w:r w:rsidRPr="00726748">
        <w:rPr>
          <w:lang w:eastAsia="ja-JP"/>
        </w:rPr>
        <w:t>4.4.2.</w:t>
      </w:r>
      <w:r w:rsidRPr="00726748">
        <w:rPr>
          <w:lang w:eastAsia="ja-JP"/>
        </w:rPr>
        <w:tab/>
      </w:r>
      <w:proofErr w:type="gramStart"/>
      <w:r w:rsidRPr="00726748">
        <w:rPr>
          <w:lang w:eastAsia="ja-JP"/>
        </w:rPr>
        <w:t>the</w:t>
      </w:r>
      <w:proofErr w:type="gramEnd"/>
      <w:r w:rsidRPr="00726748">
        <w:rPr>
          <w:lang w:eastAsia="ja-JP"/>
        </w:rPr>
        <w:t xml:space="preserve"> number of this Regulation, followed by the letter "R", a dash and the approval number to the right of the circle prescribed in paragraph 4.4.1. </w:t>
      </w:r>
    </w:p>
    <w:p w:rsidR="009030BE" w:rsidRPr="00726748" w:rsidRDefault="009030BE" w:rsidP="009030BE">
      <w:pPr>
        <w:spacing w:after="120"/>
        <w:ind w:left="2268" w:right="1134" w:hanging="1134"/>
        <w:jc w:val="both"/>
        <w:rPr>
          <w:lang w:eastAsia="ja-JP"/>
        </w:rPr>
      </w:pPr>
      <w:r w:rsidRPr="00726748">
        <w:rPr>
          <w:lang w:eastAsia="ja-JP"/>
        </w:rPr>
        <w:t>4.5.</w:t>
      </w:r>
      <w:r w:rsidRPr="00726748">
        <w:rPr>
          <w:lang w:eastAsia="ja-JP"/>
        </w:rPr>
        <w:tab/>
        <w:t xml:space="preserve">If the vehicle conforms to a vehicle type approved under one or more other Regulations, annexed to the Agreement, in the country which has granted approval under this Regulation, the symbol prescribed in paragraph 4.4.1. </w:t>
      </w:r>
      <w:proofErr w:type="gramStart"/>
      <w:r w:rsidRPr="00726748">
        <w:rPr>
          <w:lang w:eastAsia="ja-JP"/>
        </w:rPr>
        <w:t>needs</w:t>
      </w:r>
      <w:proofErr w:type="gramEnd"/>
      <w:r w:rsidRPr="00726748">
        <w:rPr>
          <w:lang w:eastAsia="ja-JP"/>
        </w:rPr>
        <w:t xml:space="preserve"> not be repeated; in such a case, the Regulation and approval numbers and the additional symbols shall be placed in vertical columns to the right of the symbol prescribed in paragraph 4.4.1. </w:t>
      </w:r>
      <w:proofErr w:type="gramStart"/>
      <w:r w:rsidRPr="00726748">
        <w:rPr>
          <w:lang w:eastAsia="ja-JP"/>
        </w:rPr>
        <w:t>above</w:t>
      </w:r>
      <w:proofErr w:type="gramEnd"/>
      <w:r w:rsidRPr="00726748">
        <w:rPr>
          <w:lang w:eastAsia="ja-JP"/>
        </w:rPr>
        <w:t>.</w:t>
      </w:r>
    </w:p>
    <w:p w:rsidR="009030BE" w:rsidRPr="00726748" w:rsidRDefault="009030BE" w:rsidP="009030BE">
      <w:pPr>
        <w:spacing w:after="120"/>
        <w:ind w:left="2268" w:right="1134" w:hanging="1134"/>
        <w:jc w:val="both"/>
        <w:rPr>
          <w:lang w:eastAsia="ja-JP"/>
        </w:rPr>
      </w:pPr>
      <w:r w:rsidRPr="00726748">
        <w:rPr>
          <w:lang w:eastAsia="ja-JP"/>
        </w:rPr>
        <w:t>4.6.</w:t>
      </w:r>
      <w:r w:rsidRPr="00726748">
        <w:rPr>
          <w:lang w:eastAsia="ja-JP"/>
        </w:rPr>
        <w:tab/>
        <w:t>The approval mark shall be clearly legible and be indelible.</w:t>
      </w:r>
    </w:p>
    <w:p w:rsidR="009030BE" w:rsidRPr="00726748" w:rsidRDefault="009030BE" w:rsidP="009030BE">
      <w:pPr>
        <w:spacing w:after="120"/>
        <w:ind w:left="2268" w:right="1134" w:hanging="1134"/>
        <w:jc w:val="both"/>
        <w:rPr>
          <w:lang w:eastAsia="ja-JP"/>
        </w:rPr>
      </w:pPr>
      <w:r w:rsidRPr="00726748">
        <w:rPr>
          <w:lang w:eastAsia="ja-JP"/>
        </w:rPr>
        <w:t>4.</w:t>
      </w:r>
      <w:r w:rsidRPr="00726748">
        <w:rPr>
          <w:rFonts w:hint="eastAsia"/>
          <w:lang w:eastAsia="ja-JP"/>
        </w:rPr>
        <w:t>6.1</w:t>
      </w:r>
      <w:r w:rsidRPr="00726748">
        <w:rPr>
          <w:lang w:eastAsia="ja-JP"/>
        </w:rPr>
        <w:t>.</w:t>
      </w:r>
      <w:r w:rsidRPr="00726748">
        <w:rPr>
          <w:lang w:eastAsia="ja-JP"/>
        </w:rPr>
        <w:tab/>
      </w:r>
      <w:r w:rsidRPr="00726748">
        <w:rPr>
          <w:rFonts w:hint="eastAsia"/>
          <w:lang w:eastAsia="ja-JP"/>
        </w:rPr>
        <w:t>In the case of a vehicle, t</w:t>
      </w:r>
      <w:r w:rsidRPr="00726748">
        <w:rPr>
          <w:lang w:eastAsia="ja-JP"/>
        </w:rPr>
        <w:t>he approval mark shall be placed close to or on the vehicle data plate.</w:t>
      </w:r>
    </w:p>
    <w:p w:rsidR="009030BE" w:rsidRPr="00726748" w:rsidRDefault="009030BE" w:rsidP="009030BE">
      <w:pPr>
        <w:spacing w:after="120"/>
        <w:ind w:left="2268" w:right="1134" w:hanging="1134"/>
        <w:jc w:val="both"/>
        <w:rPr>
          <w:lang w:eastAsia="ja-JP"/>
        </w:rPr>
      </w:pPr>
      <w:r w:rsidRPr="00726748">
        <w:rPr>
          <w:rFonts w:hint="eastAsia"/>
          <w:lang w:eastAsia="ja-JP"/>
        </w:rPr>
        <w:t>4.6.2.</w:t>
      </w:r>
      <w:r w:rsidRPr="00726748">
        <w:rPr>
          <w:rFonts w:hint="eastAsia"/>
          <w:lang w:eastAsia="ja-JP"/>
        </w:rPr>
        <w:tab/>
        <w:t xml:space="preserve">In the case of a </w:t>
      </w:r>
      <w:r w:rsidRPr="00726748">
        <w:rPr>
          <w:lang w:eastAsia="ja-JP"/>
        </w:rPr>
        <w:t>hydrogen</w:t>
      </w:r>
      <w:r w:rsidRPr="00726748">
        <w:rPr>
          <w:rFonts w:hint="eastAsia"/>
          <w:lang w:eastAsia="ja-JP"/>
        </w:rPr>
        <w:t xml:space="preserve"> storage system, t</w:t>
      </w:r>
      <w:r w:rsidRPr="00726748">
        <w:rPr>
          <w:lang w:eastAsia="ja-JP"/>
        </w:rPr>
        <w:t xml:space="preserve">he approval mark shall be placed on the </w:t>
      </w:r>
      <w:r w:rsidRPr="00726748">
        <w:rPr>
          <w:rFonts w:hint="eastAsia"/>
          <w:lang w:eastAsia="ja-JP"/>
        </w:rPr>
        <w:t>container</w:t>
      </w:r>
      <w:r w:rsidRPr="00726748">
        <w:rPr>
          <w:lang w:eastAsia="ja-JP"/>
        </w:rPr>
        <w:t>.</w:t>
      </w:r>
    </w:p>
    <w:p w:rsidR="009030BE" w:rsidRPr="00A962BE" w:rsidRDefault="009030BE" w:rsidP="009030BE">
      <w:pPr>
        <w:spacing w:after="120"/>
        <w:ind w:left="2268" w:right="1134" w:hanging="1134"/>
        <w:jc w:val="both"/>
        <w:rPr>
          <w:b/>
          <w:lang w:eastAsia="ja-JP"/>
        </w:rPr>
      </w:pPr>
      <w:r w:rsidRPr="00726748">
        <w:rPr>
          <w:lang w:eastAsia="ja-JP"/>
        </w:rPr>
        <w:t>4.6.3.</w:t>
      </w:r>
      <w:r w:rsidRPr="00726748">
        <w:rPr>
          <w:lang w:eastAsia="ja-JP"/>
        </w:rPr>
        <w:tab/>
        <w:t>In the case of a specific component, the approval mark shall be placed on the specific component</w:t>
      </w:r>
      <w:r w:rsidRPr="00A962BE">
        <w:rPr>
          <w:b/>
          <w:lang w:eastAsia="ja-JP"/>
        </w:rPr>
        <w:t>.</w:t>
      </w:r>
    </w:p>
    <w:p w:rsidR="009030BE" w:rsidRPr="009F2DCB" w:rsidRDefault="009030BE" w:rsidP="009030BE">
      <w:pPr>
        <w:pStyle w:val="HChG"/>
        <w:tabs>
          <w:tab w:val="left" w:pos="2268"/>
        </w:tabs>
        <w:ind w:left="2268"/>
        <w:jc w:val="both"/>
        <w:rPr>
          <w:lang w:eastAsia="ja-JP"/>
        </w:rPr>
      </w:pPr>
      <w:r w:rsidRPr="009F2DCB">
        <w:rPr>
          <w:lang w:eastAsia="ja-JP"/>
        </w:rPr>
        <w:t xml:space="preserve">5. </w:t>
      </w:r>
      <w:r w:rsidRPr="009F2DCB">
        <w:rPr>
          <w:lang w:eastAsia="ja-JP"/>
        </w:rPr>
        <w:tab/>
      </w:r>
      <w:r w:rsidRPr="009F2DCB">
        <w:rPr>
          <w:rFonts w:hint="eastAsia"/>
          <w:lang w:eastAsia="ja-JP"/>
        </w:rPr>
        <w:t xml:space="preserve">Part I </w:t>
      </w:r>
      <w:r w:rsidRPr="009F2DCB">
        <w:rPr>
          <w:lang w:eastAsia="ja-JP"/>
        </w:rPr>
        <w:t>–</w:t>
      </w:r>
      <w:r w:rsidRPr="009F2DCB">
        <w:rPr>
          <w:rFonts w:hint="eastAsia"/>
          <w:lang w:eastAsia="ja-JP"/>
        </w:rPr>
        <w:t xml:space="preserve"> Specifications of </w:t>
      </w:r>
      <w:r>
        <w:rPr>
          <w:lang w:eastAsia="ja-JP"/>
        </w:rPr>
        <w:t xml:space="preserve">the </w:t>
      </w:r>
      <w:r w:rsidRPr="009F2DCB">
        <w:rPr>
          <w:rFonts w:hint="eastAsia"/>
          <w:lang w:eastAsia="ja-JP"/>
        </w:rPr>
        <w:t xml:space="preserve">compressed hydrogen storage system </w:t>
      </w:r>
    </w:p>
    <w:p w:rsidR="009030BE" w:rsidRPr="00537BD9" w:rsidRDefault="009030BE" w:rsidP="009030BE">
      <w:pPr>
        <w:spacing w:after="120"/>
        <w:ind w:left="2268" w:right="1134" w:hanging="1134"/>
        <w:jc w:val="both"/>
      </w:pPr>
      <w:r w:rsidRPr="009F2DCB">
        <w:tab/>
        <w:t xml:space="preserve">This </w:t>
      </w:r>
      <w:r w:rsidRPr="009F2DCB">
        <w:rPr>
          <w:rFonts w:hint="eastAsia"/>
          <w:lang w:eastAsia="ja-JP"/>
        </w:rPr>
        <w:t>part</w:t>
      </w:r>
      <w:r w:rsidRPr="009F2DCB">
        <w:t xml:space="preserve"> specifies the requirements for the compressed hydrogen storage system. The hydrogen storage system consists of the high pressure storage container and primary closure devices for openings into the high pressure storage container. Figure 1 shows a typical compressed hydrogen storage system consisting of a pressurized container, three closure devices and their fittings. </w:t>
      </w:r>
      <w:r w:rsidRPr="00537BD9">
        <w:t xml:space="preserve">The closure devices </w:t>
      </w:r>
      <w:r w:rsidRPr="00537BD9">
        <w:rPr>
          <w:lang w:eastAsia="ja-JP"/>
        </w:rPr>
        <w:t xml:space="preserve">shall </w:t>
      </w:r>
      <w:r w:rsidRPr="00537BD9">
        <w:t>include</w:t>
      </w:r>
      <w:r w:rsidRPr="00537BD9">
        <w:rPr>
          <w:lang w:eastAsia="ja-JP"/>
        </w:rPr>
        <w:t xml:space="preserve"> the following functions, which may be combined</w:t>
      </w:r>
      <w:r w:rsidRPr="00537BD9">
        <w:t>:</w:t>
      </w:r>
    </w:p>
    <w:p w:rsidR="009030BE" w:rsidRPr="00537BD9" w:rsidRDefault="009030BE" w:rsidP="009030BE">
      <w:pPr>
        <w:spacing w:after="120"/>
        <w:ind w:left="2835" w:right="1134" w:hanging="567"/>
        <w:jc w:val="both"/>
      </w:pPr>
      <w:r w:rsidRPr="00537BD9">
        <w:t>(a)</w:t>
      </w:r>
      <w:r w:rsidRPr="00537BD9">
        <w:tab/>
      </w:r>
      <w:proofErr w:type="spellStart"/>
      <w:r w:rsidRPr="00537BD9">
        <w:t>TPRD</w:t>
      </w:r>
      <w:proofErr w:type="spellEnd"/>
      <w:r w:rsidRPr="00537BD9">
        <w:t>;</w:t>
      </w:r>
    </w:p>
    <w:p w:rsidR="009030BE" w:rsidRPr="009F2DCB" w:rsidRDefault="009030BE" w:rsidP="009030BE">
      <w:pPr>
        <w:spacing w:after="120"/>
        <w:ind w:left="2835" w:right="1134" w:hanging="567"/>
        <w:jc w:val="both"/>
      </w:pPr>
      <w:r w:rsidRPr="009F2DCB">
        <w:t>(b)</w:t>
      </w:r>
      <w:r w:rsidRPr="009F2DCB">
        <w:tab/>
      </w:r>
      <w:r w:rsidRPr="009F2DCB">
        <w:rPr>
          <w:rFonts w:hint="eastAsia"/>
          <w:lang w:eastAsia="ja-JP"/>
        </w:rPr>
        <w:t>C</w:t>
      </w:r>
      <w:r w:rsidRPr="009F2DCB">
        <w:t>heck valve that prevents reverse flow to the fill line; and</w:t>
      </w:r>
    </w:p>
    <w:p w:rsidR="009030BE" w:rsidRPr="009F2DCB" w:rsidRDefault="009030BE" w:rsidP="009030BE">
      <w:pPr>
        <w:spacing w:after="120"/>
        <w:ind w:left="2835" w:right="1134" w:hanging="567"/>
        <w:jc w:val="both"/>
      </w:pPr>
      <w:r w:rsidRPr="009F2DCB">
        <w:t>(c)</w:t>
      </w:r>
      <w:r w:rsidRPr="009F2DCB">
        <w:tab/>
      </w:r>
      <w:r w:rsidRPr="009F2DCB">
        <w:rPr>
          <w:rFonts w:hint="eastAsia"/>
          <w:lang w:eastAsia="ja-JP"/>
        </w:rPr>
        <w:t>A</w:t>
      </w:r>
      <w:r w:rsidRPr="009F2DCB">
        <w:t xml:space="preserve">utomatic shut-off valve that can close to prevent flow from the container to the fuel cell or </w:t>
      </w:r>
      <w:r w:rsidRPr="009F2DCB">
        <w:rPr>
          <w:rFonts w:hint="eastAsia"/>
          <w:lang w:eastAsia="ja-JP"/>
        </w:rPr>
        <w:t xml:space="preserve">internal combustion </w:t>
      </w:r>
      <w:r w:rsidRPr="009F2DCB">
        <w:t xml:space="preserve">engine. Any shut-off </w:t>
      </w:r>
      <w:proofErr w:type="gramStart"/>
      <w:r w:rsidRPr="009F2DCB">
        <w:t>valve,</w:t>
      </w:r>
      <w:proofErr w:type="gramEnd"/>
      <w:r w:rsidRPr="009F2DCB">
        <w:t xml:space="preserve"> and </w:t>
      </w:r>
      <w:proofErr w:type="spellStart"/>
      <w:r w:rsidRPr="009F2DCB">
        <w:t>TPRD</w:t>
      </w:r>
      <w:proofErr w:type="spellEnd"/>
      <w:r w:rsidRPr="009F2DCB">
        <w:t xml:space="preserve"> that form the primary closure of flow from the storage container shall be mounted directly on or within each container. At least one component with a check valve function shall be mounted directly on or within each container.</w:t>
      </w:r>
    </w:p>
    <w:p w:rsidR="009030BE" w:rsidRPr="009F2DCB" w:rsidRDefault="001F1428" w:rsidP="009030BE">
      <w:pPr>
        <w:pStyle w:val="SingleTxtG"/>
        <w:keepNext/>
        <w:spacing w:after="0"/>
      </w:pPr>
      <w:r>
        <w:br w:type="page"/>
      </w:r>
      <w:r w:rsidR="009030BE">
        <w:t>Figure 1</w:t>
      </w:r>
    </w:p>
    <w:p w:rsidR="009030BE" w:rsidRPr="009F2DCB" w:rsidRDefault="006A27ED" w:rsidP="009030BE">
      <w:pPr>
        <w:pStyle w:val="SingleTxtG"/>
        <w:keepNext/>
        <w:spacing w:after="0"/>
        <w:rPr>
          <w:b/>
        </w:rPr>
      </w:pPr>
      <w:r>
        <w:rPr>
          <w:b/>
          <w:noProof/>
        </w:rPr>
        <w:pict>
          <v:shape id="Picture 119" o:spid="_x0000_s1255" type="#_x0000_t75" style="position:absolute;left:0;text-align:left;margin-left:60pt;margin-top:16.5pt;width:161.9pt;height:151.5pt;z-index:251618304;visibility:visible">
            <v:imagedata r:id="rId15" o:title=""/>
          </v:shape>
        </w:pict>
      </w:r>
      <w:r w:rsidR="009030BE" w:rsidRPr="009F2DCB">
        <w:rPr>
          <w:b/>
        </w:rPr>
        <w:t>Typical compressed hydrogen storage system</w:t>
      </w:r>
    </w:p>
    <w:p w:rsidR="009030BE" w:rsidRPr="009F2DCB" w:rsidRDefault="009030BE" w:rsidP="009030BE">
      <w:pPr>
        <w:pStyle w:val="SingleTxtG"/>
        <w:keepNext/>
        <w:rPr>
          <w:b/>
        </w:rPr>
      </w:pPr>
    </w:p>
    <w:p w:rsidR="009030BE" w:rsidRPr="009F2DCB" w:rsidRDefault="009030BE" w:rsidP="009030BE">
      <w:pPr>
        <w:pStyle w:val="SingleTxtG"/>
        <w:rPr>
          <w:rFonts w:eastAsia="MS PGothic"/>
        </w:rPr>
      </w:pPr>
    </w:p>
    <w:p w:rsidR="009030BE" w:rsidRPr="009F2DCB" w:rsidRDefault="009030BE" w:rsidP="009030BE">
      <w:pPr>
        <w:spacing w:after="120"/>
        <w:ind w:left="2268" w:right="1134" w:hanging="1134"/>
        <w:jc w:val="both"/>
      </w:pPr>
    </w:p>
    <w:p w:rsidR="009030BE" w:rsidRPr="009F2DCB" w:rsidRDefault="009030BE" w:rsidP="009030BE"/>
    <w:p w:rsidR="009030BE" w:rsidRPr="009F2DCB" w:rsidRDefault="009030BE" w:rsidP="009030BE"/>
    <w:p w:rsidR="009030BE" w:rsidRPr="009F2DCB" w:rsidRDefault="009030BE" w:rsidP="009030BE"/>
    <w:p w:rsidR="009030BE" w:rsidRPr="009F2DCB" w:rsidRDefault="009030BE" w:rsidP="009030BE"/>
    <w:p w:rsidR="009030BE" w:rsidRPr="009F2DCB" w:rsidRDefault="009030BE" w:rsidP="009030BE"/>
    <w:p w:rsidR="009030BE" w:rsidRPr="009F2DCB" w:rsidRDefault="009030BE" w:rsidP="009030BE"/>
    <w:p w:rsidR="009030BE" w:rsidRPr="009F2DCB" w:rsidRDefault="009030BE" w:rsidP="009030BE"/>
    <w:p w:rsidR="009030BE" w:rsidRPr="009F2DCB" w:rsidRDefault="009030BE" w:rsidP="009030BE">
      <w:pPr>
        <w:jc w:val="center"/>
      </w:pPr>
    </w:p>
    <w:p w:rsidR="009030BE" w:rsidRPr="009F2DCB" w:rsidRDefault="009030BE" w:rsidP="009030BE">
      <w:pPr>
        <w:jc w:val="center"/>
      </w:pPr>
    </w:p>
    <w:p w:rsidR="009030BE" w:rsidRPr="009F2DCB" w:rsidRDefault="009030BE" w:rsidP="00156549">
      <w:pPr>
        <w:pStyle w:val="SingleTxtG"/>
        <w:ind w:left="2268"/>
        <w:rPr>
          <w:rFonts w:cs="Arial"/>
        </w:rPr>
      </w:pPr>
      <w:r w:rsidRPr="009F2DCB">
        <w:t xml:space="preserve">All new </w:t>
      </w:r>
      <w:r w:rsidRPr="009F2DCB">
        <w:rPr>
          <w:rFonts w:cs="Arial"/>
          <w:bCs/>
          <w:lang w:eastAsia="ja-JP"/>
        </w:rPr>
        <w:t xml:space="preserve">compressed </w:t>
      </w:r>
      <w:r w:rsidRPr="009F2DCB">
        <w:t xml:space="preserve">hydrogen storage systems produced for on-road vehicle service shall have a </w:t>
      </w:r>
      <w:proofErr w:type="spellStart"/>
      <w:r w:rsidRPr="009F2DCB">
        <w:t>NWP</w:t>
      </w:r>
      <w:proofErr w:type="spellEnd"/>
      <w:r w:rsidRPr="009F2DCB">
        <w:t xml:space="preserve"> of 70 </w:t>
      </w:r>
      <w:proofErr w:type="spellStart"/>
      <w:r w:rsidRPr="009F2DCB">
        <w:t>MPa</w:t>
      </w:r>
      <w:proofErr w:type="spellEnd"/>
      <w:r w:rsidRPr="009F2DCB">
        <w:t xml:space="preserve"> or less and a service life of 15 years or less, and be capable of satisfying the requirements of paragraph 5.</w:t>
      </w:r>
    </w:p>
    <w:p w:rsidR="009030BE" w:rsidRPr="009F2DCB" w:rsidRDefault="009030BE" w:rsidP="00156549">
      <w:pPr>
        <w:pStyle w:val="SingleTxtG"/>
        <w:ind w:left="2268"/>
      </w:pPr>
      <w:r w:rsidRPr="009F2DCB">
        <w:t>The hydrogen storage system shall meet the performance test requirements specified in this paragraph. The qualification requirements for on-road service are:</w:t>
      </w:r>
    </w:p>
    <w:p w:rsidR="009030BE" w:rsidRPr="00C61DF4" w:rsidRDefault="009030BE" w:rsidP="00156549">
      <w:pPr>
        <w:spacing w:after="120"/>
        <w:ind w:left="3402" w:right="1134" w:hanging="1134"/>
        <w:jc w:val="both"/>
        <w:rPr>
          <w:lang w:eastAsia="ja-JP"/>
        </w:rPr>
      </w:pPr>
      <w:r w:rsidRPr="00C61DF4">
        <w:rPr>
          <w:lang w:eastAsia="ja-JP"/>
        </w:rPr>
        <w:t>5.1.</w:t>
      </w:r>
      <w:r w:rsidRPr="00C61DF4">
        <w:rPr>
          <w:lang w:eastAsia="ja-JP"/>
        </w:rPr>
        <w:tab/>
        <w:t>Verification tests for baseline metrics</w:t>
      </w:r>
    </w:p>
    <w:p w:rsidR="009030BE" w:rsidRPr="00C61DF4" w:rsidRDefault="009030BE" w:rsidP="00156549">
      <w:pPr>
        <w:spacing w:after="120"/>
        <w:ind w:left="3402" w:right="1134" w:hanging="1134"/>
        <w:jc w:val="both"/>
        <w:rPr>
          <w:lang w:eastAsia="ja-JP"/>
        </w:rPr>
      </w:pPr>
      <w:r w:rsidRPr="00C61DF4">
        <w:rPr>
          <w:lang w:eastAsia="ja-JP"/>
        </w:rPr>
        <w:t>5.2.</w:t>
      </w:r>
      <w:r w:rsidRPr="00C61DF4">
        <w:rPr>
          <w:lang w:eastAsia="ja-JP"/>
        </w:rPr>
        <w:tab/>
        <w:t>Verification test for performance durability (hydraulic sequential tests)</w:t>
      </w:r>
    </w:p>
    <w:p w:rsidR="009030BE" w:rsidRPr="00C61DF4" w:rsidRDefault="009030BE" w:rsidP="00156549">
      <w:pPr>
        <w:spacing w:after="120"/>
        <w:ind w:left="3402" w:right="1134" w:hanging="1134"/>
        <w:jc w:val="both"/>
        <w:rPr>
          <w:lang w:eastAsia="ja-JP"/>
        </w:rPr>
      </w:pPr>
      <w:r w:rsidRPr="00C61DF4">
        <w:rPr>
          <w:lang w:eastAsia="ja-JP"/>
        </w:rPr>
        <w:t>5.3.</w:t>
      </w:r>
      <w:r w:rsidRPr="00C61DF4">
        <w:rPr>
          <w:lang w:eastAsia="ja-JP"/>
        </w:rPr>
        <w:tab/>
        <w:t>Verification test for expected on-road system performance (pneumatic sequential tests)</w:t>
      </w:r>
    </w:p>
    <w:p w:rsidR="009030BE" w:rsidRPr="00C61DF4" w:rsidRDefault="009030BE" w:rsidP="00156549">
      <w:pPr>
        <w:spacing w:after="120"/>
        <w:ind w:left="3402" w:right="1134" w:hanging="1134"/>
        <w:jc w:val="both"/>
        <w:rPr>
          <w:lang w:eastAsia="ja-JP"/>
        </w:rPr>
      </w:pPr>
      <w:r w:rsidRPr="00C61DF4">
        <w:rPr>
          <w:lang w:eastAsia="ja-JP"/>
        </w:rPr>
        <w:t>5.4.</w:t>
      </w:r>
      <w:r w:rsidRPr="00C61DF4">
        <w:rPr>
          <w:lang w:eastAsia="ja-JP"/>
        </w:rPr>
        <w:tab/>
        <w:t>Verification test for service terminating system performance in Fire</w:t>
      </w:r>
    </w:p>
    <w:p w:rsidR="009030BE" w:rsidRPr="009F2DCB" w:rsidRDefault="009030BE" w:rsidP="00156549">
      <w:pPr>
        <w:spacing w:after="120"/>
        <w:ind w:left="3402" w:right="1134" w:hanging="1134"/>
        <w:jc w:val="both"/>
        <w:rPr>
          <w:lang w:eastAsia="ja-JP"/>
        </w:rPr>
      </w:pPr>
      <w:r w:rsidRPr="00C61DF4">
        <w:rPr>
          <w:lang w:eastAsia="ja-JP"/>
        </w:rPr>
        <w:t>5.5.</w:t>
      </w:r>
      <w:r w:rsidRPr="00C61DF4">
        <w:rPr>
          <w:lang w:eastAsia="ja-JP"/>
        </w:rPr>
        <w:tab/>
        <w:t>Verification test for performance durability of p</w:t>
      </w:r>
      <w:r w:rsidRPr="00C61DF4">
        <w:rPr>
          <w:rFonts w:hint="eastAsia"/>
          <w:lang w:eastAsia="ja-JP"/>
        </w:rPr>
        <w:t xml:space="preserve">rimary </w:t>
      </w:r>
      <w:r w:rsidRPr="00C61DF4">
        <w:rPr>
          <w:lang w:eastAsia="ja-JP"/>
        </w:rPr>
        <w:t>closure</w:t>
      </w:r>
      <w:r w:rsidRPr="00C61DF4">
        <w:rPr>
          <w:rFonts w:hint="eastAsia"/>
          <w:lang w:eastAsia="ja-JP"/>
        </w:rPr>
        <w:t>s</w:t>
      </w:r>
      <w:r w:rsidRPr="00C61DF4">
        <w:rPr>
          <w:lang w:eastAsia="ja-JP"/>
        </w:rPr>
        <w:t>.</w:t>
      </w:r>
    </w:p>
    <w:p w:rsidR="009030BE" w:rsidRPr="009F2DCB" w:rsidRDefault="009030BE" w:rsidP="00156549">
      <w:pPr>
        <w:pStyle w:val="SingleTxtG"/>
        <w:ind w:left="2282" w:hanging="14"/>
      </w:pPr>
      <w:r w:rsidRPr="009F2DCB">
        <w:t xml:space="preserve">The test elements within these performance requirements are summarized in Table 1. The corresponding test procedures are specified in </w:t>
      </w:r>
      <w:r w:rsidRPr="009F2DCB">
        <w:rPr>
          <w:rFonts w:hint="eastAsia"/>
          <w:lang w:eastAsia="ja-JP"/>
        </w:rPr>
        <w:t>Annex 3</w:t>
      </w:r>
      <w:r w:rsidRPr="009F2DCB">
        <w:t>.</w:t>
      </w:r>
    </w:p>
    <w:p w:rsidR="009030BE" w:rsidRPr="009F2DCB" w:rsidRDefault="009030BE" w:rsidP="009030BE">
      <w:pPr>
        <w:pStyle w:val="SingleTxtG"/>
        <w:spacing w:after="0"/>
      </w:pPr>
      <w:r w:rsidRPr="009F2DCB">
        <w:t>Table 1</w:t>
      </w:r>
    </w:p>
    <w:p w:rsidR="009030BE" w:rsidRPr="009F2DCB" w:rsidRDefault="009030BE" w:rsidP="009030BE">
      <w:pPr>
        <w:pStyle w:val="SingleTxtG"/>
        <w:spacing w:after="240"/>
        <w:rPr>
          <w:b/>
        </w:rPr>
      </w:pPr>
      <w:r w:rsidRPr="009F2DCB">
        <w:rPr>
          <w:b/>
        </w:rPr>
        <w:t>Overview of performance requirements</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712"/>
        <w:gridCol w:w="6658"/>
      </w:tblGrid>
      <w:tr w:rsidR="009030BE" w:rsidRPr="009F2DCB" w:rsidTr="00001A66">
        <w:trPr>
          <w:trHeight w:val="449"/>
        </w:trPr>
        <w:tc>
          <w:tcPr>
            <w:tcW w:w="712" w:type="dxa"/>
            <w:shd w:val="clear" w:color="auto" w:fill="auto"/>
            <w:vAlign w:val="bottom"/>
          </w:tcPr>
          <w:p w:rsidR="009030BE" w:rsidRPr="009F2DCB" w:rsidRDefault="009030BE" w:rsidP="009030BE">
            <w:pPr>
              <w:tabs>
                <w:tab w:val="left" w:pos="854"/>
              </w:tabs>
              <w:suppressAutoHyphens w:val="0"/>
              <w:spacing w:before="40" w:after="120" w:line="200" w:lineRule="exact"/>
              <w:ind w:left="854" w:right="113" w:hanging="741"/>
            </w:pPr>
            <w:r w:rsidRPr="009F2DCB">
              <w:t xml:space="preserve">5.1. </w:t>
            </w:r>
          </w:p>
          <w:p w:rsidR="009030BE" w:rsidRDefault="009030BE" w:rsidP="009030BE">
            <w:pPr>
              <w:suppressAutoHyphens w:val="0"/>
              <w:spacing w:before="40" w:after="120" w:line="200" w:lineRule="exact"/>
              <w:ind w:left="113" w:right="113"/>
            </w:pPr>
            <w:r w:rsidRPr="009F2DCB">
              <w:t xml:space="preserve">5.1.1. </w:t>
            </w:r>
          </w:p>
          <w:p w:rsidR="009030BE" w:rsidRPr="009F2DCB" w:rsidRDefault="009030BE" w:rsidP="009030BE">
            <w:pPr>
              <w:suppressAutoHyphens w:val="0"/>
              <w:spacing w:before="40" w:after="120" w:line="200" w:lineRule="exact"/>
              <w:ind w:left="113" w:right="113"/>
            </w:pPr>
            <w:r w:rsidRPr="009F2DCB">
              <w:t>5.1.2.</w:t>
            </w:r>
          </w:p>
        </w:tc>
        <w:tc>
          <w:tcPr>
            <w:tcW w:w="6658" w:type="dxa"/>
            <w:shd w:val="clear" w:color="auto" w:fill="auto"/>
            <w:vAlign w:val="bottom"/>
          </w:tcPr>
          <w:p w:rsidR="009030BE" w:rsidRDefault="009030BE" w:rsidP="009030BE">
            <w:pPr>
              <w:suppressAutoHyphens w:val="0"/>
              <w:spacing w:before="40" w:after="120" w:line="200" w:lineRule="exact"/>
              <w:ind w:left="113" w:right="113"/>
            </w:pPr>
            <w:r w:rsidRPr="009F2DCB">
              <w:t xml:space="preserve">Verification tests for baseline metrics </w:t>
            </w:r>
          </w:p>
          <w:p w:rsidR="009030BE" w:rsidRDefault="009030BE" w:rsidP="009030BE">
            <w:pPr>
              <w:suppressAutoHyphens w:val="0"/>
              <w:spacing w:before="40" w:after="120" w:line="200" w:lineRule="exact"/>
              <w:ind w:left="113" w:right="113"/>
            </w:pPr>
            <w:r w:rsidRPr="009F2DCB">
              <w:t xml:space="preserve">Baseline initial burst pressure </w:t>
            </w:r>
          </w:p>
          <w:p w:rsidR="009030BE" w:rsidRPr="009F2DCB" w:rsidRDefault="009030BE" w:rsidP="009030BE">
            <w:pPr>
              <w:suppressAutoHyphens w:val="0"/>
              <w:spacing w:before="40" w:after="120" w:line="200" w:lineRule="exact"/>
              <w:ind w:left="113" w:right="113"/>
            </w:pPr>
            <w:r w:rsidRPr="009F2DCB">
              <w:t>Baseline initial pressure cycle life</w:t>
            </w:r>
          </w:p>
        </w:tc>
      </w:tr>
      <w:tr w:rsidR="009030BE" w:rsidRPr="009F2DCB" w:rsidTr="009030BE">
        <w:tc>
          <w:tcPr>
            <w:tcW w:w="712" w:type="dxa"/>
            <w:shd w:val="clear" w:color="auto" w:fill="auto"/>
          </w:tcPr>
          <w:p w:rsidR="009030BE" w:rsidRPr="009F2DCB" w:rsidRDefault="009030BE" w:rsidP="009030BE">
            <w:pPr>
              <w:suppressAutoHyphens w:val="0"/>
              <w:spacing w:before="40" w:after="120" w:line="200" w:lineRule="exact"/>
              <w:ind w:left="113" w:right="113"/>
            </w:pPr>
            <w:r w:rsidRPr="009F2DCB">
              <w:t xml:space="preserve">5.2. </w:t>
            </w:r>
          </w:p>
          <w:p w:rsidR="009030BE" w:rsidRPr="009F2DCB" w:rsidRDefault="009030BE" w:rsidP="009030BE">
            <w:pPr>
              <w:suppressAutoHyphens w:val="0"/>
              <w:spacing w:before="40" w:after="120" w:line="200" w:lineRule="exact"/>
              <w:ind w:left="113" w:right="113"/>
            </w:pPr>
            <w:r w:rsidRPr="009F2DCB">
              <w:t xml:space="preserve">5.2.1. </w:t>
            </w:r>
          </w:p>
          <w:p w:rsidR="009030BE" w:rsidRPr="009F2DCB" w:rsidRDefault="009030BE" w:rsidP="009030BE">
            <w:pPr>
              <w:suppressAutoHyphens w:val="0"/>
              <w:spacing w:before="40" w:after="120" w:line="200" w:lineRule="exact"/>
              <w:ind w:left="113" w:right="113"/>
            </w:pPr>
            <w:r w:rsidRPr="009F2DCB">
              <w:t xml:space="preserve">5.2.2. </w:t>
            </w:r>
          </w:p>
          <w:p w:rsidR="009030BE" w:rsidRPr="009F2DCB" w:rsidRDefault="009030BE" w:rsidP="009030BE">
            <w:pPr>
              <w:suppressAutoHyphens w:val="0"/>
              <w:spacing w:before="40" w:after="120" w:line="200" w:lineRule="exact"/>
              <w:ind w:left="113" w:right="113"/>
            </w:pPr>
            <w:r w:rsidRPr="009F2DCB">
              <w:t xml:space="preserve">5.2.3. </w:t>
            </w:r>
          </w:p>
          <w:p w:rsidR="009030BE" w:rsidRDefault="009030BE" w:rsidP="009030BE">
            <w:pPr>
              <w:suppressAutoHyphens w:val="0"/>
              <w:spacing w:before="40" w:after="120" w:line="200" w:lineRule="exact"/>
              <w:ind w:left="113" w:right="113"/>
            </w:pPr>
            <w:r w:rsidRPr="009F2DCB">
              <w:t xml:space="preserve">5.2.4. </w:t>
            </w:r>
          </w:p>
          <w:p w:rsidR="009030BE" w:rsidRPr="009F2DCB" w:rsidRDefault="009030BE" w:rsidP="009030BE">
            <w:pPr>
              <w:suppressAutoHyphens w:val="0"/>
              <w:spacing w:before="40" w:after="120" w:line="200" w:lineRule="exact"/>
              <w:ind w:left="113" w:right="113"/>
            </w:pPr>
            <w:r w:rsidRPr="009F2DCB">
              <w:t xml:space="preserve">5.2.5. </w:t>
            </w:r>
          </w:p>
          <w:p w:rsidR="009030BE" w:rsidRPr="009F2DCB" w:rsidRDefault="009030BE" w:rsidP="009030BE">
            <w:pPr>
              <w:suppressAutoHyphens w:val="0"/>
              <w:spacing w:before="40" w:after="120" w:line="200" w:lineRule="exact"/>
              <w:ind w:left="113" w:right="113"/>
            </w:pPr>
            <w:r w:rsidRPr="009F2DCB">
              <w:t xml:space="preserve">5.2.6. </w:t>
            </w:r>
          </w:p>
          <w:p w:rsidR="009030BE" w:rsidRPr="009F2DCB" w:rsidRDefault="009030BE" w:rsidP="009030BE">
            <w:pPr>
              <w:suppressAutoHyphens w:val="0"/>
              <w:spacing w:before="40" w:after="120" w:line="200" w:lineRule="exact"/>
              <w:ind w:left="113" w:right="113"/>
            </w:pPr>
            <w:r w:rsidRPr="009F2DCB">
              <w:t xml:space="preserve">5.2.7. </w:t>
            </w:r>
          </w:p>
          <w:p w:rsidR="009030BE" w:rsidRPr="009F2DCB" w:rsidRDefault="009030BE" w:rsidP="009030BE">
            <w:pPr>
              <w:suppressAutoHyphens w:val="0"/>
              <w:spacing w:before="40" w:after="120" w:line="200" w:lineRule="exact"/>
              <w:ind w:left="113" w:right="113"/>
            </w:pPr>
            <w:r w:rsidRPr="009F2DCB">
              <w:t xml:space="preserve">5.2.8. </w:t>
            </w:r>
          </w:p>
        </w:tc>
        <w:tc>
          <w:tcPr>
            <w:tcW w:w="6658" w:type="dxa"/>
            <w:shd w:val="clear" w:color="auto" w:fill="auto"/>
          </w:tcPr>
          <w:p w:rsidR="009030BE" w:rsidRDefault="009030BE" w:rsidP="009030BE">
            <w:pPr>
              <w:suppressAutoHyphens w:val="0"/>
              <w:spacing w:before="40" w:after="120" w:line="200" w:lineRule="exact"/>
              <w:ind w:left="113" w:right="113"/>
            </w:pPr>
            <w:r w:rsidRPr="009F2DCB">
              <w:t>Verification test for performance durability (sequential hydraulic tests)</w:t>
            </w:r>
          </w:p>
          <w:p w:rsidR="009030BE" w:rsidRDefault="009030BE" w:rsidP="009030BE">
            <w:pPr>
              <w:suppressAutoHyphens w:val="0"/>
              <w:spacing w:before="40" w:after="120" w:line="200" w:lineRule="exact"/>
              <w:ind w:left="113" w:right="113"/>
            </w:pPr>
            <w:r w:rsidRPr="009F2DCB">
              <w:t>Proof pressure test</w:t>
            </w:r>
          </w:p>
          <w:p w:rsidR="009030BE" w:rsidRDefault="009030BE" w:rsidP="009030BE">
            <w:pPr>
              <w:suppressAutoHyphens w:val="0"/>
              <w:spacing w:before="40" w:after="120" w:line="200" w:lineRule="exact"/>
              <w:ind w:left="113" w:right="113"/>
            </w:pPr>
            <w:r w:rsidRPr="009F2DCB">
              <w:t>Drop (impact) test</w:t>
            </w:r>
          </w:p>
          <w:p w:rsidR="009030BE" w:rsidRDefault="009030BE" w:rsidP="009030BE">
            <w:pPr>
              <w:suppressAutoHyphens w:val="0"/>
              <w:spacing w:before="40" w:after="120" w:line="200" w:lineRule="exact"/>
              <w:ind w:left="113" w:right="113"/>
            </w:pPr>
            <w:r w:rsidRPr="009F2DCB">
              <w:t>Surface damage</w:t>
            </w:r>
          </w:p>
          <w:p w:rsidR="009030BE" w:rsidRDefault="009030BE" w:rsidP="009030BE">
            <w:pPr>
              <w:suppressAutoHyphens w:val="0"/>
              <w:spacing w:before="40" w:after="120" w:line="200" w:lineRule="exact"/>
              <w:ind w:left="113" w:right="113"/>
            </w:pPr>
            <w:r w:rsidRPr="009F2DCB">
              <w:t>Chemical exposure and ambient temperature pressure cycling tests</w:t>
            </w:r>
          </w:p>
          <w:p w:rsidR="009030BE" w:rsidRDefault="009030BE" w:rsidP="009030BE">
            <w:pPr>
              <w:suppressAutoHyphens w:val="0"/>
              <w:spacing w:before="40" w:after="120" w:line="200" w:lineRule="exact"/>
              <w:ind w:left="113" w:right="113"/>
            </w:pPr>
            <w:r w:rsidRPr="009F2DCB">
              <w:t>High temperature static pressure test</w:t>
            </w:r>
          </w:p>
          <w:p w:rsidR="009030BE" w:rsidRDefault="009030BE" w:rsidP="009030BE">
            <w:pPr>
              <w:suppressAutoHyphens w:val="0"/>
              <w:spacing w:before="40" w:after="120" w:line="200" w:lineRule="exact"/>
              <w:ind w:left="113" w:right="113"/>
            </w:pPr>
            <w:r w:rsidRPr="009F2DCB">
              <w:t>Extreme temperature pressure cycling</w:t>
            </w:r>
          </w:p>
          <w:p w:rsidR="009030BE" w:rsidRDefault="009030BE" w:rsidP="009030BE">
            <w:pPr>
              <w:suppressAutoHyphens w:val="0"/>
              <w:spacing w:before="40" w:after="120" w:line="200" w:lineRule="exact"/>
              <w:ind w:left="113" w:right="113"/>
            </w:pPr>
            <w:r w:rsidRPr="009F2DCB">
              <w:t>Residual proof pressure test</w:t>
            </w:r>
          </w:p>
          <w:p w:rsidR="009030BE" w:rsidRPr="009F2DCB" w:rsidRDefault="009030BE" w:rsidP="009030BE">
            <w:pPr>
              <w:suppressAutoHyphens w:val="0"/>
              <w:spacing w:before="40" w:after="120" w:line="200" w:lineRule="exact"/>
              <w:ind w:left="113" w:right="113"/>
            </w:pPr>
            <w:r w:rsidRPr="009F2DCB">
              <w:t>Residual strength Burst Test</w:t>
            </w:r>
          </w:p>
        </w:tc>
      </w:tr>
      <w:tr w:rsidR="009030BE" w:rsidRPr="009F2DCB" w:rsidTr="009030BE">
        <w:tc>
          <w:tcPr>
            <w:tcW w:w="712" w:type="dxa"/>
            <w:shd w:val="clear" w:color="auto" w:fill="auto"/>
          </w:tcPr>
          <w:p w:rsidR="009030BE" w:rsidRPr="009F2DCB" w:rsidRDefault="009030BE" w:rsidP="009030BE">
            <w:pPr>
              <w:suppressAutoHyphens w:val="0"/>
              <w:spacing w:before="40" w:after="120" w:line="200" w:lineRule="exact"/>
              <w:ind w:left="113" w:right="113"/>
            </w:pPr>
            <w:r w:rsidRPr="009F2DCB">
              <w:t xml:space="preserve">5.3. </w:t>
            </w:r>
          </w:p>
          <w:p w:rsidR="009030BE" w:rsidRPr="009F2DCB" w:rsidRDefault="009030BE" w:rsidP="009030BE">
            <w:pPr>
              <w:suppressAutoHyphens w:val="0"/>
              <w:spacing w:before="40" w:after="120" w:line="200" w:lineRule="exact"/>
              <w:ind w:left="113" w:right="113"/>
            </w:pPr>
            <w:r w:rsidRPr="009F2DCB">
              <w:t xml:space="preserve">5.3.1. </w:t>
            </w:r>
          </w:p>
          <w:p w:rsidR="009030BE" w:rsidRDefault="009030BE" w:rsidP="009030BE">
            <w:pPr>
              <w:suppressAutoHyphens w:val="0"/>
              <w:spacing w:before="40" w:after="120" w:line="200" w:lineRule="exact"/>
              <w:ind w:left="113" w:right="113"/>
            </w:pPr>
            <w:r w:rsidRPr="009F2DCB">
              <w:t xml:space="preserve">5.3.2. </w:t>
            </w:r>
          </w:p>
          <w:p w:rsidR="009030BE" w:rsidRPr="009F2DCB" w:rsidRDefault="009030BE" w:rsidP="009030BE">
            <w:pPr>
              <w:suppressAutoHyphens w:val="0"/>
              <w:spacing w:before="40" w:after="120" w:line="200" w:lineRule="exact"/>
              <w:ind w:left="113" w:right="113"/>
            </w:pPr>
            <w:r w:rsidRPr="009F2DCB">
              <w:t xml:space="preserve">5.3.3. </w:t>
            </w:r>
          </w:p>
          <w:p w:rsidR="009030BE" w:rsidRPr="009F2DCB" w:rsidRDefault="009030BE" w:rsidP="009030BE">
            <w:pPr>
              <w:suppressAutoHyphens w:val="0"/>
              <w:spacing w:before="40" w:after="120" w:line="200" w:lineRule="exact"/>
              <w:ind w:left="113" w:right="113"/>
            </w:pPr>
            <w:r w:rsidRPr="009F2DCB">
              <w:t xml:space="preserve">5.3.4. </w:t>
            </w:r>
          </w:p>
          <w:p w:rsidR="009030BE" w:rsidRPr="009F2DCB" w:rsidRDefault="009030BE" w:rsidP="009030BE">
            <w:pPr>
              <w:suppressAutoHyphens w:val="0"/>
              <w:spacing w:before="40" w:after="120" w:line="200" w:lineRule="exact"/>
              <w:ind w:left="113" w:right="113"/>
            </w:pPr>
            <w:r w:rsidRPr="009F2DCB">
              <w:t xml:space="preserve">5.3.5. </w:t>
            </w:r>
          </w:p>
        </w:tc>
        <w:tc>
          <w:tcPr>
            <w:tcW w:w="6658" w:type="dxa"/>
            <w:shd w:val="clear" w:color="auto" w:fill="auto"/>
          </w:tcPr>
          <w:p w:rsidR="009030BE" w:rsidRDefault="009030BE" w:rsidP="009030BE">
            <w:pPr>
              <w:suppressAutoHyphens w:val="0"/>
              <w:spacing w:before="40" w:after="120" w:line="200" w:lineRule="exact"/>
              <w:ind w:left="113" w:right="113"/>
            </w:pPr>
            <w:r w:rsidRPr="009F2DCB">
              <w:t>Verification test for expected on-road performance (sequential pneumatic tests)</w:t>
            </w:r>
          </w:p>
          <w:p w:rsidR="009030BE" w:rsidRDefault="009030BE" w:rsidP="009030BE">
            <w:pPr>
              <w:suppressAutoHyphens w:val="0"/>
              <w:spacing w:before="40" w:after="120" w:line="200" w:lineRule="exact"/>
              <w:ind w:left="113" w:right="113"/>
            </w:pPr>
            <w:r w:rsidRPr="009F2DCB">
              <w:t>Proof pressure test</w:t>
            </w:r>
          </w:p>
          <w:p w:rsidR="009030BE" w:rsidRDefault="009030BE" w:rsidP="009030BE">
            <w:pPr>
              <w:suppressAutoHyphens w:val="0"/>
              <w:spacing w:before="40" w:after="120" w:line="200" w:lineRule="exact"/>
              <w:ind w:left="113" w:right="113"/>
            </w:pPr>
            <w:r w:rsidRPr="009F2DCB">
              <w:t>Ambient and extreme temperature gas pressure cycling test (pneumatic)</w:t>
            </w:r>
          </w:p>
          <w:p w:rsidR="009030BE" w:rsidRDefault="009030BE" w:rsidP="009030BE">
            <w:pPr>
              <w:suppressAutoHyphens w:val="0"/>
              <w:spacing w:before="40" w:after="120" w:line="200" w:lineRule="exact"/>
              <w:ind w:left="113" w:right="113"/>
            </w:pPr>
            <w:r w:rsidRPr="009F2DCB">
              <w:t>Extreme temperature static gas pressure leak/permeation test (pneumatic)</w:t>
            </w:r>
          </w:p>
          <w:p w:rsidR="009030BE" w:rsidRDefault="009030BE" w:rsidP="009030BE">
            <w:pPr>
              <w:suppressAutoHyphens w:val="0"/>
              <w:spacing w:before="40" w:after="120" w:line="200" w:lineRule="exact"/>
              <w:ind w:left="113" w:right="113"/>
            </w:pPr>
            <w:r w:rsidRPr="009F2DCB">
              <w:t>Residual proof pressure test</w:t>
            </w:r>
          </w:p>
          <w:p w:rsidR="009030BE" w:rsidRPr="009F2DCB" w:rsidRDefault="009030BE" w:rsidP="009030BE">
            <w:pPr>
              <w:suppressAutoHyphens w:val="0"/>
              <w:spacing w:before="40" w:after="120" w:line="200" w:lineRule="exact"/>
              <w:ind w:left="113" w:right="113"/>
            </w:pPr>
            <w:r w:rsidRPr="009F2DCB">
              <w:t>Residual strength burst test (hydraulic)</w:t>
            </w:r>
          </w:p>
        </w:tc>
      </w:tr>
      <w:tr w:rsidR="009030BE" w:rsidRPr="009F2DCB" w:rsidTr="009030BE">
        <w:trPr>
          <w:trHeight w:val="288"/>
        </w:trPr>
        <w:tc>
          <w:tcPr>
            <w:tcW w:w="712" w:type="dxa"/>
            <w:shd w:val="clear" w:color="auto" w:fill="auto"/>
          </w:tcPr>
          <w:p w:rsidR="009030BE" w:rsidRPr="009F2DCB" w:rsidRDefault="009030BE" w:rsidP="009030BE">
            <w:pPr>
              <w:suppressAutoHyphens w:val="0"/>
              <w:spacing w:before="40" w:after="120" w:line="200" w:lineRule="exact"/>
              <w:ind w:left="113" w:right="113"/>
            </w:pPr>
            <w:r w:rsidRPr="009F2DCB">
              <w:t xml:space="preserve">5.4. </w:t>
            </w:r>
          </w:p>
        </w:tc>
        <w:tc>
          <w:tcPr>
            <w:tcW w:w="6658" w:type="dxa"/>
            <w:shd w:val="clear" w:color="auto" w:fill="auto"/>
          </w:tcPr>
          <w:p w:rsidR="009030BE" w:rsidRPr="009F2DCB" w:rsidRDefault="009030BE" w:rsidP="009030BE">
            <w:pPr>
              <w:suppressAutoHyphens w:val="0"/>
              <w:spacing w:before="40" w:after="120" w:line="200" w:lineRule="exact"/>
              <w:ind w:left="113" w:right="113"/>
            </w:pPr>
            <w:r w:rsidRPr="009F2DCB">
              <w:t>Verification test for service terminating performance in fire</w:t>
            </w:r>
          </w:p>
        </w:tc>
      </w:tr>
      <w:tr w:rsidR="009030BE" w:rsidRPr="009F2DCB" w:rsidTr="009030BE">
        <w:trPr>
          <w:trHeight w:val="287"/>
        </w:trPr>
        <w:tc>
          <w:tcPr>
            <w:tcW w:w="712" w:type="dxa"/>
            <w:shd w:val="clear" w:color="auto" w:fill="auto"/>
          </w:tcPr>
          <w:p w:rsidR="009030BE" w:rsidRPr="009F2DCB" w:rsidRDefault="009030BE" w:rsidP="009030BE">
            <w:pPr>
              <w:suppressAutoHyphens w:val="0"/>
              <w:spacing w:before="40" w:after="120" w:line="200" w:lineRule="exact"/>
              <w:ind w:left="113" w:right="113"/>
              <w:rPr>
                <w:shd w:val="clear" w:color="auto" w:fill="F2F2F2"/>
              </w:rPr>
            </w:pPr>
            <w:r w:rsidRPr="009F2DCB">
              <w:t xml:space="preserve">5.5. </w:t>
            </w:r>
          </w:p>
        </w:tc>
        <w:tc>
          <w:tcPr>
            <w:tcW w:w="6658" w:type="dxa"/>
            <w:shd w:val="clear" w:color="auto" w:fill="auto"/>
          </w:tcPr>
          <w:p w:rsidR="009030BE" w:rsidRPr="009F2DCB" w:rsidRDefault="009030BE" w:rsidP="009030BE">
            <w:pPr>
              <w:suppressAutoHyphens w:val="0"/>
              <w:spacing w:before="40" w:after="120" w:line="200" w:lineRule="exact"/>
              <w:ind w:left="113" w:right="113"/>
              <w:rPr>
                <w:shd w:val="clear" w:color="auto" w:fill="F2F2F2"/>
              </w:rPr>
            </w:pPr>
            <w:r w:rsidRPr="009F2DCB">
              <w:rPr>
                <w:rFonts w:hint="eastAsia"/>
                <w:lang w:eastAsia="ja-JP"/>
              </w:rPr>
              <w:t>Requirements for primary closure devices</w:t>
            </w:r>
          </w:p>
        </w:tc>
      </w:tr>
    </w:tbl>
    <w:p w:rsidR="009030BE" w:rsidRPr="009F2DCB" w:rsidRDefault="009030BE" w:rsidP="009030BE">
      <w:pPr>
        <w:pStyle w:val="SingleTxtG"/>
        <w:spacing w:before="120"/>
      </w:pPr>
      <w:r w:rsidRPr="009F2DCB">
        <w:t>5.1.</w:t>
      </w:r>
      <w:r w:rsidRPr="009F2DCB">
        <w:tab/>
      </w:r>
      <w:r w:rsidRPr="009F2DCB">
        <w:tab/>
        <w:t>Verification tests for baseline metrics</w:t>
      </w:r>
    </w:p>
    <w:p w:rsidR="009030BE" w:rsidRPr="009F2DCB" w:rsidRDefault="009030BE" w:rsidP="009030BE">
      <w:pPr>
        <w:spacing w:after="120"/>
        <w:ind w:left="2268" w:right="1134" w:hanging="1134"/>
        <w:jc w:val="both"/>
      </w:pPr>
      <w:r w:rsidRPr="009F2DCB">
        <w:t>5.1.1.</w:t>
      </w:r>
      <w:r w:rsidRPr="009F2DCB">
        <w:tab/>
        <w:t>Baseline initial burst pressure</w:t>
      </w:r>
    </w:p>
    <w:p w:rsidR="009030BE" w:rsidRPr="009F2DCB" w:rsidRDefault="009030BE" w:rsidP="009030BE">
      <w:pPr>
        <w:spacing w:after="120"/>
        <w:ind w:left="2268" w:right="1134" w:hanging="1134"/>
        <w:jc w:val="both"/>
      </w:pPr>
      <w:r w:rsidRPr="009F2DCB">
        <w:tab/>
        <w:t xml:space="preserve">Three (3) containers </w:t>
      </w:r>
      <w:r w:rsidRPr="009F2DCB">
        <w:rPr>
          <w:rFonts w:hint="eastAsia"/>
          <w:lang w:eastAsia="ja-JP"/>
        </w:rPr>
        <w:t>shall be</w:t>
      </w:r>
      <w:r w:rsidRPr="009F2DCB">
        <w:t xml:space="preserve"> hydraulically pressurized until burst. The manufacturer shall supply documentation (measurements and statistical analyses) that establish the midpoint burst pressure of new storage containers, </w:t>
      </w:r>
      <w:proofErr w:type="spellStart"/>
      <w:r w:rsidRPr="009F2DCB">
        <w:t>BP</w:t>
      </w:r>
      <w:r w:rsidRPr="009F2DCB">
        <w:rPr>
          <w:vertAlign w:val="subscript"/>
        </w:rPr>
        <w:t>O</w:t>
      </w:r>
      <w:proofErr w:type="spellEnd"/>
      <w:r w:rsidRPr="009F2DCB">
        <w:t>.</w:t>
      </w:r>
    </w:p>
    <w:p w:rsidR="009030BE" w:rsidRPr="009F2DCB" w:rsidRDefault="009030BE" w:rsidP="009030BE">
      <w:pPr>
        <w:spacing w:after="120"/>
        <w:ind w:left="2268" w:right="1134" w:hanging="1134"/>
        <w:jc w:val="both"/>
        <w:rPr>
          <w:b/>
        </w:rPr>
      </w:pPr>
      <w:r w:rsidRPr="009F2DCB">
        <w:tab/>
      </w:r>
      <w:r w:rsidRPr="009F2DCB">
        <w:tab/>
        <w:t xml:space="preserve">All containers tested shall have a burst pressure within </w:t>
      </w:r>
      <w:r w:rsidRPr="009F2DCB">
        <w:rPr>
          <w:b/>
        </w:rPr>
        <w:t>±</w:t>
      </w:r>
      <w:r w:rsidRPr="009F2DCB">
        <w:t xml:space="preserve">10 per cent of </w:t>
      </w:r>
      <w:proofErr w:type="spellStart"/>
      <w:r w:rsidRPr="009F2DCB">
        <w:t>BP</w:t>
      </w:r>
      <w:r w:rsidRPr="009F2DCB">
        <w:rPr>
          <w:vertAlign w:val="subscript"/>
        </w:rPr>
        <w:t>O</w:t>
      </w:r>
      <w:proofErr w:type="spellEnd"/>
      <w:r w:rsidRPr="009F2DCB">
        <w:t xml:space="preserve"> and greater than or equal to a minimum </w:t>
      </w:r>
      <w:proofErr w:type="spellStart"/>
      <w:r w:rsidRPr="009F2DCB">
        <w:t>BPmin</w:t>
      </w:r>
      <w:proofErr w:type="spellEnd"/>
      <w:r w:rsidRPr="009F2DCB">
        <w:t xml:space="preserve"> of 225 per cent </w:t>
      </w:r>
      <w:proofErr w:type="spellStart"/>
      <w:r w:rsidRPr="009F2DCB">
        <w:t>NWP</w:t>
      </w:r>
      <w:proofErr w:type="spellEnd"/>
      <w:r w:rsidRPr="009F2DCB">
        <w:rPr>
          <w:b/>
        </w:rPr>
        <w:t xml:space="preserve">. </w:t>
      </w:r>
    </w:p>
    <w:p w:rsidR="009030BE" w:rsidRPr="009F2DCB" w:rsidRDefault="009030BE" w:rsidP="009030BE">
      <w:pPr>
        <w:spacing w:after="120"/>
        <w:ind w:left="2268" w:right="1134"/>
        <w:jc w:val="both"/>
      </w:pPr>
      <w:r w:rsidRPr="009F2DCB">
        <w:t>In addition, containers having glass-fib</w:t>
      </w:r>
      <w:r w:rsidRPr="009F2DCB">
        <w:rPr>
          <w:rFonts w:hint="eastAsia"/>
          <w:lang w:eastAsia="ja-JP"/>
        </w:rPr>
        <w:t>r</w:t>
      </w:r>
      <w:r w:rsidRPr="009F2DCB">
        <w:t xml:space="preserve">e composite as a primary constituent to have a minimum burst pressure greater than 350 per cent </w:t>
      </w:r>
      <w:proofErr w:type="spellStart"/>
      <w:r w:rsidRPr="009F2DCB">
        <w:t>NWP</w:t>
      </w:r>
      <w:proofErr w:type="spellEnd"/>
      <w:r w:rsidRPr="009F2DCB">
        <w:t>.</w:t>
      </w:r>
    </w:p>
    <w:p w:rsidR="009030BE" w:rsidRPr="009F2DCB" w:rsidRDefault="009030BE" w:rsidP="009030BE">
      <w:pPr>
        <w:keepNext/>
        <w:keepLines/>
        <w:spacing w:after="120"/>
        <w:ind w:left="2268" w:right="1134" w:hanging="1134"/>
        <w:jc w:val="both"/>
      </w:pPr>
      <w:r w:rsidRPr="009F2DCB">
        <w:t>5.1.2.</w:t>
      </w:r>
      <w:r w:rsidRPr="009F2DCB">
        <w:tab/>
        <w:t xml:space="preserve">Baseline initial pressure cycle life </w:t>
      </w:r>
    </w:p>
    <w:p w:rsidR="009030BE" w:rsidRPr="009F2DCB" w:rsidRDefault="009030BE" w:rsidP="009030BE">
      <w:pPr>
        <w:keepNext/>
        <w:keepLines/>
        <w:spacing w:after="120"/>
        <w:ind w:left="2268" w:right="1134" w:hanging="1134"/>
        <w:jc w:val="both"/>
        <w:rPr>
          <w:lang w:eastAsia="ja-JP"/>
        </w:rPr>
      </w:pPr>
      <w:r w:rsidRPr="009F2DCB">
        <w:tab/>
      </w:r>
      <w:r w:rsidRPr="009F2DCB">
        <w:tab/>
        <w:t xml:space="preserve">Three (3) containers </w:t>
      </w:r>
      <w:r w:rsidRPr="009F2DCB">
        <w:rPr>
          <w:rFonts w:hint="eastAsia"/>
          <w:lang w:eastAsia="ja-JP"/>
        </w:rPr>
        <w:t>shall be</w:t>
      </w:r>
      <w:r w:rsidRPr="009F2DCB">
        <w:t xml:space="preserve"> hydraulically pressure cycled at 20</w:t>
      </w:r>
      <w:r w:rsidRPr="009F2DCB">
        <w:rPr>
          <w:rFonts w:hint="eastAsia"/>
          <w:lang w:eastAsia="ja-JP"/>
        </w:rPr>
        <w:t xml:space="preserve"> </w:t>
      </w:r>
      <w:r w:rsidRPr="009F2DCB">
        <w:t>(</w:t>
      </w:r>
      <w:r w:rsidRPr="009F2DCB">
        <w:rPr>
          <w:b/>
        </w:rPr>
        <w:t>±</w:t>
      </w:r>
      <w:r w:rsidRPr="009F2DCB">
        <w:t>5)</w:t>
      </w:r>
      <w:r w:rsidRPr="009F2DCB">
        <w:rPr>
          <w:rFonts w:hint="eastAsia"/>
          <w:lang w:eastAsia="ja-JP"/>
        </w:rPr>
        <w:t xml:space="preserve"> </w:t>
      </w:r>
      <w:r w:rsidRPr="009F2DCB">
        <w:t>°C to 125 per cent</w:t>
      </w:r>
      <w:r w:rsidRPr="009F2DCB">
        <w:rPr>
          <w:rFonts w:hint="eastAsia"/>
          <w:lang w:eastAsia="ja-JP"/>
        </w:rPr>
        <w:t xml:space="preserve"> </w:t>
      </w:r>
      <w:proofErr w:type="spellStart"/>
      <w:r w:rsidRPr="009F2DCB">
        <w:t>NWP</w:t>
      </w:r>
      <w:proofErr w:type="spellEnd"/>
      <w:r w:rsidRPr="009F2DCB">
        <w:rPr>
          <w:rFonts w:hint="eastAsia"/>
          <w:lang w:eastAsia="ja-JP"/>
        </w:rPr>
        <w:t xml:space="preserve"> </w:t>
      </w:r>
      <w:r w:rsidRPr="009F2DCB">
        <w:t>(+2/-0</w:t>
      </w:r>
      <w:r w:rsidRPr="009F2DCB">
        <w:rPr>
          <w:rFonts w:hint="eastAsia"/>
          <w:lang w:eastAsia="ja-JP"/>
        </w:rPr>
        <w:t xml:space="preserve"> </w:t>
      </w:r>
      <w:proofErr w:type="spellStart"/>
      <w:r w:rsidRPr="009F2DCB">
        <w:t>MPa</w:t>
      </w:r>
      <w:proofErr w:type="spellEnd"/>
      <w:r w:rsidRPr="009F2DCB">
        <w:t>) without rupture for 22,000 cycles or until a leak occurs. Leakage shall not occur within 11,000 cycles for a 15-year service life.</w:t>
      </w:r>
    </w:p>
    <w:p w:rsidR="009030BE" w:rsidRPr="009F2DCB" w:rsidRDefault="009030BE" w:rsidP="009030BE">
      <w:pPr>
        <w:spacing w:after="120"/>
        <w:ind w:left="2268" w:right="1134" w:hanging="1134"/>
        <w:jc w:val="both"/>
      </w:pPr>
      <w:r w:rsidRPr="009F2DCB">
        <w:t>5.2.</w:t>
      </w:r>
      <w:r w:rsidRPr="009F2DCB">
        <w:tab/>
      </w:r>
      <w:r w:rsidRPr="009F2DCB">
        <w:tab/>
        <w:t>Verification tests for performance durability (Hydraulic sequential tests)</w:t>
      </w:r>
    </w:p>
    <w:p w:rsidR="009030BE" w:rsidRPr="009F2DCB" w:rsidRDefault="009030BE" w:rsidP="009030BE">
      <w:pPr>
        <w:spacing w:after="120"/>
        <w:ind w:left="2268" w:right="1134" w:hanging="1134"/>
        <w:jc w:val="both"/>
      </w:pPr>
      <w:r w:rsidRPr="009F2DCB">
        <w:tab/>
      </w:r>
      <w:r w:rsidRPr="009F2DCB">
        <w:tab/>
        <w:t xml:space="preserve">If all three pressure cycle life measurements made in </w:t>
      </w:r>
      <w:r w:rsidRPr="009F2DCB">
        <w:rPr>
          <w:rFonts w:hint="eastAsia"/>
          <w:lang w:eastAsia="ja-JP"/>
        </w:rPr>
        <w:t>paragraph</w:t>
      </w:r>
      <w:r w:rsidRPr="009F2DCB">
        <w:t xml:space="preserve"> 5.1.2. </w:t>
      </w:r>
      <w:proofErr w:type="gramStart"/>
      <w:r w:rsidRPr="009F2DCB">
        <w:t>are</w:t>
      </w:r>
      <w:proofErr w:type="gramEnd"/>
      <w:r w:rsidRPr="009F2DCB">
        <w:t xml:space="preserve"> greater than 11,000 cycles, or if they are all within </w:t>
      </w:r>
      <w:r w:rsidRPr="009F2DCB">
        <w:rPr>
          <w:b/>
        </w:rPr>
        <w:t>±</w:t>
      </w:r>
      <w:r w:rsidRPr="009F2DCB">
        <w:t xml:space="preserve"> 25 per cent of each other, then only one (1) container is tested in </w:t>
      </w:r>
      <w:r w:rsidRPr="009F2DCB">
        <w:rPr>
          <w:rFonts w:hint="eastAsia"/>
          <w:lang w:eastAsia="ja-JP"/>
        </w:rPr>
        <w:t>paragraph</w:t>
      </w:r>
      <w:r w:rsidRPr="009F2DCB">
        <w:t xml:space="preserve"> 5.2. Otherwise, three (3) containers are tested in </w:t>
      </w:r>
      <w:r w:rsidRPr="009F2DCB">
        <w:rPr>
          <w:rFonts w:hint="eastAsia"/>
          <w:lang w:eastAsia="ja-JP"/>
        </w:rPr>
        <w:t>paragraph</w:t>
      </w:r>
      <w:r w:rsidRPr="009F2DCB">
        <w:t xml:space="preserve"> 5.2.</w:t>
      </w:r>
    </w:p>
    <w:p w:rsidR="009030BE" w:rsidRPr="009F2DCB" w:rsidRDefault="009030BE" w:rsidP="009030BE">
      <w:pPr>
        <w:spacing w:after="120"/>
        <w:ind w:left="2268" w:right="1134" w:hanging="1134"/>
        <w:jc w:val="both"/>
      </w:pPr>
      <w:r w:rsidRPr="009F2DCB">
        <w:tab/>
      </w:r>
      <w:r w:rsidRPr="009F2DCB">
        <w:tab/>
        <w:t xml:space="preserve">A hydrogen storage container shall not leak during the following sequence of tests, which are applied in series to a single system and which are illustrated in Figure 2. Specifics of applicable test procedures for the hydrogen storage system are provided in </w:t>
      </w:r>
      <w:r w:rsidRPr="009F2DCB">
        <w:rPr>
          <w:rFonts w:hint="eastAsia"/>
          <w:lang w:eastAsia="ja-JP"/>
        </w:rPr>
        <w:t>Annex 3, paragraph 3.</w:t>
      </w:r>
    </w:p>
    <w:p w:rsidR="009030BE" w:rsidRPr="009F2DCB" w:rsidRDefault="009030BE" w:rsidP="00860828">
      <w:pPr>
        <w:pStyle w:val="SingleTxtG"/>
        <w:keepNext/>
        <w:keepLines/>
        <w:spacing w:after="0"/>
      </w:pPr>
      <w:r w:rsidRPr="009F2DCB">
        <w:t>Figure 2</w:t>
      </w:r>
    </w:p>
    <w:p w:rsidR="009030BE" w:rsidRPr="00860828" w:rsidRDefault="009030BE" w:rsidP="00860828">
      <w:pPr>
        <w:pStyle w:val="SingleTxtG"/>
        <w:keepNext/>
        <w:keepLines/>
        <w:spacing w:after="0"/>
        <w:rPr>
          <w:b/>
        </w:rPr>
      </w:pPr>
      <w:r w:rsidRPr="009F2DCB">
        <w:rPr>
          <w:b/>
        </w:rPr>
        <w:t>Verification test for per</w:t>
      </w:r>
      <w:r w:rsidR="00860828">
        <w:rPr>
          <w:b/>
        </w:rPr>
        <w:t>formance durability (hydraulic)</w:t>
      </w:r>
    </w:p>
    <w:p w:rsidR="009030BE" w:rsidRPr="009F2DCB" w:rsidRDefault="007E4EA7" w:rsidP="00860828">
      <w:pPr>
        <w:pStyle w:val="SingleTxtG"/>
        <w:keepNext/>
        <w:keepLines/>
      </w:pPr>
      <w:r>
        <w:rPr>
          <w:noProof/>
          <w:lang w:val="en-US"/>
        </w:rPr>
        <w:pict>
          <v:shape id="Picture 23" o:spid="_x0000_i1025" type="#_x0000_t75" style="width:289.35pt;height:204.65pt;visibility:visible">
            <v:imagedata r:id="rId16" o:title=""/>
          </v:shape>
        </w:pict>
      </w:r>
    </w:p>
    <w:p w:rsidR="009030BE" w:rsidRPr="009F2DCB" w:rsidRDefault="009030BE" w:rsidP="009030BE">
      <w:pPr>
        <w:spacing w:after="120"/>
        <w:ind w:left="2268" w:right="1134" w:hanging="1134"/>
        <w:jc w:val="both"/>
        <w:rPr>
          <w:lang w:eastAsia="ja-JP"/>
        </w:rPr>
      </w:pPr>
      <w:r w:rsidRPr="009F2DCB">
        <w:t>5.2.1.</w:t>
      </w:r>
      <w:r w:rsidRPr="009F2DCB">
        <w:tab/>
        <w:t xml:space="preserve">Proof pressure test </w:t>
      </w:r>
    </w:p>
    <w:p w:rsidR="009030BE" w:rsidRPr="009F2DCB" w:rsidRDefault="009030BE" w:rsidP="009030BE">
      <w:pPr>
        <w:spacing w:after="120"/>
        <w:ind w:left="2268" w:right="1134"/>
        <w:jc w:val="both"/>
        <w:rPr>
          <w:lang w:eastAsia="ja-JP"/>
        </w:rPr>
      </w:pPr>
      <w:r w:rsidRPr="009F2DCB">
        <w:t xml:space="preserve">A storage container is pressurized to 150 per cent </w:t>
      </w:r>
      <w:proofErr w:type="spellStart"/>
      <w:r w:rsidRPr="009F2DCB">
        <w:t>NWP</w:t>
      </w:r>
      <w:proofErr w:type="spellEnd"/>
      <w:r w:rsidRPr="009F2DCB">
        <w:rPr>
          <w:rFonts w:hint="eastAsia"/>
          <w:lang w:eastAsia="ja-JP"/>
        </w:rPr>
        <w:t xml:space="preserve"> </w:t>
      </w:r>
      <w:r w:rsidRPr="009F2DCB">
        <w:t>(+</w:t>
      </w:r>
      <w:proofErr w:type="gramStart"/>
      <w:r w:rsidRPr="009F2DCB">
        <w:t>2/-0</w:t>
      </w:r>
      <w:r w:rsidRPr="009F2DCB">
        <w:rPr>
          <w:rFonts w:hint="eastAsia"/>
          <w:lang w:eastAsia="ja-JP"/>
        </w:rPr>
        <w:t xml:space="preserve"> </w:t>
      </w:r>
      <w:proofErr w:type="spellStart"/>
      <w:r w:rsidRPr="009F2DCB">
        <w:t>MPa</w:t>
      </w:r>
      <w:proofErr w:type="spellEnd"/>
      <w:proofErr w:type="gramEnd"/>
      <w:r w:rsidRPr="009F2DCB">
        <w:t xml:space="preserve">) and held for </w:t>
      </w:r>
      <w:r w:rsidRPr="009F2DCB">
        <w:rPr>
          <w:rFonts w:hint="eastAsia"/>
          <w:lang w:eastAsia="ja-JP"/>
        </w:rPr>
        <w:t xml:space="preserve">at least </w:t>
      </w:r>
      <w:r w:rsidRPr="009F2DCB">
        <w:t>30 sec (</w:t>
      </w:r>
      <w:r w:rsidRPr="009F2DCB">
        <w:rPr>
          <w:rFonts w:hint="eastAsia"/>
          <w:lang w:eastAsia="ja-JP"/>
        </w:rPr>
        <w:t xml:space="preserve">Annex 3, </w:t>
      </w:r>
      <w:r w:rsidRPr="009F2DCB">
        <w:t xml:space="preserve">paragraph 3.1. test procedure). </w:t>
      </w:r>
    </w:p>
    <w:p w:rsidR="009030BE" w:rsidRPr="009F2DCB" w:rsidRDefault="009030BE" w:rsidP="009030BE">
      <w:pPr>
        <w:spacing w:after="120"/>
        <w:ind w:left="2268" w:right="1134" w:hanging="1134"/>
        <w:jc w:val="both"/>
        <w:rPr>
          <w:lang w:eastAsia="ja-JP"/>
        </w:rPr>
      </w:pPr>
      <w:r w:rsidRPr="009F2DCB">
        <w:t>5.2.2.</w:t>
      </w:r>
      <w:r w:rsidRPr="009F2DCB">
        <w:tab/>
        <w:t>Drop (impact) test</w:t>
      </w:r>
    </w:p>
    <w:p w:rsidR="009030BE" w:rsidRPr="009F2DCB" w:rsidRDefault="009030BE" w:rsidP="009030BE">
      <w:pPr>
        <w:spacing w:after="120"/>
        <w:ind w:left="2268" w:right="1134"/>
        <w:jc w:val="both"/>
      </w:pPr>
      <w:r w:rsidRPr="009F2DCB">
        <w:t>The storage container is dropped at several impact angles (</w:t>
      </w:r>
      <w:r w:rsidRPr="009F2DCB">
        <w:rPr>
          <w:rFonts w:hint="eastAsia"/>
          <w:lang w:eastAsia="ja-JP"/>
        </w:rPr>
        <w:t xml:space="preserve">Annex 3, </w:t>
      </w:r>
      <w:r w:rsidRPr="009F2DCB">
        <w:t>paragraph 3.2. test procedure).</w:t>
      </w:r>
    </w:p>
    <w:p w:rsidR="009030BE" w:rsidRPr="009F2DCB" w:rsidRDefault="009030BE" w:rsidP="009030BE">
      <w:pPr>
        <w:keepNext/>
        <w:keepLines/>
        <w:spacing w:after="120"/>
        <w:ind w:left="2268" w:right="1134" w:hanging="1134"/>
        <w:jc w:val="both"/>
        <w:rPr>
          <w:lang w:eastAsia="ja-JP"/>
        </w:rPr>
      </w:pPr>
      <w:r w:rsidRPr="009F2DCB">
        <w:t>5.2.3.</w:t>
      </w:r>
      <w:r w:rsidRPr="009F2DCB">
        <w:tab/>
        <w:t xml:space="preserve">Surface damage test </w:t>
      </w:r>
    </w:p>
    <w:p w:rsidR="009030BE" w:rsidRPr="009F2DCB" w:rsidRDefault="009030BE" w:rsidP="009030BE">
      <w:pPr>
        <w:keepNext/>
        <w:keepLines/>
        <w:spacing w:after="120"/>
        <w:ind w:left="2268" w:right="1134"/>
        <w:jc w:val="both"/>
      </w:pPr>
      <w:r w:rsidRPr="009F2DCB">
        <w:t>The storage container is subjected to surface damage (</w:t>
      </w:r>
      <w:r w:rsidRPr="009F2DCB">
        <w:rPr>
          <w:rFonts w:hint="eastAsia"/>
          <w:lang w:eastAsia="ja-JP"/>
        </w:rPr>
        <w:t xml:space="preserve">Annex 3, </w:t>
      </w:r>
      <w:r w:rsidRPr="009F2DCB">
        <w:t>paragraph</w:t>
      </w:r>
      <w:r w:rsidRPr="009F2DCB" w:rsidDel="00106851">
        <w:t xml:space="preserve"> </w:t>
      </w:r>
      <w:r w:rsidRPr="009F2DCB">
        <w:t>3.3. test procedure).</w:t>
      </w:r>
    </w:p>
    <w:p w:rsidR="009030BE" w:rsidRPr="009F2DCB" w:rsidRDefault="009030BE" w:rsidP="009030BE">
      <w:pPr>
        <w:spacing w:after="120"/>
        <w:ind w:left="2268" w:right="1134" w:hanging="1134"/>
        <w:jc w:val="both"/>
        <w:rPr>
          <w:lang w:eastAsia="ja-JP"/>
        </w:rPr>
      </w:pPr>
      <w:r w:rsidRPr="009F2DCB">
        <w:t>5.2.4.</w:t>
      </w:r>
      <w:r w:rsidRPr="009F2DCB">
        <w:tab/>
        <w:t xml:space="preserve">Chemical exposure and ambient-temperature pressure cycling test </w:t>
      </w:r>
    </w:p>
    <w:p w:rsidR="009030BE" w:rsidRPr="009F2DCB" w:rsidRDefault="009030BE" w:rsidP="009030BE">
      <w:pPr>
        <w:spacing w:after="120"/>
        <w:ind w:left="2268" w:right="1134"/>
        <w:jc w:val="both"/>
      </w:pPr>
      <w:r w:rsidRPr="009F2DCB">
        <w:t xml:space="preserve">The storage container is exposed to chemicals found in the on-road environment and pressure cycled to 125 per cent </w:t>
      </w:r>
      <w:proofErr w:type="spellStart"/>
      <w:r w:rsidRPr="009F2DCB">
        <w:t>NWP</w:t>
      </w:r>
      <w:proofErr w:type="spellEnd"/>
      <w:r w:rsidRPr="009F2DCB">
        <w:rPr>
          <w:rFonts w:hint="eastAsia"/>
          <w:lang w:eastAsia="ja-JP"/>
        </w:rPr>
        <w:t xml:space="preserve"> </w:t>
      </w:r>
      <w:r w:rsidRPr="009F2DCB">
        <w:t>(+2/-0</w:t>
      </w:r>
      <w:r w:rsidRPr="009F2DCB">
        <w:rPr>
          <w:rFonts w:hint="eastAsia"/>
          <w:lang w:eastAsia="ja-JP"/>
        </w:rPr>
        <w:t xml:space="preserve"> </w:t>
      </w:r>
      <w:proofErr w:type="spellStart"/>
      <w:r w:rsidRPr="009F2DCB">
        <w:t>MPa</w:t>
      </w:r>
      <w:proofErr w:type="spellEnd"/>
      <w:r w:rsidRPr="009F2DCB">
        <w:t>) at 20 (</w:t>
      </w:r>
      <w:r w:rsidRPr="009F2DCB">
        <w:rPr>
          <w:b/>
        </w:rPr>
        <w:t>±</w:t>
      </w:r>
      <w:r w:rsidRPr="009F2DCB">
        <w:t>5)</w:t>
      </w:r>
      <w:r w:rsidRPr="009F2DCB">
        <w:rPr>
          <w:rFonts w:hint="eastAsia"/>
          <w:lang w:eastAsia="ja-JP"/>
        </w:rPr>
        <w:t xml:space="preserve"> </w:t>
      </w:r>
      <w:r w:rsidRPr="009F2DCB">
        <w:t>°C for 60 per cent number of Cycles pressure cycles (</w:t>
      </w:r>
      <w:r w:rsidRPr="009F2DCB">
        <w:rPr>
          <w:rFonts w:hint="eastAsia"/>
          <w:lang w:eastAsia="ja-JP"/>
        </w:rPr>
        <w:t xml:space="preserve">Annex 3, </w:t>
      </w:r>
      <w:r w:rsidRPr="009F2DCB">
        <w:t>paragraph</w:t>
      </w:r>
      <w:r w:rsidRPr="009F2DCB">
        <w:rPr>
          <w:rFonts w:hint="eastAsia"/>
          <w:lang w:eastAsia="ja-JP"/>
        </w:rPr>
        <w:t xml:space="preserve"> </w:t>
      </w:r>
      <w:r w:rsidRPr="009F2DCB">
        <w:t>3.4.</w:t>
      </w:r>
      <w:r w:rsidRPr="009F2DCB">
        <w:rPr>
          <w:rFonts w:hint="eastAsia"/>
          <w:lang w:eastAsia="ja-JP"/>
        </w:rPr>
        <w:t xml:space="preserve"> test procedure</w:t>
      </w:r>
      <w:r w:rsidRPr="009F2DCB">
        <w:t>). Chemical exposure is discontinued before the last 10</w:t>
      </w:r>
      <w:r w:rsidRPr="009F2DCB">
        <w:rPr>
          <w:rFonts w:hint="eastAsia"/>
          <w:lang w:eastAsia="ja-JP"/>
        </w:rPr>
        <w:t xml:space="preserve"> </w:t>
      </w:r>
      <w:r w:rsidRPr="009F2DCB">
        <w:t>cycles, which are conducted to 150 per cent</w:t>
      </w:r>
      <w:r w:rsidRPr="009F2DCB">
        <w:rPr>
          <w:rFonts w:hint="eastAsia"/>
          <w:lang w:eastAsia="ja-JP"/>
        </w:rPr>
        <w:t xml:space="preserve"> </w:t>
      </w:r>
      <w:proofErr w:type="spellStart"/>
      <w:r w:rsidRPr="009F2DCB">
        <w:t>NWP</w:t>
      </w:r>
      <w:proofErr w:type="spellEnd"/>
      <w:r w:rsidRPr="009F2DCB">
        <w:rPr>
          <w:rFonts w:hint="eastAsia"/>
          <w:lang w:eastAsia="ja-JP"/>
        </w:rPr>
        <w:t xml:space="preserve"> </w:t>
      </w:r>
      <w:r w:rsidRPr="009F2DCB">
        <w:t>(+</w:t>
      </w:r>
      <w:proofErr w:type="gramStart"/>
      <w:r w:rsidRPr="009F2DCB">
        <w:t>2/-0</w:t>
      </w:r>
      <w:r w:rsidRPr="009F2DCB">
        <w:rPr>
          <w:rFonts w:hint="eastAsia"/>
          <w:lang w:eastAsia="ja-JP"/>
        </w:rPr>
        <w:t xml:space="preserve"> </w:t>
      </w:r>
      <w:proofErr w:type="spellStart"/>
      <w:r w:rsidRPr="009F2DCB">
        <w:t>MPa</w:t>
      </w:r>
      <w:proofErr w:type="spellEnd"/>
      <w:proofErr w:type="gramEnd"/>
      <w:r w:rsidRPr="009F2DCB">
        <w:t xml:space="preserve">). </w:t>
      </w:r>
    </w:p>
    <w:p w:rsidR="009030BE" w:rsidRPr="009F2DCB" w:rsidRDefault="009030BE" w:rsidP="009030BE">
      <w:pPr>
        <w:spacing w:after="120"/>
        <w:ind w:left="2268" w:right="1134" w:hanging="1134"/>
        <w:jc w:val="both"/>
        <w:rPr>
          <w:lang w:eastAsia="ja-JP"/>
        </w:rPr>
      </w:pPr>
      <w:r w:rsidRPr="009F2DCB">
        <w:t>5.2.5.</w:t>
      </w:r>
      <w:r w:rsidRPr="009F2DCB">
        <w:tab/>
        <w:t xml:space="preserve">High temperature static pressure test. </w:t>
      </w:r>
    </w:p>
    <w:p w:rsidR="009030BE" w:rsidRPr="009F2DCB" w:rsidRDefault="009030BE" w:rsidP="009030BE">
      <w:pPr>
        <w:spacing w:after="120"/>
        <w:ind w:left="2268" w:right="1134"/>
        <w:jc w:val="both"/>
      </w:pPr>
      <w:r w:rsidRPr="009F2DCB">
        <w:t xml:space="preserve">The storage container is pressurized to 125 per cent </w:t>
      </w:r>
      <w:proofErr w:type="spellStart"/>
      <w:r w:rsidRPr="009F2DCB">
        <w:t>NWP</w:t>
      </w:r>
      <w:proofErr w:type="spellEnd"/>
      <w:r w:rsidRPr="009F2DCB">
        <w:rPr>
          <w:rFonts w:hint="eastAsia"/>
          <w:lang w:eastAsia="ja-JP"/>
        </w:rPr>
        <w:t xml:space="preserve"> </w:t>
      </w:r>
      <w:r w:rsidRPr="009F2DCB">
        <w:t>(+</w:t>
      </w:r>
      <w:proofErr w:type="gramStart"/>
      <w:r w:rsidRPr="009F2DCB">
        <w:t>2/-0</w:t>
      </w:r>
      <w:r w:rsidRPr="009F2DCB">
        <w:rPr>
          <w:rFonts w:hint="eastAsia"/>
          <w:lang w:eastAsia="ja-JP"/>
        </w:rPr>
        <w:t xml:space="preserve"> </w:t>
      </w:r>
      <w:proofErr w:type="spellStart"/>
      <w:r w:rsidRPr="009F2DCB">
        <w:t>MPa</w:t>
      </w:r>
      <w:proofErr w:type="spellEnd"/>
      <w:proofErr w:type="gramEnd"/>
      <w:r w:rsidRPr="009F2DCB">
        <w:t xml:space="preserve">) </w:t>
      </w:r>
      <w:r w:rsidR="00610E1B">
        <w:br/>
      </w:r>
      <w:r w:rsidRPr="009F2DCB">
        <w:t xml:space="preserve">at </w:t>
      </w:r>
      <w:r w:rsidRPr="009F2DCB">
        <w:rPr>
          <w:rFonts w:eastAsia="MS PMincho" w:hAnsi="MS PMincho"/>
          <w:szCs w:val="21"/>
        </w:rPr>
        <w:sym w:font="Symbol" w:char="F0B3"/>
      </w:r>
      <w:r w:rsidRPr="009F2DCB">
        <w:t xml:space="preserve">85°C for </w:t>
      </w:r>
      <w:r w:rsidRPr="009F2DCB">
        <w:rPr>
          <w:rFonts w:hint="eastAsia"/>
          <w:lang w:eastAsia="ja-JP"/>
        </w:rPr>
        <w:t xml:space="preserve">at least </w:t>
      </w:r>
      <w:r w:rsidRPr="009F2DCB">
        <w:t>1,000 h</w:t>
      </w:r>
      <w:r w:rsidRPr="009F2DCB">
        <w:rPr>
          <w:rFonts w:hint="eastAsia"/>
          <w:lang w:eastAsia="ja-JP"/>
        </w:rPr>
        <w:t>ou</w:t>
      </w:r>
      <w:r w:rsidRPr="009F2DCB">
        <w:t>r</w:t>
      </w:r>
      <w:r w:rsidRPr="009F2DCB">
        <w:rPr>
          <w:rFonts w:hint="eastAsia"/>
          <w:lang w:eastAsia="ja-JP"/>
        </w:rPr>
        <w:t>s</w:t>
      </w:r>
      <w:r w:rsidRPr="009F2DCB">
        <w:t xml:space="preserve"> (</w:t>
      </w:r>
      <w:r w:rsidRPr="009F2DCB">
        <w:rPr>
          <w:rFonts w:hint="eastAsia"/>
          <w:lang w:eastAsia="ja-JP"/>
        </w:rPr>
        <w:t xml:space="preserve">Annex 3, </w:t>
      </w:r>
      <w:r w:rsidRPr="009F2DCB">
        <w:t>paragraph 3.5. test procedure).</w:t>
      </w:r>
    </w:p>
    <w:p w:rsidR="009030BE" w:rsidRPr="009F2DCB" w:rsidRDefault="009030BE" w:rsidP="009030BE">
      <w:pPr>
        <w:spacing w:after="120"/>
        <w:ind w:left="2268" w:right="1134" w:hanging="1134"/>
        <w:jc w:val="both"/>
        <w:rPr>
          <w:lang w:eastAsia="ja-JP"/>
        </w:rPr>
      </w:pPr>
      <w:r w:rsidRPr="009F2DCB">
        <w:t>5.2.6.</w:t>
      </w:r>
      <w:r w:rsidRPr="009F2DCB">
        <w:tab/>
        <w:t>Extreme temperature pressure cycling.</w:t>
      </w:r>
    </w:p>
    <w:p w:rsidR="009030BE" w:rsidRPr="009F2DCB" w:rsidRDefault="009030BE" w:rsidP="009030BE">
      <w:pPr>
        <w:spacing w:after="120"/>
        <w:ind w:left="2268" w:right="1134"/>
        <w:jc w:val="both"/>
      </w:pPr>
      <w:r w:rsidRPr="009F2DCB">
        <w:t xml:space="preserve">The storage </w:t>
      </w:r>
      <w:r w:rsidRPr="009F2DCB">
        <w:rPr>
          <w:rFonts w:cs="Arial"/>
          <w:bCs/>
          <w:lang w:eastAsia="ja-JP"/>
        </w:rPr>
        <w:t xml:space="preserve">container </w:t>
      </w:r>
      <w:r w:rsidRPr="009F2DCB">
        <w:t>is pressure cycled at</w:t>
      </w:r>
      <w:r w:rsidRPr="009F2DCB">
        <w:rPr>
          <w:rFonts w:hint="eastAsia"/>
          <w:lang w:eastAsia="ja-JP"/>
        </w:rPr>
        <w:t xml:space="preserve"> </w:t>
      </w:r>
      <w:r w:rsidRPr="009F2DCB">
        <w:rPr>
          <w:b/>
          <w:lang w:val="en-US"/>
        </w:rPr>
        <w:sym w:font="Symbol" w:char="F0A3"/>
      </w:r>
      <w:r w:rsidRPr="009F2DCB">
        <w:t xml:space="preserve"> -40</w:t>
      </w:r>
      <w:r w:rsidRPr="009F2DCB">
        <w:rPr>
          <w:rFonts w:hint="eastAsia"/>
          <w:lang w:eastAsia="ja-JP"/>
        </w:rPr>
        <w:t xml:space="preserve"> </w:t>
      </w:r>
      <w:r w:rsidRPr="009F2DCB">
        <w:t>°C to 80</w:t>
      </w:r>
      <w:r w:rsidRPr="009F2DCB">
        <w:rPr>
          <w:rFonts w:hint="eastAsia"/>
          <w:lang w:eastAsia="ja-JP"/>
        </w:rPr>
        <w:t xml:space="preserve"> </w:t>
      </w:r>
      <w:r w:rsidRPr="009F2DCB">
        <w:t xml:space="preserve">per cent </w:t>
      </w:r>
      <w:proofErr w:type="spellStart"/>
      <w:r w:rsidRPr="009F2DCB">
        <w:t>NWP</w:t>
      </w:r>
      <w:proofErr w:type="spellEnd"/>
      <w:r>
        <w:rPr>
          <w:lang w:eastAsia="ja-JP"/>
        </w:rPr>
        <w:br/>
      </w:r>
      <w:r w:rsidRPr="009F2DCB">
        <w:t>(+2/-0</w:t>
      </w:r>
      <w:r w:rsidRPr="009F2DCB">
        <w:rPr>
          <w:rFonts w:hint="eastAsia"/>
          <w:lang w:eastAsia="ja-JP"/>
        </w:rPr>
        <w:t xml:space="preserve"> </w:t>
      </w:r>
      <w:proofErr w:type="spellStart"/>
      <w:r w:rsidRPr="009F2DCB">
        <w:t>MPa</w:t>
      </w:r>
      <w:proofErr w:type="spellEnd"/>
      <w:r w:rsidRPr="009F2DCB">
        <w:t xml:space="preserve">) for 20 per cent number of Cycles and at </w:t>
      </w:r>
      <w:r w:rsidRPr="009F2DCB">
        <w:rPr>
          <w:rFonts w:eastAsia="MS PMincho" w:hAnsi="MS PMincho"/>
          <w:b/>
          <w:szCs w:val="21"/>
        </w:rPr>
        <w:sym w:font="Symbol" w:char="F0B3"/>
      </w:r>
      <w:r w:rsidRPr="009F2DCB">
        <w:rPr>
          <w:rFonts w:eastAsia="MS PMincho" w:hAnsi="MS PMincho"/>
          <w:szCs w:val="21"/>
        </w:rPr>
        <w:t xml:space="preserve"> +</w:t>
      </w:r>
      <w:r w:rsidRPr="009F2DCB">
        <w:t>85</w:t>
      </w:r>
      <w:r w:rsidRPr="009F2DCB">
        <w:rPr>
          <w:rFonts w:hint="eastAsia"/>
          <w:lang w:eastAsia="ja-JP"/>
        </w:rPr>
        <w:t xml:space="preserve"> </w:t>
      </w:r>
      <w:r w:rsidRPr="009F2DCB">
        <w:t xml:space="preserve">°C and 95 </w:t>
      </w:r>
      <w:r w:rsidRPr="009F2DCB">
        <w:rPr>
          <w:rFonts w:hint="eastAsia"/>
          <w:lang w:eastAsia="ja-JP"/>
        </w:rPr>
        <w:t>(</w:t>
      </w:r>
      <w:r w:rsidRPr="009F2DCB">
        <w:rPr>
          <w:lang w:eastAsia="ja-JP"/>
        </w:rPr>
        <w:t>±</w:t>
      </w:r>
      <w:r w:rsidRPr="009F2DCB">
        <w:rPr>
          <w:rFonts w:hint="eastAsia"/>
          <w:lang w:eastAsia="ja-JP"/>
        </w:rPr>
        <w:t xml:space="preserve">2) </w:t>
      </w:r>
      <w:r w:rsidRPr="009F2DCB">
        <w:t xml:space="preserve">per cent relative humidity to 125 per cent </w:t>
      </w:r>
      <w:proofErr w:type="spellStart"/>
      <w:r w:rsidRPr="009F2DCB">
        <w:t>NWP</w:t>
      </w:r>
      <w:proofErr w:type="spellEnd"/>
      <w:r w:rsidRPr="009F2DCB">
        <w:rPr>
          <w:rFonts w:hint="eastAsia"/>
          <w:lang w:eastAsia="ja-JP"/>
        </w:rPr>
        <w:t xml:space="preserve"> </w:t>
      </w:r>
      <w:r w:rsidRPr="009F2DCB">
        <w:t>(+2/-0</w:t>
      </w:r>
      <w:r w:rsidRPr="009F2DCB">
        <w:rPr>
          <w:rFonts w:hint="eastAsia"/>
          <w:lang w:eastAsia="ja-JP"/>
        </w:rPr>
        <w:t xml:space="preserve"> </w:t>
      </w:r>
      <w:proofErr w:type="spellStart"/>
      <w:r w:rsidRPr="009F2DCB">
        <w:t>MPa</w:t>
      </w:r>
      <w:proofErr w:type="spellEnd"/>
      <w:r w:rsidRPr="009F2DCB">
        <w:t>) for 20 per cent number of Cycles (</w:t>
      </w:r>
      <w:r w:rsidRPr="009F2DCB">
        <w:rPr>
          <w:rFonts w:hint="eastAsia"/>
          <w:lang w:eastAsia="ja-JP"/>
        </w:rPr>
        <w:t xml:space="preserve">Annex 3, </w:t>
      </w:r>
      <w:r w:rsidRPr="009F2DCB">
        <w:t>paragraph</w:t>
      </w:r>
      <w:r w:rsidRPr="009F2DCB">
        <w:rPr>
          <w:rFonts w:hint="eastAsia"/>
          <w:lang w:eastAsia="ja-JP"/>
        </w:rPr>
        <w:t xml:space="preserve"> </w:t>
      </w:r>
      <w:r w:rsidRPr="009F2DCB">
        <w:t>2.2. test procedure).</w:t>
      </w:r>
    </w:p>
    <w:p w:rsidR="009030BE" w:rsidRPr="009F2DCB" w:rsidRDefault="009030BE" w:rsidP="009030BE">
      <w:pPr>
        <w:spacing w:after="120"/>
        <w:ind w:left="2268" w:right="1134" w:hanging="1134"/>
        <w:jc w:val="both"/>
        <w:rPr>
          <w:lang w:eastAsia="ja-JP"/>
        </w:rPr>
      </w:pPr>
      <w:r w:rsidRPr="009F2DCB">
        <w:t>5.2.7.</w:t>
      </w:r>
      <w:r w:rsidRPr="009F2DCB">
        <w:tab/>
        <w:t xml:space="preserve">Hydraulic residual pressure test. The storage container is pressurized to 180 per cent </w:t>
      </w:r>
      <w:proofErr w:type="spellStart"/>
      <w:r w:rsidRPr="009F2DCB">
        <w:t>NWP</w:t>
      </w:r>
      <w:proofErr w:type="spellEnd"/>
      <w:r w:rsidRPr="009F2DCB">
        <w:rPr>
          <w:rFonts w:hint="eastAsia"/>
          <w:lang w:eastAsia="ja-JP"/>
        </w:rPr>
        <w:t xml:space="preserve"> </w:t>
      </w:r>
      <w:r w:rsidRPr="009F2DCB">
        <w:t>(+</w:t>
      </w:r>
      <w:proofErr w:type="gramStart"/>
      <w:r w:rsidRPr="009F2DCB">
        <w:t>2/-0</w:t>
      </w:r>
      <w:r w:rsidRPr="009F2DCB">
        <w:rPr>
          <w:rFonts w:hint="eastAsia"/>
          <w:lang w:eastAsia="ja-JP"/>
        </w:rPr>
        <w:t xml:space="preserve"> </w:t>
      </w:r>
      <w:proofErr w:type="spellStart"/>
      <w:r w:rsidRPr="009F2DCB">
        <w:t>MPa</w:t>
      </w:r>
      <w:proofErr w:type="spellEnd"/>
      <w:proofErr w:type="gramEnd"/>
      <w:r w:rsidRPr="009F2DCB">
        <w:t xml:space="preserve">) and held </w:t>
      </w:r>
      <w:r w:rsidRPr="009F2DCB">
        <w:rPr>
          <w:rFonts w:hint="eastAsia"/>
          <w:lang w:eastAsia="ja-JP"/>
        </w:rPr>
        <w:t xml:space="preserve">at least </w:t>
      </w:r>
      <w:r w:rsidRPr="009F2DCB">
        <w:t>4 minutes without burst (</w:t>
      </w:r>
      <w:r w:rsidRPr="009F2DCB">
        <w:rPr>
          <w:rFonts w:hint="eastAsia"/>
          <w:lang w:eastAsia="ja-JP"/>
        </w:rPr>
        <w:t>Annex</w:t>
      </w:r>
      <w:r>
        <w:rPr>
          <w:lang w:eastAsia="ja-JP"/>
        </w:rPr>
        <w:t> </w:t>
      </w:r>
      <w:r w:rsidRPr="009F2DCB">
        <w:rPr>
          <w:rFonts w:hint="eastAsia"/>
          <w:lang w:eastAsia="ja-JP"/>
        </w:rPr>
        <w:t xml:space="preserve">3, </w:t>
      </w:r>
      <w:r w:rsidRPr="009F2DCB">
        <w:t>paragraph</w:t>
      </w:r>
      <w:r w:rsidRPr="009F2DCB">
        <w:rPr>
          <w:rFonts w:hint="eastAsia"/>
          <w:lang w:eastAsia="ja-JP"/>
        </w:rPr>
        <w:t xml:space="preserve"> </w:t>
      </w:r>
      <w:r w:rsidRPr="009F2DCB">
        <w:t>3.1. test procedure).</w:t>
      </w:r>
    </w:p>
    <w:p w:rsidR="009030BE" w:rsidRPr="009F2DCB" w:rsidRDefault="009030BE" w:rsidP="009016E8">
      <w:pPr>
        <w:keepNext/>
        <w:keepLines/>
        <w:spacing w:after="120"/>
        <w:ind w:left="2268" w:right="1134" w:hanging="1134"/>
        <w:jc w:val="both"/>
        <w:rPr>
          <w:lang w:eastAsia="ja-JP"/>
        </w:rPr>
      </w:pPr>
      <w:r w:rsidRPr="009F2DCB">
        <w:t>5.2.8.</w:t>
      </w:r>
      <w:r w:rsidRPr="009F2DCB">
        <w:tab/>
        <w:t xml:space="preserve">Residual burst strength test </w:t>
      </w:r>
    </w:p>
    <w:p w:rsidR="009030BE" w:rsidRPr="009F2DCB" w:rsidRDefault="009030BE" w:rsidP="009016E8">
      <w:pPr>
        <w:keepNext/>
        <w:keepLines/>
        <w:spacing w:after="120"/>
        <w:ind w:left="2268" w:right="1134"/>
        <w:jc w:val="both"/>
      </w:pPr>
      <w:r w:rsidRPr="009F2DCB">
        <w:t xml:space="preserve">The storage container undergoes a hydraulic burst test to verify that the burst pressure is at least 80 per cent of the baseline initial burst pressure </w:t>
      </w:r>
      <w:r w:rsidRPr="009F2DCB">
        <w:rPr>
          <w:lang w:val="en-US"/>
        </w:rPr>
        <w:t>(</w:t>
      </w:r>
      <w:proofErr w:type="spellStart"/>
      <w:r w:rsidRPr="009F2DCB">
        <w:rPr>
          <w:lang w:val="en-US"/>
        </w:rPr>
        <w:t>BP</w:t>
      </w:r>
      <w:r w:rsidRPr="009F2DCB">
        <w:rPr>
          <w:vertAlign w:val="subscript"/>
          <w:lang w:val="en-US"/>
        </w:rPr>
        <w:t>O</w:t>
      </w:r>
      <w:proofErr w:type="spellEnd"/>
      <w:r w:rsidRPr="009F2DCB">
        <w:rPr>
          <w:lang w:val="en-US"/>
        </w:rPr>
        <w:t xml:space="preserve">) </w:t>
      </w:r>
      <w:r w:rsidRPr="009F2DCB">
        <w:t>determined in para</w:t>
      </w:r>
      <w:r w:rsidRPr="009F2DCB">
        <w:rPr>
          <w:rFonts w:hint="eastAsia"/>
          <w:lang w:eastAsia="ja-JP"/>
        </w:rPr>
        <w:t>graph</w:t>
      </w:r>
      <w:r w:rsidRPr="009F2DCB">
        <w:t xml:space="preserve"> 5.1.1. (</w:t>
      </w:r>
      <w:r w:rsidRPr="009F2DCB">
        <w:rPr>
          <w:rFonts w:hint="eastAsia"/>
          <w:lang w:eastAsia="ja-JP"/>
        </w:rPr>
        <w:t xml:space="preserve">Annex 3, </w:t>
      </w:r>
      <w:r w:rsidRPr="009F2DCB">
        <w:t>paragraph</w:t>
      </w:r>
      <w:r w:rsidRPr="009F2DCB">
        <w:rPr>
          <w:rFonts w:hint="eastAsia"/>
          <w:lang w:eastAsia="ja-JP"/>
        </w:rPr>
        <w:t xml:space="preserve"> </w:t>
      </w:r>
      <w:r w:rsidRPr="009F2DCB">
        <w:t>2.1. test procedure).</w:t>
      </w:r>
    </w:p>
    <w:p w:rsidR="009030BE" w:rsidRPr="009F2DCB" w:rsidRDefault="009030BE" w:rsidP="009030BE">
      <w:pPr>
        <w:pStyle w:val="SingleTxtG"/>
        <w:ind w:left="2268" w:hanging="1134"/>
      </w:pPr>
      <w:r w:rsidRPr="009F2DCB">
        <w:t>5.3.</w:t>
      </w:r>
      <w:r w:rsidRPr="009F2DCB">
        <w:tab/>
        <w:t>Verification test for expected on-road performance (Pneumatic sequential tests)</w:t>
      </w:r>
    </w:p>
    <w:p w:rsidR="009030BE" w:rsidRPr="009F2DCB" w:rsidRDefault="009030BE" w:rsidP="009030BE">
      <w:pPr>
        <w:pStyle w:val="SingleTxtG"/>
        <w:ind w:left="2268"/>
      </w:pPr>
      <w:r w:rsidRPr="009F2DCB">
        <w:t xml:space="preserve">A hydrogen storage system shall not leak during the following sequence of tests, which are illustrated in Figure 3. Specifics of applicable test procedures for the hydrogen storage system are provided in </w:t>
      </w:r>
      <w:r w:rsidRPr="009F2DCB">
        <w:rPr>
          <w:rFonts w:hint="eastAsia"/>
          <w:lang w:eastAsia="ja-JP"/>
        </w:rPr>
        <w:t>Annex 3</w:t>
      </w:r>
      <w:r w:rsidRPr="009F2DCB">
        <w:t>.</w:t>
      </w:r>
    </w:p>
    <w:p w:rsidR="009030BE" w:rsidRPr="009F2DCB" w:rsidRDefault="009030BE" w:rsidP="009030BE">
      <w:pPr>
        <w:pStyle w:val="SingleTxtG"/>
        <w:keepNext/>
        <w:spacing w:after="0"/>
      </w:pPr>
      <w:r>
        <w:t>Figure 3</w:t>
      </w:r>
    </w:p>
    <w:p w:rsidR="009030BE" w:rsidRPr="009F2DCB" w:rsidRDefault="009030BE" w:rsidP="009030BE">
      <w:pPr>
        <w:pStyle w:val="SingleTxtG"/>
        <w:keepNext/>
        <w:spacing w:line="240" w:lineRule="auto"/>
        <w:rPr>
          <w:b/>
        </w:rPr>
      </w:pPr>
      <w:r w:rsidRPr="009F2DCB">
        <w:rPr>
          <w:b/>
        </w:rPr>
        <w:t>Verification test for expected on-road performance (pneumatic/hydraulic)</w:t>
      </w:r>
    </w:p>
    <w:p w:rsidR="009030BE" w:rsidRPr="009F2DCB" w:rsidRDefault="007E4EA7" w:rsidP="009030BE">
      <w:pPr>
        <w:pStyle w:val="SingleTxtG"/>
      </w:pPr>
      <w:r>
        <w:rPr>
          <w:noProof/>
          <w:lang w:val="en-US"/>
        </w:rPr>
        <w:pict>
          <v:shape id="Picture 22" o:spid="_x0000_i1026" type="#_x0000_t75" style="width:320.65pt;height:242.65pt;visibility:visible">
            <v:imagedata r:id="rId17" o:title=""/>
          </v:shape>
        </w:pict>
      </w:r>
    </w:p>
    <w:p w:rsidR="009030BE" w:rsidRPr="009F2DCB" w:rsidRDefault="009030BE" w:rsidP="009030BE">
      <w:pPr>
        <w:keepNext/>
        <w:keepLines/>
        <w:spacing w:after="120"/>
        <w:ind w:left="2268" w:right="1134" w:hanging="1134"/>
        <w:jc w:val="both"/>
      </w:pPr>
      <w:r w:rsidRPr="009F2DCB">
        <w:t>5.3.1.</w:t>
      </w:r>
      <w:r w:rsidRPr="009F2DCB">
        <w:tab/>
        <w:t>Proof pressure test</w:t>
      </w:r>
    </w:p>
    <w:p w:rsidR="009030BE" w:rsidRPr="009F2DCB" w:rsidRDefault="009030BE" w:rsidP="009030BE">
      <w:pPr>
        <w:spacing w:after="120"/>
        <w:ind w:left="2268" w:right="1134"/>
        <w:jc w:val="both"/>
        <w:rPr>
          <w:i/>
        </w:rPr>
      </w:pPr>
      <w:r w:rsidRPr="009F2DCB">
        <w:t xml:space="preserve">A system is pressurized to 150 per cent </w:t>
      </w:r>
      <w:proofErr w:type="spellStart"/>
      <w:r w:rsidRPr="009F2DCB">
        <w:t>NWP</w:t>
      </w:r>
      <w:proofErr w:type="spellEnd"/>
      <w:r w:rsidRPr="009F2DCB">
        <w:rPr>
          <w:rFonts w:hint="eastAsia"/>
          <w:lang w:eastAsia="ja-JP"/>
        </w:rPr>
        <w:t xml:space="preserve"> </w:t>
      </w:r>
      <w:r w:rsidRPr="009F2DCB">
        <w:t>(+</w:t>
      </w:r>
      <w:proofErr w:type="gramStart"/>
      <w:r w:rsidRPr="009F2DCB">
        <w:t>2/-0</w:t>
      </w:r>
      <w:r w:rsidRPr="009F2DCB">
        <w:rPr>
          <w:rFonts w:hint="eastAsia"/>
          <w:lang w:eastAsia="ja-JP"/>
        </w:rPr>
        <w:t xml:space="preserve"> </w:t>
      </w:r>
      <w:proofErr w:type="spellStart"/>
      <w:r w:rsidRPr="009F2DCB">
        <w:t>MPa</w:t>
      </w:r>
      <w:proofErr w:type="spellEnd"/>
      <w:proofErr w:type="gramEnd"/>
      <w:r w:rsidRPr="009F2DCB">
        <w:t xml:space="preserve">) </w:t>
      </w:r>
      <w:r w:rsidRPr="009F2DCB">
        <w:rPr>
          <w:lang w:val="en-US"/>
        </w:rPr>
        <w:t xml:space="preserve">for </w:t>
      </w:r>
      <w:r w:rsidRPr="009F2DCB">
        <w:rPr>
          <w:rFonts w:hint="eastAsia"/>
          <w:lang w:val="en-US" w:eastAsia="ja-JP"/>
        </w:rPr>
        <w:t xml:space="preserve">at least </w:t>
      </w:r>
      <w:r w:rsidRPr="009F2DCB">
        <w:rPr>
          <w:lang w:val="en-US"/>
        </w:rPr>
        <w:t>30 seconds (</w:t>
      </w:r>
      <w:r w:rsidRPr="009F2DCB">
        <w:rPr>
          <w:rFonts w:hint="eastAsia"/>
          <w:lang w:eastAsia="ja-JP"/>
        </w:rPr>
        <w:t xml:space="preserve">Annex 3, </w:t>
      </w:r>
      <w:r w:rsidRPr="009F2DCB">
        <w:t>paragraph</w:t>
      </w:r>
      <w:r w:rsidRPr="009F2DCB">
        <w:rPr>
          <w:rFonts w:hint="eastAsia"/>
          <w:lang w:val="en-US" w:eastAsia="ja-JP"/>
        </w:rPr>
        <w:t xml:space="preserve"> </w:t>
      </w:r>
      <w:r w:rsidRPr="009F2DCB">
        <w:rPr>
          <w:lang w:val="en-US"/>
        </w:rPr>
        <w:t xml:space="preserve">3.1. test procedure). A storage container that has undergone a proof pressure test in manufacture </w:t>
      </w:r>
      <w:r w:rsidRPr="009F2DCB">
        <w:rPr>
          <w:rFonts w:hint="eastAsia"/>
          <w:lang w:val="en-US" w:eastAsia="ja-JP"/>
        </w:rPr>
        <w:t>may be</w:t>
      </w:r>
      <w:r w:rsidRPr="009F2DCB">
        <w:rPr>
          <w:lang w:val="en-US"/>
        </w:rPr>
        <w:t xml:space="preserve"> exempt</w:t>
      </w:r>
      <w:r w:rsidRPr="009F2DCB">
        <w:rPr>
          <w:rFonts w:hint="eastAsia"/>
          <w:lang w:val="en-US" w:eastAsia="ja-JP"/>
        </w:rPr>
        <w:t>ed</w:t>
      </w:r>
      <w:r w:rsidRPr="009F2DCB">
        <w:rPr>
          <w:lang w:val="en-US"/>
        </w:rPr>
        <w:t xml:space="preserve"> from this test.</w:t>
      </w:r>
    </w:p>
    <w:p w:rsidR="009030BE" w:rsidRPr="009F2DCB" w:rsidRDefault="009030BE" w:rsidP="009030BE">
      <w:pPr>
        <w:spacing w:after="120"/>
        <w:ind w:left="2268" w:right="1134" w:hanging="1134"/>
        <w:jc w:val="both"/>
        <w:rPr>
          <w:lang w:eastAsia="ja-JP"/>
        </w:rPr>
      </w:pPr>
      <w:r w:rsidRPr="009F2DCB">
        <w:t>5.3.2.</w:t>
      </w:r>
      <w:r w:rsidRPr="009F2DCB">
        <w:tab/>
        <w:t>Ambient and extreme temperature gas pressure cycling test</w:t>
      </w:r>
    </w:p>
    <w:p w:rsidR="009030BE" w:rsidRPr="009F2DCB" w:rsidRDefault="009030BE" w:rsidP="009030BE">
      <w:pPr>
        <w:spacing w:after="120"/>
        <w:ind w:left="2268" w:right="1134"/>
        <w:jc w:val="both"/>
      </w:pPr>
      <w:r w:rsidRPr="009F2DCB">
        <w:t>The system is pressure cycled using hydrogen gas for 500 cycles (</w:t>
      </w:r>
      <w:r w:rsidRPr="009F2DCB">
        <w:rPr>
          <w:rFonts w:hint="eastAsia"/>
          <w:lang w:eastAsia="ja-JP"/>
        </w:rPr>
        <w:t xml:space="preserve">Annex 3, </w:t>
      </w:r>
      <w:r w:rsidRPr="009F2DCB">
        <w:t>paragraph</w:t>
      </w:r>
      <w:r w:rsidRPr="009F2DCB">
        <w:rPr>
          <w:rFonts w:hint="eastAsia"/>
          <w:lang w:eastAsia="ja-JP"/>
        </w:rPr>
        <w:t xml:space="preserve"> </w:t>
      </w:r>
      <w:r w:rsidRPr="009F2DCB">
        <w:t>4.1. test procedure).</w:t>
      </w:r>
    </w:p>
    <w:p w:rsidR="009030BE" w:rsidRPr="009F2DCB" w:rsidRDefault="009030BE" w:rsidP="009030BE">
      <w:pPr>
        <w:spacing w:after="120"/>
        <w:ind w:left="2833" w:right="1134" w:hanging="566"/>
        <w:jc w:val="both"/>
      </w:pPr>
      <w:r w:rsidRPr="009F2DCB">
        <w:t>(a)</w:t>
      </w:r>
      <w:r w:rsidRPr="009F2DCB">
        <w:tab/>
        <w:t>The pressure cycles are divided into two groups: Half of the cycles (250) are performed before exposure to static pressure (para</w:t>
      </w:r>
      <w:r w:rsidRPr="009F2DCB">
        <w:rPr>
          <w:rFonts w:hint="eastAsia"/>
          <w:lang w:eastAsia="ja-JP"/>
        </w:rPr>
        <w:t>graph</w:t>
      </w:r>
      <w:r>
        <w:t> </w:t>
      </w:r>
      <w:r w:rsidRPr="009F2DCB">
        <w:t>5.3.3.) and the remaining half of the cycles (250) are performed after the initial exposure to static pressure (para</w:t>
      </w:r>
      <w:r w:rsidRPr="009F2DCB">
        <w:rPr>
          <w:rFonts w:hint="eastAsia"/>
          <w:lang w:eastAsia="ja-JP"/>
        </w:rPr>
        <w:t>graph</w:t>
      </w:r>
      <w:r>
        <w:t> </w:t>
      </w:r>
      <w:r w:rsidRPr="009F2DCB">
        <w:t>5.3.3.) as illustrated in Figure 3;</w:t>
      </w:r>
    </w:p>
    <w:p w:rsidR="009030BE" w:rsidRPr="00726748" w:rsidRDefault="009030BE" w:rsidP="00EC200C">
      <w:pPr>
        <w:keepNext/>
        <w:keepLines/>
        <w:spacing w:after="120"/>
        <w:ind w:left="2835" w:right="1134" w:hanging="567"/>
        <w:jc w:val="both"/>
        <w:rPr>
          <w:lang w:val="en-US"/>
        </w:rPr>
      </w:pPr>
      <w:r w:rsidRPr="009F2DCB">
        <w:t>(b)</w:t>
      </w:r>
      <w:r w:rsidRPr="009F2DCB">
        <w:tab/>
      </w:r>
      <w:r w:rsidRPr="009F2DCB">
        <w:rPr>
          <w:rFonts w:hint="eastAsia"/>
          <w:bCs/>
          <w:lang w:val="en-US"/>
        </w:rPr>
        <w:t>The</w:t>
      </w:r>
      <w:r w:rsidRPr="009F2DCB">
        <w:rPr>
          <w:bCs/>
          <w:lang w:val="en-US"/>
        </w:rPr>
        <w:t xml:space="preserve"> f</w:t>
      </w:r>
      <w:r w:rsidRPr="009F2DCB">
        <w:rPr>
          <w:rFonts w:hint="eastAsia"/>
          <w:bCs/>
          <w:lang w:val="en-US"/>
        </w:rPr>
        <w:t>irst</w:t>
      </w:r>
      <w:r w:rsidRPr="009F2DCB">
        <w:rPr>
          <w:lang w:val="en-US"/>
        </w:rPr>
        <w:t xml:space="preserve"> group of pressure cycling, 25 cycles are performed to </w:t>
      </w:r>
      <w:r w:rsidRPr="009F2DCB">
        <w:rPr>
          <w:bCs/>
          <w:lang w:val="en-US"/>
        </w:rPr>
        <w:t xml:space="preserve">80 per cent </w:t>
      </w:r>
      <w:proofErr w:type="spellStart"/>
      <w:r w:rsidRPr="009F2DCB">
        <w:rPr>
          <w:bCs/>
          <w:lang w:val="en-US"/>
        </w:rPr>
        <w:t>NWP</w:t>
      </w:r>
      <w:proofErr w:type="spellEnd"/>
      <w:r w:rsidRPr="009F2DCB">
        <w:rPr>
          <w:rFonts w:hint="eastAsia"/>
          <w:lang w:eastAsia="ja-JP"/>
        </w:rPr>
        <w:t xml:space="preserve"> </w:t>
      </w:r>
      <w:r w:rsidRPr="009F2DCB">
        <w:t>(+2/-0</w:t>
      </w:r>
      <w:r w:rsidRPr="009F2DCB">
        <w:rPr>
          <w:rFonts w:hint="eastAsia"/>
          <w:lang w:eastAsia="ja-JP"/>
        </w:rPr>
        <w:t xml:space="preserve"> </w:t>
      </w:r>
      <w:proofErr w:type="spellStart"/>
      <w:r w:rsidRPr="009F2DCB">
        <w:t>MPa</w:t>
      </w:r>
      <w:proofErr w:type="spellEnd"/>
      <w:r w:rsidRPr="009F2DCB">
        <w:t>)</w:t>
      </w:r>
      <w:r w:rsidRPr="009F2DCB">
        <w:rPr>
          <w:bCs/>
          <w:lang w:val="en-US"/>
        </w:rPr>
        <w:t xml:space="preserve"> at </w:t>
      </w:r>
      <w:r w:rsidRPr="009F2DCB">
        <w:rPr>
          <w:lang w:val="en-US"/>
        </w:rPr>
        <w:sym w:font="Symbol" w:char="F0A3"/>
      </w:r>
      <w:r w:rsidRPr="009F2DCB">
        <w:rPr>
          <w:rFonts w:hint="eastAsia"/>
          <w:lang w:val="en-US" w:eastAsia="ja-JP"/>
        </w:rPr>
        <w:t xml:space="preserve"> </w:t>
      </w:r>
      <w:r w:rsidRPr="009F2DCB">
        <w:rPr>
          <w:bCs/>
          <w:lang w:val="en-US"/>
        </w:rPr>
        <w:t>-40</w:t>
      </w:r>
      <w:r w:rsidRPr="009F2DCB">
        <w:rPr>
          <w:rFonts w:hint="eastAsia"/>
          <w:lang w:val="en-US" w:eastAsia="ja-JP"/>
        </w:rPr>
        <w:t xml:space="preserve"> </w:t>
      </w:r>
      <w:r w:rsidRPr="009F2DCB">
        <w:rPr>
          <w:bCs/>
          <w:lang w:val="en-US"/>
        </w:rPr>
        <w:t xml:space="preserve">°C, then 25 cycles to </w:t>
      </w:r>
      <w:r w:rsidRPr="009F2DCB">
        <w:rPr>
          <w:lang w:val="en-US"/>
        </w:rPr>
        <w:t xml:space="preserve">125 per cent </w:t>
      </w:r>
      <w:proofErr w:type="spellStart"/>
      <w:r w:rsidRPr="009F2DCB">
        <w:rPr>
          <w:lang w:val="en-US"/>
        </w:rPr>
        <w:t>NWP</w:t>
      </w:r>
      <w:proofErr w:type="spellEnd"/>
      <w:r w:rsidRPr="009F2DCB">
        <w:rPr>
          <w:rFonts w:hint="eastAsia"/>
          <w:lang w:eastAsia="ja-JP"/>
        </w:rPr>
        <w:t xml:space="preserve"> </w:t>
      </w:r>
      <w:r w:rsidRPr="009F2DCB">
        <w:t>(+2/-0</w:t>
      </w:r>
      <w:r w:rsidRPr="009F2DCB">
        <w:rPr>
          <w:rFonts w:hint="eastAsia"/>
          <w:lang w:eastAsia="ja-JP"/>
        </w:rPr>
        <w:t xml:space="preserve"> </w:t>
      </w:r>
      <w:proofErr w:type="spellStart"/>
      <w:r w:rsidRPr="009F2DCB">
        <w:t>MPa</w:t>
      </w:r>
      <w:proofErr w:type="spellEnd"/>
      <w:r w:rsidRPr="009F2DCB">
        <w:t>)</w:t>
      </w:r>
      <w:r w:rsidRPr="009F2DCB">
        <w:rPr>
          <w:lang w:val="en-US"/>
        </w:rPr>
        <w:t xml:space="preserve"> at </w:t>
      </w:r>
      <w:r w:rsidRPr="009F2DCB">
        <w:rPr>
          <w:b/>
          <w:lang w:val="en-US"/>
        </w:rPr>
        <w:sym w:font="Symbol" w:char="F0B3"/>
      </w:r>
      <w:r w:rsidRPr="009F2DCB">
        <w:rPr>
          <w:rFonts w:hint="eastAsia"/>
          <w:b/>
          <w:lang w:val="en-US" w:eastAsia="ja-JP"/>
        </w:rPr>
        <w:t xml:space="preserve"> </w:t>
      </w:r>
      <w:r w:rsidRPr="009F2DCB">
        <w:rPr>
          <w:b/>
          <w:bCs/>
          <w:lang w:val="en-US"/>
        </w:rPr>
        <w:t>+</w:t>
      </w:r>
      <w:r w:rsidRPr="009F2DCB">
        <w:rPr>
          <w:lang w:val="en-US"/>
        </w:rPr>
        <w:t>50</w:t>
      </w:r>
      <w:r w:rsidRPr="009F2DCB">
        <w:rPr>
          <w:rFonts w:hint="eastAsia"/>
          <w:lang w:val="en-US" w:eastAsia="ja-JP"/>
        </w:rPr>
        <w:t xml:space="preserve"> </w:t>
      </w:r>
      <w:r w:rsidRPr="009F2DCB">
        <w:rPr>
          <w:lang w:val="en-US"/>
        </w:rPr>
        <w:t xml:space="preserve">°C and 95 </w:t>
      </w:r>
      <w:r w:rsidRPr="009F2DCB">
        <w:rPr>
          <w:rFonts w:hint="eastAsia"/>
          <w:lang w:eastAsia="ja-JP"/>
        </w:rPr>
        <w:t>(</w:t>
      </w:r>
      <w:r w:rsidRPr="009F2DCB">
        <w:rPr>
          <w:lang w:eastAsia="ja-JP"/>
        </w:rPr>
        <w:t>±</w:t>
      </w:r>
      <w:r w:rsidRPr="009F2DCB">
        <w:rPr>
          <w:rFonts w:hint="eastAsia"/>
          <w:lang w:eastAsia="ja-JP"/>
        </w:rPr>
        <w:t xml:space="preserve">2) </w:t>
      </w:r>
      <w:r w:rsidRPr="009F2DCB">
        <w:rPr>
          <w:lang w:val="en-US"/>
        </w:rPr>
        <w:t xml:space="preserve">per cent relative humidity, </w:t>
      </w:r>
      <w:r w:rsidRPr="00726748">
        <w:rPr>
          <w:lang w:val="en-US"/>
        </w:rPr>
        <w:t xml:space="preserve">and the remaining 200 cycles to 125 per cent </w:t>
      </w:r>
      <w:proofErr w:type="spellStart"/>
      <w:r w:rsidRPr="00726748">
        <w:rPr>
          <w:lang w:val="en-US"/>
        </w:rPr>
        <w:t>NWP</w:t>
      </w:r>
      <w:proofErr w:type="spellEnd"/>
      <w:r w:rsidRPr="00726748">
        <w:rPr>
          <w:rFonts w:hint="eastAsia"/>
          <w:lang w:eastAsia="ja-JP"/>
        </w:rPr>
        <w:t xml:space="preserve"> </w:t>
      </w:r>
      <w:r w:rsidRPr="00726748">
        <w:t>(+2/-0</w:t>
      </w:r>
      <w:r w:rsidRPr="00726748">
        <w:rPr>
          <w:rFonts w:hint="eastAsia"/>
          <w:lang w:eastAsia="ja-JP"/>
        </w:rPr>
        <w:t xml:space="preserve"> </w:t>
      </w:r>
      <w:proofErr w:type="spellStart"/>
      <w:r w:rsidRPr="00726748">
        <w:t>MPa</w:t>
      </w:r>
      <w:proofErr w:type="spellEnd"/>
      <w:r w:rsidRPr="00726748">
        <w:t>)</w:t>
      </w:r>
      <w:r w:rsidRPr="00726748">
        <w:rPr>
          <w:lang w:val="en-US"/>
        </w:rPr>
        <w:t xml:space="preserve"> at </w:t>
      </w:r>
      <w:r w:rsidRPr="00726748">
        <w:rPr>
          <w:lang w:val="en-US"/>
        </w:rPr>
        <w:br/>
        <w:t>20 (±</w:t>
      </w:r>
      <w:r w:rsidRPr="00726748">
        <w:rPr>
          <w:rFonts w:hint="eastAsia"/>
          <w:lang w:val="en-US" w:eastAsia="ja-JP"/>
        </w:rPr>
        <w:t xml:space="preserve"> </w:t>
      </w:r>
      <w:r w:rsidRPr="00726748">
        <w:rPr>
          <w:lang w:val="en-US"/>
        </w:rPr>
        <w:t>5)</w:t>
      </w:r>
      <w:r w:rsidRPr="00726748">
        <w:rPr>
          <w:rFonts w:hint="eastAsia"/>
          <w:lang w:val="en-US" w:eastAsia="ja-JP"/>
        </w:rPr>
        <w:t xml:space="preserve"> </w:t>
      </w:r>
      <w:r w:rsidRPr="00610E1B">
        <w:rPr>
          <w:lang w:val="en-US"/>
        </w:rPr>
        <w:t>°</w:t>
      </w:r>
      <w:r w:rsidRPr="00726748">
        <w:rPr>
          <w:lang w:val="en-US"/>
        </w:rPr>
        <w:t>C</w:t>
      </w:r>
      <w:r w:rsidRPr="00726748">
        <w:t>;</w:t>
      </w:r>
    </w:p>
    <w:p w:rsidR="009030BE" w:rsidRPr="00726748" w:rsidRDefault="009030BE" w:rsidP="009030BE">
      <w:pPr>
        <w:spacing w:after="120"/>
        <w:ind w:left="2833" w:right="1134" w:hanging="566"/>
        <w:jc w:val="both"/>
        <w:rPr>
          <w:lang w:eastAsia="ja-JP"/>
        </w:rPr>
      </w:pPr>
      <w:r w:rsidRPr="00726748">
        <w:rPr>
          <w:bCs/>
          <w:lang w:val="en-US"/>
        </w:rPr>
        <w:tab/>
      </w:r>
      <w:r w:rsidRPr="00726748">
        <w:rPr>
          <w:rFonts w:hint="eastAsia"/>
          <w:bCs/>
          <w:lang w:val="en-US"/>
        </w:rPr>
        <w:t>The</w:t>
      </w:r>
      <w:r w:rsidRPr="00726748">
        <w:rPr>
          <w:bCs/>
          <w:lang w:val="en-US"/>
        </w:rPr>
        <w:t xml:space="preserve"> second group of pressure cycling, 25 cycles are performed to 125 per cent </w:t>
      </w:r>
      <w:proofErr w:type="spellStart"/>
      <w:r w:rsidRPr="00726748">
        <w:rPr>
          <w:bCs/>
          <w:lang w:val="en-US"/>
        </w:rPr>
        <w:t>NWP</w:t>
      </w:r>
      <w:proofErr w:type="spellEnd"/>
      <w:r w:rsidRPr="00726748">
        <w:rPr>
          <w:bCs/>
          <w:lang w:val="en-US"/>
        </w:rPr>
        <w:t xml:space="preserve"> </w:t>
      </w:r>
      <w:r w:rsidRPr="00726748">
        <w:t>(+2/-0</w:t>
      </w:r>
      <w:r w:rsidRPr="00726748">
        <w:rPr>
          <w:rFonts w:hint="eastAsia"/>
          <w:lang w:eastAsia="ja-JP"/>
        </w:rPr>
        <w:t xml:space="preserve"> </w:t>
      </w:r>
      <w:proofErr w:type="spellStart"/>
      <w:r w:rsidRPr="00726748">
        <w:t>MPa</w:t>
      </w:r>
      <w:proofErr w:type="spellEnd"/>
      <w:r w:rsidRPr="00726748">
        <w:t>)</w:t>
      </w:r>
      <w:r w:rsidRPr="00726748">
        <w:rPr>
          <w:bCs/>
          <w:lang w:val="en-US"/>
        </w:rPr>
        <w:t xml:space="preserve"> at </w:t>
      </w:r>
      <w:r w:rsidRPr="00726748">
        <w:rPr>
          <w:lang w:val="en-US"/>
        </w:rPr>
        <w:sym w:font="Symbol" w:char="F0B3"/>
      </w:r>
      <w:r w:rsidRPr="00726748">
        <w:rPr>
          <w:rFonts w:hint="eastAsia"/>
          <w:lang w:val="en-US" w:eastAsia="ja-JP"/>
        </w:rPr>
        <w:t xml:space="preserve"> </w:t>
      </w:r>
      <w:r w:rsidRPr="00726748">
        <w:rPr>
          <w:bCs/>
          <w:lang w:val="en-US"/>
        </w:rPr>
        <w:t>+50</w:t>
      </w:r>
      <w:r w:rsidRPr="00726748">
        <w:rPr>
          <w:rFonts w:hint="eastAsia"/>
          <w:bCs/>
          <w:lang w:val="en-US" w:eastAsia="ja-JP"/>
        </w:rPr>
        <w:t xml:space="preserve"> </w:t>
      </w:r>
      <w:r w:rsidRPr="00726748">
        <w:rPr>
          <w:bCs/>
          <w:lang w:val="en-US"/>
        </w:rPr>
        <w:t>°C and 95</w:t>
      </w:r>
      <w:r w:rsidRPr="00726748">
        <w:rPr>
          <w:rFonts w:hint="eastAsia"/>
          <w:bCs/>
          <w:lang w:val="en-US" w:eastAsia="ja-JP"/>
        </w:rPr>
        <w:t xml:space="preserve"> </w:t>
      </w:r>
      <w:r w:rsidRPr="00726748">
        <w:rPr>
          <w:rFonts w:hint="eastAsia"/>
          <w:lang w:eastAsia="ja-JP"/>
        </w:rPr>
        <w:t>(</w:t>
      </w:r>
      <w:r w:rsidRPr="00726748">
        <w:rPr>
          <w:lang w:eastAsia="ja-JP"/>
        </w:rPr>
        <w:t>±</w:t>
      </w:r>
      <w:r w:rsidRPr="00726748">
        <w:rPr>
          <w:rFonts w:hint="eastAsia"/>
          <w:lang w:eastAsia="ja-JP"/>
        </w:rPr>
        <w:t xml:space="preserve">2) </w:t>
      </w:r>
      <w:r w:rsidRPr="00726748">
        <w:rPr>
          <w:bCs/>
          <w:lang w:val="en-US"/>
        </w:rPr>
        <w:t xml:space="preserve">per cent relative humidity, then 25 cycles to 80 per cent </w:t>
      </w:r>
      <w:proofErr w:type="spellStart"/>
      <w:r w:rsidRPr="00726748">
        <w:rPr>
          <w:bCs/>
          <w:lang w:val="en-US"/>
        </w:rPr>
        <w:t>NWP</w:t>
      </w:r>
      <w:proofErr w:type="spellEnd"/>
      <w:r w:rsidRPr="00726748">
        <w:rPr>
          <w:bCs/>
          <w:lang w:val="en-US"/>
        </w:rPr>
        <w:t xml:space="preserve"> </w:t>
      </w:r>
      <w:r w:rsidRPr="00726748">
        <w:t>(+2/-0</w:t>
      </w:r>
      <w:r w:rsidRPr="00726748">
        <w:rPr>
          <w:rFonts w:hint="eastAsia"/>
          <w:lang w:eastAsia="ja-JP"/>
        </w:rPr>
        <w:t xml:space="preserve"> </w:t>
      </w:r>
      <w:proofErr w:type="spellStart"/>
      <w:r w:rsidRPr="00726748">
        <w:t>MPa</w:t>
      </w:r>
      <w:proofErr w:type="spellEnd"/>
      <w:r w:rsidRPr="00726748">
        <w:t>)</w:t>
      </w:r>
      <w:r w:rsidRPr="00726748">
        <w:rPr>
          <w:bCs/>
          <w:lang w:val="en-US"/>
        </w:rPr>
        <w:t xml:space="preserve"> at </w:t>
      </w:r>
      <w:r w:rsidRPr="00726748">
        <w:rPr>
          <w:lang w:val="en-US"/>
        </w:rPr>
        <w:sym w:font="Symbol" w:char="F0A3"/>
      </w:r>
      <w:r w:rsidRPr="00726748">
        <w:rPr>
          <w:rFonts w:hint="eastAsia"/>
          <w:lang w:val="en-US" w:eastAsia="ja-JP"/>
        </w:rPr>
        <w:t xml:space="preserve"> </w:t>
      </w:r>
      <w:r w:rsidRPr="00726748">
        <w:rPr>
          <w:bCs/>
          <w:lang w:val="en-US"/>
        </w:rPr>
        <w:t>-40</w:t>
      </w:r>
      <w:r w:rsidRPr="00726748">
        <w:rPr>
          <w:rFonts w:hint="eastAsia"/>
          <w:bCs/>
          <w:lang w:val="en-US" w:eastAsia="ja-JP"/>
        </w:rPr>
        <w:t xml:space="preserve"> </w:t>
      </w:r>
      <w:r w:rsidRPr="00726748">
        <w:rPr>
          <w:bCs/>
          <w:lang w:val="en-US"/>
        </w:rPr>
        <w:t xml:space="preserve">°C, and the remaining 200 cycles to 125 per cent </w:t>
      </w:r>
      <w:proofErr w:type="spellStart"/>
      <w:r w:rsidRPr="00726748">
        <w:rPr>
          <w:bCs/>
          <w:lang w:val="en-US"/>
        </w:rPr>
        <w:t>NWP</w:t>
      </w:r>
      <w:proofErr w:type="spellEnd"/>
      <w:r w:rsidRPr="00726748">
        <w:rPr>
          <w:bCs/>
          <w:lang w:val="en-US"/>
        </w:rPr>
        <w:t xml:space="preserve"> </w:t>
      </w:r>
      <w:r w:rsidRPr="00726748">
        <w:t>(+2/-0</w:t>
      </w:r>
      <w:r w:rsidRPr="00726748">
        <w:rPr>
          <w:rFonts w:hint="eastAsia"/>
          <w:lang w:eastAsia="ja-JP"/>
        </w:rPr>
        <w:t xml:space="preserve"> </w:t>
      </w:r>
      <w:proofErr w:type="spellStart"/>
      <w:r w:rsidRPr="00726748">
        <w:t>MPa</w:t>
      </w:r>
      <w:proofErr w:type="spellEnd"/>
      <w:r w:rsidRPr="00726748">
        <w:t>)</w:t>
      </w:r>
      <w:r w:rsidRPr="00726748">
        <w:rPr>
          <w:bCs/>
          <w:lang w:val="en-US"/>
        </w:rPr>
        <w:t xml:space="preserve"> at </w:t>
      </w:r>
      <w:r w:rsidRPr="00726748">
        <w:rPr>
          <w:lang w:val="en-US"/>
        </w:rPr>
        <w:t>20</w:t>
      </w:r>
      <w:r w:rsidRPr="00726748">
        <w:rPr>
          <w:rFonts w:hint="eastAsia"/>
          <w:lang w:val="en-US" w:eastAsia="ja-JP"/>
        </w:rPr>
        <w:t xml:space="preserve"> </w:t>
      </w:r>
      <w:r w:rsidRPr="00726748">
        <w:rPr>
          <w:lang w:val="en-US"/>
        </w:rPr>
        <w:t>(±</w:t>
      </w:r>
      <w:r w:rsidRPr="00726748">
        <w:rPr>
          <w:rFonts w:hint="eastAsia"/>
          <w:lang w:val="en-US" w:eastAsia="ja-JP"/>
        </w:rPr>
        <w:t xml:space="preserve"> </w:t>
      </w:r>
      <w:r w:rsidRPr="00726748">
        <w:rPr>
          <w:lang w:val="en-US"/>
        </w:rPr>
        <w:t>5)</w:t>
      </w:r>
      <w:r w:rsidRPr="00726748">
        <w:rPr>
          <w:rFonts w:hint="eastAsia"/>
          <w:lang w:val="en-US" w:eastAsia="ja-JP"/>
        </w:rPr>
        <w:t xml:space="preserve"> </w:t>
      </w:r>
      <w:r w:rsidRPr="00726748">
        <w:rPr>
          <w:lang w:val="en-US"/>
        </w:rPr>
        <w:t>°C</w:t>
      </w:r>
      <w:r w:rsidRPr="00726748">
        <w:rPr>
          <w:bCs/>
          <w:lang w:val="en-US"/>
        </w:rPr>
        <w:t>.</w:t>
      </w:r>
      <w:r w:rsidRPr="00726748" w:rsidDel="001961E3">
        <w:t xml:space="preserve"> </w:t>
      </w:r>
    </w:p>
    <w:p w:rsidR="009030BE" w:rsidRPr="009F2DCB" w:rsidRDefault="009030BE" w:rsidP="009030BE">
      <w:pPr>
        <w:spacing w:after="120"/>
        <w:ind w:left="2833" w:right="1134" w:hanging="566"/>
        <w:jc w:val="both"/>
        <w:rPr>
          <w:lang w:eastAsia="ja-JP"/>
        </w:rPr>
      </w:pPr>
      <w:r w:rsidRPr="009F2DCB">
        <w:t>(c)</w:t>
      </w:r>
      <w:r w:rsidRPr="009F2DCB">
        <w:tab/>
        <w:t xml:space="preserve">The hydrogen gas fuel temperature is </w:t>
      </w:r>
      <w:r w:rsidRPr="009F2DCB">
        <w:rPr>
          <w:lang w:val="en-US"/>
        </w:rPr>
        <w:sym w:font="Symbol" w:char="F0A3"/>
      </w:r>
      <w:r w:rsidRPr="009F2DCB">
        <w:rPr>
          <w:lang w:val="en-US"/>
        </w:rPr>
        <w:t xml:space="preserve"> -</w:t>
      </w:r>
      <w:r w:rsidRPr="009F2DCB">
        <w:t>40 °C;</w:t>
      </w:r>
    </w:p>
    <w:p w:rsidR="009030BE" w:rsidRPr="009F2DCB" w:rsidRDefault="009030BE" w:rsidP="009030BE">
      <w:pPr>
        <w:spacing w:after="120"/>
        <w:ind w:left="2833" w:right="1134" w:hanging="566"/>
        <w:jc w:val="both"/>
        <w:rPr>
          <w:lang w:val="en-US"/>
        </w:rPr>
      </w:pPr>
      <w:r w:rsidRPr="009F2DCB">
        <w:t>(d)</w:t>
      </w:r>
      <w:r w:rsidRPr="009F2DCB">
        <w:tab/>
      </w:r>
      <w:r w:rsidRPr="009F2DCB">
        <w:rPr>
          <w:lang w:val="en-US"/>
        </w:rPr>
        <w:t>During the first group of 250 pressure cycles, five cycles are performed with fuel having a temperature of</w:t>
      </w:r>
      <w:r w:rsidRPr="009F2DCB">
        <w:rPr>
          <w:rFonts w:ascii="MS Mincho" w:hAnsi="MS Mincho" w:cs="MS Mincho"/>
          <w:lang w:val="en-US"/>
        </w:rPr>
        <w:t xml:space="preserve"> </w:t>
      </w:r>
      <w:r w:rsidRPr="009F2DCB">
        <w:rPr>
          <w:lang w:val="en-US"/>
        </w:rPr>
        <w:t>+20</w:t>
      </w:r>
      <w:r w:rsidRPr="009F2DCB">
        <w:rPr>
          <w:rFonts w:hint="eastAsia"/>
          <w:lang w:val="en-US" w:eastAsia="ja-JP"/>
        </w:rPr>
        <w:t xml:space="preserve"> </w:t>
      </w:r>
      <w:r w:rsidRPr="009F2DCB">
        <w:rPr>
          <w:lang w:val="en-US"/>
        </w:rPr>
        <w:t>(±5)</w:t>
      </w:r>
      <w:r w:rsidRPr="009F2DCB">
        <w:rPr>
          <w:rFonts w:hint="eastAsia"/>
          <w:lang w:val="en-US" w:eastAsia="ja-JP"/>
        </w:rPr>
        <w:t xml:space="preserve"> </w:t>
      </w:r>
      <w:r w:rsidRPr="009F2DCB">
        <w:rPr>
          <w:lang w:val="en-US"/>
        </w:rPr>
        <w:t>°C</w:t>
      </w:r>
      <w:r w:rsidRPr="009F2DCB">
        <w:rPr>
          <w:rFonts w:hint="eastAsia"/>
          <w:lang w:val="en-US"/>
        </w:rPr>
        <w:t xml:space="preserve"> </w:t>
      </w:r>
      <w:r w:rsidRPr="009F2DCB">
        <w:rPr>
          <w:lang w:val="en-US"/>
        </w:rPr>
        <w:t xml:space="preserve">after temperature equilibration of the system at </w:t>
      </w:r>
      <w:r w:rsidRPr="009F2DCB">
        <w:rPr>
          <w:lang w:val="en-US"/>
        </w:rPr>
        <w:sym w:font="Symbol" w:char="F0A3"/>
      </w:r>
      <w:r w:rsidRPr="009F2DCB">
        <w:rPr>
          <w:rFonts w:hint="eastAsia"/>
          <w:lang w:val="en-US" w:eastAsia="ja-JP"/>
        </w:rPr>
        <w:t xml:space="preserve"> </w:t>
      </w:r>
      <w:r w:rsidRPr="009F2DCB">
        <w:rPr>
          <w:lang w:val="en-US"/>
        </w:rPr>
        <w:t>-40</w:t>
      </w:r>
      <w:r w:rsidRPr="009F2DCB">
        <w:rPr>
          <w:rFonts w:hint="eastAsia"/>
          <w:lang w:val="en-US" w:eastAsia="ja-JP"/>
        </w:rPr>
        <w:t xml:space="preserve"> </w:t>
      </w:r>
      <w:r w:rsidRPr="009F2DCB">
        <w:rPr>
          <w:lang w:val="en-US"/>
        </w:rPr>
        <w:t>°C; five cycles are performed with fuel having a temperature of</w:t>
      </w:r>
      <w:r w:rsidRPr="009F2DCB">
        <w:rPr>
          <w:rFonts w:hint="eastAsia"/>
          <w:lang w:val="en-US"/>
        </w:rPr>
        <w:t xml:space="preserve"> </w:t>
      </w:r>
      <w:r w:rsidRPr="009F2DCB">
        <w:rPr>
          <w:lang w:val="en-US"/>
        </w:rPr>
        <w:sym w:font="Symbol" w:char="F0A3"/>
      </w:r>
      <w:r w:rsidRPr="009F2DCB">
        <w:rPr>
          <w:rFonts w:hint="eastAsia"/>
          <w:lang w:val="en-US" w:eastAsia="ja-JP"/>
        </w:rPr>
        <w:t xml:space="preserve"> </w:t>
      </w:r>
      <w:r w:rsidRPr="009F2DCB">
        <w:rPr>
          <w:lang w:val="en-US"/>
        </w:rPr>
        <w:t>-40</w:t>
      </w:r>
      <w:r w:rsidRPr="009F2DCB">
        <w:rPr>
          <w:rFonts w:hint="eastAsia"/>
          <w:lang w:val="en-US" w:eastAsia="ja-JP"/>
        </w:rPr>
        <w:t xml:space="preserve"> </w:t>
      </w:r>
      <w:r w:rsidRPr="009F2DCB">
        <w:rPr>
          <w:lang w:val="en-US"/>
        </w:rPr>
        <w:t xml:space="preserve">°C; and five cycles are performed with fuel having a temperature of </w:t>
      </w:r>
      <w:r w:rsidRPr="009F2DCB">
        <w:rPr>
          <w:lang w:val="en-US"/>
        </w:rPr>
        <w:sym w:font="Symbol" w:char="F0A3"/>
      </w:r>
      <w:r w:rsidRPr="009F2DCB">
        <w:rPr>
          <w:rFonts w:hint="eastAsia"/>
          <w:lang w:val="en-US" w:eastAsia="ja-JP"/>
        </w:rPr>
        <w:t xml:space="preserve"> </w:t>
      </w:r>
      <w:r w:rsidRPr="009F2DCB">
        <w:rPr>
          <w:lang w:val="en-US"/>
        </w:rPr>
        <w:t>-40</w:t>
      </w:r>
      <w:r w:rsidRPr="009F2DCB">
        <w:rPr>
          <w:rFonts w:hint="eastAsia"/>
          <w:lang w:val="en-US" w:eastAsia="ja-JP"/>
        </w:rPr>
        <w:t xml:space="preserve"> </w:t>
      </w:r>
      <w:r w:rsidRPr="009F2DCB">
        <w:rPr>
          <w:lang w:val="en-US"/>
        </w:rPr>
        <w:t xml:space="preserve">°C after temperature equilibration of the system at </w:t>
      </w:r>
      <w:r w:rsidRPr="009F2DCB">
        <w:rPr>
          <w:vertAlign w:val="superscript"/>
        </w:rPr>
        <w:t xml:space="preserve"> </w:t>
      </w:r>
      <w:r w:rsidRPr="009F2DCB">
        <w:rPr>
          <w:lang w:val="en-US"/>
        </w:rPr>
        <w:sym w:font="Symbol" w:char="F0B3"/>
      </w:r>
      <w:r w:rsidRPr="009F2DCB">
        <w:rPr>
          <w:rFonts w:hint="eastAsia"/>
          <w:lang w:val="en-US" w:eastAsia="ja-JP"/>
        </w:rPr>
        <w:t xml:space="preserve"> +</w:t>
      </w:r>
      <w:r w:rsidRPr="009F2DCB">
        <w:rPr>
          <w:lang w:val="en-US"/>
        </w:rPr>
        <w:t>50</w:t>
      </w:r>
      <w:r w:rsidRPr="009F2DCB">
        <w:rPr>
          <w:rFonts w:hint="eastAsia"/>
          <w:lang w:val="en-US" w:eastAsia="ja-JP"/>
        </w:rPr>
        <w:t xml:space="preserve"> </w:t>
      </w:r>
      <w:r w:rsidRPr="009F2DCB">
        <w:rPr>
          <w:lang w:val="en-US"/>
        </w:rPr>
        <w:t xml:space="preserve">°C and 95 per cent relative humidity; </w:t>
      </w:r>
    </w:p>
    <w:p w:rsidR="009030BE" w:rsidRPr="009F2DCB" w:rsidRDefault="009030BE" w:rsidP="009030BE">
      <w:pPr>
        <w:spacing w:after="120"/>
        <w:ind w:left="2833" w:right="1134" w:hanging="566"/>
        <w:jc w:val="both"/>
      </w:pPr>
      <w:r w:rsidRPr="009F2DCB">
        <w:t>(e)</w:t>
      </w:r>
      <w:r w:rsidRPr="009F2DCB">
        <w:tab/>
        <w:t>Fifty pressure cycles are performed using a de-fuelling rate greater than or equal to the maintenance de-fuelling rate.</w:t>
      </w:r>
    </w:p>
    <w:p w:rsidR="009030BE" w:rsidRPr="009F2DCB" w:rsidRDefault="009030BE" w:rsidP="009030BE">
      <w:pPr>
        <w:spacing w:after="120"/>
        <w:ind w:left="2268" w:right="1134" w:hanging="1134"/>
        <w:jc w:val="both"/>
      </w:pPr>
      <w:r w:rsidRPr="009F2DCB">
        <w:t>5.3.3.</w:t>
      </w:r>
      <w:r w:rsidRPr="009F2DCB">
        <w:tab/>
        <w:t>Extreme temperature static pressure leak/permeation test.</w:t>
      </w:r>
    </w:p>
    <w:p w:rsidR="009030BE" w:rsidRPr="009F2DCB" w:rsidRDefault="009030BE" w:rsidP="009030BE">
      <w:pPr>
        <w:spacing w:after="120"/>
        <w:ind w:left="2833" w:right="1134" w:hanging="566"/>
        <w:jc w:val="both"/>
      </w:pPr>
      <w:r w:rsidRPr="009F2DCB">
        <w:t>(a)</w:t>
      </w:r>
      <w:r w:rsidRPr="009F2DCB">
        <w:tab/>
        <w:t>The test is performed after each group of 250 pneumatic pres</w:t>
      </w:r>
      <w:r w:rsidR="001E25E5">
        <w:t>sure cycles in paragraph 5.3.2</w:t>
      </w:r>
      <w:proofErr w:type="gramStart"/>
      <w:r w:rsidR="001E25E5">
        <w:t>.</w:t>
      </w:r>
      <w:r w:rsidRPr="009F2DCB">
        <w:t>;</w:t>
      </w:r>
      <w:proofErr w:type="gramEnd"/>
    </w:p>
    <w:p w:rsidR="009030BE" w:rsidRPr="009F2DCB" w:rsidRDefault="009030BE" w:rsidP="009030BE">
      <w:pPr>
        <w:spacing w:after="120"/>
        <w:ind w:left="2833" w:right="1134" w:hanging="566"/>
        <w:jc w:val="both"/>
      </w:pPr>
      <w:r w:rsidRPr="009F2DCB">
        <w:t>(b)</w:t>
      </w:r>
      <w:r w:rsidRPr="009F2DCB">
        <w:tab/>
        <w:t>The maximum allowable hydrogen discharge from the compressed hydrogen storage system is 46 m</w:t>
      </w:r>
      <w:r w:rsidRPr="009F2DCB">
        <w:rPr>
          <w:rFonts w:hint="eastAsia"/>
          <w:lang w:eastAsia="ja-JP"/>
        </w:rPr>
        <w:t>l</w:t>
      </w:r>
      <w:r w:rsidRPr="009F2DCB">
        <w:t>/</w:t>
      </w:r>
      <w:proofErr w:type="spellStart"/>
      <w:r w:rsidRPr="009F2DCB">
        <w:t>h</w:t>
      </w:r>
      <w:r w:rsidRPr="009F2DCB">
        <w:rPr>
          <w:rFonts w:hint="eastAsia"/>
          <w:lang w:eastAsia="ja-JP"/>
        </w:rPr>
        <w:t>r</w:t>
      </w:r>
      <w:proofErr w:type="spellEnd"/>
      <w:r w:rsidRPr="009F2DCB">
        <w:t>/</w:t>
      </w:r>
      <w:r w:rsidRPr="009F2DCB">
        <w:rPr>
          <w:rFonts w:hint="eastAsia"/>
          <w:lang w:eastAsia="ja-JP"/>
        </w:rPr>
        <w:t>l</w:t>
      </w:r>
      <w:r w:rsidRPr="009F2DCB">
        <w:t xml:space="preserve"> water capacity of the storage system. (</w:t>
      </w:r>
      <w:r w:rsidRPr="009F2DCB">
        <w:rPr>
          <w:rFonts w:hint="eastAsia"/>
          <w:lang w:eastAsia="ja-JP"/>
        </w:rPr>
        <w:t xml:space="preserve">Annex 3, </w:t>
      </w:r>
      <w:r w:rsidRPr="009F2DCB">
        <w:t>paragraph</w:t>
      </w:r>
      <w:r w:rsidRPr="009F2DCB">
        <w:rPr>
          <w:rFonts w:hint="eastAsia"/>
          <w:lang w:eastAsia="ja-JP"/>
        </w:rPr>
        <w:t xml:space="preserve"> </w:t>
      </w:r>
      <w:r w:rsidRPr="009F2DCB">
        <w:t>4.2. test procedure);</w:t>
      </w:r>
    </w:p>
    <w:p w:rsidR="009030BE" w:rsidRPr="009F2DCB" w:rsidRDefault="009030BE" w:rsidP="009030BE">
      <w:pPr>
        <w:spacing w:after="120"/>
        <w:ind w:left="2833" w:right="1134" w:hanging="566"/>
        <w:jc w:val="both"/>
      </w:pPr>
      <w:r w:rsidRPr="009F2DCB">
        <w:t>(</w:t>
      </w:r>
      <w:r w:rsidRPr="00DB305E">
        <w:rPr>
          <w:rFonts w:hint="eastAsia"/>
          <w:lang w:eastAsia="ja-JP"/>
        </w:rPr>
        <w:t>c</w:t>
      </w:r>
      <w:r w:rsidRPr="009F2DCB">
        <w:t>)</w:t>
      </w:r>
      <w:r w:rsidRPr="009F2DCB">
        <w:tab/>
        <w:t xml:space="preserve">If the measured permeation rate is greater than 0.005 mg/sec (3.6 </w:t>
      </w:r>
      <w:proofErr w:type="spellStart"/>
      <w:r w:rsidRPr="009F2DCB">
        <w:rPr>
          <w:rFonts w:hint="eastAsia"/>
          <w:lang w:eastAsia="ja-JP"/>
        </w:rPr>
        <w:t>Nml</w:t>
      </w:r>
      <w:proofErr w:type="spellEnd"/>
      <w:r w:rsidRPr="009F2DCB">
        <w:t>/min), a localized leak test is performed to ensure no point of localized external leakage is greater than 0.005</w:t>
      </w:r>
      <w:r w:rsidRPr="009F2DCB">
        <w:rPr>
          <w:rFonts w:hint="eastAsia"/>
          <w:lang w:eastAsia="ja-JP"/>
        </w:rPr>
        <w:t xml:space="preserve"> </w:t>
      </w:r>
      <w:r w:rsidRPr="009F2DCB">
        <w:t>mg/sec (3.6</w:t>
      </w:r>
      <w:r w:rsidRPr="009F2DCB">
        <w:rPr>
          <w:rFonts w:hint="eastAsia"/>
          <w:lang w:eastAsia="ja-JP"/>
        </w:rPr>
        <w:t xml:space="preserve"> </w:t>
      </w:r>
      <w:proofErr w:type="spellStart"/>
      <w:r w:rsidRPr="009F2DCB">
        <w:rPr>
          <w:rFonts w:hint="eastAsia"/>
          <w:lang w:eastAsia="ja-JP"/>
        </w:rPr>
        <w:t>Nml</w:t>
      </w:r>
      <w:proofErr w:type="spellEnd"/>
      <w:r w:rsidRPr="009F2DCB">
        <w:t>/min) (</w:t>
      </w:r>
      <w:r w:rsidRPr="009F2DCB">
        <w:rPr>
          <w:rFonts w:hint="eastAsia"/>
          <w:lang w:eastAsia="ja-JP"/>
        </w:rPr>
        <w:t xml:space="preserve">Annex 3, </w:t>
      </w:r>
      <w:r w:rsidRPr="009F2DCB">
        <w:t>paragraph</w:t>
      </w:r>
      <w:r w:rsidRPr="009F2DCB">
        <w:rPr>
          <w:rFonts w:hint="eastAsia"/>
          <w:lang w:eastAsia="ja-JP"/>
        </w:rPr>
        <w:t xml:space="preserve"> </w:t>
      </w:r>
      <w:r w:rsidRPr="009F2DCB">
        <w:t>4.3. test procedure).</w:t>
      </w:r>
    </w:p>
    <w:p w:rsidR="009030BE" w:rsidRPr="009F2DCB" w:rsidRDefault="009030BE" w:rsidP="009030BE">
      <w:pPr>
        <w:keepNext/>
        <w:keepLines/>
        <w:spacing w:after="120"/>
        <w:ind w:left="2268" w:right="1134" w:hanging="1134"/>
        <w:jc w:val="both"/>
        <w:rPr>
          <w:lang w:eastAsia="ja-JP"/>
        </w:rPr>
      </w:pPr>
      <w:r w:rsidRPr="009F2DCB">
        <w:t>5.3.4.</w:t>
      </w:r>
      <w:r w:rsidRPr="009F2DCB">
        <w:tab/>
        <w:t>Residual proof pressure test (hydraulic)</w:t>
      </w:r>
    </w:p>
    <w:p w:rsidR="009030BE" w:rsidRPr="009F2DCB" w:rsidRDefault="009030BE" w:rsidP="009030BE">
      <w:pPr>
        <w:spacing w:after="120"/>
        <w:ind w:left="2268" w:right="1134"/>
        <w:jc w:val="both"/>
      </w:pPr>
      <w:r w:rsidRPr="009F2DCB">
        <w:t xml:space="preserve">The storage container is pressurized to 180 per cent </w:t>
      </w:r>
      <w:proofErr w:type="spellStart"/>
      <w:r w:rsidRPr="009F2DCB">
        <w:t>NWP</w:t>
      </w:r>
      <w:proofErr w:type="spellEnd"/>
      <w:r w:rsidRPr="009F2DCB">
        <w:rPr>
          <w:rFonts w:hint="eastAsia"/>
          <w:lang w:eastAsia="ja-JP"/>
        </w:rPr>
        <w:t xml:space="preserve"> </w:t>
      </w:r>
      <w:r w:rsidRPr="009F2DCB">
        <w:t>(+</w:t>
      </w:r>
      <w:proofErr w:type="gramStart"/>
      <w:r w:rsidRPr="009F2DCB">
        <w:t>2/-0</w:t>
      </w:r>
      <w:r w:rsidRPr="009F2DCB">
        <w:rPr>
          <w:rFonts w:hint="eastAsia"/>
          <w:lang w:eastAsia="ja-JP"/>
        </w:rPr>
        <w:t xml:space="preserve"> </w:t>
      </w:r>
      <w:proofErr w:type="spellStart"/>
      <w:r w:rsidRPr="009F2DCB">
        <w:t>MPa</w:t>
      </w:r>
      <w:proofErr w:type="spellEnd"/>
      <w:proofErr w:type="gramEnd"/>
      <w:r w:rsidRPr="009F2DCB">
        <w:t xml:space="preserve">) and held </w:t>
      </w:r>
      <w:r w:rsidRPr="009F2DCB">
        <w:rPr>
          <w:rFonts w:hint="eastAsia"/>
          <w:lang w:eastAsia="ja-JP"/>
        </w:rPr>
        <w:t xml:space="preserve">at least </w:t>
      </w:r>
      <w:r w:rsidRPr="009F2DCB">
        <w:t>4 minutes without burst (</w:t>
      </w:r>
      <w:r w:rsidRPr="009F2DCB">
        <w:rPr>
          <w:rFonts w:hint="eastAsia"/>
          <w:lang w:eastAsia="ja-JP"/>
        </w:rPr>
        <w:t xml:space="preserve">Annex 3, </w:t>
      </w:r>
      <w:r w:rsidRPr="009F2DCB">
        <w:t>paragraph</w:t>
      </w:r>
      <w:r w:rsidRPr="009F2DCB">
        <w:rPr>
          <w:rFonts w:hint="eastAsia"/>
          <w:lang w:eastAsia="ja-JP"/>
        </w:rPr>
        <w:t xml:space="preserve"> </w:t>
      </w:r>
      <w:r w:rsidRPr="009F2DCB">
        <w:t>3.1. test procedure).</w:t>
      </w:r>
    </w:p>
    <w:p w:rsidR="009030BE" w:rsidRPr="009F2DCB" w:rsidRDefault="009030BE" w:rsidP="009030BE">
      <w:pPr>
        <w:spacing w:after="120"/>
        <w:ind w:left="2268" w:right="1134" w:hanging="1134"/>
        <w:jc w:val="both"/>
        <w:rPr>
          <w:lang w:eastAsia="ja-JP"/>
        </w:rPr>
      </w:pPr>
      <w:r w:rsidRPr="009F2DCB">
        <w:t>5.3.5.</w:t>
      </w:r>
      <w:r w:rsidRPr="009F2DCB">
        <w:tab/>
        <w:t>Residual strength burst test (hydraulic)</w:t>
      </w:r>
    </w:p>
    <w:p w:rsidR="009030BE" w:rsidRPr="00726748" w:rsidRDefault="009030BE" w:rsidP="009030BE">
      <w:pPr>
        <w:spacing w:after="120"/>
        <w:ind w:left="2268" w:right="1134"/>
        <w:jc w:val="both"/>
        <w:rPr>
          <w:lang w:eastAsia="ja-JP"/>
        </w:rPr>
      </w:pPr>
      <w:r w:rsidRPr="00726748">
        <w:t xml:space="preserve">The storage container undergoes a hydraulic burst to verify that the burst pressure is </w:t>
      </w:r>
      <w:r w:rsidRPr="00726748">
        <w:rPr>
          <w:rFonts w:hint="eastAsia"/>
          <w:lang w:eastAsia="ja-JP"/>
        </w:rPr>
        <w:t xml:space="preserve">at least 80 </w:t>
      </w:r>
      <w:r w:rsidRPr="00726748">
        <w:t xml:space="preserve">per cent of the baseline </w:t>
      </w:r>
      <w:r w:rsidRPr="00726748">
        <w:rPr>
          <w:rFonts w:hint="eastAsia"/>
          <w:lang w:eastAsia="ja-JP"/>
        </w:rPr>
        <w:t xml:space="preserve">initial </w:t>
      </w:r>
      <w:r w:rsidRPr="00726748">
        <w:t xml:space="preserve">burst pressure </w:t>
      </w:r>
      <w:r w:rsidRPr="00726748">
        <w:rPr>
          <w:lang w:val="en-US"/>
        </w:rPr>
        <w:t>(</w:t>
      </w:r>
      <w:proofErr w:type="spellStart"/>
      <w:r w:rsidRPr="00726748">
        <w:rPr>
          <w:lang w:val="en-US"/>
        </w:rPr>
        <w:t>BP</w:t>
      </w:r>
      <w:r w:rsidRPr="00726748">
        <w:rPr>
          <w:vertAlign w:val="subscript"/>
          <w:lang w:val="en-US"/>
        </w:rPr>
        <w:t>O</w:t>
      </w:r>
      <w:proofErr w:type="spellEnd"/>
      <w:r w:rsidRPr="00726748">
        <w:rPr>
          <w:lang w:val="en-US"/>
        </w:rPr>
        <w:t xml:space="preserve">) </w:t>
      </w:r>
      <w:r w:rsidRPr="00726748">
        <w:t>determined in para</w:t>
      </w:r>
      <w:r w:rsidRPr="00726748">
        <w:rPr>
          <w:rFonts w:hint="eastAsia"/>
          <w:lang w:eastAsia="ja-JP"/>
        </w:rPr>
        <w:t>graph</w:t>
      </w:r>
      <w:r w:rsidRPr="00726748">
        <w:t xml:space="preserve"> 5.1.1. (</w:t>
      </w:r>
      <w:r w:rsidRPr="00726748">
        <w:rPr>
          <w:rFonts w:hint="eastAsia"/>
          <w:lang w:eastAsia="ja-JP"/>
        </w:rPr>
        <w:t xml:space="preserve">Annex 3, </w:t>
      </w:r>
      <w:r w:rsidRPr="00726748">
        <w:t>paragraph</w:t>
      </w:r>
      <w:r w:rsidRPr="00726748">
        <w:rPr>
          <w:rFonts w:hint="eastAsia"/>
          <w:lang w:eastAsia="ja-JP"/>
        </w:rPr>
        <w:t xml:space="preserve"> </w:t>
      </w:r>
      <w:r w:rsidRPr="00726748">
        <w:t>2.1. test procedure).</w:t>
      </w:r>
    </w:p>
    <w:p w:rsidR="009030BE" w:rsidRPr="009F2DCB" w:rsidRDefault="009030BE" w:rsidP="009030BE">
      <w:pPr>
        <w:spacing w:after="120"/>
        <w:ind w:left="2268" w:right="1134" w:hanging="1134"/>
        <w:jc w:val="both"/>
      </w:pPr>
      <w:r w:rsidRPr="009F2DCB">
        <w:t>5.4.</w:t>
      </w:r>
      <w:r w:rsidRPr="009F2DCB">
        <w:tab/>
      </w:r>
      <w:r w:rsidRPr="009F2DCB">
        <w:tab/>
        <w:t>Verification test for service terminating performance in fire</w:t>
      </w:r>
    </w:p>
    <w:p w:rsidR="009030BE" w:rsidRPr="009F2DCB" w:rsidRDefault="009030BE" w:rsidP="009030BE">
      <w:pPr>
        <w:spacing w:after="120"/>
        <w:ind w:left="2268" w:right="1134" w:hanging="1134"/>
        <w:jc w:val="both"/>
        <w:rPr>
          <w:lang w:eastAsia="ja-JP"/>
        </w:rPr>
      </w:pPr>
      <w:r w:rsidRPr="009F2DCB">
        <w:tab/>
      </w:r>
      <w:r w:rsidRPr="009F2DCB">
        <w:tab/>
        <w:t xml:space="preserve">This section describes the fire test with compressed hydrogen as the test gas. </w:t>
      </w:r>
      <w:r w:rsidRPr="009F2DCB">
        <w:rPr>
          <w:rFonts w:hint="eastAsia"/>
          <w:lang w:eastAsia="ja-JP"/>
        </w:rPr>
        <w:t>C</w:t>
      </w:r>
      <w:r w:rsidRPr="009F2DCB">
        <w:t>ompressed air</w:t>
      </w:r>
      <w:r w:rsidRPr="009F2DCB">
        <w:rPr>
          <w:rFonts w:hint="eastAsia"/>
          <w:lang w:eastAsia="ja-JP"/>
        </w:rPr>
        <w:t xml:space="preserve"> may be used</w:t>
      </w:r>
      <w:r w:rsidRPr="009F2DCB">
        <w:t xml:space="preserve"> as an alternative test gas</w:t>
      </w:r>
      <w:r w:rsidRPr="009F2DCB">
        <w:rPr>
          <w:rFonts w:hint="eastAsia"/>
          <w:lang w:eastAsia="ja-JP"/>
        </w:rPr>
        <w:t>.</w:t>
      </w:r>
      <w:r w:rsidRPr="009F2DCB">
        <w:t xml:space="preserve"> </w:t>
      </w:r>
    </w:p>
    <w:p w:rsidR="009030BE" w:rsidRPr="009F2DCB" w:rsidRDefault="009030BE" w:rsidP="009030BE">
      <w:pPr>
        <w:spacing w:after="120"/>
        <w:ind w:left="2268" w:right="1134" w:hanging="1134"/>
        <w:jc w:val="both"/>
      </w:pPr>
      <w:r w:rsidRPr="009F2DCB">
        <w:tab/>
      </w:r>
      <w:r w:rsidRPr="009F2DCB">
        <w:tab/>
        <w:t xml:space="preserve">A hydrogen storage system is pressurized to </w:t>
      </w:r>
      <w:proofErr w:type="spellStart"/>
      <w:r w:rsidRPr="009F2DCB">
        <w:t>NWP</w:t>
      </w:r>
      <w:proofErr w:type="spellEnd"/>
      <w:r w:rsidRPr="009F2DCB">
        <w:t xml:space="preserve"> and exposed to fire (</w:t>
      </w:r>
      <w:r w:rsidRPr="009F2DCB">
        <w:rPr>
          <w:rFonts w:hint="eastAsia"/>
          <w:lang w:eastAsia="ja-JP"/>
        </w:rPr>
        <w:t xml:space="preserve">Annex 3, </w:t>
      </w:r>
      <w:r w:rsidRPr="009F2DCB">
        <w:t>paragraph</w:t>
      </w:r>
      <w:r w:rsidRPr="009F2DCB">
        <w:rPr>
          <w:rFonts w:hint="eastAsia"/>
          <w:lang w:eastAsia="ja-JP"/>
        </w:rPr>
        <w:t xml:space="preserve"> </w:t>
      </w:r>
      <w:r w:rsidRPr="009F2DCB">
        <w:t>5.1. test procedure). A temperature-activated pressure relief device shall release the contained gases in a controlled manner without rupture.</w:t>
      </w:r>
    </w:p>
    <w:p w:rsidR="009030BE" w:rsidRPr="009F2DCB" w:rsidRDefault="009030BE" w:rsidP="00D44E70">
      <w:pPr>
        <w:keepNext/>
        <w:keepLines/>
        <w:spacing w:after="120"/>
        <w:ind w:left="2268" w:right="1134" w:hanging="1134"/>
        <w:jc w:val="both"/>
        <w:rPr>
          <w:lang w:eastAsia="ja-JP"/>
        </w:rPr>
      </w:pPr>
      <w:r w:rsidRPr="009F2DCB">
        <w:t>5.5.</w:t>
      </w:r>
      <w:r w:rsidRPr="009F2DCB">
        <w:tab/>
      </w:r>
      <w:r w:rsidRPr="009F2DCB">
        <w:tab/>
      </w:r>
      <w:r w:rsidRPr="009F2DCB">
        <w:rPr>
          <w:rFonts w:hint="eastAsia"/>
          <w:lang w:eastAsia="ja-JP"/>
        </w:rPr>
        <w:t>Requirements for primary closure devices</w:t>
      </w:r>
    </w:p>
    <w:p w:rsidR="009030BE" w:rsidRPr="00A962BE" w:rsidRDefault="009030BE" w:rsidP="00D44E70">
      <w:pPr>
        <w:keepNext/>
        <w:keepLines/>
        <w:spacing w:after="120"/>
        <w:ind w:left="2268" w:right="1134"/>
        <w:jc w:val="both"/>
        <w:rPr>
          <w:strike/>
          <w:lang w:eastAsia="ja-JP"/>
        </w:rPr>
      </w:pPr>
      <w:r w:rsidRPr="009F2DCB">
        <w:rPr>
          <w:rFonts w:hint="eastAsia"/>
          <w:lang w:eastAsia="ja-JP"/>
        </w:rPr>
        <w:t xml:space="preserve">The primary closure devices that isolate </w:t>
      </w:r>
      <w:r w:rsidRPr="009F2DCB">
        <w:rPr>
          <w:lang w:eastAsia="ja-JP"/>
        </w:rPr>
        <w:t>the high pressure hydrogen storage system</w:t>
      </w:r>
      <w:r w:rsidRPr="009F2DCB">
        <w:rPr>
          <w:rFonts w:hint="eastAsia"/>
          <w:lang w:eastAsia="ja-JP"/>
        </w:rPr>
        <w:t xml:space="preserve">, namely </w:t>
      </w:r>
      <w:proofErr w:type="spellStart"/>
      <w:r w:rsidRPr="009F2DCB">
        <w:rPr>
          <w:rFonts w:hint="eastAsia"/>
          <w:lang w:eastAsia="ja-JP"/>
        </w:rPr>
        <w:t>TPRD</w:t>
      </w:r>
      <w:proofErr w:type="spellEnd"/>
      <w:r w:rsidRPr="009F2DCB">
        <w:rPr>
          <w:rFonts w:hint="eastAsia"/>
          <w:lang w:eastAsia="ja-JP"/>
        </w:rPr>
        <w:t>, check valve and shut-of</w:t>
      </w:r>
      <w:r w:rsidR="00D17717">
        <w:rPr>
          <w:rFonts w:hint="eastAsia"/>
          <w:lang w:eastAsia="ja-JP"/>
        </w:rPr>
        <w:t>f valve, as described in Figure</w:t>
      </w:r>
      <w:r w:rsidR="00D17717">
        <w:rPr>
          <w:lang w:eastAsia="ja-JP"/>
        </w:rPr>
        <w:t> </w:t>
      </w:r>
      <w:r w:rsidRPr="009F2DCB">
        <w:rPr>
          <w:rFonts w:hint="eastAsia"/>
          <w:lang w:eastAsia="ja-JP"/>
        </w:rPr>
        <w:t xml:space="preserve">1, shall </w:t>
      </w:r>
      <w:r w:rsidRPr="009F2DCB">
        <w:rPr>
          <w:rFonts w:hint="eastAsia"/>
        </w:rPr>
        <w:t xml:space="preserve">be </w:t>
      </w:r>
      <w:r w:rsidRPr="009F2DCB">
        <w:rPr>
          <w:rFonts w:hint="eastAsia"/>
          <w:lang w:eastAsia="ja-JP"/>
        </w:rPr>
        <w:t xml:space="preserve">tested and </w:t>
      </w:r>
      <w:r w:rsidRPr="009F2DCB">
        <w:rPr>
          <w:rFonts w:hint="eastAsia"/>
        </w:rPr>
        <w:t>type-approved in accordance with Part II of this Regulation and produced in conformity with the approved type</w:t>
      </w:r>
      <w:r w:rsidRPr="00A962BE">
        <w:rPr>
          <w:rFonts w:hint="eastAsia"/>
          <w:b/>
          <w:lang w:eastAsia="ja-JP"/>
        </w:rPr>
        <w:t>.</w:t>
      </w:r>
    </w:p>
    <w:p w:rsidR="009030BE" w:rsidRPr="009F2DCB" w:rsidRDefault="009030BE" w:rsidP="009030BE">
      <w:pPr>
        <w:spacing w:after="120"/>
        <w:ind w:left="2268" w:right="1134" w:hanging="1134"/>
        <w:jc w:val="both"/>
        <w:rPr>
          <w:lang w:eastAsia="ja-JP"/>
        </w:rPr>
      </w:pPr>
      <w:r w:rsidRPr="009F2DCB">
        <w:tab/>
      </w:r>
      <w:r w:rsidRPr="009F2DCB">
        <w:tab/>
      </w:r>
      <w:r>
        <w:rPr>
          <w:rFonts w:hint="eastAsia"/>
          <w:lang w:eastAsia="ja-JP"/>
        </w:rPr>
        <w:t>Re</w:t>
      </w:r>
      <w:r w:rsidRPr="009F2DCB">
        <w:rPr>
          <w:rFonts w:hint="eastAsia"/>
          <w:lang w:eastAsia="ja-JP"/>
        </w:rPr>
        <w:t>testing of t</w:t>
      </w:r>
      <w:r w:rsidRPr="009F2DCB">
        <w:t xml:space="preserve">he storage system </w:t>
      </w:r>
      <w:r w:rsidRPr="009F2DCB">
        <w:rPr>
          <w:rFonts w:hint="eastAsia"/>
          <w:lang w:eastAsia="ja-JP"/>
        </w:rPr>
        <w:t>is not required</w:t>
      </w:r>
      <w:r w:rsidRPr="009F2DCB">
        <w:t xml:space="preserve"> if </w:t>
      </w:r>
      <w:r w:rsidRPr="009F2DCB">
        <w:rPr>
          <w:rFonts w:hint="eastAsia"/>
          <w:lang w:eastAsia="ja-JP"/>
        </w:rPr>
        <w:t>alternative</w:t>
      </w:r>
      <w:r w:rsidRPr="009F2DCB">
        <w:t xml:space="preserve"> closure </w:t>
      </w:r>
      <w:r w:rsidRPr="009F2DCB">
        <w:rPr>
          <w:rFonts w:hint="eastAsia"/>
          <w:lang w:eastAsia="ja-JP"/>
        </w:rPr>
        <w:t>devices</w:t>
      </w:r>
      <w:r w:rsidRPr="009F2DCB">
        <w:t xml:space="preserve"> are </w:t>
      </w:r>
      <w:r w:rsidRPr="009F2DCB">
        <w:rPr>
          <w:rFonts w:hint="eastAsia"/>
          <w:lang w:eastAsia="ja-JP"/>
        </w:rPr>
        <w:t xml:space="preserve">provided </w:t>
      </w:r>
      <w:r w:rsidRPr="009F2DCB">
        <w:t xml:space="preserve">having comparable function, fittings, materials, strength and dimensions, and </w:t>
      </w:r>
      <w:r w:rsidRPr="009F2DCB">
        <w:rPr>
          <w:rFonts w:hint="eastAsia"/>
          <w:lang w:eastAsia="ja-JP"/>
        </w:rPr>
        <w:t xml:space="preserve">satisfy the condition above. </w:t>
      </w:r>
      <w:r w:rsidRPr="009F2DCB">
        <w:t xml:space="preserve">However, a change in </w:t>
      </w:r>
      <w:proofErr w:type="spellStart"/>
      <w:r w:rsidRPr="009F2DCB">
        <w:t>TPRD</w:t>
      </w:r>
      <w:proofErr w:type="spellEnd"/>
      <w:r w:rsidRPr="009F2DCB">
        <w:t xml:space="preserve"> hardware, its position of installation or venting lines </w:t>
      </w:r>
      <w:r w:rsidRPr="009F2DCB">
        <w:rPr>
          <w:rFonts w:hint="eastAsia"/>
          <w:lang w:eastAsia="ja-JP"/>
        </w:rPr>
        <w:t xml:space="preserve">shall </w:t>
      </w:r>
      <w:r w:rsidRPr="009F2DCB">
        <w:t xml:space="preserve">require </w:t>
      </w:r>
      <w:r w:rsidRPr="009F2DCB">
        <w:rPr>
          <w:rFonts w:hint="eastAsia"/>
          <w:lang w:eastAsia="ja-JP"/>
        </w:rPr>
        <w:t xml:space="preserve">a new </w:t>
      </w:r>
      <w:r w:rsidRPr="009F2DCB">
        <w:t>fire test</w:t>
      </w:r>
      <w:r w:rsidRPr="009F2DCB">
        <w:rPr>
          <w:rFonts w:hint="eastAsia"/>
          <w:lang w:eastAsia="ja-JP"/>
        </w:rPr>
        <w:t xml:space="preserve"> in </w:t>
      </w:r>
      <w:r w:rsidRPr="009F2DCB">
        <w:t>accord</w:t>
      </w:r>
      <w:r w:rsidRPr="009F2DCB">
        <w:rPr>
          <w:rFonts w:hint="eastAsia"/>
          <w:lang w:eastAsia="ja-JP"/>
        </w:rPr>
        <w:t>ance with</w:t>
      </w:r>
      <w:r w:rsidRPr="009F2DCB">
        <w:t xml:space="preserve"> paragraph 5.4.</w:t>
      </w:r>
    </w:p>
    <w:p w:rsidR="009030BE" w:rsidRPr="009F2DCB" w:rsidRDefault="009030BE" w:rsidP="009030BE">
      <w:pPr>
        <w:spacing w:after="120"/>
        <w:ind w:left="2268" w:right="1134" w:hanging="1134"/>
        <w:jc w:val="both"/>
      </w:pPr>
      <w:r w:rsidRPr="009F2DCB">
        <w:t>5.6.</w:t>
      </w:r>
      <w:r w:rsidRPr="009F2DCB">
        <w:tab/>
      </w:r>
      <w:r w:rsidRPr="009F2DCB">
        <w:tab/>
        <w:t>Labelling</w:t>
      </w:r>
    </w:p>
    <w:p w:rsidR="009030BE" w:rsidRPr="00726748" w:rsidRDefault="009030BE" w:rsidP="009030BE">
      <w:pPr>
        <w:spacing w:after="120"/>
        <w:ind w:left="2268" w:right="1134" w:hanging="1134"/>
        <w:jc w:val="both"/>
      </w:pPr>
      <w:r w:rsidRPr="009F2DCB">
        <w:tab/>
      </w:r>
      <w:r w:rsidRPr="00726748">
        <w:tab/>
        <w:t xml:space="preserve">A label shall be permanently affixed on each container with at least the following information: name of the manufacturer, serial number, date of manufacture, </w:t>
      </w:r>
      <w:r w:rsidRPr="00726748">
        <w:rPr>
          <w:rFonts w:hint="eastAsia"/>
          <w:lang w:eastAsia="ja-JP"/>
        </w:rPr>
        <w:t xml:space="preserve">MFP, </w:t>
      </w:r>
      <w:proofErr w:type="spellStart"/>
      <w:r w:rsidRPr="00726748">
        <w:t>NWP</w:t>
      </w:r>
      <w:proofErr w:type="spellEnd"/>
      <w:r w:rsidRPr="00726748">
        <w:t>, type of fuel</w:t>
      </w:r>
      <w:r w:rsidRPr="00726748">
        <w:rPr>
          <w:rFonts w:hint="eastAsia"/>
          <w:lang w:eastAsia="ja-JP"/>
        </w:rPr>
        <w:t xml:space="preserve"> (e.g</w:t>
      </w:r>
      <w:r w:rsidR="00B34A07" w:rsidRPr="00726748">
        <w:rPr>
          <w:lang w:eastAsia="ja-JP"/>
        </w:rPr>
        <w:t>.</w:t>
      </w:r>
      <w:r w:rsidRPr="00726748">
        <w:rPr>
          <w:rFonts w:hint="eastAsia"/>
          <w:lang w:eastAsia="ja-JP"/>
        </w:rPr>
        <w:t xml:space="preserve"> </w:t>
      </w:r>
      <w:r w:rsidRPr="00726748">
        <w:rPr>
          <w:lang w:eastAsia="ja-JP"/>
        </w:rPr>
        <w:t>"</w:t>
      </w:r>
      <w:proofErr w:type="spellStart"/>
      <w:r w:rsidRPr="00726748">
        <w:rPr>
          <w:rFonts w:hint="eastAsia"/>
          <w:lang w:eastAsia="ja-JP"/>
        </w:rPr>
        <w:t>CHG</w:t>
      </w:r>
      <w:proofErr w:type="spellEnd"/>
      <w:r w:rsidRPr="00726748">
        <w:rPr>
          <w:lang w:eastAsia="ja-JP"/>
        </w:rPr>
        <w:t>"</w:t>
      </w:r>
      <w:r w:rsidRPr="00726748">
        <w:rPr>
          <w:rFonts w:hint="eastAsia"/>
          <w:lang w:eastAsia="ja-JP"/>
        </w:rPr>
        <w:t xml:space="preserve"> for gaseous hydrogen)</w:t>
      </w:r>
      <w:r w:rsidRPr="00726748">
        <w:t>, and date of removal from service. Each container shall also be marked with the number of cycles used in the testing programme as per paragraph</w:t>
      </w:r>
      <w:r w:rsidRPr="00726748" w:rsidDel="00FA3BCD">
        <w:t xml:space="preserve"> </w:t>
      </w:r>
      <w:r w:rsidRPr="00726748">
        <w:t>5.1.2. Any label affixed to the container in compliance with this paragraph</w:t>
      </w:r>
      <w:r w:rsidRPr="00726748" w:rsidDel="00FA3BCD">
        <w:t xml:space="preserve"> </w:t>
      </w:r>
      <w:r w:rsidRPr="00726748">
        <w:t>shall remain in place and be legible for the duration of the manufacturer</w:t>
      </w:r>
      <w:r w:rsidR="0061117D">
        <w:t>'</w:t>
      </w:r>
      <w:r w:rsidRPr="00726748">
        <w:t>s recommended service life for the container.</w:t>
      </w:r>
    </w:p>
    <w:p w:rsidR="009030BE" w:rsidRDefault="009030BE" w:rsidP="009030BE">
      <w:pPr>
        <w:spacing w:after="120"/>
        <w:ind w:left="2268" w:right="1134" w:hanging="1134"/>
        <w:jc w:val="both"/>
        <w:rPr>
          <w:lang w:eastAsia="ja-JP"/>
        </w:rPr>
      </w:pPr>
      <w:r w:rsidRPr="009F2DCB">
        <w:tab/>
      </w:r>
      <w:r w:rsidRPr="009F2DCB">
        <w:tab/>
        <w:t>Date of removal from service shall not be more than 15 years after the date of manufacture.</w:t>
      </w:r>
    </w:p>
    <w:p w:rsidR="009030BE" w:rsidRPr="009F2DCB" w:rsidRDefault="009030BE" w:rsidP="009030BE">
      <w:pPr>
        <w:pStyle w:val="HChG"/>
        <w:tabs>
          <w:tab w:val="left" w:pos="2268"/>
        </w:tabs>
        <w:ind w:left="2268"/>
        <w:jc w:val="both"/>
        <w:rPr>
          <w:lang w:eastAsia="ja-JP"/>
        </w:rPr>
      </w:pPr>
      <w:r w:rsidRPr="009F2DCB">
        <w:rPr>
          <w:rFonts w:hint="eastAsia"/>
          <w:lang w:eastAsia="ja-JP"/>
        </w:rPr>
        <w:t>6</w:t>
      </w:r>
      <w:r w:rsidRPr="009F2DCB">
        <w:rPr>
          <w:lang w:eastAsia="ja-JP"/>
        </w:rPr>
        <w:t xml:space="preserve">. </w:t>
      </w:r>
      <w:r w:rsidRPr="009F2DCB">
        <w:rPr>
          <w:lang w:eastAsia="ja-JP"/>
        </w:rPr>
        <w:tab/>
      </w:r>
      <w:r w:rsidRPr="009F2DCB">
        <w:rPr>
          <w:rFonts w:hint="eastAsia"/>
          <w:lang w:eastAsia="ja-JP"/>
        </w:rPr>
        <w:t xml:space="preserve">Part II </w:t>
      </w:r>
      <w:r w:rsidRPr="009F2DCB">
        <w:rPr>
          <w:lang w:eastAsia="ja-JP"/>
        </w:rPr>
        <w:t>–</w:t>
      </w:r>
      <w:r w:rsidRPr="009F2DCB">
        <w:rPr>
          <w:rFonts w:hint="eastAsia"/>
          <w:lang w:eastAsia="ja-JP"/>
        </w:rPr>
        <w:t xml:space="preserve"> Specifications of specific components for </w:t>
      </w:r>
      <w:r w:rsidR="0083425D">
        <w:rPr>
          <w:lang w:eastAsia="ja-JP"/>
        </w:rPr>
        <w:t xml:space="preserve">the </w:t>
      </w:r>
      <w:r w:rsidRPr="009F2DCB">
        <w:rPr>
          <w:rFonts w:hint="eastAsia"/>
          <w:lang w:eastAsia="ja-JP"/>
        </w:rPr>
        <w:t xml:space="preserve">compressed hydrogen storage system </w:t>
      </w:r>
    </w:p>
    <w:p w:rsidR="009030BE" w:rsidRPr="009F2DCB" w:rsidRDefault="009030BE" w:rsidP="009030BE">
      <w:pPr>
        <w:pStyle w:val="SingleTxtG"/>
        <w:keepNext/>
        <w:keepLines/>
      </w:pPr>
      <w:r w:rsidRPr="009F2DCB">
        <w:rPr>
          <w:rFonts w:hint="eastAsia"/>
          <w:lang w:eastAsia="ja-JP"/>
        </w:rPr>
        <w:t>6</w:t>
      </w:r>
      <w:r w:rsidRPr="009F2DCB">
        <w:t>.1.</w:t>
      </w:r>
      <w:r w:rsidRPr="009F2DCB">
        <w:tab/>
      </w:r>
      <w:r w:rsidRPr="009F2DCB">
        <w:rPr>
          <w:rFonts w:hint="eastAsia"/>
          <w:lang w:eastAsia="ja-JP"/>
        </w:rPr>
        <w:tab/>
      </w:r>
      <w:proofErr w:type="spellStart"/>
      <w:r w:rsidRPr="009F2DCB">
        <w:t>TPRD</w:t>
      </w:r>
      <w:proofErr w:type="spellEnd"/>
      <w:r w:rsidRPr="009F2DCB">
        <w:t xml:space="preserve"> requirements</w:t>
      </w:r>
    </w:p>
    <w:p w:rsidR="009030BE" w:rsidRPr="009F2DCB" w:rsidRDefault="009030BE" w:rsidP="009030BE">
      <w:pPr>
        <w:keepNext/>
        <w:keepLines/>
        <w:spacing w:after="120"/>
        <w:ind w:left="2268" w:right="1134" w:hanging="1134"/>
        <w:jc w:val="both"/>
      </w:pPr>
      <w:r w:rsidRPr="009F2DCB">
        <w:tab/>
      </w:r>
      <w:proofErr w:type="spellStart"/>
      <w:r w:rsidRPr="009F2DCB">
        <w:t>TPRD</w:t>
      </w:r>
      <w:r w:rsidRPr="009F2DCB">
        <w:rPr>
          <w:rFonts w:hint="eastAsia"/>
          <w:lang w:eastAsia="ja-JP"/>
        </w:rPr>
        <w:t>s</w:t>
      </w:r>
      <w:proofErr w:type="spellEnd"/>
      <w:r w:rsidRPr="009F2DCB">
        <w:t xml:space="preserve"> shall meet the following performance requirements:</w:t>
      </w:r>
    </w:p>
    <w:p w:rsidR="009030BE" w:rsidRPr="009F2DCB" w:rsidRDefault="009030BE" w:rsidP="009030BE">
      <w:pPr>
        <w:spacing w:after="120"/>
        <w:ind w:left="2268" w:right="1134" w:hanging="1134"/>
        <w:jc w:val="both"/>
      </w:pPr>
      <w:r w:rsidRPr="009F2DCB">
        <w:tab/>
      </w:r>
      <w:r w:rsidRPr="009F2DCB">
        <w:tab/>
        <w:t>(a)</w:t>
      </w:r>
      <w:r w:rsidRPr="009F2DCB">
        <w:tab/>
        <w:t>Pressure cycling test (</w:t>
      </w:r>
      <w:r w:rsidRPr="009F2DCB">
        <w:rPr>
          <w:rFonts w:hint="eastAsia"/>
          <w:lang w:eastAsia="ja-JP"/>
        </w:rPr>
        <w:t xml:space="preserve">Annex 4, </w:t>
      </w:r>
      <w:r w:rsidRPr="009F2DCB">
        <w:t>paragraph</w:t>
      </w:r>
      <w:r w:rsidRPr="009F2DCB">
        <w:rPr>
          <w:rFonts w:hint="eastAsia"/>
          <w:lang w:eastAsia="ja-JP"/>
        </w:rPr>
        <w:t xml:space="preserve"> </w:t>
      </w:r>
      <w:r w:rsidRPr="009F2DCB">
        <w:t>1.1.);</w:t>
      </w:r>
    </w:p>
    <w:p w:rsidR="009030BE" w:rsidRPr="009F2DCB" w:rsidRDefault="009030BE" w:rsidP="009030BE">
      <w:pPr>
        <w:spacing w:after="120"/>
        <w:ind w:left="2268" w:right="1134" w:hanging="1134"/>
        <w:jc w:val="both"/>
      </w:pPr>
      <w:r w:rsidRPr="009F2DCB">
        <w:tab/>
      </w:r>
      <w:r w:rsidRPr="009F2DCB">
        <w:tab/>
        <w:t>(c)</w:t>
      </w:r>
      <w:r w:rsidRPr="009F2DCB">
        <w:tab/>
        <w:t>Accelerated life test (</w:t>
      </w:r>
      <w:r w:rsidRPr="009F2DCB">
        <w:rPr>
          <w:rFonts w:hint="eastAsia"/>
          <w:lang w:eastAsia="ja-JP"/>
        </w:rPr>
        <w:t>Annex</w:t>
      </w:r>
      <w:r w:rsidR="003E0C1B">
        <w:rPr>
          <w:lang w:eastAsia="ja-JP"/>
        </w:rPr>
        <w:t xml:space="preserve"> </w:t>
      </w:r>
      <w:r w:rsidRPr="009F2DCB">
        <w:rPr>
          <w:rFonts w:hint="eastAsia"/>
          <w:lang w:eastAsia="ja-JP"/>
        </w:rPr>
        <w:t xml:space="preserve">4, </w:t>
      </w:r>
      <w:r w:rsidRPr="009F2DCB">
        <w:t>paragraph</w:t>
      </w:r>
      <w:r w:rsidRPr="009F2DCB">
        <w:rPr>
          <w:rFonts w:hint="eastAsia"/>
          <w:lang w:eastAsia="ja-JP"/>
        </w:rPr>
        <w:t xml:space="preserve"> </w:t>
      </w:r>
      <w:r w:rsidRPr="009F2DCB">
        <w:t>1.2.);</w:t>
      </w:r>
    </w:p>
    <w:p w:rsidR="009030BE" w:rsidRPr="009F2DCB" w:rsidRDefault="009030BE" w:rsidP="009030BE">
      <w:pPr>
        <w:spacing w:after="120"/>
        <w:ind w:left="2268" w:right="1134" w:hanging="1134"/>
        <w:jc w:val="both"/>
      </w:pPr>
      <w:r w:rsidRPr="009F2DCB">
        <w:tab/>
      </w:r>
      <w:r w:rsidRPr="009F2DCB">
        <w:tab/>
        <w:t>(d)</w:t>
      </w:r>
      <w:r w:rsidRPr="009F2DCB">
        <w:tab/>
        <w:t>Temperature cycling test (</w:t>
      </w:r>
      <w:r w:rsidRPr="009F2DCB">
        <w:rPr>
          <w:rFonts w:hint="eastAsia"/>
          <w:lang w:eastAsia="ja-JP"/>
        </w:rPr>
        <w:t>Annex</w:t>
      </w:r>
      <w:r w:rsidR="003E0C1B">
        <w:rPr>
          <w:lang w:eastAsia="ja-JP"/>
        </w:rPr>
        <w:t xml:space="preserve"> </w:t>
      </w:r>
      <w:r w:rsidRPr="009F2DCB">
        <w:rPr>
          <w:rFonts w:hint="eastAsia"/>
          <w:lang w:eastAsia="ja-JP"/>
        </w:rPr>
        <w:t xml:space="preserve">4, </w:t>
      </w:r>
      <w:r w:rsidRPr="009F2DCB">
        <w:t>paragraph</w:t>
      </w:r>
      <w:r w:rsidRPr="009F2DCB" w:rsidDel="00EF03BA">
        <w:t xml:space="preserve"> </w:t>
      </w:r>
      <w:r w:rsidRPr="009F2DCB">
        <w:t>1.3.);</w:t>
      </w:r>
    </w:p>
    <w:p w:rsidR="009030BE" w:rsidRPr="009F2DCB" w:rsidRDefault="009030BE" w:rsidP="009030BE">
      <w:pPr>
        <w:spacing w:after="120"/>
        <w:ind w:left="2268" w:right="1134" w:hanging="1134"/>
        <w:jc w:val="both"/>
      </w:pPr>
      <w:r w:rsidRPr="009F2DCB">
        <w:tab/>
      </w:r>
      <w:r w:rsidRPr="009F2DCB">
        <w:tab/>
        <w:t>(e)</w:t>
      </w:r>
      <w:r w:rsidRPr="009F2DCB">
        <w:tab/>
        <w:t>Salt corrosion resistance test (</w:t>
      </w:r>
      <w:r w:rsidRPr="009F2DCB">
        <w:rPr>
          <w:rFonts w:hint="eastAsia"/>
          <w:lang w:eastAsia="ja-JP"/>
        </w:rPr>
        <w:t xml:space="preserve">Annex 4, </w:t>
      </w:r>
      <w:r w:rsidRPr="009F2DCB">
        <w:t>paragraph</w:t>
      </w:r>
      <w:r w:rsidRPr="009F2DCB" w:rsidDel="00EF03BA">
        <w:t xml:space="preserve"> </w:t>
      </w:r>
      <w:r w:rsidRPr="009F2DCB">
        <w:t>1.4.);</w:t>
      </w:r>
    </w:p>
    <w:p w:rsidR="009030BE" w:rsidRPr="009F2DCB" w:rsidRDefault="009030BE" w:rsidP="009030BE">
      <w:pPr>
        <w:spacing w:after="120"/>
        <w:ind w:left="2268" w:right="1134" w:hanging="1134"/>
        <w:jc w:val="both"/>
      </w:pPr>
      <w:r w:rsidRPr="009F2DCB">
        <w:tab/>
      </w:r>
      <w:r w:rsidRPr="009F2DCB">
        <w:tab/>
        <w:t>(f)</w:t>
      </w:r>
      <w:r w:rsidRPr="009F2DCB">
        <w:tab/>
        <w:t>Vehicle environment test (</w:t>
      </w:r>
      <w:r w:rsidRPr="009F2DCB">
        <w:rPr>
          <w:rFonts w:hint="eastAsia"/>
          <w:lang w:eastAsia="ja-JP"/>
        </w:rPr>
        <w:t xml:space="preserve">Annex 4, </w:t>
      </w:r>
      <w:r w:rsidRPr="009F2DCB">
        <w:t>paragraph</w:t>
      </w:r>
      <w:r w:rsidRPr="009F2DCB" w:rsidDel="00EF03BA">
        <w:t xml:space="preserve"> </w:t>
      </w:r>
      <w:r w:rsidRPr="009F2DCB">
        <w:t>1.5.);</w:t>
      </w:r>
    </w:p>
    <w:p w:rsidR="009030BE" w:rsidRPr="009F2DCB" w:rsidRDefault="009030BE" w:rsidP="009030BE">
      <w:pPr>
        <w:spacing w:after="120"/>
        <w:ind w:left="2268" w:right="1134" w:hanging="1134"/>
        <w:jc w:val="both"/>
      </w:pPr>
      <w:r w:rsidRPr="009F2DCB">
        <w:tab/>
      </w:r>
      <w:r w:rsidRPr="009F2DCB">
        <w:tab/>
        <w:t>(g)</w:t>
      </w:r>
      <w:r w:rsidRPr="009F2DCB">
        <w:tab/>
        <w:t>Stress corrosion cracking test (</w:t>
      </w:r>
      <w:r w:rsidRPr="009F2DCB">
        <w:rPr>
          <w:rFonts w:hint="eastAsia"/>
          <w:lang w:eastAsia="ja-JP"/>
        </w:rPr>
        <w:t xml:space="preserve">Annex 4, </w:t>
      </w:r>
      <w:r w:rsidRPr="009F2DCB">
        <w:t>paragraph</w:t>
      </w:r>
      <w:r w:rsidRPr="009F2DCB" w:rsidDel="00EF03BA">
        <w:t xml:space="preserve"> </w:t>
      </w:r>
      <w:r w:rsidRPr="009F2DCB">
        <w:t>1.6.);</w:t>
      </w:r>
    </w:p>
    <w:p w:rsidR="009030BE" w:rsidRPr="009F2DCB" w:rsidRDefault="009030BE" w:rsidP="009030BE">
      <w:pPr>
        <w:spacing w:after="120"/>
        <w:ind w:left="2268" w:right="1134" w:hanging="1134"/>
        <w:jc w:val="both"/>
      </w:pPr>
      <w:r w:rsidRPr="009F2DCB">
        <w:tab/>
      </w:r>
      <w:r w:rsidRPr="009F2DCB">
        <w:tab/>
        <w:t>(h)</w:t>
      </w:r>
      <w:r w:rsidRPr="009F2DCB">
        <w:tab/>
        <w:t>Drop and vibration test (</w:t>
      </w:r>
      <w:r w:rsidRPr="009F2DCB">
        <w:rPr>
          <w:rFonts w:hint="eastAsia"/>
          <w:lang w:eastAsia="ja-JP"/>
        </w:rPr>
        <w:t xml:space="preserve">Annex 4, </w:t>
      </w:r>
      <w:r w:rsidRPr="009F2DCB">
        <w:t>paragraph</w:t>
      </w:r>
      <w:r w:rsidRPr="009F2DCB" w:rsidDel="00EF03BA">
        <w:t xml:space="preserve"> </w:t>
      </w:r>
      <w:r w:rsidRPr="009F2DCB">
        <w:t>1.7.);</w:t>
      </w:r>
    </w:p>
    <w:p w:rsidR="009030BE" w:rsidRPr="009F2DCB" w:rsidRDefault="009030BE" w:rsidP="009030BE">
      <w:pPr>
        <w:spacing w:after="120"/>
        <w:ind w:left="2268" w:right="1134" w:hanging="1134"/>
        <w:jc w:val="both"/>
      </w:pPr>
      <w:r w:rsidRPr="009F2DCB">
        <w:tab/>
      </w:r>
      <w:r w:rsidRPr="009F2DCB">
        <w:tab/>
        <w:t>(</w:t>
      </w:r>
      <w:proofErr w:type="spellStart"/>
      <w:r w:rsidRPr="009F2DCB">
        <w:t>i</w:t>
      </w:r>
      <w:proofErr w:type="spellEnd"/>
      <w:r w:rsidRPr="009F2DCB">
        <w:t>)</w:t>
      </w:r>
      <w:r w:rsidRPr="009F2DCB">
        <w:tab/>
        <w:t>Leak test (</w:t>
      </w:r>
      <w:r w:rsidRPr="009F2DCB">
        <w:rPr>
          <w:rFonts w:hint="eastAsia"/>
          <w:lang w:eastAsia="ja-JP"/>
        </w:rPr>
        <w:t xml:space="preserve">Annex 4, </w:t>
      </w:r>
      <w:r w:rsidRPr="009F2DCB">
        <w:t>paragraph</w:t>
      </w:r>
      <w:r w:rsidRPr="009F2DCB" w:rsidDel="00EF03BA">
        <w:t xml:space="preserve"> </w:t>
      </w:r>
      <w:r w:rsidRPr="009F2DCB">
        <w:t>1.8.);</w:t>
      </w:r>
    </w:p>
    <w:p w:rsidR="009030BE" w:rsidRPr="009F2DCB" w:rsidRDefault="009030BE" w:rsidP="009030BE">
      <w:pPr>
        <w:spacing w:after="120"/>
        <w:ind w:left="2268" w:right="1134" w:hanging="1134"/>
        <w:jc w:val="both"/>
      </w:pPr>
      <w:r w:rsidRPr="009F2DCB">
        <w:tab/>
      </w:r>
      <w:r w:rsidRPr="009F2DCB">
        <w:tab/>
        <w:t>(j)</w:t>
      </w:r>
      <w:r w:rsidRPr="009F2DCB">
        <w:tab/>
        <w:t>Bench top activation test (</w:t>
      </w:r>
      <w:r w:rsidRPr="009F2DCB">
        <w:rPr>
          <w:rFonts w:hint="eastAsia"/>
          <w:lang w:eastAsia="ja-JP"/>
        </w:rPr>
        <w:t xml:space="preserve">Annex 4, </w:t>
      </w:r>
      <w:r w:rsidRPr="009F2DCB">
        <w:t>paragraph</w:t>
      </w:r>
      <w:r w:rsidRPr="009F2DCB" w:rsidDel="00EF03BA">
        <w:t xml:space="preserve"> </w:t>
      </w:r>
      <w:r w:rsidRPr="009F2DCB">
        <w:t>1.9.);</w:t>
      </w:r>
    </w:p>
    <w:p w:rsidR="009030BE" w:rsidRPr="009F2DCB" w:rsidRDefault="009030BE" w:rsidP="009030BE">
      <w:pPr>
        <w:spacing w:after="120"/>
        <w:ind w:left="2268" w:right="1134" w:hanging="1134"/>
        <w:jc w:val="both"/>
      </w:pPr>
      <w:r w:rsidRPr="009F2DCB">
        <w:tab/>
      </w:r>
      <w:r w:rsidRPr="009F2DCB">
        <w:tab/>
        <w:t>(k)</w:t>
      </w:r>
      <w:r w:rsidRPr="009F2DCB">
        <w:tab/>
        <w:t>Flow rate test (</w:t>
      </w:r>
      <w:r w:rsidRPr="009F2DCB">
        <w:rPr>
          <w:rFonts w:hint="eastAsia"/>
          <w:lang w:eastAsia="ja-JP"/>
        </w:rPr>
        <w:t xml:space="preserve">Annex 4, </w:t>
      </w:r>
      <w:r w:rsidRPr="009F2DCB">
        <w:t>paragraph</w:t>
      </w:r>
      <w:r w:rsidRPr="009F2DCB" w:rsidDel="00EF03BA">
        <w:t xml:space="preserve"> </w:t>
      </w:r>
      <w:r w:rsidRPr="009F2DCB">
        <w:t>1.10.).</w:t>
      </w:r>
    </w:p>
    <w:p w:rsidR="009030BE" w:rsidRPr="009F2DCB" w:rsidRDefault="009030BE" w:rsidP="009030BE">
      <w:pPr>
        <w:spacing w:after="120"/>
        <w:ind w:left="2268" w:right="1134" w:hanging="1134"/>
        <w:jc w:val="both"/>
      </w:pPr>
      <w:r w:rsidRPr="009F2DCB">
        <w:rPr>
          <w:rFonts w:hint="eastAsia"/>
          <w:lang w:eastAsia="ja-JP"/>
        </w:rPr>
        <w:t>6</w:t>
      </w:r>
      <w:r w:rsidRPr="009F2DCB">
        <w:t>.2.</w:t>
      </w:r>
      <w:r w:rsidRPr="009F2DCB">
        <w:tab/>
        <w:t>Check valve and automatic shut-off valve requirements</w:t>
      </w:r>
    </w:p>
    <w:p w:rsidR="009030BE" w:rsidRPr="009F2DCB" w:rsidRDefault="009030BE" w:rsidP="009030BE">
      <w:pPr>
        <w:spacing w:after="120"/>
        <w:ind w:left="2268" w:right="1134" w:hanging="1134"/>
        <w:jc w:val="both"/>
      </w:pPr>
      <w:r w:rsidRPr="009F2DCB">
        <w:tab/>
      </w:r>
      <w:r w:rsidRPr="009F2DCB">
        <w:rPr>
          <w:strike/>
        </w:rPr>
        <w:tab/>
      </w:r>
      <w:r w:rsidRPr="009F2DCB">
        <w:rPr>
          <w:rFonts w:hint="eastAsia"/>
          <w:lang w:eastAsia="ja-JP"/>
        </w:rPr>
        <w:t xml:space="preserve">Check </w:t>
      </w:r>
      <w:r w:rsidRPr="009F2DCB">
        <w:t>valve</w:t>
      </w:r>
      <w:r w:rsidRPr="009F2DCB">
        <w:rPr>
          <w:rFonts w:hint="eastAsia"/>
          <w:lang w:eastAsia="ja-JP"/>
        </w:rPr>
        <w:t>s and automatic shut-off valves</w:t>
      </w:r>
      <w:r w:rsidRPr="009F2DCB">
        <w:t xml:space="preserve"> shall meet the following performance requirements:</w:t>
      </w:r>
    </w:p>
    <w:p w:rsidR="009030BE" w:rsidRPr="009F2DCB" w:rsidRDefault="009030BE" w:rsidP="009030BE">
      <w:pPr>
        <w:spacing w:after="120"/>
        <w:ind w:left="2268" w:right="1134" w:hanging="1134"/>
        <w:jc w:val="both"/>
      </w:pPr>
      <w:r w:rsidRPr="009F2DCB">
        <w:tab/>
      </w:r>
      <w:r w:rsidRPr="009F2DCB">
        <w:tab/>
        <w:t>(a)</w:t>
      </w:r>
      <w:r w:rsidRPr="009F2DCB">
        <w:tab/>
        <w:t>Hydrostatic strength test (</w:t>
      </w:r>
      <w:r w:rsidRPr="009F2DCB">
        <w:rPr>
          <w:rFonts w:hint="eastAsia"/>
          <w:lang w:eastAsia="ja-JP"/>
        </w:rPr>
        <w:t xml:space="preserve">Annex 4, </w:t>
      </w:r>
      <w:r w:rsidRPr="009F2DCB">
        <w:t>paragraph</w:t>
      </w:r>
      <w:r w:rsidRPr="009F2DCB">
        <w:rPr>
          <w:rFonts w:hint="eastAsia"/>
          <w:lang w:eastAsia="ja-JP"/>
        </w:rPr>
        <w:t xml:space="preserve"> </w:t>
      </w:r>
      <w:r w:rsidRPr="009F2DCB">
        <w:t>2.1.);</w:t>
      </w:r>
    </w:p>
    <w:p w:rsidR="009030BE" w:rsidRPr="009F2DCB" w:rsidRDefault="009030BE" w:rsidP="009030BE">
      <w:pPr>
        <w:spacing w:after="120"/>
        <w:ind w:left="2268" w:right="1134" w:hanging="1134"/>
        <w:jc w:val="both"/>
      </w:pPr>
      <w:r w:rsidRPr="009F2DCB">
        <w:tab/>
      </w:r>
      <w:r w:rsidRPr="009F2DCB">
        <w:tab/>
        <w:t>(b)</w:t>
      </w:r>
      <w:r w:rsidRPr="009F2DCB">
        <w:tab/>
        <w:t>Leak test (</w:t>
      </w:r>
      <w:r w:rsidRPr="009F2DCB">
        <w:rPr>
          <w:rFonts w:hint="eastAsia"/>
          <w:lang w:eastAsia="ja-JP"/>
        </w:rPr>
        <w:t xml:space="preserve">Annex 4, </w:t>
      </w:r>
      <w:r w:rsidRPr="009F2DCB">
        <w:t>paragraph</w:t>
      </w:r>
      <w:r w:rsidRPr="009F2DCB">
        <w:rPr>
          <w:rFonts w:hint="eastAsia"/>
          <w:lang w:eastAsia="ja-JP"/>
        </w:rPr>
        <w:t xml:space="preserve"> </w:t>
      </w:r>
      <w:r w:rsidRPr="009F2DCB">
        <w:t>2.2.);</w:t>
      </w:r>
    </w:p>
    <w:p w:rsidR="009030BE" w:rsidRPr="009F2DCB" w:rsidRDefault="009030BE" w:rsidP="009030BE">
      <w:pPr>
        <w:spacing w:after="120"/>
        <w:ind w:left="2268" w:right="1134" w:hanging="1134"/>
        <w:jc w:val="both"/>
      </w:pPr>
      <w:r w:rsidRPr="009F2DCB">
        <w:tab/>
      </w:r>
      <w:r w:rsidRPr="009F2DCB">
        <w:tab/>
        <w:t>(c)</w:t>
      </w:r>
      <w:r w:rsidRPr="009F2DCB">
        <w:tab/>
        <w:t>Extreme temperature pressure cycling test (</w:t>
      </w:r>
      <w:r w:rsidRPr="009F2DCB">
        <w:rPr>
          <w:rFonts w:hint="eastAsia"/>
          <w:lang w:eastAsia="ja-JP"/>
        </w:rPr>
        <w:t xml:space="preserve">Annex 4, </w:t>
      </w:r>
      <w:r w:rsidRPr="009F2DCB">
        <w:t>paragraph</w:t>
      </w:r>
      <w:r w:rsidRPr="009F2DCB">
        <w:rPr>
          <w:rFonts w:hint="eastAsia"/>
          <w:lang w:eastAsia="ja-JP"/>
        </w:rPr>
        <w:t xml:space="preserve"> </w:t>
      </w:r>
      <w:r w:rsidRPr="009F2DCB">
        <w:t>2.3.);</w:t>
      </w:r>
    </w:p>
    <w:p w:rsidR="009030BE" w:rsidRPr="00FB5202" w:rsidRDefault="009030BE" w:rsidP="009030BE">
      <w:pPr>
        <w:spacing w:after="120"/>
        <w:ind w:left="2268" w:right="1134" w:hanging="1134"/>
        <w:jc w:val="both"/>
      </w:pPr>
      <w:r w:rsidRPr="009F2DCB">
        <w:tab/>
      </w:r>
      <w:r w:rsidRPr="009F2DCB">
        <w:tab/>
        <w:t>(d)</w:t>
      </w:r>
      <w:r w:rsidRPr="009F2DCB">
        <w:tab/>
        <w:t>Salt corrosion resistance test (</w:t>
      </w:r>
      <w:r w:rsidRPr="009F2DCB">
        <w:rPr>
          <w:rFonts w:hint="eastAsia"/>
          <w:lang w:eastAsia="ja-JP"/>
        </w:rPr>
        <w:t xml:space="preserve">Annex 4, </w:t>
      </w:r>
      <w:r w:rsidRPr="009F2DCB">
        <w:t>paragraph</w:t>
      </w:r>
      <w:r w:rsidRPr="009F2DCB">
        <w:rPr>
          <w:rFonts w:hint="eastAsia"/>
          <w:lang w:eastAsia="ja-JP"/>
        </w:rPr>
        <w:t xml:space="preserve"> </w:t>
      </w:r>
      <w:r w:rsidRPr="00FB5202">
        <w:t>2.4.)</w:t>
      </w:r>
      <w:r w:rsidRPr="009F2DCB">
        <w:t>;</w:t>
      </w:r>
    </w:p>
    <w:p w:rsidR="009030BE" w:rsidRPr="009F2DCB" w:rsidRDefault="009030BE" w:rsidP="009030BE">
      <w:pPr>
        <w:spacing w:after="120"/>
        <w:ind w:left="2268" w:right="1134" w:hanging="1134"/>
        <w:jc w:val="both"/>
      </w:pPr>
      <w:r w:rsidRPr="00FB5202">
        <w:tab/>
      </w:r>
      <w:r w:rsidRPr="00FB5202">
        <w:tab/>
        <w:t>(e)</w:t>
      </w:r>
      <w:r w:rsidRPr="00FB5202">
        <w:tab/>
        <w:t>Vehicle environment test (</w:t>
      </w:r>
      <w:r w:rsidRPr="009F2DCB">
        <w:rPr>
          <w:rFonts w:hint="eastAsia"/>
          <w:lang w:eastAsia="ja-JP"/>
        </w:rPr>
        <w:t xml:space="preserve">Annex 4, </w:t>
      </w:r>
      <w:r w:rsidRPr="009F2DCB">
        <w:t>paragraph</w:t>
      </w:r>
      <w:r w:rsidRPr="009F2DCB">
        <w:rPr>
          <w:rFonts w:hint="eastAsia"/>
          <w:lang w:eastAsia="ja-JP"/>
        </w:rPr>
        <w:t xml:space="preserve"> </w:t>
      </w:r>
      <w:r w:rsidRPr="009F2DCB">
        <w:t>2.5.);</w:t>
      </w:r>
    </w:p>
    <w:p w:rsidR="009030BE" w:rsidRPr="009F2DCB" w:rsidRDefault="009030BE" w:rsidP="009030BE">
      <w:pPr>
        <w:spacing w:after="120"/>
        <w:ind w:left="2268" w:right="1134" w:hanging="1134"/>
        <w:jc w:val="both"/>
      </w:pPr>
      <w:r w:rsidRPr="009F2DCB">
        <w:tab/>
      </w:r>
      <w:r w:rsidRPr="009F2DCB">
        <w:tab/>
        <w:t>(f)</w:t>
      </w:r>
      <w:r w:rsidRPr="009F2DCB">
        <w:tab/>
        <w:t>Atmospheric exposure test (</w:t>
      </w:r>
      <w:r w:rsidRPr="009F2DCB">
        <w:rPr>
          <w:rFonts w:hint="eastAsia"/>
          <w:lang w:eastAsia="ja-JP"/>
        </w:rPr>
        <w:t xml:space="preserve">Annex 4, </w:t>
      </w:r>
      <w:r w:rsidRPr="009F2DCB">
        <w:t>paragraph</w:t>
      </w:r>
      <w:r w:rsidRPr="009F2DCB">
        <w:rPr>
          <w:rFonts w:hint="eastAsia"/>
          <w:lang w:eastAsia="ja-JP"/>
        </w:rPr>
        <w:t xml:space="preserve"> </w:t>
      </w:r>
      <w:r w:rsidRPr="009F2DCB">
        <w:t>2.6.);</w:t>
      </w:r>
    </w:p>
    <w:p w:rsidR="009030BE" w:rsidRPr="009F2DCB" w:rsidRDefault="009030BE" w:rsidP="009030BE">
      <w:pPr>
        <w:spacing w:after="120"/>
        <w:ind w:left="2268" w:right="1134" w:hanging="1134"/>
        <w:jc w:val="both"/>
      </w:pPr>
      <w:r w:rsidRPr="009F2DCB">
        <w:tab/>
      </w:r>
      <w:r w:rsidRPr="009F2DCB">
        <w:tab/>
        <w:t>(g)</w:t>
      </w:r>
      <w:r w:rsidRPr="009F2DCB">
        <w:tab/>
        <w:t>Electrical tests (</w:t>
      </w:r>
      <w:r w:rsidRPr="009F2DCB">
        <w:rPr>
          <w:rFonts w:hint="eastAsia"/>
          <w:lang w:eastAsia="ja-JP"/>
        </w:rPr>
        <w:t xml:space="preserve">Annex 4, </w:t>
      </w:r>
      <w:r w:rsidRPr="009F2DCB">
        <w:t>paragraph</w:t>
      </w:r>
      <w:r w:rsidRPr="009F2DCB">
        <w:rPr>
          <w:rFonts w:hint="eastAsia"/>
          <w:lang w:eastAsia="ja-JP"/>
        </w:rPr>
        <w:t xml:space="preserve"> </w:t>
      </w:r>
      <w:r w:rsidRPr="009F2DCB">
        <w:t>2.7.);</w:t>
      </w:r>
    </w:p>
    <w:p w:rsidR="009030BE" w:rsidRPr="009F2DCB" w:rsidRDefault="009030BE" w:rsidP="009030BE">
      <w:pPr>
        <w:spacing w:after="120"/>
        <w:ind w:left="2268" w:right="1134" w:hanging="1134"/>
        <w:jc w:val="both"/>
      </w:pPr>
      <w:r w:rsidRPr="009F2DCB">
        <w:tab/>
      </w:r>
      <w:r w:rsidRPr="009F2DCB">
        <w:tab/>
        <w:t>(h)</w:t>
      </w:r>
      <w:r w:rsidRPr="009F2DCB">
        <w:tab/>
        <w:t>Vibration test (</w:t>
      </w:r>
      <w:r w:rsidRPr="009F2DCB">
        <w:rPr>
          <w:rFonts w:hint="eastAsia"/>
          <w:lang w:eastAsia="ja-JP"/>
        </w:rPr>
        <w:t xml:space="preserve">Annex 4, </w:t>
      </w:r>
      <w:r w:rsidRPr="009F2DCB">
        <w:t>paragraph</w:t>
      </w:r>
      <w:r w:rsidRPr="009F2DCB">
        <w:rPr>
          <w:rFonts w:hint="eastAsia"/>
          <w:lang w:eastAsia="ja-JP"/>
        </w:rPr>
        <w:t xml:space="preserve"> </w:t>
      </w:r>
      <w:r w:rsidRPr="009F2DCB">
        <w:t>2.8.);</w:t>
      </w:r>
    </w:p>
    <w:p w:rsidR="009030BE" w:rsidRPr="009F2DCB" w:rsidRDefault="009030BE" w:rsidP="009030BE">
      <w:pPr>
        <w:spacing w:after="120"/>
        <w:ind w:left="2268" w:right="1134" w:hanging="1134"/>
        <w:jc w:val="both"/>
      </w:pPr>
      <w:r w:rsidRPr="009F2DCB">
        <w:tab/>
      </w:r>
      <w:r w:rsidRPr="009F2DCB">
        <w:tab/>
        <w:t>(</w:t>
      </w:r>
      <w:proofErr w:type="spellStart"/>
      <w:r w:rsidRPr="009F2DCB">
        <w:t>i</w:t>
      </w:r>
      <w:proofErr w:type="spellEnd"/>
      <w:r w:rsidRPr="009F2DCB">
        <w:t>)</w:t>
      </w:r>
      <w:r w:rsidRPr="009F2DCB">
        <w:tab/>
        <w:t>Stress corrosion cracking test (</w:t>
      </w:r>
      <w:r w:rsidRPr="009F2DCB">
        <w:rPr>
          <w:rFonts w:hint="eastAsia"/>
          <w:lang w:eastAsia="ja-JP"/>
        </w:rPr>
        <w:t xml:space="preserve">Annex 4, </w:t>
      </w:r>
      <w:r w:rsidRPr="009F2DCB">
        <w:t>paragraph</w:t>
      </w:r>
      <w:r w:rsidRPr="009F2DCB">
        <w:rPr>
          <w:rFonts w:hint="eastAsia"/>
          <w:lang w:eastAsia="ja-JP"/>
        </w:rPr>
        <w:t xml:space="preserve"> </w:t>
      </w:r>
      <w:r w:rsidRPr="009F2DCB">
        <w:t>2.9.);</w:t>
      </w:r>
    </w:p>
    <w:p w:rsidR="009030BE" w:rsidRPr="00A962BE" w:rsidRDefault="009030BE" w:rsidP="009030BE">
      <w:pPr>
        <w:spacing w:after="120"/>
        <w:ind w:left="2268" w:right="1134" w:hanging="1134"/>
        <w:jc w:val="both"/>
        <w:rPr>
          <w:b/>
          <w:lang w:eastAsia="ja-JP"/>
        </w:rPr>
      </w:pPr>
      <w:r w:rsidRPr="009F2DCB">
        <w:tab/>
      </w:r>
      <w:r w:rsidRPr="009F2DCB">
        <w:tab/>
        <w:t>(j)</w:t>
      </w:r>
      <w:r w:rsidRPr="009F2DCB">
        <w:tab/>
        <w:t>Pre-cooled hydrogen exposure test (</w:t>
      </w:r>
      <w:r w:rsidRPr="009F2DCB">
        <w:rPr>
          <w:rFonts w:hint="eastAsia"/>
          <w:lang w:eastAsia="ja-JP"/>
        </w:rPr>
        <w:t xml:space="preserve">Annex 4, </w:t>
      </w:r>
      <w:r w:rsidRPr="009F2DCB">
        <w:t>paragraph</w:t>
      </w:r>
      <w:r w:rsidRPr="009F2DCB">
        <w:rPr>
          <w:rFonts w:hint="eastAsia"/>
          <w:lang w:eastAsia="ja-JP"/>
        </w:rPr>
        <w:t xml:space="preserve"> </w:t>
      </w:r>
      <w:r w:rsidRPr="009F2DCB">
        <w:t>2.10.).</w:t>
      </w:r>
    </w:p>
    <w:p w:rsidR="009030BE" w:rsidRPr="00726748" w:rsidRDefault="009030BE" w:rsidP="009030BE">
      <w:pPr>
        <w:spacing w:after="120"/>
        <w:ind w:left="2268" w:right="1134" w:hanging="1134"/>
        <w:jc w:val="both"/>
        <w:rPr>
          <w:lang w:eastAsia="ja-JP"/>
        </w:rPr>
      </w:pPr>
      <w:r w:rsidRPr="00726748">
        <w:rPr>
          <w:lang w:eastAsia="ja-JP"/>
        </w:rPr>
        <w:t>6.</w:t>
      </w:r>
      <w:r w:rsidRPr="00726748">
        <w:rPr>
          <w:rFonts w:hint="eastAsia"/>
          <w:lang w:eastAsia="ja-JP"/>
        </w:rPr>
        <w:t>3.</w:t>
      </w:r>
      <w:r w:rsidRPr="00726748">
        <w:rPr>
          <w:lang w:eastAsia="ja-JP"/>
        </w:rPr>
        <w:tab/>
      </w:r>
      <w:r w:rsidRPr="00726748">
        <w:rPr>
          <w:rFonts w:hint="eastAsia"/>
          <w:lang w:eastAsia="ja-JP"/>
        </w:rPr>
        <w:t xml:space="preserve">At least the following information: MFP and type of fuel (e.g. </w:t>
      </w:r>
      <w:r w:rsidRPr="00726748">
        <w:rPr>
          <w:lang w:eastAsia="ja-JP"/>
        </w:rPr>
        <w:t>"</w:t>
      </w:r>
      <w:proofErr w:type="spellStart"/>
      <w:r w:rsidRPr="00726748">
        <w:rPr>
          <w:rFonts w:hint="eastAsia"/>
          <w:lang w:eastAsia="ja-JP"/>
        </w:rPr>
        <w:t>CHG</w:t>
      </w:r>
      <w:proofErr w:type="spellEnd"/>
      <w:r w:rsidRPr="00726748">
        <w:rPr>
          <w:lang w:eastAsia="ja-JP"/>
        </w:rPr>
        <w:t>"</w:t>
      </w:r>
      <w:r w:rsidRPr="00726748">
        <w:rPr>
          <w:rFonts w:hint="eastAsia"/>
          <w:lang w:eastAsia="ja-JP"/>
        </w:rPr>
        <w:t xml:space="preserve"> for gaseous hydrogen), shall be marked on each component having the function(s) of the primary closure devices in clearly </w:t>
      </w:r>
      <w:r w:rsidRPr="00726748">
        <w:rPr>
          <w:lang w:eastAsia="ja-JP"/>
        </w:rPr>
        <w:t>legible and indelible</w:t>
      </w:r>
      <w:r w:rsidRPr="00726748">
        <w:rPr>
          <w:rFonts w:hint="eastAsia"/>
          <w:lang w:eastAsia="ja-JP"/>
        </w:rPr>
        <w:t xml:space="preserve"> manner.</w:t>
      </w:r>
    </w:p>
    <w:p w:rsidR="009030BE" w:rsidRPr="009F2DCB" w:rsidRDefault="009030BE" w:rsidP="009030BE">
      <w:pPr>
        <w:pStyle w:val="HChG"/>
        <w:tabs>
          <w:tab w:val="left" w:pos="2268"/>
        </w:tabs>
        <w:ind w:left="2268"/>
        <w:jc w:val="both"/>
        <w:rPr>
          <w:lang w:eastAsia="ja-JP"/>
        </w:rPr>
      </w:pPr>
      <w:r w:rsidRPr="009F2DCB">
        <w:rPr>
          <w:rFonts w:hint="eastAsia"/>
          <w:lang w:eastAsia="ja-JP"/>
        </w:rPr>
        <w:t>7</w:t>
      </w:r>
      <w:r w:rsidRPr="009F2DCB">
        <w:t xml:space="preserve">. </w:t>
      </w:r>
      <w:r w:rsidRPr="009F2DCB">
        <w:tab/>
      </w:r>
      <w:r w:rsidRPr="009F2DCB">
        <w:tab/>
      </w:r>
      <w:r w:rsidRPr="009F2DCB">
        <w:rPr>
          <w:rFonts w:hint="eastAsia"/>
          <w:lang w:eastAsia="ja-JP"/>
        </w:rPr>
        <w:t xml:space="preserve">Part III </w:t>
      </w:r>
      <w:r w:rsidRPr="009F2DCB">
        <w:rPr>
          <w:lang w:eastAsia="ja-JP"/>
        </w:rPr>
        <w:t>–</w:t>
      </w:r>
      <w:r w:rsidRPr="009F2DCB">
        <w:rPr>
          <w:rFonts w:hint="eastAsia"/>
          <w:lang w:eastAsia="ja-JP"/>
        </w:rPr>
        <w:t xml:space="preserve"> Specifications of </w:t>
      </w:r>
      <w:r>
        <w:rPr>
          <w:lang w:eastAsia="ja-JP"/>
        </w:rPr>
        <w:t xml:space="preserve">a </w:t>
      </w:r>
      <w:r w:rsidRPr="009F2DCB">
        <w:rPr>
          <w:rFonts w:hint="eastAsia"/>
          <w:lang w:eastAsia="ja-JP"/>
        </w:rPr>
        <w:t>vehicle fuel system</w:t>
      </w:r>
      <w:r>
        <w:rPr>
          <w:lang w:eastAsia="ja-JP"/>
        </w:rPr>
        <w:t xml:space="preserve"> </w:t>
      </w:r>
      <w:r w:rsidRPr="009F2DCB">
        <w:rPr>
          <w:rFonts w:hint="eastAsia"/>
          <w:lang w:eastAsia="ja-JP"/>
        </w:rPr>
        <w:t xml:space="preserve">incorporating </w:t>
      </w:r>
      <w:r>
        <w:rPr>
          <w:lang w:eastAsia="ja-JP"/>
        </w:rPr>
        <w:t xml:space="preserve">the </w:t>
      </w:r>
      <w:r w:rsidRPr="009F2DCB">
        <w:rPr>
          <w:rFonts w:hint="eastAsia"/>
          <w:lang w:eastAsia="ja-JP"/>
        </w:rPr>
        <w:t>compressed hydrogen storage system</w:t>
      </w:r>
    </w:p>
    <w:p w:rsidR="009030BE" w:rsidRPr="00726748" w:rsidRDefault="009030BE" w:rsidP="009030BE">
      <w:pPr>
        <w:pStyle w:val="SingleTxtG"/>
        <w:ind w:left="2268"/>
        <w:rPr>
          <w:lang w:eastAsia="ja-JP"/>
        </w:rPr>
      </w:pPr>
      <w:r w:rsidRPr="00726748">
        <w:t xml:space="preserve">This </w:t>
      </w:r>
      <w:r w:rsidRPr="00726748">
        <w:rPr>
          <w:rFonts w:hint="eastAsia"/>
          <w:lang w:eastAsia="ja-JP"/>
        </w:rPr>
        <w:t>part</w:t>
      </w:r>
      <w:r w:rsidRPr="00726748">
        <w:t xml:space="preserve"> specifies requirements for the </w:t>
      </w:r>
      <w:r w:rsidRPr="00726748">
        <w:rPr>
          <w:rFonts w:hint="eastAsia"/>
          <w:lang w:eastAsia="ja-JP"/>
        </w:rPr>
        <w:t xml:space="preserve">vehicle fuel </w:t>
      </w:r>
      <w:r w:rsidRPr="00726748">
        <w:t xml:space="preserve">system, which includes the </w:t>
      </w:r>
      <w:r w:rsidRPr="00726748">
        <w:rPr>
          <w:lang w:eastAsia="ja-JP"/>
        </w:rPr>
        <w:t>compressed</w:t>
      </w:r>
      <w:r w:rsidRPr="00726748">
        <w:rPr>
          <w:rFonts w:hint="eastAsia"/>
          <w:lang w:eastAsia="ja-JP"/>
        </w:rPr>
        <w:t xml:space="preserve"> </w:t>
      </w:r>
      <w:r w:rsidRPr="00726748">
        <w:t>hydrogen storage system, piping, joints, and components in which hydrogen is present.</w:t>
      </w:r>
      <w:r w:rsidRPr="00726748">
        <w:rPr>
          <w:rFonts w:hint="eastAsia"/>
          <w:lang w:eastAsia="ja-JP"/>
        </w:rPr>
        <w:t xml:space="preserve"> </w:t>
      </w:r>
      <w:r w:rsidRPr="00726748">
        <w:rPr>
          <w:lang w:eastAsia="ja-JP"/>
        </w:rPr>
        <w:t>The hydrogen storage system included in the vehicle fuel system shall be tested and type-approved in accordance with Part</w:t>
      </w:r>
      <w:r w:rsidR="00761BAF">
        <w:rPr>
          <w:lang w:eastAsia="ja-JP"/>
        </w:rPr>
        <w:t> </w:t>
      </w:r>
      <w:r w:rsidRPr="00726748">
        <w:rPr>
          <w:lang w:eastAsia="ja-JP"/>
        </w:rPr>
        <w:t>I of this Regulation and produced in conformity with the approved type.</w:t>
      </w:r>
    </w:p>
    <w:p w:rsidR="009030BE" w:rsidRPr="009F2DCB" w:rsidRDefault="009030BE" w:rsidP="009030BE">
      <w:pPr>
        <w:pStyle w:val="SingleTxtG"/>
      </w:pPr>
      <w:r w:rsidRPr="009F2DCB">
        <w:rPr>
          <w:rFonts w:hint="eastAsia"/>
          <w:lang w:eastAsia="ja-JP"/>
        </w:rPr>
        <w:t>7</w:t>
      </w:r>
      <w:r w:rsidRPr="009F2DCB">
        <w:t>.1.</w:t>
      </w:r>
      <w:r w:rsidRPr="009F2DCB">
        <w:tab/>
      </w:r>
      <w:r w:rsidRPr="009F2DCB">
        <w:tab/>
        <w:t xml:space="preserve">In-use fuel system </w:t>
      </w:r>
      <w:r w:rsidRPr="009F2DCB">
        <w:rPr>
          <w:rFonts w:hint="eastAsia"/>
          <w:lang w:eastAsia="ja-JP"/>
        </w:rPr>
        <w:t>requirements</w:t>
      </w:r>
    </w:p>
    <w:p w:rsidR="009030BE" w:rsidRPr="009F2DCB" w:rsidRDefault="009030BE" w:rsidP="009030BE">
      <w:pPr>
        <w:pStyle w:val="SingleTxtG"/>
      </w:pPr>
      <w:r w:rsidRPr="009F2DCB">
        <w:rPr>
          <w:rFonts w:hint="eastAsia"/>
          <w:lang w:eastAsia="ja-JP"/>
        </w:rPr>
        <w:t>7</w:t>
      </w:r>
      <w:r w:rsidRPr="009F2DCB">
        <w:t>.1.1.</w:t>
      </w:r>
      <w:r w:rsidRPr="009F2DCB">
        <w:tab/>
      </w:r>
      <w:r w:rsidRPr="009F2DCB">
        <w:rPr>
          <w:rFonts w:hint="eastAsia"/>
          <w:lang w:eastAsia="ja-JP"/>
        </w:rPr>
        <w:tab/>
      </w:r>
      <w:r w:rsidRPr="009F2DCB">
        <w:t>Fuelling receptacle</w:t>
      </w:r>
    </w:p>
    <w:p w:rsidR="009030BE" w:rsidRPr="009F2DCB" w:rsidRDefault="009030BE" w:rsidP="009030BE">
      <w:pPr>
        <w:spacing w:after="120"/>
        <w:ind w:left="2268" w:right="1134" w:hanging="1134"/>
        <w:jc w:val="both"/>
      </w:pPr>
      <w:r w:rsidRPr="009F2DCB">
        <w:rPr>
          <w:rFonts w:hint="eastAsia"/>
          <w:lang w:eastAsia="ja-JP"/>
        </w:rPr>
        <w:t>7</w:t>
      </w:r>
      <w:r w:rsidRPr="009F2DCB">
        <w:t>.1.1.1.</w:t>
      </w:r>
      <w:r w:rsidRPr="009F2DCB">
        <w:tab/>
        <w:t xml:space="preserve">A compressed hydrogen fuelling receptacle shall prevent reverse flow to the atmosphere. Test procedure is </w:t>
      </w:r>
      <w:r w:rsidRPr="009F2DCB">
        <w:rPr>
          <w:rFonts w:hint="eastAsia"/>
          <w:lang w:eastAsia="ja-JP"/>
        </w:rPr>
        <w:t xml:space="preserve">by </w:t>
      </w:r>
      <w:r w:rsidRPr="009F2DCB">
        <w:t>visual inspection.</w:t>
      </w:r>
    </w:p>
    <w:p w:rsidR="009030BE" w:rsidRPr="009F2DCB" w:rsidRDefault="009030BE" w:rsidP="009030BE">
      <w:pPr>
        <w:spacing w:after="120"/>
        <w:ind w:left="2268" w:right="1134" w:hanging="1134"/>
        <w:jc w:val="both"/>
        <w:rPr>
          <w:rFonts w:cs="Arial"/>
        </w:rPr>
      </w:pPr>
      <w:r w:rsidRPr="009F2DCB">
        <w:rPr>
          <w:rFonts w:hint="eastAsia"/>
          <w:lang w:eastAsia="ja-JP"/>
        </w:rPr>
        <w:t>7</w:t>
      </w:r>
      <w:r w:rsidRPr="009F2DCB">
        <w:t>.1.1.2.</w:t>
      </w:r>
      <w:r w:rsidRPr="009F2DCB">
        <w:tab/>
        <w:t>Fuelling receptacle label</w:t>
      </w:r>
      <w:r w:rsidRPr="009F2DCB">
        <w:rPr>
          <w:rFonts w:hint="eastAsia"/>
          <w:lang w:eastAsia="ja-JP"/>
        </w:rPr>
        <w:t>:</w:t>
      </w:r>
      <w:r w:rsidRPr="009F2DCB">
        <w:t xml:space="preserve"> </w:t>
      </w:r>
      <w:r w:rsidRPr="009F2DCB">
        <w:rPr>
          <w:rFonts w:cs="Arial"/>
        </w:rPr>
        <w:t>A label shall be affixed close to the fuelling receptacle; for instance inside a refilling hatch, showing the following information: fuel type</w:t>
      </w:r>
      <w:r w:rsidRPr="009F2DCB">
        <w:rPr>
          <w:rFonts w:cs="Arial" w:hint="eastAsia"/>
          <w:lang w:eastAsia="ja-JP"/>
        </w:rPr>
        <w:t xml:space="preserve"> </w:t>
      </w:r>
      <w:r w:rsidRPr="009F2DCB">
        <w:rPr>
          <w:rFonts w:hint="eastAsia"/>
          <w:lang w:eastAsia="ja-JP"/>
        </w:rPr>
        <w:t>(</w:t>
      </w:r>
      <w:r w:rsidRPr="00D17717">
        <w:rPr>
          <w:rFonts w:hint="eastAsia"/>
          <w:lang w:eastAsia="ja-JP"/>
        </w:rPr>
        <w:t>e.g</w:t>
      </w:r>
      <w:r w:rsidR="00B34A07" w:rsidRPr="00D17717">
        <w:rPr>
          <w:lang w:eastAsia="ja-JP"/>
        </w:rPr>
        <w:t>.</w:t>
      </w:r>
      <w:r w:rsidRPr="00D17717">
        <w:rPr>
          <w:rFonts w:hint="eastAsia"/>
          <w:lang w:eastAsia="ja-JP"/>
        </w:rPr>
        <w:t xml:space="preserve"> </w:t>
      </w:r>
      <w:r w:rsidRPr="00D17717">
        <w:rPr>
          <w:lang w:eastAsia="ja-JP"/>
        </w:rPr>
        <w:t>"</w:t>
      </w:r>
      <w:proofErr w:type="spellStart"/>
      <w:r w:rsidRPr="009F2DCB">
        <w:rPr>
          <w:rFonts w:hint="eastAsia"/>
          <w:lang w:eastAsia="ja-JP"/>
        </w:rPr>
        <w:t>CHG</w:t>
      </w:r>
      <w:proofErr w:type="spellEnd"/>
      <w:r>
        <w:rPr>
          <w:lang w:eastAsia="ja-JP"/>
        </w:rPr>
        <w:t>"</w:t>
      </w:r>
      <w:r w:rsidRPr="009F2DCB">
        <w:rPr>
          <w:rFonts w:hint="eastAsia"/>
          <w:lang w:eastAsia="ja-JP"/>
        </w:rPr>
        <w:t xml:space="preserve"> for gaseous hydrogen)</w:t>
      </w:r>
      <w:r w:rsidRPr="009F2DCB">
        <w:rPr>
          <w:rFonts w:cs="Arial"/>
        </w:rPr>
        <w:t xml:space="preserve">, </w:t>
      </w:r>
      <w:proofErr w:type="spellStart"/>
      <w:r w:rsidRPr="009F2DCB">
        <w:rPr>
          <w:rFonts w:cs="Arial"/>
        </w:rPr>
        <w:t>NWP</w:t>
      </w:r>
      <w:proofErr w:type="spellEnd"/>
      <w:r w:rsidRPr="009F2DCB">
        <w:rPr>
          <w:rFonts w:cs="Arial"/>
        </w:rPr>
        <w:t>, date of removal from service of containers.</w:t>
      </w:r>
    </w:p>
    <w:p w:rsidR="009030BE" w:rsidRPr="009F2DCB" w:rsidRDefault="009030BE" w:rsidP="009030BE">
      <w:pPr>
        <w:spacing w:after="120"/>
        <w:ind w:left="2268" w:right="1134" w:hanging="1134"/>
        <w:jc w:val="both"/>
      </w:pPr>
      <w:r w:rsidRPr="009F2DCB">
        <w:rPr>
          <w:rFonts w:hint="eastAsia"/>
          <w:lang w:eastAsia="ja-JP"/>
        </w:rPr>
        <w:t>7</w:t>
      </w:r>
      <w:r w:rsidRPr="009F2DCB">
        <w:t>.1.1.3.</w:t>
      </w:r>
      <w:r w:rsidRPr="009F2DCB">
        <w:tab/>
        <w:t xml:space="preserve">The fuelling receptacle shall be mounted on the vehicle to ensure </w:t>
      </w:r>
      <w:r w:rsidRPr="009F2DCB">
        <w:rPr>
          <w:bCs/>
        </w:rPr>
        <w:t>positive locking of the fuelling nozzle.</w:t>
      </w:r>
      <w:r w:rsidRPr="009F2DCB">
        <w:t xml:space="preserve"> The receptacle shall be protected from tampering and the ingress of dirt and water (e.g. installed in a </w:t>
      </w:r>
      <w:r w:rsidRPr="009F2DCB">
        <w:rPr>
          <w:bCs/>
        </w:rPr>
        <w:t>compartment which can be locked</w:t>
      </w:r>
      <w:r w:rsidRPr="009F2DCB">
        <w:t>). Test procedure is by visual inspection.</w:t>
      </w:r>
    </w:p>
    <w:p w:rsidR="009030BE" w:rsidRPr="009F2DCB" w:rsidRDefault="009030BE" w:rsidP="009030BE">
      <w:pPr>
        <w:spacing w:after="120"/>
        <w:ind w:left="2268" w:right="1134" w:hanging="1134"/>
        <w:jc w:val="both"/>
      </w:pPr>
      <w:r w:rsidRPr="009F2DCB">
        <w:rPr>
          <w:rFonts w:hint="eastAsia"/>
          <w:lang w:eastAsia="ja-JP"/>
        </w:rPr>
        <w:t>7</w:t>
      </w:r>
      <w:r w:rsidRPr="009F2DCB">
        <w:t>.1.1.4.</w:t>
      </w:r>
      <w:r w:rsidRPr="009F2DCB">
        <w:tab/>
        <w:t xml:space="preserve">The fuelling receptacle shall not be mounted within the external energy absorbing elements of the vehicle (e.g. bumper) and shall not be installed in the passenger compartment, luggage compartment and other places where </w:t>
      </w:r>
      <w:r w:rsidRPr="009F2DCB">
        <w:rPr>
          <w:bCs/>
        </w:rPr>
        <w:t>hydrogen gas could accumulate and</w:t>
      </w:r>
      <w:r w:rsidRPr="009F2DCB">
        <w:t xml:space="preserve"> </w:t>
      </w:r>
      <w:r w:rsidRPr="009F2DCB">
        <w:rPr>
          <w:bCs/>
        </w:rPr>
        <w:t>where</w:t>
      </w:r>
      <w:r w:rsidRPr="009F2DCB">
        <w:t xml:space="preserve"> ventilation is not sufficient. Test procedure is by visual inspection.</w:t>
      </w:r>
    </w:p>
    <w:p w:rsidR="009030BE" w:rsidRPr="009F2DCB" w:rsidRDefault="009030BE" w:rsidP="009030BE">
      <w:pPr>
        <w:spacing w:after="120"/>
        <w:ind w:left="2268" w:right="1134" w:hanging="1134"/>
        <w:jc w:val="both"/>
      </w:pPr>
      <w:r w:rsidRPr="009F2DCB">
        <w:rPr>
          <w:rFonts w:hint="eastAsia"/>
          <w:lang w:eastAsia="ja-JP"/>
        </w:rPr>
        <w:t>7</w:t>
      </w:r>
      <w:r w:rsidRPr="009F2DCB">
        <w:t>.1.2.</w:t>
      </w:r>
      <w:r w:rsidRPr="009F2DCB">
        <w:tab/>
        <w:t>Over-pressure protection for the low pressure system (</w:t>
      </w:r>
      <w:r w:rsidRPr="009F2DCB">
        <w:rPr>
          <w:rFonts w:hint="eastAsia"/>
          <w:lang w:eastAsia="ja-JP"/>
        </w:rPr>
        <w:t xml:space="preserve">Annex 5, </w:t>
      </w:r>
      <w:r w:rsidRPr="009F2DCB">
        <w:t>paragraph 6.</w:t>
      </w:r>
      <w:r w:rsidRPr="009F2DCB">
        <w:rPr>
          <w:rFonts w:hint="eastAsia"/>
          <w:lang w:eastAsia="ja-JP"/>
        </w:rPr>
        <w:t xml:space="preserve"> </w:t>
      </w:r>
      <w:r w:rsidRPr="009F2DCB">
        <w:t>test procedure)</w:t>
      </w:r>
    </w:p>
    <w:p w:rsidR="009030BE" w:rsidRPr="009F2DCB" w:rsidRDefault="009030BE" w:rsidP="009030BE">
      <w:pPr>
        <w:spacing w:after="120"/>
        <w:ind w:left="2268" w:right="1134" w:hanging="1134"/>
        <w:jc w:val="both"/>
      </w:pPr>
      <w:r w:rsidRPr="009F2DCB">
        <w:tab/>
      </w:r>
      <w:r w:rsidRPr="009F2DCB">
        <w:tab/>
        <w:t>The hydrogen system downstream of a pressure regulator shall be protected against overpressure due to the possible failure of the pressure regulator. The set pressure of the overpressure protection device shall be lower than or equal to the maximum allowable working pressure for the appropriate section of the hydrogen system.</w:t>
      </w:r>
    </w:p>
    <w:p w:rsidR="009030BE" w:rsidRPr="009F2DCB" w:rsidRDefault="009030BE" w:rsidP="009030BE">
      <w:pPr>
        <w:pStyle w:val="SingleTxtG"/>
      </w:pPr>
      <w:r w:rsidRPr="009F2DCB">
        <w:rPr>
          <w:rFonts w:hint="eastAsia"/>
          <w:lang w:eastAsia="ja-JP"/>
        </w:rPr>
        <w:t>7</w:t>
      </w:r>
      <w:r w:rsidRPr="009F2DCB">
        <w:t>.1.3.</w:t>
      </w:r>
      <w:r w:rsidRPr="009F2DCB">
        <w:tab/>
      </w:r>
      <w:r w:rsidRPr="009F2DCB">
        <w:rPr>
          <w:rFonts w:hint="eastAsia"/>
          <w:lang w:eastAsia="ja-JP"/>
        </w:rPr>
        <w:tab/>
      </w:r>
      <w:r w:rsidRPr="009F2DCB">
        <w:t xml:space="preserve">Hydrogen </w:t>
      </w:r>
      <w:r w:rsidRPr="009F2DCB">
        <w:rPr>
          <w:rFonts w:hint="eastAsia"/>
          <w:lang w:eastAsia="ja-JP"/>
        </w:rPr>
        <w:t>d</w:t>
      </w:r>
      <w:r w:rsidRPr="009F2DCB">
        <w:t xml:space="preserve">ischarge </w:t>
      </w:r>
      <w:r w:rsidRPr="009F2DCB">
        <w:rPr>
          <w:rFonts w:hint="eastAsia"/>
          <w:lang w:eastAsia="ja-JP"/>
        </w:rPr>
        <w:t>s</w:t>
      </w:r>
      <w:r w:rsidRPr="009F2DCB">
        <w:t>ystems</w:t>
      </w:r>
    </w:p>
    <w:p w:rsidR="009030BE" w:rsidRPr="009F2DCB" w:rsidRDefault="009030BE" w:rsidP="009030BE">
      <w:pPr>
        <w:pStyle w:val="H56G"/>
        <w:ind w:left="2268"/>
      </w:pPr>
      <w:r w:rsidRPr="009F2DCB">
        <w:rPr>
          <w:rFonts w:hint="eastAsia"/>
          <w:lang w:eastAsia="ja-JP"/>
        </w:rPr>
        <w:t>7</w:t>
      </w:r>
      <w:r w:rsidRPr="009F2DCB">
        <w:t>.1.3.1.</w:t>
      </w:r>
      <w:r w:rsidRPr="009F2DCB">
        <w:tab/>
        <w:t xml:space="preserve">Pressure </w:t>
      </w:r>
      <w:r w:rsidRPr="009F2DCB">
        <w:rPr>
          <w:rFonts w:hint="eastAsia"/>
          <w:lang w:eastAsia="ja-JP"/>
        </w:rPr>
        <w:t>r</w:t>
      </w:r>
      <w:r w:rsidRPr="009F2DCB">
        <w:t xml:space="preserve">elief </w:t>
      </w:r>
      <w:r w:rsidRPr="009F2DCB">
        <w:rPr>
          <w:rFonts w:hint="eastAsia"/>
          <w:lang w:eastAsia="ja-JP"/>
        </w:rPr>
        <w:t>s</w:t>
      </w:r>
      <w:r w:rsidRPr="009F2DCB">
        <w:t>ystems (</w:t>
      </w:r>
      <w:r w:rsidRPr="009F2DCB">
        <w:rPr>
          <w:rFonts w:hint="eastAsia"/>
          <w:lang w:eastAsia="ja-JP"/>
        </w:rPr>
        <w:t xml:space="preserve">Annex 5, </w:t>
      </w:r>
      <w:r w:rsidRPr="009F2DCB">
        <w:t>paragraph</w:t>
      </w:r>
      <w:r w:rsidRPr="009F2DCB">
        <w:rPr>
          <w:rFonts w:hint="eastAsia"/>
          <w:lang w:eastAsia="ja-JP"/>
        </w:rPr>
        <w:t xml:space="preserve"> </w:t>
      </w:r>
      <w:r w:rsidRPr="009F2DCB">
        <w:t>6. test procedure)</w:t>
      </w:r>
    </w:p>
    <w:p w:rsidR="009030BE" w:rsidRPr="009F2DCB" w:rsidRDefault="009030BE" w:rsidP="009030BE">
      <w:pPr>
        <w:pStyle w:val="SingleTxtG"/>
        <w:ind w:left="2835" w:hanging="567"/>
        <w:rPr>
          <w:rFonts w:cs="Arial"/>
          <w:lang w:eastAsia="ja-JP"/>
        </w:rPr>
      </w:pPr>
      <w:r w:rsidRPr="009F2DCB">
        <w:t>(a)</w:t>
      </w:r>
      <w:r w:rsidRPr="009F2DCB">
        <w:tab/>
        <w:t xml:space="preserve">Storage system </w:t>
      </w:r>
      <w:proofErr w:type="spellStart"/>
      <w:r w:rsidRPr="009F2DCB">
        <w:t>TPRDs</w:t>
      </w:r>
      <w:proofErr w:type="spellEnd"/>
      <w:r w:rsidRPr="009F2DCB">
        <w:t xml:space="preserve">. The outlet of the vent line, if present, for hydrogen gas discharge from </w:t>
      </w:r>
      <w:proofErr w:type="spellStart"/>
      <w:r w:rsidRPr="009F2DCB">
        <w:t>TPRD</w:t>
      </w:r>
      <w:proofErr w:type="spellEnd"/>
      <w:r w:rsidRPr="009F2DCB">
        <w:t xml:space="preserve">(s) </w:t>
      </w:r>
      <w:r w:rsidRPr="009F2DCB">
        <w:rPr>
          <w:rFonts w:eastAsia="MS Gothic" w:cs="Arial"/>
          <w:bCs/>
          <w:lang w:eastAsia="ja-JP"/>
        </w:rPr>
        <w:t xml:space="preserve">of the storage system </w:t>
      </w:r>
      <w:r w:rsidRPr="009F2DCB">
        <w:rPr>
          <w:rFonts w:cs="Arial"/>
          <w:lang w:eastAsia="ja-JP"/>
        </w:rPr>
        <w:t>shall be protected by a cap;</w:t>
      </w:r>
    </w:p>
    <w:p w:rsidR="009030BE" w:rsidRPr="009F2DCB" w:rsidRDefault="009030BE" w:rsidP="009030BE">
      <w:pPr>
        <w:pStyle w:val="SingleTxtG"/>
        <w:ind w:left="2835" w:hanging="567"/>
      </w:pPr>
      <w:r w:rsidRPr="009F2DCB">
        <w:t>(b)</w:t>
      </w:r>
      <w:r w:rsidRPr="009F2DCB">
        <w:tab/>
        <w:t xml:space="preserve">Storage system </w:t>
      </w:r>
      <w:proofErr w:type="spellStart"/>
      <w:r w:rsidRPr="009F2DCB">
        <w:t>TPRDs</w:t>
      </w:r>
      <w:proofErr w:type="spellEnd"/>
      <w:r w:rsidRPr="009F2DCB">
        <w:t xml:space="preserve">. The hydrogen gas discharge from </w:t>
      </w:r>
      <w:proofErr w:type="spellStart"/>
      <w:r w:rsidRPr="009F2DCB">
        <w:t>TPRD</w:t>
      </w:r>
      <w:proofErr w:type="spellEnd"/>
      <w:r w:rsidRPr="009F2DCB">
        <w:t xml:space="preserve">(s) </w:t>
      </w:r>
      <w:r w:rsidRPr="009F2DCB">
        <w:rPr>
          <w:rFonts w:eastAsia="MS Gothic" w:cs="Arial"/>
          <w:bCs/>
          <w:lang w:eastAsia="ja-JP"/>
        </w:rPr>
        <w:t xml:space="preserve">of the storage system </w:t>
      </w:r>
      <w:r w:rsidRPr="009F2DCB">
        <w:t>shall not be directed:</w:t>
      </w:r>
    </w:p>
    <w:p w:rsidR="009030BE" w:rsidRPr="009F2DCB" w:rsidRDefault="009030BE" w:rsidP="009030BE">
      <w:pPr>
        <w:pStyle w:val="SingleTxtG"/>
        <w:ind w:left="2835"/>
      </w:pPr>
      <w:r w:rsidRPr="009F2DCB">
        <w:tab/>
        <w:t>(</w:t>
      </w:r>
      <w:proofErr w:type="spellStart"/>
      <w:r w:rsidRPr="009F2DCB">
        <w:t>i</w:t>
      </w:r>
      <w:proofErr w:type="spellEnd"/>
      <w:r w:rsidRPr="009F2DCB">
        <w:t>)</w:t>
      </w:r>
      <w:r w:rsidRPr="009F2DCB">
        <w:tab/>
        <w:t>Into enclosed or semi-enclosed spaces;</w:t>
      </w:r>
    </w:p>
    <w:p w:rsidR="009030BE" w:rsidRPr="009F2DCB" w:rsidRDefault="009030BE" w:rsidP="009030BE">
      <w:pPr>
        <w:pStyle w:val="SingleTxtG"/>
        <w:ind w:left="2835"/>
      </w:pPr>
      <w:r w:rsidRPr="009F2DCB">
        <w:t>(ii)</w:t>
      </w:r>
      <w:r w:rsidRPr="009F2DCB">
        <w:tab/>
        <w:t>Into or towards any vehicle wheel housing;</w:t>
      </w:r>
    </w:p>
    <w:p w:rsidR="009030BE" w:rsidRPr="009F2DCB" w:rsidRDefault="009030BE" w:rsidP="009030BE">
      <w:pPr>
        <w:pStyle w:val="SingleTxtG"/>
        <w:ind w:left="2835"/>
      </w:pPr>
      <w:r w:rsidRPr="009F2DCB">
        <w:t>(iii)</w:t>
      </w:r>
      <w:r w:rsidRPr="009F2DCB">
        <w:tab/>
        <w:t>Towards hydrogen gas containers;</w:t>
      </w:r>
    </w:p>
    <w:p w:rsidR="009030BE" w:rsidRPr="009F2DCB" w:rsidRDefault="009030BE" w:rsidP="009030BE">
      <w:pPr>
        <w:pStyle w:val="SingleTxtG"/>
        <w:ind w:left="3402" w:hanging="567"/>
      </w:pPr>
      <w:proofErr w:type="gramStart"/>
      <w:r w:rsidRPr="009F2DCB">
        <w:t>(iv)</w:t>
      </w:r>
      <w:r w:rsidRPr="009F2DCB">
        <w:tab/>
        <w:t>Forward</w:t>
      </w:r>
      <w:proofErr w:type="gramEnd"/>
      <w:r w:rsidRPr="009F2DCB">
        <w:t xml:space="preserve"> from the vehicle, or horizontally (parallel to road) from the back or sides of the vehicle.</w:t>
      </w:r>
    </w:p>
    <w:p w:rsidR="009030BE" w:rsidRPr="009F2DCB" w:rsidRDefault="009030BE" w:rsidP="009030BE">
      <w:pPr>
        <w:pStyle w:val="SingleTxtG"/>
        <w:ind w:left="2835" w:hanging="567"/>
      </w:pPr>
      <w:r w:rsidRPr="009F2DCB">
        <w:t>(c)</w:t>
      </w:r>
      <w:r w:rsidRPr="009F2DCB">
        <w:tab/>
        <w:t xml:space="preserve">Other pressure relief devices (such as a </w:t>
      </w:r>
      <w:r w:rsidRPr="00726748">
        <w:t xml:space="preserve">burst </w:t>
      </w:r>
      <w:r w:rsidR="00B34A07" w:rsidRPr="00726748">
        <w:rPr>
          <w:rFonts w:hint="eastAsia"/>
          <w:lang w:eastAsia="ja-JP"/>
        </w:rPr>
        <w:t>dis</w:t>
      </w:r>
      <w:r w:rsidR="00B34A07" w:rsidRPr="00726748">
        <w:rPr>
          <w:lang w:eastAsia="ja-JP"/>
        </w:rPr>
        <w:t>c</w:t>
      </w:r>
      <w:r w:rsidRPr="00726748">
        <w:t>) may be used outside the hydrogen storage system. The hydrogen gas</w:t>
      </w:r>
      <w:r w:rsidRPr="009F2DCB">
        <w:t xml:space="preserve"> discharge from other pressure relief devices shall not be directed:</w:t>
      </w:r>
    </w:p>
    <w:p w:rsidR="009030BE" w:rsidRPr="009F2DCB" w:rsidRDefault="009030BE" w:rsidP="009030BE">
      <w:pPr>
        <w:pStyle w:val="SingleTxtG"/>
        <w:ind w:left="3402" w:hanging="567"/>
      </w:pPr>
      <w:r w:rsidRPr="009F2DCB">
        <w:t>(</w:t>
      </w:r>
      <w:proofErr w:type="spellStart"/>
      <w:r w:rsidRPr="009F2DCB">
        <w:t>i</w:t>
      </w:r>
      <w:proofErr w:type="spellEnd"/>
      <w:r w:rsidRPr="009F2DCB">
        <w:t>)</w:t>
      </w:r>
      <w:r w:rsidRPr="009F2DCB">
        <w:tab/>
        <w:t>Towards exposed electrical terminals, exposed electrical switches or other ignition sources;</w:t>
      </w:r>
    </w:p>
    <w:p w:rsidR="009030BE" w:rsidRPr="009F2DCB" w:rsidRDefault="009030BE" w:rsidP="009030BE">
      <w:pPr>
        <w:pStyle w:val="SingleTxtG"/>
        <w:ind w:left="3402" w:hanging="567"/>
      </w:pPr>
      <w:r w:rsidRPr="009F2DCB">
        <w:t>(ii)</w:t>
      </w:r>
      <w:r w:rsidRPr="009F2DCB">
        <w:tab/>
        <w:t xml:space="preserve">Into or towards the vehicle passenger or </w:t>
      </w:r>
      <w:r w:rsidRPr="009F2DCB">
        <w:rPr>
          <w:rFonts w:hint="eastAsia"/>
          <w:lang w:eastAsia="ja-JP"/>
        </w:rPr>
        <w:t xml:space="preserve">luggage </w:t>
      </w:r>
      <w:r w:rsidRPr="009F2DCB">
        <w:t>compartments;</w:t>
      </w:r>
    </w:p>
    <w:p w:rsidR="009030BE" w:rsidRPr="009F2DCB" w:rsidRDefault="009030BE" w:rsidP="009030BE">
      <w:pPr>
        <w:pStyle w:val="SingleTxtG"/>
        <w:ind w:left="2835"/>
      </w:pPr>
      <w:r w:rsidRPr="009F2DCB">
        <w:t>(iii)</w:t>
      </w:r>
      <w:r w:rsidRPr="009F2DCB">
        <w:tab/>
        <w:t>Into or towards any vehicle wheel housing;</w:t>
      </w:r>
    </w:p>
    <w:p w:rsidR="009030BE" w:rsidRPr="009F2DCB" w:rsidRDefault="009030BE" w:rsidP="009030BE">
      <w:pPr>
        <w:pStyle w:val="SingleTxtG"/>
        <w:ind w:left="2835"/>
      </w:pPr>
      <w:proofErr w:type="gramStart"/>
      <w:r w:rsidRPr="009F2DCB">
        <w:t>(iv)</w:t>
      </w:r>
      <w:r w:rsidRPr="009F2DCB">
        <w:tab/>
        <w:t>Towards</w:t>
      </w:r>
      <w:proofErr w:type="gramEnd"/>
      <w:r w:rsidRPr="009F2DCB">
        <w:t xml:space="preserve"> hydrogen gas containers.</w:t>
      </w:r>
    </w:p>
    <w:p w:rsidR="009030BE" w:rsidRPr="009F2DCB" w:rsidRDefault="009030BE" w:rsidP="009030BE">
      <w:pPr>
        <w:pStyle w:val="SingleTxtG"/>
        <w:keepNext/>
        <w:keepLines/>
      </w:pPr>
      <w:r w:rsidRPr="009F2DCB">
        <w:rPr>
          <w:rFonts w:hint="eastAsia"/>
          <w:lang w:eastAsia="ja-JP"/>
        </w:rPr>
        <w:t>7</w:t>
      </w:r>
      <w:r w:rsidRPr="009F2DCB">
        <w:t>.1.3.2.</w:t>
      </w:r>
      <w:r w:rsidRPr="009F2DCB">
        <w:tab/>
        <w:t xml:space="preserve">Vehicle </w:t>
      </w:r>
      <w:proofErr w:type="gramStart"/>
      <w:r w:rsidRPr="009F2DCB">
        <w:rPr>
          <w:rFonts w:hint="eastAsia"/>
          <w:lang w:eastAsia="ja-JP"/>
        </w:rPr>
        <w:t>e</w:t>
      </w:r>
      <w:r w:rsidRPr="009F2DCB">
        <w:t>xhaust</w:t>
      </w:r>
      <w:proofErr w:type="gramEnd"/>
      <w:r w:rsidRPr="009F2DCB">
        <w:t xml:space="preserve"> </w:t>
      </w:r>
      <w:r w:rsidRPr="009F2DCB">
        <w:rPr>
          <w:rFonts w:hint="eastAsia"/>
          <w:lang w:eastAsia="ja-JP"/>
        </w:rPr>
        <w:t>s</w:t>
      </w:r>
      <w:r w:rsidRPr="009F2DCB">
        <w:t>ystem (</w:t>
      </w:r>
      <w:r w:rsidRPr="009F2DCB">
        <w:rPr>
          <w:rFonts w:hint="eastAsia"/>
          <w:lang w:eastAsia="ja-JP"/>
        </w:rPr>
        <w:t xml:space="preserve">Annex 5, </w:t>
      </w:r>
      <w:r w:rsidRPr="009F2DCB">
        <w:t>paragraph</w:t>
      </w:r>
      <w:r w:rsidRPr="009F2DCB">
        <w:rPr>
          <w:rFonts w:hint="eastAsia"/>
          <w:lang w:eastAsia="ja-JP"/>
        </w:rPr>
        <w:t xml:space="preserve"> </w:t>
      </w:r>
      <w:r w:rsidRPr="009F2DCB">
        <w:t>4. test procedure)</w:t>
      </w:r>
    </w:p>
    <w:p w:rsidR="009030BE" w:rsidRPr="009F2DCB" w:rsidRDefault="009030BE" w:rsidP="009030BE">
      <w:pPr>
        <w:pStyle w:val="SingleTxtG"/>
        <w:ind w:left="2268"/>
      </w:pPr>
      <w:r w:rsidRPr="009F2DCB">
        <w:t>At the vehicle exhaust system</w:t>
      </w:r>
      <w:r w:rsidR="0061117D">
        <w:t>'</w:t>
      </w:r>
      <w:r w:rsidRPr="009F2DCB">
        <w:t>s point of discharge, the hydrogen concentration level shall:</w:t>
      </w:r>
    </w:p>
    <w:p w:rsidR="009030BE" w:rsidRPr="009F2DCB" w:rsidRDefault="009030BE" w:rsidP="009030BE">
      <w:pPr>
        <w:pStyle w:val="SingleTxtG"/>
        <w:ind w:left="2835" w:hanging="567"/>
      </w:pPr>
      <w:r w:rsidRPr="009F2DCB">
        <w:t>(a)</w:t>
      </w:r>
      <w:r w:rsidRPr="009F2DCB">
        <w:tab/>
        <w:t>Not exceed 4 per cent average by volume during any moving three-second time interval during normal operation including start-up and shut</w:t>
      </w:r>
      <w:r w:rsidRPr="009F2DCB">
        <w:rPr>
          <w:rFonts w:hint="eastAsia"/>
          <w:lang w:eastAsia="ja-JP"/>
        </w:rPr>
        <w:t>-</w:t>
      </w:r>
      <w:r w:rsidRPr="009F2DCB">
        <w:t>down;</w:t>
      </w:r>
    </w:p>
    <w:p w:rsidR="009030BE" w:rsidRPr="009F2DCB" w:rsidRDefault="009030BE" w:rsidP="009030BE">
      <w:pPr>
        <w:pStyle w:val="SingleTxtG"/>
        <w:ind w:left="2835" w:hanging="567"/>
      </w:pPr>
      <w:r w:rsidRPr="009F2DCB">
        <w:t>(b)</w:t>
      </w:r>
      <w:r w:rsidRPr="009F2DCB">
        <w:tab/>
        <w:t>And not exceed 8 per cent at any time (</w:t>
      </w:r>
      <w:r w:rsidRPr="009F2DCB">
        <w:rPr>
          <w:rFonts w:hint="eastAsia"/>
          <w:lang w:eastAsia="ja-JP"/>
        </w:rPr>
        <w:t xml:space="preserve">Annex 5, </w:t>
      </w:r>
      <w:r w:rsidRPr="009F2DCB">
        <w:t>paragraph</w:t>
      </w:r>
      <w:r w:rsidRPr="009F2DCB">
        <w:rPr>
          <w:rFonts w:hint="eastAsia"/>
          <w:lang w:eastAsia="ja-JP"/>
        </w:rPr>
        <w:t xml:space="preserve"> </w:t>
      </w:r>
      <w:r w:rsidRPr="009F2DCB">
        <w:t>4. test procedure).</w:t>
      </w:r>
    </w:p>
    <w:p w:rsidR="009030BE" w:rsidRPr="009F2DCB" w:rsidRDefault="009030BE" w:rsidP="009030BE">
      <w:pPr>
        <w:pStyle w:val="SingleTxtG"/>
      </w:pPr>
      <w:r w:rsidRPr="009F2DCB">
        <w:rPr>
          <w:rFonts w:hint="eastAsia"/>
          <w:lang w:eastAsia="ja-JP"/>
        </w:rPr>
        <w:t>7</w:t>
      </w:r>
      <w:r w:rsidRPr="009F2DCB">
        <w:t>.1.4.</w:t>
      </w:r>
      <w:r w:rsidRPr="009F2DCB">
        <w:tab/>
      </w:r>
      <w:r w:rsidRPr="009F2DCB">
        <w:rPr>
          <w:rFonts w:hint="eastAsia"/>
          <w:lang w:eastAsia="ja-JP"/>
        </w:rPr>
        <w:tab/>
      </w:r>
      <w:r w:rsidRPr="009F2DCB">
        <w:t>Protection against flammable conditions: single failure conditions</w:t>
      </w:r>
    </w:p>
    <w:p w:rsidR="009030BE" w:rsidRPr="009F2DCB" w:rsidRDefault="009030BE" w:rsidP="009030BE">
      <w:pPr>
        <w:spacing w:after="120"/>
        <w:ind w:left="2268" w:right="1134" w:hanging="1134"/>
        <w:jc w:val="both"/>
      </w:pPr>
      <w:r w:rsidRPr="009F2DCB">
        <w:rPr>
          <w:rFonts w:hint="eastAsia"/>
          <w:lang w:eastAsia="ja-JP"/>
        </w:rPr>
        <w:t>7</w:t>
      </w:r>
      <w:r w:rsidRPr="009F2DCB">
        <w:t>.1.4.1.</w:t>
      </w:r>
      <w:r w:rsidRPr="009F2DCB">
        <w:tab/>
        <w:t>Hydrogen leakage and/or permeation from the hydrogen storage system shall not directly vent into the passenger</w:t>
      </w:r>
      <w:r w:rsidRPr="009F2DCB">
        <w:rPr>
          <w:rFonts w:hint="eastAsia"/>
          <w:lang w:eastAsia="ja-JP"/>
        </w:rPr>
        <w:t xml:space="preserve"> or</w:t>
      </w:r>
      <w:r w:rsidRPr="009F2DCB">
        <w:t xml:space="preserve"> luggage compartments, or to any enclosed or semi-enclosed spaces within the vehicle that contains unprotected ignition sources.</w:t>
      </w:r>
    </w:p>
    <w:p w:rsidR="009030BE" w:rsidRPr="009F2DCB" w:rsidRDefault="009030BE" w:rsidP="009030BE">
      <w:pPr>
        <w:spacing w:after="120"/>
        <w:ind w:left="2268" w:right="1134" w:hanging="1134"/>
        <w:jc w:val="both"/>
        <w:rPr>
          <w:lang w:eastAsia="ja-JP"/>
        </w:rPr>
      </w:pPr>
      <w:r w:rsidRPr="009F2DCB">
        <w:rPr>
          <w:rFonts w:hint="eastAsia"/>
          <w:lang w:eastAsia="ja-JP"/>
        </w:rPr>
        <w:t>7</w:t>
      </w:r>
      <w:r w:rsidRPr="009F2DCB">
        <w:t>.1.4.2.</w:t>
      </w:r>
      <w:r w:rsidRPr="009F2DCB">
        <w:tab/>
        <w:t>Any single failure downstream of the main hydrogen shut</w:t>
      </w:r>
      <w:r w:rsidRPr="009F2DCB">
        <w:rPr>
          <w:rFonts w:hint="eastAsia"/>
          <w:lang w:eastAsia="ja-JP"/>
        </w:rPr>
        <w:t>-</w:t>
      </w:r>
      <w:r w:rsidRPr="009F2DCB">
        <w:t xml:space="preserve">off valve shall not result in </w:t>
      </w:r>
      <w:r w:rsidRPr="009F2DCB">
        <w:rPr>
          <w:rFonts w:hint="eastAsia"/>
          <w:lang w:val="en-US" w:eastAsia="ja-JP"/>
        </w:rPr>
        <w:t xml:space="preserve">accumulations in </w:t>
      </w:r>
      <w:r w:rsidRPr="009F2DCB">
        <w:rPr>
          <w:lang w:val="en-US"/>
        </w:rPr>
        <w:t>level</w:t>
      </w:r>
      <w:r w:rsidRPr="009F2DCB">
        <w:rPr>
          <w:rFonts w:hint="eastAsia"/>
          <w:lang w:val="en-US" w:eastAsia="ja-JP"/>
        </w:rPr>
        <w:t>s</w:t>
      </w:r>
      <w:r w:rsidRPr="009F2DCB">
        <w:rPr>
          <w:lang w:val="en-US"/>
        </w:rPr>
        <w:t xml:space="preserve"> of </w:t>
      </w:r>
      <w:r w:rsidRPr="009F2DCB">
        <w:t xml:space="preserve">hydrogen concentration in the passenger compartment according to test procedure </w:t>
      </w:r>
      <w:r w:rsidRPr="009F2DCB">
        <w:rPr>
          <w:rFonts w:hint="eastAsia"/>
          <w:lang w:eastAsia="ja-JP"/>
        </w:rPr>
        <w:t xml:space="preserve">in Annex 5, </w:t>
      </w:r>
      <w:r w:rsidRPr="009F2DCB">
        <w:t>paragraph</w:t>
      </w:r>
      <w:r w:rsidRPr="009F2DCB">
        <w:rPr>
          <w:rFonts w:hint="eastAsia"/>
          <w:lang w:eastAsia="ja-JP"/>
        </w:rPr>
        <w:t xml:space="preserve"> </w:t>
      </w:r>
      <w:r w:rsidRPr="009F2DCB">
        <w:t>3.2.</w:t>
      </w:r>
    </w:p>
    <w:p w:rsidR="009030BE" w:rsidRPr="009F2DCB" w:rsidRDefault="009030BE" w:rsidP="009030BE">
      <w:pPr>
        <w:spacing w:after="120"/>
        <w:ind w:left="2268" w:right="1134" w:hanging="1134"/>
        <w:jc w:val="both"/>
        <w:rPr>
          <w:lang w:eastAsia="ja-JP"/>
        </w:rPr>
      </w:pPr>
      <w:r w:rsidRPr="009F2DCB">
        <w:rPr>
          <w:rFonts w:hint="eastAsia"/>
          <w:lang w:eastAsia="ja-JP"/>
        </w:rPr>
        <w:t>7</w:t>
      </w:r>
      <w:r w:rsidRPr="009F2DCB">
        <w:t>.1.4.3.</w:t>
      </w:r>
      <w:r w:rsidRPr="009F2DCB">
        <w:tab/>
        <w:t xml:space="preserve">If, during operation, a single failure results in a hydrogen concentration exceeding </w:t>
      </w:r>
      <w:r w:rsidRPr="009F2DCB">
        <w:rPr>
          <w:rFonts w:hint="eastAsia"/>
          <w:lang w:eastAsia="ja-JP"/>
        </w:rPr>
        <w:t>3.0</w:t>
      </w:r>
      <w:r w:rsidRPr="009F2DCB">
        <w:t xml:space="preserve"> per cent by volume in air in the enclosed or semi-enclosed spaces of the vehicle, then a warning shall be provided (para</w:t>
      </w:r>
      <w:r w:rsidRPr="009F2DCB">
        <w:rPr>
          <w:rFonts w:hint="eastAsia"/>
          <w:lang w:eastAsia="ja-JP"/>
        </w:rPr>
        <w:t>graph 7</w:t>
      </w:r>
      <w:r w:rsidRPr="009F2DCB">
        <w:t xml:space="preserve">.1.6.). If the hydrogen concentration exceeds </w:t>
      </w:r>
      <w:r w:rsidRPr="009F2DCB">
        <w:rPr>
          <w:rFonts w:hint="eastAsia"/>
          <w:lang w:eastAsia="ja-JP"/>
        </w:rPr>
        <w:t>4.0</w:t>
      </w:r>
      <w:r w:rsidRPr="009F2DCB">
        <w:t xml:space="preserve"> per cent by volume in the air in the enclosed or semi-enclosed spaces of the vehicle, the main shut</w:t>
      </w:r>
      <w:r w:rsidRPr="009F2DCB">
        <w:rPr>
          <w:rFonts w:hint="eastAsia"/>
          <w:lang w:eastAsia="ja-JP"/>
        </w:rPr>
        <w:t>-</w:t>
      </w:r>
      <w:r w:rsidRPr="009F2DCB">
        <w:t>off valve shall be closed to isolate the storage system. (</w:t>
      </w:r>
      <w:r w:rsidRPr="009F2DCB">
        <w:rPr>
          <w:rFonts w:hint="eastAsia"/>
          <w:lang w:eastAsia="ja-JP"/>
        </w:rPr>
        <w:t xml:space="preserve">Annex 5, </w:t>
      </w:r>
      <w:r w:rsidRPr="009F2DCB">
        <w:t>paragraph</w:t>
      </w:r>
      <w:r w:rsidRPr="009F2DCB">
        <w:rPr>
          <w:rFonts w:hint="eastAsia"/>
          <w:lang w:eastAsia="ja-JP"/>
        </w:rPr>
        <w:t xml:space="preserve"> </w:t>
      </w:r>
      <w:r w:rsidRPr="009F2DCB">
        <w:t>3. test procedure).</w:t>
      </w:r>
    </w:p>
    <w:p w:rsidR="009030BE" w:rsidRPr="009F2DCB" w:rsidRDefault="009030BE" w:rsidP="009030BE">
      <w:pPr>
        <w:spacing w:after="120"/>
        <w:ind w:left="2268" w:right="1134" w:hanging="1134"/>
        <w:jc w:val="both"/>
      </w:pPr>
      <w:r w:rsidRPr="009F2DCB">
        <w:rPr>
          <w:rFonts w:hint="eastAsia"/>
          <w:lang w:eastAsia="ja-JP"/>
        </w:rPr>
        <w:t>7</w:t>
      </w:r>
      <w:r w:rsidRPr="009F2DCB">
        <w:t>.1.5.</w:t>
      </w:r>
      <w:r w:rsidRPr="009F2DCB">
        <w:tab/>
        <w:t>Fuel system leakage</w:t>
      </w:r>
    </w:p>
    <w:p w:rsidR="009030BE" w:rsidRPr="009F2DCB" w:rsidRDefault="009030BE" w:rsidP="009030BE">
      <w:pPr>
        <w:spacing w:after="120"/>
        <w:ind w:left="2268" w:right="1134" w:hanging="1134"/>
        <w:jc w:val="both"/>
      </w:pPr>
      <w:r w:rsidRPr="009F2DCB">
        <w:tab/>
        <w:t xml:space="preserve">The hydrogen fuelling line </w:t>
      </w:r>
      <w:r w:rsidRPr="009F2DCB">
        <w:rPr>
          <w:rFonts w:hint="eastAsia"/>
          <w:lang w:eastAsia="ja-JP"/>
        </w:rPr>
        <w:t xml:space="preserve">(e.g. </w:t>
      </w:r>
      <w:r w:rsidRPr="009F2DCB">
        <w:rPr>
          <w:lang w:eastAsia="ja-JP"/>
        </w:rPr>
        <w:t>piping</w:t>
      </w:r>
      <w:r w:rsidRPr="009F2DCB">
        <w:rPr>
          <w:rFonts w:hint="eastAsia"/>
          <w:lang w:eastAsia="ja-JP"/>
        </w:rPr>
        <w:t xml:space="preserve">, joint, etc.) </w:t>
      </w:r>
      <w:r w:rsidRPr="009F2DCB">
        <w:t>downstream of the</w:t>
      </w:r>
      <w:r w:rsidRPr="009F2DCB">
        <w:rPr>
          <w:rFonts w:hint="eastAsia"/>
          <w:lang w:eastAsia="ja-JP"/>
        </w:rPr>
        <w:t xml:space="preserve"> </w:t>
      </w:r>
      <w:r w:rsidRPr="009F2DCB">
        <w:t>main shut</w:t>
      </w:r>
      <w:r w:rsidRPr="009F2DCB">
        <w:rPr>
          <w:rFonts w:hint="eastAsia"/>
          <w:lang w:eastAsia="ja-JP"/>
        </w:rPr>
        <w:t>-</w:t>
      </w:r>
      <w:r w:rsidRPr="009F2DCB">
        <w:t xml:space="preserve">off valve(s) </w:t>
      </w:r>
      <w:r w:rsidRPr="009F2DCB">
        <w:rPr>
          <w:rFonts w:hint="eastAsia"/>
          <w:lang w:eastAsia="ja-JP"/>
        </w:rPr>
        <w:t xml:space="preserve">to the fuel cell system or the engine </w:t>
      </w:r>
      <w:r w:rsidRPr="009F2DCB">
        <w:t xml:space="preserve">shall not leak. Compliance shall be verified at </w:t>
      </w:r>
      <w:proofErr w:type="spellStart"/>
      <w:r w:rsidRPr="009F2DCB">
        <w:t>NWP</w:t>
      </w:r>
      <w:proofErr w:type="spellEnd"/>
      <w:r w:rsidRPr="009F2DCB">
        <w:t xml:space="preserve"> (</w:t>
      </w:r>
      <w:r w:rsidRPr="009F2DCB">
        <w:rPr>
          <w:rFonts w:hint="eastAsia"/>
          <w:lang w:eastAsia="ja-JP"/>
        </w:rPr>
        <w:t xml:space="preserve">Annex 5, </w:t>
      </w:r>
      <w:r w:rsidRPr="009F2DCB">
        <w:t>paragraph</w:t>
      </w:r>
      <w:r w:rsidRPr="009F2DCB">
        <w:rPr>
          <w:rFonts w:hint="eastAsia"/>
          <w:lang w:eastAsia="ja-JP"/>
        </w:rPr>
        <w:t xml:space="preserve"> </w:t>
      </w:r>
      <w:r w:rsidRPr="009F2DCB">
        <w:t>5. test procedure).</w:t>
      </w:r>
    </w:p>
    <w:p w:rsidR="009030BE" w:rsidRPr="009F2DCB" w:rsidRDefault="009030BE" w:rsidP="009030BE">
      <w:pPr>
        <w:spacing w:after="120"/>
        <w:ind w:left="2268" w:right="1134" w:hanging="1134"/>
        <w:jc w:val="both"/>
      </w:pPr>
      <w:r w:rsidRPr="009F2DCB">
        <w:rPr>
          <w:rFonts w:hint="eastAsia"/>
          <w:lang w:eastAsia="ja-JP"/>
        </w:rPr>
        <w:t>7</w:t>
      </w:r>
      <w:r w:rsidRPr="009F2DCB">
        <w:t>.1.6.</w:t>
      </w:r>
      <w:r w:rsidRPr="009F2DCB">
        <w:tab/>
        <w:t>Tell-tale signal warning to driver</w:t>
      </w:r>
    </w:p>
    <w:p w:rsidR="009030BE" w:rsidRPr="009F2DCB" w:rsidRDefault="009030BE" w:rsidP="009030BE">
      <w:pPr>
        <w:spacing w:after="120"/>
        <w:ind w:left="2268" w:right="1134" w:hanging="1134"/>
        <w:jc w:val="both"/>
      </w:pPr>
      <w:r w:rsidRPr="009F2DCB">
        <w:tab/>
      </w:r>
      <w:r w:rsidRPr="009F2DCB">
        <w:tab/>
        <w:t>The warning shall be given by a visual signal or display text with the following properties:</w:t>
      </w:r>
    </w:p>
    <w:p w:rsidR="009030BE" w:rsidRPr="009F2DCB" w:rsidRDefault="009030BE" w:rsidP="009030BE">
      <w:pPr>
        <w:spacing w:after="120"/>
        <w:ind w:left="2835" w:right="1134" w:hanging="567"/>
        <w:jc w:val="both"/>
      </w:pPr>
      <w:r w:rsidRPr="009F2DCB">
        <w:t>(a)</w:t>
      </w:r>
      <w:r w:rsidRPr="009F2DCB">
        <w:tab/>
        <w:t>Visible to the driver while in the driver</w:t>
      </w:r>
      <w:r w:rsidR="0061117D">
        <w:t>'</w:t>
      </w:r>
      <w:r w:rsidRPr="009F2DCB">
        <w:t>s designated seating position with the driver</w:t>
      </w:r>
      <w:r w:rsidR="0061117D">
        <w:t>'</w:t>
      </w:r>
      <w:r w:rsidRPr="009F2DCB">
        <w:t>s seat belt fastened;</w:t>
      </w:r>
    </w:p>
    <w:p w:rsidR="009030BE" w:rsidRPr="009F2DCB" w:rsidRDefault="009030BE" w:rsidP="009030BE">
      <w:pPr>
        <w:spacing w:after="120"/>
        <w:ind w:left="2835" w:right="1134" w:hanging="567"/>
        <w:jc w:val="both"/>
      </w:pPr>
      <w:r w:rsidRPr="009F2DCB">
        <w:t>(b)</w:t>
      </w:r>
      <w:r w:rsidRPr="009F2DCB">
        <w:tab/>
        <w:t xml:space="preserve">Yellow in colour if the detection system malfunctions </w:t>
      </w:r>
      <w:r w:rsidRPr="009F2DCB">
        <w:rPr>
          <w:rFonts w:hint="eastAsia"/>
          <w:lang w:eastAsia="ja-JP"/>
        </w:rPr>
        <w:t>(e.g. circuit disconnection, short-circuit, sensor fault).</w:t>
      </w:r>
      <w:r w:rsidRPr="009F2DCB">
        <w:t xml:space="preserve"> </w:t>
      </w:r>
      <w:r w:rsidRPr="009F2DCB">
        <w:rPr>
          <w:rFonts w:hint="eastAsia"/>
          <w:lang w:eastAsia="ja-JP"/>
        </w:rPr>
        <w:t xml:space="preserve">It </w:t>
      </w:r>
      <w:r w:rsidRPr="009F2DCB">
        <w:t xml:space="preserve">shall be red in compliance with section </w:t>
      </w:r>
      <w:r w:rsidRPr="009F2DCB">
        <w:rPr>
          <w:rFonts w:hint="eastAsia"/>
          <w:lang w:eastAsia="ja-JP"/>
        </w:rPr>
        <w:t>paragraph 7</w:t>
      </w:r>
      <w:r w:rsidRPr="009F2DCB">
        <w:t>.1.4.3;</w:t>
      </w:r>
    </w:p>
    <w:p w:rsidR="009030BE" w:rsidRPr="009F2DCB" w:rsidRDefault="009030BE" w:rsidP="009030BE">
      <w:pPr>
        <w:spacing w:after="120"/>
        <w:ind w:left="2835" w:right="1134" w:hanging="567"/>
        <w:jc w:val="both"/>
      </w:pPr>
      <w:r w:rsidRPr="009F2DCB">
        <w:t>(c)</w:t>
      </w:r>
      <w:r w:rsidRPr="009F2DCB">
        <w:tab/>
        <w:t>When illuminated, shall be visible to the driver under both daylight and night time driving conditions;</w:t>
      </w:r>
    </w:p>
    <w:p w:rsidR="009030BE" w:rsidRPr="009F2DCB" w:rsidRDefault="009030BE" w:rsidP="009030BE">
      <w:pPr>
        <w:spacing w:after="120"/>
        <w:ind w:left="2835" w:right="1134" w:hanging="567"/>
        <w:jc w:val="both"/>
      </w:pPr>
      <w:r w:rsidRPr="009F2DCB">
        <w:t>(d)</w:t>
      </w:r>
      <w:r w:rsidRPr="009F2DCB">
        <w:tab/>
        <w:t xml:space="preserve">Remains illuminated when </w:t>
      </w:r>
      <w:r w:rsidRPr="009F2DCB">
        <w:rPr>
          <w:rFonts w:hint="eastAsia"/>
          <w:lang w:eastAsia="ja-JP"/>
        </w:rPr>
        <w:t>3.0</w:t>
      </w:r>
      <w:r w:rsidRPr="009F2DCB">
        <w:t xml:space="preserve"> per cent concentration or detection </w:t>
      </w:r>
      <w:r w:rsidRPr="009F2DCB">
        <w:rPr>
          <w:rFonts w:hint="eastAsia"/>
          <w:lang w:eastAsia="ja-JP"/>
        </w:rPr>
        <w:t xml:space="preserve">system </w:t>
      </w:r>
      <w:r w:rsidRPr="009F2DCB">
        <w:t xml:space="preserve">malfunction exists and the ignition locking system is in the </w:t>
      </w:r>
      <w:r>
        <w:t>"</w:t>
      </w:r>
      <w:r w:rsidRPr="009F2DCB">
        <w:t>On</w:t>
      </w:r>
      <w:r>
        <w:t>"</w:t>
      </w:r>
      <w:r w:rsidRPr="009F2DCB">
        <w:t xml:space="preserve"> (</w:t>
      </w:r>
      <w:r>
        <w:t>"</w:t>
      </w:r>
      <w:r w:rsidRPr="009F2DCB">
        <w:t>Run</w:t>
      </w:r>
      <w:r>
        <w:t>"</w:t>
      </w:r>
      <w:r w:rsidRPr="009F2DCB">
        <w:t>) position or the propulsion system is activated.</w:t>
      </w:r>
    </w:p>
    <w:p w:rsidR="009030BE" w:rsidRPr="009F2DCB" w:rsidRDefault="009030BE" w:rsidP="009030BE">
      <w:pPr>
        <w:spacing w:after="120"/>
        <w:ind w:left="2268" w:right="1134" w:hanging="1134"/>
        <w:jc w:val="both"/>
        <w:rPr>
          <w:lang w:eastAsia="ja-JP"/>
        </w:rPr>
      </w:pPr>
      <w:r w:rsidRPr="009F2DCB">
        <w:rPr>
          <w:rFonts w:hint="eastAsia"/>
          <w:lang w:eastAsia="ja-JP"/>
        </w:rPr>
        <w:t>7</w:t>
      </w:r>
      <w:r w:rsidRPr="009F2DCB">
        <w:t>.2.</w:t>
      </w:r>
      <w:r w:rsidRPr="009F2DCB">
        <w:tab/>
      </w:r>
      <w:r w:rsidRPr="009F2DCB">
        <w:tab/>
        <w:t>Post-crash fuel system integrity</w:t>
      </w:r>
    </w:p>
    <w:p w:rsidR="009030BE" w:rsidRPr="00726748" w:rsidRDefault="009030BE" w:rsidP="009030BE">
      <w:pPr>
        <w:pStyle w:val="SingleTxtG"/>
        <w:ind w:left="2268"/>
        <w:rPr>
          <w:lang w:eastAsia="ja-JP"/>
        </w:rPr>
      </w:pPr>
      <w:r w:rsidRPr="009F2DCB">
        <w:rPr>
          <w:rFonts w:hint="eastAsia"/>
          <w:lang w:eastAsia="ja-JP"/>
        </w:rPr>
        <w:tab/>
      </w:r>
      <w:r w:rsidRPr="00726748">
        <w:rPr>
          <w:rFonts w:hint="eastAsia"/>
          <w:lang w:eastAsia="ja-JP"/>
        </w:rPr>
        <w:t>The vehicle fuel system shall comply with the following requirements after the vehicle crash tests in accordance with the following Regulations by also applying the test procedures prescribed in Annex 5 of this Regulation.</w:t>
      </w:r>
    </w:p>
    <w:p w:rsidR="009030BE" w:rsidRPr="00726748" w:rsidRDefault="009030BE" w:rsidP="009030BE">
      <w:pPr>
        <w:spacing w:after="120"/>
        <w:ind w:left="2835" w:right="1134" w:hanging="567"/>
        <w:jc w:val="both"/>
      </w:pPr>
      <w:r w:rsidRPr="00726748">
        <w:rPr>
          <w:rFonts w:hint="eastAsia"/>
          <w:lang w:eastAsia="ja-JP"/>
        </w:rPr>
        <w:t>(a)</w:t>
      </w:r>
      <w:r w:rsidRPr="00726748">
        <w:rPr>
          <w:rFonts w:hint="eastAsia"/>
          <w:lang w:eastAsia="ja-JP"/>
        </w:rPr>
        <w:tab/>
      </w:r>
      <w:r w:rsidRPr="00726748">
        <w:rPr>
          <w:rFonts w:hint="eastAsia"/>
        </w:rPr>
        <w:t>Frontal impact test in accordance with either</w:t>
      </w:r>
      <w:r w:rsidRPr="00726748">
        <w:t xml:space="preserve"> Regulation No. 12, or Regulation No. 94;</w:t>
      </w:r>
      <w:r w:rsidRPr="00726748">
        <w:rPr>
          <w:rFonts w:hint="eastAsia"/>
        </w:rPr>
        <w:t xml:space="preserve"> and</w:t>
      </w:r>
    </w:p>
    <w:p w:rsidR="009030BE" w:rsidRPr="00726748" w:rsidRDefault="009030BE" w:rsidP="009030BE">
      <w:pPr>
        <w:spacing w:after="120"/>
        <w:ind w:left="2835" w:right="1134" w:hanging="567"/>
        <w:jc w:val="both"/>
        <w:rPr>
          <w:lang w:eastAsia="ja-JP"/>
        </w:rPr>
      </w:pPr>
      <w:r w:rsidRPr="00726748">
        <w:rPr>
          <w:rFonts w:hint="eastAsia"/>
          <w:lang w:eastAsia="ja-JP"/>
        </w:rPr>
        <w:t>(b)</w:t>
      </w:r>
      <w:r w:rsidRPr="00726748">
        <w:rPr>
          <w:rFonts w:hint="eastAsia"/>
          <w:lang w:eastAsia="ja-JP"/>
        </w:rPr>
        <w:tab/>
      </w:r>
      <w:r w:rsidRPr="00726748">
        <w:rPr>
          <w:rFonts w:hint="eastAsia"/>
        </w:rPr>
        <w:t xml:space="preserve">Lateral impact test in accordance with </w:t>
      </w:r>
      <w:r w:rsidRPr="00726748">
        <w:rPr>
          <w:rFonts w:hint="eastAsia"/>
          <w:lang w:eastAsia="ja-JP"/>
        </w:rPr>
        <w:t>Regulation</w:t>
      </w:r>
      <w:r w:rsidRPr="00726748">
        <w:t xml:space="preserve"> No. 95. </w:t>
      </w:r>
      <w:r w:rsidRPr="00726748">
        <w:rPr>
          <w:rFonts w:hint="eastAsia"/>
          <w:lang w:eastAsia="ja-JP"/>
        </w:rPr>
        <w:t xml:space="preserve"> </w:t>
      </w:r>
    </w:p>
    <w:p w:rsidR="009030BE" w:rsidRPr="00726748" w:rsidRDefault="009030BE" w:rsidP="009030BE">
      <w:pPr>
        <w:pStyle w:val="SingleTxtG"/>
        <w:ind w:left="2268"/>
        <w:rPr>
          <w:lang w:eastAsia="ja-JP"/>
        </w:rPr>
      </w:pPr>
      <w:r w:rsidRPr="00726748">
        <w:rPr>
          <w:rFonts w:hint="eastAsia"/>
          <w:lang w:eastAsia="ja-JP"/>
        </w:rPr>
        <w:t>In case that one or both of the vehicle crash tests specified above are not applicable to the vehicle, the vehicle fuel system</w:t>
      </w:r>
      <w:r w:rsidRPr="00726748">
        <w:rPr>
          <w:lang w:eastAsia="ja-JP"/>
        </w:rPr>
        <w:t xml:space="preserve"> shall</w:t>
      </w:r>
      <w:r w:rsidRPr="00726748">
        <w:rPr>
          <w:rFonts w:hint="eastAsia"/>
          <w:lang w:eastAsia="ja-JP"/>
        </w:rPr>
        <w:t>,</w:t>
      </w:r>
      <w:r w:rsidRPr="00726748">
        <w:rPr>
          <w:lang w:eastAsia="ja-JP"/>
        </w:rPr>
        <w:t xml:space="preserve"> </w:t>
      </w:r>
      <w:r w:rsidRPr="00726748">
        <w:rPr>
          <w:rFonts w:hint="eastAsia"/>
          <w:lang w:eastAsia="ja-JP"/>
        </w:rPr>
        <w:t xml:space="preserve">instead, be subject to </w:t>
      </w:r>
      <w:r w:rsidRPr="00726748">
        <w:rPr>
          <w:lang w:eastAsia="ja-JP"/>
        </w:rPr>
        <w:t xml:space="preserve">the </w:t>
      </w:r>
      <w:r w:rsidRPr="00726748">
        <w:rPr>
          <w:rFonts w:hint="eastAsia"/>
          <w:lang w:eastAsia="ja-JP"/>
        </w:rPr>
        <w:t>relevant alternative</w:t>
      </w:r>
      <w:r w:rsidRPr="00726748">
        <w:rPr>
          <w:lang w:eastAsia="ja-JP"/>
        </w:rPr>
        <w:t xml:space="preserve"> accelerations</w:t>
      </w:r>
      <w:r w:rsidRPr="00726748">
        <w:rPr>
          <w:rFonts w:hint="eastAsia"/>
          <w:lang w:eastAsia="ja-JP"/>
        </w:rPr>
        <w:t xml:space="preserve"> specified below and the hydrogen storage system shall be installed in a position satisfying the requirements in paragraph 7.2.4. </w:t>
      </w:r>
      <w:r w:rsidRPr="00726748">
        <w:rPr>
          <w:lang w:eastAsia="ja-JP"/>
        </w:rPr>
        <w:t xml:space="preserve">The accelerations shall be measured at the location where the hydrogen storage system is installed. </w:t>
      </w:r>
      <w:r w:rsidRPr="00726748">
        <w:rPr>
          <w:rFonts w:hint="eastAsia"/>
          <w:lang w:eastAsia="ja-JP"/>
        </w:rPr>
        <w:t>The vehicle fuel system shall</w:t>
      </w:r>
      <w:r w:rsidRPr="00726748">
        <w:rPr>
          <w:lang w:eastAsia="ja-JP"/>
        </w:rPr>
        <w:t xml:space="preserve"> be mounted and fixed </w:t>
      </w:r>
      <w:r w:rsidRPr="00726748">
        <w:rPr>
          <w:rFonts w:hint="eastAsia"/>
          <w:lang w:eastAsia="ja-JP"/>
        </w:rPr>
        <w:t>on the representative part of the vehicle.</w:t>
      </w:r>
      <w:r w:rsidRPr="00726748">
        <w:rPr>
          <w:lang w:eastAsia="ja-JP"/>
        </w:rPr>
        <w:t xml:space="preserve"> The mass used shall be representative for a fully equipped and filled container or container assembly.</w:t>
      </w:r>
    </w:p>
    <w:p w:rsidR="009030BE" w:rsidRPr="00726748" w:rsidRDefault="009030BE" w:rsidP="009030BE">
      <w:pPr>
        <w:pStyle w:val="SingleTxtG"/>
        <w:ind w:left="2268"/>
        <w:rPr>
          <w:lang w:eastAsia="ja-JP"/>
        </w:rPr>
      </w:pPr>
      <w:r w:rsidRPr="00726748">
        <w:rPr>
          <w:lang w:eastAsia="ja-JP"/>
        </w:rPr>
        <w:t xml:space="preserve">Accelerations for </w:t>
      </w:r>
      <w:r w:rsidRPr="00726748">
        <w:rPr>
          <w:rFonts w:hint="eastAsia"/>
          <w:lang w:eastAsia="ja-JP"/>
        </w:rPr>
        <w:t>v</w:t>
      </w:r>
      <w:r w:rsidRPr="00726748">
        <w:rPr>
          <w:lang w:eastAsia="ja-JP"/>
        </w:rPr>
        <w:t>ehicles of categories M</w:t>
      </w:r>
      <w:r w:rsidRPr="00726748">
        <w:rPr>
          <w:vertAlign w:val="subscript"/>
          <w:lang w:eastAsia="ja-JP"/>
        </w:rPr>
        <w:t xml:space="preserve">1 </w:t>
      </w:r>
      <w:r w:rsidRPr="00726748">
        <w:rPr>
          <w:lang w:eastAsia="ja-JP"/>
        </w:rPr>
        <w:t>and N</w:t>
      </w:r>
      <w:r w:rsidRPr="00726748">
        <w:rPr>
          <w:vertAlign w:val="subscript"/>
          <w:lang w:eastAsia="ja-JP"/>
        </w:rPr>
        <w:t>1</w:t>
      </w:r>
      <w:r w:rsidRPr="00726748">
        <w:rPr>
          <w:lang w:eastAsia="ja-JP"/>
        </w:rPr>
        <w:t>:</w:t>
      </w:r>
    </w:p>
    <w:p w:rsidR="009030BE" w:rsidRPr="00726748" w:rsidRDefault="009030BE" w:rsidP="009030BE">
      <w:pPr>
        <w:spacing w:after="120"/>
        <w:ind w:left="2835" w:right="1134" w:hanging="567"/>
        <w:jc w:val="both"/>
      </w:pPr>
      <w:r w:rsidRPr="00726748">
        <w:t>(a)</w:t>
      </w:r>
      <w:r w:rsidRPr="00726748">
        <w:rPr>
          <w:rFonts w:hint="eastAsia"/>
        </w:rPr>
        <w:t xml:space="preserve"> </w:t>
      </w:r>
      <w:r w:rsidRPr="00726748">
        <w:rPr>
          <w:rFonts w:hint="eastAsia"/>
          <w:lang w:eastAsia="ja-JP"/>
        </w:rPr>
        <w:tab/>
      </w:r>
      <w:r w:rsidRPr="00726748">
        <w:t>20 g in the direction of travel</w:t>
      </w:r>
      <w:r w:rsidRPr="00726748">
        <w:rPr>
          <w:rFonts w:hint="eastAsia"/>
          <w:lang w:eastAsia="ja-JP"/>
        </w:rPr>
        <w:t xml:space="preserve"> (forward and rearward direction)</w:t>
      </w:r>
      <w:r w:rsidRPr="00726748">
        <w:t>;</w:t>
      </w:r>
    </w:p>
    <w:p w:rsidR="009030BE" w:rsidRPr="00726748" w:rsidRDefault="009030BE" w:rsidP="009030BE">
      <w:pPr>
        <w:pStyle w:val="SingleTxtG"/>
        <w:ind w:left="2835" w:hanging="567"/>
        <w:rPr>
          <w:lang w:eastAsia="ja-JP"/>
        </w:rPr>
      </w:pPr>
      <w:proofErr w:type="gramStart"/>
      <w:r w:rsidRPr="00726748">
        <w:rPr>
          <w:lang w:eastAsia="ja-JP"/>
        </w:rPr>
        <w:t>(b)</w:t>
      </w:r>
      <w:r w:rsidRPr="00726748">
        <w:rPr>
          <w:rFonts w:hint="eastAsia"/>
          <w:lang w:eastAsia="ja-JP"/>
        </w:rPr>
        <w:tab/>
      </w:r>
      <w:r w:rsidRPr="00726748">
        <w:rPr>
          <w:lang w:eastAsia="ja-JP"/>
        </w:rPr>
        <w:t>8 g horizontally perpendicular to the direction of travel</w:t>
      </w:r>
      <w:r w:rsidRPr="00726748">
        <w:rPr>
          <w:rFonts w:hint="eastAsia"/>
          <w:lang w:eastAsia="ja-JP"/>
        </w:rPr>
        <w:t xml:space="preserve"> (to left and right)</w:t>
      </w:r>
      <w:r w:rsidRPr="00726748">
        <w:rPr>
          <w:lang w:eastAsia="ja-JP"/>
        </w:rPr>
        <w:t>.</w:t>
      </w:r>
      <w:proofErr w:type="gramEnd"/>
    </w:p>
    <w:p w:rsidR="009030BE" w:rsidRPr="00726748" w:rsidRDefault="009030BE" w:rsidP="009030BE">
      <w:pPr>
        <w:pStyle w:val="SingleTxtG"/>
        <w:ind w:left="2268"/>
        <w:rPr>
          <w:lang w:eastAsia="ja-JP"/>
        </w:rPr>
      </w:pPr>
      <w:r w:rsidRPr="00726748">
        <w:rPr>
          <w:lang w:eastAsia="ja-JP"/>
        </w:rPr>
        <w:t xml:space="preserve">Accelerations for </w:t>
      </w:r>
      <w:r w:rsidRPr="00726748">
        <w:rPr>
          <w:rFonts w:hint="eastAsia"/>
          <w:lang w:eastAsia="ja-JP"/>
        </w:rPr>
        <w:t>v</w:t>
      </w:r>
      <w:r w:rsidRPr="00726748">
        <w:rPr>
          <w:lang w:eastAsia="ja-JP"/>
        </w:rPr>
        <w:t>ehicles of categories M</w:t>
      </w:r>
      <w:r w:rsidRPr="00726748">
        <w:rPr>
          <w:vertAlign w:val="subscript"/>
          <w:lang w:eastAsia="ja-JP"/>
        </w:rPr>
        <w:t>2</w:t>
      </w:r>
      <w:r w:rsidRPr="00726748">
        <w:rPr>
          <w:lang w:eastAsia="ja-JP"/>
        </w:rPr>
        <w:t xml:space="preserve"> and N</w:t>
      </w:r>
      <w:r w:rsidRPr="00726748">
        <w:rPr>
          <w:vertAlign w:val="subscript"/>
          <w:lang w:eastAsia="ja-JP"/>
        </w:rPr>
        <w:t>2</w:t>
      </w:r>
      <w:r w:rsidRPr="00726748">
        <w:rPr>
          <w:lang w:eastAsia="ja-JP"/>
        </w:rPr>
        <w:t>:</w:t>
      </w:r>
    </w:p>
    <w:p w:rsidR="009030BE" w:rsidRPr="00726748" w:rsidRDefault="009030BE" w:rsidP="009030BE">
      <w:pPr>
        <w:pStyle w:val="SingleTxtG"/>
        <w:ind w:left="2268"/>
        <w:rPr>
          <w:lang w:eastAsia="ja-JP"/>
        </w:rPr>
      </w:pPr>
      <w:r w:rsidRPr="00726748">
        <w:rPr>
          <w:lang w:eastAsia="ja-JP"/>
        </w:rPr>
        <w:t>(a)</w:t>
      </w:r>
      <w:r w:rsidRPr="00726748">
        <w:rPr>
          <w:rFonts w:hint="eastAsia"/>
          <w:lang w:eastAsia="ja-JP"/>
        </w:rPr>
        <w:tab/>
      </w:r>
      <w:r w:rsidRPr="00726748">
        <w:rPr>
          <w:lang w:eastAsia="ja-JP"/>
        </w:rPr>
        <w:t>10 g in the direction of travel</w:t>
      </w:r>
      <w:r w:rsidRPr="00726748">
        <w:rPr>
          <w:rFonts w:hint="eastAsia"/>
          <w:lang w:eastAsia="ja-JP"/>
        </w:rPr>
        <w:t xml:space="preserve"> (forward and rearward direction)</w:t>
      </w:r>
      <w:r w:rsidRPr="00726748">
        <w:rPr>
          <w:lang w:eastAsia="ja-JP"/>
        </w:rPr>
        <w:t>;</w:t>
      </w:r>
    </w:p>
    <w:p w:rsidR="009030BE" w:rsidRPr="00726748" w:rsidRDefault="009030BE" w:rsidP="009030BE">
      <w:pPr>
        <w:pStyle w:val="SingleTxtG"/>
        <w:ind w:left="2835" w:hanging="567"/>
        <w:rPr>
          <w:lang w:eastAsia="ja-JP"/>
        </w:rPr>
      </w:pPr>
      <w:proofErr w:type="gramStart"/>
      <w:r w:rsidRPr="00726748">
        <w:rPr>
          <w:lang w:eastAsia="ja-JP"/>
        </w:rPr>
        <w:t>(b)</w:t>
      </w:r>
      <w:r w:rsidRPr="00726748">
        <w:rPr>
          <w:rFonts w:hint="eastAsia"/>
          <w:lang w:eastAsia="ja-JP"/>
        </w:rPr>
        <w:tab/>
      </w:r>
      <w:r w:rsidRPr="00726748">
        <w:rPr>
          <w:lang w:eastAsia="ja-JP"/>
        </w:rPr>
        <w:t>5 g horizontally perpendicular to the direction of travel</w:t>
      </w:r>
      <w:r w:rsidRPr="00726748">
        <w:rPr>
          <w:rFonts w:hint="eastAsia"/>
          <w:lang w:eastAsia="ja-JP"/>
        </w:rPr>
        <w:t xml:space="preserve"> (to left and right)</w:t>
      </w:r>
      <w:r w:rsidRPr="00726748">
        <w:rPr>
          <w:lang w:eastAsia="ja-JP"/>
        </w:rPr>
        <w:t>.</w:t>
      </w:r>
      <w:proofErr w:type="gramEnd"/>
    </w:p>
    <w:p w:rsidR="009030BE" w:rsidRPr="00726748" w:rsidRDefault="009030BE" w:rsidP="009030BE">
      <w:pPr>
        <w:pStyle w:val="SingleTxtG"/>
        <w:ind w:left="2268"/>
        <w:rPr>
          <w:lang w:eastAsia="ja-JP"/>
        </w:rPr>
      </w:pPr>
      <w:r w:rsidRPr="00726748">
        <w:rPr>
          <w:lang w:eastAsia="ja-JP"/>
        </w:rPr>
        <w:t xml:space="preserve">Accelerations for </w:t>
      </w:r>
      <w:r w:rsidRPr="00726748">
        <w:rPr>
          <w:rFonts w:hint="eastAsia"/>
          <w:lang w:eastAsia="ja-JP"/>
        </w:rPr>
        <w:t>v</w:t>
      </w:r>
      <w:r w:rsidRPr="00726748">
        <w:rPr>
          <w:lang w:eastAsia="ja-JP"/>
        </w:rPr>
        <w:t>ehicles of categories M</w:t>
      </w:r>
      <w:r w:rsidRPr="00726748">
        <w:rPr>
          <w:vertAlign w:val="subscript"/>
          <w:lang w:eastAsia="ja-JP"/>
        </w:rPr>
        <w:t>3</w:t>
      </w:r>
      <w:r w:rsidRPr="00726748">
        <w:rPr>
          <w:lang w:eastAsia="ja-JP"/>
        </w:rPr>
        <w:t xml:space="preserve"> and N</w:t>
      </w:r>
      <w:r w:rsidRPr="00726748">
        <w:rPr>
          <w:vertAlign w:val="subscript"/>
          <w:lang w:eastAsia="ja-JP"/>
        </w:rPr>
        <w:t>3</w:t>
      </w:r>
      <w:r w:rsidRPr="00726748">
        <w:rPr>
          <w:lang w:eastAsia="ja-JP"/>
        </w:rPr>
        <w:t>:</w:t>
      </w:r>
    </w:p>
    <w:p w:rsidR="009030BE" w:rsidRPr="00726748" w:rsidRDefault="009030BE" w:rsidP="009030BE">
      <w:pPr>
        <w:pStyle w:val="SingleTxtG"/>
        <w:ind w:left="2268"/>
        <w:rPr>
          <w:lang w:eastAsia="ja-JP"/>
        </w:rPr>
      </w:pPr>
      <w:r w:rsidRPr="00726748">
        <w:rPr>
          <w:lang w:eastAsia="ja-JP"/>
        </w:rPr>
        <w:t>(a)</w:t>
      </w:r>
      <w:r w:rsidRPr="00726748">
        <w:rPr>
          <w:rFonts w:hint="eastAsia"/>
          <w:lang w:eastAsia="ja-JP"/>
        </w:rPr>
        <w:tab/>
      </w:r>
      <w:r w:rsidRPr="00726748">
        <w:rPr>
          <w:lang w:eastAsia="ja-JP"/>
        </w:rPr>
        <w:t>6</w:t>
      </w:r>
      <w:r w:rsidRPr="00726748">
        <w:rPr>
          <w:rFonts w:hint="eastAsia"/>
          <w:lang w:eastAsia="ja-JP"/>
        </w:rPr>
        <w:t>.</w:t>
      </w:r>
      <w:r w:rsidRPr="00726748">
        <w:rPr>
          <w:lang w:eastAsia="ja-JP"/>
        </w:rPr>
        <w:t>6 g in the direction of travel</w:t>
      </w:r>
      <w:r w:rsidRPr="00726748">
        <w:rPr>
          <w:rFonts w:hint="eastAsia"/>
          <w:lang w:eastAsia="ja-JP"/>
        </w:rPr>
        <w:t xml:space="preserve"> (forward and rearward direction)</w:t>
      </w:r>
      <w:r w:rsidRPr="00726748">
        <w:rPr>
          <w:lang w:eastAsia="ja-JP"/>
        </w:rPr>
        <w:t>;</w:t>
      </w:r>
    </w:p>
    <w:p w:rsidR="009030BE" w:rsidRPr="00726748" w:rsidRDefault="009030BE" w:rsidP="009030BE">
      <w:pPr>
        <w:pStyle w:val="SingleTxtG"/>
        <w:ind w:left="2835" w:hanging="567"/>
        <w:rPr>
          <w:lang w:eastAsia="ja-JP"/>
        </w:rPr>
      </w:pPr>
      <w:proofErr w:type="gramStart"/>
      <w:r w:rsidRPr="00726748">
        <w:rPr>
          <w:lang w:eastAsia="ja-JP"/>
        </w:rPr>
        <w:t>(b)</w:t>
      </w:r>
      <w:r w:rsidRPr="00726748">
        <w:rPr>
          <w:rFonts w:hint="eastAsia"/>
          <w:lang w:eastAsia="ja-JP"/>
        </w:rPr>
        <w:tab/>
      </w:r>
      <w:r w:rsidRPr="00726748">
        <w:rPr>
          <w:lang w:eastAsia="ja-JP"/>
        </w:rPr>
        <w:t>5 g horizontally perpendicular to the direction of travel</w:t>
      </w:r>
      <w:r w:rsidRPr="00726748">
        <w:rPr>
          <w:rFonts w:hint="eastAsia"/>
          <w:lang w:eastAsia="ja-JP"/>
        </w:rPr>
        <w:t xml:space="preserve"> (to left and right)</w:t>
      </w:r>
      <w:r w:rsidRPr="00726748">
        <w:rPr>
          <w:lang w:eastAsia="ja-JP"/>
        </w:rPr>
        <w:t>.</w:t>
      </w:r>
      <w:proofErr w:type="gramEnd"/>
    </w:p>
    <w:p w:rsidR="009030BE" w:rsidRPr="00726748" w:rsidRDefault="009030BE" w:rsidP="009030BE">
      <w:pPr>
        <w:spacing w:after="120"/>
        <w:ind w:left="2268" w:right="1134" w:hanging="1134"/>
        <w:jc w:val="both"/>
        <w:rPr>
          <w:lang w:eastAsia="ja-JP"/>
        </w:rPr>
      </w:pPr>
      <w:r w:rsidRPr="00726748">
        <w:rPr>
          <w:rFonts w:hint="eastAsia"/>
          <w:lang w:eastAsia="ja-JP"/>
        </w:rPr>
        <w:t>7</w:t>
      </w:r>
      <w:r w:rsidRPr="00726748">
        <w:t>.2.1.</w:t>
      </w:r>
      <w:r w:rsidRPr="00726748">
        <w:tab/>
        <w:t>Fuel leakage limit</w:t>
      </w:r>
    </w:p>
    <w:p w:rsidR="009030BE" w:rsidRPr="00726748" w:rsidRDefault="009030BE" w:rsidP="009030BE">
      <w:pPr>
        <w:spacing w:after="120"/>
        <w:ind w:left="2268" w:right="1134"/>
        <w:jc w:val="both"/>
      </w:pPr>
      <w:r w:rsidRPr="00726748">
        <w:rPr>
          <w:rFonts w:hint="eastAsia"/>
          <w:lang w:eastAsia="ja-JP"/>
        </w:rPr>
        <w:t>T</w:t>
      </w:r>
      <w:r w:rsidRPr="00726748">
        <w:t xml:space="preserve">he volumetric flow of hydrogen gas leakage shall not exceed an average of 118 </w:t>
      </w:r>
      <w:proofErr w:type="spellStart"/>
      <w:proofErr w:type="gramStart"/>
      <w:r w:rsidRPr="00726748">
        <w:t>N</w:t>
      </w:r>
      <w:r w:rsidRPr="00726748">
        <w:rPr>
          <w:rFonts w:hint="eastAsia"/>
          <w:lang w:eastAsia="ja-JP"/>
        </w:rPr>
        <w:t>l</w:t>
      </w:r>
      <w:proofErr w:type="spellEnd"/>
      <w:proofErr w:type="gramEnd"/>
      <w:r w:rsidRPr="00726748">
        <w:t xml:space="preserve"> per minute for </w:t>
      </w:r>
      <w:r w:rsidRPr="00726748">
        <w:rPr>
          <w:rFonts w:hint="eastAsia"/>
          <w:lang w:eastAsia="ja-JP"/>
        </w:rPr>
        <w:t xml:space="preserve">the time interval, </w:t>
      </w:r>
      <w:proofErr w:type="spellStart"/>
      <w:r w:rsidRPr="00726748">
        <w:rPr>
          <w:lang w:eastAsia="ja-JP"/>
        </w:rPr>
        <w:t>Δ</w:t>
      </w:r>
      <w:r w:rsidRPr="00726748">
        <w:rPr>
          <w:rFonts w:hint="eastAsia"/>
          <w:lang w:eastAsia="ja-JP"/>
        </w:rPr>
        <w:t>t</w:t>
      </w:r>
      <w:proofErr w:type="spellEnd"/>
      <w:r w:rsidRPr="00726748">
        <w:rPr>
          <w:rFonts w:hint="eastAsia"/>
          <w:lang w:eastAsia="ja-JP"/>
        </w:rPr>
        <w:t xml:space="preserve">, as determined in accordance with Annex 5, paragraph 1.1. </w:t>
      </w:r>
      <w:proofErr w:type="gramStart"/>
      <w:r w:rsidRPr="00726748">
        <w:rPr>
          <w:rFonts w:hint="eastAsia"/>
          <w:lang w:eastAsia="ja-JP"/>
        </w:rPr>
        <w:t>or</w:t>
      </w:r>
      <w:proofErr w:type="gramEnd"/>
      <w:r w:rsidRPr="00726748">
        <w:rPr>
          <w:rFonts w:hint="eastAsia"/>
          <w:lang w:eastAsia="ja-JP"/>
        </w:rPr>
        <w:t xml:space="preserve"> 1.2.</w:t>
      </w:r>
    </w:p>
    <w:p w:rsidR="009030BE" w:rsidRPr="00726748" w:rsidRDefault="009030BE" w:rsidP="009030BE">
      <w:pPr>
        <w:spacing w:after="120"/>
        <w:ind w:left="2268" w:right="1134" w:hanging="1134"/>
        <w:jc w:val="both"/>
        <w:rPr>
          <w:lang w:eastAsia="ja-JP"/>
        </w:rPr>
      </w:pPr>
      <w:r w:rsidRPr="00726748">
        <w:rPr>
          <w:rFonts w:hint="eastAsia"/>
          <w:lang w:eastAsia="ja-JP"/>
        </w:rPr>
        <w:t>7</w:t>
      </w:r>
      <w:r w:rsidRPr="00726748">
        <w:t>.2.2.</w:t>
      </w:r>
      <w:r w:rsidRPr="00726748">
        <w:tab/>
        <w:t>Concentration limit in enclosed spaces</w:t>
      </w:r>
      <w:r w:rsidRPr="00726748">
        <w:rPr>
          <w:strike/>
        </w:rPr>
        <w:t xml:space="preserve"> </w:t>
      </w:r>
      <w:r w:rsidRPr="00726748">
        <w:t xml:space="preserve"> </w:t>
      </w:r>
    </w:p>
    <w:p w:rsidR="009030BE" w:rsidRPr="009F2DCB" w:rsidRDefault="009030BE" w:rsidP="009030BE">
      <w:pPr>
        <w:spacing w:after="120"/>
        <w:ind w:left="2268" w:right="1134"/>
        <w:jc w:val="both"/>
        <w:rPr>
          <w:lang w:val="en-US"/>
        </w:rPr>
      </w:pPr>
      <w:r w:rsidRPr="009F2DCB">
        <w:t xml:space="preserve">Hydrogen gas leakage shall not result in a hydrogen concentration in the air greater than </w:t>
      </w:r>
      <w:r w:rsidRPr="009F2DCB">
        <w:rPr>
          <w:rFonts w:hint="eastAsia"/>
          <w:lang w:eastAsia="ja-JP"/>
        </w:rPr>
        <w:t>4.0</w:t>
      </w:r>
      <w:r w:rsidRPr="009F2DCB">
        <w:t xml:space="preserve"> per cent by volume in the passenger</w:t>
      </w:r>
      <w:r w:rsidRPr="009F2DCB">
        <w:rPr>
          <w:rFonts w:hint="eastAsia"/>
          <w:lang w:eastAsia="ja-JP"/>
        </w:rPr>
        <w:t xml:space="preserve"> and</w:t>
      </w:r>
      <w:r w:rsidRPr="009F2DCB">
        <w:t xml:space="preserve"> luggage</w:t>
      </w:r>
      <w:r w:rsidRPr="009F2DCB">
        <w:rPr>
          <w:strike/>
        </w:rPr>
        <w:t xml:space="preserve"> </w:t>
      </w:r>
      <w:r w:rsidRPr="009F2DCB">
        <w:t>compartments (</w:t>
      </w:r>
      <w:r w:rsidRPr="009F2DCB">
        <w:rPr>
          <w:rFonts w:hint="eastAsia"/>
          <w:lang w:eastAsia="ja-JP"/>
        </w:rPr>
        <w:t xml:space="preserve">Annex 5, </w:t>
      </w:r>
      <w:r w:rsidRPr="009F2DCB">
        <w:t>paragraph</w:t>
      </w:r>
      <w:r w:rsidRPr="009F2DCB">
        <w:rPr>
          <w:rFonts w:hint="eastAsia"/>
          <w:lang w:eastAsia="ja-JP"/>
        </w:rPr>
        <w:t xml:space="preserve"> </w:t>
      </w:r>
      <w:r w:rsidRPr="009F2DCB">
        <w:t>2. test procedures).</w:t>
      </w:r>
      <w:r w:rsidRPr="009F2DCB">
        <w:rPr>
          <w:sz w:val="24"/>
          <w:lang w:val="en-US"/>
        </w:rPr>
        <w:t xml:space="preserve"> </w:t>
      </w:r>
      <w:r w:rsidRPr="009F2DCB">
        <w:rPr>
          <w:lang w:val="en-US"/>
        </w:rPr>
        <w:t xml:space="preserve">The requirement is satisfied if it is confirmed that the shut-off valve of the storage system has closed within 5 seconds of the crash and no leakage from the storage system. </w:t>
      </w:r>
    </w:p>
    <w:p w:rsidR="009030BE" w:rsidRPr="009F2DCB" w:rsidRDefault="009030BE" w:rsidP="009030BE">
      <w:pPr>
        <w:spacing w:after="120"/>
        <w:ind w:left="2268" w:right="1134" w:hanging="1134"/>
        <w:jc w:val="both"/>
        <w:rPr>
          <w:lang w:eastAsia="ja-JP"/>
        </w:rPr>
      </w:pPr>
      <w:r w:rsidRPr="009F2DCB">
        <w:rPr>
          <w:rFonts w:hint="eastAsia"/>
          <w:lang w:eastAsia="ja-JP"/>
        </w:rPr>
        <w:t>7</w:t>
      </w:r>
      <w:r w:rsidRPr="009F2DCB">
        <w:t>.2.3.</w:t>
      </w:r>
      <w:r w:rsidRPr="009F2DCB">
        <w:tab/>
        <w:t xml:space="preserve">Container Displacement </w:t>
      </w:r>
    </w:p>
    <w:p w:rsidR="009030BE" w:rsidRPr="00774590" w:rsidRDefault="009030BE" w:rsidP="009030BE">
      <w:pPr>
        <w:spacing w:after="120"/>
        <w:ind w:left="2268" w:right="1134"/>
        <w:jc w:val="both"/>
        <w:rPr>
          <w:b/>
          <w:lang w:eastAsia="ja-JP"/>
        </w:rPr>
      </w:pPr>
      <w:r w:rsidRPr="009F2DCB">
        <w:t>The storage container(s) shall remain attached to the vehicle at a minimum of one attachment point.</w:t>
      </w:r>
    </w:p>
    <w:p w:rsidR="009030BE" w:rsidRPr="00726748" w:rsidRDefault="009030BE" w:rsidP="009030BE">
      <w:pPr>
        <w:spacing w:after="120"/>
        <w:ind w:left="2268" w:right="1134" w:hanging="1134"/>
        <w:jc w:val="both"/>
        <w:rPr>
          <w:lang w:eastAsia="ja-JP"/>
        </w:rPr>
      </w:pPr>
      <w:r w:rsidRPr="00726748">
        <w:rPr>
          <w:rFonts w:hint="eastAsia"/>
          <w:lang w:eastAsia="ja-JP"/>
        </w:rPr>
        <w:t>7</w:t>
      </w:r>
      <w:r w:rsidRPr="00726748">
        <w:t>.2.</w:t>
      </w:r>
      <w:r w:rsidRPr="00726748">
        <w:rPr>
          <w:rFonts w:hint="eastAsia"/>
          <w:lang w:eastAsia="ja-JP"/>
        </w:rPr>
        <w:t>4</w:t>
      </w:r>
      <w:r w:rsidRPr="00726748">
        <w:t>.</w:t>
      </w:r>
      <w:r w:rsidRPr="00726748">
        <w:tab/>
      </w:r>
      <w:r w:rsidRPr="00726748">
        <w:rPr>
          <w:rFonts w:hint="eastAsia"/>
          <w:lang w:eastAsia="ja-JP"/>
        </w:rPr>
        <w:t>Additional installation requirements</w:t>
      </w:r>
    </w:p>
    <w:p w:rsidR="009030BE" w:rsidRPr="00726748" w:rsidRDefault="009030BE" w:rsidP="009030BE">
      <w:pPr>
        <w:spacing w:after="120"/>
        <w:ind w:left="2268" w:right="1134" w:hanging="1134"/>
        <w:jc w:val="both"/>
        <w:rPr>
          <w:lang w:eastAsia="ja-JP"/>
        </w:rPr>
      </w:pPr>
      <w:r w:rsidRPr="00726748">
        <w:t>7.2.4.1.</w:t>
      </w:r>
      <w:r w:rsidRPr="00726748">
        <w:rPr>
          <w:rFonts w:hint="eastAsia"/>
          <w:lang w:eastAsia="ja-JP"/>
        </w:rPr>
        <w:tab/>
      </w:r>
      <w:r w:rsidRPr="00726748">
        <w:rPr>
          <w:lang w:eastAsia="ja-JP"/>
        </w:rPr>
        <w:t>Requirements on installation of the hydrogen storage system not subject to the frontal impact test:</w:t>
      </w:r>
    </w:p>
    <w:p w:rsidR="009030BE" w:rsidRPr="00726748" w:rsidRDefault="009030BE" w:rsidP="009030BE">
      <w:pPr>
        <w:spacing w:after="120"/>
        <w:ind w:left="2268" w:right="1134"/>
        <w:jc w:val="both"/>
        <w:rPr>
          <w:lang w:eastAsia="ja-JP"/>
        </w:rPr>
      </w:pPr>
      <w:r w:rsidRPr="00726748">
        <w:rPr>
          <w:lang w:eastAsia="ja-JP"/>
        </w:rPr>
        <w:t xml:space="preserve">The container shall be mounted in a position which is rearward of a vertical plane perpendicular to the centre line of the vehicle and located 420 mm rearward from the front edge of the vehicle.  </w:t>
      </w:r>
    </w:p>
    <w:p w:rsidR="009030BE" w:rsidRPr="00726748" w:rsidRDefault="009030BE" w:rsidP="009030BE">
      <w:pPr>
        <w:spacing w:after="120"/>
        <w:ind w:left="2268" w:right="1134" w:hanging="1134"/>
        <w:jc w:val="both"/>
        <w:rPr>
          <w:lang w:eastAsia="ja-JP"/>
        </w:rPr>
      </w:pPr>
      <w:r w:rsidRPr="00726748">
        <w:rPr>
          <w:lang w:eastAsia="ja-JP"/>
        </w:rPr>
        <w:t>7.2.4.2.</w:t>
      </w:r>
      <w:r w:rsidRPr="00726748">
        <w:rPr>
          <w:lang w:eastAsia="ja-JP"/>
        </w:rPr>
        <w:tab/>
        <w:t>Requirements on installation of the hydrogen storage system not subject to the lateral impact test:</w:t>
      </w:r>
    </w:p>
    <w:p w:rsidR="009030BE" w:rsidRPr="00726748" w:rsidRDefault="009030BE" w:rsidP="009030BE">
      <w:pPr>
        <w:spacing w:after="120"/>
        <w:ind w:left="2268" w:right="1134"/>
        <w:jc w:val="both"/>
        <w:rPr>
          <w:lang w:eastAsia="ja-JP"/>
        </w:rPr>
      </w:pPr>
      <w:r w:rsidRPr="00726748">
        <w:rPr>
          <w:lang w:eastAsia="ja-JP"/>
        </w:rPr>
        <w:t xml:space="preserve">The container shall be mounted in a position which is between the two vertical planes parallel to the centre line of the vehicle located 200 mm inside from the both outermost edge of the vehicle in the proximity of its container(s). </w:t>
      </w:r>
    </w:p>
    <w:p w:rsidR="009030BE" w:rsidRPr="009F2DCB" w:rsidRDefault="009030BE" w:rsidP="009030BE">
      <w:pPr>
        <w:keepNext/>
        <w:keepLines/>
        <w:tabs>
          <w:tab w:val="right" w:pos="851"/>
        </w:tabs>
        <w:spacing w:before="360" w:after="240" w:line="300" w:lineRule="exact"/>
        <w:ind w:left="2268" w:right="1134" w:hanging="1134"/>
        <w:rPr>
          <w:b/>
          <w:bCs/>
          <w:sz w:val="28"/>
        </w:rPr>
      </w:pPr>
      <w:bookmarkStart w:id="4" w:name="_Toc29799417"/>
      <w:bookmarkStart w:id="5" w:name="_Toc58220810"/>
      <w:bookmarkEnd w:id="4"/>
      <w:bookmarkEnd w:id="5"/>
      <w:r w:rsidRPr="00774590">
        <w:rPr>
          <w:rFonts w:hint="eastAsia"/>
          <w:b/>
          <w:bCs/>
          <w:sz w:val="28"/>
          <w:lang w:eastAsia="ja-JP"/>
        </w:rPr>
        <w:t>8</w:t>
      </w:r>
      <w:r w:rsidRPr="009F2DCB">
        <w:rPr>
          <w:b/>
          <w:bCs/>
          <w:sz w:val="28"/>
        </w:rPr>
        <w:t>.</w:t>
      </w:r>
      <w:r w:rsidRPr="009F2DCB">
        <w:rPr>
          <w:b/>
          <w:bCs/>
          <w:sz w:val="28"/>
        </w:rPr>
        <w:tab/>
        <w:t>Modification of type and extension of approval</w:t>
      </w:r>
    </w:p>
    <w:p w:rsidR="009030BE" w:rsidRPr="00726748" w:rsidRDefault="009030BE" w:rsidP="009030BE">
      <w:pPr>
        <w:spacing w:after="120"/>
        <w:ind w:left="2268" w:right="1134" w:hanging="1134"/>
        <w:jc w:val="both"/>
      </w:pPr>
      <w:r w:rsidRPr="00726748">
        <w:rPr>
          <w:rFonts w:hint="eastAsia"/>
          <w:lang w:eastAsia="ja-JP"/>
        </w:rPr>
        <w:t>8</w:t>
      </w:r>
      <w:r w:rsidRPr="00726748">
        <w:t>.1.</w:t>
      </w:r>
      <w:r w:rsidRPr="00726748">
        <w:tab/>
        <w:t>Every modification</w:t>
      </w:r>
      <w:r w:rsidRPr="00726748">
        <w:rPr>
          <w:rFonts w:hint="eastAsia"/>
          <w:lang w:eastAsia="ja-JP"/>
        </w:rPr>
        <w:t xml:space="preserve"> to an existing </w:t>
      </w:r>
      <w:r w:rsidRPr="00726748">
        <w:t>type</w:t>
      </w:r>
      <w:r w:rsidRPr="00726748">
        <w:rPr>
          <w:rFonts w:hint="eastAsia"/>
          <w:lang w:eastAsia="ja-JP"/>
        </w:rPr>
        <w:t xml:space="preserve"> of vehicle or hydrogen storage system or specific component</w:t>
      </w:r>
      <w:r w:rsidRPr="00726748">
        <w:t xml:space="preserve"> </w:t>
      </w:r>
      <w:r w:rsidRPr="00726748">
        <w:rPr>
          <w:rFonts w:hint="eastAsia"/>
          <w:lang w:eastAsia="ja-JP"/>
        </w:rPr>
        <w:t xml:space="preserve">for hydrogen storage system </w:t>
      </w:r>
      <w:r w:rsidRPr="00726748">
        <w:t xml:space="preserve">shall be notified to the Type Approval </w:t>
      </w:r>
      <w:r w:rsidRPr="00726748">
        <w:rPr>
          <w:rFonts w:hint="eastAsia"/>
          <w:lang w:eastAsia="ja-JP"/>
        </w:rPr>
        <w:t>Authority</w:t>
      </w:r>
      <w:r w:rsidRPr="00726748">
        <w:t xml:space="preserve"> which approved th</w:t>
      </w:r>
      <w:r w:rsidRPr="00726748">
        <w:rPr>
          <w:rFonts w:hint="eastAsia"/>
          <w:lang w:eastAsia="ja-JP"/>
        </w:rPr>
        <w:t>at</w:t>
      </w:r>
      <w:r w:rsidRPr="00726748">
        <w:t xml:space="preserve"> type. The Authority </w:t>
      </w:r>
      <w:r w:rsidRPr="00726748">
        <w:rPr>
          <w:rFonts w:hint="eastAsia"/>
          <w:lang w:eastAsia="ja-JP"/>
        </w:rPr>
        <w:t>shall</w:t>
      </w:r>
      <w:r w:rsidRPr="00726748">
        <w:t xml:space="preserve"> then either:</w:t>
      </w:r>
    </w:p>
    <w:p w:rsidR="009030BE" w:rsidRPr="00726748" w:rsidRDefault="009030BE" w:rsidP="009030BE">
      <w:pPr>
        <w:pStyle w:val="SingleTxtG"/>
        <w:tabs>
          <w:tab w:val="left" w:pos="2694"/>
        </w:tabs>
        <w:ind w:left="2694" w:hanging="426"/>
        <w:rPr>
          <w:lang w:val="en-TT"/>
        </w:rPr>
      </w:pPr>
      <w:r w:rsidRPr="00726748">
        <w:rPr>
          <w:lang w:val="en-TT"/>
        </w:rPr>
        <w:t>(a)</w:t>
      </w:r>
      <w:r w:rsidRPr="00726748">
        <w:rPr>
          <w:lang w:val="en-TT"/>
        </w:rPr>
        <w:tab/>
        <w:t xml:space="preserve">Decide, in consultation with the manufacturer, that a new type-approval is to be granted; or </w:t>
      </w:r>
    </w:p>
    <w:p w:rsidR="009030BE" w:rsidRPr="00726748" w:rsidRDefault="009030BE" w:rsidP="009030BE">
      <w:pPr>
        <w:pStyle w:val="SingleTxtG"/>
        <w:tabs>
          <w:tab w:val="left" w:pos="2694"/>
        </w:tabs>
        <w:ind w:left="2694" w:hanging="426"/>
        <w:rPr>
          <w:lang w:val="en-TT"/>
        </w:rPr>
      </w:pPr>
      <w:r w:rsidRPr="00726748">
        <w:rPr>
          <w:lang w:val="en-TT"/>
        </w:rPr>
        <w:t>(b)</w:t>
      </w:r>
      <w:r w:rsidRPr="00726748">
        <w:rPr>
          <w:lang w:val="en-TT"/>
        </w:rPr>
        <w:tab/>
        <w:t xml:space="preserve">Apply the procedure contained in paragraph </w:t>
      </w:r>
      <w:r w:rsidRPr="00726748">
        <w:rPr>
          <w:rFonts w:hint="eastAsia"/>
          <w:lang w:eastAsia="ja-JP"/>
        </w:rPr>
        <w:t>8</w:t>
      </w:r>
      <w:r w:rsidRPr="00726748">
        <w:rPr>
          <w:lang w:val="en-TT"/>
        </w:rPr>
        <w:t xml:space="preserve">.1.1. (Revision) and, if applicable, the procedure contained in paragraph </w:t>
      </w:r>
      <w:r w:rsidRPr="00726748">
        <w:rPr>
          <w:rFonts w:hint="eastAsia"/>
          <w:lang w:eastAsia="ja-JP"/>
        </w:rPr>
        <w:t>8</w:t>
      </w:r>
      <w:r w:rsidRPr="00726748">
        <w:rPr>
          <w:lang w:val="en-TT"/>
        </w:rPr>
        <w:t xml:space="preserve">.1.2. </w:t>
      </w:r>
      <w:proofErr w:type="gramStart"/>
      <w:r w:rsidRPr="00726748">
        <w:rPr>
          <w:lang w:val="en-TT"/>
        </w:rPr>
        <w:t>(Extension).</w:t>
      </w:r>
      <w:proofErr w:type="gramEnd"/>
    </w:p>
    <w:p w:rsidR="009030BE" w:rsidRPr="00726748" w:rsidRDefault="009030BE" w:rsidP="00D44E70">
      <w:pPr>
        <w:keepNext/>
        <w:keepLines/>
        <w:spacing w:after="120"/>
        <w:ind w:left="2268" w:right="1134" w:hanging="1134"/>
        <w:jc w:val="both"/>
      </w:pPr>
      <w:r w:rsidRPr="00726748">
        <w:rPr>
          <w:rFonts w:hint="eastAsia"/>
          <w:lang w:eastAsia="ja-JP"/>
        </w:rPr>
        <w:t>8</w:t>
      </w:r>
      <w:r w:rsidRPr="00726748">
        <w:t>.1.1.</w:t>
      </w:r>
      <w:r w:rsidRPr="00726748">
        <w:tab/>
        <w:t xml:space="preserve">Revision </w:t>
      </w:r>
    </w:p>
    <w:p w:rsidR="009030BE" w:rsidRPr="00726748" w:rsidRDefault="009030BE" w:rsidP="00D44E70">
      <w:pPr>
        <w:keepNext/>
        <w:keepLines/>
        <w:spacing w:after="120"/>
        <w:ind w:left="2268" w:right="1134" w:hanging="1134"/>
        <w:jc w:val="both"/>
      </w:pPr>
      <w:r w:rsidRPr="009F2DCB">
        <w:tab/>
      </w:r>
      <w:r w:rsidRPr="00726748">
        <w:t>When particulars recorded in the information documents of Annex 1 have changed and the Type Approval Authority considers that the modifications made are unlikely to have an appreciable adverse effect and that in any case the vehicle</w:t>
      </w:r>
      <w:r w:rsidRPr="00726748">
        <w:rPr>
          <w:rFonts w:hint="eastAsia"/>
          <w:lang w:eastAsia="ja-JP"/>
        </w:rPr>
        <w:t>/</w:t>
      </w:r>
      <w:r w:rsidRPr="00726748">
        <w:rPr>
          <w:lang w:eastAsia="ja-JP"/>
        </w:rPr>
        <w:t xml:space="preserve">hydrogen storage system/specific </w:t>
      </w:r>
      <w:r w:rsidRPr="00726748">
        <w:rPr>
          <w:rFonts w:hint="eastAsia"/>
          <w:lang w:eastAsia="ja-JP"/>
        </w:rPr>
        <w:t>component</w:t>
      </w:r>
      <w:r w:rsidRPr="00726748">
        <w:t xml:space="preserve"> still meets the requirements, the modification shall be designated a "revision".</w:t>
      </w:r>
    </w:p>
    <w:p w:rsidR="009030BE" w:rsidRPr="00726748" w:rsidRDefault="009030BE" w:rsidP="009030BE">
      <w:pPr>
        <w:spacing w:after="120"/>
        <w:ind w:left="2268" w:right="1134"/>
        <w:jc w:val="both"/>
        <w:rPr>
          <w:lang w:eastAsia="ja-JP"/>
        </w:rPr>
      </w:pPr>
      <w:r w:rsidRPr="00726748">
        <w:rPr>
          <w:rFonts w:hint="eastAsia"/>
        </w:rPr>
        <w:t xml:space="preserve">In such a case, the Type Approval Authority shall issue the revised pages of the information documents of Annex </w:t>
      </w:r>
      <w:r w:rsidRPr="00726748">
        <w:rPr>
          <w:rFonts w:hint="eastAsia"/>
          <w:lang w:eastAsia="ja-JP"/>
        </w:rPr>
        <w:t>1</w:t>
      </w:r>
      <w:r w:rsidRPr="00726748">
        <w:rPr>
          <w:rFonts w:hint="eastAsia"/>
        </w:rPr>
        <w:t xml:space="preserve"> as necessary, marking each revised page to show clearly the nature of the modification and the date of re-issue. A </w:t>
      </w:r>
      <w:proofErr w:type="spellStart"/>
      <w:r w:rsidRPr="00726748">
        <w:rPr>
          <w:rFonts w:hint="eastAsia"/>
        </w:rPr>
        <w:t>consolidated，updated</w:t>
      </w:r>
      <w:proofErr w:type="spellEnd"/>
      <w:r w:rsidRPr="00726748">
        <w:rPr>
          <w:rFonts w:hint="eastAsia"/>
        </w:rPr>
        <w:t xml:space="preserve"> versio</w:t>
      </w:r>
      <w:r w:rsidRPr="00726748">
        <w:t xml:space="preserve">n of the information documents of Annex </w:t>
      </w:r>
      <w:r w:rsidRPr="00726748">
        <w:rPr>
          <w:rFonts w:hint="eastAsia"/>
          <w:lang w:eastAsia="ja-JP"/>
        </w:rPr>
        <w:t>1</w:t>
      </w:r>
      <w:r w:rsidRPr="00726748">
        <w:t>, accompanied by a detailed description of the modification, shall be deemed to meet this requirement.</w:t>
      </w:r>
    </w:p>
    <w:p w:rsidR="009030BE" w:rsidRPr="00E54397" w:rsidRDefault="009030BE" w:rsidP="009030BE">
      <w:pPr>
        <w:spacing w:after="120"/>
        <w:ind w:left="2268" w:right="1134" w:hanging="1134"/>
        <w:jc w:val="both"/>
      </w:pPr>
      <w:r w:rsidRPr="00E54397">
        <w:rPr>
          <w:rFonts w:hint="eastAsia"/>
          <w:lang w:eastAsia="ja-JP"/>
        </w:rPr>
        <w:t>8</w:t>
      </w:r>
      <w:r w:rsidRPr="00E54397">
        <w:t>.1.2.</w:t>
      </w:r>
      <w:r w:rsidRPr="00E54397">
        <w:tab/>
        <w:t>Extension</w:t>
      </w:r>
    </w:p>
    <w:p w:rsidR="009030BE" w:rsidRPr="00E54397" w:rsidRDefault="009030BE" w:rsidP="009030BE">
      <w:pPr>
        <w:spacing w:after="120"/>
        <w:ind w:left="2268" w:right="1134"/>
        <w:jc w:val="both"/>
      </w:pPr>
      <w:r w:rsidRPr="00E54397">
        <w:t xml:space="preserve">The modification shall be designated an "extension" if, in addition to the change of the particulars recorded in the information folder,  </w:t>
      </w:r>
    </w:p>
    <w:p w:rsidR="009030BE" w:rsidRPr="00E54397" w:rsidRDefault="009030BE" w:rsidP="00D44E70">
      <w:pPr>
        <w:pStyle w:val="SingleTxtG"/>
        <w:ind w:left="2835" w:hanging="567"/>
        <w:rPr>
          <w:lang w:val="en-TT"/>
        </w:rPr>
      </w:pPr>
      <w:r w:rsidRPr="00E54397">
        <w:t>(</w:t>
      </w:r>
      <w:r w:rsidRPr="00E54397">
        <w:rPr>
          <w:lang w:val="en-TT"/>
        </w:rPr>
        <w:t>a)</w:t>
      </w:r>
      <w:r w:rsidRPr="00E54397">
        <w:rPr>
          <w:lang w:val="en-TT"/>
        </w:rPr>
        <w:tab/>
        <w:t>Further inspections or tests are required; or</w:t>
      </w:r>
    </w:p>
    <w:p w:rsidR="009030BE" w:rsidRPr="00E54397" w:rsidRDefault="009030BE" w:rsidP="00D44E70">
      <w:pPr>
        <w:pStyle w:val="SingleTxtG"/>
        <w:ind w:left="2835" w:hanging="567"/>
        <w:rPr>
          <w:lang w:val="en-TT"/>
        </w:rPr>
      </w:pPr>
      <w:r w:rsidRPr="00E54397">
        <w:rPr>
          <w:lang w:val="en-TT"/>
        </w:rPr>
        <w:t>(b)</w:t>
      </w:r>
      <w:r w:rsidRPr="00E54397">
        <w:rPr>
          <w:lang w:val="en-TT"/>
        </w:rPr>
        <w:tab/>
        <w:t>Any information on the communication document (with the exception of its attachments) has changed; or</w:t>
      </w:r>
    </w:p>
    <w:p w:rsidR="009030BE" w:rsidRPr="00E54397" w:rsidRDefault="009030BE" w:rsidP="00D44E70">
      <w:pPr>
        <w:pStyle w:val="SingleTxtG"/>
        <w:ind w:left="2835" w:hanging="567"/>
        <w:rPr>
          <w:lang w:val="en-TT"/>
        </w:rPr>
      </w:pPr>
      <w:r w:rsidRPr="00E54397">
        <w:rPr>
          <w:lang w:val="en-TT"/>
        </w:rPr>
        <w:t>(c)</w:t>
      </w:r>
      <w:r w:rsidRPr="00E54397">
        <w:rPr>
          <w:lang w:val="en-TT"/>
        </w:rPr>
        <w:tab/>
        <w:t>Approval to a later series of amendments is requested after its entry into force.</w:t>
      </w:r>
    </w:p>
    <w:p w:rsidR="009030BE" w:rsidRPr="009F2DCB" w:rsidRDefault="009030BE" w:rsidP="009030BE">
      <w:pPr>
        <w:spacing w:after="120"/>
        <w:ind w:left="2268" w:right="1134" w:hanging="1134"/>
        <w:jc w:val="both"/>
        <w:rPr>
          <w:lang w:eastAsia="ja-JP"/>
        </w:rPr>
      </w:pPr>
      <w:r w:rsidRPr="00E54397">
        <w:rPr>
          <w:rFonts w:hint="eastAsia"/>
          <w:lang w:eastAsia="ja-JP"/>
        </w:rPr>
        <w:t>8.</w:t>
      </w:r>
      <w:r w:rsidRPr="00E54397">
        <w:t>2.</w:t>
      </w:r>
      <w:r w:rsidRPr="00E54397">
        <w:tab/>
        <w:t>Confirmation or refusal of approval, specifying the alterations, shall be communicated</w:t>
      </w:r>
      <w:r w:rsidRPr="009F2DCB">
        <w:t xml:space="preserve"> by the procedure specified in </w:t>
      </w:r>
      <w:r w:rsidRPr="009F2DCB">
        <w:rPr>
          <w:rFonts w:hint="eastAsia"/>
          <w:lang w:eastAsia="ja-JP"/>
        </w:rPr>
        <w:t>p</w:t>
      </w:r>
      <w:r w:rsidRPr="009F2DCB">
        <w:t xml:space="preserve">aragraph 4.3. </w:t>
      </w:r>
      <w:proofErr w:type="gramStart"/>
      <w:r w:rsidRPr="009F2DCB">
        <w:t>above</w:t>
      </w:r>
      <w:proofErr w:type="gramEnd"/>
      <w:r w:rsidRPr="009F2DCB">
        <w:t xml:space="preserve"> to the Contracting Parties to the Agreement which apply this Regulation.</w:t>
      </w:r>
      <w:r w:rsidRPr="009F2DCB">
        <w:rPr>
          <w:rFonts w:hint="eastAsia"/>
          <w:lang w:eastAsia="ja-JP"/>
        </w:rPr>
        <w:t xml:space="preserve"> </w:t>
      </w:r>
      <w:r w:rsidRPr="009F2DCB">
        <w:rPr>
          <w:lang w:eastAsia="ja-JP"/>
        </w:rPr>
        <w:t>In addition, the index to the information documents and to the test reports, attached to the communication document of Annex 1, shall be amended accordingly to show the date of the most recent revision or extension.</w:t>
      </w:r>
    </w:p>
    <w:p w:rsidR="009030BE" w:rsidRPr="009F2DCB" w:rsidRDefault="009030BE" w:rsidP="009030BE">
      <w:pPr>
        <w:spacing w:after="120"/>
        <w:ind w:left="2268" w:right="1134" w:hanging="1134"/>
        <w:jc w:val="both"/>
      </w:pPr>
      <w:r w:rsidRPr="00E54397">
        <w:rPr>
          <w:rFonts w:hint="eastAsia"/>
          <w:lang w:eastAsia="ja-JP"/>
        </w:rPr>
        <w:t>8</w:t>
      </w:r>
      <w:r w:rsidRPr="00E54397">
        <w:t>.3.</w:t>
      </w:r>
      <w:r w:rsidRPr="00E54397">
        <w:tab/>
      </w:r>
      <w:r w:rsidRPr="009F2DCB">
        <w:t xml:space="preserve">The </w:t>
      </w:r>
      <w:r w:rsidR="001E25E5">
        <w:rPr>
          <w:lang w:eastAsia="ja-JP"/>
        </w:rPr>
        <w:t>Type Approval</w:t>
      </w:r>
      <w:r w:rsidRPr="009F2DCB">
        <w:t xml:space="preserve"> Authority </w:t>
      </w:r>
      <w:r w:rsidRPr="009F2DCB">
        <w:rPr>
          <w:lang w:val="en-US"/>
        </w:rPr>
        <w:t xml:space="preserve">issuing the extension of approval </w:t>
      </w:r>
      <w:r w:rsidRPr="009F2DCB">
        <w:t xml:space="preserve">shall assign a serial number to each communication form drawn up for such an </w:t>
      </w:r>
      <w:proofErr w:type="gramStart"/>
      <w:r w:rsidRPr="009F2DCB">
        <w:rPr>
          <w:rFonts w:hint="eastAsia"/>
          <w:lang w:eastAsia="ja-JP"/>
        </w:rPr>
        <w:t>extension.</w:t>
      </w:r>
      <w:proofErr w:type="gramEnd"/>
    </w:p>
    <w:p w:rsidR="009030BE" w:rsidRPr="009F2DCB" w:rsidRDefault="009030BE" w:rsidP="009030BE">
      <w:pPr>
        <w:tabs>
          <w:tab w:val="right" w:pos="851"/>
        </w:tabs>
        <w:spacing w:before="360" w:after="240" w:line="300" w:lineRule="exact"/>
        <w:ind w:left="2268" w:right="1134" w:hanging="1134"/>
        <w:rPr>
          <w:b/>
          <w:bCs/>
          <w:sz w:val="28"/>
        </w:rPr>
      </w:pPr>
      <w:r>
        <w:rPr>
          <w:rFonts w:hint="eastAsia"/>
          <w:b/>
          <w:bCs/>
          <w:sz w:val="28"/>
          <w:lang w:eastAsia="ja-JP"/>
        </w:rPr>
        <w:t>9</w:t>
      </w:r>
      <w:r w:rsidRPr="009F2DCB">
        <w:rPr>
          <w:b/>
          <w:bCs/>
          <w:sz w:val="28"/>
        </w:rPr>
        <w:t>.</w:t>
      </w:r>
      <w:r w:rsidRPr="009F2DCB">
        <w:rPr>
          <w:b/>
          <w:bCs/>
          <w:sz w:val="28"/>
        </w:rPr>
        <w:tab/>
        <w:t>Conformity of production</w:t>
      </w:r>
    </w:p>
    <w:p w:rsidR="009030BE" w:rsidRPr="009F2DCB" w:rsidRDefault="009030BE" w:rsidP="009030BE">
      <w:pPr>
        <w:spacing w:after="120"/>
        <w:ind w:left="2268" w:right="1134"/>
        <w:jc w:val="both"/>
      </w:pPr>
      <w:r w:rsidRPr="009F2DCB">
        <w:t>Procedures concerning conformity of production shall conform to the general provisions defined in Appendix</w:t>
      </w:r>
      <w:r w:rsidRPr="009F2DCB">
        <w:rPr>
          <w:rFonts w:hint="eastAsia"/>
          <w:lang w:eastAsia="ja-JP"/>
        </w:rPr>
        <w:t xml:space="preserve"> </w:t>
      </w:r>
      <w:r w:rsidRPr="009F2DCB">
        <w:t>2 to the Agreement (E/</w:t>
      </w:r>
      <w:proofErr w:type="spellStart"/>
      <w:r w:rsidRPr="009F2DCB">
        <w:t>ECE</w:t>
      </w:r>
      <w:proofErr w:type="spellEnd"/>
      <w:r w:rsidRPr="009F2DCB">
        <w:t>/324</w:t>
      </w:r>
      <w:r w:rsidRPr="009F2DCB">
        <w:noBreakHyphen/>
        <w:t>E/</w:t>
      </w:r>
      <w:proofErr w:type="spellStart"/>
      <w:r w:rsidRPr="009F2DCB">
        <w:t>ECE</w:t>
      </w:r>
      <w:proofErr w:type="spellEnd"/>
      <w:r w:rsidRPr="009F2DCB">
        <w:t xml:space="preserve">/TRANS/505/Rev.2) and </w:t>
      </w:r>
      <w:r w:rsidRPr="00115D31">
        <w:rPr>
          <w:rFonts w:hint="eastAsia"/>
          <w:lang w:eastAsia="ja-JP"/>
        </w:rPr>
        <w:t>at least</w:t>
      </w:r>
      <w:r>
        <w:rPr>
          <w:rFonts w:hint="eastAsia"/>
          <w:lang w:eastAsia="ja-JP"/>
        </w:rPr>
        <w:t xml:space="preserve"> </w:t>
      </w:r>
      <w:r w:rsidRPr="009F2DCB">
        <w:t>meet the following requirements:</w:t>
      </w:r>
    </w:p>
    <w:p w:rsidR="009030BE" w:rsidRPr="00726748" w:rsidRDefault="009030BE" w:rsidP="009030BE">
      <w:pPr>
        <w:spacing w:after="120"/>
        <w:ind w:left="2268" w:right="1134" w:hanging="1134"/>
        <w:jc w:val="both"/>
      </w:pPr>
      <w:r w:rsidRPr="00726748">
        <w:rPr>
          <w:rFonts w:hint="eastAsia"/>
          <w:lang w:eastAsia="ja-JP"/>
        </w:rPr>
        <w:t>9</w:t>
      </w:r>
      <w:r w:rsidRPr="00726748">
        <w:t>.</w:t>
      </w:r>
      <w:r w:rsidRPr="00726748">
        <w:rPr>
          <w:rFonts w:hint="eastAsia"/>
          <w:lang w:eastAsia="ja-JP"/>
        </w:rPr>
        <w:t>1</w:t>
      </w:r>
      <w:r w:rsidRPr="00726748">
        <w:t>.</w:t>
      </w:r>
      <w:r w:rsidRPr="00726748">
        <w:tab/>
        <w:t>A vehicle</w:t>
      </w:r>
      <w:r w:rsidRPr="00726748">
        <w:rPr>
          <w:rFonts w:hint="eastAsia"/>
          <w:lang w:eastAsia="ja-JP"/>
        </w:rPr>
        <w:t xml:space="preserve">, </w:t>
      </w:r>
      <w:r w:rsidRPr="00726748">
        <w:rPr>
          <w:lang w:eastAsia="ja-JP"/>
        </w:rPr>
        <w:t>hydrogen</w:t>
      </w:r>
      <w:r w:rsidRPr="00726748">
        <w:rPr>
          <w:rFonts w:hint="eastAsia"/>
          <w:lang w:eastAsia="ja-JP"/>
        </w:rPr>
        <w:t xml:space="preserve"> storage system or component</w:t>
      </w:r>
      <w:r w:rsidRPr="00726748">
        <w:t xml:space="preserve"> approved pursuant to this Regulation shall be so manufactured as to conform to the type approved by meeting the </w:t>
      </w:r>
      <w:r w:rsidRPr="00726748">
        <w:rPr>
          <w:rFonts w:hint="eastAsia"/>
          <w:lang w:eastAsia="ja-JP"/>
        </w:rPr>
        <w:t xml:space="preserve">respective </w:t>
      </w:r>
      <w:r w:rsidRPr="00726748">
        <w:t xml:space="preserve">requirements of </w:t>
      </w:r>
      <w:r w:rsidRPr="00726748">
        <w:rPr>
          <w:rFonts w:hint="eastAsia"/>
          <w:lang w:eastAsia="ja-JP"/>
        </w:rPr>
        <w:t>p</w:t>
      </w:r>
      <w:r w:rsidRPr="00726748">
        <w:t>aragraph</w:t>
      </w:r>
      <w:r w:rsidRPr="00726748">
        <w:rPr>
          <w:rFonts w:hint="eastAsia"/>
          <w:lang w:eastAsia="ja-JP"/>
        </w:rPr>
        <w:t xml:space="preserve">s </w:t>
      </w:r>
      <w:r w:rsidRPr="00726748">
        <w:t>5.</w:t>
      </w:r>
      <w:r w:rsidRPr="00726748">
        <w:rPr>
          <w:rFonts w:hint="eastAsia"/>
          <w:lang w:eastAsia="ja-JP"/>
        </w:rPr>
        <w:t xml:space="preserve"> </w:t>
      </w:r>
      <w:proofErr w:type="gramStart"/>
      <w:r w:rsidRPr="00726748">
        <w:rPr>
          <w:rFonts w:hint="eastAsia"/>
          <w:lang w:eastAsia="ja-JP"/>
        </w:rPr>
        <w:t>to</w:t>
      </w:r>
      <w:proofErr w:type="gramEnd"/>
      <w:r w:rsidRPr="00726748">
        <w:rPr>
          <w:rFonts w:hint="eastAsia"/>
          <w:lang w:eastAsia="ja-JP"/>
        </w:rPr>
        <w:t xml:space="preserve"> 7.</w:t>
      </w:r>
      <w:r w:rsidRPr="00726748">
        <w:t xml:space="preserve"> </w:t>
      </w:r>
      <w:proofErr w:type="gramStart"/>
      <w:r w:rsidRPr="00726748">
        <w:t>above</w:t>
      </w:r>
      <w:proofErr w:type="gramEnd"/>
      <w:r w:rsidRPr="00726748">
        <w:t>;</w:t>
      </w:r>
    </w:p>
    <w:p w:rsidR="009030BE" w:rsidRPr="00726748" w:rsidRDefault="009030BE" w:rsidP="009030BE">
      <w:pPr>
        <w:spacing w:after="120"/>
        <w:ind w:left="2268" w:right="1134" w:hanging="1134"/>
        <w:jc w:val="both"/>
        <w:rPr>
          <w:lang w:eastAsia="ja-JP"/>
        </w:rPr>
      </w:pPr>
      <w:r w:rsidRPr="00726748">
        <w:rPr>
          <w:rFonts w:hint="eastAsia"/>
          <w:lang w:eastAsia="ja-JP"/>
        </w:rPr>
        <w:t>9.2.</w:t>
      </w:r>
      <w:r w:rsidRPr="00726748">
        <w:tab/>
        <w:t xml:space="preserve">The </w:t>
      </w:r>
      <w:r w:rsidR="00CC568D">
        <w:t>Type Approval</w:t>
      </w:r>
      <w:r w:rsidR="00CC568D" w:rsidRPr="00726748">
        <w:t xml:space="preserve"> </w:t>
      </w:r>
      <w:r w:rsidRPr="00726748">
        <w:t>Authority which has granted approval may at any time verify the conformity of control methods applicable to each production unit. The normal frequency of such inspections shall be once every two years.</w:t>
      </w:r>
    </w:p>
    <w:p w:rsidR="009030BE" w:rsidRPr="00726748" w:rsidRDefault="009030BE" w:rsidP="009030BE">
      <w:pPr>
        <w:spacing w:after="120"/>
        <w:ind w:left="2268" w:right="1134" w:hanging="1134"/>
        <w:jc w:val="both"/>
        <w:rPr>
          <w:lang w:eastAsia="ja-JP"/>
        </w:rPr>
      </w:pPr>
      <w:r w:rsidRPr="00726748">
        <w:rPr>
          <w:rFonts w:hint="eastAsia"/>
          <w:lang w:eastAsia="ja-JP"/>
        </w:rPr>
        <w:t>9.3.</w:t>
      </w:r>
      <w:r w:rsidRPr="00726748">
        <w:rPr>
          <w:rFonts w:hint="eastAsia"/>
          <w:lang w:eastAsia="ja-JP"/>
        </w:rPr>
        <w:tab/>
        <w:t>In case of compressed hydrogen storage system, the production control of the container shall satisfy the following additional requirements;</w:t>
      </w:r>
    </w:p>
    <w:p w:rsidR="009030BE" w:rsidRPr="00E54397" w:rsidRDefault="009030BE" w:rsidP="009030BE">
      <w:pPr>
        <w:spacing w:after="120"/>
        <w:ind w:left="2268" w:right="1134" w:hanging="1134"/>
        <w:jc w:val="both"/>
        <w:rPr>
          <w:lang w:eastAsia="ja-JP"/>
        </w:rPr>
      </w:pPr>
      <w:r w:rsidRPr="00E54397">
        <w:rPr>
          <w:rFonts w:hint="eastAsia"/>
          <w:lang w:eastAsia="ja-JP"/>
        </w:rPr>
        <w:t>9.3.1.</w:t>
      </w:r>
      <w:r w:rsidRPr="00E54397">
        <w:rPr>
          <w:rFonts w:hint="eastAsia"/>
          <w:lang w:eastAsia="ja-JP"/>
        </w:rPr>
        <w:tab/>
      </w:r>
      <w:r w:rsidRPr="00E54397">
        <w:t xml:space="preserve">Every container shall be tested </w:t>
      </w:r>
      <w:r w:rsidRPr="00E54397">
        <w:rPr>
          <w:rFonts w:hint="eastAsia"/>
          <w:lang w:eastAsia="ja-JP"/>
        </w:rPr>
        <w:t xml:space="preserve">in accordance with paragraph 5.2.1. </w:t>
      </w:r>
      <w:proofErr w:type="gramStart"/>
      <w:r w:rsidRPr="00E54397">
        <w:rPr>
          <w:rFonts w:hint="eastAsia"/>
          <w:lang w:eastAsia="ja-JP"/>
        </w:rPr>
        <w:t>of</w:t>
      </w:r>
      <w:proofErr w:type="gramEnd"/>
      <w:r w:rsidRPr="00E54397">
        <w:rPr>
          <w:rFonts w:hint="eastAsia"/>
          <w:lang w:eastAsia="ja-JP"/>
        </w:rPr>
        <w:t xml:space="preserve"> this Regulation.</w:t>
      </w:r>
    </w:p>
    <w:p w:rsidR="009030BE" w:rsidRPr="00726748" w:rsidRDefault="009030BE" w:rsidP="009030BE">
      <w:pPr>
        <w:spacing w:after="120"/>
        <w:ind w:left="2268" w:right="1134" w:hanging="1134"/>
        <w:jc w:val="both"/>
        <w:rPr>
          <w:lang w:eastAsia="ja-JP"/>
        </w:rPr>
      </w:pPr>
      <w:r w:rsidRPr="00E54397">
        <w:rPr>
          <w:rFonts w:hint="eastAsia"/>
          <w:lang w:eastAsia="ja-JP"/>
        </w:rPr>
        <w:t>9.3.2.</w:t>
      </w:r>
      <w:r w:rsidRPr="00726748">
        <w:rPr>
          <w:rFonts w:hint="eastAsia"/>
          <w:lang w:eastAsia="ja-JP"/>
        </w:rPr>
        <w:tab/>
      </w:r>
      <w:r w:rsidRPr="00726748">
        <w:rPr>
          <w:lang w:eastAsia="ja-JP"/>
        </w:rPr>
        <w:t>Batch testing</w:t>
      </w:r>
    </w:p>
    <w:p w:rsidR="009030BE" w:rsidRPr="00193348" w:rsidRDefault="009030BE" w:rsidP="009030BE">
      <w:pPr>
        <w:spacing w:after="120"/>
        <w:ind w:left="2268" w:right="1134" w:hanging="1134"/>
        <w:jc w:val="both"/>
        <w:rPr>
          <w:lang w:eastAsia="ja-JP"/>
        </w:rPr>
      </w:pPr>
      <w:r w:rsidRPr="00B737B2">
        <w:rPr>
          <w:b/>
          <w:lang w:eastAsia="ja-JP"/>
        </w:rPr>
        <w:tab/>
      </w:r>
      <w:r w:rsidRPr="00193348">
        <w:rPr>
          <w:lang w:eastAsia="ja-JP"/>
        </w:rPr>
        <w:t xml:space="preserve">In any case, for each batch, which is not permitted to exceed 200 finished cylinders or liners (not including destructive test cylinders or liners), or one shift of successive production, whichever is greater, at least one container shall be subjected to the rupture test in paragraph 9.3.2.1. </w:t>
      </w:r>
      <w:proofErr w:type="gramStart"/>
      <w:r w:rsidRPr="00193348">
        <w:rPr>
          <w:lang w:eastAsia="ja-JP"/>
        </w:rPr>
        <w:t>and</w:t>
      </w:r>
      <w:proofErr w:type="gramEnd"/>
      <w:r w:rsidRPr="00193348">
        <w:rPr>
          <w:lang w:eastAsia="ja-JP"/>
        </w:rPr>
        <w:t xml:space="preserve"> furthermore at least one container shall be subjected to the pressure cycle test in </w:t>
      </w:r>
      <w:r w:rsidRPr="00193348">
        <w:rPr>
          <w:lang w:eastAsia="ja-JP"/>
        </w:rPr>
        <w:tab/>
        <w:t>paragraph 9.3.2.2.</w:t>
      </w:r>
    </w:p>
    <w:p w:rsidR="009030BE" w:rsidRPr="00B640E4" w:rsidRDefault="009030BE" w:rsidP="009030BE">
      <w:pPr>
        <w:spacing w:after="120"/>
        <w:ind w:left="2268" w:right="1134" w:hanging="1134"/>
        <w:jc w:val="both"/>
        <w:rPr>
          <w:lang w:eastAsia="ja-JP"/>
        </w:rPr>
      </w:pPr>
      <w:r w:rsidRPr="00B640E4">
        <w:rPr>
          <w:lang w:eastAsia="ja-JP"/>
        </w:rPr>
        <w:t>9.3.2.1</w:t>
      </w:r>
      <w:r w:rsidRPr="00B640E4">
        <w:rPr>
          <w:rFonts w:hint="eastAsia"/>
          <w:lang w:eastAsia="ja-JP"/>
        </w:rPr>
        <w:t>.</w:t>
      </w:r>
      <w:r w:rsidRPr="00B640E4">
        <w:rPr>
          <w:rFonts w:hint="eastAsia"/>
          <w:lang w:eastAsia="ja-JP"/>
        </w:rPr>
        <w:tab/>
      </w:r>
      <w:r w:rsidRPr="00B640E4">
        <w:rPr>
          <w:lang w:eastAsia="ja-JP"/>
        </w:rPr>
        <w:t>Rupture test in batch testing</w:t>
      </w:r>
    </w:p>
    <w:p w:rsidR="009030BE" w:rsidRPr="00B640E4" w:rsidRDefault="009030BE" w:rsidP="009030BE">
      <w:pPr>
        <w:spacing w:after="120"/>
        <w:ind w:left="2268" w:right="1134" w:hanging="1134"/>
        <w:jc w:val="both"/>
        <w:rPr>
          <w:lang w:eastAsia="ja-JP"/>
        </w:rPr>
      </w:pPr>
      <w:r w:rsidRPr="00B640E4">
        <w:rPr>
          <w:lang w:eastAsia="ja-JP"/>
        </w:rPr>
        <w:tab/>
        <w:t>The test shall be performed according to paragraph 2.1. (</w:t>
      </w:r>
      <w:proofErr w:type="gramStart"/>
      <w:r w:rsidRPr="00B640E4">
        <w:rPr>
          <w:lang w:eastAsia="ja-JP"/>
        </w:rPr>
        <w:t>hydrostatic</w:t>
      </w:r>
      <w:proofErr w:type="gramEnd"/>
      <w:r w:rsidRPr="00B640E4">
        <w:rPr>
          <w:lang w:eastAsia="ja-JP"/>
        </w:rPr>
        <w:t xml:space="preserve"> pressure rupture test) of Annex 3. The required rupture pressure shall be at least BP</w:t>
      </w:r>
      <w:r w:rsidRPr="00B640E4">
        <w:rPr>
          <w:vertAlign w:val="subscript"/>
          <w:lang w:eastAsia="ja-JP"/>
        </w:rPr>
        <w:t>O</w:t>
      </w:r>
      <w:r w:rsidRPr="00B640E4">
        <w:rPr>
          <w:lang w:eastAsia="ja-JP"/>
        </w:rPr>
        <w:t>-10 per cent, and in no case less than the value necessary to meet the stress ratio requirements.</w:t>
      </w:r>
    </w:p>
    <w:p w:rsidR="009030BE" w:rsidRPr="00B640E4" w:rsidRDefault="009030BE" w:rsidP="009030BE">
      <w:pPr>
        <w:spacing w:after="120"/>
        <w:ind w:left="2268" w:right="1134" w:hanging="1134"/>
        <w:jc w:val="both"/>
        <w:rPr>
          <w:lang w:eastAsia="ja-JP"/>
        </w:rPr>
      </w:pPr>
      <w:r w:rsidRPr="00B640E4">
        <w:rPr>
          <w:lang w:eastAsia="ja-JP"/>
        </w:rPr>
        <w:t>9.3.2.2</w:t>
      </w:r>
      <w:r w:rsidRPr="00B640E4">
        <w:rPr>
          <w:rFonts w:hint="eastAsia"/>
          <w:lang w:eastAsia="ja-JP"/>
        </w:rPr>
        <w:t>.</w:t>
      </w:r>
      <w:r w:rsidRPr="00B640E4">
        <w:rPr>
          <w:rFonts w:hint="eastAsia"/>
          <w:lang w:eastAsia="ja-JP"/>
        </w:rPr>
        <w:tab/>
      </w:r>
      <w:r w:rsidRPr="00B640E4">
        <w:rPr>
          <w:lang w:eastAsia="ja-JP"/>
        </w:rPr>
        <w:t>Ambient temperature pressure cycling test in batch testing</w:t>
      </w:r>
    </w:p>
    <w:p w:rsidR="009030BE" w:rsidRPr="00B640E4" w:rsidRDefault="009030BE" w:rsidP="009030BE">
      <w:pPr>
        <w:spacing w:after="120"/>
        <w:ind w:left="2268" w:right="1134" w:hanging="1134"/>
        <w:jc w:val="both"/>
        <w:rPr>
          <w:lang w:eastAsia="ja-JP"/>
        </w:rPr>
      </w:pPr>
      <w:r w:rsidRPr="00B640E4">
        <w:rPr>
          <w:lang w:eastAsia="ja-JP"/>
        </w:rPr>
        <w:tab/>
        <w:t>The test shall be performed according to paragraph 2.2. (</w:t>
      </w:r>
      <w:proofErr w:type="gramStart"/>
      <w:r w:rsidRPr="00B640E4">
        <w:rPr>
          <w:lang w:eastAsia="ja-JP"/>
        </w:rPr>
        <w:t>hydrostatic</w:t>
      </w:r>
      <w:proofErr w:type="gramEnd"/>
      <w:r w:rsidRPr="00B640E4">
        <w:rPr>
          <w:lang w:eastAsia="ja-JP"/>
        </w:rPr>
        <w:t xml:space="preserve"> pressure cycling test) of Annex 3. The cylinder shall be pressure cycled using hydrostatic pressures up to 125 per cent of </w:t>
      </w:r>
      <w:proofErr w:type="spellStart"/>
      <w:r w:rsidRPr="00B640E4">
        <w:rPr>
          <w:lang w:eastAsia="ja-JP"/>
        </w:rPr>
        <w:t>NWP</w:t>
      </w:r>
      <w:proofErr w:type="spellEnd"/>
      <w:r w:rsidRPr="00B640E4">
        <w:rPr>
          <w:lang w:eastAsia="ja-JP"/>
        </w:rPr>
        <w:t xml:space="preserve"> (+2/-0 </w:t>
      </w:r>
      <w:proofErr w:type="spellStart"/>
      <w:r w:rsidRPr="00B640E4">
        <w:rPr>
          <w:lang w:eastAsia="ja-JP"/>
        </w:rPr>
        <w:t>MPa</w:t>
      </w:r>
      <w:proofErr w:type="spellEnd"/>
      <w:r w:rsidRPr="00B640E4">
        <w:rPr>
          <w:lang w:eastAsia="ja-JP"/>
        </w:rPr>
        <w:t>), to 22,000 cycles in case of no leakage or until leakage occurs. The relative humidity shall not be specified. For the service life of 15 years, the cylinder shall not leak or rupture within the first 11,000 cycles.</w:t>
      </w:r>
    </w:p>
    <w:p w:rsidR="009030BE" w:rsidRPr="00B640E4" w:rsidRDefault="009030BE" w:rsidP="009030BE">
      <w:pPr>
        <w:spacing w:after="120"/>
        <w:ind w:left="2268" w:right="1134" w:hanging="1134"/>
        <w:jc w:val="both"/>
        <w:rPr>
          <w:lang w:eastAsia="ja-JP"/>
        </w:rPr>
      </w:pPr>
      <w:r w:rsidRPr="00B640E4">
        <w:rPr>
          <w:lang w:eastAsia="ja-JP"/>
        </w:rPr>
        <w:t>9.3.2.3</w:t>
      </w:r>
      <w:r w:rsidRPr="00B640E4">
        <w:rPr>
          <w:rFonts w:hint="eastAsia"/>
          <w:lang w:eastAsia="ja-JP"/>
        </w:rPr>
        <w:t>.</w:t>
      </w:r>
      <w:r w:rsidRPr="00B640E4">
        <w:rPr>
          <w:rFonts w:hint="eastAsia"/>
          <w:lang w:eastAsia="ja-JP"/>
        </w:rPr>
        <w:tab/>
      </w:r>
      <w:r w:rsidRPr="00B640E4">
        <w:rPr>
          <w:lang w:eastAsia="ja-JP"/>
        </w:rPr>
        <w:t>Relaxation provisions</w:t>
      </w:r>
    </w:p>
    <w:p w:rsidR="009030BE" w:rsidRPr="00193348" w:rsidRDefault="009030BE" w:rsidP="009030BE">
      <w:pPr>
        <w:spacing w:after="120"/>
        <w:ind w:left="2268" w:right="1134" w:hanging="1134"/>
        <w:jc w:val="both"/>
        <w:rPr>
          <w:lang w:eastAsia="ja-JP"/>
        </w:rPr>
      </w:pPr>
      <w:r w:rsidRPr="00B640E4">
        <w:rPr>
          <w:lang w:eastAsia="ja-JP"/>
        </w:rPr>
        <w:tab/>
        <w:t>In the ambient temperature pressure</w:t>
      </w:r>
      <w:r w:rsidRPr="00193348">
        <w:rPr>
          <w:lang w:eastAsia="ja-JP"/>
        </w:rPr>
        <w:t xml:space="preserve"> cycling test in batch testing, finished cylinders shall be pressure cycled at a sampling frequency defined as follows:</w:t>
      </w:r>
    </w:p>
    <w:p w:rsidR="009030BE" w:rsidRPr="00193348" w:rsidRDefault="009030BE" w:rsidP="009030BE">
      <w:pPr>
        <w:spacing w:after="120"/>
        <w:ind w:left="2268" w:right="1134" w:hanging="1134"/>
        <w:jc w:val="both"/>
        <w:rPr>
          <w:lang w:eastAsia="ja-JP"/>
        </w:rPr>
      </w:pPr>
      <w:r w:rsidRPr="00193348">
        <w:rPr>
          <w:lang w:eastAsia="ja-JP"/>
        </w:rPr>
        <w:t>9.3.2.3.1</w:t>
      </w:r>
      <w:r w:rsidRPr="00193348">
        <w:rPr>
          <w:rFonts w:hint="eastAsia"/>
          <w:lang w:eastAsia="ja-JP"/>
        </w:rPr>
        <w:t>.</w:t>
      </w:r>
      <w:r w:rsidRPr="00193348">
        <w:rPr>
          <w:lang w:eastAsia="ja-JP"/>
        </w:rPr>
        <w:tab/>
        <w:t>One cylinder from each batch shall be pressure cycled with 11,000 cycles f</w:t>
      </w:r>
      <w:r w:rsidR="001E25E5">
        <w:rPr>
          <w:lang w:eastAsia="ja-JP"/>
        </w:rPr>
        <w:t>or the service life of 15 years.</w:t>
      </w:r>
    </w:p>
    <w:p w:rsidR="009030BE" w:rsidRPr="00193348" w:rsidRDefault="009030BE" w:rsidP="009030BE">
      <w:pPr>
        <w:spacing w:after="120"/>
        <w:ind w:left="2268" w:right="1134" w:hanging="1134"/>
        <w:jc w:val="both"/>
        <w:rPr>
          <w:lang w:eastAsia="ja-JP"/>
        </w:rPr>
      </w:pPr>
      <w:r w:rsidRPr="00193348">
        <w:rPr>
          <w:lang w:eastAsia="ja-JP"/>
        </w:rPr>
        <w:t>9.3.2.3.2</w:t>
      </w:r>
      <w:r w:rsidRPr="00193348">
        <w:rPr>
          <w:rFonts w:hint="eastAsia"/>
          <w:lang w:eastAsia="ja-JP"/>
        </w:rPr>
        <w:t>.</w:t>
      </w:r>
      <w:r w:rsidRPr="00193348">
        <w:rPr>
          <w:rFonts w:hint="eastAsia"/>
          <w:lang w:eastAsia="ja-JP"/>
        </w:rPr>
        <w:tab/>
      </w:r>
      <w:r w:rsidRPr="00193348">
        <w:rPr>
          <w:lang w:eastAsia="ja-JP"/>
        </w:rPr>
        <w:tab/>
      </w:r>
      <w:r w:rsidRPr="00193348">
        <w:rPr>
          <w:rFonts w:hint="eastAsia"/>
          <w:lang w:eastAsia="ja-JP"/>
        </w:rPr>
        <w:t>O</w:t>
      </w:r>
      <w:r w:rsidRPr="00193348">
        <w:rPr>
          <w:lang w:eastAsia="ja-JP"/>
        </w:rPr>
        <w:t xml:space="preserve">n 10 sequential production batches of the same design, should none of the pressure cycled cylinders leak or rupture in less than 11,000 cycles x 1.5 for the service life of 15 years, then the pressure cycling test can be reduced to one cylinder from every 5 batches </w:t>
      </w:r>
      <w:r w:rsidR="001E25E5">
        <w:rPr>
          <w:lang w:eastAsia="ja-JP"/>
        </w:rPr>
        <w:t>of production.</w:t>
      </w:r>
    </w:p>
    <w:p w:rsidR="009030BE" w:rsidRPr="00193348" w:rsidRDefault="009030BE" w:rsidP="009030BE">
      <w:pPr>
        <w:spacing w:after="120"/>
        <w:ind w:left="2268" w:right="1134" w:hanging="1134"/>
        <w:jc w:val="both"/>
        <w:rPr>
          <w:lang w:eastAsia="ja-JP"/>
        </w:rPr>
      </w:pPr>
      <w:r w:rsidRPr="00193348">
        <w:rPr>
          <w:lang w:eastAsia="ja-JP"/>
        </w:rPr>
        <w:t>9.3.2.3.3</w:t>
      </w:r>
      <w:r w:rsidRPr="00193348">
        <w:rPr>
          <w:rFonts w:hint="eastAsia"/>
          <w:lang w:eastAsia="ja-JP"/>
        </w:rPr>
        <w:t>.</w:t>
      </w:r>
      <w:r w:rsidRPr="00193348">
        <w:rPr>
          <w:rFonts w:hint="eastAsia"/>
          <w:lang w:eastAsia="ja-JP"/>
        </w:rPr>
        <w:tab/>
        <w:t>O</w:t>
      </w:r>
      <w:r w:rsidRPr="00193348">
        <w:rPr>
          <w:lang w:eastAsia="ja-JP"/>
        </w:rPr>
        <w:t>n 10 sequential production batches of the same design, should none of the pressure cycled cylinders leak or rupture in less than 11,000 cycles x 2.0 for the service life of 15 years, then the pressure cycling test can be reduced to one cylinder from</w:t>
      </w:r>
      <w:r w:rsidR="001E25E5">
        <w:rPr>
          <w:lang w:eastAsia="ja-JP"/>
        </w:rPr>
        <w:t xml:space="preserve"> every 10 batches of production.</w:t>
      </w:r>
    </w:p>
    <w:p w:rsidR="009030BE" w:rsidRPr="00193348" w:rsidRDefault="009030BE" w:rsidP="009030BE">
      <w:pPr>
        <w:spacing w:after="120"/>
        <w:ind w:left="2268" w:right="1134" w:hanging="1134"/>
        <w:jc w:val="both"/>
        <w:rPr>
          <w:lang w:eastAsia="ja-JP"/>
        </w:rPr>
      </w:pPr>
      <w:r w:rsidRPr="00193348">
        <w:rPr>
          <w:lang w:eastAsia="ja-JP"/>
        </w:rPr>
        <w:t>9.3.2.3.4</w:t>
      </w:r>
      <w:r w:rsidRPr="00193348">
        <w:rPr>
          <w:rFonts w:hint="eastAsia"/>
          <w:lang w:eastAsia="ja-JP"/>
        </w:rPr>
        <w:t>.</w:t>
      </w:r>
      <w:r w:rsidRPr="00193348">
        <w:rPr>
          <w:rFonts w:hint="eastAsia"/>
          <w:lang w:eastAsia="ja-JP"/>
        </w:rPr>
        <w:tab/>
        <w:t>S</w:t>
      </w:r>
      <w:r w:rsidRPr="00193348">
        <w:rPr>
          <w:lang w:eastAsia="ja-JP"/>
        </w:rPr>
        <w:t xml:space="preserve">hould more than 6 months have expired since the last batch of production, then the sampling frequency for the next batch of production shall be that specified in paragraph 9.3.2.3.2. </w:t>
      </w:r>
      <w:proofErr w:type="gramStart"/>
      <w:r w:rsidRPr="00193348">
        <w:rPr>
          <w:lang w:eastAsia="ja-JP"/>
        </w:rPr>
        <w:t>or</w:t>
      </w:r>
      <w:proofErr w:type="gramEnd"/>
      <w:r w:rsidRPr="00193348">
        <w:rPr>
          <w:lang w:eastAsia="ja-JP"/>
        </w:rPr>
        <w:t xml:space="preserve"> 9.3.2.3.3. </w:t>
      </w:r>
      <w:proofErr w:type="gramStart"/>
      <w:r w:rsidRPr="00193348">
        <w:rPr>
          <w:lang w:eastAsia="ja-JP"/>
        </w:rPr>
        <w:t>above</w:t>
      </w:r>
      <w:proofErr w:type="gramEnd"/>
      <w:r w:rsidRPr="00193348">
        <w:rPr>
          <w:lang w:eastAsia="ja-JP"/>
        </w:rPr>
        <w:t>.</w:t>
      </w:r>
    </w:p>
    <w:p w:rsidR="009030BE" w:rsidRPr="00193348" w:rsidRDefault="009030BE" w:rsidP="009030BE">
      <w:pPr>
        <w:spacing w:after="120"/>
        <w:ind w:left="2268" w:right="1134" w:hanging="1134"/>
        <w:jc w:val="both"/>
        <w:rPr>
          <w:lang w:eastAsia="ja-JP"/>
        </w:rPr>
      </w:pPr>
      <w:r w:rsidRPr="00193348">
        <w:rPr>
          <w:lang w:eastAsia="ja-JP"/>
        </w:rPr>
        <w:t>9.3.2.3.5</w:t>
      </w:r>
      <w:r w:rsidRPr="00193348">
        <w:rPr>
          <w:rFonts w:hint="eastAsia"/>
          <w:lang w:eastAsia="ja-JP"/>
        </w:rPr>
        <w:t>.</w:t>
      </w:r>
      <w:r w:rsidRPr="00193348">
        <w:rPr>
          <w:rFonts w:hint="eastAsia"/>
          <w:lang w:eastAsia="ja-JP"/>
        </w:rPr>
        <w:tab/>
        <w:t>S</w:t>
      </w:r>
      <w:r w:rsidRPr="00193348">
        <w:rPr>
          <w:lang w:eastAsia="ja-JP"/>
        </w:rPr>
        <w:t xml:space="preserve">hould any cylinder tested at the sampling frequency in paragraph 9.3.2.3.2. </w:t>
      </w:r>
      <w:proofErr w:type="gramStart"/>
      <w:r w:rsidRPr="00193348">
        <w:rPr>
          <w:lang w:eastAsia="ja-JP"/>
        </w:rPr>
        <w:t>or</w:t>
      </w:r>
      <w:proofErr w:type="gramEnd"/>
      <w:r w:rsidRPr="00193348">
        <w:rPr>
          <w:lang w:eastAsia="ja-JP"/>
        </w:rPr>
        <w:t xml:space="preserve"> 9.3.2.3.3. above fail to meet the required number of pressure cycles, then it shall be necessary to repeat the pressure cycling test at the sampling frequency in paragraph 9.3.2.3.1 above for a minimum 10 production batches. The sampling frequency for testing thereaf</w:t>
      </w:r>
      <w:r w:rsidR="001E25E5">
        <w:rPr>
          <w:lang w:eastAsia="ja-JP"/>
        </w:rPr>
        <w:t xml:space="preserve">ter shall be that specified in </w:t>
      </w:r>
      <w:r w:rsidRPr="00193348">
        <w:rPr>
          <w:lang w:eastAsia="ja-JP"/>
        </w:rPr>
        <w:t xml:space="preserve">paragraph 9.3.2.3.2. </w:t>
      </w:r>
      <w:proofErr w:type="gramStart"/>
      <w:r w:rsidRPr="00193348">
        <w:rPr>
          <w:lang w:eastAsia="ja-JP"/>
        </w:rPr>
        <w:t>or</w:t>
      </w:r>
      <w:proofErr w:type="gramEnd"/>
      <w:r w:rsidRPr="00193348">
        <w:rPr>
          <w:lang w:eastAsia="ja-JP"/>
        </w:rPr>
        <w:t xml:space="preserve"> 9.3.2.3.3. </w:t>
      </w:r>
      <w:proofErr w:type="gramStart"/>
      <w:r w:rsidRPr="00193348">
        <w:rPr>
          <w:lang w:eastAsia="ja-JP"/>
        </w:rPr>
        <w:t>above</w:t>
      </w:r>
      <w:proofErr w:type="gramEnd"/>
      <w:r w:rsidRPr="00193348">
        <w:rPr>
          <w:lang w:eastAsia="ja-JP"/>
        </w:rPr>
        <w:t>.</w:t>
      </w:r>
    </w:p>
    <w:p w:rsidR="00761BAF" w:rsidRDefault="009030BE" w:rsidP="009030BE">
      <w:pPr>
        <w:spacing w:after="120"/>
        <w:ind w:left="2268" w:right="1134" w:hanging="1134"/>
        <w:jc w:val="both"/>
        <w:rPr>
          <w:lang w:eastAsia="ja-JP"/>
        </w:rPr>
      </w:pPr>
      <w:r w:rsidRPr="00193348">
        <w:rPr>
          <w:lang w:eastAsia="ja-JP"/>
        </w:rPr>
        <w:t>9.3.2.3.6</w:t>
      </w:r>
      <w:r w:rsidRPr="00193348">
        <w:rPr>
          <w:rFonts w:hint="eastAsia"/>
          <w:lang w:eastAsia="ja-JP"/>
        </w:rPr>
        <w:t>.</w:t>
      </w:r>
      <w:r w:rsidRPr="00193348">
        <w:rPr>
          <w:rFonts w:hint="eastAsia"/>
          <w:lang w:eastAsia="ja-JP"/>
        </w:rPr>
        <w:tab/>
        <w:t>S</w:t>
      </w:r>
      <w:r w:rsidRPr="00193348">
        <w:rPr>
          <w:lang w:eastAsia="ja-JP"/>
        </w:rPr>
        <w:t xml:space="preserve">hould any cylinder tested at the sampling frequency in paragraph 9.3.2.3.1., 9.3.2.3.2. </w:t>
      </w:r>
      <w:proofErr w:type="gramStart"/>
      <w:r w:rsidRPr="00193348">
        <w:rPr>
          <w:lang w:eastAsia="ja-JP"/>
        </w:rPr>
        <w:t>or</w:t>
      </w:r>
      <w:proofErr w:type="gramEnd"/>
      <w:r w:rsidRPr="00193348">
        <w:rPr>
          <w:lang w:eastAsia="ja-JP"/>
        </w:rPr>
        <w:t xml:space="preserve"> </w:t>
      </w:r>
      <w:r w:rsidRPr="00193348">
        <w:rPr>
          <w:rFonts w:hint="eastAsia"/>
          <w:lang w:eastAsia="ja-JP"/>
        </w:rPr>
        <w:t>9</w:t>
      </w:r>
      <w:r w:rsidRPr="00193348">
        <w:rPr>
          <w:lang w:eastAsia="ja-JP"/>
        </w:rPr>
        <w:t xml:space="preserve">.3.2.3.3. </w:t>
      </w:r>
      <w:proofErr w:type="gramStart"/>
      <w:r w:rsidRPr="00193348">
        <w:rPr>
          <w:lang w:eastAsia="ja-JP"/>
        </w:rPr>
        <w:t>above</w:t>
      </w:r>
      <w:proofErr w:type="gramEnd"/>
      <w:r w:rsidRPr="00193348">
        <w:rPr>
          <w:lang w:eastAsia="ja-JP"/>
        </w:rPr>
        <w:t xml:space="preserve"> fail to meet the minimum requirement regarding the number of pressure cycles (11,000 cycles), then the cause of failure shall be determined and corrected following the procedures in paragraph 9.3.2.3.7. </w:t>
      </w:r>
      <w:r w:rsidR="00761BAF">
        <w:rPr>
          <w:lang w:eastAsia="ja-JP"/>
        </w:rPr>
        <w:br/>
      </w:r>
    </w:p>
    <w:p w:rsidR="009030BE" w:rsidRPr="00193348" w:rsidRDefault="00761BAF" w:rsidP="009030BE">
      <w:pPr>
        <w:spacing w:after="120"/>
        <w:ind w:left="2268" w:right="1134" w:hanging="1134"/>
        <w:jc w:val="both"/>
        <w:rPr>
          <w:lang w:eastAsia="ja-JP"/>
        </w:rPr>
      </w:pPr>
      <w:r>
        <w:rPr>
          <w:lang w:eastAsia="ja-JP"/>
        </w:rPr>
        <w:tab/>
      </w:r>
      <w:r>
        <w:rPr>
          <w:lang w:eastAsia="ja-JP"/>
        </w:rPr>
        <w:tab/>
      </w:r>
      <w:r w:rsidR="009030BE" w:rsidRPr="00193348">
        <w:rPr>
          <w:lang w:eastAsia="ja-JP"/>
        </w:rPr>
        <w:t xml:space="preserve">The pressure cycling test shall then be repeated on an additional three cylinders from that batch. Should any of the three additional cylinders fail to </w:t>
      </w:r>
      <w:r w:rsidR="009030BE" w:rsidRPr="00193348">
        <w:rPr>
          <w:lang w:eastAsia="ja-JP"/>
        </w:rPr>
        <w:tab/>
        <w:t>meet the minimum requirement regarding the number of pressure cycles (11,000 cycles), then all cylinders of this batch shall be rejected.</w:t>
      </w:r>
    </w:p>
    <w:p w:rsidR="009030BE" w:rsidRPr="00193348" w:rsidRDefault="009030BE" w:rsidP="009030BE">
      <w:pPr>
        <w:spacing w:after="120"/>
        <w:ind w:left="2268" w:right="1134" w:hanging="1134"/>
        <w:jc w:val="both"/>
        <w:rPr>
          <w:lang w:eastAsia="ja-JP"/>
        </w:rPr>
      </w:pPr>
      <w:r w:rsidRPr="00193348">
        <w:rPr>
          <w:lang w:eastAsia="ja-JP"/>
        </w:rPr>
        <w:t>9.3.2.3.7.</w:t>
      </w:r>
      <w:r w:rsidRPr="00193348">
        <w:rPr>
          <w:rFonts w:hint="eastAsia"/>
          <w:lang w:eastAsia="ja-JP"/>
        </w:rPr>
        <w:tab/>
      </w:r>
      <w:r w:rsidRPr="00193348">
        <w:rPr>
          <w:lang w:eastAsia="ja-JP"/>
        </w:rPr>
        <w:tab/>
        <w:t>In the event of failure to meet test requirements retesting or reheat treatment and retesting shall be carried out as follows:</w:t>
      </w:r>
    </w:p>
    <w:p w:rsidR="009030BE" w:rsidRPr="00193348" w:rsidRDefault="009030BE" w:rsidP="00D44E70">
      <w:pPr>
        <w:pStyle w:val="SingleTxtG"/>
        <w:ind w:left="2835" w:hanging="567"/>
      </w:pPr>
      <w:r w:rsidRPr="00193348">
        <w:t>(a)</w:t>
      </w:r>
      <w:r w:rsidRPr="00193348">
        <w:rPr>
          <w:rFonts w:hint="eastAsia"/>
          <w:lang w:eastAsia="ja-JP"/>
        </w:rPr>
        <w:tab/>
      </w:r>
      <w:r w:rsidR="00D44E70">
        <w:t>I</w:t>
      </w:r>
      <w:r w:rsidRPr="00193348">
        <w:t>f there is evidence of a fault in carrying out a test, or an error of measurement, a further test shall be performed. If the result of this test is satisfactory, the first test shall be ignored;</w:t>
      </w:r>
    </w:p>
    <w:p w:rsidR="009030BE" w:rsidRPr="00193348" w:rsidRDefault="009030BE" w:rsidP="00D44E70">
      <w:pPr>
        <w:pStyle w:val="SingleTxtG"/>
        <w:ind w:left="2835" w:hanging="567"/>
      </w:pPr>
      <w:r w:rsidRPr="00193348">
        <w:t>(b)</w:t>
      </w:r>
      <w:r w:rsidRPr="00193348">
        <w:rPr>
          <w:rFonts w:hint="eastAsia"/>
          <w:lang w:eastAsia="ja-JP"/>
        </w:rPr>
        <w:tab/>
      </w:r>
      <w:r w:rsidRPr="00193348">
        <w:t>If the test has been carried out in a satisfactory manner, the cause of test failure shall be identified.</w:t>
      </w:r>
    </w:p>
    <w:p w:rsidR="009030BE" w:rsidRPr="00193348" w:rsidRDefault="009030BE" w:rsidP="009030BE">
      <w:pPr>
        <w:spacing w:after="120"/>
        <w:ind w:left="2268" w:right="1134" w:hanging="1134"/>
        <w:jc w:val="both"/>
        <w:rPr>
          <w:lang w:eastAsia="ja-JP"/>
        </w:rPr>
      </w:pPr>
      <w:r w:rsidRPr="00193348">
        <w:rPr>
          <w:lang w:eastAsia="ja-JP"/>
        </w:rPr>
        <w:tab/>
        <w:t>All cylinders that fail to meet the requirements shall be rejected or repaired by an approved method. The non-rejected cylinders are then considered as a new batch.</w:t>
      </w:r>
    </w:p>
    <w:p w:rsidR="009030BE" w:rsidRPr="00193348" w:rsidRDefault="009030BE" w:rsidP="009030BE">
      <w:pPr>
        <w:spacing w:after="120"/>
        <w:ind w:left="2268" w:right="1134" w:hanging="1134"/>
        <w:jc w:val="both"/>
        <w:rPr>
          <w:lang w:eastAsia="ja-JP"/>
        </w:rPr>
      </w:pPr>
      <w:r w:rsidRPr="00193348">
        <w:rPr>
          <w:lang w:eastAsia="ja-JP"/>
        </w:rPr>
        <w:tab/>
        <w:t>In any case, the new batch shall be retested. All the relevant prototype or batch tests needed to prove the acceptability of the new batch shall be performed again. If any cylinder in a batch is proven unsatisfactory by one or more tests, all cylinders of this batch shall be rejected.</w:t>
      </w:r>
      <w:r w:rsidRPr="00193348" w:rsidDel="00D25ABF">
        <w:rPr>
          <w:rFonts w:hint="eastAsia"/>
          <w:lang w:eastAsia="ja-JP"/>
        </w:rPr>
        <w:t xml:space="preserve"> </w:t>
      </w:r>
    </w:p>
    <w:p w:rsidR="009030BE" w:rsidRPr="009F2DCB" w:rsidRDefault="009030BE" w:rsidP="009030BE">
      <w:pPr>
        <w:tabs>
          <w:tab w:val="right" w:pos="851"/>
        </w:tabs>
        <w:spacing w:before="360" w:after="240" w:line="300" w:lineRule="exact"/>
        <w:ind w:left="2268" w:right="1134" w:hanging="1134"/>
        <w:rPr>
          <w:b/>
          <w:bCs/>
          <w:sz w:val="28"/>
        </w:rPr>
      </w:pPr>
      <w:r w:rsidRPr="009F2DCB">
        <w:rPr>
          <w:rFonts w:hint="eastAsia"/>
          <w:b/>
          <w:bCs/>
          <w:sz w:val="28"/>
          <w:lang w:eastAsia="ja-JP"/>
        </w:rPr>
        <w:t>1</w:t>
      </w:r>
      <w:r>
        <w:rPr>
          <w:rFonts w:hint="eastAsia"/>
          <w:b/>
          <w:bCs/>
          <w:sz w:val="28"/>
          <w:lang w:eastAsia="ja-JP"/>
        </w:rPr>
        <w:t>0</w:t>
      </w:r>
      <w:r w:rsidRPr="009F2DCB">
        <w:rPr>
          <w:b/>
          <w:bCs/>
          <w:sz w:val="28"/>
        </w:rPr>
        <w:t>.</w:t>
      </w:r>
      <w:r w:rsidRPr="009F2DCB">
        <w:rPr>
          <w:b/>
          <w:bCs/>
          <w:sz w:val="28"/>
        </w:rPr>
        <w:tab/>
        <w:t>Penalties for non-conformity of production</w:t>
      </w:r>
    </w:p>
    <w:p w:rsidR="009030BE" w:rsidRPr="00193348" w:rsidRDefault="009030BE" w:rsidP="009030BE">
      <w:pPr>
        <w:spacing w:after="120"/>
        <w:ind w:left="2268" w:right="1134" w:hanging="1134"/>
        <w:jc w:val="both"/>
      </w:pPr>
      <w:r w:rsidRPr="00193348">
        <w:rPr>
          <w:rFonts w:hint="eastAsia"/>
          <w:lang w:eastAsia="ja-JP"/>
        </w:rPr>
        <w:t>10</w:t>
      </w:r>
      <w:r w:rsidRPr="00193348">
        <w:t>.1.</w:t>
      </w:r>
      <w:r w:rsidRPr="00193348">
        <w:tab/>
        <w:t>The approval granted in respect of a vehicle</w:t>
      </w:r>
      <w:r w:rsidRPr="00193348">
        <w:rPr>
          <w:rFonts w:hint="eastAsia"/>
          <w:lang w:eastAsia="ja-JP"/>
        </w:rPr>
        <w:t xml:space="preserve">, system or component </w:t>
      </w:r>
      <w:r w:rsidRPr="00193348">
        <w:t xml:space="preserve">type pursuant to this Regulation may be withdrawn if the requirements laid down in </w:t>
      </w:r>
      <w:r w:rsidRPr="00193348">
        <w:rPr>
          <w:rFonts w:hint="eastAsia"/>
          <w:lang w:eastAsia="ja-JP"/>
        </w:rPr>
        <w:t>p</w:t>
      </w:r>
      <w:r w:rsidRPr="00193348">
        <w:t>aragraph</w:t>
      </w:r>
      <w:r w:rsidRPr="00193348">
        <w:rPr>
          <w:rFonts w:hint="eastAsia"/>
          <w:lang w:eastAsia="ja-JP"/>
        </w:rPr>
        <w:t xml:space="preserve"> 9</w:t>
      </w:r>
      <w:r w:rsidRPr="00193348">
        <w:rPr>
          <w:bCs/>
        </w:rPr>
        <w:t>.</w:t>
      </w:r>
      <w:r w:rsidRPr="00193348">
        <w:t xml:space="preserve"> </w:t>
      </w:r>
      <w:proofErr w:type="gramStart"/>
      <w:r w:rsidRPr="00193348">
        <w:t>above</w:t>
      </w:r>
      <w:proofErr w:type="gramEnd"/>
      <w:r w:rsidRPr="00193348">
        <w:t xml:space="preserve"> are not complied with.</w:t>
      </w:r>
    </w:p>
    <w:p w:rsidR="009030BE" w:rsidRPr="00193348" w:rsidRDefault="009030BE" w:rsidP="009030BE">
      <w:pPr>
        <w:spacing w:after="120"/>
        <w:ind w:left="2268" w:right="1134" w:hanging="1134"/>
        <w:jc w:val="both"/>
      </w:pPr>
      <w:r w:rsidRPr="00193348">
        <w:rPr>
          <w:rFonts w:hint="eastAsia"/>
          <w:lang w:eastAsia="ja-JP"/>
        </w:rPr>
        <w:t>10</w:t>
      </w:r>
      <w:r w:rsidRPr="00193348">
        <w:t>.2.</w:t>
      </w:r>
      <w:r w:rsidRPr="00193348">
        <w:tab/>
        <w:t>If a Contracting Party withdraws an approval it had previously granted, it shall forthwith so notify the other Contracting Parties applying this Regulation by sending them a communication form conforming to the model set out in Part 2 of Annex 1 to this Regulation.</w:t>
      </w:r>
    </w:p>
    <w:p w:rsidR="009030BE" w:rsidRPr="009F2DCB" w:rsidRDefault="009030BE" w:rsidP="009030BE">
      <w:pPr>
        <w:tabs>
          <w:tab w:val="right" w:pos="851"/>
        </w:tabs>
        <w:spacing w:before="360" w:after="240" w:line="300" w:lineRule="exact"/>
        <w:ind w:left="2268" w:right="1134" w:hanging="1134"/>
        <w:rPr>
          <w:b/>
          <w:bCs/>
          <w:sz w:val="28"/>
        </w:rPr>
      </w:pPr>
      <w:r w:rsidRPr="009F2DCB">
        <w:rPr>
          <w:rFonts w:hint="eastAsia"/>
          <w:b/>
          <w:bCs/>
          <w:sz w:val="28"/>
          <w:lang w:eastAsia="ja-JP"/>
        </w:rPr>
        <w:t>1</w:t>
      </w:r>
      <w:r>
        <w:rPr>
          <w:rFonts w:hint="eastAsia"/>
          <w:b/>
          <w:bCs/>
          <w:sz w:val="28"/>
          <w:lang w:eastAsia="ja-JP"/>
        </w:rPr>
        <w:t>1</w:t>
      </w:r>
      <w:r w:rsidRPr="009F2DCB">
        <w:rPr>
          <w:b/>
          <w:bCs/>
          <w:sz w:val="28"/>
        </w:rPr>
        <w:t>.</w:t>
      </w:r>
      <w:r w:rsidRPr="009F2DCB">
        <w:rPr>
          <w:b/>
          <w:bCs/>
          <w:sz w:val="28"/>
        </w:rPr>
        <w:tab/>
        <w:t>Production definitively discontinued</w:t>
      </w:r>
    </w:p>
    <w:p w:rsidR="009030BE" w:rsidRPr="009F2DCB" w:rsidRDefault="009030BE" w:rsidP="009030BE">
      <w:pPr>
        <w:spacing w:after="120"/>
        <w:ind w:left="2268" w:right="1134"/>
        <w:jc w:val="both"/>
      </w:pPr>
      <w:r w:rsidRPr="009F2DCB">
        <w:t>If the holder of the approval completely ceases to manufacture a type of vehicle</w:t>
      </w:r>
      <w:r w:rsidRPr="009F2DCB">
        <w:rPr>
          <w:rFonts w:hint="eastAsia"/>
          <w:lang w:eastAsia="ja-JP"/>
        </w:rPr>
        <w:t>, system or component</w:t>
      </w:r>
      <w:r w:rsidRPr="009F2DCB">
        <w:t xml:space="preserve"> approved in accordance with this Regulation, he shall so inform the authority which granted the approval, which in turn shall forthwith inform the other Contracting Parties to the Agreement applying this Regulation by means of a communication form conforming to the model set out in Part 2 of Annex</w:t>
      </w:r>
      <w:r w:rsidRPr="009F2DCB">
        <w:rPr>
          <w:rFonts w:hint="eastAsia"/>
          <w:lang w:eastAsia="ja-JP"/>
        </w:rPr>
        <w:t xml:space="preserve"> </w:t>
      </w:r>
      <w:r w:rsidRPr="009F2DCB">
        <w:t>1 to this Regulation.</w:t>
      </w:r>
    </w:p>
    <w:p w:rsidR="009030BE" w:rsidRPr="009F2DCB" w:rsidRDefault="009030BE" w:rsidP="009030BE">
      <w:pPr>
        <w:pStyle w:val="HChG"/>
        <w:tabs>
          <w:tab w:val="left" w:pos="2268"/>
        </w:tabs>
        <w:ind w:left="2268"/>
        <w:jc w:val="both"/>
        <w:rPr>
          <w:lang w:eastAsia="ja-JP"/>
        </w:rPr>
      </w:pPr>
      <w:r w:rsidRPr="009F2DCB">
        <w:rPr>
          <w:lang w:eastAsia="ja-JP"/>
        </w:rPr>
        <w:t>1</w:t>
      </w:r>
      <w:r>
        <w:rPr>
          <w:rFonts w:hint="eastAsia"/>
          <w:lang w:eastAsia="ja-JP"/>
        </w:rPr>
        <w:t>2</w:t>
      </w:r>
      <w:r w:rsidRPr="009F2DCB">
        <w:rPr>
          <w:lang w:eastAsia="ja-JP"/>
        </w:rPr>
        <w:t>.</w:t>
      </w:r>
      <w:r w:rsidRPr="009F2DCB">
        <w:rPr>
          <w:lang w:eastAsia="ja-JP"/>
        </w:rPr>
        <w:tab/>
        <w:t xml:space="preserve">Names and addresses of Technical Services responsible for conducting approval tests and of the Type Approval </w:t>
      </w:r>
      <w:r w:rsidRPr="009F2DCB">
        <w:rPr>
          <w:rFonts w:hint="eastAsia"/>
          <w:lang w:eastAsia="ja-JP"/>
        </w:rPr>
        <w:t>Authorities</w:t>
      </w:r>
    </w:p>
    <w:p w:rsidR="009030BE" w:rsidRPr="00B34A07" w:rsidRDefault="009030BE" w:rsidP="00B34A07">
      <w:pPr>
        <w:spacing w:after="120"/>
        <w:ind w:left="2268" w:right="1134"/>
        <w:jc w:val="both"/>
      </w:pPr>
      <w:r w:rsidRPr="009F2DCB">
        <w:t>The Contracting Parties to the Agreement applying this Regulation shall com</w:t>
      </w:r>
      <w:r>
        <w:t>municate to the United Nations s</w:t>
      </w:r>
      <w:r w:rsidRPr="009F2DCB">
        <w:t>ecretariat the names and addresses of the Technical Services responsible for conducting approval tests and of the Type Approval Authorities which grant approval and to which forms certifying approval or extension or refusal or withdrawal of approval are to be sent.</w:t>
      </w:r>
    </w:p>
    <w:p w:rsidR="009030BE" w:rsidRPr="009F2DCB" w:rsidRDefault="009030BE" w:rsidP="009030BE">
      <w:pPr>
        <w:pStyle w:val="HChG"/>
        <w:rPr>
          <w:lang w:eastAsia="ja-JP"/>
        </w:rPr>
        <w:sectPr w:rsidR="009030BE" w:rsidRPr="009F2DCB" w:rsidSect="00F3788B">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701" w:right="1134" w:bottom="2268" w:left="1134" w:header="964" w:footer="1701" w:gutter="0"/>
          <w:cols w:space="720"/>
          <w:titlePg/>
          <w:docGrid w:linePitch="272"/>
        </w:sectPr>
      </w:pPr>
    </w:p>
    <w:p w:rsidR="009030BE" w:rsidRPr="00877A74" w:rsidRDefault="009030BE" w:rsidP="00033BAA">
      <w:pPr>
        <w:pStyle w:val="HChG"/>
      </w:pPr>
      <w:r w:rsidRPr="009F2DCB">
        <w:t>Annex 1</w:t>
      </w:r>
      <w:r>
        <w:t xml:space="preserve"> - </w:t>
      </w:r>
      <w:r w:rsidRPr="00877A74">
        <w:t>Part 1</w:t>
      </w:r>
    </w:p>
    <w:p w:rsidR="009030BE" w:rsidRPr="009F2DCB" w:rsidRDefault="009030BE" w:rsidP="009030BE">
      <w:pPr>
        <w:pStyle w:val="HChG"/>
      </w:pPr>
      <w:r w:rsidRPr="009F2DCB">
        <w:tab/>
      </w:r>
      <w:r w:rsidRPr="009F2DCB">
        <w:tab/>
        <w:t>Model</w:t>
      </w:r>
      <w:r>
        <w:t xml:space="preserve"> </w:t>
      </w:r>
      <w:r w:rsidRPr="00826C2B">
        <w:rPr>
          <w:rFonts w:hint="eastAsia"/>
        </w:rPr>
        <w:t>-</w:t>
      </w:r>
      <w:r w:rsidRPr="00826C2B">
        <w:t xml:space="preserve"> </w:t>
      </w:r>
      <w:r w:rsidRPr="00826C2B">
        <w:rPr>
          <w:rFonts w:hint="eastAsia"/>
        </w:rPr>
        <w:t>I</w:t>
      </w:r>
    </w:p>
    <w:p w:rsidR="009030BE" w:rsidRPr="009F2DCB" w:rsidRDefault="009030BE" w:rsidP="009030BE">
      <w:pPr>
        <w:pStyle w:val="HChG"/>
        <w:jc w:val="both"/>
        <w:rPr>
          <w:lang w:val="en-US"/>
        </w:rPr>
      </w:pPr>
      <w:r w:rsidRPr="009F2DCB">
        <w:tab/>
      </w:r>
      <w:r w:rsidRPr="009F2DCB">
        <w:tab/>
        <w:t>Infor</w:t>
      </w:r>
      <w:r>
        <w:t xml:space="preserve">mation document </w:t>
      </w:r>
      <w:proofErr w:type="gramStart"/>
      <w:r>
        <w:t>No</w:t>
      </w:r>
      <w:proofErr w:type="gramEnd"/>
      <w:r w:rsidR="00115D31">
        <w:t xml:space="preserve">. </w:t>
      </w:r>
      <w:r>
        <w:t xml:space="preserve">… </w:t>
      </w:r>
      <w:proofErr w:type="gramStart"/>
      <w:r>
        <w:t>on</w:t>
      </w:r>
      <w:proofErr w:type="gramEnd"/>
      <w:r w:rsidRPr="009F2DCB">
        <w:t xml:space="preserve"> the type approval of a </w:t>
      </w:r>
      <w:r w:rsidRPr="009F2DCB">
        <w:rPr>
          <w:rFonts w:hint="eastAsia"/>
          <w:lang w:eastAsia="ja-JP"/>
        </w:rPr>
        <w:t>hydrogen storage system</w:t>
      </w:r>
      <w:r w:rsidRPr="009F2DCB">
        <w:t xml:space="preserve"> with regard to the safety-related performance of hydrogen-fuelled vehicles</w:t>
      </w:r>
    </w:p>
    <w:p w:rsidR="009030BE" w:rsidRPr="009F2DCB" w:rsidRDefault="009030BE" w:rsidP="009030BE">
      <w:pPr>
        <w:spacing w:after="120"/>
        <w:ind w:left="1134" w:right="1134"/>
        <w:jc w:val="both"/>
        <w:rPr>
          <w:lang w:val="en-US"/>
        </w:rPr>
      </w:pPr>
      <w:r w:rsidRPr="009F2DCB">
        <w:rPr>
          <w:lang w:val="en-US"/>
        </w:rPr>
        <w:t>The following information, if applicable, shall include a list of contents. Any drawings shall be supplied in appropriate scale and in sufficient detail on size A4 or on a folder of A4 format. Photographs, if any, shall show sufficient details.</w:t>
      </w:r>
    </w:p>
    <w:p w:rsidR="009030BE" w:rsidRPr="009F2DCB" w:rsidRDefault="009030BE" w:rsidP="009030BE">
      <w:pPr>
        <w:spacing w:after="120"/>
        <w:ind w:left="1134" w:right="1134"/>
        <w:jc w:val="both"/>
      </w:pPr>
      <w:r w:rsidRPr="009F2DCB">
        <w:t>If the systems</w:t>
      </w:r>
      <w:r w:rsidRPr="009F2DCB">
        <w:rPr>
          <w:rFonts w:hint="eastAsia"/>
          <w:lang w:eastAsia="ja-JP"/>
        </w:rPr>
        <w:t xml:space="preserve"> or</w:t>
      </w:r>
      <w:r w:rsidRPr="009F2DCB">
        <w:t xml:space="preserve"> components have electronic controls, information concerning their performance shall be supplied.</w:t>
      </w:r>
    </w:p>
    <w:p w:rsidR="009030BE" w:rsidRPr="009F2DCB" w:rsidRDefault="009030BE" w:rsidP="009030BE">
      <w:pPr>
        <w:spacing w:before="240" w:after="120"/>
        <w:ind w:left="2268" w:right="1134" w:hanging="1134"/>
        <w:jc w:val="both"/>
      </w:pPr>
      <w:r w:rsidRPr="009F2DCB">
        <w:t>0.</w:t>
      </w:r>
      <w:r w:rsidRPr="009F2DCB">
        <w:tab/>
        <w:t>General</w:t>
      </w:r>
    </w:p>
    <w:p w:rsidR="009030BE" w:rsidRPr="009F2DCB" w:rsidRDefault="009030BE" w:rsidP="005319EE">
      <w:pPr>
        <w:tabs>
          <w:tab w:val="left" w:leader="dot" w:pos="8505"/>
        </w:tabs>
        <w:spacing w:after="120"/>
        <w:ind w:left="2268" w:right="1134" w:hanging="1134"/>
        <w:jc w:val="both"/>
      </w:pPr>
      <w:r w:rsidRPr="009F2DCB">
        <w:t>0.1.</w:t>
      </w:r>
      <w:r w:rsidRPr="009F2DCB">
        <w:tab/>
        <w:t>Make (trade name of manufacturer):</w:t>
      </w:r>
      <w:r w:rsidR="005319EE">
        <w:tab/>
      </w:r>
    </w:p>
    <w:p w:rsidR="009030BE" w:rsidRPr="009F2DCB" w:rsidRDefault="009030BE" w:rsidP="005319EE">
      <w:pPr>
        <w:tabs>
          <w:tab w:val="left" w:leader="dot" w:pos="8505"/>
        </w:tabs>
        <w:spacing w:after="120"/>
        <w:ind w:left="2268" w:right="1134" w:hanging="1134"/>
        <w:jc w:val="both"/>
      </w:pPr>
      <w:r w:rsidRPr="009F2DCB">
        <w:t>0.2.</w:t>
      </w:r>
      <w:r w:rsidRPr="009F2DCB">
        <w:tab/>
        <w:t>Type:</w:t>
      </w:r>
      <w:r w:rsidR="005319EE">
        <w:tab/>
      </w:r>
    </w:p>
    <w:p w:rsidR="009030BE" w:rsidRPr="009F2DCB" w:rsidRDefault="009030BE" w:rsidP="005319EE">
      <w:pPr>
        <w:tabs>
          <w:tab w:val="left" w:leader="dot" w:pos="8505"/>
        </w:tabs>
        <w:spacing w:after="120"/>
        <w:ind w:left="2268" w:right="1134" w:hanging="1134"/>
        <w:jc w:val="both"/>
      </w:pPr>
      <w:r w:rsidRPr="009F2DCB">
        <w:t>0.2.1.</w:t>
      </w:r>
      <w:r w:rsidRPr="009F2DCB">
        <w:tab/>
        <w:t>Commercial name(s) (if available):</w:t>
      </w:r>
      <w:r w:rsidR="005319EE">
        <w:tab/>
      </w:r>
    </w:p>
    <w:p w:rsidR="009030BE" w:rsidRPr="009F2DCB" w:rsidRDefault="009030BE" w:rsidP="005319EE">
      <w:pPr>
        <w:tabs>
          <w:tab w:val="left" w:leader="dot" w:pos="8505"/>
        </w:tabs>
        <w:spacing w:after="120"/>
        <w:ind w:left="2268" w:right="1134" w:hanging="1134"/>
        <w:jc w:val="both"/>
      </w:pPr>
      <w:r w:rsidRPr="009F2DCB">
        <w:t>0.5.</w:t>
      </w:r>
      <w:r w:rsidRPr="009F2DCB">
        <w:tab/>
        <w:t>Name and address of manufacturer:</w:t>
      </w:r>
      <w:r w:rsidR="005319EE">
        <w:tab/>
      </w:r>
    </w:p>
    <w:p w:rsidR="009030BE" w:rsidRPr="009F2DCB" w:rsidRDefault="009030BE" w:rsidP="005319EE">
      <w:pPr>
        <w:tabs>
          <w:tab w:val="left" w:leader="dot" w:pos="8505"/>
        </w:tabs>
        <w:spacing w:after="120"/>
        <w:ind w:left="2268" w:right="1134" w:hanging="1134"/>
        <w:jc w:val="both"/>
      </w:pPr>
      <w:r w:rsidRPr="009F2DCB">
        <w:t xml:space="preserve">0.8. </w:t>
      </w:r>
      <w:r w:rsidRPr="009F2DCB">
        <w:rPr>
          <w:rFonts w:hint="eastAsia"/>
        </w:rPr>
        <w:tab/>
      </w:r>
      <w:r w:rsidRPr="009F2DCB">
        <w:t xml:space="preserve">Name(s) and </w:t>
      </w:r>
      <w:proofErr w:type="gramStart"/>
      <w:r w:rsidRPr="009F2DCB">
        <w:t>address(</w:t>
      </w:r>
      <w:proofErr w:type="spellStart"/>
      <w:proofErr w:type="gramEnd"/>
      <w:r w:rsidRPr="009F2DCB">
        <w:t>es</w:t>
      </w:r>
      <w:proofErr w:type="spellEnd"/>
      <w:r w:rsidRPr="009F2DCB">
        <w:t>) of assembly plant(s):</w:t>
      </w:r>
      <w:r w:rsidR="005319EE">
        <w:tab/>
      </w:r>
    </w:p>
    <w:p w:rsidR="009030BE" w:rsidRPr="009F2DCB" w:rsidRDefault="009030BE" w:rsidP="005319EE">
      <w:pPr>
        <w:tabs>
          <w:tab w:val="left" w:leader="dot" w:pos="8505"/>
        </w:tabs>
        <w:spacing w:after="120"/>
        <w:ind w:left="2268" w:right="1134" w:hanging="1134"/>
        <w:jc w:val="both"/>
      </w:pPr>
      <w:r w:rsidRPr="009F2DCB">
        <w:t xml:space="preserve">0.9. </w:t>
      </w:r>
      <w:r w:rsidRPr="009F2DCB">
        <w:rPr>
          <w:rFonts w:hint="eastAsia"/>
        </w:rPr>
        <w:tab/>
      </w:r>
      <w:r w:rsidRPr="009F2DCB">
        <w:t>Name and address of the manufacturer</w:t>
      </w:r>
      <w:r w:rsidR="0061117D">
        <w:t>'</w:t>
      </w:r>
      <w:r w:rsidRPr="009F2DCB">
        <w:t>s representative (if any):</w:t>
      </w:r>
      <w:r w:rsidR="005319EE">
        <w:tab/>
      </w:r>
    </w:p>
    <w:p w:rsidR="009030BE" w:rsidRPr="009F2DCB" w:rsidRDefault="009030BE" w:rsidP="003472A4">
      <w:pPr>
        <w:spacing w:before="240" w:after="120"/>
        <w:ind w:left="2268" w:right="1134" w:hanging="1134"/>
        <w:jc w:val="both"/>
      </w:pPr>
      <w:r w:rsidRPr="009F2DCB">
        <w:t>3.</w:t>
      </w:r>
      <w:r w:rsidRPr="009F2DCB">
        <w:rPr>
          <w:rFonts w:hint="eastAsia"/>
          <w:lang w:eastAsia="ja-JP"/>
        </w:rPr>
        <w:tab/>
        <w:t>Power Plant</w:t>
      </w:r>
    </w:p>
    <w:p w:rsidR="009030BE" w:rsidRPr="009F2DCB" w:rsidRDefault="009030BE" w:rsidP="009030BE">
      <w:pPr>
        <w:spacing w:after="120"/>
        <w:ind w:left="2268" w:right="1134" w:hanging="1134"/>
        <w:jc w:val="both"/>
      </w:pPr>
      <w:r w:rsidRPr="009F2DCB">
        <w:t>3.</w:t>
      </w:r>
      <w:r w:rsidRPr="009F2DCB">
        <w:rPr>
          <w:rFonts w:hint="eastAsia"/>
          <w:lang w:eastAsia="ja-JP"/>
        </w:rPr>
        <w:t>9</w:t>
      </w:r>
      <w:r w:rsidRPr="009F2DCB">
        <w:t>.</w:t>
      </w:r>
      <w:r w:rsidRPr="009F2DCB">
        <w:rPr>
          <w:rFonts w:hint="eastAsia"/>
          <w:lang w:eastAsia="ja-JP"/>
        </w:rPr>
        <w:tab/>
      </w:r>
      <w:r w:rsidRPr="009F2DCB">
        <w:t xml:space="preserve">Hydrogen </w:t>
      </w:r>
      <w:r w:rsidRPr="009F2DCB">
        <w:rPr>
          <w:rFonts w:hint="eastAsia"/>
          <w:lang w:eastAsia="ja-JP"/>
        </w:rPr>
        <w:t>storage system</w:t>
      </w:r>
    </w:p>
    <w:p w:rsidR="009030BE" w:rsidRPr="009F2DCB" w:rsidRDefault="009030BE" w:rsidP="009030BE">
      <w:pPr>
        <w:spacing w:after="120"/>
        <w:ind w:left="2268" w:right="1134" w:hanging="1134"/>
        <w:jc w:val="both"/>
      </w:pPr>
      <w:r w:rsidRPr="009F2DCB">
        <w:t>3.</w:t>
      </w:r>
      <w:r w:rsidRPr="009F2DCB">
        <w:rPr>
          <w:rFonts w:hint="eastAsia"/>
          <w:lang w:eastAsia="ja-JP"/>
        </w:rPr>
        <w:t>9</w:t>
      </w:r>
      <w:r w:rsidRPr="009F2DCB">
        <w:t>.1.</w:t>
      </w:r>
      <w:r w:rsidRPr="009F2DCB">
        <w:rPr>
          <w:rFonts w:hint="eastAsia"/>
          <w:lang w:eastAsia="ja-JP"/>
        </w:rPr>
        <w:tab/>
      </w:r>
      <w:r w:rsidRPr="009F2DCB">
        <w:t xml:space="preserve">Hydrogen </w:t>
      </w:r>
      <w:r w:rsidRPr="009F2DCB">
        <w:rPr>
          <w:rFonts w:hint="eastAsia"/>
          <w:lang w:eastAsia="ja-JP"/>
        </w:rPr>
        <w:t xml:space="preserve">storage </w:t>
      </w:r>
      <w:r w:rsidRPr="009F2DCB">
        <w:t>system designed to use liquid</w:t>
      </w:r>
      <w:r w:rsidRPr="009F2DCB">
        <w:rPr>
          <w:rFonts w:hint="eastAsia"/>
          <w:lang w:eastAsia="ja-JP"/>
        </w:rPr>
        <w:t xml:space="preserve"> /</w:t>
      </w:r>
      <w:r w:rsidRPr="009F2DCB">
        <w:t xml:space="preserve"> compr</w:t>
      </w:r>
      <w:r w:rsidR="00115D31">
        <w:t>essed (gaseous) hydrogen</w:t>
      </w:r>
      <w:r w:rsidRPr="009F2DCB">
        <w:t xml:space="preserve"> </w:t>
      </w:r>
      <w:r w:rsidRPr="009F2DCB">
        <w:rPr>
          <w:rStyle w:val="FootnoteReference"/>
        </w:rPr>
        <w:footnoteReference w:id="6"/>
      </w:r>
    </w:p>
    <w:p w:rsidR="009030BE" w:rsidRPr="009F2DCB" w:rsidRDefault="009030BE" w:rsidP="005319EE">
      <w:pPr>
        <w:tabs>
          <w:tab w:val="left" w:leader="dot" w:pos="8505"/>
        </w:tabs>
        <w:spacing w:after="120"/>
        <w:ind w:left="2268" w:right="1134" w:hanging="1134"/>
        <w:jc w:val="both"/>
      </w:pPr>
      <w:r w:rsidRPr="009F2DCB">
        <w:t>3.</w:t>
      </w:r>
      <w:r w:rsidRPr="009F2DCB">
        <w:rPr>
          <w:rFonts w:hint="eastAsia"/>
          <w:lang w:eastAsia="ja-JP"/>
        </w:rPr>
        <w:t>9</w:t>
      </w:r>
      <w:r w:rsidRPr="009F2DCB">
        <w:t>.1.1.</w:t>
      </w:r>
      <w:r w:rsidRPr="009F2DCB">
        <w:rPr>
          <w:rFonts w:hint="eastAsia"/>
          <w:lang w:eastAsia="ja-JP"/>
        </w:rPr>
        <w:tab/>
      </w:r>
      <w:r w:rsidRPr="009F2DCB">
        <w:t xml:space="preserve">Description and drawing of the hydrogen </w:t>
      </w:r>
      <w:r w:rsidRPr="009F2DCB">
        <w:rPr>
          <w:rFonts w:hint="eastAsia"/>
        </w:rPr>
        <w:t xml:space="preserve">storage </w:t>
      </w:r>
      <w:r w:rsidRPr="009F2DCB">
        <w:t xml:space="preserve">system: </w:t>
      </w:r>
      <w:r w:rsidR="005319EE">
        <w:tab/>
      </w:r>
    </w:p>
    <w:p w:rsidR="009030BE" w:rsidRPr="009F2DCB" w:rsidRDefault="009030BE" w:rsidP="005319EE">
      <w:pPr>
        <w:tabs>
          <w:tab w:val="left" w:leader="dot" w:pos="8505"/>
        </w:tabs>
        <w:spacing w:after="120"/>
        <w:ind w:left="2268" w:right="1134" w:hanging="1134"/>
        <w:jc w:val="both"/>
      </w:pPr>
      <w:r w:rsidRPr="009F2DCB">
        <w:t xml:space="preserve">3.9.1.2. </w:t>
      </w:r>
      <w:r w:rsidRPr="009F2DCB">
        <w:tab/>
        <w:t xml:space="preserve">Make(s): </w:t>
      </w:r>
      <w:r w:rsidR="005319EE">
        <w:tab/>
      </w:r>
    </w:p>
    <w:p w:rsidR="009030BE" w:rsidRPr="009F2DCB" w:rsidRDefault="009030BE" w:rsidP="005319EE">
      <w:pPr>
        <w:tabs>
          <w:tab w:val="left" w:leader="dot" w:pos="8505"/>
        </w:tabs>
        <w:spacing w:after="120"/>
        <w:ind w:left="2268" w:right="1134" w:hanging="1134"/>
        <w:jc w:val="both"/>
        <w:rPr>
          <w:lang w:eastAsia="ja-JP"/>
        </w:rPr>
      </w:pPr>
      <w:r w:rsidRPr="009F2DCB">
        <w:t>3.9.1.3.</w:t>
      </w:r>
      <w:r w:rsidRPr="009F2DCB">
        <w:tab/>
        <w:t>Type</w:t>
      </w:r>
      <w:r w:rsidRPr="009F2DCB">
        <w:rPr>
          <w:lang w:eastAsia="ja-JP"/>
        </w:rPr>
        <w:t>(s)</w:t>
      </w:r>
      <w:r w:rsidRPr="009F2DCB">
        <w:t xml:space="preserve">: </w:t>
      </w:r>
      <w:r w:rsidR="005319EE">
        <w:tab/>
      </w:r>
    </w:p>
    <w:p w:rsidR="009030BE" w:rsidRPr="009F2DCB" w:rsidRDefault="009030BE" w:rsidP="009030BE">
      <w:pPr>
        <w:spacing w:after="120"/>
        <w:ind w:left="2268" w:right="1134" w:hanging="1134"/>
        <w:jc w:val="both"/>
      </w:pPr>
      <w:r w:rsidRPr="009F2DCB">
        <w:t>3.9.</w:t>
      </w:r>
      <w:r w:rsidRPr="009F2DCB">
        <w:rPr>
          <w:lang w:eastAsia="ja-JP"/>
        </w:rPr>
        <w:t>2</w:t>
      </w:r>
      <w:r w:rsidRPr="009F2DCB">
        <w:t>.</w:t>
      </w:r>
      <w:r w:rsidRPr="009F2DCB">
        <w:rPr>
          <w:lang w:eastAsia="ja-JP"/>
        </w:rPr>
        <w:tab/>
      </w:r>
      <w:r w:rsidRPr="009F2DCB">
        <w:t>Container(s)</w:t>
      </w:r>
    </w:p>
    <w:p w:rsidR="009030BE" w:rsidRPr="009F2DCB" w:rsidRDefault="009030BE" w:rsidP="005319EE">
      <w:pPr>
        <w:tabs>
          <w:tab w:val="left" w:leader="dot" w:pos="8505"/>
        </w:tabs>
        <w:spacing w:after="120"/>
        <w:ind w:left="2268" w:right="1134" w:hanging="1134"/>
        <w:jc w:val="both"/>
        <w:rPr>
          <w:lang w:eastAsia="ja-JP"/>
        </w:rPr>
      </w:pPr>
      <w:r w:rsidRPr="009F2DCB">
        <w:t>3.9.</w:t>
      </w:r>
      <w:r w:rsidRPr="009F2DCB">
        <w:rPr>
          <w:lang w:eastAsia="ja-JP"/>
        </w:rPr>
        <w:t>2.1</w:t>
      </w:r>
      <w:r w:rsidRPr="009F2DCB">
        <w:t>.</w:t>
      </w:r>
      <w:r w:rsidRPr="009F2DCB">
        <w:rPr>
          <w:lang w:eastAsia="ja-JP"/>
        </w:rPr>
        <w:tab/>
      </w:r>
      <w:r w:rsidRPr="009F2DCB">
        <w:t xml:space="preserve">Make(s): </w:t>
      </w:r>
      <w:r w:rsidR="005319EE">
        <w:tab/>
      </w:r>
    </w:p>
    <w:p w:rsidR="009030BE" w:rsidRPr="009F2DCB" w:rsidRDefault="009030BE" w:rsidP="005319EE">
      <w:pPr>
        <w:tabs>
          <w:tab w:val="left" w:leader="dot" w:pos="8505"/>
        </w:tabs>
        <w:spacing w:after="120"/>
        <w:ind w:left="2268" w:right="1134" w:hanging="1134"/>
        <w:jc w:val="both"/>
        <w:rPr>
          <w:lang w:eastAsia="ja-JP"/>
        </w:rPr>
      </w:pPr>
      <w:r w:rsidRPr="009F2DCB">
        <w:rPr>
          <w:lang w:eastAsia="ja-JP"/>
        </w:rPr>
        <w:t>3.9.2.2.</w:t>
      </w:r>
      <w:r w:rsidRPr="009F2DCB">
        <w:rPr>
          <w:lang w:eastAsia="ja-JP"/>
        </w:rPr>
        <w:tab/>
        <w:t xml:space="preserve">Type(s): </w:t>
      </w:r>
      <w:r w:rsidR="005319EE">
        <w:rPr>
          <w:lang w:eastAsia="ja-JP"/>
        </w:rPr>
        <w:tab/>
      </w:r>
    </w:p>
    <w:p w:rsidR="009030BE" w:rsidRPr="009F2DCB" w:rsidRDefault="009030BE" w:rsidP="009030BE">
      <w:pPr>
        <w:spacing w:after="120"/>
        <w:ind w:left="2268" w:right="1134" w:hanging="1134"/>
        <w:jc w:val="both"/>
      </w:pPr>
      <w:r w:rsidRPr="009F2DCB">
        <w:t>3.9.</w:t>
      </w:r>
      <w:r w:rsidRPr="009F2DCB">
        <w:rPr>
          <w:lang w:eastAsia="ja-JP"/>
        </w:rPr>
        <w:t>2</w:t>
      </w:r>
      <w:r w:rsidRPr="009F2DCB">
        <w:t>.3.</w:t>
      </w:r>
      <w:r w:rsidRPr="009F2DCB">
        <w:rPr>
          <w:lang w:eastAsia="ja-JP"/>
        </w:rPr>
        <w:tab/>
      </w:r>
      <w:r w:rsidRPr="009F2DCB">
        <w:t>Maximum Allowable Working Pressure (</w:t>
      </w:r>
      <w:proofErr w:type="spellStart"/>
      <w:r w:rsidRPr="009F2DCB">
        <w:t>MAWP</w:t>
      </w:r>
      <w:proofErr w:type="spellEnd"/>
      <w:r w:rsidRPr="009F2DCB">
        <w:t>)</w:t>
      </w:r>
      <w:r w:rsidRPr="009F2DCB">
        <w:rPr>
          <w:lang w:eastAsia="ja-JP"/>
        </w:rPr>
        <w:t xml:space="preserve">:         </w:t>
      </w:r>
      <w:proofErr w:type="spellStart"/>
      <w:r w:rsidRPr="009F2DCB">
        <w:t>MPa</w:t>
      </w:r>
      <w:proofErr w:type="spellEnd"/>
    </w:p>
    <w:p w:rsidR="009030BE" w:rsidRPr="009F2DCB" w:rsidRDefault="009030BE" w:rsidP="009030BE">
      <w:pPr>
        <w:spacing w:after="120"/>
        <w:ind w:left="2268" w:right="1134" w:hanging="1134"/>
        <w:jc w:val="both"/>
      </w:pPr>
      <w:r w:rsidRPr="009F2DCB">
        <w:t>3.9.</w:t>
      </w:r>
      <w:r w:rsidRPr="009F2DCB">
        <w:rPr>
          <w:lang w:eastAsia="ja-JP"/>
        </w:rPr>
        <w:t>2</w:t>
      </w:r>
      <w:r w:rsidRPr="009F2DCB">
        <w:t>.4.</w:t>
      </w:r>
      <w:r w:rsidRPr="009F2DCB">
        <w:rPr>
          <w:lang w:eastAsia="ja-JP"/>
        </w:rPr>
        <w:tab/>
      </w:r>
      <w:r w:rsidRPr="009F2DCB">
        <w:t>Nominal working pressure</w:t>
      </w:r>
      <w:r w:rsidRPr="009F2DCB">
        <w:rPr>
          <w:lang w:eastAsia="ja-JP"/>
        </w:rPr>
        <w:t>(s</w:t>
      </w:r>
      <w:r w:rsidRPr="009F2DCB">
        <w:t>)</w:t>
      </w:r>
      <w:r w:rsidRPr="009F2DCB">
        <w:rPr>
          <w:lang w:eastAsia="ja-JP"/>
        </w:rPr>
        <w:t xml:space="preserve">:         </w:t>
      </w:r>
      <w:proofErr w:type="spellStart"/>
      <w:r w:rsidRPr="009F2DCB">
        <w:rPr>
          <w:lang w:eastAsia="ja-JP"/>
        </w:rPr>
        <w:t>MP</w:t>
      </w:r>
      <w:r w:rsidRPr="009F2DCB">
        <w:t>a</w:t>
      </w:r>
      <w:proofErr w:type="spellEnd"/>
    </w:p>
    <w:p w:rsidR="009030BE" w:rsidRPr="009F2DCB" w:rsidRDefault="009030BE" w:rsidP="004A628C">
      <w:pPr>
        <w:tabs>
          <w:tab w:val="left" w:leader="dot" w:pos="8505"/>
        </w:tabs>
        <w:spacing w:after="120"/>
        <w:ind w:left="2268" w:right="1134" w:hanging="1134"/>
        <w:jc w:val="both"/>
      </w:pPr>
      <w:r w:rsidRPr="009F2DCB">
        <w:t>3.9.</w:t>
      </w:r>
      <w:r w:rsidRPr="009F2DCB">
        <w:rPr>
          <w:lang w:eastAsia="ja-JP"/>
        </w:rPr>
        <w:t>2.</w:t>
      </w:r>
      <w:r w:rsidRPr="009F2DCB">
        <w:t>5.</w:t>
      </w:r>
      <w:r w:rsidRPr="009F2DCB">
        <w:rPr>
          <w:lang w:eastAsia="ja-JP"/>
        </w:rPr>
        <w:tab/>
      </w:r>
      <w:r w:rsidRPr="009F2DCB">
        <w:t xml:space="preserve">Number of </w:t>
      </w:r>
      <w:r w:rsidRPr="009F2DCB">
        <w:rPr>
          <w:lang w:eastAsia="ja-JP"/>
        </w:rPr>
        <w:t>filling</w:t>
      </w:r>
      <w:r w:rsidRPr="009F2DCB">
        <w:t xml:space="preserve"> cycles:</w:t>
      </w:r>
      <w:r w:rsidR="004A628C">
        <w:tab/>
      </w:r>
    </w:p>
    <w:p w:rsidR="009030BE" w:rsidRPr="009F2DCB" w:rsidRDefault="009030BE" w:rsidP="009030BE">
      <w:pPr>
        <w:spacing w:after="120"/>
        <w:ind w:left="2268" w:right="1134" w:hanging="1134"/>
        <w:jc w:val="both"/>
      </w:pPr>
      <w:r w:rsidRPr="009F2DCB">
        <w:t>3.9.</w:t>
      </w:r>
      <w:r w:rsidRPr="009F2DCB">
        <w:rPr>
          <w:lang w:eastAsia="ja-JP"/>
        </w:rPr>
        <w:t>2.6.</w:t>
      </w:r>
      <w:r w:rsidRPr="009F2DCB">
        <w:rPr>
          <w:lang w:eastAsia="ja-JP"/>
        </w:rPr>
        <w:tab/>
      </w:r>
      <w:r w:rsidRPr="009F2DCB">
        <w:t xml:space="preserve">Capacity: </w:t>
      </w:r>
      <w:r w:rsidRPr="009F2DCB">
        <w:rPr>
          <w:lang w:eastAsia="ja-JP"/>
        </w:rPr>
        <w:t xml:space="preserve"> </w:t>
      </w:r>
      <w:r w:rsidR="003472A4">
        <w:rPr>
          <w:lang w:eastAsia="ja-JP"/>
        </w:rPr>
        <w:t xml:space="preserve">  </w:t>
      </w:r>
      <w:r w:rsidRPr="009F2DCB">
        <w:rPr>
          <w:lang w:eastAsia="ja-JP"/>
        </w:rPr>
        <w:t xml:space="preserve">    </w:t>
      </w:r>
      <w:r w:rsidRPr="009F2DCB">
        <w:t>litres (water)</w:t>
      </w:r>
    </w:p>
    <w:p w:rsidR="009030BE" w:rsidRPr="009F2DCB" w:rsidRDefault="009030BE" w:rsidP="004A628C">
      <w:pPr>
        <w:tabs>
          <w:tab w:val="left" w:leader="dot" w:pos="8505"/>
        </w:tabs>
        <w:spacing w:after="120"/>
        <w:ind w:left="2268" w:right="1134" w:hanging="1134"/>
        <w:jc w:val="both"/>
      </w:pPr>
      <w:r w:rsidRPr="009F2DCB">
        <w:t>3.9.</w:t>
      </w:r>
      <w:r w:rsidRPr="009F2DCB">
        <w:rPr>
          <w:lang w:eastAsia="ja-JP"/>
        </w:rPr>
        <w:t>2.7</w:t>
      </w:r>
      <w:r w:rsidRPr="009F2DCB">
        <w:t>.</w:t>
      </w:r>
      <w:r w:rsidRPr="009F2DCB">
        <w:rPr>
          <w:lang w:eastAsia="ja-JP"/>
        </w:rPr>
        <w:tab/>
      </w:r>
      <w:r w:rsidRPr="009F2DCB">
        <w:t xml:space="preserve">Material: </w:t>
      </w:r>
      <w:r w:rsidR="004A628C">
        <w:tab/>
      </w:r>
    </w:p>
    <w:p w:rsidR="009030BE" w:rsidRPr="009F2DCB" w:rsidRDefault="009030BE" w:rsidP="004A628C">
      <w:pPr>
        <w:tabs>
          <w:tab w:val="left" w:leader="dot" w:pos="8505"/>
        </w:tabs>
        <w:spacing w:after="120"/>
        <w:ind w:left="2268" w:right="1134" w:hanging="1134"/>
        <w:jc w:val="both"/>
        <w:rPr>
          <w:lang w:eastAsia="ja-JP"/>
        </w:rPr>
      </w:pPr>
      <w:r w:rsidRPr="009F2DCB">
        <w:t>3.9.2.8.</w:t>
      </w:r>
      <w:r w:rsidRPr="009F2DCB">
        <w:tab/>
        <w:t>Description and drawing:</w:t>
      </w:r>
      <w:r w:rsidR="004A628C">
        <w:tab/>
      </w:r>
    </w:p>
    <w:p w:rsidR="009030BE" w:rsidRPr="009F2DCB" w:rsidRDefault="009030BE" w:rsidP="009030BE">
      <w:pPr>
        <w:spacing w:after="120"/>
        <w:ind w:left="2268" w:right="1134" w:hanging="1134"/>
        <w:jc w:val="both"/>
      </w:pPr>
      <w:r w:rsidRPr="009F2DCB">
        <w:t>3.9.</w:t>
      </w:r>
      <w:r w:rsidRPr="009F2DCB">
        <w:rPr>
          <w:lang w:eastAsia="ja-JP"/>
        </w:rPr>
        <w:t>3</w:t>
      </w:r>
      <w:r w:rsidRPr="009F2DCB">
        <w:t>.</w:t>
      </w:r>
      <w:r w:rsidRPr="009F2DCB">
        <w:rPr>
          <w:lang w:eastAsia="ja-JP"/>
        </w:rPr>
        <w:tab/>
        <w:t>Thermally-activated p</w:t>
      </w:r>
      <w:r w:rsidRPr="009F2DCB">
        <w:t>ressure relief device</w:t>
      </w:r>
      <w:r w:rsidRPr="009F2DCB">
        <w:rPr>
          <w:lang w:eastAsia="ja-JP"/>
        </w:rPr>
        <w:t>(s)</w:t>
      </w:r>
      <w:r w:rsidRPr="009F2DCB">
        <w:t xml:space="preserve"> </w:t>
      </w:r>
    </w:p>
    <w:p w:rsidR="009030BE" w:rsidRPr="009F2DCB" w:rsidRDefault="009030BE" w:rsidP="004A628C">
      <w:pPr>
        <w:tabs>
          <w:tab w:val="left" w:leader="dot" w:pos="8505"/>
        </w:tabs>
        <w:spacing w:after="120"/>
        <w:ind w:left="2268" w:right="1134" w:hanging="1134"/>
        <w:jc w:val="both"/>
      </w:pPr>
      <w:r w:rsidRPr="009F2DCB">
        <w:t>3.9.</w:t>
      </w:r>
      <w:r w:rsidRPr="009F2DCB">
        <w:rPr>
          <w:lang w:eastAsia="ja-JP"/>
        </w:rPr>
        <w:t>3</w:t>
      </w:r>
      <w:r w:rsidRPr="009F2DCB">
        <w:t>.1.</w:t>
      </w:r>
      <w:r w:rsidRPr="009F2DCB">
        <w:rPr>
          <w:lang w:eastAsia="ja-JP"/>
        </w:rPr>
        <w:tab/>
      </w:r>
      <w:r w:rsidRPr="009F2DCB">
        <w:t xml:space="preserve">Make(s): </w:t>
      </w:r>
      <w:r w:rsidR="004A628C">
        <w:tab/>
      </w:r>
    </w:p>
    <w:p w:rsidR="009030BE" w:rsidRPr="009F2DCB" w:rsidRDefault="009030BE" w:rsidP="004A628C">
      <w:pPr>
        <w:tabs>
          <w:tab w:val="left" w:leader="dot" w:pos="8505"/>
        </w:tabs>
        <w:spacing w:after="120"/>
        <w:ind w:left="2268" w:right="1134" w:hanging="1134"/>
        <w:jc w:val="both"/>
      </w:pPr>
      <w:r w:rsidRPr="009F2DCB">
        <w:t>3.9.3.2.</w:t>
      </w:r>
      <w:r w:rsidRPr="009F2DCB">
        <w:tab/>
        <w:t xml:space="preserve">Type(s): </w:t>
      </w:r>
      <w:r w:rsidR="004A628C">
        <w:tab/>
      </w:r>
    </w:p>
    <w:p w:rsidR="009030BE" w:rsidRPr="009F2DCB" w:rsidRDefault="009030BE" w:rsidP="009030BE">
      <w:pPr>
        <w:spacing w:after="120"/>
        <w:ind w:left="2268" w:right="1134" w:hanging="1134"/>
        <w:jc w:val="both"/>
        <w:rPr>
          <w:lang w:eastAsia="ja-JP"/>
        </w:rPr>
      </w:pPr>
      <w:r w:rsidRPr="009F2DCB">
        <w:t>3.9.</w:t>
      </w:r>
      <w:r w:rsidRPr="009F2DCB">
        <w:rPr>
          <w:lang w:eastAsia="ja-JP"/>
        </w:rPr>
        <w:t>3</w:t>
      </w:r>
      <w:r w:rsidRPr="009F2DCB">
        <w:t>.3.</w:t>
      </w:r>
      <w:r w:rsidRPr="009F2DCB">
        <w:rPr>
          <w:lang w:eastAsia="ja-JP"/>
        </w:rPr>
        <w:tab/>
      </w:r>
      <w:r w:rsidRPr="009F2DCB">
        <w:t>Maximum Allowable Working Pressure (</w:t>
      </w:r>
      <w:proofErr w:type="spellStart"/>
      <w:r w:rsidRPr="009F2DCB">
        <w:t>MAWP</w:t>
      </w:r>
      <w:proofErr w:type="spellEnd"/>
      <w:r w:rsidRPr="009F2DCB">
        <w:t>)</w:t>
      </w:r>
      <w:r w:rsidRPr="009F2DCB">
        <w:rPr>
          <w:lang w:eastAsia="ja-JP"/>
        </w:rPr>
        <w:t xml:space="preserve">:         </w:t>
      </w:r>
      <w:proofErr w:type="spellStart"/>
      <w:r w:rsidRPr="009F2DCB">
        <w:t>MPa</w:t>
      </w:r>
      <w:proofErr w:type="spellEnd"/>
      <w:r w:rsidRPr="009F2DCB">
        <w:t xml:space="preserve"> </w:t>
      </w:r>
    </w:p>
    <w:p w:rsidR="009030BE" w:rsidRPr="009F2DCB" w:rsidRDefault="009030BE" w:rsidP="004A628C">
      <w:pPr>
        <w:tabs>
          <w:tab w:val="left" w:leader="dot" w:pos="8505"/>
        </w:tabs>
        <w:spacing w:after="120"/>
        <w:ind w:left="2268" w:right="1134" w:hanging="1134"/>
        <w:jc w:val="both"/>
      </w:pPr>
      <w:r w:rsidRPr="009F2DCB">
        <w:t>3.9.</w:t>
      </w:r>
      <w:r w:rsidRPr="009F2DCB">
        <w:rPr>
          <w:lang w:eastAsia="ja-JP"/>
        </w:rPr>
        <w:t>3</w:t>
      </w:r>
      <w:r w:rsidRPr="009F2DCB">
        <w:t>.</w:t>
      </w:r>
      <w:r w:rsidRPr="009F2DCB">
        <w:rPr>
          <w:lang w:eastAsia="ja-JP"/>
        </w:rPr>
        <w:t>4</w:t>
      </w:r>
      <w:r w:rsidRPr="009F2DCB">
        <w:t>.</w:t>
      </w:r>
      <w:r w:rsidRPr="009F2DCB">
        <w:rPr>
          <w:lang w:eastAsia="ja-JP"/>
        </w:rPr>
        <w:tab/>
      </w:r>
      <w:r w:rsidRPr="009F2DCB">
        <w:t>Set pressure:</w:t>
      </w:r>
      <w:r w:rsidR="004A628C">
        <w:tab/>
      </w:r>
    </w:p>
    <w:p w:rsidR="009030BE" w:rsidRPr="009F2DCB" w:rsidRDefault="009030BE" w:rsidP="004A628C">
      <w:pPr>
        <w:tabs>
          <w:tab w:val="left" w:leader="dot" w:pos="8505"/>
        </w:tabs>
        <w:spacing w:after="120"/>
        <w:ind w:left="2268" w:right="1134" w:hanging="1134"/>
        <w:jc w:val="both"/>
      </w:pPr>
      <w:r w:rsidRPr="009F2DCB">
        <w:t>3.9.3.5.</w:t>
      </w:r>
      <w:r w:rsidRPr="009F2DCB">
        <w:tab/>
        <w:t xml:space="preserve">Set temperature: </w:t>
      </w:r>
      <w:r w:rsidR="004A628C">
        <w:tab/>
      </w:r>
    </w:p>
    <w:p w:rsidR="009030BE" w:rsidRPr="009F2DCB" w:rsidRDefault="009030BE" w:rsidP="004A628C">
      <w:pPr>
        <w:tabs>
          <w:tab w:val="left" w:leader="dot" w:pos="8505"/>
        </w:tabs>
        <w:spacing w:after="120"/>
        <w:ind w:left="2268" w:right="1134" w:hanging="1134"/>
        <w:jc w:val="both"/>
      </w:pPr>
      <w:r w:rsidRPr="009F2DCB">
        <w:t>3.9.3.6.</w:t>
      </w:r>
      <w:r w:rsidRPr="009F2DCB">
        <w:tab/>
        <w:t xml:space="preserve">Blow off capacity: </w:t>
      </w:r>
      <w:r w:rsidR="004A628C">
        <w:tab/>
      </w:r>
    </w:p>
    <w:p w:rsidR="009030BE" w:rsidRPr="009F2DCB" w:rsidRDefault="009030BE" w:rsidP="009030BE">
      <w:pPr>
        <w:spacing w:after="120"/>
        <w:ind w:left="2268" w:right="1134" w:hanging="1134"/>
        <w:jc w:val="both"/>
      </w:pPr>
      <w:r w:rsidRPr="009F2DCB">
        <w:t>3.9.</w:t>
      </w:r>
      <w:r w:rsidRPr="009F2DCB">
        <w:rPr>
          <w:lang w:eastAsia="ja-JP"/>
        </w:rPr>
        <w:t>3</w:t>
      </w:r>
      <w:r w:rsidRPr="009F2DCB">
        <w:t>.</w:t>
      </w:r>
      <w:r w:rsidRPr="009F2DCB">
        <w:rPr>
          <w:lang w:eastAsia="ja-JP"/>
        </w:rPr>
        <w:t>7</w:t>
      </w:r>
      <w:r w:rsidRPr="009F2DCB">
        <w:t>.</w:t>
      </w:r>
      <w:r w:rsidRPr="009F2DCB">
        <w:rPr>
          <w:lang w:eastAsia="ja-JP"/>
        </w:rPr>
        <w:tab/>
      </w:r>
      <w:r w:rsidRPr="009F2DCB">
        <w:t xml:space="preserve">Normal maximum operating temperature: </w:t>
      </w:r>
      <w:r w:rsidRPr="009F2DCB">
        <w:rPr>
          <w:lang w:eastAsia="ja-JP"/>
        </w:rPr>
        <w:t xml:space="preserve">     </w:t>
      </w:r>
      <w:r w:rsidRPr="009F2DCB">
        <w:t>°C</w:t>
      </w:r>
    </w:p>
    <w:p w:rsidR="009030BE" w:rsidRPr="009F2DCB" w:rsidRDefault="009030BE" w:rsidP="009030BE">
      <w:pPr>
        <w:spacing w:after="120"/>
        <w:ind w:left="2268" w:right="1134" w:hanging="1134"/>
        <w:jc w:val="both"/>
      </w:pPr>
      <w:r w:rsidRPr="009F2DCB">
        <w:t>3.9.</w:t>
      </w:r>
      <w:r w:rsidRPr="009F2DCB">
        <w:rPr>
          <w:lang w:eastAsia="ja-JP"/>
        </w:rPr>
        <w:t>3</w:t>
      </w:r>
      <w:r w:rsidRPr="009F2DCB">
        <w:t>.</w:t>
      </w:r>
      <w:r w:rsidRPr="009F2DCB">
        <w:rPr>
          <w:lang w:eastAsia="ja-JP"/>
        </w:rPr>
        <w:t>8</w:t>
      </w:r>
      <w:r w:rsidRPr="009F2DCB">
        <w:t>.</w:t>
      </w:r>
      <w:r w:rsidRPr="009F2DCB">
        <w:rPr>
          <w:lang w:eastAsia="ja-JP"/>
        </w:rPr>
        <w:tab/>
      </w:r>
      <w:r w:rsidRPr="009F2DCB">
        <w:t>Nominal working pressure(s)</w:t>
      </w:r>
      <w:r w:rsidRPr="009F2DCB">
        <w:rPr>
          <w:lang w:eastAsia="ja-JP"/>
        </w:rPr>
        <w:t xml:space="preserve">:         </w:t>
      </w:r>
      <w:proofErr w:type="spellStart"/>
      <w:r w:rsidRPr="009F2DCB">
        <w:t>MPa</w:t>
      </w:r>
      <w:proofErr w:type="spellEnd"/>
      <w:r w:rsidRPr="009F2DCB">
        <w:t xml:space="preserve"> </w:t>
      </w:r>
    </w:p>
    <w:p w:rsidR="009030BE" w:rsidRPr="009F2DCB" w:rsidRDefault="009030BE" w:rsidP="004A628C">
      <w:pPr>
        <w:tabs>
          <w:tab w:val="left" w:leader="dot" w:pos="8505"/>
        </w:tabs>
        <w:spacing w:after="120"/>
        <w:ind w:left="2268" w:right="1134" w:hanging="1134"/>
        <w:jc w:val="both"/>
      </w:pPr>
      <w:r w:rsidRPr="009F2DCB">
        <w:t>3.9.</w:t>
      </w:r>
      <w:r w:rsidRPr="009F2DCB">
        <w:rPr>
          <w:lang w:eastAsia="ja-JP"/>
        </w:rPr>
        <w:t>3</w:t>
      </w:r>
      <w:r w:rsidRPr="009F2DCB">
        <w:t>.</w:t>
      </w:r>
      <w:r w:rsidRPr="009F2DCB">
        <w:rPr>
          <w:lang w:eastAsia="ja-JP"/>
        </w:rPr>
        <w:t>9</w:t>
      </w:r>
      <w:r w:rsidRPr="009F2DCB">
        <w:t>.</w:t>
      </w:r>
      <w:r w:rsidRPr="009F2DCB">
        <w:rPr>
          <w:lang w:eastAsia="ja-JP"/>
        </w:rPr>
        <w:tab/>
      </w:r>
      <w:r w:rsidRPr="009F2DCB">
        <w:t xml:space="preserve">Material: </w:t>
      </w:r>
      <w:r w:rsidR="004A628C">
        <w:tab/>
      </w:r>
    </w:p>
    <w:p w:rsidR="009030BE" w:rsidRPr="003B23AA" w:rsidRDefault="009030BE" w:rsidP="004A628C">
      <w:pPr>
        <w:tabs>
          <w:tab w:val="left" w:leader="dot" w:pos="8505"/>
        </w:tabs>
        <w:spacing w:after="120"/>
        <w:ind w:left="2268" w:right="1134" w:hanging="1134"/>
        <w:jc w:val="both"/>
      </w:pPr>
      <w:r w:rsidRPr="003B23AA">
        <w:t>3.9.3.</w:t>
      </w:r>
      <w:r w:rsidRPr="003B23AA">
        <w:rPr>
          <w:rFonts w:hint="eastAsia"/>
        </w:rPr>
        <w:t>10</w:t>
      </w:r>
      <w:r w:rsidRPr="003B23AA">
        <w:t>.</w:t>
      </w:r>
      <w:r w:rsidRPr="003B23AA">
        <w:tab/>
        <w:t>Description and drawing:</w:t>
      </w:r>
      <w:r w:rsidR="004A628C">
        <w:tab/>
      </w:r>
    </w:p>
    <w:p w:rsidR="009030BE" w:rsidRPr="009F2DCB" w:rsidRDefault="009030BE" w:rsidP="004A628C">
      <w:pPr>
        <w:tabs>
          <w:tab w:val="left" w:leader="dot" w:pos="8505"/>
        </w:tabs>
        <w:spacing w:after="120"/>
        <w:ind w:left="2268" w:right="1134" w:hanging="1134"/>
        <w:jc w:val="both"/>
      </w:pPr>
      <w:r w:rsidRPr="003B23AA">
        <w:t>3.9.3.1</w:t>
      </w:r>
      <w:r w:rsidRPr="003B23AA">
        <w:rPr>
          <w:rFonts w:hint="eastAsia"/>
        </w:rPr>
        <w:t>1</w:t>
      </w:r>
      <w:r w:rsidRPr="003B23AA">
        <w:t>.</w:t>
      </w:r>
      <w:r w:rsidRPr="003B23AA">
        <w:tab/>
        <w:t>Approval</w:t>
      </w:r>
      <w:r w:rsidRPr="009F2DCB">
        <w:t xml:space="preserve"> number:</w:t>
      </w:r>
      <w:r w:rsidR="004A628C">
        <w:tab/>
      </w:r>
    </w:p>
    <w:p w:rsidR="009030BE" w:rsidRPr="009F2DCB" w:rsidRDefault="009030BE" w:rsidP="009030BE">
      <w:pPr>
        <w:spacing w:after="120"/>
        <w:ind w:left="2268" w:right="1134" w:hanging="1134"/>
        <w:jc w:val="both"/>
      </w:pPr>
      <w:r w:rsidRPr="009F2DCB">
        <w:t>3.9.</w:t>
      </w:r>
      <w:r w:rsidRPr="009F2DCB">
        <w:rPr>
          <w:lang w:eastAsia="ja-JP"/>
        </w:rPr>
        <w:t>4</w:t>
      </w:r>
      <w:r w:rsidRPr="009F2DCB">
        <w:t>.</w:t>
      </w:r>
      <w:r w:rsidRPr="009F2DCB">
        <w:rPr>
          <w:lang w:eastAsia="ja-JP"/>
        </w:rPr>
        <w:tab/>
      </w:r>
      <w:r w:rsidRPr="009F2DCB">
        <w:t>Check valve(s)</w:t>
      </w:r>
    </w:p>
    <w:p w:rsidR="009030BE" w:rsidRPr="009F2DCB" w:rsidRDefault="009030BE" w:rsidP="004A628C">
      <w:pPr>
        <w:tabs>
          <w:tab w:val="left" w:leader="dot" w:pos="8505"/>
        </w:tabs>
        <w:spacing w:after="120"/>
        <w:ind w:left="2268" w:right="1134" w:hanging="1134"/>
        <w:jc w:val="both"/>
      </w:pPr>
      <w:r w:rsidRPr="009F2DCB">
        <w:t>3.9.</w:t>
      </w:r>
      <w:r w:rsidRPr="009F2DCB">
        <w:rPr>
          <w:lang w:eastAsia="ja-JP"/>
        </w:rPr>
        <w:t>4.</w:t>
      </w:r>
      <w:r w:rsidRPr="009F2DCB">
        <w:t>1.</w:t>
      </w:r>
      <w:r w:rsidRPr="009F2DCB">
        <w:rPr>
          <w:lang w:eastAsia="ja-JP"/>
        </w:rPr>
        <w:tab/>
      </w:r>
      <w:r w:rsidRPr="009F2DCB">
        <w:t xml:space="preserve">Make(s): </w:t>
      </w:r>
      <w:r w:rsidR="004A628C">
        <w:tab/>
      </w:r>
    </w:p>
    <w:p w:rsidR="009030BE" w:rsidRPr="009F2DCB" w:rsidRDefault="009030BE" w:rsidP="004A628C">
      <w:pPr>
        <w:tabs>
          <w:tab w:val="left" w:leader="dot" w:pos="8505"/>
        </w:tabs>
        <w:spacing w:after="120"/>
        <w:ind w:left="2268" w:right="1134" w:hanging="1134"/>
        <w:jc w:val="both"/>
      </w:pPr>
      <w:r w:rsidRPr="009F2DCB">
        <w:t>3.9.</w:t>
      </w:r>
      <w:r w:rsidRPr="009F2DCB">
        <w:rPr>
          <w:lang w:eastAsia="ja-JP"/>
        </w:rPr>
        <w:t>4.</w:t>
      </w:r>
      <w:r w:rsidRPr="009F2DCB">
        <w:t>2.</w:t>
      </w:r>
      <w:r w:rsidRPr="009F2DCB">
        <w:rPr>
          <w:lang w:eastAsia="ja-JP"/>
        </w:rPr>
        <w:tab/>
      </w:r>
      <w:r w:rsidRPr="009F2DCB">
        <w:t xml:space="preserve">Type(s): </w:t>
      </w:r>
      <w:r w:rsidR="004A628C">
        <w:tab/>
      </w:r>
    </w:p>
    <w:p w:rsidR="009030BE" w:rsidRPr="009F2DCB" w:rsidRDefault="009030BE" w:rsidP="009030BE">
      <w:pPr>
        <w:spacing w:after="120"/>
        <w:ind w:left="2268" w:right="1134" w:hanging="1134"/>
        <w:jc w:val="both"/>
      </w:pPr>
      <w:r w:rsidRPr="009F2DCB">
        <w:t>3.9.</w:t>
      </w:r>
      <w:r w:rsidRPr="009F2DCB">
        <w:rPr>
          <w:lang w:eastAsia="ja-JP"/>
        </w:rPr>
        <w:t>4.</w:t>
      </w:r>
      <w:r w:rsidRPr="009F2DCB">
        <w:t>3.</w:t>
      </w:r>
      <w:r w:rsidRPr="009F2DCB">
        <w:rPr>
          <w:lang w:eastAsia="ja-JP"/>
        </w:rPr>
        <w:tab/>
      </w:r>
      <w:r w:rsidRPr="009F2DCB">
        <w:t>Maximum Allowable Working Pressure (</w:t>
      </w:r>
      <w:proofErr w:type="spellStart"/>
      <w:r w:rsidRPr="009F2DCB">
        <w:t>MAWP</w:t>
      </w:r>
      <w:proofErr w:type="spellEnd"/>
      <w:r w:rsidRPr="009F2DCB">
        <w:t>)</w:t>
      </w:r>
      <w:r w:rsidRPr="009F2DCB">
        <w:rPr>
          <w:lang w:eastAsia="ja-JP"/>
        </w:rPr>
        <w:t xml:space="preserve">:         </w:t>
      </w:r>
      <w:proofErr w:type="spellStart"/>
      <w:r w:rsidRPr="009F2DCB">
        <w:t>MPa</w:t>
      </w:r>
      <w:proofErr w:type="spellEnd"/>
    </w:p>
    <w:p w:rsidR="009030BE" w:rsidRPr="009F2DCB" w:rsidRDefault="009030BE" w:rsidP="009030BE">
      <w:pPr>
        <w:spacing w:after="120"/>
        <w:ind w:left="2268" w:right="1134" w:hanging="1134"/>
        <w:jc w:val="both"/>
      </w:pPr>
      <w:r w:rsidRPr="009F2DCB">
        <w:t>3.9.</w:t>
      </w:r>
      <w:r w:rsidRPr="009F2DCB">
        <w:rPr>
          <w:lang w:eastAsia="ja-JP"/>
        </w:rPr>
        <w:t>4.4</w:t>
      </w:r>
      <w:r w:rsidRPr="009F2DCB">
        <w:t>.</w:t>
      </w:r>
      <w:r w:rsidRPr="009F2DCB">
        <w:rPr>
          <w:lang w:eastAsia="ja-JP"/>
        </w:rPr>
        <w:tab/>
      </w:r>
      <w:r w:rsidRPr="009F2DCB">
        <w:t>Nominal working pressure(s)</w:t>
      </w:r>
      <w:r w:rsidRPr="009F2DCB">
        <w:rPr>
          <w:lang w:eastAsia="ja-JP"/>
        </w:rPr>
        <w:t xml:space="preserve">:         </w:t>
      </w:r>
      <w:proofErr w:type="spellStart"/>
      <w:r w:rsidRPr="009F2DCB">
        <w:t>MPa</w:t>
      </w:r>
      <w:proofErr w:type="spellEnd"/>
    </w:p>
    <w:p w:rsidR="009030BE" w:rsidRPr="009F2DCB" w:rsidRDefault="009030BE" w:rsidP="004A628C">
      <w:pPr>
        <w:tabs>
          <w:tab w:val="left" w:leader="dot" w:pos="8505"/>
        </w:tabs>
        <w:spacing w:after="120"/>
        <w:ind w:left="2268" w:right="1134" w:hanging="1134"/>
        <w:jc w:val="both"/>
      </w:pPr>
      <w:r w:rsidRPr="009F2DCB">
        <w:t>3.9.</w:t>
      </w:r>
      <w:r w:rsidRPr="009F2DCB">
        <w:rPr>
          <w:lang w:eastAsia="ja-JP"/>
        </w:rPr>
        <w:t>4</w:t>
      </w:r>
      <w:r w:rsidRPr="009F2DCB">
        <w:t>.</w:t>
      </w:r>
      <w:r w:rsidRPr="009F2DCB">
        <w:rPr>
          <w:lang w:eastAsia="ja-JP"/>
        </w:rPr>
        <w:t>5</w:t>
      </w:r>
      <w:r w:rsidRPr="009F2DCB">
        <w:t>.</w:t>
      </w:r>
      <w:r w:rsidRPr="009F2DCB">
        <w:rPr>
          <w:lang w:eastAsia="ja-JP"/>
        </w:rPr>
        <w:tab/>
      </w:r>
      <w:r w:rsidRPr="009F2DCB">
        <w:t xml:space="preserve">Material: </w:t>
      </w:r>
      <w:r w:rsidR="004A628C">
        <w:tab/>
      </w:r>
    </w:p>
    <w:p w:rsidR="009030BE" w:rsidRPr="009F2DCB" w:rsidRDefault="009030BE" w:rsidP="004A628C">
      <w:pPr>
        <w:tabs>
          <w:tab w:val="left" w:leader="dot" w:pos="8505"/>
        </w:tabs>
        <w:spacing w:after="120"/>
        <w:ind w:left="2268" w:right="1134" w:hanging="1134"/>
        <w:jc w:val="both"/>
      </w:pPr>
      <w:r w:rsidRPr="009F2DCB">
        <w:t>3.9.4.6.</w:t>
      </w:r>
      <w:r w:rsidRPr="009F2DCB">
        <w:tab/>
        <w:t>Description and drawing:</w:t>
      </w:r>
      <w:r w:rsidR="004A628C">
        <w:tab/>
      </w:r>
    </w:p>
    <w:p w:rsidR="009030BE" w:rsidRPr="009F2DCB" w:rsidRDefault="009030BE" w:rsidP="004A628C">
      <w:pPr>
        <w:tabs>
          <w:tab w:val="left" w:leader="dot" w:pos="8505"/>
        </w:tabs>
        <w:spacing w:after="120"/>
        <w:ind w:left="2268" w:right="1134" w:hanging="1134"/>
        <w:jc w:val="both"/>
      </w:pPr>
      <w:r w:rsidRPr="009F2DCB">
        <w:t>3.9.4.7.</w:t>
      </w:r>
      <w:r w:rsidRPr="009F2DCB">
        <w:tab/>
        <w:t>Approval number:</w:t>
      </w:r>
      <w:r w:rsidR="004A628C">
        <w:tab/>
      </w:r>
    </w:p>
    <w:p w:rsidR="009030BE" w:rsidRPr="009F2DCB" w:rsidRDefault="009030BE" w:rsidP="009030BE">
      <w:pPr>
        <w:spacing w:after="120"/>
        <w:ind w:left="2268" w:right="1134" w:hanging="1134"/>
        <w:jc w:val="both"/>
      </w:pPr>
      <w:r w:rsidRPr="009F2DCB">
        <w:t>3.9.</w:t>
      </w:r>
      <w:r w:rsidRPr="009F2DCB">
        <w:rPr>
          <w:lang w:eastAsia="ja-JP"/>
        </w:rPr>
        <w:t>5</w:t>
      </w:r>
      <w:r w:rsidRPr="009F2DCB">
        <w:t>.</w:t>
      </w:r>
      <w:r w:rsidRPr="009F2DCB">
        <w:rPr>
          <w:lang w:eastAsia="ja-JP"/>
        </w:rPr>
        <w:tab/>
      </w:r>
      <w:r w:rsidRPr="009F2DCB">
        <w:t>Automatic shut-off valve(s)</w:t>
      </w:r>
    </w:p>
    <w:p w:rsidR="009030BE" w:rsidRPr="009F2DCB" w:rsidRDefault="009030BE" w:rsidP="004A628C">
      <w:pPr>
        <w:tabs>
          <w:tab w:val="left" w:leader="dot" w:pos="8505"/>
        </w:tabs>
        <w:spacing w:after="120"/>
        <w:ind w:left="2268" w:right="1134" w:hanging="1134"/>
        <w:jc w:val="both"/>
      </w:pPr>
      <w:r w:rsidRPr="009F2DCB">
        <w:t>3.9.</w:t>
      </w:r>
      <w:r w:rsidRPr="009F2DCB">
        <w:rPr>
          <w:lang w:eastAsia="ja-JP"/>
        </w:rPr>
        <w:t>5</w:t>
      </w:r>
      <w:r w:rsidRPr="009F2DCB">
        <w:t>.1.</w:t>
      </w:r>
      <w:r w:rsidRPr="009F2DCB">
        <w:rPr>
          <w:lang w:eastAsia="ja-JP"/>
        </w:rPr>
        <w:tab/>
      </w:r>
      <w:r w:rsidRPr="009F2DCB">
        <w:t xml:space="preserve">Make(s): </w:t>
      </w:r>
      <w:r w:rsidR="004A628C">
        <w:tab/>
      </w:r>
    </w:p>
    <w:p w:rsidR="009030BE" w:rsidRPr="009F2DCB" w:rsidRDefault="009030BE" w:rsidP="004A628C">
      <w:pPr>
        <w:tabs>
          <w:tab w:val="left" w:leader="dot" w:pos="8505"/>
        </w:tabs>
        <w:spacing w:after="120"/>
        <w:ind w:left="2268" w:right="1134" w:hanging="1134"/>
        <w:jc w:val="both"/>
      </w:pPr>
      <w:r w:rsidRPr="009F2DCB">
        <w:t>3.9.5.2.</w:t>
      </w:r>
      <w:r w:rsidRPr="009F2DCB">
        <w:tab/>
        <w:t>Type(s):</w:t>
      </w:r>
      <w:r w:rsidR="004A628C">
        <w:tab/>
      </w:r>
    </w:p>
    <w:p w:rsidR="009030BE" w:rsidRPr="009F2DCB" w:rsidRDefault="009030BE" w:rsidP="009030BE">
      <w:pPr>
        <w:spacing w:after="120"/>
        <w:ind w:left="2268" w:right="1134" w:hanging="1134"/>
        <w:jc w:val="both"/>
        <w:rPr>
          <w:lang w:eastAsia="ja-JP"/>
        </w:rPr>
      </w:pPr>
      <w:r w:rsidRPr="009F2DCB">
        <w:t>3.9.</w:t>
      </w:r>
      <w:r w:rsidRPr="009F2DCB">
        <w:rPr>
          <w:lang w:eastAsia="ja-JP"/>
        </w:rPr>
        <w:t>5</w:t>
      </w:r>
      <w:r w:rsidRPr="009F2DCB">
        <w:t>.3.</w:t>
      </w:r>
      <w:r w:rsidRPr="009F2DCB">
        <w:rPr>
          <w:lang w:eastAsia="ja-JP"/>
        </w:rPr>
        <w:tab/>
      </w:r>
      <w:r w:rsidRPr="009F2DCB">
        <w:t>Maximum Allowable Working Pressure (</w:t>
      </w:r>
      <w:proofErr w:type="spellStart"/>
      <w:r w:rsidRPr="009F2DCB">
        <w:t>MAWP</w:t>
      </w:r>
      <w:proofErr w:type="spellEnd"/>
      <w:proofErr w:type="gramStart"/>
      <w:r w:rsidRPr="009F2DCB">
        <w:t>)</w:t>
      </w:r>
      <w:r w:rsidRPr="009F2DCB">
        <w:rPr>
          <w:sz w:val="18"/>
          <w:szCs w:val="18"/>
          <w:vertAlign w:val="superscript"/>
          <w:lang w:eastAsia="ja-JP"/>
        </w:rPr>
        <w:t xml:space="preserve"> </w:t>
      </w:r>
      <w:r w:rsidRPr="009F2DCB">
        <w:rPr>
          <w:lang w:eastAsia="ja-JP"/>
        </w:rPr>
        <w:t>:</w:t>
      </w:r>
      <w:proofErr w:type="gramEnd"/>
      <w:r w:rsidRPr="009F2DCB">
        <w:rPr>
          <w:lang w:eastAsia="ja-JP"/>
        </w:rPr>
        <w:t xml:space="preserve">         </w:t>
      </w:r>
      <w:proofErr w:type="spellStart"/>
      <w:r w:rsidRPr="009F2DCB">
        <w:t>MPa</w:t>
      </w:r>
      <w:proofErr w:type="spellEnd"/>
    </w:p>
    <w:p w:rsidR="009030BE" w:rsidRPr="009F2DCB" w:rsidRDefault="009030BE" w:rsidP="009030BE">
      <w:pPr>
        <w:spacing w:after="120"/>
        <w:ind w:left="2268" w:right="1134" w:hanging="1134"/>
        <w:jc w:val="both"/>
        <w:rPr>
          <w:lang w:eastAsia="ja-JP"/>
        </w:rPr>
      </w:pPr>
      <w:r w:rsidRPr="009F2DCB">
        <w:t>3.9.</w:t>
      </w:r>
      <w:r w:rsidRPr="009F2DCB">
        <w:rPr>
          <w:lang w:eastAsia="ja-JP"/>
        </w:rPr>
        <w:t>5</w:t>
      </w:r>
      <w:r w:rsidRPr="009F2DCB">
        <w:t>.4.</w:t>
      </w:r>
      <w:r w:rsidRPr="009F2DCB">
        <w:rPr>
          <w:lang w:eastAsia="ja-JP"/>
        </w:rPr>
        <w:tab/>
      </w:r>
      <w:r w:rsidRPr="009F2DCB">
        <w:t>Nominal working pressure(s) and if downstream of the first pressure regulator, maximum allowable working pressure(s):</w:t>
      </w:r>
      <w:r w:rsidRPr="009F2DCB">
        <w:rPr>
          <w:lang w:eastAsia="ja-JP"/>
        </w:rPr>
        <w:t xml:space="preserve">         </w:t>
      </w:r>
      <w:proofErr w:type="spellStart"/>
      <w:r w:rsidRPr="009F2DCB">
        <w:t>MPa</w:t>
      </w:r>
      <w:proofErr w:type="spellEnd"/>
    </w:p>
    <w:p w:rsidR="009030BE" w:rsidRPr="009F2DCB" w:rsidRDefault="009030BE" w:rsidP="004A628C">
      <w:pPr>
        <w:tabs>
          <w:tab w:val="left" w:leader="dot" w:pos="8505"/>
        </w:tabs>
        <w:spacing w:after="120"/>
        <w:ind w:left="2268" w:right="1134" w:hanging="1134"/>
        <w:jc w:val="both"/>
      </w:pPr>
      <w:r w:rsidRPr="009F2DCB">
        <w:t>3.9.</w:t>
      </w:r>
      <w:r w:rsidRPr="009F2DCB">
        <w:rPr>
          <w:lang w:eastAsia="ja-JP"/>
        </w:rPr>
        <w:t>5</w:t>
      </w:r>
      <w:r w:rsidRPr="009F2DCB">
        <w:t>.</w:t>
      </w:r>
      <w:r w:rsidRPr="009F2DCB">
        <w:rPr>
          <w:lang w:eastAsia="ja-JP"/>
        </w:rPr>
        <w:t>5</w:t>
      </w:r>
      <w:r w:rsidRPr="009F2DCB">
        <w:t>.</w:t>
      </w:r>
      <w:r w:rsidRPr="009F2DCB">
        <w:rPr>
          <w:lang w:eastAsia="ja-JP"/>
        </w:rPr>
        <w:tab/>
      </w:r>
      <w:r w:rsidRPr="009F2DCB">
        <w:t xml:space="preserve">Material: </w:t>
      </w:r>
      <w:r w:rsidR="004A628C">
        <w:tab/>
      </w:r>
    </w:p>
    <w:p w:rsidR="009030BE" w:rsidRPr="009F2DCB" w:rsidRDefault="009030BE" w:rsidP="004A628C">
      <w:pPr>
        <w:tabs>
          <w:tab w:val="left" w:leader="dot" w:pos="8505"/>
        </w:tabs>
        <w:spacing w:after="120"/>
        <w:ind w:left="2268" w:right="1134" w:hanging="1134"/>
        <w:jc w:val="both"/>
      </w:pPr>
      <w:r w:rsidRPr="009F2DCB">
        <w:t>3.9.5.6.</w:t>
      </w:r>
      <w:r w:rsidRPr="009F2DCB">
        <w:tab/>
        <w:t>Description and drawing:</w:t>
      </w:r>
      <w:r w:rsidR="004A628C">
        <w:tab/>
      </w:r>
    </w:p>
    <w:p w:rsidR="009030BE" w:rsidRPr="009F2DCB" w:rsidRDefault="009030BE" w:rsidP="004A628C">
      <w:pPr>
        <w:tabs>
          <w:tab w:val="left" w:leader="dot" w:pos="8505"/>
        </w:tabs>
        <w:spacing w:after="120"/>
        <w:ind w:left="2268" w:right="1134" w:hanging="1134"/>
        <w:jc w:val="both"/>
        <w:rPr>
          <w:lang w:eastAsia="ja-JP"/>
        </w:rPr>
      </w:pPr>
      <w:r w:rsidRPr="009F2DCB">
        <w:t>3.9.5.7.</w:t>
      </w:r>
      <w:r w:rsidRPr="009F2DCB">
        <w:tab/>
        <w:t>Approval number</w:t>
      </w:r>
      <w:r w:rsidRPr="009F2DCB">
        <w:rPr>
          <w:rFonts w:hint="eastAsia"/>
          <w:lang w:eastAsia="ja-JP"/>
        </w:rPr>
        <w:t>:</w:t>
      </w:r>
      <w:r w:rsidR="004A628C">
        <w:rPr>
          <w:lang w:eastAsia="ja-JP"/>
        </w:rPr>
        <w:tab/>
      </w:r>
    </w:p>
    <w:p w:rsidR="009030BE" w:rsidRPr="009F2DCB" w:rsidRDefault="009030BE" w:rsidP="004A628C">
      <w:pPr>
        <w:spacing w:after="120"/>
        <w:ind w:right="1134"/>
        <w:jc w:val="both"/>
        <w:rPr>
          <w:lang w:eastAsia="ja-JP"/>
        </w:rPr>
      </w:pPr>
    </w:p>
    <w:p w:rsidR="00445A90" w:rsidRDefault="009030BE" w:rsidP="00033BAA">
      <w:pPr>
        <w:pStyle w:val="HChG"/>
        <w:rPr>
          <w:sz w:val="24"/>
        </w:rPr>
      </w:pPr>
      <w:r w:rsidRPr="009F2DCB">
        <w:rPr>
          <w:sz w:val="24"/>
        </w:rPr>
        <w:br w:type="page"/>
      </w:r>
      <w:r w:rsidR="00445A90" w:rsidRPr="009F2DCB">
        <w:t>Annex 1</w:t>
      </w:r>
      <w:r w:rsidR="00445A90">
        <w:t xml:space="preserve"> - </w:t>
      </w:r>
      <w:r w:rsidR="00445A90" w:rsidRPr="00877A74">
        <w:t>Part 1</w:t>
      </w:r>
    </w:p>
    <w:p w:rsidR="009030BE" w:rsidRPr="00D04BFD" w:rsidRDefault="009030BE" w:rsidP="009030BE">
      <w:pPr>
        <w:keepNext/>
        <w:keepLines/>
        <w:tabs>
          <w:tab w:val="right" w:pos="851"/>
        </w:tabs>
        <w:spacing w:before="360" w:after="240" w:line="270" w:lineRule="exact"/>
        <w:ind w:left="1134" w:right="1134" w:hanging="1134"/>
        <w:rPr>
          <w:b/>
          <w:sz w:val="28"/>
        </w:rPr>
      </w:pPr>
      <w:r w:rsidRPr="00D04BFD">
        <w:rPr>
          <w:b/>
          <w:sz w:val="28"/>
        </w:rPr>
        <w:tab/>
      </w:r>
      <w:r w:rsidRPr="00D04BFD">
        <w:rPr>
          <w:b/>
          <w:sz w:val="28"/>
        </w:rPr>
        <w:tab/>
        <w:t>Model - II</w:t>
      </w:r>
    </w:p>
    <w:p w:rsidR="009030BE" w:rsidRPr="009F2DCB" w:rsidRDefault="009030BE" w:rsidP="009030BE">
      <w:pPr>
        <w:pStyle w:val="HChG"/>
        <w:rPr>
          <w:lang w:val="en-US"/>
        </w:rPr>
      </w:pPr>
      <w:r w:rsidRPr="009F2DCB">
        <w:tab/>
      </w:r>
      <w:r w:rsidRPr="009F2DCB">
        <w:tab/>
        <w:t xml:space="preserve">Information document </w:t>
      </w:r>
      <w:proofErr w:type="gramStart"/>
      <w:r w:rsidRPr="009F2DCB">
        <w:t>No</w:t>
      </w:r>
      <w:proofErr w:type="gramEnd"/>
      <w:r w:rsidR="00354F28">
        <w:t>.</w:t>
      </w:r>
      <w:r w:rsidRPr="009F2DCB">
        <w:t xml:space="preserve"> … </w:t>
      </w:r>
      <w:proofErr w:type="gramStart"/>
      <w:r>
        <w:t>on</w:t>
      </w:r>
      <w:proofErr w:type="gramEnd"/>
      <w:r w:rsidRPr="009F2DCB">
        <w:t xml:space="preserve"> the type approval of </w:t>
      </w:r>
      <w:r w:rsidRPr="009F2DCB">
        <w:rPr>
          <w:rFonts w:hint="eastAsia"/>
          <w:lang w:eastAsia="ja-JP"/>
        </w:rPr>
        <w:t xml:space="preserve">specific component for </w:t>
      </w:r>
      <w:r w:rsidRPr="009F2DCB">
        <w:t xml:space="preserve">a </w:t>
      </w:r>
      <w:r w:rsidRPr="009F2DCB">
        <w:rPr>
          <w:rFonts w:hint="eastAsia"/>
          <w:lang w:eastAsia="ja-JP"/>
        </w:rPr>
        <w:t>hydrogen storage system</w:t>
      </w:r>
      <w:r w:rsidRPr="009F2DCB">
        <w:t xml:space="preserve"> with regard to the safety-related performance of hydrogen-fuelled vehicles</w:t>
      </w:r>
    </w:p>
    <w:p w:rsidR="009030BE" w:rsidRPr="009F2DCB" w:rsidRDefault="009030BE" w:rsidP="009030BE">
      <w:pPr>
        <w:spacing w:after="120"/>
        <w:ind w:left="1134" w:right="1134"/>
        <w:jc w:val="both"/>
        <w:rPr>
          <w:lang w:val="en-US"/>
        </w:rPr>
      </w:pPr>
      <w:r w:rsidRPr="009F2DCB">
        <w:rPr>
          <w:lang w:val="en-US"/>
        </w:rPr>
        <w:t>The following information, if applicable, shall include a list of contents. Any drawings shall be supplied in appropriate scale and in sufficient detail on size A4 or on a folder of A4 format. Photographs, if any, shall show sufficient details.</w:t>
      </w:r>
    </w:p>
    <w:p w:rsidR="009030BE" w:rsidRPr="009F2DCB" w:rsidRDefault="009030BE" w:rsidP="009030BE">
      <w:pPr>
        <w:spacing w:after="120"/>
        <w:ind w:left="1134" w:right="1134"/>
        <w:jc w:val="both"/>
      </w:pPr>
      <w:r w:rsidRPr="009F2DCB">
        <w:t>If the components have electronic controls, information concerning their performance shall be supplied.</w:t>
      </w:r>
    </w:p>
    <w:p w:rsidR="009030BE" w:rsidRPr="009F2DCB" w:rsidRDefault="009030BE" w:rsidP="009030BE">
      <w:pPr>
        <w:spacing w:before="240" w:after="120"/>
        <w:ind w:left="2268" w:right="1134" w:hanging="1134"/>
        <w:jc w:val="both"/>
      </w:pPr>
      <w:r w:rsidRPr="009F2DCB">
        <w:t>0.</w:t>
      </w:r>
      <w:r w:rsidRPr="009F2DCB">
        <w:tab/>
        <w:t>General</w:t>
      </w:r>
    </w:p>
    <w:p w:rsidR="009030BE" w:rsidRPr="009F2DCB" w:rsidRDefault="009030BE" w:rsidP="00445A90">
      <w:pPr>
        <w:tabs>
          <w:tab w:val="left" w:leader="dot" w:pos="8505"/>
        </w:tabs>
        <w:spacing w:after="120"/>
        <w:ind w:left="2268" w:right="1134" w:hanging="1134"/>
        <w:jc w:val="both"/>
      </w:pPr>
      <w:r w:rsidRPr="009F2DCB">
        <w:t>0.1.</w:t>
      </w:r>
      <w:r w:rsidRPr="009F2DCB">
        <w:tab/>
        <w:t>Make (trade name of manufacturer):</w:t>
      </w:r>
      <w:r w:rsidR="00445A90">
        <w:tab/>
      </w:r>
    </w:p>
    <w:p w:rsidR="009030BE" w:rsidRPr="009F2DCB" w:rsidRDefault="009030BE" w:rsidP="00445A90">
      <w:pPr>
        <w:tabs>
          <w:tab w:val="left" w:leader="dot" w:pos="8505"/>
        </w:tabs>
        <w:spacing w:after="120"/>
        <w:ind w:left="2268" w:right="1134" w:hanging="1134"/>
        <w:jc w:val="both"/>
      </w:pPr>
      <w:r w:rsidRPr="009F2DCB">
        <w:t>0.2.</w:t>
      </w:r>
      <w:r w:rsidRPr="009F2DCB">
        <w:tab/>
        <w:t>Type:</w:t>
      </w:r>
      <w:r w:rsidR="00445A90">
        <w:tab/>
      </w:r>
    </w:p>
    <w:p w:rsidR="009030BE" w:rsidRPr="009F2DCB" w:rsidRDefault="009030BE" w:rsidP="00445A90">
      <w:pPr>
        <w:tabs>
          <w:tab w:val="left" w:leader="dot" w:pos="8505"/>
        </w:tabs>
        <w:spacing w:after="120"/>
        <w:ind w:left="2268" w:right="1134" w:hanging="1134"/>
        <w:jc w:val="both"/>
      </w:pPr>
      <w:r w:rsidRPr="009F2DCB">
        <w:t>0.2.1.</w:t>
      </w:r>
      <w:r w:rsidRPr="009F2DCB">
        <w:tab/>
        <w:t>Commercial name(s) (if available):</w:t>
      </w:r>
      <w:r w:rsidR="00445A90">
        <w:tab/>
      </w:r>
    </w:p>
    <w:p w:rsidR="009030BE" w:rsidRPr="009F2DCB" w:rsidRDefault="009030BE" w:rsidP="00445A90">
      <w:pPr>
        <w:tabs>
          <w:tab w:val="left" w:leader="dot" w:pos="8505"/>
        </w:tabs>
        <w:spacing w:after="120"/>
        <w:ind w:left="2268" w:right="1134" w:hanging="1134"/>
        <w:jc w:val="both"/>
      </w:pPr>
      <w:r w:rsidRPr="009F2DCB">
        <w:t>0.5.</w:t>
      </w:r>
      <w:r w:rsidRPr="009F2DCB">
        <w:tab/>
        <w:t>Name and address of manufacturer:</w:t>
      </w:r>
      <w:r w:rsidR="00445A90">
        <w:tab/>
      </w:r>
    </w:p>
    <w:p w:rsidR="009030BE" w:rsidRPr="009F2DCB" w:rsidRDefault="009030BE" w:rsidP="00445A90">
      <w:pPr>
        <w:tabs>
          <w:tab w:val="left" w:leader="dot" w:pos="8505"/>
        </w:tabs>
        <w:spacing w:after="120"/>
        <w:ind w:left="2268" w:right="1134" w:hanging="1134"/>
        <w:jc w:val="both"/>
      </w:pPr>
      <w:r w:rsidRPr="009F2DCB">
        <w:t xml:space="preserve">0.8. </w:t>
      </w:r>
      <w:r w:rsidRPr="009F2DCB">
        <w:rPr>
          <w:rFonts w:hint="eastAsia"/>
        </w:rPr>
        <w:tab/>
      </w:r>
      <w:r w:rsidRPr="009F2DCB">
        <w:t xml:space="preserve">Name(s) and </w:t>
      </w:r>
      <w:proofErr w:type="gramStart"/>
      <w:r w:rsidRPr="009F2DCB">
        <w:t>address(</w:t>
      </w:r>
      <w:proofErr w:type="spellStart"/>
      <w:proofErr w:type="gramEnd"/>
      <w:r w:rsidRPr="009F2DCB">
        <w:t>es</w:t>
      </w:r>
      <w:proofErr w:type="spellEnd"/>
      <w:r w:rsidRPr="009F2DCB">
        <w:t>) of assembly plant(s):</w:t>
      </w:r>
      <w:r w:rsidR="00445A90">
        <w:tab/>
      </w:r>
    </w:p>
    <w:p w:rsidR="009030BE" w:rsidRPr="009F2DCB" w:rsidRDefault="009030BE" w:rsidP="00445A90">
      <w:pPr>
        <w:tabs>
          <w:tab w:val="left" w:leader="dot" w:pos="8505"/>
        </w:tabs>
        <w:spacing w:after="120"/>
        <w:ind w:left="2268" w:right="1134" w:hanging="1134"/>
        <w:jc w:val="both"/>
      </w:pPr>
      <w:r w:rsidRPr="009F2DCB">
        <w:t xml:space="preserve">0.9. </w:t>
      </w:r>
      <w:r w:rsidRPr="009F2DCB">
        <w:rPr>
          <w:rFonts w:hint="eastAsia"/>
        </w:rPr>
        <w:tab/>
      </w:r>
      <w:r w:rsidRPr="009F2DCB">
        <w:t>Name and address of the manufacturer</w:t>
      </w:r>
      <w:r w:rsidR="0061117D">
        <w:t>'</w:t>
      </w:r>
      <w:r w:rsidRPr="009F2DCB">
        <w:t>s representative (if any):</w:t>
      </w:r>
      <w:r w:rsidR="00445A90">
        <w:tab/>
      </w:r>
    </w:p>
    <w:p w:rsidR="009030BE" w:rsidRPr="009F2DCB" w:rsidRDefault="009030BE" w:rsidP="003472A4">
      <w:pPr>
        <w:spacing w:before="240" w:after="120"/>
        <w:ind w:left="2268" w:right="1134" w:hanging="1134"/>
        <w:jc w:val="both"/>
      </w:pPr>
      <w:r w:rsidRPr="009F2DCB">
        <w:t>3.</w:t>
      </w:r>
      <w:r w:rsidRPr="009F2DCB">
        <w:rPr>
          <w:rFonts w:hint="eastAsia"/>
          <w:lang w:eastAsia="ja-JP"/>
        </w:rPr>
        <w:tab/>
        <w:t>Power Plant</w:t>
      </w:r>
    </w:p>
    <w:p w:rsidR="009030BE" w:rsidRPr="009F2DCB" w:rsidRDefault="009030BE" w:rsidP="009030BE">
      <w:pPr>
        <w:spacing w:after="120"/>
        <w:ind w:left="2268" w:right="1134" w:hanging="1134"/>
        <w:jc w:val="both"/>
      </w:pPr>
      <w:r w:rsidRPr="009F2DCB">
        <w:t>3.</w:t>
      </w:r>
      <w:r w:rsidRPr="009F2DCB">
        <w:rPr>
          <w:lang w:eastAsia="ja-JP"/>
        </w:rPr>
        <w:t>9.3</w:t>
      </w:r>
      <w:r w:rsidRPr="009F2DCB">
        <w:t>.</w:t>
      </w:r>
      <w:r w:rsidRPr="009F2DCB">
        <w:rPr>
          <w:lang w:eastAsia="ja-JP"/>
        </w:rPr>
        <w:tab/>
        <w:t>Thermally-activated p</w:t>
      </w:r>
      <w:r w:rsidRPr="009F2DCB">
        <w:t>ressure relief device</w:t>
      </w:r>
      <w:r w:rsidRPr="009F2DCB">
        <w:rPr>
          <w:lang w:eastAsia="ja-JP"/>
        </w:rPr>
        <w:t>(s)</w:t>
      </w:r>
      <w:r w:rsidRPr="009F2DCB">
        <w:t xml:space="preserve"> </w:t>
      </w:r>
    </w:p>
    <w:p w:rsidR="009030BE" w:rsidRPr="009F2DCB" w:rsidRDefault="009030BE" w:rsidP="00445A90">
      <w:pPr>
        <w:tabs>
          <w:tab w:val="left" w:leader="dot" w:pos="8505"/>
        </w:tabs>
        <w:spacing w:after="120"/>
        <w:ind w:left="2268" w:right="1134" w:hanging="1134"/>
        <w:jc w:val="both"/>
      </w:pPr>
      <w:r w:rsidRPr="009F2DCB">
        <w:t>3.9.</w:t>
      </w:r>
      <w:r w:rsidRPr="009F2DCB">
        <w:rPr>
          <w:lang w:eastAsia="ja-JP"/>
        </w:rPr>
        <w:t>3</w:t>
      </w:r>
      <w:r w:rsidRPr="009F2DCB">
        <w:t>.1.</w:t>
      </w:r>
      <w:r w:rsidRPr="009F2DCB">
        <w:rPr>
          <w:lang w:eastAsia="ja-JP"/>
        </w:rPr>
        <w:tab/>
      </w:r>
      <w:r w:rsidRPr="009F2DCB">
        <w:t xml:space="preserve">Make(s): </w:t>
      </w:r>
      <w:r w:rsidR="00445A90">
        <w:tab/>
      </w:r>
    </w:p>
    <w:p w:rsidR="009030BE" w:rsidRPr="009F2DCB" w:rsidRDefault="009030BE" w:rsidP="00445A90">
      <w:pPr>
        <w:tabs>
          <w:tab w:val="left" w:leader="dot" w:pos="8505"/>
        </w:tabs>
        <w:spacing w:after="120"/>
        <w:ind w:left="2268" w:right="1134" w:hanging="1134"/>
        <w:jc w:val="both"/>
      </w:pPr>
      <w:r w:rsidRPr="009F2DCB">
        <w:t>3.9.3.2.</w:t>
      </w:r>
      <w:r w:rsidRPr="009F2DCB">
        <w:tab/>
        <w:t xml:space="preserve">Type(s): </w:t>
      </w:r>
      <w:r w:rsidR="00445A90">
        <w:tab/>
      </w:r>
    </w:p>
    <w:p w:rsidR="009030BE" w:rsidRPr="009F2DCB" w:rsidRDefault="009030BE" w:rsidP="009030BE">
      <w:pPr>
        <w:spacing w:after="120"/>
        <w:ind w:left="2268" w:right="1134" w:hanging="1134"/>
        <w:jc w:val="both"/>
        <w:rPr>
          <w:lang w:eastAsia="ja-JP"/>
        </w:rPr>
      </w:pPr>
      <w:r w:rsidRPr="009F2DCB">
        <w:t>3.9.</w:t>
      </w:r>
      <w:r w:rsidRPr="009F2DCB">
        <w:rPr>
          <w:lang w:eastAsia="ja-JP"/>
        </w:rPr>
        <w:t>3</w:t>
      </w:r>
      <w:r w:rsidRPr="009F2DCB">
        <w:t>.3.</w:t>
      </w:r>
      <w:r w:rsidRPr="009F2DCB">
        <w:rPr>
          <w:lang w:eastAsia="ja-JP"/>
        </w:rPr>
        <w:tab/>
      </w:r>
      <w:r w:rsidRPr="009F2DCB">
        <w:t>Maximum Allowable Working Pressure (</w:t>
      </w:r>
      <w:proofErr w:type="spellStart"/>
      <w:r w:rsidRPr="009F2DCB">
        <w:t>MAWP</w:t>
      </w:r>
      <w:proofErr w:type="spellEnd"/>
      <w:r w:rsidRPr="009F2DCB">
        <w:t>)</w:t>
      </w:r>
      <w:r w:rsidRPr="009F2DCB">
        <w:rPr>
          <w:lang w:eastAsia="ja-JP"/>
        </w:rPr>
        <w:t xml:space="preserve">:         </w:t>
      </w:r>
      <w:proofErr w:type="spellStart"/>
      <w:r w:rsidRPr="009F2DCB">
        <w:t>MPa</w:t>
      </w:r>
      <w:proofErr w:type="spellEnd"/>
      <w:r w:rsidRPr="009F2DCB">
        <w:t xml:space="preserve"> </w:t>
      </w:r>
    </w:p>
    <w:p w:rsidR="009030BE" w:rsidRPr="009F2DCB" w:rsidRDefault="009030BE" w:rsidP="00445A90">
      <w:pPr>
        <w:tabs>
          <w:tab w:val="left" w:leader="dot" w:pos="8505"/>
        </w:tabs>
        <w:spacing w:after="120"/>
        <w:ind w:left="2268" w:right="1134" w:hanging="1134"/>
        <w:jc w:val="both"/>
      </w:pPr>
      <w:r w:rsidRPr="009F2DCB">
        <w:t>3.9.</w:t>
      </w:r>
      <w:r w:rsidRPr="009F2DCB">
        <w:rPr>
          <w:lang w:eastAsia="ja-JP"/>
        </w:rPr>
        <w:t>3</w:t>
      </w:r>
      <w:r w:rsidRPr="009F2DCB">
        <w:t>.</w:t>
      </w:r>
      <w:r w:rsidRPr="009F2DCB">
        <w:rPr>
          <w:lang w:eastAsia="ja-JP"/>
        </w:rPr>
        <w:t>4</w:t>
      </w:r>
      <w:r w:rsidRPr="009F2DCB">
        <w:t>.</w:t>
      </w:r>
      <w:r w:rsidRPr="009F2DCB">
        <w:rPr>
          <w:lang w:eastAsia="ja-JP"/>
        </w:rPr>
        <w:tab/>
      </w:r>
      <w:r w:rsidRPr="009F2DCB">
        <w:t>Set pressure:</w:t>
      </w:r>
      <w:r w:rsidR="00445A90">
        <w:tab/>
      </w:r>
    </w:p>
    <w:p w:rsidR="009030BE" w:rsidRPr="009F2DCB" w:rsidRDefault="009030BE" w:rsidP="00445A90">
      <w:pPr>
        <w:tabs>
          <w:tab w:val="left" w:leader="dot" w:pos="8505"/>
        </w:tabs>
        <w:spacing w:after="120"/>
        <w:ind w:left="2268" w:right="1134" w:hanging="1134"/>
        <w:jc w:val="both"/>
      </w:pPr>
      <w:r w:rsidRPr="009F2DCB">
        <w:t>3.9.3.5.</w:t>
      </w:r>
      <w:r w:rsidRPr="009F2DCB">
        <w:tab/>
        <w:t xml:space="preserve">Set temperature: </w:t>
      </w:r>
      <w:r w:rsidR="00445A90">
        <w:tab/>
      </w:r>
    </w:p>
    <w:p w:rsidR="009030BE" w:rsidRPr="009F2DCB" w:rsidRDefault="009030BE" w:rsidP="00445A90">
      <w:pPr>
        <w:tabs>
          <w:tab w:val="left" w:leader="dot" w:pos="8505"/>
        </w:tabs>
        <w:spacing w:after="120"/>
        <w:ind w:left="2268" w:right="1134" w:hanging="1134"/>
        <w:jc w:val="both"/>
      </w:pPr>
      <w:r w:rsidRPr="009F2DCB">
        <w:t>3.9.3.6.</w:t>
      </w:r>
      <w:r w:rsidRPr="009F2DCB">
        <w:tab/>
        <w:t xml:space="preserve">Blow off capacity: </w:t>
      </w:r>
      <w:r w:rsidR="00445A90">
        <w:tab/>
      </w:r>
    </w:p>
    <w:p w:rsidR="009030BE" w:rsidRPr="009F2DCB" w:rsidRDefault="009030BE" w:rsidP="009030BE">
      <w:pPr>
        <w:spacing w:after="120"/>
        <w:ind w:left="2268" w:right="1134" w:hanging="1134"/>
        <w:jc w:val="both"/>
        <w:rPr>
          <w:lang w:eastAsia="ja-JP"/>
        </w:rPr>
      </w:pPr>
      <w:r w:rsidRPr="009F2DCB">
        <w:t>3.9.</w:t>
      </w:r>
      <w:r w:rsidRPr="009F2DCB">
        <w:rPr>
          <w:lang w:eastAsia="ja-JP"/>
        </w:rPr>
        <w:t>3</w:t>
      </w:r>
      <w:r w:rsidRPr="009F2DCB">
        <w:t>.</w:t>
      </w:r>
      <w:r w:rsidRPr="009F2DCB">
        <w:rPr>
          <w:lang w:eastAsia="ja-JP"/>
        </w:rPr>
        <w:t>7</w:t>
      </w:r>
      <w:r w:rsidRPr="009F2DCB">
        <w:t>.</w:t>
      </w:r>
      <w:r w:rsidRPr="009F2DCB">
        <w:rPr>
          <w:lang w:eastAsia="ja-JP"/>
        </w:rPr>
        <w:tab/>
      </w:r>
      <w:r w:rsidRPr="009F2DCB">
        <w:t xml:space="preserve">Normal maximum operating temperature: </w:t>
      </w:r>
      <w:r w:rsidRPr="009F2DCB">
        <w:rPr>
          <w:lang w:eastAsia="ja-JP"/>
        </w:rPr>
        <w:t xml:space="preserve">     </w:t>
      </w:r>
      <w:r w:rsidRPr="009F2DCB">
        <w:t>°C</w:t>
      </w:r>
    </w:p>
    <w:p w:rsidR="009030BE" w:rsidRPr="009F2DCB" w:rsidRDefault="009030BE" w:rsidP="009030BE">
      <w:pPr>
        <w:spacing w:after="120"/>
        <w:ind w:left="2268" w:right="1134" w:hanging="1134"/>
        <w:jc w:val="both"/>
      </w:pPr>
      <w:r w:rsidRPr="009F2DCB">
        <w:t>3.9.</w:t>
      </w:r>
      <w:r w:rsidRPr="009F2DCB">
        <w:rPr>
          <w:lang w:eastAsia="ja-JP"/>
        </w:rPr>
        <w:t>3</w:t>
      </w:r>
      <w:r w:rsidRPr="009F2DCB">
        <w:t>.</w:t>
      </w:r>
      <w:r w:rsidRPr="009F2DCB">
        <w:rPr>
          <w:lang w:eastAsia="ja-JP"/>
        </w:rPr>
        <w:t>8</w:t>
      </w:r>
      <w:r w:rsidRPr="009F2DCB">
        <w:t>.</w:t>
      </w:r>
      <w:r w:rsidRPr="009F2DCB">
        <w:rPr>
          <w:lang w:eastAsia="ja-JP"/>
        </w:rPr>
        <w:tab/>
      </w:r>
      <w:r w:rsidRPr="009F2DCB">
        <w:t>Nominal working pressure(s)</w:t>
      </w:r>
      <w:r w:rsidRPr="009F2DCB">
        <w:rPr>
          <w:lang w:eastAsia="ja-JP"/>
        </w:rPr>
        <w:t xml:space="preserve">:         </w:t>
      </w:r>
      <w:proofErr w:type="spellStart"/>
      <w:r w:rsidRPr="009F2DCB">
        <w:t>MPa</w:t>
      </w:r>
      <w:proofErr w:type="spellEnd"/>
      <w:r w:rsidRPr="009F2DCB">
        <w:t xml:space="preserve"> </w:t>
      </w:r>
    </w:p>
    <w:p w:rsidR="009030BE" w:rsidRPr="009F2DCB" w:rsidRDefault="009030BE" w:rsidP="00445A90">
      <w:pPr>
        <w:tabs>
          <w:tab w:val="left" w:leader="dot" w:pos="8505"/>
        </w:tabs>
        <w:spacing w:after="120"/>
        <w:ind w:left="2268" w:right="1134" w:hanging="1134"/>
        <w:jc w:val="both"/>
      </w:pPr>
      <w:r w:rsidRPr="009F2DCB">
        <w:t>3.9.</w:t>
      </w:r>
      <w:r w:rsidRPr="009F2DCB">
        <w:rPr>
          <w:lang w:eastAsia="ja-JP"/>
        </w:rPr>
        <w:t>3</w:t>
      </w:r>
      <w:r w:rsidRPr="009F2DCB">
        <w:t>.</w:t>
      </w:r>
      <w:r w:rsidRPr="009F2DCB">
        <w:rPr>
          <w:lang w:eastAsia="ja-JP"/>
        </w:rPr>
        <w:t>9</w:t>
      </w:r>
      <w:r w:rsidRPr="009F2DCB">
        <w:t>.</w:t>
      </w:r>
      <w:r w:rsidRPr="009F2DCB">
        <w:rPr>
          <w:lang w:eastAsia="ja-JP"/>
        </w:rPr>
        <w:tab/>
      </w:r>
      <w:r w:rsidRPr="009F2DCB">
        <w:t xml:space="preserve">Material: </w:t>
      </w:r>
      <w:r w:rsidR="00445A90">
        <w:tab/>
      </w:r>
    </w:p>
    <w:p w:rsidR="009030BE" w:rsidRPr="009F2DCB" w:rsidRDefault="009030BE" w:rsidP="00445A90">
      <w:pPr>
        <w:tabs>
          <w:tab w:val="left" w:leader="dot" w:pos="8505"/>
        </w:tabs>
        <w:spacing w:after="120"/>
        <w:ind w:left="2268" w:right="1134" w:hanging="1134"/>
        <w:jc w:val="both"/>
      </w:pPr>
      <w:r w:rsidRPr="009F2DCB">
        <w:t>3.9.3.10.</w:t>
      </w:r>
      <w:r w:rsidRPr="009F2DCB">
        <w:tab/>
        <w:t>Description and drawing:</w:t>
      </w:r>
      <w:r w:rsidR="00445A90">
        <w:tab/>
      </w:r>
    </w:p>
    <w:p w:rsidR="009030BE" w:rsidRPr="009F2DCB" w:rsidRDefault="009030BE" w:rsidP="009030BE">
      <w:pPr>
        <w:spacing w:after="120"/>
        <w:ind w:left="2268" w:right="1134" w:hanging="1134"/>
        <w:jc w:val="both"/>
      </w:pPr>
      <w:r w:rsidRPr="009F2DCB">
        <w:t>3.9.</w:t>
      </w:r>
      <w:r w:rsidRPr="009F2DCB">
        <w:rPr>
          <w:lang w:eastAsia="ja-JP"/>
        </w:rPr>
        <w:t>4</w:t>
      </w:r>
      <w:r w:rsidRPr="009F2DCB">
        <w:t>.</w:t>
      </w:r>
      <w:r w:rsidRPr="009F2DCB">
        <w:rPr>
          <w:lang w:eastAsia="ja-JP"/>
        </w:rPr>
        <w:tab/>
      </w:r>
      <w:r w:rsidRPr="009F2DCB">
        <w:t>Check valve(s)</w:t>
      </w:r>
    </w:p>
    <w:p w:rsidR="009030BE" w:rsidRPr="009F2DCB" w:rsidRDefault="009030BE" w:rsidP="00445A90">
      <w:pPr>
        <w:tabs>
          <w:tab w:val="left" w:leader="dot" w:pos="8505"/>
        </w:tabs>
        <w:spacing w:after="120"/>
        <w:ind w:left="2268" w:right="1134" w:hanging="1134"/>
        <w:jc w:val="both"/>
      </w:pPr>
      <w:r w:rsidRPr="009F2DCB">
        <w:t>3.9.</w:t>
      </w:r>
      <w:r w:rsidRPr="009F2DCB">
        <w:rPr>
          <w:lang w:eastAsia="ja-JP"/>
        </w:rPr>
        <w:t>4.</w:t>
      </w:r>
      <w:r w:rsidRPr="009F2DCB">
        <w:t>1.</w:t>
      </w:r>
      <w:r w:rsidRPr="009F2DCB">
        <w:rPr>
          <w:lang w:eastAsia="ja-JP"/>
        </w:rPr>
        <w:tab/>
      </w:r>
      <w:r w:rsidRPr="009F2DCB">
        <w:t xml:space="preserve">Make(s): </w:t>
      </w:r>
      <w:r w:rsidR="00445A90">
        <w:tab/>
      </w:r>
    </w:p>
    <w:p w:rsidR="009030BE" w:rsidRPr="009F2DCB" w:rsidRDefault="009030BE" w:rsidP="00445A90">
      <w:pPr>
        <w:tabs>
          <w:tab w:val="left" w:leader="dot" w:pos="8505"/>
        </w:tabs>
        <w:spacing w:after="120"/>
        <w:ind w:left="2268" w:right="1134" w:hanging="1134"/>
        <w:jc w:val="both"/>
      </w:pPr>
      <w:r w:rsidRPr="009F2DCB">
        <w:t>3.9.4.2.</w:t>
      </w:r>
      <w:r w:rsidRPr="009F2DCB">
        <w:tab/>
        <w:t xml:space="preserve">Type(s): </w:t>
      </w:r>
      <w:r w:rsidR="00445A90">
        <w:tab/>
      </w:r>
    </w:p>
    <w:p w:rsidR="009030BE" w:rsidRPr="009F2DCB" w:rsidRDefault="009030BE" w:rsidP="009030BE">
      <w:pPr>
        <w:spacing w:after="120"/>
        <w:ind w:left="2268" w:right="1134" w:hanging="1134"/>
        <w:jc w:val="both"/>
      </w:pPr>
      <w:r w:rsidRPr="009F2DCB">
        <w:t>3.9.</w:t>
      </w:r>
      <w:r w:rsidRPr="009F2DCB">
        <w:rPr>
          <w:lang w:eastAsia="ja-JP"/>
        </w:rPr>
        <w:t>4.</w:t>
      </w:r>
      <w:r w:rsidRPr="009F2DCB">
        <w:t>3.</w:t>
      </w:r>
      <w:r w:rsidRPr="009F2DCB">
        <w:rPr>
          <w:lang w:eastAsia="ja-JP"/>
        </w:rPr>
        <w:tab/>
      </w:r>
      <w:r w:rsidRPr="009F2DCB">
        <w:t>Maximum Allowable Working Pressure (</w:t>
      </w:r>
      <w:proofErr w:type="spellStart"/>
      <w:r w:rsidRPr="009F2DCB">
        <w:t>MAWP</w:t>
      </w:r>
      <w:proofErr w:type="spellEnd"/>
      <w:r w:rsidRPr="009F2DCB">
        <w:t>)</w:t>
      </w:r>
      <w:r w:rsidRPr="009F2DCB">
        <w:rPr>
          <w:lang w:eastAsia="ja-JP"/>
        </w:rPr>
        <w:t xml:space="preserve">:         </w:t>
      </w:r>
      <w:proofErr w:type="spellStart"/>
      <w:r w:rsidRPr="009F2DCB">
        <w:t>MPa</w:t>
      </w:r>
      <w:proofErr w:type="spellEnd"/>
    </w:p>
    <w:p w:rsidR="009030BE" w:rsidRPr="009F2DCB" w:rsidRDefault="009030BE" w:rsidP="009030BE">
      <w:pPr>
        <w:spacing w:after="120"/>
        <w:ind w:left="2268" w:right="1134" w:hanging="1134"/>
        <w:jc w:val="both"/>
      </w:pPr>
      <w:r w:rsidRPr="009F2DCB">
        <w:t>3.9.</w:t>
      </w:r>
      <w:r w:rsidRPr="009F2DCB">
        <w:rPr>
          <w:lang w:eastAsia="ja-JP"/>
        </w:rPr>
        <w:t>4.4</w:t>
      </w:r>
      <w:r w:rsidRPr="009F2DCB">
        <w:t>.</w:t>
      </w:r>
      <w:r w:rsidRPr="009F2DCB">
        <w:rPr>
          <w:lang w:eastAsia="ja-JP"/>
        </w:rPr>
        <w:tab/>
      </w:r>
      <w:r w:rsidRPr="009F2DCB">
        <w:t>Nominal working pressure(s)</w:t>
      </w:r>
      <w:r w:rsidRPr="009F2DCB">
        <w:rPr>
          <w:lang w:eastAsia="ja-JP"/>
        </w:rPr>
        <w:t xml:space="preserve">:         </w:t>
      </w:r>
      <w:proofErr w:type="spellStart"/>
      <w:r w:rsidRPr="009F2DCB">
        <w:t>MPa</w:t>
      </w:r>
      <w:proofErr w:type="spellEnd"/>
    </w:p>
    <w:p w:rsidR="009030BE" w:rsidRPr="009F2DCB" w:rsidRDefault="009030BE" w:rsidP="00445A90">
      <w:pPr>
        <w:tabs>
          <w:tab w:val="left" w:leader="dot" w:pos="8505"/>
        </w:tabs>
        <w:spacing w:after="120"/>
        <w:ind w:left="2268" w:right="1134" w:hanging="1134"/>
        <w:jc w:val="both"/>
      </w:pPr>
      <w:r w:rsidRPr="009F2DCB">
        <w:t>3.9.</w:t>
      </w:r>
      <w:r w:rsidRPr="009F2DCB">
        <w:rPr>
          <w:lang w:eastAsia="ja-JP"/>
        </w:rPr>
        <w:t>4</w:t>
      </w:r>
      <w:r w:rsidRPr="009F2DCB">
        <w:t>.</w:t>
      </w:r>
      <w:r w:rsidRPr="009F2DCB">
        <w:rPr>
          <w:lang w:eastAsia="ja-JP"/>
        </w:rPr>
        <w:t>5</w:t>
      </w:r>
      <w:r w:rsidRPr="009F2DCB">
        <w:t>.</w:t>
      </w:r>
      <w:r w:rsidRPr="009F2DCB">
        <w:rPr>
          <w:lang w:eastAsia="ja-JP"/>
        </w:rPr>
        <w:tab/>
      </w:r>
      <w:r w:rsidRPr="009F2DCB">
        <w:t xml:space="preserve">Material: </w:t>
      </w:r>
      <w:r w:rsidR="00445A90">
        <w:tab/>
      </w:r>
    </w:p>
    <w:p w:rsidR="009030BE" w:rsidRPr="009F2DCB" w:rsidRDefault="009030BE" w:rsidP="00445A90">
      <w:pPr>
        <w:tabs>
          <w:tab w:val="left" w:leader="dot" w:pos="8505"/>
        </w:tabs>
        <w:spacing w:after="120"/>
        <w:ind w:left="2268" w:right="1134" w:hanging="1134"/>
        <w:jc w:val="both"/>
      </w:pPr>
      <w:r w:rsidRPr="009F2DCB">
        <w:t>3.9.4.6.</w:t>
      </w:r>
      <w:r w:rsidRPr="009F2DCB">
        <w:tab/>
        <w:t>Description and drawing:</w:t>
      </w:r>
      <w:r w:rsidR="00445A90">
        <w:tab/>
      </w:r>
    </w:p>
    <w:p w:rsidR="009030BE" w:rsidRPr="009F2DCB" w:rsidRDefault="009030BE" w:rsidP="009030BE">
      <w:pPr>
        <w:spacing w:after="120"/>
        <w:ind w:left="2268" w:right="1134" w:hanging="1134"/>
        <w:jc w:val="both"/>
      </w:pPr>
      <w:r w:rsidRPr="009F2DCB">
        <w:t>3.9.</w:t>
      </w:r>
      <w:r w:rsidRPr="009F2DCB">
        <w:rPr>
          <w:lang w:eastAsia="ja-JP"/>
        </w:rPr>
        <w:t>5</w:t>
      </w:r>
      <w:r w:rsidRPr="009F2DCB">
        <w:t>.</w:t>
      </w:r>
      <w:r w:rsidRPr="009F2DCB">
        <w:rPr>
          <w:lang w:eastAsia="ja-JP"/>
        </w:rPr>
        <w:tab/>
      </w:r>
      <w:r w:rsidRPr="009F2DCB">
        <w:t>Automatic shut-off valve(s)</w:t>
      </w:r>
    </w:p>
    <w:p w:rsidR="009030BE" w:rsidRPr="009F2DCB" w:rsidRDefault="009030BE" w:rsidP="00445A90">
      <w:pPr>
        <w:tabs>
          <w:tab w:val="left" w:leader="dot" w:pos="8505"/>
        </w:tabs>
        <w:spacing w:after="120"/>
        <w:ind w:left="2268" w:right="1134" w:hanging="1134"/>
        <w:jc w:val="both"/>
      </w:pPr>
      <w:r w:rsidRPr="009F2DCB">
        <w:t>3.9.</w:t>
      </w:r>
      <w:r w:rsidRPr="009F2DCB">
        <w:rPr>
          <w:lang w:eastAsia="ja-JP"/>
        </w:rPr>
        <w:t>5</w:t>
      </w:r>
      <w:r w:rsidRPr="009F2DCB">
        <w:t>.1.</w:t>
      </w:r>
      <w:r w:rsidRPr="009F2DCB">
        <w:rPr>
          <w:lang w:eastAsia="ja-JP"/>
        </w:rPr>
        <w:tab/>
      </w:r>
      <w:r w:rsidRPr="009F2DCB">
        <w:t xml:space="preserve">Make(s): </w:t>
      </w:r>
      <w:r w:rsidR="00445A90">
        <w:tab/>
      </w:r>
    </w:p>
    <w:p w:rsidR="009030BE" w:rsidRPr="009F2DCB" w:rsidRDefault="009030BE" w:rsidP="00445A90">
      <w:pPr>
        <w:tabs>
          <w:tab w:val="left" w:leader="dot" w:pos="8505"/>
        </w:tabs>
        <w:spacing w:after="120"/>
        <w:ind w:left="2268" w:right="1134" w:hanging="1134"/>
        <w:jc w:val="both"/>
      </w:pPr>
      <w:r w:rsidRPr="009F2DCB">
        <w:t>3.9.5.2.</w:t>
      </w:r>
      <w:r w:rsidRPr="009F2DCB">
        <w:tab/>
        <w:t>Type(s):</w:t>
      </w:r>
      <w:r w:rsidR="00445A90">
        <w:tab/>
      </w:r>
    </w:p>
    <w:p w:rsidR="009030BE" w:rsidRPr="009F2DCB" w:rsidRDefault="009030BE" w:rsidP="009030BE">
      <w:pPr>
        <w:spacing w:after="120"/>
        <w:ind w:left="2268" w:right="1134" w:hanging="1134"/>
        <w:jc w:val="both"/>
        <w:rPr>
          <w:lang w:eastAsia="ja-JP"/>
        </w:rPr>
      </w:pPr>
      <w:r w:rsidRPr="009F2DCB">
        <w:t>3.9.</w:t>
      </w:r>
      <w:r w:rsidRPr="009F2DCB">
        <w:rPr>
          <w:lang w:eastAsia="ja-JP"/>
        </w:rPr>
        <w:t>5</w:t>
      </w:r>
      <w:r w:rsidRPr="009F2DCB">
        <w:t>.3.</w:t>
      </w:r>
      <w:r w:rsidRPr="009F2DCB">
        <w:rPr>
          <w:lang w:eastAsia="ja-JP"/>
        </w:rPr>
        <w:tab/>
      </w:r>
      <w:r w:rsidRPr="009F2DCB">
        <w:t>Maximum Allowable Working Pressure (</w:t>
      </w:r>
      <w:proofErr w:type="spellStart"/>
      <w:r w:rsidRPr="009F2DCB">
        <w:t>MAWP</w:t>
      </w:r>
      <w:proofErr w:type="spellEnd"/>
      <w:proofErr w:type="gramStart"/>
      <w:r w:rsidRPr="009F2DCB">
        <w:t>)</w:t>
      </w:r>
      <w:r w:rsidRPr="009F2DCB">
        <w:rPr>
          <w:sz w:val="18"/>
          <w:szCs w:val="18"/>
          <w:vertAlign w:val="superscript"/>
          <w:lang w:eastAsia="ja-JP"/>
        </w:rPr>
        <w:t xml:space="preserve"> </w:t>
      </w:r>
      <w:r w:rsidRPr="009F2DCB">
        <w:rPr>
          <w:lang w:eastAsia="ja-JP"/>
        </w:rPr>
        <w:t>:</w:t>
      </w:r>
      <w:proofErr w:type="gramEnd"/>
      <w:r w:rsidRPr="009F2DCB">
        <w:rPr>
          <w:lang w:eastAsia="ja-JP"/>
        </w:rPr>
        <w:t xml:space="preserve">         </w:t>
      </w:r>
      <w:proofErr w:type="spellStart"/>
      <w:r w:rsidRPr="009F2DCB">
        <w:t>MPa</w:t>
      </w:r>
      <w:proofErr w:type="spellEnd"/>
    </w:p>
    <w:p w:rsidR="009030BE" w:rsidRPr="009F2DCB" w:rsidRDefault="009030BE" w:rsidP="009030BE">
      <w:pPr>
        <w:spacing w:after="120"/>
        <w:ind w:left="2268" w:right="1134" w:hanging="1134"/>
        <w:jc w:val="both"/>
        <w:rPr>
          <w:lang w:eastAsia="ja-JP"/>
        </w:rPr>
      </w:pPr>
      <w:r w:rsidRPr="009F2DCB">
        <w:t>3.9.</w:t>
      </w:r>
      <w:r w:rsidRPr="009F2DCB">
        <w:rPr>
          <w:lang w:eastAsia="ja-JP"/>
        </w:rPr>
        <w:t>5</w:t>
      </w:r>
      <w:r w:rsidRPr="009F2DCB">
        <w:t>.4.</w:t>
      </w:r>
      <w:r w:rsidRPr="009F2DCB">
        <w:rPr>
          <w:lang w:eastAsia="ja-JP"/>
        </w:rPr>
        <w:tab/>
      </w:r>
      <w:r w:rsidRPr="009F2DCB">
        <w:t>Nominal working pressure(s) and if downstream of the first pressure regulator, maximum allowable working pressure(s):</w:t>
      </w:r>
      <w:r w:rsidRPr="009F2DCB">
        <w:rPr>
          <w:lang w:eastAsia="ja-JP"/>
        </w:rPr>
        <w:t xml:space="preserve">         </w:t>
      </w:r>
      <w:proofErr w:type="spellStart"/>
      <w:r w:rsidRPr="009F2DCB">
        <w:t>MPa</w:t>
      </w:r>
      <w:proofErr w:type="spellEnd"/>
      <w:r w:rsidRPr="009F2DCB">
        <w:rPr>
          <w:lang w:eastAsia="ja-JP"/>
        </w:rPr>
        <w:t>:</w:t>
      </w:r>
    </w:p>
    <w:p w:rsidR="009030BE" w:rsidRPr="009F2DCB" w:rsidRDefault="009030BE" w:rsidP="00445A90">
      <w:pPr>
        <w:tabs>
          <w:tab w:val="left" w:leader="dot" w:pos="8505"/>
        </w:tabs>
        <w:spacing w:after="120"/>
        <w:ind w:left="2268" w:right="1134" w:hanging="1134"/>
        <w:jc w:val="both"/>
      </w:pPr>
      <w:r w:rsidRPr="009F2DCB">
        <w:t>3.9.</w:t>
      </w:r>
      <w:r w:rsidRPr="009F2DCB">
        <w:rPr>
          <w:lang w:eastAsia="ja-JP"/>
        </w:rPr>
        <w:t>5</w:t>
      </w:r>
      <w:r w:rsidRPr="009F2DCB">
        <w:t>.</w:t>
      </w:r>
      <w:r w:rsidRPr="009F2DCB">
        <w:rPr>
          <w:lang w:eastAsia="ja-JP"/>
        </w:rPr>
        <w:t>5</w:t>
      </w:r>
      <w:r w:rsidRPr="009F2DCB">
        <w:t>.</w:t>
      </w:r>
      <w:r w:rsidRPr="009F2DCB">
        <w:rPr>
          <w:lang w:eastAsia="ja-JP"/>
        </w:rPr>
        <w:tab/>
      </w:r>
      <w:r w:rsidRPr="009F2DCB">
        <w:t xml:space="preserve">Material: </w:t>
      </w:r>
      <w:r w:rsidR="00445A90">
        <w:tab/>
      </w:r>
    </w:p>
    <w:p w:rsidR="009030BE" w:rsidRDefault="009030BE" w:rsidP="00445A90">
      <w:pPr>
        <w:tabs>
          <w:tab w:val="left" w:leader="dot" w:pos="8505"/>
        </w:tabs>
        <w:spacing w:after="120"/>
        <w:ind w:left="2268" w:right="1134" w:hanging="1134"/>
        <w:jc w:val="both"/>
      </w:pPr>
      <w:r w:rsidRPr="009F2DCB">
        <w:t>3.9.</w:t>
      </w:r>
      <w:r w:rsidRPr="009F2DCB">
        <w:rPr>
          <w:lang w:eastAsia="ja-JP"/>
        </w:rPr>
        <w:t>5</w:t>
      </w:r>
      <w:r w:rsidRPr="009F2DCB">
        <w:t>.</w:t>
      </w:r>
      <w:r w:rsidRPr="009F2DCB">
        <w:rPr>
          <w:lang w:eastAsia="ja-JP"/>
        </w:rPr>
        <w:t>6</w:t>
      </w:r>
      <w:r w:rsidRPr="009F2DCB">
        <w:t>.</w:t>
      </w:r>
      <w:r w:rsidRPr="009F2DCB">
        <w:rPr>
          <w:lang w:eastAsia="ja-JP"/>
        </w:rPr>
        <w:tab/>
      </w:r>
      <w:r w:rsidRPr="009F2DCB">
        <w:t>Description and drawing:</w:t>
      </w:r>
      <w:r w:rsidR="00445A90">
        <w:tab/>
      </w:r>
    </w:p>
    <w:p w:rsidR="00445A90" w:rsidRPr="009F2DCB" w:rsidRDefault="00445A90" w:rsidP="009030BE">
      <w:pPr>
        <w:spacing w:after="120"/>
        <w:ind w:left="2268" w:right="1134" w:hanging="1134"/>
        <w:jc w:val="both"/>
        <w:rPr>
          <w:lang w:eastAsia="ja-JP"/>
        </w:rPr>
      </w:pPr>
    </w:p>
    <w:p w:rsidR="009030BE" w:rsidRPr="009F2DCB" w:rsidRDefault="009030BE" w:rsidP="009030BE">
      <w:pPr>
        <w:spacing w:after="120"/>
        <w:ind w:left="2268" w:right="1134" w:hanging="1134"/>
        <w:jc w:val="both"/>
        <w:rPr>
          <w:lang w:eastAsia="ja-JP"/>
        </w:rPr>
        <w:sectPr w:rsidR="009030BE" w:rsidRPr="009F2DCB" w:rsidSect="00AA47F1">
          <w:headerReference w:type="even" r:id="rId24"/>
          <w:headerReference w:type="default"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964" w:footer="1701" w:gutter="0"/>
          <w:cols w:space="720"/>
          <w:titlePg/>
          <w:docGrid w:linePitch="272"/>
        </w:sectPr>
      </w:pPr>
    </w:p>
    <w:p w:rsidR="00033BAA" w:rsidRDefault="00033BAA" w:rsidP="00033BAA">
      <w:pPr>
        <w:pStyle w:val="HChG"/>
      </w:pPr>
      <w:r w:rsidRPr="009F2DCB">
        <w:t>Annex 1</w:t>
      </w:r>
      <w:r>
        <w:t xml:space="preserve"> - </w:t>
      </w:r>
      <w:r w:rsidRPr="00877A74">
        <w:t>Part 1</w:t>
      </w:r>
    </w:p>
    <w:p w:rsidR="009030BE" w:rsidRPr="009F2DCB" w:rsidRDefault="009030BE" w:rsidP="009030BE">
      <w:pPr>
        <w:pStyle w:val="HChG"/>
      </w:pPr>
      <w:r w:rsidRPr="009F2DCB">
        <w:tab/>
      </w:r>
      <w:r w:rsidRPr="009F2DCB">
        <w:tab/>
        <w:t>Model</w:t>
      </w:r>
      <w:r>
        <w:t xml:space="preserve"> - III</w:t>
      </w:r>
    </w:p>
    <w:p w:rsidR="009030BE" w:rsidRPr="009F2DCB" w:rsidRDefault="009030BE" w:rsidP="009030BE">
      <w:pPr>
        <w:pStyle w:val="HChG"/>
        <w:rPr>
          <w:lang w:val="en-US"/>
        </w:rPr>
      </w:pPr>
      <w:r w:rsidRPr="009F2DCB">
        <w:tab/>
      </w:r>
      <w:r w:rsidRPr="009F2DCB">
        <w:tab/>
        <w:t xml:space="preserve">Information document </w:t>
      </w:r>
      <w:proofErr w:type="gramStart"/>
      <w:r w:rsidRPr="009F2DCB">
        <w:t>No</w:t>
      </w:r>
      <w:proofErr w:type="gramEnd"/>
      <w:r w:rsidR="001E25E5">
        <w:t>.</w:t>
      </w:r>
      <w:r w:rsidRPr="009F2DCB">
        <w:t xml:space="preserve"> … </w:t>
      </w:r>
      <w:proofErr w:type="gramStart"/>
      <w:r>
        <w:t>on</w:t>
      </w:r>
      <w:proofErr w:type="gramEnd"/>
      <w:r w:rsidRPr="009F2DCB">
        <w:t xml:space="preserve"> the type approval of a vehicle with regard to the safety-related performance of hydrogen-fuelled vehicles</w:t>
      </w:r>
    </w:p>
    <w:p w:rsidR="009030BE" w:rsidRPr="009F2DCB" w:rsidRDefault="009030BE" w:rsidP="009030BE">
      <w:pPr>
        <w:spacing w:after="120"/>
        <w:ind w:left="1134" w:right="1134"/>
        <w:jc w:val="both"/>
        <w:rPr>
          <w:lang w:val="en-US"/>
        </w:rPr>
      </w:pPr>
      <w:r w:rsidRPr="009F2DCB">
        <w:rPr>
          <w:lang w:val="en-US"/>
        </w:rPr>
        <w:t>The following information, if applicable, shall include a list of contents. Any drawings shall be supplied in appropriate scale and in sufficient detail on size A4 or on a folder of A4 format. Photographs, if any, shall show sufficient details.</w:t>
      </w:r>
    </w:p>
    <w:p w:rsidR="009030BE" w:rsidRPr="009F2DCB" w:rsidRDefault="009030BE" w:rsidP="009030BE">
      <w:pPr>
        <w:spacing w:after="120"/>
        <w:ind w:left="1134" w:right="1134"/>
        <w:jc w:val="both"/>
      </w:pPr>
      <w:r w:rsidRPr="009F2DCB">
        <w:t>If the systems</w:t>
      </w:r>
      <w:r w:rsidRPr="009F2DCB">
        <w:rPr>
          <w:rFonts w:hint="eastAsia"/>
          <w:lang w:eastAsia="ja-JP"/>
        </w:rPr>
        <w:t xml:space="preserve"> or </w:t>
      </w:r>
      <w:r w:rsidRPr="009F2DCB">
        <w:t>components have electronic controls, information concerning their performance shall be supplied.</w:t>
      </w:r>
    </w:p>
    <w:p w:rsidR="009030BE" w:rsidRPr="009F2DCB" w:rsidRDefault="009030BE" w:rsidP="009030BE">
      <w:pPr>
        <w:spacing w:before="240" w:after="120"/>
        <w:ind w:left="2268" w:right="1134" w:hanging="1134"/>
        <w:jc w:val="both"/>
      </w:pPr>
      <w:r w:rsidRPr="009F2DCB">
        <w:t>0.</w:t>
      </w:r>
      <w:r w:rsidRPr="009F2DCB">
        <w:tab/>
        <w:t>General</w:t>
      </w:r>
    </w:p>
    <w:p w:rsidR="009030BE" w:rsidRPr="009F2DCB" w:rsidRDefault="009030BE" w:rsidP="00033BAA">
      <w:pPr>
        <w:tabs>
          <w:tab w:val="left" w:leader="dot" w:pos="8505"/>
        </w:tabs>
        <w:spacing w:after="120"/>
        <w:ind w:left="2268" w:right="1134" w:hanging="1134"/>
        <w:jc w:val="both"/>
      </w:pPr>
      <w:r w:rsidRPr="009F2DCB">
        <w:t>0.1.</w:t>
      </w:r>
      <w:r w:rsidRPr="009F2DCB">
        <w:tab/>
        <w:t>Make (trade name of manufacturer):</w:t>
      </w:r>
      <w:r w:rsidR="00033BAA">
        <w:tab/>
      </w:r>
    </w:p>
    <w:p w:rsidR="009030BE" w:rsidRPr="009F2DCB" w:rsidRDefault="009030BE" w:rsidP="00033BAA">
      <w:pPr>
        <w:tabs>
          <w:tab w:val="left" w:leader="dot" w:pos="8505"/>
        </w:tabs>
        <w:spacing w:after="120"/>
        <w:ind w:left="2268" w:right="1134" w:hanging="1134"/>
        <w:jc w:val="both"/>
      </w:pPr>
      <w:r w:rsidRPr="009F2DCB">
        <w:t>0.2.</w:t>
      </w:r>
      <w:r w:rsidRPr="009F2DCB">
        <w:tab/>
        <w:t>Type:</w:t>
      </w:r>
    </w:p>
    <w:p w:rsidR="009030BE" w:rsidRPr="009F2DCB" w:rsidRDefault="009030BE" w:rsidP="00033BAA">
      <w:pPr>
        <w:tabs>
          <w:tab w:val="left" w:leader="dot" w:pos="8505"/>
        </w:tabs>
        <w:spacing w:after="120"/>
        <w:ind w:left="2268" w:right="1134" w:hanging="1134"/>
        <w:jc w:val="both"/>
      </w:pPr>
      <w:r w:rsidRPr="009F2DCB">
        <w:t>0.2.1.</w:t>
      </w:r>
      <w:r w:rsidRPr="009F2DCB">
        <w:tab/>
        <w:t>Commercial name(s) (if available):</w:t>
      </w:r>
    </w:p>
    <w:p w:rsidR="009030BE" w:rsidRPr="009F2DCB" w:rsidRDefault="009030BE" w:rsidP="00033BAA">
      <w:pPr>
        <w:tabs>
          <w:tab w:val="left" w:leader="dot" w:pos="8505"/>
        </w:tabs>
        <w:spacing w:after="120"/>
        <w:ind w:left="2268" w:right="1134" w:hanging="1134"/>
        <w:jc w:val="both"/>
      </w:pPr>
      <w:r w:rsidRPr="009F2DCB">
        <w:t>0.3.</w:t>
      </w:r>
      <w:r w:rsidRPr="009F2DCB">
        <w:tab/>
        <w:t>Means of identification of type, if marked on the vehicle</w:t>
      </w:r>
      <w:r w:rsidR="00033BAA">
        <w:t>:</w:t>
      </w:r>
      <w:r w:rsidRPr="009F2DCB">
        <w:rPr>
          <w:rFonts w:hint="eastAsia"/>
        </w:rPr>
        <w:t xml:space="preserve"> </w:t>
      </w:r>
      <w:r w:rsidRPr="00033BAA">
        <w:rPr>
          <w:vertAlign w:val="superscript"/>
        </w:rPr>
        <w:footnoteReference w:id="7"/>
      </w:r>
      <w:r w:rsidR="00033BAA">
        <w:tab/>
      </w:r>
    </w:p>
    <w:p w:rsidR="009030BE" w:rsidRPr="009F2DCB" w:rsidRDefault="009030BE" w:rsidP="00033BAA">
      <w:pPr>
        <w:tabs>
          <w:tab w:val="left" w:leader="dot" w:pos="8505"/>
        </w:tabs>
        <w:spacing w:after="120"/>
        <w:ind w:left="2268" w:right="1134" w:hanging="1134"/>
        <w:jc w:val="both"/>
      </w:pPr>
      <w:r w:rsidRPr="009F2DCB">
        <w:t>0.3.1.</w:t>
      </w:r>
      <w:r w:rsidRPr="009F2DCB">
        <w:tab/>
        <w:t>Location of that marking:</w:t>
      </w:r>
      <w:r w:rsidR="00033BAA">
        <w:tab/>
      </w:r>
    </w:p>
    <w:p w:rsidR="009030BE" w:rsidRPr="009F2DCB" w:rsidRDefault="009030BE" w:rsidP="00033BAA">
      <w:pPr>
        <w:tabs>
          <w:tab w:val="left" w:leader="dot" w:pos="8505"/>
        </w:tabs>
        <w:spacing w:after="120"/>
        <w:ind w:left="2268" w:right="1134" w:hanging="1134"/>
        <w:jc w:val="both"/>
      </w:pPr>
      <w:r w:rsidRPr="009F2DCB">
        <w:t>0.4.</w:t>
      </w:r>
      <w:r w:rsidRPr="009F2DCB">
        <w:tab/>
        <w:t>Category of vehicle</w:t>
      </w:r>
      <w:r w:rsidR="00033BAA">
        <w:t>:</w:t>
      </w:r>
      <w:r w:rsidRPr="009F2DCB">
        <w:t xml:space="preserve"> </w:t>
      </w:r>
      <w:r w:rsidRPr="00033BAA">
        <w:rPr>
          <w:vertAlign w:val="superscript"/>
        </w:rPr>
        <w:footnoteReference w:id="8"/>
      </w:r>
      <w:r w:rsidR="00033BAA">
        <w:tab/>
      </w:r>
    </w:p>
    <w:p w:rsidR="009030BE" w:rsidRPr="009F2DCB" w:rsidRDefault="009030BE" w:rsidP="00033BAA">
      <w:pPr>
        <w:tabs>
          <w:tab w:val="left" w:leader="dot" w:pos="8505"/>
        </w:tabs>
        <w:spacing w:after="120"/>
        <w:ind w:left="2268" w:right="1134" w:hanging="1134"/>
        <w:jc w:val="both"/>
      </w:pPr>
      <w:r w:rsidRPr="009F2DCB">
        <w:t>0.5.</w:t>
      </w:r>
      <w:r w:rsidRPr="009F2DCB">
        <w:tab/>
        <w:t>Name and address of manufacturer:</w:t>
      </w:r>
      <w:r w:rsidR="00033BAA">
        <w:tab/>
      </w:r>
    </w:p>
    <w:p w:rsidR="009030BE" w:rsidRPr="009F2DCB" w:rsidRDefault="009030BE" w:rsidP="00033BAA">
      <w:pPr>
        <w:tabs>
          <w:tab w:val="left" w:leader="dot" w:pos="8505"/>
        </w:tabs>
        <w:spacing w:after="120"/>
        <w:ind w:left="2268" w:right="1134" w:hanging="1134"/>
        <w:jc w:val="both"/>
      </w:pPr>
      <w:r w:rsidRPr="009F2DCB">
        <w:t xml:space="preserve">0.8. </w:t>
      </w:r>
      <w:r w:rsidRPr="009F2DCB">
        <w:rPr>
          <w:rFonts w:hint="eastAsia"/>
        </w:rPr>
        <w:tab/>
      </w:r>
      <w:r w:rsidRPr="009F2DCB">
        <w:t xml:space="preserve">Name(s) and </w:t>
      </w:r>
      <w:proofErr w:type="gramStart"/>
      <w:r w:rsidRPr="009F2DCB">
        <w:t>address(</w:t>
      </w:r>
      <w:proofErr w:type="spellStart"/>
      <w:proofErr w:type="gramEnd"/>
      <w:r w:rsidRPr="009F2DCB">
        <w:t>es</w:t>
      </w:r>
      <w:proofErr w:type="spellEnd"/>
      <w:r w:rsidRPr="009F2DCB">
        <w:t>) of assembly plant(s):</w:t>
      </w:r>
      <w:r w:rsidR="00033BAA">
        <w:tab/>
      </w:r>
    </w:p>
    <w:p w:rsidR="009030BE" w:rsidRPr="009F2DCB" w:rsidRDefault="009030BE" w:rsidP="00033BAA">
      <w:pPr>
        <w:tabs>
          <w:tab w:val="left" w:leader="dot" w:pos="8505"/>
        </w:tabs>
        <w:spacing w:after="120"/>
        <w:ind w:left="2268" w:right="1134" w:hanging="1134"/>
        <w:jc w:val="both"/>
      </w:pPr>
      <w:r w:rsidRPr="009F2DCB">
        <w:t xml:space="preserve">0.9. </w:t>
      </w:r>
      <w:r w:rsidRPr="009F2DCB">
        <w:rPr>
          <w:rFonts w:hint="eastAsia"/>
        </w:rPr>
        <w:tab/>
      </w:r>
      <w:r w:rsidRPr="009F2DCB">
        <w:t>Name and address of the manufacturer</w:t>
      </w:r>
      <w:r w:rsidR="0061117D">
        <w:t>'</w:t>
      </w:r>
      <w:r w:rsidRPr="009F2DCB">
        <w:t>s representative (if any):</w:t>
      </w:r>
      <w:r w:rsidR="00033BAA">
        <w:tab/>
      </w:r>
    </w:p>
    <w:p w:rsidR="009030BE" w:rsidRPr="009F2DCB" w:rsidRDefault="009030BE" w:rsidP="003472A4">
      <w:pPr>
        <w:spacing w:before="240" w:after="120"/>
        <w:ind w:left="2268" w:right="1134" w:hanging="1134"/>
        <w:jc w:val="both"/>
      </w:pPr>
      <w:r w:rsidRPr="009F2DCB">
        <w:t>1.</w:t>
      </w:r>
      <w:r w:rsidRPr="009F2DCB">
        <w:tab/>
        <w:t>General construction characteristics of the vehicle</w:t>
      </w:r>
    </w:p>
    <w:p w:rsidR="009030BE" w:rsidRPr="009F2DCB" w:rsidRDefault="009030BE" w:rsidP="00033BAA">
      <w:pPr>
        <w:tabs>
          <w:tab w:val="left" w:leader="dot" w:pos="8505"/>
        </w:tabs>
        <w:spacing w:after="120"/>
        <w:ind w:left="2268" w:right="1134" w:hanging="1134"/>
        <w:jc w:val="both"/>
      </w:pPr>
      <w:r w:rsidRPr="009F2DCB">
        <w:t>1.1.</w:t>
      </w:r>
      <w:r w:rsidRPr="009F2DCB">
        <w:tab/>
        <w:t>Photographs and/or drawings of a representative vehicle:</w:t>
      </w:r>
      <w:r w:rsidR="00033BAA">
        <w:tab/>
      </w:r>
    </w:p>
    <w:p w:rsidR="009030BE" w:rsidRPr="009F2DCB" w:rsidRDefault="009030BE" w:rsidP="00033BAA">
      <w:pPr>
        <w:tabs>
          <w:tab w:val="left" w:leader="dot" w:pos="8505"/>
        </w:tabs>
        <w:spacing w:after="120"/>
        <w:ind w:left="2268" w:right="1134" w:hanging="1134"/>
        <w:jc w:val="both"/>
      </w:pPr>
      <w:r w:rsidRPr="009F2DCB">
        <w:t>1.3.3.</w:t>
      </w:r>
      <w:r w:rsidRPr="009F2DCB">
        <w:rPr>
          <w:rFonts w:hint="eastAsia"/>
        </w:rPr>
        <w:tab/>
      </w:r>
      <w:r w:rsidRPr="009F2DCB">
        <w:t xml:space="preserve">Powered axles (number, position, interconnection): </w:t>
      </w:r>
      <w:r w:rsidR="00033BAA">
        <w:tab/>
      </w:r>
    </w:p>
    <w:p w:rsidR="009030BE" w:rsidRPr="009F2DCB" w:rsidRDefault="009030BE" w:rsidP="00033BAA">
      <w:pPr>
        <w:tabs>
          <w:tab w:val="left" w:leader="dot" w:pos="8505"/>
        </w:tabs>
        <w:spacing w:after="120"/>
        <w:ind w:left="2268" w:right="1134" w:hanging="1134"/>
        <w:jc w:val="both"/>
      </w:pPr>
      <w:r w:rsidRPr="009F2DCB">
        <w:t>1.4.</w:t>
      </w:r>
      <w:r w:rsidRPr="009F2DCB">
        <w:rPr>
          <w:rFonts w:hint="eastAsia"/>
        </w:rPr>
        <w:tab/>
      </w:r>
      <w:r w:rsidRPr="009F2DCB">
        <w:t xml:space="preserve">Chassis (if any) (overall drawing): </w:t>
      </w:r>
      <w:r w:rsidR="00033BAA">
        <w:tab/>
      </w:r>
    </w:p>
    <w:p w:rsidR="009030BE" w:rsidRPr="009F2DCB" w:rsidRDefault="009030BE" w:rsidP="003472A4">
      <w:pPr>
        <w:spacing w:before="240" w:after="120"/>
        <w:ind w:left="2268" w:right="1134" w:hanging="1134"/>
        <w:jc w:val="both"/>
      </w:pPr>
      <w:r w:rsidRPr="009F2DCB">
        <w:t>3.</w:t>
      </w:r>
      <w:r w:rsidRPr="009F2DCB">
        <w:rPr>
          <w:rFonts w:hint="eastAsia"/>
          <w:lang w:eastAsia="ja-JP"/>
        </w:rPr>
        <w:tab/>
        <w:t>Power Plant</w:t>
      </w:r>
    </w:p>
    <w:p w:rsidR="009030BE" w:rsidRPr="009F2DCB" w:rsidRDefault="009030BE" w:rsidP="009030BE">
      <w:pPr>
        <w:spacing w:after="120"/>
        <w:ind w:left="2268" w:right="1134" w:hanging="1134"/>
        <w:jc w:val="both"/>
      </w:pPr>
      <w:r w:rsidRPr="009F2DCB">
        <w:t>3.</w:t>
      </w:r>
      <w:r w:rsidRPr="009F2DCB">
        <w:rPr>
          <w:lang w:eastAsia="ja-JP"/>
        </w:rPr>
        <w:t>9</w:t>
      </w:r>
      <w:r w:rsidRPr="009F2DCB">
        <w:t>.</w:t>
      </w:r>
      <w:r w:rsidRPr="009F2DCB">
        <w:rPr>
          <w:lang w:eastAsia="ja-JP"/>
        </w:rPr>
        <w:tab/>
      </w:r>
      <w:r w:rsidRPr="009F2DCB">
        <w:t xml:space="preserve">Hydrogen </w:t>
      </w:r>
      <w:r w:rsidRPr="009F2DCB">
        <w:rPr>
          <w:lang w:eastAsia="ja-JP"/>
        </w:rPr>
        <w:t>storage system</w:t>
      </w:r>
    </w:p>
    <w:p w:rsidR="009030BE" w:rsidRPr="009F2DCB" w:rsidRDefault="009030BE" w:rsidP="009030BE">
      <w:pPr>
        <w:spacing w:after="120"/>
        <w:ind w:left="2268" w:right="1134" w:hanging="1134"/>
        <w:jc w:val="both"/>
      </w:pPr>
      <w:r w:rsidRPr="009F2DCB">
        <w:br w:type="page"/>
        <w:t>3.9.1.</w:t>
      </w:r>
      <w:r w:rsidRPr="009F2DCB">
        <w:rPr>
          <w:lang w:eastAsia="ja-JP"/>
        </w:rPr>
        <w:tab/>
      </w:r>
      <w:r w:rsidRPr="009F2DCB">
        <w:t xml:space="preserve">Hydrogen </w:t>
      </w:r>
      <w:r w:rsidRPr="009F2DCB">
        <w:rPr>
          <w:lang w:eastAsia="ja-JP"/>
        </w:rPr>
        <w:t xml:space="preserve">storage </w:t>
      </w:r>
      <w:r w:rsidRPr="009F2DCB">
        <w:t>system designed to use liquid</w:t>
      </w:r>
      <w:r w:rsidRPr="009F2DCB">
        <w:rPr>
          <w:lang w:eastAsia="ja-JP"/>
        </w:rPr>
        <w:t xml:space="preserve"> /</w:t>
      </w:r>
      <w:r w:rsidR="00033BAA">
        <w:t xml:space="preserve"> compressed (gaseous) hydrogen</w:t>
      </w:r>
      <w:r w:rsidRPr="009F2DCB">
        <w:t xml:space="preserve"> </w:t>
      </w:r>
      <w:r w:rsidRPr="009F2DCB">
        <w:rPr>
          <w:rStyle w:val="FootnoteReference"/>
        </w:rPr>
        <w:footnoteReference w:id="9"/>
      </w:r>
    </w:p>
    <w:p w:rsidR="009030BE" w:rsidRPr="009F2DCB" w:rsidRDefault="009030BE" w:rsidP="00033BAA">
      <w:pPr>
        <w:tabs>
          <w:tab w:val="left" w:leader="dot" w:pos="8505"/>
        </w:tabs>
        <w:spacing w:after="120"/>
        <w:ind w:left="2268" w:right="1134" w:hanging="1134"/>
        <w:jc w:val="both"/>
      </w:pPr>
      <w:r w:rsidRPr="009F2DCB">
        <w:t>3.9.1.1.</w:t>
      </w:r>
      <w:r w:rsidRPr="009F2DCB">
        <w:tab/>
        <w:t xml:space="preserve">Description and drawing of the hydrogen storage system: </w:t>
      </w:r>
      <w:r w:rsidR="00033BAA">
        <w:tab/>
      </w:r>
    </w:p>
    <w:p w:rsidR="009030BE" w:rsidRPr="009F2DCB" w:rsidRDefault="009030BE" w:rsidP="00033BAA">
      <w:pPr>
        <w:tabs>
          <w:tab w:val="left" w:leader="dot" w:pos="8505"/>
        </w:tabs>
        <w:spacing w:after="120"/>
        <w:ind w:left="2268" w:right="1134" w:hanging="1134"/>
        <w:jc w:val="both"/>
      </w:pPr>
      <w:r w:rsidRPr="009F2DCB">
        <w:t xml:space="preserve">3.9.1.2. </w:t>
      </w:r>
      <w:r w:rsidRPr="009F2DCB">
        <w:tab/>
        <w:t xml:space="preserve">Make(s): </w:t>
      </w:r>
      <w:r w:rsidR="00033BAA">
        <w:tab/>
      </w:r>
    </w:p>
    <w:p w:rsidR="009030BE" w:rsidRPr="009F2DCB" w:rsidRDefault="009030BE" w:rsidP="00033BAA">
      <w:pPr>
        <w:tabs>
          <w:tab w:val="left" w:leader="dot" w:pos="8505"/>
        </w:tabs>
        <w:spacing w:after="120"/>
        <w:ind w:left="2268" w:right="1134" w:hanging="1134"/>
        <w:jc w:val="both"/>
      </w:pPr>
      <w:r w:rsidRPr="009F2DCB">
        <w:t>3.9.1.3.</w:t>
      </w:r>
      <w:r w:rsidRPr="009F2DCB">
        <w:tab/>
        <w:t xml:space="preserve">Type(s): </w:t>
      </w:r>
      <w:r w:rsidR="00033BAA">
        <w:tab/>
      </w:r>
    </w:p>
    <w:p w:rsidR="009030BE" w:rsidRPr="009F2DCB" w:rsidRDefault="009030BE" w:rsidP="00033BAA">
      <w:pPr>
        <w:tabs>
          <w:tab w:val="left" w:leader="dot" w:pos="8505"/>
        </w:tabs>
        <w:spacing w:after="120"/>
        <w:ind w:left="2268" w:right="1134" w:hanging="1134"/>
        <w:jc w:val="both"/>
        <w:rPr>
          <w:lang w:eastAsia="ja-JP"/>
        </w:rPr>
      </w:pPr>
      <w:r w:rsidRPr="009F2DCB">
        <w:t>3.9.1.4.</w:t>
      </w:r>
      <w:r w:rsidRPr="009F2DCB">
        <w:tab/>
        <w:t>Approval</w:t>
      </w:r>
      <w:r w:rsidRPr="009F2DCB">
        <w:rPr>
          <w:lang w:eastAsia="ja-JP"/>
        </w:rPr>
        <w:t xml:space="preserve"> Number: </w:t>
      </w:r>
      <w:r w:rsidR="00033BAA">
        <w:rPr>
          <w:lang w:eastAsia="ja-JP"/>
        </w:rPr>
        <w:tab/>
      </w:r>
    </w:p>
    <w:p w:rsidR="009030BE" w:rsidRPr="009F2DCB" w:rsidRDefault="009030BE" w:rsidP="00033BAA">
      <w:pPr>
        <w:tabs>
          <w:tab w:val="left" w:leader="dot" w:pos="8505"/>
        </w:tabs>
        <w:spacing w:before="240" w:after="120"/>
        <w:ind w:left="2268" w:right="1134" w:hanging="1134"/>
        <w:jc w:val="both"/>
        <w:rPr>
          <w:lang w:eastAsia="ja-JP"/>
        </w:rPr>
      </w:pPr>
      <w:r w:rsidRPr="009F2DCB">
        <w:t>3.9.</w:t>
      </w:r>
      <w:r w:rsidRPr="009F2DCB">
        <w:rPr>
          <w:lang w:eastAsia="ja-JP"/>
        </w:rPr>
        <w:t>6</w:t>
      </w:r>
      <w:r w:rsidRPr="009F2DCB">
        <w:t>.</w:t>
      </w:r>
      <w:r w:rsidRPr="009F2DCB">
        <w:rPr>
          <w:lang w:eastAsia="ja-JP"/>
        </w:rPr>
        <w:tab/>
      </w:r>
      <w:r w:rsidRPr="009F2DCB">
        <w:t xml:space="preserve">Hydrogen </w:t>
      </w:r>
      <w:r w:rsidRPr="009F2DCB">
        <w:rPr>
          <w:lang w:eastAsia="ja-JP"/>
        </w:rPr>
        <w:t xml:space="preserve">leakage detection sensors: </w:t>
      </w:r>
      <w:r w:rsidR="00033BAA">
        <w:rPr>
          <w:lang w:eastAsia="ja-JP"/>
        </w:rPr>
        <w:tab/>
      </w:r>
    </w:p>
    <w:p w:rsidR="009030BE" w:rsidRPr="009F2DCB" w:rsidRDefault="009030BE" w:rsidP="00033BAA">
      <w:pPr>
        <w:tabs>
          <w:tab w:val="left" w:leader="dot" w:pos="8505"/>
        </w:tabs>
        <w:spacing w:after="120"/>
        <w:ind w:left="2268" w:right="1134" w:hanging="1134"/>
        <w:jc w:val="both"/>
        <w:rPr>
          <w:lang w:eastAsia="ja-JP"/>
        </w:rPr>
      </w:pPr>
      <w:r w:rsidRPr="009F2DCB">
        <w:rPr>
          <w:lang w:eastAsia="ja-JP"/>
        </w:rPr>
        <w:t>3.9.6.1.</w:t>
      </w:r>
      <w:r w:rsidRPr="009F2DCB">
        <w:rPr>
          <w:lang w:eastAsia="ja-JP"/>
        </w:rPr>
        <w:tab/>
        <w:t xml:space="preserve">Make(s): </w:t>
      </w:r>
      <w:r w:rsidR="00033BAA">
        <w:rPr>
          <w:lang w:eastAsia="ja-JP"/>
        </w:rPr>
        <w:tab/>
      </w:r>
    </w:p>
    <w:p w:rsidR="009030BE" w:rsidRPr="009F2DCB" w:rsidRDefault="009030BE" w:rsidP="00033BAA">
      <w:pPr>
        <w:tabs>
          <w:tab w:val="left" w:leader="dot" w:pos="8505"/>
        </w:tabs>
        <w:spacing w:after="120"/>
        <w:ind w:left="2268" w:right="1134" w:hanging="1134"/>
        <w:jc w:val="both"/>
        <w:rPr>
          <w:lang w:eastAsia="ja-JP"/>
        </w:rPr>
      </w:pPr>
      <w:r w:rsidRPr="009F2DCB">
        <w:rPr>
          <w:lang w:eastAsia="ja-JP"/>
        </w:rPr>
        <w:t>3.9.6.2.</w:t>
      </w:r>
      <w:r w:rsidRPr="009F2DCB">
        <w:rPr>
          <w:lang w:eastAsia="ja-JP"/>
        </w:rPr>
        <w:tab/>
        <w:t xml:space="preserve">Type(s): </w:t>
      </w:r>
      <w:r w:rsidR="00033BAA">
        <w:rPr>
          <w:lang w:eastAsia="ja-JP"/>
        </w:rPr>
        <w:tab/>
      </w:r>
    </w:p>
    <w:p w:rsidR="009030BE" w:rsidRPr="009F2DCB" w:rsidRDefault="009030BE" w:rsidP="00033BAA">
      <w:pPr>
        <w:spacing w:before="240" w:after="120"/>
        <w:ind w:left="2268" w:right="1134" w:hanging="1134"/>
        <w:jc w:val="both"/>
      </w:pPr>
      <w:r w:rsidRPr="009F2DCB">
        <w:t>3.9.</w:t>
      </w:r>
      <w:r w:rsidRPr="009F2DCB">
        <w:rPr>
          <w:lang w:eastAsia="ja-JP"/>
        </w:rPr>
        <w:t>7</w:t>
      </w:r>
      <w:r w:rsidRPr="009F2DCB">
        <w:t>.</w:t>
      </w:r>
      <w:r w:rsidRPr="009F2DCB">
        <w:rPr>
          <w:lang w:eastAsia="ja-JP"/>
        </w:rPr>
        <w:tab/>
      </w:r>
      <w:r w:rsidRPr="009F2DCB">
        <w:t xml:space="preserve">Refuelling connection or receptacle </w:t>
      </w:r>
    </w:p>
    <w:p w:rsidR="009030BE" w:rsidRPr="009F2DCB" w:rsidRDefault="009030BE" w:rsidP="00033BAA">
      <w:pPr>
        <w:tabs>
          <w:tab w:val="left" w:leader="dot" w:pos="8505"/>
        </w:tabs>
        <w:spacing w:after="120"/>
        <w:ind w:left="2268" w:right="1134" w:hanging="1134"/>
        <w:jc w:val="both"/>
        <w:rPr>
          <w:lang w:eastAsia="ja-JP"/>
        </w:rPr>
      </w:pPr>
      <w:r w:rsidRPr="009F2DCB">
        <w:t>3.9.</w:t>
      </w:r>
      <w:r w:rsidRPr="009F2DCB">
        <w:rPr>
          <w:lang w:eastAsia="ja-JP"/>
        </w:rPr>
        <w:t>7</w:t>
      </w:r>
      <w:r w:rsidRPr="009F2DCB">
        <w:t>.1.</w:t>
      </w:r>
      <w:r w:rsidRPr="009F2DCB">
        <w:rPr>
          <w:lang w:eastAsia="ja-JP"/>
        </w:rPr>
        <w:tab/>
      </w:r>
      <w:r w:rsidRPr="009F2DCB">
        <w:t xml:space="preserve">Make(s): </w:t>
      </w:r>
      <w:r w:rsidR="00033BAA">
        <w:tab/>
      </w:r>
    </w:p>
    <w:p w:rsidR="009030BE" w:rsidRPr="009F2DCB" w:rsidRDefault="009030BE" w:rsidP="00033BAA">
      <w:pPr>
        <w:tabs>
          <w:tab w:val="left" w:leader="dot" w:pos="8505"/>
        </w:tabs>
        <w:spacing w:after="120"/>
        <w:ind w:left="2268" w:right="1134" w:hanging="1134"/>
        <w:jc w:val="both"/>
        <w:rPr>
          <w:lang w:eastAsia="ja-JP"/>
        </w:rPr>
      </w:pPr>
      <w:r w:rsidRPr="009F2DCB">
        <w:rPr>
          <w:lang w:eastAsia="ja-JP"/>
        </w:rPr>
        <w:t>3.9.7.2.</w:t>
      </w:r>
      <w:r w:rsidRPr="009F2DCB">
        <w:rPr>
          <w:lang w:eastAsia="ja-JP"/>
        </w:rPr>
        <w:tab/>
        <w:t xml:space="preserve">Type(s): </w:t>
      </w:r>
      <w:r w:rsidR="00033BAA">
        <w:rPr>
          <w:lang w:eastAsia="ja-JP"/>
        </w:rPr>
        <w:tab/>
      </w:r>
    </w:p>
    <w:p w:rsidR="009030BE" w:rsidRDefault="009030BE" w:rsidP="00033BAA">
      <w:pPr>
        <w:spacing w:before="240" w:after="120"/>
        <w:ind w:left="2268" w:right="1134" w:hanging="1134"/>
        <w:jc w:val="both"/>
      </w:pPr>
      <w:r w:rsidRPr="009F2DCB">
        <w:t>3.9.</w:t>
      </w:r>
      <w:r w:rsidRPr="009F2DCB">
        <w:rPr>
          <w:lang w:eastAsia="ja-JP"/>
        </w:rPr>
        <w:t>8</w:t>
      </w:r>
      <w:r w:rsidRPr="009F2DCB">
        <w:t>.</w:t>
      </w:r>
      <w:r w:rsidRPr="009F2DCB">
        <w:rPr>
          <w:lang w:eastAsia="ja-JP"/>
        </w:rPr>
        <w:tab/>
      </w:r>
      <w:r w:rsidRPr="009F2DCB">
        <w:t>Drawings showing requirements for installation and operation.</w:t>
      </w:r>
    </w:p>
    <w:p w:rsidR="00033BAA" w:rsidRPr="009F2DCB" w:rsidRDefault="00033BAA" w:rsidP="009030BE">
      <w:pPr>
        <w:spacing w:after="120"/>
        <w:ind w:left="2268" w:right="1134" w:hanging="1134"/>
        <w:jc w:val="both"/>
        <w:rPr>
          <w:lang w:eastAsia="ja-JP"/>
        </w:rPr>
      </w:pPr>
    </w:p>
    <w:p w:rsidR="009030BE" w:rsidRPr="00FB5202" w:rsidRDefault="009030BE" w:rsidP="009030BE">
      <w:pPr>
        <w:keepNext/>
        <w:keepLines/>
        <w:tabs>
          <w:tab w:val="right" w:pos="851"/>
        </w:tabs>
        <w:spacing w:before="360" w:after="240" w:line="300" w:lineRule="exact"/>
        <w:ind w:left="1134" w:right="1134" w:hanging="1134"/>
        <w:rPr>
          <w:b/>
          <w:sz w:val="28"/>
        </w:rPr>
        <w:sectPr w:rsidR="009030BE" w:rsidRPr="00FB5202" w:rsidSect="009E11D0">
          <w:headerReference w:type="default" r:id="rId29"/>
          <w:headerReference w:type="first" r:id="rId30"/>
          <w:footerReference w:type="first" r:id="rId31"/>
          <w:footnotePr>
            <w:numRestart w:val="eachSect"/>
          </w:footnotePr>
          <w:endnotePr>
            <w:numFmt w:val="decimal"/>
          </w:endnotePr>
          <w:pgSz w:w="11907" w:h="16840" w:code="9"/>
          <w:pgMar w:top="1701" w:right="1134" w:bottom="2268" w:left="1134" w:header="964" w:footer="1701" w:gutter="0"/>
          <w:cols w:space="720"/>
          <w:titlePg/>
          <w:docGrid w:linePitch="272"/>
        </w:sectPr>
      </w:pPr>
    </w:p>
    <w:p w:rsidR="009030BE" w:rsidRPr="000B74CC" w:rsidRDefault="009030BE" w:rsidP="009030BE">
      <w:pPr>
        <w:keepNext/>
        <w:keepLines/>
        <w:tabs>
          <w:tab w:val="right" w:pos="851"/>
        </w:tabs>
        <w:spacing w:before="360" w:after="240" w:line="300" w:lineRule="exact"/>
        <w:ind w:left="1134" w:right="1134" w:hanging="1134"/>
        <w:rPr>
          <w:b/>
          <w:sz w:val="28"/>
        </w:rPr>
      </w:pPr>
      <w:r w:rsidRPr="000B74CC">
        <w:rPr>
          <w:b/>
          <w:sz w:val="28"/>
        </w:rPr>
        <w:t>Annex 1 - Part 2</w:t>
      </w:r>
    </w:p>
    <w:p w:rsidR="009030BE" w:rsidRPr="00B737B2" w:rsidRDefault="009030BE" w:rsidP="009030BE">
      <w:pPr>
        <w:keepNext/>
        <w:keepLines/>
        <w:tabs>
          <w:tab w:val="right" w:pos="851"/>
        </w:tabs>
        <w:spacing w:before="360" w:after="240" w:line="300" w:lineRule="exact"/>
        <w:ind w:left="1134" w:right="1134" w:hanging="1134"/>
        <w:rPr>
          <w:b/>
          <w:sz w:val="28"/>
        </w:rPr>
      </w:pPr>
      <w:r w:rsidRPr="00B737B2">
        <w:rPr>
          <w:b/>
          <w:sz w:val="28"/>
        </w:rPr>
        <w:tab/>
      </w:r>
      <w:r w:rsidRPr="00B737B2">
        <w:rPr>
          <w:b/>
          <w:sz w:val="28"/>
        </w:rPr>
        <w:tab/>
        <w:t>Model I</w:t>
      </w:r>
    </w:p>
    <w:p w:rsidR="009030BE" w:rsidRPr="000B74CC" w:rsidRDefault="009030BE" w:rsidP="009030BE">
      <w:pPr>
        <w:pStyle w:val="HChG"/>
      </w:pPr>
      <w:r w:rsidRPr="000B74CC">
        <w:tab/>
      </w:r>
      <w:r w:rsidRPr="000B74CC">
        <w:tab/>
        <w:t xml:space="preserve">Communication </w:t>
      </w:r>
    </w:p>
    <w:p w:rsidR="009030BE" w:rsidRPr="000B74CC" w:rsidRDefault="009030BE" w:rsidP="009030BE">
      <w:pPr>
        <w:ind w:left="567" w:right="39" w:firstLine="567"/>
      </w:pPr>
      <w:r w:rsidRPr="000B74CC">
        <w:t>(Maximum format: A4 (210 x 297 mm)</w:t>
      </w:r>
    </w:p>
    <w:p w:rsidR="009030BE" w:rsidRPr="000B74CC" w:rsidRDefault="009030BE" w:rsidP="009030BE">
      <w:pPr>
        <w:ind w:left="567" w:right="39" w:firstLine="567"/>
      </w:pPr>
    </w:p>
    <w:p w:rsidR="009030BE" w:rsidRPr="009F2DCB" w:rsidRDefault="006A27ED" w:rsidP="009030BE">
      <w:pPr>
        <w:ind w:left="1276" w:right="39"/>
        <w:rPr>
          <w:sz w:val="24"/>
          <w:szCs w:val="24"/>
        </w:rPr>
      </w:pPr>
      <w:r>
        <w:rPr>
          <w:noProof/>
          <w:lang w:eastAsia="en-GB"/>
        </w:rPr>
        <w:pict>
          <v:shapetype id="_x0000_t202" coordsize="21600,21600" o:spt="202" path="m,l,21600r21600,l21600,xe">
            <v:stroke joinstyle="miter"/>
            <v:path gradientshapeok="t" o:connecttype="rect"/>
          </v:shapetype>
          <v:shape id="Text Box 6" o:spid="_x0000_s1258" type="#_x0000_t202" style="position:absolute;left:0;text-align:left;margin-left:215pt;margin-top:2.25pt;width:273.35pt;height:1in;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0gg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" stroked="f">
            <v:textbox style="mso-next-textbox:#Text Box 6">
              <w:txbxContent>
                <w:p w:rsidR="009016E8" w:rsidRPr="003F1992" w:rsidRDefault="009016E8" w:rsidP="009030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proofErr w:type="gramStart"/>
                  <w:r>
                    <w:t>issued</w:t>
                  </w:r>
                  <w:proofErr w:type="gramEnd"/>
                  <w:r>
                    <w:t xml:space="preserve"> by:</w:t>
                  </w:r>
                  <w:r w:rsidRPr="003F1992">
                    <w:tab/>
                  </w:r>
                  <w:r w:rsidRPr="003F1992">
                    <w:tab/>
                  </w:r>
                  <w:r>
                    <w:t>Name of administration:</w:t>
                  </w:r>
                </w:p>
                <w:p w:rsidR="009016E8" w:rsidRDefault="009016E8" w:rsidP="009030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9016E8" w:rsidRDefault="009016E8" w:rsidP="009030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9016E8" w:rsidRDefault="009016E8" w:rsidP="009030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r>
        <w:rPr>
          <w:noProof/>
          <w:lang w:eastAsia="en-GB"/>
        </w:rPr>
        <w:pict>
          <v:shape id="_x0000_i1027" type="#_x0000_t75" style="width:71.35pt;height:71.35pt;visibility:visible">
            <v:imagedata r:id="rId32" o:title=""/>
          </v:shape>
        </w:pict>
      </w:r>
      <w:r w:rsidR="009030BE" w:rsidRPr="005C78B8">
        <w:rPr>
          <w:color w:val="FFFFFF"/>
          <w:sz w:val="18"/>
          <w:vertAlign w:val="superscript"/>
        </w:rPr>
        <w:footnoteReference w:id="10"/>
      </w:r>
      <w:r w:rsidR="009030BE" w:rsidRPr="009F2DCB">
        <w:t xml:space="preserve"> </w:t>
      </w:r>
    </w:p>
    <w:p w:rsidR="009030BE" w:rsidRPr="009F2DCB" w:rsidRDefault="009030BE" w:rsidP="009030BE">
      <w:pPr>
        <w:spacing w:after="120"/>
        <w:ind w:right="39"/>
        <w:jc w:val="both"/>
        <w:outlineLvl w:val="0"/>
      </w:pPr>
    </w:p>
    <w:p w:rsidR="009030BE" w:rsidRPr="009F2DCB" w:rsidRDefault="00A50CCE" w:rsidP="009030BE">
      <w:pPr>
        <w:tabs>
          <w:tab w:val="left" w:pos="2300"/>
        </w:tabs>
        <w:ind w:left="1100" w:right="1139"/>
      </w:pPr>
      <w:r w:rsidRPr="009F2DCB">
        <w:t>C</w:t>
      </w:r>
      <w:r w:rsidR="009030BE" w:rsidRPr="009F2DCB">
        <w:t>oncerning</w:t>
      </w:r>
      <w:r>
        <w:t>:</w:t>
      </w:r>
      <w:r w:rsidR="009030BE" w:rsidRPr="009F2DCB">
        <w:rPr>
          <w:sz w:val="18"/>
          <w:szCs w:val="18"/>
          <w:vertAlign w:val="superscript"/>
        </w:rPr>
        <w:t xml:space="preserve"> </w:t>
      </w:r>
      <w:r w:rsidR="009030BE" w:rsidRPr="009F2DCB">
        <w:rPr>
          <w:sz w:val="18"/>
          <w:szCs w:val="18"/>
          <w:vertAlign w:val="superscript"/>
        </w:rPr>
        <w:footnoteReference w:id="11"/>
      </w:r>
      <w:r w:rsidR="009030BE" w:rsidRPr="009F2DCB">
        <w:tab/>
        <w:t>Approval granted</w:t>
      </w:r>
    </w:p>
    <w:p w:rsidR="009030BE" w:rsidRPr="009F2DCB" w:rsidRDefault="009030BE" w:rsidP="009030BE">
      <w:pPr>
        <w:tabs>
          <w:tab w:val="left" w:pos="2300"/>
        </w:tabs>
        <w:ind w:left="1100" w:right="1139"/>
      </w:pPr>
      <w:r w:rsidRPr="009F2DCB">
        <w:tab/>
        <w:t>Approval extended</w:t>
      </w:r>
    </w:p>
    <w:p w:rsidR="009030BE" w:rsidRPr="009F2DCB" w:rsidRDefault="009030BE" w:rsidP="009030BE">
      <w:pPr>
        <w:tabs>
          <w:tab w:val="left" w:pos="2300"/>
        </w:tabs>
        <w:ind w:left="1100" w:right="1139"/>
      </w:pPr>
      <w:r w:rsidRPr="009F2DCB">
        <w:tab/>
        <w:t>Approval refused</w:t>
      </w:r>
    </w:p>
    <w:p w:rsidR="009030BE" w:rsidRPr="009F2DCB" w:rsidRDefault="009030BE" w:rsidP="009030BE">
      <w:pPr>
        <w:tabs>
          <w:tab w:val="left" w:pos="2300"/>
        </w:tabs>
        <w:ind w:left="1100" w:right="1139"/>
      </w:pPr>
      <w:r w:rsidRPr="009F2DCB">
        <w:tab/>
        <w:t>Approval withdrawn</w:t>
      </w:r>
    </w:p>
    <w:p w:rsidR="009030BE" w:rsidRPr="009F2DCB" w:rsidRDefault="009030BE" w:rsidP="009030BE">
      <w:pPr>
        <w:tabs>
          <w:tab w:val="left" w:pos="2300"/>
        </w:tabs>
        <w:spacing w:after="240"/>
        <w:ind w:left="1100" w:right="1140"/>
      </w:pPr>
      <w:r w:rsidRPr="009F2DCB">
        <w:tab/>
        <w:t>Production definitively discontinued</w:t>
      </w:r>
    </w:p>
    <w:p w:rsidR="009030BE" w:rsidRPr="00193348" w:rsidRDefault="009030BE" w:rsidP="009030BE">
      <w:pPr>
        <w:spacing w:after="120"/>
        <w:ind w:left="1134" w:right="1134"/>
        <w:jc w:val="both"/>
      </w:pPr>
      <w:proofErr w:type="gramStart"/>
      <w:r w:rsidRPr="00193348">
        <w:t>of</w:t>
      </w:r>
      <w:proofErr w:type="gramEnd"/>
      <w:r w:rsidRPr="00193348">
        <w:t xml:space="preserve"> a type of </w:t>
      </w:r>
      <w:r w:rsidRPr="00193348">
        <w:rPr>
          <w:rFonts w:hint="eastAsia"/>
          <w:lang w:eastAsia="ja-JP"/>
        </w:rPr>
        <w:t xml:space="preserve">compressed </w:t>
      </w:r>
      <w:r w:rsidRPr="00193348">
        <w:t>hydrogen storage system with regard to the safety-related performance of hydrogen-fuelled vehicles pursuant to Regulation</w:t>
      </w:r>
      <w:r w:rsidRPr="00193348">
        <w:rPr>
          <w:rFonts w:hint="eastAsia"/>
          <w:lang w:eastAsia="ja-JP"/>
        </w:rPr>
        <w:t xml:space="preserve"> </w:t>
      </w:r>
      <w:r w:rsidRPr="00193348">
        <w:t xml:space="preserve">No. </w:t>
      </w:r>
      <w:r w:rsidR="00292A60">
        <w:rPr>
          <w:lang w:eastAsia="ja-JP"/>
        </w:rPr>
        <w:t>134</w:t>
      </w:r>
    </w:p>
    <w:p w:rsidR="009030BE" w:rsidRPr="00193348" w:rsidRDefault="009030BE" w:rsidP="009030BE">
      <w:pPr>
        <w:spacing w:after="120"/>
        <w:ind w:left="1134" w:right="1134"/>
        <w:jc w:val="both"/>
      </w:pPr>
      <w:r w:rsidRPr="00193348">
        <w:t>Approval No.: .................................</w:t>
      </w:r>
      <w:r w:rsidRPr="00193348">
        <w:tab/>
      </w:r>
      <w:r w:rsidRPr="00193348">
        <w:tab/>
      </w:r>
      <w:r w:rsidRPr="00193348">
        <w:tab/>
      </w:r>
      <w:r w:rsidRPr="00193348">
        <w:tab/>
        <w:t>Extension No.: .................</w:t>
      </w:r>
      <w:r w:rsidR="00A50CCE">
        <w:t>...</w:t>
      </w:r>
    </w:p>
    <w:p w:rsidR="009030BE" w:rsidRPr="00193348" w:rsidRDefault="009030BE" w:rsidP="009030BE">
      <w:pPr>
        <w:widowControl w:val="0"/>
        <w:tabs>
          <w:tab w:val="left" w:pos="1701"/>
          <w:tab w:val="right" w:leader="dot" w:pos="8500"/>
        </w:tabs>
        <w:spacing w:after="120"/>
        <w:ind w:left="1100" w:right="1140"/>
        <w:rPr>
          <w:bCs/>
        </w:rPr>
      </w:pPr>
      <w:r w:rsidRPr="00193348">
        <w:rPr>
          <w:bCs/>
        </w:rPr>
        <w:t>1.</w:t>
      </w:r>
      <w:r w:rsidRPr="00193348">
        <w:rPr>
          <w:bCs/>
        </w:rPr>
        <w:tab/>
        <w:t xml:space="preserve">Trademark: </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2.</w:t>
      </w:r>
      <w:r w:rsidRPr="00193348">
        <w:rPr>
          <w:bCs/>
        </w:rPr>
        <w:tab/>
        <w:t>Type and trade names:</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3.</w:t>
      </w:r>
      <w:r w:rsidRPr="00193348">
        <w:rPr>
          <w:bCs/>
        </w:rPr>
        <w:tab/>
        <w:t>Name and address of manufacturer:</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4.</w:t>
      </w:r>
      <w:r w:rsidRPr="00193348">
        <w:rPr>
          <w:bCs/>
        </w:rPr>
        <w:tab/>
        <w:t>If applicable, name and address of manufacturer</w:t>
      </w:r>
      <w:r w:rsidR="0061117D">
        <w:rPr>
          <w:bCs/>
        </w:rPr>
        <w:t>'</w:t>
      </w:r>
      <w:r w:rsidRPr="00193348">
        <w:rPr>
          <w:bCs/>
        </w:rPr>
        <w:t>s representative:</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5.</w:t>
      </w:r>
      <w:r w:rsidRPr="00193348">
        <w:rPr>
          <w:bCs/>
        </w:rPr>
        <w:tab/>
        <w:t>Brief description of hydrogen storage system</w:t>
      </w:r>
      <w:r w:rsidRPr="00193348">
        <w:rPr>
          <w:bCs/>
          <w:lang w:eastAsia="ja-JP"/>
        </w:rPr>
        <w:t>:</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6.</w:t>
      </w:r>
      <w:r w:rsidRPr="00193348">
        <w:rPr>
          <w:bCs/>
        </w:rPr>
        <w:tab/>
        <w:t>Date of submission of hydrogen storage system for approval:</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7.</w:t>
      </w:r>
      <w:r w:rsidRPr="00193348">
        <w:rPr>
          <w:bCs/>
        </w:rPr>
        <w:tab/>
        <w:t xml:space="preserve">Technical Service performing the approval tests: </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8.</w:t>
      </w:r>
      <w:r w:rsidRPr="00193348">
        <w:rPr>
          <w:bCs/>
        </w:rPr>
        <w:tab/>
        <w:t xml:space="preserve">Date of report issued by that Service: </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9.</w:t>
      </w:r>
      <w:r w:rsidRPr="00193348">
        <w:rPr>
          <w:bCs/>
        </w:rPr>
        <w:tab/>
        <w:t>Number of report issued by that Service:</w:t>
      </w:r>
      <w:r w:rsidRPr="00193348">
        <w:rPr>
          <w:bCs/>
        </w:rPr>
        <w:tab/>
      </w:r>
    </w:p>
    <w:p w:rsidR="009030BE" w:rsidRPr="00193348" w:rsidRDefault="009030BE" w:rsidP="009030BE">
      <w:pPr>
        <w:widowControl w:val="0"/>
        <w:tabs>
          <w:tab w:val="left" w:pos="1701"/>
          <w:tab w:val="right" w:leader="dot" w:pos="8500"/>
        </w:tabs>
        <w:spacing w:after="120"/>
        <w:ind w:left="1701" w:right="1140" w:hanging="601"/>
        <w:rPr>
          <w:bCs/>
        </w:rPr>
      </w:pPr>
      <w:r w:rsidRPr="00193348">
        <w:rPr>
          <w:bCs/>
        </w:rPr>
        <w:t>10.</w:t>
      </w:r>
      <w:r w:rsidRPr="00193348">
        <w:rPr>
          <w:bCs/>
        </w:rPr>
        <w:tab/>
        <w:t>Approval with regard to the safety</w:t>
      </w:r>
      <w:r w:rsidRPr="00193348">
        <w:rPr>
          <w:rFonts w:hint="eastAsia"/>
          <w:bCs/>
          <w:lang w:eastAsia="ja-JP"/>
        </w:rPr>
        <w:t>-related</w:t>
      </w:r>
      <w:r w:rsidRPr="00193348">
        <w:rPr>
          <w:bCs/>
        </w:rPr>
        <w:t xml:space="preserve"> performance</w:t>
      </w:r>
      <w:r w:rsidRPr="00193348">
        <w:rPr>
          <w:rFonts w:hint="eastAsia"/>
          <w:bCs/>
          <w:lang w:eastAsia="ja-JP"/>
        </w:rPr>
        <w:t xml:space="preserve"> of hydrogen-fuelled vehicles</w:t>
      </w:r>
      <w:r w:rsidRPr="00193348">
        <w:rPr>
          <w:bCs/>
        </w:rPr>
        <w:t xml:space="preserve"> is </w:t>
      </w:r>
      <w:proofErr w:type="gramStart"/>
      <w:r w:rsidRPr="00193348">
        <w:rPr>
          <w:bCs/>
        </w:rPr>
        <w:t>granted/refused</w:t>
      </w:r>
      <w:proofErr w:type="gramEnd"/>
      <w:r w:rsidRPr="00193348">
        <w:rPr>
          <w:bCs/>
        </w:rPr>
        <w:t>:</w:t>
      </w:r>
      <w:r w:rsidRPr="00193348">
        <w:rPr>
          <w:rFonts w:hint="eastAsia"/>
          <w:bCs/>
          <w:lang w:eastAsia="ja-JP"/>
        </w:rPr>
        <w:t xml:space="preserve"> </w:t>
      </w:r>
      <w:r w:rsidRPr="00193348">
        <w:rPr>
          <w:bCs/>
          <w:vertAlign w:val="superscript"/>
        </w:rPr>
        <w:t>2</w:t>
      </w:r>
      <w:r w:rsidRPr="00193348">
        <w:rPr>
          <w:bCs/>
        </w:rPr>
        <w:tab/>
      </w:r>
    </w:p>
    <w:p w:rsidR="009030BE" w:rsidRPr="009F2DCB" w:rsidRDefault="009030BE" w:rsidP="009030BE">
      <w:pPr>
        <w:widowControl w:val="0"/>
        <w:tabs>
          <w:tab w:val="left" w:pos="1701"/>
          <w:tab w:val="right" w:leader="dot" w:pos="8500"/>
        </w:tabs>
        <w:spacing w:after="120"/>
        <w:ind w:left="1100" w:right="1140"/>
        <w:rPr>
          <w:bCs/>
        </w:rPr>
      </w:pPr>
      <w:r w:rsidRPr="009F2DCB">
        <w:rPr>
          <w:bCs/>
        </w:rPr>
        <w:t>11.</w:t>
      </w:r>
      <w:r w:rsidRPr="009F2DCB">
        <w:rPr>
          <w:bCs/>
        </w:rPr>
        <w:tab/>
        <w:t>Place:</w:t>
      </w:r>
      <w:r w:rsidRPr="009F2DCB">
        <w:rPr>
          <w:bCs/>
        </w:rPr>
        <w:tab/>
      </w:r>
    </w:p>
    <w:p w:rsidR="009030BE" w:rsidRPr="009F2DCB" w:rsidRDefault="009030BE" w:rsidP="009030BE">
      <w:pPr>
        <w:widowControl w:val="0"/>
        <w:tabs>
          <w:tab w:val="left" w:pos="1701"/>
          <w:tab w:val="right" w:leader="dot" w:pos="8500"/>
        </w:tabs>
        <w:spacing w:after="120"/>
        <w:ind w:left="1100" w:right="1140"/>
        <w:rPr>
          <w:bCs/>
        </w:rPr>
      </w:pPr>
      <w:r w:rsidRPr="009F2DCB">
        <w:rPr>
          <w:bCs/>
        </w:rPr>
        <w:t>12.</w:t>
      </w:r>
      <w:r w:rsidRPr="009F2DCB">
        <w:rPr>
          <w:bCs/>
        </w:rPr>
        <w:tab/>
        <w:t>Date:</w:t>
      </w:r>
      <w:r w:rsidRPr="009F2DCB">
        <w:rPr>
          <w:bCs/>
        </w:rPr>
        <w:tab/>
      </w:r>
    </w:p>
    <w:p w:rsidR="009030BE" w:rsidRPr="009F2DCB" w:rsidRDefault="009030BE" w:rsidP="009030BE">
      <w:pPr>
        <w:widowControl w:val="0"/>
        <w:tabs>
          <w:tab w:val="left" w:pos="1701"/>
          <w:tab w:val="right" w:leader="dot" w:pos="8500"/>
        </w:tabs>
        <w:spacing w:after="120"/>
        <w:ind w:left="1100" w:right="1140"/>
        <w:rPr>
          <w:bCs/>
        </w:rPr>
      </w:pPr>
      <w:r w:rsidRPr="009F2DCB">
        <w:rPr>
          <w:bCs/>
        </w:rPr>
        <w:t>13.</w:t>
      </w:r>
      <w:r w:rsidRPr="009F2DCB">
        <w:rPr>
          <w:bCs/>
        </w:rPr>
        <w:tab/>
        <w:t xml:space="preserve">Signature: </w:t>
      </w:r>
      <w:r w:rsidRPr="009F2DCB">
        <w:rPr>
          <w:bCs/>
        </w:rPr>
        <w:tab/>
      </w:r>
    </w:p>
    <w:p w:rsidR="009030BE" w:rsidRPr="009F2DCB" w:rsidRDefault="009030BE" w:rsidP="009030BE">
      <w:pPr>
        <w:widowControl w:val="0"/>
        <w:tabs>
          <w:tab w:val="left" w:pos="1701"/>
          <w:tab w:val="right" w:leader="dot" w:pos="8500"/>
        </w:tabs>
        <w:spacing w:after="120"/>
        <w:ind w:left="1700" w:right="1140" w:hanging="600"/>
        <w:rPr>
          <w:bCs/>
        </w:rPr>
      </w:pPr>
      <w:r w:rsidRPr="009F2DCB">
        <w:rPr>
          <w:bCs/>
        </w:rPr>
        <w:t>14.</w:t>
      </w:r>
      <w:r w:rsidRPr="009F2DCB">
        <w:rPr>
          <w:bCs/>
        </w:rPr>
        <w:tab/>
      </w:r>
      <w:r w:rsidRPr="009F2DCB">
        <w:rPr>
          <w:rFonts w:hint="eastAsia"/>
          <w:bCs/>
          <w:lang w:eastAsia="ja-JP"/>
        </w:rPr>
        <w:t>The information document a</w:t>
      </w:r>
      <w:r w:rsidRPr="009F2DCB">
        <w:rPr>
          <w:bCs/>
        </w:rPr>
        <w:t>nnexed to this communication</w:t>
      </w:r>
      <w:r w:rsidRPr="009F2DCB">
        <w:rPr>
          <w:rFonts w:hint="eastAsia"/>
          <w:bCs/>
          <w:lang w:eastAsia="ja-JP"/>
        </w:rPr>
        <w:t>:</w:t>
      </w:r>
      <w:r w:rsidRPr="009F2DCB">
        <w:rPr>
          <w:bCs/>
        </w:rPr>
        <w:tab/>
      </w:r>
    </w:p>
    <w:p w:rsidR="009030BE" w:rsidRDefault="009030BE" w:rsidP="009030BE">
      <w:pPr>
        <w:widowControl w:val="0"/>
        <w:tabs>
          <w:tab w:val="left" w:pos="1701"/>
          <w:tab w:val="right" w:leader="dot" w:pos="8500"/>
        </w:tabs>
        <w:spacing w:after="120"/>
        <w:ind w:left="1100" w:right="1140"/>
        <w:rPr>
          <w:bCs/>
        </w:rPr>
      </w:pPr>
      <w:r w:rsidRPr="009F2DCB">
        <w:rPr>
          <w:bCs/>
        </w:rPr>
        <w:t>15.</w:t>
      </w:r>
      <w:r w:rsidRPr="009F2DCB">
        <w:rPr>
          <w:bCs/>
        </w:rPr>
        <w:tab/>
        <w:t>Any remarks:</w:t>
      </w:r>
      <w:r w:rsidRPr="009F2DCB">
        <w:rPr>
          <w:bCs/>
        </w:rPr>
        <w:tab/>
      </w:r>
    </w:p>
    <w:p w:rsidR="00BB5BE9" w:rsidRDefault="00BB5BE9" w:rsidP="009030BE">
      <w:pPr>
        <w:widowControl w:val="0"/>
        <w:tabs>
          <w:tab w:val="left" w:pos="1701"/>
          <w:tab w:val="right" w:leader="dot" w:pos="8500"/>
        </w:tabs>
        <w:spacing w:after="120"/>
        <w:ind w:left="1100" w:right="1140"/>
        <w:rPr>
          <w:bCs/>
          <w:lang w:eastAsia="ja-JP"/>
        </w:rPr>
      </w:pPr>
    </w:p>
    <w:p w:rsidR="009030BE" w:rsidRDefault="009030BE" w:rsidP="009030BE">
      <w:pPr>
        <w:keepNext/>
        <w:keepLines/>
        <w:tabs>
          <w:tab w:val="right" w:pos="851"/>
        </w:tabs>
        <w:spacing w:before="360" w:after="240" w:line="300" w:lineRule="exact"/>
        <w:ind w:left="1134" w:right="1134" w:hanging="1134"/>
        <w:rPr>
          <w:bCs/>
          <w:lang w:eastAsia="ja-JP"/>
        </w:rPr>
        <w:sectPr w:rsidR="009030BE" w:rsidSect="009E11D0">
          <w:headerReference w:type="even" r:id="rId33"/>
          <w:headerReference w:type="default" r:id="rId34"/>
          <w:headerReference w:type="first" r:id="rId35"/>
          <w:footnotePr>
            <w:numRestart w:val="eachSect"/>
          </w:footnotePr>
          <w:endnotePr>
            <w:numFmt w:val="decimal"/>
          </w:endnotePr>
          <w:pgSz w:w="11907" w:h="16840" w:code="9"/>
          <w:pgMar w:top="1701" w:right="1134" w:bottom="2268" w:left="1134" w:header="964" w:footer="1701" w:gutter="0"/>
          <w:cols w:space="720"/>
          <w:titlePg/>
          <w:docGrid w:linePitch="272"/>
        </w:sectPr>
      </w:pPr>
    </w:p>
    <w:p w:rsidR="00BB5BE9" w:rsidRDefault="009030BE" w:rsidP="00BB5BE9">
      <w:pPr>
        <w:pStyle w:val="HChG"/>
        <w:rPr>
          <w:bCs/>
          <w:lang w:eastAsia="ja-JP"/>
        </w:rPr>
      </w:pPr>
      <w:r>
        <w:rPr>
          <w:bCs/>
          <w:lang w:eastAsia="ja-JP"/>
        </w:rPr>
        <w:br w:type="page"/>
      </w:r>
      <w:r w:rsidR="00BB5BE9" w:rsidRPr="000B74CC">
        <w:t>Annex 1 - Part 2</w:t>
      </w:r>
    </w:p>
    <w:p w:rsidR="009030BE" w:rsidRPr="00B737B2" w:rsidRDefault="009030BE" w:rsidP="00D44E70">
      <w:pPr>
        <w:pStyle w:val="HChG"/>
        <w:rPr>
          <w:lang w:eastAsia="ja-JP"/>
        </w:rPr>
      </w:pPr>
      <w:r>
        <w:tab/>
      </w:r>
      <w:r>
        <w:tab/>
      </w:r>
      <w:r w:rsidRPr="00B737B2">
        <w:t>Model I</w:t>
      </w:r>
      <w:r w:rsidRPr="00B737B2">
        <w:rPr>
          <w:rFonts w:hint="eastAsia"/>
          <w:lang w:eastAsia="ja-JP"/>
        </w:rPr>
        <w:t>I</w:t>
      </w:r>
    </w:p>
    <w:p w:rsidR="009030BE" w:rsidRPr="000B74CC" w:rsidRDefault="009030BE" w:rsidP="009030BE">
      <w:pPr>
        <w:pStyle w:val="HChG"/>
      </w:pPr>
      <w:r w:rsidRPr="000B74CC">
        <w:tab/>
      </w:r>
      <w:r w:rsidRPr="000B74CC">
        <w:tab/>
        <w:t xml:space="preserve">Communication </w:t>
      </w:r>
    </w:p>
    <w:p w:rsidR="009030BE" w:rsidRPr="000B74CC" w:rsidRDefault="009030BE" w:rsidP="009030BE">
      <w:pPr>
        <w:ind w:left="567" w:right="39" w:firstLine="567"/>
      </w:pPr>
      <w:r w:rsidRPr="000B74CC">
        <w:t>(Maximum format: A4 (210 x 297 mm)</w:t>
      </w:r>
    </w:p>
    <w:p w:rsidR="009030BE" w:rsidRPr="000B74CC" w:rsidRDefault="009030BE" w:rsidP="009030BE">
      <w:pPr>
        <w:ind w:left="567" w:right="39" w:firstLine="567"/>
      </w:pPr>
    </w:p>
    <w:p w:rsidR="009030BE" w:rsidRPr="00193348" w:rsidRDefault="006A27ED" w:rsidP="009030BE">
      <w:pPr>
        <w:ind w:left="1276" w:right="39"/>
        <w:rPr>
          <w:sz w:val="24"/>
          <w:szCs w:val="24"/>
        </w:rPr>
      </w:pPr>
      <w:r>
        <w:rPr>
          <w:noProof/>
          <w:lang w:eastAsia="en-GB"/>
        </w:rPr>
        <w:pict>
          <v:shape id="_x0000_s1376" type="#_x0000_t202" style="position:absolute;left:0;text-align:left;margin-left:215pt;margin-top:2.25pt;width:273.35pt;height:1in;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0gg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" stroked="f">
            <v:textbox style="mso-next-textbox:#_x0000_s1376">
              <w:txbxContent>
                <w:p w:rsidR="009016E8" w:rsidRPr="00193348" w:rsidRDefault="009016E8" w:rsidP="009030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proofErr w:type="gramStart"/>
                  <w:r w:rsidRPr="00193348">
                    <w:t>issued</w:t>
                  </w:r>
                  <w:proofErr w:type="gramEnd"/>
                  <w:r w:rsidRPr="00193348">
                    <w:t xml:space="preserve"> by:</w:t>
                  </w:r>
                  <w:r w:rsidRPr="00193348">
                    <w:tab/>
                  </w:r>
                  <w:r w:rsidRPr="00193348">
                    <w:tab/>
                    <w:t>Name of administration:</w:t>
                  </w:r>
                </w:p>
                <w:p w:rsidR="009016E8" w:rsidRPr="00193348" w:rsidRDefault="009016E8" w:rsidP="009030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9016E8" w:rsidRPr="00193348" w:rsidRDefault="009016E8" w:rsidP="009030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9016E8" w:rsidRPr="00193348" w:rsidRDefault="009016E8" w:rsidP="009030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v:textbox>
          </v:shape>
        </w:pict>
      </w:r>
      <w:r>
        <w:rPr>
          <w:noProof/>
          <w:lang w:eastAsia="en-GB"/>
        </w:rPr>
        <w:pict>
          <v:shape id="_x0000_i1028" type="#_x0000_t75" style="width:71.35pt;height:71.35pt;visibility:visible">
            <v:imagedata r:id="rId32" o:title=""/>
          </v:shape>
        </w:pict>
      </w:r>
      <w:r w:rsidR="009030BE" w:rsidRPr="00B122C5">
        <w:rPr>
          <w:color w:val="FFFFFF"/>
          <w:sz w:val="18"/>
          <w:vertAlign w:val="superscript"/>
        </w:rPr>
        <w:footnoteReference w:id="12"/>
      </w:r>
      <w:r w:rsidR="009030BE" w:rsidRPr="00193348">
        <w:t xml:space="preserve"> </w:t>
      </w:r>
    </w:p>
    <w:p w:rsidR="009030BE" w:rsidRPr="00193348" w:rsidRDefault="009030BE" w:rsidP="009030BE">
      <w:pPr>
        <w:spacing w:after="120"/>
        <w:ind w:right="39"/>
        <w:jc w:val="both"/>
        <w:outlineLvl w:val="0"/>
      </w:pPr>
    </w:p>
    <w:p w:rsidR="009030BE" w:rsidRPr="00193348" w:rsidRDefault="00D44E70" w:rsidP="009030BE">
      <w:pPr>
        <w:tabs>
          <w:tab w:val="left" w:pos="2300"/>
        </w:tabs>
        <w:ind w:left="1100" w:right="1139"/>
      </w:pPr>
      <w:r w:rsidRPr="00193348">
        <w:t>C</w:t>
      </w:r>
      <w:r w:rsidR="009030BE" w:rsidRPr="00193348">
        <w:t>oncerning</w:t>
      </w:r>
      <w:r>
        <w:t>:</w:t>
      </w:r>
      <w:r w:rsidR="009030BE" w:rsidRPr="00193348">
        <w:rPr>
          <w:sz w:val="18"/>
          <w:szCs w:val="18"/>
          <w:vertAlign w:val="superscript"/>
        </w:rPr>
        <w:t xml:space="preserve"> </w:t>
      </w:r>
      <w:r w:rsidR="009030BE" w:rsidRPr="00193348">
        <w:rPr>
          <w:sz w:val="18"/>
          <w:szCs w:val="18"/>
          <w:vertAlign w:val="superscript"/>
        </w:rPr>
        <w:footnoteReference w:id="13"/>
      </w:r>
      <w:r w:rsidR="009030BE" w:rsidRPr="00193348">
        <w:tab/>
        <w:t>Approval granted</w:t>
      </w:r>
    </w:p>
    <w:p w:rsidR="009030BE" w:rsidRPr="00193348" w:rsidRDefault="009030BE" w:rsidP="009030BE">
      <w:pPr>
        <w:tabs>
          <w:tab w:val="left" w:pos="2300"/>
        </w:tabs>
        <w:ind w:left="1100" w:right="1139"/>
      </w:pPr>
      <w:r w:rsidRPr="00193348">
        <w:tab/>
        <w:t>Approval extended</w:t>
      </w:r>
    </w:p>
    <w:p w:rsidR="009030BE" w:rsidRPr="00193348" w:rsidRDefault="009030BE" w:rsidP="009030BE">
      <w:pPr>
        <w:tabs>
          <w:tab w:val="left" w:pos="2300"/>
        </w:tabs>
        <w:ind w:left="1100" w:right="1139"/>
      </w:pPr>
      <w:r w:rsidRPr="00193348">
        <w:tab/>
        <w:t>Approval refused</w:t>
      </w:r>
    </w:p>
    <w:p w:rsidR="009030BE" w:rsidRPr="00193348" w:rsidRDefault="009030BE" w:rsidP="009030BE">
      <w:pPr>
        <w:tabs>
          <w:tab w:val="left" w:pos="2300"/>
        </w:tabs>
        <w:ind w:left="1100" w:right="1139"/>
      </w:pPr>
      <w:r w:rsidRPr="00193348">
        <w:tab/>
        <w:t>Approval withdrawn</w:t>
      </w:r>
    </w:p>
    <w:p w:rsidR="009030BE" w:rsidRPr="00193348" w:rsidRDefault="009030BE" w:rsidP="009030BE">
      <w:pPr>
        <w:tabs>
          <w:tab w:val="left" w:pos="2300"/>
        </w:tabs>
        <w:spacing w:after="240"/>
        <w:ind w:left="1100" w:right="1140"/>
      </w:pPr>
      <w:r w:rsidRPr="00193348">
        <w:tab/>
        <w:t>Production definitively discontinued</w:t>
      </w:r>
    </w:p>
    <w:p w:rsidR="009030BE" w:rsidRPr="00193348" w:rsidRDefault="009030BE" w:rsidP="009030BE">
      <w:pPr>
        <w:spacing w:after="120"/>
        <w:ind w:left="1134" w:right="1134"/>
        <w:jc w:val="both"/>
      </w:pPr>
      <w:r w:rsidRPr="00193348">
        <w:t>of a type of specific component</w:t>
      </w:r>
      <w:r w:rsidRPr="00193348">
        <w:rPr>
          <w:rFonts w:hint="eastAsia"/>
          <w:lang w:eastAsia="ja-JP"/>
        </w:rPr>
        <w:t xml:space="preserve"> </w:t>
      </w:r>
      <w:r w:rsidRPr="00193348">
        <w:t>(</w:t>
      </w:r>
      <w:proofErr w:type="spellStart"/>
      <w:r w:rsidRPr="00193348">
        <w:t>TPRD</w:t>
      </w:r>
      <w:proofErr w:type="spellEnd"/>
      <w:r w:rsidRPr="00193348">
        <w:t xml:space="preserve"> / Check v</w:t>
      </w:r>
      <w:r w:rsidR="00BB5BE9">
        <w:t>alve / Automatic shut-off valve</w:t>
      </w:r>
      <w:r w:rsidRPr="00193348">
        <w:rPr>
          <w:vertAlign w:val="superscript"/>
        </w:rPr>
        <w:t>2</w:t>
      </w:r>
      <w:r w:rsidRPr="00193348">
        <w:t>) with regard to the safety-related performance of hydrogen-fuelled vehicles pursuant to Regulation</w:t>
      </w:r>
      <w:r w:rsidRPr="00193348">
        <w:rPr>
          <w:rFonts w:hint="eastAsia"/>
          <w:lang w:eastAsia="ja-JP"/>
        </w:rPr>
        <w:t xml:space="preserve"> </w:t>
      </w:r>
      <w:r w:rsidRPr="00193348">
        <w:t xml:space="preserve">No. </w:t>
      </w:r>
      <w:r w:rsidR="00292A60">
        <w:rPr>
          <w:lang w:eastAsia="ja-JP"/>
        </w:rPr>
        <w:t>134</w:t>
      </w:r>
    </w:p>
    <w:p w:rsidR="009030BE" w:rsidRPr="00193348" w:rsidRDefault="009030BE" w:rsidP="009030BE">
      <w:pPr>
        <w:spacing w:after="120"/>
        <w:ind w:left="1134" w:right="1134"/>
        <w:jc w:val="both"/>
      </w:pPr>
      <w:r w:rsidRPr="00193348">
        <w:t>Approval No.: .................................</w:t>
      </w:r>
      <w:r w:rsidRPr="00193348">
        <w:tab/>
      </w:r>
      <w:r w:rsidRPr="00193348">
        <w:tab/>
      </w:r>
      <w:r w:rsidRPr="00193348">
        <w:tab/>
      </w:r>
      <w:r w:rsidRPr="00193348">
        <w:tab/>
        <w:t>Extension No.: .................</w:t>
      </w:r>
    </w:p>
    <w:p w:rsidR="009030BE" w:rsidRPr="00193348" w:rsidRDefault="009030BE" w:rsidP="009030BE">
      <w:pPr>
        <w:widowControl w:val="0"/>
        <w:tabs>
          <w:tab w:val="left" w:pos="1701"/>
          <w:tab w:val="right" w:leader="dot" w:pos="8500"/>
        </w:tabs>
        <w:spacing w:after="120"/>
        <w:ind w:left="1100" w:right="1140"/>
        <w:rPr>
          <w:bCs/>
        </w:rPr>
      </w:pPr>
      <w:r w:rsidRPr="00193348">
        <w:rPr>
          <w:bCs/>
        </w:rPr>
        <w:t>1.</w:t>
      </w:r>
      <w:r w:rsidRPr="00193348">
        <w:rPr>
          <w:bCs/>
        </w:rPr>
        <w:tab/>
        <w:t xml:space="preserve">Trademark: </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2.</w:t>
      </w:r>
      <w:r w:rsidRPr="00193348">
        <w:rPr>
          <w:bCs/>
        </w:rPr>
        <w:tab/>
        <w:t>Type and trade names:</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3.</w:t>
      </w:r>
      <w:r w:rsidRPr="00193348">
        <w:rPr>
          <w:bCs/>
        </w:rPr>
        <w:tab/>
        <w:t>Name and address of manufacturer:</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4.</w:t>
      </w:r>
      <w:r w:rsidRPr="00193348">
        <w:rPr>
          <w:bCs/>
        </w:rPr>
        <w:tab/>
        <w:t>If applicable, name and address of manufacturer</w:t>
      </w:r>
      <w:r w:rsidR="0061117D">
        <w:rPr>
          <w:bCs/>
        </w:rPr>
        <w:t>'</w:t>
      </w:r>
      <w:r w:rsidRPr="00193348">
        <w:rPr>
          <w:bCs/>
        </w:rPr>
        <w:t>s representative:</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5.</w:t>
      </w:r>
      <w:r w:rsidRPr="00193348">
        <w:rPr>
          <w:bCs/>
        </w:rPr>
        <w:tab/>
        <w:t>Brief description of specific component</w:t>
      </w:r>
      <w:r w:rsidRPr="00193348">
        <w:rPr>
          <w:bCs/>
          <w:lang w:eastAsia="ja-JP"/>
        </w:rPr>
        <w:t>:</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6.</w:t>
      </w:r>
      <w:r w:rsidRPr="00193348">
        <w:rPr>
          <w:bCs/>
        </w:rPr>
        <w:tab/>
        <w:t>Date of submission of specific component for approval:</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7.</w:t>
      </w:r>
      <w:r w:rsidRPr="00193348">
        <w:rPr>
          <w:bCs/>
        </w:rPr>
        <w:tab/>
        <w:t xml:space="preserve">Technical Service performing the approval tests: </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8.</w:t>
      </w:r>
      <w:r w:rsidRPr="00193348">
        <w:rPr>
          <w:bCs/>
        </w:rPr>
        <w:tab/>
        <w:t xml:space="preserve">Date of report issued by that Service: </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9.</w:t>
      </w:r>
      <w:r w:rsidRPr="00193348">
        <w:rPr>
          <w:bCs/>
        </w:rPr>
        <w:tab/>
        <w:t>Number of report issued by that Service:</w:t>
      </w:r>
      <w:r w:rsidRPr="00193348">
        <w:rPr>
          <w:bCs/>
        </w:rPr>
        <w:tab/>
      </w:r>
    </w:p>
    <w:p w:rsidR="009030BE" w:rsidRPr="00193348" w:rsidRDefault="009030BE" w:rsidP="009030BE">
      <w:pPr>
        <w:widowControl w:val="0"/>
        <w:tabs>
          <w:tab w:val="left" w:pos="1701"/>
          <w:tab w:val="right" w:leader="dot" w:pos="8500"/>
        </w:tabs>
        <w:spacing w:after="120"/>
        <w:ind w:left="1701" w:right="1140" w:hanging="601"/>
        <w:rPr>
          <w:bCs/>
        </w:rPr>
      </w:pPr>
      <w:r w:rsidRPr="00193348">
        <w:rPr>
          <w:bCs/>
        </w:rPr>
        <w:t>10.</w:t>
      </w:r>
      <w:r w:rsidRPr="00193348">
        <w:rPr>
          <w:bCs/>
        </w:rPr>
        <w:tab/>
        <w:t>Approval with regard to the safety</w:t>
      </w:r>
      <w:r w:rsidRPr="00193348">
        <w:rPr>
          <w:rFonts w:hint="eastAsia"/>
          <w:bCs/>
          <w:lang w:eastAsia="ja-JP"/>
        </w:rPr>
        <w:t>-related</w:t>
      </w:r>
      <w:r w:rsidRPr="00193348">
        <w:rPr>
          <w:bCs/>
        </w:rPr>
        <w:t xml:space="preserve"> performance</w:t>
      </w:r>
      <w:r w:rsidRPr="00193348">
        <w:rPr>
          <w:rFonts w:hint="eastAsia"/>
          <w:bCs/>
          <w:lang w:eastAsia="ja-JP"/>
        </w:rPr>
        <w:t xml:space="preserve"> of hydrogen-fuelled vehicles</w:t>
      </w:r>
      <w:r w:rsidRPr="00193348">
        <w:rPr>
          <w:bCs/>
        </w:rPr>
        <w:t xml:space="preserve"> is </w:t>
      </w:r>
      <w:proofErr w:type="gramStart"/>
      <w:r w:rsidRPr="00193348">
        <w:rPr>
          <w:bCs/>
        </w:rPr>
        <w:t>granted/refused</w:t>
      </w:r>
      <w:proofErr w:type="gramEnd"/>
      <w:r w:rsidRPr="00193348">
        <w:rPr>
          <w:bCs/>
        </w:rPr>
        <w:t>:</w:t>
      </w:r>
      <w:r w:rsidRPr="00193348">
        <w:rPr>
          <w:rFonts w:hint="eastAsia"/>
          <w:bCs/>
          <w:lang w:eastAsia="ja-JP"/>
        </w:rPr>
        <w:t xml:space="preserve"> </w:t>
      </w:r>
      <w:r w:rsidRPr="00193348">
        <w:rPr>
          <w:bCs/>
          <w:vertAlign w:val="superscript"/>
        </w:rPr>
        <w:t>2</w:t>
      </w:r>
      <w:r w:rsidRPr="00193348">
        <w:rPr>
          <w:bCs/>
        </w:rPr>
        <w:tab/>
      </w:r>
    </w:p>
    <w:p w:rsidR="009030BE" w:rsidRPr="00193348" w:rsidRDefault="009030BE" w:rsidP="00761BAF">
      <w:pPr>
        <w:keepNext/>
        <w:keepLines/>
        <w:widowControl w:val="0"/>
        <w:tabs>
          <w:tab w:val="left" w:pos="1701"/>
          <w:tab w:val="right" w:leader="dot" w:pos="8500"/>
        </w:tabs>
        <w:spacing w:after="120"/>
        <w:ind w:left="1100" w:right="1140"/>
        <w:rPr>
          <w:bCs/>
        </w:rPr>
      </w:pPr>
      <w:r w:rsidRPr="00193348">
        <w:rPr>
          <w:bCs/>
        </w:rPr>
        <w:t>11.</w:t>
      </w:r>
      <w:r w:rsidRPr="00193348">
        <w:rPr>
          <w:bCs/>
        </w:rPr>
        <w:tab/>
        <w:t>Place:</w:t>
      </w:r>
      <w:r w:rsidRPr="00193348">
        <w:rPr>
          <w:bCs/>
        </w:rPr>
        <w:tab/>
      </w:r>
    </w:p>
    <w:p w:rsidR="009030BE" w:rsidRPr="00193348" w:rsidRDefault="009030BE" w:rsidP="00761BAF">
      <w:pPr>
        <w:keepNext/>
        <w:keepLines/>
        <w:widowControl w:val="0"/>
        <w:tabs>
          <w:tab w:val="left" w:pos="1701"/>
          <w:tab w:val="right" w:leader="dot" w:pos="8500"/>
        </w:tabs>
        <w:spacing w:after="120"/>
        <w:ind w:left="1100" w:right="1140"/>
        <w:rPr>
          <w:bCs/>
        </w:rPr>
      </w:pPr>
      <w:r w:rsidRPr="00193348">
        <w:rPr>
          <w:bCs/>
        </w:rPr>
        <w:t>12.</w:t>
      </w:r>
      <w:r w:rsidRPr="00193348">
        <w:rPr>
          <w:bCs/>
        </w:rPr>
        <w:tab/>
        <w:t>Date:</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13.</w:t>
      </w:r>
      <w:r w:rsidRPr="00193348">
        <w:rPr>
          <w:bCs/>
        </w:rPr>
        <w:tab/>
        <w:t xml:space="preserve">Signature: </w:t>
      </w:r>
      <w:r w:rsidRPr="00193348">
        <w:rPr>
          <w:bCs/>
        </w:rPr>
        <w:tab/>
      </w:r>
    </w:p>
    <w:p w:rsidR="009030BE" w:rsidRPr="00B737B2" w:rsidRDefault="009030BE" w:rsidP="009030BE">
      <w:pPr>
        <w:widowControl w:val="0"/>
        <w:tabs>
          <w:tab w:val="left" w:pos="1701"/>
          <w:tab w:val="right" w:leader="dot" w:pos="8500"/>
        </w:tabs>
        <w:spacing w:after="120"/>
        <w:ind w:left="1700" w:right="1140" w:hanging="600"/>
        <w:rPr>
          <w:b/>
          <w:bCs/>
        </w:rPr>
      </w:pPr>
      <w:r w:rsidRPr="00193348">
        <w:rPr>
          <w:bCs/>
        </w:rPr>
        <w:t>14.</w:t>
      </w:r>
      <w:r w:rsidRPr="00193348">
        <w:rPr>
          <w:bCs/>
        </w:rPr>
        <w:tab/>
      </w:r>
      <w:r w:rsidRPr="00193348">
        <w:rPr>
          <w:rFonts w:hint="eastAsia"/>
          <w:bCs/>
          <w:lang w:eastAsia="ja-JP"/>
        </w:rPr>
        <w:t>The information document a</w:t>
      </w:r>
      <w:r w:rsidRPr="00193348">
        <w:rPr>
          <w:bCs/>
        </w:rPr>
        <w:t>nnexed to this communication</w:t>
      </w:r>
      <w:r w:rsidRPr="00193348">
        <w:rPr>
          <w:rFonts w:hint="eastAsia"/>
          <w:bCs/>
          <w:lang w:eastAsia="ja-JP"/>
        </w:rPr>
        <w:t>:</w:t>
      </w:r>
      <w:r w:rsidRPr="00193348">
        <w:rPr>
          <w:bCs/>
        </w:rPr>
        <w:tab/>
      </w:r>
    </w:p>
    <w:p w:rsidR="009030BE" w:rsidRPr="00193348" w:rsidRDefault="009030BE" w:rsidP="009030BE">
      <w:pPr>
        <w:widowControl w:val="0"/>
        <w:tabs>
          <w:tab w:val="left" w:pos="1701"/>
          <w:tab w:val="right" w:leader="dot" w:pos="8500"/>
        </w:tabs>
        <w:spacing w:after="120"/>
        <w:ind w:left="1100" w:right="1140"/>
        <w:rPr>
          <w:bCs/>
          <w:lang w:eastAsia="ja-JP"/>
        </w:rPr>
      </w:pPr>
      <w:r w:rsidRPr="00193348">
        <w:rPr>
          <w:bCs/>
        </w:rPr>
        <w:t>15.</w:t>
      </w:r>
      <w:r w:rsidRPr="00193348">
        <w:rPr>
          <w:bCs/>
        </w:rPr>
        <w:tab/>
        <w:t>Any remarks:</w:t>
      </w:r>
      <w:r w:rsidRPr="00193348">
        <w:rPr>
          <w:bCs/>
        </w:rPr>
        <w:tab/>
      </w:r>
    </w:p>
    <w:p w:rsidR="009030BE" w:rsidRPr="00193348" w:rsidRDefault="009030BE" w:rsidP="009030BE">
      <w:pPr>
        <w:keepNext/>
        <w:keepLines/>
        <w:tabs>
          <w:tab w:val="right" w:pos="851"/>
        </w:tabs>
        <w:spacing w:before="360" w:after="240" w:line="300" w:lineRule="exact"/>
        <w:ind w:left="1134" w:right="1134" w:hanging="1134"/>
        <w:rPr>
          <w:bCs/>
          <w:lang w:eastAsia="ja-JP"/>
        </w:rPr>
        <w:sectPr w:rsidR="009030BE" w:rsidRPr="00193348" w:rsidSect="009E11D0">
          <w:headerReference w:type="even" r:id="rId36"/>
          <w:headerReference w:type="default" r:id="rId37"/>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p>
    <w:p w:rsidR="00007168" w:rsidRDefault="009030BE" w:rsidP="00007168">
      <w:pPr>
        <w:pStyle w:val="HChG"/>
        <w:rPr>
          <w:bCs/>
          <w:lang w:eastAsia="ja-JP"/>
        </w:rPr>
      </w:pPr>
      <w:r>
        <w:rPr>
          <w:bCs/>
          <w:lang w:eastAsia="ja-JP"/>
        </w:rPr>
        <w:br w:type="page"/>
      </w:r>
      <w:r w:rsidR="00007168" w:rsidRPr="000B74CC">
        <w:t>Annex 1 - Part 2</w:t>
      </w:r>
    </w:p>
    <w:p w:rsidR="009030BE" w:rsidRPr="00B737B2" w:rsidRDefault="009030BE" w:rsidP="009030BE">
      <w:pPr>
        <w:keepNext/>
        <w:keepLines/>
        <w:tabs>
          <w:tab w:val="right" w:pos="851"/>
        </w:tabs>
        <w:spacing w:before="360" w:after="240" w:line="300" w:lineRule="exact"/>
        <w:ind w:left="1134" w:right="1134" w:hanging="1134"/>
        <w:rPr>
          <w:b/>
          <w:sz w:val="28"/>
          <w:lang w:eastAsia="ja-JP"/>
        </w:rPr>
      </w:pPr>
      <w:r w:rsidRPr="00B737B2">
        <w:rPr>
          <w:b/>
          <w:sz w:val="28"/>
        </w:rPr>
        <w:tab/>
      </w:r>
      <w:r w:rsidRPr="00B737B2">
        <w:rPr>
          <w:b/>
          <w:sz w:val="28"/>
        </w:rPr>
        <w:tab/>
        <w:t>Model I</w:t>
      </w:r>
      <w:r w:rsidRPr="00B737B2">
        <w:rPr>
          <w:rFonts w:hint="eastAsia"/>
          <w:b/>
          <w:sz w:val="28"/>
          <w:lang w:eastAsia="ja-JP"/>
        </w:rPr>
        <w:t>II</w:t>
      </w:r>
    </w:p>
    <w:p w:rsidR="009030BE" w:rsidRPr="000B74CC" w:rsidRDefault="009030BE" w:rsidP="009030BE">
      <w:pPr>
        <w:pStyle w:val="HChG"/>
      </w:pPr>
      <w:r w:rsidRPr="000B74CC">
        <w:tab/>
      </w:r>
      <w:r w:rsidRPr="000B74CC">
        <w:tab/>
        <w:t xml:space="preserve">Communication </w:t>
      </w:r>
    </w:p>
    <w:p w:rsidR="009030BE" w:rsidRPr="000B74CC" w:rsidRDefault="009030BE" w:rsidP="009030BE">
      <w:pPr>
        <w:ind w:left="567" w:right="39" w:firstLine="567"/>
      </w:pPr>
      <w:r w:rsidRPr="000B74CC">
        <w:t>(Maximum format: A4 (210 x 297 mm)</w:t>
      </w:r>
    </w:p>
    <w:p w:rsidR="009030BE" w:rsidRPr="000B74CC" w:rsidRDefault="009030BE" w:rsidP="009030BE">
      <w:pPr>
        <w:ind w:left="567" w:right="39" w:firstLine="567"/>
      </w:pPr>
    </w:p>
    <w:p w:rsidR="009030BE" w:rsidRPr="00193348" w:rsidRDefault="006A27ED" w:rsidP="009030BE">
      <w:pPr>
        <w:ind w:left="1276" w:right="39"/>
        <w:rPr>
          <w:sz w:val="24"/>
          <w:szCs w:val="24"/>
        </w:rPr>
      </w:pPr>
      <w:r>
        <w:rPr>
          <w:noProof/>
          <w:lang w:eastAsia="en-GB"/>
        </w:rPr>
        <w:pict>
          <v:shape id="_x0000_s1377" type="#_x0000_t202" style="position:absolute;left:0;text-align:left;margin-left:215pt;margin-top:2.25pt;width:273.35pt;height:1in;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0gg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" stroked="f">
            <v:textbox style="mso-next-textbox:#_x0000_s1377">
              <w:txbxContent>
                <w:p w:rsidR="009016E8" w:rsidRPr="00193348" w:rsidRDefault="009016E8" w:rsidP="009030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proofErr w:type="gramStart"/>
                  <w:r w:rsidRPr="00193348">
                    <w:t>issued</w:t>
                  </w:r>
                  <w:proofErr w:type="gramEnd"/>
                  <w:r w:rsidRPr="00193348">
                    <w:t xml:space="preserve"> by:</w:t>
                  </w:r>
                  <w:r w:rsidRPr="00193348">
                    <w:tab/>
                  </w:r>
                  <w:r w:rsidRPr="00193348">
                    <w:tab/>
                    <w:t>Name of administration:</w:t>
                  </w:r>
                </w:p>
                <w:p w:rsidR="009016E8" w:rsidRPr="00193348" w:rsidRDefault="009016E8" w:rsidP="009030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9016E8" w:rsidRPr="00193348" w:rsidRDefault="009016E8" w:rsidP="009030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9016E8" w:rsidRPr="00193348" w:rsidRDefault="009016E8" w:rsidP="009030B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v:textbox>
          </v:shape>
        </w:pict>
      </w:r>
      <w:r>
        <w:rPr>
          <w:noProof/>
          <w:lang w:eastAsia="en-GB"/>
        </w:rPr>
        <w:pict>
          <v:shape id="_x0000_i1029" type="#_x0000_t75" style="width:71.35pt;height:71.35pt;visibility:visible">
            <v:imagedata r:id="rId32" o:title=""/>
          </v:shape>
        </w:pict>
      </w:r>
      <w:r w:rsidR="009030BE" w:rsidRPr="00B122C5">
        <w:rPr>
          <w:color w:val="FFFFFF"/>
          <w:sz w:val="18"/>
          <w:vertAlign w:val="superscript"/>
        </w:rPr>
        <w:footnoteReference w:id="14"/>
      </w:r>
      <w:r w:rsidR="009030BE" w:rsidRPr="00193348">
        <w:t xml:space="preserve"> </w:t>
      </w:r>
    </w:p>
    <w:p w:rsidR="009030BE" w:rsidRPr="00193348" w:rsidRDefault="009030BE" w:rsidP="009030BE">
      <w:pPr>
        <w:spacing w:after="120"/>
        <w:ind w:right="39"/>
        <w:jc w:val="both"/>
        <w:outlineLvl w:val="0"/>
      </w:pPr>
    </w:p>
    <w:p w:rsidR="009030BE" w:rsidRPr="00193348" w:rsidRDefault="00D44E70" w:rsidP="009030BE">
      <w:pPr>
        <w:tabs>
          <w:tab w:val="left" w:pos="2300"/>
        </w:tabs>
        <w:ind w:left="1100" w:right="1139"/>
      </w:pPr>
      <w:r w:rsidRPr="00193348">
        <w:t>C</w:t>
      </w:r>
      <w:r w:rsidR="009030BE" w:rsidRPr="00193348">
        <w:t>oncerning</w:t>
      </w:r>
      <w:r>
        <w:t>:</w:t>
      </w:r>
      <w:r w:rsidR="009030BE" w:rsidRPr="00193348">
        <w:rPr>
          <w:sz w:val="18"/>
          <w:szCs w:val="18"/>
          <w:vertAlign w:val="superscript"/>
        </w:rPr>
        <w:t xml:space="preserve"> </w:t>
      </w:r>
      <w:r w:rsidR="009030BE" w:rsidRPr="00193348">
        <w:rPr>
          <w:sz w:val="18"/>
          <w:szCs w:val="18"/>
          <w:vertAlign w:val="superscript"/>
        </w:rPr>
        <w:footnoteReference w:id="15"/>
      </w:r>
      <w:r w:rsidR="009030BE" w:rsidRPr="00193348">
        <w:tab/>
        <w:t>Approval granted</w:t>
      </w:r>
    </w:p>
    <w:p w:rsidR="009030BE" w:rsidRPr="00193348" w:rsidRDefault="009030BE" w:rsidP="009030BE">
      <w:pPr>
        <w:tabs>
          <w:tab w:val="left" w:pos="2300"/>
        </w:tabs>
        <w:ind w:left="1100" w:right="1139"/>
      </w:pPr>
      <w:r w:rsidRPr="00193348">
        <w:tab/>
        <w:t>Approval extended</w:t>
      </w:r>
    </w:p>
    <w:p w:rsidR="009030BE" w:rsidRPr="00193348" w:rsidRDefault="009030BE" w:rsidP="009030BE">
      <w:pPr>
        <w:tabs>
          <w:tab w:val="left" w:pos="2300"/>
        </w:tabs>
        <w:ind w:left="1100" w:right="1139"/>
      </w:pPr>
      <w:r w:rsidRPr="00193348">
        <w:tab/>
        <w:t>Approval refused</w:t>
      </w:r>
    </w:p>
    <w:p w:rsidR="009030BE" w:rsidRPr="00193348" w:rsidRDefault="009030BE" w:rsidP="009030BE">
      <w:pPr>
        <w:tabs>
          <w:tab w:val="left" w:pos="2300"/>
        </w:tabs>
        <w:ind w:left="1100" w:right="1139"/>
      </w:pPr>
      <w:r w:rsidRPr="00193348">
        <w:tab/>
        <w:t>Approval withdrawn</w:t>
      </w:r>
    </w:p>
    <w:p w:rsidR="009030BE" w:rsidRPr="00193348" w:rsidRDefault="009030BE" w:rsidP="009030BE">
      <w:pPr>
        <w:tabs>
          <w:tab w:val="left" w:pos="2300"/>
        </w:tabs>
        <w:spacing w:after="240"/>
        <w:ind w:left="1100" w:right="1140"/>
      </w:pPr>
      <w:r w:rsidRPr="00193348">
        <w:tab/>
        <w:t>Production definitively discontinued</w:t>
      </w:r>
    </w:p>
    <w:p w:rsidR="009030BE" w:rsidRPr="00193348" w:rsidRDefault="009030BE" w:rsidP="009030BE">
      <w:pPr>
        <w:spacing w:after="120"/>
        <w:ind w:left="1134" w:right="1134"/>
        <w:jc w:val="both"/>
      </w:pPr>
      <w:proofErr w:type="gramStart"/>
      <w:r w:rsidRPr="00193348">
        <w:t>of</w:t>
      </w:r>
      <w:proofErr w:type="gramEnd"/>
      <w:r w:rsidRPr="00193348">
        <w:t xml:space="preserve"> a type of </w:t>
      </w:r>
      <w:r w:rsidRPr="00193348">
        <w:rPr>
          <w:rFonts w:hint="eastAsia"/>
          <w:lang w:eastAsia="ja-JP"/>
        </w:rPr>
        <w:t>vehicle</w:t>
      </w:r>
      <w:r w:rsidRPr="00193348">
        <w:t xml:space="preserve"> with regard to the safety-related performance of hydrogen-fuelled vehicles pursuant to Regulation</w:t>
      </w:r>
      <w:r w:rsidRPr="00193348">
        <w:rPr>
          <w:rFonts w:hint="eastAsia"/>
          <w:lang w:eastAsia="ja-JP"/>
        </w:rPr>
        <w:t xml:space="preserve"> </w:t>
      </w:r>
      <w:r w:rsidRPr="00193348">
        <w:t xml:space="preserve">No. </w:t>
      </w:r>
      <w:r w:rsidR="00292A60">
        <w:rPr>
          <w:lang w:eastAsia="ja-JP"/>
        </w:rPr>
        <w:t>134</w:t>
      </w:r>
    </w:p>
    <w:p w:rsidR="009030BE" w:rsidRPr="00193348" w:rsidRDefault="009030BE" w:rsidP="009030BE">
      <w:pPr>
        <w:spacing w:after="120"/>
        <w:ind w:left="1134" w:right="1134"/>
        <w:jc w:val="both"/>
      </w:pPr>
      <w:r w:rsidRPr="00193348">
        <w:t>Approval No.: .................................</w:t>
      </w:r>
      <w:r w:rsidRPr="00193348">
        <w:tab/>
      </w:r>
      <w:r w:rsidRPr="00193348">
        <w:tab/>
      </w:r>
      <w:r w:rsidRPr="00193348">
        <w:tab/>
      </w:r>
      <w:r w:rsidRPr="00193348">
        <w:tab/>
        <w:t>Extension No.: .................</w:t>
      </w:r>
    </w:p>
    <w:p w:rsidR="009030BE" w:rsidRPr="00193348" w:rsidRDefault="009030BE" w:rsidP="009030BE">
      <w:pPr>
        <w:widowControl w:val="0"/>
        <w:tabs>
          <w:tab w:val="left" w:pos="1701"/>
          <w:tab w:val="right" w:leader="dot" w:pos="8500"/>
        </w:tabs>
        <w:spacing w:after="120"/>
        <w:ind w:left="1100" w:right="1140"/>
        <w:rPr>
          <w:bCs/>
        </w:rPr>
      </w:pPr>
      <w:r w:rsidRPr="00193348">
        <w:rPr>
          <w:bCs/>
        </w:rPr>
        <w:t>1.</w:t>
      </w:r>
      <w:r w:rsidRPr="00193348">
        <w:rPr>
          <w:bCs/>
        </w:rPr>
        <w:tab/>
        <w:t xml:space="preserve">Trademark: </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2.</w:t>
      </w:r>
      <w:r w:rsidRPr="00193348">
        <w:rPr>
          <w:bCs/>
        </w:rPr>
        <w:tab/>
        <w:t>Type and trade names:</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3.</w:t>
      </w:r>
      <w:r w:rsidRPr="00193348">
        <w:rPr>
          <w:bCs/>
        </w:rPr>
        <w:tab/>
        <w:t>Name and address of manufacturer:</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4.</w:t>
      </w:r>
      <w:r w:rsidRPr="00193348">
        <w:rPr>
          <w:bCs/>
        </w:rPr>
        <w:tab/>
        <w:t>If applicable, name and address of manufacturer</w:t>
      </w:r>
      <w:r w:rsidR="0061117D">
        <w:rPr>
          <w:bCs/>
        </w:rPr>
        <w:t>'</w:t>
      </w:r>
      <w:r w:rsidRPr="00193348">
        <w:rPr>
          <w:bCs/>
        </w:rPr>
        <w:t>s representative:</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5.</w:t>
      </w:r>
      <w:r w:rsidRPr="00193348">
        <w:rPr>
          <w:bCs/>
        </w:rPr>
        <w:tab/>
        <w:t xml:space="preserve">Brief description of </w:t>
      </w:r>
      <w:r w:rsidRPr="00193348">
        <w:rPr>
          <w:rFonts w:hint="eastAsia"/>
          <w:lang w:eastAsia="ja-JP"/>
        </w:rPr>
        <w:t>vehicle</w:t>
      </w:r>
      <w:r w:rsidRPr="00193348">
        <w:rPr>
          <w:bCs/>
          <w:lang w:eastAsia="ja-JP"/>
        </w:rPr>
        <w:t>:</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6.</w:t>
      </w:r>
      <w:r w:rsidRPr="00193348">
        <w:rPr>
          <w:bCs/>
        </w:rPr>
        <w:tab/>
        <w:t xml:space="preserve">Date of submission of </w:t>
      </w:r>
      <w:r w:rsidRPr="00193348">
        <w:rPr>
          <w:rFonts w:hint="eastAsia"/>
          <w:lang w:eastAsia="ja-JP"/>
        </w:rPr>
        <w:t>vehicle</w:t>
      </w:r>
      <w:r w:rsidRPr="00193348">
        <w:rPr>
          <w:bCs/>
        </w:rPr>
        <w:t xml:space="preserve"> for approval:</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7.</w:t>
      </w:r>
      <w:r w:rsidRPr="00193348">
        <w:rPr>
          <w:bCs/>
        </w:rPr>
        <w:tab/>
        <w:t xml:space="preserve">Technical Service performing the approval tests: </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8.</w:t>
      </w:r>
      <w:r w:rsidRPr="00193348">
        <w:rPr>
          <w:bCs/>
        </w:rPr>
        <w:tab/>
        <w:t xml:space="preserve">Date of report issued by that Service: </w:t>
      </w:r>
      <w:r w:rsidRPr="00193348">
        <w:rPr>
          <w:bCs/>
        </w:rPr>
        <w:tab/>
      </w:r>
    </w:p>
    <w:p w:rsidR="009030BE" w:rsidRPr="00193348" w:rsidRDefault="009030BE" w:rsidP="009030BE">
      <w:pPr>
        <w:widowControl w:val="0"/>
        <w:tabs>
          <w:tab w:val="left" w:pos="1701"/>
          <w:tab w:val="right" w:leader="dot" w:pos="8500"/>
        </w:tabs>
        <w:spacing w:after="120"/>
        <w:ind w:left="1100" w:right="1140"/>
        <w:rPr>
          <w:bCs/>
        </w:rPr>
      </w:pPr>
      <w:r w:rsidRPr="00193348">
        <w:rPr>
          <w:bCs/>
        </w:rPr>
        <w:t>9.</w:t>
      </w:r>
      <w:r w:rsidRPr="00193348">
        <w:rPr>
          <w:bCs/>
        </w:rPr>
        <w:tab/>
        <w:t>Number of report issued by that Service:</w:t>
      </w:r>
      <w:r w:rsidRPr="00193348">
        <w:rPr>
          <w:bCs/>
        </w:rPr>
        <w:tab/>
      </w:r>
    </w:p>
    <w:p w:rsidR="009030BE" w:rsidRPr="00193348" w:rsidRDefault="009030BE" w:rsidP="009030BE">
      <w:pPr>
        <w:widowControl w:val="0"/>
        <w:tabs>
          <w:tab w:val="left" w:pos="1701"/>
          <w:tab w:val="right" w:leader="dot" w:pos="8500"/>
        </w:tabs>
        <w:spacing w:after="120"/>
        <w:ind w:left="1701" w:right="1140" w:hanging="601"/>
        <w:rPr>
          <w:bCs/>
        </w:rPr>
      </w:pPr>
      <w:r w:rsidRPr="00193348">
        <w:rPr>
          <w:bCs/>
        </w:rPr>
        <w:t>10.</w:t>
      </w:r>
      <w:r w:rsidRPr="00193348">
        <w:rPr>
          <w:bCs/>
        </w:rPr>
        <w:tab/>
        <w:t>Approval with regard to the safety</w:t>
      </w:r>
      <w:r w:rsidRPr="00193348">
        <w:rPr>
          <w:rFonts w:hint="eastAsia"/>
          <w:bCs/>
          <w:lang w:eastAsia="ja-JP"/>
        </w:rPr>
        <w:t>-related</w:t>
      </w:r>
      <w:r w:rsidRPr="00193348">
        <w:rPr>
          <w:bCs/>
        </w:rPr>
        <w:t xml:space="preserve"> performance</w:t>
      </w:r>
      <w:r w:rsidRPr="00193348">
        <w:rPr>
          <w:rFonts w:hint="eastAsia"/>
          <w:bCs/>
          <w:lang w:eastAsia="ja-JP"/>
        </w:rPr>
        <w:t xml:space="preserve"> of hydrogen-fuelled vehicles</w:t>
      </w:r>
      <w:r w:rsidRPr="00193348">
        <w:rPr>
          <w:bCs/>
        </w:rPr>
        <w:t xml:space="preserve"> is </w:t>
      </w:r>
      <w:proofErr w:type="gramStart"/>
      <w:r w:rsidRPr="00193348">
        <w:rPr>
          <w:bCs/>
        </w:rPr>
        <w:t>granted/refused</w:t>
      </w:r>
      <w:proofErr w:type="gramEnd"/>
      <w:r w:rsidRPr="00193348">
        <w:rPr>
          <w:bCs/>
        </w:rPr>
        <w:t>:</w:t>
      </w:r>
      <w:r w:rsidRPr="00193348">
        <w:rPr>
          <w:rFonts w:hint="eastAsia"/>
          <w:bCs/>
          <w:lang w:eastAsia="ja-JP"/>
        </w:rPr>
        <w:t xml:space="preserve"> </w:t>
      </w:r>
      <w:r w:rsidRPr="00193348">
        <w:rPr>
          <w:bCs/>
          <w:vertAlign w:val="superscript"/>
        </w:rPr>
        <w:t>2</w:t>
      </w:r>
      <w:r w:rsidRPr="00193348">
        <w:rPr>
          <w:bCs/>
        </w:rPr>
        <w:tab/>
      </w:r>
    </w:p>
    <w:p w:rsidR="009030BE" w:rsidRPr="00193348" w:rsidRDefault="009030BE" w:rsidP="00761BAF">
      <w:pPr>
        <w:keepNext/>
        <w:keepLines/>
        <w:widowControl w:val="0"/>
        <w:tabs>
          <w:tab w:val="left" w:pos="1701"/>
          <w:tab w:val="right" w:leader="dot" w:pos="8500"/>
        </w:tabs>
        <w:spacing w:after="120"/>
        <w:ind w:left="1100" w:right="1140"/>
        <w:rPr>
          <w:bCs/>
        </w:rPr>
      </w:pPr>
      <w:r w:rsidRPr="00193348">
        <w:rPr>
          <w:bCs/>
        </w:rPr>
        <w:t>11.</w:t>
      </w:r>
      <w:r w:rsidRPr="00193348">
        <w:rPr>
          <w:bCs/>
        </w:rPr>
        <w:tab/>
        <w:t>Place:</w:t>
      </w:r>
      <w:r w:rsidRPr="00193348">
        <w:rPr>
          <w:bCs/>
        </w:rPr>
        <w:tab/>
      </w:r>
    </w:p>
    <w:p w:rsidR="009030BE" w:rsidRPr="00193348" w:rsidRDefault="009030BE" w:rsidP="00761BAF">
      <w:pPr>
        <w:keepNext/>
        <w:keepLines/>
        <w:widowControl w:val="0"/>
        <w:tabs>
          <w:tab w:val="left" w:pos="1701"/>
          <w:tab w:val="right" w:leader="dot" w:pos="8500"/>
        </w:tabs>
        <w:spacing w:after="120"/>
        <w:ind w:left="1100" w:right="1140"/>
        <w:rPr>
          <w:bCs/>
        </w:rPr>
      </w:pPr>
      <w:r w:rsidRPr="00193348">
        <w:rPr>
          <w:bCs/>
        </w:rPr>
        <w:t>12.</w:t>
      </w:r>
      <w:r w:rsidRPr="00193348">
        <w:rPr>
          <w:bCs/>
        </w:rPr>
        <w:tab/>
        <w:t>Date:</w:t>
      </w:r>
      <w:r w:rsidRPr="00193348">
        <w:rPr>
          <w:bCs/>
        </w:rPr>
        <w:tab/>
      </w:r>
    </w:p>
    <w:p w:rsidR="009030BE" w:rsidRPr="00193348" w:rsidRDefault="009030BE" w:rsidP="00761BAF">
      <w:pPr>
        <w:keepNext/>
        <w:keepLines/>
        <w:widowControl w:val="0"/>
        <w:tabs>
          <w:tab w:val="left" w:pos="1701"/>
          <w:tab w:val="right" w:leader="dot" w:pos="8500"/>
        </w:tabs>
        <w:spacing w:after="120"/>
        <w:ind w:left="1100" w:right="1140"/>
        <w:rPr>
          <w:bCs/>
        </w:rPr>
      </w:pPr>
      <w:r w:rsidRPr="00193348">
        <w:rPr>
          <w:bCs/>
        </w:rPr>
        <w:t>13.</w:t>
      </w:r>
      <w:r w:rsidRPr="00193348">
        <w:rPr>
          <w:bCs/>
        </w:rPr>
        <w:tab/>
        <w:t xml:space="preserve">Signature: </w:t>
      </w:r>
      <w:r w:rsidRPr="00193348">
        <w:rPr>
          <w:bCs/>
        </w:rPr>
        <w:tab/>
      </w:r>
    </w:p>
    <w:p w:rsidR="009030BE" w:rsidRPr="00193348" w:rsidRDefault="009030BE" w:rsidP="009030BE">
      <w:pPr>
        <w:widowControl w:val="0"/>
        <w:tabs>
          <w:tab w:val="left" w:pos="1701"/>
          <w:tab w:val="right" w:leader="dot" w:pos="8500"/>
        </w:tabs>
        <w:spacing w:after="120"/>
        <w:ind w:left="1700" w:right="1140" w:hanging="600"/>
        <w:rPr>
          <w:bCs/>
        </w:rPr>
      </w:pPr>
      <w:r w:rsidRPr="00193348">
        <w:rPr>
          <w:bCs/>
        </w:rPr>
        <w:t>14.</w:t>
      </w:r>
      <w:r w:rsidRPr="00193348">
        <w:rPr>
          <w:bCs/>
        </w:rPr>
        <w:tab/>
      </w:r>
      <w:r w:rsidRPr="00193348">
        <w:rPr>
          <w:rFonts w:hint="eastAsia"/>
          <w:bCs/>
          <w:lang w:eastAsia="ja-JP"/>
        </w:rPr>
        <w:t>The information document a</w:t>
      </w:r>
      <w:r w:rsidRPr="00193348">
        <w:rPr>
          <w:bCs/>
        </w:rPr>
        <w:t>nnexed to this communication</w:t>
      </w:r>
      <w:r w:rsidRPr="00193348">
        <w:rPr>
          <w:rFonts w:hint="eastAsia"/>
          <w:bCs/>
          <w:lang w:eastAsia="ja-JP"/>
        </w:rPr>
        <w:t>:</w:t>
      </w:r>
      <w:r w:rsidRPr="00193348">
        <w:rPr>
          <w:bCs/>
        </w:rPr>
        <w:tab/>
      </w:r>
    </w:p>
    <w:p w:rsidR="009030BE" w:rsidRDefault="009030BE" w:rsidP="009030BE">
      <w:pPr>
        <w:widowControl w:val="0"/>
        <w:tabs>
          <w:tab w:val="left" w:pos="1701"/>
          <w:tab w:val="right" w:leader="dot" w:pos="8500"/>
        </w:tabs>
        <w:spacing w:after="120"/>
        <w:ind w:left="1100" w:right="1140"/>
        <w:rPr>
          <w:bCs/>
        </w:rPr>
      </w:pPr>
      <w:r w:rsidRPr="00193348">
        <w:rPr>
          <w:bCs/>
        </w:rPr>
        <w:t>15.</w:t>
      </w:r>
      <w:r w:rsidRPr="00193348">
        <w:rPr>
          <w:bCs/>
        </w:rPr>
        <w:tab/>
        <w:t>Any remarks:</w:t>
      </w:r>
      <w:r w:rsidRPr="00193348">
        <w:rPr>
          <w:bCs/>
        </w:rPr>
        <w:tab/>
      </w:r>
    </w:p>
    <w:p w:rsidR="00007168" w:rsidRPr="00193348" w:rsidRDefault="00007168" w:rsidP="009030BE">
      <w:pPr>
        <w:widowControl w:val="0"/>
        <w:tabs>
          <w:tab w:val="left" w:pos="1701"/>
          <w:tab w:val="right" w:leader="dot" w:pos="8500"/>
        </w:tabs>
        <w:spacing w:after="120"/>
        <w:ind w:left="1100" w:right="1140"/>
        <w:rPr>
          <w:bCs/>
          <w:lang w:eastAsia="ja-JP"/>
        </w:rPr>
      </w:pPr>
    </w:p>
    <w:p w:rsidR="009030BE" w:rsidRPr="009F2DCB" w:rsidRDefault="009030BE" w:rsidP="009030BE">
      <w:pPr>
        <w:widowControl w:val="0"/>
        <w:tabs>
          <w:tab w:val="left" w:pos="1701"/>
          <w:tab w:val="right" w:leader="dot" w:pos="8500"/>
        </w:tabs>
        <w:spacing w:after="120"/>
        <w:ind w:right="1140"/>
        <w:rPr>
          <w:bCs/>
        </w:rPr>
        <w:sectPr w:rsidR="009030BE" w:rsidRPr="009F2DCB" w:rsidSect="009E11D0">
          <w:headerReference w:type="default" r:id="rId38"/>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p>
    <w:p w:rsidR="009030BE" w:rsidRPr="009F2DCB" w:rsidRDefault="009030BE" w:rsidP="009030BE">
      <w:pPr>
        <w:pStyle w:val="HChG"/>
      </w:pPr>
      <w:r w:rsidRPr="009F2DCB">
        <w:t>Annex 2</w:t>
      </w:r>
    </w:p>
    <w:p w:rsidR="009030BE" w:rsidRPr="009F2DCB" w:rsidRDefault="009030BE" w:rsidP="009030BE">
      <w:pPr>
        <w:keepNext/>
        <w:keepLines/>
        <w:tabs>
          <w:tab w:val="right" w:pos="851"/>
        </w:tabs>
        <w:spacing w:before="360" w:after="240" w:line="300" w:lineRule="exact"/>
        <w:ind w:left="1134" w:right="1134" w:hanging="1134"/>
        <w:rPr>
          <w:b/>
          <w:sz w:val="28"/>
        </w:rPr>
      </w:pPr>
      <w:r w:rsidRPr="009F2DCB">
        <w:rPr>
          <w:b/>
          <w:sz w:val="28"/>
        </w:rPr>
        <w:tab/>
      </w:r>
      <w:r w:rsidRPr="009F2DCB">
        <w:rPr>
          <w:b/>
          <w:sz w:val="28"/>
        </w:rPr>
        <w:tab/>
        <w:t xml:space="preserve">Arrangements of </w:t>
      </w:r>
      <w:r>
        <w:rPr>
          <w:b/>
          <w:sz w:val="28"/>
        </w:rPr>
        <w:t xml:space="preserve">the </w:t>
      </w:r>
      <w:r w:rsidRPr="009F2DCB">
        <w:rPr>
          <w:b/>
          <w:sz w:val="28"/>
        </w:rPr>
        <w:t>approval marks</w:t>
      </w:r>
    </w:p>
    <w:p w:rsidR="00D44E70" w:rsidRDefault="009030BE" w:rsidP="00D44E70">
      <w:pPr>
        <w:ind w:left="2268" w:right="1134" w:hanging="1134"/>
        <w:jc w:val="both"/>
        <w:rPr>
          <w:lang w:eastAsia="ja-JP"/>
        </w:rPr>
      </w:pPr>
      <w:r w:rsidRPr="009F2DCB">
        <w:rPr>
          <w:rFonts w:hint="eastAsia"/>
          <w:lang w:eastAsia="ja-JP"/>
        </w:rPr>
        <w:t xml:space="preserve">Model A </w:t>
      </w:r>
    </w:p>
    <w:p w:rsidR="009030BE" w:rsidRPr="009F2DCB" w:rsidRDefault="009030BE" w:rsidP="009030BE">
      <w:pPr>
        <w:spacing w:after="240"/>
        <w:ind w:left="2268" w:right="1134" w:hanging="1134"/>
        <w:jc w:val="both"/>
      </w:pPr>
      <w:r w:rsidRPr="009F2DCB">
        <w:t>(See paragraphs 4.4. to 4.4.2. of this Regulation)</w:t>
      </w:r>
    </w:p>
    <w:p w:rsidR="009030BE" w:rsidRPr="009F2DCB" w:rsidRDefault="006A27ED" w:rsidP="009030BE">
      <w:pPr>
        <w:jc w:val="center"/>
        <w:rPr>
          <w:b/>
        </w:rPr>
      </w:pPr>
      <w:r>
        <w:rPr>
          <w:noProof/>
          <w:lang w:val="en-US" w:eastAsia="ja-JP"/>
        </w:rPr>
        <w:pict>
          <v:shape id="_x0000_s1257" type="#_x0000_t202" style="position:absolute;left:0;text-align:left;margin-left:230pt;margin-top:24.75pt;width:115pt;height:33pt;z-index:251619328" stroked="f">
            <v:textbox style="mso-next-textbox:#_x0000_s1257">
              <w:txbxContent>
                <w:p w:rsidR="009016E8" w:rsidRDefault="00292A60" w:rsidP="009030BE">
                  <w:pPr>
                    <w:rPr>
                      <w:sz w:val="32"/>
                    </w:rPr>
                  </w:pPr>
                  <w:r>
                    <w:rPr>
                      <w:sz w:val="32"/>
                      <w:lang w:eastAsia="ja-JP"/>
                    </w:rPr>
                    <w:t>134</w:t>
                  </w:r>
                  <w:r w:rsidR="009016E8">
                    <w:rPr>
                      <w:sz w:val="32"/>
                    </w:rPr>
                    <w:t>R - 00185</w:t>
                  </w:r>
                </w:p>
              </w:txbxContent>
            </v:textbox>
          </v:shape>
        </w:pict>
      </w:r>
      <w:r w:rsidR="007E4EA7">
        <w:rPr>
          <w:b/>
        </w:rPr>
        <w:pict>
          <v:shape id="_x0000_i1030" type="#_x0000_t75" style="width:309.35pt;height:72.65pt">
            <v:imagedata r:id="rId39" o:title=""/>
          </v:shape>
        </w:pict>
      </w:r>
    </w:p>
    <w:p w:rsidR="009030BE" w:rsidRPr="009F2DCB" w:rsidRDefault="009030BE" w:rsidP="009030BE">
      <w:pPr>
        <w:spacing w:after="120"/>
        <w:ind w:left="1134" w:right="2268"/>
        <w:jc w:val="right"/>
      </w:pPr>
      <w:r w:rsidRPr="009F2DCB">
        <w:t>a = 8 mm min</w:t>
      </w:r>
    </w:p>
    <w:p w:rsidR="009030BE" w:rsidRPr="00193348" w:rsidRDefault="009030BE" w:rsidP="00D44E70">
      <w:pPr>
        <w:pStyle w:val="SingleTxtG"/>
        <w:ind w:firstLine="567"/>
      </w:pPr>
      <w:r w:rsidRPr="00193348">
        <w:t>The above approval mark affixed to a vehicle</w:t>
      </w:r>
      <w:r w:rsidRPr="00193348">
        <w:rPr>
          <w:rFonts w:hint="eastAsia"/>
          <w:lang w:eastAsia="ja-JP"/>
        </w:rPr>
        <w:t>/</w:t>
      </w:r>
      <w:r w:rsidRPr="00193348">
        <w:t xml:space="preserve"> </w:t>
      </w:r>
      <w:r w:rsidRPr="00193348">
        <w:rPr>
          <w:lang w:eastAsia="ja-JP"/>
        </w:rPr>
        <w:t xml:space="preserve">storage system/specific </w:t>
      </w:r>
      <w:r w:rsidRPr="00193348">
        <w:rPr>
          <w:rFonts w:hint="eastAsia"/>
          <w:lang w:eastAsia="ja-JP"/>
        </w:rPr>
        <w:t>component</w:t>
      </w:r>
      <w:r w:rsidRPr="00193348">
        <w:t xml:space="preserve"> shows that the vehicle</w:t>
      </w:r>
      <w:r w:rsidRPr="00193348">
        <w:rPr>
          <w:rFonts w:hint="eastAsia"/>
          <w:lang w:eastAsia="ja-JP"/>
        </w:rPr>
        <w:t>/storage system/</w:t>
      </w:r>
      <w:r w:rsidRPr="00193348">
        <w:rPr>
          <w:lang w:eastAsia="ja-JP"/>
        </w:rPr>
        <w:t>specific component</w:t>
      </w:r>
      <w:r w:rsidRPr="00193348">
        <w:t xml:space="preserve"> type concerned has been approved in Belgium (E</w:t>
      </w:r>
      <w:r w:rsidR="0014675E">
        <w:t xml:space="preserve"> </w:t>
      </w:r>
      <w:r w:rsidRPr="00193348">
        <w:t xml:space="preserve">6) for </w:t>
      </w:r>
      <w:proofErr w:type="gramStart"/>
      <w:r w:rsidRPr="00193348">
        <w:t>its</w:t>
      </w:r>
      <w:proofErr w:type="gramEnd"/>
      <w:r w:rsidRPr="00193348">
        <w:t xml:space="preserve"> the safety-related performance of hydrogen-fuelled vehicles pursuant to Regulation No. </w:t>
      </w:r>
      <w:r w:rsidR="00292A60">
        <w:rPr>
          <w:lang w:eastAsia="ja-JP"/>
        </w:rPr>
        <w:t>134</w:t>
      </w:r>
      <w:r w:rsidRPr="00193348">
        <w:t xml:space="preserve">. The first two digits of the approval number indicate that the approval was granted in accordance with the requirements of Regulation No. </w:t>
      </w:r>
      <w:r w:rsidR="00292A60">
        <w:rPr>
          <w:lang w:eastAsia="ja-JP"/>
        </w:rPr>
        <w:t>134</w:t>
      </w:r>
      <w:r w:rsidRPr="00193348">
        <w:t xml:space="preserve"> in its original form.</w:t>
      </w:r>
    </w:p>
    <w:p w:rsidR="00D44E70" w:rsidRDefault="009030BE" w:rsidP="00D44E70">
      <w:pPr>
        <w:pStyle w:val="SingleTxtG"/>
        <w:spacing w:after="0"/>
        <w:rPr>
          <w:lang w:eastAsia="ja-JP"/>
        </w:rPr>
      </w:pPr>
      <w:r w:rsidRPr="00193348">
        <w:rPr>
          <w:rFonts w:hint="eastAsia"/>
          <w:lang w:eastAsia="ja-JP"/>
        </w:rPr>
        <w:t xml:space="preserve">Model B </w:t>
      </w:r>
    </w:p>
    <w:p w:rsidR="009030BE" w:rsidRPr="00193348" w:rsidRDefault="009030BE" w:rsidP="009030BE">
      <w:pPr>
        <w:pStyle w:val="SingleTxtG"/>
      </w:pPr>
      <w:r w:rsidRPr="00193348">
        <w:t>(</w:t>
      </w:r>
      <w:r w:rsidR="00D44E70">
        <w:t>See p</w:t>
      </w:r>
      <w:r w:rsidRPr="00193348">
        <w:t>aragraph 4.5. of this Regulation)</w:t>
      </w:r>
    </w:p>
    <w:p w:rsidR="009030BE" w:rsidRPr="00193348" w:rsidRDefault="009030BE" w:rsidP="009030BE">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pPr>
    </w:p>
    <w:p w:rsidR="009030BE" w:rsidRPr="00193348" w:rsidRDefault="006A27ED" w:rsidP="009030BE">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pPr>
      <w:r>
        <w:rPr>
          <w:noProof/>
        </w:rPr>
        <w:pict>
          <v:shape id="_x0000_s1260" type="#_x0000_t202" style="position:absolute;left:0;text-align:left;margin-left:400pt;margin-top:4.3pt;width:45.95pt;height:57.35pt;z-index:251622400;mso-wrap-style:none" stroked="f">
            <v:textbox style="mso-next-textbox:#_x0000_s1260">
              <w:txbxContent>
                <w:p w:rsidR="009016E8" w:rsidRDefault="006A27ED" w:rsidP="009030BE">
                  <w:r>
                    <w:pict>
                      <v:shape id="_x0000_i1032" type="#_x0000_t75" style="width:31.35pt;height:52.65pt">
                        <v:imagedata r:id="rId40" o:title=""/>
                      </v:shape>
                    </w:pict>
                  </w:r>
                </w:p>
              </w:txbxContent>
            </v:textbox>
          </v:shape>
        </w:pict>
      </w:r>
      <w:r>
        <w:rPr>
          <w:noProof/>
        </w:rPr>
        <w:pict>
          <v:shape id="_x0000_s1259" type="#_x0000_t202" style="position:absolute;left:0;text-align:left;margin-left:195pt;margin-top:3.2pt;width:205pt;height:75.2pt;z-index:251621376" stroked="f">
            <v:textbox style="mso-next-textbox:#_x0000_s1259">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9016E8" w:rsidRPr="00D00EBE" w:rsidTr="009030BE">
                    <w:trPr>
                      <w:trHeight w:val="411"/>
                    </w:trPr>
                    <w:tc>
                      <w:tcPr>
                        <w:tcW w:w="1348" w:type="dxa"/>
                      </w:tcPr>
                      <w:p w:rsidR="009016E8" w:rsidRPr="00D00EBE" w:rsidRDefault="009016E8"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D00EBE">
                          <w:rPr>
                            <w:rFonts w:ascii="Arial" w:hAnsi="Arial" w:cs="Arial"/>
                            <w:b/>
                            <w:sz w:val="36"/>
                            <w:szCs w:val="36"/>
                          </w:rPr>
                          <w:t>100</w:t>
                        </w:r>
                      </w:p>
                    </w:tc>
                    <w:tc>
                      <w:tcPr>
                        <w:tcW w:w="2034" w:type="dxa"/>
                      </w:tcPr>
                      <w:p w:rsidR="009016E8" w:rsidRPr="00D00EBE" w:rsidRDefault="009016E8"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9016E8" w:rsidRPr="00D65598" w:rsidTr="009030BE">
                    <w:trPr>
                      <w:trHeight w:val="411"/>
                    </w:trPr>
                    <w:tc>
                      <w:tcPr>
                        <w:tcW w:w="1348" w:type="dxa"/>
                      </w:tcPr>
                      <w:p w:rsidR="009016E8" w:rsidRPr="00D00EBE" w:rsidRDefault="00292A60"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134</w:t>
                        </w:r>
                      </w:p>
                    </w:tc>
                    <w:tc>
                      <w:tcPr>
                        <w:tcW w:w="2034" w:type="dxa"/>
                      </w:tcPr>
                      <w:p w:rsidR="009016E8" w:rsidRPr="00D00EBE" w:rsidRDefault="009016E8" w:rsidP="009030BE">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rsidR="009016E8" w:rsidRDefault="009016E8" w:rsidP="009030BE"/>
              </w:txbxContent>
            </v:textbox>
          </v:shape>
        </w:pict>
      </w:r>
      <w:r w:rsidR="009030BE" w:rsidRPr="00193348">
        <w:tab/>
      </w:r>
      <w:r w:rsidR="007E4EA7">
        <w:pict>
          <v:shape id="_x0000_i1033" type="#_x0000_t75" style="width:128pt;height:71.35pt">
            <v:imagedata r:id="rId41" o:title=""/>
          </v:shape>
        </w:pict>
      </w:r>
    </w:p>
    <w:p w:rsidR="009030BE" w:rsidRPr="00193348" w:rsidRDefault="009030BE" w:rsidP="009030BE">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pPr>
    </w:p>
    <w:p w:rsidR="009030BE" w:rsidRPr="00193348" w:rsidRDefault="009030BE" w:rsidP="00350539">
      <w:pPr>
        <w:pStyle w:val="SingleTxtG"/>
        <w:jc w:val="right"/>
      </w:pPr>
      <w:r w:rsidRPr="00193348">
        <w:t>a = 8 mm min.</w:t>
      </w:r>
    </w:p>
    <w:p w:rsidR="009030BE" w:rsidRPr="00193348" w:rsidRDefault="009030BE" w:rsidP="00350539">
      <w:pPr>
        <w:pStyle w:val="SingleTxtG"/>
        <w:ind w:firstLine="567"/>
      </w:pPr>
      <w:r w:rsidRPr="00193348">
        <w:t>The above approval mark affixed to a vehicle shows that the road vehicle concerned has been approved in the Netherlands (E</w:t>
      </w:r>
      <w:r w:rsidR="0014675E">
        <w:t xml:space="preserve"> </w:t>
      </w:r>
      <w:r w:rsidRPr="00193348">
        <w:t xml:space="preserve">4) pursuant to Regulations Nos. </w:t>
      </w:r>
      <w:r w:rsidR="00292A60">
        <w:rPr>
          <w:lang w:eastAsia="ja-JP"/>
        </w:rPr>
        <w:t>134</w:t>
      </w:r>
      <w:r w:rsidRPr="00193348">
        <w:t xml:space="preserve"> and </w:t>
      </w:r>
      <w:r w:rsidRPr="00193348">
        <w:rPr>
          <w:rFonts w:hint="eastAsia"/>
          <w:lang w:eastAsia="ja-JP"/>
        </w:rPr>
        <w:t>100</w:t>
      </w:r>
      <w:r w:rsidRPr="00193348">
        <w:t>.</w:t>
      </w:r>
      <w:r w:rsidR="00350539" w:rsidRPr="00350539">
        <w:rPr>
          <w:rStyle w:val="FootnoteReference"/>
          <w:sz w:val="20"/>
          <w:vertAlign w:val="baseline"/>
        </w:rPr>
        <w:footnoteReference w:customMarkFollows="1" w:id="16"/>
        <w:t>*</w:t>
      </w:r>
      <w:r w:rsidRPr="00193348">
        <w:t xml:space="preserve"> The approval number indicates that, at the dates when the respective approvals were granted, Regulation No.</w:t>
      </w:r>
      <w:r w:rsidRPr="00193348">
        <w:rPr>
          <w:rFonts w:hint="eastAsia"/>
          <w:lang w:eastAsia="ja-JP"/>
        </w:rPr>
        <w:t xml:space="preserve"> </w:t>
      </w:r>
      <w:r w:rsidRPr="00193348">
        <w:t xml:space="preserve">100 </w:t>
      </w:r>
      <w:r w:rsidRPr="00350539">
        <w:t>was</w:t>
      </w:r>
      <w:r w:rsidRPr="00193348">
        <w:t xml:space="preserve"> amended by the 0</w:t>
      </w:r>
      <w:r w:rsidRPr="00193348">
        <w:rPr>
          <w:rFonts w:hint="eastAsia"/>
        </w:rPr>
        <w:t>2</w:t>
      </w:r>
      <w:r w:rsidRPr="00193348">
        <w:t xml:space="preserve"> series of amendments and Regulation No. </w:t>
      </w:r>
      <w:r w:rsidR="00292A60">
        <w:rPr>
          <w:lang w:eastAsia="ja-JP"/>
        </w:rPr>
        <w:t>134</w:t>
      </w:r>
      <w:r w:rsidRPr="00193348">
        <w:t xml:space="preserve"> was still in its original form.</w:t>
      </w:r>
    </w:p>
    <w:p w:rsidR="009030BE" w:rsidRPr="009F2DCB" w:rsidRDefault="009030BE" w:rsidP="009030BE">
      <w:pPr>
        <w:rPr>
          <w:lang w:eastAsia="ja-JP"/>
        </w:rPr>
        <w:sectPr w:rsidR="009030BE" w:rsidRPr="009F2DCB" w:rsidSect="00350539">
          <w:headerReference w:type="first" r:id="rId42"/>
          <w:footerReference w:type="first" r:id="rId43"/>
          <w:footnotePr>
            <w:numRestart w:val="eachSect"/>
          </w:footnotePr>
          <w:endnotePr>
            <w:numFmt w:val="decimal"/>
          </w:endnotePr>
          <w:pgSz w:w="11907" w:h="16840" w:code="9"/>
          <w:pgMar w:top="1701" w:right="1134" w:bottom="2268" w:left="1134" w:header="964" w:footer="1701" w:gutter="0"/>
          <w:cols w:space="720"/>
          <w:titlePg/>
          <w:docGrid w:linePitch="272"/>
        </w:sectPr>
      </w:pPr>
    </w:p>
    <w:p w:rsidR="009030BE" w:rsidRPr="009F2DCB" w:rsidRDefault="009030BE" w:rsidP="0014675E">
      <w:pPr>
        <w:pStyle w:val="HChG"/>
        <w:rPr>
          <w:lang w:eastAsia="ja-JP"/>
        </w:rPr>
      </w:pPr>
      <w:r w:rsidRPr="009F2DCB">
        <w:t xml:space="preserve">Annex </w:t>
      </w:r>
      <w:r w:rsidRPr="009F2DCB">
        <w:rPr>
          <w:rFonts w:hint="eastAsia"/>
          <w:lang w:eastAsia="ja-JP"/>
        </w:rPr>
        <w:t>3</w:t>
      </w:r>
    </w:p>
    <w:p w:rsidR="009030BE" w:rsidRPr="009F2DCB" w:rsidRDefault="009030BE" w:rsidP="0014675E">
      <w:pPr>
        <w:pStyle w:val="HChG"/>
        <w:rPr>
          <w:lang w:eastAsia="ja-JP"/>
        </w:rPr>
      </w:pPr>
      <w:r w:rsidRPr="009F2DCB">
        <w:tab/>
      </w:r>
      <w:r w:rsidRPr="009F2DCB">
        <w:tab/>
        <w:t xml:space="preserve">Test procedures for </w:t>
      </w:r>
      <w:r>
        <w:t xml:space="preserve">the </w:t>
      </w:r>
      <w:r w:rsidRPr="009F2DCB">
        <w:t xml:space="preserve">compressed hydrogen </w:t>
      </w:r>
      <w:r w:rsidRPr="0014675E">
        <w:t>storage</w:t>
      </w:r>
      <w:r w:rsidRPr="009F2DCB">
        <w:rPr>
          <w:rFonts w:hint="eastAsia"/>
          <w:lang w:eastAsia="ja-JP"/>
        </w:rPr>
        <w:t xml:space="preserve"> system</w:t>
      </w:r>
    </w:p>
    <w:p w:rsidR="009030BE" w:rsidRPr="009F2DCB" w:rsidRDefault="009030BE" w:rsidP="009030BE">
      <w:pPr>
        <w:spacing w:after="120"/>
        <w:ind w:left="2268" w:right="1134" w:hanging="1134"/>
        <w:jc w:val="both"/>
      </w:pPr>
      <w:r w:rsidRPr="009F2DCB">
        <w:t>1.</w:t>
      </w:r>
      <w:r w:rsidRPr="009F2DCB">
        <w:tab/>
        <w:t xml:space="preserve">Test </w:t>
      </w:r>
      <w:r w:rsidRPr="009F2DCB">
        <w:rPr>
          <w:bCs/>
        </w:rPr>
        <w:t>procedures</w:t>
      </w:r>
      <w:r w:rsidRPr="009F2DCB">
        <w:t xml:space="preserve"> for qualification requirements of compressed hydrogen storage are organized as follows:</w:t>
      </w:r>
    </w:p>
    <w:p w:rsidR="009030BE" w:rsidRPr="009F2DCB" w:rsidRDefault="009030BE" w:rsidP="009030BE">
      <w:pPr>
        <w:spacing w:after="120"/>
        <w:ind w:left="2268" w:right="1134" w:hanging="1134"/>
        <w:jc w:val="both"/>
      </w:pPr>
      <w:r w:rsidRPr="009F2DCB">
        <w:tab/>
      </w:r>
      <w:r w:rsidRPr="009F2DCB">
        <w:rPr>
          <w:rFonts w:hint="eastAsia"/>
          <w:lang w:eastAsia="ja-JP"/>
        </w:rPr>
        <w:t xml:space="preserve">Paragraph </w:t>
      </w:r>
      <w:r w:rsidRPr="009F2DCB">
        <w:t xml:space="preserve">2 </w:t>
      </w:r>
      <w:r>
        <w:t xml:space="preserve">of this annex </w:t>
      </w:r>
      <w:r w:rsidRPr="009F2DCB">
        <w:t>is the test procedures for baseline performance metrics (requirement of paragraph 5.1.</w:t>
      </w:r>
      <w:r>
        <w:t xml:space="preserve"> of th</w:t>
      </w:r>
      <w:r>
        <w:rPr>
          <w:rFonts w:hint="eastAsia"/>
          <w:lang w:eastAsia="ja-JP"/>
        </w:rPr>
        <w:t>is</w:t>
      </w:r>
      <w:r>
        <w:t xml:space="preserve"> Regulation</w:t>
      </w:r>
      <w:r w:rsidRPr="009F2DCB">
        <w:t>)</w:t>
      </w:r>
    </w:p>
    <w:p w:rsidR="009030BE" w:rsidRPr="009F2DCB" w:rsidRDefault="009030BE" w:rsidP="009030BE">
      <w:pPr>
        <w:spacing w:after="120"/>
        <w:ind w:left="2268" w:right="1134" w:hanging="1134"/>
        <w:jc w:val="both"/>
      </w:pPr>
      <w:r w:rsidRPr="009F2DCB">
        <w:tab/>
      </w:r>
      <w:r w:rsidRPr="009F2DCB">
        <w:rPr>
          <w:rFonts w:hint="eastAsia"/>
          <w:lang w:eastAsia="ja-JP"/>
        </w:rPr>
        <w:t xml:space="preserve">Paragraph </w:t>
      </w:r>
      <w:r w:rsidRPr="009F2DCB">
        <w:t xml:space="preserve">3 </w:t>
      </w:r>
      <w:r>
        <w:t xml:space="preserve">of this annex </w:t>
      </w:r>
      <w:r w:rsidRPr="009F2DCB">
        <w:t>is the test procedures for performance durability (requirement of paragraph 5.2.</w:t>
      </w:r>
      <w:r>
        <w:t xml:space="preserve"> of th</w:t>
      </w:r>
      <w:r>
        <w:rPr>
          <w:rFonts w:hint="eastAsia"/>
          <w:lang w:eastAsia="ja-JP"/>
        </w:rPr>
        <w:t>is</w:t>
      </w:r>
      <w:r>
        <w:t xml:space="preserve"> Regulation</w:t>
      </w:r>
      <w:r w:rsidRPr="009F2DCB">
        <w:t>)</w:t>
      </w:r>
    </w:p>
    <w:p w:rsidR="009030BE" w:rsidRPr="009F2DCB" w:rsidRDefault="009030BE" w:rsidP="009030BE">
      <w:pPr>
        <w:spacing w:after="120"/>
        <w:ind w:left="2268" w:right="1134" w:hanging="1134"/>
        <w:jc w:val="both"/>
      </w:pPr>
      <w:r w:rsidRPr="009F2DCB">
        <w:tab/>
      </w:r>
      <w:r w:rsidRPr="009F2DCB">
        <w:rPr>
          <w:rFonts w:hint="eastAsia"/>
          <w:lang w:eastAsia="ja-JP"/>
        </w:rPr>
        <w:t>P</w:t>
      </w:r>
      <w:r w:rsidRPr="009F2DCB">
        <w:t xml:space="preserve">aragraph 4 </w:t>
      </w:r>
      <w:r>
        <w:t xml:space="preserve">of this annex </w:t>
      </w:r>
      <w:r w:rsidRPr="009F2DCB">
        <w:t>is the test procedures for expected on-road performance (requirement of paragraph 5.3.</w:t>
      </w:r>
      <w:r>
        <w:t xml:space="preserve"> of th</w:t>
      </w:r>
      <w:r>
        <w:rPr>
          <w:rFonts w:hint="eastAsia"/>
          <w:lang w:eastAsia="ja-JP"/>
        </w:rPr>
        <w:t>is</w:t>
      </w:r>
      <w:r>
        <w:t xml:space="preserve"> Regulation</w:t>
      </w:r>
      <w:r w:rsidRPr="009F2DCB">
        <w:t>)</w:t>
      </w:r>
    </w:p>
    <w:p w:rsidR="009030BE" w:rsidRPr="009F2DCB" w:rsidRDefault="009030BE" w:rsidP="009030BE">
      <w:pPr>
        <w:spacing w:after="120"/>
        <w:ind w:left="2268" w:right="1134" w:hanging="1134"/>
        <w:jc w:val="both"/>
      </w:pPr>
      <w:r w:rsidRPr="009F2DCB">
        <w:tab/>
      </w:r>
      <w:r w:rsidRPr="009F2DCB">
        <w:rPr>
          <w:rFonts w:hint="eastAsia"/>
          <w:lang w:eastAsia="ja-JP"/>
        </w:rPr>
        <w:t>P</w:t>
      </w:r>
      <w:r w:rsidRPr="009F2DCB">
        <w:t>aragraph</w:t>
      </w:r>
      <w:r w:rsidRPr="009F2DCB">
        <w:rPr>
          <w:rFonts w:hint="eastAsia"/>
          <w:lang w:eastAsia="ja-JP"/>
        </w:rPr>
        <w:t xml:space="preserve"> </w:t>
      </w:r>
      <w:r w:rsidRPr="009F2DCB">
        <w:t xml:space="preserve">5 </w:t>
      </w:r>
      <w:r>
        <w:t>of this annex is the test procedures for service terminating performance in f</w:t>
      </w:r>
      <w:r w:rsidRPr="009F2DCB">
        <w:t>ire (requirement of paragraph 5.4.</w:t>
      </w:r>
      <w:r>
        <w:t xml:space="preserve"> of th</w:t>
      </w:r>
      <w:r>
        <w:rPr>
          <w:rFonts w:hint="eastAsia"/>
          <w:lang w:eastAsia="ja-JP"/>
        </w:rPr>
        <w:t>is</w:t>
      </w:r>
      <w:r>
        <w:t xml:space="preserve"> Regulation</w:t>
      </w:r>
      <w:r w:rsidRPr="009F2DCB">
        <w:t>)</w:t>
      </w:r>
    </w:p>
    <w:p w:rsidR="009030BE" w:rsidRPr="009F2DCB" w:rsidRDefault="009030BE" w:rsidP="009030BE">
      <w:pPr>
        <w:spacing w:after="120"/>
        <w:ind w:left="2268" w:right="1134" w:hanging="1134"/>
        <w:jc w:val="both"/>
      </w:pPr>
      <w:r w:rsidRPr="009F2DCB">
        <w:tab/>
      </w:r>
      <w:r w:rsidRPr="009F2DCB">
        <w:rPr>
          <w:rFonts w:hint="eastAsia"/>
          <w:lang w:eastAsia="ja-JP"/>
        </w:rPr>
        <w:t>P</w:t>
      </w:r>
      <w:r w:rsidRPr="009F2DCB">
        <w:t>aragraph</w:t>
      </w:r>
      <w:r w:rsidRPr="009F2DCB">
        <w:rPr>
          <w:rFonts w:hint="eastAsia"/>
          <w:lang w:eastAsia="ja-JP"/>
        </w:rPr>
        <w:t xml:space="preserve"> </w:t>
      </w:r>
      <w:r w:rsidRPr="009F2DCB">
        <w:t xml:space="preserve">6 </w:t>
      </w:r>
      <w:r>
        <w:t xml:space="preserve">of this annex </w:t>
      </w:r>
      <w:r w:rsidRPr="009F2DCB">
        <w:t>is the test procedures for performance durability of primary closures (requirement of paragraph 5</w:t>
      </w:r>
      <w:r w:rsidRPr="009F2DCB">
        <w:rPr>
          <w:rFonts w:hint="eastAsia"/>
          <w:lang w:eastAsia="ja-JP"/>
        </w:rPr>
        <w:t>.</w:t>
      </w:r>
      <w:r w:rsidRPr="009F2DCB">
        <w:t>5.</w:t>
      </w:r>
      <w:r>
        <w:t xml:space="preserve"> of th</w:t>
      </w:r>
      <w:r>
        <w:rPr>
          <w:rFonts w:hint="eastAsia"/>
          <w:lang w:eastAsia="ja-JP"/>
        </w:rPr>
        <w:t>is</w:t>
      </w:r>
      <w:r>
        <w:t xml:space="preserve"> </w:t>
      </w:r>
      <w:r>
        <w:rPr>
          <w:rFonts w:hint="eastAsia"/>
          <w:lang w:eastAsia="ja-JP"/>
        </w:rPr>
        <w:t>R</w:t>
      </w:r>
      <w:r>
        <w:t>egulation</w:t>
      </w:r>
      <w:r w:rsidRPr="009F2DCB">
        <w:t>)</w:t>
      </w:r>
    </w:p>
    <w:p w:rsidR="009030BE" w:rsidRPr="009F2DCB" w:rsidRDefault="009030BE" w:rsidP="009030BE">
      <w:pPr>
        <w:pStyle w:val="SingleTxtG"/>
        <w:ind w:left="2268" w:hanging="1134"/>
      </w:pPr>
      <w:r w:rsidRPr="009F2DCB">
        <w:t>2.</w:t>
      </w:r>
      <w:r w:rsidRPr="009F2DCB">
        <w:tab/>
      </w:r>
      <w:r w:rsidRPr="009F2DCB">
        <w:tab/>
        <w:t>Test procedures for baseline performance metrics (requirement of paragraph</w:t>
      </w:r>
      <w:r w:rsidRPr="009F2DCB">
        <w:rPr>
          <w:rFonts w:hint="eastAsia"/>
          <w:lang w:eastAsia="ja-JP"/>
        </w:rPr>
        <w:t xml:space="preserve"> </w:t>
      </w:r>
      <w:r w:rsidRPr="009F2DCB">
        <w:t>5.</w:t>
      </w:r>
      <w:r w:rsidRPr="009F2DCB" w:rsidDel="00DF7170">
        <w:t xml:space="preserve"> </w:t>
      </w:r>
      <w:r w:rsidRPr="009F2DCB">
        <w:t>1.</w:t>
      </w:r>
      <w:r>
        <w:t xml:space="preserve"> of th</w:t>
      </w:r>
      <w:r>
        <w:rPr>
          <w:rFonts w:hint="eastAsia"/>
          <w:lang w:eastAsia="ja-JP"/>
        </w:rPr>
        <w:t>is</w:t>
      </w:r>
      <w:r>
        <w:t xml:space="preserve"> </w:t>
      </w:r>
      <w:r>
        <w:rPr>
          <w:rFonts w:hint="eastAsia"/>
          <w:lang w:eastAsia="ja-JP"/>
        </w:rPr>
        <w:t>R</w:t>
      </w:r>
      <w:r>
        <w:t>egulation</w:t>
      </w:r>
      <w:r w:rsidRPr="009F2DCB">
        <w:t>)</w:t>
      </w:r>
    </w:p>
    <w:p w:rsidR="009030BE" w:rsidRPr="009F2DCB" w:rsidRDefault="009030BE" w:rsidP="009030BE">
      <w:pPr>
        <w:spacing w:after="120"/>
        <w:ind w:left="2268" w:right="1134" w:hanging="1134"/>
        <w:jc w:val="both"/>
        <w:rPr>
          <w:lang w:eastAsia="ja-JP"/>
        </w:rPr>
      </w:pPr>
      <w:r w:rsidRPr="009F2DCB">
        <w:t>2.1.</w:t>
      </w:r>
      <w:r w:rsidRPr="009F2DCB">
        <w:tab/>
        <w:t xml:space="preserve">Burst test (hydraulic) </w:t>
      </w:r>
    </w:p>
    <w:p w:rsidR="009030BE" w:rsidRPr="009F2DCB" w:rsidRDefault="009030BE" w:rsidP="009030BE">
      <w:pPr>
        <w:spacing w:after="120"/>
        <w:ind w:left="2268" w:right="1134"/>
        <w:jc w:val="both"/>
      </w:pPr>
      <w:r w:rsidRPr="009F2DCB">
        <w:t>The burst test is conducted at 20</w:t>
      </w:r>
      <w:r w:rsidRPr="009F2DCB">
        <w:rPr>
          <w:rFonts w:hint="eastAsia"/>
          <w:lang w:eastAsia="ja-JP"/>
        </w:rPr>
        <w:t xml:space="preserve"> </w:t>
      </w:r>
      <w:r w:rsidRPr="009F2DCB">
        <w:t>(</w:t>
      </w:r>
      <w:r w:rsidRPr="009F2DCB">
        <w:rPr>
          <w:b/>
        </w:rPr>
        <w:t>±</w:t>
      </w:r>
      <w:r w:rsidRPr="009F2DCB">
        <w:t>5)</w:t>
      </w:r>
      <w:r w:rsidRPr="009F2DCB">
        <w:rPr>
          <w:rFonts w:hint="eastAsia"/>
          <w:lang w:eastAsia="ja-JP"/>
        </w:rPr>
        <w:t xml:space="preserve"> </w:t>
      </w:r>
      <w:r w:rsidRPr="009F2DCB">
        <w:t>°C using a non-corrosive fluid. The rate of pressurization is less than or equal to 1.4</w:t>
      </w:r>
      <w:r w:rsidRPr="009F2DCB">
        <w:rPr>
          <w:rFonts w:hint="eastAsia"/>
          <w:lang w:eastAsia="ja-JP"/>
        </w:rPr>
        <w:t xml:space="preserve"> </w:t>
      </w:r>
      <w:proofErr w:type="spellStart"/>
      <w:r w:rsidRPr="009F2DCB">
        <w:t>MPa</w:t>
      </w:r>
      <w:proofErr w:type="spellEnd"/>
      <w:r w:rsidRPr="009F2DCB">
        <w:t>/s</w:t>
      </w:r>
      <w:r w:rsidRPr="009F2DCB">
        <w:rPr>
          <w:rFonts w:hint="eastAsia"/>
          <w:lang w:eastAsia="ja-JP"/>
        </w:rPr>
        <w:t>ec</w:t>
      </w:r>
      <w:r w:rsidRPr="009F2DCB">
        <w:t xml:space="preserve"> for pressures higher than 150 per cent of the nominal working pressure. If the rate exceeds 0.35</w:t>
      </w:r>
      <w:r w:rsidRPr="009F2DCB">
        <w:rPr>
          <w:rFonts w:hint="eastAsia"/>
          <w:lang w:eastAsia="ja-JP"/>
        </w:rPr>
        <w:t xml:space="preserve"> </w:t>
      </w:r>
      <w:proofErr w:type="spellStart"/>
      <w:r w:rsidRPr="009F2DCB">
        <w:t>MPa</w:t>
      </w:r>
      <w:proofErr w:type="spellEnd"/>
      <w:r w:rsidRPr="009F2DCB">
        <w:t>/s</w:t>
      </w:r>
      <w:r w:rsidRPr="009F2DCB">
        <w:rPr>
          <w:rFonts w:hint="eastAsia"/>
          <w:lang w:eastAsia="ja-JP"/>
        </w:rPr>
        <w:t>ec</w:t>
      </w:r>
      <w:r w:rsidRPr="009F2DCB">
        <w:t xml:space="preserve"> at pressures higher than 150 per cent</w:t>
      </w:r>
      <w:r w:rsidRPr="009F2DCB">
        <w:rPr>
          <w:rFonts w:hint="eastAsia"/>
          <w:lang w:eastAsia="ja-JP"/>
        </w:rPr>
        <w:t xml:space="preserve"> </w:t>
      </w:r>
      <w:proofErr w:type="spellStart"/>
      <w:r w:rsidRPr="009F2DCB">
        <w:t>NWP</w:t>
      </w:r>
      <w:proofErr w:type="spellEnd"/>
      <w:r w:rsidRPr="009F2DCB">
        <w:t>, then either the container is placed in series between the pressure source and the pressure measurement device, or the time at the pressure above a target burst pressure exceeds 5</w:t>
      </w:r>
      <w:r w:rsidRPr="009F2DCB">
        <w:rPr>
          <w:rFonts w:hint="eastAsia"/>
          <w:lang w:eastAsia="ja-JP"/>
        </w:rPr>
        <w:t xml:space="preserve"> </w:t>
      </w:r>
      <w:r w:rsidRPr="009F2DCB">
        <w:t>seconds. The burst pressure of the container shall be recorded.</w:t>
      </w:r>
    </w:p>
    <w:p w:rsidR="009030BE" w:rsidRPr="009F2DCB" w:rsidRDefault="009030BE" w:rsidP="009030BE">
      <w:pPr>
        <w:spacing w:after="120"/>
        <w:ind w:left="2268" w:right="1134" w:hanging="1134"/>
        <w:jc w:val="both"/>
        <w:rPr>
          <w:lang w:eastAsia="ja-JP"/>
        </w:rPr>
      </w:pPr>
      <w:r w:rsidRPr="009F2DCB">
        <w:t>2.2.</w:t>
      </w:r>
      <w:r w:rsidRPr="009F2DCB">
        <w:tab/>
        <w:t xml:space="preserve">Pressure cycling test (hydraulic) </w:t>
      </w:r>
    </w:p>
    <w:p w:rsidR="009030BE" w:rsidRPr="009F2DCB" w:rsidRDefault="009030BE" w:rsidP="009030BE">
      <w:pPr>
        <w:spacing w:after="120"/>
        <w:ind w:left="2268" w:right="1134"/>
        <w:jc w:val="both"/>
      </w:pPr>
      <w:r w:rsidRPr="009F2DCB">
        <w:t>The test is performed in accordance with the following procedure:</w:t>
      </w:r>
    </w:p>
    <w:p w:rsidR="009030BE" w:rsidRPr="009F2DCB" w:rsidRDefault="009030BE" w:rsidP="009030BE">
      <w:pPr>
        <w:pStyle w:val="SingleTxtG"/>
        <w:ind w:left="2835" w:hanging="567"/>
      </w:pPr>
      <w:r w:rsidRPr="009F2DCB">
        <w:t>(a)</w:t>
      </w:r>
      <w:r w:rsidRPr="009F2DCB">
        <w:tab/>
        <w:t>The container is filled with a non-corrosive fluid;</w:t>
      </w:r>
    </w:p>
    <w:p w:rsidR="009030BE" w:rsidRPr="009F2DCB" w:rsidRDefault="009030BE" w:rsidP="009030BE">
      <w:pPr>
        <w:pStyle w:val="SingleTxtG"/>
        <w:ind w:left="2835" w:hanging="567"/>
      </w:pPr>
      <w:r w:rsidRPr="009F2DCB">
        <w:t>(b)</w:t>
      </w:r>
      <w:r w:rsidRPr="009F2DCB">
        <w:tab/>
        <w:t>The container and fluid are stabilized at the specified temperature and relative humidity at the start of testing; the environment, fuelling fluid and container skin are maintained at the specified temperature for the duration of the testing. The container temperature may vary from the environmental temperature during testing;</w:t>
      </w:r>
    </w:p>
    <w:p w:rsidR="009030BE" w:rsidRPr="009F2DCB" w:rsidRDefault="009030BE" w:rsidP="009030BE">
      <w:pPr>
        <w:pStyle w:val="SingleTxtG"/>
        <w:ind w:left="2835" w:hanging="567"/>
      </w:pPr>
      <w:r w:rsidRPr="009F2DCB">
        <w:t>(c)</w:t>
      </w:r>
      <w:r w:rsidRPr="009F2DCB">
        <w:tab/>
        <w:t>The container is pressure cycled between 2</w:t>
      </w:r>
      <w:r w:rsidRPr="009F2DCB">
        <w:rPr>
          <w:rFonts w:hint="eastAsia"/>
          <w:lang w:eastAsia="ja-JP"/>
        </w:rPr>
        <w:t xml:space="preserve"> </w:t>
      </w:r>
      <w:r w:rsidRPr="009F2DCB">
        <w:t>(</w:t>
      </w:r>
      <w:r w:rsidRPr="009F2DCB">
        <w:rPr>
          <w:b/>
        </w:rPr>
        <w:t>±</w:t>
      </w:r>
      <w:r w:rsidRPr="009F2DCB">
        <w:t xml:space="preserve">1) </w:t>
      </w:r>
      <w:proofErr w:type="spellStart"/>
      <w:r w:rsidRPr="009F2DCB">
        <w:t>MPa</w:t>
      </w:r>
      <w:proofErr w:type="spellEnd"/>
      <w:r w:rsidRPr="009F2DCB">
        <w:t xml:space="preserve"> and the target pressure at a rate not exceeding 10 cycles per minute for the specified number of cycles;</w:t>
      </w:r>
    </w:p>
    <w:p w:rsidR="009030BE" w:rsidRPr="009F2DCB" w:rsidRDefault="009030BE" w:rsidP="009030BE">
      <w:pPr>
        <w:pStyle w:val="SingleTxtG"/>
        <w:ind w:left="2835" w:hanging="567"/>
      </w:pPr>
      <w:r w:rsidRPr="009F2DCB">
        <w:t>(d)</w:t>
      </w:r>
      <w:r w:rsidRPr="009F2DCB">
        <w:tab/>
        <w:t>The temperature of the hydraulic fluid within the container is maintained and monitored at the specified temperature.</w:t>
      </w:r>
    </w:p>
    <w:p w:rsidR="009030BE" w:rsidRPr="009F2DCB" w:rsidRDefault="009030BE" w:rsidP="00292A60">
      <w:pPr>
        <w:pStyle w:val="SingleTxtG"/>
        <w:keepNext/>
        <w:keepLines/>
        <w:ind w:left="2268" w:hanging="1134"/>
      </w:pPr>
      <w:r w:rsidRPr="009F2DCB">
        <w:t>3.</w:t>
      </w:r>
      <w:r w:rsidRPr="009F2DCB">
        <w:tab/>
      </w:r>
      <w:r w:rsidRPr="009F2DCB">
        <w:tab/>
        <w:t>Test procedures for performance durability (</w:t>
      </w:r>
      <w:r w:rsidRPr="009F2DCB">
        <w:rPr>
          <w:rFonts w:hint="eastAsia"/>
          <w:lang w:eastAsia="ja-JP"/>
        </w:rPr>
        <w:t xml:space="preserve">requirement of </w:t>
      </w:r>
      <w:r w:rsidRPr="009F2DCB">
        <w:t>paragraph 5.2.</w:t>
      </w:r>
      <w:r>
        <w:t xml:space="preserve"> of th</w:t>
      </w:r>
      <w:r>
        <w:rPr>
          <w:rFonts w:hint="eastAsia"/>
          <w:lang w:eastAsia="ja-JP"/>
        </w:rPr>
        <w:t>is</w:t>
      </w:r>
      <w:r>
        <w:t xml:space="preserve"> Regulation</w:t>
      </w:r>
      <w:r w:rsidRPr="009F2DCB">
        <w:t>)</w:t>
      </w:r>
    </w:p>
    <w:p w:rsidR="009030BE" w:rsidRPr="009F2DCB" w:rsidRDefault="009030BE" w:rsidP="00292A60">
      <w:pPr>
        <w:keepNext/>
        <w:keepLines/>
        <w:spacing w:after="120"/>
        <w:ind w:left="2268" w:right="1134" w:hanging="1134"/>
        <w:jc w:val="both"/>
        <w:rPr>
          <w:lang w:eastAsia="ja-JP"/>
        </w:rPr>
      </w:pPr>
      <w:r w:rsidRPr="009F2DCB">
        <w:t>3.1.</w:t>
      </w:r>
      <w:r w:rsidRPr="009F2DCB">
        <w:tab/>
        <w:t xml:space="preserve">Proof pressure test </w:t>
      </w:r>
    </w:p>
    <w:p w:rsidR="009030BE" w:rsidRPr="009F2DCB" w:rsidRDefault="009030BE" w:rsidP="00292A60">
      <w:pPr>
        <w:keepNext/>
        <w:keepLines/>
        <w:spacing w:before="240" w:after="120"/>
        <w:ind w:left="2268" w:right="1134"/>
        <w:jc w:val="both"/>
      </w:pPr>
      <w:r w:rsidRPr="009F2DCB">
        <w:t xml:space="preserve">The system is pressurized smoothly and continually with a non-corrosive hydraulic fluid until the target test pressure level is reached and then held for the specified time. </w:t>
      </w:r>
    </w:p>
    <w:p w:rsidR="009030BE" w:rsidRPr="009F2DCB" w:rsidRDefault="009030BE" w:rsidP="009030BE">
      <w:pPr>
        <w:spacing w:after="120"/>
        <w:ind w:left="2268" w:right="1134" w:hanging="1134"/>
        <w:jc w:val="both"/>
        <w:rPr>
          <w:lang w:eastAsia="ja-JP"/>
        </w:rPr>
      </w:pPr>
      <w:r w:rsidRPr="009F2DCB">
        <w:t>3.2.</w:t>
      </w:r>
      <w:r w:rsidRPr="009F2DCB">
        <w:tab/>
        <w:t xml:space="preserve">Drop (impact) test (unpressurized) </w:t>
      </w:r>
    </w:p>
    <w:p w:rsidR="009030BE" w:rsidRPr="009F2DCB" w:rsidRDefault="009030BE" w:rsidP="009030BE">
      <w:pPr>
        <w:spacing w:after="120"/>
        <w:ind w:left="2268" w:right="1134"/>
        <w:jc w:val="both"/>
      </w:pPr>
      <w:r w:rsidRPr="009F2DCB">
        <w:t>The storage container is drop tested at ambient temperature without internal pressurization or attached valves. The surface onto which the containers are dropped shall be a smooth, horizontal concrete pad or other flooring type with equivalent hardness.</w:t>
      </w:r>
    </w:p>
    <w:p w:rsidR="009030BE" w:rsidRPr="009F2DCB" w:rsidRDefault="009030BE" w:rsidP="009030BE">
      <w:pPr>
        <w:pStyle w:val="SingleTxtG"/>
        <w:ind w:left="2268"/>
      </w:pPr>
      <w:r w:rsidRPr="009F2DCB">
        <w:t xml:space="preserve">The orientation of </w:t>
      </w:r>
      <w:r>
        <w:t>the container being dropped (in accordance with</w:t>
      </w:r>
      <w:r w:rsidRPr="009F2DCB">
        <w:t xml:space="preserve"> </w:t>
      </w:r>
      <w:r>
        <w:t xml:space="preserve">the </w:t>
      </w:r>
      <w:r w:rsidRPr="009F2DCB">
        <w:t>requirement of paragraph</w:t>
      </w:r>
      <w:r>
        <w:rPr>
          <w:rFonts w:hint="eastAsia"/>
          <w:lang w:eastAsia="ja-JP"/>
        </w:rPr>
        <w:t xml:space="preserve"> </w:t>
      </w:r>
      <w:r w:rsidRPr="009F2DCB">
        <w:t>5.2.2.) is determined as follows: One or more additional container(s) shall be dropped in each of the orientations described below. The drop orientations may be executed with a single container or as many as four containers may be used to accomplish the four drop orientations.</w:t>
      </w:r>
    </w:p>
    <w:p w:rsidR="009030BE" w:rsidRPr="009F2DCB" w:rsidRDefault="009030BE" w:rsidP="0061117D">
      <w:pPr>
        <w:pStyle w:val="SingleTxtG"/>
        <w:ind w:left="2925" w:hanging="657"/>
      </w:pPr>
      <w:r w:rsidRPr="009F2DCB">
        <w:t>(</w:t>
      </w:r>
      <w:proofErr w:type="spellStart"/>
      <w:r w:rsidRPr="009F2DCB">
        <w:t>i</w:t>
      </w:r>
      <w:proofErr w:type="spellEnd"/>
      <w:r w:rsidRPr="009F2DCB">
        <w:t>)</w:t>
      </w:r>
      <w:r w:rsidRPr="009F2DCB">
        <w:tab/>
        <w:t>Dropped once from a horizontal position with the bottom</w:t>
      </w:r>
      <w:r>
        <w:t> </w:t>
      </w:r>
      <w:r w:rsidRPr="009F2DCB">
        <w:t>1.8</w:t>
      </w:r>
      <w:r>
        <w:rPr>
          <w:lang w:eastAsia="ja-JP"/>
        </w:rPr>
        <w:t> </w:t>
      </w:r>
      <w:r w:rsidRPr="009F2DCB">
        <w:t>m above the surface onto which it is dropped;</w:t>
      </w:r>
    </w:p>
    <w:p w:rsidR="009030BE" w:rsidRPr="009F2DCB" w:rsidRDefault="009030BE" w:rsidP="0061117D">
      <w:pPr>
        <w:pStyle w:val="SingleTxtG"/>
        <w:ind w:left="2925" w:hanging="657"/>
      </w:pPr>
      <w:r w:rsidRPr="009F2DCB">
        <w:t>(ii)</w:t>
      </w:r>
      <w:r w:rsidRPr="009F2DCB">
        <w:tab/>
        <w:t>Dropped once onto the end of the container from a vertical position with the ported end</w:t>
      </w:r>
      <w:r w:rsidRPr="009F2DCB">
        <w:rPr>
          <w:b/>
        </w:rPr>
        <w:t xml:space="preserve"> </w:t>
      </w:r>
      <w:r w:rsidRPr="009F2DCB">
        <w:t>upward with a potential energy of not less than 488 J, with the height of the lower end no greater than 1.8</w:t>
      </w:r>
      <w:r w:rsidRPr="009F2DCB">
        <w:rPr>
          <w:rFonts w:hint="eastAsia"/>
          <w:lang w:eastAsia="ja-JP"/>
        </w:rPr>
        <w:t xml:space="preserve"> </w:t>
      </w:r>
      <w:r w:rsidRPr="009F2DCB">
        <w:t>m;</w:t>
      </w:r>
    </w:p>
    <w:p w:rsidR="009030BE" w:rsidRPr="009F2DCB" w:rsidRDefault="009030BE" w:rsidP="0061117D">
      <w:pPr>
        <w:pStyle w:val="SingleTxtG"/>
        <w:ind w:left="2925" w:hanging="657"/>
      </w:pPr>
      <w:r w:rsidRPr="009F2DCB">
        <w:t xml:space="preserve">(iii)  </w:t>
      </w:r>
      <w:r w:rsidRPr="009F2DCB">
        <w:tab/>
        <w:t>Dropped once onto the end of the container from a vertical position with the ported end downward with a potential energy of not less than 488 J, with the height of the lower end no greater than 1.8</w:t>
      </w:r>
      <w:r w:rsidRPr="009F2DCB">
        <w:rPr>
          <w:rFonts w:hint="eastAsia"/>
          <w:lang w:eastAsia="ja-JP"/>
        </w:rPr>
        <w:t xml:space="preserve"> </w:t>
      </w:r>
      <w:r w:rsidRPr="009F2DCB">
        <w:t>m. If the container is symmetrical (identical ported ends), this drop orientation is not required</w:t>
      </w:r>
      <w:r w:rsidRPr="009F2DCB">
        <w:rPr>
          <w:lang w:eastAsia="ja-JP"/>
        </w:rPr>
        <w:t>;</w:t>
      </w:r>
    </w:p>
    <w:p w:rsidR="009030BE" w:rsidRPr="009F2DCB" w:rsidRDefault="009030BE" w:rsidP="0061117D">
      <w:pPr>
        <w:pStyle w:val="SingleTxtG"/>
        <w:ind w:left="2925" w:hanging="657"/>
      </w:pPr>
      <w:proofErr w:type="gramStart"/>
      <w:r w:rsidRPr="009F2DCB">
        <w:t>(iv)</w:t>
      </w:r>
      <w:r w:rsidRPr="009F2DCB">
        <w:tab/>
        <w:t>Dropped</w:t>
      </w:r>
      <w:proofErr w:type="gramEnd"/>
      <w:r w:rsidRPr="009F2DCB">
        <w:t xml:space="preserve"> once at a 45° angle from the vertical orientation with a ported end downward with its centre of gravity 1.8</w:t>
      </w:r>
      <w:r w:rsidRPr="009F2DCB">
        <w:rPr>
          <w:rFonts w:hint="eastAsia"/>
          <w:lang w:eastAsia="ja-JP"/>
        </w:rPr>
        <w:t xml:space="preserve"> </w:t>
      </w:r>
      <w:r w:rsidRPr="009F2DCB">
        <w:t>m above the ground. However, if the bottom is closer to the ground than 0.6</w:t>
      </w:r>
      <w:r w:rsidRPr="009F2DCB">
        <w:rPr>
          <w:rFonts w:hint="eastAsia"/>
          <w:lang w:eastAsia="ja-JP"/>
        </w:rPr>
        <w:t xml:space="preserve"> </w:t>
      </w:r>
      <w:r w:rsidRPr="009F2DCB">
        <w:t>m, the drop angle shall be changed to maintain a minimum height of 0.6</w:t>
      </w:r>
      <w:r w:rsidRPr="009F2DCB">
        <w:rPr>
          <w:rFonts w:hint="eastAsia"/>
          <w:lang w:eastAsia="ja-JP"/>
        </w:rPr>
        <w:t xml:space="preserve"> </w:t>
      </w:r>
      <w:r w:rsidRPr="009F2DCB">
        <w:t>m and a centre of gravity of 1.8</w:t>
      </w:r>
      <w:r w:rsidRPr="009F2DCB">
        <w:rPr>
          <w:rFonts w:hint="eastAsia"/>
          <w:lang w:eastAsia="ja-JP"/>
        </w:rPr>
        <w:t xml:space="preserve"> </w:t>
      </w:r>
      <w:r w:rsidRPr="009F2DCB">
        <w:t xml:space="preserve">m above the ground. </w:t>
      </w:r>
    </w:p>
    <w:p w:rsidR="009030BE" w:rsidRPr="009F2DCB" w:rsidRDefault="009030BE" w:rsidP="0061117D">
      <w:pPr>
        <w:pStyle w:val="SingleTxtG"/>
        <w:ind w:left="1701" w:firstLine="665"/>
      </w:pPr>
      <w:r w:rsidRPr="009F2DCB">
        <w:t xml:space="preserve">The four drop orientations are illustrated </w:t>
      </w:r>
      <w:r w:rsidRPr="009F2DCB">
        <w:rPr>
          <w:rFonts w:hint="eastAsia"/>
          <w:lang w:eastAsia="ja-JP"/>
        </w:rPr>
        <w:t>in Figure 1</w:t>
      </w:r>
      <w:r w:rsidRPr="009F2DCB">
        <w:t>.</w:t>
      </w:r>
    </w:p>
    <w:p w:rsidR="009030BE" w:rsidRPr="009F2DCB" w:rsidRDefault="009030BE" w:rsidP="00710139">
      <w:pPr>
        <w:pStyle w:val="SingleTxtG"/>
        <w:spacing w:after="0"/>
        <w:rPr>
          <w:lang w:eastAsia="ja-JP"/>
        </w:rPr>
      </w:pPr>
      <w:r w:rsidRPr="009F2DCB">
        <w:t xml:space="preserve">Figure </w:t>
      </w:r>
      <w:r w:rsidRPr="009F2DCB">
        <w:rPr>
          <w:rFonts w:hint="eastAsia"/>
          <w:lang w:eastAsia="ja-JP"/>
        </w:rPr>
        <w:t>1</w:t>
      </w:r>
    </w:p>
    <w:p w:rsidR="009030BE" w:rsidRPr="009F2DCB" w:rsidRDefault="009030BE" w:rsidP="00710139">
      <w:pPr>
        <w:pStyle w:val="SingleTxtG"/>
        <w:rPr>
          <w:b/>
          <w:lang w:eastAsia="ja-JP"/>
        </w:rPr>
      </w:pPr>
      <w:r w:rsidRPr="009F2DCB">
        <w:rPr>
          <w:rFonts w:hint="eastAsia"/>
          <w:b/>
          <w:lang w:eastAsia="ja-JP"/>
        </w:rPr>
        <w:t>Drop orientations</w:t>
      </w:r>
    </w:p>
    <w:p w:rsidR="009030BE" w:rsidRPr="009F2DCB" w:rsidRDefault="006A27ED" w:rsidP="009030BE">
      <w:pPr>
        <w:pStyle w:val="SingleTxtG"/>
        <w:jc w:val="center"/>
      </w:pPr>
      <w:r>
        <w:rPr>
          <w:sz w:val="24"/>
          <w:szCs w:val="24"/>
        </w:rPr>
      </w:r>
      <w:r>
        <w:rPr>
          <w:sz w:val="24"/>
          <w:szCs w:val="24"/>
        </w:rPr>
        <w:pict>
          <v:group id="_x0000_s1213" editas="canvas" style="width:220.5pt;height:136.35pt;mso-position-horizontal-relative:char;mso-position-vertical-relative:line" coordsize="4410,2727">
            <o:lock v:ext="edit" aspectratio="t"/>
            <v:shape id="_x0000_s1214" type="#_x0000_t75" style="position:absolute;width:4410;height:2727" o:preferrelative="f">
              <v:fill o:detectmouseclick="t"/>
              <v:path o:extrusionok="t" o:connecttype="none"/>
              <o:lock v:ext="edit" text="t"/>
            </v:shape>
            <v:shape id="_x0000_s1215" style="position:absolute;left:222;top:1026;width:3332;height:6" coordsize="3332,6" path="m,l28,r,6l,6,,xm48,l75,r,6l48,6,48,xm95,r27,l122,6,95,6,95,xm142,r27,l169,6r-27,l142,xm189,r27,l216,6r-27,l189,xm237,r27,l264,6r-27,l237,xm284,r27,l311,6r-27,l284,xm331,r27,l358,6r-27,l331,xm378,r27,l405,6r-27,l378,xm425,r28,l453,6r-28,l425,xm473,r27,l500,6r-27,l473,xm520,r27,l547,6r-27,l520,xm567,r27,l594,6r-27,l567,xm614,r27,l641,6r-27,l614,xm661,r27,l688,6r-27,l661,xm709,r27,l736,6r-27,l709,xm756,r27,l783,6r-27,l756,xm803,r27,l830,6r-27,l803,xm850,r27,l877,6r-27,l850,xm898,r27,l925,6r-27,l898,xm945,r27,l972,6r-27,l945,xm992,r27,l1019,6r-27,l992,xm1039,r27,l1066,6r-27,l1039,xm1086,r27,l1113,6r-27,l1086,xm1133,r27,l1160,6r-27,l1133,xm1181,r27,l1208,6r-27,l1181,xm1228,r27,l1255,6r-27,l1228,xm1275,r27,l1302,6r-27,l1275,xm1323,r26,l1349,6r-26,l1323,xm1370,r27,l1397,6r-27,l1370,xm1417,r27,l1444,6r-27,l1417,xm1464,r27,l1491,6r-27,l1464,xm1511,r27,l1538,6r-27,l1511,xm1558,r27,l1585,6r-27,l1558,xm1606,r26,l1632,6r-26,l1606,xm1653,r27,l1680,6r-27,l1653,xm1700,r27,l1727,6r-27,l1700,xm1747,r27,l1774,6r-27,l1747,xm1795,r27,l1822,6r-27,l1795,xm1842,r27,l1869,6r-27,l1842,xm1889,r27,l1916,6r-27,l1889,xm1936,r27,l1963,6r-27,l1936,xm1983,r27,l2010,6r-27,l1983,xm2030,r27,l2057,6r-27,l2030,xm2078,r27,l2105,6r-27,l2078,xm2125,r27,l2152,6r-27,l2125,xm2172,r27,l2199,6r-27,l2172,xm2219,r27,l2246,6r-27,l2219,xm2267,r27,l2294,6r-27,l2267,xm2314,r27,l2341,6r-27,l2314,xm2361,r27,l2388,6r-27,l2361,xm2408,r27,l2435,6r-27,l2408,xm2455,r27,l2482,6r-27,l2455,xm2502,r27,l2529,6r-27,l2502,xm2550,r27,l2577,6r-27,l2550,xm2597,r27,l2624,6r-27,l2597,xm2644,r27,l2671,6r-27,l2644,xm2691,r27,l2718,6r-27,l2691,xm2739,r27,l2766,6r-27,l2739,xm2786,r27,l2813,6r-27,l2786,xm2833,r27,l2860,6r-27,l2833,xm2880,r27,l2907,6r-27,l2880,xm2927,r27,l2954,6r-27,l2927,xm2975,r27,l3002,6r-27,l2975,xm3022,r27,l3049,6r-27,l3022,xm3069,r27,l3096,6r-27,l3069,xm3116,r27,l3143,6r-27,l3116,xm3164,r26,l3190,6r-26,l3164,xm3211,r27,l3238,6r-27,l3211,xm3258,r27,l3285,6r-27,l3258,xm3305,r27,l3332,6r-27,l3305,xe" fillcolor="black" strokeweight="0">
              <v:path arrowok="t"/>
              <o:lock v:ext="edit" verticies="t"/>
            </v:shape>
            <v:shape id="_x0000_s1216" style="position:absolute;left:357;top:1022;width:54;height:1103" coordsize="54,1103" path="m30,45r,1014l24,1059,24,45r6,xm,54l27,,54,54,,54xm54,1049r-27,54l,1049r54,xe" fillcolor="black" strokeweight="0">
              <v:path arrowok="t"/>
              <o:lock v:ext="edit" verticies="t"/>
            </v:shape>
            <v:rect id="_x0000_s1217" style="position:absolute;left:402;top:1323;width:331;height:240;mso-wrap-style:none" filled="f" stroked="f">
              <v:textbox style="mso-next-textbox:#_x0000_s1217;mso-fit-shape-to-text:t" inset="0,0,0,0">
                <w:txbxContent>
                  <w:p w:rsidR="009016E8" w:rsidRDefault="009016E8" w:rsidP="009030BE">
                    <w:r>
                      <w:rPr>
                        <w:rFonts w:ascii="Calibri" w:hAnsi="Calibri" w:cs="Calibri"/>
                        <w:color w:val="000000"/>
                        <w:sz w:val="16"/>
                        <w:szCs w:val="16"/>
                      </w:rPr>
                      <w:t>1.8m</w:t>
                    </w:r>
                  </w:p>
                </w:txbxContent>
              </v:textbox>
            </v:rect>
            <v:shape id="_x0000_s1218" style="position:absolute;left:1442;top:1574;width:54;height:551" coordsize="54,551" path="m30,45r,462l23,507,23,45r7,xm,54l27,,54,54,,54xm54,497l27,551,,497r54,xe" fillcolor="black" strokeweight="0">
              <v:path arrowok="t"/>
              <o:lock v:ext="edit" verticies="t"/>
            </v:shape>
            <v:rect id="_x0000_s1219" style="position:absolute;left:1607;top:1574;width:613;height:480" filled="f" stroked="f">
              <v:textbox style="mso-next-textbox:#_x0000_s1219;mso-fit-shape-to-text:t" inset="0,0,0,0">
                <w:txbxContent>
                  <w:p w:rsidR="009016E8" w:rsidRDefault="009016E8" w:rsidP="009030BE">
                    <w:pPr>
                      <w:rPr>
                        <w:rFonts w:ascii="Calibri" w:hAnsi="Calibri" w:cs="Calibri"/>
                        <w:b/>
                        <w:color w:val="000000"/>
                        <w:sz w:val="16"/>
                        <w:szCs w:val="16"/>
                        <w:lang w:eastAsia="ja-JP"/>
                      </w:rPr>
                    </w:pPr>
                    <w:r>
                      <w:rPr>
                        <w:rFonts w:ascii="Calibri" w:hAnsi="Calibri" w:cs="Calibri"/>
                        <w:b/>
                        <w:color w:val="000000"/>
                        <w:sz w:val="16"/>
                        <w:szCs w:val="16"/>
                      </w:rPr>
                      <w:t>≥</w:t>
                    </w:r>
                    <w:r>
                      <w:rPr>
                        <w:rFonts w:ascii="Calibri" w:hAnsi="Calibri" w:cs="Calibri" w:hint="eastAsia"/>
                        <w:b/>
                        <w:color w:val="000000"/>
                        <w:sz w:val="16"/>
                        <w:szCs w:val="16"/>
                        <w:lang w:eastAsia="ja-JP"/>
                      </w:rPr>
                      <w:t xml:space="preserve"> 488J</w:t>
                    </w:r>
                  </w:p>
                  <w:p w:rsidR="009016E8" w:rsidRPr="001C0DD5" w:rsidRDefault="009016E8" w:rsidP="009030BE">
                    <w:pPr>
                      <w:rPr>
                        <w:b/>
                        <w:lang w:eastAsia="ja-JP"/>
                      </w:rPr>
                    </w:pPr>
                    <w:r>
                      <w:rPr>
                        <w:rFonts w:ascii="Calibri" w:hAnsi="Calibri" w:cs="Calibri"/>
                        <w:b/>
                        <w:color w:val="000000"/>
                        <w:sz w:val="16"/>
                        <w:szCs w:val="16"/>
                        <w:lang w:eastAsia="ja-JP"/>
                      </w:rPr>
                      <w:t>≤</w:t>
                    </w:r>
                    <w:r>
                      <w:rPr>
                        <w:rFonts w:ascii="Calibri" w:hAnsi="Calibri" w:cs="Calibri" w:hint="eastAsia"/>
                        <w:b/>
                        <w:color w:val="000000"/>
                        <w:sz w:val="16"/>
                        <w:szCs w:val="16"/>
                        <w:lang w:eastAsia="ja-JP"/>
                      </w:rPr>
                      <w:t xml:space="preserve"> 1.8m</w:t>
                    </w:r>
                  </w:p>
                </w:txbxContent>
              </v:textbox>
            </v:rect>
            <v:rect id="_x0000_s1220" style="position:absolute;left:1648;top:2160;width:81;height:14" fillcolor="black" stroked="f"/>
            <v:shape id="_x0000_s1221" style="position:absolute;left:2244;top:1574;width:54;height:551" coordsize="54,551" path="m30,45r,462l23,507,23,45r7,xm,54l26,,54,54,,54xm54,497l26,551,,497r54,xe" fillcolor="black" strokeweight="0">
              <v:path arrowok="t"/>
              <o:lock v:ext="edit" verticies="t"/>
            </v:shape>
            <v:shape id="_x0000_s1222" style="position:absolute;left:2598;top:281;width:761;height:1436" coordsize="761,1436" path="m761,3r-4,6l751,6,754,r7,3xm754,15r-3,6l745,18r3,-6l754,15xm748,27r-3,6l739,30r3,-6l748,27xm742,39r-4,6l732,42r4,-6l742,39xm735,51r-3,6l726,54r3,-6l735,51xm729,63r-3,6l720,66r3,-7l729,63xm723,75r-3,5l713,78r4,-6l723,75xm716,87r-3,6l708,89r2,-6l716,87xm710,99r-3,5l701,101r3,-5l710,99xm704,110r-3,7l695,113r3,-6l704,110xm697,123r-3,5l689,125r3,-6l697,123xm692,134r-4,6l682,137r3,-6l692,134xm685,146r-3,6l676,149r3,-6l685,146xm679,158r-3,6l670,161r3,-6l679,158xm673,170r-4,6l663,173r4,-6l673,170xm666,182r-3,6l657,185r3,-6l666,182xm660,194r-3,6l651,197r3,-6l660,194xm654,206r-3,6l644,209r4,-6l654,206xm647,218r-3,6l638,220r3,-5l647,218xm641,230r-3,6l632,233r3,-7l641,230xm635,241r-3,6l626,244r3,-5l635,241xm628,254r-3,6l620,256r2,-6l628,254xm622,265r-3,6l613,268r3,-6l622,265xm616,277r-3,6l607,280r3,-6l616,277xm610,289r-4,6l601,292r3,-6l610,289xm604,301r-4,6l594,304r4,-6l604,301xm597,313r-3,6l588,316r3,-6l597,313xm591,325r-3,6l582,328r3,-6l591,325xm585,337r-3,6l575,340r4,-6l585,337xm578,349r-3,6l569,352r3,-6l578,349xm572,361r-3,6l563,363r3,-6l572,361xm566,373r-3,5l557,376r3,-6l566,373xm559,384r-3,7l550,387r3,-6l559,384xm553,397r-3,5l544,400r3,-7l553,397xm547,408r-3,6l538,411r3,-6l547,408xm541,420r-4,6l532,423r3,-6l541,420xm534,432r-3,6l525,435r4,-6l534,432xm528,444r-3,6l519,447r3,-6l528,444xm522,456r-3,6l513,459r3,-6l522,456xm516,468r-3,6l507,471r3,-6l516,468xm509,480r-3,6l500,483r3,-6l509,480xm503,492r-3,6l494,495r3,-6l503,492xm497,504r-3,6l488,507r3,-6l497,504xm491,516r-4,5l481,518r3,-5l491,516xm484,528r-3,6l475,530r3,-6l484,528xm478,539r-3,6l469,542r3,-5l478,539xm472,551r-4,7l462,554r4,-6l472,551xm465,563r-3,6l456,566r4,-6l465,563xm459,575r-3,6l450,578r3,-6l459,575xm453,587r-3,6l444,590r3,-6l453,587xm446,599r-2,6l438,602r3,-6l446,599xm440,611r-3,6l431,614r3,-6l440,611xm434,623r-3,6l425,626r3,-6l434,623xm428,635r-3,6l419,638r3,-6l428,635xm422,647r-4,6l412,650r3,-6l422,647xm415,659r-3,6l406,661r3,-6l415,659xm409,671r-3,6l400,674r3,-7l409,671xm403,682r-4,6l393,685r4,-6l403,682xm396,695r-3,5l387,697r3,-6l396,695xm390,706r-3,6l381,709r3,-6l390,706xm384,718r-3,6l374,721r4,-6l384,718xm377,730r-3,6l369,733r3,-6l377,730xm371,742r-3,6l362,745r3,-6l371,742xm365,754r-3,6l356,757r3,-6l365,754xm358,766r-2,6l350,769r3,-6l358,766xm353,778r-4,6l343,781r3,-6l353,778xm346,790r-3,6l337,793r3,-6l346,790xm340,802r-3,6l331,804r3,-6l340,802xm334,814r-4,5l324,816r4,-5l334,814xm327,825r-3,7l318,828r3,-6l327,825xm321,837r-3,6l312,840r3,-6l321,837xm315,849r-3,6l305,852r4,-6l315,849xm308,861r-3,6l299,864r3,-6l308,861xm302,873r-3,6l293,876r3,-6l302,873xm296,885r-3,6l287,888r3,-6l296,885xm289,897r-3,6l281,900r2,-6l289,897xm283,909r-3,6l274,912r3,-6l283,909xm277,921r-3,6l268,924r3,-6l277,921xm271,933r-4,6l262,935r3,-5l271,933xm265,945r-4,6l255,948r4,-6l265,945xm258,956r-3,6l249,959r3,-6l258,956xm252,969r-3,6l243,971r3,-6l252,969xm246,980r-3,6l236,983r4,-6l246,980xm239,992r-3,6l230,995r3,-6l239,992xm233,1004r-3,6l224,1007r3,-6l233,1004xm227,1016r-3,6l218,1019r3,-6l227,1016xm220,1028r-3,6l211,1031r3,-6l220,1028xm214,1040r-3,6l205,1043r3,-6l214,1040xm208,1052r-3,6l199,1055r3,-6l208,1052xm202,1064r-4,6l193,1067r3,-6l202,1064xm195,1076r-3,6l186,1079r4,-7l195,1076xm189,1088r-3,5l180,1091r3,-6l189,1088xm183,1100r-3,6l174,1102r3,-6l183,1100xm177,1112r-3,5l167,1114r4,-6l177,1112xm170,1123r-3,6l161,1126r3,-6l170,1123xm164,1136r-3,5l155,1138r3,-6l164,1136xm158,1147r-3,6l149,1150r3,-6l158,1147xm151,1159r-3,6l142,1162r3,-6l151,1159xm145,1171r-3,6l136,1174r3,-6l145,1171xm139,1183r-3,6l130,1186r3,-6l139,1183xm133,1195r-4,6l123,1198r4,-6l133,1195xm126,1207r-3,6l117,1209r4,-5l126,1207xm120,1219r-3,6l111,1222r3,-6l120,1219xm114,1230r-3,7l105,1233r3,-5l114,1230xm107,1243r-2,6l98,1245r4,-6l107,1243xm101,1254r-3,6l92,1257r3,-5l101,1254xm95,1266r-3,7l86,1269r3,-6l95,1266xm89,1278r-3,6l80,1281r3,-6l89,1278xm82,1290r-3,6l73,1293r3,-6l82,1290xm76,1302r-3,6l67,1305r3,-6l76,1302xm70,1314r-3,6l61,1317r3,-6l70,1314xm64,1326r-4,6l54,1329r4,-6l64,1326xm57,1338r-3,6l48,1341r3,-6l57,1338xm51,1350r-3,6l42,1353r3,-6l51,1350xm45,1362r-3,6l35,1365r4,-6l45,1362xm38,1374r-3,6l30,1376r3,-6l38,1374xm32,1386r-3,5l23,1389r3,-6l32,1386xm26,1397r-3,7l17,1400r3,-6l26,1397xm19,1410r-2,5l11,1412r3,-6l19,1410xm14,1421r-4,6l4,1424r3,-6l14,1421xm7,1433r-1,3l,1433r1,-3l7,1433xe" fillcolor="black" strokeweight="0">
              <v:path arrowok="t"/>
              <o:lock v:ext="edit" verticies="t"/>
            </v:shape>
            <v:shape id="_x0000_s1223" style="position:absolute;left:2975;top:235;width:6;height:787" coordsize="6,787" path="m6,r,7l,7,,,6,xm6,14r,7l,21,,14r6,xm6,28r,6l,34,,28r6,xm6,41r,7l,48,,41r6,xm6,55r,6l,61,,55r6,xm6,68r,7l,75,,68r6,xm6,82r,6l,88,,82r6,xm6,95r,7l,102,,95r6,xm6,108r,7l,115r,-7l6,108xm6,122r,7l,129r,-7l6,122xm6,135r,7l,142r,-7l6,135xm6,149r,6l,155r,-6l6,149xm6,162r,7l,169r,-7l6,162xm6,176r,6l,182r,-6l6,176xm6,189r,7l,196r,-7l6,189xm6,203r,6l,209r,-6l6,203xm6,216r,7l,223r,-7l6,216xm6,229r,7l,236r,-7l6,229xm6,243r,7l,250r,-7l6,243xm6,256r,7l,263r,-7l6,256xm6,270r,7l,277r,-7l6,270xm6,283r,7l,290r,-7l6,283xm6,297r,6l,303r,-6l6,297xm6,310r,7l,317r,-7l6,310xm6,324r,6l,330r,-6l6,324xm6,337r,7l,344r,-7l6,337xm6,351r,6l,357r,-6l6,351xm6,364r,7l,371r,-7l6,364xm6,377r,7l,384r,-7l6,377xm6,391r,7l,398r,-7l6,391xm6,404r,7l,411r,-7l6,404xm6,418r,6l,424r,-6l6,418xm6,431r,7l,438r,-7l6,431xm6,445r,7l,452r,-7l6,445xm6,459r,6l,465r,-6l6,459xm6,472r,7l,479r,-7l6,472xm6,485r,7l,492r,-7l6,485xm6,499r,7l,506r,-7l6,499xm6,512r,7l,519r,-7l6,512xm6,526r,7l,533r,-7l6,526xm6,539r,7l,546r,-7l6,539xm6,553r,6l,559r,-6l6,553xm6,566r,7l,573r,-7l6,566xm6,580r,6l,586r,-6l6,580xm6,593r,7l,600r,-7l6,593xm6,606r,7l,613r,-7l6,606xm6,620r,7l,627r,-7l6,620xm6,633r,7l,640r,-7l6,633xm6,647r,7l,654r,-7l6,647xm6,660r,7l,667r,-7l6,660xm6,674r,6l,680r,-6l6,674xm6,687r,7l,694r,-7l6,687xm6,701r,6l,707r,-6l6,701xm6,714r,7l,721r,-7l6,714xm6,728r,6l,734r,-6l6,728xm6,741r,7l,748r,-7l6,741xm6,754r,7l,761r,-7l6,754xm6,768r,7l,775r,-7l6,768xm6,781r,6l,787r,-6l6,781xe" fillcolor="black" strokeweight="0">
              <v:path arrowok="t"/>
              <o:lock v:ext="edit" verticies="t"/>
            </v:shape>
            <v:rect id="_x0000_s1224" style="position:absolute;left:3058;top:264;width:163;height:240;mso-wrap-style:none" filled="f" stroked="f">
              <v:textbox style="mso-next-textbox:#_x0000_s1224;mso-fit-shape-to-text:t" inset="0,0,0,0">
                <w:txbxContent>
                  <w:p w:rsidR="009016E8" w:rsidRDefault="009016E8" w:rsidP="009030BE">
                    <w:r>
                      <w:rPr>
                        <w:rFonts w:ascii="Calibri" w:hAnsi="Calibri" w:cs="Calibri"/>
                        <w:color w:val="000000"/>
                        <w:sz w:val="16"/>
                        <w:szCs w:val="16"/>
                      </w:rPr>
                      <w:t>45</w:t>
                    </w:r>
                  </w:p>
                </w:txbxContent>
              </v:textbox>
            </v:rect>
            <v:rect id="_x0000_s1225" style="position:absolute;left:3220;top:270;width:53;height:240;mso-wrap-style:none" filled="f" stroked="f">
              <v:textbox style="mso-next-textbox:#_x0000_s1225;mso-fit-shape-to-text:t" inset="0,0,0,0">
                <w:txbxContent>
                  <w:p w:rsidR="009016E8" w:rsidRDefault="009016E8" w:rsidP="009030BE">
                    <w:proofErr w:type="gramStart"/>
                    <w:r>
                      <w:rPr>
                        <w:rFonts w:ascii="Calibri" w:hAnsi="Calibri" w:cs="Calibri"/>
                        <w:color w:val="000000"/>
                        <w:sz w:val="10"/>
                        <w:szCs w:val="10"/>
                      </w:rPr>
                      <w:t>o</w:t>
                    </w:r>
                    <w:proofErr w:type="gramEnd"/>
                  </w:p>
                </w:txbxContent>
              </v:textbox>
            </v:rect>
            <v:shape id="_x0000_s1226" style="position:absolute;left:2823;top:1527;width:54;height:598" coordsize="54,598" path="m30,45r,509l24,554,24,45r6,xm,54l27,,54,54,,54xm54,544l27,598,,544r54,xe" fillcolor="black" strokeweight="0">
              <v:path arrowok="t"/>
              <o:lock v:ext="edit" verticies="t"/>
            </v:shape>
            <v:rect id="_x0000_s1227" style="position:absolute;left:2964;top:1784;width:80;height:240;mso-wrap-style:none" filled="f" stroked="f">
              <v:textbox style="mso-next-textbox:#_x0000_s1227;mso-fit-shape-to-text:t" inset="0,0,0,0">
                <w:txbxContent>
                  <w:p w:rsidR="009016E8" w:rsidRPr="001C0DD5" w:rsidRDefault="009016E8" w:rsidP="009030BE">
                    <w:pPr>
                      <w:rPr>
                        <w:b/>
                      </w:rPr>
                    </w:pPr>
                    <w:r w:rsidRPr="001C0DD5">
                      <w:rPr>
                        <w:rFonts w:ascii="Calibri" w:hAnsi="Calibri" w:cs="Calibri"/>
                        <w:b/>
                        <w:color w:val="000000"/>
                        <w:sz w:val="16"/>
                        <w:szCs w:val="16"/>
                      </w:rPr>
                      <w:t>&gt;</w:t>
                    </w:r>
                  </w:p>
                </w:txbxContent>
              </v:textbox>
            </v:rect>
            <v:rect id="_x0000_s1228" style="position:absolute;left:2961;top:1956;width:81;height:14" fillcolor="black" stroked="f"/>
            <v:rect id="_x0000_s1229" style="position:absolute;left:3072;top:1784;width:336;height:240;mso-wrap-style:none" filled="f" stroked="f">
              <v:textbox style="mso-next-textbox:#_x0000_s1229;mso-fit-shape-to-text:t" inset="0,0,0,0">
                <w:txbxContent>
                  <w:p w:rsidR="009016E8" w:rsidRPr="001C0DD5" w:rsidRDefault="009016E8" w:rsidP="009030BE">
                    <w:pPr>
                      <w:rPr>
                        <w:b/>
                      </w:rPr>
                    </w:pPr>
                    <w:r w:rsidRPr="001C0DD5">
                      <w:rPr>
                        <w:rFonts w:ascii="Calibri" w:hAnsi="Calibri" w:cs="Calibri"/>
                        <w:b/>
                        <w:color w:val="000000"/>
                        <w:sz w:val="16"/>
                        <w:szCs w:val="16"/>
                      </w:rPr>
                      <w:t>0.6m</w:t>
                    </w:r>
                  </w:p>
                </w:txbxContent>
              </v:textbox>
            </v:rect>
            <v:shape id="_x0000_s1230" style="position:absolute;left:98;top:649;width:983;height:377" coordsize="2336,896" path="m1934,r81,8hdc2016,9,2016,9,2017,9hal2091,32hdc2091,32,2092,32,2092,32hal2158,69hdc2159,70,2159,70,2160,70hal2219,118hdc2219,119,2219,119,2220,119hal2268,177hdc2268,178,2268,178,2269,179hal2305,246hdc2305,246,2305,247,2305,247hal2328,321hdc2328,322,2328,322,2328,323hal2336,403r,91l2328,575hdc2328,576,2328,576,2328,577hal2305,651hdc2305,651,2305,652,2304,652hal2268,718hdc2268,719,2268,719,2268,720hal2220,779hdc2219,779,2219,779,2219,780hal2160,828hdc2159,828,2159,828,2158,828hal2092,864hdc2092,865,2091,865,2091,865hal2017,888hdc2016,888,2016,888,2015,888hal1935,896r-1532,l323,888hdc322,888,322,888,321,888hal247,865hdc247,865,246,865,246,865hal179,829hdc178,828,178,828,177,828hal119,780hdc119,779,119,779,118,779hal70,720hdc70,719,70,719,69,718hal32,652hdc32,652,32,651,32,651hal9,577hdc9,576,9,576,8,575hal,495,,403,8,323hdc9,322,9,322,9,321hal32,247hdc32,247,32,246,32,246hal69,179hdc70,178,70,178,70,177hal118,119hdc119,119,119,119,119,118hal177,70hdc178,70,178,70,179,69hal246,32hdc246,32,247,32,247,32hal321,9hdc322,9,322,9,323,8hal403,,1934,xm404,16r-80,8l326,24,252,47r1,-1l186,83r2,l130,131r1,-1l83,188r,-2l46,253r1,-1l24,326r,-2l16,403r,91l24,574r,-2l47,646r-1,-1l83,711r,-2l131,768r-1,-1l188,815r-2,-1l253,850r-1,l326,873r-2,-1l403,880r1531,l2014,872r-2,1l2086,850r-1,l2151,814r-2,1l2208,767r-1,1l2255,709r-1,2l2290,645r,1l2313,572r-1,2l2320,494r,-90l2312,324r1,2l2290,252r,1l2254,186r1,2l2207,130r1,1l2149,83r2,l2085,46r1,1l2012,24r2,l1934,16,404,16xe" fillcolor="black" strokeweight="0">
              <v:path arrowok="t"/>
              <o:lock v:ext="edit" verticies="t"/>
            </v:shape>
            <v:shape id="_x0000_s1231" style="position:absolute;left:1044;top:787;width:83;height:101" coordsize="196,240" path="m196,hdc181,,168,54,168,120v,67,13,120,28,120hal196,240r-168,l28,240hdc13,240,,187,,120,,54,13,,28,v,,,,,hal196,hdxe" strokeweight="0">
              <v:path arrowok="t"/>
            </v:shape>
            <v:shape id="_x0000_s1232" style="position:absolute;left:1115;top:787;width:24;height:101" coordsize="56,240" path="m28,hdc44,,56,54,56,120v,67,-12,120,-28,120c28,240,28,240,28,240hal28,240hdc13,240,,187,,120,,54,13,,28,v,,,,,xe" strokeweight="0">
              <v:path arrowok="t"/>
            </v:shape>
            <v:shape id="_x0000_s1233" style="position:absolute;left:1041;top:783;width:101;height:108" coordsize="240,256" path="m199,255r-11,-9hdc187,245,186,243,186,242hal177,216hdc177,216,177,215,177,215hal171,177r-3,-48l170,81r7,-39hdc177,42,177,41,177,41hal186,15hdc186,13,187,12,188,11hal199,2hdc202,,207,,210,2hal221,11hdc222,12,223,13,223,15hal232,41hdc232,41,232,42,232,42hal238,80r2,48l238,176r-6,39hdc232,215,232,216,232,216hal223,242hdc223,243,222,245,221,246hal210,255hdc208,256,206,256,204,256hal36,256hdc35,256,33,256,31,255hal20,246hdc19,245,18,243,18,242hal9,216hdc9,216,9,215,9,215hal3,177,,129,2,81,9,42hdc9,42,9,41,9,41hal18,15hdc18,13,19,12,20,11hal31,2hdc33,1,35,,36,hal204,r,16l36,16r6,-1l31,24r2,-4l24,46r,-1l18,82r-2,46l18,174r6,38l24,211r9,26l31,233r11,9l36,240r168,l199,242r11,-9l208,237r9,-26l217,212r5,-37l224,129,223,83,217,45r,1l208,20r2,4l199,15r11,l199,24r2,-4l192,46r,-1l186,82r-2,46l186,174r6,38l192,211r9,26l199,233r11,9l199,255xe" fillcolor="black" strokeweight="0">
              <v:path arrowok="t"/>
            </v:shape>
            <v:rect id="_x0000_s1234" style="position:absolute;left:496;top:770;width:352;height:240;mso-wrap-style:none" filled="f" stroked="f">
              <v:textbox style="mso-next-textbox:#_x0000_s1234;mso-fit-shape-to-text:t" inset="0,0,0,0">
                <w:txbxContent>
                  <w:p w:rsidR="009016E8" w:rsidRPr="001C0DD5" w:rsidRDefault="009016E8" w:rsidP="009030BE">
                    <w:pPr>
                      <w:rPr>
                        <w:b/>
                      </w:rPr>
                    </w:pPr>
                    <w:r>
                      <w:rPr>
                        <w:rFonts w:ascii="Calibri" w:hAnsi="Calibri" w:cs="Calibri"/>
                        <w:b/>
                        <w:color w:val="000000"/>
                        <w:sz w:val="16"/>
                        <w:szCs w:val="16"/>
                      </w:rPr>
                      <w:t>No.</w:t>
                    </w:r>
                    <w:r w:rsidRPr="001C0DD5">
                      <w:rPr>
                        <w:rFonts w:ascii="Calibri" w:hAnsi="Calibri" w:cs="Calibri"/>
                        <w:b/>
                        <w:color w:val="000000"/>
                        <w:sz w:val="16"/>
                        <w:szCs w:val="16"/>
                      </w:rPr>
                      <w:t xml:space="preserve"> 1</w:t>
                    </w:r>
                  </w:p>
                </w:txbxContent>
              </v:textbox>
            </v:rect>
            <v:shape id="_x0000_s1235" style="position:absolute;left:1277;top:575;width:384;height:955" coordsize="912,2272" path="m,411l8,330hdc9,329,9,329,9,328hal33,252hdc33,252,33,251,33,251hal70,182hdc71,181,71,181,71,180hal120,121hdc121,121,121,121,121,120hal180,71hdc181,71,181,71,182,70hal251,33hdc251,33,252,33,252,33hal328,9hdc329,9,329,9,330,8hal411,r91,l584,8hdc585,9,585,9,586,9hal661,33hdc661,33,662,33,662,33hal731,70hdc732,71,732,71,733,71hal792,120hdc792,121,792,121,793,121hal842,180hdc842,181,842,181,843,182hal880,251hdc880,251,880,252,880,252hal904,328hdc904,329,904,329,904,330hal912,411r,1451l904,1944hdc904,1945,904,1945,904,1946hal880,2021hdc880,2021,880,2022,880,2022hal843,2091hdc842,2092,842,2092,842,2093hal793,2152hdc792,2152,792,2152,792,2153hal733,2202hdc732,2202,732,2202,731,2203hal662,2240hdc662,2240,661,2240,661,2240hal586,2264hdc585,2264,585,2264,584,2264hal503,2272r-92,l330,2264hdc329,2264,329,2264,328,2264hal252,2240hdc252,2240,251,2240,251,2240hal182,2203hdc181,2202,181,2202,180,2202hal121,2153hdc121,2152,121,2152,120,2152hal71,2093hdc71,2092,71,2092,70,2091hal33,2022hdc33,2022,33,2021,33,2021hal9,1946hdc9,1945,9,1945,8,1944hal,1863,,411xm16,1862r8,81l24,1941r24,75l48,2015r37,69l84,2082r49,59l132,2140r59,49l189,2188r69,37l257,2225r76,24l331,2248r80,8l502,2256r81,-8l581,2249r75,-24l655,2225r69,-37l722,2189r59,-49l780,2141r49,-59l828,2084r37,-69l865,2016r24,-75l888,1943r8,-81l896,412r-8,-81l889,333,865,257r,1l828,189r1,2l780,132r1,1l722,84r2,1l655,48r1,l581,24r2,l502,16r-90,l331,24r2,l257,48r1,l189,85r2,-1l132,133r1,-1l84,191r1,-2l48,258r,-1l24,333r,-2l16,411r,1451xe" fillcolor="black" strokeweight="0">
              <v:path arrowok="t"/>
              <o:lock v:ext="edit" verticies="t"/>
            </v:shape>
            <v:shape id="_x0000_s1236" style="position:absolute;left:1415;top:523;width:108;height:82" coordsize="256,196" path="m,hdc,16,58,28,128,28,199,28,256,16,256,hal256,r,168l256,168hdc256,184,199,196,128,196,58,196,,184,,168v,,,,,hal,hdxe" strokeweight="0">
              <v:path arrowok="t"/>
            </v:shape>
            <v:shape id="_x0000_s1237" style="position:absolute;left:1415;top:511;width:108;height:24" coordsize="256,56" path="m,28hdc,13,58,,128,v71,,128,13,128,28c256,28,256,28,256,28hal256,28hdc256,44,199,56,128,56,58,56,,44,,28v,,,,,xe" strokeweight="0">
              <v:path arrowok="t"/>
            </v:shape>
            <v:shape id="_x0000_s1238" style="position:absolute;left:1411;top:508;width:115;height:101" coordsize="272,240" path="m270,42l260,53hdc259,54,258,55,257,55hal230,64hdc230,64,229,64,229,64hal188,70r-51,2l86,70,45,64hdc45,64,44,64,44,64hal16,55hdc15,55,13,54,13,53hal3,42hdc,39,,34,3,31hal13,20hdc13,19,15,18,16,18hal44,9hdc44,9,45,9,45,9hal85,3,136,r51,2l229,9hdc229,9,230,9,230,9hal257,18hdc258,18,259,19,260,20hal270,31hdc272,33,272,34,272,36hal272,204hdc272,206,272,208,270,210hal260,221hdc259,222,258,223,257,223hal230,232hdc230,232,229,232,229,232hal188,238r-51,2l86,238,45,232hdc45,232,44,232,44,232hal16,223hdc15,223,13,222,13,221hal3,210hdc1,208,,206,,204hal,36r16,l16,204r-2,-5l24,210r-3,-2l49,217r-1,l87,222r49,2l185,223r41,-6l225,217r27,-9l249,210r10,-11l256,204r,-168l259,42,249,31r3,2l225,24r1,l186,18,137,16,88,18,48,24r1,l21,33r3,-2l14,42r,-11l24,42,21,40r28,9l48,49r39,5l136,56r49,-1l226,49r-1,l252,40r-3,2l259,31r11,11xe" fillcolor="black" strokeweight="0">
              <v:path arrowok="t"/>
            </v:shape>
            <v:rect id="_x0000_s1239" style="position:absolute;left:1323;top:770;width:316;height:240;mso-wrap-style:none" filled="f" stroked="f">
              <v:textbox style="mso-next-textbox:#_x0000_s1239;mso-fit-shape-to-text:t" inset="0,0,0,0">
                <w:txbxContent>
                  <w:p w:rsidR="009016E8" w:rsidRPr="001C0DD5" w:rsidRDefault="009016E8" w:rsidP="009030BE">
                    <w:pPr>
                      <w:rPr>
                        <w:b/>
                      </w:rPr>
                    </w:pPr>
                    <w:r>
                      <w:rPr>
                        <w:rFonts w:ascii="Calibri" w:hAnsi="Calibri" w:cs="Calibri" w:hint="eastAsia"/>
                        <w:b/>
                        <w:color w:val="000000"/>
                        <w:sz w:val="16"/>
                        <w:szCs w:val="16"/>
                        <w:lang w:eastAsia="ja-JP"/>
                      </w:rPr>
                      <w:t>No.</w:t>
                    </w:r>
                    <w:r w:rsidRPr="001C0DD5">
                      <w:rPr>
                        <w:rFonts w:ascii="Calibri" w:hAnsi="Calibri" w:cs="Calibri"/>
                        <w:b/>
                        <w:color w:val="000000"/>
                        <w:sz w:val="16"/>
                        <w:szCs w:val="16"/>
                      </w:rPr>
                      <w:t>2</w:t>
                    </w:r>
                  </w:p>
                </w:txbxContent>
              </v:textbox>
            </v:rect>
            <v:shape id="_x0000_s1240" style="position:absolute;left:2078;top:508;width:385;height:961" coordsize="912,2288" path="m16,1878r8,81l24,1957r24,75l48,2031r37,69l84,2098r49,59l132,2156r59,49l189,2204r69,37l257,2241r76,24l331,2264r81,8l502,2272r81,-8l581,2265r75,-24l655,2241r69,-37l722,2205r59,-49l780,2157r49,-59l828,2100r37,-69l865,2032r24,-75l888,1959r8,-81l896,411r-8,-80l889,333,865,257r,1l828,189r1,2l780,132r1,1l722,84r2,1l655,48r1,l581,24r2,l502,16r-91,l331,24r2,l257,48r1,l189,85r2,-1l132,133r1,-1l84,191r1,-2l48,258r,-1l24,333r,-2l16,412r,1466xm,411l8,330hdc9,329,9,329,9,328hal33,252hdc33,252,33,251,33,251hal70,182hdc71,181,71,181,71,180hal120,121hdc121,121,121,121,121,120hal180,71hdc181,71,181,71,182,70hal251,33hdc251,33,252,33,252,33hal328,9hdc329,9,329,9,330,8hal411,r92,l584,8hdc585,9,585,9,586,9hal661,33hdc661,33,662,33,662,33hal731,70hdc732,71,732,71,733,71hal792,120hdc792,121,792,121,793,121hal842,180hdc842,181,842,181,843,182hal880,251hdc880,251,880,252,880,252hal904,328hdc904,329,904,329,904,330hal912,411r,1468l904,1960hdc904,1961,904,1961,904,1962hal880,2037hdc880,2037,880,2038,880,2038hal843,2107hdc842,2108,842,2108,842,2109hal793,2168hdc792,2168,792,2168,792,2169hal733,2218hdc732,2218,732,2218,731,2219hal662,2256hdc662,2256,661,2256,661,2256hal586,2280hdc585,2280,585,2280,584,2280hal502,2288r-91,l330,2280hdc329,2280,329,2280,328,2280hal252,2256hdc252,2256,251,2256,251,2256hal182,2219hdc181,2218,181,2218,180,2218hal121,2169hdc121,2168,121,2168,120,2168hal71,2109hdc71,2108,71,2108,70,2107hal33,2038hdc33,2038,33,2037,33,2037hal9,1962hdc9,1961,9,1961,8,1960hal,1878,,411xe" fillcolor="black" strokeweight="0">
              <v:path arrowok="t"/>
              <o:lock v:ext="edit" verticies="t"/>
            </v:shape>
            <v:shape id="_x0000_s1241" style="position:absolute;left:2217;top:1439;width:107;height:77" coordsize="256,182" path="m,182hdc,168,58,156,128,156v71,,128,12,128,26hal256,182r,-156l256,26hdc256,12,199,,128,,58,,,12,,26v,,,,,hal,182hdxe" strokeweight="0">
              <v:path arrowok="t"/>
            </v:shape>
            <v:shape id="_x0000_s1242" style="position:absolute;left:2217;top:1505;width:107;height:22" coordsize="256,52" path="m,26hdc,41,58,52,128,52v71,,128,-11,128,-26c256,26,256,26,256,26hal256,26hdc256,12,199,,128,,58,,,12,,26v,,,,,xe" strokeweight="0">
              <v:path arrowok="t"/>
            </v:shape>
            <v:shape id="_x0000_s1243" style="position:absolute;left:2213;top:1436;width:115;height:94" coordsize="272,224" path="m259,196l249,186r3,2l225,180r1,l185,174r-49,-2l87,174r-39,6l21,188r3,-2l14,196r,-11l24,195r-3,-2l49,202r-2,l87,207r50,1l186,206r40,-4l225,202r27,-9l249,195r10,-10l256,190r,-156l259,40,249,30r3,2l225,24r1,l185,18,136,16,87,18,48,24,21,32r3,-2l14,40r2,-6l16,190,,190,,34hdc,32,1,30,3,29hal13,19hdc14,18,15,17,16,17hal45,9,86,2,137,r51,3l229,9hdc229,9,229,9,230,9hal257,17hdc258,17,259,18,260,19hal270,29hdc272,30,272,32,272,34hal272,190hdc272,193,272,195,270,196hal260,206hdc259,207,258,208,257,208hal230,217hdc229,217,229,217,228,217hal187,222r-51,2l85,222,45,217hdc45,217,44,217,44,217hal16,208hdc15,208,14,207,13,206hal3,196hdc,193,,188,3,185hal13,175hdc14,174,15,173,16,173hal45,165r41,-7l137,156r51,3l229,165hdc229,165,229,165,230,165hal257,173hdc258,173,259,174,260,175hal270,185r-11,11xe" fillcolor="black" strokeweight="0">
              <v:path arrowok="t"/>
            </v:shape>
            <v:rect id="_x0000_s1244" style="position:absolute;left:2108;top:780;width:316;height:240;mso-wrap-style:none" filled="f" stroked="f">
              <v:textbox style="mso-next-textbox:#_x0000_s1244;mso-fit-shape-to-text:t" inset="0,0,0,0">
                <w:txbxContent>
                  <w:p w:rsidR="009016E8" w:rsidRPr="008B39DA" w:rsidRDefault="009016E8" w:rsidP="009030BE">
                    <w:pPr>
                      <w:rPr>
                        <w:b/>
                        <w:lang w:val="fr-CH" w:eastAsia="ja-JP"/>
                      </w:rPr>
                    </w:pPr>
                    <w:r>
                      <w:rPr>
                        <w:rFonts w:ascii="Calibri" w:hAnsi="Calibri" w:cs="Calibri" w:hint="eastAsia"/>
                        <w:b/>
                        <w:color w:val="000000"/>
                        <w:sz w:val="16"/>
                        <w:szCs w:val="16"/>
                        <w:lang w:val="fr-CH" w:eastAsia="ja-JP"/>
                      </w:rPr>
                      <w:t>No.3</w:t>
                    </w:r>
                  </w:p>
                </w:txbxContent>
              </v:textbox>
            </v:rect>
            <v:rect id="_x0000_s1245" style="position:absolute;left:2823;top:712;width:316;height:240;mso-wrap-style:none" filled="f" stroked="f">
              <v:textbox style="mso-next-textbox:#_x0000_s1245;mso-fit-shape-to-text:t" inset="0,0,0,0">
                <w:txbxContent>
                  <w:p w:rsidR="009016E8" w:rsidRPr="001C0DD5" w:rsidRDefault="009016E8" w:rsidP="009030BE">
                    <w:pPr>
                      <w:rPr>
                        <w:b/>
                      </w:rPr>
                    </w:pPr>
                    <w:r>
                      <w:rPr>
                        <w:rFonts w:ascii="Calibri" w:hAnsi="Calibri" w:cs="Calibri" w:hint="eastAsia"/>
                        <w:b/>
                        <w:color w:val="000000"/>
                        <w:sz w:val="16"/>
                        <w:szCs w:val="16"/>
                        <w:lang w:eastAsia="ja-JP"/>
                      </w:rPr>
                      <w:t>No.</w:t>
                    </w:r>
                    <w:r>
                      <w:rPr>
                        <w:rFonts w:ascii="Calibri" w:hAnsi="Calibri" w:cs="Calibri"/>
                        <w:b/>
                        <w:color w:val="000000"/>
                        <w:sz w:val="16"/>
                        <w:szCs w:val="16"/>
                      </w:rPr>
                      <w:t>4</w:t>
                    </w:r>
                  </w:p>
                </w:txbxContent>
              </v:textbox>
            </v:rect>
            <v:shape id="_x0000_s1246" style="position:absolute;left:2847;top:903;width:227;height:225" coordsize="141,141" path="m,54r54,l71,,87,54r54,l98,88r16,53l71,108,27,141,44,88,,54xe" fillcolor="black" stroked="f">
              <v:path arrowok="t"/>
            </v:shape>
            <v:shape id="_x0000_s1247" style="position:absolute;left:2648;top:2266;width:141;height:142" coordsize="141,142" path="m,55r54,l71,,87,55r54,l98,88r16,54l71,108,27,142,44,88,,55xe" fillcolor="black" stroked="f">
              <v:path arrowok="t"/>
            </v:shape>
            <v:shape id="_x0000_s1248" style="position:absolute;left:2638;top:2255;width:161;height:162" coordsize="161,162" path="m,62r64,l61,64,81,r20,64l97,62r64,l110,101r1,-3l131,162,79,122r4,l31,162,51,98r,3l,62xm58,98l40,154r-5,-4l81,115r45,35l121,154,104,98,150,63r1,6l95,69,78,13r6,l67,69r-57,l12,63,58,98xe" fillcolor="black" strokeweight="0">
              <v:path arrowok="t"/>
              <o:lock v:ext="edit" verticies="t"/>
            </v:shape>
            <v:rect id="_x0000_s1249" style="position:absolute;left:2854;top:2247;width:1094;height:240;mso-wrap-style:none" filled="f" stroked="f">
              <v:textbox style="mso-next-textbox:#_x0000_s1249;mso-fit-shape-to-text:t" inset="0,0,0,0">
                <w:txbxContent>
                  <w:p w:rsidR="009016E8" w:rsidRPr="001C0DD5" w:rsidRDefault="009016E8" w:rsidP="009030BE">
                    <w:pPr>
                      <w:rPr>
                        <w:b/>
                      </w:rPr>
                    </w:pPr>
                    <w:proofErr w:type="gramStart"/>
                    <w:r w:rsidRPr="001C0DD5">
                      <w:rPr>
                        <w:rFonts w:ascii="Calibri" w:hAnsi="Calibri" w:cs="Calibri"/>
                        <w:b/>
                        <w:color w:val="000000"/>
                        <w:sz w:val="16"/>
                        <w:szCs w:val="16"/>
                      </w:rPr>
                      <w:t>cent</w:t>
                    </w:r>
                    <w:r>
                      <w:rPr>
                        <w:rFonts w:ascii="Calibri" w:hAnsi="Calibri" w:cs="Calibri" w:hint="eastAsia"/>
                        <w:b/>
                        <w:color w:val="000000"/>
                        <w:sz w:val="16"/>
                        <w:szCs w:val="16"/>
                        <w:lang w:eastAsia="ja-JP"/>
                      </w:rPr>
                      <w:t>re</w:t>
                    </w:r>
                    <w:proofErr w:type="gramEnd"/>
                    <w:r w:rsidRPr="001C0DD5">
                      <w:rPr>
                        <w:rFonts w:ascii="Calibri" w:hAnsi="Calibri" w:cs="Calibri"/>
                        <w:b/>
                        <w:color w:val="000000"/>
                        <w:sz w:val="16"/>
                        <w:szCs w:val="16"/>
                      </w:rPr>
                      <w:t xml:space="preserve"> of gravity</w:t>
                    </w:r>
                  </w:p>
                </w:txbxContent>
              </v:textbox>
            </v:rect>
            <v:shape id="_x0000_s1250" style="position:absolute;left:2617;top:587;width:648;height:915" coordsize="1539,2177" path="m863,1946r-44,70hdc819,2016,819,2017,818,2017hal764,2075hdc764,2075,764,2076,763,2076hal700,2122hdc700,2122,699,2123,699,2123hal629,2155hdc628,2155,628,2155,627,2155hal552,2173hdc552,2173,551,2173,551,2173hal474,2177hdc473,2177,473,2177,472,2177hal394,2165hdc394,2165,393,2165,393,2165hal316,2137r-84,-40l162,2054hdc162,2054,161,2054,161,2053hal103,1999hdc103,1999,102,1999,102,1998hal56,1935hdc56,1935,55,1934,55,1934hal23,1864hdc23,1863,23,1863,23,1862hal5,1786hdc5,1786,4,1785,4,1785hal,1708hdc,1707,,1707,1,1706hal13,1628hdc13,1628,13,1627,13,1627hal41,1550,678,232r43,-70hdc721,162,721,161,722,161hal776,103hdc776,103,776,102,777,102hal840,56hdc840,56,841,55,841,55hal912,23hdc913,23,913,23,914,23hal989,5hdc989,5,990,4,990,4hal1067,hdc1068,,1068,,1069,1hal1147,13hdc1147,13,1148,13,1148,13hal1225,41r83,40l1378,124hdc1378,124,1379,124,1379,125hal1437,179hdc1437,179,1438,179,1438,180hal1484,243hdc1484,243,1485,244,1485,244hal1517,314hdc1517,315,1517,315,1517,316hal1535,391hdc1535,391,1535,392,1535,392hal1539,470hdc1539,471,1539,471,1539,472hal1527,550hdc1527,550,1527,551,1527,551hal1499,627,863,1946xm1484,622r28,-76l1512,547r12,-78l1523,471r-4,-78l1520,394r-18,-75l1502,321r-32,-70l1471,252r-46,-63l1426,190r-58,-54l1369,137,1301,96,1220,56,1143,28r1,l1066,16r2,l991,20r1,l917,38r2,l848,70r1,-1l786,115r1,-1l733,172r1,-1l693,239,56,1555r-28,77l28,1631r-12,78l16,1707r4,77l20,1783r18,76l38,1857r32,70l69,1926r46,63l114,1988r58,54l171,2041r68,41l321,2122r77,28l397,2150r78,12l473,2161r77,-4l549,2158r75,-18l622,2140r70,-32l691,2109r63,-46l753,2064r54,-58l806,2007r42,-68l1484,622xe" fillcolor="black" strokeweight="0">
              <v:path arrowok="t"/>
              <o:lock v:ext="edit" verticies="t"/>
            </v:shape>
            <v:shape id="_x0000_s1251" style="position:absolute;left:2663;top:1427;width:130;height:115" coordsize="308,273" path="m230,273hdc237,259,190,223,127,192,63,162,6,148,,161hal,161,71,13r,hdc78,,135,14,198,44v64,31,110,67,104,81c302,125,302,125,302,125hal230,273hdxe" strokeweight="0">
              <v:path arrowok="t"/>
            </v:shape>
            <v:shape id="_x0000_s1252" style="position:absolute;left:2660;top:1489;width:103;height:58" coordsize="244,138" path="m237,125hdc230,138,173,125,110,94,46,63,,27,7,13v,,,,,hal7,13hdc13,,70,14,134,44v63,31,110,67,103,81c237,125,237,125,237,125xe" strokeweight="0">
              <v:path arrowok="t"/>
            </v:shape>
            <v:shape id="_x0000_s1253" style="position:absolute;left:2660;top:1427;width:134;height:121" coordsize="319,287" path="m6,154r13,-5hdc20,149,21,148,23,149hal52,153hdc52,153,53,153,53,153hal92,166r47,19l183,209r35,24hdc218,233,219,233,219,234hal240,254hdc241,255,242,256,242,257hal246,271hdc247,275,245,280,241,281hal227,286hdc226,286,225,287,223,286hal195,282hdc195,282,195,282,194,282hal154,270,108,250,64,225,29,202hdc29,202,28,202,28,201hal7,181hdc6,180,5,179,5,178hal1,164hdc,162,,160,1,158hal72,10hdc73,8,75,7,77,6hal91,1hdc92,,93,,95,1hal124,5hdc124,5,125,5,125,5hal164,18r46,19l254,61r35,24hdc289,85,290,85,290,86hal311,106hdc312,107,313,108,313,109hal318,123hdc319,125,319,127,318,129hal246,277r-15,-7l303,122r,6l298,114r2,3l279,97r1,1l247,75,203,52,159,33,120,20r1,l92,16r4,l82,21r5,-4l16,165r,-6l20,173r-2,-3l39,190r-1,-1l71,211r44,24l159,255r40,12l198,267r28,4l222,271r14,-5l231,276r-4,-14l229,265,208,245r1,1l176,223,132,200,87,181,48,168r1,l20,164r4,l11,169,6,154xe" fillcolor="black" strokeweight="0">
              <v:path arrowok="t"/>
            </v:shape>
            <v:rect id="_x0000_s1254" style="position:absolute;left:276;top:2155;width:3396;height:7" fillcolor="#4a7ebb" strokecolor="#4a7ebb" strokeweight="0">
              <v:stroke joinstyle="round"/>
            </v:rect>
            <v:shape id="_x0000_s1256" style="position:absolute;top:137;width:4361;height:2590" coordsize="4050,2590" path="m,l4050,r,2590l,2590,,xm7,2586r-3,-3l4046,2583r-3,3l4043,4r3,3l4,7,7,4r,2582xe" fillcolor="black" strokeweight="0">
              <v:path arrowok="t"/>
              <o:lock v:ext="edit" verticies="t"/>
            </v:shape>
            <w10:wrap type="none"/>
            <w10:anchorlock/>
          </v:group>
        </w:pict>
      </w:r>
    </w:p>
    <w:p w:rsidR="009030BE" w:rsidRPr="009F2DCB" w:rsidRDefault="009030BE" w:rsidP="009030BE">
      <w:pPr>
        <w:spacing w:after="120"/>
        <w:ind w:left="2268" w:right="1134" w:hanging="1134"/>
        <w:jc w:val="both"/>
      </w:pPr>
      <w:r w:rsidRPr="009F2DCB">
        <w:tab/>
        <w:t>No attempt shall be made to prevent the bouncing of containers, but the containers may be prevented from falling over during the vertical drop test</w:t>
      </w:r>
      <w:r w:rsidRPr="009F2DCB">
        <w:rPr>
          <w:rFonts w:hint="eastAsia"/>
          <w:lang w:eastAsia="ja-JP"/>
        </w:rPr>
        <w:t>s</w:t>
      </w:r>
      <w:r w:rsidRPr="009F2DCB">
        <w:t xml:space="preserve"> described above. </w:t>
      </w:r>
    </w:p>
    <w:p w:rsidR="009030BE" w:rsidRPr="009F2DCB" w:rsidRDefault="009030BE" w:rsidP="009030BE">
      <w:pPr>
        <w:pStyle w:val="SingleTxtG"/>
        <w:ind w:left="2268"/>
      </w:pPr>
      <w:r w:rsidRPr="009F2DCB">
        <w:t>If more than one container is used to execute all drop specifications, then those containers shall undergo pressure cycling according to</w:t>
      </w:r>
      <w:r w:rsidRPr="009F2DCB">
        <w:rPr>
          <w:b/>
        </w:rPr>
        <w:t xml:space="preserve"> </w:t>
      </w:r>
      <w:r w:rsidRPr="009F2DCB">
        <w:rPr>
          <w:rFonts w:hint="eastAsia"/>
          <w:lang w:eastAsia="ja-JP"/>
        </w:rPr>
        <w:t>Annex 3,</w:t>
      </w:r>
      <w:r w:rsidRPr="009F2DCB">
        <w:rPr>
          <w:rFonts w:hint="eastAsia"/>
          <w:b/>
          <w:lang w:eastAsia="ja-JP"/>
        </w:rPr>
        <w:t xml:space="preserve"> </w:t>
      </w:r>
      <w:r w:rsidRPr="009F2DCB">
        <w:t>paragraph</w:t>
      </w:r>
      <w:r w:rsidRPr="009F2DCB">
        <w:rPr>
          <w:rFonts w:hint="eastAsia"/>
          <w:lang w:eastAsia="ja-JP"/>
        </w:rPr>
        <w:t xml:space="preserve"> </w:t>
      </w:r>
      <w:r w:rsidRPr="009F2DCB">
        <w:t xml:space="preserve">2.2. </w:t>
      </w:r>
      <w:proofErr w:type="gramStart"/>
      <w:r w:rsidRPr="009F2DCB">
        <w:t>until</w:t>
      </w:r>
      <w:proofErr w:type="gramEnd"/>
      <w:r w:rsidRPr="009F2DCB">
        <w:t xml:space="preserve"> either leakage or 22,000 cycles without leakage have occurred. Leakage shall not occur within </w:t>
      </w:r>
      <w:r w:rsidRPr="009F2DCB">
        <w:rPr>
          <w:rFonts w:hint="eastAsia"/>
          <w:lang w:eastAsia="ja-JP"/>
        </w:rPr>
        <w:t xml:space="preserve">11,000 cycles. </w:t>
      </w:r>
    </w:p>
    <w:p w:rsidR="009030BE" w:rsidRPr="009F2DCB" w:rsidRDefault="009030BE" w:rsidP="009030BE">
      <w:pPr>
        <w:spacing w:after="120"/>
        <w:ind w:left="2268" w:right="1134" w:hanging="18"/>
        <w:jc w:val="both"/>
      </w:pPr>
      <w:proofErr w:type="gramStart"/>
      <w:r w:rsidRPr="009F2DCB">
        <w:t>The orientation of</w:t>
      </w:r>
      <w:r>
        <w:t xml:space="preserve"> the container being dropped in accordance with the</w:t>
      </w:r>
      <w:r w:rsidRPr="009F2DCB">
        <w:t xml:space="preserve"> requirement </w:t>
      </w:r>
      <w:r>
        <w:t xml:space="preserve">of </w:t>
      </w:r>
      <w:r w:rsidRPr="009F2DCB">
        <w:t>paragraph</w:t>
      </w:r>
      <w:r w:rsidRPr="009F2DCB" w:rsidDel="006C518B">
        <w:rPr>
          <w:rFonts w:hint="eastAsia"/>
          <w:lang w:eastAsia="ja-JP"/>
        </w:rPr>
        <w:t xml:space="preserve"> </w:t>
      </w:r>
      <w:r w:rsidRPr="009F2DCB">
        <w:t>5.2.2.</w:t>
      </w:r>
      <w:proofErr w:type="gramEnd"/>
      <w:r w:rsidRPr="009F2DCB">
        <w:t xml:space="preserve"> </w:t>
      </w:r>
      <w:proofErr w:type="gramStart"/>
      <w:r w:rsidRPr="009F2DCB">
        <w:t>shall</w:t>
      </w:r>
      <w:proofErr w:type="gramEnd"/>
      <w:r w:rsidRPr="009F2DCB">
        <w:t xml:space="preserve"> be identified as follows:</w:t>
      </w:r>
    </w:p>
    <w:p w:rsidR="009030BE" w:rsidRPr="009F2DCB" w:rsidRDefault="009030BE" w:rsidP="009030BE">
      <w:pPr>
        <w:spacing w:after="120"/>
        <w:ind w:left="2835" w:right="1134" w:hanging="567"/>
        <w:jc w:val="both"/>
      </w:pPr>
      <w:r w:rsidRPr="009F2DCB">
        <w:t>(a)</w:t>
      </w:r>
      <w:r w:rsidRPr="009F2DCB">
        <w:tab/>
        <w:t xml:space="preserve">If a single container was subjected to all four drop orientations, then the container being dropped </w:t>
      </w:r>
      <w:r>
        <w:t>in accordance with the</w:t>
      </w:r>
      <w:r w:rsidRPr="009F2DCB">
        <w:t xml:space="preserve"> requirement of paragraph</w:t>
      </w:r>
      <w:r w:rsidRPr="009F2DCB" w:rsidDel="006C518B">
        <w:t xml:space="preserve"> </w:t>
      </w:r>
      <w:r w:rsidRPr="009F2DCB">
        <w:t>5.2.2</w:t>
      </w:r>
      <w:r w:rsidRPr="009F2DCB">
        <w:rPr>
          <w:rFonts w:hint="eastAsia"/>
          <w:lang w:eastAsia="ja-JP"/>
        </w:rPr>
        <w:t>.</w:t>
      </w:r>
      <w:r w:rsidRPr="009F2DCB">
        <w:t xml:space="preserve"> </w:t>
      </w:r>
      <w:proofErr w:type="gramStart"/>
      <w:r w:rsidRPr="009F2DCB">
        <w:t>shall</w:t>
      </w:r>
      <w:proofErr w:type="gramEnd"/>
      <w:r w:rsidRPr="009F2DCB">
        <w:t xml:space="preserve"> be dropped in all four orientations;</w:t>
      </w:r>
    </w:p>
    <w:p w:rsidR="009030BE" w:rsidRPr="009F2DCB" w:rsidRDefault="009030BE" w:rsidP="009030BE">
      <w:pPr>
        <w:spacing w:after="120"/>
        <w:ind w:left="2835" w:right="1134" w:hanging="567"/>
        <w:jc w:val="both"/>
      </w:pPr>
      <w:r w:rsidRPr="009F2DCB">
        <w:t>(b)</w:t>
      </w:r>
      <w:r w:rsidRPr="009F2DCB">
        <w:tab/>
        <w:t xml:space="preserve">If more than one container is used to execute the four drop orientations, and if all containers reach 22,000 cycles without leakage, then the orientation of the container being dropped </w:t>
      </w:r>
      <w:r>
        <w:t>in accordance with the</w:t>
      </w:r>
      <w:r w:rsidRPr="009F2DCB">
        <w:t xml:space="preserve"> requirement paragraph</w:t>
      </w:r>
      <w:r w:rsidRPr="009F2DCB" w:rsidDel="006C518B">
        <w:rPr>
          <w:rFonts w:hint="eastAsia"/>
          <w:lang w:eastAsia="ja-JP"/>
        </w:rPr>
        <w:t xml:space="preserve"> </w:t>
      </w:r>
      <w:r w:rsidRPr="009F2DCB">
        <w:t>5.2.2</w:t>
      </w:r>
      <w:r w:rsidRPr="009F2DCB">
        <w:rPr>
          <w:rFonts w:hint="eastAsia"/>
          <w:lang w:eastAsia="ja-JP"/>
        </w:rPr>
        <w:t>.</w:t>
      </w:r>
      <w:r w:rsidRPr="009F2DCB">
        <w:t xml:space="preserve"> </w:t>
      </w:r>
      <w:proofErr w:type="gramStart"/>
      <w:r w:rsidRPr="009F2DCB">
        <w:t>is</w:t>
      </w:r>
      <w:proofErr w:type="gramEnd"/>
      <w:r w:rsidRPr="009F2DCB">
        <w:t xml:space="preserve"> the 45</w:t>
      </w:r>
      <w:r w:rsidRPr="009F2DCB">
        <w:rPr>
          <w:vertAlign w:val="superscript"/>
        </w:rPr>
        <w:t>o</w:t>
      </w:r>
      <w:r w:rsidRPr="009F2DCB">
        <w:t xml:space="preserve"> orientation (iv), and that container shall then undergo further testing</w:t>
      </w:r>
      <w:r w:rsidR="0061117D">
        <w:t xml:space="preserve"> as specified in paragraph 5.2.</w:t>
      </w:r>
      <w:r w:rsidRPr="009F2DCB">
        <w:t>;</w:t>
      </w:r>
    </w:p>
    <w:p w:rsidR="009030BE" w:rsidRPr="009F2DCB" w:rsidRDefault="009030BE" w:rsidP="009030BE">
      <w:pPr>
        <w:pStyle w:val="SingleTxtG"/>
        <w:ind w:left="2835" w:hanging="567"/>
        <w:rPr>
          <w:sz w:val="24"/>
          <w:szCs w:val="24"/>
        </w:rPr>
      </w:pPr>
      <w:r w:rsidRPr="009F2DCB">
        <w:t>(c)</w:t>
      </w:r>
      <w:r w:rsidRPr="009F2DCB">
        <w:tab/>
        <w:t>If more than one container is used to execute the four drop orientations and if any container does not reach 22,000 cycles without leakage, then the new container shall be subjected to the drop orientation(s) that resulted in the lowest number of cycles to leakage and then will undergo further testing as specified in paragraph 5.2</w:t>
      </w:r>
      <w:r w:rsidRPr="009F2DCB">
        <w:rPr>
          <w:sz w:val="24"/>
          <w:szCs w:val="24"/>
        </w:rPr>
        <w:t>.</w:t>
      </w:r>
    </w:p>
    <w:p w:rsidR="009030BE" w:rsidRPr="009F2DCB" w:rsidRDefault="009030BE" w:rsidP="009030BE">
      <w:pPr>
        <w:keepNext/>
        <w:keepLines/>
        <w:spacing w:after="120"/>
        <w:ind w:left="2268" w:right="1134" w:hanging="1134"/>
        <w:jc w:val="both"/>
        <w:rPr>
          <w:lang w:eastAsia="ja-JP"/>
        </w:rPr>
      </w:pPr>
      <w:r w:rsidRPr="009F2DCB">
        <w:t>3.3.</w:t>
      </w:r>
      <w:r w:rsidRPr="009F2DCB">
        <w:tab/>
        <w:t xml:space="preserve">Surface damage test (unpressurized) </w:t>
      </w:r>
    </w:p>
    <w:p w:rsidR="009030BE" w:rsidRPr="009F2DCB" w:rsidRDefault="009030BE" w:rsidP="009030BE">
      <w:pPr>
        <w:keepNext/>
        <w:keepLines/>
        <w:spacing w:after="120"/>
        <w:ind w:left="2268" w:right="1134"/>
        <w:jc w:val="both"/>
      </w:pPr>
      <w:r w:rsidRPr="009F2DCB">
        <w:t>The test proceeds in the following sequence:</w:t>
      </w:r>
    </w:p>
    <w:p w:rsidR="009030BE" w:rsidRPr="009F2DCB" w:rsidRDefault="009030BE" w:rsidP="009030BE">
      <w:pPr>
        <w:keepNext/>
        <w:keepLines/>
        <w:spacing w:after="120"/>
        <w:ind w:left="2835" w:right="1134" w:hanging="567"/>
        <w:jc w:val="both"/>
      </w:pPr>
      <w:r w:rsidRPr="009F2DCB">
        <w:t>(a)</w:t>
      </w:r>
      <w:r w:rsidRPr="009F2DCB">
        <w:tab/>
        <w:t>Surface flaw generation: Two longitudinal saw cuts are made on the bottom outer surface of the unpressurized horizontal storage container along the cylindrical zone close to but not in the shoulder area. The first cut is at least 1.25</w:t>
      </w:r>
      <w:r w:rsidRPr="009F2DCB">
        <w:rPr>
          <w:rFonts w:hint="eastAsia"/>
          <w:lang w:eastAsia="ja-JP"/>
        </w:rPr>
        <w:t xml:space="preserve"> </w:t>
      </w:r>
      <w:r w:rsidRPr="009F2DCB">
        <w:t>mm deep and 25</w:t>
      </w:r>
      <w:r w:rsidRPr="009F2DCB">
        <w:rPr>
          <w:rFonts w:hint="eastAsia"/>
          <w:lang w:eastAsia="ja-JP"/>
        </w:rPr>
        <w:t xml:space="preserve"> </w:t>
      </w:r>
      <w:r w:rsidRPr="009F2DCB">
        <w:t>mm long toward the valve end of the container. The second cut is at least 0.75</w:t>
      </w:r>
      <w:r w:rsidRPr="009F2DCB">
        <w:rPr>
          <w:rFonts w:hint="eastAsia"/>
          <w:lang w:eastAsia="ja-JP"/>
        </w:rPr>
        <w:t xml:space="preserve"> </w:t>
      </w:r>
      <w:r w:rsidRPr="009F2DCB">
        <w:t>mm deep and 200</w:t>
      </w:r>
      <w:r w:rsidRPr="009F2DCB">
        <w:rPr>
          <w:rFonts w:hint="eastAsia"/>
          <w:lang w:eastAsia="ja-JP"/>
        </w:rPr>
        <w:t xml:space="preserve"> </w:t>
      </w:r>
      <w:r w:rsidRPr="009F2DCB">
        <w:t>mm long toward the end of the container opposite the valve;</w:t>
      </w:r>
    </w:p>
    <w:p w:rsidR="009030BE" w:rsidRPr="009F2DCB" w:rsidRDefault="009030BE" w:rsidP="009030BE">
      <w:pPr>
        <w:spacing w:after="120"/>
        <w:ind w:left="2835" w:right="1134" w:hanging="567"/>
        <w:jc w:val="both"/>
      </w:pPr>
      <w:r w:rsidRPr="009F2DCB">
        <w:t>(b)</w:t>
      </w:r>
      <w:r w:rsidRPr="009F2DCB">
        <w:tab/>
        <w:t>Pendulum impacts: The upper section of the horizontal storage container is divided into five distinct (not overlapping) areas 100</w:t>
      </w:r>
      <w:r w:rsidRPr="009F2DCB">
        <w:rPr>
          <w:rFonts w:hint="eastAsia"/>
          <w:lang w:eastAsia="ja-JP"/>
        </w:rPr>
        <w:t xml:space="preserve"> </w:t>
      </w:r>
      <w:r w:rsidRPr="009F2DCB">
        <w:t xml:space="preserve">mm in diameter each (see Figure </w:t>
      </w:r>
      <w:r w:rsidRPr="009F2DCB">
        <w:rPr>
          <w:rFonts w:hint="eastAsia"/>
          <w:lang w:eastAsia="ja-JP"/>
        </w:rPr>
        <w:t>2</w:t>
      </w:r>
      <w:r w:rsidRPr="009F2DCB">
        <w:t xml:space="preserve">). After 12 hours preconditioning at </w:t>
      </w:r>
      <w:r w:rsidR="003B23AA">
        <w:br/>
      </w:r>
      <w:r w:rsidRPr="00E344D3">
        <w:rPr>
          <w:b/>
          <w:lang w:val="en-US"/>
        </w:rPr>
        <w:sym w:font="Symbol" w:char="F0A3"/>
      </w:r>
      <w:r w:rsidRPr="00E344D3">
        <w:rPr>
          <w:rFonts w:hint="eastAsia"/>
          <w:b/>
          <w:lang w:val="en-US" w:eastAsia="ja-JP"/>
        </w:rPr>
        <w:t xml:space="preserve"> </w:t>
      </w:r>
      <w:r w:rsidRPr="00E344D3">
        <w:rPr>
          <w:rFonts w:hint="eastAsia"/>
          <w:b/>
          <w:lang w:eastAsia="ja-JP"/>
        </w:rPr>
        <w:t>-</w:t>
      </w:r>
      <w:r w:rsidRPr="009F2DCB">
        <w:t>40</w:t>
      </w:r>
      <w:r w:rsidR="0061117D">
        <w:t xml:space="preserve"> </w:t>
      </w:r>
      <w:r w:rsidRPr="009F2DCB">
        <w:t>°C in an environmental chamber, the centre of each of the five areas sustains the impact of a pendulum having a pyramid with equilateral faces and square base, the summit and edges being rounded to a radius of 3</w:t>
      </w:r>
      <w:r w:rsidRPr="009F2DCB">
        <w:rPr>
          <w:rFonts w:hint="eastAsia"/>
          <w:lang w:eastAsia="ja-JP"/>
        </w:rPr>
        <w:t xml:space="preserve"> </w:t>
      </w:r>
      <w:r w:rsidRPr="009F2DCB">
        <w:t>mm. The centre of impact of the pendulum coincides with the centre of gravity of the pyramid. The energy of the pendulum at the moment of impact with each of the five marked areas on the container is 30 J. The container is secured in place during pendulum impacts and not under pressure.</w:t>
      </w:r>
    </w:p>
    <w:p w:rsidR="009030BE" w:rsidRPr="009F2DCB" w:rsidRDefault="009030BE" w:rsidP="00710139">
      <w:pPr>
        <w:pStyle w:val="SingleTxtG"/>
        <w:spacing w:before="120" w:after="0"/>
        <w:rPr>
          <w:lang w:eastAsia="ja-JP"/>
        </w:rPr>
      </w:pPr>
      <w:r w:rsidRPr="009F2DCB">
        <w:br w:type="page"/>
        <w:t xml:space="preserve">Figure </w:t>
      </w:r>
      <w:r w:rsidRPr="009F2DCB">
        <w:rPr>
          <w:rFonts w:hint="eastAsia"/>
          <w:lang w:eastAsia="ja-JP"/>
        </w:rPr>
        <w:t>2</w:t>
      </w:r>
    </w:p>
    <w:p w:rsidR="009030BE" w:rsidRPr="009F2DCB" w:rsidRDefault="009030BE" w:rsidP="00710139">
      <w:pPr>
        <w:pStyle w:val="SingleTxtG"/>
        <w:spacing w:after="0"/>
        <w:rPr>
          <w:b/>
          <w:bCs/>
          <w:lang w:eastAsia="ja-JP"/>
        </w:rPr>
      </w:pPr>
      <w:r w:rsidRPr="009F2DCB">
        <w:rPr>
          <w:b/>
          <w:bCs/>
        </w:rPr>
        <w:t xml:space="preserve">Side view of </w:t>
      </w:r>
      <w:r w:rsidRPr="009F2DCB">
        <w:rPr>
          <w:rFonts w:hint="eastAsia"/>
          <w:b/>
          <w:bCs/>
          <w:lang w:eastAsia="ja-JP"/>
        </w:rPr>
        <w:t>container</w:t>
      </w:r>
    </w:p>
    <w:p w:rsidR="009030BE" w:rsidRPr="009F2DCB" w:rsidRDefault="009030BE" w:rsidP="009030BE">
      <w:pPr>
        <w:pStyle w:val="SingleTxtG"/>
        <w:spacing w:after="0"/>
        <w:rPr>
          <w:b/>
          <w:bCs/>
          <w:lang w:eastAsia="ja-JP"/>
        </w:rPr>
      </w:pPr>
    </w:p>
    <w:p w:rsidR="009030BE" w:rsidRPr="009F2DCB" w:rsidRDefault="006A27ED" w:rsidP="009030BE">
      <w:pPr>
        <w:pStyle w:val="SingleTxtG"/>
        <w:jc w:val="center"/>
      </w:pPr>
      <w:r>
        <w:pict>
          <v:group id="_x0000_s1146" editas="canvas" style="width:237.95pt;height:122.6pt;mso-position-horizontal-relative:char;mso-position-vertical-relative:line" coordsize="4759,2452">
            <o:lock v:ext="edit" aspectratio="t"/>
            <v:shape id="_x0000_s1147" type="#_x0000_t75" style="position:absolute;width:4759;height:2452" o:preferrelative="f">
              <v:fill o:detectmouseclick="t"/>
              <v:path o:extrusionok="t" o:connecttype="none"/>
              <o:lock v:ext="edit" text="t"/>
            </v:shape>
            <v:oval id="_x0000_s1148" style="position:absolute;left:3571;top:450;width:1158;height:1341" filled="f" strokeweight="86e-5mm">
              <v:stroke endcap="round"/>
            </v:oval>
            <v:oval id="_x0000_s1149" style="position:absolute;left:14;top:450;width:1158;height:1341" filled="f" strokeweight="86e-5mm">
              <v:stroke endcap="round"/>
            </v:oval>
            <v:rect id="_x0000_s1150" style="position:absolute;left:676;top:534;width:3391;height:1257" stroked="f"/>
            <v:rect id="_x0000_s1151" style="position:absolute;left:1107;top:1854;width:124;height:299;mso-wrap-style:none" filled="f" stroked="f">
              <v:textbox style="mso-next-textbox:#_x0000_s1151;mso-rotate-with-shape:t;mso-fit-shape-to-text:t" inset="0,0,0,0">
                <w:txbxContent>
                  <w:p w:rsidR="009016E8" w:rsidRDefault="009016E8" w:rsidP="009030BE">
                    <w:r>
                      <w:rPr>
                        <w:rFonts w:ascii="Arial" w:hAnsi="Arial" w:cs="Arial"/>
                        <w:b/>
                        <w:bCs/>
                        <w:color w:val="000000"/>
                        <w:sz w:val="26"/>
                        <w:szCs w:val="26"/>
                        <w:lang w:val="en-US"/>
                      </w:rPr>
                      <w:t>"</w:t>
                    </w:r>
                  </w:p>
                </w:txbxContent>
              </v:textbox>
            </v:rect>
            <v:rect id="_x0000_s1152" style="position:absolute;left:1231;top:1854;width:550;height:299;mso-wrap-style:none" filled="f" stroked="f">
              <v:textbox style="mso-next-textbox:#_x0000_s1152;mso-rotate-with-shape:t;mso-fit-shape-to-text:t" inset="0,0,0,0">
                <w:txbxContent>
                  <w:p w:rsidR="009016E8" w:rsidRDefault="009016E8" w:rsidP="009030BE">
                    <w:r>
                      <w:rPr>
                        <w:rFonts w:ascii="Arial" w:hAnsi="Arial" w:cs="Arial"/>
                        <w:b/>
                        <w:bCs/>
                        <w:color w:val="000000"/>
                        <w:sz w:val="26"/>
                        <w:szCs w:val="26"/>
                        <w:lang w:val="en-US"/>
                      </w:rPr>
                      <w:t>Side</w:t>
                    </w:r>
                  </w:p>
                </w:txbxContent>
              </v:textbox>
            </v:rect>
            <v:rect id="_x0000_s1153" style="position:absolute;left:1755;top:1854;width:124;height:299;mso-wrap-style:none" filled="f" stroked="f">
              <v:textbox style="mso-next-textbox:#_x0000_s1153;mso-rotate-with-shape:t;mso-fit-shape-to-text:t" inset="0,0,0,0">
                <w:txbxContent>
                  <w:p w:rsidR="009016E8" w:rsidRDefault="009016E8" w:rsidP="009030BE">
                    <w:r>
                      <w:rPr>
                        <w:rFonts w:ascii="Arial" w:hAnsi="Arial" w:cs="Arial"/>
                        <w:b/>
                        <w:bCs/>
                        <w:color w:val="000000"/>
                        <w:sz w:val="26"/>
                        <w:szCs w:val="26"/>
                        <w:lang w:val="en-US"/>
                      </w:rPr>
                      <w:t>"</w:t>
                    </w:r>
                  </w:p>
                </w:txbxContent>
              </v:textbox>
            </v:rect>
            <v:rect id="_x0000_s1154" style="position:absolute;left:1949;top:1854;width:2196;height:299;mso-wrap-style:none" filled="f" stroked="f">
              <v:textbox style="mso-next-textbox:#_x0000_s1154;mso-rotate-with-shape:t;mso-fit-shape-to-text:t" inset="0,0,0,0">
                <w:txbxContent>
                  <w:p w:rsidR="009016E8" w:rsidRDefault="009016E8" w:rsidP="009030BE">
                    <w:pPr>
                      <w:rPr>
                        <w:lang w:eastAsia="ja-JP"/>
                      </w:rPr>
                    </w:pPr>
                    <w:r>
                      <w:rPr>
                        <w:rFonts w:ascii="Arial" w:hAnsi="Arial" w:cs="Arial"/>
                        <w:b/>
                        <w:bCs/>
                        <w:color w:val="000000"/>
                        <w:sz w:val="26"/>
                        <w:szCs w:val="26"/>
                        <w:lang w:val="en-US"/>
                      </w:rPr>
                      <w:t xml:space="preserve">View of </w:t>
                    </w:r>
                    <w:r>
                      <w:rPr>
                        <w:rFonts w:ascii="Arial" w:hAnsi="Arial" w:cs="Arial" w:hint="eastAsia"/>
                        <w:b/>
                        <w:bCs/>
                        <w:color w:val="000000"/>
                        <w:sz w:val="26"/>
                        <w:szCs w:val="26"/>
                        <w:lang w:val="en-US" w:eastAsia="ja-JP"/>
                      </w:rPr>
                      <w:t>Container</w:t>
                    </w:r>
                  </w:p>
                </w:txbxContent>
              </v:textbox>
            </v:rect>
            <v:group id="_x0000_s1155" style="position:absolute;left:1405;top:267;width:360;height:366" coordorigin="1405,267" coordsize="360,366">
              <v:oval id="_x0000_s1156" style="position:absolute;left:1420;top:283;width:331;height:335" strokeweight="0"/>
              <v:shape id="_x0000_s1157" style="position:absolute;left:1405;top:267;width:360;height:366" coordsize="360,366" path="m197,32l180,31r-15,1l150,35r-15,3l122,44r-13,6l96,58r-6,4l72,37r8,-6l95,22r16,-8l128,8,145,4,163,1,181,r17,1l197,32xm41,130r-4,9l34,153r-2,16l31,184r1,16l34,215r4,14l42,242,13,252,8,237,3,220,1,201,,183,1,164,4,146,8,128r4,-9l41,130xm94,307r4,3l110,317r13,7l137,329r14,3l166,334r15,1l197,334r3,l205,365r-7,1l180,366r-18,l144,363r-18,-5l110,352,94,344,79,335r-3,-3l94,307xm276,300r11,-10l297,279r9,-11l313,255r6,-13l324,228r4,-15l329,202r31,5l358,221r-5,17l347,255r-8,16l330,286r-10,14l308,313r-11,11l276,300xm316,119r-4,-9l305,98,296,86,286,75,276,66,264,57,252,49,239,43r-2,l248,13r4,2l268,22r15,10l296,42r13,12l321,67r10,15l340,97r4,9l316,119xe" fillcolor="black" strokeweight="6e-5mm">
                <v:stroke joinstyle="bevel"/>
                <v:path arrowok="t"/>
                <o:lock v:ext="edit" verticies="t"/>
              </v:shape>
            </v:group>
            <v:group id="_x0000_s1158" style="position:absolute;left:661;top:267;width:360;height:366" coordorigin="661,267" coordsize="360,366">
              <v:oval id="_x0000_s1159" style="position:absolute;left:676;top:283;width:331;height:335" strokeweight="0"/>
              <v:shape id="_x0000_s1160" style="position:absolute;left:661;top:267;width:360;height:366" coordsize="360,366" path="m197,32l180,31r-16,1l149,35r-14,3l121,44r-13,6l96,58r-6,4l71,37r9,-6l95,22r16,-8l127,8,145,4,163,1,181,r17,1l197,32xm40,130r-3,9l33,153r-2,16l30,184r1,16l34,215r3,14l42,242,13,252,7,237,3,220,,201,,183,,164,3,146,8,128r3,-9l40,130xm94,307r3,3l110,317r13,7l136,329r15,3l166,334r15,1l197,334r3,l204,365r-6,1l180,366r-19,l143,363r-17,-5l109,352,94,344,79,335r-4,-3l94,307xm276,300r11,-10l296,279r9,-11l313,255r6,-13l324,228r3,-15l329,202r31,5l357,221r-4,17l347,255r-8,16l330,286r-10,14l308,313r-11,11l276,300xm316,119r-4,-9l304,98,296,86,286,75,275,66,264,57,251,49,238,43r-1,l248,13r3,2l267,22r15,10l296,42r13,12l320,67r11,15l340,97r4,9l316,119xe" fillcolor="black" strokeweight="6e-5mm">
                <v:stroke joinstyle="bevel"/>
                <v:path arrowok="t"/>
                <o:lock v:ext="edit" verticies="t"/>
              </v:shape>
            </v:group>
            <v:group id="_x0000_s1161" style="position:absolute;left:2232;top:267;width:360;height:366" coordorigin="2232,267" coordsize="360,366">
              <v:oval id="_x0000_s1162" style="position:absolute;left:2247;top:283;width:331;height:335" strokeweight="0"/>
              <v:shape id="_x0000_s1163" style="position:absolute;left:2232;top:267;width:360;height:366" coordsize="360,366" path="m197,32l180,31r-15,1l150,35r-15,3l122,44r-13,6l96,58r-5,4l72,37r8,-6l95,22r16,-8l128,8,145,4,163,1,182,r17,1l197,32xm41,130r-4,9l34,153r-2,16l31,184r1,16l34,215r4,14l42,242,13,252,8,237,4,220,1,201,,183,1,164,4,146,8,128r4,-9l41,130xm94,307r4,3l110,317r13,7l137,329r14,3l166,334r16,1l197,334r3,l205,365r-6,1l180,366r-18,l144,363r-18,-5l110,352,94,344,79,335r-3,-3l94,307xm276,300r11,-10l297,279r9,-11l313,255r6,-13l324,228r4,-15l329,202r31,5l358,221r-5,17l347,255r-7,16l330,286r-10,14l308,313r-11,11l276,300xm317,119r-5,-9l305,98,296,86,286,75,276,66,264,57,252,49,239,43r-2,l248,13r4,2l268,22r15,10l297,42r12,12l321,67r10,15l340,97r4,9l317,119xe" fillcolor="black" strokeweight="6e-5mm">
                <v:stroke joinstyle="bevel"/>
                <v:path arrowok="t"/>
                <o:lock v:ext="edit" verticies="t"/>
              </v:shape>
            </v:group>
            <v:group id="_x0000_s1164" style="position:absolute;left:2976;top:267;width:361;height:366" coordorigin="2976,267" coordsize="361,366">
              <v:oval id="_x0000_s1165" style="position:absolute;left:2992;top:283;width:331;height:335" strokeweight="0"/>
              <v:shape id="_x0000_s1166" style="position:absolute;left:2976;top:267;width:361;height:366" coordsize="361,366" path="m197,32l180,31r-15,1l150,35r-14,3l122,44r-13,6l97,58r-6,4l72,37r9,-6l96,22r15,-8l128,8,146,4,164,1,182,r17,1l197,32xm41,130r-3,9l34,153r-2,16l31,184r1,16l35,215r3,14l43,242,14,252,8,237,4,220,1,201,,183,1,164,4,146,9,128r3,-9l41,130xm95,307r3,3l110,317r14,7l137,329r15,3l167,334r15,1l197,334r4,l205,365r-6,1l180,366r-18,l144,363r-17,-5l110,352,94,344,80,335r-4,-3l95,307xm277,300r11,-10l297,279r9,-11l313,255r7,-13l325,228r3,-15l330,202r31,5l358,221r-4,17l348,255r-8,16l331,286r-11,14l309,313r-11,11l277,300xm317,119r-4,-9l305,98,296,86,287,75,276,66,264,57,252,49,239,43r-1,l249,13r3,2l268,22r15,10l297,42r13,12l321,67r11,15l341,97r4,9l317,119xe" fillcolor="black" strokeweight="6e-5mm">
                <v:stroke joinstyle="bevel"/>
                <v:path arrowok="t"/>
                <o:lock v:ext="edit" verticies="t"/>
              </v:shape>
            </v:group>
            <v:group id="_x0000_s1167" style="position:absolute;left:3721;top:267;width:360;height:366" coordorigin="3721,267" coordsize="360,366">
              <v:oval id="_x0000_s1168" style="position:absolute;left:3736;top:283;width:331;height:335" strokeweight="0"/>
              <v:shape id="_x0000_s1169" style="position:absolute;left:3721;top:267;width:360;height:366" coordsize="360,366" path="m197,32l180,31r-15,1l150,35r-15,3l122,44r-13,6l96,58r-6,4l72,37r8,-6l95,22r16,-8l128,8,145,4,163,1,181,r17,1l197,32xm40,130r-3,9l34,153r-3,16l31,184r,16l34,215r4,14l42,242,13,252,8,237,3,220,1,201,,183,1,164,3,146,8,128r3,-9l40,130xm94,307r3,3l110,317r13,7l137,329r14,3l166,334r15,1l197,334r3,l205,365r-7,1l180,366r-19,l143,363r-17,-5l109,352,94,344,79,335r-4,-3l94,307xm276,300r11,-10l297,279r8,-11l313,255r6,-13l324,228r4,-15l329,202r31,5l358,221r-5,17l347,255r-8,16l330,286r-10,14l308,313r-11,11l276,300xm316,119r-4,-9l305,98,296,86,286,75,275,66,264,57,251,49,238,43r-1,l248,13r4,2l268,22r14,10l296,42r13,12l321,67r10,15l340,97r4,9l316,119xe" fillcolor="black" strokeweight="6e-5mm">
                <v:stroke joinstyle="bevel"/>
                <v:path arrowok="t"/>
                <o:lock v:ext="edit" verticies="t"/>
              </v:shape>
            </v:group>
            <v:line id="_x0000_s1170" style="position:absolute" from="676,1791" to="4067,1791" strokeweight="86e-5mm"/>
            <v:rect id="_x0000_s1171" style="position:absolute;left:428;top:199;width:3722;height:251" stroked="f"/>
            <v:line id="_x0000_s1172" style="position:absolute" from="1007,450" to="1420,450" strokeweight="86e-5mm"/>
            <v:line id="_x0000_s1173" style="position:absolute" from="1834,450" to="2247,450" strokeweight="86e-5mm"/>
            <v:line id="_x0000_s1174" style="position:absolute" from="2578,450" to="2992,450" strokeweight="86e-5mm"/>
            <v:line id="_x0000_s1175" style="position:absolute" from="3323,450" to="3736,450" strokeweight="86e-5mm"/>
            <v:shape id="_x0000_s1176" style="position:absolute;left:748;top:31;width:186;height:419" coordsize="186,419" path="m124,r,262l62,262,62,r62,xm186,231l93,419,,231r186,xe" fillcolor="black" strokeweight="6e-5mm">
              <v:stroke joinstyle="bevel"/>
              <v:path arrowok="t"/>
              <o:lock v:ext="edit" verticies="t"/>
            </v:shape>
            <v:shape id="_x0000_s1177" style="position:absolute;left:1493;top:31;width:186;height:419" coordsize="186,419" path="m124,r,262l62,262,62,r62,xm186,231l93,419,,231r186,xe" fillcolor="black" strokeweight="6e-5mm">
              <v:stroke joinstyle="bevel"/>
              <v:path arrowok="t"/>
              <o:lock v:ext="edit" verticies="t"/>
            </v:shape>
            <v:shape id="_x0000_s1178" style="position:absolute;left:2320;top:31;width:186;height:419" coordsize="186,419" path="m124,r,262l62,262,62,r62,xm186,231l93,419,,231r186,xe" fillcolor="black" strokeweight="6e-5mm">
              <v:stroke joinstyle="bevel"/>
              <v:path arrowok="t"/>
              <o:lock v:ext="edit" verticies="t"/>
            </v:shape>
            <v:shape id="_x0000_s1179" style="position:absolute;left:3064;top:31;width:186;height:419" coordsize="186,419" path="m124,r,262l62,262,62,r62,xm186,231l93,419,,231r186,xe" fillcolor="black" strokeweight="6e-5mm">
              <v:stroke joinstyle="bevel"/>
              <v:path arrowok="t"/>
              <o:lock v:ext="edit" verticies="t"/>
            </v:shape>
            <v:shape id="_x0000_s1180" style="position:absolute;left:3808;top:31;width:187;height:419" coordsize="187,419" path="m124,r,262l62,262,62,r62,xm187,231l93,419,,231r187,xe" fillcolor="black" strokeweight="6e-5mm">
              <v:stroke joinstyle="bevel"/>
              <v:path arrowok="t"/>
              <o:lock v:ext="edit" verticies="t"/>
            </v:shape>
            <v:oval id="_x0000_s1181" style="position:absolute;left:3571;top:450;width:1158;height:1341" filled="f" strokeweight="86e-5mm">
              <v:stroke endcap="round"/>
            </v:oval>
            <v:oval id="_x0000_s1182" style="position:absolute;left:14;top:450;width:1158;height:1341" filled="f" strokeweight="86e-5mm">
              <v:stroke endcap="round"/>
            </v:oval>
            <v:rect id="_x0000_s1183" style="position:absolute;left:676;top:534;width:3391;height:1257" stroked="f"/>
            <v:rect id="_x0000_s1184" style="position:absolute;left:1107;top:1854;width:124;height:299;mso-wrap-style:none" filled="f" stroked="f">
              <v:textbox style="mso-next-textbox:#_x0000_s1184;mso-rotate-with-shape:t;mso-fit-shape-to-text:t" inset="0,0,0,0">
                <w:txbxContent>
                  <w:p w:rsidR="009016E8" w:rsidRDefault="009016E8" w:rsidP="009030BE">
                    <w:r>
                      <w:rPr>
                        <w:rFonts w:ascii="Arial" w:hAnsi="Arial" w:cs="Arial"/>
                        <w:b/>
                        <w:bCs/>
                        <w:color w:val="000000"/>
                        <w:sz w:val="26"/>
                        <w:szCs w:val="26"/>
                        <w:lang w:val="en-US"/>
                      </w:rPr>
                      <w:t>"</w:t>
                    </w:r>
                  </w:p>
                </w:txbxContent>
              </v:textbox>
            </v:rect>
            <v:rect id="_x0000_s1185" style="position:absolute;left:1231;top:1854;width:550;height:299;mso-wrap-style:none" filled="f" stroked="f">
              <v:textbox style="mso-next-textbox:#_x0000_s1185;mso-rotate-with-shape:t;mso-fit-shape-to-text:t" inset="0,0,0,0">
                <w:txbxContent>
                  <w:p w:rsidR="009016E8" w:rsidRDefault="009016E8" w:rsidP="009030BE">
                    <w:r>
                      <w:rPr>
                        <w:rFonts w:ascii="Arial" w:hAnsi="Arial" w:cs="Arial"/>
                        <w:b/>
                        <w:bCs/>
                        <w:color w:val="000000"/>
                        <w:sz w:val="26"/>
                        <w:szCs w:val="26"/>
                        <w:lang w:val="en-US"/>
                      </w:rPr>
                      <w:t>Side</w:t>
                    </w:r>
                  </w:p>
                </w:txbxContent>
              </v:textbox>
            </v:rect>
            <v:rect id="_x0000_s1186" style="position:absolute;left:1755;top:1854;width:124;height:299;mso-wrap-style:none" filled="f" stroked="f">
              <v:textbox style="mso-next-textbox:#_x0000_s1186;mso-rotate-with-shape:t;mso-fit-shape-to-text:t" inset="0,0,0,0">
                <w:txbxContent>
                  <w:p w:rsidR="009016E8" w:rsidRDefault="009016E8" w:rsidP="009030BE">
                    <w:r>
                      <w:rPr>
                        <w:rFonts w:ascii="Arial" w:hAnsi="Arial" w:cs="Arial"/>
                        <w:b/>
                        <w:bCs/>
                        <w:color w:val="000000"/>
                        <w:sz w:val="26"/>
                        <w:szCs w:val="26"/>
                        <w:lang w:val="en-US"/>
                      </w:rPr>
                      <w:t>"</w:t>
                    </w:r>
                  </w:p>
                </w:txbxContent>
              </v:textbox>
            </v:rect>
            <v:group id="_x0000_s1187" style="position:absolute;left:1405;top:267;width:360;height:366" coordorigin="1405,267" coordsize="360,366">
              <v:oval id="_x0000_s1188" style="position:absolute;left:1420;top:283;width:331;height:335" strokeweight="0"/>
              <v:shape id="_x0000_s1189" style="position:absolute;left:1405;top:267;width:360;height:366" coordsize="360,366" path="m197,32l180,31r-15,1l150,35r-15,3l122,44r-13,6l96,58r-6,4l72,37r8,-6l95,22r16,-8l128,8,145,4,163,1,181,r17,1l197,32xm41,130r-4,9l34,153r-2,16l31,184r1,16l34,215r4,14l42,242,13,252,8,237,3,220,1,201,,183,1,164,4,146,8,128r4,-9l41,130xm94,307r4,3l110,317r13,7l137,329r14,3l166,334r15,1l197,334r3,l205,365r-7,1l180,366r-18,l144,363r-18,-5l110,352,94,344,79,335r-3,-3l94,307xm276,300r11,-10l297,279r9,-11l313,255r6,-13l324,228r4,-15l329,202r31,5l358,221r-5,17l347,255r-8,16l330,286r-10,14l308,313r-11,11l276,300xm316,119r-4,-9l305,98,296,86,286,75,276,66,264,57,252,49,239,43r-2,l248,13r4,2l268,22r15,10l296,42r13,12l321,67r10,15l340,97r4,9l316,119xe" fillcolor="black" strokeweight="6e-5mm">
                <v:stroke joinstyle="bevel"/>
                <v:path arrowok="t"/>
                <o:lock v:ext="edit" verticies="t"/>
              </v:shape>
            </v:group>
            <v:group id="_x0000_s1190" style="position:absolute;left:661;top:267;width:360;height:366" coordorigin="661,267" coordsize="360,366">
              <v:oval id="_x0000_s1191" style="position:absolute;left:676;top:283;width:331;height:335" strokeweight="0"/>
              <v:shape id="_x0000_s1192" style="position:absolute;left:661;top:267;width:360;height:366" coordsize="360,366" path="m197,32l180,31r-16,1l149,35r-14,3l121,44r-13,6l96,58r-6,4l71,37r9,-6l95,22r16,-8l127,8,145,4,163,1,181,r17,1l197,32xm40,130r-3,9l33,153r-2,16l30,184r1,16l34,215r3,14l42,242,13,252,7,237,3,220,,201,,183,,164,3,146,8,128r3,-9l40,130xm94,307r3,3l110,317r13,7l136,329r15,3l166,334r15,1l197,334r3,l204,365r-6,1l180,366r-19,l143,363r-17,-5l109,352,94,344,79,335r-4,-3l94,307xm276,300r11,-10l296,279r9,-11l313,255r6,-13l324,228r3,-15l329,202r31,5l357,221r-4,17l347,255r-8,16l330,286r-10,14l308,313r-11,11l276,300xm316,119r-4,-9l304,98,296,86,286,75,275,66,264,57,251,49,238,43r-1,l248,13r3,2l267,22r15,10l296,42r13,12l320,67r11,15l340,97r4,9l316,119xe" fillcolor="black" strokeweight="6e-5mm">
                <v:stroke joinstyle="bevel"/>
                <v:path arrowok="t"/>
                <o:lock v:ext="edit" verticies="t"/>
              </v:shape>
            </v:group>
            <v:group id="_x0000_s1193" style="position:absolute;left:2232;top:267;width:360;height:366" coordorigin="2232,267" coordsize="360,366">
              <v:oval id="_x0000_s1194" style="position:absolute;left:2247;top:283;width:331;height:335" strokeweight="0"/>
              <v:shape id="_x0000_s1195" style="position:absolute;left:2232;top:267;width:360;height:366" coordsize="360,366" path="m197,32l180,31r-15,1l150,35r-15,3l122,44r-13,6l96,58r-5,4l72,37r8,-6l95,22r16,-8l128,8,145,4,163,1,182,r17,1l197,32xm41,130r-4,9l34,153r-2,16l31,184r1,16l34,215r4,14l42,242,13,252,8,237,4,220,1,201,,183,1,164,4,146,8,128r4,-9l41,130xm94,307r4,3l110,317r13,7l137,329r14,3l166,334r16,1l197,334r3,l205,365r-6,1l180,366r-18,l144,363r-18,-5l110,352,94,344,79,335r-3,-3l94,307xm276,300r11,-10l297,279r9,-11l313,255r6,-13l324,228r4,-15l329,202r31,5l358,221r-5,17l347,255r-7,16l330,286r-10,14l308,313r-11,11l276,300xm317,119r-5,-9l305,98,296,86,286,75,276,66,264,57,252,49,239,43r-2,l248,13r4,2l268,22r15,10l297,42r12,12l321,67r10,15l340,97r4,9l317,119xe" fillcolor="black" strokeweight="6e-5mm">
                <v:stroke joinstyle="bevel"/>
                <v:path arrowok="t"/>
                <o:lock v:ext="edit" verticies="t"/>
              </v:shape>
            </v:group>
            <v:group id="_x0000_s1196" style="position:absolute;left:2976;top:267;width:361;height:366" coordorigin="2976,267" coordsize="361,366">
              <v:oval id="_x0000_s1197" style="position:absolute;left:2992;top:283;width:331;height:335" strokeweight="0"/>
              <v:shape id="_x0000_s1198" style="position:absolute;left:2976;top:267;width:361;height:366" coordsize="361,366" path="m197,32l180,31r-15,1l150,35r-14,3l122,44r-13,6l97,58r-6,4l72,37r9,-6l96,22r15,-8l128,8,146,4,164,1,182,r17,1l197,32xm41,130r-3,9l34,153r-2,16l31,184r1,16l35,215r3,14l43,242,14,252,8,237,4,220,1,201,,183,1,164,4,146,9,128r3,-9l41,130xm95,307r3,3l110,317r14,7l137,329r15,3l167,334r15,1l197,334r4,l205,365r-6,1l180,366r-18,l144,363r-17,-5l110,352,94,344,80,335r-4,-3l95,307xm277,300r11,-10l297,279r9,-11l313,255r7,-13l325,228r3,-15l330,202r31,5l358,221r-4,17l348,255r-8,16l331,286r-11,14l309,313r-11,11l277,300xm317,119r-4,-9l305,98,296,86,287,75,276,66,264,57,252,49,239,43r-1,l249,13r3,2l268,22r15,10l297,42r13,12l321,67r11,15l341,97r4,9l317,119xe" fillcolor="black" strokeweight="6e-5mm">
                <v:stroke joinstyle="bevel"/>
                <v:path arrowok="t"/>
                <o:lock v:ext="edit" verticies="t"/>
              </v:shape>
            </v:group>
            <v:group id="_x0000_s1199" style="position:absolute;left:3721;top:267;width:360;height:366" coordorigin="3721,267" coordsize="360,366">
              <v:oval id="_x0000_s1200" style="position:absolute;left:3736;top:283;width:331;height:335" strokeweight="0"/>
              <v:shape id="_x0000_s1201" style="position:absolute;left:3721;top:267;width:360;height:366" coordsize="360,366" path="m197,32l180,31r-15,1l150,35r-15,3l122,44r-13,6l96,58r-6,4l72,37r8,-6l95,22r16,-8l128,8,145,4,163,1,181,r17,1l197,32xm40,130r-3,9l34,153r-3,16l31,184r,16l34,215r4,14l42,242,13,252,8,237,3,220,1,201,,183,1,164,3,146,8,128r3,-9l40,130xm94,307r3,3l110,317r13,7l137,329r14,3l166,334r15,1l197,334r3,l205,365r-7,1l180,366r-19,l143,363r-17,-5l109,352,94,344,79,335r-4,-3l94,307xm276,300r11,-10l297,279r8,-11l313,255r6,-13l324,228r4,-15l329,202r31,5l358,221r-5,17l347,255r-8,16l330,286r-10,14l308,313r-11,11l276,300xm316,119r-4,-9l305,98,296,86,286,75,275,66,264,57,251,49,238,43r-1,l248,13r4,2l268,22r14,10l296,42r13,12l321,67r10,15l340,97r4,9l316,119xe" fillcolor="black" strokeweight="6e-5mm">
                <v:stroke joinstyle="bevel"/>
                <v:path arrowok="t"/>
                <o:lock v:ext="edit" verticies="t"/>
              </v:shape>
            </v:group>
            <v:line id="_x0000_s1202" style="position:absolute" from="676,1791" to="4067,1791" strokeweight="86e-5mm"/>
            <v:rect id="_x0000_s1203" style="position:absolute;left:428;top:199;width:3722;height:251" stroked="f"/>
            <v:line id="_x0000_s1204" style="position:absolute" from="1007,450" to="1420,450" strokeweight="86e-5mm"/>
            <v:line id="_x0000_s1205" style="position:absolute" from="1834,450" to="2247,450" strokeweight="86e-5mm"/>
            <v:line id="_x0000_s1206" style="position:absolute" from="2578,450" to="2992,450" strokeweight="86e-5mm"/>
            <v:line id="_x0000_s1207" style="position:absolute" from="3323,450" to="3736,450" strokeweight="86e-5mm"/>
            <v:shape id="_x0000_s1208" style="position:absolute;left:748;top:31;width:186;height:419" coordsize="186,419" path="m124,r,262l62,262,62,r62,xm186,231l93,419,,231r186,xe" fillcolor="black" strokeweight="6e-5mm">
              <v:stroke joinstyle="bevel"/>
              <v:path arrowok="t"/>
              <o:lock v:ext="edit" verticies="t"/>
            </v:shape>
            <v:shape id="_x0000_s1209" style="position:absolute;left:1493;top:31;width:186;height:419" coordsize="186,419" path="m124,r,262l62,262,62,r62,xm186,231l93,419,,231r186,xe" fillcolor="black" strokeweight="6e-5mm">
              <v:stroke joinstyle="bevel"/>
              <v:path arrowok="t"/>
              <o:lock v:ext="edit" verticies="t"/>
            </v:shape>
            <v:shape id="_x0000_s1210" style="position:absolute;left:2320;top:31;width:186;height:419" coordsize="186,419" path="m124,r,262l62,262,62,r62,xm186,231l93,419,,231r186,xe" fillcolor="black" strokeweight="6e-5mm">
              <v:stroke joinstyle="bevel"/>
              <v:path arrowok="t"/>
              <o:lock v:ext="edit" verticies="t"/>
            </v:shape>
            <v:shape id="_x0000_s1211" style="position:absolute;left:3064;top:31;width:186;height:419" coordsize="186,419" path="m124,r,262l62,262,62,r62,xm186,231l93,419,,231r186,xe" fillcolor="black" strokeweight="6e-5mm">
              <v:stroke joinstyle="bevel"/>
              <v:path arrowok="t"/>
              <o:lock v:ext="edit" verticies="t"/>
            </v:shape>
            <v:shape id="_x0000_s1212" style="position:absolute;left:3808;top:31;width:187;height:419" coordsize="187,419" path="m124,r,262l62,262,62,r62,xm187,231l93,419,,231r187,xe" fillcolor="black" strokeweight="6e-5mm">
              <v:stroke joinstyle="bevel"/>
              <v:path arrowok="t"/>
              <o:lock v:ext="edit" verticies="t"/>
            </v:shape>
            <w10:wrap type="none"/>
            <w10:anchorlock/>
          </v:group>
        </w:pict>
      </w:r>
    </w:p>
    <w:p w:rsidR="009030BE" w:rsidRPr="009F2DCB" w:rsidRDefault="009030BE" w:rsidP="009030BE">
      <w:pPr>
        <w:spacing w:after="120"/>
        <w:ind w:left="2268" w:right="1134" w:hanging="1134"/>
        <w:jc w:val="both"/>
        <w:rPr>
          <w:lang w:eastAsia="ja-JP"/>
        </w:rPr>
      </w:pPr>
      <w:r w:rsidRPr="009F2DCB">
        <w:t>3.4.</w:t>
      </w:r>
      <w:r w:rsidRPr="009F2DCB">
        <w:tab/>
        <w:t>Chemical exposure and ambient</w:t>
      </w:r>
      <w:r w:rsidRPr="009F2DCB">
        <w:rPr>
          <w:rFonts w:hint="eastAsia"/>
          <w:lang w:eastAsia="ja-JP"/>
        </w:rPr>
        <w:t>-</w:t>
      </w:r>
      <w:r w:rsidRPr="009F2DCB">
        <w:t>temperature pressure cycling test</w:t>
      </w:r>
    </w:p>
    <w:p w:rsidR="009030BE" w:rsidRPr="009F2DCB" w:rsidRDefault="009030BE" w:rsidP="009030BE">
      <w:pPr>
        <w:spacing w:after="120"/>
        <w:ind w:left="2268" w:right="1134"/>
        <w:jc w:val="both"/>
      </w:pPr>
      <w:r w:rsidRPr="009F2DCB">
        <w:t>Each of the 5 areas of the unpressurized container preconditioned by pendulum impact (</w:t>
      </w:r>
      <w:r w:rsidRPr="009F2DCB">
        <w:rPr>
          <w:rFonts w:hint="eastAsia"/>
          <w:lang w:eastAsia="ja-JP"/>
        </w:rPr>
        <w:t xml:space="preserve">Annex 3, </w:t>
      </w:r>
      <w:r w:rsidRPr="009F2DCB">
        <w:t xml:space="preserve">paragraph </w:t>
      </w:r>
      <w:r w:rsidRPr="009F2DCB">
        <w:rPr>
          <w:rFonts w:hint="eastAsia"/>
          <w:lang w:eastAsia="ja-JP"/>
        </w:rPr>
        <w:t>3.3.</w:t>
      </w:r>
      <w:r w:rsidRPr="009F2DCB">
        <w:t>) is exposed to one of five solutions:</w:t>
      </w:r>
    </w:p>
    <w:p w:rsidR="009030BE" w:rsidRPr="009F2DCB" w:rsidRDefault="009030BE" w:rsidP="009030BE">
      <w:pPr>
        <w:spacing w:after="120"/>
        <w:ind w:left="2835" w:right="1134" w:hanging="567"/>
        <w:jc w:val="both"/>
      </w:pPr>
      <w:r w:rsidRPr="009F2DCB">
        <w:t>(a)</w:t>
      </w:r>
      <w:r w:rsidRPr="009F2DCB">
        <w:tab/>
        <w:t>19 per cent (by volume) sulphuric acid in water (battery acid);</w:t>
      </w:r>
    </w:p>
    <w:p w:rsidR="009030BE" w:rsidRPr="009F2DCB" w:rsidRDefault="009030BE" w:rsidP="009030BE">
      <w:pPr>
        <w:spacing w:after="120"/>
        <w:ind w:left="2835" w:right="1134" w:hanging="567"/>
        <w:jc w:val="both"/>
      </w:pPr>
      <w:r w:rsidRPr="009F2DCB">
        <w:t>(b)</w:t>
      </w:r>
      <w:r w:rsidRPr="009F2DCB">
        <w:tab/>
        <w:t>25 per cent (by weight) sodium hydroxide in water;</w:t>
      </w:r>
    </w:p>
    <w:p w:rsidR="009030BE" w:rsidRPr="009F2DCB" w:rsidRDefault="009030BE" w:rsidP="009030BE">
      <w:pPr>
        <w:spacing w:after="120"/>
        <w:ind w:left="2835" w:right="1134" w:hanging="567"/>
        <w:jc w:val="both"/>
      </w:pPr>
      <w:r w:rsidRPr="009F2DCB">
        <w:t>(c)</w:t>
      </w:r>
      <w:r w:rsidRPr="009F2DCB">
        <w:tab/>
        <w:t>5 per cent (by volume) methanol in gasoline (fluids in fuelling stations);</w:t>
      </w:r>
    </w:p>
    <w:p w:rsidR="009030BE" w:rsidRPr="009F2DCB" w:rsidRDefault="009030BE" w:rsidP="009030BE">
      <w:pPr>
        <w:spacing w:after="120"/>
        <w:ind w:left="2835" w:right="1134" w:hanging="567"/>
        <w:jc w:val="both"/>
      </w:pPr>
      <w:r w:rsidRPr="009F2DCB">
        <w:t>(d)</w:t>
      </w:r>
      <w:r w:rsidRPr="009F2DCB">
        <w:tab/>
        <w:t>28 per cent (by weight) ammonium nitrate in water (urea solution); and</w:t>
      </w:r>
    </w:p>
    <w:p w:rsidR="009030BE" w:rsidRPr="009F2DCB" w:rsidRDefault="009030BE" w:rsidP="009030BE">
      <w:pPr>
        <w:spacing w:after="120"/>
        <w:ind w:left="2835" w:right="1134" w:hanging="567"/>
        <w:jc w:val="both"/>
      </w:pPr>
      <w:r w:rsidRPr="009F2DCB">
        <w:t>(e)</w:t>
      </w:r>
      <w:r w:rsidRPr="009F2DCB">
        <w:tab/>
        <w:t>50 per cent (by volume) methyl alcohol in water (windshield washer fluid).</w:t>
      </w:r>
    </w:p>
    <w:p w:rsidR="009030BE" w:rsidRPr="009F2DCB" w:rsidRDefault="009030BE" w:rsidP="009030BE">
      <w:pPr>
        <w:spacing w:after="120"/>
        <w:ind w:left="2268" w:right="1134" w:hanging="1134"/>
        <w:jc w:val="both"/>
      </w:pPr>
      <w:r w:rsidRPr="009F2DCB">
        <w:tab/>
        <w:t>The test container is oriented with the fluid exposure areas on top. A pad of glass wool approximately 0.5</w:t>
      </w:r>
      <w:r w:rsidRPr="009F2DCB">
        <w:rPr>
          <w:rFonts w:hint="eastAsia"/>
          <w:lang w:eastAsia="ja-JP"/>
        </w:rPr>
        <w:t xml:space="preserve"> </w:t>
      </w:r>
      <w:r w:rsidRPr="009F2DCB">
        <w:t>mm thick and 100</w:t>
      </w:r>
      <w:r w:rsidRPr="009F2DCB">
        <w:rPr>
          <w:rFonts w:hint="eastAsia"/>
          <w:lang w:eastAsia="ja-JP"/>
        </w:rPr>
        <w:t xml:space="preserve"> </w:t>
      </w:r>
      <w:r w:rsidRPr="009F2DCB">
        <w:t>mm in diameter is placed on each of the five preconditioned areas. A sufficient amount of the test fluid is applied to the glass wool sufficient to ensure that the pad is wetted across its surface and through its thickness for the duration of the test.</w:t>
      </w:r>
    </w:p>
    <w:p w:rsidR="009030BE" w:rsidRPr="009F2DCB" w:rsidRDefault="009030BE" w:rsidP="009030BE">
      <w:pPr>
        <w:spacing w:after="120"/>
        <w:ind w:left="2268" w:right="1134" w:hanging="1134"/>
        <w:jc w:val="both"/>
      </w:pPr>
      <w:r w:rsidRPr="009F2DCB">
        <w:tab/>
        <w:t>The exposure of the container with the glass wool is maintained for 48 h</w:t>
      </w:r>
      <w:r w:rsidRPr="009F2DCB">
        <w:rPr>
          <w:rFonts w:hint="eastAsia"/>
          <w:lang w:eastAsia="ja-JP"/>
        </w:rPr>
        <w:t>ou</w:t>
      </w:r>
      <w:r w:rsidRPr="009F2DCB">
        <w:t xml:space="preserve">rs with the container held at 125 per cent </w:t>
      </w:r>
      <w:proofErr w:type="spellStart"/>
      <w:r w:rsidRPr="009F2DCB">
        <w:t>NWP</w:t>
      </w:r>
      <w:proofErr w:type="spellEnd"/>
      <w:r w:rsidRPr="009F2DCB">
        <w:rPr>
          <w:rFonts w:hint="eastAsia"/>
          <w:lang w:eastAsia="ja-JP"/>
        </w:rPr>
        <w:t xml:space="preserve"> </w:t>
      </w:r>
      <w:r w:rsidRPr="009F2DCB">
        <w:t>(+2/-0</w:t>
      </w:r>
      <w:r w:rsidRPr="009F2DCB">
        <w:rPr>
          <w:rFonts w:hint="eastAsia"/>
          <w:lang w:eastAsia="ja-JP"/>
        </w:rPr>
        <w:t xml:space="preserve"> </w:t>
      </w:r>
      <w:proofErr w:type="spellStart"/>
      <w:r w:rsidRPr="009F2DCB">
        <w:t>MPa</w:t>
      </w:r>
      <w:proofErr w:type="spellEnd"/>
      <w:r w:rsidRPr="009F2DCB">
        <w:t xml:space="preserve">) (applied hydraulically) and 20 (±5) </w:t>
      </w:r>
      <w:r w:rsidRPr="009F2DCB">
        <w:rPr>
          <w:b/>
        </w:rPr>
        <w:t>°</w:t>
      </w:r>
      <w:r w:rsidRPr="009F2DCB">
        <w:t>C before the container is subjected to further testing.</w:t>
      </w:r>
    </w:p>
    <w:p w:rsidR="009030BE" w:rsidRPr="009F2DCB" w:rsidRDefault="009030BE" w:rsidP="009030BE">
      <w:pPr>
        <w:spacing w:after="120"/>
        <w:ind w:left="2268" w:right="1134" w:hanging="1134"/>
        <w:jc w:val="both"/>
      </w:pPr>
      <w:r w:rsidRPr="009F2DCB">
        <w:tab/>
        <w:t xml:space="preserve">Pressure cycling is performed to the specified target pressures according to paragraph 6.2.2.2. </w:t>
      </w:r>
      <w:proofErr w:type="gramStart"/>
      <w:r w:rsidRPr="009F2DCB">
        <w:t>at</w:t>
      </w:r>
      <w:proofErr w:type="gramEnd"/>
      <w:r w:rsidRPr="009F2DCB">
        <w:t xml:space="preserve"> 20 (</w:t>
      </w:r>
      <w:r w:rsidRPr="009F2DCB">
        <w:rPr>
          <w:b/>
        </w:rPr>
        <w:t>±</w:t>
      </w:r>
      <w:r w:rsidRPr="009F2DCB">
        <w:t>5)</w:t>
      </w:r>
      <w:r w:rsidRPr="009F2DCB">
        <w:rPr>
          <w:rFonts w:hint="eastAsia"/>
          <w:lang w:eastAsia="ja-JP"/>
        </w:rPr>
        <w:t xml:space="preserve"> </w:t>
      </w:r>
      <w:r w:rsidRPr="009F2DCB">
        <w:t xml:space="preserve">°C for the specified numbers of cycles. The glass wool pads are removed and the container surface is rinsed with water the final 10 cycles to </w:t>
      </w:r>
      <w:proofErr w:type="gramStart"/>
      <w:r w:rsidRPr="009F2DCB">
        <w:t>specified</w:t>
      </w:r>
      <w:proofErr w:type="gramEnd"/>
      <w:r w:rsidRPr="009F2DCB">
        <w:t xml:space="preserve"> final target pressure are conducted.</w:t>
      </w:r>
    </w:p>
    <w:p w:rsidR="009030BE" w:rsidRPr="009F2DCB" w:rsidRDefault="009030BE" w:rsidP="009030BE">
      <w:pPr>
        <w:spacing w:after="120"/>
        <w:ind w:left="2268" w:right="1134" w:hanging="1134"/>
        <w:jc w:val="both"/>
        <w:rPr>
          <w:lang w:eastAsia="ja-JP"/>
        </w:rPr>
      </w:pPr>
      <w:r w:rsidRPr="009F2DCB">
        <w:t>3.5.</w:t>
      </w:r>
      <w:r w:rsidRPr="009F2DCB">
        <w:tab/>
        <w:t xml:space="preserve">Static pressure test (hydraulic) </w:t>
      </w:r>
    </w:p>
    <w:p w:rsidR="009030BE" w:rsidRPr="009F2DCB" w:rsidRDefault="009030BE" w:rsidP="009030BE">
      <w:pPr>
        <w:spacing w:after="120"/>
        <w:ind w:left="2268" w:right="1134"/>
        <w:jc w:val="both"/>
      </w:pPr>
      <w:r w:rsidRPr="009F2DCB">
        <w:t xml:space="preserve">The storage system is pressurized to the target pressure in a temperature-controlled chamber. The temperature of the chamber and the non-corrosive fuelling fluid is held at the target temperature within </w:t>
      </w:r>
      <w:r w:rsidRPr="009F2DCB">
        <w:rPr>
          <w:b/>
        </w:rPr>
        <w:t>±</w:t>
      </w:r>
      <w:r w:rsidRPr="009F2DCB">
        <w:t>5</w:t>
      </w:r>
      <w:r w:rsidRPr="009F2DCB">
        <w:rPr>
          <w:rFonts w:hint="eastAsia"/>
          <w:lang w:eastAsia="ja-JP"/>
        </w:rPr>
        <w:t xml:space="preserve"> </w:t>
      </w:r>
      <w:r w:rsidRPr="009F2DCB">
        <w:t>°C for the specified duration.</w:t>
      </w:r>
    </w:p>
    <w:p w:rsidR="009030BE" w:rsidRPr="009F2DCB" w:rsidRDefault="009030BE" w:rsidP="008C73A3">
      <w:pPr>
        <w:keepNext/>
        <w:keepLines/>
        <w:spacing w:after="120"/>
        <w:ind w:left="2268" w:right="1134" w:hanging="1134"/>
        <w:jc w:val="both"/>
      </w:pPr>
      <w:r w:rsidRPr="009F2DCB">
        <w:t>4.</w:t>
      </w:r>
      <w:r w:rsidRPr="009F2DCB">
        <w:tab/>
        <w:t>Test procedures for expected on-road performance (paragraph</w:t>
      </w:r>
      <w:r w:rsidRPr="009F2DCB" w:rsidDel="006C518B">
        <w:t xml:space="preserve"> </w:t>
      </w:r>
      <w:r w:rsidRPr="009F2DCB">
        <w:t>5.3.</w:t>
      </w:r>
      <w:r>
        <w:t xml:space="preserve"> of th</w:t>
      </w:r>
      <w:r>
        <w:rPr>
          <w:rFonts w:hint="eastAsia"/>
          <w:lang w:eastAsia="ja-JP"/>
        </w:rPr>
        <w:t>is</w:t>
      </w:r>
      <w:r>
        <w:t xml:space="preserve"> Regulation</w:t>
      </w:r>
      <w:r w:rsidRPr="009F2DCB">
        <w:t>)</w:t>
      </w:r>
    </w:p>
    <w:p w:rsidR="009030BE" w:rsidRPr="009F2DCB" w:rsidRDefault="009030BE" w:rsidP="008C73A3">
      <w:pPr>
        <w:keepNext/>
        <w:keepLines/>
        <w:spacing w:after="120"/>
        <w:ind w:left="2268" w:right="1134" w:hanging="1134"/>
        <w:jc w:val="both"/>
      </w:pPr>
      <w:r w:rsidRPr="009F2DCB">
        <w:t xml:space="preserve"> </w:t>
      </w:r>
      <w:r w:rsidRPr="009F2DCB">
        <w:tab/>
        <w:t xml:space="preserve">(Pneumatic test procedures are provided; hydraulic test elements are described in </w:t>
      </w:r>
      <w:r w:rsidRPr="009F2DCB">
        <w:rPr>
          <w:rFonts w:hint="eastAsia"/>
          <w:lang w:eastAsia="ja-JP"/>
        </w:rPr>
        <w:t xml:space="preserve">Annex 3, </w:t>
      </w:r>
      <w:r w:rsidRPr="009F2DCB">
        <w:t>para</w:t>
      </w:r>
      <w:r w:rsidRPr="009F2DCB">
        <w:rPr>
          <w:rFonts w:hint="eastAsia"/>
          <w:lang w:eastAsia="ja-JP"/>
        </w:rPr>
        <w:t>graph</w:t>
      </w:r>
      <w:r w:rsidRPr="009F2DCB">
        <w:t xml:space="preserve"> </w:t>
      </w:r>
      <w:r w:rsidRPr="009F2DCB">
        <w:rPr>
          <w:rFonts w:hint="eastAsia"/>
          <w:lang w:eastAsia="ja-JP"/>
        </w:rPr>
        <w:t>2.1.</w:t>
      </w:r>
      <w:r w:rsidRPr="009F2DCB">
        <w:t>)</w:t>
      </w:r>
    </w:p>
    <w:p w:rsidR="009030BE" w:rsidRPr="009F2DCB" w:rsidRDefault="009030BE" w:rsidP="009030BE">
      <w:pPr>
        <w:spacing w:after="120"/>
        <w:ind w:left="2268" w:right="1134" w:hanging="1134"/>
        <w:jc w:val="both"/>
        <w:rPr>
          <w:lang w:eastAsia="ja-JP"/>
        </w:rPr>
      </w:pPr>
      <w:r w:rsidRPr="009F2DCB">
        <w:t>4.1.</w:t>
      </w:r>
      <w:r w:rsidRPr="009F2DCB">
        <w:tab/>
        <w:t xml:space="preserve">Gas pressure cycling test (pneumatic) </w:t>
      </w:r>
    </w:p>
    <w:p w:rsidR="009030BE" w:rsidRPr="009F2DCB" w:rsidRDefault="009030BE" w:rsidP="009030BE">
      <w:pPr>
        <w:spacing w:after="120"/>
        <w:ind w:left="2268" w:right="1134"/>
        <w:jc w:val="both"/>
        <w:rPr>
          <w:u w:val="single"/>
          <w:lang w:val="en-US"/>
        </w:rPr>
      </w:pPr>
      <w:r w:rsidRPr="009F2DCB">
        <w:t>At the onset of testing, the storage system is stabilized at the specified temperature, relative humidity and fuel level for at least 24</w:t>
      </w:r>
      <w:r w:rsidRPr="009F2DCB">
        <w:rPr>
          <w:rFonts w:hint="eastAsia"/>
          <w:lang w:eastAsia="ja-JP"/>
        </w:rPr>
        <w:t xml:space="preserve"> </w:t>
      </w:r>
      <w:r w:rsidRPr="009F2DCB">
        <w:t>h</w:t>
      </w:r>
      <w:r w:rsidRPr="009F2DCB">
        <w:rPr>
          <w:rFonts w:hint="eastAsia"/>
          <w:lang w:eastAsia="ja-JP"/>
        </w:rPr>
        <w:t>ou</w:t>
      </w:r>
      <w:r w:rsidRPr="009F2DCB">
        <w:t>rs. The specified temperature and relative humidity is maintained within the test environment throughout the remainder of the test. (When required in the test specification, the system temperature is stabilized at the external environmental temperature between pressure cycles.) The storage system is pressure cycled between less than 2</w:t>
      </w:r>
      <w:r w:rsidRPr="009F2DCB">
        <w:rPr>
          <w:rFonts w:hint="eastAsia"/>
          <w:lang w:eastAsia="ja-JP"/>
        </w:rPr>
        <w:t xml:space="preserve"> </w:t>
      </w:r>
      <w:r w:rsidRPr="009F2DCB">
        <w:t>(+</w:t>
      </w:r>
      <w:proofErr w:type="gramStart"/>
      <w:r w:rsidRPr="009F2DCB">
        <w:t>0</w:t>
      </w:r>
      <w:r w:rsidRPr="009F2DCB">
        <w:rPr>
          <w:b/>
        </w:rPr>
        <w:t>/-</w:t>
      </w:r>
      <w:r w:rsidRPr="009F2DCB">
        <w:t>1</w:t>
      </w:r>
      <w:proofErr w:type="gramEnd"/>
      <w:r w:rsidRPr="009F2DCB">
        <w:t>)</w:t>
      </w:r>
      <w:r w:rsidRPr="009F2DCB">
        <w:rPr>
          <w:rFonts w:hint="eastAsia"/>
          <w:lang w:eastAsia="ja-JP"/>
        </w:rPr>
        <w:t xml:space="preserve"> </w:t>
      </w:r>
      <w:proofErr w:type="spellStart"/>
      <w:r w:rsidRPr="009F2DCB">
        <w:t>MPa</w:t>
      </w:r>
      <w:proofErr w:type="spellEnd"/>
      <w:r w:rsidRPr="009F2DCB">
        <w:t xml:space="preserve"> and the specified maximum pressure (</w:t>
      </w:r>
      <w:r w:rsidRPr="009F2DCB">
        <w:rPr>
          <w:b/>
        </w:rPr>
        <w:t>±</w:t>
      </w:r>
      <w:r w:rsidRPr="009F2DCB">
        <w:t>1</w:t>
      </w:r>
      <w:r w:rsidRPr="009F2DCB">
        <w:rPr>
          <w:rFonts w:hint="eastAsia"/>
          <w:lang w:eastAsia="ja-JP"/>
        </w:rPr>
        <w:t xml:space="preserve"> </w:t>
      </w:r>
      <w:proofErr w:type="spellStart"/>
      <w:r w:rsidRPr="009F2DCB">
        <w:t>MPa</w:t>
      </w:r>
      <w:proofErr w:type="spellEnd"/>
      <w:r w:rsidRPr="009F2DCB">
        <w:t>). If system controls that are active in vehicle service prevent the pressure from dropping below a specified pressure, the test cycles shall not go below that specified pressure. The fill rate is controlled to a constant 3-minute pressure ramp rate, but with the fuel flow not to exceed 60 g/s</w:t>
      </w:r>
      <w:r w:rsidRPr="009F2DCB">
        <w:rPr>
          <w:rFonts w:hint="eastAsia"/>
          <w:lang w:eastAsia="ja-JP"/>
        </w:rPr>
        <w:t>ec</w:t>
      </w:r>
      <w:r w:rsidRPr="009F2DCB">
        <w:t xml:space="preserve">; the temperature of the hydrogen fuel dispensed to the container is controlled to the specified temperature. </w:t>
      </w:r>
      <w:r w:rsidRPr="009F2DCB">
        <w:rPr>
          <w:lang w:val="en-US"/>
        </w:rPr>
        <w:t xml:space="preserve">However, the pressure ramp rate </w:t>
      </w:r>
      <w:r w:rsidRPr="009F2DCB">
        <w:rPr>
          <w:rFonts w:hint="eastAsia"/>
          <w:lang w:val="en-US"/>
        </w:rPr>
        <w:t>should</w:t>
      </w:r>
      <w:r w:rsidRPr="009F2DCB">
        <w:rPr>
          <w:lang w:val="en-US"/>
        </w:rPr>
        <w:t xml:space="preserve"> be decreased if the gas temperature in the container exceeds +85</w:t>
      </w:r>
      <w:r w:rsidRPr="009F2DCB">
        <w:rPr>
          <w:rFonts w:hint="eastAsia"/>
          <w:lang w:val="en-US" w:eastAsia="ja-JP"/>
        </w:rPr>
        <w:t xml:space="preserve"> </w:t>
      </w:r>
      <w:r w:rsidRPr="009F2DCB">
        <w:rPr>
          <w:lang w:val="en-US"/>
        </w:rPr>
        <w:t xml:space="preserve">°C. </w:t>
      </w:r>
      <w:r w:rsidRPr="009F2DCB">
        <w:t xml:space="preserve">The </w:t>
      </w:r>
      <w:proofErr w:type="spellStart"/>
      <w:r w:rsidRPr="009F2DCB">
        <w:t>defuelling</w:t>
      </w:r>
      <w:proofErr w:type="spellEnd"/>
      <w:r w:rsidRPr="009F2DCB">
        <w:t xml:space="preserve"> rate is controlled to greater than or equal to the intended vehicle</w:t>
      </w:r>
      <w:r w:rsidR="0061117D">
        <w:t>'</w:t>
      </w:r>
      <w:r w:rsidRPr="009F2DCB">
        <w:t>s maximum fuel-demand rate. The specified number of pressure cycles is conducted. If devices and/or controls are used in the intended vehicle application to prevent an extreme internal temperature, the test may be conducted with these devices and/or controls (or equivalent measures).</w:t>
      </w:r>
    </w:p>
    <w:p w:rsidR="009030BE" w:rsidRPr="009F2DCB" w:rsidRDefault="009030BE" w:rsidP="009030BE">
      <w:pPr>
        <w:spacing w:after="120"/>
        <w:ind w:left="2268" w:right="1134" w:hanging="1134"/>
        <w:jc w:val="both"/>
        <w:rPr>
          <w:lang w:eastAsia="ja-JP"/>
        </w:rPr>
      </w:pPr>
      <w:r w:rsidRPr="009F2DCB">
        <w:t>4.2.</w:t>
      </w:r>
      <w:r w:rsidRPr="009F2DCB">
        <w:tab/>
        <w:t xml:space="preserve">Gas permeation test (pneumatic) </w:t>
      </w:r>
    </w:p>
    <w:p w:rsidR="009030BE" w:rsidRPr="009F2DCB" w:rsidRDefault="009030BE" w:rsidP="009030BE">
      <w:pPr>
        <w:spacing w:after="120"/>
        <w:ind w:left="2268" w:right="1134"/>
        <w:jc w:val="both"/>
      </w:pPr>
      <w:r w:rsidRPr="009F2DCB">
        <w:t xml:space="preserve">A storage system is fully filled with hydrogen gas at 115 per cent </w:t>
      </w:r>
      <w:proofErr w:type="spellStart"/>
      <w:r w:rsidRPr="009F2DCB">
        <w:t>NWP</w:t>
      </w:r>
      <w:proofErr w:type="spellEnd"/>
      <w:r w:rsidRPr="009F2DCB">
        <w:rPr>
          <w:rFonts w:hint="eastAsia"/>
          <w:lang w:eastAsia="ja-JP"/>
        </w:rPr>
        <w:t xml:space="preserve"> </w:t>
      </w:r>
      <w:r w:rsidRPr="009F2DCB">
        <w:t>(+2/-0</w:t>
      </w:r>
      <w:r w:rsidRPr="009F2DCB">
        <w:rPr>
          <w:rFonts w:hint="eastAsia"/>
          <w:lang w:eastAsia="ja-JP"/>
        </w:rPr>
        <w:t xml:space="preserve"> </w:t>
      </w:r>
      <w:proofErr w:type="spellStart"/>
      <w:r w:rsidRPr="009F2DCB">
        <w:t>MPa</w:t>
      </w:r>
      <w:proofErr w:type="spellEnd"/>
      <w:r w:rsidRPr="009F2DCB">
        <w:t>) (full fill density equivalent to 100 per cent</w:t>
      </w:r>
      <w:r w:rsidRPr="009F2DCB">
        <w:rPr>
          <w:rFonts w:hint="eastAsia"/>
          <w:lang w:eastAsia="ja-JP"/>
        </w:rPr>
        <w:t xml:space="preserve"> </w:t>
      </w:r>
      <w:proofErr w:type="spellStart"/>
      <w:r w:rsidRPr="009F2DCB">
        <w:t>NWP</w:t>
      </w:r>
      <w:proofErr w:type="spellEnd"/>
      <w:r w:rsidRPr="009F2DCB">
        <w:t xml:space="preserve"> at +15</w:t>
      </w:r>
      <w:r w:rsidRPr="009F2DCB">
        <w:rPr>
          <w:rFonts w:hint="eastAsia"/>
          <w:lang w:eastAsia="ja-JP"/>
        </w:rPr>
        <w:t xml:space="preserve"> </w:t>
      </w:r>
      <w:r w:rsidRPr="009F2DCB">
        <w:t xml:space="preserve">°C is 113 per cent </w:t>
      </w:r>
      <w:proofErr w:type="spellStart"/>
      <w:r w:rsidRPr="009F2DCB">
        <w:t>NWP</w:t>
      </w:r>
      <w:proofErr w:type="spellEnd"/>
      <w:r w:rsidRPr="009F2DCB">
        <w:t xml:space="preserve"> at +55</w:t>
      </w:r>
      <w:r w:rsidRPr="009F2DCB">
        <w:rPr>
          <w:rFonts w:hint="eastAsia"/>
          <w:lang w:eastAsia="ja-JP"/>
        </w:rPr>
        <w:t xml:space="preserve"> </w:t>
      </w:r>
      <w:r w:rsidRPr="009F2DCB">
        <w:t xml:space="preserve">°C) and held at </w:t>
      </w:r>
      <w:r w:rsidRPr="009F2DCB">
        <w:rPr>
          <w:rFonts w:eastAsia="MS PMincho" w:hAnsi="MS PMincho"/>
          <w:szCs w:val="21"/>
        </w:rPr>
        <w:sym w:font="Symbol" w:char="F0B3"/>
      </w:r>
      <w:r w:rsidRPr="009F2DCB">
        <w:rPr>
          <w:rFonts w:eastAsia="MS PMincho" w:hAnsi="MS PMincho"/>
          <w:szCs w:val="21"/>
        </w:rPr>
        <w:t xml:space="preserve"> +</w:t>
      </w:r>
      <w:r w:rsidRPr="009F2DCB">
        <w:t>55</w:t>
      </w:r>
      <w:r w:rsidRPr="009F2DCB">
        <w:rPr>
          <w:rFonts w:hint="eastAsia"/>
          <w:lang w:eastAsia="ja-JP"/>
        </w:rPr>
        <w:t xml:space="preserve"> </w:t>
      </w:r>
      <w:r w:rsidRPr="009F2DCB">
        <w:t>°C in a sealed container until steady-state permeation or 30 hours, whichever is longer. The total steady-state discharge rate due to leakage and permeation from the storage system is measured.</w:t>
      </w:r>
    </w:p>
    <w:p w:rsidR="009030BE" w:rsidRPr="009F2DCB" w:rsidRDefault="009030BE" w:rsidP="009030BE">
      <w:pPr>
        <w:spacing w:after="120"/>
        <w:ind w:left="2268" w:right="1134" w:hanging="1134"/>
        <w:jc w:val="both"/>
        <w:rPr>
          <w:lang w:eastAsia="ja-JP"/>
        </w:rPr>
      </w:pPr>
      <w:r w:rsidRPr="009F2DCB">
        <w:t>4.3.</w:t>
      </w:r>
      <w:r w:rsidRPr="009F2DCB">
        <w:tab/>
        <w:t xml:space="preserve">Localized gas leak test (pneumatic) </w:t>
      </w:r>
    </w:p>
    <w:p w:rsidR="009030BE" w:rsidRPr="009F2DCB" w:rsidRDefault="009030BE" w:rsidP="009030BE">
      <w:pPr>
        <w:spacing w:after="120"/>
        <w:ind w:left="2268" w:right="1134"/>
        <w:jc w:val="both"/>
      </w:pPr>
      <w:r w:rsidRPr="009F2DCB">
        <w:t>A bubble test may be used to fulfil this requirement. The following procedure is used when conducting the bubble test:</w:t>
      </w:r>
    </w:p>
    <w:p w:rsidR="009030BE" w:rsidRPr="009F2DCB" w:rsidRDefault="009030BE" w:rsidP="009030BE">
      <w:pPr>
        <w:spacing w:after="120"/>
        <w:ind w:left="2835" w:right="1134" w:hanging="567"/>
        <w:jc w:val="both"/>
      </w:pPr>
      <w:r w:rsidRPr="009F2DCB">
        <w:t>(a)</w:t>
      </w:r>
      <w:r w:rsidRPr="009F2DCB">
        <w:tab/>
        <w:t>The exhaust of the shut</w:t>
      </w:r>
      <w:r w:rsidRPr="009F2DCB">
        <w:rPr>
          <w:rFonts w:hint="eastAsia"/>
          <w:lang w:eastAsia="ja-JP"/>
        </w:rPr>
        <w:t>-</w:t>
      </w:r>
      <w:r w:rsidRPr="009F2DCB">
        <w:t>off valve (and other internal connections to hydrogen systems) shall be capped for this</w:t>
      </w:r>
      <w:r>
        <w:t xml:space="preserve"> test (as the test is focused on</w:t>
      </w:r>
      <w:r w:rsidRPr="009F2DCB">
        <w:t xml:space="preserve"> external leakage).</w:t>
      </w:r>
    </w:p>
    <w:p w:rsidR="009030BE" w:rsidRPr="009F2DCB" w:rsidRDefault="009030BE" w:rsidP="009030BE">
      <w:pPr>
        <w:spacing w:after="120"/>
        <w:ind w:left="2835" w:right="1134" w:hanging="1134"/>
        <w:jc w:val="both"/>
      </w:pPr>
      <w:r w:rsidRPr="009F2DCB">
        <w:tab/>
        <w:t xml:space="preserve">At the discretion of the tester, the test article may be immersed in the leak-test fluid or leak-test fluid applied to the test article when resting in open air. Bubbles can vary greatly in size, depending on conditions. The tester estimates the gas leakage based on the size and rate of bubble formation. </w:t>
      </w:r>
    </w:p>
    <w:p w:rsidR="009030BE" w:rsidRPr="009F2DCB" w:rsidRDefault="009030BE" w:rsidP="009030BE">
      <w:pPr>
        <w:spacing w:after="120"/>
        <w:ind w:left="2835" w:right="1134" w:hanging="567"/>
        <w:jc w:val="both"/>
      </w:pPr>
      <w:r w:rsidRPr="009F2DCB">
        <w:t>(b)</w:t>
      </w:r>
      <w:r w:rsidRPr="009F2DCB">
        <w:tab/>
      </w:r>
      <w:r w:rsidRPr="009F2DCB">
        <w:rPr>
          <w:i/>
        </w:rPr>
        <w:t>Note</w:t>
      </w:r>
      <w:r w:rsidRPr="009F2DCB">
        <w:t xml:space="preserve">: For a localized rate of 0.005 mg/sec (3.6 </w:t>
      </w:r>
      <w:proofErr w:type="spellStart"/>
      <w:r w:rsidRPr="009F2DCB">
        <w:t>Nm</w:t>
      </w:r>
      <w:r w:rsidRPr="009F2DCB">
        <w:rPr>
          <w:rFonts w:hint="eastAsia"/>
          <w:lang w:eastAsia="ja-JP"/>
        </w:rPr>
        <w:t>l</w:t>
      </w:r>
      <w:proofErr w:type="spellEnd"/>
      <w:r w:rsidRPr="009F2DCB">
        <w:t>/min), the resultant allowable rate of bubble generation is about 2,030 bubbles per minute for a typical bubble size of 1.5 mm in diameter. Even if much larger bubbles are formed, the leak should be readily detectable. For an unusually large bubble size of 6 mm in diameter, the allowable bubble rate would be approximately 32 bubbles per minute.</w:t>
      </w:r>
    </w:p>
    <w:p w:rsidR="009030BE" w:rsidRPr="009F2DCB" w:rsidRDefault="009030BE" w:rsidP="00007168">
      <w:pPr>
        <w:keepNext/>
        <w:keepLines/>
        <w:spacing w:after="120"/>
        <w:ind w:left="2268" w:right="1134" w:hanging="1134"/>
        <w:jc w:val="both"/>
      </w:pPr>
      <w:r w:rsidRPr="009F2DCB">
        <w:t>5.</w:t>
      </w:r>
      <w:r w:rsidRPr="009F2DCB">
        <w:tab/>
        <w:t>Test procedures for service terminating performance in fire (paragraph</w:t>
      </w:r>
      <w:r w:rsidRPr="009F2DCB" w:rsidDel="006C518B">
        <w:t xml:space="preserve"> </w:t>
      </w:r>
      <w:r w:rsidRPr="009F2DCB">
        <w:t>5.4.</w:t>
      </w:r>
      <w:r>
        <w:rPr>
          <w:rFonts w:hint="eastAsia"/>
          <w:lang w:eastAsia="ja-JP"/>
        </w:rPr>
        <w:t xml:space="preserve"> of this Regulation</w:t>
      </w:r>
      <w:r w:rsidRPr="009F2DCB">
        <w:t>)</w:t>
      </w:r>
    </w:p>
    <w:p w:rsidR="009030BE" w:rsidRPr="009F2DCB" w:rsidRDefault="009030BE" w:rsidP="00007168">
      <w:pPr>
        <w:keepNext/>
        <w:keepLines/>
        <w:spacing w:after="120"/>
        <w:ind w:left="2268" w:right="1134" w:hanging="1134"/>
        <w:jc w:val="both"/>
      </w:pPr>
      <w:r w:rsidRPr="009F2DCB">
        <w:t>5.1.</w:t>
      </w:r>
      <w:r w:rsidRPr="009F2DCB">
        <w:tab/>
        <w:t>Fire test</w:t>
      </w:r>
    </w:p>
    <w:p w:rsidR="009030BE" w:rsidRPr="009F2DCB" w:rsidRDefault="009030BE" w:rsidP="00007168">
      <w:pPr>
        <w:keepNext/>
        <w:keepLines/>
        <w:spacing w:after="120"/>
        <w:ind w:left="2268" w:right="1134" w:hanging="1134"/>
        <w:jc w:val="both"/>
      </w:pPr>
      <w:r w:rsidRPr="009F2DCB">
        <w:tab/>
        <w:t xml:space="preserve">The hydrogen container assembly consists of the compressed hydrogen storage system with additional relevant features, including the venting system (such as the vent line and vent line covering) and any shielding affixed directly to the container (such as thermal wraps of the container(s) and/or coverings/barriers over the </w:t>
      </w:r>
      <w:proofErr w:type="spellStart"/>
      <w:r w:rsidRPr="009F2DCB">
        <w:t>TPRD</w:t>
      </w:r>
      <w:proofErr w:type="spellEnd"/>
      <w:r w:rsidRPr="009F2DCB">
        <w:t>(s)).</w:t>
      </w:r>
    </w:p>
    <w:p w:rsidR="009030BE" w:rsidRPr="009F2DCB" w:rsidRDefault="009030BE" w:rsidP="009030BE">
      <w:pPr>
        <w:spacing w:after="120"/>
        <w:ind w:left="2268" w:right="1134" w:hanging="1134"/>
        <w:jc w:val="both"/>
      </w:pPr>
      <w:r w:rsidRPr="009F2DCB">
        <w:tab/>
        <w:t>Either one of the following two methods are used to identify the position of the system over the initial (localized) fire source:</w:t>
      </w:r>
    </w:p>
    <w:p w:rsidR="009030BE" w:rsidRPr="009F2DCB" w:rsidRDefault="009030BE" w:rsidP="009030BE">
      <w:pPr>
        <w:spacing w:after="120"/>
        <w:ind w:left="2835" w:right="1134" w:hanging="567"/>
        <w:jc w:val="both"/>
      </w:pPr>
      <w:r w:rsidRPr="009F2DCB">
        <w:rPr>
          <w:rFonts w:hint="eastAsia"/>
        </w:rPr>
        <w:t>(a)</w:t>
      </w:r>
      <w:r w:rsidRPr="009F2DCB">
        <w:rPr>
          <w:rFonts w:hint="eastAsia"/>
        </w:rPr>
        <w:tab/>
      </w:r>
      <w:r w:rsidRPr="009F2DCB">
        <w:t xml:space="preserve">Method </w:t>
      </w:r>
      <w:r w:rsidRPr="009F2DCB">
        <w:rPr>
          <w:rFonts w:hint="eastAsia"/>
        </w:rPr>
        <w:t>1</w:t>
      </w:r>
      <w:r w:rsidRPr="009F2DCB">
        <w:t>: Qualification for a generic (non-Specific) vehicle installation</w:t>
      </w:r>
    </w:p>
    <w:p w:rsidR="009030BE" w:rsidRPr="009F2DCB" w:rsidRDefault="009030BE" w:rsidP="009030BE">
      <w:pPr>
        <w:spacing w:after="120"/>
        <w:ind w:left="2835" w:right="1134" w:hanging="567"/>
        <w:jc w:val="both"/>
      </w:pPr>
      <w:r w:rsidRPr="009F2DCB">
        <w:tab/>
        <w:t xml:space="preserve">If a vehicle installation configuration is not specified (and the </w:t>
      </w:r>
      <w:r w:rsidRPr="009F2DCB">
        <w:rPr>
          <w:rFonts w:hint="eastAsia"/>
        </w:rPr>
        <w:t>type approval</w:t>
      </w:r>
      <w:r w:rsidRPr="009F2DCB">
        <w:t xml:space="preserve"> of the system is not limited to a specific vehicle installation configuration) then the localized fire exposure area is the area on the test article farthest from the </w:t>
      </w:r>
      <w:proofErr w:type="spellStart"/>
      <w:r w:rsidRPr="009F2DCB">
        <w:t>TPRD</w:t>
      </w:r>
      <w:proofErr w:type="spellEnd"/>
      <w:r w:rsidRPr="009F2DCB">
        <w:t xml:space="preserve">(s). The test article, as specified above, only includes thermal shielding or other mitigation devices affixed directly to the container that are used in all vehicle applications. Venting system(s) (such as the vent line and vent line covering) and/or coverings/barriers over the </w:t>
      </w:r>
      <w:proofErr w:type="spellStart"/>
      <w:r w:rsidRPr="009F2DCB">
        <w:t>TPRD</w:t>
      </w:r>
      <w:proofErr w:type="spellEnd"/>
      <w:r w:rsidRPr="009F2DCB">
        <w:t>(s) are included in the container assembly if they are anticipated for use in any application. If a system is tested without representative components, retesting of that system is required if a vehicle application specifies the use of these type of components.</w:t>
      </w:r>
    </w:p>
    <w:p w:rsidR="009030BE" w:rsidRPr="009F2DCB" w:rsidRDefault="009030BE" w:rsidP="009030BE">
      <w:pPr>
        <w:spacing w:after="120"/>
        <w:ind w:left="2835" w:right="1134" w:hanging="567"/>
        <w:jc w:val="both"/>
      </w:pPr>
      <w:r w:rsidRPr="009F2DCB">
        <w:rPr>
          <w:rFonts w:hint="eastAsia"/>
          <w:lang w:eastAsia="ja-JP"/>
        </w:rPr>
        <w:t>(b)</w:t>
      </w:r>
      <w:r w:rsidRPr="009F2DCB">
        <w:tab/>
        <w:t>Method 2: Qualification for a specific vehicle installation</w:t>
      </w:r>
    </w:p>
    <w:p w:rsidR="009030BE" w:rsidRPr="009F2DCB" w:rsidRDefault="009030BE" w:rsidP="009030BE">
      <w:pPr>
        <w:spacing w:after="120"/>
        <w:ind w:left="2835" w:right="1134" w:hanging="567"/>
        <w:jc w:val="both"/>
      </w:pPr>
      <w:r w:rsidRPr="009F2DCB">
        <w:tab/>
        <w:t xml:space="preserve">If a specific vehicle installation configuration is specified and the </w:t>
      </w:r>
      <w:r w:rsidRPr="009F2DCB">
        <w:rPr>
          <w:rFonts w:hint="eastAsia"/>
        </w:rPr>
        <w:t>type approval</w:t>
      </w:r>
      <w:r w:rsidRPr="009F2DCB">
        <w:t xml:space="preserve"> of the system is limited to that specific vehicle installation configuration, then the test setup may also include other vehicle components in addition to the hydrogen storage system. These vehicle components (such as shielding or barriers, which are permanently attached to the vehicle</w:t>
      </w:r>
      <w:r w:rsidR="0061117D">
        <w:t>'</w:t>
      </w:r>
      <w:r w:rsidRPr="009F2DCB">
        <w:t>s structure by means of welding or bolts and not affixed to the storage system) shall be included in the test setup in the vehicle-installed configuration relative to the hydrogen storage system. This localized fire test is conducted on the worst case localized fire exposure areas based on the four fire orientations: fires originating from the direction of the passenger compartment, luggage compartment, wheel wells or ground-pooled gasoline.</w:t>
      </w:r>
    </w:p>
    <w:p w:rsidR="009030BE" w:rsidRPr="009F2DCB" w:rsidRDefault="009030BE" w:rsidP="009030BE">
      <w:pPr>
        <w:spacing w:after="120"/>
        <w:ind w:left="2268" w:right="1134" w:hanging="1134"/>
        <w:jc w:val="both"/>
      </w:pPr>
      <w:r w:rsidRPr="009F2DCB">
        <w:rPr>
          <w:rFonts w:hint="eastAsia"/>
          <w:lang w:eastAsia="ja-JP"/>
        </w:rPr>
        <w:t>5.1.1.</w:t>
      </w:r>
      <w:r w:rsidRPr="009F2DCB">
        <w:tab/>
        <w:t xml:space="preserve">The container may be subjected to engulfing fire without any shielding components, as described in </w:t>
      </w:r>
      <w:r w:rsidRPr="009F2DCB">
        <w:rPr>
          <w:rFonts w:hint="eastAsia"/>
          <w:lang w:eastAsia="ja-JP"/>
        </w:rPr>
        <w:t xml:space="preserve">Annex 3, </w:t>
      </w:r>
      <w:r w:rsidRPr="009F2DCB">
        <w:t>paragraph 5.2.</w:t>
      </w:r>
    </w:p>
    <w:p w:rsidR="009030BE" w:rsidRPr="009F2DCB" w:rsidRDefault="009030BE" w:rsidP="009030BE">
      <w:pPr>
        <w:spacing w:after="120"/>
        <w:ind w:left="2268" w:right="1134" w:hanging="1134"/>
        <w:jc w:val="both"/>
      </w:pPr>
      <w:r w:rsidRPr="009F2DCB">
        <w:rPr>
          <w:rFonts w:hint="eastAsia"/>
          <w:lang w:eastAsia="ja-JP"/>
        </w:rPr>
        <w:t>5.1.2.</w:t>
      </w:r>
      <w:r w:rsidRPr="009F2DCB">
        <w:tab/>
        <w:t>The following test requirements apply whether Method 1 or 2 (above) is used:</w:t>
      </w:r>
    </w:p>
    <w:p w:rsidR="009030BE" w:rsidRPr="009F2DCB" w:rsidRDefault="009030BE" w:rsidP="009030BE">
      <w:pPr>
        <w:spacing w:after="120"/>
        <w:ind w:left="2835" w:right="1134" w:hanging="567"/>
        <w:jc w:val="both"/>
        <w:rPr>
          <w:lang w:eastAsia="ja-JP"/>
        </w:rPr>
      </w:pPr>
      <w:r w:rsidRPr="009F2DCB">
        <w:t>(a)</w:t>
      </w:r>
      <w:r w:rsidRPr="009F2DCB">
        <w:tab/>
        <w:t xml:space="preserve">The container assembly is filled with compressed hydrogen gas at 100 per cent of </w:t>
      </w:r>
      <w:proofErr w:type="spellStart"/>
      <w:r w:rsidRPr="009F2DCB">
        <w:t>NWP</w:t>
      </w:r>
      <w:proofErr w:type="spellEnd"/>
      <w:r w:rsidRPr="009F2DCB">
        <w:rPr>
          <w:rFonts w:hint="eastAsia"/>
          <w:lang w:eastAsia="ja-JP"/>
        </w:rPr>
        <w:t xml:space="preserve"> </w:t>
      </w:r>
      <w:r w:rsidRPr="009F2DCB">
        <w:t>(+</w:t>
      </w:r>
      <w:proofErr w:type="gramStart"/>
      <w:r w:rsidRPr="009F2DCB">
        <w:t>2/-0</w:t>
      </w:r>
      <w:r w:rsidRPr="009F2DCB">
        <w:rPr>
          <w:rFonts w:hint="eastAsia"/>
          <w:lang w:eastAsia="ja-JP"/>
        </w:rPr>
        <w:t xml:space="preserve"> </w:t>
      </w:r>
      <w:proofErr w:type="spellStart"/>
      <w:r w:rsidRPr="009F2DCB">
        <w:t>MPa</w:t>
      </w:r>
      <w:proofErr w:type="spellEnd"/>
      <w:proofErr w:type="gramEnd"/>
      <w:r w:rsidRPr="009F2DCB">
        <w:t>). The container assembly is positioned horizontally approximately 100 mm above the fire source</w:t>
      </w:r>
      <w:r w:rsidRPr="009F2DCB">
        <w:rPr>
          <w:rFonts w:hint="eastAsia"/>
          <w:lang w:eastAsia="ja-JP"/>
        </w:rPr>
        <w:t>;</w:t>
      </w:r>
    </w:p>
    <w:p w:rsidR="009030BE" w:rsidRPr="009F2DCB" w:rsidRDefault="009030BE" w:rsidP="009030BE">
      <w:pPr>
        <w:spacing w:after="120"/>
        <w:ind w:left="2835" w:right="1134" w:hanging="567"/>
        <w:jc w:val="both"/>
      </w:pPr>
      <w:r>
        <w:t>(b)</w:t>
      </w:r>
      <w:r>
        <w:tab/>
      </w:r>
      <w:r w:rsidRPr="009F2DCB">
        <w:t>Localized portion of the fire test</w:t>
      </w:r>
      <w:r>
        <w:t>:</w:t>
      </w:r>
    </w:p>
    <w:p w:rsidR="009030BE" w:rsidRPr="009F2DCB" w:rsidRDefault="009030BE" w:rsidP="009030BE">
      <w:pPr>
        <w:spacing w:after="120"/>
        <w:ind w:left="3402" w:right="1134" w:hanging="567"/>
        <w:jc w:val="both"/>
      </w:pPr>
      <w:r>
        <w:t>(</w:t>
      </w:r>
      <w:proofErr w:type="spellStart"/>
      <w:r>
        <w:t>i</w:t>
      </w:r>
      <w:proofErr w:type="spellEnd"/>
      <w:r>
        <w:t>)</w:t>
      </w:r>
      <w:r w:rsidRPr="009F2DCB">
        <w:tab/>
        <w:t xml:space="preserve">The localized fire exposure area is located on the test article furthest from the </w:t>
      </w:r>
      <w:proofErr w:type="spellStart"/>
      <w:r w:rsidRPr="009F2DCB">
        <w:t>TPRD</w:t>
      </w:r>
      <w:proofErr w:type="spellEnd"/>
      <w:r w:rsidRPr="009F2DCB">
        <w:t xml:space="preserve">(s). If Method 2 is selected and more vulnerable areas are identified for a specific vehicle installation configuration, the more vulnerable area that is furthest from the </w:t>
      </w:r>
      <w:proofErr w:type="spellStart"/>
      <w:r w:rsidRPr="009F2DCB">
        <w:t>TPRD</w:t>
      </w:r>
      <w:proofErr w:type="spellEnd"/>
      <w:r w:rsidRPr="009F2DCB">
        <w:t>(s) is positioned directly over the initial fire source;</w:t>
      </w:r>
    </w:p>
    <w:p w:rsidR="009030BE" w:rsidRPr="009F2DCB" w:rsidRDefault="009030BE" w:rsidP="009030BE">
      <w:pPr>
        <w:spacing w:after="120"/>
        <w:ind w:left="3402" w:right="1134" w:hanging="567"/>
        <w:jc w:val="both"/>
      </w:pPr>
      <w:r>
        <w:t>(ii)</w:t>
      </w:r>
      <w:r w:rsidRPr="009F2DCB">
        <w:tab/>
        <w:t xml:space="preserve">The fire source consists of LPG burners configured to produce a uniform minimum temperature on the test article measured with a minimum 5 thermocouples covering the length of the test article up to 1.65 m maximum (at least 2 thermocouples within the localized fire </w:t>
      </w:r>
      <w:r w:rsidRPr="009F2DCB">
        <w:rPr>
          <w:rFonts w:hint="eastAsia"/>
          <w:lang w:eastAsia="ja-JP"/>
        </w:rPr>
        <w:t xml:space="preserve">exposure </w:t>
      </w:r>
      <w:r w:rsidRPr="009F2DCB">
        <w:t xml:space="preserve">area, and at least 3 thermocouples equally spaced and no more than 0.5 m apart in the remaining area) located 25 </w:t>
      </w:r>
      <w:r w:rsidRPr="009F2DCB">
        <w:rPr>
          <w:rFonts w:hint="eastAsia"/>
          <w:lang w:eastAsia="ja-JP"/>
        </w:rPr>
        <w:t>(</w:t>
      </w:r>
      <w:r w:rsidRPr="009F2DCB">
        <w:rPr>
          <w:b/>
        </w:rPr>
        <w:t>±</w:t>
      </w:r>
      <w:r w:rsidRPr="009F2DCB">
        <w:t>10</w:t>
      </w:r>
      <w:r w:rsidRPr="009F2DCB">
        <w:rPr>
          <w:rFonts w:hint="eastAsia"/>
          <w:lang w:eastAsia="ja-JP"/>
        </w:rPr>
        <w:t xml:space="preserve">) </w:t>
      </w:r>
      <w:r w:rsidRPr="009F2DCB">
        <w:t xml:space="preserve">mm from the outside surface of the test article along its longitudinal axis. At the option of the manufacturer or testing facility, additional thermocouples may be located at </w:t>
      </w:r>
      <w:proofErr w:type="spellStart"/>
      <w:r w:rsidRPr="009F2DCB">
        <w:t>TPRD</w:t>
      </w:r>
      <w:proofErr w:type="spellEnd"/>
      <w:r w:rsidRPr="009F2DCB">
        <w:t xml:space="preserve"> sensing points or any other locations for optional diagnostic purposes;</w:t>
      </w:r>
    </w:p>
    <w:p w:rsidR="009030BE" w:rsidRPr="009F2DCB" w:rsidRDefault="009030BE" w:rsidP="009030BE">
      <w:pPr>
        <w:spacing w:after="120"/>
        <w:ind w:left="3402" w:right="1134" w:hanging="567"/>
        <w:jc w:val="both"/>
      </w:pPr>
      <w:r>
        <w:t>(iii)</w:t>
      </w:r>
      <w:r w:rsidRPr="009F2DCB">
        <w:tab/>
        <w:t>Wind shields are applied to ensure uniform heating;</w:t>
      </w:r>
    </w:p>
    <w:p w:rsidR="009030BE" w:rsidRPr="009F2DCB" w:rsidRDefault="009030BE" w:rsidP="009030BE">
      <w:pPr>
        <w:spacing w:after="120"/>
        <w:ind w:left="3402" w:right="1134" w:hanging="567"/>
        <w:jc w:val="both"/>
      </w:pPr>
      <w:proofErr w:type="gramStart"/>
      <w:r>
        <w:t>(iv)</w:t>
      </w:r>
      <w:r w:rsidRPr="009F2DCB">
        <w:tab/>
        <w:t>The</w:t>
      </w:r>
      <w:proofErr w:type="gramEnd"/>
      <w:r w:rsidRPr="009F2DCB">
        <w:t xml:space="preserve"> fire source initiates within a 250 </w:t>
      </w:r>
      <w:r w:rsidRPr="009F2DCB">
        <w:rPr>
          <w:rFonts w:hint="eastAsia"/>
          <w:lang w:eastAsia="ja-JP"/>
        </w:rPr>
        <w:t>(</w:t>
      </w:r>
      <w:r w:rsidRPr="009F2DCB">
        <w:rPr>
          <w:b/>
        </w:rPr>
        <w:t>±</w:t>
      </w:r>
      <w:r w:rsidRPr="009F2DCB">
        <w:t>50</w:t>
      </w:r>
      <w:r w:rsidRPr="009F2DCB">
        <w:rPr>
          <w:rFonts w:hint="eastAsia"/>
          <w:lang w:eastAsia="ja-JP"/>
        </w:rPr>
        <w:t>)</w:t>
      </w:r>
      <w:r w:rsidRPr="009F2DCB">
        <w:t xml:space="preserve"> mm longitudinal expanse positioned under the localized </w:t>
      </w:r>
      <w:r w:rsidRPr="009F2DCB">
        <w:rPr>
          <w:rFonts w:hint="eastAsia"/>
          <w:lang w:eastAsia="ja-JP"/>
        </w:rPr>
        <w:t xml:space="preserve">fire </w:t>
      </w:r>
      <w:r w:rsidRPr="009F2DCB">
        <w:t>exposure area of the test article. The width of the fire source encompasses the entire diameter (width) of the storage system. If Method 2 is selected, the length and width shall be reduced, if necessary, to account for vehicle-specific features;</w:t>
      </w:r>
    </w:p>
    <w:p w:rsidR="009030BE" w:rsidRPr="00193348" w:rsidRDefault="009030BE" w:rsidP="009030BE">
      <w:pPr>
        <w:spacing w:after="120"/>
        <w:ind w:left="3402" w:right="1134" w:hanging="567"/>
        <w:jc w:val="both"/>
      </w:pPr>
      <w:r w:rsidRPr="00193348">
        <w:t>(v)</w:t>
      </w:r>
      <w:r w:rsidRPr="00193348">
        <w:tab/>
        <w:t xml:space="preserve">As shown in Figure </w:t>
      </w:r>
      <w:r w:rsidRPr="00193348">
        <w:rPr>
          <w:rFonts w:hint="eastAsia"/>
          <w:lang w:eastAsia="ja-JP"/>
        </w:rPr>
        <w:t>3</w:t>
      </w:r>
      <w:r w:rsidRPr="00193348">
        <w:t xml:space="preserve"> the temperature of the thermocouples in the localized fire </w:t>
      </w:r>
      <w:r w:rsidRPr="00193348">
        <w:rPr>
          <w:rFonts w:hint="eastAsia"/>
          <w:lang w:eastAsia="ja-JP"/>
        </w:rPr>
        <w:t xml:space="preserve">exposure </w:t>
      </w:r>
      <w:r w:rsidRPr="00193348">
        <w:t>area has increased continuously to at least 300</w:t>
      </w:r>
      <w:r w:rsidRPr="00193348">
        <w:rPr>
          <w:vertAlign w:val="superscript"/>
        </w:rPr>
        <w:t xml:space="preserve"> </w:t>
      </w:r>
      <w:r w:rsidRPr="00193348">
        <w:t>°C within 1 minute of ignition, to at least 600</w:t>
      </w:r>
      <w:r w:rsidRPr="00193348">
        <w:rPr>
          <w:vertAlign w:val="superscript"/>
        </w:rPr>
        <w:t xml:space="preserve"> </w:t>
      </w:r>
      <w:r w:rsidRPr="00193348">
        <w:t>°C within 3 minutes of ignition, and a temperature of at least 600</w:t>
      </w:r>
      <w:r w:rsidRPr="00193348">
        <w:rPr>
          <w:rFonts w:hint="eastAsia"/>
          <w:lang w:eastAsia="ja-JP"/>
        </w:rPr>
        <w:t xml:space="preserve"> </w:t>
      </w:r>
      <w:r w:rsidRPr="00193348">
        <w:t xml:space="preserve">°C is maintained for the next 7 minutes. The temperature in the localized fire </w:t>
      </w:r>
      <w:r w:rsidRPr="00193348">
        <w:rPr>
          <w:rFonts w:hint="eastAsia"/>
          <w:lang w:eastAsia="ja-JP"/>
        </w:rPr>
        <w:t xml:space="preserve">exposure </w:t>
      </w:r>
      <w:r w:rsidRPr="00193348">
        <w:t>area shall not exceed 900</w:t>
      </w:r>
      <w:r w:rsidRPr="00193348">
        <w:rPr>
          <w:rFonts w:hint="eastAsia"/>
          <w:lang w:eastAsia="ja-JP"/>
        </w:rPr>
        <w:t xml:space="preserve"> </w:t>
      </w:r>
      <w:r w:rsidRPr="00193348">
        <w:t>°C during this period. Compliance to the thermal requirements begins 1 minute after entering the period with minimum and maximum limits and is based on a 1-minute rolling average of each thermocouple in the region of interest. (</w:t>
      </w:r>
      <w:r w:rsidRPr="00193348">
        <w:rPr>
          <w:i/>
        </w:rPr>
        <w:t>Note</w:t>
      </w:r>
      <w:r w:rsidRPr="00193348">
        <w:t xml:space="preserve">: The temperature outside the region of the initial fire source is not specified during these initial </w:t>
      </w:r>
      <w:r w:rsidRPr="00193348">
        <w:rPr>
          <w:rFonts w:hint="eastAsia"/>
          <w:lang w:eastAsia="ja-JP"/>
        </w:rPr>
        <w:t>10</w:t>
      </w:r>
      <w:r w:rsidRPr="00193348">
        <w:t xml:space="preserve"> minutes from the time of ignition.).</w:t>
      </w:r>
    </w:p>
    <w:p w:rsidR="009030BE" w:rsidRPr="009F2DCB" w:rsidRDefault="009030BE" w:rsidP="00763750">
      <w:pPr>
        <w:pStyle w:val="SingleTxtG"/>
        <w:keepNext/>
        <w:spacing w:after="0"/>
        <w:rPr>
          <w:lang w:eastAsia="ja-JP"/>
        </w:rPr>
      </w:pPr>
      <w:r w:rsidRPr="009F2DCB">
        <w:t xml:space="preserve">Figure </w:t>
      </w:r>
      <w:r w:rsidRPr="009F2DCB">
        <w:rPr>
          <w:rFonts w:hint="eastAsia"/>
          <w:lang w:eastAsia="ja-JP"/>
        </w:rPr>
        <w:t>3</w:t>
      </w:r>
    </w:p>
    <w:p w:rsidR="009030BE" w:rsidRPr="009F2DCB" w:rsidRDefault="009030BE" w:rsidP="00763750">
      <w:pPr>
        <w:pStyle w:val="SingleTxtG"/>
        <w:keepNext/>
        <w:rPr>
          <w:b/>
        </w:rPr>
      </w:pPr>
      <w:r w:rsidRPr="009F2DCB">
        <w:rPr>
          <w:b/>
        </w:rPr>
        <w:t>Temperature profile of fire test</w:t>
      </w:r>
    </w:p>
    <w:p w:rsidR="009030BE" w:rsidRPr="009F2DCB" w:rsidRDefault="006A27ED" w:rsidP="00007168">
      <w:pPr>
        <w:keepNext/>
        <w:spacing w:after="120"/>
        <w:ind w:left="2268" w:right="1134"/>
        <w:jc w:val="both"/>
      </w:pPr>
      <w:r>
        <w:pict>
          <v:group id="_x0000_s1090" editas="canvas" style="width:318.5pt;height:211.6pt;mso-position-horizontal-relative:char;mso-position-vertical-relative:line" coordsize="6370,4232">
            <o:lock v:ext="edit" aspectratio="t"/>
            <v:shape id="_x0000_s1091" type="#_x0000_t75" style="position:absolute;width:6370;height:4232" o:preferrelative="f">
              <v:fill o:detectmouseclick="t"/>
              <v:path o:extrusionok="t" o:connecttype="none"/>
              <o:lock v:ext="edit" text="t"/>
            </v:shape>
            <v:shape id="_x0000_s1092" style="position:absolute;left:4154;top:1472;width:2153;height:158" coordsize="4561,371" path="m,145r4481,l4481,225,,225,,145xm4261,11r300,174l4261,360hdc4242,371,4218,365,4207,346v-11,-19,-5,-44,14,-55hal4461,151r,69l4221,80hdc4202,69,4196,44,4207,25,4218,6,4242,,4261,11haxe" fillcolor="black" strokeweight="0">
              <v:path arrowok="t"/>
              <o:lock v:ext="edit" verticies="t"/>
            </v:shape>
            <v:shape id="_x0000_s1093" style="position:absolute;left:1775;top:2018;width:2021;height:46" coordsize="2021,46" path="m,l2021,12r-1,34l,35,,xe" fillcolor="black" strokeweight="0">
              <v:path arrowok="t"/>
            </v:shape>
            <v:shape id="_x0000_s1094" style="position:absolute;left:889;top:396;width:68;height:3170" coordsize="68,3170" path="m21,3170l22,51r23,l44,3170r-23,xm,62l34,,68,62,,62xe" fillcolor="black" strokeweight="0">
              <v:path arrowok="t"/>
              <o:lock v:ext="edit" verticies="t"/>
            </v:shape>
            <v:shape id="_x0000_s1095" style="position:absolute;left:921;top:3535;width:4928;height:61" coordsize="4928,61" path="m,20r4872,l4872,41,,41,,20xm4860,r68,31l4860,61r,-61xe" fillcolor="black" strokeweight="0">
              <v:path arrowok="t"/>
              <o:lock v:ext="edit" verticies="t"/>
            </v:shape>
            <v:rect id="_x0000_s1096" style="position:absolute;left:1115;top:3650;width:102;height:244;mso-wrap-style:none" filled="f" stroked="f">
              <v:textbox style="mso-next-textbox:#_x0000_s1096;mso-rotate-with-shape:t;mso-fit-shape-to-text:t" inset="0,0,0,0">
                <w:txbxContent>
                  <w:p w:rsidR="009016E8" w:rsidRDefault="009016E8" w:rsidP="009030BE">
                    <w:r>
                      <w:rPr>
                        <w:rFonts w:ascii="Calibri" w:hAnsi="Calibri" w:cs="Calibri"/>
                        <w:color w:val="000000"/>
                        <w:lang w:val="en-US"/>
                      </w:rPr>
                      <w:t xml:space="preserve">1 </w:t>
                    </w:r>
                  </w:p>
                </w:txbxContent>
              </v:textbox>
            </v:rect>
            <v:rect id="_x0000_s1097" style="position:absolute;left:869;top:2032;width:56;height:7" fillcolor="#4a7ebb" strokecolor="#4a7ebb" strokeweight="0">
              <v:stroke joinstyle="round"/>
            </v:rect>
            <v:shape id="_x0000_s1098" style="position:absolute;left:869;top:1540;width:57;height:10" coordsize="57,10" path="m56,10l,7,,,57,3r-1,7xe" fillcolor="#4a7ebb" strokecolor="#4a7ebb" strokeweight="0">
              <v:path arrowok="t"/>
            </v:shape>
            <v:rect id="_x0000_s1099" style="position:absolute;left:258;top:1894;width:274;height:240;mso-wrap-style:none" filled="f" stroked="f">
              <v:textbox style="mso-next-textbox:#_x0000_s1099;mso-rotate-with-shape:t;mso-fit-shape-to-text:t" inset="0,0,0,0">
                <w:txbxContent>
                  <w:p w:rsidR="009016E8" w:rsidRDefault="009016E8" w:rsidP="009030BE">
                    <w:r>
                      <w:rPr>
                        <w:rFonts w:ascii="Calibri" w:hAnsi="Calibri" w:cs="Calibri"/>
                        <w:color w:val="000000"/>
                        <w:sz w:val="18"/>
                        <w:szCs w:val="18"/>
                        <w:lang w:val="en-US"/>
                      </w:rPr>
                      <w:t>600</w:t>
                    </w:r>
                  </w:p>
                </w:txbxContent>
              </v:textbox>
            </v:rect>
            <v:rect id="_x0000_s1100" style="position:absolute;left:575;top:1901;width:64;height:240;mso-wrap-style:none" filled="f" stroked="f">
              <v:textbox style="mso-next-textbox:#_x0000_s1100;mso-rotate-with-shape:t;mso-fit-shape-to-text:t" inset="0,0,0,0">
                <w:txbxContent>
                  <w:p w:rsidR="009016E8" w:rsidRDefault="009016E8" w:rsidP="009030BE">
                    <w:proofErr w:type="gramStart"/>
                    <w:r>
                      <w:rPr>
                        <w:rFonts w:ascii="Calibri" w:hAnsi="Calibri" w:cs="Calibri"/>
                        <w:color w:val="000000"/>
                        <w:sz w:val="12"/>
                        <w:szCs w:val="12"/>
                        <w:lang w:val="en-US"/>
                      </w:rPr>
                      <w:t>o</w:t>
                    </w:r>
                    <w:proofErr w:type="gramEnd"/>
                  </w:p>
                </w:txbxContent>
              </v:textbox>
            </v:rect>
            <v:rect id="_x0000_s1101" style="position:absolute;left:680;top:1894;width:96;height:240;mso-wrap-style:none" filled="f" stroked="f">
              <v:textbox style="mso-next-textbox:#_x0000_s1101;mso-rotate-with-shape:t;mso-fit-shape-to-text:t" inset="0,0,0,0">
                <w:txbxContent>
                  <w:p w:rsidR="009016E8" w:rsidRDefault="009016E8" w:rsidP="009030BE">
                    <w:r>
                      <w:rPr>
                        <w:rFonts w:ascii="Calibri" w:hAnsi="Calibri" w:cs="Calibri"/>
                        <w:color w:val="000000"/>
                        <w:sz w:val="18"/>
                        <w:szCs w:val="18"/>
                        <w:lang w:val="en-US"/>
                      </w:rPr>
                      <w:t>C</w:t>
                    </w:r>
                  </w:p>
                </w:txbxContent>
              </v:textbox>
            </v:rect>
            <v:rect id="_x0000_s1102" style="position:absolute;left:258;top:1402;width:274;height:240;mso-wrap-style:none" filled="f" stroked="f">
              <v:textbox style="mso-next-textbox:#_x0000_s1102;mso-rotate-with-shape:t;mso-fit-shape-to-text:t" inset="0,0,0,0">
                <w:txbxContent>
                  <w:p w:rsidR="009016E8" w:rsidRDefault="009016E8" w:rsidP="009030BE">
                    <w:r>
                      <w:rPr>
                        <w:rFonts w:ascii="Calibri" w:hAnsi="Calibri" w:cs="Calibri"/>
                        <w:color w:val="000000"/>
                        <w:sz w:val="18"/>
                        <w:szCs w:val="18"/>
                        <w:lang w:val="en-US"/>
                      </w:rPr>
                      <w:t>800</w:t>
                    </w:r>
                  </w:p>
                </w:txbxContent>
              </v:textbox>
            </v:rect>
            <v:rect id="_x0000_s1103" style="position:absolute;left:575;top:1409;width:64;height:240;mso-wrap-style:none" filled="f" stroked="f">
              <v:textbox style="mso-next-textbox:#_x0000_s1103;mso-rotate-with-shape:t;mso-fit-shape-to-text:t" inset="0,0,0,0">
                <w:txbxContent>
                  <w:p w:rsidR="009016E8" w:rsidRDefault="009016E8" w:rsidP="009030BE">
                    <w:proofErr w:type="gramStart"/>
                    <w:r>
                      <w:rPr>
                        <w:rFonts w:ascii="Calibri" w:hAnsi="Calibri" w:cs="Calibri"/>
                        <w:color w:val="000000"/>
                        <w:sz w:val="12"/>
                        <w:szCs w:val="12"/>
                        <w:lang w:val="en-US"/>
                      </w:rPr>
                      <w:t>o</w:t>
                    </w:r>
                    <w:proofErr w:type="gramEnd"/>
                  </w:p>
                </w:txbxContent>
              </v:textbox>
            </v:rect>
            <v:rect id="_x0000_s1104" style="position:absolute;left:680;top:1402;width:96;height:240;mso-wrap-style:none" filled="f" stroked="f">
              <v:textbox style="mso-next-textbox:#_x0000_s1104;mso-rotate-with-shape:t;mso-fit-shape-to-text:t" inset="0,0,0,0">
                <w:txbxContent>
                  <w:p w:rsidR="009016E8" w:rsidRDefault="009016E8" w:rsidP="009030BE">
                    <w:r>
                      <w:rPr>
                        <w:rFonts w:ascii="Calibri" w:hAnsi="Calibri" w:cs="Calibri"/>
                        <w:color w:val="000000"/>
                        <w:sz w:val="18"/>
                        <w:szCs w:val="18"/>
                        <w:lang w:val="en-US"/>
                      </w:rPr>
                      <w:t>C</w:t>
                    </w:r>
                  </w:p>
                </w:txbxContent>
              </v:textbox>
            </v:rect>
            <v:shape id="_x0000_s1105" style="position:absolute;left:1144;top:517;width:2704;height:90" coordsize="5729,209" path="m32,77r5665,23l5697,132,32,109r,-32xm152,182l,92,152,5hdc160,,170,3,174,10v5,8,2,18,-6,22hal40,106r,-27l168,154hdc176,158,178,168,174,176v-5,8,-15,10,-22,6haxm5577,27r152,89l5576,204hdc5569,209,5559,206,5555,198v-5,-7,-2,-17,5,-21hal5689,102r,28l5561,55hdc5553,50,5551,41,5555,33v5,-8,15,-10,22,-6haxe" fillcolor="black" strokeweight="0">
              <v:path arrowok="t"/>
              <o:lock v:ext="edit" verticies="t"/>
            </v:shape>
            <v:rect id="_x0000_s1106" style="position:absolute;left:1504;top:310;width:1513;height:240;mso-wrap-style:none" filled="f" stroked="f">
              <v:textbox style="mso-next-textbox:#_x0000_s1106;mso-rotate-with-shape:t;mso-fit-shape-to-text:t" inset="0,0,0,0">
                <w:txbxContent>
                  <w:p w:rsidR="009016E8" w:rsidRDefault="009016E8" w:rsidP="009030BE">
                    <w:r>
                      <w:rPr>
                        <w:rFonts w:ascii="Calibri" w:hAnsi="Calibri" w:cs="Calibri"/>
                        <w:color w:val="000000"/>
                        <w:sz w:val="16"/>
                        <w:szCs w:val="16"/>
                        <w:lang w:val="en-US"/>
                      </w:rPr>
                      <w:t>Localized Fire Exposure</w:t>
                    </w:r>
                  </w:p>
                </w:txbxContent>
              </v:textbox>
            </v:rect>
            <v:shape id="_x0000_s1107" style="position:absolute;left:3848;top:403;width:9;height:3167" coordsize="9,3167" path="m9,r,28l1,28,1,,9,xm9,48r,28l1,76,1,48r8,xm9,96r,27l1,123,1,96r8,xm9,144r,27l1,171r,-27l9,144xm9,192r,27l1,219r,-27l9,192xm9,239r,28l1,267r,-28l9,239xm9,287r,28l1,315r,-28l9,287xm9,335r,27l1,362r,-27l9,335xm9,383r,27l1,410r,-27l9,383xm9,431r,28l1,459r,-28l9,431xm9,479r,27l1,506r,-27l9,479xm9,527r,27l1,554r,-27l9,527xm9,575r,27l1,602r,-27l9,575xm9,622r,28l1,650r,-28l9,622xm9,670r,28l1,698r,-28l9,670xm9,718l8,745r-7,l1,718r8,xm8,766r,27l1,793r,-27l8,766xm8,814r,27l1,841r,-27l8,814xm8,862r,27l1,889r,-27l8,862xm8,910r,27l1,937r,-27l8,910xm8,958r,27l1,985r,-27l8,958xm8,1005r,28l1,1033r,-28l8,1005xm8,1053r,28l1,1081r,-28l8,1053xm8,1101r,27l1,1128r,-27l8,1101xm8,1149r,27l1,1176r,-27l8,1149xm8,1197r,27l1,1224r,-27l8,1197xm8,1244r,28l1,1272r,-28l8,1244xm8,1292r,28l1,1320r,-28l8,1292xm8,1340r,28l1,1368r,-28l8,1340xm8,1388r,28l1,1416r,-28l8,1388xm8,1436r,27l1,1463r,-27l8,1436xm8,1484r,27l1,1511r,-27l8,1484xm8,1532r,27l1,1559r,-27l8,1532xm8,1580r,27l1,1607r,-27l8,1580xm8,1627r,28l1,1655r,-28l8,1627xm8,1675r,28l1,1703r,-28l8,1675xm8,1723r,28l1,1751r,-28l8,1723xm8,1771r,28l1,1799r,-28l8,1771xm8,1819r,27l1,1846r,-27l8,1819xm8,1867r,27l1,1894r,-27l8,1867xm8,1915r,27l,1942r,-27l8,1915xm8,1963r,27l,1990r,-27l8,1963xm8,2010r,28l,2038r,-28l8,2010xm8,2058r,27l,2085r,-27l8,2058xm8,2106r,27l,2133r,-27l8,2106xm8,2154r,28l,2182r,-28l8,2154xm8,2202r,27l,2229r,-27l8,2202xm8,2250r,27l,2277r,-27l8,2250xm8,2298r,27l,2325r,-27l8,2298xm8,2345r,28l,2373r,-28l8,2345xm8,2393r,28l,2421r,-28l8,2393xm8,2441r,27l,2468r,-27l8,2441xm8,2489r,27l,2516r,-27l8,2489xm8,2537r,27l,2564r,-27l8,2537xm8,2585r,27l,2612r,-27l8,2585xm8,2633r,27l,2660r,-27l8,2633xm8,2681r,27l,2708r,-27l8,2681xm8,2728r,28l,2756r,-28l8,2728xm8,2776r,28l,2804r,-28l8,2776xm8,2824r,27l,2851r,-27l8,2824xm8,2872r,27l,2899r,-27l8,2872xm8,2920r,27l,2947r,-27l8,2920xm8,2967r,28l,2995r,-28l8,2967xm8,3016r,27l,3043r,-27l8,3016xm8,3063r,28l,3091r,-28l8,3063xm8,3111r-1,28l,3139r,-28l8,3111xm7,3159r,8l,3167r,-8l7,3159xe" fillcolor="#4a7ebb" strokecolor="#4a7ebb" strokeweight="0">
              <v:path arrowok="t"/>
              <o:lock v:ext="edit" verticies="t"/>
            </v:shape>
            <v:rect id="_x0000_s1108" style="position:absolute;left:4109;top:318;width:886;height:240;mso-wrap-style:none" filled="f" stroked="f">
              <v:textbox style="mso-next-textbox:#_x0000_s1108;mso-rotate-with-shape:t;mso-fit-shape-to-text:t" inset="0,0,0,0">
                <w:txbxContent>
                  <w:p w:rsidR="009016E8" w:rsidRDefault="009016E8" w:rsidP="009030BE">
                    <w:r>
                      <w:rPr>
                        <w:rFonts w:ascii="Calibri" w:hAnsi="Calibri" w:cs="Calibri"/>
                        <w:color w:val="000000"/>
                        <w:sz w:val="16"/>
                        <w:szCs w:val="16"/>
                        <w:lang w:val="en-US"/>
                      </w:rPr>
                      <w:t>Engulfing Fire</w:t>
                    </w:r>
                  </w:p>
                </w:txbxContent>
              </v:textbox>
            </v:rect>
            <v:shape id="_x0000_s1109" style="position:absolute;left:982;top:1540;width:2873;height:17" coordsize="2873,17" path="m,l30,1r,7l,7,,xm53,1r30,l83,8,53,8r,-7xm106,1r30,l136,8r-30,l106,1xm159,1r30,l189,8r-30,l159,1xm212,1r30,l242,8r-30,l212,1xm265,2r30,l295,8r-30,l265,2xm317,2r31,l348,8r-31,l317,2xm370,2r31,l401,9r-31,l370,2xm423,2r30,l453,9r-30,l423,2xm476,2r31,l506,9r-30,l476,2xm529,2r31,l560,9r-31,l529,2xm582,2r30,1l612,10,582,9r,-7xm635,3r30,l665,10r-30,l635,3xm688,3r30,l718,10r-30,l688,3xm741,3r30,l771,10r-30,l741,3xm794,3r30,l824,10r-30,l794,3xm847,4r30,l877,11r-30,l847,4xm899,4r31,l930,11r-31,l899,4xm952,4r31,l983,11r-31,l952,4xm1006,4r30,l1036,11r-30,l1006,4xm1059,4r30,1l1089,11r-30,l1059,4xm1111,5r31,l1142,11r-31,l1111,5xm1164,5r30,l1194,11r-30,l1164,5xm1217,5r30,l1247,12r-30,l1217,5xm1270,5r30,l1300,12r-30,l1270,5xm1323,5r30,l1353,12r-30,l1323,5xm1376,5r30,l1406,12r-30,l1376,5xm1429,5r30,1l1459,13r-30,-1l1429,5xm1482,6r30,l1512,13r-30,l1482,6xm1535,6r30,l1565,13r-30,l1535,6xm1588,6r30,l1618,13r-30,l1588,6xm1641,6r30,l1671,13r-30,l1641,6xm1693,7r31,l1724,14r-31,l1693,7xm1746,7r30,l1776,14r-30,l1746,7xm1799,7r30,l1829,14r-30,l1799,7xm1852,7r30,l1882,14r-30,l1852,7xm1905,7r31,1l1936,14r-31,l1905,7xm1958,8r30,l1988,14r-30,l1958,8xm2011,8r30,l2041,15r-30,-1l2011,8xm2064,8r30,l2094,15r-30,l2064,8xm2117,8r30,l2147,15r-30,l2117,8xm2170,8r30,l2200,15r-30,l2170,8xm2223,8r30,l2253,15r-30,l2223,8xm2275,8r31,1l2306,16r-31,-1l2275,8xm2328,9r30,l2358,16r-30,l2328,9xm2382,9r30,l2412,16r-31,l2382,9xm2434,9r31,l2465,16r-31,l2434,9xm2487,9r31,l2518,16r-31,l2487,9xm2540,10r30,l2570,17r-30,l2540,10xm2593,10r30,l2623,17r-30,l2593,10xm2646,10r30,l2676,17r-30,l2646,10xm2699,10r30,l2729,17r-30,l2699,10xm2752,10r30,1l2782,17r-30,l2752,10xm2805,11r30,l2835,17r-30,l2805,11xm2858,11r15,l2873,17r-16,l2858,11xe" fillcolor="#4a7ebb" strokecolor="#4a7ebb" strokeweight="0">
              <v:path arrowok="t"/>
              <o:lock v:ext="edit" verticies="t"/>
            </v:shape>
            <v:shape id="_x0000_s1110" style="position:absolute;left:982;top:2032;width:771;height:7" coordsize="771,7" path="m,l30,r,7l,7,,xm53,l83,r,7l53,7,53,xm106,r30,l136,7r-30,l106,xm159,r30,l189,7r-30,l159,xm212,r30,l242,7r-30,l212,xm265,r30,l295,7r-30,l265,xm317,r31,l348,7r-31,l317,xm370,r31,l401,7r-31,l370,xm423,r30,l453,7r-30,l423,xm476,r31,l507,7r-31,l476,xm529,r31,l560,7r-31,l529,xm582,r30,l612,7r-30,l582,xm635,r30,l665,7r-30,l635,xm688,r30,l718,7r-30,l688,xm741,r30,l771,7r-30,l741,xe" fillcolor="#4a7ebb" strokecolor="#4a7ebb" strokeweight="0">
              <v:path arrowok="t"/>
              <o:lock v:ext="edit" verticies="t"/>
            </v:shape>
            <v:shape id="_x0000_s1111" style="position:absolute;left:1763;top:1981;width:8;height:1640" coordsize="8,1640" path="m8,r,28l,28,,,8,xm8,48r,27l,75,,48r8,xm8,96r,27l,123,,96r8,xm8,144r,27l,171,,144r8,xm8,192r,27l,219,,192r8,xm8,239r,28l,267,,239r8,xm8,287r,27l,314,,287r8,xm8,335r,27l,362,,335r8,xm8,383r,27l,410,,383r8,xm8,431r,27l,458,,431r8,xm8,479r,27l,506,,479r8,xm8,527r,27l,554,,527r8,xm8,574r,28l,602,,574r8,xm8,622r,28l,650,,622r8,xm8,670r,27l,697,,670r8,xm8,718r,27l,745,,718r8,xm8,766r,27l,793,,766r8,xm8,814r,27l,841,,814r8,xm8,861r,28l,889,,861r8,xm8,910r,27l,937,,910r8,xm8,957r,28l,985,,957r8,xm8,1005r,28l,1033r,-28l8,1005xm8,1053r,27l,1080r,-27l8,1053xm8,1101r,27l,1128r,-27l8,1101xm8,1149r,27l,1176r,-27l8,1149xm8,1196r,28l,1224r,-28l8,1196xm8,1244r,28l,1272r,-28l8,1244xm8,1292r,28l,1320r,-28l8,1292xm8,1340r,28l,1368r,-28l8,1340xm8,1388r,27l,1415r,-27l8,1388xm8,1436r,27l,1463r,-27l8,1436xm8,1484r,27l,1511r,-27l8,1484xm8,1532r,27l,1559r,-27l8,1532xm8,1579r,28l,1607r,-28l8,1579xm8,1627r,13l,1640r,-13l8,1627xe" fillcolor="#4a7ebb" strokecolor="#4a7ebb" strokeweight="0">
              <v:path arrowok="t"/>
              <o:lock v:ext="edit" verticies="t"/>
            </v:shape>
            <v:rect id="_x0000_s1112" style="position:absolute;left:4902;top:3650;width:672;height:244;mso-wrap-style:none" filled="f" stroked="f">
              <v:textbox style="mso-next-textbox:#_x0000_s1112;mso-rotate-with-shape:t;mso-fit-shape-to-text:t" inset="0,0,0,0">
                <w:txbxContent>
                  <w:p w:rsidR="009016E8" w:rsidRDefault="009016E8" w:rsidP="009030BE">
                    <w:r>
                      <w:rPr>
                        <w:rFonts w:ascii="Calibri" w:hAnsi="Calibri" w:cs="Calibri"/>
                        <w:color w:val="000000"/>
                        <w:lang w:val="en-US"/>
                      </w:rPr>
                      <w:t>Minutes</w:t>
                    </w:r>
                  </w:p>
                </w:txbxContent>
              </v:textbox>
            </v:rect>
            <v:shape id="_x0000_s1113" style="position:absolute;left:3852;top:513;width:2054;height:95" coordsize="4353,223" path="m,105l4305,87r,48l1,153,,105xm4173,7r180,103l4173,216hdc4162,223,4147,219,4141,207v-7,-11,-3,-26,8,-32hal4293,90r,41l4149,48hdc4137,41,4133,27,4140,15v6,-11,21,-15,33,-8haxe" fillcolor="black" strokeweight="0">
              <v:path arrowok="t"/>
              <o:lock v:ext="edit" verticies="t"/>
            </v:shape>
            <v:rect id="_x0000_s1114" style="position:absolute;left:4151;top:3605;width:203;height:244;mso-wrap-style:none" filled="f" stroked="f">
              <v:textbox style="mso-next-textbox:#_x0000_s1114;mso-rotate-with-shape:t;mso-fit-shape-to-text:t" inset="0,0,0,0">
                <w:txbxContent>
                  <w:p w:rsidR="009016E8" w:rsidRDefault="009016E8" w:rsidP="009030BE">
                    <w:r>
                      <w:rPr>
                        <w:rFonts w:ascii="Calibri" w:hAnsi="Calibri" w:cs="Calibri"/>
                        <w:color w:val="000000"/>
                        <w:lang w:val="en-US"/>
                      </w:rPr>
                      <w:t>12</w:t>
                    </w:r>
                  </w:p>
                </w:txbxContent>
              </v:textbox>
            </v:rect>
            <v:shape id="_x0000_s1115" style="position:absolute;left:1711;top:1984;width:113;height:110" coordsize="240,256" path="m,128hdc,58,54,,120,v,,,,,hal120,hdc187,,240,58,240,128v,,,,,hal240,128hdc240,199,187,256,120,256v,,,,,hal120,256hdc54,256,,199,,128v,,,,,xe" fillcolor="black" strokeweight="0">
              <v:path arrowok="t"/>
            </v:shape>
            <v:shape id="_x0000_s1116" style="position:absolute;left:4150;top:1492;width:113;height:110" coordsize="240,256" path="m,128hdc,58,54,,120,v,,,,,hal120,hdc187,,240,58,240,128v,,,,,hal240,128hdc240,199,187,256,120,256v,,,,,hal120,256hdc54,256,,199,,128v,,,,,xe" fillcolor="black" strokeweight="0">
              <v:path arrowok="t"/>
            </v:shape>
            <v:shape id="_x0000_s1117" style="position:absolute;left:3787;top:1984;width:114;height:110" coordsize="240,256" path="m,128hdc,58,54,,120,v,,,,,hal120,hdc187,,240,58,240,128v,,,,,hal240,128hdc240,199,187,256,120,256v,,,,,hal120,256hdc54,256,,199,,128v,,,,,xe" fillcolor="black" strokeweight="0">
              <v:path arrowok="t"/>
            </v:shape>
            <v:shape id="_x0000_s1118" style="position:absolute;left:4;top:3;width:6366;height:4229" coordsize="13488,9904" path="m,24hdc,11,11,,24,hal13464,hdc13478,,13488,11,13488,24hal13488,9880hdc13488,9894,13478,9904,13464,9904hal24,9904hdc11,9904,,9894,,9880hal,24hdxm48,9880hal24,9856r13440,l13440,9880r,-9856l13464,48,24,48,48,24r,9856hdxe" fillcolor="black" strokeweight="0">
              <v:path arrowok="t"/>
              <o:lock v:ext="edit" verticies="t"/>
            </v:shape>
            <v:shape id="_x0000_s1119" style="position:absolute;left:911;top:2038;width:862;height:1539" coordsize="1827,3606" path="m,3601l12,3424r8,-79l84,3352r-9,77l63,3606,,3601xm44,3153r14,-88l87,2900r63,11l121,3074r-13,89l44,3153xm124,2711r33,-165l175,2460r63,13l220,2559r-34,164l124,2711xm215,2272r7,-37l249,2094r14,-73l326,2033r-14,73l285,2248r-8,37l215,2272xm300,1832r25,-120l359,1581r62,16l388,1725r-25,120l300,1832xm413,1395r7,-22l463,1264r51,-108l572,1183r-50,104l481,1392r-7,23l413,1395xm605,984l674,867,746,767r52,37l729,900r-69,116l605,984xm869,615r77,-85l1030,453r25,-20l1095,483r-22,17l993,573r-76,85l869,615xm1211,317r17,-12l1332,238r97,-59l1462,233r-95,58l1265,358r-17,12l1211,317xm1595,82r11,-6l1669,40r45,-23l1747,4hdc1750,4,1752,3,1755,3hal1773,1hdc1779,,1786,1,1792,4hal1803,10hdc1810,14,1815,20,1817,27hal1824,46r3,8l1810,36r7,3l1792,98r-7,-3hdc1777,91,1771,85,1768,77hal1764,69r-7,-19l1772,67r-11,-6l1780,64r-18,2l1769,65r-26,9l1700,96r-63,35l1627,137,1595,82xe" fillcolor="black" strokeweight="0">
              <v:path arrowok="t"/>
              <o:lock v:ext="edit" verticies="t"/>
            </v:shape>
            <v:shape id="_x0000_s1120" style="position:absolute;left:3833;top:1551;width:326;height:381" coordsize="326,381" path="m,376l7,339,19,300,31,269r28,9l48,307,37,343r-7,38l,376xm61,191r6,-16l79,150,96,126r20,-24l126,93r22,20l140,120r-18,20l107,161,96,184r-7,16l61,191xm202,42r12,-6l234,28,276,13,316,r10,26l287,38,247,53r-18,7l216,66,202,42xe" fillcolor="black" strokeweight="0">
              <v:path arrowok="t"/>
              <o:lock v:ext="edit" verticies="t"/>
            </v:shape>
            <v:rect id="_x0000_s1121" style="position:absolute;left:3698;top:3605;width:203;height:244;mso-wrap-style:none" filled="f" stroked="f">
              <v:textbox style="mso-next-textbox:#_x0000_s1121;mso-rotate-with-shape:t;mso-fit-shape-to-text:t" inset="0,0,0,0">
                <w:txbxContent>
                  <w:p w:rsidR="009016E8" w:rsidRDefault="009016E8" w:rsidP="009030BE">
                    <w:r>
                      <w:rPr>
                        <w:rFonts w:ascii="Calibri" w:hAnsi="Calibri" w:cs="Calibri"/>
                        <w:color w:val="000000"/>
                        <w:lang w:val="en-US"/>
                      </w:rPr>
                      <w:t>10</w:t>
                    </w:r>
                  </w:p>
                </w:txbxContent>
              </v:textbox>
            </v:rect>
            <v:shape id="_x0000_s1122" style="position:absolute;left:4210;top:2042;width:8;height:1640" coordsize="8,1640" path="m8,r,28l,28,,,8,xm8,49r,27l,76,,49r8,xm8,96r,28l,124,,96r8,xm8,144r,28l,172,,144r8,xm8,192r,27l,219,,192r8,xm8,240r,27l,267,,240r8,xm8,288r,27l,315,,288r8,xm8,335r,28l,363,,335r8,xm8,383r,28l,411,,383r8,xm8,431r,28l,459,,431r8,xm8,479r,28l,507,,479r8,xm8,527r,27l,554,,527r8,xm8,575r,27l,602,,575r8,xm8,623r,27l,650,,623r8,xm8,671r,27l,698,,671r8,xm8,718r,28l,746,,718r8,xm8,766r,28l,794,,766r8,xm8,814r,27l,841,,814r8,xm8,862r,28l,890,,862r8,xm8,910r,27l,937,,910r8,xm8,958r,27l,985,,958r8,xm8,1006r,27l,1033r,-27l8,1006xm8,1054r,27l,1081r,-27l8,1054xm8,1101r,28l,1129r,-28l8,1101xm8,1149r,27l,1176r,-27l8,1149xm8,1197r,27l,1224r,-27l8,1197xm8,1245r,27l,1272r,-27l8,1245xm8,1293r,27l,1320r,-27l8,1293xm8,1341r,27l,1368r,-27l8,1341xm8,1389r,27l,1416r,-27l8,1389xm8,1436r,28l,1464r,-28l8,1436xm8,1484r,28l,1512r,-28l8,1484xm8,1532r,27l,1559r,-27l8,1532xm8,1580r,27l,1607r,-27l8,1580xm8,1628r,12l,1640r,-12l8,1628xe" fillcolor="#4a7ebb" strokecolor="#4a7ebb" strokeweight="0">
              <v:path arrowok="t"/>
              <o:lock v:ext="edit" verticies="t"/>
            </v:shape>
            <v:shape id="_x0000_s1123" style="position:absolute;left:1144;top:396;width:9;height:3167" coordsize="9,3167" path="m9,r,28l2,28,2,,9,xm9,48r,28l2,76,2,48r7,xm9,96r,28l2,124,2,96r7,xm9,144r,27l2,171r,-27l9,144xm9,192r,27l2,219r,-27l9,192xm9,240r,27l2,267r,-27l9,240xm9,287r,28l2,315r,-28l9,287xm9,335r,28l2,363r,-28l9,335xm9,383r,27l2,410r,-27l9,383xm9,431r,28l2,459r,-28l9,431xm9,479r,27l2,506r,-27l9,479xm9,527r,27l2,554r,-27l9,527xm9,575r,27l2,602r,-27l9,575xm9,623r,27l2,650r,-27l9,623xm9,670r,28l2,698r,-28l9,670xm9,718r,28l1,746,2,718r7,xm9,766r,27l1,793r,-27l9,766xm9,814r,27l1,841r,-27l9,814xm9,862r,27l1,889r,-27l9,862xm9,910r,27l1,937r,-27l9,910xm9,958r,27l1,985r,-27l9,958xm9,1006r,27l1,1033r,-27l9,1006xm9,1053r,28l1,1081r,-28l9,1053xm9,1101r,27l1,1128r,-27l9,1101xm9,1149r,27l1,1176r,-27l9,1149xm9,1197r,27l1,1224r,-27l9,1197xm9,1245r,27l1,1272r,-27l9,1245xm9,1292r,28l1,1320r,-28l9,1292xm9,1341r,27l1,1368r,-27l9,1341xm9,1388r,28l1,1416r,-28l9,1388xm9,1436r,28l1,1464r,-28l9,1436xm9,1484r,27l1,1511r,-27l9,1484xm9,1532r,27l1,1559r,-27l9,1532xm9,1580r,27l1,1607r,-27l9,1580xm9,1628r,27l1,1655r,-27l9,1628xm9,1675r,28l1,1703r,-28l9,1675xm9,1724r,27l1,1751r,-28l9,1724xm9,1771r,28l1,1799r,-28l9,1771xm9,1819r,28l1,1847r,-28l9,1819xm9,1867r,27l1,1894r,-27l9,1867xm9,1915r,27l1,1942r,-27l9,1915xm8,1963r,27l1,1990r,-27l8,1963xm8,2010r,28l1,2038r,-28l8,2010xm8,2058r,28l1,2086r,-28l8,2058xm8,2106r,27l1,2133r,-27l8,2106xm8,2154r,28l1,2182r,-28l8,2154xm8,2202r,27l1,2229r,-27l8,2202xm8,2250r,27l1,2277r,-27l8,2250xm8,2298r,27l1,2325r,-27l8,2298xm8,2346r,27l1,2373r,-27l8,2346xm8,2393r,28l1,2421r,-28l8,2393xm8,2441r,28l1,2469r,-28l8,2441xm8,2489r,27l1,2516r,-27l8,2489xm8,2537r,27l1,2564r,-27l8,2537xm8,2585r,27l1,2612r,-27l8,2585xm8,2633r,27l1,2660r,-27l8,2633xm8,2681r,27l1,2708r,-27l8,2681xm8,2729r,27l1,2756r,-27l8,2729xm8,2776r,28l1,2804r,-28l8,2776xm8,2824r,27l1,2851r,-27l8,2824xm8,2872r,27l1,2899r,-27l8,2872xm8,2920r,27l1,2947r,-27l8,2920xm8,2968r,27l1,2995r,-27l8,2968xm8,3016r,27l1,3043r,-27l8,3016xm8,3064r,27l1,3091r,-27l8,3064xm8,3111r,28l,3139r1,-28l8,3111xm8,3159r,8l,3167r,-8l8,3159xe" fillcolor="#4a7ebb" strokecolor="#4a7ebb" strokeweight="0">
              <v:path arrowok="t"/>
              <o:lock v:ext="edit" verticies="t"/>
            </v:shape>
            <v:rect id="_x0000_s1124" style="position:absolute;left:258;top:2550;width:274;height:240;mso-wrap-style:none" filled="f" stroked="f">
              <v:textbox style="mso-next-textbox:#_x0000_s1124;mso-rotate-with-shape:t;mso-fit-shape-to-text:t" inset="0,0,0,0">
                <w:txbxContent>
                  <w:p w:rsidR="009016E8" w:rsidRDefault="009016E8" w:rsidP="009030BE">
                    <w:r>
                      <w:rPr>
                        <w:rFonts w:ascii="Calibri" w:hAnsi="Calibri" w:cs="Calibri"/>
                        <w:color w:val="000000"/>
                        <w:sz w:val="18"/>
                        <w:szCs w:val="18"/>
                        <w:lang w:val="en-US"/>
                      </w:rPr>
                      <w:t>300</w:t>
                    </w:r>
                  </w:p>
                </w:txbxContent>
              </v:textbox>
            </v:rect>
            <v:rect id="_x0000_s1125" style="position:absolute;left:575;top:2557;width:64;height:240;mso-wrap-style:none" filled="f" stroked="f">
              <v:textbox style="mso-next-textbox:#_x0000_s1125;mso-rotate-with-shape:t;mso-fit-shape-to-text:t" inset="0,0,0,0">
                <w:txbxContent>
                  <w:p w:rsidR="009016E8" w:rsidRDefault="009016E8" w:rsidP="009030BE">
                    <w:proofErr w:type="gramStart"/>
                    <w:r>
                      <w:rPr>
                        <w:rFonts w:ascii="Calibri" w:hAnsi="Calibri" w:cs="Calibri"/>
                        <w:color w:val="000000"/>
                        <w:sz w:val="12"/>
                        <w:szCs w:val="12"/>
                        <w:lang w:val="en-US"/>
                      </w:rPr>
                      <w:t>o</w:t>
                    </w:r>
                    <w:proofErr w:type="gramEnd"/>
                  </w:p>
                </w:txbxContent>
              </v:textbox>
            </v:rect>
            <v:rect id="_x0000_s1126" style="position:absolute;left:680;top:2550;width:96;height:240;mso-wrap-style:none" filled="f" stroked="f">
              <v:textbox style="mso-next-textbox:#_x0000_s1126;mso-rotate-with-shape:t;mso-fit-shape-to-text:t" inset="0,0,0,0">
                <w:txbxContent>
                  <w:p w:rsidR="009016E8" w:rsidRDefault="009016E8" w:rsidP="009030BE">
                    <w:r>
                      <w:rPr>
                        <w:rFonts w:ascii="Calibri" w:hAnsi="Calibri" w:cs="Calibri"/>
                        <w:color w:val="000000"/>
                        <w:sz w:val="18"/>
                        <w:szCs w:val="18"/>
                        <w:lang w:val="en-US"/>
                      </w:rPr>
                      <w:t>C</w:t>
                    </w:r>
                  </w:p>
                </w:txbxContent>
              </v:textbox>
            </v:rect>
            <v:shape id="_x0000_s1127" style="position:absolute;left:982;top:2688;width:2934;height:17" coordsize="2934,17" path="m,l30,r,7l,7,,xm53,l83,r,7l53,7,53,xm106,r30,1l136,8,106,7r,-7xm159,1r30,l189,8r-30,l159,1xm212,1r30,l242,8r-30,l212,1xm265,1r30,l295,8r-30,l265,1xm317,1r31,l348,8r-31,l317,1xm370,1r31,1l401,8r-31,l370,1xm423,2r30,l453,8r-30,l423,2xm476,2r31,l506,9,476,8r,-6xm529,2r31,l560,9r-31,l529,2xm582,2r30,l612,9r-30,l582,2xm635,2r30,l665,9r-30,l635,2xm688,2r30,l718,9r-30,l688,2xm741,3r30,l771,10r-30,l741,3xm794,3r30,l824,10r-30,l794,3xm847,3r30,l877,10r-30,l847,3xm899,3r31,l930,10r-31,l899,3xm952,3r31,l983,10r-31,l952,3xm1006,4r30,l1036,10r-30,l1006,4xm1059,4r30,l1089,10r-30,l1059,4xm1111,4r31,l1142,11r-31,l1111,4xm1164,4r30,l1194,11r-30,l1164,4xm1217,4r30,1l1247,11r-30,l1217,4xm1270,5r30,l1300,11r-30,l1270,5xm1323,5r30,l1353,12r-30,-1l1323,5xm1376,5r30,l1406,12r-30,l1376,5xm1429,5r30,l1459,12r-30,l1429,5xm1482,5r30,l1512,12r-30,l1482,5xm1535,5r30,l1565,12r-30,l1535,5xm1588,5r30,1l1618,13r-30,-1l1588,5xm1641,6r30,l1671,13r-30,l1641,6xm1693,6r31,l1724,13r-31,l1693,6xm1746,6r30,l1776,13r-30,l1746,6xm1799,6r30,l1829,13r-30,l1799,6xm1852,7r30,l1882,13r-30,l1852,7xm1905,7r31,l1936,13r-31,l1905,7xm1958,7r30,l1988,14r-30,-1l1958,7xm2011,7r30,l2041,14r-30,l2011,7xm2064,7r30,1l2094,14r-30,l2064,7xm2117,8r30,l2147,14r-30,l2117,8xm2170,8r30,l2200,14r-30,l2170,8xm2223,8r30,l2253,15r-30,l2223,8xm2275,8r31,l2306,15r-31,l2275,8xm2328,8r30,l2358,15r-30,l2328,8xm2382,8r30,l2412,15r-31,l2382,8xm2434,8r31,1l2465,16r-31,-1l2434,8xm2487,9r31,l2518,16r-31,l2487,9xm2540,9r30,l2570,16r-30,l2540,9xm2593,9r30,l2623,16r-30,l2593,9xm2646,9r30,l2676,16r-30,l2646,9xm2699,10r30,l2729,16r-30,l2699,10xm2752,10r30,l2782,16r-30,l2752,10xm2805,10r30,l2835,17r-30,-1l2805,10xm2858,10r30,l2888,17r-31,l2858,10xm2911,10r23,l2934,17r-23,l2911,10xe" fillcolor="#4a7ebb" strokecolor="#4a7ebb" strokeweight="0">
              <v:path arrowok="t"/>
              <o:lock v:ext="edit" verticies="t"/>
            </v:shape>
            <v:shape id="_x0000_s1128" style="position:absolute;left:3833;top:1524;width:404;height:1991" coordsize="404,1991" path="m,1990r4,-99l5,1880r30,3l34,1892r-4,99l,1990xm13,1799r1,-8l28,1690r,-1l57,1693r,l44,1793r,8l13,1799xm41,1608r3,-17l60,1500r29,4l73,1595r-2,17l41,1608xm74,1419r4,-19l94,1311r29,4l107,1405r-3,18l74,1419xm106,1230r1,-4l118,1146r3,-24l151,1125r-3,24l137,1230r-1,4l106,1230xm132,1041r6,-43l147,932r30,3l168,1001r-6,43l132,1041xm158,851r7,-53l174,742r29,4l195,801r-7,53l158,851xm186,661r6,-43l200,562r2,-9l232,556r-2,10l222,622r-6,43l186,661xm214,471r2,-12l233,365r,-2l263,368r-1,1l246,463r-2,12l214,471xm252,282r1,-3l280,197r8,-21l317,186r-8,19l283,284r-1,4l252,282xm322,100r5,-11l342,59,356,34,368,14,379,r25,16l395,27,383,47,370,71r-15,29l350,110,322,100xe" fillcolor="black" strokeweight="0">
              <v:path arrowok="t"/>
              <o:lock v:ext="edit" verticies="t"/>
            </v:shape>
            <v:shape id="_x0000_s1129" style="position:absolute;left:3787;top:3460;width:114;height:109" coordsize="240,256" path="m,128hdc,58,54,,120,v,,,,,hal120,hdc187,,240,58,240,128v,,,,,hal240,128hdc240,199,187,256,120,256v,,,,,hal120,256hdc54,256,,199,,128v,,,,,xe" fillcolor="black" strokeweight="0">
              <v:path arrowok="t"/>
            </v:shape>
            <v:shape id="_x0000_s1130" style="position:absolute;left:1091;top:2633;width:114;height:109" coordsize="240,256" path="m,128hdc,58,54,,120,v,,,,,hal120,hdc187,,240,58,240,128v,,,,,hal240,128hdc240,199,187,256,120,256v,,,,,hal120,256hdc54,256,,199,,128v,,,,,xe" fillcolor="black" strokeweight="0">
              <v:path arrowok="t"/>
            </v:shape>
            <v:rect id="_x0000_s1131" style="position:absolute;left:1738;top:3650;width:102;height:244;mso-wrap-style:none" filled="f" stroked="f">
              <v:textbox style="mso-next-textbox:#_x0000_s1131;mso-rotate-with-shape:t;mso-fit-shape-to-text:t" inset="0,0,0,0">
                <w:txbxContent>
                  <w:p w:rsidR="009016E8" w:rsidRDefault="009016E8" w:rsidP="009030BE">
                    <w:r>
                      <w:rPr>
                        <w:rFonts w:ascii="Calibri" w:hAnsi="Calibri" w:cs="Calibri"/>
                        <w:color w:val="000000"/>
                        <w:lang w:val="en-US"/>
                      </w:rPr>
                      <w:t xml:space="preserve">3 </w:t>
                    </w:r>
                  </w:p>
                </w:txbxContent>
              </v:textbox>
            </v:rect>
            <v:rect id="_x0000_s1132" style="position:absolute;left:371;top:590;width:322;height:244;mso-wrap-style:none" filled="f" stroked="f">
              <v:textbox style="mso-next-textbox:#_x0000_s1132;mso-rotate-with-shape:t;mso-fit-shape-to-text:t" inset="0,0,0,0">
                <w:txbxContent>
                  <w:p w:rsidR="009016E8" w:rsidRDefault="009016E8" w:rsidP="009030BE">
                    <w:r>
                      <w:rPr>
                        <w:rFonts w:ascii="Calibri" w:hAnsi="Calibri" w:cs="Calibri"/>
                        <w:color w:val="000000"/>
                        <w:lang w:val="en-US"/>
                      </w:rPr>
                      <w:t>Min</w:t>
                    </w:r>
                  </w:p>
                </w:txbxContent>
              </v:textbox>
            </v:rect>
            <v:rect id="_x0000_s1133" style="position:absolute;left:212;top:849;width:462;height:244;mso-wrap-style:none" filled="f" stroked="f">
              <v:textbox style="mso-next-textbox:#_x0000_s1133;mso-rotate-with-shape:t;mso-fit-shape-to-text:t" inset="0,0,0,0">
                <w:txbxContent>
                  <w:p w:rsidR="009016E8" w:rsidRDefault="009016E8" w:rsidP="009030BE">
                    <w:r>
                      <w:rPr>
                        <w:rFonts w:ascii="Calibri" w:hAnsi="Calibri" w:cs="Calibri"/>
                        <w:color w:val="000000"/>
                        <w:lang w:val="en-US"/>
                      </w:rPr>
                      <w:t>Temp</w:t>
                    </w:r>
                  </w:p>
                </w:txbxContent>
              </v:textbox>
            </v:rect>
            <v:rect id="_x0000_s1134" style="position:absolute;left:1991;top:1747;width:1528;height:240;mso-wrap-style:none" filled="f" stroked="f">
              <v:textbox style="mso-next-textbox:#_x0000_s1134;mso-rotate-with-shape:t;mso-fit-shape-to-text:t" inset="0,0,0,0">
                <w:txbxContent>
                  <w:p w:rsidR="009016E8" w:rsidRDefault="009016E8" w:rsidP="009030BE">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 xml:space="preserve">fire exposure </w:t>
                    </w:r>
                    <w:proofErr w:type="spellStart"/>
                    <w:r>
                      <w:rPr>
                        <w:rFonts w:ascii="Calibri" w:hAnsi="Calibri" w:cs="Calibri" w:hint="eastAsia"/>
                        <w:i/>
                        <w:iCs/>
                        <w:color w:val="000000"/>
                        <w:sz w:val="14"/>
                        <w:szCs w:val="14"/>
                        <w:lang w:val="en-US" w:eastAsia="ja-JP"/>
                      </w:rPr>
                      <w:t>a</w:t>
                    </w:r>
                    <w:r>
                      <w:rPr>
                        <w:rFonts w:ascii="Calibri" w:hAnsi="Calibri" w:cs="Calibri"/>
                        <w:i/>
                        <w:iCs/>
                        <w:color w:val="000000"/>
                        <w:sz w:val="14"/>
                        <w:szCs w:val="14"/>
                        <w:lang w:val="en-US"/>
                      </w:rPr>
                      <w:t>ea</w:t>
                    </w:r>
                    <w:proofErr w:type="spellEnd"/>
                  </w:p>
                </w:txbxContent>
              </v:textbox>
            </v:rect>
            <v:rect id="_x0000_s1135" style="position:absolute;left:4393;top:2021;width:1426;height:240;mso-wrap-style:none" filled="f" stroked="f">
              <v:textbox style="mso-next-textbox:#_x0000_s1135;mso-rotate-with-shape:t;mso-fit-shape-to-text:t" inset="0,0,0,0">
                <w:txbxContent>
                  <w:p w:rsidR="009016E8" w:rsidRDefault="009016E8" w:rsidP="009030BE">
                    <w:r>
                      <w:rPr>
                        <w:rFonts w:ascii="Calibri" w:hAnsi="Calibri" w:cs="Calibri"/>
                        <w:i/>
                        <w:iCs/>
                        <w:color w:val="000000"/>
                        <w:sz w:val="14"/>
                        <w:szCs w:val="14"/>
                        <w:lang w:val="en-US"/>
                      </w:rPr>
                      <w:t xml:space="preserve">Engulfing Region Outside </w:t>
                    </w:r>
                  </w:p>
                </w:txbxContent>
              </v:textbox>
            </v:rect>
            <v:rect id="_x0000_s1136" style="position:absolute;left:4484;top:2198;width:1696;height:490" filled="f" stroked="f">
              <v:textbox style="mso-next-textbox:#_x0000_s1136;mso-rotate-with-shape:t" inset="0,0,0,0">
                <w:txbxContent>
                  <w:p w:rsidR="009016E8" w:rsidRDefault="009016E8" w:rsidP="009030BE">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fire exposure a</w:t>
                    </w:r>
                    <w:r>
                      <w:rPr>
                        <w:rFonts w:ascii="Calibri" w:hAnsi="Calibri" w:cs="Calibri"/>
                        <w:i/>
                        <w:iCs/>
                        <w:color w:val="000000"/>
                        <w:sz w:val="14"/>
                        <w:szCs w:val="14"/>
                        <w:lang w:val="en-US"/>
                      </w:rPr>
                      <w:t>rea (burner</w:t>
                    </w:r>
                    <w:r>
                      <w:rPr>
                        <w:rFonts w:ascii="Calibri" w:hAnsi="Calibri" w:cs="Calibri" w:hint="eastAsia"/>
                        <w:i/>
                        <w:iCs/>
                        <w:color w:val="000000"/>
                        <w:sz w:val="14"/>
                        <w:szCs w:val="14"/>
                        <w:lang w:val="en-US" w:eastAsia="ja-JP"/>
                      </w:rPr>
                      <w:t xml:space="preserve"> ramp rate)</w:t>
                    </w:r>
                    <w:r>
                      <w:rPr>
                        <w:rFonts w:ascii="Calibri" w:hAnsi="Calibri" w:cs="Calibri"/>
                        <w:i/>
                        <w:iCs/>
                        <w:color w:val="000000"/>
                        <w:sz w:val="14"/>
                        <w:szCs w:val="14"/>
                        <w:lang w:val="en-US"/>
                      </w:rPr>
                      <w:t xml:space="preserve"> </w:t>
                    </w:r>
                  </w:p>
                </w:txbxContent>
              </v:textbox>
            </v:rect>
            <v:shape id="_x0000_s1137" style="position:absolute;left:4210;top:1605;width:8;height:1967" coordsize="8,1967" path="m8,r,28l,28,,,8,xm8,48r,28l,76,,48r8,xm8,96r,28l,124,,96r8,xm8,144r,27l,171,,144r8,xm8,192r,27l,219,,192r8,xm8,240r,27l,267,,240r8,xm8,287r,28l,315,,287r8,xm8,335r,28l,363,,335r8,xm8,383r,27l,410,,383r8,xm8,431r,28l,459,,431r8,xm8,479r,27l,506,,479r8,xm8,527r,27l,554,,527r8,xm8,575r,27l,602,,575r8,xm8,623r,27l,650,,623r8,xm8,670r,28l,698,,670r8,xm8,718r,28l,746,,718r8,xm8,766r,27l,793,,766r8,xm8,814r,27l,841,,814r8,xm8,862r,27l,889,,862r8,xm8,910r,27l,937,,910r8,xm8,958r,27l,985,,958r8,xm8,1006r,27l,1033r,-27l8,1006xm8,1053r,28l,1081r,-28l8,1053xm8,1101r,27l,1128r,-27l8,1101xm8,1149r,27l,1176r,-27l8,1149xm8,1197r,27l,1224r,-27l8,1197xm8,1245r,27l,1272r,-27l8,1245xm8,1292r,28l,1320r,-28l8,1292xm8,1341r,27l,1368r,-27l8,1341xm8,1388r,28l,1416r,-28l8,1388xm8,1436r,28l,1464r,-28l8,1436xm8,1484r,27l,1511r,-27l8,1484xm8,1532r,27l,1559r,-27l8,1532xm8,1580r,27l,1607r,-27l8,1580xm8,1628r,27l,1655r,-27l8,1628xm8,1675r,28l,1703r,-28l8,1675xm8,1723r,28l,1751r,-28l8,1723xm8,1771r,28l,1799r,-28l8,1771xm8,1819r,28l,1847r,-28l8,1819xm8,1867r,27l,1894r,-27l8,1867xm8,1915r,27l,1942r,-27l8,1915xm8,1963r,4l,1967r,-4l8,1963xe" fillcolor="#4a7ebb" strokecolor="#4a7ebb" strokeweight="0">
              <v:path arrowok="t"/>
              <o:lock v:ext="edit" verticies="t"/>
            </v:shape>
            <v:shape id="_x0000_s1138" style="position:absolute;left:3547;top:3297;width:243;height:220" coordsize="515,515" path="m11,l509,498r-11,11l,11,11,xm474,358r41,157l358,474hdc354,472,351,468,352,464v2,-4,6,-7,10,-6hal506,496r-10,10l458,362hdc457,358,460,354,464,352v4,-1,8,2,10,6haxe" fillcolor="black" strokeweight="0">
              <v:path arrowok="t"/>
              <o:lock v:ext="edit" verticies="t"/>
            </v:shape>
            <v:rect id="_x0000_s1139" style="position:absolute;left:3109;top:2731;width:326;height:240;mso-wrap-style:none" filled="f" stroked="f">
              <v:textbox style="mso-next-textbox:#_x0000_s1139;mso-rotate-with-shape:t;mso-fit-shape-to-text:t" inset="0,0,0,0">
                <w:txbxContent>
                  <w:p w:rsidR="009016E8" w:rsidRDefault="009016E8" w:rsidP="009030BE">
                    <w:r>
                      <w:rPr>
                        <w:rFonts w:ascii="Calibri" w:hAnsi="Calibri" w:cs="Calibri"/>
                        <w:i/>
                        <w:iCs/>
                        <w:color w:val="000000"/>
                        <w:sz w:val="14"/>
                        <w:szCs w:val="14"/>
                        <w:lang w:val="en-US"/>
                      </w:rPr>
                      <w:t xml:space="preserve">Ignite </w:t>
                    </w:r>
                  </w:p>
                </w:txbxContent>
              </v:textbox>
            </v:rect>
            <v:rect id="_x0000_s1140" style="position:absolute;left:3139;top:2908;width:296;height:240;mso-wrap-style:none" filled="f" stroked="f">
              <v:textbox style="mso-next-textbox:#_x0000_s1140;mso-rotate-with-shape:t;mso-fit-shape-to-text:t" inset="0,0,0,0">
                <w:txbxContent>
                  <w:p w:rsidR="009016E8" w:rsidRDefault="009016E8" w:rsidP="009030BE">
                    <w:smartTag w:uri="urn:schemas-microsoft-com:office:smarttags" w:element="place">
                      <w:r>
                        <w:rPr>
                          <w:rFonts w:ascii="Calibri" w:hAnsi="Calibri" w:cs="Calibri"/>
                          <w:i/>
                          <w:iCs/>
                          <w:color w:val="000000"/>
                          <w:sz w:val="14"/>
                          <w:szCs w:val="14"/>
                          <w:lang w:val="en-US"/>
                        </w:rPr>
                        <w:t>Main</w:t>
                      </w:r>
                    </w:smartTag>
                    <w:r>
                      <w:rPr>
                        <w:rFonts w:ascii="Calibri" w:hAnsi="Calibri" w:cs="Calibri"/>
                        <w:i/>
                        <w:iCs/>
                        <w:color w:val="000000"/>
                        <w:sz w:val="14"/>
                        <w:szCs w:val="14"/>
                        <w:lang w:val="en-US"/>
                      </w:rPr>
                      <w:t xml:space="preserve"> </w:t>
                    </w:r>
                  </w:p>
                </w:txbxContent>
              </v:textbox>
            </v:rect>
            <v:rect id="_x0000_s1141" style="position:absolute;left:3048;top:3079;width:384;height:240;mso-wrap-style:none" filled="f" stroked="f">
              <v:textbox style="mso-next-textbox:#_x0000_s1141;mso-rotate-with-shape:t;mso-fit-shape-to-text:t" inset="0,0,0,0">
                <w:txbxContent>
                  <w:p w:rsidR="009016E8" w:rsidRDefault="009016E8" w:rsidP="009030BE">
                    <w:r>
                      <w:rPr>
                        <w:rFonts w:ascii="Calibri" w:hAnsi="Calibri" w:cs="Calibri"/>
                        <w:i/>
                        <w:iCs/>
                        <w:color w:val="000000"/>
                        <w:sz w:val="14"/>
                        <w:szCs w:val="14"/>
                        <w:lang w:val="en-US"/>
                      </w:rPr>
                      <w:t>Burner</w:t>
                    </w:r>
                  </w:p>
                </w:txbxContent>
              </v:textbox>
            </v:rect>
            <v:shape id="_x0000_s1142" style="position:absolute;left:4033;top:2389;width:483;height:72" coordsize="1024,168" path="m1024,94l16,92r,-17l1024,78r,16xm140,165l,83,141,2hdc144,,149,1,152,5v2,4,,9,-3,11hal20,90r,-13l148,152hdc152,154,153,159,151,163v-2,3,-7,5,-11,2haxe" fillcolor="black" strokeweight="0">
              <v:path arrowok="t"/>
              <o:lock v:ext="edit" verticies="t"/>
            </v:shape>
            <v:rect id="_x0000_s1143" style="position:absolute;left:883;top:3660;width:102;height:244;mso-wrap-style:none" filled="f" stroked="f">
              <v:textbox style="mso-next-textbox:#_x0000_s1143;mso-rotate-with-shape:t;mso-fit-shape-to-text:t" inset="0,0,0,0">
                <w:txbxContent>
                  <w:p w:rsidR="009016E8" w:rsidRDefault="009016E8" w:rsidP="009030BE">
                    <w:r>
                      <w:rPr>
                        <w:rFonts w:ascii="Calibri" w:hAnsi="Calibri" w:cs="Calibri"/>
                        <w:color w:val="000000"/>
                        <w:lang w:val="en-US"/>
                      </w:rPr>
                      <w:t>0</w:t>
                    </w:r>
                  </w:p>
                </w:txbxContent>
              </v:textbox>
            </v:rect>
            <v:shape id="_x0000_s1144" style="position:absolute;left:3908;top:2640;width:114;height:109" coordsize="240,256" path="m,128hdc,58,54,,120,v,,,,,hal120,hdc187,,240,58,240,128v,,,,,hal240,128hdc240,199,187,256,120,256v,,,,,hal120,256hdc54,256,,199,,128v,,,,,xe" fillcolor="black" strokeweight="0">
              <v:path arrowok="t"/>
            </v:shape>
            <v:shape id="_x0000_s1145" style="position:absolute;left:4022;top:2698;width:15;height:869" coordsize="15,869" path="m7,l8,7,,7,,,7,xm8,14r,7l,21,,14r8,xm8,27r,7l,35,,28,8,27xm8,41r,7l,48,,41r8,xm8,55r,7l1,62,,55r8,xm8,69r,7l1,76r,-7l8,69xm8,82r,7l1,89r,-7l8,82xm8,96r,7l1,103r,-7l8,96xm8,110r1,7l1,117r,-7l8,110xm9,123r,7l1,130r,-7l9,123xm9,137r,7l1,144r,-7l9,137xm9,151r,7l1,158r,-7l9,151xm9,164r,7l2,171,1,164r8,xm9,178r,7l2,185r,-7l9,178xm9,192r,7l2,199r,-7l9,192xm9,205r,7l2,212r,-7l9,205xm9,219r1,7l2,226r,-7l9,219xm10,233r,7l2,240r,-7l10,233xm10,246r,7l2,253r,-7l10,246xm10,260r,7l2,267r,-7l10,260xm10,274r,7l2,281r,-7l10,274xm10,287r,7l2,294r,-7l10,287xm10,301r,7l2,308r,-7l10,301xm10,315r,7l2,322r,-7l10,315xm10,328r,7l3,335,2,328r8,xm10,342r,7l3,349r,-7l10,342xm10,356r,7l3,363r,-7l10,356xm10,369r,7l3,376r,-7l10,369xm10,383r1,7l3,390r,-7l10,383xm11,397r,6l3,403r,-6l11,397xm11,410r,7l3,417r,-7l11,410xm11,424r,7l3,431r,-7l11,424xm11,438r,6l4,445,3,438r8,xm11,451r,7l4,459r,-7l11,451xm11,465r,7l4,472r,-7l11,465xm11,479r,6l4,486r,-7l11,479xm11,492r1,8l4,500r,-7l11,492xm12,506r,7l4,513r,-7l12,506xm12,520r,7l4,527r,-7l12,520xm12,534r,7l4,541r,-7l12,534xm12,547r,7l5,554,4,547r8,xm12,561r,7l5,568r,-7l12,561xm12,575r,7l5,582r,-7l12,575xm12,588r,7l5,595r,-7l12,588xm12,602r1,7l5,609r,-7l12,602xm13,616r,6l5,622r,-6l13,616xm13,629r,7l5,636r,-7l13,629xm13,643r,7l5,650r,-7l13,643xm13,657r,6l6,663,5,657r8,xm13,670r,7l6,677r,-7l13,670xm13,684r,7l6,691r,-7l13,684xm13,698r,6l6,704r,-6l13,698xm13,711r1,7l6,718r,-7l13,711xm14,725r,7l6,732r,-7l14,725xm14,739r,6l6,745r,-6l14,739xm14,752r,7l6,759r,-7l14,752xm14,766r,7l7,773,6,766r8,xm14,780r,6l7,786r,-6l14,780xm14,793r,7l7,800r,-7l14,793xm14,807r,7l7,814r,-7l14,807xm14,821r1,6l7,827r,-6l14,821xm15,834r,7l7,841r,-7l15,834xm15,848r,7l7,855r,-7l15,848xm15,862r,6l7,869r,-7l15,862xe" fillcolor="#4a7ebb" strokecolor="#4a7ebb" strokeweight="0">
              <v:path arrowok="t"/>
              <o:lock v:ext="edit" verticies="t"/>
            </v:shape>
            <w10:wrap type="none"/>
            <w10:anchorlock/>
          </v:group>
        </w:pict>
      </w:r>
    </w:p>
    <w:p w:rsidR="009030BE" w:rsidRPr="009F2DCB" w:rsidRDefault="009030BE" w:rsidP="009030BE">
      <w:pPr>
        <w:spacing w:after="120"/>
        <w:ind w:left="2835" w:right="1134" w:hanging="567"/>
        <w:jc w:val="both"/>
      </w:pPr>
      <w:r>
        <w:rPr>
          <w:rFonts w:hint="eastAsia"/>
        </w:rPr>
        <w:t>(c)</w:t>
      </w:r>
      <w:r>
        <w:tab/>
      </w:r>
      <w:r w:rsidRPr="009F2DCB">
        <w:t>Engulfing portion of the fire test</w:t>
      </w:r>
    </w:p>
    <w:p w:rsidR="009030BE" w:rsidRPr="009F2DCB" w:rsidRDefault="009030BE" w:rsidP="009030BE">
      <w:pPr>
        <w:spacing w:after="120"/>
        <w:ind w:left="2835" w:right="1134" w:hanging="567"/>
        <w:jc w:val="both"/>
      </w:pPr>
      <w:r w:rsidRPr="009F2DCB">
        <w:tab/>
        <w:t>Within the next 2-minute interval, the temperature along the entire surface of the test article shall be increased to at least 800 °C and the fire source is extended to produce a uniform temperature along the entire length up to 1.65 m and the entire width of the test article (engulfing fire). The minimum temperature is held at 800</w:t>
      </w:r>
      <w:r w:rsidRPr="009F2DCB">
        <w:rPr>
          <w:rFonts w:hint="eastAsia"/>
        </w:rPr>
        <w:t xml:space="preserve"> </w:t>
      </w:r>
      <w:r w:rsidRPr="009F2DCB">
        <w:t>°C, and the maximum temperature shall not exceed 1</w:t>
      </w:r>
      <w:r w:rsidRPr="009F2DCB">
        <w:rPr>
          <w:rFonts w:hint="eastAsia"/>
        </w:rPr>
        <w:t>,</w:t>
      </w:r>
      <w:r w:rsidRPr="009F2DCB">
        <w:t>100</w:t>
      </w:r>
      <w:r w:rsidRPr="00B2479D">
        <w:rPr>
          <w:rFonts w:hint="eastAsia"/>
        </w:rPr>
        <w:t xml:space="preserve"> </w:t>
      </w:r>
      <w:r w:rsidRPr="009F2DCB">
        <w:t>°C. Compliance to thermal requirements begins 1 minute after entering the period with constant minimum and maximum limits and is based on a 1-minute rolling average of each thermocouple.</w:t>
      </w:r>
    </w:p>
    <w:p w:rsidR="009030BE" w:rsidRPr="009F2DCB" w:rsidRDefault="009030BE" w:rsidP="009030BE">
      <w:pPr>
        <w:spacing w:after="120"/>
        <w:ind w:left="2835" w:right="1134" w:hanging="567"/>
        <w:jc w:val="both"/>
      </w:pPr>
      <w:r w:rsidRPr="009F2DCB">
        <w:tab/>
        <w:t xml:space="preserve">The test article is held at temperature (engulfing fire condition) until the system vents through the </w:t>
      </w:r>
      <w:proofErr w:type="spellStart"/>
      <w:r w:rsidRPr="009F2DCB">
        <w:t>TPRD</w:t>
      </w:r>
      <w:proofErr w:type="spellEnd"/>
      <w:r w:rsidRPr="009F2DCB">
        <w:t xml:space="preserve"> and the pressure falls to less than 1 </w:t>
      </w:r>
      <w:proofErr w:type="spellStart"/>
      <w:r w:rsidRPr="009F2DCB">
        <w:t>MPa</w:t>
      </w:r>
      <w:proofErr w:type="spellEnd"/>
      <w:r w:rsidRPr="009F2DCB">
        <w:t xml:space="preserve">. The venting shall be continuous (without interruption), and the storage system shall not rupture. An additional release through leakage (not including release through the </w:t>
      </w:r>
      <w:proofErr w:type="spellStart"/>
      <w:r w:rsidRPr="009F2DCB">
        <w:t>TPRD</w:t>
      </w:r>
      <w:proofErr w:type="spellEnd"/>
      <w:r w:rsidRPr="009F2DCB">
        <w:t xml:space="preserve">) that results in a flame with length greater than 0.5 m beyond the perimeter of the applied flame shall not occur. </w:t>
      </w:r>
    </w:p>
    <w:p w:rsidR="009030BE" w:rsidRPr="009F2DCB" w:rsidRDefault="009030BE" w:rsidP="00763750">
      <w:pPr>
        <w:ind w:left="1134" w:right="1134"/>
        <w:jc w:val="both"/>
        <w:rPr>
          <w:lang w:eastAsia="ja-JP"/>
        </w:rPr>
      </w:pPr>
      <w:r w:rsidRPr="009F2DCB">
        <w:br w:type="page"/>
        <w:t xml:space="preserve">Table </w:t>
      </w:r>
      <w:r w:rsidRPr="009F2DCB">
        <w:rPr>
          <w:rFonts w:hint="eastAsia"/>
          <w:lang w:eastAsia="ja-JP"/>
        </w:rPr>
        <w:t>1</w:t>
      </w:r>
    </w:p>
    <w:p w:rsidR="009030BE" w:rsidRPr="009F2DCB" w:rsidRDefault="009030BE" w:rsidP="00763750">
      <w:pPr>
        <w:spacing w:after="120"/>
        <w:ind w:left="1134" w:right="1134"/>
        <w:jc w:val="both"/>
        <w:rPr>
          <w:b/>
        </w:rPr>
      </w:pPr>
      <w:r w:rsidRPr="009F2DCB">
        <w:rPr>
          <w:b/>
        </w:rPr>
        <w:t>Summary of fire test protocol</w:t>
      </w:r>
    </w:p>
    <w:tbl>
      <w:tblPr>
        <w:tblW w:w="7370" w:type="dxa"/>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0"/>
        <w:gridCol w:w="2473"/>
        <w:gridCol w:w="994"/>
        <w:gridCol w:w="2333"/>
      </w:tblGrid>
      <w:tr w:rsidR="009030BE" w:rsidRPr="009F2DCB" w:rsidTr="009030BE">
        <w:trPr>
          <w:trHeight w:val="510"/>
          <w:tblHeader/>
        </w:trPr>
        <w:tc>
          <w:tcPr>
            <w:tcW w:w="1570" w:type="dxa"/>
            <w:tcBorders>
              <w:top w:val="single" w:sz="2" w:space="0" w:color="auto"/>
              <w:left w:val="single" w:sz="2" w:space="0" w:color="auto"/>
              <w:bottom w:val="single" w:sz="12" w:space="0" w:color="auto"/>
            </w:tcBorders>
            <w:shd w:val="clear" w:color="auto" w:fill="auto"/>
            <w:noWrap/>
            <w:vAlign w:val="bottom"/>
          </w:tcPr>
          <w:p w:rsidR="009030BE" w:rsidRPr="009F2DCB" w:rsidRDefault="009030BE" w:rsidP="009030BE">
            <w:pPr>
              <w:suppressAutoHyphens w:val="0"/>
              <w:spacing w:before="80" w:after="80" w:line="200" w:lineRule="exact"/>
              <w:ind w:left="113" w:right="113"/>
              <w:rPr>
                <w:i/>
                <w:sz w:val="16"/>
              </w:rPr>
            </w:pPr>
            <w:r w:rsidRPr="009F2DCB">
              <w:rPr>
                <w:i/>
                <w:sz w:val="16"/>
              </w:rPr>
              <w:t> </w:t>
            </w:r>
          </w:p>
        </w:tc>
        <w:tc>
          <w:tcPr>
            <w:tcW w:w="2473" w:type="dxa"/>
            <w:tcBorders>
              <w:top w:val="single" w:sz="2" w:space="0" w:color="auto"/>
              <w:bottom w:val="single" w:sz="12" w:space="0" w:color="auto"/>
            </w:tcBorders>
            <w:shd w:val="clear" w:color="auto" w:fill="auto"/>
            <w:vAlign w:val="bottom"/>
          </w:tcPr>
          <w:p w:rsidR="009030BE" w:rsidRPr="009F2DCB" w:rsidRDefault="009030BE" w:rsidP="009030BE">
            <w:pPr>
              <w:suppressAutoHyphens w:val="0"/>
              <w:spacing w:before="80" w:after="80" w:line="200" w:lineRule="exact"/>
              <w:ind w:left="113" w:right="113"/>
              <w:jc w:val="right"/>
              <w:rPr>
                <w:i/>
                <w:sz w:val="16"/>
              </w:rPr>
            </w:pPr>
            <w:r w:rsidRPr="009F2DCB">
              <w:rPr>
                <w:i/>
                <w:sz w:val="16"/>
              </w:rPr>
              <w:t>Localized Fire Region</w:t>
            </w:r>
          </w:p>
        </w:tc>
        <w:tc>
          <w:tcPr>
            <w:tcW w:w="994" w:type="dxa"/>
            <w:tcBorders>
              <w:top w:val="single" w:sz="2" w:space="0" w:color="auto"/>
              <w:bottom w:val="single" w:sz="12" w:space="0" w:color="auto"/>
            </w:tcBorders>
            <w:shd w:val="clear" w:color="auto" w:fill="auto"/>
            <w:vAlign w:val="bottom"/>
          </w:tcPr>
          <w:p w:rsidR="009030BE" w:rsidRPr="009F2DCB" w:rsidRDefault="009030BE" w:rsidP="009030BE">
            <w:pPr>
              <w:suppressAutoHyphens w:val="0"/>
              <w:spacing w:before="80" w:after="80" w:line="200" w:lineRule="exact"/>
              <w:ind w:left="113" w:right="113"/>
              <w:jc w:val="right"/>
              <w:rPr>
                <w:i/>
                <w:sz w:val="16"/>
              </w:rPr>
            </w:pPr>
            <w:r w:rsidRPr="009F2DCB">
              <w:rPr>
                <w:i/>
                <w:sz w:val="16"/>
              </w:rPr>
              <w:t>Time Period</w:t>
            </w:r>
          </w:p>
        </w:tc>
        <w:tc>
          <w:tcPr>
            <w:tcW w:w="2333" w:type="dxa"/>
            <w:tcBorders>
              <w:top w:val="single" w:sz="2" w:space="0" w:color="auto"/>
              <w:bottom w:val="single" w:sz="12" w:space="0" w:color="auto"/>
              <w:right w:val="single" w:sz="2" w:space="0" w:color="auto"/>
            </w:tcBorders>
            <w:shd w:val="clear" w:color="auto" w:fill="auto"/>
            <w:vAlign w:val="bottom"/>
          </w:tcPr>
          <w:p w:rsidR="009030BE" w:rsidRPr="009F2DCB" w:rsidRDefault="009030BE" w:rsidP="009030BE">
            <w:pPr>
              <w:suppressAutoHyphens w:val="0"/>
              <w:spacing w:before="80" w:after="80" w:line="200" w:lineRule="exact"/>
              <w:ind w:left="113" w:right="113"/>
              <w:jc w:val="right"/>
              <w:rPr>
                <w:i/>
                <w:sz w:val="16"/>
              </w:rPr>
            </w:pPr>
            <w:r w:rsidRPr="009F2DCB">
              <w:rPr>
                <w:i/>
                <w:sz w:val="16"/>
              </w:rPr>
              <w:t>Engulfing Fire Region                              (Outside the Localized Fire  Region)</w:t>
            </w:r>
          </w:p>
        </w:tc>
      </w:tr>
      <w:tr w:rsidR="009030BE" w:rsidRPr="009F2DCB" w:rsidTr="009030BE">
        <w:trPr>
          <w:trHeight w:val="315"/>
        </w:trPr>
        <w:tc>
          <w:tcPr>
            <w:tcW w:w="1570" w:type="dxa"/>
            <w:tcBorders>
              <w:top w:val="single" w:sz="12" w:space="0" w:color="auto"/>
              <w:left w:val="single" w:sz="2" w:space="0" w:color="auto"/>
              <w:bottom w:val="nil"/>
              <w:right w:val="single" w:sz="6" w:space="0" w:color="auto"/>
            </w:tcBorders>
            <w:shd w:val="clear" w:color="auto" w:fill="auto"/>
            <w:noWrap/>
          </w:tcPr>
          <w:p w:rsidR="009030BE" w:rsidRPr="009F2DCB" w:rsidRDefault="009030BE" w:rsidP="009030BE">
            <w:pPr>
              <w:suppressAutoHyphens w:val="0"/>
              <w:spacing w:before="40" w:after="40" w:line="200" w:lineRule="exact"/>
              <w:ind w:left="113" w:right="113"/>
              <w:rPr>
                <w:sz w:val="18"/>
              </w:rPr>
            </w:pPr>
            <w:r w:rsidRPr="009F2DCB">
              <w:rPr>
                <w:sz w:val="18"/>
              </w:rPr>
              <w:t>Action</w:t>
            </w:r>
          </w:p>
        </w:tc>
        <w:tc>
          <w:tcPr>
            <w:tcW w:w="2473" w:type="dxa"/>
            <w:tcBorders>
              <w:top w:val="single" w:sz="12" w:space="0" w:color="auto"/>
              <w:left w:val="single" w:sz="6" w:space="0" w:color="auto"/>
              <w:bottom w:val="nil"/>
              <w:right w:val="single" w:sz="6"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Ignite Burners</w:t>
            </w:r>
          </w:p>
        </w:tc>
        <w:tc>
          <w:tcPr>
            <w:tcW w:w="994" w:type="dxa"/>
            <w:tcBorders>
              <w:top w:val="single" w:sz="12" w:space="0" w:color="auto"/>
              <w:left w:val="single" w:sz="6" w:space="0" w:color="auto"/>
              <w:bottom w:val="nil"/>
              <w:right w:val="single" w:sz="6"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0-1 Minute</w:t>
            </w:r>
          </w:p>
        </w:tc>
        <w:tc>
          <w:tcPr>
            <w:tcW w:w="2333" w:type="dxa"/>
            <w:tcBorders>
              <w:top w:val="single" w:sz="12" w:space="0" w:color="auto"/>
              <w:left w:val="single" w:sz="6" w:space="0" w:color="auto"/>
              <w:bottom w:val="nil"/>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No Burner Operation</w:t>
            </w:r>
          </w:p>
        </w:tc>
      </w:tr>
      <w:tr w:rsidR="009030BE" w:rsidRPr="009F2DCB" w:rsidTr="00763B23">
        <w:trPr>
          <w:trHeight w:val="300"/>
        </w:trPr>
        <w:tc>
          <w:tcPr>
            <w:tcW w:w="1570" w:type="dxa"/>
            <w:tcBorders>
              <w:top w:val="nil"/>
              <w:left w:val="single" w:sz="2" w:space="0" w:color="auto"/>
              <w:bottom w:val="nil"/>
              <w:right w:val="single" w:sz="6" w:space="0" w:color="auto"/>
            </w:tcBorders>
            <w:shd w:val="clear" w:color="auto" w:fill="auto"/>
            <w:noWrap/>
          </w:tcPr>
          <w:p w:rsidR="009030BE" w:rsidRPr="009F2DCB" w:rsidRDefault="009030BE" w:rsidP="009030BE">
            <w:pPr>
              <w:suppressAutoHyphens w:val="0"/>
              <w:spacing w:before="40" w:after="40" w:line="200" w:lineRule="exact"/>
              <w:ind w:left="113" w:right="113"/>
              <w:rPr>
                <w:sz w:val="18"/>
              </w:rPr>
            </w:pPr>
            <w:r w:rsidRPr="009F2DCB">
              <w:rPr>
                <w:sz w:val="18"/>
              </w:rPr>
              <w:t>Minimum temperature</w:t>
            </w:r>
          </w:p>
        </w:tc>
        <w:tc>
          <w:tcPr>
            <w:tcW w:w="2473" w:type="dxa"/>
            <w:tcBorders>
              <w:top w:val="nil"/>
              <w:left w:val="single" w:sz="6" w:space="0" w:color="auto"/>
              <w:bottom w:val="nil"/>
              <w:right w:val="single" w:sz="6"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Not specified</w:t>
            </w:r>
          </w:p>
        </w:tc>
        <w:tc>
          <w:tcPr>
            <w:tcW w:w="994" w:type="dxa"/>
            <w:tcBorders>
              <w:top w:val="nil"/>
              <w:left w:val="single" w:sz="6" w:space="0" w:color="auto"/>
              <w:bottom w:val="nil"/>
              <w:right w:val="single" w:sz="6"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 </w:t>
            </w:r>
          </w:p>
        </w:tc>
        <w:tc>
          <w:tcPr>
            <w:tcW w:w="2333" w:type="dxa"/>
            <w:tcBorders>
              <w:top w:val="nil"/>
              <w:left w:val="single" w:sz="6" w:space="0" w:color="auto"/>
              <w:bottom w:val="nil"/>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Not specified</w:t>
            </w:r>
          </w:p>
        </w:tc>
      </w:tr>
      <w:tr w:rsidR="009030BE" w:rsidRPr="009F2DCB" w:rsidTr="00763B23">
        <w:trPr>
          <w:trHeight w:val="315"/>
        </w:trPr>
        <w:tc>
          <w:tcPr>
            <w:tcW w:w="1570" w:type="dxa"/>
            <w:tcBorders>
              <w:top w:val="nil"/>
              <w:left w:val="single" w:sz="2" w:space="0" w:color="auto"/>
              <w:bottom w:val="single" w:sz="2" w:space="0" w:color="auto"/>
              <w:right w:val="single" w:sz="6" w:space="0" w:color="auto"/>
            </w:tcBorders>
            <w:shd w:val="clear" w:color="auto" w:fill="auto"/>
            <w:noWrap/>
          </w:tcPr>
          <w:p w:rsidR="009030BE" w:rsidRPr="009F2DCB" w:rsidRDefault="009030BE" w:rsidP="009030BE">
            <w:pPr>
              <w:suppressAutoHyphens w:val="0"/>
              <w:spacing w:before="40" w:after="40" w:line="200" w:lineRule="exact"/>
              <w:ind w:left="113" w:right="113"/>
              <w:rPr>
                <w:sz w:val="18"/>
              </w:rPr>
            </w:pPr>
            <w:r w:rsidRPr="009F2DCB">
              <w:rPr>
                <w:sz w:val="18"/>
              </w:rPr>
              <w:t>Maximum temperature</w:t>
            </w:r>
          </w:p>
        </w:tc>
        <w:tc>
          <w:tcPr>
            <w:tcW w:w="2473" w:type="dxa"/>
            <w:tcBorders>
              <w:top w:val="nil"/>
              <w:left w:val="single" w:sz="6" w:space="0" w:color="auto"/>
              <w:bottom w:val="single" w:sz="2" w:space="0" w:color="auto"/>
              <w:right w:val="single" w:sz="6"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Less than 900</w:t>
            </w:r>
            <w:r w:rsidR="0061117D">
              <w:rPr>
                <w:sz w:val="18"/>
              </w:rPr>
              <w:t xml:space="preserve"> </w:t>
            </w:r>
            <w:proofErr w:type="spellStart"/>
            <w:r w:rsidRPr="009F2DCB">
              <w:rPr>
                <w:sz w:val="18"/>
                <w:vertAlign w:val="superscript"/>
              </w:rPr>
              <w:t>o</w:t>
            </w:r>
            <w:r w:rsidRPr="009F2DCB">
              <w:rPr>
                <w:sz w:val="18"/>
              </w:rPr>
              <w:t>C</w:t>
            </w:r>
            <w:proofErr w:type="spellEnd"/>
          </w:p>
        </w:tc>
        <w:tc>
          <w:tcPr>
            <w:tcW w:w="994" w:type="dxa"/>
            <w:tcBorders>
              <w:top w:val="nil"/>
              <w:left w:val="single" w:sz="6" w:space="0" w:color="auto"/>
              <w:bottom w:val="single" w:sz="2" w:space="0" w:color="auto"/>
              <w:right w:val="single" w:sz="6"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 </w:t>
            </w:r>
          </w:p>
        </w:tc>
        <w:tc>
          <w:tcPr>
            <w:tcW w:w="2333" w:type="dxa"/>
            <w:tcBorders>
              <w:top w:val="nil"/>
              <w:left w:val="single" w:sz="6" w:space="0" w:color="auto"/>
              <w:bottom w:val="single" w:sz="2" w:space="0" w:color="auto"/>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Not specified</w:t>
            </w:r>
          </w:p>
        </w:tc>
      </w:tr>
      <w:tr w:rsidR="009030BE" w:rsidRPr="009F2DCB" w:rsidTr="00763B23">
        <w:trPr>
          <w:trHeight w:val="495"/>
        </w:trPr>
        <w:tc>
          <w:tcPr>
            <w:tcW w:w="1570" w:type="dxa"/>
            <w:tcBorders>
              <w:top w:val="single" w:sz="2" w:space="0" w:color="auto"/>
              <w:left w:val="single" w:sz="2" w:space="0" w:color="auto"/>
              <w:bottom w:val="nil"/>
              <w:right w:val="single" w:sz="6" w:space="0" w:color="auto"/>
            </w:tcBorders>
            <w:shd w:val="clear" w:color="auto" w:fill="auto"/>
            <w:noWrap/>
          </w:tcPr>
          <w:p w:rsidR="009030BE" w:rsidRPr="009F2DCB" w:rsidRDefault="009030BE" w:rsidP="009030BE">
            <w:pPr>
              <w:suppressAutoHyphens w:val="0"/>
              <w:spacing w:before="40" w:after="40" w:line="200" w:lineRule="exact"/>
              <w:ind w:left="113" w:right="113"/>
              <w:rPr>
                <w:sz w:val="18"/>
              </w:rPr>
            </w:pPr>
            <w:r w:rsidRPr="009F2DCB">
              <w:rPr>
                <w:sz w:val="18"/>
              </w:rPr>
              <w:t>Action</w:t>
            </w:r>
          </w:p>
        </w:tc>
        <w:tc>
          <w:tcPr>
            <w:tcW w:w="2473" w:type="dxa"/>
            <w:tcBorders>
              <w:top w:val="single" w:sz="2" w:space="0" w:color="auto"/>
              <w:left w:val="single" w:sz="6" w:space="0" w:color="auto"/>
              <w:bottom w:val="nil"/>
              <w:right w:val="single" w:sz="6"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 xml:space="preserve">Increase temperature and stabilize fire for start of localized fire exposure </w:t>
            </w:r>
          </w:p>
        </w:tc>
        <w:tc>
          <w:tcPr>
            <w:tcW w:w="994" w:type="dxa"/>
            <w:tcBorders>
              <w:top w:val="single" w:sz="2" w:space="0" w:color="auto"/>
              <w:left w:val="single" w:sz="6" w:space="0" w:color="auto"/>
              <w:bottom w:val="nil"/>
              <w:right w:val="single" w:sz="6"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1-3 Minutes</w:t>
            </w:r>
          </w:p>
        </w:tc>
        <w:tc>
          <w:tcPr>
            <w:tcW w:w="2333" w:type="dxa"/>
            <w:tcBorders>
              <w:top w:val="single" w:sz="2" w:space="0" w:color="auto"/>
              <w:left w:val="single" w:sz="6" w:space="0" w:color="auto"/>
              <w:bottom w:val="nil"/>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No Burner Operation</w:t>
            </w:r>
          </w:p>
        </w:tc>
      </w:tr>
      <w:tr w:rsidR="009030BE" w:rsidRPr="009F2DCB" w:rsidTr="009030BE">
        <w:trPr>
          <w:trHeight w:val="300"/>
        </w:trPr>
        <w:tc>
          <w:tcPr>
            <w:tcW w:w="1570" w:type="dxa"/>
            <w:tcBorders>
              <w:top w:val="nil"/>
              <w:left w:val="single" w:sz="2" w:space="0" w:color="auto"/>
              <w:bottom w:val="nil"/>
              <w:right w:val="single" w:sz="6" w:space="0" w:color="auto"/>
            </w:tcBorders>
            <w:shd w:val="clear" w:color="auto" w:fill="auto"/>
            <w:noWrap/>
          </w:tcPr>
          <w:p w:rsidR="009030BE" w:rsidRPr="009F2DCB" w:rsidRDefault="009030BE" w:rsidP="009030BE">
            <w:pPr>
              <w:suppressAutoHyphens w:val="0"/>
              <w:spacing w:before="40" w:after="40" w:line="200" w:lineRule="exact"/>
              <w:ind w:left="113" w:right="113"/>
              <w:rPr>
                <w:sz w:val="18"/>
              </w:rPr>
            </w:pPr>
            <w:r w:rsidRPr="009F2DCB">
              <w:rPr>
                <w:sz w:val="18"/>
              </w:rPr>
              <w:t>Minimum temperature</w:t>
            </w:r>
          </w:p>
        </w:tc>
        <w:tc>
          <w:tcPr>
            <w:tcW w:w="2473" w:type="dxa"/>
            <w:tcBorders>
              <w:top w:val="nil"/>
              <w:left w:val="single" w:sz="6" w:space="0" w:color="auto"/>
              <w:bottom w:val="nil"/>
              <w:right w:val="single" w:sz="6"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Greater than 300</w:t>
            </w:r>
            <w:r w:rsidR="0061117D">
              <w:rPr>
                <w:sz w:val="18"/>
              </w:rPr>
              <w:t xml:space="preserve"> </w:t>
            </w:r>
            <w:proofErr w:type="spellStart"/>
            <w:r w:rsidRPr="009F2DCB">
              <w:rPr>
                <w:sz w:val="18"/>
                <w:vertAlign w:val="superscript"/>
              </w:rPr>
              <w:t>o</w:t>
            </w:r>
            <w:r w:rsidRPr="009F2DCB">
              <w:rPr>
                <w:sz w:val="18"/>
              </w:rPr>
              <w:t>C</w:t>
            </w:r>
            <w:proofErr w:type="spellEnd"/>
          </w:p>
        </w:tc>
        <w:tc>
          <w:tcPr>
            <w:tcW w:w="994" w:type="dxa"/>
            <w:tcBorders>
              <w:top w:val="nil"/>
              <w:left w:val="single" w:sz="6" w:space="0" w:color="auto"/>
              <w:bottom w:val="nil"/>
              <w:right w:val="single" w:sz="6"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 </w:t>
            </w:r>
          </w:p>
        </w:tc>
        <w:tc>
          <w:tcPr>
            <w:tcW w:w="2333" w:type="dxa"/>
            <w:tcBorders>
              <w:top w:val="nil"/>
              <w:left w:val="single" w:sz="6" w:space="0" w:color="auto"/>
              <w:bottom w:val="nil"/>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Not specified</w:t>
            </w:r>
          </w:p>
        </w:tc>
      </w:tr>
      <w:tr w:rsidR="009030BE" w:rsidRPr="009F2DCB" w:rsidTr="00066A84">
        <w:trPr>
          <w:trHeight w:val="315"/>
        </w:trPr>
        <w:tc>
          <w:tcPr>
            <w:tcW w:w="1570" w:type="dxa"/>
            <w:tcBorders>
              <w:top w:val="nil"/>
              <w:left w:val="single" w:sz="2" w:space="0" w:color="auto"/>
              <w:bottom w:val="single" w:sz="2" w:space="0" w:color="auto"/>
              <w:right w:val="single" w:sz="6" w:space="0" w:color="auto"/>
            </w:tcBorders>
            <w:shd w:val="clear" w:color="auto" w:fill="auto"/>
            <w:noWrap/>
          </w:tcPr>
          <w:p w:rsidR="009030BE" w:rsidRPr="009F2DCB" w:rsidRDefault="009030BE" w:rsidP="009030BE">
            <w:pPr>
              <w:suppressAutoHyphens w:val="0"/>
              <w:spacing w:before="40" w:after="40" w:line="200" w:lineRule="exact"/>
              <w:ind w:left="113" w:right="113"/>
              <w:rPr>
                <w:sz w:val="18"/>
              </w:rPr>
            </w:pPr>
            <w:r w:rsidRPr="009F2DCB">
              <w:rPr>
                <w:sz w:val="18"/>
              </w:rPr>
              <w:t>Maximum temperature</w:t>
            </w:r>
          </w:p>
        </w:tc>
        <w:tc>
          <w:tcPr>
            <w:tcW w:w="2473" w:type="dxa"/>
            <w:tcBorders>
              <w:top w:val="nil"/>
              <w:left w:val="single" w:sz="6" w:space="0" w:color="auto"/>
              <w:bottom w:val="single" w:sz="2" w:space="0" w:color="auto"/>
              <w:right w:val="single" w:sz="6"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Less than 900</w:t>
            </w:r>
            <w:r w:rsidR="0061117D">
              <w:rPr>
                <w:sz w:val="18"/>
              </w:rPr>
              <w:t xml:space="preserve"> </w:t>
            </w:r>
            <w:proofErr w:type="spellStart"/>
            <w:r w:rsidRPr="009F2DCB">
              <w:rPr>
                <w:sz w:val="18"/>
                <w:vertAlign w:val="superscript"/>
              </w:rPr>
              <w:t>o</w:t>
            </w:r>
            <w:r w:rsidRPr="009F2DCB">
              <w:rPr>
                <w:sz w:val="18"/>
              </w:rPr>
              <w:t>C</w:t>
            </w:r>
            <w:proofErr w:type="spellEnd"/>
          </w:p>
        </w:tc>
        <w:tc>
          <w:tcPr>
            <w:tcW w:w="994" w:type="dxa"/>
            <w:tcBorders>
              <w:top w:val="nil"/>
              <w:left w:val="single" w:sz="6" w:space="0" w:color="auto"/>
              <w:bottom w:val="single" w:sz="2" w:space="0" w:color="auto"/>
              <w:right w:val="single" w:sz="6"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 </w:t>
            </w:r>
          </w:p>
        </w:tc>
        <w:tc>
          <w:tcPr>
            <w:tcW w:w="2333" w:type="dxa"/>
            <w:tcBorders>
              <w:top w:val="nil"/>
              <w:left w:val="single" w:sz="6" w:space="0" w:color="auto"/>
              <w:bottom w:val="single" w:sz="2" w:space="0" w:color="auto"/>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Not specified</w:t>
            </w:r>
          </w:p>
        </w:tc>
      </w:tr>
      <w:tr w:rsidR="009030BE" w:rsidRPr="009F2DCB" w:rsidTr="00066A84">
        <w:trPr>
          <w:trHeight w:val="495"/>
        </w:trPr>
        <w:tc>
          <w:tcPr>
            <w:tcW w:w="1570" w:type="dxa"/>
            <w:tcBorders>
              <w:top w:val="single" w:sz="2" w:space="0" w:color="auto"/>
              <w:left w:val="single" w:sz="2" w:space="0" w:color="auto"/>
              <w:bottom w:val="single" w:sz="2" w:space="0" w:color="auto"/>
              <w:right w:val="single" w:sz="2" w:space="0" w:color="auto"/>
            </w:tcBorders>
            <w:shd w:val="clear" w:color="auto" w:fill="auto"/>
            <w:noWrap/>
          </w:tcPr>
          <w:p w:rsidR="009030BE" w:rsidRPr="009F2DCB" w:rsidRDefault="009030BE" w:rsidP="009030BE">
            <w:pPr>
              <w:suppressAutoHyphens w:val="0"/>
              <w:spacing w:before="40" w:after="40" w:line="200" w:lineRule="exact"/>
              <w:ind w:left="113" w:right="113"/>
              <w:rPr>
                <w:sz w:val="18"/>
              </w:rPr>
            </w:pPr>
            <w:r w:rsidRPr="009F2DCB">
              <w:rPr>
                <w:sz w:val="18"/>
              </w:rPr>
              <w:t>Action</w:t>
            </w:r>
          </w:p>
          <w:p w:rsidR="009030BE" w:rsidRPr="009F2DCB" w:rsidRDefault="009030BE" w:rsidP="009030BE">
            <w:pPr>
              <w:suppressAutoHyphens w:val="0"/>
              <w:spacing w:before="40" w:after="40" w:line="200" w:lineRule="exact"/>
              <w:ind w:left="113" w:right="113"/>
              <w:rPr>
                <w:sz w:val="18"/>
              </w:rPr>
            </w:pPr>
          </w:p>
          <w:p w:rsidR="009030BE" w:rsidRPr="009F2DCB" w:rsidRDefault="009030BE" w:rsidP="009030BE">
            <w:pPr>
              <w:suppressAutoHyphens w:val="0"/>
              <w:spacing w:before="40" w:after="40" w:line="200" w:lineRule="exact"/>
              <w:ind w:left="113" w:right="113"/>
              <w:rPr>
                <w:sz w:val="18"/>
              </w:rPr>
            </w:pPr>
            <w:r w:rsidRPr="009F2DCB">
              <w:rPr>
                <w:sz w:val="18"/>
              </w:rPr>
              <w:t>Minimum temperature</w:t>
            </w:r>
          </w:p>
          <w:p w:rsidR="009030BE" w:rsidRPr="009F2DCB" w:rsidRDefault="009030BE" w:rsidP="009030BE">
            <w:pPr>
              <w:suppressAutoHyphens w:val="0"/>
              <w:spacing w:before="40" w:after="40" w:line="200" w:lineRule="exact"/>
              <w:ind w:left="113" w:right="113"/>
              <w:rPr>
                <w:sz w:val="18"/>
              </w:rPr>
            </w:pPr>
          </w:p>
          <w:p w:rsidR="009030BE" w:rsidRPr="009F2DCB" w:rsidRDefault="009030BE" w:rsidP="009030BE">
            <w:pPr>
              <w:suppressAutoHyphens w:val="0"/>
              <w:spacing w:before="40" w:after="40" w:line="200" w:lineRule="exact"/>
              <w:ind w:left="113" w:right="113"/>
              <w:rPr>
                <w:sz w:val="18"/>
              </w:rPr>
            </w:pPr>
            <w:r w:rsidRPr="009F2DCB">
              <w:rPr>
                <w:sz w:val="18"/>
              </w:rPr>
              <w:t>Maximum temperature</w:t>
            </w:r>
          </w:p>
        </w:tc>
        <w:tc>
          <w:tcPr>
            <w:tcW w:w="2473" w:type="dxa"/>
            <w:tcBorders>
              <w:top w:val="single" w:sz="2" w:space="0" w:color="auto"/>
              <w:left w:val="single" w:sz="2" w:space="0" w:color="auto"/>
              <w:bottom w:val="single" w:sz="2" w:space="0" w:color="auto"/>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 xml:space="preserve">Localized fire exposure continues </w:t>
            </w:r>
          </w:p>
          <w:p w:rsidR="009030BE" w:rsidRPr="009F2DCB" w:rsidRDefault="009030BE" w:rsidP="009030BE">
            <w:pPr>
              <w:suppressAutoHyphens w:val="0"/>
              <w:spacing w:before="40" w:after="40" w:line="200" w:lineRule="exact"/>
              <w:ind w:left="113" w:right="113"/>
              <w:jc w:val="right"/>
              <w:rPr>
                <w:sz w:val="18"/>
              </w:rPr>
            </w:pPr>
          </w:p>
          <w:p w:rsidR="009030BE" w:rsidRPr="009F2DCB" w:rsidRDefault="009030BE" w:rsidP="009030BE">
            <w:pPr>
              <w:suppressAutoHyphens w:val="0"/>
              <w:spacing w:before="40" w:after="40" w:line="200" w:lineRule="exact"/>
              <w:ind w:left="113" w:right="113"/>
              <w:jc w:val="right"/>
              <w:rPr>
                <w:sz w:val="18"/>
              </w:rPr>
            </w:pPr>
            <w:r w:rsidRPr="009F2DCB">
              <w:rPr>
                <w:sz w:val="18"/>
              </w:rPr>
              <w:t xml:space="preserve">1-minute rolling average                                        greater </w:t>
            </w:r>
            <w:r w:rsidRPr="009F2DCB">
              <w:rPr>
                <w:rFonts w:hint="eastAsia"/>
                <w:sz w:val="18"/>
              </w:rPr>
              <w:t>than</w:t>
            </w:r>
            <w:r w:rsidRPr="009F2DCB">
              <w:rPr>
                <w:sz w:val="18"/>
              </w:rPr>
              <w:t xml:space="preserve"> 600</w:t>
            </w:r>
            <w:r w:rsidR="0061117D">
              <w:rPr>
                <w:sz w:val="18"/>
              </w:rPr>
              <w:t xml:space="preserve"> </w:t>
            </w:r>
            <w:proofErr w:type="spellStart"/>
            <w:r w:rsidRPr="009F2DCB">
              <w:rPr>
                <w:sz w:val="18"/>
                <w:vertAlign w:val="superscript"/>
              </w:rPr>
              <w:t>o</w:t>
            </w:r>
            <w:r w:rsidRPr="009F2DCB">
              <w:rPr>
                <w:sz w:val="18"/>
              </w:rPr>
              <w:t>C</w:t>
            </w:r>
            <w:proofErr w:type="spellEnd"/>
            <w:r w:rsidRPr="009F2DCB">
              <w:rPr>
                <w:sz w:val="18"/>
              </w:rPr>
              <w:t xml:space="preserve"> </w:t>
            </w:r>
          </w:p>
          <w:p w:rsidR="009030BE" w:rsidRPr="009F2DCB" w:rsidRDefault="009030BE" w:rsidP="009030BE">
            <w:pPr>
              <w:suppressAutoHyphens w:val="0"/>
              <w:spacing w:before="40" w:after="40" w:line="200" w:lineRule="exact"/>
              <w:ind w:left="113" w:right="113"/>
              <w:jc w:val="right"/>
              <w:rPr>
                <w:sz w:val="18"/>
              </w:rPr>
            </w:pPr>
            <w:r w:rsidRPr="009F2DCB">
              <w:rPr>
                <w:sz w:val="18"/>
              </w:rPr>
              <w:t xml:space="preserve">1-minute rolling average                                             less </w:t>
            </w:r>
            <w:r w:rsidRPr="009F2DCB">
              <w:rPr>
                <w:rFonts w:hint="eastAsia"/>
                <w:sz w:val="18"/>
              </w:rPr>
              <w:t>than</w:t>
            </w:r>
            <w:r w:rsidRPr="009F2DCB">
              <w:rPr>
                <w:sz w:val="18"/>
              </w:rPr>
              <w:t xml:space="preserve"> 900</w:t>
            </w:r>
            <w:r w:rsidR="0061117D">
              <w:rPr>
                <w:sz w:val="18"/>
              </w:rPr>
              <w:t xml:space="preserve"> </w:t>
            </w:r>
            <w:proofErr w:type="spellStart"/>
            <w:r w:rsidRPr="009F2DCB">
              <w:rPr>
                <w:sz w:val="18"/>
                <w:vertAlign w:val="superscript"/>
              </w:rPr>
              <w:t>o</w:t>
            </w:r>
            <w:r w:rsidRPr="009F2DCB">
              <w:rPr>
                <w:sz w:val="18"/>
              </w:rPr>
              <w:t>C</w:t>
            </w:r>
            <w:proofErr w:type="spellEnd"/>
          </w:p>
        </w:tc>
        <w:tc>
          <w:tcPr>
            <w:tcW w:w="994" w:type="dxa"/>
            <w:tcBorders>
              <w:top w:val="single" w:sz="2" w:space="0" w:color="auto"/>
              <w:left w:val="single" w:sz="2" w:space="0" w:color="auto"/>
              <w:bottom w:val="single" w:sz="2" w:space="0" w:color="auto"/>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3-10 Minutes </w:t>
            </w:r>
          </w:p>
        </w:tc>
        <w:tc>
          <w:tcPr>
            <w:tcW w:w="2333" w:type="dxa"/>
            <w:tcBorders>
              <w:top w:val="single" w:sz="2" w:space="0" w:color="auto"/>
              <w:left w:val="single" w:sz="2" w:space="0" w:color="auto"/>
              <w:bottom w:val="single" w:sz="2" w:space="0" w:color="auto"/>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No Burner Operation</w:t>
            </w:r>
          </w:p>
          <w:p w:rsidR="009030BE" w:rsidRPr="009F2DCB" w:rsidRDefault="009030BE" w:rsidP="009030BE">
            <w:pPr>
              <w:suppressAutoHyphens w:val="0"/>
              <w:spacing w:before="40" w:after="40" w:line="200" w:lineRule="exact"/>
              <w:ind w:left="113" w:right="113"/>
              <w:jc w:val="right"/>
              <w:rPr>
                <w:sz w:val="18"/>
              </w:rPr>
            </w:pPr>
          </w:p>
          <w:p w:rsidR="009030BE" w:rsidRPr="009F2DCB" w:rsidRDefault="009030BE" w:rsidP="009030BE">
            <w:pPr>
              <w:suppressAutoHyphens w:val="0"/>
              <w:spacing w:before="40" w:after="40" w:line="200" w:lineRule="exact"/>
              <w:ind w:left="113" w:right="113"/>
              <w:jc w:val="right"/>
              <w:rPr>
                <w:sz w:val="18"/>
              </w:rPr>
            </w:pPr>
            <w:r w:rsidRPr="009F2DCB">
              <w:rPr>
                <w:sz w:val="18"/>
              </w:rPr>
              <w:t>Not specified</w:t>
            </w:r>
          </w:p>
          <w:p w:rsidR="009030BE" w:rsidRPr="009F2DCB" w:rsidRDefault="009030BE" w:rsidP="009030BE">
            <w:pPr>
              <w:suppressAutoHyphens w:val="0"/>
              <w:spacing w:before="40" w:after="40" w:line="200" w:lineRule="exact"/>
              <w:ind w:left="113" w:right="113"/>
              <w:jc w:val="right"/>
              <w:rPr>
                <w:sz w:val="18"/>
              </w:rPr>
            </w:pPr>
          </w:p>
          <w:p w:rsidR="009030BE" w:rsidRPr="009F2DCB" w:rsidRDefault="009030BE" w:rsidP="009030BE">
            <w:pPr>
              <w:suppressAutoHyphens w:val="0"/>
              <w:spacing w:before="40" w:after="40" w:line="200" w:lineRule="exact"/>
              <w:ind w:left="113" w:right="113"/>
              <w:jc w:val="right"/>
              <w:rPr>
                <w:sz w:val="18"/>
              </w:rPr>
            </w:pPr>
            <w:r w:rsidRPr="009F2DCB">
              <w:rPr>
                <w:sz w:val="18"/>
              </w:rPr>
              <w:t>Not specified</w:t>
            </w:r>
          </w:p>
        </w:tc>
      </w:tr>
      <w:tr w:rsidR="009030BE" w:rsidRPr="009F2DCB" w:rsidTr="00763B23">
        <w:trPr>
          <w:trHeight w:val="480"/>
        </w:trPr>
        <w:tc>
          <w:tcPr>
            <w:tcW w:w="1570" w:type="dxa"/>
            <w:tcBorders>
              <w:top w:val="single" w:sz="2" w:space="0" w:color="auto"/>
              <w:left w:val="single" w:sz="2" w:space="0" w:color="auto"/>
              <w:bottom w:val="single" w:sz="2" w:space="0" w:color="auto"/>
            </w:tcBorders>
            <w:shd w:val="clear" w:color="auto" w:fill="auto"/>
            <w:noWrap/>
          </w:tcPr>
          <w:p w:rsidR="009030BE" w:rsidRPr="009F2DCB" w:rsidRDefault="009030BE" w:rsidP="009030BE">
            <w:pPr>
              <w:suppressAutoHyphens w:val="0"/>
              <w:spacing w:before="40" w:after="40" w:line="200" w:lineRule="exact"/>
              <w:ind w:left="113" w:right="113"/>
              <w:rPr>
                <w:sz w:val="18"/>
              </w:rPr>
            </w:pPr>
            <w:r w:rsidRPr="009F2DCB">
              <w:rPr>
                <w:sz w:val="18"/>
              </w:rPr>
              <w:t>Action</w:t>
            </w:r>
          </w:p>
          <w:p w:rsidR="009030BE" w:rsidRPr="009F2DCB" w:rsidRDefault="009030BE" w:rsidP="009030BE">
            <w:pPr>
              <w:suppressAutoHyphens w:val="0"/>
              <w:spacing w:before="40" w:after="40" w:line="200" w:lineRule="exact"/>
              <w:ind w:left="113" w:right="113"/>
              <w:rPr>
                <w:sz w:val="18"/>
              </w:rPr>
            </w:pPr>
          </w:p>
          <w:p w:rsidR="009030BE" w:rsidRPr="009F2DCB" w:rsidRDefault="009030BE" w:rsidP="009030BE">
            <w:pPr>
              <w:suppressAutoHyphens w:val="0"/>
              <w:spacing w:before="40" w:after="40" w:line="200" w:lineRule="exact"/>
              <w:ind w:left="113" w:right="113"/>
              <w:rPr>
                <w:sz w:val="18"/>
              </w:rPr>
            </w:pPr>
            <w:r w:rsidRPr="009F2DCB">
              <w:rPr>
                <w:sz w:val="18"/>
              </w:rPr>
              <w:t>Minimum Temperature</w:t>
            </w:r>
          </w:p>
          <w:p w:rsidR="009030BE" w:rsidRPr="009F2DCB" w:rsidRDefault="009030BE" w:rsidP="009030BE">
            <w:pPr>
              <w:suppressAutoHyphens w:val="0"/>
              <w:spacing w:before="40" w:after="40" w:line="200" w:lineRule="exact"/>
              <w:ind w:left="113" w:right="113"/>
              <w:rPr>
                <w:sz w:val="18"/>
              </w:rPr>
            </w:pPr>
          </w:p>
          <w:p w:rsidR="009030BE" w:rsidRPr="009F2DCB" w:rsidRDefault="009030BE" w:rsidP="009030BE">
            <w:pPr>
              <w:suppressAutoHyphens w:val="0"/>
              <w:spacing w:before="40" w:after="40" w:line="200" w:lineRule="exact"/>
              <w:ind w:left="113" w:right="113"/>
              <w:rPr>
                <w:sz w:val="18"/>
              </w:rPr>
            </w:pPr>
            <w:r w:rsidRPr="009F2DCB">
              <w:rPr>
                <w:sz w:val="18"/>
              </w:rPr>
              <w:t>Maximum temperature</w:t>
            </w:r>
          </w:p>
        </w:tc>
        <w:tc>
          <w:tcPr>
            <w:tcW w:w="2473" w:type="dxa"/>
            <w:tcBorders>
              <w:top w:val="single" w:sz="2" w:space="0" w:color="auto"/>
              <w:bottom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 xml:space="preserve">Increase temperature </w:t>
            </w:r>
          </w:p>
          <w:p w:rsidR="009030BE" w:rsidRPr="009F2DCB" w:rsidRDefault="009030BE" w:rsidP="009030BE">
            <w:pPr>
              <w:suppressAutoHyphens w:val="0"/>
              <w:spacing w:before="40" w:after="40" w:line="200" w:lineRule="exact"/>
              <w:ind w:left="113" w:right="113"/>
              <w:jc w:val="right"/>
              <w:rPr>
                <w:sz w:val="18"/>
              </w:rPr>
            </w:pPr>
          </w:p>
          <w:p w:rsidR="009030BE" w:rsidRPr="009F2DCB" w:rsidRDefault="009030BE" w:rsidP="009030BE">
            <w:pPr>
              <w:suppressAutoHyphens w:val="0"/>
              <w:spacing w:before="40" w:after="40" w:line="200" w:lineRule="exact"/>
              <w:ind w:left="113" w:right="113"/>
              <w:jc w:val="right"/>
              <w:rPr>
                <w:sz w:val="18"/>
              </w:rPr>
            </w:pPr>
            <w:r w:rsidRPr="009F2DCB">
              <w:rPr>
                <w:sz w:val="18"/>
              </w:rPr>
              <w:t xml:space="preserve">1-minute rolling average                                          greater </w:t>
            </w:r>
            <w:r w:rsidRPr="009F2DCB">
              <w:rPr>
                <w:rFonts w:hint="eastAsia"/>
                <w:sz w:val="18"/>
              </w:rPr>
              <w:t>than</w:t>
            </w:r>
            <w:r w:rsidRPr="009F2DCB">
              <w:rPr>
                <w:sz w:val="18"/>
              </w:rPr>
              <w:t xml:space="preserve"> 600</w:t>
            </w:r>
            <w:r w:rsidR="0061117D">
              <w:rPr>
                <w:sz w:val="18"/>
              </w:rPr>
              <w:t xml:space="preserve"> </w:t>
            </w:r>
            <w:proofErr w:type="spellStart"/>
            <w:r w:rsidRPr="009F2DCB">
              <w:rPr>
                <w:sz w:val="18"/>
                <w:vertAlign w:val="superscript"/>
              </w:rPr>
              <w:t>o</w:t>
            </w:r>
            <w:r w:rsidRPr="009F2DCB">
              <w:rPr>
                <w:sz w:val="18"/>
              </w:rPr>
              <w:t>C</w:t>
            </w:r>
            <w:proofErr w:type="spellEnd"/>
            <w:r w:rsidRPr="009F2DCB">
              <w:rPr>
                <w:sz w:val="18"/>
              </w:rPr>
              <w:t xml:space="preserve"> </w:t>
            </w:r>
          </w:p>
          <w:p w:rsidR="009030BE" w:rsidRPr="009F2DCB" w:rsidRDefault="009030BE" w:rsidP="009030BE">
            <w:pPr>
              <w:suppressAutoHyphens w:val="0"/>
              <w:spacing w:before="40" w:after="40" w:line="200" w:lineRule="exact"/>
              <w:ind w:left="113" w:right="113"/>
              <w:jc w:val="right"/>
              <w:rPr>
                <w:sz w:val="18"/>
              </w:rPr>
            </w:pPr>
            <w:r w:rsidRPr="009F2DCB">
              <w:rPr>
                <w:sz w:val="18"/>
              </w:rPr>
              <w:t xml:space="preserve">1-minute rolling average                                              less </w:t>
            </w:r>
            <w:r w:rsidRPr="009F2DCB">
              <w:rPr>
                <w:rFonts w:hint="eastAsia"/>
                <w:sz w:val="18"/>
              </w:rPr>
              <w:t>than</w:t>
            </w:r>
            <w:r w:rsidRPr="009F2DCB">
              <w:rPr>
                <w:sz w:val="18"/>
              </w:rPr>
              <w:t xml:space="preserve"> 1,100</w:t>
            </w:r>
            <w:r w:rsidR="0061117D">
              <w:rPr>
                <w:sz w:val="18"/>
              </w:rPr>
              <w:t xml:space="preserve"> </w:t>
            </w:r>
            <w:proofErr w:type="spellStart"/>
            <w:r w:rsidRPr="009F2DCB">
              <w:rPr>
                <w:sz w:val="18"/>
                <w:vertAlign w:val="superscript"/>
              </w:rPr>
              <w:t>o</w:t>
            </w:r>
            <w:r w:rsidRPr="009F2DCB">
              <w:rPr>
                <w:sz w:val="18"/>
              </w:rPr>
              <w:t>C</w:t>
            </w:r>
            <w:proofErr w:type="spellEnd"/>
          </w:p>
        </w:tc>
        <w:tc>
          <w:tcPr>
            <w:tcW w:w="994" w:type="dxa"/>
            <w:tcBorders>
              <w:top w:val="single" w:sz="2" w:space="0" w:color="auto"/>
              <w:bottom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10-11 Minutes </w:t>
            </w:r>
          </w:p>
        </w:tc>
        <w:tc>
          <w:tcPr>
            <w:tcW w:w="2333" w:type="dxa"/>
            <w:tcBorders>
              <w:top w:val="single" w:sz="2" w:space="0" w:color="auto"/>
              <w:bottom w:val="single" w:sz="2" w:space="0" w:color="auto"/>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Main Burner Ignited at 10 minutes</w:t>
            </w:r>
          </w:p>
          <w:p w:rsidR="009030BE" w:rsidRPr="009F2DCB" w:rsidRDefault="009030BE" w:rsidP="009030BE">
            <w:pPr>
              <w:suppressAutoHyphens w:val="0"/>
              <w:spacing w:before="40" w:after="40" w:line="200" w:lineRule="exact"/>
              <w:ind w:left="113" w:right="113"/>
              <w:jc w:val="right"/>
              <w:rPr>
                <w:sz w:val="18"/>
              </w:rPr>
            </w:pPr>
          </w:p>
          <w:p w:rsidR="009030BE" w:rsidRPr="009F2DCB" w:rsidRDefault="009030BE" w:rsidP="009030BE">
            <w:pPr>
              <w:suppressAutoHyphens w:val="0"/>
              <w:spacing w:before="40" w:after="40" w:line="200" w:lineRule="exact"/>
              <w:ind w:left="113" w:right="113"/>
              <w:jc w:val="right"/>
              <w:rPr>
                <w:sz w:val="18"/>
              </w:rPr>
            </w:pPr>
            <w:r w:rsidRPr="009F2DCB">
              <w:rPr>
                <w:sz w:val="18"/>
              </w:rPr>
              <w:t>Not specified</w:t>
            </w:r>
          </w:p>
          <w:p w:rsidR="009030BE" w:rsidRPr="009F2DCB" w:rsidRDefault="009030BE" w:rsidP="009030BE">
            <w:pPr>
              <w:suppressAutoHyphens w:val="0"/>
              <w:spacing w:before="40" w:after="40" w:line="200" w:lineRule="exact"/>
              <w:ind w:left="113" w:right="113"/>
              <w:jc w:val="right"/>
              <w:rPr>
                <w:sz w:val="18"/>
              </w:rPr>
            </w:pPr>
          </w:p>
          <w:p w:rsidR="009030BE" w:rsidRPr="009F2DCB" w:rsidRDefault="009030BE" w:rsidP="009030BE">
            <w:pPr>
              <w:suppressAutoHyphens w:val="0"/>
              <w:spacing w:before="40" w:after="40" w:line="200" w:lineRule="exact"/>
              <w:ind w:left="113" w:right="113"/>
              <w:jc w:val="right"/>
              <w:rPr>
                <w:sz w:val="18"/>
              </w:rPr>
            </w:pPr>
            <w:r w:rsidRPr="009F2DCB">
              <w:rPr>
                <w:sz w:val="18"/>
              </w:rPr>
              <w:t>Less than 1,100</w:t>
            </w:r>
            <w:r w:rsidR="0061117D">
              <w:rPr>
                <w:sz w:val="18"/>
              </w:rPr>
              <w:t xml:space="preserve"> </w:t>
            </w:r>
            <w:proofErr w:type="spellStart"/>
            <w:r w:rsidRPr="009F2DCB">
              <w:rPr>
                <w:sz w:val="18"/>
                <w:vertAlign w:val="superscript"/>
              </w:rPr>
              <w:t>o</w:t>
            </w:r>
            <w:r w:rsidRPr="009F2DCB">
              <w:rPr>
                <w:sz w:val="18"/>
              </w:rPr>
              <w:t>C</w:t>
            </w:r>
            <w:proofErr w:type="spellEnd"/>
          </w:p>
        </w:tc>
      </w:tr>
      <w:tr w:rsidR="009030BE" w:rsidRPr="009F2DCB" w:rsidTr="00763B23">
        <w:trPr>
          <w:trHeight w:val="495"/>
        </w:trPr>
        <w:tc>
          <w:tcPr>
            <w:tcW w:w="1570" w:type="dxa"/>
            <w:tcBorders>
              <w:top w:val="single" w:sz="2" w:space="0" w:color="auto"/>
              <w:left w:val="single" w:sz="2" w:space="0" w:color="auto"/>
              <w:bottom w:val="single" w:sz="2" w:space="0" w:color="auto"/>
              <w:right w:val="single" w:sz="2" w:space="0" w:color="auto"/>
            </w:tcBorders>
            <w:shd w:val="clear" w:color="auto" w:fill="auto"/>
            <w:noWrap/>
          </w:tcPr>
          <w:p w:rsidR="009030BE" w:rsidRPr="009F2DCB" w:rsidRDefault="009030BE" w:rsidP="009030BE">
            <w:pPr>
              <w:suppressAutoHyphens w:val="0"/>
              <w:spacing w:before="40" w:after="40" w:line="200" w:lineRule="exact"/>
              <w:ind w:left="113" w:right="113"/>
              <w:rPr>
                <w:sz w:val="18"/>
              </w:rPr>
            </w:pPr>
            <w:r w:rsidRPr="009F2DCB">
              <w:rPr>
                <w:sz w:val="18"/>
              </w:rPr>
              <w:t>Action</w:t>
            </w:r>
          </w:p>
          <w:p w:rsidR="009030BE" w:rsidRPr="009F2DCB" w:rsidRDefault="009030BE" w:rsidP="009030BE">
            <w:pPr>
              <w:suppressAutoHyphens w:val="0"/>
              <w:spacing w:before="40" w:after="40" w:line="200" w:lineRule="exact"/>
              <w:ind w:left="113" w:right="113"/>
              <w:rPr>
                <w:sz w:val="18"/>
              </w:rPr>
            </w:pPr>
          </w:p>
          <w:p w:rsidR="009030BE" w:rsidRPr="009F2DCB" w:rsidRDefault="009030BE" w:rsidP="009030BE">
            <w:pPr>
              <w:suppressAutoHyphens w:val="0"/>
              <w:spacing w:before="40" w:after="40" w:line="200" w:lineRule="exact"/>
              <w:ind w:left="113" w:right="113"/>
              <w:rPr>
                <w:sz w:val="18"/>
              </w:rPr>
            </w:pPr>
          </w:p>
          <w:p w:rsidR="009030BE" w:rsidRPr="009F2DCB" w:rsidRDefault="009030BE" w:rsidP="009030BE">
            <w:pPr>
              <w:suppressAutoHyphens w:val="0"/>
              <w:spacing w:before="40" w:after="40" w:line="200" w:lineRule="exact"/>
              <w:ind w:left="113" w:right="113"/>
              <w:rPr>
                <w:sz w:val="18"/>
              </w:rPr>
            </w:pPr>
            <w:r w:rsidRPr="009F2DCB">
              <w:rPr>
                <w:sz w:val="18"/>
              </w:rPr>
              <w:t>Minimum temperature</w:t>
            </w:r>
          </w:p>
          <w:p w:rsidR="009030BE" w:rsidRPr="009F2DCB" w:rsidRDefault="009030BE" w:rsidP="009030BE">
            <w:pPr>
              <w:suppressAutoHyphens w:val="0"/>
              <w:spacing w:before="40" w:after="40" w:line="200" w:lineRule="exact"/>
              <w:ind w:left="113" w:right="113"/>
              <w:rPr>
                <w:sz w:val="18"/>
              </w:rPr>
            </w:pPr>
          </w:p>
          <w:p w:rsidR="009030BE" w:rsidRPr="009F2DCB" w:rsidRDefault="009030BE" w:rsidP="009030BE">
            <w:pPr>
              <w:suppressAutoHyphens w:val="0"/>
              <w:spacing w:before="40" w:after="40" w:line="200" w:lineRule="exact"/>
              <w:ind w:left="113" w:right="113"/>
              <w:rPr>
                <w:sz w:val="18"/>
              </w:rPr>
            </w:pPr>
            <w:r w:rsidRPr="009F2DCB">
              <w:rPr>
                <w:sz w:val="18"/>
              </w:rPr>
              <w:t>Maximum temperature</w:t>
            </w:r>
          </w:p>
        </w:tc>
        <w:tc>
          <w:tcPr>
            <w:tcW w:w="2473" w:type="dxa"/>
            <w:tcBorders>
              <w:top w:val="single" w:sz="2" w:space="0" w:color="auto"/>
              <w:left w:val="single" w:sz="2" w:space="0" w:color="auto"/>
              <w:bottom w:val="single" w:sz="2" w:space="0" w:color="auto"/>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Increase temperature and stabilize fire for start of engulfing fire exposure</w:t>
            </w:r>
          </w:p>
          <w:p w:rsidR="009030BE" w:rsidRPr="009F2DCB" w:rsidRDefault="009030BE" w:rsidP="009030BE">
            <w:pPr>
              <w:suppressAutoHyphens w:val="0"/>
              <w:spacing w:before="40" w:after="40" w:line="200" w:lineRule="exact"/>
              <w:ind w:left="113" w:right="113"/>
              <w:jc w:val="right"/>
              <w:rPr>
                <w:sz w:val="18"/>
              </w:rPr>
            </w:pPr>
          </w:p>
          <w:p w:rsidR="009030BE" w:rsidRPr="009F2DCB" w:rsidRDefault="009030BE" w:rsidP="009030BE">
            <w:pPr>
              <w:suppressAutoHyphens w:val="0"/>
              <w:spacing w:before="40" w:after="40" w:line="200" w:lineRule="exact"/>
              <w:ind w:left="113" w:right="113"/>
              <w:jc w:val="right"/>
              <w:rPr>
                <w:sz w:val="18"/>
              </w:rPr>
            </w:pPr>
            <w:r w:rsidRPr="009F2DCB">
              <w:rPr>
                <w:sz w:val="18"/>
              </w:rPr>
              <w:t>1-minute rolling average</w:t>
            </w:r>
          </w:p>
          <w:p w:rsidR="009030BE" w:rsidRPr="009F2DCB" w:rsidRDefault="009030BE" w:rsidP="009030BE">
            <w:pPr>
              <w:suppressAutoHyphens w:val="0"/>
              <w:spacing w:before="40" w:after="40" w:line="200" w:lineRule="exact"/>
              <w:ind w:left="113" w:right="113"/>
              <w:jc w:val="right"/>
              <w:rPr>
                <w:sz w:val="18"/>
              </w:rPr>
            </w:pPr>
            <w:r w:rsidRPr="009F2DCB">
              <w:rPr>
                <w:sz w:val="18"/>
              </w:rPr>
              <w:t xml:space="preserve">greater </w:t>
            </w:r>
            <w:r w:rsidRPr="009F2DCB">
              <w:rPr>
                <w:rFonts w:hint="eastAsia"/>
                <w:sz w:val="18"/>
              </w:rPr>
              <w:t>than</w:t>
            </w:r>
            <w:r w:rsidRPr="009F2DCB">
              <w:rPr>
                <w:sz w:val="18"/>
              </w:rPr>
              <w:t xml:space="preserve"> 600</w:t>
            </w:r>
            <w:r w:rsidR="0061117D">
              <w:rPr>
                <w:sz w:val="18"/>
              </w:rPr>
              <w:t xml:space="preserve"> </w:t>
            </w:r>
            <w:proofErr w:type="spellStart"/>
            <w:r w:rsidRPr="009F2DCB">
              <w:rPr>
                <w:sz w:val="18"/>
                <w:vertAlign w:val="superscript"/>
              </w:rPr>
              <w:t>o</w:t>
            </w:r>
            <w:r w:rsidRPr="009F2DCB">
              <w:rPr>
                <w:sz w:val="18"/>
              </w:rPr>
              <w:t>C</w:t>
            </w:r>
            <w:proofErr w:type="spellEnd"/>
          </w:p>
          <w:p w:rsidR="009030BE" w:rsidRPr="009F2DCB" w:rsidRDefault="009030BE" w:rsidP="009030BE">
            <w:pPr>
              <w:suppressAutoHyphens w:val="0"/>
              <w:spacing w:before="40" w:after="40" w:line="200" w:lineRule="exact"/>
              <w:ind w:left="113" w:right="113"/>
              <w:jc w:val="right"/>
              <w:rPr>
                <w:sz w:val="18"/>
              </w:rPr>
            </w:pPr>
            <w:r w:rsidRPr="009F2DCB">
              <w:rPr>
                <w:sz w:val="18"/>
              </w:rPr>
              <w:t>1 minute rolling average</w:t>
            </w:r>
          </w:p>
          <w:p w:rsidR="009030BE" w:rsidRPr="009F2DCB" w:rsidRDefault="009030BE" w:rsidP="009030BE">
            <w:pPr>
              <w:suppressAutoHyphens w:val="0"/>
              <w:spacing w:before="40" w:after="40" w:line="200" w:lineRule="exact"/>
              <w:ind w:left="113" w:right="113"/>
              <w:jc w:val="right"/>
              <w:rPr>
                <w:sz w:val="18"/>
              </w:rPr>
            </w:pPr>
            <w:r w:rsidRPr="009F2DCB">
              <w:rPr>
                <w:sz w:val="18"/>
              </w:rPr>
              <w:t xml:space="preserve">less </w:t>
            </w:r>
            <w:r w:rsidRPr="009F2DCB">
              <w:rPr>
                <w:rFonts w:hint="eastAsia"/>
                <w:sz w:val="18"/>
              </w:rPr>
              <w:t>than</w:t>
            </w:r>
            <w:r w:rsidRPr="009F2DCB">
              <w:rPr>
                <w:sz w:val="18"/>
              </w:rPr>
              <w:t xml:space="preserve"> 1,100</w:t>
            </w:r>
            <w:r w:rsidR="0061117D">
              <w:rPr>
                <w:sz w:val="18"/>
              </w:rPr>
              <w:t xml:space="preserve"> </w:t>
            </w:r>
            <w:proofErr w:type="spellStart"/>
            <w:r w:rsidRPr="009F2DCB">
              <w:rPr>
                <w:sz w:val="18"/>
                <w:vertAlign w:val="superscript"/>
              </w:rPr>
              <w:t>o</w:t>
            </w:r>
            <w:r w:rsidRPr="009F2DCB">
              <w:rPr>
                <w:sz w:val="18"/>
              </w:rPr>
              <w:t>C</w:t>
            </w:r>
            <w:proofErr w:type="spellEnd"/>
          </w:p>
        </w:tc>
        <w:tc>
          <w:tcPr>
            <w:tcW w:w="994" w:type="dxa"/>
            <w:tcBorders>
              <w:top w:val="single" w:sz="2" w:space="0" w:color="auto"/>
              <w:left w:val="single" w:sz="2" w:space="0" w:color="auto"/>
              <w:bottom w:val="single" w:sz="2" w:space="0" w:color="auto"/>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11-12 Minutes</w:t>
            </w:r>
          </w:p>
        </w:tc>
        <w:tc>
          <w:tcPr>
            <w:tcW w:w="2333" w:type="dxa"/>
            <w:tcBorders>
              <w:top w:val="single" w:sz="2" w:space="0" w:color="auto"/>
              <w:left w:val="single" w:sz="2" w:space="0" w:color="auto"/>
              <w:bottom w:val="single" w:sz="2" w:space="0" w:color="auto"/>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Increase temperature and stabilize fire for start of engulfing fire exposure</w:t>
            </w:r>
          </w:p>
          <w:p w:rsidR="009030BE" w:rsidRPr="009F2DCB" w:rsidRDefault="009030BE" w:rsidP="009030BE">
            <w:pPr>
              <w:suppressAutoHyphens w:val="0"/>
              <w:spacing w:before="40" w:after="40" w:line="200" w:lineRule="exact"/>
              <w:ind w:left="113" w:right="113"/>
              <w:jc w:val="right"/>
              <w:rPr>
                <w:sz w:val="18"/>
              </w:rPr>
            </w:pPr>
          </w:p>
          <w:p w:rsidR="009030BE" w:rsidRPr="009F2DCB" w:rsidRDefault="009030BE" w:rsidP="009030BE">
            <w:pPr>
              <w:suppressAutoHyphens w:val="0"/>
              <w:spacing w:before="40" w:after="40" w:line="200" w:lineRule="exact"/>
              <w:ind w:left="113" w:right="113"/>
              <w:jc w:val="right"/>
              <w:rPr>
                <w:sz w:val="18"/>
              </w:rPr>
            </w:pPr>
            <w:r w:rsidRPr="009F2DCB">
              <w:rPr>
                <w:sz w:val="18"/>
              </w:rPr>
              <w:t>Greater than 300</w:t>
            </w:r>
            <w:r w:rsidR="0061117D">
              <w:rPr>
                <w:sz w:val="18"/>
              </w:rPr>
              <w:t xml:space="preserve"> </w:t>
            </w:r>
            <w:proofErr w:type="spellStart"/>
            <w:r w:rsidRPr="009F2DCB">
              <w:rPr>
                <w:sz w:val="18"/>
                <w:vertAlign w:val="superscript"/>
              </w:rPr>
              <w:t>o</w:t>
            </w:r>
            <w:r w:rsidRPr="009F2DCB">
              <w:rPr>
                <w:sz w:val="18"/>
              </w:rPr>
              <w:t>C</w:t>
            </w:r>
            <w:proofErr w:type="spellEnd"/>
          </w:p>
          <w:p w:rsidR="009030BE" w:rsidRPr="009F2DCB" w:rsidRDefault="009030BE" w:rsidP="009030BE">
            <w:pPr>
              <w:suppressAutoHyphens w:val="0"/>
              <w:spacing w:before="40" w:after="40" w:line="200" w:lineRule="exact"/>
              <w:ind w:left="113" w:right="113"/>
              <w:jc w:val="right"/>
              <w:rPr>
                <w:sz w:val="18"/>
              </w:rPr>
            </w:pPr>
          </w:p>
          <w:p w:rsidR="009030BE" w:rsidRPr="009F2DCB" w:rsidRDefault="009030BE" w:rsidP="009030BE">
            <w:pPr>
              <w:suppressAutoHyphens w:val="0"/>
              <w:spacing w:before="40" w:after="40" w:line="200" w:lineRule="exact"/>
              <w:ind w:left="113" w:right="113"/>
              <w:jc w:val="right"/>
              <w:rPr>
                <w:sz w:val="18"/>
              </w:rPr>
            </w:pPr>
            <w:r w:rsidRPr="009F2DCB">
              <w:rPr>
                <w:sz w:val="18"/>
              </w:rPr>
              <w:t>Less than 1,100</w:t>
            </w:r>
            <w:r w:rsidR="0061117D">
              <w:rPr>
                <w:sz w:val="18"/>
              </w:rPr>
              <w:t xml:space="preserve"> </w:t>
            </w:r>
            <w:proofErr w:type="spellStart"/>
            <w:r w:rsidRPr="009F2DCB">
              <w:rPr>
                <w:sz w:val="18"/>
                <w:vertAlign w:val="superscript"/>
              </w:rPr>
              <w:t>o</w:t>
            </w:r>
            <w:r w:rsidRPr="009F2DCB">
              <w:rPr>
                <w:sz w:val="18"/>
              </w:rPr>
              <w:t>C</w:t>
            </w:r>
            <w:proofErr w:type="spellEnd"/>
          </w:p>
        </w:tc>
      </w:tr>
      <w:tr w:rsidR="009030BE" w:rsidRPr="009F2DCB" w:rsidTr="00763B23">
        <w:trPr>
          <w:trHeight w:val="1005"/>
        </w:trPr>
        <w:tc>
          <w:tcPr>
            <w:tcW w:w="1570" w:type="dxa"/>
            <w:tcBorders>
              <w:top w:val="single" w:sz="2" w:space="0" w:color="auto"/>
              <w:left w:val="single" w:sz="2" w:space="0" w:color="auto"/>
              <w:bottom w:val="single" w:sz="12" w:space="0" w:color="auto"/>
              <w:right w:val="single" w:sz="2" w:space="0" w:color="auto"/>
            </w:tcBorders>
            <w:shd w:val="clear" w:color="auto" w:fill="auto"/>
            <w:noWrap/>
          </w:tcPr>
          <w:p w:rsidR="009030BE" w:rsidRPr="009F2DCB" w:rsidRDefault="009030BE" w:rsidP="009030BE">
            <w:pPr>
              <w:suppressAutoHyphens w:val="0"/>
              <w:spacing w:before="40" w:after="40" w:line="200" w:lineRule="exact"/>
              <w:ind w:left="113" w:right="113"/>
              <w:rPr>
                <w:sz w:val="18"/>
              </w:rPr>
            </w:pPr>
            <w:r w:rsidRPr="009F2DCB">
              <w:rPr>
                <w:sz w:val="18"/>
              </w:rPr>
              <w:t>Action</w:t>
            </w:r>
          </w:p>
          <w:p w:rsidR="009030BE" w:rsidRPr="009F2DCB" w:rsidRDefault="009030BE" w:rsidP="009030BE">
            <w:pPr>
              <w:suppressAutoHyphens w:val="0"/>
              <w:spacing w:before="40" w:after="40" w:line="200" w:lineRule="exact"/>
              <w:ind w:left="113" w:right="113"/>
              <w:rPr>
                <w:sz w:val="18"/>
              </w:rPr>
            </w:pPr>
          </w:p>
          <w:p w:rsidR="009030BE" w:rsidRPr="009F2DCB" w:rsidRDefault="009030BE" w:rsidP="009030BE">
            <w:pPr>
              <w:suppressAutoHyphens w:val="0"/>
              <w:spacing w:before="40" w:after="40" w:line="200" w:lineRule="exact"/>
              <w:ind w:left="113" w:right="113"/>
              <w:rPr>
                <w:sz w:val="18"/>
              </w:rPr>
            </w:pPr>
            <w:r w:rsidRPr="009F2DCB">
              <w:rPr>
                <w:sz w:val="18"/>
              </w:rPr>
              <w:t>Minimum temperature</w:t>
            </w:r>
          </w:p>
          <w:p w:rsidR="009030BE" w:rsidRPr="009F2DCB" w:rsidRDefault="009030BE" w:rsidP="009030BE">
            <w:pPr>
              <w:suppressAutoHyphens w:val="0"/>
              <w:spacing w:before="40" w:after="40" w:line="200" w:lineRule="exact"/>
              <w:ind w:left="113" w:right="113"/>
              <w:rPr>
                <w:sz w:val="18"/>
              </w:rPr>
            </w:pPr>
          </w:p>
          <w:p w:rsidR="009030BE" w:rsidRPr="009F2DCB" w:rsidRDefault="009030BE" w:rsidP="009030BE">
            <w:pPr>
              <w:suppressAutoHyphens w:val="0"/>
              <w:spacing w:before="40" w:after="40" w:line="200" w:lineRule="exact"/>
              <w:ind w:left="113" w:right="113"/>
              <w:rPr>
                <w:sz w:val="18"/>
              </w:rPr>
            </w:pPr>
            <w:r w:rsidRPr="009F2DCB">
              <w:rPr>
                <w:sz w:val="18"/>
              </w:rPr>
              <w:t>Maximum temperature</w:t>
            </w:r>
          </w:p>
        </w:tc>
        <w:tc>
          <w:tcPr>
            <w:tcW w:w="2473" w:type="dxa"/>
            <w:tcBorders>
              <w:top w:val="single" w:sz="2" w:space="0" w:color="auto"/>
              <w:left w:val="single" w:sz="2" w:space="0" w:color="auto"/>
              <w:bottom w:val="single" w:sz="12" w:space="0" w:color="auto"/>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Engulfing fire exposure continues</w:t>
            </w:r>
          </w:p>
          <w:p w:rsidR="009030BE" w:rsidRPr="009F2DCB" w:rsidRDefault="009030BE" w:rsidP="009030BE">
            <w:pPr>
              <w:suppressAutoHyphens w:val="0"/>
              <w:spacing w:before="40" w:after="40" w:line="200" w:lineRule="exact"/>
              <w:ind w:left="113" w:right="113"/>
              <w:jc w:val="right"/>
              <w:rPr>
                <w:sz w:val="18"/>
              </w:rPr>
            </w:pPr>
          </w:p>
          <w:p w:rsidR="009030BE" w:rsidRPr="009F2DCB" w:rsidRDefault="009030BE" w:rsidP="009030BE">
            <w:pPr>
              <w:suppressAutoHyphens w:val="0"/>
              <w:spacing w:before="40" w:after="40" w:line="200" w:lineRule="exact"/>
              <w:ind w:left="113" w:right="113"/>
              <w:jc w:val="right"/>
              <w:rPr>
                <w:sz w:val="18"/>
              </w:rPr>
            </w:pPr>
            <w:r w:rsidRPr="009F2DCB">
              <w:rPr>
                <w:sz w:val="18"/>
              </w:rPr>
              <w:t>1-minute rolling average</w:t>
            </w:r>
          </w:p>
          <w:p w:rsidR="009030BE" w:rsidRPr="009F2DCB" w:rsidRDefault="009030BE" w:rsidP="009030BE">
            <w:pPr>
              <w:suppressAutoHyphens w:val="0"/>
              <w:spacing w:before="40" w:after="40" w:line="200" w:lineRule="exact"/>
              <w:ind w:left="113" w:right="113"/>
              <w:jc w:val="right"/>
              <w:rPr>
                <w:sz w:val="18"/>
              </w:rPr>
            </w:pPr>
            <w:r w:rsidRPr="009F2DCB">
              <w:rPr>
                <w:sz w:val="18"/>
              </w:rPr>
              <w:t xml:space="preserve">greater </w:t>
            </w:r>
            <w:r w:rsidRPr="009F2DCB">
              <w:rPr>
                <w:rFonts w:hint="eastAsia"/>
                <w:sz w:val="18"/>
              </w:rPr>
              <w:t>than</w:t>
            </w:r>
            <w:r w:rsidRPr="009F2DCB">
              <w:rPr>
                <w:sz w:val="18"/>
              </w:rPr>
              <w:t xml:space="preserve"> 800</w:t>
            </w:r>
            <w:r w:rsidR="0061117D">
              <w:rPr>
                <w:sz w:val="18"/>
              </w:rPr>
              <w:t xml:space="preserve"> </w:t>
            </w:r>
            <w:proofErr w:type="spellStart"/>
            <w:r w:rsidRPr="009F2DCB">
              <w:rPr>
                <w:sz w:val="18"/>
                <w:vertAlign w:val="superscript"/>
              </w:rPr>
              <w:t>o</w:t>
            </w:r>
            <w:r w:rsidRPr="009F2DCB">
              <w:rPr>
                <w:sz w:val="18"/>
              </w:rPr>
              <w:t>C</w:t>
            </w:r>
            <w:proofErr w:type="spellEnd"/>
          </w:p>
          <w:p w:rsidR="009030BE" w:rsidRPr="009F2DCB" w:rsidRDefault="009030BE" w:rsidP="009030BE">
            <w:pPr>
              <w:suppressAutoHyphens w:val="0"/>
              <w:spacing w:before="40" w:after="40" w:line="200" w:lineRule="exact"/>
              <w:ind w:left="113" w:right="113"/>
              <w:jc w:val="right"/>
              <w:rPr>
                <w:sz w:val="18"/>
              </w:rPr>
            </w:pPr>
            <w:r w:rsidRPr="009F2DCB">
              <w:rPr>
                <w:sz w:val="18"/>
              </w:rPr>
              <w:t>1 minute rolling average</w:t>
            </w:r>
          </w:p>
          <w:p w:rsidR="009030BE" w:rsidRPr="009F2DCB" w:rsidRDefault="009030BE" w:rsidP="009030BE">
            <w:pPr>
              <w:suppressAutoHyphens w:val="0"/>
              <w:spacing w:before="40" w:after="40" w:line="200" w:lineRule="exact"/>
              <w:ind w:left="113" w:right="113"/>
              <w:jc w:val="right"/>
              <w:rPr>
                <w:sz w:val="18"/>
              </w:rPr>
            </w:pPr>
            <w:r w:rsidRPr="009F2DCB">
              <w:rPr>
                <w:sz w:val="18"/>
              </w:rPr>
              <w:t xml:space="preserve">less </w:t>
            </w:r>
            <w:r w:rsidRPr="009F2DCB">
              <w:rPr>
                <w:rFonts w:hint="eastAsia"/>
                <w:sz w:val="18"/>
              </w:rPr>
              <w:t>than</w:t>
            </w:r>
            <w:r w:rsidRPr="009F2DCB">
              <w:rPr>
                <w:sz w:val="18"/>
              </w:rPr>
              <w:t xml:space="preserve"> 1,100</w:t>
            </w:r>
            <w:r w:rsidR="0061117D">
              <w:rPr>
                <w:sz w:val="18"/>
              </w:rPr>
              <w:t xml:space="preserve"> </w:t>
            </w:r>
            <w:proofErr w:type="spellStart"/>
            <w:r w:rsidRPr="009F2DCB">
              <w:rPr>
                <w:sz w:val="18"/>
                <w:vertAlign w:val="superscript"/>
              </w:rPr>
              <w:t>o</w:t>
            </w:r>
            <w:r w:rsidRPr="009F2DCB">
              <w:rPr>
                <w:sz w:val="18"/>
              </w:rPr>
              <w:t>C</w:t>
            </w:r>
            <w:proofErr w:type="spellEnd"/>
          </w:p>
        </w:tc>
        <w:tc>
          <w:tcPr>
            <w:tcW w:w="994" w:type="dxa"/>
            <w:tcBorders>
              <w:top w:val="single" w:sz="2" w:space="0" w:color="auto"/>
              <w:left w:val="single" w:sz="2" w:space="0" w:color="auto"/>
              <w:bottom w:val="single" w:sz="12" w:space="0" w:color="auto"/>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12 Minutes - end of test</w:t>
            </w:r>
          </w:p>
        </w:tc>
        <w:tc>
          <w:tcPr>
            <w:tcW w:w="2333" w:type="dxa"/>
            <w:tcBorders>
              <w:top w:val="single" w:sz="2" w:space="0" w:color="auto"/>
              <w:left w:val="single" w:sz="2" w:space="0" w:color="auto"/>
              <w:bottom w:val="single" w:sz="12" w:space="0" w:color="auto"/>
              <w:right w:val="single" w:sz="2" w:space="0" w:color="auto"/>
            </w:tcBorders>
            <w:shd w:val="clear" w:color="auto" w:fill="auto"/>
            <w:vAlign w:val="bottom"/>
          </w:tcPr>
          <w:p w:rsidR="009030BE" w:rsidRPr="009F2DCB" w:rsidRDefault="009030BE" w:rsidP="009030BE">
            <w:pPr>
              <w:suppressAutoHyphens w:val="0"/>
              <w:spacing w:before="40" w:after="40" w:line="200" w:lineRule="exact"/>
              <w:ind w:left="113" w:right="113"/>
              <w:jc w:val="right"/>
              <w:rPr>
                <w:sz w:val="18"/>
              </w:rPr>
            </w:pPr>
            <w:r w:rsidRPr="009F2DCB">
              <w:rPr>
                <w:sz w:val="18"/>
              </w:rPr>
              <w:t>Engulfing fire exposure continues</w:t>
            </w:r>
          </w:p>
          <w:p w:rsidR="009030BE" w:rsidRPr="009F2DCB" w:rsidRDefault="009030BE" w:rsidP="009030BE">
            <w:pPr>
              <w:suppressAutoHyphens w:val="0"/>
              <w:spacing w:before="40" w:after="40" w:line="200" w:lineRule="exact"/>
              <w:ind w:left="113" w:right="113"/>
              <w:jc w:val="right"/>
              <w:rPr>
                <w:sz w:val="18"/>
              </w:rPr>
            </w:pPr>
          </w:p>
          <w:p w:rsidR="009030BE" w:rsidRPr="009F2DCB" w:rsidRDefault="009030BE" w:rsidP="009030BE">
            <w:pPr>
              <w:suppressAutoHyphens w:val="0"/>
              <w:spacing w:before="40" w:after="40" w:line="200" w:lineRule="exact"/>
              <w:ind w:left="113" w:right="113"/>
              <w:jc w:val="right"/>
              <w:rPr>
                <w:sz w:val="18"/>
              </w:rPr>
            </w:pPr>
            <w:r w:rsidRPr="009F2DCB">
              <w:rPr>
                <w:sz w:val="18"/>
              </w:rPr>
              <w:t>1-minute rolling average</w:t>
            </w:r>
          </w:p>
          <w:p w:rsidR="009030BE" w:rsidRPr="009F2DCB" w:rsidRDefault="009030BE" w:rsidP="009030BE">
            <w:pPr>
              <w:suppressAutoHyphens w:val="0"/>
              <w:spacing w:before="40" w:after="40" w:line="200" w:lineRule="exact"/>
              <w:ind w:left="113" w:right="113"/>
              <w:jc w:val="right"/>
              <w:rPr>
                <w:sz w:val="18"/>
              </w:rPr>
            </w:pPr>
            <w:r w:rsidRPr="009F2DCB">
              <w:rPr>
                <w:sz w:val="18"/>
              </w:rPr>
              <w:t>Greater than 800</w:t>
            </w:r>
            <w:r w:rsidR="0061117D">
              <w:rPr>
                <w:sz w:val="18"/>
              </w:rPr>
              <w:t xml:space="preserve"> </w:t>
            </w:r>
            <w:proofErr w:type="spellStart"/>
            <w:r w:rsidRPr="009F2DCB">
              <w:rPr>
                <w:sz w:val="18"/>
                <w:vertAlign w:val="superscript"/>
              </w:rPr>
              <w:t>o</w:t>
            </w:r>
            <w:r w:rsidRPr="009F2DCB">
              <w:rPr>
                <w:sz w:val="18"/>
              </w:rPr>
              <w:t>C</w:t>
            </w:r>
            <w:proofErr w:type="spellEnd"/>
          </w:p>
          <w:p w:rsidR="009030BE" w:rsidRPr="009F2DCB" w:rsidRDefault="009030BE" w:rsidP="009030BE">
            <w:pPr>
              <w:suppressAutoHyphens w:val="0"/>
              <w:spacing w:before="40" w:after="40" w:line="200" w:lineRule="exact"/>
              <w:ind w:left="113" w:right="113"/>
              <w:jc w:val="right"/>
              <w:rPr>
                <w:sz w:val="18"/>
              </w:rPr>
            </w:pPr>
            <w:r w:rsidRPr="009F2DCB">
              <w:rPr>
                <w:sz w:val="18"/>
              </w:rPr>
              <w:t>1-minute rolling average</w:t>
            </w:r>
          </w:p>
          <w:p w:rsidR="009030BE" w:rsidRPr="009F2DCB" w:rsidRDefault="009030BE" w:rsidP="009030BE">
            <w:pPr>
              <w:suppressAutoHyphens w:val="0"/>
              <w:spacing w:before="40" w:after="40" w:line="200" w:lineRule="exact"/>
              <w:ind w:left="113" w:right="113"/>
              <w:jc w:val="right"/>
              <w:rPr>
                <w:sz w:val="18"/>
              </w:rPr>
            </w:pPr>
            <w:r w:rsidRPr="009F2DCB">
              <w:rPr>
                <w:sz w:val="18"/>
              </w:rPr>
              <w:t>less than 1,100</w:t>
            </w:r>
            <w:r w:rsidR="0061117D">
              <w:rPr>
                <w:sz w:val="18"/>
              </w:rPr>
              <w:t xml:space="preserve"> </w:t>
            </w:r>
            <w:proofErr w:type="spellStart"/>
            <w:r w:rsidRPr="009F2DCB">
              <w:rPr>
                <w:sz w:val="18"/>
                <w:vertAlign w:val="superscript"/>
              </w:rPr>
              <w:t>o</w:t>
            </w:r>
            <w:r w:rsidRPr="009F2DCB">
              <w:rPr>
                <w:sz w:val="18"/>
              </w:rPr>
              <w:t>C</w:t>
            </w:r>
            <w:proofErr w:type="spellEnd"/>
          </w:p>
        </w:tc>
      </w:tr>
    </w:tbl>
    <w:p w:rsidR="009030BE" w:rsidRPr="009F2DCB" w:rsidRDefault="009030BE" w:rsidP="009030BE">
      <w:pPr>
        <w:spacing w:after="120"/>
        <w:ind w:left="2268" w:right="1134" w:firstLine="14"/>
        <w:jc w:val="both"/>
      </w:pPr>
    </w:p>
    <w:p w:rsidR="009030BE" w:rsidRPr="009F2DCB" w:rsidRDefault="009030BE" w:rsidP="009030BE">
      <w:pPr>
        <w:spacing w:after="120"/>
        <w:ind w:left="2835" w:right="1134" w:hanging="567"/>
        <w:jc w:val="both"/>
      </w:pPr>
      <w:r w:rsidRPr="009F2DCB">
        <w:br w:type="page"/>
      </w:r>
      <w:r>
        <w:rPr>
          <w:rFonts w:hint="eastAsia"/>
        </w:rPr>
        <w:t>(d)</w:t>
      </w:r>
      <w:r>
        <w:rPr>
          <w:rFonts w:hint="eastAsia"/>
        </w:rPr>
        <w:tab/>
      </w:r>
      <w:r w:rsidRPr="009F2DCB">
        <w:t>Documenting results of the fire test</w:t>
      </w:r>
    </w:p>
    <w:p w:rsidR="009030BE" w:rsidRPr="009F2DCB" w:rsidRDefault="009030BE" w:rsidP="009030BE">
      <w:pPr>
        <w:spacing w:after="120"/>
        <w:ind w:left="2835" w:right="1134" w:hanging="567"/>
        <w:jc w:val="both"/>
      </w:pPr>
      <w:r w:rsidRPr="009F2DCB">
        <w:tab/>
        <w:t xml:space="preserve">The arrangement of the fire is recorded in sufficient detail to ensure the rate of heat input to the test article is reproducible. The results include the elapsed time from ignition of the fire to the start of venting through the </w:t>
      </w:r>
      <w:proofErr w:type="spellStart"/>
      <w:r w:rsidRPr="009F2DCB">
        <w:t>TPRD</w:t>
      </w:r>
      <w:proofErr w:type="spellEnd"/>
      <w:r w:rsidRPr="009F2DCB">
        <w:t xml:space="preserve">(s), and the maximum pressure and time of evacuation until a pressure of less than 1 </w:t>
      </w:r>
      <w:proofErr w:type="spellStart"/>
      <w:r w:rsidRPr="009F2DCB">
        <w:t>MPa</w:t>
      </w:r>
      <w:proofErr w:type="spellEnd"/>
      <w:r w:rsidRPr="009F2DCB">
        <w:t xml:space="preserve"> is reached. Thermocouple temperatures and container pressure are recorded at intervals of every 10</w:t>
      </w:r>
      <w:r w:rsidRPr="009F2DCB">
        <w:rPr>
          <w:rFonts w:hint="eastAsia"/>
        </w:rPr>
        <w:t xml:space="preserve"> </w:t>
      </w:r>
      <w:r w:rsidRPr="009F2DCB">
        <w:t>sec or less during the test. Any failure to maintain specified minimum temperature requirements based on the 1-minute rolling averages invalidates the test result. Any failure to maintain specified maximum temperature requirements based on the 1-minute rolling averages invalidates the test result only if the test article failed during the test.</w:t>
      </w:r>
    </w:p>
    <w:p w:rsidR="009030BE" w:rsidRPr="009F2DCB" w:rsidRDefault="009030BE" w:rsidP="009030BE">
      <w:pPr>
        <w:spacing w:after="120"/>
        <w:ind w:left="2268" w:right="1134" w:hanging="1134"/>
        <w:jc w:val="both"/>
      </w:pPr>
      <w:r w:rsidRPr="009F2DCB">
        <w:t>5.2.</w:t>
      </w:r>
      <w:r w:rsidRPr="009F2DCB">
        <w:tab/>
        <w:t>Engulfing fire test:</w:t>
      </w:r>
    </w:p>
    <w:p w:rsidR="009030BE" w:rsidRPr="009F2DCB" w:rsidRDefault="009030BE" w:rsidP="009030BE">
      <w:pPr>
        <w:spacing w:after="120"/>
        <w:ind w:left="2268" w:right="1134" w:hanging="1134"/>
        <w:jc w:val="both"/>
      </w:pPr>
      <w:r w:rsidRPr="009F2DCB">
        <w:tab/>
        <w:t xml:space="preserve">The test unit is the compressed hydrogen storage system. The storage system is filled with compressed hydrogen gas at 100 per cent </w:t>
      </w:r>
      <w:proofErr w:type="spellStart"/>
      <w:r w:rsidRPr="009F2DCB">
        <w:t>NWP</w:t>
      </w:r>
      <w:proofErr w:type="spellEnd"/>
      <w:r w:rsidRPr="009F2DCB">
        <w:rPr>
          <w:rFonts w:hint="eastAsia"/>
          <w:lang w:eastAsia="ja-JP"/>
        </w:rPr>
        <w:t xml:space="preserve"> </w:t>
      </w:r>
      <w:r w:rsidRPr="009F2DCB">
        <w:t>(+2/-0</w:t>
      </w:r>
      <w:r w:rsidRPr="009F2DCB">
        <w:rPr>
          <w:rFonts w:hint="eastAsia"/>
          <w:lang w:eastAsia="ja-JP"/>
        </w:rPr>
        <w:t xml:space="preserve"> </w:t>
      </w:r>
      <w:proofErr w:type="spellStart"/>
      <w:r w:rsidRPr="009F2DCB">
        <w:t>MPa</w:t>
      </w:r>
      <w:proofErr w:type="spellEnd"/>
      <w:r w:rsidRPr="009F2DCB">
        <w:t>). The container is positioned horizontally with the container bottom approximately 100 mm above the fire source. Metallic shielding is used to prevent direct flame impingement on container valves, fittings, and/or pressure relief devices. The metallic shielding is not in direct contact with the specified fire protection system (pressure relief devices or container valve).</w:t>
      </w:r>
    </w:p>
    <w:p w:rsidR="009030BE" w:rsidRPr="009F2DCB" w:rsidRDefault="009030BE" w:rsidP="009030BE">
      <w:pPr>
        <w:spacing w:after="120"/>
        <w:ind w:left="2268" w:right="1134" w:hanging="1134"/>
        <w:jc w:val="both"/>
      </w:pPr>
      <w:r w:rsidRPr="009F2DCB">
        <w:tab/>
        <w:t>A uniform fire source of 1.65 m length provides direct flame impingement on the container surface across its entire diameter. The test shall continue until the container fully vents (until the container pressure falls below 0.7</w:t>
      </w:r>
      <w:r w:rsidRPr="009F2DCB">
        <w:rPr>
          <w:rFonts w:hint="eastAsia"/>
          <w:lang w:eastAsia="ja-JP"/>
        </w:rPr>
        <w:t xml:space="preserve"> </w:t>
      </w:r>
      <w:proofErr w:type="spellStart"/>
      <w:r w:rsidRPr="009F2DCB">
        <w:t>MPa</w:t>
      </w:r>
      <w:proofErr w:type="spellEnd"/>
      <w:r w:rsidRPr="009F2DCB">
        <w:t>). Any failure or inconsistency of the fire source during a test shall invalidate the result.</w:t>
      </w:r>
    </w:p>
    <w:p w:rsidR="009030BE" w:rsidRPr="009F2DCB" w:rsidRDefault="009030BE" w:rsidP="009030BE">
      <w:pPr>
        <w:spacing w:after="120"/>
        <w:ind w:left="2268" w:right="1134" w:hanging="1134"/>
        <w:jc w:val="both"/>
      </w:pPr>
      <w:r w:rsidRPr="009F2DCB">
        <w:tab/>
        <w:t>Flame temperatures shall be monitored by at least three thermocouples suspended in the flame approximately 25 mm below the bottom of the container. Thermocouples may be attached to steel cubes up to 25 mm on a side. Thermocouple temperature and the container pressure shall be recorded every 30 seconds during the test.</w:t>
      </w:r>
    </w:p>
    <w:p w:rsidR="009030BE" w:rsidRPr="009F2DCB" w:rsidRDefault="009030BE" w:rsidP="009030BE">
      <w:pPr>
        <w:spacing w:after="120"/>
        <w:ind w:left="2268" w:right="1134" w:hanging="1134"/>
        <w:jc w:val="both"/>
      </w:pPr>
      <w:r w:rsidRPr="009F2DCB">
        <w:tab/>
        <w:t>Within five minutes after the fire is ignited, an average flame temperature of not less than 590</w:t>
      </w:r>
      <w:r w:rsidRPr="009F2DCB">
        <w:rPr>
          <w:rFonts w:hint="eastAsia"/>
          <w:lang w:eastAsia="ja-JP"/>
        </w:rPr>
        <w:t xml:space="preserve"> </w:t>
      </w:r>
      <w:r w:rsidRPr="009F2DCB">
        <w:t>°C (as determined by the average of the two thermocouples recording the highest temperatures over a 60 second interval) is attained and maintained for the duration of the test.</w:t>
      </w:r>
    </w:p>
    <w:p w:rsidR="009030BE" w:rsidRPr="009F2DCB" w:rsidRDefault="009030BE" w:rsidP="009030BE">
      <w:pPr>
        <w:spacing w:after="120"/>
        <w:ind w:left="2268" w:right="1134" w:hanging="1134"/>
        <w:jc w:val="both"/>
      </w:pPr>
      <w:r w:rsidRPr="009F2DCB">
        <w:tab/>
        <w:t>If the container is less than 1.65 m in length, the centre of the container shall be positioned over the centre of the fire source. If the container is greater than 1.65</w:t>
      </w:r>
      <w:r w:rsidRPr="009F2DCB">
        <w:rPr>
          <w:rFonts w:hint="eastAsia"/>
          <w:lang w:eastAsia="ja-JP"/>
        </w:rPr>
        <w:t xml:space="preserve"> </w:t>
      </w:r>
      <w:r w:rsidRPr="009F2DCB">
        <w:t>m in length, then if the container is fitted with a pressure relief device at one end, the fire source shall commence at the opposite end of the container. If the container is greater than 1.65 m in length and is fitted with pressure relief devices at both ends, or at more than one location along the length of the container, the centre of the fire source shall be centred midway between the pressure relief devices that are separated by the greatest horizontal distance.</w:t>
      </w:r>
    </w:p>
    <w:p w:rsidR="009030BE" w:rsidRPr="009F2DCB" w:rsidRDefault="009030BE" w:rsidP="009030BE">
      <w:pPr>
        <w:spacing w:after="120"/>
        <w:ind w:left="2268" w:right="1134" w:hanging="1134"/>
        <w:jc w:val="both"/>
      </w:pPr>
      <w:r w:rsidRPr="009F2DCB">
        <w:tab/>
        <w:t>The container shall vent through a pressure relief device without bursting.</w:t>
      </w:r>
    </w:p>
    <w:p w:rsidR="009030BE" w:rsidRPr="009F2DCB" w:rsidRDefault="009030BE" w:rsidP="009030BE">
      <w:pPr>
        <w:spacing w:after="120"/>
        <w:ind w:left="2268" w:right="1134" w:hanging="1134"/>
        <w:jc w:val="both"/>
        <w:sectPr w:rsidR="009030BE" w:rsidRPr="009F2DCB" w:rsidSect="009E11D0">
          <w:headerReference w:type="even" r:id="rId44"/>
          <w:headerReference w:type="default" r:id="rId45"/>
          <w:footerReference w:type="even" r:id="rId46"/>
          <w:headerReference w:type="first" r:id="rId47"/>
          <w:footerReference w:type="first" r:id="rId48"/>
          <w:footnotePr>
            <w:numRestart w:val="eachSect"/>
          </w:footnotePr>
          <w:endnotePr>
            <w:numFmt w:val="decimal"/>
          </w:endnotePr>
          <w:pgSz w:w="11907" w:h="16840" w:code="9"/>
          <w:pgMar w:top="1701" w:right="1134" w:bottom="2268" w:left="1134" w:header="964" w:footer="1701" w:gutter="0"/>
          <w:cols w:space="720"/>
          <w:titlePg/>
          <w:docGrid w:linePitch="272"/>
        </w:sectPr>
      </w:pPr>
    </w:p>
    <w:p w:rsidR="009030BE" w:rsidRPr="009F2DCB" w:rsidRDefault="009030BE" w:rsidP="009030BE">
      <w:pPr>
        <w:keepNext/>
        <w:keepLines/>
        <w:tabs>
          <w:tab w:val="right" w:pos="851"/>
        </w:tabs>
        <w:spacing w:before="360" w:after="240" w:line="300" w:lineRule="exact"/>
        <w:ind w:left="1134" w:right="1134" w:hanging="1134"/>
        <w:rPr>
          <w:b/>
          <w:sz w:val="28"/>
          <w:lang w:eastAsia="ja-JP"/>
        </w:rPr>
      </w:pPr>
      <w:r w:rsidRPr="009F2DCB">
        <w:rPr>
          <w:b/>
          <w:sz w:val="28"/>
        </w:rPr>
        <w:t xml:space="preserve">Annex </w:t>
      </w:r>
      <w:r w:rsidRPr="009F2DCB">
        <w:rPr>
          <w:rFonts w:hint="eastAsia"/>
          <w:b/>
          <w:sz w:val="28"/>
          <w:lang w:eastAsia="ja-JP"/>
        </w:rPr>
        <w:t>4</w:t>
      </w:r>
    </w:p>
    <w:p w:rsidR="009030BE" w:rsidRPr="009F2DCB" w:rsidRDefault="009030BE" w:rsidP="009030BE">
      <w:pPr>
        <w:pStyle w:val="HChG"/>
        <w:rPr>
          <w:lang w:eastAsia="ja-JP"/>
        </w:rPr>
      </w:pPr>
      <w:r w:rsidRPr="009F2DCB">
        <w:tab/>
      </w:r>
      <w:r w:rsidRPr="009F2DCB">
        <w:tab/>
        <w:t xml:space="preserve">Test procedures for </w:t>
      </w:r>
      <w:r w:rsidRPr="009F2DCB">
        <w:rPr>
          <w:rFonts w:hint="eastAsia"/>
          <w:lang w:eastAsia="ja-JP"/>
        </w:rPr>
        <w:t xml:space="preserve">specific components for </w:t>
      </w:r>
      <w:r>
        <w:rPr>
          <w:lang w:eastAsia="ja-JP"/>
        </w:rPr>
        <w:t xml:space="preserve">the </w:t>
      </w:r>
      <w:r w:rsidRPr="009F2DCB">
        <w:t>compressed hydrogen storage</w:t>
      </w:r>
      <w:r w:rsidRPr="009F2DCB">
        <w:rPr>
          <w:rFonts w:hint="eastAsia"/>
          <w:lang w:eastAsia="ja-JP"/>
        </w:rPr>
        <w:t xml:space="preserve"> system</w:t>
      </w:r>
    </w:p>
    <w:p w:rsidR="009030BE" w:rsidRPr="009F2DCB" w:rsidRDefault="009030BE" w:rsidP="009030BE">
      <w:pPr>
        <w:spacing w:after="120"/>
        <w:ind w:left="2268" w:right="1134" w:hanging="1134"/>
        <w:jc w:val="both"/>
      </w:pPr>
      <w:r w:rsidRPr="009F2DCB">
        <w:t>1.</w:t>
      </w:r>
      <w:r w:rsidRPr="009F2DCB">
        <w:tab/>
      </w:r>
      <w:proofErr w:type="spellStart"/>
      <w:r w:rsidRPr="009F2DCB">
        <w:t>TPRD</w:t>
      </w:r>
      <w:proofErr w:type="spellEnd"/>
      <w:r w:rsidRPr="009F2DCB">
        <w:t xml:space="preserve"> Qualification Performance Tests</w:t>
      </w:r>
    </w:p>
    <w:p w:rsidR="009030BE" w:rsidRPr="009F2DCB" w:rsidRDefault="009030BE" w:rsidP="009030BE">
      <w:pPr>
        <w:spacing w:after="120"/>
        <w:ind w:left="2268" w:right="1134" w:hanging="1134"/>
        <w:jc w:val="both"/>
      </w:pPr>
      <w:r w:rsidRPr="009F2DCB">
        <w:tab/>
        <w:t>Testing is performed with hydrogen gas having gas quality compliant with ISO 14687-2/SAE J2719. All tests are performed at ambient temperature 20 (</w:t>
      </w:r>
      <w:r w:rsidRPr="009F2DCB">
        <w:rPr>
          <w:b/>
        </w:rPr>
        <w:t>±</w:t>
      </w:r>
      <w:r w:rsidRPr="009F2DCB">
        <w:t>5)</w:t>
      </w:r>
      <w:r w:rsidRPr="009F2DCB">
        <w:rPr>
          <w:rFonts w:hint="eastAsia"/>
          <w:lang w:eastAsia="ja-JP"/>
        </w:rPr>
        <w:t xml:space="preserve"> </w:t>
      </w:r>
      <w:r w:rsidRPr="009F2DCB">
        <w:t xml:space="preserve">°C unless otherwise specified. The </w:t>
      </w:r>
      <w:proofErr w:type="spellStart"/>
      <w:r w:rsidRPr="009F2DCB">
        <w:t>TPRD</w:t>
      </w:r>
      <w:proofErr w:type="spellEnd"/>
      <w:r w:rsidRPr="009F2DCB">
        <w:t xml:space="preserve"> qualification performance tests are specified as follows</w:t>
      </w:r>
      <w:r w:rsidRPr="009F2DCB">
        <w:rPr>
          <w:rFonts w:hint="eastAsia"/>
          <w:lang w:eastAsia="ja-JP"/>
        </w:rPr>
        <w:t xml:space="preserve"> (see also Appendix 1)</w:t>
      </w:r>
      <w:r w:rsidRPr="009F2DCB">
        <w:t>:</w:t>
      </w:r>
    </w:p>
    <w:p w:rsidR="009030BE" w:rsidRPr="009F2DCB" w:rsidRDefault="009030BE" w:rsidP="009030BE">
      <w:pPr>
        <w:spacing w:after="120"/>
        <w:ind w:left="2268" w:right="1134" w:hanging="1134"/>
        <w:jc w:val="both"/>
      </w:pPr>
      <w:r w:rsidRPr="009F2DCB">
        <w:t>1.1.</w:t>
      </w:r>
      <w:r w:rsidRPr="009F2DCB">
        <w:tab/>
        <w:t>Pressure cycling test.</w:t>
      </w:r>
    </w:p>
    <w:p w:rsidR="009030BE" w:rsidRPr="009F2DCB" w:rsidRDefault="009030BE" w:rsidP="009030BE">
      <w:pPr>
        <w:spacing w:after="120"/>
        <w:ind w:left="2268" w:right="1134" w:hanging="1134"/>
        <w:jc w:val="both"/>
      </w:pPr>
      <w:r w:rsidRPr="009F2DCB">
        <w:tab/>
        <w:t xml:space="preserve">Five </w:t>
      </w:r>
      <w:proofErr w:type="spellStart"/>
      <w:r w:rsidRPr="009F2DCB">
        <w:t>TPRD</w:t>
      </w:r>
      <w:proofErr w:type="spellEnd"/>
      <w:r w:rsidRPr="009F2DCB">
        <w:t xml:space="preserve"> units undergo 11,000 internal pressure cycles with hydrogen gas having gas quality compliant with ISO 14687-2/SAE J2719. The first five pressure cycles are between 2</w:t>
      </w:r>
      <w:r w:rsidRPr="009F2DCB">
        <w:rPr>
          <w:rFonts w:hint="eastAsia"/>
          <w:lang w:eastAsia="ja-JP"/>
        </w:rPr>
        <w:t xml:space="preserve"> </w:t>
      </w:r>
      <w:r w:rsidRPr="009F2DCB">
        <w:t>(±1)</w:t>
      </w:r>
      <w:r w:rsidRPr="009F2DCB">
        <w:rPr>
          <w:rFonts w:hint="eastAsia"/>
          <w:lang w:eastAsia="ja-JP"/>
        </w:rPr>
        <w:t xml:space="preserve"> </w:t>
      </w:r>
      <w:proofErr w:type="spellStart"/>
      <w:r w:rsidRPr="009F2DCB">
        <w:t>MPa</w:t>
      </w:r>
      <w:proofErr w:type="spellEnd"/>
      <w:r w:rsidRPr="009F2DCB">
        <w:t xml:space="preserve"> and 150 per cent </w:t>
      </w:r>
      <w:proofErr w:type="spellStart"/>
      <w:r w:rsidRPr="009F2DCB">
        <w:t>NWP</w:t>
      </w:r>
      <w:proofErr w:type="spellEnd"/>
      <w:r w:rsidRPr="009F2DCB">
        <w:t xml:space="preserve"> (±1</w:t>
      </w:r>
      <w:r w:rsidRPr="009F2DCB">
        <w:rPr>
          <w:rFonts w:hint="eastAsia"/>
          <w:lang w:eastAsia="ja-JP"/>
        </w:rPr>
        <w:t xml:space="preserve"> </w:t>
      </w:r>
      <w:proofErr w:type="spellStart"/>
      <w:r w:rsidRPr="009F2DCB">
        <w:t>MPa</w:t>
      </w:r>
      <w:proofErr w:type="spellEnd"/>
      <w:r w:rsidRPr="009F2DCB">
        <w:t>); the remaining cycles are between 2</w:t>
      </w:r>
      <w:r w:rsidRPr="009F2DCB">
        <w:rPr>
          <w:rFonts w:hint="eastAsia"/>
          <w:lang w:eastAsia="ja-JP"/>
        </w:rPr>
        <w:t xml:space="preserve"> </w:t>
      </w:r>
      <w:r w:rsidRPr="009F2DCB">
        <w:t>(±1)</w:t>
      </w:r>
      <w:r w:rsidRPr="009F2DCB">
        <w:rPr>
          <w:rFonts w:hint="eastAsia"/>
          <w:lang w:eastAsia="ja-JP"/>
        </w:rPr>
        <w:t xml:space="preserve"> </w:t>
      </w:r>
      <w:proofErr w:type="spellStart"/>
      <w:r w:rsidRPr="009F2DCB">
        <w:t>MPa</w:t>
      </w:r>
      <w:proofErr w:type="spellEnd"/>
      <w:r w:rsidRPr="009F2DCB">
        <w:t xml:space="preserve"> and 125 per cent </w:t>
      </w:r>
      <w:proofErr w:type="spellStart"/>
      <w:r w:rsidRPr="009F2DCB">
        <w:t>NWP</w:t>
      </w:r>
      <w:proofErr w:type="spellEnd"/>
      <w:r w:rsidRPr="009F2DCB">
        <w:t xml:space="preserve"> (±1</w:t>
      </w:r>
      <w:r w:rsidRPr="009F2DCB">
        <w:rPr>
          <w:rFonts w:hint="eastAsia"/>
          <w:lang w:eastAsia="ja-JP"/>
        </w:rPr>
        <w:t xml:space="preserve"> </w:t>
      </w:r>
      <w:proofErr w:type="spellStart"/>
      <w:r w:rsidRPr="009F2DCB">
        <w:t>MPa</w:t>
      </w:r>
      <w:proofErr w:type="spellEnd"/>
      <w:r w:rsidRPr="009F2DCB">
        <w:t>). The first 1</w:t>
      </w:r>
      <w:r w:rsidRPr="009F2DCB">
        <w:rPr>
          <w:rFonts w:hint="eastAsia"/>
          <w:lang w:eastAsia="ja-JP"/>
        </w:rPr>
        <w:t>,</w:t>
      </w:r>
      <w:r w:rsidRPr="009F2DCB">
        <w:t xml:space="preserve">500 pressure cycles are conducted at a </w:t>
      </w:r>
      <w:proofErr w:type="spellStart"/>
      <w:r w:rsidRPr="009F2DCB">
        <w:t>TPRD</w:t>
      </w:r>
      <w:proofErr w:type="spellEnd"/>
      <w:r w:rsidRPr="009F2DCB">
        <w:t xml:space="preserve"> temperature of 85</w:t>
      </w:r>
      <w:r w:rsidRPr="009F2DCB">
        <w:rPr>
          <w:rFonts w:hint="eastAsia"/>
          <w:lang w:eastAsia="ja-JP"/>
        </w:rPr>
        <w:t xml:space="preserve"> </w:t>
      </w:r>
      <w:r w:rsidRPr="009F2DCB">
        <w:t xml:space="preserve">°C or higher. The remaining cycles are conducted at a </w:t>
      </w:r>
      <w:proofErr w:type="spellStart"/>
      <w:r w:rsidRPr="009F2DCB">
        <w:t>TPRD</w:t>
      </w:r>
      <w:proofErr w:type="spellEnd"/>
      <w:r w:rsidRPr="009F2DCB">
        <w:t xml:space="preserve"> temperature of 55 (</w:t>
      </w:r>
      <w:r w:rsidRPr="009F2DCB">
        <w:rPr>
          <w:rFonts w:eastAsia="MS PMincho"/>
          <w:szCs w:val="21"/>
        </w:rPr>
        <w:t>±5)</w:t>
      </w:r>
      <w:r w:rsidRPr="009F2DCB">
        <w:rPr>
          <w:rFonts w:eastAsia="MS PMincho" w:hint="eastAsia"/>
          <w:szCs w:val="21"/>
          <w:lang w:eastAsia="ja-JP"/>
        </w:rPr>
        <w:t xml:space="preserve"> </w:t>
      </w:r>
      <w:r w:rsidRPr="009F2DCB">
        <w:t xml:space="preserve">°C. The maximum pressure cycling rate is ten cycles per minute. Following this test, the pressure relief device shall comply the requirements of Leak </w:t>
      </w:r>
      <w:r w:rsidRPr="009F2DCB">
        <w:rPr>
          <w:rFonts w:hint="eastAsia"/>
          <w:lang w:eastAsia="ja-JP"/>
        </w:rPr>
        <w:t>t</w:t>
      </w:r>
      <w:r w:rsidRPr="009F2DCB">
        <w:t>est (</w:t>
      </w:r>
      <w:r w:rsidRPr="009F2DCB">
        <w:rPr>
          <w:rFonts w:hint="eastAsia"/>
          <w:lang w:eastAsia="ja-JP"/>
        </w:rPr>
        <w:t xml:space="preserve">Annex 4, </w:t>
      </w:r>
      <w:r w:rsidRPr="009F2DCB">
        <w:t xml:space="preserve">paragraph 1.8.), Flow </w:t>
      </w:r>
      <w:r w:rsidRPr="009F2DCB">
        <w:rPr>
          <w:rFonts w:hint="eastAsia"/>
          <w:lang w:eastAsia="ja-JP"/>
        </w:rPr>
        <w:t>r</w:t>
      </w:r>
      <w:r w:rsidRPr="009F2DCB">
        <w:t xml:space="preserve">ate </w:t>
      </w:r>
      <w:r w:rsidRPr="009F2DCB">
        <w:rPr>
          <w:rFonts w:hint="eastAsia"/>
          <w:lang w:eastAsia="ja-JP"/>
        </w:rPr>
        <w:t>t</w:t>
      </w:r>
      <w:r w:rsidRPr="009F2DCB">
        <w:t>est (</w:t>
      </w:r>
      <w:r w:rsidRPr="009F2DCB">
        <w:rPr>
          <w:rFonts w:hint="eastAsia"/>
          <w:lang w:eastAsia="ja-JP"/>
        </w:rPr>
        <w:t xml:space="preserve">Annex 4, </w:t>
      </w:r>
      <w:r w:rsidRPr="009F2DCB">
        <w:t xml:space="preserve">paragraph 1.10.) and Bench </w:t>
      </w:r>
      <w:r w:rsidRPr="009F2DCB">
        <w:rPr>
          <w:rFonts w:hint="eastAsia"/>
          <w:lang w:eastAsia="ja-JP"/>
        </w:rPr>
        <w:t>t</w:t>
      </w:r>
      <w:r w:rsidRPr="009F2DCB">
        <w:t xml:space="preserve">op </w:t>
      </w:r>
      <w:r w:rsidRPr="009F2DCB">
        <w:rPr>
          <w:rFonts w:hint="eastAsia"/>
          <w:lang w:eastAsia="ja-JP"/>
        </w:rPr>
        <w:t>a</w:t>
      </w:r>
      <w:r w:rsidRPr="009F2DCB">
        <w:t xml:space="preserve">ctivation </w:t>
      </w:r>
      <w:r w:rsidRPr="009F2DCB">
        <w:rPr>
          <w:rFonts w:hint="eastAsia"/>
          <w:lang w:eastAsia="ja-JP"/>
        </w:rPr>
        <w:t>t</w:t>
      </w:r>
      <w:r w:rsidRPr="009F2DCB">
        <w:t>est (</w:t>
      </w:r>
      <w:r w:rsidRPr="009F2DCB">
        <w:rPr>
          <w:rFonts w:hint="eastAsia"/>
          <w:lang w:eastAsia="ja-JP"/>
        </w:rPr>
        <w:t xml:space="preserve">Annex 4 </w:t>
      </w:r>
      <w:r w:rsidRPr="009F2DCB">
        <w:t>paragraph 1.9.).</w:t>
      </w:r>
    </w:p>
    <w:p w:rsidR="009030BE" w:rsidRPr="009F2DCB" w:rsidRDefault="009030BE" w:rsidP="009030BE">
      <w:pPr>
        <w:spacing w:after="120"/>
        <w:ind w:left="2268" w:right="1134" w:hanging="1134"/>
        <w:jc w:val="both"/>
      </w:pPr>
      <w:r w:rsidRPr="009F2DCB">
        <w:t>1.2.</w:t>
      </w:r>
      <w:r w:rsidRPr="009F2DCB">
        <w:tab/>
        <w:t>Accelerated life test.</w:t>
      </w:r>
    </w:p>
    <w:p w:rsidR="009030BE" w:rsidRPr="009F2DCB" w:rsidRDefault="009030BE" w:rsidP="009030BE">
      <w:pPr>
        <w:spacing w:after="120"/>
        <w:ind w:left="2268" w:right="1134" w:hanging="1134"/>
        <w:jc w:val="both"/>
      </w:pPr>
      <w:r w:rsidRPr="009F2DCB">
        <w:tab/>
        <w:t xml:space="preserve">Eight </w:t>
      </w:r>
      <w:proofErr w:type="spellStart"/>
      <w:r w:rsidRPr="009F2DCB">
        <w:t>TPRD</w:t>
      </w:r>
      <w:proofErr w:type="spellEnd"/>
      <w:r w:rsidRPr="009F2DCB">
        <w:t xml:space="preserve"> units undergo testing; three at the manufacturer</w:t>
      </w:r>
      <w:r w:rsidR="0061117D">
        <w:t>'</w:t>
      </w:r>
      <w:r w:rsidRPr="009F2DCB">
        <w:t xml:space="preserve">s specified activation temperature, Tact, and five at an accelerated life temperature, </w:t>
      </w:r>
      <w:r w:rsidRPr="009F2DCB">
        <w:br/>
      </w:r>
      <w:proofErr w:type="spellStart"/>
      <w:r w:rsidRPr="009F2DCB">
        <w:t>Tlife</w:t>
      </w:r>
      <w:proofErr w:type="spellEnd"/>
      <w:r w:rsidRPr="009F2DCB">
        <w:t xml:space="preserve"> = 9.1 x Tact</w:t>
      </w:r>
      <w:r w:rsidRPr="009F2DCB">
        <w:rPr>
          <w:vertAlign w:val="superscript"/>
        </w:rPr>
        <w:t>0.503</w:t>
      </w:r>
      <w:r w:rsidRPr="009F2DCB">
        <w:t xml:space="preserve">. The </w:t>
      </w:r>
      <w:proofErr w:type="spellStart"/>
      <w:r w:rsidRPr="009F2DCB">
        <w:t>TPRD</w:t>
      </w:r>
      <w:proofErr w:type="spellEnd"/>
      <w:r w:rsidRPr="009F2DCB">
        <w:t xml:space="preserve"> is placed in an oven or liquid bath with the temperature held constant (±1</w:t>
      </w:r>
      <w:r w:rsidRPr="009F2DCB">
        <w:rPr>
          <w:rFonts w:hint="eastAsia"/>
          <w:lang w:eastAsia="ja-JP"/>
        </w:rPr>
        <w:t xml:space="preserve"> </w:t>
      </w:r>
      <w:r w:rsidRPr="009F2DCB">
        <w:t xml:space="preserve">°C). The hydrogen gas pressure on the </w:t>
      </w:r>
      <w:proofErr w:type="spellStart"/>
      <w:r w:rsidRPr="009F2DCB">
        <w:t>TPRD</w:t>
      </w:r>
      <w:proofErr w:type="spellEnd"/>
      <w:r w:rsidRPr="009F2DCB">
        <w:t xml:space="preserve"> inlet is 125 per cent </w:t>
      </w:r>
      <w:proofErr w:type="spellStart"/>
      <w:r w:rsidRPr="009F2DCB">
        <w:t>NWP</w:t>
      </w:r>
      <w:proofErr w:type="spellEnd"/>
      <w:r w:rsidRPr="009F2DCB">
        <w:t xml:space="preserve"> (</w:t>
      </w:r>
      <w:r w:rsidRPr="009F2DCB">
        <w:rPr>
          <w:b/>
        </w:rPr>
        <w:t>±</w:t>
      </w:r>
      <w:r w:rsidRPr="009F2DCB">
        <w:t>1</w:t>
      </w:r>
      <w:r w:rsidRPr="009F2DCB">
        <w:rPr>
          <w:rFonts w:hint="eastAsia"/>
          <w:lang w:eastAsia="ja-JP"/>
        </w:rPr>
        <w:t xml:space="preserve"> </w:t>
      </w:r>
      <w:proofErr w:type="spellStart"/>
      <w:r w:rsidRPr="009F2DCB">
        <w:t>MPa</w:t>
      </w:r>
      <w:proofErr w:type="spellEnd"/>
      <w:r w:rsidRPr="009F2DCB">
        <w:t xml:space="preserve">). The pressure supply may be located outside the controlled temperature oven or bath. Each device is pressured individually or through a manifold system. If a manifold system is used, each pressure connection includes a check valve to prevent pressure depletion of the system when one specimen fails. The three </w:t>
      </w:r>
      <w:proofErr w:type="spellStart"/>
      <w:r w:rsidRPr="009F2DCB">
        <w:t>TPRDs</w:t>
      </w:r>
      <w:proofErr w:type="spellEnd"/>
      <w:r w:rsidRPr="009F2DCB">
        <w:t xml:space="preserve"> tested at </w:t>
      </w:r>
      <w:r w:rsidRPr="009F2DCB">
        <w:rPr>
          <w:rFonts w:hint="eastAsia"/>
          <w:lang w:eastAsia="ja-JP"/>
        </w:rPr>
        <w:t>T</w:t>
      </w:r>
      <w:r w:rsidRPr="009F2DCB">
        <w:t xml:space="preserve">act shall activate in less than ten hours. The five </w:t>
      </w:r>
      <w:proofErr w:type="spellStart"/>
      <w:r w:rsidRPr="009F2DCB">
        <w:t>TPRDs</w:t>
      </w:r>
      <w:proofErr w:type="spellEnd"/>
      <w:r w:rsidRPr="009F2DCB">
        <w:t xml:space="preserve"> tested at </w:t>
      </w:r>
      <w:proofErr w:type="spellStart"/>
      <w:r w:rsidRPr="009F2DCB">
        <w:t>Tlife</w:t>
      </w:r>
      <w:proofErr w:type="spellEnd"/>
      <w:r w:rsidRPr="009F2DCB">
        <w:t xml:space="preserve"> shall not activate in less than 500 hours.</w:t>
      </w:r>
    </w:p>
    <w:p w:rsidR="009030BE" w:rsidRPr="009F2DCB" w:rsidRDefault="009030BE" w:rsidP="009030BE">
      <w:pPr>
        <w:spacing w:after="120"/>
        <w:ind w:left="2268" w:right="1134" w:hanging="1134"/>
        <w:jc w:val="both"/>
      </w:pPr>
      <w:r w:rsidRPr="009F2DCB">
        <w:t>1.3.</w:t>
      </w:r>
      <w:r w:rsidRPr="009F2DCB">
        <w:tab/>
        <w:t>Temperature cycling test</w:t>
      </w:r>
    </w:p>
    <w:p w:rsidR="009030BE" w:rsidRPr="009F2DCB" w:rsidRDefault="009030BE" w:rsidP="009030BE">
      <w:pPr>
        <w:spacing w:after="120"/>
        <w:ind w:left="2835" w:right="1134" w:hanging="567"/>
        <w:jc w:val="both"/>
      </w:pPr>
      <w:r w:rsidRPr="009F2DCB">
        <w:t>(a)</w:t>
      </w:r>
      <w:r w:rsidRPr="009F2DCB">
        <w:tab/>
      </w:r>
      <w:r w:rsidRPr="009F2DCB">
        <w:rPr>
          <w:lang w:val="en-US"/>
        </w:rPr>
        <w:t xml:space="preserve">An unpressurized </w:t>
      </w:r>
      <w:proofErr w:type="spellStart"/>
      <w:r w:rsidRPr="009F2DCB">
        <w:rPr>
          <w:lang w:val="en-US"/>
        </w:rPr>
        <w:t>TPRD</w:t>
      </w:r>
      <w:proofErr w:type="spellEnd"/>
      <w:r w:rsidRPr="009F2DCB">
        <w:rPr>
          <w:lang w:val="en-US"/>
        </w:rPr>
        <w:t xml:space="preserve"> is placed in a liquid bath maintained at </w:t>
      </w:r>
      <w:r w:rsidR="00292A60">
        <w:rPr>
          <w:lang w:val="en-US"/>
        </w:rPr>
        <w:br/>
      </w:r>
      <w:r w:rsidRPr="009F2DCB">
        <w:rPr>
          <w:lang w:val="en-US"/>
        </w:rPr>
        <w:t>-40</w:t>
      </w:r>
      <w:r w:rsidR="00292A60">
        <w:rPr>
          <w:lang w:val="en-US" w:eastAsia="ja-JP"/>
        </w:rPr>
        <w:t> </w:t>
      </w:r>
      <w:r w:rsidRPr="009F2DCB">
        <w:rPr>
          <w:lang w:val="en-US"/>
        </w:rPr>
        <w:t xml:space="preserve">°C </w:t>
      </w:r>
      <w:r w:rsidRPr="009F2DCB">
        <w:rPr>
          <w:rFonts w:cs="Arial"/>
          <w:lang w:val="en-US" w:eastAsia="ja-JP"/>
        </w:rPr>
        <w:t>or lower</w:t>
      </w:r>
      <w:r w:rsidRPr="009F2DCB">
        <w:rPr>
          <w:rFonts w:cs="Arial" w:hint="eastAsia"/>
          <w:lang w:val="en-US" w:eastAsia="ja-JP"/>
        </w:rPr>
        <w:t xml:space="preserve"> </w:t>
      </w:r>
      <w:r w:rsidRPr="009F2DCB">
        <w:rPr>
          <w:lang w:val="en-US"/>
        </w:rPr>
        <w:t xml:space="preserve">at least two hours. The </w:t>
      </w:r>
      <w:proofErr w:type="spellStart"/>
      <w:r w:rsidRPr="009F2DCB">
        <w:rPr>
          <w:lang w:val="en-US"/>
        </w:rPr>
        <w:t>TPRD</w:t>
      </w:r>
      <w:proofErr w:type="spellEnd"/>
      <w:r w:rsidRPr="009F2DCB">
        <w:rPr>
          <w:lang w:val="en-US"/>
        </w:rPr>
        <w:t xml:space="preserve"> is transferred to a liquid bath maintained at </w:t>
      </w:r>
      <w:r w:rsidRPr="009F2DCB">
        <w:rPr>
          <w:rFonts w:hint="eastAsia"/>
          <w:lang w:val="en-US" w:eastAsia="ja-JP"/>
        </w:rPr>
        <w:t>+</w:t>
      </w:r>
      <w:r w:rsidRPr="009F2DCB">
        <w:rPr>
          <w:lang w:val="en-US"/>
        </w:rPr>
        <w:t>85</w:t>
      </w:r>
      <w:r w:rsidRPr="009F2DCB">
        <w:rPr>
          <w:rFonts w:cs="Arial"/>
          <w:lang w:val="en-US" w:eastAsia="ja-JP"/>
        </w:rPr>
        <w:t xml:space="preserve"> </w:t>
      </w:r>
      <w:r w:rsidRPr="009F2DCB">
        <w:rPr>
          <w:lang w:val="en-US"/>
        </w:rPr>
        <w:t>°C</w:t>
      </w:r>
      <w:r w:rsidRPr="009F2DCB">
        <w:rPr>
          <w:rFonts w:cs="Arial"/>
          <w:lang w:val="en-US" w:eastAsia="ja-JP"/>
        </w:rPr>
        <w:t xml:space="preserve"> </w:t>
      </w:r>
      <w:r w:rsidRPr="009F2DCB">
        <w:rPr>
          <w:rFonts w:eastAsia="MS PGothic" w:cs="Arial"/>
          <w:lang w:val="en-US"/>
        </w:rPr>
        <w:t>or higher</w:t>
      </w:r>
      <w:r w:rsidRPr="009F2DCB">
        <w:rPr>
          <w:lang w:val="en-US"/>
        </w:rPr>
        <w:t xml:space="preserve"> within five minutes, and maintained at that temperature at least two hours. The </w:t>
      </w:r>
      <w:proofErr w:type="spellStart"/>
      <w:r w:rsidRPr="009F2DCB">
        <w:rPr>
          <w:lang w:val="en-US"/>
        </w:rPr>
        <w:t>TPRD</w:t>
      </w:r>
      <w:proofErr w:type="spellEnd"/>
      <w:r w:rsidRPr="009F2DCB">
        <w:rPr>
          <w:lang w:val="en-US"/>
        </w:rPr>
        <w:t xml:space="preserve"> is transferred to a liquid bath maintained at -40 °C </w:t>
      </w:r>
      <w:r w:rsidRPr="009F2DCB">
        <w:rPr>
          <w:rFonts w:cs="Arial"/>
          <w:lang w:val="en-US" w:eastAsia="ja-JP"/>
        </w:rPr>
        <w:t>or lower</w:t>
      </w:r>
      <w:r w:rsidRPr="009F2DCB">
        <w:rPr>
          <w:rFonts w:cs="Arial" w:hint="eastAsia"/>
          <w:lang w:val="en-US" w:eastAsia="ja-JP"/>
        </w:rPr>
        <w:t xml:space="preserve"> </w:t>
      </w:r>
      <w:r w:rsidRPr="009F2DCB">
        <w:rPr>
          <w:lang w:val="en-US"/>
        </w:rPr>
        <w:t>within five minutes</w:t>
      </w:r>
      <w:r w:rsidRPr="009F2DCB">
        <w:t>;</w:t>
      </w:r>
    </w:p>
    <w:p w:rsidR="009030BE" w:rsidRPr="009F2DCB" w:rsidRDefault="009030BE" w:rsidP="009030BE">
      <w:pPr>
        <w:spacing w:after="120"/>
        <w:ind w:left="2835" w:right="1134" w:hanging="567"/>
        <w:jc w:val="both"/>
      </w:pPr>
      <w:r w:rsidRPr="009F2DCB">
        <w:t>(b)</w:t>
      </w:r>
      <w:r w:rsidRPr="009F2DCB">
        <w:tab/>
        <w:t>Step (a) is repeated until 15 thermal cycles have been achieved;</w:t>
      </w:r>
    </w:p>
    <w:p w:rsidR="009030BE" w:rsidRPr="009F2DCB" w:rsidRDefault="009030BE" w:rsidP="009030BE">
      <w:pPr>
        <w:spacing w:after="120"/>
        <w:ind w:left="2835" w:right="1134" w:hanging="567"/>
        <w:jc w:val="both"/>
      </w:pPr>
      <w:r w:rsidRPr="009F2DCB">
        <w:t>(c)</w:t>
      </w:r>
      <w:r w:rsidRPr="009F2DCB">
        <w:tab/>
        <w:t xml:space="preserve">With the </w:t>
      </w:r>
      <w:proofErr w:type="spellStart"/>
      <w:r w:rsidRPr="009F2DCB">
        <w:t>TPRD</w:t>
      </w:r>
      <w:proofErr w:type="spellEnd"/>
      <w:r w:rsidRPr="009F2DCB">
        <w:t xml:space="preserve"> conditioned for a minimum of two hours in the -40</w:t>
      </w:r>
      <w:r w:rsidRPr="009F2DCB">
        <w:rPr>
          <w:rFonts w:hint="eastAsia"/>
          <w:lang w:eastAsia="ja-JP"/>
        </w:rPr>
        <w:t xml:space="preserve"> </w:t>
      </w:r>
      <w:r w:rsidRPr="009F2DCB">
        <w:t>°C</w:t>
      </w:r>
      <w:r w:rsidRPr="009F2DCB">
        <w:rPr>
          <w:rFonts w:hint="eastAsia"/>
          <w:lang w:eastAsia="ja-JP"/>
        </w:rPr>
        <w:t xml:space="preserve"> </w:t>
      </w:r>
      <w:r w:rsidRPr="009F2DCB">
        <w:rPr>
          <w:rFonts w:eastAsia="MS PGothic" w:cs="Arial"/>
          <w:sz w:val="18"/>
          <w:szCs w:val="18"/>
          <w:lang w:val="en-US" w:eastAsia="ja-JP"/>
        </w:rPr>
        <w:t>or lower</w:t>
      </w:r>
      <w:r w:rsidRPr="009F2DCB">
        <w:t xml:space="preserve"> liquid bath, the internal pressure of the </w:t>
      </w:r>
      <w:proofErr w:type="spellStart"/>
      <w:r w:rsidRPr="009F2DCB">
        <w:t>TPRD</w:t>
      </w:r>
      <w:proofErr w:type="spellEnd"/>
      <w:r w:rsidRPr="009F2DCB">
        <w:t xml:space="preserve"> is cycled with hydrogen gas between 2</w:t>
      </w:r>
      <w:r w:rsidRPr="009F2DCB">
        <w:rPr>
          <w:rFonts w:hint="eastAsia"/>
          <w:lang w:eastAsia="ja-JP"/>
        </w:rPr>
        <w:t xml:space="preserve"> </w:t>
      </w:r>
      <w:proofErr w:type="spellStart"/>
      <w:r w:rsidRPr="009F2DCB">
        <w:t>MPa</w:t>
      </w:r>
      <w:proofErr w:type="spellEnd"/>
      <w:r w:rsidRPr="009F2DCB">
        <w:t xml:space="preserve"> </w:t>
      </w:r>
      <w:r w:rsidRPr="009F2DCB">
        <w:rPr>
          <w:rFonts w:cs="Arial"/>
          <w:sz w:val="18"/>
          <w:szCs w:val="18"/>
          <w:lang w:val="en-US" w:eastAsia="ja-JP"/>
        </w:rPr>
        <w:t>(</w:t>
      </w:r>
      <w:r w:rsidRPr="009F2DCB">
        <w:rPr>
          <w:rFonts w:eastAsia="MS PGothic" w:cs="Arial"/>
          <w:sz w:val="18"/>
          <w:szCs w:val="18"/>
          <w:lang w:val="en-US" w:eastAsia="ja-JP"/>
        </w:rPr>
        <w:t>+1/-0</w:t>
      </w:r>
      <w:r w:rsidRPr="009F2DCB">
        <w:rPr>
          <w:rFonts w:eastAsia="MS PGothic" w:cs="Arial" w:hint="eastAsia"/>
          <w:sz w:val="18"/>
          <w:szCs w:val="18"/>
          <w:lang w:val="en-US" w:eastAsia="ja-JP"/>
        </w:rPr>
        <w:t xml:space="preserve"> </w:t>
      </w:r>
      <w:proofErr w:type="spellStart"/>
      <w:r w:rsidRPr="009F2DCB">
        <w:rPr>
          <w:rFonts w:eastAsia="MS PGothic" w:cs="Arial"/>
          <w:sz w:val="18"/>
          <w:szCs w:val="18"/>
          <w:lang w:val="en-US" w:eastAsia="ja-JP"/>
        </w:rPr>
        <w:t>MPa</w:t>
      </w:r>
      <w:proofErr w:type="spellEnd"/>
      <w:r w:rsidRPr="009F2DCB">
        <w:rPr>
          <w:rFonts w:eastAsia="MS PGothic" w:cs="Arial"/>
          <w:i/>
          <w:sz w:val="18"/>
          <w:szCs w:val="18"/>
          <w:lang w:val="en-US" w:eastAsia="ja-JP"/>
        </w:rPr>
        <w:t>)</w:t>
      </w:r>
      <w:r w:rsidRPr="009F2DCB">
        <w:t xml:space="preserve"> and 80 per cent </w:t>
      </w:r>
      <w:proofErr w:type="spellStart"/>
      <w:r w:rsidRPr="009F2DCB">
        <w:t>NWP</w:t>
      </w:r>
      <w:proofErr w:type="spellEnd"/>
      <w:r w:rsidRPr="009F2DCB">
        <w:t xml:space="preserve"> </w:t>
      </w:r>
      <w:r w:rsidRPr="009F2DCB">
        <w:rPr>
          <w:rFonts w:cs="Arial"/>
          <w:sz w:val="18"/>
          <w:szCs w:val="18"/>
          <w:lang w:val="en-US" w:eastAsia="ja-JP"/>
        </w:rPr>
        <w:t>(</w:t>
      </w:r>
      <w:r w:rsidRPr="009F2DCB">
        <w:rPr>
          <w:rFonts w:eastAsia="MS PGothic" w:cs="Arial"/>
          <w:sz w:val="18"/>
          <w:szCs w:val="18"/>
          <w:lang w:val="en-US" w:eastAsia="ja-JP"/>
        </w:rPr>
        <w:t>+2</w:t>
      </w:r>
      <w:r w:rsidRPr="009F2DCB">
        <w:rPr>
          <w:rFonts w:eastAsia="MS PGothic" w:cs="Arial"/>
          <w:b/>
          <w:sz w:val="18"/>
          <w:szCs w:val="18"/>
          <w:lang w:val="en-US" w:eastAsia="ja-JP"/>
        </w:rPr>
        <w:t>/</w:t>
      </w:r>
      <w:r w:rsidRPr="009F2DCB">
        <w:rPr>
          <w:rFonts w:eastAsia="MS PGothic" w:cs="Arial" w:hint="eastAsia"/>
          <w:sz w:val="18"/>
          <w:szCs w:val="18"/>
          <w:lang w:val="en-US" w:eastAsia="ja-JP"/>
        </w:rPr>
        <w:t>-</w:t>
      </w:r>
      <w:r w:rsidRPr="009F2DCB">
        <w:rPr>
          <w:rFonts w:eastAsia="MS PGothic" w:cs="Arial"/>
          <w:sz w:val="18"/>
          <w:szCs w:val="18"/>
          <w:lang w:val="en-US" w:eastAsia="ja-JP"/>
        </w:rPr>
        <w:t>0</w:t>
      </w:r>
      <w:r w:rsidRPr="009F2DCB">
        <w:rPr>
          <w:rFonts w:eastAsia="MS PGothic" w:cs="Arial" w:hint="eastAsia"/>
          <w:sz w:val="18"/>
          <w:szCs w:val="18"/>
          <w:lang w:val="en-US" w:eastAsia="ja-JP"/>
        </w:rPr>
        <w:t xml:space="preserve"> </w:t>
      </w:r>
      <w:proofErr w:type="spellStart"/>
      <w:r w:rsidRPr="009F2DCB">
        <w:rPr>
          <w:rFonts w:eastAsia="MS PGothic" w:cs="Arial"/>
          <w:sz w:val="18"/>
          <w:szCs w:val="18"/>
          <w:lang w:val="en-US" w:eastAsia="ja-JP"/>
        </w:rPr>
        <w:t>MPa</w:t>
      </w:r>
      <w:proofErr w:type="spellEnd"/>
      <w:r w:rsidRPr="009F2DCB">
        <w:rPr>
          <w:rFonts w:eastAsia="MS PGothic" w:cs="Arial"/>
          <w:i/>
          <w:sz w:val="18"/>
          <w:szCs w:val="18"/>
          <w:lang w:val="en-US" w:eastAsia="ja-JP"/>
        </w:rPr>
        <w:t>)</w:t>
      </w:r>
      <w:r w:rsidRPr="009F2DCB">
        <w:t xml:space="preserve"> for 100 cycles while the liquid bath is maintained at </w:t>
      </w:r>
      <w:r w:rsidRPr="009F2DCB">
        <w:rPr>
          <w:rFonts w:hint="eastAsia"/>
          <w:lang w:eastAsia="ja-JP"/>
        </w:rPr>
        <w:t>-</w:t>
      </w:r>
      <w:r w:rsidRPr="009F2DCB">
        <w:t xml:space="preserve">40 °C </w:t>
      </w:r>
      <w:r w:rsidRPr="009F2DCB">
        <w:rPr>
          <w:rFonts w:eastAsia="MS PGothic" w:cs="Arial"/>
          <w:sz w:val="18"/>
          <w:szCs w:val="18"/>
          <w:lang w:val="en-US" w:eastAsia="ja-JP"/>
        </w:rPr>
        <w:t>or lower</w:t>
      </w:r>
      <w:r w:rsidRPr="009F2DCB">
        <w:t>;</w:t>
      </w:r>
    </w:p>
    <w:p w:rsidR="009030BE" w:rsidRPr="009F2DCB" w:rsidRDefault="009030BE" w:rsidP="009030BE">
      <w:pPr>
        <w:spacing w:after="120"/>
        <w:ind w:left="2835" w:right="1134" w:hanging="567"/>
        <w:jc w:val="both"/>
        <w:rPr>
          <w:rFonts w:cs="Arial"/>
          <w:i/>
          <w:kern w:val="2"/>
        </w:rPr>
      </w:pPr>
      <w:r w:rsidRPr="009F2DCB">
        <w:t>(d)</w:t>
      </w:r>
      <w:r w:rsidRPr="009F2DCB">
        <w:tab/>
      </w:r>
      <w:r w:rsidRPr="009F2DCB">
        <w:rPr>
          <w:rFonts w:eastAsia="MS PGothic" w:cs="Arial"/>
          <w:lang w:val="en-US" w:eastAsia="ja-JP"/>
        </w:rPr>
        <w:t>Following</w:t>
      </w:r>
      <w:r w:rsidRPr="009F2DCB">
        <w:rPr>
          <w:kern w:val="2"/>
        </w:rPr>
        <w:t xml:space="preserve"> the thermal and pressure cycling, the </w:t>
      </w:r>
      <w:r w:rsidRPr="009F2DCB">
        <w:rPr>
          <w:rFonts w:cs="Arial"/>
          <w:kern w:val="2"/>
        </w:rPr>
        <w:t>pressure relief device</w:t>
      </w:r>
      <w:r w:rsidRPr="009F2DCB">
        <w:rPr>
          <w:kern w:val="2"/>
        </w:rPr>
        <w:t xml:space="preserve"> shall</w:t>
      </w:r>
      <w:r w:rsidRPr="009F2DCB">
        <w:t xml:space="preserve"> </w:t>
      </w:r>
      <w:r w:rsidRPr="009F2DCB">
        <w:rPr>
          <w:rFonts w:cs="Arial"/>
          <w:kern w:val="2"/>
        </w:rPr>
        <w:t>comply with</w:t>
      </w:r>
      <w:r w:rsidRPr="009F2DCB">
        <w:rPr>
          <w:kern w:val="2"/>
        </w:rPr>
        <w:t xml:space="preserve"> the requirements of </w:t>
      </w:r>
      <w:r w:rsidRPr="009F2DCB">
        <w:rPr>
          <w:lang w:val="en-US"/>
        </w:rPr>
        <w:t xml:space="preserve">Leak </w:t>
      </w:r>
      <w:r w:rsidRPr="009F2DCB">
        <w:rPr>
          <w:rFonts w:hint="eastAsia"/>
          <w:lang w:val="en-US" w:eastAsia="ja-JP"/>
        </w:rPr>
        <w:t>t</w:t>
      </w:r>
      <w:r w:rsidRPr="009F2DCB">
        <w:rPr>
          <w:lang w:val="en-US"/>
        </w:rPr>
        <w:t>est (</w:t>
      </w:r>
      <w:r w:rsidRPr="009F2DCB">
        <w:rPr>
          <w:rFonts w:hint="eastAsia"/>
          <w:lang w:eastAsia="ja-JP"/>
        </w:rPr>
        <w:t xml:space="preserve">Annex 4, </w:t>
      </w:r>
      <w:r w:rsidRPr="009F2DCB">
        <w:t xml:space="preserve">paragraph </w:t>
      </w:r>
      <w:r w:rsidRPr="009F2DCB">
        <w:rPr>
          <w:lang w:val="en-US"/>
        </w:rPr>
        <w:t xml:space="preserve">1.8.), </w:t>
      </w:r>
      <w:r w:rsidRPr="009F2DCB">
        <w:rPr>
          <w:kern w:val="2"/>
        </w:rPr>
        <w:t xml:space="preserve">except that the Leak </w:t>
      </w:r>
      <w:r w:rsidRPr="009F2DCB">
        <w:rPr>
          <w:rFonts w:hint="eastAsia"/>
          <w:kern w:val="2"/>
          <w:lang w:eastAsia="ja-JP"/>
        </w:rPr>
        <w:t>t</w:t>
      </w:r>
      <w:r w:rsidRPr="009F2DCB">
        <w:rPr>
          <w:kern w:val="2"/>
        </w:rPr>
        <w:t>est</w:t>
      </w:r>
      <w:r w:rsidRPr="009F2DCB">
        <w:t xml:space="preserve"> </w:t>
      </w:r>
      <w:r w:rsidRPr="009F2DCB">
        <w:rPr>
          <w:rFonts w:cs="Arial"/>
          <w:kern w:val="2"/>
        </w:rPr>
        <w:t>shall be</w:t>
      </w:r>
      <w:r w:rsidRPr="009F2DCB">
        <w:rPr>
          <w:kern w:val="2"/>
        </w:rPr>
        <w:t xml:space="preserve"> conducted at </w:t>
      </w:r>
      <w:r w:rsidRPr="009F2DCB">
        <w:rPr>
          <w:lang w:val="en-US"/>
        </w:rPr>
        <w:t>-40</w:t>
      </w:r>
      <w:r w:rsidRPr="009F2DCB">
        <w:rPr>
          <w:rFonts w:cs="Arial"/>
          <w:lang w:val="en-US" w:eastAsia="ja-JP"/>
        </w:rPr>
        <w:t xml:space="preserve"> </w:t>
      </w:r>
      <w:r w:rsidRPr="009F2DCB">
        <w:rPr>
          <w:lang w:val="en-US"/>
        </w:rPr>
        <w:t>°C</w:t>
      </w:r>
      <w:r w:rsidRPr="009F2DCB">
        <w:t xml:space="preserve"> </w:t>
      </w:r>
      <w:r w:rsidRPr="009F2DCB">
        <w:rPr>
          <w:rFonts w:cs="Arial"/>
          <w:lang w:val="en-US" w:eastAsia="ja-JP"/>
        </w:rPr>
        <w:t>(</w:t>
      </w:r>
      <w:r w:rsidRPr="009F2DCB">
        <w:rPr>
          <w:rFonts w:eastAsia="MS PGothic" w:cs="Arial"/>
          <w:lang w:val="en-US" w:eastAsia="ja-JP"/>
        </w:rPr>
        <w:t>+5/-0</w:t>
      </w:r>
      <w:r w:rsidRPr="009F2DCB">
        <w:rPr>
          <w:rFonts w:eastAsia="MS PGothic" w:cs="Arial" w:hint="eastAsia"/>
          <w:lang w:val="en-US" w:eastAsia="ja-JP"/>
        </w:rPr>
        <w:t xml:space="preserve"> </w:t>
      </w:r>
      <w:r w:rsidRPr="009F2DCB">
        <w:rPr>
          <w:rFonts w:eastAsia="MS PGothic" w:cs="Arial"/>
          <w:vertAlign w:val="superscript"/>
          <w:lang w:val="en-US" w:eastAsia="ja-JP"/>
        </w:rPr>
        <w:t>°</w:t>
      </w:r>
      <w:r w:rsidRPr="009F2DCB">
        <w:rPr>
          <w:rFonts w:eastAsia="MS PGothic" w:cs="Arial"/>
          <w:lang w:val="en-US" w:eastAsia="ja-JP"/>
        </w:rPr>
        <w:t>C)</w:t>
      </w:r>
      <w:r w:rsidRPr="009F2DCB">
        <w:rPr>
          <w:rFonts w:cs="Arial"/>
          <w:lang w:val="en-US" w:eastAsia="ja-JP"/>
        </w:rPr>
        <w:t xml:space="preserve">. </w:t>
      </w:r>
      <w:r w:rsidRPr="009F2DCB">
        <w:t xml:space="preserve">After the Leak </w:t>
      </w:r>
      <w:r w:rsidRPr="009F2DCB">
        <w:rPr>
          <w:rFonts w:hint="eastAsia"/>
          <w:lang w:eastAsia="ja-JP"/>
        </w:rPr>
        <w:t>t</w:t>
      </w:r>
      <w:r w:rsidRPr="009F2DCB">
        <w:t xml:space="preserve">est, the </w:t>
      </w:r>
      <w:proofErr w:type="spellStart"/>
      <w:r w:rsidRPr="009F2DCB">
        <w:t>TPRD</w:t>
      </w:r>
      <w:proofErr w:type="spellEnd"/>
      <w:r w:rsidRPr="009F2DCB">
        <w:t xml:space="preserve"> shall comply with the requirements of</w:t>
      </w:r>
      <w:r w:rsidRPr="009F2DCB">
        <w:rPr>
          <w:kern w:val="2"/>
        </w:rPr>
        <w:t xml:space="preserve"> Bench </w:t>
      </w:r>
      <w:r w:rsidRPr="009F2DCB">
        <w:rPr>
          <w:rFonts w:hint="eastAsia"/>
          <w:kern w:val="2"/>
          <w:lang w:eastAsia="ja-JP"/>
        </w:rPr>
        <w:t>t</w:t>
      </w:r>
      <w:r w:rsidRPr="009F2DCB">
        <w:rPr>
          <w:kern w:val="2"/>
        </w:rPr>
        <w:t xml:space="preserve">op </w:t>
      </w:r>
      <w:r w:rsidRPr="009F2DCB">
        <w:rPr>
          <w:rFonts w:hint="eastAsia"/>
          <w:kern w:val="2"/>
          <w:lang w:eastAsia="ja-JP"/>
        </w:rPr>
        <w:t>a</w:t>
      </w:r>
      <w:r w:rsidRPr="009F2DCB">
        <w:rPr>
          <w:kern w:val="2"/>
        </w:rPr>
        <w:t xml:space="preserve">ctivation </w:t>
      </w:r>
      <w:r w:rsidRPr="009F2DCB">
        <w:rPr>
          <w:rFonts w:hint="eastAsia"/>
          <w:kern w:val="2"/>
          <w:lang w:eastAsia="ja-JP"/>
        </w:rPr>
        <w:t>t</w:t>
      </w:r>
      <w:r w:rsidRPr="009F2DCB">
        <w:rPr>
          <w:kern w:val="2"/>
        </w:rPr>
        <w:t>est (</w:t>
      </w:r>
      <w:r w:rsidRPr="009F2DCB">
        <w:rPr>
          <w:rFonts w:hint="eastAsia"/>
          <w:lang w:eastAsia="ja-JP"/>
        </w:rPr>
        <w:t xml:space="preserve">Annex 4, </w:t>
      </w:r>
      <w:r w:rsidRPr="009F2DCB">
        <w:t xml:space="preserve">paragraph </w:t>
      </w:r>
      <w:r w:rsidRPr="009F2DCB">
        <w:rPr>
          <w:kern w:val="2"/>
        </w:rPr>
        <w:t>1.9</w:t>
      </w:r>
      <w:r w:rsidRPr="009F2DCB">
        <w:t>.</w:t>
      </w:r>
      <w:r w:rsidRPr="009F2DCB">
        <w:rPr>
          <w:rFonts w:cs="Arial"/>
          <w:kern w:val="2"/>
        </w:rPr>
        <w:t xml:space="preserve">) and then </w:t>
      </w:r>
      <w:r w:rsidRPr="009F2DCB">
        <w:rPr>
          <w:rFonts w:cs="Arial"/>
          <w:lang w:val="en-US" w:eastAsia="ja-JP"/>
        </w:rPr>
        <w:t xml:space="preserve">Flow </w:t>
      </w:r>
      <w:r w:rsidRPr="009F2DCB">
        <w:rPr>
          <w:rFonts w:cs="Arial" w:hint="eastAsia"/>
          <w:lang w:val="en-US" w:eastAsia="ja-JP"/>
        </w:rPr>
        <w:t>r</w:t>
      </w:r>
      <w:r w:rsidRPr="009F2DCB">
        <w:rPr>
          <w:rFonts w:cs="Arial"/>
          <w:lang w:val="en-US" w:eastAsia="ja-JP"/>
        </w:rPr>
        <w:t xml:space="preserve">ate </w:t>
      </w:r>
      <w:r w:rsidRPr="009F2DCB">
        <w:rPr>
          <w:rFonts w:cs="Arial" w:hint="eastAsia"/>
          <w:lang w:val="en-US" w:eastAsia="ja-JP"/>
        </w:rPr>
        <w:t>t</w:t>
      </w:r>
      <w:r w:rsidRPr="009F2DCB">
        <w:rPr>
          <w:rFonts w:cs="Arial"/>
          <w:lang w:val="en-US" w:eastAsia="ja-JP"/>
        </w:rPr>
        <w:t>est (</w:t>
      </w:r>
      <w:r w:rsidRPr="009F2DCB">
        <w:rPr>
          <w:rFonts w:hint="eastAsia"/>
          <w:lang w:eastAsia="ja-JP"/>
        </w:rPr>
        <w:t xml:space="preserve">Annex 4, </w:t>
      </w:r>
      <w:r w:rsidRPr="009F2DCB">
        <w:t xml:space="preserve">paragraph </w:t>
      </w:r>
      <w:r w:rsidRPr="009F2DCB">
        <w:rPr>
          <w:rFonts w:cs="Arial"/>
          <w:lang w:val="en-US" w:eastAsia="ja-JP"/>
        </w:rPr>
        <w:t>1.10.).</w:t>
      </w:r>
    </w:p>
    <w:p w:rsidR="009030BE" w:rsidRPr="009F2DCB" w:rsidRDefault="009030BE" w:rsidP="009030BE">
      <w:pPr>
        <w:spacing w:after="120"/>
        <w:ind w:left="2268" w:right="1134" w:hanging="1134"/>
        <w:jc w:val="both"/>
      </w:pPr>
      <w:r w:rsidRPr="009F2DCB">
        <w:t>1.4.</w:t>
      </w:r>
      <w:r w:rsidRPr="009F2DCB">
        <w:tab/>
        <w:t>Salt corrosion resistance test</w:t>
      </w:r>
    </w:p>
    <w:p w:rsidR="009030BE" w:rsidRPr="00862A3B" w:rsidRDefault="009030BE" w:rsidP="00862A3B">
      <w:pPr>
        <w:spacing w:after="120"/>
        <w:ind w:left="2251" w:right="1140"/>
        <w:jc w:val="both"/>
        <w:rPr>
          <w:rFonts w:eastAsia="MS PGothic" w:cs="Arial"/>
          <w:spacing w:val="-2"/>
          <w:lang w:eastAsia="ja-JP"/>
        </w:rPr>
      </w:pPr>
      <w:r w:rsidRPr="00862A3B">
        <w:rPr>
          <w:spacing w:val="-2"/>
        </w:rPr>
        <w:t xml:space="preserve">Two </w:t>
      </w:r>
      <w:proofErr w:type="spellStart"/>
      <w:r w:rsidRPr="00862A3B">
        <w:rPr>
          <w:spacing w:val="-2"/>
        </w:rPr>
        <w:t>TPRD</w:t>
      </w:r>
      <w:proofErr w:type="spellEnd"/>
      <w:r w:rsidRPr="00862A3B">
        <w:rPr>
          <w:spacing w:val="-2"/>
        </w:rPr>
        <w:t xml:space="preserve"> units are tested. Any non-permanent outlet caps are removed. Each </w:t>
      </w:r>
      <w:proofErr w:type="spellStart"/>
      <w:r w:rsidRPr="00862A3B">
        <w:rPr>
          <w:spacing w:val="-2"/>
        </w:rPr>
        <w:t>TPRD</w:t>
      </w:r>
      <w:proofErr w:type="spellEnd"/>
      <w:r w:rsidRPr="00862A3B">
        <w:rPr>
          <w:spacing w:val="-2"/>
        </w:rPr>
        <w:t xml:space="preserve"> unit is installed in a test fixture in accordance with the manufacturer</w:t>
      </w:r>
      <w:r w:rsidR="0061117D" w:rsidRPr="00862A3B">
        <w:rPr>
          <w:spacing w:val="-2"/>
        </w:rPr>
        <w:t>'</w:t>
      </w:r>
      <w:r w:rsidRPr="00862A3B">
        <w:rPr>
          <w:spacing w:val="-2"/>
        </w:rPr>
        <w:t xml:space="preserve">s recommended procedure so that external exposure is consistent with realistic installation. Each unit is exposed for 500 hours to a salt spray (fog) test as specified in ASTM B117 (Standard Practice for Operating Salt Spray (Fog) Apparatus) except that in the test of one unit, the pH of the salt solution shall be adjusted to 4.0 ± 0.2 by the addition of sulphuric acid and nitric acid in a 2:1 ratio, and in the test of the other unit, the pH of the salt solution shall be adjusted to 10.0 ± 0.2 by the addition of sodium hydroxide. </w:t>
      </w:r>
      <w:r w:rsidRPr="00862A3B">
        <w:rPr>
          <w:rFonts w:eastAsia="MS PGothic" w:cs="Arial"/>
          <w:spacing w:val="-2"/>
          <w:lang w:eastAsia="ja-JP"/>
        </w:rPr>
        <w:t>The temperature within the fog chamber is maintained at 30-35</w:t>
      </w:r>
      <w:r w:rsidRPr="00862A3B">
        <w:rPr>
          <w:rFonts w:eastAsia="MS PGothic" w:cs="Arial" w:hint="eastAsia"/>
          <w:spacing w:val="-2"/>
          <w:lang w:eastAsia="ja-JP"/>
        </w:rPr>
        <w:t xml:space="preserve"> </w:t>
      </w:r>
      <w:r w:rsidRPr="00862A3B">
        <w:rPr>
          <w:rFonts w:eastAsia="MS PGothic" w:cs="Arial"/>
          <w:spacing w:val="-2"/>
          <w:sz w:val="18"/>
          <w:szCs w:val="18"/>
          <w:vertAlign w:val="superscript"/>
          <w:lang w:val="en-US" w:eastAsia="ja-JP"/>
        </w:rPr>
        <w:t>°</w:t>
      </w:r>
      <w:r w:rsidRPr="00862A3B">
        <w:rPr>
          <w:rFonts w:eastAsia="MS PGothic" w:cs="Arial"/>
          <w:spacing w:val="-2"/>
          <w:lang w:eastAsia="ja-JP"/>
        </w:rPr>
        <w:t xml:space="preserve">C). </w:t>
      </w:r>
    </w:p>
    <w:p w:rsidR="009030BE" w:rsidRPr="009F2DCB" w:rsidRDefault="009030BE" w:rsidP="009030BE">
      <w:pPr>
        <w:spacing w:after="120"/>
        <w:ind w:left="2268" w:right="1134" w:hanging="1134"/>
        <w:jc w:val="both"/>
        <w:rPr>
          <w:strike/>
        </w:rPr>
      </w:pPr>
      <w:r w:rsidRPr="009F2DCB">
        <w:tab/>
      </w:r>
      <w:r w:rsidRPr="009F2DCB">
        <w:rPr>
          <w:rFonts w:eastAsia="MS PGothic" w:cs="Arial"/>
          <w:lang w:eastAsia="ja-JP"/>
        </w:rPr>
        <w:t>Following these tests, each pressure relief device shall</w:t>
      </w:r>
      <w:r w:rsidRPr="009F2DCB">
        <w:t xml:space="preserve"> </w:t>
      </w:r>
      <w:r w:rsidRPr="009F2DCB">
        <w:rPr>
          <w:rFonts w:eastAsia="MS PGothic" w:cs="Arial"/>
          <w:lang w:eastAsia="ja-JP"/>
        </w:rPr>
        <w:t xml:space="preserve">comply with the requirements of </w:t>
      </w:r>
      <w:r w:rsidRPr="009F2DCB">
        <w:rPr>
          <w:rFonts w:eastAsia="MS PGothic" w:cs="Arial" w:hint="eastAsia"/>
          <w:lang w:eastAsia="ja-JP"/>
        </w:rPr>
        <w:t>L</w:t>
      </w:r>
      <w:r w:rsidRPr="009F2DCB">
        <w:rPr>
          <w:rFonts w:eastAsia="MS PGothic" w:cs="Arial"/>
          <w:lang w:eastAsia="ja-JP"/>
        </w:rPr>
        <w:t>eak test (</w:t>
      </w:r>
      <w:r w:rsidRPr="009F2DCB">
        <w:rPr>
          <w:rFonts w:hint="eastAsia"/>
          <w:lang w:eastAsia="ja-JP"/>
        </w:rPr>
        <w:t xml:space="preserve">Annex 3, </w:t>
      </w:r>
      <w:r w:rsidRPr="009F2DCB">
        <w:t xml:space="preserve">paragraph </w:t>
      </w:r>
      <w:r w:rsidRPr="009F2DCB">
        <w:rPr>
          <w:rFonts w:eastAsia="MS PGothic" w:cs="Arial"/>
          <w:lang w:eastAsia="ja-JP"/>
        </w:rPr>
        <w:t xml:space="preserve">6.1.8.), Flow </w:t>
      </w:r>
      <w:r w:rsidRPr="009F2DCB">
        <w:rPr>
          <w:rFonts w:eastAsia="MS PGothic" w:cs="Arial" w:hint="eastAsia"/>
          <w:lang w:eastAsia="ja-JP"/>
        </w:rPr>
        <w:t>r</w:t>
      </w:r>
      <w:r w:rsidRPr="009F2DCB">
        <w:rPr>
          <w:rFonts w:eastAsia="MS PGothic" w:cs="Arial"/>
          <w:lang w:eastAsia="ja-JP"/>
        </w:rPr>
        <w:t xml:space="preserve">ate </w:t>
      </w:r>
      <w:r w:rsidRPr="009F2DCB">
        <w:rPr>
          <w:rFonts w:eastAsia="MS PGothic" w:cs="Arial" w:hint="eastAsia"/>
          <w:lang w:eastAsia="ja-JP"/>
        </w:rPr>
        <w:t>t</w:t>
      </w:r>
      <w:r w:rsidRPr="009F2DCB">
        <w:rPr>
          <w:rFonts w:eastAsia="MS PGothic" w:cs="Arial"/>
          <w:lang w:eastAsia="ja-JP"/>
        </w:rPr>
        <w:t>est (</w:t>
      </w:r>
      <w:r w:rsidRPr="009F2DCB">
        <w:rPr>
          <w:rFonts w:hint="eastAsia"/>
          <w:lang w:eastAsia="ja-JP"/>
        </w:rPr>
        <w:t>Annex</w:t>
      </w:r>
      <w:r>
        <w:rPr>
          <w:lang w:eastAsia="ja-JP"/>
        </w:rPr>
        <w:t> </w:t>
      </w:r>
      <w:r w:rsidRPr="009F2DCB">
        <w:rPr>
          <w:rFonts w:hint="eastAsia"/>
          <w:lang w:eastAsia="ja-JP"/>
        </w:rPr>
        <w:t xml:space="preserve">3, </w:t>
      </w:r>
      <w:r w:rsidRPr="009F2DCB">
        <w:t xml:space="preserve">paragraph </w:t>
      </w:r>
      <w:r w:rsidRPr="009F2DCB">
        <w:rPr>
          <w:rFonts w:eastAsia="MS PGothic" w:cs="Arial"/>
          <w:lang w:eastAsia="ja-JP"/>
        </w:rPr>
        <w:t xml:space="preserve">6.1.10.) and </w:t>
      </w:r>
      <w:r w:rsidRPr="009F2DCB">
        <w:rPr>
          <w:rFonts w:eastAsia="MS PGothic" w:cs="Arial" w:hint="eastAsia"/>
          <w:lang w:eastAsia="ja-JP"/>
        </w:rPr>
        <w:t>B</w:t>
      </w:r>
      <w:r w:rsidRPr="009F2DCB">
        <w:rPr>
          <w:rFonts w:eastAsia="MS PGothic" w:cs="Arial"/>
          <w:lang w:eastAsia="ja-JP"/>
        </w:rPr>
        <w:t>ench top activation test (</w:t>
      </w:r>
      <w:r w:rsidRPr="009F2DCB">
        <w:rPr>
          <w:rFonts w:hint="eastAsia"/>
          <w:lang w:eastAsia="ja-JP"/>
        </w:rPr>
        <w:t xml:space="preserve">Annex 3, </w:t>
      </w:r>
      <w:r w:rsidRPr="009F2DCB">
        <w:t xml:space="preserve">paragraph </w:t>
      </w:r>
      <w:r w:rsidRPr="009F2DCB">
        <w:rPr>
          <w:rFonts w:eastAsia="MS PGothic" w:cs="Arial"/>
          <w:lang w:eastAsia="ja-JP"/>
        </w:rPr>
        <w:t>6.1.9.).</w:t>
      </w:r>
    </w:p>
    <w:p w:rsidR="009030BE" w:rsidRPr="009F2DCB" w:rsidRDefault="009030BE" w:rsidP="009030BE">
      <w:pPr>
        <w:spacing w:after="120"/>
        <w:ind w:left="2268" w:right="1134" w:hanging="1134"/>
        <w:jc w:val="both"/>
      </w:pPr>
      <w:r w:rsidRPr="009F2DCB">
        <w:t>1.5.</w:t>
      </w:r>
      <w:r w:rsidRPr="009F2DCB">
        <w:tab/>
        <w:t>Vehicle environment test</w:t>
      </w:r>
    </w:p>
    <w:p w:rsidR="009030BE" w:rsidRPr="009F2DCB" w:rsidRDefault="009030BE" w:rsidP="009030BE">
      <w:pPr>
        <w:spacing w:after="120"/>
        <w:ind w:left="2268" w:right="1134" w:hanging="1134"/>
        <w:jc w:val="both"/>
        <w:rPr>
          <w:strike/>
        </w:rPr>
      </w:pPr>
      <w:r w:rsidRPr="009F2DCB">
        <w:tab/>
        <w:t>Resistance to degradation by external exposure to automotive fluids is determined by the following test:</w:t>
      </w:r>
    </w:p>
    <w:p w:rsidR="009030BE" w:rsidRPr="009F2DCB" w:rsidRDefault="009030BE" w:rsidP="009030BE">
      <w:pPr>
        <w:spacing w:after="120"/>
        <w:ind w:left="2835" w:right="1134" w:hanging="567"/>
        <w:jc w:val="both"/>
      </w:pPr>
      <w:r w:rsidRPr="009F2DCB">
        <w:t>(a)</w:t>
      </w:r>
      <w:r w:rsidRPr="009F2DCB">
        <w:tab/>
        <w:t xml:space="preserve">The inlet and outlet connections of the </w:t>
      </w:r>
      <w:proofErr w:type="spellStart"/>
      <w:r w:rsidRPr="009F2DCB">
        <w:t>TPRD</w:t>
      </w:r>
      <w:proofErr w:type="spellEnd"/>
      <w:r w:rsidRPr="009F2DCB">
        <w:t xml:space="preserve"> are connected or capped in accordance with the manufacturers installation instructions. The external surfaces of the </w:t>
      </w:r>
      <w:proofErr w:type="spellStart"/>
      <w:r w:rsidRPr="009F2DCB">
        <w:t>TPRD</w:t>
      </w:r>
      <w:proofErr w:type="spellEnd"/>
      <w:r w:rsidRPr="009F2DCB">
        <w:t xml:space="preserve"> are exposed for 24 hours at 20 (</w:t>
      </w:r>
      <w:r w:rsidRPr="009F2DCB">
        <w:rPr>
          <w:b/>
        </w:rPr>
        <w:t>±</w:t>
      </w:r>
      <w:r w:rsidRPr="009F2DCB">
        <w:t xml:space="preserve">5) </w:t>
      </w:r>
      <w:r w:rsidRPr="009F2DCB">
        <w:sym w:font="Symbol" w:char="F0B0"/>
      </w:r>
      <w:r w:rsidRPr="009F2DCB">
        <w:t>C to each of the following fluids:</w:t>
      </w:r>
    </w:p>
    <w:p w:rsidR="009030BE" w:rsidRPr="009F2DCB" w:rsidRDefault="009030BE" w:rsidP="009030BE">
      <w:pPr>
        <w:spacing w:after="120"/>
        <w:ind w:left="3402" w:right="1134" w:hanging="567"/>
        <w:jc w:val="both"/>
      </w:pPr>
      <w:r w:rsidRPr="009F2DCB">
        <w:t>(</w:t>
      </w:r>
      <w:proofErr w:type="spellStart"/>
      <w:r w:rsidRPr="009F2DCB">
        <w:t>i</w:t>
      </w:r>
      <w:proofErr w:type="spellEnd"/>
      <w:r w:rsidRPr="009F2DCB">
        <w:t>)</w:t>
      </w:r>
      <w:r w:rsidRPr="009F2DCB">
        <w:tab/>
        <w:t xml:space="preserve">Sulphuric acid </w:t>
      </w:r>
      <w:r w:rsidRPr="009F2DCB">
        <w:rPr>
          <w:rFonts w:hint="eastAsia"/>
          <w:lang w:eastAsia="ja-JP"/>
        </w:rPr>
        <w:t>(</w:t>
      </w:r>
      <w:r w:rsidRPr="009F2DCB">
        <w:t>19 per cent solution by volume in water</w:t>
      </w:r>
      <w:r w:rsidRPr="009F2DCB">
        <w:rPr>
          <w:rFonts w:hint="eastAsia"/>
          <w:lang w:eastAsia="ja-JP"/>
        </w:rPr>
        <w:t>)</w:t>
      </w:r>
      <w:r w:rsidRPr="009F2DCB">
        <w:t>;</w:t>
      </w:r>
    </w:p>
    <w:p w:rsidR="009030BE" w:rsidRPr="009F2DCB" w:rsidRDefault="009030BE" w:rsidP="009030BE">
      <w:pPr>
        <w:spacing w:after="120"/>
        <w:ind w:left="3402" w:right="1134" w:hanging="567"/>
        <w:jc w:val="both"/>
      </w:pPr>
      <w:r w:rsidRPr="009F2DCB">
        <w:t>(ii)</w:t>
      </w:r>
      <w:r w:rsidRPr="009F2DCB">
        <w:tab/>
        <w:t xml:space="preserve">Sodium hydroxide </w:t>
      </w:r>
      <w:r w:rsidRPr="009F2DCB">
        <w:rPr>
          <w:rFonts w:hint="eastAsia"/>
          <w:lang w:eastAsia="ja-JP"/>
        </w:rPr>
        <w:t>(</w:t>
      </w:r>
      <w:r w:rsidRPr="009F2DCB">
        <w:t>25 per cent solution by weight in water</w:t>
      </w:r>
      <w:r w:rsidRPr="009F2DCB">
        <w:rPr>
          <w:rFonts w:hint="eastAsia"/>
          <w:lang w:eastAsia="ja-JP"/>
        </w:rPr>
        <w:t>)</w:t>
      </w:r>
      <w:r w:rsidRPr="009F2DCB">
        <w:t>;</w:t>
      </w:r>
    </w:p>
    <w:p w:rsidR="009030BE" w:rsidRPr="009F2DCB" w:rsidRDefault="009030BE" w:rsidP="009030BE">
      <w:pPr>
        <w:spacing w:after="120"/>
        <w:ind w:left="3402" w:right="1134" w:hanging="567"/>
        <w:jc w:val="both"/>
      </w:pPr>
      <w:r w:rsidRPr="009F2DCB">
        <w:t>(iii)</w:t>
      </w:r>
      <w:r w:rsidRPr="009F2DCB">
        <w:tab/>
        <w:t xml:space="preserve">Ammonium nitrate </w:t>
      </w:r>
      <w:r w:rsidRPr="009F2DCB">
        <w:rPr>
          <w:rFonts w:hint="eastAsia"/>
          <w:lang w:eastAsia="ja-JP"/>
        </w:rPr>
        <w:t>(</w:t>
      </w:r>
      <w:r w:rsidRPr="009F2DCB">
        <w:t>28 per cent by weight in water</w:t>
      </w:r>
      <w:r w:rsidRPr="009F2DCB">
        <w:rPr>
          <w:rFonts w:hint="eastAsia"/>
          <w:lang w:eastAsia="ja-JP"/>
        </w:rPr>
        <w:t>)</w:t>
      </w:r>
      <w:r w:rsidRPr="009F2DCB">
        <w:t>; and</w:t>
      </w:r>
    </w:p>
    <w:p w:rsidR="009030BE" w:rsidRPr="009F2DCB" w:rsidRDefault="009030BE" w:rsidP="009030BE">
      <w:pPr>
        <w:spacing w:after="120"/>
        <w:ind w:left="3402" w:right="1134" w:hanging="567"/>
        <w:jc w:val="both"/>
      </w:pPr>
      <w:r w:rsidRPr="009F2DCB">
        <w:t>(iv)</w:t>
      </w:r>
      <w:r w:rsidRPr="009F2DCB">
        <w:tab/>
        <w:t>Windshield washer fluid (50 per cent by volume methyl alcohol and water).</w:t>
      </w:r>
    </w:p>
    <w:p w:rsidR="009030BE" w:rsidRPr="009F2DCB" w:rsidRDefault="009030BE" w:rsidP="009030BE">
      <w:pPr>
        <w:spacing w:after="120"/>
        <w:ind w:left="2835" w:right="1134" w:hanging="567"/>
        <w:jc w:val="both"/>
      </w:pPr>
      <w:r w:rsidRPr="009F2DCB">
        <w:tab/>
        <w:t>The fluids are replenished as needed to ensure complete exposure for the duration of the test. A distinct test is performed with each of the fluids. One component may be used for exposure to all of the fluids in sequence.</w:t>
      </w:r>
    </w:p>
    <w:p w:rsidR="009030BE" w:rsidRPr="009F2DCB" w:rsidRDefault="009030BE" w:rsidP="009030BE">
      <w:pPr>
        <w:spacing w:after="120"/>
        <w:ind w:left="2835" w:right="1134" w:hanging="567"/>
        <w:jc w:val="both"/>
      </w:pPr>
      <w:r w:rsidRPr="009F2DCB">
        <w:t>(b)</w:t>
      </w:r>
      <w:r w:rsidRPr="009F2DCB">
        <w:tab/>
        <w:t>After exposure to each fluid, the component is wiped off and rinsed with water;</w:t>
      </w:r>
    </w:p>
    <w:p w:rsidR="009030BE" w:rsidRPr="009F2DCB" w:rsidRDefault="009030BE" w:rsidP="009030BE">
      <w:pPr>
        <w:spacing w:after="120"/>
        <w:ind w:left="2835" w:right="1134" w:hanging="567"/>
        <w:jc w:val="both"/>
      </w:pPr>
      <w:r w:rsidRPr="009F2DCB">
        <w:t>(c)</w:t>
      </w:r>
      <w:r w:rsidRPr="009F2DCB">
        <w:tab/>
      </w:r>
      <w:r w:rsidRPr="009F2DCB">
        <w:rPr>
          <w:rFonts w:cs="Arial"/>
          <w:lang w:val="en-US" w:eastAsia="ja-JP"/>
        </w:rPr>
        <w:t>The component shall not show signs of</w:t>
      </w:r>
      <w:r w:rsidRPr="009F2DCB">
        <w:rPr>
          <w:rFonts w:cs="Arial" w:hint="eastAsia"/>
          <w:lang w:val="en-US" w:eastAsia="ja-JP"/>
        </w:rPr>
        <w:t xml:space="preserve"> </w:t>
      </w:r>
      <w:r w:rsidRPr="009F2DCB">
        <w:rPr>
          <w:rFonts w:cs="Arial"/>
          <w:lang w:val="en-US" w:eastAsia="ja-JP"/>
        </w:rPr>
        <w:t xml:space="preserve">physical degradation that could impair the function of the component, specifically: cracking, softening, or swelling. Cosmetic changes such as pitting or staining are not failures. </w:t>
      </w:r>
      <w:r w:rsidRPr="009F2DCB">
        <w:t xml:space="preserve">At the conclusion of all exposures, the unit(s) shall comply with the requirements of Leak </w:t>
      </w:r>
      <w:r w:rsidRPr="009F2DCB">
        <w:rPr>
          <w:rFonts w:hint="eastAsia"/>
          <w:lang w:eastAsia="ja-JP"/>
        </w:rPr>
        <w:t>t</w:t>
      </w:r>
      <w:r w:rsidRPr="009F2DCB">
        <w:t>est (</w:t>
      </w:r>
      <w:r w:rsidRPr="009F2DCB">
        <w:rPr>
          <w:rFonts w:hint="eastAsia"/>
          <w:lang w:eastAsia="ja-JP"/>
        </w:rPr>
        <w:t xml:space="preserve">Annex 4, </w:t>
      </w:r>
      <w:r w:rsidRPr="009F2DCB">
        <w:t xml:space="preserve">paragraph 1.8.), Flow </w:t>
      </w:r>
      <w:r w:rsidRPr="009F2DCB">
        <w:rPr>
          <w:rFonts w:hint="eastAsia"/>
          <w:lang w:eastAsia="ja-JP"/>
        </w:rPr>
        <w:t>r</w:t>
      </w:r>
      <w:r w:rsidRPr="009F2DCB">
        <w:t xml:space="preserve">ate </w:t>
      </w:r>
      <w:r w:rsidRPr="009F2DCB">
        <w:rPr>
          <w:rFonts w:hint="eastAsia"/>
          <w:lang w:eastAsia="ja-JP"/>
        </w:rPr>
        <w:t>t</w:t>
      </w:r>
      <w:r w:rsidRPr="009F2DCB">
        <w:t>est (</w:t>
      </w:r>
      <w:r w:rsidRPr="009F2DCB">
        <w:rPr>
          <w:rFonts w:hint="eastAsia"/>
          <w:lang w:eastAsia="ja-JP"/>
        </w:rPr>
        <w:t xml:space="preserve">Annex 4, </w:t>
      </w:r>
      <w:r w:rsidRPr="009F2DCB">
        <w:t xml:space="preserve">paragraph 1.10.) and Bench </w:t>
      </w:r>
      <w:r w:rsidRPr="009F2DCB">
        <w:rPr>
          <w:rFonts w:hint="eastAsia"/>
          <w:lang w:eastAsia="ja-JP"/>
        </w:rPr>
        <w:t>t</w:t>
      </w:r>
      <w:r w:rsidRPr="009F2DCB">
        <w:t xml:space="preserve">op </w:t>
      </w:r>
      <w:r w:rsidRPr="009F2DCB">
        <w:rPr>
          <w:rFonts w:hint="eastAsia"/>
          <w:lang w:eastAsia="ja-JP"/>
        </w:rPr>
        <w:t>a</w:t>
      </w:r>
      <w:r w:rsidRPr="009F2DCB">
        <w:t>ctivation test (</w:t>
      </w:r>
      <w:r w:rsidRPr="009F2DCB">
        <w:rPr>
          <w:rFonts w:hint="eastAsia"/>
          <w:lang w:eastAsia="ja-JP"/>
        </w:rPr>
        <w:t xml:space="preserve">Annex 4, </w:t>
      </w:r>
      <w:r w:rsidRPr="009F2DCB">
        <w:t>paragraph 1.9.).</w:t>
      </w:r>
    </w:p>
    <w:p w:rsidR="009030BE" w:rsidRPr="009F2DCB" w:rsidRDefault="009030BE" w:rsidP="009030BE">
      <w:pPr>
        <w:spacing w:after="120"/>
        <w:ind w:left="2268" w:right="1134" w:hanging="1134"/>
        <w:jc w:val="both"/>
      </w:pPr>
      <w:r w:rsidRPr="009F2DCB">
        <w:t>1.6.</w:t>
      </w:r>
      <w:r w:rsidRPr="009F2DCB">
        <w:tab/>
        <w:t>Stress corrosion cracking test.</w:t>
      </w:r>
    </w:p>
    <w:p w:rsidR="009030BE" w:rsidRPr="009F2DCB" w:rsidRDefault="009030BE" w:rsidP="009030BE">
      <w:pPr>
        <w:spacing w:after="120"/>
        <w:ind w:left="2251" w:right="1140"/>
        <w:jc w:val="both"/>
        <w:rPr>
          <w:rFonts w:cs="Arial"/>
        </w:rPr>
      </w:pPr>
      <w:r w:rsidRPr="009F2DCB">
        <w:t xml:space="preserve">For </w:t>
      </w:r>
      <w:proofErr w:type="spellStart"/>
      <w:r w:rsidRPr="009F2DCB">
        <w:t>TPRDs</w:t>
      </w:r>
      <w:proofErr w:type="spellEnd"/>
      <w:r w:rsidRPr="009F2DCB">
        <w:t xml:space="preserve"> containing components made of a copper-based alloy (e.g. brass), one </w:t>
      </w:r>
      <w:proofErr w:type="spellStart"/>
      <w:r w:rsidRPr="009F2DCB">
        <w:t>TPRD</w:t>
      </w:r>
      <w:proofErr w:type="spellEnd"/>
      <w:r w:rsidRPr="009F2DCB">
        <w:t xml:space="preserve"> unit is tested. </w:t>
      </w:r>
      <w:r w:rsidRPr="009F2DCB">
        <w:rPr>
          <w:rFonts w:cs="Arial"/>
        </w:rPr>
        <w:t>All copper alloy components</w:t>
      </w:r>
      <w:r w:rsidRPr="009F2DCB">
        <w:t xml:space="preserve"> </w:t>
      </w:r>
      <w:r w:rsidRPr="009F2DCB">
        <w:rPr>
          <w:rFonts w:cs="Arial"/>
        </w:rPr>
        <w:t>exposed to the atmosphere shall be degreased and then continuously exposed for ten days to a moist ammonia</w:t>
      </w:r>
      <w:r w:rsidRPr="009F2DCB">
        <w:rPr>
          <w:rFonts w:cs="Arial"/>
        </w:rPr>
        <w:noBreakHyphen/>
        <w:t>air mixture maintained in a glass chamber having a glass cover.</w:t>
      </w:r>
    </w:p>
    <w:p w:rsidR="009030BE" w:rsidRPr="009F2DCB" w:rsidRDefault="009030BE" w:rsidP="009030BE">
      <w:pPr>
        <w:spacing w:after="120"/>
        <w:ind w:left="2268" w:right="1134" w:hanging="1134"/>
        <w:jc w:val="both"/>
      </w:pPr>
      <w:r w:rsidRPr="009F2DCB">
        <w:tab/>
        <w:t>Aqueous ammonia having a specific gravity of 0.94 is maintained at the bottom of the glass chamber below the sample at a concentration of at least 20 ml per litre of chamber volume. The sample is positioned 35</w:t>
      </w:r>
      <w:r w:rsidRPr="009F2DCB">
        <w:rPr>
          <w:rFonts w:hint="eastAsia"/>
          <w:lang w:eastAsia="ja-JP"/>
        </w:rPr>
        <w:t xml:space="preserve"> </w:t>
      </w:r>
      <w:r w:rsidRPr="009F2DCB">
        <w:t>(</w:t>
      </w:r>
      <w:r w:rsidRPr="009F2DCB">
        <w:rPr>
          <w:b/>
        </w:rPr>
        <w:t>±</w:t>
      </w:r>
      <w:r w:rsidRPr="009F2DCB">
        <w:t xml:space="preserve">5) mm above the aqueous ammonia solution and supported in an inert tray. The moist ammonia-air mixture is maintained at atmospheric pressure at </w:t>
      </w:r>
      <w:r>
        <w:br/>
      </w:r>
      <w:r w:rsidRPr="009F2DCB">
        <w:t>35</w:t>
      </w:r>
      <w:r w:rsidRPr="009F2DCB">
        <w:rPr>
          <w:rFonts w:hint="eastAsia"/>
          <w:lang w:eastAsia="ja-JP"/>
        </w:rPr>
        <w:t xml:space="preserve"> </w:t>
      </w:r>
      <w:r w:rsidRPr="009F2DCB">
        <w:t>(±5)</w:t>
      </w:r>
      <w:r w:rsidRPr="009F2DCB">
        <w:rPr>
          <w:rFonts w:hint="eastAsia"/>
          <w:lang w:eastAsia="ja-JP"/>
        </w:rPr>
        <w:t xml:space="preserve"> </w:t>
      </w:r>
      <w:r w:rsidRPr="009F2DCB">
        <w:rPr>
          <w:rFonts w:eastAsia="MS PMincho"/>
          <w:bCs/>
          <w:szCs w:val="21"/>
        </w:rPr>
        <w:t>°</w:t>
      </w:r>
      <w:r w:rsidRPr="009F2DCB">
        <w:t>C. Copper-based alloy components shall not exhibit cracking or delaminating due to this test.</w:t>
      </w:r>
    </w:p>
    <w:p w:rsidR="009030BE" w:rsidRPr="009F2DCB" w:rsidRDefault="009030BE" w:rsidP="009030BE">
      <w:pPr>
        <w:spacing w:after="120"/>
        <w:ind w:left="2268" w:right="1134" w:hanging="1134"/>
        <w:jc w:val="both"/>
      </w:pPr>
      <w:r w:rsidRPr="009F2DCB">
        <w:t>1.7.</w:t>
      </w:r>
      <w:r w:rsidRPr="009F2DCB">
        <w:tab/>
        <w:t>Drop and vibration test</w:t>
      </w:r>
    </w:p>
    <w:p w:rsidR="009030BE" w:rsidRPr="009F2DCB" w:rsidRDefault="009030BE" w:rsidP="009030BE">
      <w:pPr>
        <w:spacing w:after="120"/>
        <w:ind w:left="2835" w:right="1134" w:hanging="567"/>
        <w:jc w:val="both"/>
      </w:pPr>
      <w:r w:rsidRPr="009F2DCB">
        <w:t>(a)</w:t>
      </w:r>
      <w:r w:rsidRPr="009F2DCB">
        <w:tab/>
        <w:t xml:space="preserve">Six </w:t>
      </w:r>
      <w:proofErr w:type="spellStart"/>
      <w:r w:rsidRPr="009F2DCB">
        <w:t>TPRD</w:t>
      </w:r>
      <w:proofErr w:type="spellEnd"/>
      <w:r w:rsidRPr="009F2DCB">
        <w:t xml:space="preserve"> units are dropped from a height of 2 m at ambient temperature (20 </w:t>
      </w:r>
      <w:r w:rsidRPr="009F2DCB">
        <w:rPr>
          <w:rFonts w:eastAsia="MS PMincho"/>
          <w:szCs w:val="21"/>
        </w:rPr>
        <w:t>±</w:t>
      </w:r>
      <w:r w:rsidRPr="009F2DCB">
        <w:rPr>
          <w:rFonts w:eastAsia="MS PMincho" w:hint="eastAsia"/>
          <w:szCs w:val="21"/>
          <w:lang w:eastAsia="ja-JP"/>
        </w:rPr>
        <w:t xml:space="preserve"> </w:t>
      </w:r>
      <w:r w:rsidRPr="009F2DCB">
        <w:t>5</w:t>
      </w:r>
      <w:r w:rsidRPr="009F2DCB">
        <w:rPr>
          <w:rFonts w:hint="eastAsia"/>
          <w:lang w:eastAsia="ja-JP"/>
        </w:rPr>
        <w:t xml:space="preserve"> </w:t>
      </w:r>
      <w:r w:rsidRPr="009F2DCB">
        <w:rPr>
          <w:rFonts w:eastAsia="MS PMincho"/>
          <w:bCs/>
          <w:szCs w:val="21"/>
        </w:rPr>
        <w:t>°</w:t>
      </w:r>
      <w:r w:rsidRPr="009F2DCB">
        <w:t>C</w:t>
      </w:r>
      <w:r w:rsidRPr="009F2DCB">
        <w:rPr>
          <w:vertAlign w:val="superscript"/>
        </w:rPr>
        <w:t xml:space="preserve"> </w:t>
      </w:r>
      <w:r w:rsidRPr="009F2DCB">
        <w:t>) onto a smooth concrete surface. Each sample is allowed to bounce on the concrete surface after the initial impact. One unit is dropped in six orientations (opposing directions of 3 orthogonal axes: vertical, lateral and longitudinal). If each of the six dropped samples does not show visible exterior damage that indicates that the part is unsuitable for use, it shall proceed to step (b) ;</w:t>
      </w:r>
    </w:p>
    <w:p w:rsidR="009030BE" w:rsidRPr="009F2DCB" w:rsidRDefault="009030BE" w:rsidP="009030BE">
      <w:pPr>
        <w:spacing w:after="120"/>
        <w:ind w:left="2835" w:right="1134" w:hanging="567"/>
        <w:jc w:val="both"/>
      </w:pPr>
      <w:r w:rsidRPr="009F2DCB">
        <w:t>(b)</w:t>
      </w:r>
      <w:r w:rsidRPr="009F2DCB">
        <w:tab/>
        <w:t xml:space="preserve">Each of the six </w:t>
      </w:r>
      <w:proofErr w:type="spellStart"/>
      <w:r w:rsidRPr="009F2DCB">
        <w:t>TPRD</w:t>
      </w:r>
      <w:proofErr w:type="spellEnd"/>
      <w:r w:rsidRPr="009F2DCB">
        <w:t xml:space="preserve"> units dropped in step (a) and one additional unit not subjected to a drop are mounted in a test fixture in accordance with manufacturer</w:t>
      </w:r>
      <w:r w:rsidR="0061117D">
        <w:t>'</w:t>
      </w:r>
      <w:r w:rsidRPr="009F2DCB">
        <w:t>s installation instructions and vibrated 30 minutes along each of the three orthogonal axes (vertical, lateral and longitudinal) at the most severe resonant frequency for each axis. The most severe resonant frequencies are determined using an acceleration of 1.5 g and sweeping through a sinusoidal frequency range of 10 to 500 Hz within 10 minutes. The resonance frequency is identified by a pronounced increase in vibration amplitude. If the resonance frequency is not found in this range, the test shall be conducted at </w:t>
      </w:r>
      <w:r w:rsidRPr="009F2DCB">
        <w:rPr>
          <w:rFonts w:hint="eastAsia"/>
          <w:lang w:eastAsia="ja-JP"/>
        </w:rPr>
        <w:t>4</w:t>
      </w:r>
      <w:r w:rsidRPr="009F2DCB">
        <w:t xml:space="preserve">0 Hz. Following this test, each sample shall not show visible exterior damage that indicates that the part is unsuitable for use. It shall subsequently comply with the requirements of Leak </w:t>
      </w:r>
      <w:r w:rsidRPr="009F2DCB">
        <w:rPr>
          <w:rFonts w:hint="eastAsia"/>
          <w:lang w:eastAsia="ja-JP"/>
        </w:rPr>
        <w:t>t</w:t>
      </w:r>
      <w:r w:rsidRPr="009F2DCB">
        <w:t>est (</w:t>
      </w:r>
      <w:r w:rsidRPr="009F2DCB">
        <w:rPr>
          <w:rFonts w:hint="eastAsia"/>
          <w:lang w:eastAsia="ja-JP"/>
        </w:rPr>
        <w:t xml:space="preserve">Annex 4, </w:t>
      </w:r>
      <w:r w:rsidRPr="009F2DCB">
        <w:t xml:space="preserve">paragraph 1.8.), Flow </w:t>
      </w:r>
      <w:r w:rsidRPr="009F2DCB">
        <w:rPr>
          <w:rFonts w:hint="eastAsia"/>
          <w:lang w:eastAsia="ja-JP"/>
        </w:rPr>
        <w:t>r</w:t>
      </w:r>
      <w:r w:rsidRPr="009F2DCB">
        <w:t xml:space="preserve">ate </w:t>
      </w:r>
      <w:r w:rsidRPr="009F2DCB">
        <w:rPr>
          <w:rFonts w:hint="eastAsia"/>
          <w:lang w:eastAsia="ja-JP"/>
        </w:rPr>
        <w:t>t</w:t>
      </w:r>
      <w:r w:rsidRPr="009F2DCB">
        <w:t>est (</w:t>
      </w:r>
      <w:r w:rsidRPr="009F2DCB">
        <w:rPr>
          <w:rFonts w:hint="eastAsia"/>
          <w:lang w:eastAsia="ja-JP"/>
        </w:rPr>
        <w:t xml:space="preserve">Annex 4, </w:t>
      </w:r>
      <w:r w:rsidRPr="009F2DCB">
        <w:t xml:space="preserve">paragraph 1.10.) and Bench </w:t>
      </w:r>
      <w:r w:rsidRPr="009F2DCB">
        <w:rPr>
          <w:rFonts w:hint="eastAsia"/>
          <w:lang w:eastAsia="ja-JP"/>
        </w:rPr>
        <w:t>t</w:t>
      </w:r>
      <w:r w:rsidRPr="009F2DCB">
        <w:t xml:space="preserve">op </w:t>
      </w:r>
      <w:r w:rsidRPr="009F2DCB">
        <w:rPr>
          <w:rFonts w:hint="eastAsia"/>
          <w:lang w:eastAsia="ja-JP"/>
        </w:rPr>
        <w:t>a</w:t>
      </w:r>
      <w:r w:rsidRPr="009F2DCB">
        <w:t xml:space="preserve">ctivation </w:t>
      </w:r>
      <w:r w:rsidRPr="009F2DCB">
        <w:rPr>
          <w:rFonts w:hint="eastAsia"/>
          <w:lang w:eastAsia="ja-JP"/>
        </w:rPr>
        <w:t>t</w:t>
      </w:r>
      <w:r w:rsidRPr="009F2DCB">
        <w:t>est (</w:t>
      </w:r>
      <w:r w:rsidRPr="009F2DCB">
        <w:rPr>
          <w:rFonts w:hint="eastAsia"/>
          <w:lang w:eastAsia="ja-JP"/>
        </w:rPr>
        <w:t xml:space="preserve">Annex 4, </w:t>
      </w:r>
      <w:r w:rsidRPr="009F2DCB">
        <w:t>paragraph 1.9.).</w:t>
      </w:r>
    </w:p>
    <w:p w:rsidR="009030BE" w:rsidRPr="009F2DCB" w:rsidRDefault="009030BE" w:rsidP="009030BE">
      <w:pPr>
        <w:spacing w:after="120"/>
        <w:ind w:left="2268" w:right="1134" w:hanging="1134"/>
        <w:jc w:val="both"/>
      </w:pPr>
      <w:r w:rsidRPr="009F2DCB">
        <w:t>1.8.</w:t>
      </w:r>
      <w:r w:rsidRPr="009F2DCB">
        <w:tab/>
        <w:t>Leak test</w:t>
      </w:r>
    </w:p>
    <w:p w:rsidR="009030BE" w:rsidRPr="009F2DCB" w:rsidRDefault="009030BE" w:rsidP="009030BE">
      <w:pPr>
        <w:spacing w:after="120"/>
        <w:ind w:left="2268" w:right="1134" w:hanging="18"/>
        <w:jc w:val="both"/>
        <w:rPr>
          <w:strike/>
          <w:lang w:val="en-US"/>
        </w:rPr>
      </w:pPr>
      <w:r w:rsidRPr="009F2DCB">
        <w:rPr>
          <w:lang w:val="en-US"/>
        </w:rPr>
        <w:t xml:space="preserve">A </w:t>
      </w:r>
      <w:proofErr w:type="spellStart"/>
      <w:r w:rsidRPr="009F2DCB">
        <w:rPr>
          <w:lang w:val="en-US"/>
        </w:rPr>
        <w:t>TPRD</w:t>
      </w:r>
      <w:proofErr w:type="spellEnd"/>
      <w:r w:rsidRPr="009F2DCB">
        <w:rPr>
          <w:lang w:val="en-US"/>
        </w:rPr>
        <w:t xml:space="preserve"> </w:t>
      </w:r>
      <w:r w:rsidRPr="009F2DCB">
        <w:t>that has not undergone previous testing</w:t>
      </w:r>
      <w:r w:rsidRPr="009F2DCB">
        <w:rPr>
          <w:lang w:val="en-US"/>
        </w:rPr>
        <w:t xml:space="preserve"> is tested at ambient, high and low temperatures without being subjected to other design qualification tests. </w:t>
      </w:r>
      <w:r w:rsidRPr="009F2DCB">
        <w:t xml:space="preserve">The unit is held for one hour at each temperature and test pressure before testing. </w:t>
      </w:r>
      <w:r w:rsidRPr="009F2DCB">
        <w:rPr>
          <w:lang w:val="en-US"/>
        </w:rPr>
        <w:t>The three temperature test conditions are:</w:t>
      </w:r>
    </w:p>
    <w:p w:rsidR="009030BE" w:rsidRPr="009F2DCB" w:rsidRDefault="009030BE" w:rsidP="009030BE">
      <w:pPr>
        <w:spacing w:after="120"/>
        <w:ind w:left="2836" w:right="1134" w:hanging="568"/>
        <w:jc w:val="both"/>
      </w:pPr>
      <w:r w:rsidRPr="009F2DCB">
        <w:t>(a)</w:t>
      </w:r>
      <w:r w:rsidRPr="009F2DCB">
        <w:tab/>
        <w:t>Ambient temperature: condition the unit at 20</w:t>
      </w:r>
      <w:r w:rsidRPr="009F2DCB">
        <w:rPr>
          <w:rFonts w:hint="eastAsia"/>
          <w:lang w:eastAsia="ja-JP"/>
        </w:rPr>
        <w:t xml:space="preserve"> </w:t>
      </w:r>
      <w:r w:rsidRPr="009F2DCB">
        <w:t>(</w:t>
      </w:r>
      <w:r w:rsidRPr="009F2DCB">
        <w:rPr>
          <w:lang w:val="en-US"/>
        </w:rPr>
        <w:t>±</w:t>
      </w:r>
      <w:r w:rsidRPr="009F2DCB">
        <w:t>5)</w:t>
      </w:r>
      <w:r w:rsidRPr="009F2DCB">
        <w:rPr>
          <w:rFonts w:hint="eastAsia"/>
          <w:lang w:eastAsia="ja-JP"/>
        </w:rPr>
        <w:t xml:space="preserve"> </w:t>
      </w:r>
      <w:r w:rsidRPr="009F2DCB">
        <w:t xml:space="preserve">°C; test at 5 per cent </w:t>
      </w:r>
      <w:proofErr w:type="spellStart"/>
      <w:r w:rsidRPr="009F2DCB">
        <w:t>NWP</w:t>
      </w:r>
      <w:proofErr w:type="spellEnd"/>
      <w:r w:rsidRPr="009F2DCB">
        <w:t xml:space="preserve"> (+0/-2</w:t>
      </w:r>
      <w:r w:rsidRPr="009F2DCB">
        <w:rPr>
          <w:rFonts w:hint="eastAsia"/>
          <w:lang w:eastAsia="ja-JP"/>
        </w:rPr>
        <w:t xml:space="preserve"> </w:t>
      </w:r>
      <w:proofErr w:type="spellStart"/>
      <w:r w:rsidRPr="009F2DCB">
        <w:t>MPa</w:t>
      </w:r>
      <w:proofErr w:type="spellEnd"/>
      <w:r w:rsidRPr="009F2DCB">
        <w:t xml:space="preserve">) and 150 per cent </w:t>
      </w:r>
      <w:proofErr w:type="spellStart"/>
      <w:r w:rsidRPr="009F2DCB">
        <w:t>NWP</w:t>
      </w:r>
      <w:proofErr w:type="spellEnd"/>
      <w:r w:rsidRPr="009F2DCB">
        <w:t xml:space="preserve"> (+2/-0</w:t>
      </w:r>
      <w:r w:rsidRPr="009F2DCB">
        <w:rPr>
          <w:rFonts w:hint="eastAsia"/>
          <w:lang w:eastAsia="ja-JP"/>
        </w:rPr>
        <w:t xml:space="preserve"> </w:t>
      </w:r>
      <w:proofErr w:type="spellStart"/>
      <w:r w:rsidR="0061117D">
        <w:t>MPa</w:t>
      </w:r>
      <w:proofErr w:type="spellEnd"/>
      <w:r w:rsidR="0061117D">
        <w:t>)</w:t>
      </w:r>
      <w:r w:rsidRPr="009F2DCB">
        <w:t>;</w:t>
      </w:r>
    </w:p>
    <w:p w:rsidR="009030BE" w:rsidRPr="009F2DCB" w:rsidRDefault="009030BE" w:rsidP="009030BE">
      <w:pPr>
        <w:spacing w:after="120"/>
        <w:ind w:left="2836" w:right="1134" w:hanging="568"/>
        <w:jc w:val="both"/>
      </w:pPr>
      <w:r w:rsidRPr="009F2DCB">
        <w:t>(b)</w:t>
      </w:r>
      <w:r w:rsidRPr="009F2DCB">
        <w:tab/>
        <w:t>High temperature: condition the unit at 85</w:t>
      </w:r>
      <w:r w:rsidRPr="009F2DCB">
        <w:rPr>
          <w:rFonts w:hint="eastAsia"/>
          <w:lang w:eastAsia="ja-JP"/>
        </w:rPr>
        <w:t xml:space="preserve"> </w:t>
      </w:r>
      <w:r w:rsidRPr="009F2DCB">
        <w:t xml:space="preserve">°C or higher; test at 5 per cent </w:t>
      </w:r>
      <w:proofErr w:type="spellStart"/>
      <w:r w:rsidRPr="009F2DCB">
        <w:t>NWP</w:t>
      </w:r>
      <w:proofErr w:type="spellEnd"/>
      <w:r w:rsidRPr="009F2DCB">
        <w:t xml:space="preserve"> (+0/-2</w:t>
      </w:r>
      <w:r w:rsidRPr="009F2DCB">
        <w:rPr>
          <w:rFonts w:hint="eastAsia"/>
          <w:lang w:eastAsia="ja-JP"/>
        </w:rPr>
        <w:t xml:space="preserve"> </w:t>
      </w:r>
      <w:proofErr w:type="spellStart"/>
      <w:r w:rsidRPr="009F2DCB">
        <w:t>MPa</w:t>
      </w:r>
      <w:proofErr w:type="spellEnd"/>
      <w:r w:rsidRPr="009F2DCB">
        <w:t xml:space="preserve">) and 150 per cent </w:t>
      </w:r>
      <w:proofErr w:type="spellStart"/>
      <w:r w:rsidRPr="009F2DCB">
        <w:t>NWP</w:t>
      </w:r>
      <w:proofErr w:type="spellEnd"/>
      <w:r w:rsidRPr="009F2DCB">
        <w:t xml:space="preserve"> (+2/-0</w:t>
      </w:r>
      <w:r w:rsidRPr="009F2DCB">
        <w:rPr>
          <w:rFonts w:hint="eastAsia"/>
          <w:lang w:eastAsia="ja-JP"/>
        </w:rPr>
        <w:t xml:space="preserve"> </w:t>
      </w:r>
      <w:proofErr w:type="spellStart"/>
      <w:r w:rsidR="0061117D">
        <w:t>MPa</w:t>
      </w:r>
      <w:proofErr w:type="spellEnd"/>
      <w:r w:rsidR="0061117D">
        <w:t>)</w:t>
      </w:r>
      <w:r w:rsidRPr="009F2DCB">
        <w:t>;</w:t>
      </w:r>
    </w:p>
    <w:p w:rsidR="009030BE" w:rsidRPr="009F2DCB" w:rsidRDefault="009030BE" w:rsidP="009030BE">
      <w:pPr>
        <w:spacing w:after="120"/>
        <w:ind w:left="2836" w:right="1134" w:hanging="568"/>
        <w:jc w:val="both"/>
      </w:pPr>
      <w:r w:rsidRPr="009F2DCB">
        <w:t>(c)</w:t>
      </w:r>
      <w:r w:rsidRPr="009F2DCB">
        <w:tab/>
        <w:t>Low temperature: condition the unit at -40</w:t>
      </w:r>
      <w:r w:rsidRPr="009F2DCB">
        <w:rPr>
          <w:rFonts w:hint="eastAsia"/>
          <w:lang w:eastAsia="ja-JP"/>
        </w:rPr>
        <w:t xml:space="preserve"> </w:t>
      </w:r>
      <w:r w:rsidRPr="009F2DCB">
        <w:t xml:space="preserve">°C or lower; test at 5 per cent </w:t>
      </w:r>
      <w:proofErr w:type="spellStart"/>
      <w:r w:rsidRPr="009F2DCB">
        <w:t>NWP</w:t>
      </w:r>
      <w:proofErr w:type="spellEnd"/>
      <w:r w:rsidRPr="009F2DCB">
        <w:t xml:space="preserve"> (+0/-2</w:t>
      </w:r>
      <w:r w:rsidRPr="009F2DCB">
        <w:rPr>
          <w:rFonts w:hint="eastAsia"/>
          <w:lang w:eastAsia="ja-JP"/>
        </w:rPr>
        <w:t xml:space="preserve"> </w:t>
      </w:r>
      <w:proofErr w:type="spellStart"/>
      <w:r w:rsidRPr="009F2DCB">
        <w:t>MPa</w:t>
      </w:r>
      <w:proofErr w:type="spellEnd"/>
      <w:r w:rsidRPr="009F2DCB">
        <w:t xml:space="preserve">) and 100 per cent </w:t>
      </w:r>
      <w:proofErr w:type="spellStart"/>
      <w:r w:rsidRPr="009F2DCB">
        <w:t>NWP</w:t>
      </w:r>
      <w:proofErr w:type="spellEnd"/>
      <w:r w:rsidRPr="009F2DCB">
        <w:t xml:space="preserve"> (+2/-0</w:t>
      </w:r>
      <w:r w:rsidRPr="009F2DCB">
        <w:rPr>
          <w:rFonts w:hint="eastAsia"/>
          <w:lang w:eastAsia="ja-JP"/>
        </w:rPr>
        <w:t xml:space="preserve"> </w:t>
      </w:r>
      <w:proofErr w:type="spellStart"/>
      <w:r w:rsidRPr="009F2DCB">
        <w:t>MPa</w:t>
      </w:r>
      <w:proofErr w:type="spellEnd"/>
      <w:r w:rsidRPr="009F2DCB">
        <w:t xml:space="preserve">).  </w:t>
      </w:r>
    </w:p>
    <w:p w:rsidR="009030BE" w:rsidRPr="009F2DCB" w:rsidRDefault="009030BE" w:rsidP="009030BE">
      <w:pPr>
        <w:spacing w:after="120"/>
        <w:ind w:left="2268" w:right="1134" w:hanging="18"/>
        <w:jc w:val="both"/>
        <w:rPr>
          <w:rFonts w:eastAsia="MS PGothic" w:cs="Arial"/>
          <w:lang w:val="en-US" w:eastAsia="ja-JP"/>
        </w:rPr>
      </w:pPr>
      <w:r w:rsidRPr="009F2DCB">
        <w:rPr>
          <w:rFonts w:eastAsia="MS PGothic" w:cs="Arial"/>
          <w:lang w:val="en-US" w:eastAsia="ja-JP"/>
        </w:rPr>
        <w:t xml:space="preserve">Additional units undergo leak testing as specified in other tests in </w:t>
      </w:r>
      <w:r w:rsidRPr="009F2DCB">
        <w:rPr>
          <w:rFonts w:hint="eastAsia"/>
          <w:lang w:eastAsia="ja-JP"/>
        </w:rPr>
        <w:t xml:space="preserve">Annex 4, </w:t>
      </w:r>
      <w:r w:rsidRPr="009F2DCB">
        <w:t xml:space="preserve">paragraph </w:t>
      </w:r>
      <w:r w:rsidRPr="009F2DCB">
        <w:rPr>
          <w:rFonts w:eastAsia="MS PGothic" w:cs="Arial"/>
          <w:lang w:val="en-US" w:eastAsia="ja-JP"/>
        </w:rPr>
        <w:t>1. with uninterrupted exposure at the temperature specified in those tests.</w:t>
      </w:r>
    </w:p>
    <w:p w:rsidR="009030BE" w:rsidRPr="009F2DCB" w:rsidRDefault="009030BE" w:rsidP="009030BE">
      <w:pPr>
        <w:spacing w:after="120"/>
        <w:ind w:left="2268" w:right="1134" w:hanging="18"/>
        <w:jc w:val="both"/>
      </w:pPr>
      <w:r w:rsidRPr="009F2DCB">
        <w:rPr>
          <w:rFonts w:cs="Arial"/>
          <w:lang w:val="en-US" w:eastAsia="ja-JP"/>
        </w:rPr>
        <w:t>At all specified test temperatures,</w:t>
      </w:r>
      <w:r w:rsidRPr="009F2DCB">
        <w:rPr>
          <w:rFonts w:cs="Arial" w:hint="eastAsia"/>
          <w:lang w:val="en-US" w:eastAsia="ja-JP"/>
        </w:rPr>
        <w:t xml:space="preserve"> </w:t>
      </w:r>
      <w:r w:rsidRPr="009F2DCB">
        <w:rPr>
          <w:rFonts w:cs="Arial"/>
          <w:lang w:val="en-US" w:eastAsia="ja-JP"/>
        </w:rPr>
        <w:t>the unit is conditioned for one minute by immersion in a temperature</w:t>
      </w:r>
      <w:r w:rsidRPr="009F2DCB">
        <w:rPr>
          <w:rFonts w:cs="Arial" w:hint="eastAsia"/>
          <w:lang w:val="en-US" w:eastAsia="ja-JP"/>
        </w:rPr>
        <w:t xml:space="preserve"> </w:t>
      </w:r>
      <w:r w:rsidRPr="009F2DCB">
        <w:rPr>
          <w:rFonts w:cs="Arial"/>
          <w:lang w:val="en-US" w:eastAsia="ja-JP"/>
        </w:rPr>
        <w:t>controlled fluid (or equivalent</w:t>
      </w:r>
      <w:r w:rsidRPr="009F2DCB">
        <w:rPr>
          <w:lang w:val="en-US"/>
        </w:rPr>
        <w:t xml:space="preserve"> method</w:t>
      </w:r>
      <w:r w:rsidRPr="009F2DCB">
        <w:rPr>
          <w:rFonts w:cs="Arial"/>
          <w:lang w:val="en-US" w:eastAsia="ja-JP"/>
        </w:rPr>
        <w:t>). If no bubbles are observed for the</w:t>
      </w:r>
      <w:r w:rsidRPr="009F2DCB">
        <w:rPr>
          <w:rFonts w:cs="Arial" w:hint="eastAsia"/>
          <w:lang w:val="en-US" w:eastAsia="ja-JP"/>
        </w:rPr>
        <w:t xml:space="preserve"> </w:t>
      </w:r>
      <w:r w:rsidRPr="009F2DCB">
        <w:rPr>
          <w:rFonts w:cs="Arial"/>
          <w:lang w:val="en-US" w:eastAsia="ja-JP"/>
        </w:rPr>
        <w:t>specified time period, the sample passes the test. If bubbles are detected, the</w:t>
      </w:r>
      <w:r w:rsidRPr="009F2DCB">
        <w:rPr>
          <w:rFonts w:cs="Arial" w:hint="eastAsia"/>
          <w:lang w:val="en-US" w:eastAsia="ja-JP"/>
        </w:rPr>
        <w:t xml:space="preserve"> </w:t>
      </w:r>
      <w:r w:rsidRPr="009F2DCB">
        <w:rPr>
          <w:rFonts w:cs="Arial"/>
          <w:lang w:val="en-US" w:eastAsia="ja-JP"/>
        </w:rPr>
        <w:t xml:space="preserve">leak rate is measured by an appropriate method. </w:t>
      </w:r>
      <w:r w:rsidRPr="009F2DCB">
        <w:t xml:space="preserve">The total hydrogen leak rate shall be less than 10 </w:t>
      </w:r>
      <w:proofErr w:type="spellStart"/>
      <w:r w:rsidRPr="009F2DCB">
        <w:t>Nm</w:t>
      </w:r>
      <w:r w:rsidRPr="009F2DCB">
        <w:rPr>
          <w:rFonts w:hint="eastAsia"/>
          <w:lang w:eastAsia="ja-JP"/>
        </w:rPr>
        <w:t>l</w:t>
      </w:r>
      <w:proofErr w:type="spellEnd"/>
      <w:r w:rsidRPr="009F2DCB">
        <w:t>/hr.</w:t>
      </w:r>
    </w:p>
    <w:p w:rsidR="009030BE" w:rsidRPr="009F2DCB" w:rsidRDefault="009030BE" w:rsidP="009030BE">
      <w:pPr>
        <w:spacing w:after="120"/>
        <w:ind w:left="2268" w:right="1134" w:hanging="1134"/>
        <w:jc w:val="both"/>
      </w:pPr>
      <w:r w:rsidRPr="009F2DCB">
        <w:t>1.9.</w:t>
      </w:r>
      <w:r w:rsidRPr="009F2DCB">
        <w:tab/>
        <w:t>Bench top activation test</w:t>
      </w:r>
    </w:p>
    <w:p w:rsidR="009030BE" w:rsidRPr="009F2DCB" w:rsidRDefault="009030BE" w:rsidP="009030BE">
      <w:pPr>
        <w:spacing w:after="120"/>
        <w:ind w:left="2268" w:right="1134" w:hanging="1134"/>
        <w:jc w:val="both"/>
      </w:pPr>
      <w:r w:rsidRPr="009F2DCB">
        <w:tab/>
        <w:t xml:space="preserve">Two new </w:t>
      </w:r>
      <w:proofErr w:type="spellStart"/>
      <w:r w:rsidRPr="009F2DCB">
        <w:t>TPRD</w:t>
      </w:r>
      <w:proofErr w:type="spellEnd"/>
      <w:r w:rsidRPr="009F2DCB">
        <w:t xml:space="preserve"> units are tested without being subjected to other design qualification tests in order to establish a baseline time for activation. Additional pre-tested units (pre-tested according to </w:t>
      </w:r>
      <w:r w:rsidRPr="009F2DCB">
        <w:rPr>
          <w:rFonts w:hint="eastAsia"/>
          <w:lang w:eastAsia="ja-JP"/>
        </w:rPr>
        <w:t xml:space="preserve">Annex 4, </w:t>
      </w:r>
      <w:r w:rsidRPr="009F2DCB">
        <w:t>paragraph</w:t>
      </w:r>
      <w:r w:rsidRPr="009F2DCB">
        <w:rPr>
          <w:rFonts w:hint="eastAsia"/>
          <w:lang w:eastAsia="ja-JP"/>
        </w:rPr>
        <w:t>s</w:t>
      </w:r>
      <w:r w:rsidRPr="009F2DCB">
        <w:t xml:space="preserve"> 1.1.,</w:t>
      </w:r>
      <w:r>
        <w:t xml:space="preserve"> </w:t>
      </w:r>
      <w:r w:rsidRPr="009F2DCB">
        <w:t xml:space="preserve">1.3., 1.4., 1.5. or 1.7.) undergo bench top activation testing as specified in other tests in </w:t>
      </w:r>
      <w:r w:rsidRPr="009F2DCB">
        <w:rPr>
          <w:rFonts w:hint="eastAsia"/>
          <w:lang w:eastAsia="ja-JP"/>
        </w:rPr>
        <w:t xml:space="preserve">Annex 4, </w:t>
      </w:r>
      <w:r w:rsidRPr="009F2DCB">
        <w:t>paragraph 1.</w:t>
      </w:r>
    </w:p>
    <w:p w:rsidR="009030BE" w:rsidRPr="009F2DCB" w:rsidRDefault="009030BE" w:rsidP="009030BE">
      <w:pPr>
        <w:spacing w:after="120"/>
        <w:ind w:left="2835" w:right="1134" w:hanging="567"/>
        <w:jc w:val="both"/>
      </w:pPr>
      <w:r w:rsidRPr="009F2DCB">
        <w:t>(a)</w:t>
      </w:r>
      <w:r w:rsidRPr="009F2DCB">
        <w:tab/>
        <w:t>The test setup consists of either an oven or chimney which is capable of controlling air temperature and flow to achieve 600 (±10)</w:t>
      </w:r>
      <w:r w:rsidRPr="009F2DCB">
        <w:rPr>
          <w:rFonts w:hint="eastAsia"/>
          <w:lang w:eastAsia="ja-JP"/>
        </w:rPr>
        <w:t xml:space="preserve"> </w:t>
      </w:r>
      <w:r w:rsidRPr="009F2DCB">
        <w:t xml:space="preserve">°C in the air surrounding the </w:t>
      </w:r>
      <w:proofErr w:type="spellStart"/>
      <w:r w:rsidRPr="009F2DCB">
        <w:t>TPRD</w:t>
      </w:r>
      <w:proofErr w:type="spellEnd"/>
      <w:r w:rsidRPr="009F2DCB">
        <w:t xml:space="preserve">. The </w:t>
      </w:r>
      <w:proofErr w:type="spellStart"/>
      <w:r w:rsidRPr="009F2DCB">
        <w:t>TPRD</w:t>
      </w:r>
      <w:proofErr w:type="spellEnd"/>
      <w:r w:rsidRPr="009F2DCB">
        <w:t xml:space="preserve"> unit is not exposed directly to flame. The </w:t>
      </w:r>
      <w:proofErr w:type="spellStart"/>
      <w:r w:rsidRPr="009F2DCB">
        <w:t>TPRD</w:t>
      </w:r>
      <w:proofErr w:type="spellEnd"/>
      <w:r w:rsidRPr="009F2DCB">
        <w:t xml:space="preserve"> unit is mounted in a fixture according to the manufacturer</w:t>
      </w:r>
      <w:r w:rsidR="0061117D">
        <w:t>'</w:t>
      </w:r>
      <w:r w:rsidRPr="009F2DCB">
        <w:t>s installation instructions; the test configuration is to be documented;</w:t>
      </w:r>
    </w:p>
    <w:p w:rsidR="009030BE" w:rsidRPr="009F2DCB" w:rsidRDefault="009030BE" w:rsidP="009030BE">
      <w:pPr>
        <w:spacing w:after="120"/>
        <w:ind w:left="2835" w:right="1134" w:hanging="567"/>
        <w:jc w:val="both"/>
      </w:pPr>
      <w:r w:rsidRPr="009F2DCB">
        <w:t>(b)</w:t>
      </w:r>
      <w:r w:rsidRPr="009F2DCB">
        <w:tab/>
        <w:t>A thermocouple is placed in the oven or chimney to monitor the temperature. The temperature remains within the acceptable range for two minutes prior to running the test;</w:t>
      </w:r>
    </w:p>
    <w:p w:rsidR="009030BE" w:rsidRPr="009F2DCB" w:rsidRDefault="009030BE" w:rsidP="009030BE">
      <w:pPr>
        <w:spacing w:after="120"/>
        <w:ind w:left="2835" w:right="1134" w:hanging="567"/>
        <w:jc w:val="both"/>
      </w:pPr>
      <w:r w:rsidRPr="009F2DCB">
        <w:t>(c)</w:t>
      </w:r>
      <w:r w:rsidRPr="009F2DCB">
        <w:tab/>
        <w:t xml:space="preserve">The pressurized </w:t>
      </w:r>
      <w:proofErr w:type="spellStart"/>
      <w:r w:rsidRPr="009F2DCB">
        <w:t>TPRD</w:t>
      </w:r>
      <w:proofErr w:type="spellEnd"/>
      <w:r w:rsidRPr="009F2DCB">
        <w:t xml:space="preserve"> unit is inserted into the oven or chimney, and the time for the device to activate is recorded. Prior to insertion into the oven or chimney, one new (not pre-tested) </w:t>
      </w:r>
      <w:proofErr w:type="spellStart"/>
      <w:r w:rsidRPr="009F2DCB">
        <w:t>TPRD</w:t>
      </w:r>
      <w:proofErr w:type="spellEnd"/>
      <w:r w:rsidRPr="009F2DCB">
        <w:t xml:space="preserve"> unit is pressurized to no more than 25 per cent </w:t>
      </w:r>
      <w:proofErr w:type="spellStart"/>
      <w:r w:rsidRPr="009F2DCB">
        <w:t>NWP</w:t>
      </w:r>
      <w:proofErr w:type="spellEnd"/>
      <w:r w:rsidRPr="009F2DCB">
        <w:t xml:space="preserve"> (the pre-tested); </w:t>
      </w:r>
      <w:proofErr w:type="spellStart"/>
      <w:r w:rsidRPr="009F2DCB">
        <w:t>TPRD</w:t>
      </w:r>
      <w:proofErr w:type="spellEnd"/>
      <w:r w:rsidRPr="009F2DCB">
        <w:t xml:space="preserve"> units are pressurized to no more than 25 per cent </w:t>
      </w:r>
      <w:proofErr w:type="spellStart"/>
      <w:r w:rsidRPr="009F2DCB">
        <w:t>NWP</w:t>
      </w:r>
      <w:proofErr w:type="spellEnd"/>
      <w:r w:rsidRPr="009F2DCB">
        <w:t xml:space="preserve">; and one new (not pre-tested) </w:t>
      </w:r>
      <w:proofErr w:type="spellStart"/>
      <w:r w:rsidRPr="009F2DCB">
        <w:t>TPRD</w:t>
      </w:r>
      <w:proofErr w:type="spellEnd"/>
      <w:r w:rsidRPr="009F2DCB">
        <w:t xml:space="preserve"> unit is pressurized to 100 per cent </w:t>
      </w:r>
      <w:proofErr w:type="spellStart"/>
      <w:r w:rsidRPr="009F2DCB">
        <w:t>NWP</w:t>
      </w:r>
      <w:proofErr w:type="spellEnd"/>
      <w:r w:rsidRPr="009F2DCB">
        <w:t>;</w:t>
      </w:r>
    </w:p>
    <w:p w:rsidR="009030BE" w:rsidRPr="009F2DCB" w:rsidRDefault="009030BE" w:rsidP="009030BE">
      <w:pPr>
        <w:spacing w:after="120"/>
        <w:ind w:left="2835" w:right="1134" w:hanging="567"/>
        <w:jc w:val="both"/>
      </w:pPr>
      <w:r w:rsidRPr="009F2DCB">
        <w:t>(d)</w:t>
      </w:r>
      <w:r w:rsidRPr="009F2DCB">
        <w:tab/>
      </w:r>
      <w:proofErr w:type="spellStart"/>
      <w:r w:rsidRPr="009F2DCB">
        <w:t>TPRD</w:t>
      </w:r>
      <w:proofErr w:type="spellEnd"/>
      <w:r w:rsidRPr="009F2DCB">
        <w:t xml:space="preserve"> units previously subjected to other tests in </w:t>
      </w:r>
      <w:r w:rsidRPr="009F2DCB">
        <w:rPr>
          <w:rFonts w:hint="eastAsia"/>
          <w:lang w:eastAsia="ja-JP"/>
        </w:rPr>
        <w:t xml:space="preserve">Annex 4, </w:t>
      </w:r>
      <w:r w:rsidRPr="009F2DCB">
        <w:t xml:space="preserve">paragraph 1. shall activate within a period no more than two minutes longer than the baseline activation time of the new </w:t>
      </w:r>
      <w:proofErr w:type="spellStart"/>
      <w:r w:rsidRPr="009F2DCB">
        <w:t>TPRD</w:t>
      </w:r>
      <w:proofErr w:type="spellEnd"/>
      <w:r w:rsidRPr="009F2DCB">
        <w:t xml:space="preserve"> unit that was pressurized to up to 25 per cent </w:t>
      </w:r>
      <w:proofErr w:type="spellStart"/>
      <w:r w:rsidRPr="009F2DCB">
        <w:t>NWP</w:t>
      </w:r>
      <w:proofErr w:type="spellEnd"/>
      <w:r w:rsidRPr="009F2DCB">
        <w:t>;</w:t>
      </w:r>
    </w:p>
    <w:p w:rsidR="009030BE" w:rsidRPr="009F2DCB" w:rsidRDefault="009030BE" w:rsidP="009030BE">
      <w:pPr>
        <w:spacing w:after="120"/>
        <w:ind w:left="2835" w:right="1134" w:hanging="567"/>
        <w:jc w:val="both"/>
      </w:pPr>
      <w:r w:rsidRPr="009F2DCB">
        <w:t>(e)</w:t>
      </w:r>
      <w:r w:rsidRPr="009F2DCB">
        <w:tab/>
        <w:t xml:space="preserve">The difference in the activation time of the two </w:t>
      </w:r>
      <w:proofErr w:type="spellStart"/>
      <w:r w:rsidRPr="009F2DCB">
        <w:t>TPRD</w:t>
      </w:r>
      <w:proofErr w:type="spellEnd"/>
      <w:r w:rsidRPr="009F2DCB">
        <w:t xml:space="preserve"> units that had not undergone previous testing shall be no more than 2 minutes.</w:t>
      </w:r>
    </w:p>
    <w:p w:rsidR="009030BE" w:rsidRPr="009F2DCB" w:rsidRDefault="009030BE" w:rsidP="009030BE">
      <w:pPr>
        <w:spacing w:after="120"/>
        <w:ind w:left="2268" w:right="1134" w:hanging="1134"/>
        <w:jc w:val="both"/>
      </w:pPr>
      <w:r w:rsidRPr="009F2DCB">
        <w:t>1.10.</w:t>
      </w:r>
      <w:r w:rsidRPr="009F2DCB">
        <w:tab/>
        <w:t>Flow rate test</w:t>
      </w:r>
    </w:p>
    <w:p w:rsidR="009030BE" w:rsidRPr="009F2DCB" w:rsidRDefault="009030BE" w:rsidP="009030BE">
      <w:pPr>
        <w:spacing w:after="120"/>
        <w:ind w:left="2835" w:right="1134" w:hanging="567"/>
        <w:jc w:val="both"/>
      </w:pPr>
      <w:r w:rsidRPr="009F2DCB">
        <w:t>(a)</w:t>
      </w:r>
      <w:r w:rsidRPr="009F2DCB">
        <w:tab/>
        <w:t xml:space="preserve">Eight </w:t>
      </w:r>
      <w:proofErr w:type="spellStart"/>
      <w:r w:rsidRPr="009F2DCB">
        <w:t>TPRD</w:t>
      </w:r>
      <w:proofErr w:type="spellEnd"/>
      <w:r w:rsidRPr="009F2DCB">
        <w:t xml:space="preserve"> units are tested for flow capacity. The eight units consist of three new </w:t>
      </w:r>
      <w:proofErr w:type="spellStart"/>
      <w:r w:rsidRPr="009F2DCB">
        <w:t>TPRD</w:t>
      </w:r>
      <w:proofErr w:type="spellEnd"/>
      <w:r w:rsidRPr="009F2DCB">
        <w:t xml:space="preserve"> units and one </w:t>
      </w:r>
      <w:proofErr w:type="spellStart"/>
      <w:r w:rsidRPr="009F2DCB">
        <w:t>T</w:t>
      </w:r>
      <w:r w:rsidRPr="009F2DCB">
        <w:rPr>
          <w:rFonts w:hint="eastAsia"/>
          <w:lang w:eastAsia="ja-JP"/>
        </w:rPr>
        <w:t>P</w:t>
      </w:r>
      <w:r w:rsidRPr="009F2DCB">
        <w:t>RD</w:t>
      </w:r>
      <w:proofErr w:type="spellEnd"/>
      <w:r w:rsidRPr="009F2DCB">
        <w:t xml:space="preserve"> unit from each of the following previous tests: </w:t>
      </w:r>
      <w:r w:rsidRPr="009F2DCB">
        <w:rPr>
          <w:rFonts w:hint="eastAsia"/>
          <w:lang w:eastAsia="ja-JP"/>
        </w:rPr>
        <w:t xml:space="preserve">Annex 4, </w:t>
      </w:r>
      <w:r w:rsidRPr="009F2DCB">
        <w:t>paragraph</w:t>
      </w:r>
      <w:r w:rsidRPr="009F2DCB">
        <w:rPr>
          <w:rFonts w:hint="eastAsia"/>
          <w:lang w:eastAsia="ja-JP"/>
        </w:rPr>
        <w:t>s</w:t>
      </w:r>
      <w:r w:rsidRPr="009F2DCB">
        <w:t xml:space="preserve"> 1.1., 1.3., 1.4., 1.5. and 1.7. ;</w:t>
      </w:r>
    </w:p>
    <w:p w:rsidR="009030BE" w:rsidRPr="009F2DCB" w:rsidRDefault="009030BE" w:rsidP="009030BE">
      <w:pPr>
        <w:spacing w:after="120"/>
        <w:ind w:left="2835" w:right="1134" w:hanging="567"/>
        <w:jc w:val="both"/>
      </w:pPr>
      <w:r w:rsidRPr="009F2DCB">
        <w:t>(b)</w:t>
      </w:r>
      <w:r w:rsidRPr="009F2DCB">
        <w:tab/>
        <w:t xml:space="preserve">Each </w:t>
      </w:r>
      <w:proofErr w:type="spellStart"/>
      <w:r w:rsidRPr="009F2DCB">
        <w:t>TPRD</w:t>
      </w:r>
      <w:proofErr w:type="spellEnd"/>
      <w:r w:rsidRPr="009F2DCB">
        <w:t xml:space="preserve"> unit is activated according to </w:t>
      </w:r>
      <w:r w:rsidRPr="009F2DCB">
        <w:rPr>
          <w:rFonts w:hint="eastAsia"/>
          <w:lang w:eastAsia="ja-JP"/>
        </w:rPr>
        <w:t xml:space="preserve">Annex 4, </w:t>
      </w:r>
      <w:r w:rsidRPr="009F2DCB">
        <w:t xml:space="preserve">paragraph 1.9. After activation and without cleaning, removal of parts, or reconditioning, each </w:t>
      </w:r>
      <w:proofErr w:type="spellStart"/>
      <w:r w:rsidRPr="009F2DCB">
        <w:t>TPRD</w:t>
      </w:r>
      <w:proofErr w:type="spellEnd"/>
      <w:r w:rsidRPr="009F2DCB">
        <w:t xml:space="preserve"> unit is subjected to flow test using hydrogen, air or an inert gas;</w:t>
      </w:r>
    </w:p>
    <w:p w:rsidR="009030BE" w:rsidRPr="009F2DCB" w:rsidRDefault="009030BE" w:rsidP="009030BE">
      <w:pPr>
        <w:spacing w:after="120"/>
        <w:ind w:left="2835" w:right="1134" w:hanging="567"/>
        <w:jc w:val="both"/>
      </w:pPr>
      <w:r w:rsidRPr="009F2DCB">
        <w:t>(c)</w:t>
      </w:r>
      <w:r w:rsidRPr="009F2DCB">
        <w:tab/>
        <w:t xml:space="preserve">Flow rate testing is conducted with a gas inlet pressure of 2 (±0.5) </w:t>
      </w:r>
      <w:proofErr w:type="spellStart"/>
      <w:r w:rsidRPr="009F2DCB">
        <w:t>MPa</w:t>
      </w:r>
      <w:proofErr w:type="spellEnd"/>
      <w:r w:rsidRPr="009F2DCB">
        <w:t>. The outlet is at ambient pressure. The inlet temperature and pressure are recorded;</w:t>
      </w:r>
    </w:p>
    <w:p w:rsidR="009030BE" w:rsidRPr="009F2DCB" w:rsidRDefault="009030BE" w:rsidP="009030BE">
      <w:pPr>
        <w:spacing w:after="120"/>
        <w:ind w:left="2835" w:right="1134" w:hanging="567"/>
        <w:jc w:val="both"/>
      </w:pPr>
      <w:r w:rsidRPr="009F2DCB">
        <w:t>(d)</w:t>
      </w:r>
      <w:r w:rsidRPr="009F2DCB">
        <w:tab/>
        <w:t>Flow rate is measured with accuracy within ±2 per cent. The lowest measured value of the eight pressure relief devices shall not be less than 90 per cent of the highest flow value.</w:t>
      </w:r>
    </w:p>
    <w:p w:rsidR="009030BE" w:rsidRPr="009F2DCB" w:rsidRDefault="009030BE" w:rsidP="009030BE">
      <w:pPr>
        <w:spacing w:after="120"/>
        <w:ind w:left="2268" w:right="1134" w:hanging="1134"/>
        <w:jc w:val="both"/>
      </w:pPr>
      <w:r w:rsidRPr="009F2DCB">
        <w:t>2.</w:t>
      </w:r>
      <w:r w:rsidRPr="009F2DCB">
        <w:tab/>
      </w:r>
      <w:r w:rsidRPr="009F2DCB">
        <w:rPr>
          <w:rFonts w:hint="eastAsia"/>
          <w:lang w:eastAsia="ja-JP"/>
        </w:rPr>
        <w:t>T</w:t>
      </w:r>
      <w:r w:rsidRPr="009F2DCB">
        <w:t>ests for check valve and shut-off valve</w:t>
      </w:r>
    </w:p>
    <w:p w:rsidR="009030BE" w:rsidRPr="009F2DCB" w:rsidRDefault="009030BE" w:rsidP="009030BE">
      <w:pPr>
        <w:spacing w:after="120"/>
        <w:ind w:left="2268" w:right="1134" w:hanging="1134"/>
        <w:jc w:val="both"/>
      </w:pPr>
      <w:r w:rsidRPr="009F2DCB">
        <w:tab/>
        <w:t>Testing shall be performed with hydrogen gas having gas quality compliant with ISO 14687-2/SAE J2719. All tests are performed at ambient temperature 20 (</w:t>
      </w:r>
      <w:r w:rsidRPr="009F2DCB">
        <w:rPr>
          <w:b/>
        </w:rPr>
        <w:t>±</w:t>
      </w:r>
      <w:r w:rsidRPr="009F2DCB">
        <w:t>5)</w:t>
      </w:r>
      <w:r w:rsidRPr="009F2DCB">
        <w:rPr>
          <w:rFonts w:hint="eastAsia"/>
          <w:lang w:eastAsia="ja-JP"/>
        </w:rPr>
        <w:t xml:space="preserve"> </w:t>
      </w:r>
      <w:r w:rsidRPr="009F2DCB">
        <w:t>°C unless otherwise specified. The check valve and shut-off valve qualification performance tests are specified as follows</w:t>
      </w:r>
      <w:r w:rsidRPr="009F2DCB">
        <w:rPr>
          <w:rFonts w:hint="eastAsia"/>
          <w:lang w:eastAsia="ja-JP"/>
        </w:rPr>
        <w:t xml:space="preserve"> (see also Appendix 2)</w:t>
      </w:r>
      <w:r w:rsidRPr="009F2DCB">
        <w:t>:</w:t>
      </w:r>
    </w:p>
    <w:p w:rsidR="009030BE" w:rsidRPr="009F2DCB" w:rsidRDefault="009030BE" w:rsidP="009030BE">
      <w:pPr>
        <w:keepNext/>
        <w:spacing w:after="120"/>
        <w:ind w:left="2268" w:right="1134" w:hanging="1134"/>
        <w:jc w:val="both"/>
      </w:pPr>
      <w:r w:rsidRPr="009F2DCB">
        <w:t>2.1.</w:t>
      </w:r>
      <w:r w:rsidRPr="009F2DCB">
        <w:tab/>
        <w:t>Hydrostatic strength test</w:t>
      </w:r>
    </w:p>
    <w:p w:rsidR="009030BE" w:rsidRPr="009F2DCB" w:rsidRDefault="009030BE" w:rsidP="009030BE">
      <w:pPr>
        <w:keepNext/>
        <w:spacing w:after="120"/>
        <w:ind w:left="2268" w:right="1134" w:hanging="1134"/>
        <w:jc w:val="both"/>
      </w:pPr>
      <w:r w:rsidRPr="009F2DCB">
        <w:tab/>
        <w:t xml:space="preserve">The outlet opening in components is plugged and valve seats or internal blocks are made to assume the open position. One unit is tested without being subjected to other design qualification tests in order to establish a baseline burst pressure, other units are tested as specified in subsequent tests of </w:t>
      </w:r>
      <w:r w:rsidRPr="009F2DCB">
        <w:rPr>
          <w:rFonts w:hint="eastAsia"/>
          <w:lang w:eastAsia="ja-JP"/>
        </w:rPr>
        <w:t xml:space="preserve">Annex 4, </w:t>
      </w:r>
      <w:r w:rsidRPr="009F2DCB">
        <w:t>paragraph 2.</w:t>
      </w:r>
    </w:p>
    <w:p w:rsidR="009030BE" w:rsidRPr="009F2DCB" w:rsidRDefault="009030BE" w:rsidP="009030BE">
      <w:pPr>
        <w:spacing w:after="120"/>
        <w:ind w:left="2835" w:right="1134" w:hanging="567"/>
        <w:jc w:val="both"/>
      </w:pPr>
      <w:r w:rsidRPr="009F2DCB">
        <w:t>(a)</w:t>
      </w:r>
      <w:r w:rsidRPr="009F2DCB">
        <w:tab/>
        <w:t xml:space="preserve">A hydrostatic pressure of 250 per cent </w:t>
      </w:r>
      <w:proofErr w:type="spellStart"/>
      <w:r w:rsidRPr="009F2DCB">
        <w:t>NWP</w:t>
      </w:r>
      <w:proofErr w:type="spellEnd"/>
      <w:r w:rsidRPr="009F2DCB">
        <w:t xml:space="preserve"> (+2/-0</w:t>
      </w:r>
      <w:r w:rsidRPr="009F2DCB">
        <w:rPr>
          <w:rFonts w:hint="eastAsia"/>
          <w:lang w:eastAsia="ja-JP"/>
        </w:rPr>
        <w:t xml:space="preserve"> </w:t>
      </w:r>
      <w:proofErr w:type="spellStart"/>
      <w:r w:rsidRPr="009F2DCB">
        <w:t>MPa</w:t>
      </w:r>
      <w:proofErr w:type="spellEnd"/>
      <w:r w:rsidRPr="009F2DCB">
        <w:t>) is applied to the inlet of the component for three minutes. The component is examined to ensure that rupture has not occurred;</w:t>
      </w:r>
    </w:p>
    <w:p w:rsidR="009030BE" w:rsidRPr="009F2DCB" w:rsidRDefault="009030BE" w:rsidP="009030BE">
      <w:pPr>
        <w:spacing w:after="120"/>
        <w:ind w:left="2835" w:right="1134" w:hanging="567"/>
        <w:jc w:val="both"/>
      </w:pPr>
      <w:r w:rsidRPr="009F2DCB">
        <w:t>(b)</w:t>
      </w:r>
      <w:r w:rsidRPr="009F2DCB">
        <w:tab/>
        <w:t xml:space="preserve">The hydrostatic pressure is then increased at a rate of less than or equal to 1.4 </w:t>
      </w:r>
      <w:proofErr w:type="spellStart"/>
      <w:r w:rsidRPr="009F2DCB">
        <w:t>MPa</w:t>
      </w:r>
      <w:proofErr w:type="spellEnd"/>
      <w:r w:rsidRPr="009F2DCB">
        <w:t xml:space="preserve">/sec until component failure. The hydrostatic pressure at failure is recorded. The failure pressure of previously tested units shall be no less than 80 per cent of the failure pressure of the baseline, unless the hydrostatic pressure exceeds 400 per cent </w:t>
      </w:r>
      <w:proofErr w:type="spellStart"/>
      <w:r w:rsidRPr="009F2DCB">
        <w:t>NWP</w:t>
      </w:r>
      <w:proofErr w:type="spellEnd"/>
      <w:r w:rsidRPr="009F2DCB">
        <w:t>.</w:t>
      </w:r>
    </w:p>
    <w:p w:rsidR="009030BE" w:rsidRPr="009F2DCB" w:rsidRDefault="009030BE" w:rsidP="009030BE">
      <w:pPr>
        <w:spacing w:after="120"/>
        <w:ind w:left="2268" w:right="1134" w:hanging="1134"/>
        <w:jc w:val="both"/>
      </w:pPr>
      <w:r w:rsidRPr="009F2DCB">
        <w:t>2.2.</w:t>
      </w:r>
      <w:r w:rsidRPr="009F2DCB">
        <w:tab/>
        <w:t>Leak test</w:t>
      </w:r>
    </w:p>
    <w:p w:rsidR="009030BE" w:rsidRPr="009F2DCB" w:rsidRDefault="009030BE" w:rsidP="009030BE">
      <w:pPr>
        <w:spacing w:after="120"/>
        <w:ind w:left="2268" w:right="1134"/>
        <w:jc w:val="both"/>
        <w:rPr>
          <w:strike/>
          <w:lang w:val="en-US"/>
        </w:rPr>
      </w:pPr>
      <w:r w:rsidRPr="009F2DCB">
        <w:rPr>
          <w:lang w:val="en-US"/>
        </w:rPr>
        <w:t xml:space="preserve">One unit </w:t>
      </w:r>
      <w:r w:rsidRPr="009F2DCB">
        <w:t>that has not undergone previous testing</w:t>
      </w:r>
      <w:r w:rsidRPr="009F2DCB">
        <w:rPr>
          <w:lang w:val="en-US"/>
        </w:rPr>
        <w:t xml:space="preserve"> is tested at ambient, high and low temperatures without being subjected to other design qualification tests. The three temperature</w:t>
      </w:r>
      <w:r w:rsidRPr="009F2DCB">
        <w:t xml:space="preserve"> </w:t>
      </w:r>
      <w:r w:rsidRPr="009F2DCB">
        <w:rPr>
          <w:lang w:val="en-US"/>
        </w:rPr>
        <w:t>test conditions are:</w:t>
      </w:r>
    </w:p>
    <w:p w:rsidR="009030BE" w:rsidRPr="009F2DCB" w:rsidRDefault="009030BE" w:rsidP="009030BE">
      <w:pPr>
        <w:spacing w:after="120"/>
        <w:ind w:left="2836" w:right="1134" w:hanging="568"/>
        <w:jc w:val="both"/>
      </w:pPr>
      <w:r w:rsidRPr="009F2DCB">
        <w:t>(a)</w:t>
      </w:r>
      <w:r w:rsidRPr="009F2DCB">
        <w:tab/>
        <w:t>Ambient temperature: condition the unit at 20</w:t>
      </w:r>
      <w:r w:rsidRPr="009F2DCB">
        <w:rPr>
          <w:rFonts w:hint="eastAsia"/>
          <w:lang w:eastAsia="ja-JP"/>
        </w:rPr>
        <w:t xml:space="preserve"> </w:t>
      </w:r>
      <w:r w:rsidRPr="009F2DCB">
        <w:t>(</w:t>
      </w:r>
      <w:r w:rsidRPr="009F2DCB">
        <w:rPr>
          <w:rFonts w:eastAsia="MS PMincho"/>
          <w:szCs w:val="21"/>
        </w:rPr>
        <w:t>±</w:t>
      </w:r>
      <w:r w:rsidRPr="009F2DCB">
        <w:t>5)</w:t>
      </w:r>
      <w:r w:rsidRPr="009F2DCB">
        <w:rPr>
          <w:rFonts w:hint="eastAsia"/>
          <w:lang w:eastAsia="ja-JP"/>
        </w:rPr>
        <w:t xml:space="preserve"> </w:t>
      </w:r>
      <w:r w:rsidRPr="009F2DCB">
        <w:t xml:space="preserve">°C; test at 5 per cent </w:t>
      </w:r>
      <w:proofErr w:type="spellStart"/>
      <w:r w:rsidRPr="009F2DCB">
        <w:t>NWP</w:t>
      </w:r>
      <w:proofErr w:type="spellEnd"/>
      <w:r w:rsidRPr="009F2DCB">
        <w:t xml:space="preserve"> (+0/-2</w:t>
      </w:r>
      <w:r w:rsidRPr="009F2DCB">
        <w:rPr>
          <w:rFonts w:hint="eastAsia"/>
          <w:lang w:eastAsia="ja-JP"/>
        </w:rPr>
        <w:t xml:space="preserve"> </w:t>
      </w:r>
      <w:proofErr w:type="spellStart"/>
      <w:r w:rsidRPr="009F2DCB">
        <w:t>MPa</w:t>
      </w:r>
      <w:proofErr w:type="spellEnd"/>
      <w:r w:rsidRPr="009F2DCB">
        <w:t xml:space="preserve">) and 150 per cent </w:t>
      </w:r>
      <w:proofErr w:type="spellStart"/>
      <w:r w:rsidRPr="009F2DCB">
        <w:t>NWP</w:t>
      </w:r>
      <w:proofErr w:type="spellEnd"/>
      <w:r w:rsidRPr="009F2DCB">
        <w:t xml:space="preserve"> (+2/-0</w:t>
      </w:r>
      <w:r w:rsidRPr="009F2DCB">
        <w:rPr>
          <w:rFonts w:hint="eastAsia"/>
          <w:lang w:eastAsia="ja-JP"/>
        </w:rPr>
        <w:t xml:space="preserve"> </w:t>
      </w:r>
      <w:proofErr w:type="spellStart"/>
      <w:r w:rsidRPr="009F2DCB">
        <w:t>MPa</w:t>
      </w:r>
      <w:proofErr w:type="spellEnd"/>
      <w:r w:rsidRPr="009F2DCB">
        <w:t>) ;</w:t>
      </w:r>
    </w:p>
    <w:p w:rsidR="009030BE" w:rsidRPr="009F2DCB" w:rsidRDefault="009030BE" w:rsidP="009030BE">
      <w:pPr>
        <w:spacing w:after="120"/>
        <w:ind w:left="2836" w:right="1134" w:hanging="568"/>
        <w:jc w:val="both"/>
      </w:pPr>
      <w:r w:rsidRPr="009F2DCB">
        <w:t>(b)</w:t>
      </w:r>
      <w:r w:rsidRPr="009F2DCB">
        <w:tab/>
        <w:t>High temperature: condition the unit at 85</w:t>
      </w:r>
      <w:r w:rsidRPr="009F2DCB">
        <w:rPr>
          <w:rFonts w:hint="eastAsia"/>
          <w:lang w:eastAsia="ja-JP"/>
        </w:rPr>
        <w:t xml:space="preserve"> </w:t>
      </w:r>
      <w:r w:rsidRPr="009F2DCB">
        <w:t>°C</w:t>
      </w:r>
      <w:r w:rsidRPr="009F2DCB">
        <w:rPr>
          <w:rFonts w:hint="eastAsia"/>
          <w:lang w:eastAsia="ja-JP"/>
        </w:rPr>
        <w:t xml:space="preserve"> or higher </w:t>
      </w:r>
      <w:r w:rsidRPr="009F2DCB">
        <w:t xml:space="preserve">; test at 5 per cent </w:t>
      </w:r>
      <w:proofErr w:type="spellStart"/>
      <w:r w:rsidRPr="009F2DCB">
        <w:t>NWP</w:t>
      </w:r>
      <w:proofErr w:type="spellEnd"/>
      <w:r w:rsidRPr="009F2DCB">
        <w:t xml:space="preserve"> (+0/-2</w:t>
      </w:r>
      <w:r w:rsidRPr="009F2DCB">
        <w:rPr>
          <w:rFonts w:hint="eastAsia"/>
          <w:lang w:eastAsia="ja-JP"/>
        </w:rPr>
        <w:t xml:space="preserve"> </w:t>
      </w:r>
      <w:proofErr w:type="spellStart"/>
      <w:r w:rsidRPr="009F2DCB">
        <w:t>MPa</w:t>
      </w:r>
      <w:proofErr w:type="spellEnd"/>
      <w:r w:rsidRPr="009F2DCB">
        <w:t xml:space="preserve">) and 150 per cent </w:t>
      </w:r>
      <w:proofErr w:type="spellStart"/>
      <w:r w:rsidRPr="009F2DCB">
        <w:t>NWP</w:t>
      </w:r>
      <w:proofErr w:type="spellEnd"/>
      <w:r w:rsidRPr="009F2DCB">
        <w:t xml:space="preserve"> (+2/-0</w:t>
      </w:r>
      <w:r w:rsidRPr="009F2DCB">
        <w:rPr>
          <w:rFonts w:hint="eastAsia"/>
          <w:lang w:eastAsia="ja-JP"/>
        </w:rPr>
        <w:t xml:space="preserve"> </w:t>
      </w:r>
      <w:proofErr w:type="spellStart"/>
      <w:r w:rsidRPr="009F2DCB">
        <w:t>MPa</w:t>
      </w:r>
      <w:proofErr w:type="spellEnd"/>
      <w:r w:rsidRPr="009F2DCB">
        <w:t>) ;</w:t>
      </w:r>
    </w:p>
    <w:p w:rsidR="009030BE" w:rsidRPr="009F2DCB" w:rsidRDefault="009030BE" w:rsidP="009030BE">
      <w:pPr>
        <w:spacing w:after="120"/>
        <w:ind w:left="2836" w:right="1134" w:hanging="568"/>
        <w:jc w:val="both"/>
        <w:rPr>
          <w:strike/>
        </w:rPr>
      </w:pPr>
      <w:r w:rsidRPr="009F2DCB">
        <w:t>(c)</w:t>
      </w:r>
      <w:r w:rsidRPr="009F2DCB">
        <w:tab/>
        <w:t>Low temperature: condition the unit at -40</w:t>
      </w:r>
      <w:r w:rsidRPr="009F2DCB">
        <w:rPr>
          <w:rFonts w:hint="eastAsia"/>
          <w:lang w:eastAsia="ja-JP"/>
        </w:rPr>
        <w:t xml:space="preserve"> </w:t>
      </w:r>
      <w:r w:rsidRPr="009F2DCB">
        <w:t xml:space="preserve">°C or lower; test at 5 per cent </w:t>
      </w:r>
      <w:proofErr w:type="spellStart"/>
      <w:r w:rsidRPr="009F2DCB">
        <w:t>NWP</w:t>
      </w:r>
      <w:proofErr w:type="spellEnd"/>
      <w:r w:rsidRPr="009F2DCB">
        <w:t xml:space="preserve"> (+0/-2</w:t>
      </w:r>
      <w:r w:rsidRPr="009F2DCB">
        <w:rPr>
          <w:rFonts w:hint="eastAsia"/>
          <w:lang w:eastAsia="ja-JP"/>
        </w:rPr>
        <w:t xml:space="preserve"> </w:t>
      </w:r>
      <w:proofErr w:type="spellStart"/>
      <w:r w:rsidRPr="009F2DCB">
        <w:t>MPa</w:t>
      </w:r>
      <w:proofErr w:type="spellEnd"/>
      <w:r w:rsidRPr="009F2DCB">
        <w:t xml:space="preserve">) and 100 per cent </w:t>
      </w:r>
      <w:proofErr w:type="spellStart"/>
      <w:r w:rsidRPr="009F2DCB">
        <w:t>NWP</w:t>
      </w:r>
      <w:proofErr w:type="spellEnd"/>
      <w:r w:rsidRPr="009F2DCB">
        <w:t xml:space="preserve"> (+2/-0</w:t>
      </w:r>
      <w:r w:rsidRPr="009F2DCB">
        <w:rPr>
          <w:rFonts w:hint="eastAsia"/>
          <w:lang w:eastAsia="ja-JP"/>
        </w:rPr>
        <w:t xml:space="preserve"> </w:t>
      </w:r>
      <w:proofErr w:type="spellStart"/>
      <w:r w:rsidRPr="009F2DCB">
        <w:t>MPa</w:t>
      </w:r>
      <w:proofErr w:type="spellEnd"/>
      <w:r w:rsidRPr="009F2DCB">
        <w:t xml:space="preserve">).  </w:t>
      </w:r>
    </w:p>
    <w:p w:rsidR="009030BE" w:rsidRPr="009F2DCB" w:rsidRDefault="009030BE" w:rsidP="009030BE">
      <w:pPr>
        <w:spacing w:after="120"/>
        <w:ind w:left="2268" w:right="1134" w:hanging="18"/>
        <w:jc w:val="both"/>
        <w:rPr>
          <w:lang w:val="en-US"/>
        </w:rPr>
      </w:pPr>
      <w:r w:rsidRPr="009F2DCB">
        <w:rPr>
          <w:lang w:val="en-US"/>
        </w:rPr>
        <w:t xml:space="preserve">Additional units undergo leak testing as specified in other tests in </w:t>
      </w:r>
      <w:r w:rsidRPr="009F2DCB">
        <w:rPr>
          <w:rFonts w:hint="eastAsia"/>
          <w:lang w:eastAsia="ja-JP"/>
        </w:rPr>
        <w:t xml:space="preserve">Annex 4, </w:t>
      </w:r>
      <w:r w:rsidRPr="009F2DCB">
        <w:t xml:space="preserve">paragraph </w:t>
      </w:r>
      <w:r w:rsidRPr="009F2DCB">
        <w:rPr>
          <w:lang w:val="en-US"/>
        </w:rPr>
        <w:t>2. with uninterrupted exposure</w:t>
      </w:r>
      <w:r w:rsidRPr="009F2DCB">
        <w:t xml:space="preserve"> </w:t>
      </w:r>
      <w:r w:rsidRPr="009F2DCB">
        <w:rPr>
          <w:rFonts w:eastAsia="MS PGothic" w:cs="Arial"/>
          <w:lang w:val="en-US" w:eastAsia="ja-JP"/>
        </w:rPr>
        <w:t>at</w:t>
      </w:r>
      <w:r w:rsidRPr="009F2DCB">
        <w:rPr>
          <w:lang w:val="en-US"/>
        </w:rPr>
        <w:t xml:space="preserve"> the</w:t>
      </w:r>
      <w:r w:rsidRPr="009F2DCB">
        <w:t xml:space="preserve"> </w:t>
      </w:r>
      <w:r w:rsidRPr="009F2DCB">
        <w:rPr>
          <w:rFonts w:eastAsia="MS PGothic" w:cs="Arial"/>
          <w:lang w:val="en-US" w:eastAsia="ja-JP"/>
        </w:rPr>
        <w:t>temperature</w:t>
      </w:r>
      <w:r w:rsidRPr="009F2DCB">
        <w:rPr>
          <w:rFonts w:eastAsia="MS PGothic" w:cs="Arial"/>
          <w:strike/>
          <w:lang w:val="en-US" w:eastAsia="ja-JP"/>
        </w:rPr>
        <w:t>s</w:t>
      </w:r>
      <w:r w:rsidRPr="009F2DCB">
        <w:rPr>
          <w:lang w:val="en-US"/>
        </w:rPr>
        <w:t xml:space="preserve"> specified in those tests.</w:t>
      </w:r>
    </w:p>
    <w:p w:rsidR="009030BE" w:rsidRPr="009F2DCB" w:rsidRDefault="009030BE" w:rsidP="009030BE">
      <w:pPr>
        <w:spacing w:after="120"/>
        <w:ind w:left="2268" w:right="1134"/>
        <w:jc w:val="both"/>
      </w:pPr>
      <w:r w:rsidRPr="009F2DCB">
        <w:t xml:space="preserve">The outlet opening is plugged with the appropriate mating connection and pressurized hydrogen is applied to the inlet. At all specified test temperatures, the unit is conditioned for one minute by immersion in a temperature controlled fluid (or equivalent method). If no bubbles are observed for the specified time period, the sample passes the test. If bubbles are detected, the leak rate is measured by an appropriate method. The leak rate shall not exceed 10 </w:t>
      </w:r>
      <w:proofErr w:type="spellStart"/>
      <w:r w:rsidRPr="009F2DCB">
        <w:t>Nml</w:t>
      </w:r>
      <w:proofErr w:type="spellEnd"/>
      <w:r w:rsidRPr="009F2DCB">
        <w:t>/</w:t>
      </w:r>
      <w:proofErr w:type="spellStart"/>
      <w:r w:rsidRPr="009F2DCB">
        <w:t>hr</w:t>
      </w:r>
      <w:proofErr w:type="spellEnd"/>
      <w:r w:rsidRPr="009F2DCB">
        <w:t xml:space="preserve"> of hydrogen gas.</w:t>
      </w:r>
    </w:p>
    <w:p w:rsidR="009030BE" w:rsidRPr="009F2DCB" w:rsidRDefault="009030BE" w:rsidP="0014675E">
      <w:pPr>
        <w:keepNext/>
        <w:keepLines/>
        <w:spacing w:after="120"/>
        <w:ind w:left="2268" w:right="1134" w:hanging="1134"/>
        <w:jc w:val="both"/>
      </w:pPr>
      <w:r w:rsidRPr="009F2DCB">
        <w:t>2.3.</w:t>
      </w:r>
      <w:r w:rsidRPr="009F2DCB">
        <w:tab/>
        <w:t xml:space="preserve">Extreme temperature </w:t>
      </w:r>
      <w:r w:rsidRPr="009F2DCB">
        <w:rPr>
          <w:lang w:eastAsia="ja-JP"/>
        </w:rPr>
        <w:t>p</w:t>
      </w:r>
      <w:r w:rsidRPr="009F2DCB">
        <w:rPr>
          <w:rFonts w:hint="eastAsia"/>
          <w:lang w:eastAsia="ja-JP"/>
        </w:rPr>
        <w:t>ressure</w:t>
      </w:r>
      <w:r w:rsidRPr="009F2DCB">
        <w:t xml:space="preserve"> cycling test</w:t>
      </w:r>
    </w:p>
    <w:p w:rsidR="009030BE" w:rsidRPr="009F2DCB" w:rsidRDefault="009030BE" w:rsidP="0014675E">
      <w:pPr>
        <w:keepNext/>
        <w:keepLines/>
        <w:spacing w:after="120"/>
        <w:ind w:left="2835" w:right="1134" w:hanging="567"/>
        <w:jc w:val="both"/>
      </w:pPr>
      <w:r w:rsidRPr="009F2DCB">
        <w:t>(a)</w:t>
      </w:r>
      <w:r w:rsidRPr="009F2DCB">
        <w:tab/>
        <w:t>The total number of operational cycles is 11</w:t>
      </w:r>
      <w:r w:rsidRPr="009F2DCB">
        <w:rPr>
          <w:rFonts w:hint="eastAsia"/>
          <w:lang w:eastAsia="ja-JP"/>
        </w:rPr>
        <w:t>,</w:t>
      </w:r>
      <w:r w:rsidRPr="009F2DCB">
        <w:t>000 for the check valve and 50</w:t>
      </w:r>
      <w:r w:rsidRPr="009F2DCB">
        <w:rPr>
          <w:rFonts w:hint="eastAsia"/>
          <w:lang w:eastAsia="ja-JP"/>
        </w:rPr>
        <w:t>,</w:t>
      </w:r>
      <w:r w:rsidRPr="009F2DCB">
        <w:t>000 for the shut-off valve. The valve unit are installed in a test fixture corresponding to the manufacturer</w:t>
      </w:r>
      <w:r w:rsidR="0061117D">
        <w:t>'</w:t>
      </w:r>
      <w:r w:rsidRPr="009F2DCB">
        <w:t>s specifications for installation. The operation of the unit is continuously repeated using hydrogen gas at all specified pressures.</w:t>
      </w:r>
    </w:p>
    <w:p w:rsidR="009030BE" w:rsidRPr="009F2DCB" w:rsidRDefault="009030BE" w:rsidP="009030BE">
      <w:pPr>
        <w:spacing w:after="120"/>
        <w:ind w:left="3969" w:right="1134" w:hanging="1134"/>
        <w:jc w:val="both"/>
      </w:pPr>
      <w:r w:rsidRPr="009F2DCB">
        <w:t>An operational cycle shall be defined as follows:</w:t>
      </w:r>
    </w:p>
    <w:p w:rsidR="009030BE" w:rsidRPr="009F2DCB" w:rsidRDefault="009030BE" w:rsidP="009030BE">
      <w:pPr>
        <w:spacing w:after="120"/>
        <w:ind w:left="3403" w:right="1134" w:hanging="568"/>
        <w:jc w:val="both"/>
      </w:pPr>
      <w:r w:rsidRPr="009F2DCB">
        <w:t>(</w:t>
      </w:r>
      <w:proofErr w:type="spellStart"/>
      <w:r w:rsidRPr="009F2DCB">
        <w:t>i</w:t>
      </w:r>
      <w:proofErr w:type="spellEnd"/>
      <w:r w:rsidRPr="009F2DCB">
        <w:t>)</w:t>
      </w:r>
      <w:r w:rsidRPr="009F2DCB">
        <w:tab/>
        <w:t xml:space="preserve">A check valve is connected to a test fixture and 100 per cent </w:t>
      </w:r>
      <w:proofErr w:type="spellStart"/>
      <w:r w:rsidRPr="009F2DCB">
        <w:t>NWP</w:t>
      </w:r>
      <w:proofErr w:type="spellEnd"/>
      <w:r w:rsidRPr="009F2DCB">
        <w:t xml:space="preserve"> (+2/-0</w:t>
      </w:r>
      <w:r w:rsidRPr="009F2DCB">
        <w:rPr>
          <w:rFonts w:hint="eastAsia"/>
          <w:lang w:eastAsia="ja-JP"/>
        </w:rPr>
        <w:t xml:space="preserve"> </w:t>
      </w:r>
      <w:proofErr w:type="spellStart"/>
      <w:r w:rsidRPr="009F2DCB">
        <w:t>MPa</w:t>
      </w:r>
      <w:proofErr w:type="spellEnd"/>
      <w:r w:rsidRPr="009F2DCB">
        <w:t>) is applied in six step pulses to the check valve inlet with the outlet closed. The pressure is then vented from the check valve inlet. The pressure is lowered on the check valve outlet side to less than</w:t>
      </w:r>
      <w:r w:rsidRPr="009F2DCB">
        <w:rPr>
          <w:rFonts w:hint="eastAsia"/>
          <w:lang w:eastAsia="ja-JP"/>
        </w:rPr>
        <w:t xml:space="preserve"> </w:t>
      </w:r>
      <w:r w:rsidRPr="009F2DCB">
        <w:t>60</w:t>
      </w:r>
      <w:r w:rsidRPr="009F2DCB">
        <w:rPr>
          <w:rFonts w:hint="eastAsia"/>
          <w:lang w:eastAsia="ja-JP"/>
        </w:rPr>
        <w:t xml:space="preserve"> </w:t>
      </w:r>
      <w:r w:rsidRPr="009F2DCB">
        <w:t xml:space="preserve">per cent </w:t>
      </w:r>
      <w:proofErr w:type="spellStart"/>
      <w:r w:rsidRPr="009F2DCB">
        <w:t>NWP</w:t>
      </w:r>
      <w:proofErr w:type="spellEnd"/>
      <w:r w:rsidRPr="009F2DCB">
        <w:t xml:space="preserve"> prior to the next cycle;</w:t>
      </w:r>
    </w:p>
    <w:p w:rsidR="009030BE" w:rsidRPr="009F2DCB" w:rsidRDefault="009030BE" w:rsidP="009030BE">
      <w:pPr>
        <w:spacing w:after="120"/>
        <w:ind w:left="3402" w:right="1134" w:hanging="567"/>
        <w:jc w:val="both"/>
      </w:pPr>
      <w:r w:rsidRPr="009F2DCB">
        <w:t>(ii)</w:t>
      </w:r>
      <w:r w:rsidRPr="009F2DCB">
        <w:tab/>
        <w:t>A shut-off valve is connected to a test fixture and pressure is applied continuously to the both the inlet and outlet sides.</w:t>
      </w:r>
    </w:p>
    <w:p w:rsidR="009030BE" w:rsidRPr="009F2DCB" w:rsidRDefault="009030BE" w:rsidP="009030BE">
      <w:pPr>
        <w:spacing w:after="120"/>
        <w:ind w:left="2835" w:right="1134"/>
        <w:jc w:val="both"/>
      </w:pPr>
      <w:r w:rsidRPr="009F2DCB">
        <w:t>An operational cycle consists of one full operation and reset.</w:t>
      </w:r>
    </w:p>
    <w:p w:rsidR="009030BE" w:rsidRPr="009F2DCB" w:rsidRDefault="009030BE" w:rsidP="009030BE">
      <w:pPr>
        <w:spacing w:after="120"/>
        <w:ind w:left="2835" w:right="1134" w:hanging="567"/>
        <w:jc w:val="both"/>
      </w:pPr>
      <w:r w:rsidRPr="009F2DCB">
        <w:t>(b)</w:t>
      </w:r>
      <w:r w:rsidRPr="009F2DCB">
        <w:tab/>
        <w:t>Testing is performed on a unit stabilized at the following temperatures:</w:t>
      </w:r>
    </w:p>
    <w:p w:rsidR="009030BE" w:rsidRPr="009F2DCB" w:rsidRDefault="009030BE" w:rsidP="009030BE">
      <w:pPr>
        <w:spacing w:after="120"/>
        <w:ind w:left="3402" w:right="1134" w:hanging="567"/>
        <w:jc w:val="both"/>
      </w:pPr>
      <w:r w:rsidRPr="009F2DCB">
        <w:t>(</w:t>
      </w:r>
      <w:proofErr w:type="spellStart"/>
      <w:r w:rsidRPr="009F2DCB">
        <w:t>i</w:t>
      </w:r>
      <w:proofErr w:type="spellEnd"/>
      <w:r w:rsidRPr="009F2DCB">
        <w:t>)</w:t>
      </w:r>
      <w:r w:rsidRPr="009F2DCB">
        <w:tab/>
        <w:t xml:space="preserve">Ambient temperature cycling. The unit undergoes operational (open/closed) cycles at 125 per cent </w:t>
      </w:r>
      <w:proofErr w:type="spellStart"/>
      <w:r w:rsidRPr="009F2DCB">
        <w:t>NWP</w:t>
      </w:r>
      <w:proofErr w:type="spellEnd"/>
      <w:r w:rsidRPr="009F2DCB">
        <w:t xml:space="preserve"> (+2/-0</w:t>
      </w:r>
      <w:r w:rsidRPr="009F2DCB">
        <w:rPr>
          <w:rFonts w:hint="eastAsia"/>
          <w:lang w:eastAsia="ja-JP"/>
        </w:rPr>
        <w:t xml:space="preserve"> </w:t>
      </w:r>
      <w:proofErr w:type="spellStart"/>
      <w:r w:rsidRPr="009F2DCB">
        <w:t>MPa</w:t>
      </w:r>
      <w:proofErr w:type="spellEnd"/>
      <w:r w:rsidRPr="009F2DCB">
        <w:t xml:space="preserve">) through 90 per cent of the total cycles with the part stabilized at </w:t>
      </w:r>
      <w:r>
        <w:br/>
      </w:r>
      <w:r w:rsidRPr="009F2DCB">
        <w:t xml:space="preserve">20 </w:t>
      </w:r>
      <w:r w:rsidRPr="009F2DCB">
        <w:rPr>
          <w:lang w:val="en-US"/>
        </w:rPr>
        <w:t>(±5)</w:t>
      </w:r>
      <w:r w:rsidRPr="009F2DCB">
        <w:rPr>
          <w:rFonts w:hint="eastAsia"/>
          <w:lang w:val="en-US" w:eastAsia="ja-JP"/>
        </w:rPr>
        <w:t xml:space="preserve"> </w:t>
      </w:r>
      <w:r w:rsidRPr="009F2DCB">
        <w:t xml:space="preserve">°C. At the completion of the ambient temperature operational cycles, the unit shall comply with the ambient temperature leak test specified in </w:t>
      </w:r>
      <w:r w:rsidRPr="009F2DCB">
        <w:rPr>
          <w:rFonts w:hint="eastAsia"/>
          <w:lang w:eastAsia="ja-JP"/>
        </w:rPr>
        <w:t xml:space="preserve">Annex 4, </w:t>
      </w:r>
      <w:r w:rsidR="0061117D">
        <w:t>paragraph 2.2.</w:t>
      </w:r>
      <w:r w:rsidRPr="009F2DCB">
        <w:t>;</w:t>
      </w:r>
    </w:p>
    <w:p w:rsidR="009030BE" w:rsidRPr="009F2DCB" w:rsidRDefault="009030BE" w:rsidP="009030BE">
      <w:pPr>
        <w:spacing w:after="120"/>
        <w:ind w:left="3402" w:right="1134" w:hanging="567"/>
        <w:jc w:val="both"/>
      </w:pPr>
      <w:r w:rsidRPr="009F2DCB">
        <w:t>(ii)</w:t>
      </w:r>
      <w:r w:rsidRPr="009F2DCB">
        <w:tab/>
        <w:t xml:space="preserve">High temperature cycling. The unit then undergoes operational cycles at 125 per cent </w:t>
      </w:r>
      <w:proofErr w:type="spellStart"/>
      <w:r w:rsidRPr="009F2DCB">
        <w:t>NWP</w:t>
      </w:r>
      <w:proofErr w:type="spellEnd"/>
      <w:r w:rsidRPr="009F2DCB">
        <w:t xml:space="preserve"> (+2/-0</w:t>
      </w:r>
      <w:r w:rsidRPr="009F2DCB">
        <w:rPr>
          <w:rFonts w:hint="eastAsia"/>
          <w:lang w:eastAsia="ja-JP"/>
        </w:rPr>
        <w:t xml:space="preserve"> </w:t>
      </w:r>
      <w:proofErr w:type="spellStart"/>
      <w:r w:rsidRPr="009F2DCB">
        <w:t>MPa</w:t>
      </w:r>
      <w:proofErr w:type="spellEnd"/>
      <w:r w:rsidRPr="009F2DCB">
        <w:t>) through 5 per cent of the total operational cycles with the part stabilized at 85</w:t>
      </w:r>
      <w:r w:rsidRPr="009F2DCB">
        <w:rPr>
          <w:rFonts w:hint="eastAsia"/>
          <w:lang w:eastAsia="ja-JP"/>
        </w:rPr>
        <w:t xml:space="preserve"> </w:t>
      </w:r>
      <w:r w:rsidRPr="009F2DCB">
        <w:t>°C</w:t>
      </w:r>
      <w:r w:rsidRPr="009F2DCB">
        <w:rPr>
          <w:rFonts w:hint="eastAsia"/>
          <w:lang w:eastAsia="ja-JP"/>
        </w:rPr>
        <w:t xml:space="preserve"> or higher</w:t>
      </w:r>
      <w:r w:rsidRPr="009F2DCB">
        <w:t>. At the completion of the 85</w:t>
      </w:r>
      <w:r w:rsidRPr="009F2DCB">
        <w:rPr>
          <w:rFonts w:hint="eastAsia"/>
          <w:lang w:eastAsia="ja-JP"/>
        </w:rPr>
        <w:t xml:space="preserve"> </w:t>
      </w:r>
      <w:proofErr w:type="spellStart"/>
      <w:r w:rsidRPr="009F2DCB">
        <w:rPr>
          <w:vertAlign w:val="superscript"/>
        </w:rPr>
        <w:t>o</w:t>
      </w:r>
      <w:r w:rsidRPr="009F2DCB">
        <w:t>C</w:t>
      </w:r>
      <w:proofErr w:type="spellEnd"/>
      <w:r w:rsidRPr="009F2DCB">
        <w:t xml:space="preserve"> cycles, the unit shall comply with the high temperature (85</w:t>
      </w:r>
      <w:r w:rsidRPr="009F2DCB">
        <w:rPr>
          <w:rFonts w:hint="eastAsia"/>
          <w:lang w:eastAsia="ja-JP"/>
        </w:rPr>
        <w:t xml:space="preserve"> </w:t>
      </w:r>
      <w:r w:rsidRPr="009F2DCB">
        <w:t xml:space="preserve">°C) leak test specified in </w:t>
      </w:r>
      <w:r w:rsidRPr="009F2DCB">
        <w:rPr>
          <w:rFonts w:hint="eastAsia"/>
          <w:lang w:eastAsia="ja-JP"/>
        </w:rPr>
        <w:t xml:space="preserve">Annex 4, </w:t>
      </w:r>
      <w:r w:rsidR="0061117D">
        <w:t>paragraph 2.2.</w:t>
      </w:r>
      <w:r w:rsidRPr="009F2DCB">
        <w:t>;</w:t>
      </w:r>
    </w:p>
    <w:p w:rsidR="009030BE" w:rsidRPr="009F2DCB" w:rsidRDefault="009030BE" w:rsidP="009030BE">
      <w:pPr>
        <w:spacing w:after="120"/>
        <w:ind w:left="3402" w:right="1134" w:hanging="567"/>
        <w:jc w:val="both"/>
      </w:pPr>
      <w:r w:rsidRPr="009F2DCB">
        <w:t>(iii)</w:t>
      </w:r>
      <w:r w:rsidRPr="009F2DCB">
        <w:tab/>
        <w:t xml:space="preserve">Low temperature cycling. The unit then undergoes operational cycles at 100 per cent </w:t>
      </w:r>
      <w:proofErr w:type="spellStart"/>
      <w:r w:rsidRPr="009F2DCB">
        <w:t>NWP</w:t>
      </w:r>
      <w:proofErr w:type="spellEnd"/>
      <w:r w:rsidRPr="009F2DCB">
        <w:t xml:space="preserve"> (+2/-0</w:t>
      </w:r>
      <w:r w:rsidRPr="009F2DCB">
        <w:rPr>
          <w:rFonts w:hint="eastAsia"/>
          <w:lang w:eastAsia="ja-JP"/>
        </w:rPr>
        <w:t xml:space="preserve"> </w:t>
      </w:r>
      <w:proofErr w:type="spellStart"/>
      <w:r w:rsidRPr="009F2DCB">
        <w:t>MPa</w:t>
      </w:r>
      <w:proofErr w:type="spellEnd"/>
      <w:r w:rsidRPr="009F2DCB">
        <w:t>) through 5 per cent of the total cycles with the part stabilized at -40</w:t>
      </w:r>
      <w:r w:rsidRPr="009F2DCB">
        <w:rPr>
          <w:rFonts w:hint="eastAsia"/>
          <w:lang w:eastAsia="ja-JP"/>
        </w:rPr>
        <w:t xml:space="preserve"> </w:t>
      </w:r>
      <w:r w:rsidRPr="009F2DCB">
        <w:t>°C or lower. At the completion of the -40</w:t>
      </w:r>
      <w:r w:rsidRPr="009F2DCB">
        <w:rPr>
          <w:rFonts w:hint="eastAsia"/>
          <w:lang w:eastAsia="ja-JP"/>
        </w:rPr>
        <w:t xml:space="preserve"> </w:t>
      </w:r>
      <w:r w:rsidRPr="009F2DCB">
        <w:t>°C operational cycles, the unit shall comply with the low temperature (-40</w:t>
      </w:r>
      <w:r w:rsidRPr="009F2DCB">
        <w:rPr>
          <w:rFonts w:hint="eastAsia"/>
          <w:lang w:eastAsia="ja-JP"/>
        </w:rPr>
        <w:t xml:space="preserve"> </w:t>
      </w:r>
      <w:r w:rsidRPr="009F2DCB">
        <w:t xml:space="preserve">°C) leak test specified in </w:t>
      </w:r>
      <w:r w:rsidRPr="009F2DCB">
        <w:rPr>
          <w:rFonts w:hint="eastAsia"/>
          <w:lang w:eastAsia="ja-JP"/>
        </w:rPr>
        <w:t xml:space="preserve">Annex 4, </w:t>
      </w:r>
      <w:r w:rsidRPr="009F2DCB">
        <w:t>paragraph 2.2.</w:t>
      </w:r>
    </w:p>
    <w:p w:rsidR="009030BE" w:rsidRPr="009F2DCB" w:rsidRDefault="009030BE" w:rsidP="009030BE">
      <w:pPr>
        <w:spacing w:after="120"/>
        <w:ind w:left="2835" w:right="1134" w:hanging="567"/>
        <w:jc w:val="both"/>
      </w:pPr>
      <w:r w:rsidRPr="009F2DCB">
        <w:t>(c)</w:t>
      </w:r>
      <w:r w:rsidRPr="009F2DCB">
        <w:tab/>
        <w:t>Check valve chatter flow test</w:t>
      </w:r>
      <w:r w:rsidRPr="009F2DCB">
        <w:rPr>
          <w:rFonts w:hint="eastAsia"/>
          <w:lang w:eastAsia="ja-JP"/>
        </w:rPr>
        <w:t>:</w:t>
      </w:r>
      <w:r w:rsidRPr="009F2DCB">
        <w:t xml:space="preserve"> Following 11,000 operational cycles and leak tests in </w:t>
      </w:r>
      <w:r w:rsidRPr="009F2DCB">
        <w:rPr>
          <w:rFonts w:hint="eastAsia"/>
          <w:lang w:eastAsia="ja-JP"/>
        </w:rPr>
        <w:t xml:space="preserve">Annex 4, </w:t>
      </w:r>
      <w:r w:rsidRPr="009F2DCB">
        <w:t>paragraph 2.3.(b), the check valve is subjected to 24 hours of chatter flow at a flow rate that causes the most chatter (valve flutter). At the completion of the test the check valve shall comply with the ambient temperature leak test (</w:t>
      </w:r>
      <w:r w:rsidRPr="009F2DCB">
        <w:rPr>
          <w:rFonts w:hint="eastAsia"/>
          <w:lang w:eastAsia="ja-JP"/>
        </w:rPr>
        <w:t xml:space="preserve">Annex 4, </w:t>
      </w:r>
      <w:r w:rsidRPr="009F2DCB">
        <w:t>paragraph 2.2.) and the strength test (</w:t>
      </w:r>
      <w:r w:rsidRPr="009F2DCB">
        <w:rPr>
          <w:rFonts w:hint="eastAsia"/>
          <w:lang w:eastAsia="ja-JP"/>
        </w:rPr>
        <w:t xml:space="preserve">Annex 4, </w:t>
      </w:r>
      <w:r w:rsidRPr="009F2DCB">
        <w:t>paragraph 2.1.).</w:t>
      </w:r>
    </w:p>
    <w:p w:rsidR="009030BE" w:rsidRPr="009F2DCB" w:rsidRDefault="009030BE" w:rsidP="009030BE">
      <w:pPr>
        <w:spacing w:after="120"/>
        <w:ind w:left="2268" w:right="1134" w:hanging="1134"/>
        <w:jc w:val="both"/>
      </w:pPr>
      <w:r w:rsidRPr="009F2DCB">
        <w:t>2.4.</w:t>
      </w:r>
      <w:r w:rsidRPr="009F2DCB">
        <w:tab/>
        <w:t>Salt corrosion resistance test</w:t>
      </w:r>
    </w:p>
    <w:p w:rsidR="009030BE" w:rsidRPr="009F2DCB" w:rsidRDefault="009030BE" w:rsidP="009030BE">
      <w:pPr>
        <w:spacing w:after="120"/>
        <w:ind w:left="2268" w:right="1134" w:hanging="1134"/>
        <w:jc w:val="both"/>
      </w:pPr>
      <w:r w:rsidRPr="009F2DCB">
        <w:tab/>
        <w:t>The component is supported in its normally installed position and exposed for 500 hours to a salt spray (fog) test as specified in ASTM B117 (Standard Practice for Operating Salt Spray (Fog) Apparatus). The temperature within the fog chamber is maintained at 30</w:t>
      </w:r>
      <w:r>
        <w:t xml:space="preserve"> </w:t>
      </w:r>
      <w:r>
        <w:rPr>
          <w:b/>
        </w:rPr>
        <w:t xml:space="preserve">— </w:t>
      </w:r>
      <w:r w:rsidRPr="009F2DCB">
        <w:t>35</w:t>
      </w:r>
      <w:r w:rsidRPr="009F2DCB">
        <w:rPr>
          <w:rFonts w:hint="eastAsia"/>
          <w:lang w:eastAsia="ja-JP"/>
        </w:rPr>
        <w:t xml:space="preserve"> </w:t>
      </w:r>
      <w:r w:rsidRPr="009F2DCB">
        <w:t xml:space="preserve">°C). The saline solution consists of 5 per cent sodium chloride and 95 per cent distilled water, by weight. </w:t>
      </w:r>
    </w:p>
    <w:p w:rsidR="009030BE" w:rsidRPr="009F2DCB" w:rsidRDefault="009030BE" w:rsidP="009030BE">
      <w:pPr>
        <w:spacing w:after="120"/>
        <w:ind w:left="2268" w:right="1134" w:hanging="18"/>
        <w:jc w:val="both"/>
      </w:pPr>
      <w:r w:rsidRPr="009F2DCB">
        <w:t>Immediately after the corrosion test, the sample is rinsed and gently cleaned of salt deposits, examined for distortion, and then shall comply with the requirements of</w:t>
      </w:r>
      <w:r w:rsidRPr="009F2DCB">
        <w:rPr>
          <w:b/>
        </w:rPr>
        <w:t>:</w:t>
      </w:r>
    </w:p>
    <w:p w:rsidR="009030BE" w:rsidRPr="009F2DCB" w:rsidRDefault="0014675E" w:rsidP="009030BE">
      <w:pPr>
        <w:spacing w:after="120"/>
        <w:ind w:left="2814" w:right="1134" w:hanging="564"/>
        <w:jc w:val="both"/>
      </w:pPr>
      <w:r>
        <w:t>(a)</w:t>
      </w:r>
      <w:r w:rsidR="009030BE" w:rsidRPr="009F2DCB">
        <w:tab/>
        <w:t xml:space="preserve">The component </w:t>
      </w:r>
      <w:r w:rsidR="009030BE" w:rsidRPr="009F2DCB">
        <w:rPr>
          <w:rFonts w:hint="eastAsia"/>
          <w:lang w:eastAsia="ja-JP"/>
        </w:rPr>
        <w:t xml:space="preserve">shall not </w:t>
      </w:r>
      <w:r w:rsidR="009030BE" w:rsidRPr="009F2DCB">
        <w:t>show signs of physical degradation that could impair the function of the component, specifically: cracking, softening or swelling.  Cosmetic changes such as pitting or staining are not failures;</w:t>
      </w:r>
    </w:p>
    <w:p w:rsidR="009030BE" w:rsidRPr="009F2DCB" w:rsidRDefault="009030BE" w:rsidP="009030BE">
      <w:pPr>
        <w:spacing w:after="120"/>
        <w:ind w:left="2800" w:right="1134" w:hanging="532"/>
        <w:jc w:val="both"/>
      </w:pPr>
      <w:r w:rsidRPr="009F2DCB">
        <w:t>(b)</w:t>
      </w:r>
      <w:r w:rsidRPr="009F2DCB">
        <w:tab/>
        <w:t>The ambient temperature leak test (</w:t>
      </w:r>
      <w:r w:rsidRPr="009F2DCB">
        <w:rPr>
          <w:rFonts w:hint="eastAsia"/>
          <w:lang w:eastAsia="ja-JP"/>
        </w:rPr>
        <w:t xml:space="preserve">Annex 4, </w:t>
      </w:r>
      <w:r w:rsidR="0061117D">
        <w:t>paragraph 2.2.)</w:t>
      </w:r>
      <w:r w:rsidRPr="009F2DCB">
        <w:t>;</w:t>
      </w:r>
    </w:p>
    <w:p w:rsidR="009030BE" w:rsidRPr="009F2DCB" w:rsidRDefault="009030BE" w:rsidP="009030BE">
      <w:pPr>
        <w:spacing w:after="120"/>
        <w:ind w:left="2828" w:right="1134" w:hanging="560"/>
        <w:jc w:val="both"/>
      </w:pPr>
      <w:r w:rsidRPr="009F2DCB">
        <w:t>(c)</w:t>
      </w:r>
      <w:r w:rsidRPr="009F2DCB">
        <w:tab/>
        <w:t>The hydrostatic strength test (</w:t>
      </w:r>
      <w:r w:rsidRPr="009F2DCB">
        <w:rPr>
          <w:rFonts w:hint="eastAsia"/>
          <w:lang w:eastAsia="ja-JP"/>
        </w:rPr>
        <w:t xml:space="preserve">Annex 4, </w:t>
      </w:r>
      <w:r w:rsidRPr="009F2DCB">
        <w:t>paragraph 2.1.).</w:t>
      </w:r>
    </w:p>
    <w:p w:rsidR="009030BE" w:rsidRPr="009F2DCB" w:rsidRDefault="009030BE" w:rsidP="009030BE">
      <w:pPr>
        <w:spacing w:after="120"/>
        <w:ind w:left="2268" w:right="1134" w:hanging="1134"/>
        <w:jc w:val="both"/>
      </w:pPr>
      <w:r w:rsidRPr="009F2DCB">
        <w:t>2.5.</w:t>
      </w:r>
      <w:r w:rsidRPr="009F2DCB">
        <w:tab/>
        <w:t>Vehicle environment test</w:t>
      </w:r>
    </w:p>
    <w:p w:rsidR="009030BE" w:rsidRPr="009F2DCB" w:rsidRDefault="009030BE" w:rsidP="009030BE">
      <w:pPr>
        <w:spacing w:after="120"/>
        <w:ind w:left="2268" w:right="1134" w:hanging="1134"/>
        <w:jc w:val="both"/>
      </w:pPr>
      <w:r w:rsidRPr="009F2DCB">
        <w:tab/>
        <w:t>Resistance to degradation by exposure to automotive fluids is determined by the following test.</w:t>
      </w:r>
    </w:p>
    <w:p w:rsidR="009030BE" w:rsidRPr="009F2DCB" w:rsidRDefault="009030BE" w:rsidP="009030BE">
      <w:pPr>
        <w:spacing w:after="120"/>
        <w:ind w:left="2800" w:right="1134" w:hanging="532"/>
        <w:jc w:val="both"/>
      </w:pPr>
      <w:r w:rsidRPr="009F2DCB">
        <w:t>(a)</w:t>
      </w:r>
      <w:r w:rsidRPr="009F2DCB">
        <w:tab/>
        <w:t>The inlet and outlet connections of the valve unit are connected or capped in accordance with the manufacturers installation instructions. The external surfaces of the valve unit are exposed for 24 hours at 20 (</w:t>
      </w:r>
      <w:r w:rsidRPr="009F2DCB">
        <w:rPr>
          <w:b/>
        </w:rPr>
        <w:t>±</w:t>
      </w:r>
      <w:r w:rsidRPr="009F2DCB">
        <w:t>5)</w:t>
      </w:r>
      <w:r w:rsidRPr="009F2DCB">
        <w:rPr>
          <w:rFonts w:hint="eastAsia"/>
          <w:lang w:eastAsia="ja-JP"/>
        </w:rPr>
        <w:t xml:space="preserve"> </w:t>
      </w:r>
      <w:r w:rsidRPr="009F2DCB">
        <w:t>°C to each of the following fluids:</w:t>
      </w:r>
    </w:p>
    <w:p w:rsidR="009030BE" w:rsidRPr="009F2DCB" w:rsidRDefault="009030BE" w:rsidP="009030BE">
      <w:pPr>
        <w:spacing w:after="120"/>
        <w:ind w:left="3402" w:right="1134" w:hanging="567"/>
        <w:jc w:val="both"/>
      </w:pPr>
      <w:r w:rsidRPr="009F2DCB">
        <w:t>(</w:t>
      </w:r>
      <w:proofErr w:type="spellStart"/>
      <w:r w:rsidRPr="009F2DCB">
        <w:t>i</w:t>
      </w:r>
      <w:proofErr w:type="spellEnd"/>
      <w:r w:rsidRPr="009F2DCB">
        <w:t>)</w:t>
      </w:r>
      <w:r w:rsidRPr="009F2DCB">
        <w:tab/>
        <w:t>Sulphuric acid -19 per cent solution by volume in water;</w:t>
      </w:r>
    </w:p>
    <w:p w:rsidR="009030BE" w:rsidRPr="009F2DCB" w:rsidRDefault="009030BE" w:rsidP="009030BE">
      <w:pPr>
        <w:spacing w:after="120"/>
        <w:ind w:left="3402" w:right="1134" w:hanging="567"/>
        <w:jc w:val="both"/>
      </w:pPr>
      <w:r w:rsidRPr="009F2DCB">
        <w:t>(ii)</w:t>
      </w:r>
      <w:r w:rsidRPr="009F2DCB">
        <w:tab/>
        <w:t>Sodium hydroxide -25 per cent solution by weight in water;</w:t>
      </w:r>
    </w:p>
    <w:p w:rsidR="009030BE" w:rsidRPr="009F2DCB" w:rsidRDefault="009030BE" w:rsidP="009030BE">
      <w:pPr>
        <w:spacing w:after="120"/>
        <w:ind w:left="3402" w:right="1134" w:hanging="567"/>
        <w:jc w:val="both"/>
      </w:pPr>
      <w:r w:rsidRPr="009F2DCB">
        <w:t>(iii)</w:t>
      </w:r>
      <w:r w:rsidRPr="009F2DCB">
        <w:tab/>
        <w:t xml:space="preserve">Ammonium nitrate </w:t>
      </w:r>
      <w:r w:rsidRPr="009F2DCB">
        <w:rPr>
          <w:rFonts w:hint="eastAsia"/>
          <w:lang w:eastAsia="ja-JP"/>
        </w:rPr>
        <w:t>-</w:t>
      </w:r>
      <w:r w:rsidRPr="009F2DCB">
        <w:t>28 per cent by weight in water; and</w:t>
      </w:r>
    </w:p>
    <w:p w:rsidR="009030BE" w:rsidRPr="009F2DCB" w:rsidRDefault="009030BE" w:rsidP="009030BE">
      <w:pPr>
        <w:spacing w:after="120"/>
        <w:ind w:left="3402" w:right="1134" w:hanging="567"/>
        <w:jc w:val="both"/>
      </w:pPr>
      <w:r w:rsidRPr="009F2DCB">
        <w:t>(iv)</w:t>
      </w:r>
      <w:r w:rsidRPr="009F2DCB">
        <w:tab/>
        <w:t>Windshield washer fluid (50 per cent by volume methyl alcohol and water).</w:t>
      </w:r>
    </w:p>
    <w:p w:rsidR="009030BE" w:rsidRPr="009F2DCB" w:rsidRDefault="009030BE" w:rsidP="009030BE">
      <w:pPr>
        <w:spacing w:after="120"/>
        <w:ind w:left="2835" w:right="1134"/>
        <w:jc w:val="both"/>
      </w:pPr>
      <w:r w:rsidRPr="009F2DCB">
        <w:t>The fluids are replenished as needed to ensure complete exposure for the duration of the test. A distinct test is performed with each of the fluids. One component may be used for exposure to all of the fluids in sequence.</w:t>
      </w:r>
    </w:p>
    <w:p w:rsidR="009030BE" w:rsidRPr="009F2DCB" w:rsidRDefault="009030BE" w:rsidP="009030BE">
      <w:pPr>
        <w:spacing w:after="120"/>
        <w:ind w:left="2835" w:right="1134" w:hanging="567"/>
        <w:jc w:val="both"/>
      </w:pPr>
      <w:r w:rsidRPr="009F2DCB">
        <w:t>(b)</w:t>
      </w:r>
      <w:r w:rsidRPr="009F2DCB">
        <w:tab/>
        <w:t>After exposure to each chemical, the component is wiped off and rinsed with water;</w:t>
      </w:r>
    </w:p>
    <w:p w:rsidR="009030BE" w:rsidRPr="009F2DCB" w:rsidRDefault="009030BE" w:rsidP="009030BE">
      <w:pPr>
        <w:spacing w:after="120"/>
        <w:ind w:left="2835" w:right="1134" w:hanging="567"/>
        <w:jc w:val="both"/>
      </w:pPr>
      <w:r w:rsidRPr="009F2DCB">
        <w:t>(c)</w:t>
      </w:r>
      <w:r w:rsidRPr="009F2DCB">
        <w:tab/>
      </w:r>
      <w:r w:rsidRPr="009F2DCB">
        <w:rPr>
          <w:rFonts w:cs="Arial"/>
          <w:lang w:val="en-US" w:eastAsia="ja-JP"/>
        </w:rPr>
        <w:t>The component shall not show signs of</w:t>
      </w:r>
      <w:r w:rsidRPr="009F2DCB">
        <w:rPr>
          <w:rFonts w:cs="Arial" w:hint="eastAsia"/>
          <w:lang w:val="en-US" w:eastAsia="ja-JP"/>
        </w:rPr>
        <w:t xml:space="preserve"> </w:t>
      </w:r>
      <w:r w:rsidRPr="009F2DCB">
        <w:rPr>
          <w:rFonts w:cs="Arial"/>
          <w:lang w:val="en-US" w:eastAsia="ja-JP"/>
        </w:rPr>
        <w:t xml:space="preserve">physical degradation that could impair the function of the component, </w:t>
      </w:r>
      <w:r w:rsidRPr="009F2DCB">
        <w:rPr>
          <w:lang w:val="en-US" w:eastAsia="ja-JP"/>
        </w:rPr>
        <w:t>specifically</w:t>
      </w:r>
      <w:r w:rsidRPr="009F2DCB">
        <w:rPr>
          <w:rFonts w:cs="Arial"/>
          <w:lang w:val="en-US" w:eastAsia="ja-JP"/>
        </w:rPr>
        <w:t xml:space="preserve">: cracking, softening, or swelling. Cosmetic changes such as pitting or staining are not failures. </w:t>
      </w:r>
      <w:r w:rsidRPr="009F2DCB">
        <w:t>At the conclusion of all exposures, the unit(s) shall comply with the requirements of the ambient temperature leakage test (</w:t>
      </w:r>
      <w:r w:rsidRPr="009F2DCB">
        <w:rPr>
          <w:rFonts w:hint="eastAsia"/>
          <w:lang w:eastAsia="ja-JP"/>
        </w:rPr>
        <w:t xml:space="preserve">Annex 4, </w:t>
      </w:r>
      <w:r w:rsidRPr="009F2DCB">
        <w:t>paragraph 2.2.) and Hydrostatic Strength Test (</w:t>
      </w:r>
      <w:r w:rsidRPr="009F2DCB">
        <w:rPr>
          <w:rFonts w:hint="eastAsia"/>
          <w:lang w:eastAsia="ja-JP"/>
        </w:rPr>
        <w:t xml:space="preserve">Annex 4, </w:t>
      </w:r>
      <w:r w:rsidRPr="009F2DCB">
        <w:t>paragraph 2.1.).</w:t>
      </w:r>
    </w:p>
    <w:p w:rsidR="009030BE" w:rsidRPr="009F2DCB" w:rsidRDefault="009030BE" w:rsidP="009030BE">
      <w:pPr>
        <w:spacing w:after="120"/>
        <w:ind w:left="2268" w:right="1134" w:hanging="1134"/>
        <w:jc w:val="both"/>
      </w:pPr>
      <w:r w:rsidRPr="009F2DCB">
        <w:t>2.6.</w:t>
      </w:r>
      <w:r w:rsidRPr="009F2DCB">
        <w:tab/>
        <w:t>Atmospheric exposure test</w:t>
      </w:r>
    </w:p>
    <w:p w:rsidR="009030BE" w:rsidRPr="009F2DCB" w:rsidRDefault="009030BE" w:rsidP="009030BE">
      <w:pPr>
        <w:spacing w:after="120"/>
        <w:ind w:left="2268" w:right="1134"/>
        <w:jc w:val="both"/>
      </w:pPr>
      <w:r w:rsidRPr="009F2DCB">
        <w:t xml:space="preserve">The atmospheric exposure test applies to qualification of check valve and automatic shut-off valves if the component has non-metallic materials exposed to the atmosphere during normal operating conditions. </w:t>
      </w:r>
    </w:p>
    <w:p w:rsidR="009030BE" w:rsidRPr="009F2DCB" w:rsidRDefault="009030BE" w:rsidP="009030BE">
      <w:pPr>
        <w:spacing w:after="120"/>
        <w:ind w:left="2835" w:right="1134" w:hanging="567"/>
        <w:jc w:val="both"/>
      </w:pPr>
      <w:r w:rsidRPr="009F2DCB">
        <w:t>(a)</w:t>
      </w:r>
      <w:r w:rsidRPr="009F2DCB">
        <w:tab/>
        <w:t>All non-metallic materials that provide a fuel containing seal, and that are exposed to the atmosphere, for which a satisfactory declaration of properties is not submitted by the applicant, shall not crack or show visible evidence of deterioration after exposure to oxygen for 96 hours at 70</w:t>
      </w:r>
      <w:r w:rsidRPr="009F2DCB">
        <w:rPr>
          <w:rFonts w:hint="eastAsia"/>
          <w:lang w:eastAsia="ja-JP"/>
        </w:rPr>
        <w:t xml:space="preserve"> </w:t>
      </w:r>
      <w:r w:rsidRPr="009F2DCB">
        <w:t xml:space="preserve">°C at 2 </w:t>
      </w:r>
      <w:proofErr w:type="spellStart"/>
      <w:r w:rsidRPr="009F2DCB">
        <w:t>MPa</w:t>
      </w:r>
      <w:proofErr w:type="spellEnd"/>
      <w:r w:rsidRPr="009F2DCB">
        <w:t xml:space="preserve"> in accordance with ASTM D572 (Standard Test Method for </w:t>
      </w:r>
      <w:r w:rsidRPr="009F2DCB">
        <w:rPr>
          <w:rFonts w:hint="eastAsia"/>
          <w:lang w:eastAsia="ja-JP"/>
        </w:rPr>
        <w:t>R</w:t>
      </w:r>
      <w:r w:rsidRPr="009F2DCB">
        <w:t xml:space="preserve">ubber- </w:t>
      </w:r>
      <w:r w:rsidRPr="009F2DCB">
        <w:rPr>
          <w:rFonts w:hint="eastAsia"/>
          <w:lang w:eastAsia="ja-JP"/>
        </w:rPr>
        <w:t>D</w:t>
      </w:r>
      <w:r w:rsidRPr="009F2DCB">
        <w:t xml:space="preserve">eterioration by </w:t>
      </w:r>
      <w:r w:rsidRPr="009F2DCB">
        <w:rPr>
          <w:rFonts w:hint="eastAsia"/>
          <w:lang w:eastAsia="ja-JP"/>
        </w:rPr>
        <w:t>H</w:t>
      </w:r>
      <w:r w:rsidRPr="009F2DCB">
        <w:t xml:space="preserve">eat and </w:t>
      </w:r>
      <w:r w:rsidRPr="009F2DCB">
        <w:rPr>
          <w:rFonts w:hint="eastAsia"/>
          <w:lang w:eastAsia="ja-JP"/>
        </w:rPr>
        <w:t>O</w:t>
      </w:r>
      <w:r w:rsidRPr="009F2DCB">
        <w:t>xygen);</w:t>
      </w:r>
    </w:p>
    <w:p w:rsidR="009030BE" w:rsidRPr="009F2DCB" w:rsidRDefault="009030BE" w:rsidP="009030BE">
      <w:pPr>
        <w:spacing w:after="120"/>
        <w:ind w:left="2835" w:right="1134" w:hanging="567"/>
        <w:jc w:val="both"/>
      </w:pPr>
      <w:r w:rsidRPr="009F2DCB">
        <w:t>(b)</w:t>
      </w:r>
      <w:r w:rsidRPr="009F2DCB">
        <w:tab/>
        <w:t>All elastomers shall demonstrate resistance to ozone by one or more of the following:</w:t>
      </w:r>
    </w:p>
    <w:p w:rsidR="009030BE" w:rsidRPr="009F2DCB" w:rsidRDefault="009030BE" w:rsidP="009030BE">
      <w:pPr>
        <w:spacing w:after="120"/>
        <w:ind w:left="3402" w:right="1134" w:hanging="567"/>
        <w:jc w:val="both"/>
      </w:pPr>
      <w:r w:rsidRPr="009F2DCB">
        <w:t>(</w:t>
      </w:r>
      <w:proofErr w:type="spellStart"/>
      <w:r w:rsidRPr="009F2DCB">
        <w:t>i</w:t>
      </w:r>
      <w:proofErr w:type="spellEnd"/>
      <w:r w:rsidRPr="009F2DCB">
        <w:t>)</w:t>
      </w:r>
      <w:r w:rsidRPr="009F2DCB">
        <w:tab/>
        <w:t>Specification of elastomer compounds with established resistance to ozone;</w:t>
      </w:r>
    </w:p>
    <w:p w:rsidR="009030BE" w:rsidRPr="009F2DCB" w:rsidRDefault="009030BE" w:rsidP="009030BE">
      <w:pPr>
        <w:spacing w:after="120"/>
        <w:ind w:left="3402" w:right="1134" w:hanging="567"/>
        <w:jc w:val="both"/>
      </w:pPr>
      <w:r w:rsidRPr="009F2DCB">
        <w:t>(ii)</w:t>
      </w:r>
      <w:r w:rsidRPr="009F2DCB">
        <w:tab/>
        <w:t>Component testing in accordance with ISO 1431/1, ASTM D1149, or equivalent test methods.</w:t>
      </w:r>
    </w:p>
    <w:p w:rsidR="009030BE" w:rsidRPr="009F2DCB" w:rsidRDefault="009030BE" w:rsidP="009030BE">
      <w:pPr>
        <w:spacing w:after="120"/>
        <w:ind w:left="2268" w:right="1134" w:hanging="1134"/>
        <w:jc w:val="both"/>
      </w:pPr>
      <w:r w:rsidRPr="009F2DCB">
        <w:t>2.7.</w:t>
      </w:r>
      <w:r w:rsidRPr="009F2DCB">
        <w:tab/>
        <w:t>Electrical Tests</w:t>
      </w:r>
    </w:p>
    <w:p w:rsidR="009030BE" w:rsidRPr="009F2DCB" w:rsidRDefault="009030BE" w:rsidP="009030BE">
      <w:pPr>
        <w:spacing w:after="120"/>
        <w:ind w:left="2268" w:right="1134" w:hanging="1134"/>
        <w:jc w:val="both"/>
      </w:pPr>
      <w:r w:rsidRPr="009F2DCB">
        <w:tab/>
        <w:t>The electrical tests apply to qualification of the automatic shut-off valve; they do not apply to qualification of check valves.</w:t>
      </w:r>
    </w:p>
    <w:p w:rsidR="009030BE" w:rsidRPr="009F2DCB" w:rsidRDefault="009030BE" w:rsidP="009030BE">
      <w:pPr>
        <w:spacing w:after="120"/>
        <w:ind w:left="2835" w:right="1134" w:hanging="567"/>
        <w:jc w:val="both"/>
      </w:pPr>
      <w:r w:rsidRPr="009F2DCB">
        <w:t>(a)</w:t>
      </w:r>
      <w:r w:rsidRPr="009F2DCB">
        <w:tab/>
        <w:t>Abnormal voltage test. The solenoid valve is connected to a variable DC voltage source. The solenoid valve is operated as follows:</w:t>
      </w:r>
    </w:p>
    <w:p w:rsidR="009030BE" w:rsidRPr="009F2DCB" w:rsidRDefault="009030BE" w:rsidP="009030BE">
      <w:pPr>
        <w:spacing w:after="120"/>
        <w:ind w:left="3402" w:right="1134" w:hanging="567"/>
        <w:jc w:val="both"/>
      </w:pPr>
      <w:r w:rsidRPr="009F2DCB">
        <w:t>(</w:t>
      </w:r>
      <w:proofErr w:type="spellStart"/>
      <w:r w:rsidRPr="009F2DCB">
        <w:t>i</w:t>
      </w:r>
      <w:proofErr w:type="spellEnd"/>
      <w:r w:rsidRPr="009F2DCB">
        <w:t>)</w:t>
      </w:r>
      <w:r w:rsidRPr="009F2DCB">
        <w:tab/>
        <w:t>An equilibrium (steady state temperature) hold is established for one hour at 1.5 times the rated voltage;</w:t>
      </w:r>
    </w:p>
    <w:p w:rsidR="009030BE" w:rsidRPr="009F2DCB" w:rsidRDefault="009030BE" w:rsidP="009030BE">
      <w:pPr>
        <w:spacing w:after="120"/>
        <w:ind w:left="3402" w:right="1134" w:hanging="567"/>
        <w:jc w:val="both"/>
      </w:pPr>
      <w:r w:rsidRPr="009F2DCB">
        <w:t>(ii)</w:t>
      </w:r>
      <w:r w:rsidRPr="009F2DCB">
        <w:tab/>
        <w:t>The voltage is increased to two times the rated voltage or 60 volts, whichever is less, and held for one minute;</w:t>
      </w:r>
    </w:p>
    <w:p w:rsidR="009030BE" w:rsidRPr="009F2DCB" w:rsidRDefault="009030BE" w:rsidP="009030BE">
      <w:pPr>
        <w:spacing w:after="120"/>
        <w:ind w:left="3401" w:right="1134" w:hanging="566"/>
        <w:jc w:val="both"/>
      </w:pPr>
      <w:r w:rsidRPr="009F2DCB">
        <w:t>(iii)</w:t>
      </w:r>
      <w:r w:rsidRPr="009F2DCB">
        <w:tab/>
        <w:t>Any failure shall not result in external leakage, open valve or</w:t>
      </w:r>
      <w:r w:rsidRPr="009F2DCB">
        <w:rPr>
          <w:strike/>
        </w:rPr>
        <w:t xml:space="preserve"> </w:t>
      </w:r>
      <w:r w:rsidRPr="009F2DCB">
        <w:t>unsafe conditions such as smoke, fire or melting.</w:t>
      </w:r>
    </w:p>
    <w:p w:rsidR="009030BE" w:rsidRPr="009F2DCB" w:rsidRDefault="009030BE" w:rsidP="009030BE">
      <w:pPr>
        <w:spacing w:after="120"/>
        <w:ind w:left="2835" w:right="1134"/>
        <w:jc w:val="both"/>
      </w:pPr>
      <w:r w:rsidRPr="009F2DCB">
        <w:t xml:space="preserve">The minimum opening voltage at </w:t>
      </w:r>
      <w:proofErr w:type="spellStart"/>
      <w:r w:rsidRPr="009F2DCB">
        <w:t>NWP</w:t>
      </w:r>
      <w:proofErr w:type="spellEnd"/>
      <w:r w:rsidRPr="009F2DCB">
        <w:t xml:space="preserve"> and room temperature shall be less than or equal to 9 V for a 12 V system and less than or equal to 18</w:t>
      </w:r>
      <w:r w:rsidRPr="009F2DCB">
        <w:rPr>
          <w:rFonts w:hint="eastAsia"/>
          <w:lang w:eastAsia="ja-JP"/>
        </w:rPr>
        <w:t xml:space="preserve"> </w:t>
      </w:r>
      <w:r w:rsidRPr="009F2DCB">
        <w:t>V for a 24 V system.</w:t>
      </w:r>
    </w:p>
    <w:p w:rsidR="009030BE" w:rsidRPr="009F2DCB" w:rsidRDefault="009030BE" w:rsidP="009030BE">
      <w:pPr>
        <w:spacing w:after="120"/>
        <w:ind w:left="2835" w:right="1134" w:hanging="567"/>
        <w:jc w:val="both"/>
      </w:pPr>
      <w:r w:rsidRPr="009F2DCB">
        <w:t>(b)</w:t>
      </w:r>
      <w:r w:rsidRPr="009F2DCB">
        <w:tab/>
        <w:t xml:space="preserve">Insulation resistance test. 1,000 </w:t>
      </w:r>
      <w:smartTag w:uri="urn:schemas-microsoft-com:office:smarttags" w:element="place">
        <w:smartTag w:uri="urn:schemas-microsoft-com:office:smarttags" w:element="City">
          <w:r w:rsidRPr="009F2DCB">
            <w:t>V</w:t>
          </w:r>
        </w:smartTag>
        <w:r w:rsidRPr="009F2DCB">
          <w:t xml:space="preserve"> </w:t>
        </w:r>
        <w:smartTag w:uri="urn:schemas-microsoft-com:office:smarttags" w:element="State">
          <w:r w:rsidRPr="009F2DCB">
            <w:t>D.C.</w:t>
          </w:r>
        </w:smartTag>
      </w:smartTag>
      <w:r w:rsidRPr="009F2DCB">
        <w:t xml:space="preserve"> is applied between the power conductor and the component casing for at least two seconds. The minimum allowable resistance for that component is 240 </w:t>
      </w:r>
      <w:proofErr w:type="spellStart"/>
      <w:r w:rsidRPr="009F2DCB">
        <w:t>kΩ</w:t>
      </w:r>
      <w:proofErr w:type="spellEnd"/>
      <w:r w:rsidRPr="009F2DCB">
        <w:t>.</w:t>
      </w:r>
    </w:p>
    <w:p w:rsidR="009030BE" w:rsidRPr="009F2DCB" w:rsidRDefault="009030BE" w:rsidP="009030BE">
      <w:pPr>
        <w:spacing w:after="120"/>
        <w:ind w:left="2268" w:right="1134" w:hanging="1134"/>
        <w:jc w:val="both"/>
      </w:pPr>
      <w:r w:rsidRPr="009F2DCB">
        <w:t>2.8.</w:t>
      </w:r>
      <w:r w:rsidRPr="009F2DCB">
        <w:tab/>
        <w:t>Vibration test</w:t>
      </w:r>
    </w:p>
    <w:p w:rsidR="009030BE" w:rsidRPr="009F2DCB" w:rsidRDefault="009030BE" w:rsidP="009030BE">
      <w:pPr>
        <w:spacing w:after="120"/>
        <w:ind w:left="2268" w:right="1134" w:hanging="1134"/>
        <w:jc w:val="both"/>
      </w:pPr>
      <w:r w:rsidRPr="009F2DCB">
        <w:tab/>
        <w:t xml:space="preserve">The valve unit is pressurized to its 100 per cent </w:t>
      </w:r>
      <w:proofErr w:type="spellStart"/>
      <w:r w:rsidRPr="009F2DCB">
        <w:t>NWP</w:t>
      </w:r>
      <w:proofErr w:type="spellEnd"/>
      <w:r w:rsidRPr="009F2DCB">
        <w:t xml:space="preserve"> (+2/-0</w:t>
      </w:r>
      <w:r w:rsidRPr="009F2DCB">
        <w:rPr>
          <w:rFonts w:hint="eastAsia"/>
          <w:lang w:eastAsia="ja-JP"/>
        </w:rPr>
        <w:t xml:space="preserve"> </w:t>
      </w:r>
      <w:proofErr w:type="spellStart"/>
      <w:r w:rsidRPr="009F2DCB">
        <w:t>MPa</w:t>
      </w:r>
      <w:proofErr w:type="spellEnd"/>
      <w:r w:rsidRPr="009F2DCB">
        <w:t>) with hydrogen, sealed at both ends, and vibrated for 30 minutes along each of the three orthogonal axes (vertical, lateral and longitudinal) at the most severe resonant frequencies. The most severe resonant frequencies are determined by acceleration of 1.5 g with a sweep time of 10 minutes within a sinusoidal frequency range of 10 to 40</w:t>
      </w:r>
      <w:r w:rsidRPr="009F2DCB">
        <w:rPr>
          <w:rFonts w:hint="eastAsia"/>
          <w:lang w:eastAsia="ja-JP"/>
        </w:rPr>
        <w:t xml:space="preserve"> </w:t>
      </w:r>
      <w:r w:rsidRPr="009F2DCB">
        <w:t xml:space="preserve">Hz. If the resonance frequency is not found in this range the test is conducted at 40Hz. Following this test, each sample shall not show visible exterior damage that indicates that the performance of the part is compromised. At the completion of the test, the unit shall comply with the requirements of the ambient temperature leak test specified in </w:t>
      </w:r>
      <w:r w:rsidRPr="009F2DCB">
        <w:rPr>
          <w:rFonts w:hint="eastAsia"/>
          <w:lang w:eastAsia="ja-JP"/>
        </w:rPr>
        <w:t>Annex</w:t>
      </w:r>
      <w:r>
        <w:rPr>
          <w:lang w:eastAsia="ja-JP"/>
        </w:rPr>
        <w:t> </w:t>
      </w:r>
      <w:r w:rsidRPr="009F2DCB">
        <w:rPr>
          <w:rFonts w:hint="eastAsia"/>
          <w:lang w:eastAsia="ja-JP"/>
        </w:rPr>
        <w:t xml:space="preserve">4, </w:t>
      </w:r>
      <w:r w:rsidRPr="009F2DCB">
        <w:t>paragraph 2.2.</w:t>
      </w:r>
    </w:p>
    <w:p w:rsidR="009030BE" w:rsidRPr="009F2DCB" w:rsidRDefault="009030BE" w:rsidP="009030BE">
      <w:pPr>
        <w:spacing w:after="120"/>
        <w:ind w:left="2268" w:right="1134" w:hanging="1134"/>
        <w:jc w:val="both"/>
      </w:pPr>
      <w:r w:rsidRPr="009F2DCB">
        <w:t>2.9.</w:t>
      </w:r>
      <w:r w:rsidRPr="009F2DCB">
        <w:tab/>
        <w:t>Stress corrosion cracking test</w:t>
      </w:r>
    </w:p>
    <w:p w:rsidR="009030BE" w:rsidRPr="009F2DCB" w:rsidRDefault="009030BE" w:rsidP="009030BE">
      <w:pPr>
        <w:spacing w:after="120"/>
        <w:ind w:left="2268" w:right="1134"/>
        <w:jc w:val="both"/>
      </w:pPr>
      <w:r w:rsidRPr="009F2DCB">
        <w:t>For the valve units containing components made of a copper-based alloy (e.g. brass), one valve unit is tested. The valve unit is disassembled, all copper-based alloy components are degreased and then the valve unit is reassembled before it is continuously exposed for ten days to a moist ammonia-air mixture maintained in a glass chamber having a glass cover.</w:t>
      </w:r>
    </w:p>
    <w:p w:rsidR="009030BE" w:rsidRPr="009F2DCB" w:rsidRDefault="009030BE" w:rsidP="009030BE">
      <w:pPr>
        <w:keepNext/>
        <w:keepLines/>
        <w:spacing w:after="120"/>
        <w:ind w:left="2268" w:right="1134"/>
        <w:jc w:val="both"/>
      </w:pPr>
      <w:r w:rsidRPr="009F2DCB">
        <w:t>Aqueous ammonia having a specific gravity of 0.94 is maintained at the bottom of the glass chamber below the sample at a concentration of at least 20 ml per litre of chamber volume. The sample is positioned 35</w:t>
      </w:r>
      <w:r w:rsidRPr="009F2DCB">
        <w:rPr>
          <w:rFonts w:hint="eastAsia"/>
          <w:lang w:eastAsia="ja-JP"/>
        </w:rPr>
        <w:t xml:space="preserve"> </w:t>
      </w:r>
      <w:r w:rsidRPr="009F2DCB">
        <w:t>(</w:t>
      </w:r>
      <w:r w:rsidRPr="009F2DCB">
        <w:rPr>
          <w:b/>
        </w:rPr>
        <w:t>±</w:t>
      </w:r>
      <w:r w:rsidRPr="009F2DCB">
        <w:t xml:space="preserve">5) mm above the aqueous ammonia solution and supported in an inert tray. The moist ammonia-air mixture is maintained at atmospheric pressure at </w:t>
      </w:r>
      <w:r>
        <w:br/>
      </w:r>
      <w:r w:rsidRPr="009F2DCB">
        <w:t>35</w:t>
      </w:r>
      <w:r w:rsidRPr="009F2DCB">
        <w:rPr>
          <w:rFonts w:hint="eastAsia"/>
          <w:lang w:eastAsia="ja-JP"/>
        </w:rPr>
        <w:t xml:space="preserve"> </w:t>
      </w:r>
      <w:r w:rsidRPr="009F2DCB">
        <w:t>(</w:t>
      </w:r>
      <w:r w:rsidRPr="009F2DCB">
        <w:rPr>
          <w:b/>
        </w:rPr>
        <w:t>±</w:t>
      </w:r>
      <w:r w:rsidRPr="009F2DCB">
        <w:t>5)</w:t>
      </w:r>
      <w:r w:rsidRPr="009F2DCB">
        <w:rPr>
          <w:rFonts w:hint="eastAsia"/>
          <w:lang w:eastAsia="ja-JP"/>
        </w:rPr>
        <w:t xml:space="preserve"> </w:t>
      </w:r>
      <w:r w:rsidRPr="009F2DCB">
        <w:t>ºC. Copper-based alloy components shall not exhibit cracking or delaminating due to this test.</w:t>
      </w:r>
    </w:p>
    <w:p w:rsidR="009030BE" w:rsidRPr="009F2DCB" w:rsidRDefault="009030BE" w:rsidP="009030BE">
      <w:pPr>
        <w:spacing w:after="120"/>
        <w:ind w:left="2268" w:right="1134" w:hanging="1134"/>
        <w:jc w:val="both"/>
      </w:pPr>
      <w:r w:rsidRPr="009F2DCB">
        <w:t>2.10.</w:t>
      </w:r>
      <w:r w:rsidRPr="009F2DCB">
        <w:tab/>
        <w:t>Pre-cooled hydrogen exposure test</w:t>
      </w:r>
    </w:p>
    <w:p w:rsidR="009030BE" w:rsidRDefault="009030BE" w:rsidP="009030BE">
      <w:pPr>
        <w:spacing w:after="120"/>
        <w:ind w:left="2268" w:right="1134" w:hanging="1134"/>
        <w:jc w:val="both"/>
      </w:pPr>
      <w:r w:rsidRPr="009F2DCB">
        <w:tab/>
        <w:t xml:space="preserve">The valve unit is subjected to pre-cooled hydrogen gas at </w:t>
      </w:r>
      <w:r w:rsidRPr="009F2DCB">
        <w:rPr>
          <w:b/>
        </w:rPr>
        <w:t>-</w:t>
      </w:r>
      <w:r w:rsidRPr="009F2DCB">
        <w:t>40 ºC or lower at a flow rate of 30 g/s</w:t>
      </w:r>
      <w:r w:rsidRPr="009F2DCB">
        <w:rPr>
          <w:rFonts w:hint="eastAsia"/>
          <w:lang w:eastAsia="ja-JP"/>
        </w:rPr>
        <w:t>ec</w:t>
      </w:r>
      <w:r w:rsidRPr="009F2DCB">
        <w:t xml:space="preserve"> at external temperature of 20</w:t>
      </w:r>
      <w:r w:rsidRPr="009F2DCB">
        <w:rPr>
          <w:rFonts w:hint="eastAsia"/>
          <w:lang w:eastAsia="ja-JP"/>
        </w:rPr>
        <w:t xml:space="preserve"> </w:t>
      </w:r>
      <w:r w:rsidRPr="009F2DCB">
        <w:t xml:space="preserve">(±5) ºC for a minimum of three minutes. The unit is de-pressurized and re-pressurized after a two minute hold period. This test is repeated ten times. This test procedure is then repeated for an additional ten cycles, except that the hold period is increased to 15 minutes. The unit shall then comply with the requirements of the ambient temperature leak test specified in </w:t>
      </w:r>
      <w:r w:rsidRPr="009F2DCB">
        <w:rPr>
          <w:rFonts w:hint="eastAsia"/>
          <w:lang w:eastAsia="ja-JP"/>
        </w:rPr>
        <w:t xml:space="preserve">Annex 4, </w:t>
      </w:r>
      <w:r w:rsidRPr="009F2DCB">
        <w:t>paragraph 2.2.</w:t>
      </w:r>
    </w:p>
    <w:p w:rsidR="009030BE" w:rsidRPr="009F2DCB" w:rsidRDefault="009030BE" w:rsidP="009030BE">
      <w:pPr>
        <w:spacing w:after="120"/>
        <w:ind w:left="2268" w:right="1134" w:hanging="1134"/>
        <w:jc w:val="both"/>
        <w:rPr>
          <w:lang w:eastAsia="ja-JP"/>
        </w:rPr>
      </w:pPr>
    </w:p>
    <w:p w:rsidR="009030BE" w:rsidRPr="009F2DCB" w:rsidRDefault="009030BE" w:rsidP="009030BE">
      <w:pPr>
        <w:spacing w:after="120"/>
        <w:ind w:left="2268" w:right="1134" w:hanging="1134"/>
        <w:jc w:val="both"/>
        <w:rPr>
          <w:lang w:eastAsia="ja-JP"/>
        </w:rPr>
        <w:sectPr w:rsidR="009030BE" w:rsidRPr="009F2DCB" w:rsidSect="00F3788B">
          <w:headerReference w:type="even" r:id="rId49"/>
          <w:headerReference w:type="default" r:id="rId50"/>
          <w:footerReference w:type="even" r:id="rId51"/>
          <w:headerReference w:type="first" r:id="rId52"/>
          <w:footerReference w:type="first" r:id="rId53"/>
          <w:footnotePr>
            <w:numRestart w:val="eachSect"/>
          </w:footnotePr>
          <w:endnotePr>
            <w:numFmt w:val="decimal"/>
          </w:endnotePr>
          <w:pgSz w:w="11907" w:h="16840" w:code="9"/>
          <w:pgMar w:top="1701" w:right="1134" w:bottom="2268" w:left="1134" w:header="964" w:footer="1701" w:gutter="0"/>
          <w:cols w:space="720"/>
          <w:titlePg/>
          <w:docGrid w:linePitch="272"/>
        </w:sectPr>
      </w:pPr>
    </w:p>
    <w:p w:rsidR="009030BE" w:rsidRPr="009F2DCB" w:rsidRDefault="006A27ED" w:rsidP="009030BE">
      <w:pPr>
        <w:keepNext/>
        <w:keepLines/>
        <w:tabs>
          <w:tab w:val="right" w:pos="851"/>
        </w:tabs>
        <w:spacing w:before="360" w:after="240" w:line="300" w:lineRule="exact"/>
        <w:ind w:left="-1134" w:right="-29"/>
        <w:rPr>
          <w:b/>
          <w:sz w:val="28"/>
          <w:lang w:eastAsia="ja-JP"/>
        </w:rPr>
      </w:pPr>
      <w:r>
        <w:rPr>
          <w:noProof/>
          <w:lang w:eastAsia="en-GB"/>
        </w:rPr>
        <w:pict>
          <v:group id="_x0000_s1404" style="position:absolute;left:0;text-align:left;margin-left:475.25pt;margin-top:74.35pt;width:133.4pt;height:339.9pt;z-index:251693056" coordorigin="10639,2861" coordsize="2668,6798">
            <v:shape id="Textfeld 168" o:spid="_x0000_s1291" type="#_x0000_t202" style="position:absolute;left:11409;top:3730;width:1170;height:8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" filled="f" strokecolor="windowText" strokeweight="1.5pt">
              <v:textbox style="mso-next-textbox:#Textfeld 168"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(1.2.)</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Accelerated</w:t>
                    </w:r>
                    <w:proofErr w:type="spellEnd"/>
                    <w:r>
                      <w:rPr>
                        <w:rFonts w:eastAsia="+mn-ea"/>
                        <w:color w:val="000000"/>
                        <w:kern w:val="24"/>
                        <w:sz w:val="16"/>
                        <w:szCs w:val="16"/>
                        <w:lang w:val="de-DE"/>
                      </w:rPr>
                      <w:t xml:space="preserve"> Life Test </w:t>
                    </w:r>
                  </w:p>
                </w:txbxContent>
              </v:textbox>
            </v:shape>
            <v:roundrect id="Textfeld 169" o:spid="_x0000_s1292" style="position:absolute;left:11400;top:2861;width:1171;height:49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" filled="f" strokecolor="windowText" strokeweight="1.5pt">
              <v:textbox style="mso-next-textbox:#Textfeld 169"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8 </w:t>
                    </w:r>
                    <w:proofErr w:type="spellStart"/>
                    <w:r>
                      <w:rPr>
                        <w:rFonts w:eastAsia="+mn-ea"/>
                        <w:color w:val="000000"/>
                        <w:kern w:val="24"/>
                        <w:sz w:val="16"/>
                        <w:szCs w:val="16"/>
                        <w:lang w:val="de-DE"/>
                      </w:rPr>
                      <w:t>xTPRD</w:t>
                    </w:r>
                    <w:proofErr w:type="spellEnd"/>
                  </w:p>
                </w:txbxContent>
              </v:textbox>
            </v:roundrect>
            <v:shapetype id="_x0000_t32" coordsize="21600,21600" o:spt="32" o:oned="t" path="m,l21600,21600e" filled="f">
              <v:path arrowok="t" fillok="f" o:connecttype="none"/>
              <o:lock v:ext="edit" shapetype="t"/>
            </v:shapetype>
            <v:shape id="Gerade Verbindung mit Pfeil 170" o:spid="_x0000_s1293" type="#_x0000_t32" style="position:absolute;left:11816;top:3542;width:37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" adj="-689591,-1,-689591" strokecolor="windowText" strokeweight="1.5pt">
              <v:stroke endarrow="block"/>
            </v:shape>
            <v:roundrect id="Textfeld 171" o:spid="_x0000_s1294" style="position:absolute;left:12073;top:5251;width:1234;height:58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" filled="f" strokecolor="windowText" strokeweight="1.5pt">
              <v:stroke joinstyle="miter"/>
              <v:textbox style="mso-next-textbox:#Textfeld 171"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3 </w:t>
                    </w:r>
                    <w:proofErr w:type="spellStart"/>
                    <w:r>
                      <w:rPr>
                        <w:rFonts w:eastAsia="+mn-ea"/>
                        <w:color w:val="000000"/>
                        <w:kern w:val="24"/>
                        <w:sz w:val="16"/>
                        <w:szCs w:val="16"/>
                        <w:lang w:val="de-DE"/>
                      </w:rPr>
                      <w:t>xTPRD</w:t>
                    </w:r>
                    <w:proofErr w:type="spellEnd"/>
                    <w:r>
                      <w:rPr>
                        <w:rFonts w:eastAsia="+mn-ea"/>
                        <w:color w:val="000000"/>
                        <w:kern w:val="24"/>
                        <w:sz w:val="16"/>
                        <w:szCs w:val="16"/>
                        <w:lang w:val="de-DE"/>
                      </w:rPr>
                      <w:t xml:space="preserve"> </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For</w:t>
                    </w:r>
                    <w:proofErr w:type="spellEnd"/>
                    <w:r>
                      <w:rPr>
                        <w:rFonts w:eastAsia="+mn-ea"/>
                        <w:color w:val="000000"/>
                        <w:kern w:val="24"/>
                        <w:sz w:val="16"/>
                        <w:szCs w:val="16"/>
                        <w:lang w:val="de-DE"/>
                      </w:rPr>
                      <w:t xml:space="preserve"> 10h </w:t>
                    </w:r>
                    <w:proofErr w:type="spellStart"/>
                    <w:r>
                      <w:rPr>
                        <w:rFonts w:eastAsia="+mn-ea"/>
                        <w:color w:val="000000"/>
                        <w:kern w:val="24"/>
                        <w:sz w:val="16"/>
                        <w:szCs w:val="16"/>
                        <w:lang w:val="de-DE"/>
                      </w:rPr>
                      <w:t>at</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Tact</w:t>
                    </w:r>
                    <w:proofErr w:type="spellEnd"/>
                  </w:p>
                </w:txbxContent>
              </v:textbox>
            </v:roundrect>
            <v:shape id="Textfeld 172" o:spid="_x0000_s1295" type="#_x0000_t202" style="position:absolute;left:10639;top:5251;width:1265;height:58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" filled="f" strokecolor="windowText" strokeweight="1.5pt">
              <v:textbox style="mso-next-textbox:#Textfeld 172"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5 </w:t>
                    </w:r>
                    <w:proofErr w:type="spellStart"/>
                    <w:r>
                      <w:rPr>
                        <w:rFonts w:eastAsia="+mn-ea"/>
                        <w:color w:val="000000"/>
                        <w:kern w:val="24"/>
                        <w:sz w:val="16"/>
                        <w:szCs w:val="16"/>
                        <w:lang w:val="de-DE"/>
                      </w:rPr>
                      <w:t>xTPRD</w:t>
                    </w:r>
                    <w:proofErr w:type="spellEnd"/>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For</w:t>
                    </w:r>
                    <w:proofErr w:type="spellEnd"/>
                    <w:r>
                      <w:rPr>
                        <w:rFonts w:eastAsia="+mn-ea"/>
                        <w:color w:val="000000"/>
                        <w:kern w:val="24"/>
                        <w:sz w:val="16"/>
                        <w:szCs w:val="16"/>
                        <w:lang w:val="de-DE"/>
                      </w:rPr>
                      <w:t xml:space="preserve"> 500h </w:t>
                    </w:r>
                    <w:proofErr w:type="spellStart"/>
                    <w:r>
                      <w:rPr>
                        <w:rFonts w:eastAsia="+mn-ea"/>
                        <w:color w:val="000000"/>
                        <w:kern w:val="24"/>
                        <w:sz w:val="16"/>
                        <w:szCs w:val="16"/>
                        <w:lang w:val="de-DE"/>
                      </w:rPr>
                      <w:t>at</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Tlife</w:t>
                    </w:r>
                    <w:proofErr w:type="spellEnd"/>
                  </w:p>
                </w:txbxContent>
              </v:textbox>
            </v:shape>
            <v:shape id="Textfeld 173" o:spid="_x0000_s1296" type="#_x0000_t202" style="position:absolute;left:12135;top:6249;width:1170;height:48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" filled="f" strokecolor="windowText" strokeweight="1.5pt">
              <v:textbox style="mso-next-textbox:#Textfeld 173" inset="1mm,1mm,1mm,1mm">
                <w:txbxContent>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Shall</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activate</w:t>
                    </w:r>
                    <w:proofErr w:type="spellEnd"/>
                  </w:p>
                </w:txbxContent>
              </v:textbox>
            </v:shape>
            <v:shape id="Textfeld 174" o:spid="_x0000_s1297" type="#_x0000_t202" style="position:absolute;left:10754;top:6249;width:1171;height:48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" filled="f" strokecolor="windowText" strokeweight="1.5pt">
              <v:textbox style="mso-next-textbox:#Textfeld 174" inset="1mm,1mm,1mm,1mm">
                <w:txbxContent>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Shall</w:t>
                    </w:r>
                    <w:proofErr w:type="spellEnd"/>
                    <w:r>
                      <w:rPr>
                        <w:rFonts w:eastAsia="+mn-ea"/>
                        <w:color w:val="000000"/>
                        <w:kern w:val="24"/>
                        <w:sz w:val="16"/>
                        <w:szCs w:val="16"/>
                        <w:lang w:val="de-DE"/>
                      </w:rPr>
                      <w:t xml:space="preserve"> not </w:t>
                    </w:r>
                    <w:proofErr w:type="spellStart"/>
                    <w:r>
                      <w:rPr>
                        <w:rFonts w:eastAsia="+mn-ea"/>
                        <w:color w:val="000000"/>
                        <w:kern w:val="24"/>
                        <w:sz w:val="16"/>
                        <w:szCs w:val="16"/>
                        <w:lang w:val="de-DE"/>
                      </w:rPr>
                      <w:t>activate</w:t>
                    </w:r>
                    <w:proofErr w:type="spellEnd"/>
                  </w:p>
                </w:txbxContent>
              </v:textbox>
            </v:shape>
            <v:shape id="Textfeld 181" o:spid="_x0000_s1300" type="#_x0000_t202" style="position:absolute;left:11291;top:8960;width:1413;height:69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" filled="f" strokecolor="windowText" strokeweight="1.5pt">
              <v:textbox style="mso-next-textbox:#Textfeld 181"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(1.6.)</w:t>
                    </w:r>
                  </w:p>
                  <w:p w:rsidR="009016E8" w:rsidRDefault="009016E8" w:rsidP="009030BE">
                    <w:pPr>
                      <w:pStyle w:val="NormalWeb"/>
                      <w:spacing w:line="228" w:lineRule="auto"/>
                      <w:jc w:val="center"/>
                      <w:textAlignment w:val="baseline"/>
                      <w:rPr>
                        <w:rFonts w:eastAsia="+mn-ea"/>
                        <w:color w:val="000000"/>
                        <w:kern w:val="24"/>
                        <w:sz w:val="16"/>
                        <w:szCs w:val="16"/>
                        <w:lang w:val="de-DE"/>
                      </w:rPr>
                    </w:pPr>
                    <w:r>
                      <w:rPr>
                        <w:rFonts w:eastAsia="+mn-ea"/>
                        <w:color w:val="000000"/>
                        <w:kern w:val="24"/>
                        <w:sz w:val="16"/>
                        <w:szCs w:val="16"/>
                        <w:lang w:val="de-DE"/>
                      </w:rPr>
                      <w:t xml:space="preserve">Stress </w:t>
                    </w:r>
                    <w:proofErr w:type="spellStart"/>
                    <w:r>
                      <w:rPr>
                        <w:rFonts w:eastAsia="+mn-ea"/>
                        <w:color w:val="000000"/>
                        <w:kern w:val="24"/>
                        <w:sz w:val="16"/>
                        <w:szCs w:val="16"/>
                        <w:lang w:val="de-DE"/>
                      </w:rPr>
                      <w:t>Corrosion</w:t>
                    </w:r>
                    <w:proofErr w:type="spellEnd"/>
                    <w:r>
                      <w:rPr>
                        <w:rFonts w:eastAsia="+mn-ea"/>
                        <w:color w:val="000000"/>
                        <w:kern w:val="24"/>
                        <w:sz w:val="16"/>
                        <w:szCs w:val="16"/>
                        <w:lang w:val="de-DE"/>
                      </w:rPr>
                      <w:t xml:space="preserve"> </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Cracking</w:t>
                    </w:r>
                    <w:proofErr w:type="spellEnd"/>
                    <w:r>
                      <w:rPr>
                        <w:rFonts w:eastAsia="+mn-ea"/>
                        <w:color w:val="000000"/>
                        <w:kern w:val="24"/>
                        <w:sz w:val="16"/>
                        <w:szCs w:val="16"/>
                        <w:lang w:val="de-DE"/>
                      </w:rPr>
                      <w:t xml:space="preserve"> Test</w:t>
                    </w:r>
                  </w:p>
                </w:txbxContent>
              </v:textbox>
            </v:shape>
            <v:roundrect id="Textfeld 182" o:spid="_x0000_s1301" style="position:absolute;left:11415;top:7933;width:1171;height:49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" filled="f" strokecolor="windowText" strokeweight="1.5pt">
              <v:textbox style="mso-next-textbox:#Textfeld 182"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1 </w:t>
                    </w:r>
                    <w:proofErr w:type="spellStart"/>
                    <w:r>
                      <w:rPr>
                        <w:rFonts w:eastAsia="+mn-ea"/>
                        <w:color w:val="000000"/>
                        <w:kern w:val="24"/>
                        <w:sz w:val="16"/>
                        <w:szCs w:val="16"/>
                        <w:lang w:val="de-DE"/>
                      </w:rPr>
                      <w:t>xTPRD</w:t>
                    </w:r>
                    <w:proofErr w:type="spellEnd"/>
                  </w:p>
                </w:txbxContent>
              </v:textbox>
            </v:roundrect>
            <v:shape id="Gerade Verbindung mit Pfeil 183" o:spid="_x0000_s1302" type="#_x0000_t32" style="position:absolute;left:11707;top:8693;width:534;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" adj="-484342,-1,-484342" strokecolor="windowText" strokeweight="1.5pt">
              <v:stroke endarrow="block"/>
            </v:shape>
            <v:shape id="Textfeld 184" o:spid="_x0000_s1303" type="#_x0000_t202" style="position:absolute;left:11213;top:7307;width:1697;height:5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" filled="f" stroked="f">
              <v:textbox style="mso-next-textbox:#Textfeld 184">
                <w:txbxContent>
                  <w:p w:rsidR="009016E8" w:rsidRDefault="009016E8" w:rsidP="009030BE">
                    <w:pPr>
                      <w:pStyle w:val="NormalWeb"/>
                      <w:spacing w:line="228" w:lineRule="auto"/>
                      <w:textAlignment w:val="baseline"/>
                    </w:pPr>
                    <w:r w:rsidRPr="000B74CC">
                      <w:rPr>
                        <w:rFonts w:eastAsia="+mn-ea"/>
                        <w:color w:val="000000"/>
                        <w:kern w:val="24"/>
                        <w:sz w:val="16"/>
                        <w:szCs w:val="16"/>
                      </w:rPr>
                      <w:t xml:space="preserve">Only for </w:t>
                    </w:r>
                    <w:proofErr w:type="spellStart"/>
                    <w:r w:rsidRPr="000B74CC">
                      <w:rPr>
                        <w:rFonts w:eastAsia="+mn-ea"/>
                        <w:color w:val="000000"/>
                        <w:kern w:val="24"/>
                        <w:sz w:val="16"/>
                        <w:szCs w:val="16"/>
                      </w:rPr>
                      <w:t>TPRD</w:t>
                    </w:r>
                    <w:proofErr w:type="spellEnd"/>
                    <w:r w:rsidRPr="000B74CC">
                      <w:rPr>
                        <w:rFonts w:eastAsia="+mn-ea"/>
                        <w:color w:val="000000"/>
                        <w:kern w:val="24"/>
                        <w:sz w:val="16"/>
                        <w:szCs w:val="16"/>
                      </w:rPr>
                      <w:t xml:space="preserve"> with copper based alloys:</w:t>
                    </w:r>
                  </w:p>
                </w:txbxContent>
              </v:textbox>
            </v:shape>
            <v:shape id="_x0000_s1382" type="#_x0000_t32" style="position:absolute;left:11060;top:6041;width:41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" adj="-585069,-1,-585069" strokecolor="windowText" strokeweight="1.5pt">
              <v:stroke endarrow="block"/>
            </v:shape>
            <v:shape id="_x0000_s1383" type="#_x0000_t32" style="position:absolute;left:12524;top:6041;width:41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" adj="-661085,-1,-661085" strokecolor="windowText"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84" type="#_x0000_t34" style="position:absolute;left:12004;top:4550;width:708;height:693;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" strokecolor="windowText" strokeweight="1.5pt">
              <v:stroke endarrow="block"/>
            </v:shape>
            <v:shape id="_x0000_s1386" type="#_x0000_t34" style="position:absolute;left:11288;top:4545;width:708;height:70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" strokecolor="windowText" strokeweight="1.5pt">
              <v:stroke endarrow="block"/>
            </v:shape>
          </v:group>
        </w:pict>
      </w:r>
      <w:r>
        <w:rPr>
          <w:noProof/>
          <w:lang w:eastAsia="en-GB"/>
        </w:rPr>
        <w:pict>
          <v:group id="_x0000_s1395" style="position:absolute;left:0;text-align:left;margin-left:46.55pt;margin-top:41.15pt;width:72.85pt;height:388.05pt;z-index:251692032" coordorigin="1431,2219" coordsize="1715,8110">
            <v:roundrect id="Textfeld 17" o:spid="_x0000_s1270" style="position:absolute;left:1431;top:2969;width:1378;height:5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" filled="f" strokecolor="windowText" strokeweight="1.5pt">
              <v:textbox style="mso-next-textbox:#Textfeld 17"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1 </w:t>
                    </w:r>
                    <w:proofErr w:type="spellStart"/>
                    <w:r>
                      <w:rPr>
                        <w:rFonts w:eastAsia="+mn-ea"/>
                        <w:color w:val="000000"/>
                        <w:kern w:val="24"/>
                        <w:sz w:val="16"/>
                        <w:szCs w:val="16"/>
                        <w:lang w:val="de-DE"/>
                      </w:rPr>
                      <w:t>xTPRD</w:t>
                    </w:r>
                    <w:proofErr w:type="spellEnd"/>
                  </w:p>
                </w:txbxContent>
              </v:textbox>
            </v:roundrect>
            <v:shape id="Gerade Verbindung mit Pfeil 20" o:spid="_x0000_s1273" type="#_x0000_t32" style="position:absolute;left:2121;top:3484;width:0;height:20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" strokecolor="windowText" strokeweight="1.5pt">
              <v:stroke endarrow="block"/>
            </v:shape>
            <v:shape id="Textfeld 145" o:spid="_x0000_s1286" type="#_x0000_t202" style="position:absolute;left:1431;top:5509;width:1378;height:5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" filled="f" strokecolor="windowText" strokeweight="1.5pt">
              <v:textbox style="mso-next-textbox:#Textfeld 145" inset="1mm,1mm,1mm,1mm">
                <w:txbxContent>
                  <w:p w:rsidR="009016E8" w:rsidRDefault="009016E8" w:rsidP="009030BE">
                    <w:pPr>
                      <w:pStyle w:val="NormalWeb"/>
                      <w:spacing w:line="228" w:lineRule="auto"/>
                      <w:jc w:val="center"/>
                      <w:textAlignment w:val="baseline"/>
                    </w:pPr>
                    <w:r>
                      <w:rPr>
                        <w:rFonts w:eastAsia="+mn-ea"/>
                        <w:b/>
                        <w:bCs/>
                        <w:color w:val="000000"/>
                        <w:kern w:val="24"/>
                        <w:sz w:val="16"/>
                        <w:szCs w:val="16"/>
                        <w:lang w:val="de-DE"/>
                      </w:rPr>
                      <w:t>(1.8.)</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w:t>
                    </w:r>
                  </w:p>
                </w:txbxContent>
              </v:textbox>
            </v:shape>
            <v:shape id="Textfeld 157" o:spid="_x0000_s1287" type="#_x0000_t202" style="position:absolute;left:1431;top:7469;width:1378;height: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" filled="f" strokecolor="windowText" strokeweight="1.5pt">
              <v:textbox style="mso-next-textbox:#Textfeld 157" inset="1mm,1mm,1mm,1mm">
                <w:txbxContent>
                  <w:p w:rsidR="009016E8" w:rsidRDefault="009016E8" w:rsidP="009030BE">
                    <w:pPr>
                      <w:pStyle w:val="NormalWeb"/>
                      <w:spacing w:line="228" w:lineRule="auto"/>
                      <w:jc w:val="center"/>
                      <w:textAlignment w:val="baseline"/>
                    </w:pPr>
                    <w:r>
                      <w:rPr>
                        <w:rFonts w:eastAsia="+mn-ea"/>
                        <w:b/>
                        <w:bCs/>
                        <w:color w:val="000000"/>
                        <w:kern w:val="24"/>
                        <w:sz w:val="16"/>
                        <w:szCs w:val="16"/>
                        <w:lang w:val="de-DE"/>
                      </w:rPr>
                      <w:t>(1.9.)</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Bench</w:t>
                    </w:r>
                    <w:proofErr w:type="spellEnd"/>
                    <w:r>
                      <w:rPr>
                        <w:rFonts w:eastAsia="+mn-ea"/>
                        <w:color w:val="000000"/>
                        <w:kern w:val="24"/>
                        <w:sz w:val="16"/>
                        <w:szCs w:val="16"/>
                        <w:lang w:val="de-DE"/>
                      </w:rPr>
                      <w:t xml:space="preserve"> Top </w:t>
                    </w:r>
                    <w:proofErr w:type="spellStart"/>
                    <w:r>
                      <w:rPr>
                        <w:rFonts w:eastAsia="+mn-ea"/>
                        <w:color w:val="000000"/>
                        <w:kern w:val="24"/>
                        <w:sz w:val="16"/>
                        <w:szCs w:val="16"/>
                        <w:lang w:val="de-DE"/>
                      </w:rPr>
                      <w:t>Activation</w:t>
                    </w:r>
                    <w:proofErr w:type="spellEnd"/>
                    <w:r>
                      <w:rPr>
                        <w:rFonts w:eastAsia="+mn-ea"/>
                        <w:color w:val="000000"/>
                        <w:kern w:val="24"/>
                        <w:sz w:val="16"/>
                        <w:szCs w:val="16"/>
                        <w:lang w:val="de-DE"/>
                      </w:rPr>
                      <w:t xml:space="preserve"> Test</w:t>
                    </w:r>
                  </w:p>
                </w:txbxContent>
              </v:textbox>
            </v:shape>
            <v:line id="Gerade Verbindung 164" o:spid="_x0000_s1288" style="position:absolute;visibility:visible" from="3134,2219" to="3146,1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" strokecolor="windowText" strokeweight=".25pt">
              <v:stroke dashstyle="longDashDot"/>
            </v:line>
            <v:shape id="Textfeld 187" o:spid="_x0000_s1306" type="#_x0000_t202" style="position:absolute;left:1431;top:9457;width:1378;height:5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" filled="f" strokecolor="windowText" strokeweight="1.5pt">
              <v:textbox style="mso-next-textbox:#Textfeld 187" inset="1mm,1mm,1mm,1mm">
                <w:txbxContent>
                  <w:p w:rsidR="009016E8" w:rsidRDefault="009016E8" w:rsidP="009030BE">
                    <w:pPr>
                      <w:pStyle w:val="NormalWeb"/>
                      <w:spacing w:line="228" w:lineRule="auto"/>
                      <w:jc w:val="center"/>
                      <w:textAlignment w:val="baseline"/>
                    </w:pPr>
                    <w:r>
                      <w:rPr>
                        <w:rFonts w:eastAsia="+mn-ea"/>
                        <w:b/>
                        <w:bCs/>
                        <w:color w:val="000000"/>
                        <w:kern w:val="24"/>
                        <w:sz w:val="16"/>
                        <w:szCs w:val="16"/>
                        <w:lang w:val="de-DE"/>
                      </w:rPr>
                      <w:t>(1.10.)</w:t>
                    </w:r>
                  </w:p>
                  <w:p w:rsidR="009016E8" w:rsidRDefault="009016E8" w:rsidP="009030BE">
                    <w:pPr>
                      <w:pStyle w:val="NormalWeb"/>
                      <w:spacing w:line="228" w:lineRule="auto"/>
                      <w:jc w:val="center"/>
                      <w:textAlignment w:val="baseline"/>
                    </w:pPr>
                    <w:r>
                      <w:rPr>
                        <w:rFonts w:eastAsia="+mn-ea"/>
                        <w:color w:val="000000"/>
                        <w:kern w:val="24"/>
                        <w:sz w:val="16"/>
                        <w:szCs w:val="16"/>
                        <w:lang w:val="de-DE"/>
                      </w:rPr>
                      <w:t>Flow Rate Test</w:t>
                    </w:r>
                  </w:p>
                </w:txbxContent>
              </v:textbox>
            </v:shape>
            <v:roundrect id="_x0000_s1388" style="position:absolute;left:1431;top:6352;width:1378;height:5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" filled="f" strokecolor="windowText" strokeweight="1.5pt">
              <v:textbox style="mso-next-textbox:#_x0000_s1388"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2 x </w:t>
                    </w:r>
                    <w:proofErr w:type="spellStart"/>
                    <w:r>
                      <w:rPr>
                        <w:rFonts w:eastAsia="+mn-ea"/>
                        <w:color w:val="000000"/>
                        <w:kern w:val="24"/>
                        <w:sz w:val="16"/>
                        <w:szCs w:val="16"/>
                        <w:lang w:val="de-DE"/>
                      </w:rPr>
                      <w:t>TPRD</w:t>
                    </w:r>
                    <w:proofErr w:type="spellEnd"/>
                  </w:p>
                </w:txbxContent>
              </v:textbox>
            </v:roundrect>
            <v:shape id="_x0000_s1389" type="#_x0000_t32" style="position:absolute;left:2121;top:6867;width:0;height:6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" strokecolor="windowText" strokeweight="1.5pt">
              <v:stroke endarrow="block"/>
            </v:shape>
            <v:roundrect id="_x0000_s1393" style="position:absolute;left:1431;top:8299;width:1378;height:5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" filled="f" strokecolor="windowText" strokeweight="1.5pt">
              <v:textbox style="mso-next-textbox:#_x0000_s1393"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3 x </w:t>
                    </w:r>
                    <w:proofErr w:type="spellStart"/>
                    <w:r>
                      <w:rPr>
                        <w:rFonts w:eastAsia="+mn-ea"/>
                        <w:color w:val="000000"/>
                        <w:kern w:val="24"/>
                        <w:sz w:val="16"/>
                        <w:szCs w:val="16"/>
                        <w:lang w:val="de-DE"/>
                      </w:rPr>
                      <w:t>TPRD</w:t>
                    </w:r>
                    <w:proofErr w:type="spellEnd"/>
                    <w:r>
                      <w:rPr>
                        <w:rFonts w:eastAsia="+mn-ea"/>
                        <w:color w:val="000000"/>
                        <w:kern w:val="24"/>
                        <w:sz w:val="16"/>
                        <w:szCs w:val="16"/>
                        <w:lang w:val="de-DE"/>
                      </w:rPr>
                      <w:t>.</w:t>
                    </w:r>
                  </w:p>
                </w:txbxContent>
              </v:textbox>
            </v:roundrect>
            <v:shape id="_x0000_s1394" type="#_x0000_t32" style="position:absolute;left:2186;top:8822;width:0;height: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" strokecolor="windowText" strokeweight="1.5pt">
              <v:stroke endarrow="block"/>
            </v:shape>
          </v:group>
        </w:pict>
      </w:r>
      <w:r>
        <w:rPr>
          <w:noProof/>
          <w:lang w:eastAsia="en-GB"/>
        </w:rPr>
        <w:pict>
          <v:group id="_x0000_s1397" style="position:absolute;left:0;text-align:left;margin-left:128.15pt;margin-top:78pt;width:337.35pt;height:333.9pt;z-index:251691008" coordorigin="3351,2989" coordsize="7938,6978">
            <v:shape id="Textfeld 5" o:spid="_x0000_s1262" type="#_x0000_t202" style="position:absolute;left:3351;top:3897;width:1378;height:8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" filled="f" strokecolor="windowText" strokeweight="1.5pt">
              <v:textbox style="mso-next-textbox:#Textfeld 5"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(1.1.)</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Pressure</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Cycling</w:t>
                    </w:r>
                    <w:proofErr w:type="spellEnd"/>
                    <w:r>
                      <w:rPr>
                        <w:rFonts w:eastAsia="+mn-ea"/>
                        <w:color w:val="000000"/>
                        <w:kern w:val="24"/>
                        <w:sz w:val="16"/>
                        <w:szCs w:val="16"/>
                        <w:lang w:val="de-DE"/>
                      </w:rPr>
                      <w:t xml:space="preserve"> Test   </w:t>
                    </w:r>
                  </w:p>
                </w:txbxContent>
              </v:textbox>
            </v:shape>
            <v:shape id="Textfeld 7" o:spid="_x0000_s1263" type="#_x0000_t202" style="position:absolute;left:4991;top:3897;width:1378;height:8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" filled="f" strokecolor="windowText" strokeweight="1.5pt">
              <v:textbox style="mso-next-textbox:#Textfeld 7"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(1.3.)</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Temperature</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Cycling</w:t>
                    </w:r>
                    <w:proofErr w:type="spellEnd"/>
                    <w:r>
                      <w:rPr>
                        <w:rFonts w:eastAsia="+mn-ea"/>
                        <w:color w:val="000000"/>
                        <w:kern w:val="24"/>
                        <w:sz w:val="16"/>
                        <w:szCs w:val="16"/>
                        <w:lang w:val="de-DE"/>
                      </w:rPr>
                      <w:t xml:space="preserve"> Test </w:t>
                    </w:r>
                  </w:p>
                </w:txbxContent>
              </v:textbox>
            </v:shape>
            <v:shape id="Textfeld 8" o:spid="_x0000_s1264" type="#_x0000_t202" style="position:absolute;left:6631;top:3897;width:1378;height:8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" filled="f" strokecolor="windowText" strokeweight="1.5pt">
              <v:textbox style="mso-next-textbox:#Textfeld 8"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(1.4.)</w:t>
                    </w:r>
                  </w:p>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Salt </w:t>
                    </w:r>
                    <w:proofErr w:type="spellStart"/>
                    <w:r>
                      <w:rPr>
                        <w:rFonts w:eastAsia="+mn-ea"/>
                        <w:color w:val="000000"/>
                        <w:kern w:val="24"/>
                        <w:sz w:val="16"/>
                        <w:szCs w:val="16"/>
                        <w:lang w:val="de-DE"/>
                      </w:rPr>
                      <w:t>Corrosion</w:t>
                    </w:r>
                    <w:proofErr w:type="spellEnd"/>
                    <w:r>
                      <w:rPr>
                        <w:rFonts w:eastAsia="+mn-ea"/>
                        <w:color w:val="000000"/>
                        <w:kern w:val="24"/>
                        <w:sz w:val="16"/>
                        <w:szCs w:val="16"/>
                        <w:lang w:val="de-DE"/>
                      </w:rPr>
                      <w:t xml:space="preserve"> Resistance Test </w:t>
                    </w:r>
                  </w:p>
                </w:txbxContent>
              </v:textbox>
            </v:shape>
            <v:shape id="Textfeld 9" o:spid="_x0000_s1265" type="#_x0000_t202" style="position:absolute;left:8271;top:3897;width:1378;height:8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" filled="f" strokecolor="windowText" strokeweight="1.5pt">
              <v:textbox style="mso-next-textbox:#Textfeld 9"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(1.5.)</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Vehicle</w:t>
                    </w:r>
                    <w:proofErr w:type="spellEnd"/>
                    <w:r>
                      <w:rPr>
                        <w:rFonts w:eastAsia="+mn-ea"/>
                        <w:color w:val="000000"/>
                        <w:kern w:val="24"/>
                        <w:sz w:val="16"/>
                        <w:szCs w:val="16"/>
                        <w:lang w:val="de-DE"/>
                      </w:rPr>
                      <w:t xml:space="preserve"> Environment Test </w:t>
                    </w:r>
                  </w:p>
                </w:txbxContent>
              </v:textbox>
            </v:shape>
            <v:shape id="Textfeld 11" o:spid="_x0000_s1266" type="#_x0000_t202" style="position:absolute;left:9911;top:3897;width:1378;height:8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" filled="f" strokecolor="windowText" strokeweight="1.5pt">
              <v:textbox style="mso-next-textbox:#Textfeld 11"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(1.7.)</w:t>
                    </w:r>
                  </w:p>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Drop </w:t>
                    </w:r>
                    <w:proofErr w:type="spellStart"/>
                    <w:r>
                      <w:rPr>
                        <w:rFonts w:eastAsia="+mn-ea"/>
                        <w:color w:val="000000"/>
                        <w:kern w:val="24"/>
                        <w:sz w:val="16"/>
                        <w:szCs w:val="16"/>
                        <w:lang w:val="de-DE"/>
                      </w:rPr>
                      <w:t>and</w:t>
                    </w:r>
                    <w:proofErr w:type="spellEnd"/>
                    <w:r>
                      <w:rPr>
                        <w:rFonts w:eastAsia="+mn-ea"/>
                        <w:color w:val="000000"/>
                        <w:kern w:val="24"/>
                        <w:sz w:val="16"/>
                        <w:szCs w:val="16"/>
                        <w:lang w:val="de-DE"/>
                      </w:rPr>
                      <w:t xml:space="preserve"> Vibration Test</w:t>
                    </w:r>
                  </w:p>
                </w:txbxContent>
              </v:textbox>
            </v:shape>
            <v:shape id="Textfeld 12" o:spid="_x0000_s1267" type="#_x0000_t202" style="position:absolute;left:6631;top:5522;width:1378;height:5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" filled="f" strokecolor="windowText" strokeweight="1.5pt">
              <v:textbox style="mso-next-textbox:#Textfeld 12"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(1.8.)</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w:t>
                    </w:r>
                  </w:p>
                </w:txbxContent>
              </v:textbox>
            </v:shape>
            <v:shape id="Textfeld 13" o:spid="_x0000_s1268" type="#_x0000_t202" style="position:absolute;left:6631;top:7469;width:1378;height: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" filled="f" strokecolor="windowText" strokeweight="1.5pt">
              <v:textbox style="mso-next-textbox:#Textfeld 13"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(1.9.)</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Bench</w:t>
                    </w:r>
                    <w:proofErr w:type="spellEnd"/>
                    <w:r>
                      <w:rPr>
                        <w:rFonts w:eastAsia="+mn-ea"/>
                        <w:color w:val="000000"/>
                        <w:kern w:val="24"/>
                        <w:sz w:val="16"/>
                        <w:szCs w:val="16"/>
                        <w:lang w:val="de-DE"/>
                      </w:rPr>
                      <w:t xml:space="preserve"> Top </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Activation</w:t>
                    </w:r>
                    <w:proofErr w:type="spellEnd"/>
                    <w:r>
                      <w:rPr>
                        <w:rFonts w:eastAsia="+mn-ea"/>
                        <w:color w:val="000000"/>
                        <w:kern w:val="24"/>
                        <w:sz w:val="16"/>
                        <w:szCs w:val="16"/>
                        <w:lang w:val="de-DE"/>
                      </w:rPr>
                      <w:t xml:space="preserve"> Test</w:t>
                    </w:r>
                  </w:p>
                </w:txbxContent>
              </v:textbox>
            </v:shape>
            <v:shape id="Textfeld 14" o:spid="_x0000_s1269" type="#_x0000_t202" style="position:absolute;left:6631;top:9457;width:1378;height:5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" filled="f" strokecolor="windowText" strokeweight="1.5pt">
              <v:textbox style="mso-next-textbox:#Textfeld 14"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(1.10.)</w:t>
                    </w:r>
                  </w:p>
                  <w:p w:rsidR="009016E8" w:rsidRDefault="009016E8" w:rsidP="009030BE">
                    <w:pPr>
                      <w:pStyle w:val="NormalWeb"/>
                      <w:spacing w:line="228" w:lineRule="auto"/>
                      <w:jc w:val="center"/>
                      <w:textAlignment w:val="baseline"/>
                    </w:pPr>
                    <w:r>
                      <w:rPr>
                        <w:rFonts w:eastAsia="+mn-ea"/>
                        <w:color w:val="000000"/>
                        <w:kern w:val="24"/>
                        <w:sz w:val="16"/>
                        <w:szCs w:val="16"/>
                        <w:lang w:val="de-DE"/>
                      </w:rPr>
                      <w:t>Flow Rate Test</w:t>
                    </w:r>
                  </w:p>
                </w:txbxContent>
              </v:textbox>
            </v:shape>
            <v:roundrect id="Textfeld 25" o:spid="_x0000_s1274" style="position:absolute;left:3351;top:2989;width:1378;height:5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" filled="f" strokecolor="windowText" strokeweight="1.5pt">
              <v:textbox style="mso-next-textbox:#Textfeld 25"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5 </w:t>
                    </w:r>
                    <w:proofErr w:type="spellStart"/>
                    <w:r>
                      <w:rPr>
                        <w:rFonts w:eastAsia="+mn-ea"/>
                        <w:color w:val="000000"/>
                        <w:kern w:val="24"/>
                        <w:sz w:val="16"/>
                        <w:szCs w:val="16"/>
                        <w:lang w:val="de-DE"/>
                      </w:rPr>
                      <w:t>xTPRD</w:t>
                    </w:r>
                    <w:proofErr w:type="spellEnd"/>
                  </w:p>
                </w:txbxContent>
              </v:textbox>
            </v:roundrect>
            <v:roundrect id="Textfeld 27" o:spid="_x0000_s1275" style="position:absolute;left:4984;top:2989;width:1377;height:5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" filled="f" strokecolor="windowText" strokeweight="1.5pt">
              <v:textbox style="mso-next-textbox:#Textfeld 27"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1 </w:t>
                    </w:r>
                    <w:proofErr w:type="spellStart"/>
                    <w:r>
                      <w:rPr>
                        <w:rFonts w:eastAsia="+mn-ea"/>
                        <w:color w:val="000000"/>
                        <w:kern w:val="24"/>
                        <w:sz w:val="16"/>
                        <w:szCs w:val="16"/>
                        <w:lang w:val="de-DE"/>
                      </w:rPr>
                      <w:t>xTPRD</w:t>
                    </w:r>
                    <w:proofErr w:type="spellEnd"/>
                  </w:p>
                </w:txbxContent>
              </v:textbox>
            </v:roundrect>
            <v:roundrect id="Textfeld 28" o:spid="_x0000_s1276" style="position:absolute;left:6631;top:2989;width:1378;height:5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" filled="f" strokecolor="windowText" strokeweight="1.5pt">
              <v:textbox style="mso-next-textbox:#Textfeld 28"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2 </w:t>
                    </w:r>
                    <w:proofErr w:type="spellStart"/>
                    <w:r>
                      <w:rPr>
                        <w:rFonts w:eastAsia="+mn-ea"/>
                        <w:color w:val="000000"/>
                        <w:kern w:val="24"/>
                        <w:sz w:val="16"/>
                        <w:szCs w:val="16"/>
                        <w:lang w:val="de-DE"/>
                      </w:rPr>
                      <w:t>xTPRD</w:t>
                    </w:r>
                    <w:proofErr w:type="spellEnd"/>
                  </w:p>
                </w:txbxContent>
              </v:textbox>
            </v:roundrect>
            <v:roundrect id="Textfeld 29" o:spid="_x0000_s1277" style="position:absolute;left:8266;top:2989;width:1378;height:5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" filled="f" strokecolor="windowText" strokeweight="1.5pt">
              <v:textbox style="mso-next-textbox:#Textfeld 29"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1xTPRD</w:t>
                    </w:r>
                  </w:p>
                </w:txbxContent>
              </v:textbox>
            </v:roundrect>
            <v:roundrect id="Textfeld 31" o:spid="_x0000_s1278" style="position:absolute;left:9904;top:2989;width:1377;height:5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" filled="f" strokecolor="windowText" strokeweight="1.5pt">
              <v:textbox style="mso-next-textbox:#Textfeld 31"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7 </w:t>
                    </w:r>
                    <w:proofErr w:type="spellStart"/>
                    <w:r>
                      <w:rPr>
                        <w:rFonts w:eastAsia="+mn-ea"/>
                        <w:color w:val="000000"/>
                        <w:kern w:val="24"/>
                        <w:sz w:val="16"/>
                        <w:szCs w:val="16"/>
                        <w:lang w:val="de-DE"/>
                      </w:rPr>
                      <w:t>xTPRD</w:t>
                    </w:r>
                    <w:proofErr w:type="spellEnd"/>
                  </w:p>
                </w:txbxContent>
              </v:textbox>
            </v:roundrect>
            <v:shape id="Gerade Verbindung mit Pfeil 32" o:spid="_x0000_s1279" type="#_x0000_t32" style="position:absolute;left:4039;top:3504;width:2;height:3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" strokecolor="windowText" strokeweight="1.5pt">
              <v:stroke endarrow="block"/>
            </v:shape>
            <v:shape id="Gerade Verbindung mit Pfeil 34" o:spid="_x0000_s1280" type="#_x0000_t32" style="position:absolute;left:5674;top:3504;width:7;height:3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" strokecolor="windowText" strokeweight="1.5pt">
              <v:stroke endarrow="block"/>
            </v:shape>
            <v:shape id="Gerade Verbindung mit Pfeil 35" o:spid="_x0000_s1281" type="#_x0000_t32" style="position:absolute;left:7321;top:3504;width:0;height:3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" strokecolor="windowText" strokeweight="1.5pt">
              <v:stroke endarrow="block"/>
            </v:shape>
            <v:shape id="Gerade Verbindung mit Pfeil 36" o:spid="_x0000_s1282" type="#_x0000_t32" style="position:absolute;left:8954;top:3504;width:7;height:3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" strokecolor="windowText" strokeweight="1.5pt">
              <v:stroke endarrow="block"/>
            </v:shape>
            <v:shape id="Gerade Verbindung mit Pfeil 38" o:spid="_x0000_s1283" type="#_x0000_t32" style="position:absolute;left:10594;top:3504;width:7;height:3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" strokecolor="windowText" strokeweight="1.5pt">
              <v:stroke endarrow="block"/>
            </v:shape>
            <v:line id="Gerade Verbindung 39" o:spid="_x0000_s1284" style="position:absolute;flip:y;visibility:visible" from="7321,6032" to="7321,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" strokecolor="windowText" strokeweight="1.5pt">
              <v:stroke startarrow="block"/>
            </v:line>
            <v:line id="Gerade Verbindung 57" o:spid="_x0000_s1285" style="position:absolute;visibility:visible" from="7321,8149" to="7321,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" strokecolor="windowText" strokeweight="1.5pt">
              <v:stroke endarrow="block"/>
            </v:line>
            <v:shape id="カギ線コネクタ 79" o:spid="_x0000_s1310" type="#_x0000_t34" style="position:absolute;left:8574;top:3494;width:775;height:328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" strokecolor="windowText" strokeweight="1.5pt">
              <v:stroke endarrow="block"/>
            </v:shape>
            <v:shape id="カギ線コネクタ 82" o:spid="_x0000_s1311" type="#_x0000_t34" style="position:absolute;left:7754;top:4314;width:775;height:164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" strokecolor="windowText" strokeweight="1.5pt">
              <v:stroke endarrow="block"/>
            </v:shape>
            <v:shape id="カギ線コネクタ 85" o:spid="_x0000_s1312" type="#_x0000_t34" style="position:absolute;left:6934;top:5134;width:775;height:2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" strokecolor="windowText" strokeweight="1.5pt">
              <v:stroke endarrow="block"/>
            </v:shape>
            <v:shape id="カギ線コネクタ 88" o:spid="_x0000_s1313" type="#_x0000_t34" style="position:absolute;left:6114;top:4314;width:775;height:1640;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" strokecolor="windowText" strokeweight="1.5pt">
              <v:stroke endarrow="block"/>
            </v:shape>
            <v:shape id="カギ線コネクタ 91" o:spid="_x0000_s1314" type="#_x0000_t34" style="position:absolute;left:5294;top:3494;width:775;height:3280;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" strokecolor="windowText" strokeweight="1.5pt">
              <v:stroke endarrow="block"/>
            </v:shape>
          </v:group>
        </w:pict>
      </w:r>
      <w:r>
        <w:rPr>
          <w:noProof/>
        </w:rPr>
        <w:pict>
          <v:shape id="Textfeld 167" o:spid="_x0000_s1290" type="#_x0000_t202" style="position:absolute;left:0;text-align:left;margin-left:130.65pt;margin-top:48.4pt;width:154.8pt;height:20.3pt;z-index:251624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" filled="f" stroked="f">
            <v:textbox style="mso-next-textbox:#Textfeld 167;mso-fit-shape-to-text:t">
              <w:txbxContent>
                <w:p w:rsidR="009016E8" w:rsidRDefault="009016E8" w:rsidP="009030BE">
                  <w:pPr>
                    <w:pStyle w:val="NormalWeb"/>
                    <w:spacing w:line="228" w:lineRule="auto"/>
                    <w:textAlignment w:val="baseline"/>
                  </w:pPr>
                  <w:r>
                    <w:rPr>
                      <w:rFonts w:eastAsia="+mn-ea"/>
                      <w:color w:val="000000"/>
                      <w:kern w:val="24"/>
                      <w:lang w:val="de-DE"/>
                    </w:rPr>
                    <w:t xml:space="preserve">Performance </w:t>
                  </w:r>
                  <w:proofErr w:type="spellStart"/>
                  <w:r>
                    <w:rPr>
                      <w:rFonts w:eastAsia="+mn-ea"/>
                      <w:color w:val="000000"/>
                      <w:kern w:val="24"/>
                      <w:lang w:val="de-DE"/>
                    </w:rPr>
                    <w:t>and</w:t>
                  </w:r>
                  <w:proofErr w:type="spellEnd"/>
                  <w:r>
                    <w:rPr>
                      <w:rFonts w:eastAsia="+mn-ea"/>
                      <w:color w:val="000000"/>
                      <w:kern w:val="24"/>
                      <w:lang w:val="de-DE"/>
                    </w:rPr>
                    <w:t xml:space="preserve"> Stress Tests</w:t>
                  </w:r>
                </w:p>
              </w:txbxContent>
            </v:textbox>
          </v:shape>
        </w:pict>
      </w:r>
      <w:r>
        <w:rPr>
          <w:noProof/>
        </w:rPr>
        <w:pict>
          <v:shape id="Textfeld 166" o:spid="_x0000_s1289" type="#_x0000_t202" style="position:absolute;left:0;text-align:left;margin-left:30.45pt;margin-top:48.4pt;width:83pt;height:20.3pt;z-index:251623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" filled="f" stroked="f">
            <v:textbox style="mso-next-textbox:#Textfeld 166;mso-fit-shape-to-text:t">
              <w:txbxContent>
                <w:p w:rsidR="009016E8" w:rsidRDefault="009016E8" w:rsidP="009030BE">
                  <w:pPr>
                    <w:pStyle w:val="NormalWeb"/>
                    <w:spacing w:line="228" w:lineRule="auto"/>
                    <w:textAlignment w:val="baseline"/>
                  </w:pPr>
                  <w:r>
                    <w:rPr>
                      <w:rFonts w:eastAsia="+mn-ea"/>
                      <w:color w:val="000000"/>
                      <w:kern w:val="24"/>
                      <w:lang w:val="de-DE"/>
                    </w:rPr>
                    <w:t>Baseline Tests</w:t>
                  </w:r>
                </w:p>
              </w:txbxContent>
            </v:textbox>
          </v:shape>
        </w:pict>
      </w:r>
      <w:r>
        <w:rPr>
          <w:noProof/>
          <w:lang w:eastAsia="en-GB"/>
        </w:rPr>
        <w:pict>
          <v:shape id="テキスト ボックス 56" o:spid="_x0000_s1307" type="#_x0000_t202" style="position:absolute;left:0;text-align:left;margin-left:618.95pt;margin-top:7.85pt;width:73.8pt;height:424.3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" filled="f" stroked="f" strokeweight="1.5pt">
            <v:textbox style="layout-flow:vertical;mso-next-textbox:#テキスト ボックス 56" inset="1mm,1mm,1mm,1mm">
              <w:txbxContent>
                <w:p w:rsidR="009016E8" w:rsidRDefault="009016E8" w:rsidP="009030BE">
                  <w:pPr>
                    <w:pStyle w:val="HChG"/>
                    <w:rPr>
                      <w:lang w:val="en-US"/>
                    </w:rPr>
                  </w:pPr>
                  <w:r>
                    <w:rPr>
                      <w:lang w:val="en-US"/>
                    </w:rPr>
                    <w:t>Annex 4 - Appendix 1</w:t>
                  </w:r>
                </w:p>
                <w:p w:rsidR="009016E8" w:rsidRDefault="009016E8" w:rsidP="009030BE">
                  <w:pPr>
                    <w:pStyle w:val="HChG"/>
                  </w:pPr>
                  <w:r>
                    <w:rPr>
                      <w:lang w:val="en-US"/>
                    </w:rPr>
                    <w:tab/>
                  </w:r>
                  <w:r>
                    <w:rPr>
                      <w:lang w:val="en-US"/>
                    </w:rPr>
                    <w:tab/>
                    <w:t xml:space="preserve">Overview of </w:t>
                  </w:r>
                  <w:proofErr w:type="spellStart"/>
                  <w:r>
                    <w:rPr>
                      <w:lang w:val="en-US"/>
                    </w:rPr>
                    <w:t>TPRD</w:t>
                  </w:r>
                  <w:proofErr w:type="spellEnd"/>
                  <w:r>
                    <w:rPr>
                      <w:lang w:val="en-US"/>
                    </w:rPr>
                    <w:t xml:space="preserve"> tests</w:t>
                  </w:r>
                </w:p>
              </w:txbxContent>
            </v:textbox>
          </v:shape>
        </w:pict>
      </w:r>
    </w:p>
    <w:p w:rsidR="009030BE" w:rsidRPr="009F2DCB" w:rsidRDefault="009030BE" w:rsidP="00DA706F">
      <w:pPr>
        <w:rPr>
          <w:lang w:eastAsia="ja-JP"/>
        </w:rPr>
        <w:sectPr w:rsidR="009030BE" w:rsidRPr="009F2DCB" w:rsidSect="00C70B18">
          <w:headerReference w:type="even" r:id="rId54"/>
          <w:headerReference w:type="default" r:id="rId55"/>
          <w:footerReference w:type="even" r:id="rId56"/>
          <w:footerReference w:type="default" r:id="rId57"/>
          <w:headerReference w:type="first" r:id="rId58"/>
          <w:footerReference w:type="first" r:id="rId59"/>
          <w:footnotePr>
            <w:numRestart w:val="eachSect"/>
          </w:footnotePr>
          <w:endnotePr>
            <w:numFmt w:val="decimal"/>
          </w:endnotePr>
          <w:pgSz w:w="16840" w:h="11907" w:orient="landscape" w:code="9"/>
          <w:pgMar w:top="1134" w:right="1701" w:bottom="1134" w:left="1134" w:header="567" w:footer="567" w:gutter="0"/>
          <w:cols w:space="720"/>
          <w:docGrid w:linePitch="272"/>
        </w:sectPr>
      </w:pPr>
    </w:p>
    <w:p w:rsidR="009030BE" w:rsidRPr="00AD16FF" w:rsidRDefault="006A27ED" w:rsidP="00DA706F">
      <w:pPr>
        <w:rPr>
          <w:lang w:val="en-US"/>
        </w:rPr>
        <w:sectPr w:rsidR="009030BE" w:rsidRPr="00AD16FF" w:rsidSect="00DA706F">
          <w:headerReference w:type="even" r:id="rId60"/>
          <w:headerReference w:type="default" r:id="rId61"/>
          <w:footerReference w:type="default" r:id="rId62"/>
          <w:footerReference w:type="first" r:id="rId63"/>
          <w:footnotePr>
            <w:numRestart w:val="eachSect"/>
          </w:footnotePr>
          <w:endnotePr>
            <w:numFmt w:val="decimal"/>
          </w:endnotePr>
          <w:pgSz w:w="16840" w:h="11907" w:orient="landscape" w:code="9"/>
          <w:pgMar w:top="1134" w:right="1701" w:bottom="1134" w:left="1418" w:header="567" w:footer="567" w:gutter="0"/>
          <w:cols w:space="720"/>
          <w:docGrid w:linePitch="272"/>
        </w:sectPr>
      </w:pPr>
      <w:r>
        <w:rPr>
          <w:noProof/>
          <w:lang w:eastAsia="en-GB"/>
        </w:rPr>
        <w:pict>
          <v:shape id="テキスト ボックス 3" o:spid="_x0000_s1372" type="#_x0000_t202" style="position:absolute;margin-left:592.15pt;margin-top:14.15pt;width:91.15pt;height:503.9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" filled="f" stroked="f" strokeweight="1.5pt">
            <v:textbox style="layout-flow:vertical;mso-next-textbox:#テキスト ボックス 3" inset="1mm,1mm,1mm,1mm">
              <w:txbxContent>
                <w:p w:rsidR="009016E8" w:rsidRDefault="009016E8" w:rsidP="009030BE">
                  <w:pPr>
                    <w:pStyle w:val="HChG"/>
                    <w:rPr>
                      <w:lang w:val="en-US"/>
                    </w:rPr>
                  </w:pPr>
                  <w:r>
                    <w:rPr>
                      <w:lang w:val="en-US"/>
                    </w:rPr>
                    <w:t>Annex 4 - Appendix 2</w:t>
                  </w:r>
                </w:p>
                <w:p w:rsidR="009016E8" w:rsidRPr="00AD16FF" w:rsidRDefault="009016E8" w:rsidP="009030BE">
                  <w:pPr>
                    <w:pStyle w:val="HChG"/>
                    <w:rPr>
                      <w:lang w:val="en-US"/>
                    </w:rPr>
                  </w:pPr>
                  <w:r>
                    <w:rPr>
                      <w:lang w:val="en-US"/>
                    </w:rPr>
                    <w:tab/>
                  </w:r>
                  <w:r>
                    <w:rPr>
                      <w:lang w:val="en-US"/>
                    </w:rPr>
                    <w:tab/>
                  </w:r>
                  <w:r w:rsidRPr="00AD16FF">
                    <w:rPr>
                      <w:lang w:val="en-US"/>
                    </w:rPr>
                    <w:t>Overview of check valve and automatic shut-off valve tests</w:t>
                  </w:r>
                </w:p>
              </w:txbxContent>
            </v:textbox>
          </v:shape>
        </w:pict>
      </w:r>
      <w:r>
        <w:rPr>
          <w:noProof/>
          <w:lang w:eastAsia="en-GB"/>
        </w:rPr>
        <w:pict>
          <v:roundrect id="Textfeld 99" o:spid="_x0000_s1369" style="position:absolute;margin-left:262.85pt;margin-top:67.05pt;width:56.75pt;height:25.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" filled="f" strokecolor="windowText" strokeweight="1.5pt">
            <v:textbox style="mso-next-textbox:#Textfeld 99"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w:pict>
      </w:r>
      <w:r>
        <w:rPr>
          <w:lang w:val="en-US"/>
        </w:rPr>
        <w:pict>
          <v:shape id="Gerade Verbindung mit Pfeil 103" o:spid="_x0000_s1328" type="#_x0000_t32" style="position:absolute;margin-left:230.65pt;margin-top:92.3pt;width:0;height:1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" strokecolor="windowText" strokeweight="1.5pt">
            <v:stroke endarrow="block"/>
          </v:shape>
        </w:pict>
      </w:r>
      <w:r>
        <w:rPr>
          <w:lang w:val="en-US"/>
        </w:rPr>
        <w:pict>
          <v:shape id="Gerade Verbindung mit Pfeil 125" o:spid="_x0000_s1340" type="#_x0000_t32" style="position:absolute;margin-left:229.25pt;margin-top:161.3pt;width:.6pt;height:27.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" strokecolor="windowText" strokeweight="1.5pt">
            <v:stroke endarrow="block"/>
          </v:shape>
        </w:pict>
      </w:r>
      <w:r>
        <w:rPr>
          <w:lang w:val="en-US"/>
        </w:rPr>
        <w:pict>
          <v:shape id="Textfeld 124" o:spid="_x0000_s1339" type="#_x0000_t202" style="position:absolute;margin-left:199.55pt;margin-top:188.4pt;width:55.05pt;height:25.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" filled="f" strokecolor="windowText" strokeweight="1.5pt">
            <v:textbox style="mso-next-textbox:#Textfeld 124"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Visual </w:t>
                  </w:r>
                  <w:proofErr w:type="spellStart"/>
                  <w:r>
                    <w:rPr>
                      <w:rFonts w:eastAsia="+mn-ea"/>
                      <w:color w:val="000000"/>
                      <w:kern w:val="24"/>
                      <w:sz w:val="16"/>
                      <w:szCs w:val="16"/>
                      <w:lang w:val="de-DE"/>
                    </w:rPr>
                    <w:t>Inspection</w:t>
                  </w:r>
                  <w:proofErr w:type="spellEnd"/>
                  <w:r>
                    <w:rPr>
                      <w:rFonts w:eastAsia="+mn-ea"/>
                      <w:color w:val="000000"/>
                      <w:kern w:val="24"/>
                      <w:sz w:val="16"/>
                      <w:szCs w:val="16"/>
                      <w:lang w:val="de-DE"/>
                    </w:rPr>
                    <w:t xml:space="preserve"> </w:t>
                  </w:r>
                </w:p>
              </w:txbxContent>
            </v:textbox>
          </v:shape>
        </w:pict>
      </w:r>
      <w:r>
        <w:rPr>
          <w:lang w:val="en-US"/>
        </w:rPr>
        <w:pict>
          <v:roundrect id="Textfeld 102" o:spid="_x0000_s1327" style="position:absolute;margin-left:200.3pt;margin-top:66.8pt;width:58.9pt;height:25.5pt;z-index:2516377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" filled="f" strokecolor="windowText" strokeweight="1.5pt">
            <v:textbox style="mso-next-textbox:#Textfeld 102"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w:pict>
      </w:r>
      <w:r>
        <w:rPr>
          <w:lang w:val="en-US"/>
        </w:rPr>
        <w:pict>
          <v:shape id="Textfeld 101" o:spid="_x0000_s1326" type="#_x0000_t202" style="position:absolute;margin-left:200.35pt;margin-top:110.3pt;width:54.25pt;height:51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" filled="f" strokecolor="windowText" strokeweight="1.5pt">
            <v:textbox style="mso-next-textbox:#Textfeld 101"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(2.9.)</w:t>
                  </w:r>
                </w:p>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Stress </w:t>
                  </w:r>
                  <w:proofErr w:type="spellStart"/>
                  <w:r>
                    <w:rPr>
                      <w:rFonts w:eastAsia="+mn-ea"/>
                      <w:color w:val="000000"/>
                      <w:kern w:val="24"/>
                      <w:sz w:val="16"/>
                      <w:szCs w:val="16"/>
                      <w:lang w:val="de-DE"/>
                    </w:rPr>
                    <w:t>Corrosion</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Cracking</w:t>
                  </w:r>
                  <w:proofErr w:type="spellEnd"/>
                  <w:r>
                    <w:rPr>
                      <w:rFonts w:eastAsia="+mn-ea"/>
                      <w:color w:val="000000"/>
                      <w:kern w:val="24"/>
                      <w:sz w:val="16"/>
                      <w:szCs w:val="16"/>
                      <w:lang w:val="de-DE"/>
                    </w:rPr>
                    <w:t xml:space="preserve"> Test</w:t>
                  </w:r>
                </w:p>
              </w:txbxContent>
            </v:textbox>
          </v:shape>
        </w:pict>
      </w:r>
      <w:r>
        <w:rPr>
          <w:noProof/>
          <w:lang w:eastAsia="en-GB"/>
        </w:rPr>
        <w:pict>
          <v:shape id="_x0000_s1375" type="#_x0000_t34" style="position:absolute;margin-left:323.35pt;margin-top:162.65pt;width:26.55pt;height:25.8pt;rotation:90;z-index:251686912;visibility:visible" o:connectortype="elbow"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" adj="10169,-241116,-287919" strokecolor="windowText" strokeweight="1.5pt">
            <v:stroke endarrow="block"/>
          </v:shape>
        </w:pict>
      </w:r>
      <w:r>
        <w:pict>
          <v:shape id="Gewinkelte Verbindung 136" o:spid="_x0000_s1374" type="#_x0000_t34" style="position:absolute;margin-left:294.4pt;margin-top:159.95pt;width:29.4pt;height:29.3pt;rotation:9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" adj=",147846,-251339" strokeweight="1.5pt">
            <v:stroke endarrow="block"/>
          </v:shape>
        </w:pict>
      </w:r>
      <w:r>
        <w:rPr>
          <w:noProof/>
          <w:lang w:eastAsia="en-GB"/>
        </w:rPr>
        <w:pict>
          <v:shape id="Textfeld 98" o:spid="_x0000_s1368" type="#_x0000_t202" style="position:absolute;margin-left:263.55pt;margin-top:109.85pt;width:54.65pt;height:5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" filled="f" strokecolor="windowText" strokeweight="1.5pt">
            <v:textbox style="mso-next-textbox:#Textfeld 98"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(2.10)</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Pre</w:t>
                  </w:r>
                  <w:proofErr w:type="spellEnd"/>
                  <w:r>
                    <w:rPr>
                      <w:rFonts w:eastAsia="+mn-ea"/>
                      <w:color w:val="000000"/>
                      <w:kern w:val="24"/>
                      <w:sz w:val="16"/>
                      <w:szCs w:val="16"/>
                      <w:lang w:val="de-DE"/>
                    </w:rPr>
                    <w:t xml:space="preserve">-Cool Hydrogen </w:t>
                  </w:r>
                  <w:proofErr w:type="spellStart"/>
                  <w:r>
                    <w:rPr>
                      <w:rFonts w:eastAsia="+mn-ea"/>
                      <w:color w:val="000000"/>
                      <w:kern w:val="24"/>
                      <w:sz w:val="16"/>
                      <w:szCs w:val="16"/>
                      <w:lang w:val="de-DE"/>
                    </w:rPr>
                    <w:t>Exposure</w:t>
                  </w:r>
                  <w:proofErr w:type="spellEnd"/>
                  <w:r>
                    <w:rPr>
                      <w:rFonts w:eastAsia="+mn-ea"/>
                      <w:color w:val="000000"/>
                      <w:kern w:val="24"/>
                      <w:sz w:val="16"/>
                      <w:szCs w:val="16"/>
                      <w:lang w:val="de-DE"/>
                    </w:rPr>
                    <w:t xml:space="preserve"> Test</w:t>
                  </w:r>
                </w:p>
              </w:txbxContent>
            </v:textbox>
          </v:shape>
        </w:pict>
      </w:r>
      <w:r>
        <w:rPr>
          <w:noProof/>
          <w:lang w:eastAsia="en-GB"/>
        </w:rPr>
        <w:pict>
          <v:shape id="Textfeld 131" o:spid="_x0000_s1371" type="#_x0000_t202" style="position:absolute;margin-left:288.9pt;margin-top:188.4pt;width:64.5pt;height:2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" filled="f" strokecolor="windowText" strokeweight="1.5pt">
            <v:textbox style="mso-next-textbox:#Textfeld 131" inset="1mm,1mm,1mm,1mm">
              <w:txbxContent>
                <w:p w:rsidR="009016E8" w:rsidRDefault="009016E8" w:rsidP="009030BE">
                  <w:pPr>
                    <w:pStyle w:val="NormalWeb"/>
                    <w:spacing w:line="228" w:lineRule="auto"/>
                    <w:jc w:val="center"/>
                    <w:textAlignment w:val="baseline"/>
                  </w:pPr>
                  <w:r w:rsidRPr="005E0E24">
                    <w:rPr>
                      <w:rFonts w:eastAsia="+mn-ea"/>
                      <w:bCs/>
                      <w:color w:val="000000"/>
                      <w:kern w:val="24"/>
                      <w:sz w:val="16"/>
                      <w:szCs w:val="16"/>
                      <w:lang w:val="de-DE"/>
                    </w:rPr>
                    <w:t>(2.2.)</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@20°C </w:t>
                  </w:r>
                </w:p>
              </w:txbxContent>
            </v:textbox>
          </v:shape>
        </w:pict>
      </w:r>
      <w:r>
        <w:rPr>
          <w:lang w:val="en-US"/>
        </w:rPr>
        <w:pict>
          <v:shape id="Gerade Verbindung mit Pfeil 97" o:spid="_x0000_s1325" type="#_x0000_t32" style="position:absolute;margin-left:353.35pt;margin-top:92.3pt;width:0;height:18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" strokecolor="windowText" strokeweight="1.5pt">
            <v:stroke endarrow="block"/>
          </v:shape>
        </w:pict>
      </w:r>
      <w:r>
        <w:rPr>
          <w:lang w:val="en-US"/>
        </w:rPr>
        <w:pict>
          <v:roundrect id="Textfeld 96" o:spid="_x0000_s1324" style="position:absolute;margin-left:323.75pt;margin-top:67.5pt;width:58.4pt;height:25.5pt;z-index:2516346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" filled="f" strokecolor="windowText" strokeweight="1.5pt">
            <v:textbox style="mso-next-textbox:#Textfeld 96"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w:pict>
      </w:r>
      <w:r>
        <w:rPr>
          <w:noProof/>
          <w:lang w:eastAsia="en-GB"/>
        </w:rPr>
        <w:pict>
          <v:shape id="Gerade Verbindung mit Pfeil 100" o:spid="_x0000_s1370" type="#_x0000_t32" style="position:absolute;margin-left:290.35pt;margin-top:91.15pt;width:0;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" strokecolor="windowText" strokeweight="1.5pt">
            <v:stroke endarrow="block"/>
          </v:shape>
        </w:pict>
      </w:r>
      <w:r>
        <w:rPr>
          <w:lang w:val="en-US"/>
        </w:rPr>
        <w:pict>
          <v:shape id="Textfeld 95" o:spid="_x0000_s1323" type="#_x0000_t202" style="position:absolute;margin-left:323.75pt;margin-top:110.3pt;width:53.7pt;height:51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" filled="f" strokecolor="windowText" strokeweight="1.5pt">
            <v:textbox style="mso-next-textbox:#Textfeld 95"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(2.8.)</w:t>
                  </w:r>
                </w:p>
                <w:p w:rsidR="009016E8" w:rsidRDefault="009016E8" w:rsidP="009030BE">
                  <w:pPr>
                    <w:pStyle w:val="NormalWeb"/>
                    <w:spacing w:line="228" w:lineRule="auto"/>
                    <w:jc w:val="center"/>
                    <w:textAlignment w:val="baseline"/>
                  </w:pPr>
                  <w:r>
                    <w:rPr>
                      <w:rFonts w:eastAsia="+mn-ea"/>
                      <w:color w:val="000000"/>
                      <w:kern w:val="24"/>
                      <w:sz w:val="16"/>
                      <w:szCs w:val="16"/>
                      <w:lang w:val="de-DE"/>
                    </w:rPr>
                    <w:t>Vibration Test</w:t>
                  </w:r>
                </w:p>
              </w:txbxContent>
            </v:textbox>
          </v:shape>
        </w:pict>
      </w:r>
      <w:r>
        <w:rPr>
          <w:lang w:val="en-US"/>
        </w:rPr>
        <w:pict>
          <v:roundrect id="Textfeld 105" o:spid="_x0000_s1330" style="position:absolute;margin-left:133.1pt;margin-top:66.8pt;width:62pt;height:25.5pt;z-index:2516408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" filled="f" strokecolor="windowText" strokeweight="1.5pt">
            <v:textbox style="mso-next-textbox:#Textfeld 105"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w:pict>
      </w:r>
      <w:r>
        <w:rPr>
          <w:lang w:val="en-US"/>
        </w:rPr>
        <w:pict>
          <v:line id="Gerade Verbindung 56" o:spid="_x0000_s1360" style="position:absolute;z-index:251671552;visibility:visible" from="128.8pt,44.55pt" to="128.8pt,4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" strokecolor="windowText" strokeweight=".25pt">
            <v:stroke dashstyle="longDashDot"/>
          </v:line>
        </w:pict>
      </w:r>
      <w:r>
        <w:rPr>
          <w:lang w:val="en-US"/>
        </w:rPr>
        <w:pict>
          <v:shape id="Gerade Verbindung mit Pfeil 33" o:spid="_x0000_s1316" type="#_x0000_t32" style="position:absolute;margin-left:35.9pt;margin-top:92.3pt;width:0;height:18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" strokecolor="windowText" strokeweight="1.5pt">
            <v:stroke endarrow="block"/>
          </v:shape>
        </w:pict>
      </w:r>
      <w:r>
        <w:rPr>
          <w:lang w:val="en-US"/>
        </w:rPr>
        <w:pict>
          <v:shape id="_x0000_s1315" type="#_x0000_t202" style="position:absolute;margin-left:9.8pt;margin-top:110.3pt;width:52.65pt;height:51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" filled="f" strokecolor="windowText" strokeweight="1.5pt">
            <v:textbox style="mso-next-textbox:#_x0000_s1315" inset="1mm,1mm,1mm,1mm">
              <w:txbxContent>
                <w:p w:rsidR="009016E8" w:rsidRDefault="009016E8" w:rsidP="009030BE">
                  <w:pPr>
                    <w:pStyle w:val="NormalWeb"/>
                    <w:spacing w:line="228" w:lineRule="auto"/>
                    <w:jc w:val="center"/>
                    <w:textAlignment w:val="baseline"/>
                  </w:pPr>
                  <w:r w:rsidRPr="005E0E24">
                    <w:rPr>
                      <w:rFonts w:eastAsia="+mn-ea"/>
                      <w:bCs/>
                      <w:color w:val="000000"/>
                      <w:kern w:val="24"/>
                      <w:sz w:val="16"/>
                      <w:szCs w:val="16"/>
                      <w:lang w:val="de-DE"/>
                    </w:rPr>
                    <w:t>(2.2.)</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@20°C</w:t>
                  </w:r>
                </w:p>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(Baseline) </w:t>
                  </w:r>
                </w:p>
              </w:txbxContent>
            </v:textbox>
          </v:shape>
        </w:pict>
      </w:r>
      <w:r>
        <w:rPr>
          <w:noProof/>
          <w:lang w:eastAsia="en-GB"/>
        </w:rPr>
        <w:pict>
          <v:roundrect id="_x0000_s1367" style="position:absolute;margin-left:9.8pt;margin-top:66.8pt;width:52.65pt;height:25.5pt;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" filled="f" strokecolor="windowText" strokeweight="1.5pt">
            <v:textbox style="mso-next-textbox:#_x0000_s1367"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w:pict>
      </w:r>
      <w:r>
        <w:rPr>
          <w:lang w:val="en-US"/>
        </w:rPr>
        <w:pict>
          <v:shape id="Textfeld 107" o:spid="_x0000_s1332" type="#_x0000_t202" style="position:absolute;margin-left:68.65pt;margin-top:110.3pt;width:55.75pt;height:51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" filled="f" strokecolor="windowText" strokeweight="1.5pt">
            <v:textbox style="mso-next-textbox:#Textfeld 107"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(2.1.)</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Hydrostatic</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Strength</w:t>
                  </w:r>
                  <w:proofErr w:type="spellEnd"/>
                  <w:r>
                    <w:rPr>
                      <w:rFonts w:eastAsia="+mn-ea"/>
                      <w:color w:val="000000"/>
                      <w:kern w:val="24"/>
                      <w:sz w:val="16"/>
                      <w:szCs w:val="16"/>
                      <w:lang w:val="de-DE"/>
                    </w:rPr>
                    <w:t xml:space="preserve"> Test (Baseline)</w:t>
                  </w:r>
                </w:p>
              </w:txbxContent>
            </v:textbox>
          </v:shape>
        </w:pict>
      </w:r>
      <w:r>
        <w:rPr>
          <w:lang w:val="en-US"/>
        </w:rPr>
        <w:pict>
          <v:shape id="Gerade Verbindung mit Pfeil 109" o:spid="_x0000_s1334" type="#_x0000_t32" style="position:absolute;margin-left:95.45pt;margin-top:92.3pt;width:0;height: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" strokecolor="windowText" strokeweight="1.5pt">
            <v:stroke endarrow="block"/>
          </v:shape>
        </w:pict>
      </w:r>
      <w:r>
        <w:rPr>
          <w:lang w:val="en-US"/>
        </w:rPr>
        <w:pict>
          <v:roundrect id="Textfeld 108" o:spid="_x0000_s1333" style="position:absolute;margin-left:68.65pt;margin-top:67.5pt;width:55.75pt;height:25.5pt;z-index:2516439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" filled="f" strokecolor="windowText" strokeweight="1.5pt">
            <v:textbox style="mso-next-textbox:#Textfeld 108"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w:pict>
      </w:r>
      <w:r>
        <w:rPr>
          <w:lang w:val="en-US"/>
        </w:rPr>
        <w:pict>
          <v:shape id="Textfeld 122" o:spid="_x0000_s1337" type="#_x0000_t202" style="position:absolute;margin-left:132.7pt;margin-top:188.4pt;width:58.7pt;height:25.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" filled="f" strokecolor="windowText" strokeweight="1.5pt">
            <v:textbox style="mso-next-textbox:#Textfeld 122"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Visual </w:t>
                  </w:r>
                  <w:proofErr w:type="spellStart"/>
                  <w:r>
                    <w:rPr>
                      <w:rFonts w:eastAsia="+mn-ea"/>
                      <w:color w:val="000000"/>
                      <w:kern w:val="24"/>
                      <w:sz w:val="16"/>
                      <w:szCs w:val="16"/>
                      <w:lang w:val="de-DE"/>
                    </w:rPr>
                    <w:t>Inspection</w:t>
                  </w:r>
                  <w:proofErr w:type="spellEnd"/>
                  <w:r>
                    <w:rPr>
                      <w:rFonts w:eastAsia="+mn-ea"/>
                      <w:color w:val="000000"/>
                      <w:kern w:val="24"/>
                      <w:sz w:val="16"/>
                      <w:szCs w:val="16"/>
                      <w:lang w:val="de-DE"/>
                    </w:rPr>
                    <w:t xml:space="preserve"> </w:t>
                  </w:r>
                </w:p>
              </w:txbxContent>
            </v:textbox>
          </v:shape>
        </w:pict>
      </w:r>
      <w:r>
        <w:rPr>
          <w:lang w:val="en-US"/>
        </w:rPr>
        <w:pict>
          <v:shape id="Gerade Verbindung mit Pfeil 106" o:spid="_x0000_s1331" type="#_x0000_t32" style="position:absolute;margin-left:164.1pt;margin-top:92.3pt;width:0;height:18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" strokecolor="windowText" strokeweight="1.5pt">
            <v:stroke endarrow="block"/>
          </v:shape>
        </w:pict>
      </w:r>
      <w:r>
        <w:rPr>
          <w:lang w:val="en-US"/>
        </w:rPr>
        <w:pict>
          <v:shape id="Textfeld 104" o:spid="_x0000_s1329" type="#_x0000_t202" style="position:absolute;margin-left:133.1pt;margin-top:110.3pt;width:58.3pt;height:51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" filled="f" strokecolor="windowText" strokeweight="1.5pt">
            <v:textbox style="mso-next-textbox:#Textfeld 104"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(2.6.)</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Atmospheric</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Exposure</w:t>
                  </w:r>
                  <w:proofErr w:type="spellEnd"/>
                  <w:r>
                    <w:rPr>
                      <w:rFonts w:eastAsia="+mn-ea"/>
                      <w:color w:val="000000"/>
                      <w:kern w:val="24"/>
                      <w:sz w:val="16"/>
                      <w:szCs w:val="16"/>
                      <w:lang w:val="de-DE"/>
                    </w:rPr>
                    <w:t xml:space="preserve"> Test</w:t>
                  </w:r>
                </w:p>
              </w:txbxContent>
            </v:textbox>
          </v:shape>
        </w:pict>
      </w:r>
      <w:r>
        <w:rPr>
          <w:lang w:val="en-US"/>
        </w:rPr>
        <w:pict>
          <v:shape id="Gerade Verbindung mit Pfeil 123" o:spid="_x0000_s1338" type="#_x0000_t32" style="position:absolute;margin-left:162.3pt;margin-top:161.3pt;width:.4pt;height:27.1pt;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" strokecolor="windowText" strokeweight="1.5pt">
            <v:stroke endarrow="block"/>
          </v:shape>
        </w:pict>
      </w:r>
      <w:r>
        <w:rPr>
          <w:noProof/>
          <w:lang w:eastAsia="en-GB"/>
        </w:rPr>
        <w:pict>
          <v:shape id="_x0000_s1373" type="#_x0000_t32" style="position:absolute;margin-left:540.8pt;margin-top:103.05pt;width:21.5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" adj="-611079,-1,-611079" strokecolor="windowText" strokeweight="1.5pt">
            <v:stroke endarrow="block"/>
          </v:shape>
        </w:pict>
      </w:r>
      <w:r>
        <w:rPr>
          <w:lang w:val="en-US"/>
        </w:rPr>
        <w:pict>
          <v:shape id="Gerade Verbindung mit Pfeil 167" o:spid="_x0000_s1353" type="#_x0000_t32" style="position:absolute;margin-left:547.25pt;margin-top:169.75pt;width:9.8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" adj="-1335253,-1,-1335253" strokecolor="windowText" strokeweight="1.5pt">
            <v:stroke endarrow="block"/>
          </v:shape>
        </w:pict>
      </w:r>
      <w:r>
        <w:rPr>
          <w:lang w:val="en-US"/>
        </w:rPr>
        <w:pict>
          <v:shape id="Textfeld 152" o:spid="_x0000_s1349" type="#_x0000_t202" style="position:absolute;margin-left:447.35pt;margin-top:458.4pt;width:68.85pt;height: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" filled="f" strokecolor="windowText" strokeweight="1.5pt">
            <v:textbox style="mso-next-textbox:#Textfeld 152" inset="1mm,1mm,1mm,1mm">
              <w:txbxContent>
                <w:p w:rsidR="009016E8" w:rsidRDefault="009016E8" w:rsidP="009030BE">
                  <w:pPr>
                    <w:pStyle w:val="NormalWeb"/>
                    <w:spacing w:line="228" w:lineRule="auto"/>
                    <w:jc w:val="center"/>
                    <w:textAlignment w:val="baseline"/>
                  </w:pPr>
                  <w:r w:rsidRPr="005E0E24">
                    <w:rPr>
                      <w:rFonts w:eastAsia="+mn-ea"/>
                      <w:bCs/>
                      <w:color w:val="000000"/>
                      <w:kern w:val="24"/>
                      <w:sz w:val="16"/>
                      <w:szCs w:val="16"/>
                      <w:lang w:val="de-DE"/>
                    </w:rPr>
                    <w:t>(2.1.)</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Hydrostatic</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Strength</w:t>
                  </w:r>
                  <w:proofErr w:type="spellEnd"/>
                  <w:r>
                    <w:rPr>
                      <w:rFonts w:eastAsia="+mn-ea"/>
                      <w:color w:val="000000"/>
                      <w:kern w:val="24"/>
                      <w:sz w:val="16"/>
                      <w:szCs w:val="16"/>
                      <w:lang w:val="de-DE"/>
                    </w:rPr>
                    <w:t xml:space="preserve"> Test</w:t>
                  </w:r>
                </w:p>
              </w:txbxContent>
            </v:textbox>
          </v:shape>
        </w:pict>
      </w:r>
      <w:r>
        <w:rPr>
          <w:lang w:val="en-US"/>
        </w:rPr>
        <w:pict>
          <v:shape id="Gerade Verbindung mit Pfeil 164" o:spid="_x0000_s1352" type="#_x0000_t32" style="position:absolute;margin-left:482.55pt;margin-top:441.4pt;width:0;height:1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" strokecolor="windowText" strokeweight="1.5pt">
            <v:stroke endarrow="block"/>
          </v:shape>
        </w:pict>
      </w:r>
      <w:r>
        <w:rPr>
          <w:lang w:val="en-US"/>
        </w:rPr>
        <w:pict>
          <v:shape id="Textfeld 151" o:spid="_x0000_s1348" type="#_x0000_t202" style="position:absolute;margin-left:445.95pt;margin-top:415.9pt;width:68.85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" filled="f" strokecolor="windowText" strokeweight="1.5pt">
            <v:textbox style="mso-next-textbox:#Textfeld 151"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(2.2.)</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@20°C </w:t>
                  </w:r>
                </w:p>
              </w:txbxContent>
            </v:textbox>
          </v:shape>
        </w:pict>
      </w:r>
      <w:r>
        <w:rPr>
          <w:lang w:val="en-US"/>
        </w:rPr>
        <w:pict>
          <v:shape id="Gewinkelte Verbindung 159" o:spid="_x0000_s1351" type="#_x0000_t34" style="position:absolute;margin-left:321.7pt;margin-top:256.6pt;width:254.6pt;height:64pt;rotation:90;flip:x;z-index:251662336;visibility:visible" o:connectortype="elbow"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" adj=",68074,-41317" strokecolor="windowText" strokeweight="1.5pt">
            <v:stroke endarrow="block"/>
          </v:shape>
        </w:pict>
      </w:r>
      <w:r>
        <w:rPr>
          <w:lang w:val="en-US"/>
        </w:rPr>
        <w:pict>
          <v:shape id="Gewinkelte Verbindung 155" o:spid="_x0000_s1350" type="#_x0000_t34" style="position:absolute;margin-left:353.9pt;margin-top:288.55pt;width:254.6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" adj=",-87134400,-46644" strokecolor="windowText" strokeweight="1.5pt">
            <v:stroke endarrow="block"/>
          </v:shape>
        </w:pict>
      </w:r>
      <w:r>
        <w:rPr>
          <w:lang w:val="en-US"/>
        </w:rPr>
        <w:pict>
          <v:shape id="_x0000_s1354" type="#_x0000_t32" style="position:absolute;margin-left:552.9pt;margin-top:191.65pt;width:0;height:1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" strokecolor="windowText" strokeweight="1.5pt">
            <v:stroke endarrow="block"/>
          </v:shape>
        </w:pict>
      </w:r>
      <w:r>
        <w:rPr>
          <w:lang w:val="en-US"/>
        </w:rPr>
        <w:pict>
          <v:shape id="Gerade Verbindung mit Pfeil 173" o:spid="_x0000_s1355" type="#_x0000_t32" style="position:absolute;margin-left:552.2pt;margin-top:230.55pt;width:0;height:1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" strokecolor="windowText" strokeweight="1.5pt">
            <v:stroke endarrow="block"/>
          </v:shape>
        </w:pict>
      </w:r>
      <w:r>
        <w:rPr>
          <w:lang w:val="en-US"/>
        </w:rPr>
        <w:pict>
          <v:shape id="Gerade Verbindung mit Pfeil 176" o:spid="_x0000_s1356" type="#_x0000_t32" style="position:absolute;margin-left:552.2pt;margin-top:260.8pt;width:0;height:13.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" strokecolor="windowText" strokeweight="1.5pt">
            <v:stroke endarrow="block"/>
          </v:shape>
        </w:pict>
      </w:r>
      <w:r>
        <w:rPr>
          <w:lang w:val="en-US"/>
        </w:rPr>
        <w:pict>
          <v:shape id="Gerade Verbindung mit Pfeil 179" o:spid="_x0000_s1357" type="#_x0000_t32" style="position:absolute;margin-left:552.2pt;margin-top:299.65pt;width:0;height:1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" strokecolor="windowText" strokeweight="1.5pt">
            <v:stroke endarrow="block"/>
          </v:shape>
        </w:pict>
      </w:r>
      <w:r>
        <w:rPr>
          <w:lang w:val="en-US"/>
        </w:rPr>
        <w:pict>
          <v:shape id="Gerade Verbindung mit Pfeil 182" o:spid="_x0000_s1358" type="#_x0000_t32" style="position:absolute;margin-left:552.2pt;margin-top:329.9pt;width:0;height:13.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" strokecolor="windowText" strokeweight="1.5pt">
            <v:stroke endarrow="block"/>
          </v:shape>
        </w:pict>
      </w:r>
      <w:r>
        <w:rPr>
          <w:lang w:val="en-US"/>
        </w:rPr>
        <w:pict>
          <v:shape id="Gerade Verbindung mit Pfeil 185" o:spid="_x0000_s1359" type="#_x0000_t32" style="position:absolute;margin-left:551.55pt;margin-top:368.8pt;width:.65pt;height:13.3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" strokecolor="windowText" strokeweight="1.5pt">
            <v:stroke endarrow="block"/>
          </v:shape>
        </w:pict>
      </w:r>
      <w:r>
        <w:rPr>
          <w:lang w:val="en-US"/>
        </w:rPr>
        <w:pict>
          <v:shape id="Gerade Verbindung mit Pfeil 39" o:spid="_x0000_s1319" type="#_x0000_t32" style="position:absolute;margin-left:477.65pt;margin-top:92.3pt;width:0;height:18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" strokecolor="windowText" strokeweight="1.5pt">
            <v:stroke endarrow="block"/>
          </v:shape>
        </w:pict>
      </w:r>
      <w:r>
        <w:rPr>
          <w:lang w:val="en-US"/>
        </w:rPr>
        <w:pict>
          <v:roundrect id="Textfeld 38" o:spid="_x0000_s1318" style="position:absolute;margin-left:447.35pt;margin-top:66.8pt;width:58.25pt;height:25.5pt;z-index:2516285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" filled="f" strokecolor="windowText" strokeweight="1.5pt">
            <v:textbox style="mso-next-textbox:#Textfeld 38"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w:pict>
      </w:r>
      <w:r>
        <w:rPr>
          <w:lang w:val="en-US"/>
        </w:rPr>
        <w:pict>
          <v:roundrect id="Textfeld 111" o:spid="_x0000_s1336" style="position:absolute;margin-left:514.55pt;margin-top:66.8pt;width:68.9pt;height:25.5pt;z-index:2516469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" filled="f" strokecolor="windowText" strokeweight="1.5pt">
            <v:textbox style="mso-next-textbox:#Textfeld 111"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w:pict>
      </w:r>
      <w:r>
        <w:rPr>
          <w:lang w:val="en-US"/>
        </w:rPr>
        <w:pict>
          <v:shape id="Textfeld 140" o:spid="_x0000_s1341" type="#_x0000_t202" style="position:absolute;margin-left:514.2pt;margin-top:204.9pt;width:68.85pt;height:25.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" filled="f" strokecolor="windowText" strokeweight="1.5pt">
            <v:textbox style="mso-next-textbox:#Textfeld 140"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(2.2)</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@20°C </w:t>
                  </w:r>
                </w:p>
              </w:txbxContent>
            </v:textbox>
          </v:shape>
        </w:pict>
      </w:r>
      <w:r>
        <w:rPr>
          <w:lang w:val="en-US"/>
        </w:rPr>
        <w:pict>
          <v:shape id="Textfeld 143" o:spid="_x0000_s1342" type="#_x0000_t202" style="position:absolute;margin-left:514.2pt;margin-top:274.15pt;width:68.85pt;height:2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" filled="f" strokecolor="windowText" strokeweight="1.5pt">
            <v:textbox style="mso-next-textbox:#Textfeld 143"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(2.2.)</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@+85°C </w:t>
                  </w:r>
                </w:p>
              </w:txbxContent>
            </v:textbox>
          </v:shape>
        </w:pict>
      </w:r>
      <w:r>
        <w:rPr>
          <w:lang w:val="en-US"/>
        </w:rPr>
        <w:pict>
          <v:shape id="Textfeld 144" o:spid="_x0000_s1343" type="#_x0000_t202" style="position:absolute;margin-left:514.2pt;margin-top:343.3pt;width:68.85pt;height:2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" filled="f" strokecolor="windowText" strokeweight="1.5pt">
            <v:textbox style="mso-next-textbox:#Textfeld 144" inset="1mm,1mm,1mm,1mm">
              <w:txbxContent>
                <w:p w:rsidR="009016E8" w:rsidRDefault="009016E8" w:rsidP="009030BE">
                  <w:pPr>
                    <w:pStyle w:val="NormalWeb"/>
                    <w:spacing w:line="228" w:lineRule="auto"/>
                    <w:jc w:val="center"/>
                    <w:textAlignment w:val="baseline"/>
                  </w:pPr>
                  <w:r w:rsidRPr="005E0E24">
                    <w:rPr>
                      <w:rFonts w:eastAsia="+mn-ea"/>
                      <w:bCs/>
                      <w:color w:val="000000"/>
                      <w:kern w:val="24"/>
                      <w:sz w:val="16"/>
                      <w:szCs w:val="16"/>
                      <w:lang w:val="de-DE"/>
                    </w:rPr>
                    <w:t>(2.2.)</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Leak</w:t>
                  </w:r>
                  <w:proofErr w:type="spellEnd"/>
                  <w:r>
                    <w:rPr>
                      <w:rFonts w:eastAsia="+mn-ea"/>
                      <w:color w:val="000000"/>
                      <w:kern w:val="24"/>
                      <w:sz w:val="16"/>
                      <w:szCs w:val="16"/>
                      <w:lang w:val="de-DE"/>
                    </w:rPr>
                    <w:t xml:space="preserve"> Test @-40°C </w:t>
                  </w:r>
                </w:p>
              </w:txbxContent>
            </v:textbox>
          </v:shape>
        </w:pict>
      </w:r>
      <w:r>
        <w:rPr>
          <w:lang w:val="en-US"/>
        </w:rPr>
        <w:pict>
          <v:shape id="Textfeld 146" o:spid="_x0000_s1344" type="#_x0000_t202" style="position:absolute;margin-left:514.2pt;margin-top:174.65pt;width:68.85pt;height:17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" filled="f" strokecolor="windowText" strokeweight="1.5pt">
            <v:textbox style="mso-next-textbox:#Textfeld 146" inset="1mm,1mm,1mm,1mm">
              <w:txbxContent>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pT</w:t>
                  </w:r>
                  <w:proofErr w:type="spellEnd"/>
                  <w:r>
                    <w:rPr>
                      <w:rFonts w:eastAsia="+mn-ea"/>
                      <w:color w:val="000000"/>
                      <w:kern w:val="24"/>
                      <w:sz w:val="16"/>
                      <w:szCs w:val="16"/>
                      <w:lang w:val="de-DE"/>
                    </w:rPr>
                    <w:t xml:space="preserve"> cycl.@20°C</w:t>
                  </w:r>
                </w:p>
              </w:txbxContent>
            </v:textbox>
          </v:shape>
        </w:pict>
      </w:r>
      <w:r>
        <w:rPr>
          <w:lang w:val="en-US"/>
        </w:rPr>
        <w:pict>
          <v:shape id="Textfeld 147" o:spid="_x0000_s1345" type="#_x0000_t202" style="position:absolute;margin-left:514.2pt;margin-top:243.8pt;width:68.85pt;height:17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" filled="f" strokecolor="windowText" strokeweight="1.5pt">
            <v:textbox style="mso-next-textbox:#Textfeld 147" inset="1mm,1mm,1mm,1mm">
              <w:txbxContent>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pT</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cycl</w:t>
                  </w:r>
                  <w:proofErr w:type="spellEnd"/>
                  <w:r>
                    <w:rPr>
                      <w:rFonts w:eastAsia="+mn-ea"/>
                      <w:color w:val="000000"/>
                      <w:kern w:val="24"/>
                      <w:sz w:val="16"/>
                      <w:szCs w:val="16"/>
                      <w:lang w:val="de-DE"/>
                    </w:rPr>
                    <w:t>.@+85°C</w:t>
                  </w:r>
                </w:p>
              </w:txbxContent>
            </v:textbox>
          </v:shape>
        </w:pict>
      </w:r>
      <w:r>
        <w:rPr>
          <w:lang w:val="en-US"/>
        </w:rPr>
        <w:pict>
          <v:shape id="Textfeld 148" o:spid="_x0000_s1346" type="#_x0000_t202" style="position:absolute;margin-left:514.2pt;margin-top:312.9pt;width:68.85pt;height:17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" filled="f" strokecolor="windowText" strokeweight="1.5pt">
            <v:textbox style="mso-next-textbox:#Textfeld 148" inset="1mm,1mm,1mm,1mm">
              <w:txbxContent>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pT</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cycl</w:t>
                  </w:r>
                  <w:proofErr w:type="spellEnd"/>
                  <w:r>
                    <w:rPr>
                      <w:rFonts w:eastAsia="+mn-ea"/>
                      <w:color w:val="000000"/>
                      <w:kern w:val="24"/>
                      <w:sz w:val="16"/>
                      <w:szCs w:val="16"/>
                      <w:lang w:val="de-DE"/>
                    </w:rPr>
                    <w:t>.@-40°C</w:t>
                  </w:r>
                </w:p>
              </w:txbxContent>
            </v:textbox>
          </v:shape>
        </w:pict>
      </w:r>
      <w:r>
        <w:rPr>
          <w:lang w:val="en-US"/>
        </w:rPr>
        <w:pict>
          <v:shape id="Textfeld 149" o:spid="_x0000_s1347" type="#_x0000_t202" style="position:absolute;margin-left:513.55pt;margin-top:382.15pt;width:68.9pt;height:17.1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" filled="f" strokecolor="windowText" strokeweight="1.5pt">
            <v:textbox style="mso-next-textbox:#Textfeld 149" inset="1mm,1mm,1mm,1mm">
              <w:txbxContent>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Chatter</w:t>
                  </w:r>
                  <w:proofErr w:type="spellEnd"/>
                  <w:r>
                    <w:rPr>
                      <w:rFonts w:eastAsia="+mn-ea"/>
                      <w:color w:val="000000"/>
                      <w:kern w:val="24"/>
                      <w:sz w:val="16"/>
                      <w:szCs w:val="16"/>
                      <w:lang w:val="de-DE"/>
                    </w:rPr>
                    <w:t xml:space="preserve"> </w:t>
                  </w:r>
                  <w:proofErr w:type="spellStart"/>
                  <w:r>
                    <w:rPr>
                      <w:rFonts w:eastAsia="+mn-ea"/>
                      <w:color w:val="000000"/>
                      <w:kern w:val="24"/>
                      <w:sz w:val="16"/>
                      <w:szCs w:val="16"/>
                      <w:lang w:val="de-DE"/>
                    </w:rPr>
                    <w:t>flow</w:t>
                  </w:r>
                  <w:proofErr w:type="spellEnd"/>
                  <w:r>
                    <w:rPr>
                      <w:rFonts w:eastAsia="+mn-ea"/>
                      <w:color w:val="000000"/>
                      <w:kern w:val="24"/>
                      <w:sz w:val="16"/>
                      <w:szCs w:val="16"/>
                      <w:lang w:val="de-DE"/>
                    </w:rPr>
                    <w:t xml:space="preserve"> </w:t>
                  </w:r>
                  <w:proofErr w:type="spellStart"/>
                  <w:proofErr w:type="gramStart"/>
                  <w:r>
                    <w:rPr>
                      <w:rFonts w:eastAsia="+mn-ea"/>
                      <w:color w:val="000000"/>
                      <w:kern w:val="24"/>
                      <w:sz w:val="16"/>
                      <w:szCs w:val="16"/>
                      <w:lang w:val="de-DE"/>
                    </w:rPr>
                    <w:t>test</w:t>
                  </w:r>
                  <w:proofErr w:type="spellEnd"/>
                  <w:proofErr w:type="gramEnd"/>
                  <w:r>
                    <w:rPr>
                      <w:rFonts w:eastAsia="+mn-ea"/>
                      <w:color w:val="000000"/>
                      <w:kern w:val="24"/>
                      <w:sz w:val="16"/>
                      <w:szCs w:val="16"/>
                      <w:lang w:val="de-DE"/>
                    </w:rPr>
                    <w:t xml:space="preserve"> </w:t>
                  </w:r>
                </w:p>
              </w:txbxContent>
            </v:textbox>
          </v:shape>
        </w:pict>
      </w:r>
      <w:r>
        <w:rPr>
          <w:lang w:val="en-US"/>
        </w:rPr>
        <w:pict>
          <v:shape id="Textfeld 110" o:spid="_x0000_s1335" type="#_x0000_t202" style="position:absolute;margin-left:514.2pt;margin-top:113.8pt;width:68.9pt;height:5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" filled="f" strokecolor="windowText" strokeweight="1.5pt">
            <v:textbox style="mso-next-textbox:#Textfeld 110" inset="1mm,1mm,1mm,1mm">
              <w:txbxContent>
                <w:p w:rsidR="009016E8" w:rsidRPr="005E0E24" w:rsidRDefault="009016E8" w:rsidP="009030BE">
                  <w:pPr>
                    <w:pStyle w:val="NormalWeb"/>
                    <w:spacing w:line="228" w:lineRule="auto"/>
                    <w:jc w:val="center"/>
                    <w:textAlignment w:val="baseline"/>
                  </w:pPr>
                  <w:r w:rsidRPr="000B74CC">
                    <w:rPr>
                      <w:rFonts w:eastAsia="+mn-ea"/>
                      <w:bCs/>
                      <w:color w:val="000000"/>
                      <w:kern w:val="24"/>
                      <w:sz w:val="16"/>
                      <w:szCs w:val="16"/>
                    </w:rPr>
                    <w:t>(2.3.)</w:t>
                  </w:r>
                </w:p>
                <w:p w:rsidR="009016E8" w:rsidRDefault="009016E8" w:rsidP="009030BE">
                  <w:pPr>
                    <w:pStyle w:val="NormalWeb"/>
                    <w:spacing w:line="228" w:lineRule="auto"/>
                    <w:jc w:val="center"/>
                    <w:textAlignment w:val="baseline"/>
                  </w:pPr>
                  <w:r w:rsidRPr="000B74CC">
                    <w:rPr>
                      <w:rFonts w:eastAsia="+mn-ea"/>
                      <w:color w:val="000000"/>
                      <w:kern w:val="24"/>
                      <w:sz w:val="16"/>
                      <w:szCs w:val="16"/>
                    </w:rPr>
                    <w:t xml:space="preserve">Extreme Temperature </w:t>
                  </w:r>
                  <w:proofErr w:type="gramStart"/>
                  <w:r w:rsidRPr="000B74CC">
                    <w:rPr>
                      <w:rFonts w:eastAsia="+mn-ea"/>
                      <w:color w:val="000000"/>
                      <w:kern w:val="24"/>
                      <w:sz w:val="16"/>
                      <w:szCs w:val="16"/>
                    </w:rPr>
                    <w:t>Pressure  (</w:t>
                  </w:r>
                  <w:proofErr w:type="spellStart"/>
                  <w:proofErr w:type="gramEnd"/>
                  <w:r w:rsidRPr="000B74CC">
                    <w:rPr>
                      <w:rFonts w:eastAsia="+mn-ea"/>
                      <w:color w:val="000000"/>
                      <w:kern w:val="24"/>
                      <w:sz w:val="16"/>
                      <w:szCs w:val="16"/>
                    </w:rPr>
                    <w:t>pT</w:t>
                  </w:r>
                  <w:proofErr w:type="spellEnd"/>
                  <w:r w:rsidRPr="000B74CC">
                    <w:rPr>
                      <w:rFonts w:eastAsia="+mn-ea"/>
                      <w:color w:val="000000"/>
                      <w:kern w:val="24"/>
                      <w:sz w:val="16"/>
                      <w:szCs w:val="16"/>
                    </w:rPr>
                    <w:t>) Cycling Test</w:t>
                  </w:r>
                </w:p>
              </w:txbxContent>
            </v:textbox>
          </v:shape>
        </w:pict>
      </w:r>
      <w:r>
        <w:rPr>
          <w:lang w:val="en-US"/>
        </w:rPr>
        <w:pict>
          <v:roundrect id="Textfeld 93" o:spid="_x0000_s1321" style="position:absolute;margin-left:385.4pt;margin-top:66.8pt;width:57.15pt;height:25.5pt;z-index:2516316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" filled="f" strokecolor="windowText" strokeweight="1.5pt">
            <v:textbox style="mso-next-textbox:#Textfeld 93"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w:pict>
      </w:r>
      <w:r>
        <w:rPr>
          <w:lang w:val="en-US"/>
        </w:rPr>
        <w:pict>
          <v:shape id="Textfeld 37" o:spid="_x0000_s1317" type="#_x0000_t202" style="position:absolute;margin-left:452.25pt;margin-top:110.3pt;width:53.45pt;height:51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" filled="f" strokecolor="windowText" strokeweight="1.5pt">
            <v:textbox style="mso-next-textbox:#Textfeld 37" inset="1mm,1mm,1mm,1mm">
              <w:txbxContent>
                <w:p w:rsidR="009016E8" w:rsidRDefault="009016E8" w:rsidP="009030BE">
                  <w:pPr>
                    <w:pStyle w:val="NormalWeb"/>
                    <w:spacing w:line="228" w:lineRule="auto"/>
                    <w:jc w:val="center"/>
                    <w:textAlignment w:val="baseline"/>
                  </w:pPr>
                  <w:r w:rsidRPr="005E0E24">
                    <w:rPr>
                      <w:rFonts w:eastAsia="+mn-ea"/>
                      <w:bCs/>
                      <w:color w:val="000000"/>
                      <w:kern w:val="24"/>
                      <w:sz w:val="16"/>
                      <w:szCs w:val="16"/>
                      <w:lang w:val="de-DE"/>
                    </w:rPr>
                    <w:t>(2.4.)</w:t>
                  </w:r>
                </w:p>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Salt </w:t>
                  </w:r>
                  <w:proofErr w:type="spellStart"/>
                  <w:r>
                    <w:rPr>
                      <w:rFonts w:eastAsia="+mn-ea"/>
                      <w:color w:val="000000"/>
                      <w:kern w:val="24"/>
                      <w:sz w:val="16"/>
                      <w:szCs w:val="16"/>
                      <w:lang w:val="de-DE"/>
                    </w:rPr>
                    <w:t>Corrosion</w:t>
                  </w:r>
                  <w:proofErr w:type="spellEnd"/>
                  <w:r>
                    <w:rPr>
                      <w:rFonts w:eastAsia="+mn-ea"/>
                      <w:color w:val="000000"/>
                      <w:kern w:val="24"/>
                      <w:sz w:val="16"/>
                      <w:szCs w:val="16"/>
                      <w:lang w:val="de-DE"/>
                    </w:rPr>
                    <w:t xml:space="preserve"> Resistance Test</w:t>
                  </w:r>
                </w:p>
              </w:txbxContent>
            </v:textbox>
          </v:shape>
        </w:pict>
      </w:r>
      <w:r>
        <w:rPr>
          <w:lang w:val="en-US"/>
        </w:rPr>
        <w:pict>
          <v:shape id="Textfeld 92" o:spid="_x0000_s1320" type="#_x0000_t202" style="position:absolute;margin-left:385.4pt;margin-top:110.3pt;width:59.3pt;height:51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" filled="f" strokecolor="windowText" strokeweight="1.5pt">
            <v:textbox style="mso-next-textbox:#Textfeld 92" inset="1mm,1mm,1mm,1mm">
              <w:txbxContent>
                <w:p w:rsidR="009016E8" w:rsidRPr="005E0E24" w:rsidRDefault="009016E8" w:rsidP="009030BE">
                  <w:pPr>
                    <w:pStyle w:val="NormalWeb"/>
                    <w:spacing w:line="228" w:lineRule="auto"/>
                    <w:jc w:val="center"/>
                    <w:textAlignment w:val="baseline"/>
                  </w:pPr>
                  <w:r w:rsidRPr="005E0E24">
                    <w:rPr>
                      <w:rFonts w:eastAsia="+mn-ea"/>
                      <w:bCs/>
                      <w:color w:val="000000"/>
                      <w:kern w:val="24"/>
                      <w:sz w:val="16"/>
                      <w:szCs w:val="16"/>
                      <w:lang w:val="de-DE"/>
                    </w:rPr>
                    <w:t>(2.5.)</w:t>
                  </w:r>
                </w:p>
                <w:p w:rsidR="009016E8" w:rsidRDefault="009016E8" w:rsidP="009030BE">
                  <w:pPr>
                    <w:pStyle w:val="NormalWeb"/>
                    <w:spacing w:line="228" w:lineRule="auto"/>
                    <w:jc w:val="center"/>
                    <w:textAlignment w:val="baseline"/>
                  </w:pPr>
                  <w:proofErr w:type="spellStart"/>
                  <w:r>
                    <w:rPr>
                      <w:rFonts w:eastAsia="+mn-ea"/>
                      <w:color w:val="000000"/>
                      <w:kern w:val="24"/>
                      <w:sz w:val="16"/>
                      <w:szCs w:val="16"/>
                      <w:lang w:val="de-DE"/>
                    </w:rPr>
                    <w:t>Vehicle</w:t>
                  </w:r>
                  <w:proofErr w:type="spellEnd"/>
                  <w:r>
                    <w:rPr>
                      <w:rFonts w:eastAsia="+mn-ea"/>
                      <w:color w:val="000000"/>
                      <w:kern w:val="24"/>
                      <w:sz w:val="16"/>
                      <w:szCs w:val="16"/>
                      <w:lang w:val="de-DE"/>
                    </w:rPr>
                    <w:t xml:space="preserve"> Environment Test </w:t>
                  </w:r>
                </w:p>
              </w:txbxContent>
            </v:textbox>
          </v:shape>
        </w:pict>
      </w:r>
      <w:r>
        <w:rPr>
          <w:lang w:val="en-US"/>
        </w:rPr>
        <w:pict>
          <v:shape id="Gerade Verbindung mit Pfeil 94" o:spid="_x0000_s1322" type="#_x0000_t32" style="position:absolute;margin-left:415pt;margin-top:92.3pt;width:0;height:18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" strokecolor="windowText" strokeweight="1.5pt">
            <v:stroke endarrow="block"/>
          </v:shape>
        </w:pict>
      </w:r>
      <w:r>
        <w:rPr>
          <w:lang w:val="en-US"/>
        </w:rPr>
        <w:pict>
          <v:shape id="_x0000_s1366" type="#_x0000_t202" style="position:absolute;margin-left:146.7pt;margin-top:267.4pt;width:92.65pt;height:25.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" filled="f" stroked="f" strokeweight="1.5pt">
            <v:textbox style="mso-next-textbox:#_x0000_s1366" inset="1mm,1mm,1mm,1mm">
              <w:txbxContent>
                <w:p w:rsidR="009016E8" w:rsidRDefault="009016E8" w:rsidP="009030BE">
                  <w:pPr>
                    <w:pStyle w:val="NormalWeb"/>
                    <w:spacing w:line="228" w:lineRule="auto"/>
                    <w:jc w:val="center"/>
                    <w:textAlignment w:val="baseline"/>
                  </w:pPr>
                  <w:r w:rsidRPr="000B74CC">
                    <w:rPr>
                      <w:rFonts w:eastAsia="+mn-ea"/>
                      <w:color w:val="000000"/>
                      <w:kern w:val="24"/>
                      <w:sz w:val="16"/>
                      <w:szCs w:val="16"/>
                    </w:rPr>
                    <w:t xml:space="preserve">Applicable to </w:t>
                  </w:r>
                  <w:r w:rsidRPr="000B74CC">
                    <w:rPr>
                      <w:rFonts w:eastAsia="+mn-ea"/>
                      <w:color w:val="000000"/>
                      <w:kern w:val="24"/>
                      <w:sz w:val="16"/>
                      <w:szCs w:val="16"/>
                    </w:rPr>
                    <w:br/>
                    <w:t>Automatic shut-off valve</w:t>
                  </w:r>
                </w:p>
              </w:txbxContent>
            </v:textbox>
          </v:shape>
        </w:pict>
      </w:r>
      <w:r>
        <w:rPr>
          <w:lang w:val="en-US"/>
        </w:rPr>
        <w:pict>
          <v:shape id="_x0000_s1365" type="#_x0000_t32" style="position:absolute;margin-left:191.3pt;margin-top:323.15pt;width:0;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" strokecolor="windowText" strokeweight="1.5pt">
            <v:stroke endarrow="block"/>
          </v:shape>
        </w:pict>
      </w:r>
      <w:r>
        <w:rPr>
          <w:lang w:val="en-US"/>
        </w:rPr>
        <w:pict>
          <v:roundrect id="_x0000_s1364" style="position:absolute;margin-left:155.4pt;margin-top:297.65pt;width:68.9pt;height:25.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" filled="f" strokecolor="windowText" strokeweight="1.5pt">
            <v:textbox style="mso-next-textbox:#_x0000_s1364" inset="1mm,1mm,1mm,1mm">
              <w:txbxContent>
                <w:p w:rsidR="009016E8" w:rsidRDefault="009016E8" w:rsidP="009030BE">
                  <w:pPr>
                    <w:pStyle w:val="NormalWeb"/>
                    <w:spacing w:line="228" w:lineRule="auto"/>
                    <w:jc w:val="center"/>
                    <w:textAlignment w:val="baseline"/>
                  </w:pPr>
                  <w:r>
                    <w:rPr>
                      <w:rFonts w:eastAsia="+mn-ea"/>
                      <w:color w:val="000000"/>
                      <w:kern w:val="24"/>
                      <w:sz w:val="16"/>
                      <w:szCs w:val="16"/>
                      <w:lang w:val="de-DE"/>
                    </w:rPr>
                    <w:t xml:space="preserve">1 x </w:t>
                  </w:r>
                  <w:proofErr w:type="spellStart"/>
                  <w:r>
                    <w:rPr>
                      <w:rFonts w:eastAsia="+mn-ea"/>
                      <w:color w:val="000000"/>
                      <w:kern w:val="24"/>
                      <w:sz w:val="16"/>
                      <w:szCs w:val="16"/>
                      <w:lang w:val="de-DE"/>
                    </w:rPr>
                    <w:t>component</w:t>
                  </w:r>
                  <w:proofErr w:type="spellEnd"/>
                </w:p>
              </w:txbxContent>
            </v:textbox>
          </v:roundrect>
        </w:pict>
      </w:r>
      <w:r>
        <w:rPr>
          <w:lang w:val="en-US"/>
        </w:rPr>
        <w:pict>
          <v:shape id="_x0000_s1363" type="#_x0000_t202" style="position:absolute;margin-left:155.4pt;margin-top:341.15pt;width:68.9pt;height:2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" filled="f" strokecolor="windowText" strokeweight="1.5pt">
            <v:textbox style="mso-next-textbox:#_x0000_s1363" inset="1mm,1mm,1mm,1mm">
              <w:txbxContent>
                <w:p w:rsidR="009016E8" w:rsidRDefault="009016E8" w:rsidP="009030BE">
                  <w:pPr>
                    <w:pStyle w:val="NormalWeb"/>
                    <w:spacing w:line="228" w:lineRule="auto"/>
                    <w:jc w:val="center"/>
                    <w:textAlignment w:val="baseline"/>
                  </w:pPr>
                  <w:r w:rsidRPr="005E0E24">
                    <w:rPr>
                      <w:rFonts w:eastAsia="+mn-ea"/>
                      <w:bCs/>
                      <w:color w:val="000000"/>
                      <w:kern w:val="24"/>
                      <w:sz w:val="16"/>
                      <w:szCs w:val="16"/>
                      <w:lang w:val="de-DE"/>
                    </w:rPr>
                    <w:t>(2.7.)</w:t>
                  </w:r>
                  <w:r>
                    <w:rPr>
                      <w:rFonts w:eastAsia="+mn-ea"/>
                      <w:color w:val="000000"/>
                      <w:kern w:val="24"/>
                      <w:sz w:val="16"/>
                      <w:szCs w:val="16"/>
                      <w:lang w:val="de-DE"/>
                    </w:rPr>
                    <w:br/>
                  </w:r>
                  <w:proofErr w:type="spellStart"/>
                  <w:r>
                    <w:rPr>
                      <w:rFonts w:eastAsia="+mn-ea"/>
                      <w:color w:val="000000"/>
                      <w:kern w:val="24"/>
                      <w:sz w:val="16"/>
                      <w:szCs w:val="16"/>
                      <w:lang w:val="de-DE"/>
                    </w:rPr>
                    <w:t>Electrical</w:t>
                  </w:r>
                  <w:proofErr w:type="spellEnd"/>
                  <w:r>
                    <w:rPr>
                      <w:rFonts w:eastAsia="+mn-ea"/>
                      <w:color w:val="000000"/>
                      <w:kern w:val="24"/>
                      <w:sz w:val="16"/>
                      <w:szCs w:val="16"/>
                      <w:lang w:val="de-DE"/>
                    </w:rPr>
                    <w:t xml:space="preserve"> Test</w:t>
                  </w:r>
                </w:p>
              </w:txbxContent>
            </v:textbox>
          </v:shape>
        </w:pict>
      </w:r>
      <w:r>
        <w:rPr>
          <w:lang w:val="en-US"/>
        </w:rPr>
        <w:pict>
          <v:shape id="Textfeld 57" o:spid="_x0000_s1361" type="#_x0000_t202" style="position:absolute;margin-left:1.6pt;margin-top:37.9pt;width:83pt;height:20.3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" filled="f" stroked="f">
            <v:textbox style="mso-next-textbox:#Textfeld 57;mso-fit-shape-to-text:t">
              <w:txbxContent>
                <w:p w:rsidR="009016E8" w:rsidRDefault="009016E8" w:rsidP="009030BE">
                  <w:pPr>
                    <w:pStyle w:val="NormalWeb"/>
                    <w:spacing w:line="228" w:lineRule="auto"/>
                    <w:textAlignment w:val="baseline"/>
                  </w:pPr>
                  <w:r>
                    <w:rPr>
                      <w:rFonts w:eastAsia="+mn-ea"/>
                      <w:color w:val="000000"/>
                      <w:kern w:val="24"/>
                      <w:lang w:val="de-DE"/>
                    </w:rPr>
                    <w:t>Baseline Tests</w:t>
                  </w:r>
                </w:p>
              </w:txbxContent>
            </v:textbox>
          </v:shape>
        </w:pict>
      </w:r>
      <w:r>
        <w:rPr>
          <w:lang w:val="en-US"/>
        </w:rPr>
        <w:pict>
          <v:shape id="Textfeld 58" o:spid="_x0000_s1362" type="#_x0000_t202" style="position:absolute;margin-left:154.1pt;margin-top:37.9pt;width:154.8pt;height:20.3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" filled="f" stroked="f">
            <v:textbox style="mso-next-textbox:#Textfeld 58;mso-fit-shape-to-text:t">
              <w:txbxContent>
                <w:p w:rsidR="009016E8" w:rsidRDefault="009016E8" w:rsidP="009030BE">
                  <w:pPr>
                    <w:pStyle w:val="NormalWeb"/>
                    <w:spacing w:line="228" w:lineRule="auto"/>
                    <w:textAlignment w:val="baseline"/>
                  </w:pPr>
                  <w:r>
                    <w:rPr>
                      <w:rFonts w:eastAsia="+mn-ea"/>
                      <w:color w:val="000000"/>
                      <w:kern w:val="24"/>
                      <w:lang w:val="de-DE"/>
                    </w:rPr>
                    <w:t>Performance</w:t>
                  </w:r>
                  <w:r>
                    <w:rPr>
                      <w:rFonts w:eastAsia="MS PGothic"/>
                      <w:color w:val="000000"/>
                      <w:kern w:val="24"/>
                      <w:lang w:eastAsia="ja-JP"/>
                    </w:rPr>
                    <w:t xml:space="preserve"> </w:t>
                  </w:r>
                  <w:proofErr w:type="spellStart"/>
                  <w:r>
                    <w:rPr>
                      <w:rFonts w:eastAsia="+mn-ea"/>
                      <w:color w:val="000000"/>
                      <w:kern w:val="24"/>
                      <w:lang w:val="de-DE"/>
                    </w:rPr>
                    <w:t>and</w:t>
                  </w:r>
                  <w:proofErr w:type="spellEnd"/>
                  <w:r>
                    <w:rPr>
                      <w:rFonts w:eastAsia="+mn-ea"/>
                      <w:color w:val="000000"/>
                      <w:kern w:val="24"/>
                      <w:lang w:val="de-DE"/>
                    </w:rPr>
                    <w:t xml:space="preserve"> Stress Tests</w:t>
                  </w:r>
                </w:p>
              </w:txbxContent>
            </v:textbox>
          </v:shape>
        </w:pict>
      </w:r>
    </w:p>
    <w:p w:rsidR="009030BE" w:rsidRPr="009F2DCB" w:rsidRDefault="009030BE" w:rsidP="009030BE">
      <w:pPr>
        <w:keepNext/>
        <w:keepLines/>
        <w:tabs>
          <w:tab w:val="right" w:pos="851"/>
        </w:tabs>
        <w:spacing w:before="360" w:after="240" w:line="300" w:lineRule="exact"/>
        <w:ind w:left="1134" w:right="1134" w:hanging="1134"/>
        <w:rPr>
          <w:b/>
          <w:sz w:val="28"/>
          <w:lang w:eastAsia="ja-JP"/>
        </w:rPr>
      </w:pPr>
      <w:r w:rsidRPr="009F2DCB">
        <w:rPr>
          <w:b/>
          <w:sz w:val="28"/>
        </w:rPr>
        <w:t xml:space="preserve">Annex </w:t>
      </w:r>
      <w:r w:rsidRPr="009F2DCB">
        <w:rPr>
          <w:rFonts w:hint="eastAsia"/>
          <w:b/>
          <w:sz w:val="28"/>
          <w:lang w:eastAsia="ja-JP"/>
        </w:rPr>
        <w:t>5</w:t>
      </w:r>
    </w:p>
    <w:p w:rsidR="009030BE" w:rsidRPr="009F2DCB" w:rsidRDefault="009030BE" w:rsidP="009030BE">
      <w:pPr>
        <w:pStyle w:val="HChG"/>
      </w:pPr>
      <w:r w:rsidRPr="009F2DCB">
        <w:tab/>
      </w:r>
      <w:r w:rsidRPr="009F2DCB">
        <w:tab/>
        <w:t>Test procedures for</w:t>
      </w:r>
      <w:r>
        <w:t xml:space="preserve"> a</w:t>
      </w:r>
      <w:r w:rsidRPr="009F2DCB">
        <w:t xml:space="preserve"> vehicle fuel system incorporating </w:t>
      </w:r>
      <w:r>
        <w:t xml:space="preserve">the </w:t>
      </w:r>
      <w:r w:rsidRPr="009F2DCB">
        <w:rPr>
          <w:rFonts w:hint="eastAsia"/>
          <w:lang w:eastAsia="ja-JP"/>
        </w:rPr>
        <w:t>compress</w:t>
      </w:r>
      <w:r w:rsidRPr="009F2DCB">
        <w:t>ed hydrogen storage system</w:t>
      </w:r>
    </w:p>
    <w:p w:rsidR="009030BE" w:rsidRPr="009F2DCB" w:rsidRDefault="009030BE" w:rsidP="009030BE">
      <w:pPr>
        <w:pStyle w:val="SingleTxtG"/>
      </w:pPr>
      <w:r w:rsidRPr="009F2DCB">
        <w:t>1.</w:t>
      </w:r>
      <w:r w:rsidRPr="009F2DCB">
        <w:tab/>
      </w:r>
      <w:r w:rsidRPr="009F2DCB">
        <w:tab/>
        <w:t>Post-crash compressed hydrogen storage system leak test</w:t>
      </w:r>
    </w:p>
    <w:p w:rsidR="009030BE" w:rsidRPr="009F2DCB" w:rsidRDefault="009030BE" w:rsidP="009030BE">
      <w:pPr>
        <w:pStyle w:val="SingleTxtG"/>
        <w:ind w:left="2268"/>
      </w:pPr>
      <w:r w:rsidRPr="009F2DCB">
        <w:t xml:space="preserve">The crash tests used to evaluate post-crash hydrogen leakage are those </w:t>
      </w:r>
      <w:r w:rsidRPr="009F2DCB">
        <w:rPr>
          <w:rFonts w:hint="eastAsia"/>
          <w:lang w:eastAsia="ja-JP"/>
        </w:rPr>
        <w:t>set out in paragraph 7.2. of this Regulation.</w:t>
      </w:r>
    </w:p>
    <w:p w:rsidR="009030BE" w:rsidRPr="009F2DCB" w:rsidRDefault="009030BE" w:rsidP="009030BE">
      <w:pPr>
        <w:pStyle w:val="SingleTxtG"/>
        <w:ind w:left="2268"/>
      </w:pPr>
      <w:r w:rsidRPr="009F2DCB">
        <w:t>Prior to conducting the crash test, instrumentation is installed in the hydrogen storage system to perform the required pressure and temperature measurements if the standard vehicle does not already have instrumentation with the required accuracy.</w:t>
      </w:r>
    </w:p>
    <w:p w:rsidR="009030BE" w:rsidRPr="009F2DCB" w:rsidRDefault="009030BE" w:rsidP="009030BE">
      <w:pPr>
        <w:pStyle w:val="SingleTxtG"/>
        <w:ind w:left="2268"/>
      </w:pPr>
      <w:r w:rsidRPr="009F2DCB">
        <w:t>The storage system is then purged, if ne</w:t>
      </w:r>
      <w:r>
        <w:t>cessary, following manufacturer</w:t>
      </w:r>
      <w:r w:rsidR="0061117D">
        <w:t>'</w:t>
      </w:r>
      <w:r>
        <w:t xml:space="preserve">s </w:t>
      </w:r>
      <w:r w:rsidRPr="009F2DCB">
        <w:t>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rsidR="009030BE" w:rsidRPr="009F2DCB" w:rsidRDefault="009030BE" w:rsidP="009030BE">
      <w:pPr>
        <w:pStyle w:val="SingleTxtG"/>
        <w:ind w:left="2268"/>
      </w:pPr>
      <w:proofErr w:type="spellStart"/>
      <w:r w:rsidRPr="009F2DCB">
        <w:t>P</w:t>
      </w:r>
      <w:r w:rsidRPr="009F2DCB">
        <w:rPr>
          <w:vertAlign w:val="subscript"/>
        </w:rPr>
        <w:t>target</w:t>
      </w:r>
      <w:proofErr w:type="spellEnd"/>
      <w:r w:rsidRPr="009F2DCB">
        <w:rPr>
          <w:vertAlign w:val="subscript"/>
        </w:rPr>
        <w:t xml:space="preserve"> </w:t>
      </w:r>
      <w:r w:rsidRPr="009F2DCB">
        <w:t xml:space="preserve">= </w:t>
      </w:r>
      <w:proofErr w:type="spellStart"/>
      <w:r w:rsidRPr="009F2DCB">
        <w:t>NWP</w:t>
      </w:r>
      <w:proofErr w:type="spellEnd"/>
      <w:r w:rsidRPr="009F2DCB">
        <w:t xml:space="preserve"> x (273 + T</w:t>
      </w:r>
      <w:r w:rsidRPr="009F2DCB">
        <w:rPr>
          <w:vertAlign w:val="subscript"/>
        </w:rPr>
        <w:t>o</w:t>
      </w:r>
      <w:r w:rsidRPr="009F2DCB">
        <w:t>) / 288</w:t>
      </w:r>
    </w:p>
    <w:p w:rsidR="009030BE" w:rsidRPr="009F2DCB" w:rsidRDefault="009030BE" w:rsidP="009030BE">
      <w:pPr>
        <w:pStyle w:val="SingleTxtG"/>
        <w:ind w:left="2268"/>
      </w:pPr>
      <w:r w:rsidRPr="009F2DCB">
        <w:t xml:space="preserve">where </w:t>
      </w:r>
      <w:proofErr w:type="spellStart"/>
      <w:r w:rsidRPr="009F2DCB">
        <w:t>NWP</w:t>
      </w:r>
      <w:proofErr w:type="spellEnd"/>
      <w:r w:rsidRPr="009F2DCB">
        <w:t xml:space="preserve"> is the Nominal Working Pressure (</w:t>
      </w:r>
      <w:proofErr w:type="spellStart"/>
      <w:r w:rsidRPr="009F2DCB">
        <w:t>MPa</w:t>
      </w:r>
      <w:proofErr w:type="spellEnd"/>
      <w:r w:rsidRPr="009F2DCB">
        <w:t>), T</w:t>
      </w:r>
      <w:r w:rsidRPr="009F2DCB">
        <w:rPr>
          <w:vertAlign w:val="subscript"/>
        </w:rPr>
        <w:t>o</w:t>
      </w:r>
      <w:r w:rsidRPr="009F2DCB">
        <w:t xml:space="preserve"> is the ambient temperature to which the storage system is expected to settle, and </w:t>
      </w:r>
      <w:proofErr w:type="spellStart"/>
      <w:r w:rsidRPr="009F2DCB">
        <w:t>P</w:t>
      </w:r>
      <w:r w:rsidRPr="009F2DCB">
        <w:rPr>
          <w:vertAlign w:val="subscript"/>
        </w:rPr>
        <w:t>target</w:t>
      </w:r>
      <w:proofErr w:type="spellEnd"/>
      <w:r w:rsidRPr="009F2DCB">
        <w:rPr>
          <w:vertAlign w:val="subscript"/>
        </w:rPr>
        <w:t xml:space="preserve"> </w:t>
      </w:r>
      <w:r w:rsidRPr="009F2DCB">
        <w:t>is the targeted fill pressure after the temperature settles.</w:t>
      </w:r>
    </w:p>
    <w:p w:rsidR="009030BE" w:rsidRPr="009F2DCB" w:rsidRDefault="009030BE" w:rsidP="009030BE">
      <w:pPr>
        <w:pStyle w:val="SingleTxtG"/>
        <w:ind w:left="2268"/>
      </w:pPr>
      <w:r w:rsidRPr="009F2DCB">
        <w:t>The container is filled to a minimum of 95 per cent of the targeted fill pressure and allowed to settle (stabilize) prior to conducting the crash test.</w:t>
      </w:r>
    </w:p>
    <w:p w:rsidR="009030BE" w:rsidRPr="009F2DCB" w:rsidRDefault="009030BE" w:rsidP="009030BE">
      <w:pPr>
        <w:pStyle w:val="SingleTxtG"/>
        <w:ind w:left="2268"/>
        <w:rPr>
          <w:lang w:eastAsia="ja-JP"/>
        </w:rPr>
      </w:pPr>
      <w:r w:rsidRPr="009F2DCB">
        <w:t xml:space="preserve">The main stop valve and shut-off valves for hydrogen gas, located in the downstream hydrogen gas piping, are </w:t>
      </w:r>
      <w:r w:rsidRPr="009F2DCB">
        <w:rPr>
          <w:rFonts w:hint="eastAsia"/>
          <w:lang w:eastAsia="ja-JP"/>
        </w:rPr>
        <w:t>in normal driving condition</w:t>
      </w:r>
      <w:r w:rsidRPr="009F2DCB">
        <w:t xml:space="preserve"> immediately prior to the impact.</w:t>
      </w:r>
    </w:p>
    <w:p w:rsidR="009030BE" w:rsidRPr="009F2DCB" w:rsidRDefault="009030BE" w:rsidP="009030BE">
      <w:pPr>
        <w:pStyle w:val="SingleTxtG"/>
        <w:ind w:left="2268" w:hanging="1134"/>
      </w:pPr>
      <w:r>
        <w:t>1.1.</w:t>
      </w:r>
      <w:r>
        <w:tab/>
        <w:t>Post-crash leak test:</w:t>
      </w:r>
      <w:r w:rsidRPr="009F2DCB">
        <w:t xml:space="preserve"> compressed hydrogen storage system filled with compressed hydrogen</w:t>
      </w:r>
    </w:p>
    <w:p w:rsidR="009030BE" w:rsidRPr="009F2DCB" w:rsidRDefault="009030BE" w:rsidP="009030BE">
      <w:pPr>
        <w:pStyle w:val="SingleTxtG"/>
        <w:ind w:left="2268"/>
      </w:pPr>
      <w:r w:rsidRPr="009F2DCB">
        <w:t>The hydrogen gas pressure, P</w:t>
      </w:r>
      <w:r w:rsidRPr="009F2DCB">
        <w:rPr>
          <w:vertAlign w:val="subscript"/>
        </w:rPr>
        <w:t>0</w:t>
      </w:r>
      <w:r>
        <w:t xml:space="preserve"> (</w:t>
      </w:r>
      <w:proofErr w:type="spellStart"/>
      <w:r>
        <w:t>MPa</w:t>
      </w:r>
      <w:proofErr w:type="spellEnd"/>
      <w:r>
        <w:t>)</w:t>
      </w:r>
      <w:r w:rsidRPr="009F2DCB">
        <w:t xml:space="preserve"> and temperature, T</w:t>
      </w:r>
      <w:r w:rsidRPr="009F2DCB">
        <w:rPr>
          <w:vertAlign w:val="subscript"/>
        </w:rPr>
        <w:t xml:space="preserve">0 </w:t>
      </w:r>
      <w:r w:rsidRPr="009F2DCB">
        <w:t>(</w:t>
      </w:r>
      <w:r w:rsidRPr="009F2DCB">
        <w:rPr>
          <w:rFonts w:eastAsia="MS PMincho"/>
          <w:b/>
          <w:bCs/>
          <w:szCs w:val="21"/>
        </w:rPr>
        <w:t>°</w:t>
      </w:r>
      <w:r>
        <w:t>C)</w:t>
      </w:r>
      <w:r w:rsidRPr="009F2DCB">
        <w:t xml:space="preserve"> </w:t>
      </w:r>
      <w:r w:rsidRPr="009F2DCB">
        <w:rPr>
          <w:rFonts w:hint="eastAsia"/>
          <w:lang w:eastAsia="ja-JP"/>
        </w:rPr>
        <w:t>are</w:t>
      </w:r>
      <w:r w:rsidRPr="009F2DCB">
        <w:t xml:space="preserve"> measured immediately before the impact and then at a time interval, </w:t>
      </w:r>
      <w:proofErr w:type="spellStart"/>
      <w:r w:rsidRPr="009F2DCB">
        <w:t>Δt</w:t>
      </w:r>
      <w:proofErr w:type="spellEnd"/>
      <w:r w:rsidRPr="009F2DCB">
        <w:t xml:space="preserve"> (min), after the impact. The time interval, </w:t>
      </w:r>
      <w:proofErr w:type="spellStart"/>
      <w:r w:rsidRPr="009F2DCB">
        <w:t>Δt</w:t>
      </w:r>
      <w:proofErr w:type="spellEnd"/>
      <w:r w:rsidRPr="009F2DCB">
        <w:t xml:space="preserve">, starts when the vehicle comes to rest after the impact and continues for at least 60 minutes. The time interval, </w:t>
      </w:r>
      <w:proofErr w:type="spellStart"/>
      <w:r w:rsidRPr="009F2DCB">
        <w:t>Δt</w:t>
      </w:r>
      <w:proofErr w:type="spellEnd"/>
      <w:r w:rsidRPr="009F2DCB">
        <w:t xml:space="preserve">, </w:t>
      </w:r>
      <w:r w:rsidRPr="009F2DCB">
        <w:rPr>
          <w:rFonts w:hint="eastAsia"/>
          <w:lang w:eastAsia="ja-JP"/>
        </w:rPr>
        <w:t>shall be</w:t>
      </w:r>
      <w:r w:rsidRPr="009F2DCB">
        <w:t xml:space="preserve"> increased</w:t>
      </w:r>
      <w:r>
        <w:t>,</w:t>
      </w:r>
      <w:r w:rsidRPr="009F2DCB">
        <w:t xml:space="preserve"> </w:t>
      </w:r>
      <w:r>
        <w:t>if necessary,</w:t>
      </w:r>
      <w:r w:rsidRPr="009F2DCB">
        <w:t xml:space="preserve"> to accommodate measurement accuracy for a storage system with a large volume operating up to 70MPa; in that case, </w:t>
      </w:r>
      <w:proofErr w:type="spellStart"/>
      <w:r w:rsidRPr="009F2DCB">
        <w:t>Δt</w:t>
      </w:r>
      <w:proofErr w:type="spellEnd"/>
      <w:r w:rsidRPr="009F2DCB">
        <w:t xml:space="preserve"> </w:t>
      </w:r>
      <w:r w:rsidRPr="009F2DCB">
        <w:rPr>
          <w:rFonts w:hint="eastAsia"/>
          <w:lang w:eastAsia="ja-JP"/>
        </w:rPr>
        <w:t>is</w:t>
      </w:r>
      <w:r w:rsidRPr="009F2DCB">
        <w:t xml:space="preserve"> calculated from the following equation:</w:t>
      </w:r>
    </w:p>
    <w:p w:rsidR="009030BE" w:rsidRPr="009F2DCB" w:rsidRDefault="009030BE" w:rsidP="009030BE">
      <w:pPr>
        <w:pStyle w:val="SingleTxtG"/>
        <w:ind w:left="2268"/>
        <w:rPr>
          <w:vertAlign w:val="subscript"/>
        </w:rPr>
      </w:pPr>
      <w:proofErr w:type="spellStart"/>
      <w:r w:rsidRPr="009F2DCB">
        <w:t>Δt</w:t>
      </w:r>
      <w:proofErr w:type="spellEnd"/>
      <w:r w:rsidRPr="009F2DCB">
        <w:t xml:space="preserve"> = </w:t>
      </w:r>
      <w:proofErr w:type="spellStart"/>
      <w:r w:rsidRPr="009F2DCB">
        <w:t>V</w:t>
      </w:r>
      <w:r w:rsidRPr="009F2DCB">
        <w:rPr>
          <w:vertAlign w:val="subscript"/>
        </w:rPr>
        <w:t>CHSS</w:t>
      </w:r>
      <w:proofErr w:type="spellEnd"/>
      <w:r w:rsidRPr="009F2DCB">
        <w:t xml:space="preserve"> x </w:t>
      </w:r>
      <w:proofErr w:type="spellStart"/>
      <w:r w:rsidRPr="009F2DCB">
        <w:t>NWP</w:t>
      </w:r>
      <w:proofErr w:type="spellEnd"/>
      <w:r w:rsidRPr="009F2DCB">
        <w:t xml:space="preserve"> /1</w:t>
      </w:r>
      <w:r w:rsidRPr="009F2DCB">
        <w:rPr>
          <w:rFonts w:hint="eastAsia"/>
          <w:lang w:eastAsia="ja-JP"/>
        </w:rPr>
        <w:t>,</w:t>
      </w:r>
      <w:r w:rsidRPr="009F2DCB">
        <w:t xml:space="preserve">000 x ((-0.027 x </w:t>
      </w:r>
      <w:proofErr w:type="spellStart"/>
      <w:r w:rsidRPr="009F2DCB">
        <w:t>NWP</w:t>
      </w:r>
      <w:proofErr w:type="spellEnd"/>
      <w:r w:rsidRPr="009F2DCB">
        <w:t xml:space="preserve"> +4) x </w:t>
      </w:r>
      <w:proofErr w:type="spellStart"/>
      <w:r w:rsidRPr="009F2DCB">
        <w:t>R</w:t>
      </w:r>
      <w:r w:rsidRPr="009F2DCB">
        <w:rPr>
          <w:vertAlign w:val="subscript"/>
        </w:rPr>
        <w:t>s</w:t>
      </w:r>
      <w:proofErr w:type="spellEnd"/>
      <w:r w:rsidRPr="009F2DCB">
        <w:t xml:space="preserve"> – 0.21) -1.7 x </w:t>
      </w:r>
      <w:proofErr w:type="spellStart"/>
      <w:r w:rsidRPr="009F2DCB">
        <w:t>R</w:t>
      </w:r>
      <w:r w:rsidRPr="009F2DCB">
        <w:rPr>
          <w:vertAlign w:val="subscript"/>
        </w:rPr>
        <w:t>s</w:t>
      </w:r>
      <w:proofErr w:type="spellEnd"/>
      <w:r w:rsidRPr="009F2DCB">
        <w:rPr>
          <w:vertAlign w:val="subscript"/>
        </w:rPr>
        <w:t xml:space="preserve"> </w:t>
      </w:r>
    </w:p>
    <w:p w:rsidR="009030BE" w:rsidRPr="009F2DCB" w:rsidRDefault="009030BE" w:rsidP="009030BE">
      <w:pPr>
        <w:pStyle w:val="SingleTxtG"/>
        <w:ind w:left="2268"/>
      </w:pPr>
      <w:r w:rsidRPr="009F2DCB">
        <w:t xml:space="preserve">where </w:t>
      </w:r>
      <w:proofErr w:type="spellStart"/>
      <w:r w:rsidRPr="009F2DCB">
        <w:t>R</w:t>
      </w:r>
      <w:r w:rsidRPr="009F2DCB">
        <w:rPr>
          <w:vertAlign w:val="subscript"/>
        </w:rPr>
        <w:t>s</w:t>
      </w:r>
      <w:proofErr w:type="spellEnd"/>
      <w:r w:rsidRPr="009F2DCB">
        <w:rPr>
          <w:vertAlign w:val="subscript"/>
        </w:rPr>
        <w:t xml:space="preserve"> </w:t>
      </w:r>
      <w:r w:rsidRPr="009F2DCB">
        <w:t>= P</w:t>
      </w:r>
      <w:r w:rsidRPr="009F2DCB">
        <w:rPr>
          <w:vertAlign w:val="subscript"/>
        </w:rPr>
        <w:t>s</w:t>
      </w:r>
      <w:r w:rsidRPr="009F2DCB">
        <w:t xml:space="preserve"> / </w:t>
      </w:r>
      <w:proofErr w:type="spellStart"/>
      <w:r w:rsidRPr="009F2DCB">
        <w:t>NWP</w:t>
      </w:r>
      <w:proofErr w:type="spellEnd"/>
      <w:r w:rsidRPr="009F2DCB">
        <w:t>, P</w:t>
      </w:r>
      <w:r w:rsidRPr="009F2DCB">
        <w:rPr>
          <w:vertAlign w:val="subscript"/>
        </w:rPr>
        <w:t>s</w:t>
      </w:r>
      <w:r w:rsidRPr="009F2DCB">
        <w:t xml:space="preserve"> is the pressure range of the pressure sensor (</w:t>
      </w:r>
      <w:proofErr w:type="spellStart"/>
      <w:r w:rsidRPr="009F2DCB">
        <w:t>MPa</w:t>
      </w:r>
      <w:proofErr w:type="spellEnd"/>
      <w:r w:rsidRPr="009F2DCB">
        <w:t xml:space="preserve">), </w:t>
      </w:r>
      <w:proofErr w:type="spellStart"/>
      <w:r w:rsidRPr="009F2DCB">
        <w:t>NWP</w:t>
      </w:r>
      <w:proofErr w:type="spellEnd"/>
      <w:r w:rsidRPr="009F2DCB">
        <w:t xml:space="preserve"> is the Nominal Working Pressure (</w:t>
      </w:r>
      <w:proofErr w:type="spellStart"/>
      <w:r w:rsidRPr="009F2DCB">
        <w:t>MPa</w:t>
      </w:r>
      <w:proofErr w:type="spellEnd"/>
      <w:r w:rsidRPr="009F2DCB">
        <w:t xml:space="preserve">), </w:t>
      </w:r>
      <w:proofErr w:type="spellStart"/>
      <w:r w:rsidRPr="009F2DCB">
        <w:t>V</w:t>
      </w:r>
      <w:r w:rsidRPr="009F2DCB">
        <w:rPr>
          <w:vertAlign w:val="subscript"/>
        </w:rPr>
        <w:t>CHSS</w:t>
      </w:r>
      <w:proofErr w:type="spellEnd"/>
      <w:r w:rsidRPr="009F2DCB">
        <w:t xml:space="preserve"> is the volume of the compressed hydrogen storage system (L), and </w:t>
      </w:r>
      <w:proofErr w:type="spellStart"/>
      <w:r w:rsidRPr="009F2DCB">
        <w:t>Δt</w:t>
      </w:r>
      <w:proofErr w:type="spellEnd"/>
      <w:r w:rsidRPr="009F2DCB">
        <w:t xml:space="preserve"> is the time inter</w:t>
      </w:r>
      <w:r w:rsidRPr="009F2DCB">
        <w:rPr>
          <w:rFonts w:hint="eastAsia"/>
          <w:lang w:eastAsia="ja-JP"/>
        </w:rPr>
        <w:t>v</w:t>
      </w:r>
      <w:r w:rsidRPr="009F2DCB">
        <w:t xml:space="preserve">al (min). If the calculated value of </w:t>
      </w:r>
      <w:proofErr w:type="spellStart"/>
      <w:r w:rsidRPr="009F2DCB">
        <w:t>Δt</w:t>
      </w:r>
      <w:proofErr w:type="spellEnd"/>
      <w:r w:rsidRPr="009F2DCB">
        <w:t xml:space="preserve"> is less than 60 minutes, </w:t>
      </w:r>
      <w:proofErr w:type="spellStart"/>
      <w:r w:rsidRPr="009F2DCB">
        <w:t>Δt</w:t>
      </w:r>
      <w:proofErr w:type="spellEnd"/>
      <w:r w:rsidRPr="009F2DCB">
        <w:t xml:space="preserve"> is set to 60 minutes.</w:t>
      </w:r>
    </w:p>
    <w:p w:rsidR="009030BE" w:rsidRPr="009F2DCB" w:rsidRDefault="009030BE" w:rsidP="009030BE">
      <w:pPr>
        <w:pStyle w:val="SingleTxtG"/>
        <w:ind w:left="2268"/>
      </w:pPr>
      <w:r w:rsidRPr="009F2DCB">
        <w:t xml:space="preserve">The initial mass of hydrogen in the storage system </w:t>
      </w:r>
      <w:r w:rsidRPr="009F2DCB">
        <w:rPr>
          <w:rFonts w:hint="eastAsia"/>
          <w:lang w:eastAsia="ja-JP"/>
        </w:rPr>
        <w:t>is</w:t>
      </w:r>
      <w:r w:rsidRPr="009F2DCB">
        <w:t xml:space="preserve"> calculated as follows:</w:t>
      </w:r>
    </w:p>
    <w:p w:rsidR="009030BE" w:rsidRPr="009F2DCB" w:rsidRDefault="009030BE" w:rsidP="009030BE">
      <w:pPr>
        <w:pStyle w:val="SingleTxtG"/>
        <w:ind w:left="2268"/>
        <w:rPr>
          <w:lang w:val="pl-PL"/>
        </w:rPr>
      </w:pPr>
      <w:r w:rsidRPr="009F2DCB">
        <w:rPr>
          <w:lang w:val="pl-PL"/>
        </w:rPr>
        <w:t>P</w:t>
      </w:r>
      <w:r w:rsidRPr="009F2DCB">
        <w:rPr>
          <w:vertAlign w:val="subscript"/>
          <w:lang w:val="pl-PL"/>
        </w:rPr>
        <w:t>o</w:t>
      </w:r>
      <w:r w:rsidR="0061117D">
        <w:rPr>
          <w:lang w:val="pl-PL"/>
        </w:rPr>
        <w:t>'</w:t>
      </w:r>
      <w:r w:rsidRPr="009F2DCB">
        <w:rPr>
          <w:lang w:val="pl-PL"/>
        </w:rPr>
        <w:t xml:space="preserve"> = P</w:t>
      </w:r>
      <w:r w:rsidRPr="009F2DCB">
        <w:rPr>
          <w:vertAlign w:val="subscript"/>
          <w:lang w:val="pl-PL"/>
        </w:rPr>
        <w:t xml:space="preserve">o </w:t>
      </w:r>
      <w:r w:rsidRPr="009F2DCB">
        <w:rPr>
          <w:lang w:val="pl-PL"/>
        </w:rPr>
        <w:t>x 288 / (273 + T</w:t>
      </w:r>
      <w:r w:rsidRPr="009F2DCB">
        <w:rPr>
          <w:vertAlign w:val="subscript"/>
          <w:lang w:val="pl-PL"/>
        </w:rPr>
        <w:t>0</w:t>
      </w:r>
      <w:r w:rsidRPr="009F2DCB">
        <w:rPr>
          <w:lang w:val="pl-PL"/>
        </w:rPr>
        <w:t>)</w:t>
      </w:r>
    </w:p>
    <w:p w:rsidR="009030BE" w:rsidRPr="009F2DCB" w:rsidRDefault="009030BE" w:rsidP="009030BE">
      <w:pPr>
        <w:pStyle w:val="SingleTxtG"/>
        <w:ind w:left="2268"/>
        <w:rPr>
          <w:lang w:val="pl-PL"/>
        </w:rPr>
      </w:pPr>
      <w:r w:rsidRPr="009F2DCB">
        <w:t>ρ</w:t>
      </w:r>
      <w:r w:rsidRPr="009F2DCB">
        <w:rPr>
          <w:vertAlign w:val="subscript"/>
          <w:lang w:val="pl-PL"/>
        </w:rPr>
        <w:t>o</w:t>
      </w:r>
      <w:r w:rsidR="0061117D">
        <w:rPr>
          <w:lang w:val="pl-PL"/>
        </w:rPr>
        <w:t>'</w:t>
      </w:r>
      <w:r w:rsidRPr="009F2DCB">
        <w:rPr>
          <w:vertAlign w:val="subscript"/>
          <w:lang w:val="pl-PL"/>
        </w:rPr>
        <w:t xml:space="preserve"> </w:t>
      </w:r>
      <w:r w:rsidRPr="009F2DCB">
        <w:rPr>
          <w:lang w:val="pl-PL"/>
        </w:rPr>
        <w:t>= –0.0027 x (P</w:t>
      </w:r>
      <w:r w:rsidRPr="009F2DCB">
        <w:rPr>
          <w:vertAlign w:val="subscript"/>
          <w:lang w:val="pl-PL"/>
        </w:rPr>
        <w:t>0</w:t>
      </w:r>
      <w:r w:rsidR="0061117D">
        <w:rPr>
          <w:lang w:val="pl-PL"/>
        </w:rPr>
        <w:t>'</w:t>
      </w:r>
      <w:r w:rsidRPr="009F2DCB">
        <w:rPr>
          <w:lang w:val="pl-PL"/>
        </w:rPr>
        <w:t>)</w:t>
      </w:r>
      <w:r w:rsidRPr="009F2DCB">
        <w:rPr>
          <w:vertAlign w:val="superscript"/>
          <w:lang w:val="pl-PL"/>
        </w:rPr>
        <w:t xml:space="preserve">2 </w:t>
      </w:r>
      <w:r w:rsidRPr="009F2DCB">
        <w:rPr>
          <w:lang w:val="pl-PL"/>
        </w:rPr>
        <w:t>+ 0.75 x P</w:t>
      </w:r>
      <w:r w:rsidRPr="009F2DCB">
        <w:rPr>
          <w:vertAlign w:val="subscript"/>
          <w:lang w:val="pl-PL"/>
        </w:rPr>
        <w:t>0</w:t>
      </w:r>
      <w:r w:rsidR="0061117D">
        <w:rPr>
          <w:lang w:val="pl-PL"/>
        </w:rPr>
        <w:t>'</w:t>
      </w:r>
      <w:r w:rsidRPr="009F2DCB">
        <w:rPr>
          <w:lang w:val="pl-PL"/>
        </w:rPr>
        <w:t xml:space="preserve"> + 0.5789</w:t>
      </w:r>
    </w:p>
    <w:p w:rsidR="009030BE" w:rsidRPr="009F2DCB" w:rsidRDefault="009030BE" w:rsidP="009030BE">
      <w:pPr>
        <w:pStyle w:val="SingleTxtG"/>
        <w:ind w:left="2268"/>
        <w:rPr>
          <w:lang w:val="pl-PL"/>
        </w:rPr>
      </w:pPr>
      <w:r w:rsidRPr="009F2DCB">
        <w:rPr>
          <w:lang w:val="pl-PL"/>
        </w:rPr>
        <w:t>M</w:t>
      </w:r>
      <w:r w:rsidRPr="009F2DCB">
        <w:rPr>
          <w:vertAlign w:val="subscript"/>
          <w:lang w:val="pl-PL"/>
        </w:rPr>
        <w:t>o</w:t>
      </w:r>
      <w:r w:rsidRPr="009F2DCB">
        <w:rPr>
          <w:lang w:val="pl-PL"/>
        </w:rPr>
        <w:t xml:space="preserve"> = </w:t>
      </w:r>
      <w:r w:rsidRPr="009F2DCB">
        <w:t>ρ</w:t>
      </w:r>
      <w:r w:rsidRPr="009F2DCB">
        <w:rPr>
          <w:vertAlign w:val="subscript"/>
          <w:lang w:val="pl-PL"/>
        </w:rPr>
        <w:t>o</w:t>
      </w:r>
      <w:r w:rsidR="0061117D">
        <w:rPr>
          <w:lang w:val="pl-PL"/>
        </w:rPr>
        <w:t>'</w:t>
      </w:r>
      <w:r w:rsidRPr="009F2DCB">
        <w:rPr>
          <w:lang w:val="pl-PL"/>
        </w:rPr>
        <w:t xml:space="preserve"> x V</w:t>
      </w:r>
      <w:r w:rsidRPr="009F2DCB">
        <w:rPr>
          <w:vertAlign w:val="subscript"/>
          <w:lang w:val="pl-PL"/>
        </w:rPr>
        <w:t>CHSS</w:t>
      </w:r>
    </w:p>
    <w:p w:rsidR="009030BE" w:rsidRPr="009F2DCB" w:rsidRDefault="009030BE" w:rsidP="009030BE">
      <w:pPr>
        <w:pStyle w:val="SingleTxtG"/>
        <w:ind w:left="2268"/>
      </w:pPr>
      <w:r w:rsidRPr="009F2DCB">
        <w:rPr>
          <w:rFonts w:hint="eastAsia"/>
          <w:lang w:eastAsia="ja-JP"/>
        </w:rPr>
        <w:t>T</w:t>
      </w:r>
      <w:r w:rsidRPr="009F2DCB">
        <w:t>he final mass of hydrogen in the storage system, M</w:t>
      </w:r>
      <w:r w:rsidRPr="009F2DCB">
        <w:rPr>
          <w:vertAlign w:val="subscript"/>
        </w:rPr>
        <w:t>f</w:t>
      </w:r>
      <w:r w:rsidRPr="009F2DCB">
        <w:t>, at the end of the time inter</w:t>
      </w:r>
      <w:r w:rsidRPr="009F2DCB">
        <w:rPr>
          <w:rFonts w:hint="eastAsia"/>
          <w:lang w:eastAsia="ja-JP"/>
        </w:rPr>
        <w:t>v</w:t>
      </w:r>
      <w:r w:rsidRPr="009F2DCB">
        <w:t xml:space="preserve">al, </w:t>
      </w:r>
      <w:proofErr w:type="spellStart"/>
      <w:r w:rsidRPr="009F2DCB">
        <w:t>Δt</w:t>
      </w:r>
      <w:proofErr w:type="spellEnd"/>
      <w:r w:rsidRPr="009F2DCB">
        <w:t xml:space="preserve">, </w:t>
      </w:r>
      <w:r w:rsidRPr="009F2DCB">
        <w:rPr>
          <w:rFonts w:hint="eastAsia"/>
          <w:lang w:eastAsia="ja-JP"/>
        </w:rPr>
        <w:t>is</w:t>
      </w:r>
      <w:r w:rsidRPr="009F2DCB">
        <w:t xml:space="preserve"> calculated as follows:</w:t>
      </w:r>
    </w:p>
    <w:p w:rsidR="009030BE" w:rsidRPr="009F2DCB" w:rsidRDefault="009030BE" w:rsidP="009030BE">
      <w:pPr>
        <w:pStyle w:val="SingleTxtG"/>
        <w:ind w:left="2268"/>
      </w:pPr>
      <w:r w:rsidRPr="009F2DCB">
        <w:t>P</w:t>
      </w:r>
      <w:r w:rsidRPr="009F2DCB">
        <w:rPr>
          <w:vertAlign w:val="subscript"/>
        </w:rPr>
        <w:t>f</w:t>
      </w:r>
      <w:r w:rsidR="0061117D">
        <w:t>'</w:t>
      </w:r>
      <w:r w:rsidRPr="009F2DCB">
        <w:t xml:space="preserve"> = P</w:t>
      </w:r>
      <w:r w:rsidRPr="009F2DCB">
        <w:rPr>
          <w:vertAlign w:val="subscript"/>
        </w:rPr>
        <w:t xml:space="preserve">f </w:t>
      </w:r>
      <w:r w:rsidRPr="009F2DCB">
        <w:t xml:space="preserve">x 288 / (273 + </w:t>
      </w:r>
      <w:proofErr w:type="spellStart"/>
      <w:r w:rsidRPr="009F2DCB">
        <w:t>T</w:t>
      </w:r>
      <w:r w:rsidRPr="009F2DCB">
        <w:rPr>
          <w:vertAlign w:val="subscript"/>
        </w:rPr>
        <w:t>f</w:t>
      </w:r>
      <w:proofErr w:type="spellEnd"/>
      <w:r w:rsidRPr="009F2DCB">
        <w:t>)</w:t>
      </w:r>
    </w:p>
    <w:p w:rsidR="009030BE" w:rsidRPr="009F2DCB" w:rsidRDefault="009030BE" w:rsidP="009030BE">
      <w:pPr>
        <w:pStyle w:val="SingleTxtG"/>
        <w:ind w:left="2268"/>
      </w:pPr>
      <w:proofErr w:type="spellStart"/>
      <w:r w:rsidRPr="009F2DCB">
        <w:t>ρ</w:t>
      </w:r>
      <w:r w:rsidRPr="009F2DCB">
        <w:rPr>
          <w:vertAlign w:val="subscript"/>
        </w:rPr>
        <w:t>f</w:t>
      </w:r>
      <w:proofErr w:type="spellEnd"/>
      <w:r w:rsidR="0061117D">
        <w:t>'</w:t>
      </w:r>
      <w:r w:rsidRPr="009F2DCB">
        <w:rPr>
          <w:vertAlign w:val="subscript"/>
        </w:rPr>
        <w:t xml:space="preserve"> </w:t>
      </w:r>
      <w:r w:rsidRPr="009F2DCB">
        <w:t>= –0.0027 x (P</w:t>
      </w:r>
      <w:r w:rsidRPr="009F2DCB">
        <w:rPr>
          <w:vertAlign w:val="subscript"/>
        </w:rPr>
        <w:t>f</w:t>
      </w:r>
      <w:r w:rsidR="0061117D">
        <w:t>'</w:t>
      </w:r>
      <w:r w:rsidRPr="009F2DCB">
        <w:t>)</w:t>
      </w:r>
      <w:r w:rsidRPr="009F2DCB">
        <w:rPr>
          <w:vertAlign w:val="superscript"/>
        </w:rPr>
        <w:t xml:space="preserve">2 </w:t>
      </w:r>
      <w:r w:rsidRPr="009F2DCB">
        <w:t>+ 0.75 x P</w:t>
      </w:r>
      <w:r w:rsidRPr="009F2DCB">
        <w:rPr>
          <w:vertAlign w:val="subscript"/>
        </w:rPr>
        <w:t>f</w:t>
      </w:r>
      <w:r w:rsidR="0061117D">
        <w:t>'</w:t>
      </w:r>
      <w:r w:rsidRPr="009F2DCB">
        <w:t xml:space="preserve"> + 0.5789</w:t>
      </w:r>
    </w:p>
    <w:p w:rsidR="009030BE" w:rsidRPr="009F2DCB" w:rsidRDefault="009030BE" w:rsidP="009030BE">
      <w:pPr>
        <w:pStyle w:val="SingleTxtG"/>
        <w:ind w:left="2268"/>
      </w:pPr>
      <w:r w:rsidRPr="009F2DCB">
        <w:t>M</w:t>
      </w:r>
      <w:r w:rsidRPr="009F2DCB">
        <w:rPr>
          <w:vertAlign w:val="subscript"/>
        </w:rPr>
        <w:t>f</w:t>
      </w:r>
      <w:r w:rsidRPr="009F2DCB">
        <w:t xml:space="preserve"> = </w:t>
      </w:r>
      <w:proofErr w:type="spellStart"/>
      <w:r w:rsidRPr="009F2DCB">
        <w:t>ρ</w:t>
      </w:r>
      <w:r w:rsidRPr="009F2DCB">
        <w:rPr>
          <w:vertAlign w:val="subscript"/>
        </w:rPr>
        <w:t>f</w:t>
      </w:r>
      <w:proofErr w:type="spellEnd"/>
      <w:r w:rsidR="0061117D">
        <w:t>'</w:t>
      </w:r>
      <w:r w:rsidRPr="009F2DCB">
        <w:t xml:space="preserve"> x </w:t>
      </w:r>
      <w:proofErr w:type="spellStart"/>
      <w:r w:rsidRPr="009F2DCB">
        <w:t>V</w:t>
      </w:r>
      <w:r w:rsidRPr="009F2DCB">
        <w:rPr>
          <w:vertAlign w:val="subscript"/>
        </w:rPr>
        <w:t>CHSS</w:t>
      </w:r>
      <w:proofErr w:type="spellEnd"/>
    </w:p>
    <w:p w:rsidR="009030BE" w:rsidRPr="009F2DCB" w:rsidRDefault="009030BE" w:rsidP="009030BE">
      <w:pPr>
        <w:pStyle w:val="SingleTxtG"/>
        <w:ind w:left="2268"/>
      </w:pPr>
      <w:r w:rsidRPr="009F2DCB">
        <w:t>where P</w:t>
      </w:r>
      <w:r w:rsidRPr="009F2DCB">
        <w:rPr>
          <w:vertAlign w:val="subscript"/>
        </w:rPr>
        <w:t>f</w:t>
      </w:r>
      <w:r w:rsidRPr="009F2DCB">
        <w:t xml:space="preserve"> is the measured final pressure (</w:t>
      </w:r>
      <w:proofErr w:type="spellStart"/>
      <w:r w:rsidRPr="009F2DCB">
        <w:t>MPa</w:t>
      </w:r>
      <w:proofErr w:type="spellEnd"/>
      <w:r w:rsidRPr="009F2DCB">
        <w:t xml:space="preserve">) at the end of the time interval, and </w:t>
      </w:r>
      <w:proofErr w:type="spellStart"/>
      <w:r w:rsidRPr="009F2DCB">
        <w:t>T</w:t>
      </w:r>
      <w:r w:rsidRPr="009F2DCB">
        <w:rPr>
          <w:vertAlign w:val="subscript"/>
        </w:rPr>
        <w:t>f</w:t>
      </w:r>
      <w:proofErr w:type="spellEnd"/>
      <w:r w:rsidRPr="009F2DCB">
        <w:t xml:space="preserve"> is the measured final temperature (°C).</w:t>
      </w:r>
    </w:p>
    <w:p w:rsidR="009030BE" w:rsidRPr="00193348" w:rsidRDefault="009030BE" w:rsidP="009030BE">
      <w:pPr>
        <w:pStyle w:val="SingleTxtG"/>
        <w:ind w:left="2268"/>
      </w:pPr>
      <w:r w:rsidRPr="00193348">
        <w:t>The average hydrogen flow rate over the time interval (that shall be less than the criteria in para</w:t>
      </w:r>
      <w:r w:rsidRPr="00193348">
        <w:rPr>
          <w:rFonts w:hint="eastAsia"/>
          <w:lang w:eastAsia="ja-JP"/>
        </w:rPr>
        <w:t>graph 7</w:t>
      </w:r>
      <w:r w:rsidRPr="00193348">
        <w:t>.2.1.) is therefore</w:t>
      </w:r>
    </w:p>
    <w:p w:rsidR="009030BE" w:rsidRPr="00193348" w:rsidRDefault="009030BE" w:rsidP="009030BE">
      <w:pPr>
        <w:pStyle w:val="SingleTxtG"/>
        <w:ind w:left="2268"/>
      </w:pPr>
      <w:r w:rsidRPr="00193348">
        <w:t>V</w:t>
      </w:r>
      <w:r w:rsidRPr="00193348">
        <w:rPr>
          <w:vertAlign w:val="subscript"/>
        </w:rPr>
        <w:t>H2</w:t>
      </w:r>
      <w:r w:rsidRPr="00193348">
        <w:t xml:space="preserve"> = (M</w:t>
      </w:r>
      <w:r w:rsidRPr="00193348">
        <w:rPr>
          <w:vertAlign w:val="subscript"/>
        </w:rPr>
        <w:t>f</w:t>
      </w:r>
      <w:r w:rsidRPr="00193348">
        <w:t>-M</w:t>
      </w:r>
      <w:r w:rsidRPr="00193348">
        <w:rPr>
          <w:vertAlign w:val="subscript"/>
        </w:rPr>
        <w:t>o</w:t>
      </w:r>
      <w:r w:rsidRPr="00193348">
        <w:t xml:space="preserve">) / </w:t>
      </w:r>
      <w:proofErr w:type="spellStart"/>
      <w:r w:rsidRPr="00193348">
        <w:t>Δt</w:t>
      </w:r>
      <w:proofErr w:type="spellEnd"/>
      <w:r w:rsidRPr="00193348">
        <w:t xml:space="preserve"> x 22.41 / 2.016 x (</w:t>
      </w:r>
      <w:proofErr w:type="spellStart"/>
      <w:r w:rsidRPr="00193348">
        <w:t>P</w:t>
      </w:r>
      <w:r w:rsidRPr="00193348">
        <w:rPr>
          <w:vertAlign w:val="subscript"/>
        </w:rPr>
        <w:t>target</w:t>
      </w:r>
      <w:proofErr w:type="spellEnd"/>
      <w:r w:rsidRPr="00193348">
        <w:t xml:space="preserve"> /P</w:t>
      </w:r>
      <w:r w:rsidRPr="00193348">
        <w:rPr>
          <w:vertAlign w:val="subscript"/>
        </w:rPr>
        <w:t>o</w:t>
      </w:r>
      <w:r w:rsidRPr="00193348">
        <w:t>)</w:t>
      </w:r>
    </w:p>
    <w:p w:rsidR="009030BE" w:rsidRPr="00193348" w:rsidRDefault="009030BE" w:rsidP="009030BE">
      <w:pPr>
        <w:pStyle w:val="SingleTxtG"/>
        <w:ind w:left="2268"/>
      </w:pPr>
      <w:r w:rsidRPr="00193348">
        <w:t>where V</w:t>
      </w:r>
      <w:r w:rsidRPr="00193348">
        <w:rPr>
          <w:vertAlign w:val="subscript"/>
        </w:rPr>
        <w:t>H2</w:t>
      </w:r>
      <w:r w:rsidRPr="00193348">
        <w:t xml:space="preserve"> is the average volumetric flow rate (NL/min) over the time interval and the term (</w:t>
      </w:r>
      <w:proofErr w:type="spellStart"/>
      <w:r w:rsidRPr="00193348">
        <w:t>P</w:t>
      </w:r>
      <w:r w:rsidRPr="00193348">
        <w:rPr>
          <w:vertAlign w:val="subscript"/>
        </w:rPr>
        <w:t>target</w:t>
      </w:r>
      <w:proofErr w:type="spellEnd"/>
      <w:r w:rsidRPr="00193348">
        <w:t xml:space="preserve"> /P</w:t>
      </w:r>
      <w:r w:rsidRPr="00193348">
        <w:rPr>
          <w:vertAlign w:val="subscript"/>
        </w:rPr>
        <w:t>o</w:t>
      </w:r>
      <w:r w:rsidRPr="00193348">
        <w:t>) is used to compensate for differences between the measured initial pressure, P</w:t>
      </w:r>
      <w:r w:rsidRPr="00193348">
        <w:rPr>
          <w:vertAlign w:val="subscript"/>
        </w:rPr>
        <w:t>o</w:t>
      </w:r>
      <w:r w:rsidRPr="00193348">
        <w:t xml:space="preserve">, and the targeted fill pressure </w:t>
      </w:r>
      <w:proofErr w:type="spellStart"/>
      <w:r w:rsidRPr="00193348">
        <w:t>P</w:t>
      </w:r>
      <w:r w:rsidRPr="00193348">
        <w:rPr>
          <w:vertAlign w:val="subscript"/>
        </w:rPr>
        <w:t>target</w:t>
      </w:r>
      <w:proofErr w:type="spellEnd"/>
      <w:r w:rsidRPr="00193348">
        <w:t>.</w:t>
      </w:r>
    </w:p>
    <w:p w:rsidR="009030BE" w:rsidRPr="00193348" w:rsidRDefault="009030BE" w:rsidP="009030BE">
      <w:pPr>
        <w:pStyle w:val="SingleTxtG"/>
        <w:ind w:left="2268" w:hanging="1134"/>
      </w:pPr>
      <w:r w:rsidRPr="00193348">
        <w:t>1.2.</w:t>
      </w:r>
      <w:r w:rsidRPr="00193348">
        <w:tab/>
        <w:t>Post-</w:t>
      </w:r>
      <w:r w:rsidRPr="00193348">
        <w:rPr>
          <w:rFonts w:hint="eastAsia"/>
          <w:lang w:eastAsia="ja-JP"/>
        </w:rPr>
        <w:t>c</w:t>
      </w:r>
      <w:r w:rsidRPr="00193348">
        <w:t xml:space="preserve">rash </w:t>
      </w:r>
      <w:r w:rsidRPr="00193348">
        <w:rPr>
          <w:rFonts w:hint="eastAsia"/>
          <w:lang w:eastAsia="ja-JP"/>
        </w:rPr>
        <w:t>l</w:t>
      </w:r>
      <w:r w:rsidRPr="00193348">
        <w:t xml:space="preserve">eak </w:t>
      </w:r>
      <w:r w:rsidRPr="00193348">
        <w:rPr>
          <w:rFonts w:hint="eastAsia"/>
          <w:lang w:eastAsia="ja-JP"/>
        </w:rPr>
        <w:t>t</w:t>
      </w:r>
      <w:r w:rsidRPr="00193348">
        <w:t>est: Compressed hydrogen storage system filled with compressed helium</w:t>
      </w:r>
    </w:p>
    <w:p w:rsidR="009030BE" w:rsidRPr="00193348" w:rsidRDefault="009030BE" w:rsidP="009030BE">
      <w:pPr>
        <w:pStyle w:val="SingleTxtG"/>
        <w:ind w:left="2268"/>
      </w:pPr>
      <w:r w:rsidRPr="00193348">
        <w:t>The helium gas pressure, P</w:t>
      </w:r>
      <w:r w:rsidRPr="00193348">
        <w:rPr>
          <w:vertAlign w:val="subscript"/>
        </w:rPr>
        <w:t>0</w:t>
      </w:r>
      <w:r w:rsidRPr="00193348">
        <w:t xml:space="preserve"> (</w:t>
      </w:r>
      <w:proofErr w:type="spellStart"/>
      <w:r w:rsidRPr="00193348">
        <w:t>MPa</w:t>
      </w:r>
      <w:proofErr w:type="spellEnd"/>
      <w:r w:rsidRPr="00193348">
        <w:t>), and temperature T</w:t>
      </w:r>
      <w:r w:rsidRPr="00193348">
        <w:rPr>
          <w:vertAlign w:val="subscript"/>
        </w:rPr>
        <w:t>0</w:t>
      </w:r>
      <w:r w:rsidRPr="00193348">
        <w:t xml:space="preserve"> (°C), are measured immediately before the impact and then at a predetermined time interval after the impact. The time interval, </w:t>
      </w:r>
      <w:proofErr w:type="spellStart"/>
      <w:r w:rsidRPr="00193348">
        <w:t>Δt</w:t>
      </w:r>
      <w:proofErr w:type="spellEnd"/>
      <w:r w:rsidRPr="00193348">
        <w:t>, starts when the vehicle comes to rest after the impact and continues for at least 60 minutes.</w:t>
      </w:r>
      <w:r w:rsidRPr="00193348">
        <w:rPr>
          <w:rFonts w:hint="eastAsia"/>
          <w:lang w:eastAsia="ja-JP"/>
        </w:rPr>
        <w:t xml:space="preserve"> </w:t>
      </w:r>
      <w:r w:rsidRPr="00193348">
        <w:t xml:space="preserve">The time interval, </w:t>
      </w:r>
      <w:proofErr w:type="spellStart"/>
      <w:r w:rsidRPr="00193348">
        <w:t>Δt</w:t>
      </w:r>
      <w:proofErr w:type="spellEnd"/>
      <w:r w:rsidRPr="00193348">
        <w:t xml:space="preserve">, shall be increased if necessary in order to accommodate measurement accuracy for a storage system with a large volume operating up to 70MPa; in that case, </w:t>
      </w:r>
      <w:proofErr w:type="spellStart"/>
      <w:r w:rsidRPr="00193348">
        <w:t>Δt</w:t>
      </w:r>
      <w:proofErr w:type="spellEnd"/>
      <w:r w:rsidRPr="00193348">
        <w:t xml:space="preserve"> </w:t>
      </w:r>
      <w:r w:rsidRPr="00193348">
        <w:rPr>
          <w:rFonts w:hint="eastAsia"/>
          <w:lang w:eastAsia="ja-JP"/>
        </w:rPr>
        <w:t>is</w:t>
      </w:r>
      <w:r w:rsidRPr="00193348">
        <w:t xml:space="preserve"> calculated from the following equation:</w:t>
      </w:r>
    </w:p>
    <w:p w:rsidR="009030BE" w:rsidRPr="00193348" w:rsidRDefault="009030BE" w:rsidP="009030BE">
      <w:pPr>
        <w:pStyle w:val="SingleTxtG"/>
        <w:ind w:left="2268"/>
        <w:rPr>
          <w:vertAlign w:val="subscript"/>
        </w:rPr>
      </w:pPr>
      <w:proofErr w:type="spellStart"/>
      <w:r w:rsidRPr="00193348">
        <w:t>Δt</w:t>
      </w:r>
      <w:proofErr w:type="spellEnd"/>
      <w:r w:rsidRPr="00193348">
        <w:t xml:space="preserve"> = </w:t>
      </w:r>
      <w:proofErr w:type="spellStart"/>
      <w:r w:rsidRPr="00193348">
        <w:t>V</w:t>
      </w:r>
      <w:r w:rsidRPr="00193348">
        <w:rPr>
          <w:vertAlign w:val="subscript"/>
        </w:rPr>
        <w:t>CHSS</w:t>
      </w:r>
      <w:proofErr w:type="spellEnd"/>
      <w:r w:rsidRPr="00193348">
        <w:t xml:space="preserve"> x </w:t>
      </w:r>
      <w:proofErr w:type="spellStart"/>
      <w:r w:rsidRPr="00193348">
        <w:t>NWP</w:t>
      </w:r>
      <w:proofErr w:type="spellEnd"/>
      <w:r w:rsidRPr="00193348">
        <w:t xml:space="preserve"> /1</w:t>
      </w:r>
      <w:r w:rsidRPr="00193348">
        <w:rPr>
          <w:rFonts w:hint="eastAsia"/>
          <w:lang w:eastAsia="ja-JP"/>
        </w:rPr>
        <w:t>,</w:t>
      </w:r>
      <w:r w:rsidRPr="00193348">
        <w:t xml:space="preserve">000 x ((-0.028 x </w:t>
      </w:r>
      <w:proofErr w:type="spellStart"/>
      <w:r w:rsidRPr="00193348">
        <w:t>NWP</w:t>
      </w:r>
      <w:proofErr w:type="spellEnd"/>
      <w:r w:rsidRPr="00193348">
        <w:t xml:space="preserve"> +5.5) x </w:t>
      </w:r>
      <w:proofErr w:type="spellStart"/>
      <w:r w:rsidRPr="00193348">
        <w:t>R</w:t>
      </w:r>
      <w:r w:rsidRPr="00193348">
        <w:rPr>
          <w:vertAlign w:val="subscript"/>
        </w:rPr>
        <w:t>s</w:t>
      </w:r>
      <w:proofErr w:type="spellEnd"/>
      <w:r w:rsidRPr="00193348">
        <w:t xml:space="preserve"> – 0.3) – 2.6 x </w:t>
      </w:r>
      <w:proofErr w:type="spellStart"/>
      <w:r w:rsidRPr="00193348">
        <w:t>R</w:t>
      </w:r>
      <w:r w:rsidRPr="00193348">
        <w:rPr>
          <w:vertAlign w:val="subscript"/>
        </w:rPr>
        <w:t>s</w:t>
      </w:r>
      <w:proofErr w:type="spellEnd"/>
      <w:r w:rsidRPr="00193348">
        <w:rPr>
          <w:vertAlign w:val="subscript"/>
        </w:rPr>
        <w:t xml:space="preserve"> </w:t>
      </w:r>
    </w:p>
    <w:p w:rsidR="009030BE" w:rsidRPr="00193348" w:rsidRDefault="009030BE" w:rsidP="009030BE">
      <w:pPr>
        <w:pStyle w:val="SingleTxtG"/>
        <w:ind w:left="2268"/>
      </w:pPr>
      <w:r w:rsidRPr="00193348">
        <w:t xml:space="preserve">where </w:t>
      </w:r>
      <w:proofErr w:type="spellStart"/>
      <w:r w:rsidRPr="00193348">
        <w:t>R</w:t>
      </w:r>
      <w:r w:rsidRPr="00193348">
        <w:rPr>
          <w:vertAlign w:val="subscript"/>
        </w:rPr>
        <w:t>s</w:t>
      </w:r>
      <w:proofErr w:type="spellEnd"/>
      <w:r w:rsidRPr="00193348">
        <w:rPr>
          <w:vertAlign w:val="subscript"/>
        </w:rPr>
        <w:t xml:space="preserve"> </w:t>
      </w:r>
      <w:r w:rsidRPr="00193348">
        <w:t>= P</w:t>
      </w:r>
      <w:r w:rsidRPr="00193348">
        <w:rPr>
          <w:vertAlign w:val="subscript"/>
        </w:rPr>
        <w:t>s</w:t>
      </w:r>
      <w:r w:rsidRPr="00193348">
        <w:t xml:space="preserve"> / </w:t>
      </w:r>
      <w:proofErr w:type="spellStart"/>
      <w:r w:rsidRPr="00193348">
        <w:t>NWP</w:t>
      </w:r>
      <w:proofErr w:type="spellEnd"/>
      <w:r w:rsidRPr="00193348">
        <w:t>, P</w:t>
      </w:r>
      <w:r w:rsidRPr="00193348">
        <w:rPr>
          <w:vertAlign w:val="subscript"/>
        </w:rPr>
        <w:t>s</w:t>
      </w:r>
      <w:r w:rsidRPr="00193348">
        <w:t xml:space="preserve"> is the pressure range of the pressure sensor (</w:t>
      </w:r>
      <w:proofErr w:type="spellStart"/>
      <w:r w:rsidRPr="00193348">
        <w:t>MPa</w:t>
      </w:r>
      <w:proofErr w:type="spellEnd"/>
      <w:r w:rsidRPr="00193348">
        <w:t xml:space="preserve">), </w:t>
      </w:r>
      <w:proofErr w:type="spellStart"/>
      <w:r w:rsidRPr="00193348">
        <w:t>NWP</w:t>
      </w:r>
      <w:proofErr w:type="spellEnd"/>
      <w:r w:rsidRPr="00193348">
        <w:t xml:space="preserve"> is the Nominal Working Pressure (</w:t>
      </w:r>
      <w:proofErr w:type="spellStart"/>
      <w:r w:rsidRPr="00193348">
        <w:t>MPa</w:t>
      </w:r>
      <w:proofErr w:type="spellEnd"/>
      <w:r w:rsidRPr="00193348">
        <w:t xml:space="preserve">), </w:t>
      </w:r>
      <w:proofErr w:type="spellStart"/>
      <w:r w:rsidRPr="00193348">
        <w:t>V</w:t>
      </w:r>
      <w:r w:rsidRPr="00193348">
        <w:rPr>
          <w:vertAlign w:val="subscript"/>
        </w:rPr>
        <w:t>CHSS</w:t>
      </w:r>
      <w:proofErr w:type="spellEnd"/>
      <w:r w:rsidRPr="00193348">
        <w:t xml:space="preserve"> is the volume of the compressed storage system (L), and </w:t>
      </w:r>
      <w:proofErr w:type="spellStart"/>
      <w:r w:rsidRPr="00193348">
        <w:t>Δt</w:t>
      </w:r>
      <w:proofErr w:type="spellEnd"/>
      <w:r w:rsidRPr="00193348">
        <w:t xml:space="preserve"> is the time inter</w:t>
      </w:r>
      <w:r w:rsidRPr="00193348">
        <w:rPr>
          <w:rFonts w:hint="eastAsia"/>
          <w:lang w:eastAsia="ja-JP"/>
        </w:rPr>
        <w:t>v</w:t>
      </w:r>
      <w:r w:rsidRPr="00193348">
        <w:t xml:space="preserve">al (min). If the value of </w:t>
      </w:r>
      <w:proofErr w:type="spellStart"/>
      <w:r w:rsidRPr="00193348">
        <w:t>Δt</w:t>
      </w:r>
      <w:proofErr w:type="spellEnd"/>
      <w:r w:rsidRPr="00193348">
        <w:t xml:space="preserve"> is less than 60 minutes, </w:t>
      </w:r>
      <w:proofErr w:type="spellStart"/>
      <w:r w:rsidRPr="00193348">
        <w:t>Δt</w:t>
      </w:r>
      <w:proofErr w:type="spellEnd"/>
      <w:r w:rsidRPr="00193348">
        <w:t xml:space="preserve"> is set to 60 minutes.</w:t>
      </w:r>
    </w:p>
    <w:p w:rsidR="009030BE" w:rsidRPr="00193348" w:rsidRDefault="009030BE" w:rsidP="009030BE">
      <w:pPr>
        <w:pStyle w:val="SingleTxtG"/>
        <w:ind w:left="2268"/>
      </w:pPr>
      <w:r w:rsidRPr="00193348">
        <w:t xml:space="preserve">The initial mass of </w:t>
      </w:r>
      <w:r w:rsidRPr="00193348">
        <w:rPr>
          <w:rFonts w:hint="eastAsia"/>
          <w:lang w:eastAsia="ja-JP"/>
        </w:rPr>
        <w:t>helium</w:t>
      </w:r>
      <w:r w:rsidRPr="00193348">
        <w:t xml:space="preserve"> in the storage system is calculated as follows:</w:t>
      </w:r>
    </w:p>
    <w:p w:rsidR="009030BE" w:rsidRPr="00193348" w:rsidRDefault="009030BE" w:rsidP="009030BE">
      <w:pPr>
        <w:pStyle w:val="SingleTxtG"/>
        <w:ind w:left="2268"/>
        <w:rPr>
          <w:lang w:val="pl-PL"/>
        </w:rPr>
      </w:pPr>
      <w:r w:rsidRPr="00193348">
        <w:rPr>
          <w:lang w:val="pl-PL"/>
        </w:rPr>
        <w:t>P</w:t>
      </w:r>
      <w:r w:rsidRPr="00193348">
        <w:rPr>
          <w:vertAlign w:val="subscript"/>
          <w:lang w:val="pl-PL"/>
        </w:rPr>
        <w:t>o</w:t>
      </w:r>
      <w:r w:rsidR="0061117D">
        <w:rPr>
          <w:lang w:val="pl-PL"/>
        </w:rPr>
        <w:t>'</w:t>
      </w:r>
      <w:r w:rsidRPr="00193348">
        <w:rPr>
          <w:lang w:val="pl-PL"/>
        </w:rPr>
        <w:t xml:space="preserve"> = P</w:t>
      </w:r>
      <w:r w:rsidRPr="00193348">
        <w:rPr>
          <w:vertAlign w:val="subscript"/>
          <w:lang w:val="pl-PL"/>
        </w:rPr>
        <w:t xml:space="preserve">o </w:t>
      </w:r>
      <w:r w:rsidRPr="00193348">
        <w:rPr>
          <w:lang w:val="pl-PL"/>
        </w:rPr>
        <w:t>x 288 / (273 + T</w:t>
      </w:r>
      <w:r w:rsidRPr="00193348">
        <w:rPr>
          <w:vertAlign w:val="subscript"/>
          <w:lang w:val="pl-PL"/>
        </w:rPr>
        <w:t>0</w:t>
      </w:r>
      <w:r w:rsidRPr="00193348">
        <w:rPr>
          <w:lang w:val="pl-PL"/>
        </w:rPr>
        <w:t>)</w:t>
      </w:r>
    </w:p>
    <w:p w:rsidR="009030BE" w:rsidRPr="00193348" w:rsidRDefault="009030BE" w:rsidP="009030BE">
      <w:pPr>
        <w:pStyle w:val="SingleTxtG"/>
        <w:ind w:left="2268"/>
        <w:rPr>
          <w:lang w:val="pl-PL"/>
        </w:rPr>
      </w:pPr>
      <w:r w:rsidRPr="00193348">
        <w:t>ρ</w:t>
      </w:r>
      <w:r w:rsidRPr="00193348">
        <w:rPr>
          <w:vertAlign w:val="subscript"/>
          <w:lang w:val="pl-PL"/>
        </w:rPr>
        <w:t>o</w:t>
      </w:r>
      <w:r w:rsidR="0061117D">
        <w:rPr>
          <w:lang w:val="pl-PL"/>
        </w:rPr>
        <w:t>'</w:t>
      </w:r>
      <w:r w:rsidRPr="00193348">
        <w:rPr>
          <w:vertAlign w:val="subscript"/>
          <w:lang w:val="pl-PL"/>
        </w:rPr>
        <w:t xml:space="preserve"> </w:t>
      </w:r>
      <w:r w:rsidRPr="00193348">
        <w:rPr>
          <w:lang w:val="pl-PL"/>
        </w:rPr>
        <w:t>= –0.0043 x (P</w:t>
      </w:r>
      <w:r w:rsidRPr="00193348">
        <w:rPr>
          <w:vertAlign w:val="subscript"/>
          <w:lang w:val="pl-PL"/>
        </w:rPr>
        <w:t>0</w:t>
      </w:r>
      <w:r w:rsidR="0061117D">
        <w:rPr>
          <w:lang w:val="pl-PL"/>
        </w:rPr>
        <w:t>'</w:t>
      </w:r>
      <w:r w:rsidRPr="00193348">
        <w:rPr>
          <w:lang w:val="pl-PL"/>
        </w:rPr>
        <w:t>)</w:t>
      </w:r>
      <w:r w:rsidRPr="00193348">
        <w:rPr>
          <w:vertAlign w:val="superscript"/>
          <w:lang w:val="pl-PL"/>
        </w:rPr>
        <w:t xml:space="preserve">2 </w:t>
      </w:r>
      <w:r w:rsidRPr="00193348">
        <w:rPr>
          <w:lang w:val="pl-PL"/>
        </w:rPr>
        <w:t>+ 1.53 x P</w:t>
      </w:r>
      <w:r w:rsidRPr="00193348">
        <w:rPr>
          <w:vertAlign w:val="subscript"/>
          <w:lang w:val="pl-PL"/>
        </w:rPr>
        <w:t>0</w:t>
      </w:r>
      <w:r w:rsidR="0061117D">
        <w:rPr>
          <w:lang w:val="pl-PL"/>
        </w:rPr>
        <w:t>'</w:t>
      </w:r>
      <w:r w:rsidRPr="00193348">
        <w:rPr>
          <w:lang w:val="pl-PL"/>
        </w:rPr>
        <w:t xml:space="preserve"> + 1.49</w:t>
      </w:r>
    </w:p>
    <w:p w:rsidR="009030BE" w:rsidRPr="00193348" w:rsidRDefault="009030BE" w:rsidP="009030BE">
      <w:pPr>
        <w:pStyle w:val="SingleTxtG"/>
        <w:ind w:left="2268"/>
        <w:rPr>
          <w:lang w:val="pl-PL"/>
        </w:rPr>
      </w:pPr>
      <w:r w:rsidRPr="00193348">
        <w:rPr>
          <w:lang w:val="pl-PL"/>
        </w:rPr>
        <w:t>M</w:t>
      </w:r>
      <w:r w:rsidRPr="00193348">
        <w:rPr>
          <w:vertAlign w:val="subscript"/>
          <w:lang w:val="pl-PL"/>
        </w:rPr>
        <w:t>o</w:t>
      </w:r>
      <w:r w:rsidRPr="00193348">
        <w:rPr>
          <w:lang w:val="pl-PL"/>
        </w:rPr>
        <w:t xml:space="preserve"> = </w:t>
      </w:r>
      <w:r w:rsidRPr="00193348">
        <w:t>ρ</w:t>
      </w:r>
      <w:r w:rsidRPr="00193348">
        <w:rPr>
          <w:vertAlign w:val="subscript"/>
          <w:lang w:val="pl-PL"/>
        </w:rPr>
        <w:t>o</w:t>
      </w:r>
      <w:r w:rsidR="0061117D">
        <w:rPr>
          <w:lang w:val="pl-PL"/>
        </w:rPr>
        <w:t>'</w:t>
      </w:r>
      <w:r w:rsidRPr="00193348">
        <w:rPr>
          <w:lang w:val="pl-PL"/>
        </w:rPr>
        <w:t xml:space="preserve"> x V</w:t>
      </w:r>
      <w:r w:rsidRPr="00193348">
        <w:rPr>
          <w:vertAlign w:val="subscript"/>
          <w:lang w:val="pl-PL"/>
        </w:rPr>
        <w:t>CHSS</w:t>
      </w:r>
    </w:p>
    <w:p w:rsidR="009030BE" w:rsidRPr="00193348" w:rsidRDefault="009030BE" w:rsidP="009030BE">
      <w:pPr>
        <w:pStyle w:val="SingleTxtG"/>
        <w:ind w:left="2268"/>
      </w:pPr>
      <w:r w:rsidRPr="00193348">
        <w:t xml:space="preserve">The final mass of </w:t>
      </w:r>
      <w:r w:rsidRPr="00193348">
        <w:rPr>
          <w:rFonts w:hint="eastAsia"/>
          <w:lang w:eastAsia="ja-JP"/>
        </w:rPr>
        <w:t>helium</w:t>
      </w:r>
      <w:r w:rsidRPr="00193348">
        <w:t xml:space="preserve"> in the storage system</w:t>
      </w:r>
      <w:r w:rsidRPr="00193348">
        <w:rPr>
          <w:rFonts w:hint="eastAsia"/>
          <w:lang w:eastAsia="ja-JP"/>
        </w:rPr>
        <w:t xml:space="preserve">, </w:t>
      </w:r>
      <w:r w:rsidRPr="00193348">
        <w:t>M</w:t>
      </w:r>
      <w:r w:rsidRPr="00193348">
        <w:rPr>
          <w:vertAlign w:val="subscript"/>
        </w:rPr>
        <w:t>f</w:t>
      </w:r>
      <w:r w:rsidRPr="00193348">
        <w:rPr>
          <w:rFonts w:hint="eastAsia"/>
          <w:lang w:eastAsia="ja-JP"/>
        </w:rPr>
        <w:t>,</w:t>
      </w:r>
      <w:r w:rsidRPr="00193348">
        <w:t xml:space="preserve"> at the end of the time inter</w:t>
      </w:r>
      <w:r w:rsidRPr="00193348">
        <w:rPr>
          <w:rFonts w:hint="eastAsia"/>
          <w:lang w:eastAsia="ja-JP"/>
        </w:rPr>
        <w:t>v</w:t>
      </w:r>
      <w:r w:rsidRPr="00193348">
        <w:t xml:space="preserve">al, </w:t>
      </w:r>
      <w:proofErr w:type="spellStart"/>
      <w:r w:rsidRPr="00193348">
        <w:t>Δt</w:t>
      </w:r>
      <w:proofErr w:type="spellEnd"/>
      <w:r w:rsidRPr="00193348">
        <w:t>, is calculated as follows:</w:t>
      </w:r>
    </w:p>
    <w:p w:rsidR="009030BE" w:rsidRPr="00193348" w:rsidRDefault="009030BE" w:rsidP="009030BE">
      <w:pPr>
        <w:pStyle w:val="SingleTxtG"/>
        <w:ind w:left="2268"/>
      </w:pPr>
      <w:r w:rsidRPr="00193348">
        <w:t>P</w:t>
      </w:r>
      <w:r w:rsidRPr="00193348">
        <w:rPr>
          <w:vertAlign w:val="subscript"/>
        </w:rPr>
        <w:t>f</w:t>
      </w:r>
      <w:r w:rsidR="0061117D">
        <w:t>'</w:t>
      </w:r>
      <w:r w:rsidRPr="00193348">
        <w:t xml:space="preserve"> = P</w:t>
      </w:r>
      <w:r w:rsidRPr="00193348">
        <w:rPr>
          <w:vertAlign w:val="subscript"/>
        </w:rPr>
        <w:t xml:space="preserve">f </w:t>
      </w:r>
      <w:r w:rsidRPr="00193348">
        <w:t xml:space="preserve">x 288 / (273 + </w:t>
      </w:r>
      <w:proofErr w:type="spellStart"/>
      <w:r w:rsidRPr="00193348">
        <w:t>T</w:t>
      </w:r>
      <w:r w:rsidRPr="00193348">
        <w:rPr>
          <w:vertAlign w:val="subscript"/>
        </w:rPr>
        <w:t>f</w:t>
      </w:r>
      <w:proofErr w:type="spellEnd"/>
      <w:r w:rsidRPr="00193348">
        <w:t>)</w:t>
      </w:r>
    </w:p>
    <w:p w:rsidR="009030BE" w:rsidRPr="00193348" w:rsidRDefault="009030BE" w:rsidP="009030BE">
      <w:pPr>
        <w:pStyle w:val="SingleTxtG"/>
        <w:ind w:left="2268"/>
      </w:pPr>
      <w:proofErr w:type="spellStart"/>
      <w:r w:rsidRPr="00193348">
        <w:t>ρ</w:t>
      </w:r>
      <w:r w:rsidRPr="00193348">
        <w:rPr>
          <w:vertAlign w:val="subscript"/>
        </w:rPr>
        <w:t>f</w:t>
      </w:r>
      <w:proofErr w:type="spellEnd"/>
      <w:r w:rsidR="0061117D">
        <w:t>'</w:t>
      </w:r>
      <w:r w:rsidRPr="00193348">
        <w:rPr>
          <w:vertAlign w:val="subscript"/>
        </w:rPr>
        <w:t xml:space="preserve"> </w:t>
      </w:r>
      <w:r w:rsidRPr="00193348">
        <w:t>= –0.0043 x (P</w:t>
      </w:r>
      <w:r w:rsidRPr="00193348">
        <w:rPr>
          <w:vertAlign w:val="subscript"/>
        </w:rPr>
        <w:t>f</w:t>
      </w:r>
      <w:r w:rsidR="0061117D">
        <w:t>'</w:t>
      </w:r>
      <w:r w:rsidRPr="00193348">
        <w:t>)</w:t>
      </w:r>
      <w:r w:rsidRPr="00193348">
        <w:rPr>
          <w:vertAlign w:val="superscript"/>
        </w:rPr>
        <w:t xml:space="preserve">2 </w:t>
      </w:r>
      <w:r w:rsidRPr="00193348">
        <w:t>+ 1.53 x P</w:t>
      </w:r>
      <w:r w:rsidRPr="00193348">
        <w:rPr>
          <w:vertAlign w:val="subscript"/>
        </w:rPr>
        <w:t>f</w:t>
      </w:r>
      <w:r w:rsidR="0061117D">
        <w:t>'</w:t>
      </w:r>
      <w:r w:rsidRPr="00193348">
        <w:t xml:space="preserve"> + 1.49</w:t>
      </w:r>
    </w:p>
    <w:p w:rsidR="009030BE" w:rsidRPr="00193348" w:rsidRDefault="009030BE" w:rsidP="009030BE">
      <w:pPr>
        <w:pStyle w:val="SingleTxtG"/>
        <w:ind w:left="2268"/>
      </w:pPr>
      <w:r w:rsidRPr="00193348">
        <w:t>M</w:t>
      </w:r>
      <w:r w:rsidRPr="00193348">
        <w:rPr>
          <w:vertAlign w:val="subscript"/>
        </w:rPr>
        <w:t>f</w:t>
      </w:r>
      <w:r w:rsidRPr="00193348">
        <w:t xml:space="preserve"> = </w:t>
      </w:r>
      <w:proofErr w:type="spellStart"/>
      <w:r w:rsidRPr="00193348">
        <w:t>ρ</w:t>
      </w:r>
      <w:r w:rsidRPr="00193348">
        <w:rPr>
          <w:vertAlign w:val="subscript"/>
        </w:rPr>
        <w:t>f</w:t>
      </w:r>
      <w:proofErr w:type="spellEnd"/>
      <w:r w:rsidR="0061117D">
        <w:t>'</w:t>
      </w:r>
      <w:r w:rsidRPr="00193348">
        <w:t xml:space="preserve"> x </w:t>
      </w:r>
      <w:proofErr w:type="spellStart"/>
      <w:r w:rsidRPr="00193348">
        <w:t>V</w:t>
      </w:r>
      <w:r w:rsidRPr="00193348">
        <w:rPr>
          <w:vertAlign w:val="subscript"/>
        </w:rPr>
        <w:t>CHSS</w:t>
      </w:r>
      <w:proofErr w:type="spellEnd"/>
    </w:p>
    <w:p w:rsidR="009030BE" w:rsidRPr="00193348" w:rsidRDefault="009030BE" w:rsidP="009030BE">
      <w:pPr>
        <w:pStyle w:val="SingleTxtG"/>
        <w:ind w:left="2268"/>
      </w:pPr>
      <w:r w:rsidRPr="00193348">
        <w:t>where P</w:t>
      </w:r>
      <w:r w:rsidRPr="00193348">
        <w:rPr>
          <w:vertAlign w:val="subscript"/>
        </w:rPr>
        <w:t>f</w:t>
      </w:r>
      <w:r w:rsidRPr="00193348">
        <w:t xml:space="preserve"> is the measured final pressure (</w:t>
      </w:r>
      <w:proofErr w:type="spellStart"/>
      <w:r w:rsidRPr="00193348">
        <w:t>MPa</w:t>
      </w:r>
      <w:proofErr w:type="spellEnd"/>
      <w:r w:rsidRPr="00193348">
        <w:t xml:space="preserve">) at the end of the time interval, and </w:t>
      </w:r>
      <w:proofErr w:type="spellStart"/>
      <w:r w:rsidRPr="00193348">
        <w:t>T</w:t>
      </w:r>
      <w:r w:rsidRPr="00193348">
        <w:rPr>
          <w:vertAlign w:val="subscript"/>
        </w:rPr>
        <w:t>f</w:t>
      </w:r>
      <w:proofErr w:type="spellEnd"/>
      <w:r w:rsidRPr="00193348">
        <w:t xml:space="preserve"> is the measured final temperature (</w:t>
      </w:r>
      <w:r w:rsidRPr="00193348">
        <w:rPr>
          <w:rFonts w:eastAsia="MS PMincho"/>
          <w:bCs/>
          <w:szCs w:val="21"/>
        </w:rPr>
        <w:t>°</w:t>
      </w:r>
      <w:r w:rsidRPr="00193348">
        <w:t>C).</w:t>
      </w:r>
    </w:p>
    <w:p w:rsidR="009030BE" w:rsidRPr="00193348" w:rsidRDefault="009030BE" w:rsidP="009A52DF">
      <w:pPr>
        <w:pStyle w:val="SingleTxtG"/>
        <w:keepNext/>
        <w:keepLines/>
        <w:ind w:left="2268"/>
      </w:pPr>
      <w:r w:rsidRPr="00193348">
        <w:t>The average helium flow rate over the time interval is therefore</w:t>
      </w:r>
    </w:p>
    <w:p w:rsidR="009030BE" w:rsidRPr="00193348" w:rsidRDefault="009030BE" w:rsidP="009030BE">
      <w:pPr>
        <w:ind w:left="2268"/>
      </w:pPr>
      <w:proofErr w:type="spellStart"/>
      <w:r w:rsidRPr="00193348">
        <w:t>V</w:t>
      </w:r>
      <w:r w:rsidRPr="00193348">
        <w:rPr>
          <w:vertAlign w:val="subscript"/>
        </w:rPr>
        <w:t>He</w:t>
      </w:r>
      <w:proofErr w:type="spellEnd"/>
      <w:r w:rsidRPr="00193348">
        <w:t xml:space="preserve"> = (M</w:t>
      </w:r>
      <w:r w:rsidRPr="00193348">
        <w:rPr>
          <w:vertAlign w:val="subscript"/>
        </w:rPr>
        <w:t>f</w:t>
      </w:r>
      <w:r w:rsidRPr="00193348">
        <w:t>-M</w:t>
      </w:r>
      <w:r w:rsidRPr="00193348">
        <w:rPr>
          <w:vertAlign w:val="subscript"/>
        </w:rPr>
        <w:t>o</w:t>
      </w:r>
      <w:r w:rsidRPr="00193348">
        <w:t xml:space="preserve">) / </w:t>
      </w:r>
      <w:proofErr w:type="spellStart"/>
      <w:r w:rsidRPr="00193348">
        <w:t>Δt</w:t>
      </w:r>
      <w:proofErr w:type="spellEnd"/>
      <w:r w:rsidRPr="00193348">
        <w:t xml:space="preserve"> x 22.41 / 4.003 x (</w:t>
      </w:r>
      <w:proofErr w:type="spellStart"/>
      <w:r w:rsidRPr="00193348">
        <w:t>P</w:t>
      </w:r>
      <w:r w:rsidRPr="00193348">
        <w:rPr>
          <w:vertAlign w:val="subscript"/>
        </w:rPr>
        <w:t>target</w:t>
      </w:r>
      <w:proofErr w:type="spellEnd"/>
      <w:r w:rsidRPr="00193348">
        <w:rPr>
          <w:rFonts w:hint="eastAsia"/>
          <w:lang w:eastAsia="ja-JP"/>
        </w:rPr>
        <w:t>/</w:t>
      </w:r>
      <w:r w:rsidRPr="00193348">
        <w:t xml:space="preserve"> P</w:t>
      </w:r>
      <w:r w:rsidRPr="00193348">
        <w:rPr>
          <w:vertAlign w:val="subscript"/>
        </w:rPr>
        <w:t>o</w:t>
      </w:r>
      <w:r w:rsidRPr="00193348">
        <w:t>)</w:t>
      </w:r>
    </w:p>
    <w:p w:rsidR="009030BE" w:rsidRPr="009F2DCB" w:rsidRDefault="009030BE" w:rsidP="009030BE">
      <w:pPr>
        <w:jc w:val="center"/>
      </w:pPr>
    </w:p>
    <w:p w:rsidR="009030BE" w:rsidRPr="009F2DCB" w:rsidRDefault="009030BE" w:rsidP="009030BE">
      <w:pPr>
        <w:pStyle w:val="SingleTxtG"/>
        <w:ind w:left="2268"/>
      </w:pPr>
      <w:r w:rsidRPr="009F2DCB">
        <w:t xml:space="preserve">where </w:t>
      </w:r>
      <w:proofErr w:type="spellStart"/>
      <w:r w:rsidRPr="009F2DCB">
        <w:t>V</w:t>
      </w:r>
      <w:r w:rsidRPr="009F2DCB">
        <w:rPr>
          <w:vertAlign w:val="subscript"/>
        </w:rPr>
        <w:t>He</w:t>
      </w:r>
      <w:proofErr w:type="spellEnd"/>
      <w:r w:rsidRPr="009F2DCB">
        <w:t xml:space="preserve"> is the average volumetric flow rate (NL/min) over the time interval and the term </w:t>
      </w:r>
      <w:proofErr w:type="spellStart"/>
      <w:r w:rsidRPr="009F2DCB">
        <w:t>P</w:t>
      </w:r>
      <w:r w:rsidRPr="009F2DCB">
        <w:rPr>
          <w:vertAlign w:val="subscript"/>
        </w:rPr>
        <w:t>target</w:t>
      </w:r>
      <w:proofErr w:type="spellEnd"/>
      <w:r w:rsidRPr="009F2DCB">
        <w:rPr>
          <w:rFonts w:hint="eastAsia"/>
          <w:lang w:eastAsia="ja-JP"/>
        </w:rPr>
        <w:t>/</w:t>
      </w:r>
      <w:r w:rsidRPr="009F2DCB">
        <w:t xml:space="preserve"> P</w:t>
      </w:r>
      <w:r w:rsidRPr="009F2DCB">
        <w:rPr>
          <w:vertAlign w:val="subscript"/>
        </w:rPr>
        <w:t xml:space="preserve">o </w:t>
      </w:r>
      <w:r w:rsidRPr="009F2DCB">
        <w:t>is used to compensate for differences between the measured initial pressure (</w:t>
      </w:r>
      <w:smartTag w:uri="urn:schemas-microsoft-com:office:smarttags" w:element="place">
        <w:r w:rsidRPr="009F2DCB">
          <w:t>P</w:t>
        </w:r>
        <w:r w:rsidRPr="009F2DCB">
          <w:rPr>
            <w:vertAlign w:val="subscript"/>
          </w:rPr>
          <w:t>o</w:t>
        </w:r>
      </w:smartTag>
      <w:r w:rsidRPr="009F2DCB">
        <w:t>) and the targeted fill pressure (</w:t>
      </w:r>
      <w:proofErr w:type="spellStart"/>
      <w:r w:rsidRPr="009F2DCB">
        <w:t>P</w:t>
      </w:r>
      <w:r w:rsidRPr="009F2DCB">
        <w:rPr>
          <w:vertAlign w:val="subscript"/>
        </w:rPr>
        <w:t>target</w:t>
      </w:r>
      <w:proofErr w:type="spellEnd"/>
      <w:r w:rsidRPr="009F2DCB">
        <w:t>).</w:t>
      </w:r>
    </w:p>
    <w:p w:rsidR="009030BE" w:rsidRPr="009F2DCB" w:rsidRDefault="009030BE" w:rsidP="009030BE">
      <w:pPr>
        <w:pStyle w:val="SingleTxtG"/>
        <w:ind w:left="2268"/>
      </w:pPr>
      <w:r w:rsidRPr="009F2DCB">
        <w:t>Conversion of the average volumetric flow of helium to t</w:t>
      </w:r>
      <w:r>
        <w:t>he average hydrogen flow is calculated</w:t>
      </w:r>
      <w:r w:rsidRPr="009F2DCB">
        <w:t xml:space="preserve"> with the following expression:</w:t>
      </w:r>
    </w:p>
    <w:p w:rsidR="009030BE" w:rsidRPr="009F2DCB" w:rsidRDefault="009030BE" w:rsidP="009030BE">
      <w:pPr>
        <w:pStyle w:val="SingleTxtG"/>
        <w:ind w:left="2268"/>
        <w:rPr>
          <w:vertAlign w:val="superscript"/>
        </w:rPr>
      </w:pPr>
      <w:r w:rsidRPr="009F2DCB">
        <w:t>V</w:t>
      </w:r>
      <w:r w:rsidRPr="009F2DCB">
        <w:rPr>
          <w:vertAlign w:val="subscript"/>
        </w:rPr>
        <w:t>H2</w:t>
      </w:r>
      <w:r w:rsidRPr="009F2DCB">
        <w:t xml:space="preserve"> = </w:t>
      </w:r>
      <w:proofErr w:type="spellStart"/>
      <w:r w:rsidRPr="009F2DCB">
        <w:t>V</w:t>
      </w:r>
      <w:r w:rsidRPr="009F2DCB">
        <w:rPr>
          <w:vertAlign w:val="subscript"/>
        </w:rPr>
        <w:t>He</w:t>
      </w:r>
      <w:proofErr w:type="spellEnd"/>
      <w:r w:rsidRPr="009F2DCB">
        <w:rPr>
          <w:vertAlign w:val="subscript"/>
        </w:rPr>
        <w:t xml:space="preserve"> </w:t>
      </w:r>
      <w:r w:rsidRPr="009F2DCB">
        <w:t>/ 0.75</w:t>
      </w:r>
    </w:p>
    <w:p w:rsidR="009030BE" w:rsidRPr="009F2DCB" w:rsidRDefault="009030BE" w:rsidP="009030BE">
      <w:pPr>
        <w:pStyle w:val="SingleTxtG"/>
        <w:ind w:left="2268"/>
      </w:pPr>
      <w:r w:rsidRPr="009F2DCB">
        <w:t>where V</w:t>
      </w:r>
      <w:r w:rsidRPr="009F2DCB">
        <w:rPr>
          <w:vertAlign w:val="subscript"/>
        </w:rPr>
        <w:t xml:space="preserve">H2 </w:t>
      </w:r>
      <w:r w:rsidRPr="009F2DCB">
        <w:t>is the corresponding average volumetric flow of hydrogen</w:t>
      </w:r>
      <w:r w:rsidRPr="009F2DCB">
        <w:rPr>
          <w:vertAlign w:val="subscript"/>
        </w:rPr>
        <w:t xml:space="preserve"> </w:t>
      </w:r>
      <w:r w:rsidRPr="009F2DCB">
        <w:t xml:space="preserve">(that </w:t>
      </w:r>
      <w:r>
        <w:tab/>
        <w:t>shall be less than the requirements</w:t>
      </w:r>
      <w:r w:rsidRPr="009F2DCB">
        <w:t xml:space="preserve"> in </w:t>
      </w:r>
      <w:r w:rsidRPr="009F2DCB">
        <w:rPr>
          <w:rFonts w:hint="eastAsia"/>
          <w:lang w:eastAsia="ja-JP"/>
        </w:rPr>
        <w:t>paragraph</w:t>
      </w:r>
      <w:r w:rsidRPr="009F2DCB" w:rsidDel="006C518B">
        <w:rPr>
          <w:rFonts w:hint="eastAsia"/>
          <w:lang w:eastAsia="ja-JP"/>
        </w:rPr>
        <w:t xml:space="preserve"> </w:t>
      </w:r>
      <w:r w:rsidRPr="009F2DCB">
        <w:rPr>
          <w:rFonts w:hint="eastAsia"/>
          <w:lang w:eastAsia="ja-JP"/>
        </w:rPr>
        <w:t>7</w:t>
      </w:r>
      <w:r w:rsidRPr="009F2DCB">
        <w:t>.2.1.</w:t>
      </w:r>
      <w:r>
        <w:t xml:space="preserve"> of this Regulation to comply with</w:t>
      </w:r>
      <w:r w:rsidRPr="009F2DCB">
        <w:t>).</w:t>
      </w:r>
    </w:p>
    <w:p w:rsidR="009030BE" w:rsidRPr="009F2DCB" w:rsidRDefault="009030BE" w:rsidP="009030BE">
      <w:pPr>
        <w:pStyle w:val="SingleTxtG"/>
      </w:pPr>
      <w:r w:rsidRPr="009F2DCB">
        <w:t>2.</w:t>
      </w:r>
      <w:r w:rsidRPr="009F2DCB">
        <w:tab/>
      </w:r>
      <w:r w:rsidRPr="009F2DCB">
        <w:tab/>
        <w:t>Post-</w:t>
      </w:r>
      <w:r w:rsidRPr="009F2DCB">
        <w:rPr>
          <w:rFonts w:hint="eastAsia"/>
          <w:lang w:eastAsia="ja-JP"/>
        </w:rPr>
        <w:t>c</w:t>
      </w:r>
      <w:r w:rsidRPr="009F2DCB">
        <w:t xml:space="preserve">rash </w:t>
      </w:r>
      <w:r w:rsidRPr="009F2DCB">
        <w:rPr>
          <w:rFonts w:hint="eastAsia"/>
          <w:lang w:eastAsia="ja-JP"/>
        </w:rPr>
        <w:t>c</w:t>
      </w:r>
      <w:r w:rsidRPr="009F2DCB">
        <w:t xml:space="preserve">oncentration </w:t>
      </w:r>
      <w:r w:rsidRPr="009F2DCB">
        <w:rPr>
          <w:rFonts w:hint="eastAsia"/>
          <w:lang w:eastAsia="ja-JP"/>
        </w:rPr>
        <w:t>t</w:t>
      </w:r>
      <w:r w:rsidRPr="009F2DCB">
        <w:t xml:space="preserve">est for </w:t>
      </w:r>
      <w:r w:rsidRPr="009F2DCB">
        <w:rPr>
          <w:rFonts w:hint="eastAsia"/>
          <w:lang w:eastAsia="ja-JP"/>
        </w:rPr>
        <w:t>e</w:t>
      </w:r>
      <w:r w:rsidRPr="009F2DCB">
        <w:t xml:space="preserve">nclosed </w:t>
      </w:r>
      <w:r w:rsidRPr="009F2DCB">
        <w:rPr>
          <w:rFonts w:hint="eastAsia"/>
          <w:lang w:eastAsia="ja-JP"/>
        </w:rPr>
        <w:t>s</w:t>
      </w:r>
      <w:r w:rsidRPr="009F2DCB">
        <w:t>paces</w:t>
      </w:r>
    </w:p>
    <w:p w:rsidR="009030BE" w:rsidRPr="009F2DCB" w:rsidRDefault="009030BE" w:rsidP="009030BE">
      <w:pPr>
        <w:pStyle w:val="SingleTxtG"/>
        <w:ind w:left="2268"/>
      </w:pPr>
      <w:r w:rsidRPr="009F2DCB">
        <w:t>The measurements are recorded in the crash test that evaluates potential hydrogen (or helium) leakage (</w:t>
      </w:r>
      <w:r w:rsidRPr="009F2DCB">
        <w:rPr>
          <w:rFonts w:hint="eastAsia"/>
          <w:lang w:eastAsia="ja-JP"/>
        </w:rPr>
        <w:t xml:space="preserve">Annex 5, paragraph </w:t>
      </w:r>
      <w:r w:rsidRPr="009F2DCB">
        <w:t>1.</w:t>
      </w:r>
      <w:r w:rsidRPr="009F2DCB">
        <w:rPr>
          <w:rFonts w:hint="eastAsia"/>
          <w:lang w:eastAsia="ja-JP"/>
        </w:rPr>
        <w:t xml:space="preserve"> </w:t>
      </w:r>
      <w:r w:rsidRPr="009F2DCB">
        <w:t>test procedure).</w:t>
      </w:r>
    </w:p>
    <w:p w:rsidR="009030BE" w:rsidRPr="009F2DCB" w:rsidRDefault="009030BE" w:rsidP="009030BE">
      <w:pPr>
        <w:pStyle w:val="SingleTxtG"/>
        <w:ind w:left="2268"/>
      </w:pPr>
      <w:r w:rsidRPr="009F2DCB">
        <w:t>Sensors are selected to measure either the build-up of the hydrogen or helium gas or the reduction in oxygen (due to displacement of air by leaking hydrogen/helium).</w:t>
      </w:r>
    </w:p>
    <w:p w:rsidR="009030BE" w:rsidRPr="009F2DCB" w:rsidRDefault="009030BE" w:rsidP="009030BE">
      <w:pPr>
        <w:pStyle w:val="SingleTxtG"/>
        <w:ind w:left="2268"/>
      </w:pPr>
      <w:r w:rsidRPr="009F2DCB">
        <w:t xml:space="preserve">Sensors are calibrated to traceable references to ensure an accuracy of </w:t>
      </w:r>
      <w:r w:rsidRPr="009F2DCB">
        <w:rPr>
          <w:b/>
        </w:rPr>
        <w:t>±</w:t>
      </w:r>
      <w:r w:rsidRPr="009F2DCB">
        <w:t>5 per cent at the targeted criteria of 4 per cent hydrogen or 3 per cent helium by volume in air, and a full scale measurement capability of at least 25 per cent above the target criteria. The sensor shall be capable of a 90 per cent response to a full scale change in concentration within 10 seconds.</w:t>
      </w:r>
    </w:p>
    <w:p w:rsidR="009030BE" w:rsidRPr="009F2DCB" w:rsidRDefault="009030BE" w:rsidP="009030BE">
      <w:pPr>
        <w:pStyle w:val="SingleTxtG"/>
        <w:ind w:left="2268"/>
      </w:pPr>
      <w:r w:rsidRPr="009F2DCB">
        <w:t>Prior to the crash impact, the sensors are located in the passenger</w:t>
      </w:r>
      <w:r w:rsidRPr="009F2DCB">
        <w:rPr>
          <w:rFonts w:hint="eastAsia"/>
          <w:lang w:eastAsia="ja-JP"/>
        </w:rPr>
        <w:t xml:space="preserve"> and</w:t>
      </w:r>
      <w:r w:rsidRPr="009F2DCB">
        <w:rPr>
          <w:strike/>
        </w:rPr>
        <w:t>,</w:t>
      </w:r>
      <w:r w:rsidRPr="009F2DCB">
        <w:t xml:space="preserve"> luggage compartments of the vehicle as follows:</w:t>
      </w:r>
    </w:p>
    <w:p w:rsidR="009030BE" w:rsidRPr="009F2DCB" w:rsidRDefault="009030BE" w:rsidP="009030BE">
      <w:pPr>
        <w:pStyle w:val="SingleTxtG"/>
        <w:ind w:left="2835" w:hanging="567"/>
      </w:pPr>
      <w:r w:rsidRPr="009F2DCB">
        <w:t>(a)</w:t>
      </w:r>
      <w:r w:rsidRPr="009F2DCB">
        <w:tab/>
        <w:t>At a distance within 250 mm of the headliner above the driver</w:t>
      </w:r>
      <w:r w:rsidR="0061117D">
        <w:t>'</w:t>
      </w:r>
      <w:r w:rsidRPr="009F2DCB">
        <w:t>s seat or near the top centre the passenger compartment;</w:t>
      </w:r>
    </w:p>
    <w:p w:rsidR="009030BE" w:rsidRPr="009F2DCB" w:rsidRDefault="009030BE" w:rsidP="009030BE">
      <w:pPr>
        <w:pStyle w:val="SingleTxtG"/>
        <w:ind w:left="2835" w:hanging="567"/>
      </w:pPr>
      <w:r w:rsidRPr="009F2DCB">
        <w:t>(b)</w:t>
      </w:r>
      <w:r w:rsidRPr="009F2DCB">
        <w:tab/>
        <w:t>At a distance within 250 mm of the floor in front of the rear (or rear most) seat in the passenger compartment;</w:t>
      </w:r>
    </w:p>
    <w:p w:rsidR="009030BE" w:rsidRPr="009F2DCB" w:rsidRDefault="009030BE" w:rsidP="009030BE">
      <w:pPr>
        <w:pStyle w:val="SingleTxtG"/>
        <w:ind w:left="2835" w:hanging="567"/>
      </w:pPr>
      <w:r w:rsidRPr="009F2DCB">
        <w:t>(c)</w:t>
      </w:r>
      <w:r w:rsidRPr="009F2DCB">
        <w:tab/>
        <w:t>At a distance within 100 mm of the top of luggage compartments within the vehicle that are not directly affected by the particular crash impact to be conducted.</w:t>
      </w:r>
    </w:p>
    <w:p w:rsidR="009030BE" w:rsidRPr="009F2DCB" w:rsidRDefault="009030BE" w:rsidP="009030BE">
      <w:pPr>
        <w:pStyle w:val="SingleTxtG"/>
        <w:ind w:left="2268"/>
      </w:pPr>
      <w:r w:rsidRPr="009F2DCB">
        <w:t>The sensors are securely mounted on the vehicle structure or seats and protected for the planned crash test from debris, air bag exhaust gas and projectiles. The measurements following the crash are recorded by instruments located within the vehicle or by remote transmission.</w:t>
      </w:r>
    </w:p>
    <w:p w:rsidR="009030BE" w:rsidRPr="009F2DCB" w:rsidRDefault="009030BE" w:rsidP="009030BE">
      <w:pPr>
        <w:pStyle w:val="SingleTxtG"/>
        <w:ind w:left="2268"/>
      </w:pPr>
      <w:r w:rsidRPr="009F2DCB">
        <w:t>The vehicle may be located either outdoors in an area protected from the wind and possible solar effects or indoors in a space that is large enough or ventilated to prevent the build-up of hydrogen to more than 10 per cent of the targeted criteria in the passenger</w:t>
      </w:r>
      <w:r w:rsidRPr="009F2DCB">
        <w:rPr>
          <w:rFonts w:hint="eastAsia"/>
          <w:lang w:eastAsia="ja-JP"/>
        </w:rPr>
        <w:t xml:space="preserve"> and</w:t>
      </w:r>
      <w:r w:rsidRPr="009F2DCB">
        <w:t xml:space="preserve"> luggage compartments.</w:t>
      </w:r>
    </w:p>
    <w:p w:rsidR="009030BE" w:rsidRPr="009F2DCB" w:rsidRDefault="009030BE" w:rsidP="009030BE">
      <w:pPr>
        <w:pStyle w:val="SingleTxtG"/>
        <w:ind w:left="2268"/>
      </w:pPr>
      <w:r w:rsidRPr="009F2DCB">
        <w:t xml:space="preserve">Post-crash data collection in enclosed spaces commences when the vehicle comes to a rest. Data from the sensors are collected at least every 5 seconds and continue for a period of 60 minutes after the test. A first-order lag (time constant) up to a maximum of 5 seconds may be applied to the measurements to provide </w:t>
      </w:r>
      <w:r>
        <w:t>"</w:t>
      </w:r>
      <w:r w:rsidRPr="009F2DCB">
        <w:t>smoothing</w:t>
      </w:r>
      <w:r>
        <w:t>"</w:t>
      </w:r>
      <w:r w:rsidRPr="009F2DCB">
        <w:t xml:space="preserve"> and filter the effects of spurious data points.</w:t>
      </w:r>
    </w:p>
    <w:p w:rsidR="009030BE" w:rsidRPr="009F2DCB" w:rsidRDefault="009030BE" w:rsidP="009030BE">
      <w:pPr>
        <w:pStyle w:val="SingleTxtG"/>
        <w:ind w:left="2268"/>
      </w:pPr>
      <w:r w:rsidRPr="009F2DCB">
        <w:t xml:space="preserve">The filtered readings from each sensor shall be below the targeted criteria of </w:t>
      </w:r>
      <w:r w:rsidRPr="009F2DCB">
        <w:rPr>
          <w:rFonts w:hint="eastAsia"/>
          <w:lang w:eastAsia="ja-JP"/>
        </w:rPr>
        <w:t>4.0</w:t>
      </w:r>
      <w:r w:rsidRPr="009F2DCB">
        <w:t xml:space="preserve"> per cent for hydrogen </w:t>
      </w:r>
      <w:r w:rsidRPr="009F2DCB">
        <w:rPr>
          <w:rFonts w:hint="eastAsia"/>
          <w:lang w:eastAsia="ja-JP"/>
        </w:rPr>
        <w:t>or</w:t>
      </w:r>
      <w:r w:rsidRPr="009F2DCB">
        <w:t xml:space="preserve"> </w:t>
      </w:r>
      <w:r w:rsidRPr="009F2DCB">
        <w:rPr>
          <w:rFonts w:eastAsia="MS PMincho" w:hint="eastAsia"/>
          <w:szCs w:val="21"/>
          <w:lang w:eastAsia="ja-JP"/>
        </w:rPr>
        <w:t>3.0</w:t>
      </w:r>
      <w:r w:rsidRPr="009F2DCB">
        <w:rPr>
          <w:b/>
        </w:rPr>
        <w:t xml:space="preserve"> </w:t>
      </w:r>
      <w:r w:rsidRPr="009F2DCB">
        <w:t>per cent for helium at all times throughout the 60 minutes post-crash test period.</w:t>
      </w:r>
    </w:p>
    <w:p w:rsidR="009030BE" w:rsidRPr="009F2DCB" w:rsidRDefault="009030BE" w:rsidP="009030BE">
      <w:pPr>
        <w:pStyle w:val="SingleTxtG"/>
        <w:keepNext/>
        <w:keepLines/>
      </w:pPr>
      <w:r w:rsidRPr="009F2DCB">
        <w:t>3.</w:t>
      </w:r>
      <w:r w:rsidRPr="009F2DCB">
        <w:tab/>
      </w:r>
      <w:r w:rsidRPr="009F2DCB">
        <w:tab/>
        <w:t xml:space="preserve">Compliance </w:t>
      </w:r>
      <w:r w:rsidRPr="009F2DCB">
        <w:rPr>
          <w:rFonts w:hint="eastAsia"/>
          <w:lang w:eastAsia="ja-JP"/>
        </w:rPr>
        <w:t>t</w:t>
      </w:r>
      <w:r w:rsidRPr="009F2DCB">
        <w:t xml:space="preserve">est for </w:t>
      </w:r>
      <w:r w:rsidRPr="009F2DCB">
        <w:rPr>
          <w:rFonts w:hint="eastAsia"/>
          <w:lang w:eastAsia="ja-JP"/>
        </w:rPr>
        <w:t>s</w:t>
      </w:r>
      <w:r w:rsidRPr="009F2DCB">
        <w:t xml:space="preserve">ingle </w:t>
      </w:r>
      <w:r w:rsidRPr="009F2DCB">
        <w:rPr>
          <w:rFonts w:hint="eastAsia"/>
          <w:lang w:eastAsia="ja-JP"/>
        </w:rPr>
        <w:t>f</w:t>
      </w:r>
      <w:r w:rsidRPr="009F2DCB">
        <w:t xml:space="preserve">ailure </w:t>
      </w:r>
      <w:r w:rsidRPr="009F2DCB">
        <w:rPr>
          <w:rFonts w:hint="eastAsia"/>
          <w:lang w:eastAsia="ja-JP"/>
        </w:rPr>
        <w:t>c</w:t>
      </w:r>
      <w:r w:rsidRPr="009F2DCB">
        <w:t>onditions</w:t>
      </w:r>
    </w:p>
    <w:p w:rsidR="009030BE" w:rsidRPr="009F2DCB" w:rsidRDefault="009030BE" w:rsidP="009030BE">
      <w:pPr>
        <w:pStyle w:val="SingleTxtG"/>
        <w:ind w:left="2268"/>
      </w:pPr>
      <w:r w:rsidRPr="009F2DCB">
        <w:t xml:space="preserve">Either test procedure of </w:t>
      </w:r>
      <w:r w:rsidRPr="009F2DCB">
        <w:rPr>
          <w:rFonts w:hint="eastAsia"/>
          <w:lang w:eastAsia="ja-JP"/>
        </w:rPr>
        <w:t xml:space="preserve">Annex 5, </w:t>
      </w:r>
      <w:r w:rsidRPr="009F2DCB">
        <w:t>paragraph 3.1. or paragraph 3.2. shall be executed:</w:t>
      </w:r>
    </w:p>
    <w:p w:rsidR="009030BE" w:rsidRPr="009F2DCB" w:rsidRDefault="009030BE" w:rsidP="009030BE">
      <w:pPr>
        <w:pStyle w:val="SingleTxtG"/>
      </w:pPr>
      <w:r w:rsidRPr="009F2DCB">
        <w:t>3.1.</w:t>
      </w:r>
      <w:r w:rsidRPr="009F2DCB">
        <w:tab/>
      </w:r>
      <w:r w:rsidRPr="009F2DCB">
        <w:rPr>
          <w:rFonts w:hint="eastAsia"/>
          <w:lang w:eastAsia="ja-JP"/>
        </w:rPr>
        <w:tab/>
      </w:r>
      <w:r w:rsidRPr="009F2DCB">
        <w:t xml:space="preserve">Test </w:t>
      </w:r>
      <w:r w:rsidRPr="009F2DCB">
        <w:rPr>
          <w:rFonts w:hint="eastAsia"/>
          <w:lang w:eastAsia="ja-JP"/>
        </w:rPr>
        <w:t>p</w:t>
      </w:r>
      <w:r w:rsidRPr="009F2DCB">
        <w:t xml:space="preserve">rocedure for </w:t>
      </w:r>
      <w:r w:rsidRPr="009F2DCB">
        <w:rPr>
          <w:rFonts w:hint="eastAsia"/>
          <w:lang w:eastAsia="ja-JP"/>
        </w:rPr>
        <w:t>v</w:t>
      </w:r>
      <w:r w:rsidRPr="009F2DCB">
        <w:t xml:space="preserve">ehicle </w:t>
      </w:r>
      <w:r w:rsidRPr="009F2DCB">
        <w:rPr>
          <w:rFonts w:hint="eastAsia"/>
          <w:lang w:eastAsia="ja-JP"/>
        </w:rPr>
        <w:t>e</w:t>
      </w:r>
      <w:r w:rsidRPr="009F2DCB">
        <w:t xml:space="preserve">quipped with </w:t>
      </w:r>
      <w:r w:rsidRPr="009F2DCB">
        <w:rPr>
          <w:rFonts w:hint="eastAsia"/>
          <w:lang w:eastAsia="ja-JP"/>
        </w:rPr>
        <w:t>h</w:t>
      </w:r>
      <w:r w:rsidRPr="009F2DCB">
        <w:t xml:space="preserve">ydrogen </w:t>
      </w:r>
      <w:r w:rsidRPr="009F2DCB">
        <w:rPr>
          <w:rFonts w:hint="eastAsia"/>
          <w:lang w:eastAsia="ja-JP"/>
        </w:rPr>
        <w:t>g</w:t>
      </w:r>
      <w:r w:rsidRPr="009F2DCB">
        <w:t xml:space="preserve">as </w:t>
      </w:r>
      <w:r w:rsidRPr="009F2DCB">
        <w:rPr>
          <w:rFonts w:hint="eastAsia"/>
          <w:lang w:eastAsia="ja-JP"/>
        </w:rPr>
        <w:t>l</w:t>
      </w:r>
      <w:r w:rsidRPr="009F2DCB">
        <w:t xml:space="preserve">eakage </w:t>
      </w:r>
      <w:r w:rsidRPr="009F2DCB">
        <w:rPr>
          <w:rFonts w:hint="eastAsia"/>
          <w:lang w:eastAsia="ja-JP"/>
        </w:rPr>
        <w:t>d</w:t>
      </w:r>
      <w:r w:rsidRPr="009F2DCB">
        <w:t xml:space="preserve">etectors </w:t>
      </w:r>
    </w:p>
    <w:p w:rsidR="009030BE" w:rsidRPr="009F2DCB" w:rsidRDefault="009030BE" w:rsidP="009030BE">
      <w:pPr>
        <w:pStyle w:val="H56G"/>
        <w:ind w:left="2268"/>
      </w:pPr>
      <w:r w:rsidRPr="009F2DCB">
        <w:t>3.1.1.</w:t>
      </w:r>
      <w:r w:rsidRPr="009F2DCB">
        <w:tab/>
        <w:t xml:space="preserve">Test </w:t>
      </w:r>
      <w:r w:rsidRPr="009F2DCB">
        <w:rPr>
          <w:rFonts w:hint="eastAsia"/>
          <w:lang w:eastAsia="ja-JP"/>
        </w:rPr>
        <w:t>c</w:t>
      </w:r>
      <w:r w:rsidRPr="009F2DCB">
        <w:t>ondition</w:t>
      </w:r>
    </w:p>
    <w:p w:rsidR="009030BE" w:rsidRPr="009F2DCB" w:rsidRDefault="009030BE" w:rsidP="009030BE">
      <w:pPr>
        <w:spacing w:after="120"/>
        <w:ind w:left="2268" w:right="1134" w:hanging="1134"/>
        <w:jc w:val="both"/>
        <w:rPr>
          <w:bCs/>
        </w:rPr>
      </w:pPr>
      <w:r w:rsidRPr="009F2DCB">
        <w:rPr>
          <w:bCs/>
        </w:rPr>
        <w:t>3.1.1.1</w:t>
      </w:r>
      <w:r w:rsidRPr="009F2DCB">
        <w:rPr>
          <w:bCs/>
        </w:rPr>
        <w:tab/>
        <w:t>Test vehicle</w:t>
      </w:r>
      <w:r w:rsidRPr="009F2DCB">
        <w:rPr>
          <w:rFonts w:hint="eastAsia"/>
          <w:bCs/>
          <w:lang w:eastAsia="ja-JP"/>
        </w:rPr>
        <w:t>:</w:t>
      </w:r>
      <w:r w:rsidRPr="009F2DCB">
        <w:rPr>
          <w:bCs/>
        </w:rPr>
        <w:t xml:space="preserve"> The propulsion system of the test vehicle is started, warmed up to its normal operating temperature, and left operating for the test duration. If the vehicle is not a fuel cell vehicle, it is warmed up and kept idling. If the test vehicle has a system to stop idling automatically, measures are taken so as to prevent the engine from stopping.</w:t>
      </w:r>
    </w:p>
    <w:p w:rsidR="009030BE" w:rsidRPr="009F2DCB" w:rsidRDefault="009030BE" w:rsidP="009030BE">
      <w:pPr>
        <w:spacing w:after="120"/>
        <w:ind w:left="2268" w:right="1134" w:hanging="1134"/>
        <w:jc w:val="both"/>
        <w:rPr>
          <w:bCs/>
        </w:rPr>
      </w:pPr>
      <w:r w:rsidRPr="009F2DCB">
        <w:rPr>
          <w:bCs/>
        </w:rPr>
        <w:t>3.1.1.2.</w:t>
      </w:r>
      <w:r w:rsidRPr="009F2DCB">
        <w:rPr>
          <w:bCs/>
        </w:rPr>
        <w:tab/>
        <w:t>Test gas</w:t>
      </w:r>
      <w:r w:rsidRPr="009F2DCB">
        <w:rPr>
          <w:rFonts w:hint="eastAsia"/>
          <w:bCs/>
          <w:lang w:eastAsia="ja-JP"/>
        </w:rPr>
        <w:t>:</w:t>
      </w:r>
      <w:r w:rsidRPr="009F2DCB">
        <w:rPr>
          <w:bCs/>
        </w:rPr>
        <w:t xml:space="preserve"> Two mixtures of air and hydrogen gas: </w:t>
      </w:r>
      <w:r w:rsidRPr="009F2DCB">
        <w:rPr>
          <w:rFonts w:hint="eastAsia"/>
          <w:lang w:eastAsia="ja-JP"/>
        </w:rPr>
        <w:t>3.0</w:t>
      </w:r>
      <w:r w:rsidRPr="009F2DCB">
        <w:rPr>
          <w:bCs/>
        </w:rPr>
        <w:t xml:space="preserve"> per cent concentration (or less) of hydrogen in the air to verify function of the warning, and </w:t>
      </w:r>
      <w:r w:rsidRPr="009F2DCB">
        <w:rPr>
          <w:rFonts w:hint="eastAsia"/>
          <w:lang w:eastAsia="ja-JP"/>
        </w:rPr>
        <w:t>4.0</w:t>
      </w:r>
      <w:r w:rsidRPr="009F2DCB">
        <w:rPr>
          <w:bCs/>
        </w:rPr>
        <w:t xml:space="preserve"> per cent concentration (or less) of hydrogen in the air to verify the shut-down </w:t>
      </w:r>
      <w:r>
        <w:rPr>
          <w:bCs/>
        </w:rPr>
        <w:t>function</w:t>
      </w:r>
      <w:r w:rsidRPr="009F2DCB">
        <w:rPr>
          <w:bCs/>
        </w:rPr>
        <w:t>. The proper concentrations are selected based on the recommendation (or the detector specification) by the manufacturer.</w:t>
      </w:r>
    </w:p>
    <w:p w:rsidR="009030BE" w:rsidRPr="009F2DCB" w:rsidRDefault="009030BE" w:rsidP="009030BE">
      <w:pPr>
        <w:spacing w:after="120"/>
        <w:ind w:left="2268" w:right="1134" w:hanging="1134"/>
        <w:jc w:val="both"/>
      </w:pPr>
      <w:r w:rsidRPr="009F2DCB">
        <w:t>3.1.2.</w:t>
      </w:r>
      <w:r w:rsidRPr="009F2DCB">
        <w:tab/>
      </w:r>
      <w:r w:rsidRPr="009F2DCB">
        <w:rPr>
          <w:bCs/>
        </w:rPr>
        <w:t>Test</w:t>
      </w:r>
      <w:r w:rsidRPr="009F2DCB">
        <w:t xml:space="preserve"> method</w:t>
      </w:r>
    </w:p>
    <w:p w:rsidR="009030BE" w:rsidRPr="009F2DCB" w:rsidRDefault="009030BE" w:rsidP="009030BE">
      <w:pPr>
        <w:spacing w:after="120"/>
        <w:ind w:left="2268" w:right="1134" w:hanging="1134"/>
        <w:jc w:val="both"/>
        <w:rPr>
          <w:bCs/>
        </w:rPr>
      </w:pPr>
      <w:r w:rsidRPr="009F2DCB">
        <w:rPr>
          <w:bCs/>
        </w:rPr>
        <w:t>3.1.2.1.</w:t>
      </w:r>
      <w:r w:rsidRPr="009F2DCB">
        <w:rPr>
          <w:bCs/>
        </w:rPr>
        <w:tab/>
        <w:t>Preparation for the test</w:t>
      </w:r>
      <w:r w:rsidRPr="009F2DCB">
        <w:rPr>
          <w:rFonts w:hint="eastAsia"/>
          <w:bCs/>
          <w:lang w:eastAsia="ja-JP"/>
        </w:rPr>
        <w:t>:</w:t>
      </w:r>
      <w:r w:rsidRPr="009F2DCB">
        <w:rPr>
          <w:bCs/>
        </w:rPr>
        <w:t xml:space="preserve"> The test is conducted without any influence of wind</w:t>
      </w:r>
      <w:r>
        <w:rPr>
          <w:rFonts w:hint="eastAsia"/>
          <w:bCs/>
          <w:lang w:eastAsia="ja-JP"/>
        </w:rPr>
        <w:t xml:space="preserve"> by appropriate means such as</w:t>
      </w:r>
      <w:r>
        <w:rPr>
          <w:bCs/>
          <w:lang w:eastAsia="ja-JP"/>
        </w:rPr>
        <w:t>:</w:t>
      </w:r>
    </w:p>
    <w:p w:rsidR="009030BE" w:rsidRPr="009F2DCB" w:rsidRDefault="009030BE" w:rsidP="009030BE">
      <w:pPr>
        <w:spacing w:after="120"/>
        <w:ind w:left="2835" w:right="1134" w:hanging="567"/>
        <w:jc w:val="both"/>
        <w:rPr>
          <w:bCs/>
        </w:rPr>
      </w:pPr>
      <w:r w:rsidRPr="009F2DCB">
        <w:rPr>
          <w:bCs/>
        </w:rPr>
        <w:t>(a)</w:t>
      </w:r>
      <w:r w:rsidRPr="009F2DCB">
        <w:rPr>
          <w:bCs/>
        </w:rPr>
        <w:tab/>
        <w:t>A test gas induction hose is attached to the hydrogen gas leakage detector;</w:t>
      </w:r>
    </w:p>
    <w:p w:rsidR="009030BE" w:rsidRPr="009F2DCB" w:rsidRDefault="009030BE" w:rsidP="009030BE">
      <w:pPr>
        <w:spacing w:after="120"/>
        <w:ind w:left="2835" w:right="1134" w:hanging="567"/>
        <w:jc w:val="both"/>
        <w:rPr>
          <w:bCs/>
        </w:rPr>
      </w:pPr>
      <w:r w:rsidRPr="009F2DCB">
        <w:rPr>
          <w:bCs/>
        </w:rPr>
        <w:t>(b)</w:t>
      </w:r>
      <w:r w:rsidRPr="009F2DCB">
        <w:rPr>
          <w:bCs/>
        </w:rPr>
        <w:tab/>
        <w:t>The hydrogen leak detector is enclosed with a cover to make gas stay around hydrogen leak detector.</w:t>
      </w:r>
    </w:p>
    <w:p w:rsidR="009030BE" w:rsidRPr="009F2DCB" w:rsidRDefault="009030BE" w:rsidP="009030BE">
      <w:pPr>
        <w:spacing w:after="120"/>
        <w:ind w:left="2268" w:right="1134" w:hanging="1134"/>
        <w:jc w:val="both"/>
      </w:pPr>
      <w:r w:rsidRPr="009F2DCB">
        <w:t>3.1.2.2.</w:t>
      </w:r>
      <w:r w:rsidRPr="009F2DCB">
        <w:tab/>
      </w:r>
      <w:r w:rsidRPr="009F2DCB">
        <w:rPr>
          <w:bCs/>
        </w:rPr>
        <w:t>Execution</w:t>
      </w:r>
      <w:r w:rsidRPr="009F2DCB">
        <w:t xml:space="preserve"> of the test</w:t>
      </w:r>
      <w:r w:rsidRPr="009F2DCB">
        <w:tab/>
      </w:r>
    </w:p>
    <w:p w:rsidR="009030BE" w:rsidRPr="009F2DCB" w:rsidRDefault="009030BE" w:rsidP="009030BE">
      <w:pPr>
        <w:pStyle w:val="SingleTxtG"/>
        <w:ind w:left="2835" w:hanging="567"/>
      </w:pPr>
      <w:r w:rsidRPr="009F2DCB">
        <w:t>(a)</w:t>
      </w:r>
      <w:r w:rsidRPr="009F2DCB">
        <w:tab/>
        <w:t>Test gas is blown to the hydrogen gas leakage detector;</w:t>
      </w:r>
    </w:p>
    <w:p w:rsidR="009030BE" w:rsidRPr="009F2DCB" w:rsidRDefault="009030BE" w:rsidP="009030BE">
      <w:pPr>
        <w:pStyle w:val="SingleTxtG"/>
        <w:ind w:left="2835" w:hanging="567"/>
      </w:pPr>
      <w:r w:rsidRPr="009F2DCB">
        <w:t>(b)</w:t>
      </w:r>
      <w:r w:rsidRPr="009F2DCB">
        <w:tab/>
        <w:t>Proper function of the warning system is confirmed when tested with the gas to verify function of the warning;</w:t>
      </w:r>
    </w:p>
    <w:p w:rsidR="009030BE" w:rsidRPr="009F2DCB" w:rsidRDefault="009030BE" w:rsidP="009030BE">
      <w:pPr>
        <w:pStyle w:val="SingleTxtG"/>
        <w:ind w:left="2835" w:hanging="567"/>
      </w:pPr>
      <w:r w:rsidRPr="009F2DCB">
        <w:t>(c)</w:t>
      </w:r>
      <w:r w:rsidRPr="009F2DCB">
        <w:tab/>
        <w:t>The main shut-off valve is confirmed to be closed when tested with the gas to verify function of the shut-down. For example, the monitoring of the electric power to the shut-off valve or of the sound of the shut-off valve activation may be used to confirm the operation of the main shut-off valve of the hydrogen supply.</w:t>
      </w:r>
    </w:p>
    <w:p w:rsidR="009030BE" w:rsidRPr="009F2DCB" w:rsidRDefault="009030BE" w:rsidP="009030BE">
      <w:pPr>
        <w:pStyle w:val="SingleTxtG"/>
        <w:ind w:left="2259" w:hanging="1125"/>
      </w:pPr>
      <w:r w:rsidRPr="009F2DCB">
        <w:t>3.2.</w:t>
      </w:r>
      <w:r w:rsidRPr="009F2DCB">
        <w:tab/>
        <w:t xml:space="preserve">Test procedure </w:t>
      </w:r>
      <w:r w:rsidRPr="009F2DCB">
        <w:rPr>
          <w:lang w:val="en-US"/>
        </w:rPr>
        <w:t>for integrity of enclosed spaces and detection systems.</w:t>
      </w:r>
    </w:p>
    <w:p w:rsidR="009030BE" w:rsidRPr="009F2DCB" w:rsidRDefault="009030BE" w:rsidP="009030BE">
      <w:pPr>
        <w:spacing w:after="120"/>
        <w:ind w:left="2268" w:right="1134" w:hanging="1134"/>
        <w:jc w:val="both"/>
      </w:pPr>
      <w:r w:rsidRPr="009F2DCB">
        <w:t>3.2.1.</w:t>
      </w:r>
      <w:r w:rsidRPr="009F2DCB">
        <w:tab/>
      </w:r>
      <w:r w:rsidRPr="009F2DCB">
        <w:rPr>
          <w:bCs/>
        </w:rPr>
        <w:t>Preparation</w:t>
      </w:r>
      <w:r w:rsidRPr="009F2DCB">
        <w:t>:</w:t>
      </w:r>
    </w:p>
    <w:p w:rsidR="009030BE" w:rsidRPr="009F2DCB" w:rsidRDefault="009030BE" w:rsidP="009030BE">
      <w:pPr>
        <w:spacing w:after="120"/>
        <w:ind w:left="2268" w:right="1134" w:hanging="1134"/>
        <w:jc w:val="both"/>
      </w:pPr>
      <w:r w:rsidRPr="009F2DCB">
        <w:t>3.2.1.1.</w:t>
      </w:r>
      <w:r w:rsidRPr="009F2DCB">
        <w:tab/>
        <w:t>The test is conducted without any influence of wind.</w:t>
      </w:r>
    </w:p>
    <w:p w:rsidR="009030BE" w:rsidRPr="009F2DCB" w:rsidRDefault="009030BE" w:rsidP="009030BE">
      <w:pPr>
        <w:spacing w:after="120"/>
        <w:ind w:left="2268" w:right="1134" w:hanging="1134"/>
        <w:jc w:val="both"/>
      </w:pPr>
      <w:r w:rsidRPr="009F2DCB">
        <w:t>3.2.1.2.</w:t>
      </w:r>
      <w:r w:rsidRPr="009F2DCB">
        <w:tab/>
        <w:t>Special attention is paid to the test environment as during the test</w:t>
      </w:r>
      <w:r>
        <w:t>,</w:t>
      </w:r>
      <w:r w:rsidRPr="009F2DCB">
        <w:t xml:space="preserve"> flammable mixtures of hydrogen and air may occur.</w:t>
      </w:r>
    </w:p>
    <w:p w:rsidR="009030BE" w:rsidRPr="009F2DCB" w:rsidRDefault="009030BE" w:rsidP="009030BE">
      <w:pPr>
        <w:spacing w:after="120"/>
        <w:ind w:left="2268" w:right="1134" w:hanging="1134"/>
        <w:jc w:val="both"/>
      </w:pPr>
      <w:r w:rsidRPr="009F2DCB">
        <w:t>3.2.1.3.</w:t>
      </w:r>
      <w:r w:rsidRPr="009F2DCB">
        <w:tab/>
        <w:t>Prior to the test the vehicle is prepared to allow remotely controllable hydrogen releases from the hydrogen system. The number, location and flow capacity of the release points downstream of the main hydrogen shut</w:t>
      </w:r>
      <w:r w:rsidRPr="009F2DCB">
        <w:rPr>
          <w:rFonts w:hint="eastAsia"/>
          <w:lang w:eastAsia="ja-JP"/>
        </w:rPr>
        <w:t>-</w:t>
      </w:r>
      <w:r w:rsidRPr="009F2DCB">
        <w:t xml:space="preserve">off valve are defined by the vehicle manufacturer taking worst case leakage scenarios </w:t>
      </w:r>
      <w:r w:rsidRPr="009F2DCB">
        <w:rPr>
          <w:rFonts w:hint="eastAsia"/>
          <w:lang w:eastAsia="ja-JP"/>
        </w:rPr>
        <w:t xml:space="preserve">under single failure condition </w:t>
      </w:r>
      <w:r w:rsidRPr="009F2DCB">
        <w:t xml:space="preserve">into account. As a minimum, the total flow of all remotely controlled releases shall be adequate to trigger demonstration of the automatic </w:t>
      </w:r>
      <w:r>
        <w:t>"</w:t>
      </w:r>
      <w:r w:rsidRPr="009F2DCB">
        <w:t>warning</w:t>
      </w:r>
      <w:r>
        <w:t>"</w:t>
      </w:r>
      <w:r w:rsidRPr="009F2DCB">
        <w:t xml:space="preserve"> and hydrogen shut-off functions.</w:t>
      </w:r>
    </w:p>
    <w:p w:rsidR="009030BE" w:rsidRPr="009F2DCB" w:rsidRDefault="009030BE" w:rsidP="009030BE">
      <w:pPr>
        <w:spacing w:after="120"/>
        <w:ind w:left="2268" w:right="1134" w:hanging="1134"/>
        <w:jc w:val="both"/>
      </w:pPr>
      <w:r w:rsidRPr="009F2DCB">
        <w:t>3.2.1.4.</w:t>
      </w:r>
      <w:r w:rsidRPr="009F2DCB">
        <w:tab/>
      </w:r>
      <w:r w:rsidRPr="009F2DCB">
        <w:rPr>
          <w:rFonts w:eastAsia="MS PGothic"/>
        </w:rPr>
        <w:t xml:space="preserve">For the purpose of the test, </w:t>
      </w:r>
      <w:r w:rsidRPr="009F2DCB">
        <w:rPr>
          <w:rFonts w:eastAsia="MS PGothic" w:hint="eastAsia"/>
          <w:bCs/>
        </w:rPr>
        <w:t xml:space="preserve">a hydrogen concentration detector is </w:t>
      </w:r>
      <w:r w:rsidRPr="009F2DCB">
        <w:rPr>
          <w:rFonts w:eastAsia="MS PGothic"/>
          <w:bCs/>
        </w:rPr>
        <w:t xml:space="preserve">installed </w:t>
      </w:r>
      <w:r w:rsidRPr="009F2DCB">
        <w:rPr>
          <w:rFonts w:eastAsia="MS PGothic" w:hint="eastAsia"/>
          <w:bCs/>
        </w:rPr>
        <w:t xml:space="preserve">where hydrogen gas may accumulate most in the passenger compartment (e.g. near </w:t>
      </w:r>
      <w:r w:rsidRPr="009F2DCB">
        <w:rPr>
          <w:rFonts w:eastAsia="MS PGothic"/>
          <w:bCs/>
        </w:rPr>
        <w:t>the headliner</w:t>
      </w:r>
      <w:r w:rsidRPr="009F2DCB">
        <w:rPr>
          <w:rFonts w:eastAsia="MS PGothic" w:hint="eastAsia"/>
          <w:bCs/>
        </w:rPr>
        <w:t>)</w:t>
      </w:r>
      <w:r w:rsidRPr="009F2DCB">
        <w:rPr>
          <w:rFonts w:eastAsia="MS PGothic"/>
        </w:rPr>
        <w:t xml:space="preserve"> when testing for compliance with </w:t>
      </w:r>
      <w:r w:rsidRPr="009F2DCB">
        <w:rPr>
          <w:rFonts w:eastAsia="MS PGothic" w:hint="eastAsia"/>
          <w:lang w:eastAsia="ja-JP"/>
        </w:rPr>
        <w:t>paragraph 7</w:t>
      </w:r>
      <w:r w:rsidRPr="009F2DCB">
        <w:rPr>
          <w:rFonts w:eastAsia="MS PGothic"/>
        </w:rPr>
        <w:t xml:space="preserve">.1.4.2. </w:t>
      </w:r>
      <w:r>
        <w:rPr>
          <w:rFonts w:eastAsia="MS PGothic"/>
        </w:rPr>
        <w:t xml:space="preserve">of this Regulation </w:t>
      </w:r>
      <w:r w:rsidRPr="009F2DCB">
        <w:rPr>
          <w:rFonts w:eastAsia="MS PGothic"/>
        </w:rPr>
        <w:t xml:space="preserve">and hydrogen concentration detectors are installed in enclosed or semi enclosed volumes on the vehicle where hydrogen </w:t>
      </w:r>
      <w:r w:rsidRPr="009F2DCB">
        <w:rPr>
          <w:rFonts w:eastAsia="MS PGothic" w:hint="eastAsia"/>
        </w:rPr>
        <w:t xml:space="preserve">can </w:t>
      </w:r>
      <w:r w:rsidRPr="009F2DCB">
        <w:rPr>
          <w:rFonts w:eastAsia="MS PGothic"/>
        </w:rPr>
        <w:t xml:space="preserve">accumulate from the simulated hydrogen releases when testing for compliance with </w:t>
      </w:r>
      <w:r w:rsidRPr="009F2DCB">
        <w:rPr>
          <w:rFonts w:eastAsia="MS PGothic" w:hint="eastAsia"/>
          <w:lang w:eastAsia="ja-JP"/>
        </w:rPr>
        <w:t>paragraph</w:t>
      </w:r>
      <w:r>
        <w:rPr>
          <w:rFonts w:eastAsia="MS PGothic"/>
          <w:lang w:eastAsia="ja-JP"/>
        </w:rPr>
        <w:t> </w:t>
      </w:r>
      <w:r w:rsidRPr="009F2DCB">
        <w:rPr>
          <w:rFonts w:eastAsia="MS PGothic" w:hint="eastAsia"/>
          <w:lang w:eastAsia="ja-JP"/>
        </w:rPr>
        <w:t>7</w:t>
      </w:r>
      <w:r w:rsidRPr="009F2DCB">
        <w:rPr>
          <w:rFonts w:eastAsia="MS PGothic"/>
        </w:rPr>
        <w:t xml:space="preserve">.1.4.3. </w:t>
      </w:r>
      <w:r>
        <w:rPr>
          <w:rFonts w:eastAsia="MS PGothic"/>
        </w:rPr>
        <w:t xml:space="preserve">of this Regulation </w:t>
      </w:r>
      <w:r w:rsidRPr="009F2DCB">
        <w:rPr>
          <w:rFonts w:eastAsia="MS PGothic"/>
        </w:rPr>
        <w:t>(</w:t>
      </w:r>
      <w:r w:rsidRPr="009F2DCB">
        <w:rPr>
          <w:rFonts w:eastAsia="MS PGothic" w:hint="eastAsia"/>
          <w:lang w:eastAsia="ja-JP"/>
        </w:rPr>
        <w:t xml:space="preserve">see Annex 5, paragraph </w:t>
      </w:r>
      <w:r w:rsidRPr="009F2DCB">
        <w:rPr>
          <w:rFonts w:eastAsia="MS PGothic"/>
        </w:rPr>
        <w:t xml:space="preserve">3.2.1.3.). </w:t>
      </w:r>
    </w:p>
    <w:p w:rsidR="009030BE" w:rsidRPr="009F2DCB" w:rsidRDefault="009030BE" w:rsidP="009030BE">
      <w:pPr>
        <w:spacing w:after="120"/>
        <w:ind w:left="2268" w:right="1134" w:hanging="1134"/>
        <w:jc w:val="both"/>
      </w:pPr>
      <w:r w:rsidRPr="009F2DCB">
        <w:t>3.2.2.</w:t>
      </w:r>
      <w:r w:rsidRPr="009F2DCB">
        <w:tab/>
      </w:r>
      <w:r w:rsidRPr="009F2DCB">
        <w:rPr>
          <w:bCs/>
        </w:rPr>
        <w:t>Procedure</w:t>
      </w:r>
      <w:r w:rsidRPr="009F2DCB">
        <w:t>:</w:t>
      </w:r>
    </w:p>
    <w:p w:rsidR="009030BE" w:rsidRPr="009F2DCB" w:rsidRDefault="009030BE" w:rsidP="009030BE">
      <w:pPr>
        <w:spacing w:after="120"/>
        <w:ind w:left="2268" w:right="1134" w:hanging="1134"/>
        <w:jc w:val="both"/>
      </w:pPr>
      <w:r w:rsidRPr="009F2DCB">
        <w:t>3.2.2.1.</w:t>
      </w:r>
      <w:r w:rsidRPr="009F2DCB">
        <w:tab/>
        <w:t xml:space="preserve">Vehicle </w:t>
      </w:r>
      <w:r w:rsidRPr="009F2DCB">
        <w:rPr>
          <w:bCs/>
        </w:rPr>
        <w:t>doors</w:t>
      </w:r>
      <w:r w:rsidRPr="009F2DCB">
        <w:t>, windows and other covers are closed.</w:t>
      </w:r>
    </w:p>
    <w:p w:rsidR="009030BE" w:rsidRPr="009F2DCB" w:rsidRDefault="009030BE" w:rsidP="009030BE">
      <w:pPr>
        <w:spacing w:after="120"/>
        <w:ind w:left="2268" w:right="1134" w:hanging="1134"/>
        <w:jc w:val="both"/>
      </w:pPr>
      <w:r w:rsidRPr="009F2DCB">
        <w:t>3.</w:t>
      </w:r>
      <w:r w:rsidRPr="009F2DCB">
        <w:rPr>
          <w:rFonts w:hint="eastAsia"/>
          <w:lang w:eastAsia="ja-JP"/>
        </w:rPr>
        <w:t>2</w:t>
      </w:r>
      <w:r w:rsidRPr="009F2DCB">
        <w:rPr>
          <w:b/>
        </w:rPr>
        <w:t>.</w:t>
      </w:r>
      <w:r w:rsidRPr="009F2DCB">
        <w:t>2.2.</w:t>
      </w:r>
      <w:r w:rsidRPr="009F2DCB">
        <w:tab/>
        <w:t xml:space="preserve">The </w:t>
      </w:r>
      <w:r w:rsidRPr="009F2DCB">
        <w:rPr>
          <w:bCs/>
        </w:rPr>
        <w:t>propulsion</w:t>
      </w:r>
      <w:r w:rsidRPr="009F2DCB">
        <w:t xml:space="preserve"> system is started, allowed to warm up to its normal operating temperature and left operating at idle for the test duration.</w:t>
      </w:r>
    </w:p>
    <w:p w:rsidR="009030BE" w:rsidRPr="009F2DCB" w:rsidRDefault="009030BE" w:rsidP="009030BE">
      <w:pPr>
        <w:spacing w:after="120"/>
        <w:ind w:left="2268" w:right="1134" w:hanging="1134"/>
        <w:jc w:val="both"/>
      </w:pPr>
      <w:r w:rsidRPr="009F2DCB">
        <w:t>3.2.2.3.</w:t>
      </w:r>
      <w:r w:rsidRPr="009F2DCB">
        <w:tab/>
        <w:t xml:space="preserve">A leak </w:t>
      </w:r>
      <w:r w:rsidRPr="009F2DCB">
        <w:rPr>
          <w:bCs/>
        </w:rPr>
        <w:t>is</w:t>
      </w:r>
      <w:r w:rsidRPr="009F2DCB">
        <w:t xml:space="preserve"> simulated using the remote controllable function.</w:t>
      </w:r>
    </w:p>
    <w:p w:rsidR="009030BE" w:rsidRPr="009F2DCB" w:rsidRDefault="009030BE" w:rsidP="009030BE">
      <w:pPr>
        <w:spacing w:after="120"/>
        <w:ind w:left="2268" w:right="1134" w:hanging="1134"/>
        <w:jc w:val="both"/>
      </w:pPr>
      <w:r w:rsidRPr="009F2DCB">
        <w:t>3.2.2.4.</w:t>
      </w:r>
      <w:r w:rsidRPr="009F2DCB">
        <w:tab/>
        <w:t xml:space="preserve">The </w:t>
      </w:r>
      <w:r w:rsidRPr="009F2DCB">
        <w:rPr>
          <w:bCs/>
        </w:rPr>
        <w:t>hydrogen</w:t>
      </w:r>
      <w:r w:rsidRPr="009F2DCB">
        <w:t xml:space="preserve"> concentration is measured continuously until the concentration does not rise for 3 minutes. </w:t>
      </w:r>
      <w:r w:rsidRPr="009F2DCB">
        <w:rPr>
          <w:lang w:val="en-US"/>
        </w:rPr>
        <w:t xml:space="preserve">When testing for compliance with </w:t>
      </w:r>
      <w:r w:rsidRPr="009F2DCB">
        <w:rPr>
          <w:rFonts w:eastAsia="MS PGothic" w:hint="eastAsia"/>
          <w:lang w:eastAsia="ja-JP"/>
        </w:rPr>
        <w:t xml:space="preserve">paragraph </w:t>
      </w:r>
      <w:r w:rsidRPr="009F2DCB">
        <w:rPr>
          <w:rFonts w:hint="eastAsia"/>
          <w:lang w:val="en-US" w:eastAsia="ja-JP"/>
        </w:rPr>
        <w:t>7</w:t>
      </w:r>
      <w:r w:rsidRPr="009F2DCB">
        <w:rPr>
          <w:lang w:val="en-US"/>
        </w:rPr>
        <w:t>.1.4.3</w:t>
      </w:r>
      <w:r>
        <w:rPr>
          <w:rFonts w:hint="eastAsia"/>
          <w:lang w:val="en-US" w:eastAsia="ja-JP"/>
        </w:rPr>
        <w:t xml:space="preserve"> of this Regulation</w:t>
      </w:r>
      <w:r w:rsidRPr="009F2DCB">
        <w:rPr>
          <w:lang w:val="en-US"/>
        </w:rPr>
        <w:t>, t</w:t>
      </w:r>
      <w:r w:rsidRPr="009F2DCB">
        <w:t>he simulated leak is then increased using the remote controllable function until the main hydrogen shut</w:t>
      </w:r>
      <w:r w:rsidRPr="009F2DCB">
        <w:rPr>
          <w:rFonts w:hint="eastAsia"/>
          <w:lang w:eastAsia="ja-JP"/>
        </w:rPr>
        <w:t>-</w:t>
      </w:r>
      <w:r w:rsidRPr="009F2DCB">
        <w:t>off valve is closed and the tell-tale warning signal is activated. The monitoring of the electric power to the shut-off valve or of the sound of the shut-off valve activation may be used to confirm the operation of the main shut-off valve of the hydrogen supply.</w:t>
      </w:r>
    </w:p>
    <w:p w:rsidR="009030BE" w:rsidRPr="009F2DCB" w:rsidRDefault="009030BE" w:rsidP="009030BE">
      <w:pPr>
        <w:spacing w:after="120"/>
        <w:ind w:left="2268" w:right="1134" w:hanging="1134"/>
        <w:jc w:val="both"/>
      </w:pPr>
      <w:r w:rsidRPr="009F2DCB">
        <w:t>3.2.2.5.</w:t>
      </w:r>
      <w:r w:rsidRPr="009F2DCB">
        <w:tab/>
        <w:t>When testing for compliance with para</w:t>
      </w:r>
      <w:r w:rsidRPr="009F2DCB">
        <w:rPr>
          <w:rFonts w:hint="eastAsia"/>
          <w:lang w:eastAsia="ja-JP"/>
        </w:rPr>
        <w:t>graph</w:t>
      </w:r>
      <w:r w:rsidRPr="009F2DCB">
        <w:t xml:space="preserve"> </w:t>
      </w:r>
      <w:r w:rsidRPr="009F2DCB">
        <w:rPr>
          <w:rFonts w:eastAsia="MS PGothic" w:hint="eastAsia"/>
          <w:lang w:eastAsia="ja-JP"/>
        </w:rPr>
        <w:t>7</w:t>
      </w:r>
      <w:r w:rsidRPr="009F2DCB">
        <w:rPr>
          <w:rFonts w:eastAsia="MS PGothic"/>
        </w:rPr>
        <w:t>.1.4.2.</w:t>
      </w:r>
      <w:r>
        <w:rPr>
          <w:rFonts w:eastAsia="MS PGothic"/>
        </w:rPr>
        <w:t xml:space="preserve"> of this Regulation</w:t>
      </w:r>
      <w:r w:rsidRPr="009F2DCB">
        <w:rPr>
          <w:rFonts w:eastAsia="MS PGothic"/>
        </w:rPr>
        <w:t xml:space="preserve">, </w:t>
      </w:r>
      <w:r w:rsidRPr="009F2DCB">
        <w:rPr>
          <w:rFonts w:eastAsia="MS PGothic"/>
          <w:bCs/>
        </w:rPr>
        <w:t xml:space="preserve">the test is successfully completed if the hydrogen concentration in the passenger compartment </w:t>
      </w:r>
      <w:r w:rsidRPr="009F2DCB">
        <w:rPr>
          <w:rFonts w:eastAsia="MS PGothic"/>
        </w:rPr>
        <w:t xml:space="preserve">does not </w:t>
      </w:r>
      <w:r w:rsidRPr="009F2DCB">
        <w:rPr>
          <w:rFonts w:eastAsia="MS PGothic" w:hint="eastAsia"/>
        </w:rPr>
        <w:t xml:space="preserve">exceed 1.0 per cent. </w:t>
      </w:r>
      <w:r w:rsidRPr="009F2DCB">
        <w:rPr>
          <w:lang w:val="en-US"/>
        </w:rPr>
        <w:t>When testing for compliance with para</w:t>
      </w:r>
      <w:r w:rsidRPr="009F2DCB">
        <w:rPr>
          <w:rFonts w:hint="eastAsia"/>
          <w:lang w:val="en-US" w:eastAsia="ja-JP"/>
        </w:rPr>
        <w:t>graph 7</w:t>
      </w:r>
      <w:r w:rsidRPr="009F2DCB">
        <w:rPr>
          <w:lang w:val="en-US"/>
        </w:rPr>
        <w:t>.1.4.3</w:t>
      </w:r>
      <w:r>
        <w:rPr>
          <w:lang w:val="en-US"/>
        </w:rPr>
        <w:t>. of this Regulation</w:t>
      </w:r>
      <w:r w:rsidRPr="009F2DCB">
        <w:rPr>
          <w:lang w:val="en-US"/>
        </w:rPr>
        <w:t xml:space="preserve">, </w:t>
      </w:r>
      <w:r w:rsidRPr="009F2DCB">
        <w:t xml:space="preserve">the test </w:t>
      </w:r>
      <w:r w:rsidRPr="009F2DCB">
        <w:rPr>
          <w:bCs/>
        </w:rPr>
        <w:t>is</w:t>
      </w:r>
      <w:r w:rsidRPr="009F2DCB">
        <w:t xml:space="preserve"> successfully completed if the tell-tale warning and shut-off function are executed at (or below) the levels specified in para</w:t>
      </w:r>
      <w:r w:rsidRPr="009F2DCB">
        <w:rPr>
          <w:rFonts w:hint="eastAsia"/>
          <w:lang w:eastAsia="ja-JP"/>
        </w:rPr>
        <w:t>graph</w:t>
      </w:r>
      <w:r w:rsidRPr="009F2DCB">
        <w:t xml:space="preserve"> </w:t>
      </w:r>
      <w:r w:rsidRPr="009F2DCB">
        <w:rPr>
          <w:rFonts w:hint="eastAsia"/>
          <w:lang w:eastAsia="ja-JP"/>
        </w:rPr>
        <w:t>7</w:t>
      </w:r>
      <w:r w:rsidRPr="009F2DCB">
        <w:t>.1.4.3.</w:t>
      </w:r>
      <w:r>
        <w:t xml:space="preserve"> of this Regulation</w:t>
      </w:r>
      <w:r w:rsidRPr="009F2DCB">
        <w:t>; otherwise, the test is failed and the system is not qualified for vehicle service.</w:t>
      </w:r>
    </w:p>
    <w:p w:rsidR="009030BE" w:rsidRPr="009F2DCB" w:rsidRDefault="009030BE" w:rsidP="009030BE">
      <w:pPr>
        <w:pStyle w:val="SingleTxtG"/>
      </w:pPr>
      <w:r w:rsidRPr="009F2DCB">
        <w:t>4.</w:t>
      </w:r>
      <w:r w:rsidRPr="009F2DCB">
        <w:tab/>
      </w:r>
      <w:r w:rsidRPr="009F2DCB">
        <w:tab/>
        <w:t>Compliance test for the vehicle exhaust system</w:t>
      </w:r>
    </w:p>
    <w:p w:rsidR="009030BE" w:rsidRPr="009F2DCB" w:rsidRDefault="009030BE" w:rsidP="009030BE">
      <w:pPr>
        <w:spacing w:after="120"/>
        <w:ind w:left="2268" w:right="1134" w:hanging="1134"/>
        <w:jc w:val="both"/>
      </w:pPr>
      <w:r w:rsidRPr="009F2DCB">
        <w:t>4.1.</w:t>
      </w:r>
      <w:r w:rsidRPr="009F2DCB">
        <w:tab/>
        <w:t>The power system of the test vehicle (e.g. fuel cell stack or engine) is warmed up to its normal operating temperature.</w:t>
      </w:r>
    </w:p>
    <w:p w:rsidR="009030BE" w:rsidRPr="009F2DCB" w:rsidRDefault="009030BE" w:rsidP="009030BE">
      <w:pPr>
        <w:spacing w:after="120"/>
        <w:ind w:left="2268" w:right="1134" w:hanging="1134"/>
        <w:jc w:val="both"/>
      </w:pPr>
      <w:r w:rsidRPr="009F2DCB">
        <w:t>4.2.</w:t>
      </w:r>
      <w:r w:rsidRPr="009F2DCB">
        <w:tab/>
        <w:t xml:space="preserve">The </w:t>
      </w:r>
      <w:r w:rsidRPr="009F2DCB">
        <w:rPr>
          <w:bCs/>
        </w:rPr>
        <w:t>measuring</w:t>
      </w:r>
      <w:r w:rsidRPr="009F2DCB">
        <w:t xml:space="preserve"> device is warmed up before use to its normal operating temperature.</w:t>
      </w:r>
    </w:p>
    <w:p w:rsidR="009030BE" w:rsidRPr="009F2DCB" w:rsidRDefault="009030BE" w:rsidP="009030BE">
      <w:pPr>
        <w:spacing w:after="120"/>
        <w:ind w:left="2268" w:right="1134" w:hanging="1134"/>
        <w:jc w:val="both"/>
      </w:pPr>
      <w:r w:rsidRPr="009F2DCB">
        <w:t>4.3.</w:t>
      </w:r>
      <w:r w:rsidRPr="009F2DCB">
        <w:tab/>
        <w:t xml:space="preserve">The </w:t>
      </w:r>
      <w:r w:rsidRPr="009F2DCB">
        <w:rPr>
          <w:bCs/>
        </w:rPr>
        <w:t>measuring</w:t>
      </w:r>
      <w:r w:rsidRPr="009F2DCB">
        <w:t xml:space="preserve"> section of the measuring device is placed on the centre line of the exhaust gas flow within 100 mm from the exhaust </w:t>
      </w:r>
      <w:r w:rsidRPr="009F2DCB">
        <w:rPr>
          <w:rFonts w:hint="eastAsia"/>
          <w:lang w:eastAsia="ja-JP"/>
        </w:rPr>
        <w:t xml:space="preserve">point of discharge </w:t>
      </w:r>
      <w:r w:rsidRPr="009F2DCB">
        <w:t>external to the vehicle.</w:t>
      </w:r>
    </w:p>
    <w:p w:rsidR="009030BE" w:rsidRPr="009F2DCB" w:rsidRDefault="009030BE" w:rsidP="009030BE">
      <w:pPr>
        <w:pStyle w:val="H56G"/>
        <w:ind w:left="2268"/>
      </w:pPr>
      <w:r w:rsidRPr="009F2DCB">
        <w:t>4.4.</w:t>
      </w:r>
      <w:r w:rsidRPr="009F2DCB">
        <w:tab/>
        <w:t>The exhaust hydrogen concentration is continuously measured during the following steps:</w:t>
      </w:r>
    </w:p>
    <w:p w:rsidR="009030BE" w:rsidRPr="009F2DCB" w:rsidRDefault="009030BE" w:rsidP="009030BE">
      <w:pPr>
        <w:spacing w:after="120"/>
        <w:ind w:left="2835" w:right="1134" w:hanging="567"/>
        <w:jc w:val="both"/>
      </w:pPr>
      <w:r w:rsidRPr="009F2DCB">
        <w:t>(a)</w:t>
      </w:r>
      <w:r w:rsidRPr="009F2DCB">
        <w:tab/>
        <w:t>The power system is shut</w:t>
      </w:r>
      <w:r w:rsidRPr="009F2DCB">
        <w:rPr>
          <w:rFonts w:hint="eastAsia"/>
          <w:lang w:eastAsia="ja-JP"/>
        </w:rPr>
        <w:t>-</w:t>
      </w:r>
      <w:r w:rsidRPr="009F2DCB">
        <w:t>down;</w:t>
      </w:r>
    </w:p>
    <w:p w:rsidR="009030BE" w:rsidRPr="009F2DCB" w:rsidRDefault="009030BE" w:rsidP="009030BE">
      <w:pPr>
        <w:spacing w:after="120"/>
        <w:ind w:left="2835" w:right="1134" w:hanging="567"/>
        <w:jc w:val="both"/>
      </w:pPr>
      <w:r w:rsidRPr="009F2DCB">
        <w:t>(b)</w:t>
      </w:r>
      <w:r w:rsidRPr="009F2DCB">
        <w:tab/>
        <w:t>Upon completion of the shut-down process, the power system is immediately started;</w:t>
      </w:r>
    </w:p>
    <w:p w:rsidR="009030BE" w:rsidRPr="009F2DCB" w:rsidRDefault="009030BE" w:rsidP="009030BE">
      <w:pPr>
        <w:spacing w:after="120"/>
        <w:ind w:left="2835" w:right="1134" w:hanging="567"/>
        <w:jc w:val="both"/>
      </w:pPr>
      <w:r w:rsidRPr="009F2DCB">
        <w:t>(c)</w:t>
      </w:r>
      <w:r w:rsidRPr="009F2DCB">
        <w:tab/>
        <w:t>After a lapse of one minute, the power system is turned off and measurement continues until the power system shut-down procedure is completed.</w:t>
      </w:r>
    </w:p>
    <w:p w:rsidR="009030BE" w:rsidRPr="009F2DCB" w:rsidRDefault="009030BE" w:rsidP="009030BE">
      <w:pPr>
        <w:spacing w:after="120"/>
        <w:ind w:left="2268" w:right="1134" w:hanging="1134"/>
        <w:jc w:val="both"/>
      </w:pPr>
      <w:r w:rsidRPr="009F2DCB">
        <w:t>4.5.</w:t>
      </w:r>
      <w:r w:rsidRPr="009F2DCB">
        <w:tab/>
        <w:t>The measurement device shall have a measurement response time of less than 300 milliseconds.</w:t>
      </w:r>
    </w:p>
    <w:p w:rsidR="009030BE" w:rsidRPr="009F2DCB" w:rsidRDefault="009030BE" w:rsidP="009030BE">
      <w:pPr>
        <w:pStyle w:val="SingleTxtG"/>
        <w:keepNext/>
        <w:keepLines/>
      </w:pPr>
      <w:r w:rsidRPr="009F2DCB">
        <w:t>5.</w:t>
      </w:r>
      <w:r w:rsidRPr="009F2DCB">
        <w:tab/>
      </w:r>
      <w:r w:rsidRPr="009F2DCB">
        <w:tab/>
        <w:t>Compliance test for fuel line leakage</w:t>
      </w:r>
    </w:p>
    <w:p w:rsidR="009030BE" w:rsidRPr="009F2DCB" w:rsidRDefault="009030BE" w:rsidP="009030BE">
      <w:pPr>
        <w:spacing w:after="120"/>
        <w:ind w:left="2268" w:right="1134" w:hanging="1134"/>
        <w:jc w:val="both"/>
      </w:pPr>
      <w:r w:rsidRPr="009F2DCB">
        <w:t>5.1.</w:t>
      </w:r>
      <w:r w:rsidRPr="009F2DCB">
        <w:tab/>
        <w:t>The power system of the test vehicle (e.g. fuel cell stack or engine) is warmed up and operating at its normal operating temperature with the operating pressure applied to fuel lines.</w:t>
      </w:r>
    </w:p>
    <w:p w:rsidR="009030BE" w:rsidRPr="009F2DCB" w:rsidRDefault="009030BE" w:rsidP="009030BE">
      <w:pPr>
        <w:spacing w:after="120"/>
        <w:ind w:left="2268" w:right="1134" w:hanging="1134"/>
        <w:jc w:val="both"/>
      </w:pPr>
      <w:r w:rsidRPr="009F2DCB">
        <w:t>5.2.</w:t>
      </w:r>
      <w:r w:rsidRPr="009F2DCB">
        <w:tab/>
        <w:t xml:space="preserve">Hydrogen leakage is evaluated at accessible sections of the fuel lines from the high-pressure section to the fuel cell stack (or the engine), using a gas </w:t>
      </w:r>
      <w:r w:rsidRPr="009F2DCB">
        <w:rPr>
          <w:rFonts w:hint="eastAsia"/>
          <w:lang w:eastAsia="ja-JP"/>
        </w:rPr>
        <w:t xml:space="preserve">leak </w:t>
      </w:r>
      <w:r w:rsidRPr="009F2DCB">
        <w:t xml:space="preserve">detector or </w:t>
      </w:r>
      <w:r w:rsidRPr="009F2DCB">
        <w:rPr>
          <w:rFonts w:hint="eastAsia"/>
          <w:lang w:eastAsia="ja-JP"/>
        </w:rPr>
        <w:t xml:space="preserve">a </w:t>
      </w:r>
      <w:r w:rsidRPr="009F2DCB">
        <w:t>leak detecting liquid, such as soap solution.</w:t>
      </w:r>
    </w:p>
    <w:p w:rsidR="009030BE" w:rsidRPr="009F2DCB" w:rsidRDefault="009030BE" w:rsidP="009030BE">
      <w:pPr>
        <w:spacing w:after="120"/>
        <w:ind w:left="2268" w:right="1134" w:hanging="1134"/>
        <w:jc w:val="both"/>
      </w:pPr>
      <w:r w:rsidRPr="009F2DCB">
        <w:t>5.3.</w:t>
      </w:r>
      <w:r w:rsidRPr="009F2DCB">
        <w:tab/>
        <w:t>Hydrogen leak detection is performed primarily at joints</w:t>
      </w:r>
    </w:p>
    <w:p w:rsidR="009030BE" w:rsidRPr="009F2DCB" w:rsidRDefault="009030BE" w:rsidP="009030BE">
      <w:pPr>
        <w:spacing w:after="120"/>
        <w:ind w:left="2268" w:right="1134" w:hanging="1134"/>
        <w:jc w:val="both"/>
      </w:pPr>
      <w:r w:rsidRPr="009F2DCB">
        <w:t>5.4.</w:t>
      </w:r>
      <w:r w:rsidRPr="009F2DCB">
        <w:tab/>
        <w:t xml:space="preserve">When a </w:t>
      </w:r>
      <w:r w:rsidRPr="009F2DCB">
        <w:rPr>
          <w:bCs/>
        </w:rPr>
        <w:t>gas</w:t>
      </w:r>
      <w:r w:rsidRPr="009F2DCB">
        <w:t xml:space="preserve"> leak detector is used, detection is performed by operating the leak detector for at least 10 seconds at locations as close to fuel lines as possible.</w:t>
      </w:r>
    </w:p>
    <w:p w:rsidR="009030BE" w:rsidRPr="009F2DCB" w:rsidRDefault="009030BE" w:rsidP="009030BE">
      <w:pPr>
        <w:spacing w:after="120"/>
        <w:ind w:left="2268" w:right="1134" w:hanging="1134"/>
        <w:jc w:val="both"/>
      </w:pPr>
      <w:r w:rsidRPr="009F2DCB">
        <w:t>5.5.</w:t>
      </w:r>
      <w:r w:rsidRPr="009F2DCB">
        <w:tab/>
        <w:t xml:space="preserve">When a </w:t>
      </w:r>
      <w:r w:rsidRPr="009F2DCB">
        <w:rPr>
          <w:bCs/>
        </w:rPr>
        <w:t>leak</w:t>
      </w:r>
      <w:r w:rsidRPr="009F2DCB">
        <w:t xml:space="preserve"> detecting liquid is used, hydrogen gas leak detection is performed immediately after applying the liquid. In addition, visual checks are performed a few minutes after the</w:t>
      </w:r>
      <w:r>
        <w:t xml:space="preserve"> application of liquid </w:t>
      </w:r>
      <w:r w:rsidRPr="009F2DCB">
        <w:t>to check for bubbles caused by trace leaks.</w:t>
      </w:r>
    </w:p>
    <w:p w:rsidR="009030BE" w:rsidRPr="009F2DCB" w:rsidRDefault="009030BE" w:rsidP="009030BE">
      <w:pPr>
        <w:pStyle w:val="SingleTxtG"/>
      </w:pPr>
      <w:r w:rsidRPr="009F2DCB">
        <w:t>6.</w:t>
      </w:r>
      <w:r w:rsidRPr="009F2DCB">
        <w:tab/>
      </w:r>
      <w:r w:rsidRPr="009F2DCB">
        <w:tab/>
        <w:t>Installation verification</w:t>
      </w:r>
    </w:p>
    <w:p w:rsidR="00487D4E" w:rsidRDefault="009030BE" w:rsidP="00487D4E">
      <w:pPr>
        <w:pStyle w:val="SingleTxtG"/>
        <w:ind w:left="2268"/>
      </w:pPr>
      <w:r w:rsidRPr="009F2DCB">
        <w:t>The system is visually inspected for compliance.</w:t>
      </w:r>
    </w:p>
    <w:p w:rsidR="006910CE" w:rsidRPr="0014675E" w:rsidRDefault="0014675E" w:rsidP="0014675E">
      <w:pPr>
        <w:pStyle w:val="SingleTxtG"/>
        <w:keepNext/>
        <w:spacing w:before="360" w:after="0" w:line="240" w:lineRule="auto"/>
        <w:jc w:val="center"/>
        <w:rPr>
          <w:u w:val="single"/>
        </w:rPr>
      </w:pPr>
      <w:r>
        <w:rPr>
          <w:u w:val="single"/>
        </w:rPr>
        <w:tab/>
      </w:r>
      <w:r>
        <w:rPr>
          <w:u w:val="single"/>
        </w:rPr>
        <w:tab/>
      </w:r>
      <w:r>
        <w:rPr>
          <w:u w:val="single"/>
        </w:rPr>
        <w:tab/>
      </w:r>
    </w:p>
    <w:sectPr w:rsidR="006910CE" w:rsidRPr="0014675E" w:rsidSect="009E11D0">
      <w:headerReference w:type="even" r:id="rId64"/>
      <w:headerReference w:type="default" r:id="rId65"/>
      <w:footerReference w:type="even" r:id="rId66"/>
      <w:footerReference w:type="default" r:id="rId67"/>
      <w:headerReference w:type="first" r:id="rId68"/>
      <w:footerReference w:type="first" r:id="rId69"/>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99" w:rsidRDefault="00C12C99"/>
  </w:endnote>
  <w:endnote w:type="continuationSeparator" w:id="0">
    <w:p w:rsidR="00C12C99" w:rsidRDefault="00C12C99"/>
  </w:endnote>
  <w:endnote w:type="continuationNotice" w:id="1">
    <w:p w:rsidR="00C12C99" w:rsidRDefault="00C12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A5F" w:rsidRDefault="00825A5F" w:rsidP="00E9398B">
    <w:pPr>
      <w:pStyle w:val="Footer"/>
      <w:tabs>
        <w:tab w:val="right" w:pos="9638"/>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D04BFD" w:rsidRDefault="009016E8" w:rsidP="003D2922">
    <w:pPr>
      <w:pStyle w:val="Footer"/>
      <w:jc w:val="right"/>
      <w:rPr>
        <w:b/>
        <w:sz w:val="18"/>
        <w:szCs w:val="18"/>
      </w:rPr>
    </w:pPr>
    <w:r w:rsidRPr="00D04BFD">
      <w:rPr>
        <w:b/>
        <w:sz w:val="18"/>
        <w:szCs w:val="18"/>
      </w:rPr>
      <w:fldChar w:fldCharType="begin"/>
    </w:r>
    <w:r w:rsidRPr="00D04BFD">
      <w:rPr>
        <w:b/>
        <w:sz w:val="18"/>
        <w:szCs w:val="18"/>
      </w:rPr>
      <w:instrText xml:space="preserve"> PAGE   \* MERGEFORMAT </w:instrText>
    </w:r>
    <w:r w:rsidRPr="00D04BFD">
      <w:rPr>
        <w:b/>
        <w:sz w:val="18"/>
        <w:szCs w:val="18"/>
      </w:rPr>
      <w:fldChar w:fldCharType="separate"/>
    </w:r>
    <w:r w:rsidR="006A27ED">
      <w:rPr>
        <w:b/>
        <w:noProof/>
        <w:sz w:val="18"/>
        <w:szCs w:val="18"/>
      </w:rPr>
      <w:t>35</w:t>
    </w:r>
    <w:r w:rsidRPr="00D04BFD">
      <w:rPr>
        <w:b/>
        <w:noProof/>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0E0774" w:rsidRDefault="00D722E6" w:rsidP="009030BE">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6A27ED">
      <w:rPr>
        <w:b/>
        <w:noProof/>
        <w:sz w:val="18"/>
      </w:rPr>
      <w:t>44</w:t>
    </w:r>
    <w:r w:rsidRPr="000E0774">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BF7C14" w:rsidRDefault="009016E8" w:rsidP="003D2922">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6A27ED">
      <w:rPr>
        <w:b/>
        <w:noProof/>
        <w:sz w:val="18"/>
      </w:rPr>
      <w:t>36</w:t>
    </w:r>
    <w:r w:rsidRPr="000E0774">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0E0774" w:rsidRDefault="00D722E6" w:rsidP="009030BE">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6A27ED">
      <w:rPr>
        <w:b/>
        <w:noProof/>
        <w:sz w:val="18"/>
      </w:rPr>
      <w:t>54</w:t>
    </w:r>
    <w:r w:rsidRPr="000E0774">
      <w:rP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BF7C14" w:rsidRDefault="00D722E6" w:rsidP="003D2922">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6A27ED">
      <w:rPr>
        <w:b/>
        <w:noProof/>
        <w:sz w:val="18"/>
      </w:rPr>
      <w:t>46</w:t>
    </w:r>
    <w:r w:rsidRPr="000E0774">
      <w:rP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8B" w:rsidRPr="00F3788B" w:rsidRDefault="00F3788B" w:rsidP="00F3788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6F" w:rsidRPr="00DA706F" w:rsidRDefault="00DA706F" w:rsidP="00DA706F">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FB43F8" w:rsidRDefault="009016E8" w:rsidP="009030BE">
    <w:pPr>
      <w:pStyle w:val="Footer"/>
      <w:rPr>
        <w:b/>
        <w:lang w:val="fr-CH"/>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8B" w:rsidRPr="00F3788B" w:rsidRDefault="00F3788B" w:rsidP="00F3788B">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8C6EBF" w:rsidRDefault="009016E8" w:rsidP="009030BE">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A5F" w:rsidRDefault="00825A5F" w:rsidP="00E9398B">
    <w:pPr>
      <w:pStyle w:val="Footer"/>
      <w:tabs>
        <w:tab w:val="right" w:pos="9638"/>
      </w:tabs>
    </w:pPr>
    <w:r>
      <w:tab/>
    </w: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65</w:t>
    </w:r>
    <w:r w:rsidRPr="00803BF8">
      <w:rPr>
        <w:b/>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9E1151" w:rsidRDefault="009016E8"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6A27ED">
      <w:rPr>
        <w:b/>
        <w:noProof/>
        <w:sz w:val="18"/>
      </w:rPr>
      <w:t>62</w:t>
    </w:r>
    <w:r w:rsidRPr="009E1151">
      <w:rPr>
        <w:b/>
        <w:sz w:val="18"/>
      </w:rPr>
      <w:fldChar w:fldCharType="end"/>
    </w:r>
    <w:r>
      <w:rPr>
        <w:sz w:val="18"/>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9E1151" w:rsidRDefault="009016E8"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6A27ED">
      <w:rPr>
        <w:b/>
        <w:noProof/>
        <w:sz w:val="18"/>
      </w:rPr>
      <w:t>61</w:t>
    </w:r>
    <w:r w:rsidRPr="009E1151">
      <w:rPr>
        <w:b/>
        <w:sz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5E0E24" w:rsidRDefault="009016E8" w:rsidP="003D2922">
    <w:pPr>
      <w:pStyle w:val="Footer"/>
      <w:tabs>
        <w:tab w:val="right" w:pos="9638"/>
      </w:tabs>
      <w:jc w:val="right"/>
      <w:rPr>
        <w:b/>
        <w:sz w:val="18"/>
      </w:rPr>
    </w:pPr>
    <w:r w:rsidRPr="0040286F">
      <w:rPr>
        <w:b/>
        <w:sz w:val="18"/>
      </w:rPr>
      <w:fldChar w:fldCharType="begin"/>
    </w:r>
    <w:r w:rsidRPr="0040286F">
      <w:rPr>
        <w:b/>
        <w:sz w:val="18"/>
      </w:rPr>
      <w:instrText xml:space="preserve"> PAGE  \* MERGEFORMAT </w:instrText>
    </w:r>
    <w:r w:rsidRPr="0040286F">
      <w:rPr>
        <w:b/>
        <w:sz w:val="18"/>
      </w:rPr>
      <w:fldChar w:fldCharType="separate"/>
    </w:r>
    <w:r w:rsidR="006A27ED">
      <w:rPr>
        <w:b/>
        <w:noProof/>
        <w:sz w:val="18"/>
      </w:rPr>
      <w:t>57</w:t>
    </w:r>
    <w:r w:rsidRPr="004028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A5F" w:rsidRDefault="00825A5F">
    <w:pPr>
      <w:pStyle w:val="Footer"/>
      <w:jc w:val="right"/>
    </w:pPr>
  </w:p>
  <w:p w:rsidR="00825A5F" w:rsidRPr="00CB4710" w:rsidRDefault="006A27ED" w:rsidP="00E9398B">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5" type="#_x0000_t75" alt="Description: Description: recycle_English" style="position:absolute;margin-left:405.4pt;margin-top:-6.25pt;width:73.25pt;height:18.15pt;z-index:251654656;visibility:visible">
          <v:imagedata r:id="rId1" o:title=" recycle_English"/>
          <w10:anchorlock/>
        </v:shape>
      </w:pict>
    </w:r>
    <w:r w:rsidR="00825A5F">
      <w:rPr>
        <w:sz w:val="20"/>
      </w:rPr>
      <w:t>GE.15-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0E0774" w:rsidRDefault="009016E8" w:rsidP="009030BE">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6A27ED">
      <w:rPr>
        <w:b/>
        <w:noProof/>
        <w:sz w:val="18"/>
      </w:rPr>
      <w:t>34</w:t>
    </w:r>
    <w:r w:rsidRPr="000E0774">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0E0774" w:rsidRDefault="009016E8" w:rsidP="009030BE">
    <w:pPr>
      <w:pStyle w:val="Footer"/>
      <w:tabs>
        <w:tab w:val="right" w:pos="9638"/>
      </w:tabs>
      <w:jc w:val="right"/>
      <w:rPr>
        <w:b/>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6A27ED">
      <w:rPr>
        <w:b/>
        <w:noProof/>
        <w:sz w:val="18"/>
      </w:rPr>
      <w:t>21</w:t>
    </w:r>
    <w:r w:rsidRPr="000E0774">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0E0774" w:rsidRDefault="00335031" w:rsidP="00335031">
    <w:pPr>
      <w:jc w:val="right"/>
    </w:pPr>
    <w:r w:rsidRPr="003F315A">
      <w:rPr>
        <w:b/>
        <w:sz w:val="18"/>
        <w:szCs w:val="18"/>
      </w:rPr>
      <w:fldChar w:fldCharType="begin"/>
    </w:r>
    <w:r w:rsidRPr="003F315A">
      <w:rPr>
        <w:b/>
        <w:sz w:val="18"/>
        <w:szCs w:val="18"/>
      </w:rPr>
      <w:instrText xml:space="preserve"> PAGE   \* MERGEFORMAT </w:instrText>
    </w:r>
    <w:r w:rsidRPr="003F315A">
      <w:rPr>
        <w:b/>
        <w:sz w:val="18"/>
        <w:szCs w:val="18"/>
      </w:rPr>
      <w:fldChar w:fldCharType="separate"/>
    </w:r>
    <w:r w:rsidR="006A27ED">
      <w:rPr>
        <w:b/>
        <w:noProof/>
        <w:sz w:val="18"/>
        <w:szCs w:val="18"/>
      </w:rPr>
      <w:t>3</w:t>
    </w:r>
    <w:r w:rsidRPr="003F315A">
      <w:rPr>
        <w:b/>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40286F" w:rsidRDefault="009016E8" w:rsidP="009030BE">
    <w:pPr>
      <w:pStyle w:val="Footer"/>
      <w:tabs>
        <w:tab w:val="right" w:pos="9638"/>
      </w:tabs>
      <w:jc w:val="right"/>
      <w:rPr>
        <w:b/>
        <w:sz w:val="18"/>
      </w:rPr>
    </w:pPr>
    <w:r w:rsidRPr="0040286F">
      <w:rPr>
        <w:b/>
        <w:sz w:val="18"/>
      </w:rPr>
      <w:fldChar w:fldCharType="begin"/>
    </w:r>
    <w:r w:rsidRPr="0040286F">
      <w:rPr>
        <w:b/>
        <w:sz w:val="18"/>
      </w:rPr>
      <w:instrText xml:space="preserve"> PAGE  \* MERGEFORMAT </w:instrText>
    </w:r>
    <w:r w:rsidRPr="0040286F">
      <w:rPr>
        <w:b/>
        <w:sz w:val="18"/>
      </w:rPr>
      <w:fldChar w:fldCharType="separate"/>
    </w:r>
    <w:r w:rsidR="006A27ED">
      <w:rPr>
        <w:b/>
        <w:noProof/>
        <w:sz w:val="18"/>
      </w:rPr>
      <w:t>53</w:t>
    </w:r>
    <w:r w:rsidRPr="0040286F">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D04BFD" w:rsidRDefault="009016E8" w:rsidP="003D2922">
    <w:pPr>
      <w:pStyle w:val="Footer"/>
      <w:jc w:val="right"/>
      <w:rPr>
        <w:b/>
        <w:sz w:val="18"/>
        <w:szCs w:val="18"/>
      </w:rPr>
    </w:pPr>
    <w:r w:rsidRPr="00D04BFD">
      <w:rPr>
        <w:b/>
        <w:sz w:val="18"/>
        <w:szCs w:val="18"/>
      </w:rPr>
      <w:fldChar w:fldCharType="begin"/>
    </w:r>
    <w:r w:rsidRPr="00D04BFD">
      <w:rPr>
        <w:b/>
        <w:sz w:val="18"/>
        <w:szCs w:val="18"/>
      </w:rPr>
      <w:instrText xml:space="preserve"> PAGE   \* MERGEFORMAT </w:instrText>
    </w:r>
    <w:r w:rsidRPr="00D04BFD">
      <w:rPr>
        <w:b/>
        <w:sz w:val="18"/>
        <w:szCs w:val="18"/>
      </w:rPr>
      <w:fldChar w:fldCharType="separate"/>
    </w:r>
    <w:r w:rsidR="006A27ED">
      <w:rPr>
        <w:b/>
        <w:noProof/>
        <w:sz w:val="18"/>
        <w:szCs w:val="18"/>
      </w:rPr>
      <w:t>23</w:t>
    </w:r>
    <w:r w:rsidRPr="00D04BFD">
      <w:rPr>
        <w:b/>
        <w:noProo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D04BFD" w:rsidRDefault="00D722E6" w:rsidP="003D2922">
    <w:pPr>
      <w:pStyle w:val="Footer"/>
      <w:jc w:val="right"/>
      <w:rPr>
        <w:b/>
        <w:sz w:val="18"/>
        <w:szCs w:val="18"/>
      </w:rPr>
    </w:pPr>
    <w:r w:rsidRPr="00D04BFD">
      <w:rPr>
        <w:b/>
        <w:sz w:val="18"/>
        <w:szCs w:val="18"/>
      </w:rPr>
      <w:fldChar w:fldCharType="begin"/>
    </w:r>
    <w:r w:rsidRPr="00D04BFD">
      <w:rPr>
        <w:b/>
        <w:sz w:val="18"/>
        <w:szCs w:val="18"/>
      </w:rPr>
      <w:instrText xml:space="preserve"> PAGE   \* MERGEFORMAT </w:instrText>
    </w:r>
    <w:r w:rsidRPr="00D04BFD">
      <w:rPr>
        <w:b/>
        <w:sz w:val="18"/>
        <w:szCs w:val="18"/>
      </w:rPr>
      <w:fldChar w:fldCharType="separate"/>
    </w:r>
    <w:r w:rsidR="006A27ED">
      <w:rPr>
        <w:b/>
        <w:noProof/>
        <w:sz w:val="18"/>
        <w:szCs w:val="18"/>
      </w:rPr>
      <w:t>29</w:t>
    </w:r>
    <w:r w:rsidRPr="00D04BFD">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99" w:rsidRPr="000B175B" w:rsidRDefault="00C12C99" w:rsidP="000B175B">
      <w:pPr>
        <w:tabs>
          <w:tab w:val="right" w:pos="2155"/>
        </w:tabs>
        <w:spacing w:after="80"/>
        <w:ind w:left="680"/>
        <w:rPr>
          <w:u w:val="single"/>
        </w:rPr>
      </w:pPr>
      <w:r>
        <w:rPr>
          <w:u w:val="single"/>
        </w:rPr>
        <w:tab/>
      </w:r>
    </w:p>
  </w:footnote>
  <w:footnote w:type="continuationSeparator" w:id="0">
    <w:p w:rsidR="00C12C99" w:rsidRPr="00FC68B7" w:rsidRDefault="00C12C99" w:rsidP="00FC68B7">
      <w:pPr>
        <w:tabs>
          <w:tab w:val="left" w:pos="2155"/>
        </w:tabs>
        <w:spacing w:after="80"/>
        <w:ind w:left="680"/>
        <w:rPr>
          <w:u w:val="single"/>
        </w:rPr>
      </w:pPr>
      <w:r>
        <w:rPr>
          <w:u w:val="single"/>
        </w:rPr>
        <w:tab/>
      </w:r>
    </w:p>
  </w:footnote>
  <w:footnote w:type="continuationNotice" w:id="1">
    <w:p w:rsidR="00C12C99" w:rsidRDefault="00C12C99"/>
  </w:footnote>
  <w:footnote w:id="2">
    <w:p w:rsidR="00825A5F" w:rsidRPr="009C39E3" w:rsidRDefault="00825A5F" w:rsidP="00825A5F">
      <w:pPr>
        <w:pStyle w:val="FootnoteText"/>
      </w:pPr>
      <w:r>
        <w:tab/>
      </w:r>
      <w:r w:rsidRPr="009E5D87">
        <w:rPr>
          <w:rStyle w:val="FootnoteReference"/>
          <w:sz w:val="20"/>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rsidR="009016E8" w:rsidRPr="00B46A9B" w:rsidRDefault="009016E8" w:rsidP="009030BE">
      <w:pPr>
        <w:pStyle w:val="FootnoteText"/>
        <w:rPr>
          <w:lang w:val="en-US"/>
        </w:rPr>
      </w:pPr>
      <w:r>
        <w:tab/>
      </w:r>
      <w:r>
        <w:rPr>
          <w:rStyle w:val="FootnoteReference"/>
        </w:rPr>
        <w:footnoteRef/>
      </w:r>
      <w:r>
        <w:t xml:space="preserve"> </w:t>
      </w:r>
      <w:r>
        <w:rPr>
          <w:lang w:val="en-US"/>
        </w:rPr>
        <w:tab/>
      </w:r>
      <w:r>
        <w:t xml:space="preserve">This Regulation does not cover the electrical safety of electric power train, the material compatibility and hydrogen </w:t>
      </w:r>
      <w:proofErr w:type="spellStart"/>
      <w:r>
        <w:t>embrittlement</w:t>
      </w:r>
      <w:proofErr w:type="spellEnd"/>
      <w:r>
        <w:t xml:space="preserve"> of the vehicle fuel system, and the </w:t>
      </w:r>
      <w:proofErr w:type="spellStart"/>
      <w:r>
        <w:t>post crash</w:t>
      </w:r>
      <w:proofErr w:type="spellEnd"/>
      <w:r>
        <w:t xml:space="preserve"> fuel system integrity in the event of full width frontal impact and rear impact.</w:t>
      </w:r>
    </w:p>
  </w:footnote>
  <w:footnote w:id="4">
    <w:p w:rsidR="009016E8" w:rsidRPr="00B75280" w:rsidRDefault="009016E8" w:rsidP="009030BE">
      <w:pPr>
        <w:pStyle w:val="FootnoteText"/>
      </w:pPr>
      <w:r w:rsidRPr="00B46A9B">
        <w:rPr>
          <w:rFonts w:hint="eastAsia"/>
          <w:color w:val="FF0000"/>
          <w:lang w:val="en-US" w:eastAsia="ja-JP"/>
        </w:rPr>
        <w:tab/>
      </w:r>
      <w:r w:rsidRPr="00B75280">
        <w:rPr>
          <w:vertAlign w:val="superscript"/>
          <w:lang w:val="fr-CH"/>
        </w:rPr>
        <w:footnoteRef/>
      </w:r>
      <w:r w:rsidRPr="00B46A9B">
        <w:rPr>
          <w:vertAlign w:val="superscript"/>
          <w:lang w:val="en-US"/>
        </w:rPr>
        <w:tab/>
      </w:r>
      <w:r w:rsidRPr="00B75280">
        <w:rPr>
          <w:lang w:val="en-US"/>
        </w:rPr>
        <w:t>As defined in the Consolidated Resolution on the Construction of Vehicles (R.E.3.), d</w:t>
      </w:r>
      <w:r>
        <w:rPr>
          <w:lang w:val="en-US"/>
        </w:rPr>
        <w:t xml:space="preserve">ocument </w:t>
      </w:r>
      <w:proofErr w:type="spellStart"/>
      <w:r>
        <w:rPr>
          <w:lang w:val="en-US"/>
        </w:rPr>
        <w:t>ECE</w:t>
      </w:r>
      <w:proofErr w:type="spellEnd"/>
      <w:r>
        <w:rPr>
          <w:lang w:val="en-US"/>
        </w:rPr>
        <w:t>/TRANS/WP.29/78/Rev.3</w:t>
      </w:r>
      <w:r w:rsidRPr="00B75280">
        <w:rPr>
          <w:lang w:val="en-US"/>
        </w:rPr>
        <w:t xml:space="preserve">, para. 2. </w:t>
      </w:r>
      <w:r w:rsidRPr="00B75280">
        <w:t xml:space="preserve">- </w:t>
      </w:r>
      <w:hyperlink r:id="rId1" w:history="1">
        <w:r w:rsidRPr="00B75280">
          <w:rPr>
            <w:rStyle w:val="Hyperlink"/>
          </w:rPr>
          <w:t>www.unece.org/trans/main/wp29/wp29wgs/wp29gen/wp29resolutions.html</w:t>
        </w:r>
      </w:hyperlink>
    </w:p>
  </w:footnote>
  <w:footnote w:id="5">
    <w:p w:rsidR="009016E8" w:rsidRPr="00726748" w:rsidRDefault="009016E8" w:rsidP="00D44E70">
      <w:pPr>
        <w:pStyle w:val="FootnoteText"/>
      </w:pPr>
      <w:r>
        <w:tab/>
      </w:r>
      <w:r w:rsidRPr="00726748">
        <w:rPr>
          <w:rStyle w:val="FootnoteReference"/>
        </w:rPr>
        <w:footnoteRef/>
      </w:r>
      <w:r w:rsidRPr="00726748">
        <w:t xml:space="preserve"> </w:t>
      </w:r>
      <w:r>
        <w:tab/>
      </w:r>
      <w:r w:rsidRPr="00A155AB">
        <w:t xml:space="preserve">The distinguishing numbers of the Contracting Parties to the 1958 Agreement are reproduced in Annex 3 to the Consolidated Resolution on the Construction of Vehicles (R.E.3), document </w:t>
      </w:r>
      <w:proofErr w:type="spellStart"/>
      <w:r w:rsidRPr="00A155AB">
        <w:t>ECE</w:t>
      </w:r>
      <w:proofErr w:type="spellEnd"/>
      <w:r w:rsidRPr="00A155AB">
        <w:t>/TRANS/WP.29/78/Rev. 3, Annex 3 - www.unece.org/trans/main/wp29/wp29wgs/wp29gen/wp29resolutions.html</w:t>
      </w:r>
    </w:p>
  </w:footnote>
  <w:footnote w:id="6">
    <w:p w:rsidR="009016E8" w:rsidRDefault="009016E8" w:rsidP="00D44E70">
      <w:pPr>
        <w:pStyle w:val="FootnoteText"/>
      </w:pPr>
      <w:r>
        <w:rPr>
          <w:rFonts w:hint="eastAsia"/>
          <w:lang w:eastAsia="ja-JP"/>
        </w:rPr>
        <w:tab/>
      </w:r>
      <w:r>
        <w:rPr>
          <w:rStyle w:val="FootnoteReference"/>
        </w:rPr>
        <w:footnoteRef/>
      </w:r>
      <w:r>
        <w:rPr>
          <w:lang w:eastAsia="ja-JP"/>
        </w:rPr>
        <w:tab/>
      </w:r>
      <w:r>
        <w:t xml:space="preserve">Delete where not </w:t>
      </w:r>
      <w:r w:rsidRPr="006412B6">
        <w:t>applicable (there are cases where nothing needs to be deleted when more than one entry is applicable).</w:t>
      </w:r>
    </w:p>
  </w:footnote>
  <w:footnote w:id="7">
    <w:p w:rsidR="009016E8" w:rsidRPr="00B509D6" w:rsidRDefault="009016E8" w:rsidP="009030BE">
      <w:pPr>
        <w:pStyle w:val="FootnoteText"/>
      </w:pPr>
      <w:r w:rsidRPr="00DB5E6C">
        <w:rPr>
          <w:color w:val="FF0000"/>
        </w:rPr>
        <w:tab/>
      </w:r>
      <w:r w:rsidRPr="00B509D6">
        <w:rPr>
          <w:rStyle w:val="FootnoteReference"/>
        </w:rPr>
        <w:footnoteRef/>
      </w:r>
      <w:r w:rsidRPr="00B509D6">
        <w:tab/>
        <w:t>If means of identification of type contains characters not relevant to describe the vehicle type covered by this information document, such characters shall be represented in th</w:t>
      </w:r>
      <w:r>
        <w:t>e documentation by the symbol "[</w:t>
      </w:r>
      <w:proofErr w:type="gramStart"/>
      <w:r>
        <w:t>..]</w:t>
      </w:r>
      <w:proofErr w:type="gramEnd"/>
      <w:r>
        <w:t>" (e.g. […]</w:t>
      </w:r>
      <w:r w:rsidRPr="00B509D6">
        <w:t>).</w:t>
      </w:r>
    </w:p>
  </w:footnote>
  <w:footnote w:id="8">
    <w:p w:rsidR="009016E8" w:rsidRPr="00B75280" w:rsidRDefault="009016E8" w:rsidP="009030BE">
      <w:pPr>
        <w:pStyle w:val="FootnoteText"/>
      </w:pPr>
      <w:r w:rsidRPr="00B509D6">
        <w:tab/>
      </w:r>
      <w:r w:rsidRPr="00B509D6">
        <w:rPr>
          <w:rStyle w:val="FootnoteReference"/>
        </w:rPr>
        <w:footnoteRef/>
      </w:r>
      <w:r w:rsidRPr="00B509D6">
        <w:tab/>
      </w:r>
      <w:r w:rsidRPr="00C61DF4">
        <w:rPr>
          <w:lang w:val="en-US"/>
        </w:rPr>
        <w:t xml:space="preserve">As defined in the Consolidated Resolution on the Construction of Vehicles (R.E.3.), document </w:t>
      </w:r>
      <w:proofErr w:type="spellStart"/>
      <w:r w:rsidRPr="00C61DF4">
        <w:rPr>
          <w:lang w:val="en-US"/>
        </w:rPr>
        <w:t>ECE</w:t>
      </w:r>
      <w:proofErr w:type="spellEnd"/>
      <w:r w:rsidRPr="00C61DF4">
        <w:rPr>
          <w:lang w:val="en-US"/>
        </w:rPr>
        <w:t>/TRANS/WP.29/78/Rev.3, para. 2 - www.unece.org/trans/main/wp29/wp29wgs/wp29gen/wp29resolutions.html</w:t>
      </w:r>
    </w:p>
  </w:footnote>
  <w:footnote w:id="9">
    <w:p w:rsidR="009016E8" w:rsidRPr="00B75280" w:rsidRDefault="009016E8" w:rsidP="009030BE">
      <w:pPr>
        <w:pStyle w:val="FootnoteText"/>
        <w:tabs>
          <w:tab w:val="clear" w:pos="1021"/>
          <w:tab w:val="right" w:pos="993"/>
        </w:tabs>
      </w:pPr>
      <w:r w:rsidRPr="00DB5E6C">
        <w:rPr>
          <w:rFonts w:hint="eastAsia"/>
          <w:color w:val="FF0000"/>
          <w:lang w:eastAsia="ja-JP"/>
        </w:rPr>
        <w:tab/>
      </w:r>
      <w:r w:rsidRPr="00B75280">
        <w:rPr>
          <w:rStyle w:val="FootnoteReference"/>
        </w:rPr>
        <w:footnoteRef/>
      </w:r>
      <w:r w:rsidRPr="00B75280">
        <w:t xml:space="preserve"> </w:t>
      </w:r>
      <w:r w:rsidRPr="00B75280">
        <w:rPr>
          <w:rFonts w:hint="eastAsia"/>
          <w:lang w:eastAsia="ja-JP"/>
        </w:rPr>
        <w:tab/>
      </w:r>
      <w:r w:rsidRPr="00B75280">
        <w:t>Delete where not applicable (there are cases where nothing needs to be deleted when more than one entry is applicable).</w:t>
      </w:r>
    </w:p>
  </w:footnote>
  <w:footnote w:id="10">
    <w:p w:rsidR="009016E8" w:rsidRPr="00B75280" w:rsidRDefault="009016E8" w:rsidP="009030BE">
      <w:pPr>
        <w:pStyle w:val="FootnoteText"/>
      </w:pPr>
      <w:r w:rsidRPr="00DB5E6C">
        <w:rPr>
          <w:color w:val="FF0000"/>
        </w:rPr>
        <w:tab/>
      </w:r>
      <w:r w:rsidRPr="00B75280">
        <w:rPr>
          <w:rStyle w:val="FootnoteReference"/>
        </w:rPr>
        <w:footnoteRef/>
      </w:r>
      <w:r w:rsidRPr="00B75280">
        <w:tab/>
        <w:t>Distinguishing number of the country which has granted/extended/refused/withdrawn an approval (see approval provisions in the Regulation).</w:t>
      </w:r>
    </w:p>
  </w:footnote>
  <w:footnote w:id="11">
    <w:p w:rsidR="009016E8" w:rsidRPr="00B75280" w:rsidRDefault="009016E8" w:rsidP="009030BE">
      <w:pPr>
        <w:pStyle w:val="FootnoteText"/>
      </w:pPr>
      <w:r w:rsidRPr="00B75280">
        <w:tab/>
      </w:r>
      <w:r w:rsidRPr="00B75280">
        <w:rPr>
          <w:rStyle w:val="FootnoteReference"/>
        </w:rPr>
        <w:footnoteRef/>
      </w:r>
      <w:r w:rsidRPr="00B75280">
        <w:tab/>
        <w:t>Delete what does not apply.</w:t>
      </w:r>
    </w:p>
  </w:footnote>
  <w:footnote w:id="12">
    <w:p w:rsidR="009016E8" w:rsidRPr="00193348" w:rsidRDefault="009016E8" w:rsidP="009030BE">
      <w:pPr>
        <w:pStyle w:val="FootnoteText"/>
      </w:pPr>
      <w:r w:rsidRPr="00B737B2">
        <w:rPr>
          <w:b/>
          <w:color w:val="FF0000"/>
        </w:rPr>
        <w:tab/>
      </w:r>
      <w:r w:rsidRPr="00193348">
        <w:rPr>
          <w:rStyle w:val="FootnoteReference"/>
        </w:rPr>
        <w:footnoteRef/>
      </w:r>
      <w:r w:rsidRPr="00193348">
        <w:tab/>
        <w:t>Distinguishing number of the country which has granted/extended/refused/withdrawn an approval (see approval provisions in the Regulation).</w:t>
      </w:r>
    </w:p>
  </w:footnote>
  <w:footnote w:id="13">
    <w:p w:rsidR="009016E8" w:rsidRPr="00193348" w:rsidRDefault="009016E8" w:rsidP="009030BE">
      <w:pPr>
        <w:pStyle w:val="FootnoteText"/>
      </w:pPr>
      <w:r w:rsidRPr="00193348">
        <w:tab/>
      </w:r>
      <w:r w:rsidRPr="00193348">
        <w:rPr>
          <w:rStyle w:val="FootnoteReference"/>
        </w:rPr>
        <w:footnoteRef/>
      </w:r>
      <w:r w:rsidRPr="00193348">
        <w:tab/>
        <w:t>Delete what does not apply.</w:t>
      </w:r>
    </w:p>
  </w:footnote>
  <w:footnote w:id="14">
    <w:p w:rsidR="009016E8" w:rsidRPr="00193348" w:rsidRDefault="009016E8" w:rsidP="009030BE">
      <w:pPr>
        <w:pStyle w:val="FootnoteText"/>
      </w:pPr>
      <w:r w:rsidRPr="00B737B2">
        <w:rPr>
          <w:b/>
          <w:color w:val="FF0000"/>
        </w:rPr>
        <w:tab/>
      </w:r>
      <w:r w:rsidRPr="00193348">
        <w:rPr>
          <w:rStyle w:val="FootnoteReference"/>
        </w:rPr>
        <w:footnoteRef/>
      </w:r>
      <w:r w:rsidRPr="00193348">
        <w:tab/>
        <w:t>Distinguishing number of the country which has granted/extended/refused/withdrawn an approval (see approval provisions in the Regulation).</w:t>
      </w:r>
    </w:p>
  </w:footnote>
  <w:footnote w:id="15">
    <w:p w:rsidR="009016E8" w:rsidRPr="00193348" w:rsidRDefault="009016E8" w:rsidP="009030BE">
      <w:pPr>
        <w:pStyle w:val="FootnoteText"/>
      </w:pPr>
      <w:r w:rsidRPr="00193348">
        <w:tab/>
      </w:r>
      <w:r w:rsidRPr="00193348">
        <w:rPr>
          <w:rStyle w:val="FootnoteReference"/>
        </w:rPr>
        <w:footnoteRef/>
      </w:r>
      <w:r w:rsidRPr="00193348">
        <w:tab/>
        <w:t>Delete what does not apply.</w:t>
      </w:r>
    </w:p>
  </w:footnote>
  <w:footnote w:id="16">
    <w:p w:rsidR="00350539" w:rsidRPr="00350539" w:rsidRDefault="00350539">
      <w:pPr>
        <w:pStyle w:val="FootnoteText"/>
      </w:pPr>
      <w:r>
        <w:rPr>
          <w:rStyle w:val="FootnoteReference"/>
        </w:rPr>
        <w:tab/>
      </w:r>
      <w:r w:rsidRPr="00350539">
        <w:rPr>
          <w:rStyle w:val="FootnoteReference"/>
          <w:sz w:val="20"/>
          <w:vertAlign w:val="baseline"/>
        </w:rPr>
        <w:t>*</w:t>
      </w:r>
      <w:r>
        <w:rPr>
          <w:rStyle w:val="FootnoteReference"/>
          <w:sz w:val="20"/>
          <w:vertAlign w:val="baseline"/>
        </w:rPr>
        <w:tab/>
      </w:r>
      <w:r w:rsidRPr="00350539">
        <w:t>The latter number is given only as an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A5F" w:rsidRDefault="00825A5F" w:rsidP="00E9398B">
    <w:pPr>
      <w:pStyle w:val="Header"/>
      <w:jc w:val="right"/>
    </w:pPr>
    <w:r w:rsidRPr="00A47924">
      <w:t>E/</w:t>
    </w:r>
    <w:proofErr w:type="spellStart"/>
    <w:r w:rsidRPr="00A47924">
      <w:t>ECE</w:t>
    </w:r>
    <w:proofErr w:type="spellEnd"/>
    <w:r w:rsidRPr="00A47924">
      <w:t>/324/Rev.2/Add.</w:t>
    </w:r>
    <w:r>
      <w:t>131</w:t>
    </w:r>
    <w:r>
      <w:br/>
    </w:r>
    <w:r w:rsidRPr="00A47924">
      <w:t>E/</w:t>
    </w:r>
    <w:proofErr w:type="spellStart"/>
    <w:r w:rsidRPr="00A47924">
      <w:t>ECE</w:t>
    </w:r>
    <w:proofErr w:type="spellEnd"/>
    <w:r w:rsidRPr="00A47924">
      <w:t>/TRANS/505/Rev.2/Add.</w:t>
    </w:r>
    <w:r>
      <w:t>131</w:t>
    </w:r>
  </w:p>
  <w:p w:rsidR="00825A5F" w:rsidRPr="00A47924" w:rsidRDefault="00825A5F" w:rsidP="00E9398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3D2922">
    <w:pPr>
      <w:pStyle w:val="Header"/>
      <w:jc w:val="right"/>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D722E6" w:rsidRPr="0099705E" w:rsidRDefault="00D722E6" w:rsidP="003D2922">
    <w:pPr>
      <w:pStyle w:val="Header"/>
      <w:jc w:val="right"/>
    </w:pPr>
    <w:r>
      <w:t>Annex 1 – Part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D24D63">
    <w:pPr>
      <w:pStyle w:val="Header"/>
      <w:pBdr>
        <w:bottom w:val="none" w:sz="0" w:space="0" w:color="auto"/>
      </w:pBdr>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Default="00D722E6" w:rsidP="00D24D63">
    <w:pPr>
      <w:pStyle w:val="Header"/>
      <w:pBdr>
        <w:bottom w:val="single" w:sz="2" w:space="1" w:color="auto"/>
      </w:pBdr>
    </w:pPr>
    <w:r>
      <w:t>Annex 1 – Part 2</w:t>
    </w:r>
  </w:p>
  <w:p w:rsidR="00D24D63" w:rsidRPr="00D722E6" w:rsidRDefault="00D24D63" w:rsidP="00D24D63">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A63EB0">
    <w:pPr>
      <w:pStyle w:val="Header"/>
      <w:pBdr>
        <w:bottom w:val="none" w:sz="0" w:space="0" w:color="auto"/>
      </w:pBdr>
      <w:jc w:val="right"/>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Default="00D722E6" w:rsidP="00A63EB0">
    <w:pPr>
      <w:pStyle w:val="Header"/>
      <w:pBdr>
        <w:bottom w:val="single" w:sz="4" w:space="1" w:color="auto"/>
      </w:pBdr>
      <w:jc w:val="right"/>
    </w:pPr>
    <w:r>
      <w:t>Annex 1 – Part 2</w:t>
    </w:r>
  </w:p>
  <w:p w:rsidR="00A63EB0" w:rsidRPr="00D722E6" w:rsidRDefault="00A63EB0" w:rsidP="00A63EB0">
    <w:pPr>
      <w:pStyle w:val="Header"/>
      <w:pBdr>
        <w:bottom w:val="none" w:sz="0" w:space="0"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3D2922">
    <w:pPr>
      <w:pStyle w:val="Header"/>
      <w:jc w:val="right"/>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Pr="0099705E" w:rsidRDefault="00D722E6" w:rsidP="003D2922">
    <w:pPr>
      <w:pStyle w:val="Header"/>
      <w:jc w:val="right"/>
    </w:pPr>
    <w:r>
      <w:t>Annex 1 – Part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1E" w:rsidRPr="00335031" w:rsidRDefault="0048751E" w:rsidP="00D24D63">
    <w:pPr>
      <w:pStyle w:val="Header"/>
      <w:pBdr>
        <w:bottom w:val="none" w:sz="0" w:space="0" w:color="auto"/>
      </w:pBdr>
    </w:pPr>
    <w:r w:rsidRPr="00A47924">
      <w:t>E/</w:t>
    </w:r>
    <w:proofErr w:type="spellStart"/>
    <w:r w:rsidRPr="00A47924">
      <w:t>ECE</w:t>
    </w:r>
    <w:proofErr w:type="spellEnd"/>
    <w:r w:rsidRPr="00A47924">
      <w:t>/324/Rev.2/Add.</w:t>
    </w:r>
    <w:r>
      <w:t>133</w:t>
    </w:r>
    <w:r>
      <w:br/>
    </w:r>
    <w:r w:rsidRPr="00A47924">
      <w:t>E/</w:t>
    </w:r>
    <w:proofErr w:type="spellStart"/>
    <w:r w:rsidRPr="00A47924">
      <w:t>ECE</w:t>
    </w:r>
    <w:proofErr w:type="spellEnd"/>
    <w:r w:rsidRPr="00A47924">
      <w:t>/TRANS/505/Rev.2/Add.</w:t>
    </w:r>
    <w:r>
      <w:t>133</w:t>
    </w:r>
  </w:p>
  <w:p w:rsidR="0048751E" w:rsidRDefault="0048751E" w:rsidP="00D24D63">
    <w:pPr>
      <w:pStyle w:val="Header"/>
      <w:pBdr>
        <w:bottom w:val="single" w:sz="2" w:space="1" w:color="auto"/>
      </w:pBdr>
    </w:pPr>
    <w:r>
      <w:t>Annex 1 – Part 2</w:t>
    </w:r>
  </w:p>
  <w:p w:rsidR="00D24D63" w:rsidRPr="00D722E6" w:rsidRDefault="00D24D63" w:rsidP="00D24D63">
    <w:pPr>
      <w:pStyle w:val="Header"/>
      <w:pBdr>
        <w:bottom w:val="none" w:sz="0"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B0" w:rsidRPr="00335031" w:rsidRDefault="00A63EB0" w:rsidP="00A63EB0">
    <w:pPr>
      <w:pStyle w:val="Header"/>
      <w:pBdr>
        <w:bottom w:val="none" w:sz="0" w:space="0" w:color="auto"/>
      </w:pBdr>
      <w:jc w:val="right"/>
    </w:pPr>
    <w:r w:rsidRPr="00A47924">
      <w:t>E/</w:t>
    </w:r>
    <w:proofErr w:type="spellStart"/>
    <w:r w:rsidRPr="00A47924">
      <w:t>ECE</w:t>
    </w:r>
    <w:proofErr w:type="spellEnd"/>
    <w:r w:rsidRPr="00A47924">
      <w:t>/324/Rev.2/Add.</w:t>
    </w:r>
    <w:r>
      <w:t>133</w:t>
    </w:r>
    <w:r>
      <w:br/>
    </w:r>
    <w:r w:rsidRPr="00A47924">
      <w:t>E/</w:t>
    </w:r>
    <w:proofErr w:type="spellStart"/>
    <w:r w:rsidRPr="00A47924">
      <w:t>ECE</w:t>
    </w:r>
    <w:proofErr w:type="spellEnd"/>
    <w:r w:rsidRPr="00A47924">
      <w:t>/TRANS/505/Rev.2/Add.</w:t>
    </w:r>
    <w:r>
      <w:t>133</w:t>
    </w:r>
  </w:p>
  <w:p w:rsidR="00A63EB0" w:rsidRDefault="00A63EB0" w:rsidP="00A63EB0">
    <w:pPr>
      <w:pStyle w:val="Header"/>
      <w:pBdr>
        <w:bottom w:val="single" w:sz="4" w:space="1" w:color="auto"/>
      </w:pBdr>
      <w:jc w:val="right"/>
    </w:pPr>
    <w:r>
      <w:t>Annex 1 – Part 2</w:t>
    </w:r>
  </w:p>
  <w:p w:rsidR="00A63EB0" w:rsidRPr="00D722E6" w:rsidRDefault="00A63EB0" w:rsidP="00A63EB0">
    <w:pPr>
      <w:pStyle w:val="Header"/>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B0" w:rsidRPr="00335031" w:rsidRDefault="00A63EB0" w:rsidP="00A63EB0">
    <w:pPr>
      <w:pStyle w:val="Header"/>
      <w:pBdr>
        <w:bottom w:val="none" w:sz="0" w:space="0" w:color="auto"/>
      </w:pBdr>
      <w:jc w:val="right"/>
    </w:pPr>
    <w:r w:rsidRPr="00A47924">
      <w:t>E/</w:t>
    </w:r>
    <w:proofErr w:type="spellStart"/>
    <w:r w:rsidRPr="00A47924">
      <w:t>ECE</w:t>
    </w:r>
    <w:proofErr w:type="spellEnd"/>
    <w:r w:rsidRPr="00A47924">
      <w:t>/324/Rev.2/Add.</w:t>
    </w:r>
    <w:r>
      <w:t>133</w:t>
    </w:r>
    <w:r>
      <w:br/>
    </w:r>
    <w:r w:rsidRPr="00A47924">
      <w:t>E/</w:t>
    </w:r>
    <w:proofErr w:type="spellStart"/>
    <w:r w:rsidRPr="00A47924">
      <w:t>ECE</w:t>
    </w:r>
    <w:proofErr w:type="spellEnd"/>
    <w:r w:rsidRPr="00A47924">
      <w:t>/TRANS/505/Rev.2/Add.</w:t>
    </w:r>
    <w:r>
      <w:t>133</w:t>
    </w:r>
  </w:p>
  <w:p w:rsidR="00A63EB0" w:rsidRDefault="00A63EB0" w:rsidP="00A63EB0">
    <w:pPr>
      <w:pStyle w:val="Header"/>
      <w:pBdr>
        <w:bottom w:val="single" w:sz="4" w:space="1" w:color="auto"/>
      </w:pBdr>
      <w:jc w:val="right"/>
    </w:pPr>
    <w:r>
      <w:t>Annex 1 – Part 2</w:t>
    </w:r>
  </w:p>
  <w:p w:rsidR="00A63EB0" w:rsidRPr="00D722E6" w:rsidRDefault="00A63EB0" w:rsidP="00A63EB0">
    <w:pPr>
      <w:pStyle w:val="Header"/>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3D2922">
    <w:pPr>
      <w:pStyle w:val="Header"/>
      <w:jc w:val="right"/>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Pr="0099705E" w:rsidRDefault="009016E8" w:rsidP="003D2922">
    <w:pPr>
      <w:pStyle w:val="Header"/>
      <w:jc w:val="right"/>
      <w:rPr>
        <w:lang w:eastAsia="ja-JP"/>
      </w:rPr>
    </w:pPr>
    <w:r>
      <w:t xml:space="preserve">Annex </w:t>
    </w:r>
    <w:r>
      <w:rPr>
        <w:rFonts w:hint="eastAsia"/>
        <w:lang w:eastAsia="ja-JP"/>
      </w:rPr>
      <w:t>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A63EB0">
    <w:pPr>
      <w:pStyle w:val="Header"/>
      <w:pBdr>
        <w:bottom w:val="none" w:sz="0" w:space="0" w:color="auto"/>
      </w:pBdr>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Default="009016E8" w:rsidP="00A63EB0">
    <w:pPr>
      <w:pStyle w:val="Header"/>
      <w:pBdr>
        <w:bottom w:val="single" w:sz="4" w:space="1" w:color="auto"/>
      </w:pBdr>
      <w:rPr>
        <w:lang w:eastAsia="ja-JP"/>
      </w:rPr>
    </w:pPr>
    <w:r>
      <w:rPr>
        <w:rFonts w:hint="eastAsia"/>
        <w:lang w:eastAsia="ja-JP"/>
      </w:rPr>
      <w:t>Annex 3</w:t>
    </w:r>
  </w:p>
  <w:p w:rsidR="00A63EB0" w:rsidRPr="000E0774" w:rsidRDefault="00A63EB0" w:rsidP="00A63EB0">
    <w:pPr>
      <w:pStyle w:val="Header"/>
      <w:pBdr>
        <w:bottom w:val="none" w:sz="0" w:space="0" w:color="auto"/>
      </w:pBdr>
      <w:rPr>
        <w:lang w:eastAsia="ja-JP"/>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A63EB0">
    <w:pPr>
      <w:pStyle w:val="Header"/>
      <w:pBdr>
        <w:bottom w:val="none" w:sz="0" w:space="0" w:color="auto"/>
      </w:pBdr>
      <w:jc w:val="right"/>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Default="009016E8" w:rsidP="00A63EB0">
    <w:pPr>
      <w:pStyle w:val="Header"/>
      <w:pBdr>
        <w:bottom w:val="single" w:sz="4" w:space="1" w:color="auto"/>
      </w:pBdr>
      <w:jc w:val="right"/>
      <w:rPr>
        <w:lang w:eastAsia="ja-JP"/>
      </w:rPr>
    </w:pPr>
    <w:r>
      <w:rPr>
        <w:rFonts w:hint="eastAsia"/>
        <w:lang w:eastAsia="ja-JP"/>
      </w:rPr>
      <w:t>Annex 3</w:t>
    </w:r>
  </w:p>
  <w:p w:rsidR="00A63EB0" w:rsidRPr="000E0774" w:rsidRDefault="00A63EB0" w:rsidP="00A63EB0">
    <w:pPr>
      <w:pStyle w:val="Header"/>
      <w:pBdr>
        <w:bottom w:val="none" w:sz="0" w:space="0"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A5F" w:rsidRDefault="00825A5F" w:rsidP="00E9398B">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3D2922">
    <w:pPr>
      <w:pStyle w:val="Header"/>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Pr="0099705E" w:rsidRDefault="009016E8" w:rsidP="003D2922">
    <w:pPr>
      <w:pStyle w:val="Header"/>
      <w:rPr>
        <w:lang w:eastAsia="ja-JP"/>
      </w:rPr>
    </w:pPr>
    <w:r>
      <w:t xml:space="preserve">Annex </w:t>
    </w:r>
    <w:r>
      <w:rPr>
        <w:rFonts w:hint="eastAsia"/>
        <w:lang w:eastAsia="ja-JP"/>
      </w:rPr>
      <w:t>3</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A63EB0">
    <w:pPr>
      <w:pStyle w:val="Header"/>
      <w:pBdr>
        <w:bottom w:val="none" w:sz="0" w:space="0" w:color="auto"/>
      </w:pBdr>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Default="009016E8" w:rsidP="00A63EB0">
    <w:pPr>
      <w:pStyle w:val="Header"/>
      <w:pBdr>
        <w:bottom w:val="single" w:sz="4" w:space="1" w:color="auto"/>
      </w:pBdr>
      <w:rPr>
        <w:lang w:eastAsia="ja-JP"/>
      </w:rPr>
    </w:pPr>
    <w:r>
      <w:rPr>
        <w:rFonts w:hint="eastAsia"/>
        <w:lang w:eastAsia="ja-JP"/>
      </w:rPr>
      <w:t>Annex 4</w:t>
    </w:r>
  </w:p>
  <w:p w:rsidR="00A63EB0" w:rsidRPr="000E0774" w:rsidRDefault="00A63EB0" w:rsidP="00A63EB0">
    <w:pPr>
      <w:pStyle w:val="Header"/>
      <w:pBdr>
        <w:bottom w:val="none" w:sz="0" w:space="0" w:color="auto"/>
      </w:pBdr>
      <w:rPr>
        <w:lang w:eastAsia="ja-JP"/>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A63EB0">
    <w:pPr>
      <w:pStyle w:val="Header"/>
      <w:pBdr>
        <w:bottom w:val="none" w:sz="0" w:space="0" w:color="auto"/>
      </w:pBdr>
      <w:jc w:val="right"/>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Default="009016E8" w:rsidP="00A63EB0">
    <w:pPr>
      <w:pStyle w:val="Header"/>
      <w:pBdr>
        <w:bottom w:val="single" w:sz="4" w:space="1" w:color="auto"/>
      </w:pBdr>
      <w:jc w:val="right"/>
      <w:rPr>
        <w:lang w:eastAsia="ja-JP"/>
      </w:rPr>
    </w:pPr>
    <w:r>
      <w:rPr>
        <w:rFonts w:hint="eastAsia"/>
        <w:lang w:eastAsia="ja-JP"/>
      </w:rPr>
      <w:t>Annex 4</w:t>
    </w:r>
  </w:p>
  <w:p w:rsidR="00A63EB0" w:rsidRPr="000E0774" w:rsidRDefault="00A63EB0" w:rsidP="00A63EB0">
    <w:pPr>
      <w:pStyle w:val="Header"/>
      <w:pBdr>
        <w:bottom w:val="none" w:sz="0" w:space="0" w:color="auto"/>
      </w:pBd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3D2922">
    <w:pPr>
      <w:pStyle w:val="Header"/>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Pr="0099705E" w:rsidRDefault="009016E8" w:rsidP="003D2922">
    <w:pPr>
      <w:pStyle w:val="Header"/>
      <w:rPr>
        <w:lang w:eastAsia="ja-JP"/>
      </w:rPr>
    </w:pPr>
    <w:r>
      <w:t xml:space="preserve">Annex </w:t>
    </w:r>
    <w:r>
      <w:rPr>
        <w:rFonts w:hint="eastAsia"/>
        <w:lang w:eastAsia="ja-JP"/>
      </w:rPr>
      <w:t>4</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F3788B" w:rsidRDefault="006A27ED" w:rsidP="00F3788B">
    <w:r>
      <w:rPr>
        <w:noProof/>
        <w:lang w:eastAsia="en-GB"/>
      </w:rPr>
      <w:pict>
        <v:shapetype id="_x0000_t202" coordsize="21600,21600" o:spt="202" path="m,l,21600r21600,l21600,xe">
          <v:stroke joinstyle="miter"/>
          <v:path gradientshapeok="t" o:connecttype="rect"/>
        </v:shapetype>
        <v:shape id="_x0000_s2057" type="#_x0000_t202" style="position:absolute;margin-left:16.55pt;margin-top:0;width:17.55pt;height:481.9pt;z-index:251656704;mso-position-horizontal-relative:margin;mso-position-vertical-relative:margin" stroked="f">
          <v:textbox style="layout-flow:vertical" inset="0,0,0,0">
            <w:txbxContent>
              <w:p w:rsidR="00F3788B" w:rsidRPr="000E0774" w:rsidRDefault="00F3788B" w:rsidP="00F3788B">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DA706F">
                  <w:rPr>
                    <w:b/>
                    <w:noProof/>
                    <w:sz w:val="18"/>
                  </w:rPr>
                  <w:t>56</w:t>
                </w:r>
                <w:r w:rsidRPr="000E0774">
                  <w:rPr>
                    <w:b/>
                    <w:sz w:val="18"/>
                  </w:rPr>
                  <w:fldChar w:fldCharType="end"/>
                </w:r>
              </w:p>
              <w:p w:rsidR="00F3788B" w:rsidRDefault="00F3788B"/>
            </w:txbxContent>
          </v:textbox>
          <w10:wrap anchorx="margin" anchory="margin"/>
        </v:shape>
      </w:pict>
    </w:r>
    <w:r>
      <w:rPr>
        <w:noProof/>
        <w:lang w:eastAsia="en-GB"/>
      </w:rPr>
      <w:pict>
        <v:shape id="_x0000_s2056" type="#_x0000_t202" style="position:absolute;margin-left:747.65pt;margin-top:0;width:40.35pt;height:481.9pt;z-index:251655680;mso-position-horizontal-relative:page;mso-position-vertical-relative:margin" stroked="f">
          <v:textbox style="layout-flow:vertical" inset="0,0,0,0">
            <w:txbxContent>
              <w:p w:rsidR="00F3788B" w:rsidRDefault="00F3788B" w:rsidP="00F3788B">
                <w:pPr>
                  <w:pStyle w:val="Header"/>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F3788B" w:rsidRPr="00335031" w:rsidRDefault="00F3788B" w:rsidP="00F3788B">
                <w:pPr>
                  <w:pStyle w:val="Header"/>
                </w:pPr>
                <w:r>
                  <w:t>Annex 4 – Appendix 1</w:t>
                </w:r>
              </w:p>
              <w:p w:rsidR="00F3788B" w:rsidRDefault="00F3788B" w:rsidP="00F3788B"/>
            </w:txbxContent>
          </v:textbox>
          <w10:wrap anchorx="page"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DA706F" w:rsidRDefault="006A27ED" w:rsidP="00DA706F">
    <w:r>
      <w:rPr>
        <w:noProof/>
        <w:lang w:eastAsia="en-GB"/>
      </w:rPr>
      <w:pict>
        <v:shapetype id="_x0000_t202" coordsize="21600,21600" o:spt="202" path="m,l,21600r21600,l21600,xe">
          <v:stroke joinstyle="miter"/>
          <v:path gradientshapeok="t" o:connecttype="rect"/>
        </v:shapetype>
        <v:shape id="_x0000_s2061" type="#_x0000_t202" style="position:absolute;margin-left:-9.4pt;margin-top:0;width:17.55pt;height:481.9pt;z-index:251660800;mso-position-horizontal-relative:margin;mso-position-vertical-relative:margin" stroked="f">
          <v:textbox style="layout-flow:vertical" inset="0,0,0,0">
            <w:txbxContent>
              <w:p w:rsidR="00DA706F" w:rsidRPr="0040286F" w:rsidRDefault="00DA706F" w:rsidP="00DA706F">
                <w:pPr>
                  <w:pStyle w:val="Footer"/>
                  <w:tabs>
                    <w:tab w:val="right" w:pos="9638"/>
                  </w:tabs>
                  <w:jc w:val="right"/>
                  <w:rPr>
                    <w:b/>
                    <w:sz w:val="18"/>
                  </w:rPr>
                </w:pPr>
                <w:r w:rsidRPr="0040286F">
                  <w:rPr>
                    <w:b/>
                    <w:sz w:val="18"/>
                  </w:rPr>
                  <w:fldChar w:fldCharType="begin"/>
                </w:r>
                <w:r w:rsidRPr="0040286F">
                  <w:rPr>
                    <w:b/>
                    <w:sz w:val="18"/>
                  </w:rPr>
                  <w:instrText xml:space="preserve"> PAGE  \* MERGEFORMAT </w:instrText>
                </w:r>
                <w:r w:rsidRPr="0040286F">
                  <w:rPr>
                    <w:b/>
                    <w:sz w:val="18"/>
                  </w:rPr>
                  <w:fldChar w:fldCharType="separate"/>
                </w:r>
                <w:r w:rsidR="006A27ED">
                  <w:rPr>
                    <w:b/>
                    <w:noProof/>
                    <w:sz w:val="18"/>
                  </w:rPr>
                  <w:t>55</w:t>
                </w:r>
                <w:r w:rsidRPr="0040286F">
                  <w:rPr>
                    <w:b/>
                    <w:sz w:val="18"/>
                  </w:rPr>
                  <w:fldChar w:fldCharType="end"/>
                </w:r>
              </w:p>
              <w:p w:rsidR="00DA706F" w:rsidRDefault="00DA706F"/>
            </w:txbxContent>
          </v:textbox>
          <w10:wrap anchorx="margin" anchory="margin"/>
        </v:shape>
      </w:pict>
    </w:r>
    <w:r>
      <w:rPr>
        <w:noProof/>
        <w:lang w:eastAsia="en-GB"/>
      </w:rPr>
      <w:pict>
        <v:shape id="_x0000_s2060" type="#_x0000_t202" style="position:absolute;margin-left:748.5pt;margin-top:0;width:38.8pt;height:481.9pt;z-index:251659776;mso-position-horizontal-relative:page;mso-position-vertical-relative:margin" stroked="f">
          <v:textbox style="layout-flow:vertical" inset="0,0,0,0">
            <w:txbxContent>
              <w:p w:rsidR="00DA706F" w:rsidRPr="00335031" w:rsidRDefault="00DA706F" w:rsidP="00DA706F">
                <w:pPr>
                  <w:pStyle w:val="Header"/>
                  <w:pBdr>
                    <w:bottom w:val="none" w:sz="0" w:space="0" w:color="auto"/>
                  </w:pBdr>
                  <w:jc w:val="right"/>
                </w:pPr>
                <w:r w:rsidRPr="00A47924">
                  <w:t>E/</w:t>
                </w:r>
                <w:proofErr w:type="spellStart"/>
                <w:r w:rsidRPr="00A47924">
                  <w:t>ECE</w:t>
                </w:r>
                <w:proofErr w:type="spellEnd"/>
                <w:r w:rsidRPr="00A47924">
                  <w:t>/324/Rev.2/Add.</w:t>
                </w:r>
                <w:r>
                  <w:t>133</w:t>
                </w:r>
                <w:r>
                  <w:br/>
                </w:r>
                <w:r w:rsidRPr="00A47924">
                  <w:t>E/</w:t>
                </w:r>
                <w:proofErr w:type="spellStart"/>
                <w:r w:rsidRPr="00A47924">
                  <w:t>ECE</w:t>
                </w:r>
                <w:proofErr w:type="spellEnd"/>
                <w:r w:rsidRPr="00A47924">
                  <w:t>/TRANS/505/Rev.2/Add.</w:t>
                </w:r>
                <w:r>
                  <w:t>133</w:t>
                </w:r>
              </w:p>
              <w:p w:rsidR="00DA706F" w:rsidRDefault="00DA706F" w:rsidP="00DA706F">
                <w:pPr>
                  <w:pStyle w:val="Header"/>
                  <w:pBdr>
                    <w:bottom w:val="single" w:sz="4" w:space="1" w:color="auto"/>
                  </w:pBdr>
                  <w:jc w:val="right"/>
                  <w:rPr>
                    <w:lang w:eastAsia="ja-JP"/>
                  </w:rPr>
                </w:pPr>
                <w:r>
                  <w:rPr>
                    <w:rFonts w:hint="eastAsia"/>
                    <w:lang w:eastAsia="ja-JP"/>
                  </w:rPr>
                  <w:t>Annex 4</w:t>
                </w:r>
                <w:r>
                  <w:rPr>
                    <w:lang w:eastAsia="ja-JP"/>
                  </w:rPr>
                  <w:t xml:space="preserve"> – Appendix 1</w:t>
                </w:r>
              </w:p>
            </w:txbxContent>
          </v:textbox>
          <w10:wrap anchorx="page"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1114D2" w:rsidRDefault="006A27ED" w:rsidP="009030BE">
    <w:pPr>
      <w:rPr>
        <w:sz w:val="18"/>
        <w:szCs w:val="18"/>
      </w:rPr>
    </w:pPr>
    <w:r>
      <w:rPr>
        <w:noProof/>
        <w:sz w:val="18"/>
        <w:szCs w:val="18"/>
        <w:lang w:eastAsia="en-GB"/>
      </w:rPr>
      <w:pict>
        <v:shapetype id="_x0000_t202" coordsize="21600,21600" o:spt="202" path="m,l,21600r21600,l21600,xe">
          <v:stroke joinstyle="miter"/>
          <v:path gradientshapeok="t" o:connecttype="rect"/>
        </v:shapetype>
        <v:shape id="_x0000_s2052" type="#_x0000_t202" style="position:absolute;margin-left:-64.25pt;margin-top:-7.05pt;width:110.3pt;height:467.85pt;z-index:251652608" stroked="f">
          <v:textbox style="layout-flow:vertical;mso-next-textbox:#_x0000_s2052">
            <w:txbxContent>
              <w:p w:rsidR="009016E8" w:rsidRPr="001B526E" w:rsidRDefault="009016E8" w:rsidP="005E0E24">
                <w:pPr>
                  <w:rPr>
                    <w:b/>
                    <w:sz w:val="18"/>
                    <w:szCs w:val="18"/>
                  </w:rPr>
                </w:pPr>
                <w:r w:rsidRPr="001B526E">
                  <w:rPr>
                    <w:b/>
                    <w:sz w:val="18"/>
                    <w:szCs w:val="18"/>
                  </w:rPr>
                  <w:fldChar w:fldCharType="begin"/>
                </w:r>
                <w:r w:rsidRPr="001B526E">
                  <w:rPr>
                    <w:b/>
                    <w:sz w:val="18"/>
                    <w:szCs w:val="18"/>
                  </w:rPr>
                  <w:instrText xml:space="preserve"> PAGE   \* MERGEFORMAT </w:instrText>
                </w:r>
                <w:r w:rsidRPr="001B526E">
                  <w:rPr>
                    <w:b/>
                    <w:sz w:val="18"/>
                    <w:szCs w:val="18"/>
                  </w:rPr>
                  <w:fldChar w:fldCharType="separate"/>
                </w:r>
                <w:r w:rsidR="00F3788B">
                  <w:rPr>
                    <w:b/>
                    <w:noProof/>
                    <w:sz w:val="18"/>
                    <w:szCs w:val="18"/>
                  </w:rPr>
                  <w:t>55</w:t>
                </w:r>
                <w:r w:rsidRPr="001B526E">
                  <w:rPr>
                    <w:b/>
                    <w:noProof/>
                    <w:sz w:val="18"/>
                    <w:szCs w:val="18"/>
                  </w:rPr>
                  <w:fldChar w:fldCharType="end"/>
                </w:r>
              </w:p>
            </w:txbxContent>
          </v:textbox>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6F" w:rsidRPr="00F3788B" w:rsidRDefault="006A27ED" w:rsidP="00F3788B">
    <w:r>
      <w:rPr>
        <w:noProof/>
        <w:lang w:eastAsia="en-GB"/>
      </w:rPr>
      <w:pict>
        <v:shapetype id="_x0000_t202" coordsize="21600,21600" o:spt="202" path="m,l,21600r21600,l21600,xe">
          <v:stroke joinstyle="miter"/>
          <v:path gradientshapeok="t" o:connecttype="rect"/>
        </v:shapetype>
        <v:shape id="_x0000_s2063" type="#_x0000_t202" style="position:absolute;margin-left:-9.6pt;margin-top:0;width:17.55pt;height:481.9pt;z-index:251662848;mso-position-horizontal-relative:margin;mso-position-vertical-relative:margin" stroked="f">
          <v:textbox style="layout-flow:vertical;mso-next-textbox:#_x0000_s2063" inset="0,0,0,0">
            <w:txbxContent>
              <w:p w:rsidR="00DA706F" w:rsidRPr="000E0774" w:rsidRDefault="00DA706F" w:rsidP="00F3788B">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6A27ED">
                  <w:rPr>
                    <w:b/>
                    <w:noProof/>
                    <w:sz w:val="18"/>
                  </w:rPr>
                  <w:t>56</w:t>
                </w:r>
                <w:r w:rsidRPr="000E0774">
                  <w:rPr>
                    <w:b/>
                    <w:sz w:val="18"/>
                  </w:rPr>
                  <w:fldChar w:fldCharType="end"/>
                </w:r>
              </w:p>
              <w:p w:rsidR="00DA706F" w:rsidRDefault="00DA706F"/>
            </w:txbxContent>
          </v:textbox>
          <w10:wrap anchorx="margin" anchory="margin"/>
        </v:shape>
      </w:pict>
    </w:r>
    <w:r>
      <w:rPr>
        <w:noProof/>
        <w:lang w:eastAsia="en-GB"/>
      </w:rPr>
      <w:pict>
        <v:shape id="_x0000_s2062" type="#_x0000_t202" style="position:absolute;margin-left:747.65pt;margin-top:0;width:40.35pt;height:481.9pt;z-index:251661824;mso-position-horizontal-relative:page;mso-position-vertical-relative:margin" stroked="f">
          <v:textbox style="layout-flow:vertical;mso-next-textbox:#_x0000_s2062" inset="0,0,0,0">
            <w:txbxContent>
              <w:p w:rsidR="00DA706F" w:rsidRDefault="00DA706F" w:rsidP="00F3788B">
                <w:pPr>
                  <w:pStyle w:val="Header"/>
                </w:pPr>
                <w:r w:rsidRPr="00A47924">
                  <w:t>E/</w:t>
                </w:r>
                <w:proofErr w:type="spellStart"/>
                <w:r w:rsidRPr="00A47924">
                  <w:t>ECE</w:t>
                </w:r>
                <w:proofErr w:type="spellEnd"/>
                <w:r w:rsidRPr="00A47924">
                  <w:t>/324/Rev.2/Add.</w:t>
                </w:r>
                <w:r>
                  <w:t>133</w:t>
                </w:r>
                <w:r>
                  <w:br/>
                </w:r>
                <w:r w:rsidRPr="00A47924">
                  <w:t>E/</w:t>
                </w:r>
                <w:proofErr w:type="spellStart"/>
                <w:r w:rsidRPr="00A47924">
                  <w:t>ECE</w:t>
                </w:r>
                <w:proofErr w:type="spellEnd"/>
                <w:r w:rsidRPr="00A47924">
                  <w:t>/TRANS/505/Rev.2/Add.</w:t>
                </w:r>
                <w:r>
                  <w:t>133</w:t>
                </w:r>
              </w:p>
              <w:p w:rsidR="00DA706F" w:rsidRPr="00335031" w:rsidRDefault="00DA706F" w:rsidP="00F3788B">
                <w:pPr>
                  <w:pStyle w:val="Header"/>
                </w:pPr>
                <w:r>
                  <w:t>Annex 4 – Appendix 2</w:t>
                </w:r>
              </w:p>
              <w:p w:rsidR="00DA706F" w:rsidRDefault="00DA706F" w:rsidP="00F3788B"/>
            </w:txbxContent>
          </v:textbox>
          <w10:wrap anchorx="page"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8B" w:rsidRPr="00F3788B" w:rsidRDefault="006A27ED" w:rsidP="00F3788B">
    <w:r>
      <w:rPr>
        <w:noProof/>
        <w:lang w:eastAsia="en-GB"/>
      </w:rPr>
      <w:pict>
        <v:shapetype id="_x0000_t202" coordsize="21600,21600" o:spt="202" path="m,l,21600r21600,l21600,xe">
          <v:stroke joinstyle="miter"/>
          <v:path gradientshapeok="t" o:connecttype="rect"/>
        </v:shapetype>
        <v:shape id="_x0000_s2059" type="#_x0000_t202" style="position:absolute;margin-left:15.55pt;margin-top:0;width:17.55pt;height:481.9pt;z-index:251658752;mso-position-horizontal-relative:margin;mso-position-vertical-relative:margin" stroked="f">
          <v:textbox style="layout-flow:vertical" inset="0,0,0,0">
            <w:txbxContent>
              <w:p w:rsidR="00F3788B" w:rsidRPr="0040286F" w:rsidRDefault="00F3788B" w:rsidP="00F3788B">
                <w:pPr>
                  <w:pStyle w:val="Footer"/>
                  <w:tabs>
                    <w:tab w:val="right" w:pos="9638"/>
                  </w:tabs>
                  <w:jc w:val="right"/>
                  <w:rPr>
                    <w:b/>
                    <w:sz w:val="18"/>
                  </w:rPr>
                </w:pPr>
                <w:r w:rsidRPr="0040286F">
                  <w:rPr>
                    <w:b/>
                    <w:sz w:val="18"/>
                  </w:rPr>
                  <w:fldChar w:fldCharType="begin"/>
                </w:r>
                <w:r w:rsidRPr="0040286F">
                  <w:rPr>
                    <w:b/>
                    <w:sz w:val="18"/>
                  </w:rPr>
                  <w:instrText xml:space="preserve"> PAGE  \* MERGEFORMAT </w:instrText>
                </w:r>
                <w:r w:rsidRPr="0040286F">
                  <w:rPr>
                    <w:b/>
                    <w:sz w:val="18"/>
                  </w:rPr>
                  <w:fldChar w:fldCharType="separate"/>
                </w:r>
                <w:r w:rsidR="00F435CC">
                  <w:rPr>
                    <w:b/>
                    <w:noProof/>
                    <w:sz w:val="18"/>
                  </w:rPr>
                  <w:t>55</w:t>
                </w:r>
                <w:r w:rsidRPr="0040286F">
                  <w:rPr>
                    <w:b/>
                    <w:sz w:val="18"/>
                  </w:rPr>
                  <w:fldChar w:fldCharType="end"/>
                </w:r>
              </w:p>
              <w:p w:rsidR="00F3788B" w:rsidRDefault="00F3788B"/>
            </w:txbxContent>
          </v:textbox>
          <w10:wrap anchorx="margin" anchory="margin"/>
        </v:shape>
      </w:pict>
    </w:r>
    <w:r>
      <w:rPr>
        <w:noProof/>
        <w:lang w:eastAsia="en-GB"/>
      </w:rPr>
      <w:pict>
        <v:shape id="_x0000_s2058" type="#_x0000_t202" style="position:absolute;margin-left:740.6pt;margin-top:0;width:47.4pt;height:481.9pt;z-index:251657728;mso-position-horizontal-relative:page;mso-position-vertical-relative:margin" stroked="f">
          <v:textbox style="layout-flow:vertical" inset="0,0,0,0">
            <w:txbxContent>
              <w:p w:rsidR="00F3788B" w:rsidRDefault="00F3788B" w:rsidP="00F3788B">
                <w:pPr>
                  <w:pStyle w:val="Header"/>
                  <w:jc w:val="right"/>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F3788B" w:rsidRPr="00335031" w:rsidRDefault="00F3788B" w:rsidP="00F3788B">
                <w:pPr>
                  <w:pStyle w:val="Header"/>
                  <w:jc w:val="right"/>
                </w:pPr>
                <w:r>
                  <w:t>Annex 4 – Appendix 2</w:t>
                </w:r>
              </w:p>
              <w:p w:rsidR="00F3788B" w:rsidRDefault="00F3788B"/>
            </w:txbxContent>
          </v:textbox>
          <w10:wrap anchorx="page"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A63EB0">
    <w:pPr>
      <w:pStyle w:val="Header"/>
      <w:pBdr>
        <w:bottom w:val="none" w:sz="0" w:space="0" w:color="auto"/>
      </w:pBdr>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Default="009016E8" w:rsidP="00A63EB0">
    <w:pPr>
      <w:pStyle w:val="Header"/>
      <w:pBdr>
        <w:bottom w:val="single" w:sz="4" w:space="1" w:color="auto"/>
      </w:pBdr>
      <w:rPr>
        <w:lang w:eastAsia="ja-JP"/>
      </w:rPr>
    </w:pPr>
    <w:r>
      <w:rPr>
        <w:rFonts w:hint="eastAsia"/>
        <w:lang w:eastAsia="ja-JP"/>
      </w:rPr>
      <w:t xml:space="preserve">Annex </w:t>
    </w:r>
    <w:r>
      <w:rPr>
        <w:lang w:eastAsia="ja-JP"/>
      </w:rPr>
      <w:t>5</w:t>
    </w:r>
  </w:p>
  <w:p w:rsidR="00A63EB0" w:rsidRPr="00A15340" w:rsidRDefault="00A63EB0" w:rsidP="00A63EB0">
    <w:pPr>
      <w:pStyle w:val="Header"/>
      <w:pBdr>
        <w:bottom w:val="none" w:sz="0" w:space="0" w:color="auto"/>
      </w:pBdr>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335031" w:rsidRDefault="00335031" w:rsidP="00335031">
    <w:pPr>
      <w:pStyle w:val="Header"/>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A63EB0">
    <w:pPr>
      <w:pStyle w:val="Header"/>
      <w:pBdr>
        <w:bottom w:val="none" w:sz="0" w:space="0" w:color="auto"/>
      </w:pBdr>
      <w:jc w:val="right"/>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Default="009016E8" w:rsidP="00A63EB0">
    <w:pPr>
      <w:pStyle w:val="Header"/>
      <w:pBdr>
        <w:bottom w:val="single" w:sz="4" w:space="1" w:color="auto"/>
      </w:pBdr>
      <w:jc w:val="right"/>
      <w:rPr>
        <w:lang w:eastAsia="ja-JP"/>
      </w:rPr>
    </w:pPr>
    <w:r>
      <w:rPr>
        <w:rFonts w:hint="eastAsia"/>
        <w:lang w:eastAsia="ja-JP"/>
      </w:rPr>
      <w:t xml:space="preserve">Annex </w:t>
    </w:r>
    <w:r>
      <w:rPr>
        <w:lang w:eastAsia="ja-JP"/>
      </w:rPr>
      <w:t>5</w:t>
    </w:r>
  </w:p>
  <w:p w:rsidR="00A63EB0" w:rsidRPr="00A15340" w:rsidRDefault="00A63EB0" w:rsidP="00A63EB0">
    <w:pPr>
      <w:pStyle w:val="Header"/>
      <w:pBdr>
        <w:bottom w:val="none" w:sz="0" w:space="0" w:color="auto"/>
      </w:pBdr>
      <w:jc w:val="right"/>
      <w:rPr>
        <w:lang w:eastAsia="ja-JP"/>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3D2922">
    <w:pPr>
      <w:pStyle w:val="Header"/>
      <w:jc w:val="right"/>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Pr="0099705E" w:rsidRDefault="009016E8" w:rsidP="0099721E">
    <w:pPr>
      <w:pStyle w:val="Header"/>
      <w:jc w:val="right"/>
      <w:rPr>
        <w:lang w:eastAsia="ja-JP"/>
      </w:rPr>
    </w:pPr>
    <w:r>
      <w:rPr>
        <w:rFonts w:hint="eastAsia"/>
        <w:lang w:eastAsia="ja-JP"/>
      </w:rPr>
      <w:t xml:space="preserve">Annex </w:t>
    </w:r>
    <w:r>
      <w:rPr>
        <w:lang w:eastAsia="ja-JP"/>
      </w:rPr>
      <w:t>5</w:t>
    </w:r>
    <w:r w:rsidR="006A27ED">
      <w:rPr>
        <w:noProof/>
        <w:lang w:eastAsia="en-GB"/>
      </w:rPr>
      <w:pict>
        <v:shapetype id="_x0000_t202" coordsize="21600,21600" o:spt="202" path="m,l,21600r21600,l21600,xe">
          <v:stroke joinstyle="miter"/>
          <v:path gradientshapeok="t" o:connecttype="rect"/>
        </v:shapetype>
        <v:shape id="_x0000_s2054" type="#_x0000_t202" style="position:absolute;left:0;text-align:left;margin-left:687.15pt;margin-top:2.85pt;width:48.9pt;height:474.7pt;z-index:251653632;mso-position-horizontal-relative:text;mso-position-vertical-relative:text" stroked="f">
          <v:textbox style="layout-flow:vertical;mso-next-textbox:#_x0000_s2054">
            <w:txbxContent>
              <w:p w:rsidR="009016E8" w:rsidRDefault="009016E8" w:rsidP="009030BE">
                <w:pPr>
                  <w:pBdr>
                    <w:bottom w:val="single" w:sz="4" w:space="4" w:color="auto"/>
                  </w:pBdr>
                  <w:autoSpaceDE w:val="0"/>
                  <w:autoSpaceDN w:val="0"/>
                  <w:adjustRightInd w:val="0"/>
                  <w:spacing w:line="240" w:lineRule="auto"/>
                  <w:rPr>
                    <w:b/>
                    <w:bCs/>
                    <w:sz w:val="18"/>
                    <w:szCs w:val="18"/>
                    <w:lang w:eastAsia="en-GB"/>
                  </w:rPr>
                </w:pPr>
                <w:proofErr w:type="spellStart"/>
                <w:r>
                  <w:rPr>
                    <w:b/>
                    <w:bCs/>
                    <w:sz w:val="18"/>
                    <w:szCs w:val="18"/>
                    <w:lang w:eastAsia="en-GB"/>
                  </w:rPr>
                  <w:t>ECE</w:t>
                </w:r>
                <w:proofErr w:type="spellEnd"/>
                <w:r>
                  <w:rPr>
                    <w:b/>
                    <w:bCs/>
                    <w:sz w:val="18"/>
                    <w:szCs w:val="18"/>
                    <w:lang w:eastAsia="en-GB"/>
                  </w:rPr>
                  <w:t>/TRANS/WP.29/</w:t>
                </w:r>
                <w:proofErr w:type="spellStart"/>
                <w:r>
                  <w:rPr>
                    <w:b/>
                    <w:bCs/>
                    <w:sz w:val="18"/>
                    <w:szCs w:val="18"/>
                    <w:lang w:eastAsia="en-GB"/>
                  </w:rPr>
                  <w:t>GRSP</w:t>
                </w:r>
                <w:proofErr w:type="spellEnd"/>
                <w:r>
                  <w:rPr>
                    <w:b/>
                    <w:bCs/>
                    <w:sz w:val="18"/>
                    <w:szCs w:val="18"/>
                    <w:lang w:eastAsia="en-GB"/>
                  </w:rPr>
                  <w:t>/</w:t>
                </w:r>
                <w:r w:rsidRPr="00814C47">
                  <w:rPr>
                    <w:b/>
                    <w:bCs/>
                    <w:sz w:val="18"/>
                    <w:szCs w:val="18"/>
                    <w:lang w:eastAsia="en-GB"/>
                  </w:rPr>
                  <w:t>201</w:t>
                </w:r>
                <w:r>
                  <w:rPr>
                    <w:b/>
                    <w:bCs/>
                    <w:sz w:val="18"/>
                    <w:szCs w:val="18"/>
                    <w:lang w:eastAsia="en-GB"/>
                  </w:rPr>
                  <w:t>4</w:t>
                </w:r>
                <w:r w:rsidRPr="00814C47">
                  <w:rPr>
                    <w:b/>
                    <w:bCs/>
                    <w:sz w:val="18"/>
                    <w:szCs w:val="18"/>
                    <w:lang w:eastAsia="en-GB"/>
                  </w:rPr>
                  <w:t>/</w:t>
                </w:r>
                <w:r>
                  <w:rPr>
                    <w:b/>
                    <w:bCs/>
                    <w:sz w:val="18"/>
                    <w:szCs w:val="18"/>
                    <w:lang w:eastAsia="en-GB"/>
                  </w:rPr>
                  <w:t>8</w:t>
                </w:r>
              </w:p>
              <w:p w:rsidR="009016E8" w:rsidRDefault="009016E8" w:rsidP="009030BE">
                <w:pPr>
                  <w:pBdr>
                    <w:bottom w:val="single" w:sz="4" w:space="4" w:color="auto"/>
                  </w:pBdr>
                  <w:autoSpaceDE w:val="0"/>
                  <w:autoSpaceDN w:val="0"/>
                  <w:adjustRightInd w:val="0"/>
                  <w:spacing w:line="240" w:lineRule="auto"/>
                  <w:rPr>
                    <w:b/>
                    <w:bCs/>
                    <w:sz w:val="18"/>
                    <w:szCs w:val="18"/>
                    <w:lang w:eastAsia="en-GB"/>
                  </w:rPr>
                </w:pPr>
                <w:r>
                  <w:rPr>
                    <w:b/>
                    <w:bCs/>
                    <w:sz w:val="18"/>
                    <w:szCs w:val="18"/>
                    <w:lang w:eastAsia="en-GB"/>
                  </w:rPr>
                  <w:t>Annex 4 – Appendix 2</w:t>
                </w:r>
              </w:p>
              <w:p w:rsidR="009016E8" w:rsidRDefault="009016E8" w:rsidP="009030BE"/>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8" w:rsidRPr="00335031" w:rsidRDefault="00335031" w:rsidP="00335031">
    <w:pPr>
      <w:pStyle w:val="Header"/>
      <w:jc w:val="right"/>
    </w:pPr>
    <w:r w:rsidRPr="00C647DC">
      <w:t>E/</w:t>
    </w:r>
    <w:proofErr w:type="spellStart"/>
    <w:r w:rsidRPr="00C647DC">
      <w:t>ECE</w:t>
    </w:r>
    <w:proofErr w:type="spellEnd"/>
    <w:r w:rsidRPr="00C647DC">
      <w:t>/324/Rev.2/Add.</w:t>
    </w:r>
    <w:r>
      <w:t>13</w:t>
    </w:r>
    <w:r w:rsidR="0048751E">
      <w:t>3</w:t>
    </w:r>
    <w:r w:rsidRPr="00C647DC">
      <w:br/>
      <w:t>E/</w:t>
    </w:r>
    <w:proofErr w:type="spellStart"/>
    <w:r w:rsidRPr="00C647DC">
      <w:t>ECE</w:t>
    </w:r>
    <w:proofErr w:type="spellEnd"/>
    <w:r w:rsidRPr="00C647DC">
      <w:t>/TRANS/505/Rev.2/Add.</w:t>
    </w:r>
    <w:r>
      <w:t>13</w:t>
    </w:r>
    <w:r w:rsidR="0048751E">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31" w:rsidRPr="00C647DC" w:rsidRDefault="00335031" w:rsidP="00335031">
    <w:pPr>
      <w:pStyle w:val="Header"/>
      <w:jc w:val="right"/>
    </w:pPr>
    <w:r w:rsidRPr="00C647DC">
      <w:t>E/</w:t>
    </w:r>
    <w:proofErr w:type="spellStart"/>
    <w:r w:rsidRPr="00C647DC">
      <w:t>ECE</w:t>
    </w:r>
    <w:proofErr w:type="spellEnd"/>
    <w:r w:rsidRPr="00C647DC">
      <w:t>/324/Rev.2/Add.</w:t>
    </w:r>
    <w:r>
      <w:t>13</w:t>
    </w:r>
    <w:r w:rsidR="00CD3BA7">
      <w:t>3</w:t>
    </w:r>
    <w:r w:rsidRPr="00C647DC">
      <w:br/>
      <w:t>E/</w:t>
    </w:r>
    <w:proofErr w:type="spellStart"/>
    <w:r w:rsidRPr="00C647DC">
      <w:t>ECE</w:t>
    </w:r>
    <w:proofErr w:type="spellEnd"/>
    <w:r w:rsidRPr="00C647DC">
      <w:t>/TRANS/505/Rev.2/Add.</w:t>
    </w:r>
    <w:r>
      <w:t>13</w:t>
    </w:r>
    <w:r w:rsidR="00CD3BA7">
      <w:t>3</w:t>
    </w:r>
  </w:p>
  <w:p w:rsidR="009E11D0" w:rsidRDefault="009E11D0" w:rsidP="00E9398B">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D24D63">
    <w:pPr>
      <w:pStyle w:val="Header"/>
      <w:pBdr>
        <w:bottom w:val="none" w:sz="0" w:space="0" w:color="auto"/>
      </w:pBdr>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Default="00D722E6" w:rsidP="00D24D63">
    <w:pPr>
      <w:pStyle w:val="Header"/>
      <w:pBdr>
        <w:bottom w:val="single" w:sz="2" w:space="1" w:color="auto"/>
      </w:pBdr>
    </w:pPr>
    <w:r>
      <w:t>Annex 1 – Part 1</w:t>
    </w:r>
  </w:p>
  <w:p w:rsidR="00D24D63" w:rsidRPr="00D722E6" w:rsidRDefault="00D24D63" w:rsidP="00D24D63">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A63EB0">
    <w:pPr>
      <w:pStyle w:val="Header"/>
      <w:pBdr>
        <w:bottom w:val="none" w:sz="0" w:space="0" w:color="auto"/>
      </w:pBdr>
      <w:jc w:val="right"/>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Default="00D722E6" w:rsidP="00A63EB0">
    <w:pPr>
      <w:pStyle w:val="Header"/>
      <w:pBdr>
        <w:bottom w:val="single" w:sz="4" w:space="1" w:color="auto"/>
      </w:pBdr>
      <w:jc w:val="right"/>
    </w:pPr>
    <w:r>
      <w:t>Annex 1 – Part 1</w:t>
    </w:r>
  </w:p>
  <w:p w:rsidR="00A63EB0" w:rsidRPr="00D722E6" w:rsidRDefault="00A63EB0" w:rsidP="00A63EB0">
    <w:pPr>
      <w:pStyle w:val="Header"/>
      <w:pBdr>
        <w:bottom w:val="none" w:sz="0" w:space="0" w:color="auto"/>
      </w:pBd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3D2922">
    <w:pPr>
      <w:pStyle w:val="Header"/>
      <w:jc w:val="right"/>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9016E8" w:rsidRPr="0099705E" w:rsidRDefault="009016E8" w:rsidP="003D2922">
    <w:pPr>
      <w:pStyle w:val="Header"/>
      <w:jc w:val="right"/>
    </w:pPr>
    <w:r>
      <w:t>Annex 1 – Part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E6" w:rsidRPr="00335031" w:rsidRDefault="00D722E6" w:rsidP="00A63EB0">
    <w:pPr>
      <w:pStyle w:val="Header"/>
      <w:pBdr>
        <w:bottom w:val="none" w:sz="0" w:space="0" w:color="auto"/>
      </w:pBdr>
      <w:jc w:val="right"/>
    </w:pPr>
    <w:r w:rsidRPr="00A47924">
      <w:t>E/</w:t>
    </w:r>
    <w:proofErr w:type="spellStart"/>
    <w:r w:rsidRPr="00A47924">
      <w:t>ECE</w:t>
    </w:r>
    <w:proofErr w:type="spellEnd"/>
    <w:r w:rsidRPr="00A47924">
      <w:t>/324/Rev.2/Add.</w:t>
    </w:r>
    <w:r>
      <w:t>13</w:t>
    </w:r>
    <w:r w:rsidR="0048751E">
      <w:t>3</w:t>
    </w:r>
    <w:r>
      <w:br/>
    </w:r>
    <w:r w:rsidRPr="00A47924">
      <w:t>E/</w:t>
    </w:r>
    <w:proofErr w:type="spellStart"/>
    <w:r w:rsidRPr="00A47924">
      <w:t>ECE</w:t>
    </w:r>
    <w:proofErr w:type="spellEnd"/>
    <w:r w:rsidRPr="00A47924">
      <w:t>/TRANS/505/Rev.2/Add.</w:t>
    </w:r>
    <w:r>
      <w:t>13</w:t>
    </w:r>
    <w:r w:rsidR="0048751E">
      <w:t>3</w:t>
    </w:r>
  </w:p>
  <w:p w:rsidR="00D722E6" w:rsidRDefault="00D722E6" w:rsidP="00A63EB0">
    <w:pPr>
      <w:pStyle w:val="Header"/>
      <w:pBdr>
        <w:bottom w:val="single" w:sz="4" w:space="1" w:color="auto"/>
      </w:pBdr>
      <w:jc w:val="right"/>
    </w:pPr>
    <w:r>
      <w:t>Annex 1 – Part 1</w:t>
    </w:r>
  </w:p>
  <w:p w:rsidR="00A63EB0" w:rsidRPr="00D722E6" w:rsidRDefault="00A63EB0" w:rsidP="00A63EB0">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2">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6">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7">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8">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2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1">
    <w:nsid w:val="32A52C4F"/>
    <w:multiLevelType w:val="singleLevel"/>
    <w:tmpl w:val="CEFC5A24"/>
    <w:lvl w:ilvl="0">
      <w:start w:val="1"/>
      <w:numFmt w:val="bullet"/>
      <w:pStyle w:val="Tiret0"/>
      <w:lvlText w:val="–"/>
      <w:lvlJc w:val="left"/>
      <w:pPr>
        <w:tabs>
          <w:tab w:val="num" w:pos="850"/>
        </w:tabs>
        <w:ind w:left="850" w:hanging="850"/>
      </w:pPr>
    </w:lvl>
  </w:abstractNum>
  <w:abstractNum w:abstractNumId="22">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4">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5">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7">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8">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3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31">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1500E1E"/>
    <w:multiLevelType w:val="hybridMultilevel"/>
    <w:tmpl w:val="4164FCB8"/>
    <w:lvl w:ilvl="0" w:tplc="870A1DA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7">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41">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3">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3"/>
  </w:num>
  <w:num w:numId="13">
    <w:abstractNumId w:val="10"/>
  </w:num>
  <w:num w:numId="14">
    <w:abstractNumId w:val="35"/>
  </w:num>
  <w:num w:numId="15">
    <w:abstractNumId w:val="3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4"/>
  </w:num>
  <w:num w:numId="20">
    <w:abstractNumId w:val="36"/>
  </w:num>
  <w:num w:numId="21">
    <w:abstractNumId w:val="22"/>
  </w:num>
  <w:num w:numId="22">
    <w:abstractNumId w:val="34"/>
  </w:num>
  <w:num w:numId="23">
    <w:abstractNumId w:val="27"/>
  </w:num>
  <w:num w:numId="24">
    <w:abstractNumId w:val="40"/>
  </w:num>
  <w:num w:numId="25">
    <w:abstractNumId w:val="43"/>
  </w:num>
  <w:num w:numId="26">
    <w:abstractNumId w:val="4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num>
  <w:num w:numId="28">
    <w:abstractNumId w:val="17"/>
  </w:num>
  <w:num w:numId="29">
    <w:abstractNumId w:val="23"/>
  </w:num>
  <w:num w:numId="30">
    <w:abstractNumId w:val="19"/>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1"/>
  </w:num>
  <w:num w:numId="34">
    <w:abstractNumId w:val="30"/>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2"/>
  </w:num>
  <w:num w:numId="40">
    <w:abstractNumId w:val="28"/>
  </w:num>
  <w:num w:numId="41">
    <w:abstractNumId w:val="25"/>
  </w:num>
  <w:num w:numId="42">
    <w:abstractNumId w:val="14"/>
  </w:num>
  <w:num w:numId="43">
    <w:abstractNumId w:val="16"/>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70"/>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151"/>
    <w:rsid w:val="00001A66"/>
    <w:rsid w:val="00006F8E"/>
    <w:rsid w:val="00007168"/>
    <w:rsid w:val="00014A6C"/>
    <w:rsid w:val="00015F12"/>
    <w:rsid w:val="000227DB"/>
    <w:rsid w:val="00033BAA"/>
    <w:rsid w:val="00046B1F"/>
    <w:rsid w:val="00050F6B"/>
    <w:rsid w:val="00052635"/>
    <w:rsid w:val="00057E97"/>
    <w:rsid w:val="00062150"/>
    <w:rsid w:val="00063E39"/>
    <w:rsid w:val="000646F4"/>
    <w:rsid w:val="00066A84"/>
    <w:rsid w:val="00072C8C"/>
    <w:rsid w:val="000733B5"/>
    <w:rsid w:val="00073FD3"/>
    <w:rsid w:val="00074338"/>
    <w:rsid w:val="00081815"/>
    <w:rsid w:val="000931C0"/>
    <w:rsid w:val="00094C21"/>
    <w:rsid w:val="000A1A11"/>
    <w:rsid w:val="000A3279"/>
    <w:rsid w:val="000B0595"/>
    <w:rsid w:val="000B175B"/>
    <w:rsid w:val="000B2F02"/>
    <w:rsid w:val="000B3A0F"/>
    <w:rsid w:val="000B4EF7"/>
    <w:rsid w:val="000B5616"/>
    <w:rsid w:val="000B74CC"/>
    <w:rsid w:val="000C2C03"/>
    <w:rsid w:val="000C2D2E"/>
    <w:rsid w:val="000C336C"/>
    <w:rsid w:val="000C4D78"/>
    <w:rsid w:val="000D1845"/>
    <w:rsid w:val="000D544C"/>
    <w:rsid w:val="000D5624"/>
    <w:rsid w:val="000E0415"/>
    <w:rsid w:val="000E17BE"/>
    <w:rsid w:val="000E286F"/>
    <w:rsid w:val="000E4AB7"/>
    <w:rsid w:val="00101DDD"/>
    <w:rsid w:val="0011030F"/>
    <w:rsid w:val="001103AA"/>
    <w:rsid w:val="0011411A"/>
    <w:rsid w:val="00114808"/>
    <w:rsid w:val="00115D31"/>
    <w:rsid w:val="00115D49"/>
    <w:rsid w:val="0011666B"/>
    <w:rsid w:val="00126B42"/>
    <w:rsid w:val="0014675E"/>
    <w:rsid w:val="001555AC"/>
    <w:rsid w:val="00156549"/>
    <w:rsid w:val="00157E24"/>
    <w:rsid w:val="00165F3A"/>
    <w:rsid w:val="001672F1"/>
    <w:rsid w:val="001774EB"/>
    <w:rsid w:val="00182290"/>
    <w:rsid w:val="00193348"/>
    <w:rsid w:val="001A3955"/>
    <w:rsid w:val="001B1BD2"/>
    <w:rsid w:val="001B4B04"/>
    <w:rsid w:val="001B5C1F"/>
    <w:rsid w:val="001C573D"/>
    <w:rsid w:val="001C6663"/>
    <w:rsid w:val="001C7895"/>
    <w:rsid w:val="001D0C8C"/>
    <w:rsid w:val="001D1419"/>
    <w:rsid w:val="001D26DF"/>
    <w:rsid w:val="001D3A03"/>
    <w:rsid w:val="001D4D96"/>
    <w:rsid w:val="001E25E5"/>
    <w:rsid w:val="001E68C2"/>
    <w:rsid w:val="001E7B67"/>
    <w:rsid w:val="001F1428"/>
    <w:rsid w:val="00202DA8"/>
    <w:rsid w:val="00211E0B"/>
    <w:rsid w:val="00221C9F"/>
    <w:rsid w:val="002231DC"/>
    <w:rsid w:val="00232F8D"/>
    <w:rsid w:val="0024772E"/>
    <w:rsid w:val="00252BA0"/>
    <w:rsid w:val="00267F5F"/>
    <w:rsid w:val="00286B4D"/>
    <w:rsid w:val="00292A60"/>
    <w:rsid w:val="002C1067"/>
    <w:rsid w:val="002D4643"/>
    <w:rsid w:val="002F175C"/>
    <w:rsid w:val="002F1C95"/>
    <w:rsid w:val="002F4E41"/>
    <w:rsid w:val="002F7DE0"/>
    <w:rsid w:val="00302E18"/>
    <w:rsid w:val="003229D8"/>
    <w:rsid w:val="0033449E"/>
    <w:rsid w:val="00334F3B"/>
    <w:rsid w:val="00335031"/>
    <w:rsid w:val="003472A4"/>
    <w:rsid w:val="00350539"/>
    <w:rsid w:val="00350EF1"/>
    <w:rsid w:val="00352709"/>
    <w:rsid w:val="00354F28"/>
    <w:rsid w:val="00355500"/>
    <w:rsid w:val="003619B5"/>
    <w:rsid w:val="00361AC3"/>
    <w:rsid w:val="0036547E"/>
    <w:rsid w:val="00365763"/>
    <w:rsid w:val="00371178"/>
    <w:rsid w:val="00392E47"/>
    <w:rsid w:val="00396A1E"/>
    <w:rsid w:val="003A6810"/>
    <w:rsid w:val="003B23AA"/>
    <w:rsid w:val="003C2CC4"/>
    <w:rsid w:val="003C3DC6"/>
    <w:rsid w:val="003C534D"/>
    <w:rsid w:val="003D2922"/>
    <w:rsid w:val="003D3297"/>
    <w:rsid w:val="003D4B23"/>
    <w:rsid w:val="003E0C1B"/>
    <w:rsid w:val="003E130E"/>
    <w:rsid w:val="003F6B78"/>
    <w:rsid w:val="00410C89"/>
    <w:rsid w:val="00422E03"/>
    <w:rsid w:val="00426B9B"/>
    <w:rsid w:val="004325CB"/>
    <w:rsid w:val="00442A83"/>
    <w:rsid w:val="00445A90"/>
    <w:rsid w:val="00446282"/>
    <w:rsid w:val="0045495B"/>
    <w:rsid w:val="004561E5"/>
    <w:rsid w:val="00471781"/>
    <w:rsid w:val="0048397A"/>
    <w:rsid w:val="00485CBB"/>
    <w:rsid w:val="004866B7"/>
    <w:rsid w:val="0048751E"/>
    <w:rsid w:val="00487D4E"/>
    <w:rsid w:val="004A628C"/>
    <w:rsid w:val="004A7DAF"/>
    <w:rsid w:val="004C1A42"/>
    <w:rsid w:val="004C2461"/>
    <w:rsid w:val="004C7462"/>
    <w:rsid w:val="004E1107"/>
    <w:rsid w:val="004E77B2"/>
    <w:rsid w:val="00500B32"/>
    <w:rsid w:val="00504B2D"/>
    <w:rsid w:val="00511DBF"/>
    <w:rsid w:val="005204DD"/>
    <w:rsid w:val="0052136D"/>
    <w:rsid w:val="0052775E"/>
    <w:rsid w:val="005319EE"/>
    <w:rsid w:val="005420F2"/>
    <w:rsid w:val="005458C9"/>
    <w:rsid w:val="0056209A"/>
    <w:rsid w:val="005628B6"/>
    <w:rsid w:val="00575723"/>
    <w:rsid w:val="00580E42"/>
    <w:rsid w:val="005941EC"/>
    <w:rsid w:val="0059724D"/>
    <w:rsid w:val="005B320C"/>
    <w:rsid w:val="005B3DB3"/>
    <w:rsid w:val="005B4E13"/>
    <w:rsid w:val="005C342F"/>
    <w:rsid w:val="005C78B8"/>
    <w:rsid w:val="005C7D1E"/>
    <w:rsid w:val="005E0E24"/>
    <w:rsid w:val="005F7B75"/>
    <w:rsid w:val="006001EE"/>
    <w:rsid w:val="006023EA"/>
    <w:rsid w:val="00605042"/>
    <w:rsid w:val="00610E1B"/>
    <w:rsid w:val="0061117D"/>
    <w:rsid w:val="00611FC4"/>
    <w:rsid w:val="0061402C"/>
    <w:rsid w:val="006176FB"/>
    <w:rsid w:val="00640B26"/>
    <w:rsid w:val="00652D0A"/>
    <w:rsid w:val="00655A02"/>
    <w:rsid w:val="00662BB6"/>
    <w:rsid w:val="00671B51"/>
    <w:rsid w:val="0067362F"/>
    <w:rsid w:val="00676606"/>
    <w:rsid w:val="00683A43"/>
    <w:rsid w:val="00684C21"/>
    <w:rsid w:val="006910CE"/>
    <w:rsid w:val="00693C6E"/>
    <w:rsid w:val="006A2530"/>
    <w:rsid w:val="006A27ED"/>
    <w:rsid w:val="006B344A"/>
    <w:rsid w:val="006C1DBB"/>
    <w:rsid w:val="006C3589"/>
    <w:rsid w:val="006D29D3"/>
    <w:rsid w:val="006D37AF"/>
    <w:rsid w:val="006D51D0"/>
    <w:rsid w:val="006D5FB9"/>
    <w:rsid w:val="006D658E"/>
    <w:rsid w:val="006E3F74"/>
    <w:rsid w:val="006E564B"/>
    <w:rsid w:val="006E7191"/>
    <w:rsid w:val="006F4059"/>
    <w:rsid w:val="00703577"/>
    <w:rsid w:val="00705894"/>
    <w:rsid w:val="00710139"/>
    <w:rsid w:val="00711781"/>
    <w:rsid w:val="00714033"/>
    <w:rsid w:val="00726116"/>
    <w:rsid w:val="0072632A"/>
    <w:rsid w:val="00726748"/>
    <w:rsid w:val="007327D5"/>
    <w:rsid w:val="00740B58"/>
    <w:rsid w:val="007523B5"/>
    <w:rsid w:val="00754CF4"/>
    <w:rsid w:val="00761BAF"/>
    <w:rsid w:val="007629C8"/>
    <w:rsid w:val="00763750"/>
    <w:rsid w:val="00763B23"/>
    <w:rsid w:val="0077047D"/>
    <w:rsid w:val="00782C68"/>
    <w:rsid w:val="007B6BA5"/>
    <w:rsid w:val="007C3390"/>
    <w:rsid w:val="007C4F4B"/>
    <w:rsid w:val="007C5F88"/>
    <w:rsid w:val="007D03B6"/>
    <w:rsid w:val="007D32ED"/>
    <w:rsid w:val="007D595D"/>
    <w:rsid w:val="007E01E9"/>
    <w:rsid w:val="007E30A8"/>
    <w:rsid w:val="007E4EA7"/>
    <w:rsid w:val="007E63F3"/>
    <w:rsid w:val="007F4839"/>
    <w:rsid w:val="007F6611"/>
    <w:rsid w:val="00811920"/>
    <w:rsid w:val="00814EFF"/>
    <w:rsid w:val="00815AD0"/>
    <w:rsid w:val="00815EDB"/>
    <w:rsid w:val="00820114"/>
    <w:rsid w:val="008242D7"/>
    <w:rsid w:val="008257B1"/>
    <w:rsid w:val="00825A5F"/>
    <w:rsid w:val="00832334"/>
    <w:rsid w:val="0083425D"/>
    <w:rsid w:val="00843191"/>
    <w:rsid w:val="00843767"/>
    <w:rsid w:val="00860828"/>
    <w:rsid w:val="00862A3B"/>
    <w:rsid w:val="008679D9"/>
    <w:rsid w:val="008729D4"/>
    <w:rsid w:val="008878DE"/>
    <w:rsid w:val="008979B1"/>
    <w:rsid w:val="008A1ED5"/>
    <w:rsid w:val="008A604B"/>
    <w:rsid w:val="008A6B25"/>
    <w:rsid w:val="008A6C4F"/>
    <w:rsid w:val="008B2335"/>
    <w:rsid w:val="008B2E36"/>
    <w:rsid w:val="008C3DBB"/>
    <w:rsid w:val="008C73A3"/>
    <w:rsid w:val="008D3979"/>
    <w:rsid w:val="008E0678"/>
    <w:rsid w:val="008E06E6"/>
    <w:rsid w:val="008E78A7"/>
    <w:rsid w:val="008F2834"/>
    <w:rsid w:val="008F31D2"/>
    <w:rsid w:val="008F5033"/>
    <w:rsid w:val="009016E8"/>
    <w:rsid w:val="009030BE"/>
    <w:rsid w:val="00915EF6"/>
    <w:rsid w:val="009223CA"/>
    <w:rsid w:val="00940F93"/>
    <w:rsid w:val="0094449F"/>
    <w:rsid w:val="009448C3"/>
    <w:rsid w:val="00953BF3"/>
    <w:rsid w:val="009648EE"/>
    <w:rsid w:val="00967EE4"/>
    <w:rsid w:val="00971970"/>
    <w:rsid w:val="00973FED"/>
    <w:rsid w:val="009760F3"/>
    <w:rsid w:val="00976CFB"/>
    <w:rsid w:val="00986C2C"/>
    <w:rsid w:val="00996837"/>
    <w:rsid w:val="0099721E"/>
    <w:rsid w:val="009A0830"/>
    <w:rsid w:val="009A0E8D"/>
    <w:rsid w:val="009A52DF"/>
    <w:rsid w:val="009A6EAD"/>
    <w:rsid w:val="009B26E7"/>
    <w:rsid w:val="009B64BB"/>
    <w:rsid w:val="009D5468"/>
    <w:rsid w:val="009E00BF"/>
    <w:rsid w:val="009E1151"/>
    <w:rsid w:val="009E11D0"/>
    <w:rsid w:val="009F5514"/>
    <w:rsid w:val="00A00697"/>
    <w:rsid w:val="00A00A3F"/>
    <w:rsid w:val="00A01489"/>
    <w:rsid w:val="00A04C96"/>
    <w:rsid w:val="00A15340"/>
    <w:rsid w:val="00A155AB"/>
    <w:rsid w:val="00A23944"/>
    <w:rsid w:val="00A25562"/>
    <w:rsid w:val="00A3026E"/>
    <w:rsid w:val="00A32547"/>
    <w:rsid w:val="00A338F1"/>
    <w:rsid w:val="00A346B6"/>
    <w:rsid w:val="00A35BE0"/>
    <w:rsid w:val="00A50CCE"/>
    <w:rsid w:val="00A6129C"/>
    <w:rsid w:val="00A63EB0"/>
    <w:rsid w:val="00A72F22"/>
    <w:rsid w:val="00A7360F"/>
    <w:rsid w:val="00A748A6"/>
    <w:rsid w:val="00A769F4"/>
    <w:rsid w:val="00A776B4"/>
    <w:rsid w:val="00A94361"/>
    <w:rsid w:val="00A96217"/>
    <w:rsid w:val="00AA293C"/>
    <w:rsid w:val="00AA47F1"/>
    <w:rsid w:val="00AC48FF"/>
    <w:rsid w:val="00B0277B"/>
    <w:rsid w:val="00B122C5"/>
    <w:rsid w:val="00B23A0C"/>
    <w:rsid w:val="00B30179"/>
    <w:rsid w:val="00B317A0"/>
    <w:rsid w:val="00B34A07"/>
    <w:rsid w:val="00B35965"/>
    <w:rsid w:val="00B421C1"/>
    <w:rsid w:val="00B42A97"/>
    <w:rsid w:val="00B53C21"/>
    <w:rsid w:val="00B55C71"/>
    <w:rsid w:val="00B56E4A"/>
    <w:rsid w:val="00B56E9C"/>
    <w:rsid w:val="00B62BF4"/>
    <w:rsid w:val="00B640E4"/>
    <w:rsid w:val="00B64B1F"/>
    <w:rsid w:val="00B6553F"/>
    <w:rsid w:val="00B67EE7"/>
    <w:rsid w:val="00B77D05"/>
    <w:rsid w:val="00B8101F"/>
    <w:rsid w:val="00B81206"/>
    <w:rsid w:val="00B81E12"/>
    <w:rsid w:val="00B837D1"/>
    <w:rsid w:val="00BB5BE9"/>
    <w:rsid w:val="00BC37D8"/>
    <w:rsid w:val="00BC3FA0"/>
    <w:rsid w:val="00BC74E9"/>
    <w:rsid w:val="00BF30B3"/>
    <w:rsid w:val="00BF68A8"/>
    <w:rsid w:val="00C0028F"/>
    <w:rsid w:val="00C0062E"/>
    <w:rsid w:val="00C06C2F"/>
    <w:rsid w:val="00C11A03"/>
    <w:rsid w:val="00C12C99"/>
    <w:rsid w:val="00C22C0C"/>
    <w:rsid w:val="00C4527F"/>
    <w:rsid w:val="00C463DD"/>
    <w:rsid w:val="00C4724C"/>
    <w:rsid w:val="00C54F9F"/>
    <w:rsid w:val="00C57796"/>
    <w:rsid w:val="00C61DF4"/>
    <w:rsid w:val="00C629A0"/>
    <w:rsid w:val="00C64629"/>
    <w:rsid w:val="00C70B18"/>
    <w:rsid w:val="00C745C3"/>
    <w:rsid w:val="00C822BB"/>
    <w:rsid w:val="00C96DF2"/>
    <w:rsid w:val="00CB3E03"/>
    <w:rsid w:val="00CC160B"/>
    <w:rsid w:val="00CC568D"/>
    <w:rsid w:val="00CD04FC"/>
    <w:rsid w:val="00CD3BA7"/>
    <w:rsid w:val="00CD440C"/>
    <w:rsid w:val="00CD4AA6"/>
    <w:rsid w:val="00CE4A8F"/>
    <w:rsid w:val="00D17717"/>
    <w:rsid w:val="00D2031B"/>
    <w:rsid w:val="00D248B6"/>
    <w:rsid w:val="00D24D63"/>
    <w:rsid w:val="00D25FE2"/>
    <w:rsid w:val="00D26E07"/>
    <w:rsid w:val="00D43252"/>
    <w:rsid w:val="00D44E70"/>
    <w:rsid w:val="00D46313"/>
    <w:rsid w:val="00D47EEA"/>
    <w:rsid w:val="00D71DB0"/>
    <w:rsid w:val="00D722E6"/>
    <w:rsid w:val="00D773DF"/>
    <w:rsid w:val="00D95303"/>
    <w:rsid w:val="00D978C6"/>
    <w:rsid w:val="00DA3C1C"/>
    <w:rsid w:val="00DA3C30"/>
    <w:rsid w:val="00DA706F"/>
    <w:rsid w:val="00DB2530"/>
    <w:rsid w:val="00DB305E"/>
    <w:rsid w:val="00DC6D39"/>
    <w:rsid w:val="00DD2C89"/>
    <w:rsid w:val="00DD7E56"/>
    <w:rsid w:val="00DE08C9"/>
    <w:rsid w:val="00DF39A4"/>
    <w:rsid w:val="00DF6585"/>
    <w:rsid w:val="00E010D0"/>
    <w:rsid w:val="00E034BD"/>
    <w:rsid w:val="00E044BB"/>
    <w:rsid w:val="00E046DF"/>
    <w:rsid w:val="00E22B0C"/>
    <w:rsid w:val="00E27346"/>
    <w:rsid w:val="00E40A45"/>
    <w:rsid w:val="00E54397"/>
    <w:rsid w:val="00E560CA"/>
    <w:rsid w:val="00E575B0"/>
    <w:rsid w:val="00E5788B"/>
    <w:rsid w:val="00E60D04"/>
    <w:rsid w:val="00E71BC8"/>
    <w:rsid w:val="00E7260F"/>
    <w:rsid w:val="00E73F5D"/>
    <w:rsid w:val="00E77E4E"/>
    <w:rsid w:val="00E77F01"/>
    <w:rsid w:val="00E9398B"/>
    <w:rsid w:val="00E96630"/>
    <w:rsid w:val="00EA090A"/>
    <w:rsid w:val="00EA2A77"/>
    <w:rsid w:val="00EC200C"/>
    <w:rsid w:val="00ED678E"/>
    <w:rsid w:val="00ED7A2A"/>
    <w:rsid w:val="00EF1D7F"/>
    <w:rsid w:val="00EF52B9"/>
    <w:rsid w:val="00F00E28"/>
    <w:rsid w:val="00F15967"/>
    <w:rsid w:val="00F233E1"/>
    <w:rsid w:val="00F31E5F"/>
    <w:rsid w:val="00F3788B"/>
    <w:rsid w:val="00F37C40"/>
    <w:rsid w:val="00F435CC"/>
    <w:rsid w:val="00F56854"/>
    <w:rsid w:val="00F57811"/>
    <w:rsid w:val="00F6100A"/>
    <w:rsid w:val="00F73C1E"/>
    <w:rsid w:val="00F93131"/>
    <w:rsid w:val="00F93781"/>
    <w:rsid w:val="00F94370"/>
    <w:rsid w:val="00FA1337"/>
    <w:rsid w:val="00FA66D8"/>
    <w:rsid w:val="00FB613B"/>
    <w:rsid w:val="00FC68B7"/>
    <w:rsid w:val="00FD3F98"/>
    <w:rsid w:val="00FE106A"/>
    <w:rsid w:val="00FE7450"/>
    <w:rsid w:val="00FF145D"/>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70"/>
    <o:shapelayout v:ext="edit">
      <o:idmap v:ext="edit" data="1"/>
      <o:rules v:ext="edit">
        <o:r id="V:Rule44" type="connector" idref="#Gerade Verbindung mit Pfeil 33"/>
        <o:r id="V:Rule45" type="connector" idref="#カギ線コネクタ 91"/>
        <o:r id="V:Rule46" type="connector" idref="#Gerade Verbindung mit Pfeil 39"/>
        <o:r id="V:Rule47" type="connector" idref="#Gerade Verbindung mit Pfeil 97"/>
        <o:r id="V:Rule48" type="connector" idref="#カギ線コネクタ 85"/>
        <o:r id="V:Rule49" type="connector" idref="#Gerade Verbindung mit Pfeil 94"/>
        <o:r id="V:Rule50" type="connector" idref="#カギ線コネクタ 88"/>
        <o:r id="V:Rule51" type="connector" idref="#Gerade Verbindung mit Pfeil 103"/>
        <o:r id="V:Rule52" type="connector" idref="#Gerade Verbindung mit Pfeil 100"/>
        <o:r id="V:Rule53" type="connector" idref="#Gerade Verbindung mit Pfeil 170"/>
        <o:r id="V:Rule54" type="connector" idref="#Gerade Verbindung mit Pfeil 176"/>
        <o:r id="V:Rule55" type="connector" idref="#_x0000_s1373"/>
        <o:r id="V:Rule56" type="connector" idref="#Gerade Verbindung mit Pfeil 183"/>
        <o:r id="V:Rule57" type="connector" idref="#Gerade Verbindung mit Pfeil 173"/>
        <o:r id="V:Rule58" type="connector" idref="#Gerade Verbindung mit Pfeil 106"/>
        <o:r id="V:Rule59" type="connector" idref="#カギ線コネクタ 82"/>
        <o:r id="V:Rule60" type="connector" idref="#_x0000_s1375"/>
        <o:r id="V:Rule61" type="connector" idref="#カギ線コネクタ 79"/>
        <o:r id="V:Rule62" type="connector" idref="#Gewinkelte Verbindung 136"/>
        <o:r id="V:Rule63" type="connector" idref="#_x0000_s1394"/>
        <o:r id="V:Rule64" type="connector" idref="#Gerade Verbindung mit Pfeil 35"/>
        <o:r id="V:Rule65" type="connector" idref="#Gerade Verbindung mit Pfeil 167"/>
        <o:r id="V:Rule66" type="connector" idref="#_x0000_s1354"/>
        <o:r id="V:Rule67" type="connector" idref="#_x0000_s1389"/>
        <o:r id="V:Rule68" type="connector" idref="#Gerade Verbindung mit Pfeil 34"/>
        <o:r id="V:Rule69" type="connector" idref="#Gerade Verbindung mit Pfeil 164"/>
        <o:r id="V:Rule70" type="connector" idref="#_x0000_s1386"/>
        <o:r id="V:Rule71" type="connector" idref="#Gerade Verbindung mit Pfeil 20"/>
        <o:r id="V:Rule72" type="connector" idref="#_x0000_s1382"/>
        <o:r id="V:Rule73" type="connector" idref="#Gerade Verbindung mit Pfeil 32"/>
        <o:r id="V:Rule74" type="connector" idref="#Gewinkelte Verbindung 159"/>
        <o:r id="V:Rule75" type="connector" idref="#Gerade Verbindung mit Pfeil 123"/>
        <o:r id="V:Rule76" type="connector" idref="#Gerade Verbindung mit Pfeil 179"/>
        <o:r id="V:Rule77" type="connector" idref="#Gerade Verbindung mit Pfeil 38"/>
        <o:r id="V:Rule78" type="connector" idref="#Gerade Verbindung mit Pfeil 182"/>
        <o:r id="V:Rule79" type="connector" idref="#Gerade Verbindung mit Pfeil 36"/>
        <o:r id="V:Rule80" type="connector" idref="#Gerade Verbindung mit Pfeil 109"/>
        <o:r id="V:Rule81" type="connector" idref="#_x0000_s1365"/>
        <o:r id="V:Rule82" type="connector" idref="#_x0000_s1384"/>
        <o:r id="V:Rule83" type="connector" idref="#Gerade Verbindung mit Pfeil 125"/>
        <o:r id="V:Rule84" type="connector" idref="#Gewinkelte Verbindung 155"/>
        <o:r id="V:Rule85" type="connector" idref="#Gerade Verbindung mit Pfeil 185"/>
        <o:r id="V:Rule86" type="connector" idref="#_x0000_s13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aliases w:val="double line spacing"/>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aliases w:val="list-1"/>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0">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semiHidden/>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semiHidden/>
    <w:rsid w:val="001D4D96"/>
    <w:rPr>
      <w:rFonts w:ascii="Courier New" w:hAnsi="Courier New" w:cs="Courier New"/>
      <w:lang w:eastAsia="en-US"/>
    </w:rPr>
  </w:style>
  <w:style w:type="character" w:customStyle="1" w:styleId="NormalWebChar">
    <w:name w:val="Normal (Web) Char"/>
    <w:link w:val="NormalWeb"/>
    <w:semiHidden/>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semiHidden/>
    <w:rsid w:val="001D4D96"/>
    <w:rPr>
      <w:lang w:eastAsia="en-US"/>
    </w:rPr>
  </w:style>
  <w:style w:type="character" w:customStyle="1" w:styleId="SignatureChar">
    <w:name w:val="Signature Char"/>
    <w:link w:val="Signature"/>
    <w:semiHidden/>
    <w:rsid w:val="001D4D96"/>
    <w:rPr>
      <w:lang w:eastAsia="en-US"/>
    </w:rPr>
  </w:style>
  <w:style w:type="character" w:customStyle="1" w:styleId="BodyTextChar">
    <w:name w:val="Body Text Char"/>
    <w:link w:val="BodyText"/>
    <w:semiHidden/>
    <w:rsid w:val="001D4D96"/>
    <w:rPr>
      <w:lang w:eastAsia="en-US"/>
    </w:rPr>
  </w:style>
  <w:style w:type="character" w:customStyle="1" w:styleId="BodyTextIndentChar">
    <w:name w:val="Body Text Indent Char"/>
    <w:link w:val="BodyTextIndent"/>
    <w:semiHidden/>
    <w:rsid w:val="001D4D96"/>
    <w:rPr>
      <w:lang w:eastAsia="en-US"/>
    </w:rPr>
  </w:style>
  <w:style w:type="character" w:customStyle="1" w:styleId="MessageHeaderChar">
    <w:name w:val="Message Header Char"/>
    <w:link w:val="MessageHeader"/>
    <w:semiHidden/>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semiHidden/>
    <w:rsid w:val="001D4D96"/>
    <w:rPr>
      <w:lang w:eastAsia="en-US"/>
    </w:rPr>
  </w:style>
  <w:style w:type="character" w:customStyle="1" w:styleId="DateChar">
    <w:name w:val="Date Char"/>
    <w:link w:val="Date"/>
    <w:semiHidden/>
    <w:rsid w:val="001D4D96"/>
    <w:rPr>
      <w:lang w:eastAsia="en-US"/>
    </w:rPr>
  </w:style>
  <w:style w:type="character" w:customStyle="1" w:styleId="BodyTextFirstIndentChar">
    <w:name w:val="Body Text First Indent Char"/>
    <w:link w:val="BodyTextFirstIndent"/>
    <w:semiHidden/>
    <w:rsid w:val="001D4D96"/>
    <w:rPr>
      <w:lang w:eastAsia="en-US"/>
    </w:rPr>
  </w:style>
  <w:style w:type="character" w:customStyle="1" w:styleId="BodyTextFirstIndent2Char">
    <w:name w:val="Body Text First Indent 2 Char"/>
    <w:link w:val="BodyTextFirstIndent2"/>
    <w:semiHidden/>
    <w:rsid w:val="001D4D96"/>
    <w:rPr>
      <w:lang w:eastAsia="en-US"/>
    </w:rPr>
  </w:style>
  <w:style w:type="character" w:customStyle="1" w:styleId="NoteHeadingChar">
    <w:name w:val="Note Heading Char"/>
    <w:link w:val="NoteHeading"/>
    <w:semiHidden/>
    <w:rsid w:val="001D4D96"/>
    <w:rPr>
      <w:lang w:eastAsia="en-US"/>
    </w:rPr>
  </w:style>
  <w:style w:type="character" w:customStyle="1" w:styleId="BodyText2Char">
    <w:name w:val="Body Text 2 Char"/>
    <w:aliases w:val="double line spacing Char"/>
    <w:link w:val="BodyText2"/>
    <w:semiHidden/>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semiHidden/>
    <w:rsid w:val="001D4D96"/>
    <w:rPr>
      <w:sz w:val="16"/>
      <w:szCs w:val="16"/>
      <w:lang w:eastAsia="en-US"/>
    </w:rPr>
  </w:style>
  <w:style w:type="character" w:customStyle="1" w:styleId="BodyTextIndent2Char">
    <w:name w:val="Body Text Indent 2 Char"/>
    <w:link w:val="BodyTextIndent2"/>
    <w:semiHidden/>
    <w:rsid w:val="001D4D96"/>
    <w:rPr>
      <w:lang w:eastAsia="en-US"/>
    </w:rPr>
  </w:style>
  <w:style w:type="character" w:customStyle="1" w:styleId="BodyTextIndent3Char">
    <w:name w:val="Body Text Indent 3 Char"/>
    <w:link w:val="BodyTextIndent3"/>
    <w:semiHidden/>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semiHidden/>
    <w:rsid w:val="001D4D96"/>
    <w:rPr>
      <w:rFonts w:cs="Courier New"/>
      <w:lang w:eastAsia="en-US"/>
    </w:rPr>
  </w:style>
  <w:style w:type="character" w:customStyle="1" w:styleId="E-mailSignatureChar">
    <w:name w:val="E-mail Signature Char"/>
    <w:link w:val="E-mailSignature"/>
    <w:semiHidden/>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semiHidden/>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 w:type="paragraph" w:customStyle="1" w:styleId="Equation">
    <w:name w:val="Equation"/>
    <w:basedOn w:val="Normal"/>
    <w:rsid w:val="009030BE"/>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rsid w:val="009030BE"/>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9030BE"/>
    <w:rPr>
      <w:i/>
      <w:lang w:eastAsia="en-US"/>
    </w:rPr>
  </w:style>
  <w:style w:type="paragraph" w:customStyle="1" w:styleId="11">
    <w:name w:val="1"/>
    <w:basedOn w:val="Normal"/>
    <w:rsid w:val="009030BE"/>
    <w:pPr>
      <w:widowControl w:val="0"/>
      <w:numPr>
        <w:numId w:val="41"/>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9030BE"/>
    <w:pPr>
      <w:numPr>
        <w:ilvl w:val="1"/>
      </w:numPr>
      <w:tabs>
        <w:tab w:val="clear" w:pos="567"/>
      </w:tabs>
      <w:ind w:left="900" w:hanging="900"/>
    </w:pPr>
  </w:style>
  <w:style w:type="paragraph" w:customStyle="1" w:styleId="3rd">
    <w:name w:val="3rd"/>
    <w:basedOn w:val="Normal"/>
    <w:rsid w:val="009030BE"/>
    <w:pPr>
      <w:widowControl w:val="0"/>
      <w:numPr>
        <w:ilvl w:val="2"/>
        <w:numId w:val="41"/>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1">
    <w:name w:val="基準"/>
    <w:basedOn w:val="Normal"/>
    <w:rsid w:val="009030BE"/>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9030BE"/>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9030BE"/>
    <w:rPr>
      <w:rFonts w:ascii="Symbol" w:hAnsi="Symbol"/>
      <w:sz w:val="20"/>
    </w:rPr>
  </w:style>
  <w:style w:type="paragraph" w:customStyle="1" w:styleId="ANNtitle">
    <w:name w:val="ANNtitle"/>
    <w:basedOn w:val="Normal"/>
    <w:rsid w:val="009030BE"/>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9030BE"/>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rsid w:val="009030BE"/>
    <w:pPr>
      <w:widowControl w:val="0"/>
      <w:numPr>
        <w:numId w:val="42"/>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9030BE"/>
    <w:pPr>
      <w:widowControl w:val="0"/>
      <w:numPr>
        <w:ilvl w:val="1"/>
        <w:numId w:val="42"/>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rsid w:val="009030BE"/>
    <w:pPr>
      <w:widowControl w:val="0"/>
      <w:numPr>
        <w:numId w:val="43"/>
      </w:numPr>
      <w:suppressAutoHyphens w:val="0"/>
      <w:spacing w:line="300" w:lineRule="exact"/>
      <w:jc w:val="both"/>
    </w:pPr>
    <w:rPr>
      <w:rFonts w:eastAsia="MS Mincho"/>
      <w:kern w:val="2"/>
      <w:lang w:val="en-US" w:eastAsia="ja-JP"/>
    </w:rPr>
  </w:style>
  <w:style w:type="paragraph" w:customStyle="1" w:styleId="20">
    <w:name w:val="2段階"/>
    <w:basedOn w:val="Normal"/>
    <w:rsid w:val="009030BE"/>
    <w:pPr>
      <w:widowControl w:val="0"/>
      <w:numPr>
        <w:ilvl w:val="1"/>
        <w:numId w:val="43"/>
      </w:numPr>
      <w:suppressAutoHyphens w:val="0"/>
      <w:spacing w:line="300" w:lineRule="exact"/>
      <w:jc w:val="both"/>
    </w:pPr>
    <w:rPr>
      <w:rFonts w:eastAsia="MS Mincho"/>
      <w:kern w:val="2"/>
      <w:lang w:val="en-US" w:eastAsia="ja-JP"/>
    </w:rPr>
  </w:style>
  <w:style w:type="paragraph" w:customStyle="1" w:styleId="3">
    <w:name w:val="3段階"/>
    <w:basedOn w:val="Normal"/>
    <w:rsid w:val="009030BE"/>
    <w:pPr>
      <w:widowControl w:val="0"/>
      <w:numPr>
        <w:ilvl w:val="2"/>
        <w:numId w:val="43"/>
      </w:numPr>
      <w:suppressAutoHyphens w:val="0"/>
      <w:spacing w:line="300" w:lineRule="exact"/>
      <w:jc w:val="both"/>
    </w:pPr>
    <w:rPr>
      <w:rFonts w:eastAsia="MS Mincho"/>
      <w:kern w:val="2"/>
      <w:lang w:val="en-US" w:eastAsia="ja-JP"/>
    </w:rPr>
  </w:style>
  <w:style w:type="paragraph" w:customStyle="1" w:styleId="4">
    <w:name w:val="4段階"/>
    <w:basedOn w:val="Normal"/>
    <w:rsid w:val="009030BE"/>
    <w:pPr>
      <w:widowControl w:val="0"/>
      <w:numPr>
        <w:ilvl w:val="3"/>
        <w:numId w:val="43"/>
      </w:numPr>
      <w:suppressAutoHyphens w:val="0"/>
      <w:spacing w:line="300" w:lineRule="exact"/>
      <w:jc w:val="both"/>
    </w:pPr>
    <w:rPr>
      <w:rFonts w:eastAsia="MS Mincho"/>
      <w:kern w:val="2"/>
      <w:lang w:val="en-US" w:eastAsia="ja-JP"/>
    </w:rPr>
  </w:style>
  <w:style w:type="paragraph" w:customStyle="1" w:styleId="5">
    <w:name w:val="5段階"/>
    <w:basedOn w:val="Normal"/>
    <w:rsid w:val="009030BE"/>
    <w:pPr>
      <w:widowControl w:val="0"/>
      <w:numPr>
        <w:ilvl w:val="4"/>
        <w:numId w:val="43"/>
      </w:numPr>
      <w:suppressAutoHyphens w:val="0"/>
      <w:spacing w:line="300" w:lineRule="exact"/>
      <w:jc w:val="both"/>
    </w:pPr>
    <w:rPr>
      <w:rFonts w:eastAsia="MS Mincho"/>
      <w:kern w:val="2"/>
      <w:lang w:val="en-US" w:eastAsia="ja-JP"/>
    </w:rPr>
  </w:style>
  <w:style w:type="character" w:customStyle="1" w:styleId="honbunb11">
    <w:name w:val="honbunb11"/>
    <w:rsid w:val="009030BE"/>
  </w:style>
  <w:style w:type="paragraph" w:customStyle="1" w:styleId="SingleTxtG1">
    <w:name w:val="_Single Txt_G_1"/>
    <w:basedOn w:val="SingleTxtG"/>
    <w:qFormat/>
    <w:rsid w:val="009030BE"/>
    <w:pPr>
      <w:spacing w:line="200" w:lineRule="atLeast"/>
      <w:ind w:left="2268"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42" Type="http://schemas.openxmlformats.org/officeDocument/2006/relationships/header" Target="header17.xml"/><Relationship Id="rId47" Type="http://schemas.openxmlformats.org/officeDocument/2006/relationships/header" Target="header20.xml"/><Relationship Id="rId63" Type="http://schemas.openxmlformats.org/officeDocument/2006/relationships/footer" Target="footer19.xml"/><Relationship Id="rId68" Type="http://schemas.openxmlformats.org/officeDocument/2006/relationships/header" Target="header3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6.png"/><Relationship Id="rId37" Type="http://schemas.openxmlformats.org/officeDocument/2006/relationships/header" Target="header15.xml"/><Relationship Id="rId40" Type="http://schemas.openxmlformats.org/officeDocument/2006/relationships/image" Target="media/image8.emf"/><Relationship Id="rId45" Type="http://schemas.openxmlformats.org/officeDocument/2006/relationships/header" Target="header19.xml"/><Relationship Id="rId53" Type="http://schemas.openxmlformats.org/officeDocument/2006/relationships/footer" Target="footer14.xml"/><Relationship Id="rId58" Type="http://schemas.openxmlformats.org/officeDocument/2006/relationships/header" Target="header26.xml"/><Relationship Id="rId66" Type="http://schemas.openxmlformats.org/officeDocument/2006/relationships/footer" Target="footer20.xml"/><Relationship Id="rId5" Type="http://schemas.openxmlformats.org/officeDocument/2006/relationships/settings" Target="settings.xml"/><Relationship Id="rId61" Type="http://schemas.openxmlformats.org/officeDocument/2006/relationships/header" Target="header28.xml"/><Relationship Id="rId19" Type="http://schemas.openxmlformats.org/officeDocument/2006/relationships/header" Target="header4.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footer" Target="footer15.xml"/><Relationship Id="rId64" Type="http://schemas.openxmlformats.org/officeDocument/2006/relationships/header" Target="header29.xml"/><Relationship Id="rId69" Type="http://schemas.openxmlformats.org/officeDocument/2006/relationships/footer" Target="footer22.xml"/><Relationship Id="rId8" Type="http://schemas.openxmlformats.org/officeDocument/2006/relationships/endnotes" Target="endnotes.xml"/><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oter" Target="footer11.xml"/><Relationship Id="rId59" Type="http://schemas.openxmlformats.org/officeDocument/2006/relationships/footer" Target="footer17.xml"/><Relationship Id="rId67" Type="http://schemas.openxmlformats.org/officeDocument/2006/relationships/footer" Target="footer21.xml"/><Relationship Id="rId20" Type="http://schemas.openxmlformats.org/officeDocument/2006/relationships/footer" Target="footer4.xml"/><Relationship Id="rId41" Type="http://schemas.openxmlformats.org/officeDocument/2006/relationships/image" Target="media/image9.emf"/><Relationship Id="rId54" Type="http://schemas.openxmlformats.org/officeDocument/2006/relationships/header" Target="header24.xml"/><Relationship Id="rId62" Type="http://schemas.openxmlformats.org/officeDocument/2006/relationships/footer" Target="footer18.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16.xml"/><Relationship Id="rId10" Type="http://schemas.openxmlformats.org/officeDocument/2006/relationships/header" Target="header1.xml"/><Relationship Id="rId31" Type="http://schemas.openxmlformats.org/officeDocument/2006/relationships/footer" Target="footer9.xml"/><Relationship Id="rId44" Type="http://schemas.openxmlformats.org/officeDocument/2006/relationships/header" Target="header18.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header" Target="header30.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9" Type="http://schemas.openxmlformats.org/officeDocument/2006/relationships/image" Target="media/image7.png"/><Relationship Id="rId34" Type="http://schemas.openxmlformats.org/officeDocument/2006/relationships/header" Target="header12.xml"/><Relationship Id="rId50" Type="http://schemas.openxmlformats.org/officeDocument/2006/relationships/header" Target="header22.xml"/><Relationship Id="rId55" Type="http://schemas.openxmlformats.org/officeDocument/2006/relationships/header" Target="header2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B613-2633-45BD-8DF8-B50A7FA4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62</Pages>
  <Words>17289</Words>
  <Characters>98553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115611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05</cp:lastModifiedBy>
  <cp:revision>3</cp:revision>
  <cp:lastPrinted>2015-06-25T06:04:00Z</cp:lastPrinted>
  <dcterms:created xsi:type="dcterms:W3CDTF">2015-06-25T06:03:00Z</dcterms:created>
  <dcterms:modified xsi:type="dcterms:W3CDTF">2015-06-25T06:04:00Z</dcterms:modified>
</cp:coreProperties>
</file>