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51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3"/>
        <w:gridCol w:w="2930"/>
      </w:tblGrid>
      <w:tr w:rsidR="000D6D03" w:rsidRPr="008A75ED" w:rsidTr="008A75ED">
        <w:trPr>
          <w:trHeight w:val="851"/>
        </w:trPr>
        <w:tc>
          <w:tcPr>
            <w:tcW w:w="9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6D03" w:rsidRPr="0030281E" w:rsidRDefault="000D6D03" w:rsidP="008A75ED">
            <w:pPr>
              <w:spacing w:before="40" w:after="80" w:line="340" w:lineRule="exact"/>
              <w:jc w:val="right"/>
            </w:pPr>
            <w:r>
              <w:fldChar w:fldCharType="begin"/>
            </w:r>
            <w:r w:rsidRPr="008A75ED">
              <w:rPr>
                <w:lang w:val="en-US"/>
              </w:rPr>
              <w:instrText xml:space="preserve"> FILLIN  "</w:instrText>
            </w:r>
            <w:r>
              <w:instrText>Введите</w:instrText>
            </w:r>
            <w:r w:rsidRPr="008A75ED">
              <w:rPr>
                <w:lang w:val="en-US"/>
              </w:rPr>
              <w:instrText xml:space="preserve"> </w:instrText>
            </w:r>
            <w:r>
              <w:instrText>символ</w:instrText>
            </w:r>
            <w:r w:rsidRPr="008A75ED">
              <w:rPr>
                <w:lang w:val="en-US"/>
              </w:rPr>
              <w:instrText xml:space="preserve"> </w:instrText>
            </w:r>
            <w:r>
              <w:instrText>документа</w:instrText>
            </w:r>
            <w:r w:rsidRPr="008A75ED">
              <w:rPr>
                <w:lang w:val="en-US"/>
              </w:rPr>
              <w:instrText xml:space="preserve">"  \* MERGEFORMAT </w:instrText>
            </w:r>
            <w:r>
              <w:fldChar w:fldCharType="separate"/>
            </w:r>
            <w:r w:rsidRPr="008A75ED">
              <w:rPr>
                <w:sz w:val="40"/>
                <w:szCs w:val="40"/>
                <w:lang w:val="en-US"/>
              </w:rPr>
              <w:t>E</w:t>
            </w:r>
            <w:r w:rsidRPr="008A75ED">
              <w:rPr>
                <w:lang w:val="en-US"/>
              </w:rPr>
              <w:t>/</w:t>
            </w:r>
            <w:proofErr w:type="spellStart"/>
            <w:r w:rsidRPr="008A75ED">
              <w:rPr>
                <w:lang w:val="en-US"/>
              </w:rPr>
              <w:t>ECE</w:t>
            </w:r>
            <w:proofErr w:type="spellEnd"/>
            <w:r w:rsidRPr="008A75ED">
              <w:rPr>
                <w:lang w:val="en-US"/>
              </w:rPr>
              <w:t>/324/</w:t>
            </w:r>
            <w:r w:rsidR="009A6C5F">
              <w:t>Rev.1/Add.52/Rev.3/Amend.2</w:t>
            </w:r>
            <w:r w:rsidRPr="008A75ED">
              <w:rPr>
                <w:lang w:val="en-US"/>
              </w:rPr>
              <w:t>−</w:t>
            </w:r>
            <w:r w:rsidRPr="008A75ED">
              <w:rPr>
                <w:sz w:val="40"/>
                <w:szCs w:val="40"/>
                <w:lang w:val="en-US"/>
              </w:rPr>
              <w:t>E</w:t>
            </w:r>
            <w:r w:rsidRPr="008A75ED">
              <w:rPr>
                <w:sz w:val="19"/>
                <w:szCs w:val="19"/>
                <w:lang w:val="en-US"/>
              </w:rPr>
              <w:t>/</w:t>
            </w:r>
            <w:proofErr w:type="spellStart"/>
            <w:r w:rsidRPr="008A75ED">
              <w:rPr>
                <w:sz w:val="19"/>
                <w:szCs w:val="19"/>
                <w:lang w:val="en-US"/>
              </w:rPr>
              <w:t>ECE</w:t>
            </w:r>
            <w:proofErr w:type="spellEnd"/>
            <w:r w:rsidRPr="008A75ED">
              <w:rPr>
                <w:sz w:val="19"/>
                <w:szCs w:val="19"/>
                <w:lang w:val="en-US"/>
              </w:rPr>
              <w:t>/TRANS/505/</w:t>
            </w:r>
            <w:r w:rsidR="009A6C5F">
              <w:t>Rev.1/Add.52/Rev.3/Amend.2</w:t>
            </w:r>
            <w:r>
              <w:fldChar w:fldCharType="end"/>
            </w:r>
          </w:p>
        </w:tc>
      </w:tr>
      <w:tr w:rsidR="000D6D03" w:rsidTr="008A75ED">
        <w:trPr>
          <w:trHeight w:val="2835"/>
        </w:trPr>
        <w:tc>
          <w:tcPr>
            <w:tcW w:w="65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D6D03" w:rsidRPr="008A75ED" w:rsidRDefault="000D6D03" w:rsidP="008A75ED">
            <w:pPr>
              <w:spacing w:before="40" w:after="40"/>
              <w:rPr>
                <w:sz w:val="19"/>
                <w:szCs w:val="19"/>
                <w:lang w:val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15C0" w:rsidRDefault="005F15C0" w:rsidP="005F15C0">
            <w:pPr>
              <w:spacing w:before="40" w:after="40"/>
              <w:rPr>
                <w:lang w:val="en-US"/>
              </w:rPr>
            </w:pPr>
          </w:p>
          <w:p w:rsidR="005F15C0" w:rsidRDefault="005F15C0" w:rsidP="005F15C0">
            <w:pPr>
              <w:spacing w:before="40" w:after="40"/>
              <w:rPr>
                <w:lang w:val="en-US"/>
              </w:rPr>
            </w:pPr>
          </w:p>
          <w:p w:rsidR="005F15C0" w:rsidRDefault="005F15C0" w:rsidP="005F15C0">
            <w:pPr>
              <w:spacing w:before="40" w:after="40"/>
              <w:rPr>
                <w:lang w:val="en-US"/>
              </w:rPr>
            </w:pPr>
          </w:p>
          <w:p w:rsidR="005F15C0" w:rsidRDefault="005F15C0" w:rsidP="005F15C0">
            <w:pPr>
              <w:spacing w:before="40" w:after="40"/>
              <w:rPr>
                <w:lang w:val="en-US"/>
              </w:rPr>
            </w:pPr>
          </w:p>
          <w:p w:rsidR="005F15C0" w:rsidRDefault="005F15C0" w:rsidP="005F15C0">
            <w:pPr>
              <w:spacing w:before="40" w:after="40"/>
              <w:rPr>
                <w:lang w:val="en-US"/>
              </w:rPr>
            </w:pPr>
          </w:p>
          <w:p w:rsidR="000D6D03" w:rsidRPr="00B172D2" w:rsidRDefault="005F15C0" w:rsidP="005F15C0">
            <w:pPr>
              <w:spacing w:before="40" w:after="40"/>
            </w:pPr>
            <w:r>
              <w:rPr>
                <w:lang w:val="en-US"/>
              </w:rPr>
              <w:t>22 June 2015</w:t>
            </w:r>
            <w:bookmarkStart w:id="0" w:name="_GoBack"/>
            <w:bookmarkEnd w:id="0"/>
          </w:p>
        </w:tc>
      </w:tr>
    </w:tbl>
    <w:p w:rsidR="009A6C5F" w:rsidRDefault="009A6C5F" w:rsidP="009A6C5F">
      <w:pPr>
        <w:pStyle w:val="HChGR"/>
      </w:pPr>
      <w:r>
        <w:tab/>
      </w:r>
      <w:r>
        <w:tab/>
      </w:r>
      <w:r w:rsidRPr="00C238FC">
        <w:t>Соглашение</w:t>
      </w:r>
    </w:p>
    <w:p w:rsidR="009A6C5F" w:rsidRDefault="009A6C5F" w:rsidP="009A6C5F">
      <w:pPr>
        <w:pStyle w:val="H1GR"/>
        <w:spacing w:before="80" w:after="80"/>
      </w:pPr>
      <w:r>
        <w:tab/>
      </w:r>
      <w:r>
        <w:tab/>
      </w:r>
      <w:proofErr w:type="gramStart"/>
      <w:r w:rsidRPr="00C238FC">
        <w:t>О принятии единообразных технических предписаний для</w:t>
      </w:r>
      <w:r w:rsidRPr="00C84306">
        <w:t xml:space="preserve"> </w:t>
      </w:r>
      <w:r w:rsidRPr="00C238FC">
        <w:t>колесных</w:t>
      </w:r>
      <w:r w:rsidRPr="004563CC">
        <w:t xml:space="preserve"> </w:t>
      </w:r>
      <w:r w:rsidRPr="00C238FC">
        <w:t>транспортных средств, предметов оборудования</w:t>
      </w:r>
      <w:r w:rsidRPr="00C84306">
        <w:t xml:space="preserve"> </w:t>
      </w:r>
      <w:r w:rsidRPr="00C238FC">
        <w:t>и частей, которые могут</w:t>
      </w:r>
      <w:r w:rsidRPr="004563CC">
        <w:t xml:space="preserve"> </w:t>
      </w:r>
      <w:r w:rsidRPr="00C238FC">
        <w:t>быть установлены</w:t>
      </w:r>
      <w:r w:rsidRPr="00C84306">
        <w:t xml:space="preserve"> </w:t>
      </w:r>
      <w:r w:rsidRPr="00C238FC">
        <w:t>и/или использованы на колесных транспортных</w:t>
      </w:r>
      <w:r w:rsidRPr="00C84306">
        <w:t xml:space="preserve"> </w:t>
      </w:r>
      <w:r w:rsidRPr="00C238FC">
        <w:t>средствах, и об условиях взаимного признания</w:t>
      </w:r>
      <w:r w:rsidRPr="00C84306">
        <w:t xml:space="preserve"> </w:t>
      </w:r>
      <w:r w:rsidRPr="00C238FC">
        <w:t>официальных утверждений, выдаваемых на</w:t>
      </w:r>
      <w:r>
        <w:t> </w:t>
      </w:r>
      <w:r w:rsidRPr="00C238FC">
        <w:t>основе этих предписаний</w:t>
      </w:r>
      <w:r w:rsidRPr="00EC7FBA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  <w:proofErr w:type="gramEnd"/>
    </w:p>
    <w:p w:rsidR="009A6C5F" w:rsidRDefault="009A6C5F" w:rsidP="009A6C5F">
      <w:pPr>
        <w:pStyle w:val="SingleTxtGR"/>
        <w:spacing w:before="80" w:after="80"/>
      </w:pPr>
      <w:r w:rsidRPr="00C238FC">
        <w:t>(Пересмотр 2, включающий поправки, вступившие в силу 16 октября 1995 года)</w:t>
      </w:r>
    </w:p>
    <w:p w:rsidR="009A6C5F" w:rsidRPr="00EC7FBA" w:rsidRDefault="009A6C5F" w:rsidP="009A6C5F">
      <w:pPr>
        <w:spacing w:before="200" w:after="80"/>
        <w:jc w:val="center"/>
        <w:rPr>
          <w:u w:val="single"/>
          <w:lang w:val="en-US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9A6C5F" w:rsidRDefault="009A6C5F" w:rsidP="009A6C5F">
      <w:pPr>
        <w:pStyle w:val="HChGR"/>
      </w:pPr>
      <w:r w:rsidRPr="00D84188">
        <w:tab/>
      </w:r>
      <w:r w:rsidRPr="00D84188">
        <w:tab/>
        <w:t xml:space="preserve">Добавление 52: Правила № </w:t>
      </w:r>
      <w:r>
        <w:t>53</w:t>
      </w:r>
    </w:p>
    <w:p w:rsidR="009A6C5F" w:rsidRPr="009A6C5F" w:rsidRDefault="009A6C5F" w:rsidP="0006672F">
      <w:pPr>
        <w:pStyle w:val="H1GR"/>
        <w:spacing w:before="240" w:after="120"/>
        <w:rPr>
          <w:lang w:val="en-US"/>
        </w:rPr>
      </w:pPr>
      <w:r>
        <w:tab/>
      </w:r>
      <w:r>
        <w:tab/>
      </w:r>
      <w:r w:rsidRPr="00D84188">
        <w:t xml:space="preserve">Пересмотр </w:t>
      </w:r>
      <w:r w:rsidRPr="00EC7FBA">
        <w:t>3</w:t>
      </w:r>
      <w:r w:rsidRPr="00D84188">
        <w:t xml:space="preserve"> − Поправка </w:t>
      </w:r>
      <w:r>
        <w:rPr>
          <w:lang w:val="en-US"/>
        </w:rPr>
        <w:t>2</w:t>
      </w:r>
    </w:p>
    <w:p w:rsidR="009A6C5F" w:rsidRPr="00DF6888" w:rsidRDefault="009A6C5F" w:rsidP="0006672F">
      <w:pPr>
        <w:pStyle w:val="SingleTxtGR"/>
        <w:spacing w:after="0"/>
      </w:pPr>
      <w:r w:rsidRPr="00DF6888">
        <w:t>Дополнение 1</w:t>
      </w:r>
      <w:r>
        <w:rPr>
          <w:lang w:val="en-US"/>
        </w:rPr>
        <w:t>6</w:t>
      </w:r>
      <w:r w:rsidRPr="00DF6888">
        <w:t xml:space="preserve"> к поправкам серии 01 </w:t>
      </w:r>
      <w:r w:rsidRPr="00EC7FBA">
        <w:t>−</w:t>
      </w:r>
      <w:r w:rsidRPr="00DF6888">
        <w:t xml:space="preserve"> Дата вступления в силу: </w:t>
      </w:r>
      <w:r w:rsidR="00F955D4">
        <w:rPr>
          <w:lang w:val="en-US"/>
        </w:rPr>
        <w:br/>
      </w:r>
      <w:r>
        <w:rPr>
          <w:lang w:val="en-US"/>
        </w:rPr>
        <w:t>15</w:t>
      </w:r>
      <w:r w:rsidRPr="00EC7FBA">
        <w:t xml:space="preserve"> </w:t>
      </w:r>
      <w:r>
        <w:t>июня</w:t>
      </w:r>
      <w:r w:rsidRPr="00DF6888">
        <w:t xml:space="preserve"> 201</w:t>
      </w:r>
      <w:r>
        <w:t>5</w:t>
      </w:r>
      <w:r w:rsidRPr="00DF6888">
        <w:t> года</w:t>
      </w:r>
    </w:p>
    <w:p w:rsidR="009A6C5F" w:rsidRDefault="009A6C5F" w:rsidP="0006672F">
      <w:pPr>
        <w:pStyle w:val="H1GR"/>
        <w:spacing w:before="240"/>
        <w:rPr>
          <w:lang w:val="en-US"/>
        </w:rPr>
      </w:pPr>
      <w:r w:rsidRPr="00DF6888">
        <w:tab/>
      </w:r>
      <w:r w:rsidRPr="00DF6888">
        <w:tab/>
        <w:t>Единообразные предписания, касающиеся официального утверждения транспортных средств категории L</w:t>
      </w:r>
      <w:r w:rsidRPr="00EC7FBA">
        <w:rPr>
          <w:vertAlign w:val="subscript"/>
        </w:rPr>
        <w:t>3</w:t>
      </w:r>
      <w:r w:rsidRPr="00DF6888">
        <w:t xml:space="preserve"> в отношении установки устройств освещения и световой сигнализации</w:t>
      </w:r>
    </w:p>
    <w:p w:rsidR="00F9794B" w:rsidRPr="00F9794B" w:rsidRDefault="00F9794B" w:rsidP="00F9794B">
      <w:pPr>
        <w:pStyle w:val="SingleTxtGR"/>
        <w:spacing w:after="0"/>
        <w:rPr>
          <w:lang w:val="en-US" w:eastAsia="ru-RU"/>
        </w:rPr>
      </w:pPr>
      <w:r>
        <w:rPr>
          <w:rStyle w:val="hps"/>
        </w:rPr>
        <w:t>Данный документ опубликован исключительно</w:t>
      </w:r>
      <w:r>
        <w:rPr>
          <w:rStyle w:val="hps"/>
          <w:lang w:val="en-US"/>
        </w:rPr>
        <w:t xml:space="preserve"> </w:t>
      </w:r>
      <w:r>
        <w:rPr>
          <w:rStyle w:val="hps"/>
        </w:rPr>
        <w:t>в информационных целях</w:t>
      </w:r>
      <w:r>
        <w:t>.</w:t>
      </w:r>
      <w:r>
        <w:rPr>
          <w:lang w:val="fr-CH"/>
        </w:rPr>
        <w:t xml:space="preserve"> </w:t>
      </w:r>
      <w:r>
        <w:t xml:space="preserve">Аутентичным и </w:t>
      </w:r>
      <w:r>
        <w:rPr>
          <w:rStyle w:val="hps"/>
        </w:rPr>
        <w:t>юридически обязательным текстом является документ</w:t>
      </w:r>
      <w:r>
        <w:t xml:space="preserve"> </w:t>
      </w:r>
      <w:proofErr w:type="spellStart"/>
      <w:r>
        <w:rPr>
          <w:spacing w:val="-6"/>
          <w:lang w:eastAsia="en-GB"/>
        </w:rPr>
        <w:t>ECE</w:t>
      </w:r>
      <w:proofErr w:type="spellEnd"/>
      <w:r>
        <w:rPr>
          <w:spacing w:val="-6"/>
          <w:lang w:eastAsia="en-GB"/>
        </w:rPr>
        <w:t>/</w:t>
      </w:r>
      <w:proofErr w:type="spellStart"/>
      <w:r>
        <w:rPr>
          <w:spacing w:val="-6"/>
          <w:lang w:eastAsia="en-GB"/>
        </w:rPr>
        <w:t>TRANS</w:t>
      </w:r>
      <w:proofErr w:type="spellEnd"/>
      <w:r>
        <w:rPr>
          <w:spacing w:val="-6"/>
          <w:lang w:eastAsia="en-GB"/>
        </w:rPr>
        <w:t>/WP.29/2014/</w:t>
      </w:r>
      <w:r>
        <w:rPr>
          <w:spacing w:val="-6"/>
          <w:lang w:val="en-US" w:eastAsia="en-GB"/>
        </w:rPr>
        <w:t>60</w:t>
      </w:r>
      <w:r>
        <w:rPr>
          <w:lang w:val="en-US"/>
        </w:rPr>
        <w:t>.</w:t>
      </w:r>
    </w:p>
    <w:p w:rsidR="00432F08" w:rsidRPr="00432F08" w:rsidRDefault="00432F08" w:rsidP="0006672F">
      <w:pPr>
        <w:spacing w:before="120" w:after="240"/>
        <w:jc w:val="center"/>
        <w:rPr>
          <w:u w:val="single"/>
          <w:lang w:eastAsia="ru-RU"/>
        </w:rPr>
      </w:pPr>
      <w:r>
        <w:rPr>
          <w:u w:val="single"/>
          <w:lang w:eastAsia="ru-RU"/>
        </w:rPr>
        <w:tab/>
      </w:r>
      <w:r>
        <w:rPr>
          <w:u w:val="single"/>
          <w:lang w:eastAsia="ru-RU"/>
        </w:rPr>
        <w:tab/>
      </w:r>
    </w:p>
    <w:p w:rsidR="003C1586" w:rsidRDefault="005F15C0" w:rsidP="005C5D5B">
      <w:pPr>
        <w:spacing w:after="240"/>
        <w:jc w:val="center"/>
      </w:pPr>
      <w:bookmarkStart w:id="1" w:name="_MON_1000209745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pt" fillcolor="window">
            <v:imagedata r:id="rId9" o:title=""/>
          </v:shape>
        </w:pict>
      </w:r>
    </w:p>
    <w:p w:rsidR="003C1586" w:rsidRDefault="003C1586" w:rsidP="00432F08">
      <w:pPr>
        <w:jc w:val="center"/>
        <w:rPr>
          <w:b/>
          <w:lang w:val="en-US"/>
        </w:rPr>
      </w:pPr>
      <w:r w:rsidRPr="00752A52">
        <w:rPr>
          <w:b/>
        </w:rPr>
        <w:t>ОРГАНИЗАЦИЯ ОБЪЕДИНЕННЫХ НАЦИЙ</w:t>
      </w:r>
    </w:p>
    <w:p w:rsidR="00532F32" w:rsidRPr="00E50E2D" w:rsidRDefault="00E27AD2" w:rsidP="00532F32">
      <w:pPr>
        <w:pStyle w:val="SingleTxtGR"/>
        <w:rPr>
          <w:i/>
        </w:rPr>
      </w:pPr>
      <w:r>
        <w:rPr>
          <w:i/>
        </w:rPr>
        <w:br w:type="page"/>
      </w:r>
      <w:r w:rsidR="00532F32" w:rsidRPr="00E50E2D">
        <w:rPr>
          <w:i/>
        </w:rPr>
        <w:lastRenderedPageBreak/>
        <w:t xml:space="preserve">Пункт 5.14.4 </w:t>
      </w:r>
      <w:r w:rsidR="00532F32" w:rsidRPr="00E50E2D">
        <w:t>изменить следующим образом:</w:t>
      </w:r>
    </w:p>
    <w:p w:rsidR="00532F32" w:rsidRPr="00E50E2D" w:rsidRDefault="00532F32" w:rsidP="00532F32">
      <w:pPr>
        <w:pStyle w:val="SingleTxtGR"/>
        <w:ind w:left="2268" w:hanging="1134"/>
      </w:pPr>
      <w:r w:rsidRPr="00E50E2D">
        <w:t>"5.14.4</w:t>
      </w:r>
      <w:r w:rsidRPr="00E50E2D">
        <w:tab/>
        <w:t>сигналом торможения</w:t>
      </w:r>
      <w:r>
        <w:t xml:space="preserve"> −</w:t>
      </w:r>
      <w:r w:rsidRPr="00E50E2D">
        <w:t xml:space="preserve"> устройством категории </w:t>
      </w:r>
      <w:r w:rsidRPr="00E50E2D">
        <w:rPr>
          <w:bCs/>
          <w:lang w:val="en-GB"/>
        </w:rPr>
        <w:t>S</w:t>
      </w:r>
      <w:r w:rsidRPr="00E50E2D">
        <w:rPr>
          <w:bCs/>
        </w:rPr>
        <w:t>1, указанным в Правилах № 7, либо сигналом торможения, указанным в Правилах № 50 (пункт 6.4)".</w:t>
      </w:r>
    </w:p>
    <w:p w:rsidR="00532F32" w:rsidRPr="00E50E2D" w:rsidRDefault="00532F32" w:rsidP="00532F32">
      <w:pPr>
        <w:pStyle w:val="SingleTxtGR"/>
        <w:rPr>
          <w:i/>
        </w:rPr>
      </w:pPr>
      <w:r w:rsidRPr="00E50E2D">
        <w:rPr>
          <w:i/>
        </w:rPr>
        <w:t xml:space="preserve">Включить новый пункт 5.15.4 </w:t>
      </w:r>
      <w:r w:rsidRPr="00E50E2D">
        <w:t>следующего содержания</w:t>
      </w:r>
      <w:r w:rsidRPr="00E50E2D">
        <w:rPr>
          <w:i/>
        </w:rPr>
        <w:t xml:space="preserve">: </w:t>
      </w:r>
    </w:p>
    <w:p w:rsidR="00532F32" w:rsidRPr="00E50E2D" w:rsidRDefault="00532F32" w:rsidP="00532F32">
      <w:pPr>
        <w:pStyle w:val="SingleTxtGR"/>
        <w:ind w:left="2268" w:hanging="1134"/>
        <w:rPr>
          <w:bCs/>
        </w:rPr>
      </w:pPr>
      <w:r w:rsidRPr="00E50E2D">
        <w:t>"</w:t>
      </w:r>
      <w:r w:rsidRPr="00E50E2D">
        <w:rPr>
          <w:bCs/>
        </w:rPr>
        <w:t>5.15.4</w:t>
      </w:r>
      <w:r w:rsidRPr="00E50E2D">
        <w:rPr>
          <w:bCs/>
        </w:rPr>
        <w:tab/>
        <w:t>Сигналом торможения</w:t>
      </w:r>
      <w:r>
        <w:rPr>
          <w:bCs/>
        </w:rPr>
        <w:t xml:space="preserve"> − </w:t>
      </w:r>
      <w:r w:rsidRPr="00E50E2D">
        <w:rPr>
          <w:bCs/>
        </w:rPr>
        <w:t xml:space="preserve">устройством категории </w:t>
      </w:r>
      <w:r w:rsidRPr="00E50E2D">
        <w:rPr>
          <w:bCs/>
          <w:lang w:val="en-GB"/>
        </w:rPr>
        <w:t>S</w:t>
      </w:r>
      <w:r w:rsidRPr="00E50E2D">
        <w:rPr>
          <w:bCs/>
        </w:rPr>
        <w:t>3, указанным в Правилах № 7 (пункт 6.4);</w:t>
      </w:r>
      <w:r w:rsidRPr="00E50E2D">
        <w:t>".</w:t>
      </w:r>
    </w:p>
    <w:p w:rsidR="00532F32" w:rsidRPr="00E50E2D" w:rsidRDefault="00532F32" w:rsidP="00532F32">
      <w:pPr>
        <w:pStyle w:val="SingleTxtGR"/>
        <w:rPr>
          <w:bCs/>
          <w:i/>
        </w:rPr>
      </w:pPr>
      <w:r w:rsidRPr="00E50E2D">
        <w:rPr>
          <w:bCs/>
          <w:i/>
        </w:rPr>
        <w:t>Пункты 6.4</w:t>
      </w:r>
      <w:r>
        <w:rPr>
          <w:bCs/>
          <w:i/>
        </w:rPr>
        <w:t>.1</w:t>
      </w:r>
      <w:r w:rsidRPr="00E50E2D">
        <w:rPr>
          <w:bCs/>
          <w:i/>
        </w:rPr>
        <w:t>−6.4.</w:t>
      </w:r>
      <w:r>
        <w:rPr>
          <w:bCs/>
          <w:i/>
        </w:rPr>
        <w:t>6</w:t>
      </w:r>
      <w:r w:rsidRPr="00E50E2D">
        <w:rPr>
          <w:bCs/>
          <w:i/>
        </w:rPr>
        <w:t xml:space="preserve"> </w:t>
      </w:r>
      <w:r w:rsidRPr="00E50E2D">
        <w:rPr>
          <w:bCs/>
        </w:rPr>
        <w:t>изменить следующим образом:</w:t>
      </w:r>
    </w:p>
    <w:p w:rsidR="00532F32" w:rsidRPr="00E50E2D" w:rsidRDefault="00532F32" w:rsidP="00532F32">
      <w:pPr>
        <w:pStyle w:val="SingleTxtGR"/>
        <w:ind w:left="2268" w:hanging="1134"/>
      </w:pPr>
      <w:r w:rsidRPr="00E50E2D">
        <w:t>"6.4.1</w:t>
      </w:r>
      <w:r w:rsidRPr="00E50E2D">
        <w:tab/>
      </w:r>
      <w:r w:rsidRPr="00E50E2D">
        <w:tab/>
        <w:t>Количество</w:t>
      </w:r>
    </w:p>
    <w:p w:rsidR="00532F32" w:rsidRPr="00E50E2D" w:rsidRDefault="00532F32" w:rsidP="00532F32">
      <w:pPr>
        <w:pStyle w:val="SingleTxtGR"/>
        <w:ind w:left="2268" w:hanging="1134"/>
      </w:pPr>
      <w:r w:rsidRPr="00E50E2D">
        <w:tab/>
      </w:r>
      <w:r w:rsidRPr="00E50E2D">
        <w:tab/>
        <w:t>Один или два официально утвержденных в качестве устройств к</w:t>
      </w:r>
      <w:r w:rsidRPr="00E50E2D">
        <w:t>а</w:t>
      </w:r>
      <w:r w:rsidRPr="00E50E2D">
        <w:t>тегории</w:t>
      </w:r>
      <w:r w:rsidRPr="00E50E2D">
        <w:rPr>
          <w:bCs/>
        </w:rPr>
        <w:t xml:space="preserve"> </w:t>
      </w:r>
      <w:r w:rsidRPr="00E50E2D">
        <w:rPr>
          <w:bCs/>
          <w:lang w:val="en-GB"/>
        </w:rPr>
        <w:t>S</w:t>
      </w:r>
      <w:r w:rsidRPr="00E50E2D">
        <w:rPr>
          <w:bCs/>
        </w:rPr>
        <w:t>1 в соответствии с Правилами № 7 либо сигнал тормож</w:t>
      </w:r>
      <w:r w:rsidRPr="00E50E2D">
        <w:rPr>
          <w:bCs/>
        </w:rPr>
        <w:t>е</w:t>
      </w:r>
      <w:r w:rsidRPr="00E50E2D">
        <w:rPr>
          <w:bCs/>
        </w:rPr>
        <w:t>ния в соответствии с Правилами № 50.</w:t>
      </w:r>
    </w:p>
    <w:p w:rsidR="00532F32" w:rsidRPr="00E50E2D" w:rsidRDefault="00532F32" w:rsidP="00532F32">
      <w:pPr>
        <w:pStyle w:val="SingleTxtGR"/>
        <w:ind w:left="2268" w:hanging="1134"/>
        <w:rPr>
          <w:bCs/>
        </w:rPr>
      </w:pPr>
      <w:r w:rsidRPr="00E50E2D">
        <w:rPr>
          <w:bCs/>
        </w:rPr>
        <w:tab/>
      </w:r>
      <w:r w:rsidRPr="00E50E2D">
        <w:rPr>
          <w:bCs/>
        </w:rPr>
        <w:tab/>
        <w:t>Одно факультативное устройство, официально утвержденное в к</w:t>
      </w:r>
      <w:r w:rsidRPr="00E50E2D">
        <w:rPr>
          <w:bCs/>
        </w:rPr>
        <w:t>а</w:t>
      </w:r>
      <w:r w:rsidRPr="00E50E2D">
        <w:rPr>
          <w:bCs/>
        </w:rPr>
        <w:t xml:space="preserve">честве устройства категории </w:t>
      </w:r>
      <w:r w:rsidRPr="00E50E2D">
        <w:rPr>
          <w:bCs/>
          <w:lang w:val="en-US"/>
        </w:rPr>
        <w:t>S</w:t>
      </w:r>
      <w:r w:rsidRPr="00E50E2D">
        <w:rPr>
          <w:bCs/>
        </w:rPr>
        <w:t>3 в соответствии с Правилами № 7.</w:t>
      </w:r>
    </w:p>
    <w:p w:rsidR="00532F32" w:rsidRPr="00E50E2D" w:rsidRDefault="00532F32" w:rsidP="00532F32">
      <w:pPr>
        <w:pStyle w:val="SingleTxtGR"/>
        <w:ind w:left="2268" w:hanging="1134"/>
      </w:pPr>
      <w:r w:rsidRPr="00E50E2D">
        <w:t>6.4.2</w:t>
      </w:r>
      <w:r w:rsidRPr="00E50E2D">
        <w:tab/>
      </w:r>
      <w:r w:rsidRPr="00E50E2D">
        <w:tab/>
        <w:t>Схема монтажа</w:t>
      </w:r>
    </w:p>
    <w:p w:rsidR="00532F32" w:rsidRPr="00E50E2D" w:rsidRDefault="00532F32" w:rsidP="00532F32">
      <w:pPr>
        <w:pStyle w:val="SingleTxtGR"/>
        <w:ind w:left="2268" w:hanging="1134"/>
      </w:pPr>
      <w:r w:rsidRPr="00E50E2D">
        <w:tab/>
      </w:r>
      <w:r w:rsidRPr="00E50E2D">
        <w:tab/>
        <w:t>Никаких особых требований не предусмотрено.</w:t>
      </w:r>
    </w:p>
    <w:p w:rsidR="00532F32" w:rsidRPr="00E50E2D" w:rsidRDefault="00532F32" w:rsidP="00532F32">
      <w:pPr>
        <w:pStyle w:val="SingleTxtGR"/>
        <w:ind w:left="2268" w:hanging="1134"/>
      </w:pPr>
      <w:r w:rsidRPr="00E50E2D">
        <w:t>6.4.3</w:t>
      </w:r>
      <w:r w:rsidRPr="00E50E2D">
        <w:tab/>
      </w:r>
      <w:r w:rsidRPr="00E50E2D">
        <w:tab/>
        <w:t>Размещение</w:t>
      </w:r>
    </w:p>
    <w:p w:rsidR="00532F32" w:rsidRPr="00E50E2D" w:rsidRDefault="00532F32" w:rsidP="00532F32">
      <w:pPr>
        <w:pStyle w:val="SingleTxtGR"/>
        <w:ind w:left="2268" w:hanging="1134"/>
      </w:pPr>
      <w:r w:rsidRPr="00E50E2D">
        <w:t>6.4.3.1</w:t>
      </w:r>
      <w:proofErr w:type="gramStart"/>
      <w:r w:rsidRPr="00E50E2D">
        <w:tab/>
      </w:r>
      <w:r w:rsidRPr="00E50E2D">
        <w:rPr>
          <w:bCs/>
        </w:rPr>
        <w:t>Д</w:t>
      </w:r>
      <w:proofErr w:type="gramEnd"/>
      <w:r w:rsidRPr="00E50E2D">
        <w:rPr>
          <w:bCs/>
        </w:rPr>
        <w:t xml:space="preserve">ля устройства категории </w:t>
      </w:r>
      <w:r w:rsidRPr="00E50E2D">
        <w:rPr>
          <w:bCs/>
          <w:lang w:val="en-GB"/>
        </w:rPr>
        <w:t>S</w:t>
      </w:r>
      <w:r w:rsidRPr="00E50E2D">
        <w:rPr>
          <w:bCs/>
        </w:rPr>
        <w:t>1, указанного в Правилах № 7, либо сигнала торможения, указанного в Правилах № 50</w:t>
      </w:r>
    </w:p>
    <w:p w:rsidR="00532F32" w:rsidRPr="00E50E2D" w:rsidRDefault="00532F32" w:rsidP="00532F32">
      <w:pPr>
        <w:pStyle w:val="SingleTxtGR"/>
        <w:ind w:left="2268" w:hanging="1134"/>
      </w:pPr>
      <w:r w:rsidRPr="00E50E2D">
        <w:tab/>
      </w:r>
      <w:r w:rsidRPr="00E50E2D">
        <w:tab/>
        <w:t xml:space="preserve">По высоте: не менее 250 мм и не более 1 500 мм над уровнем </w:t>
      </w:r>
      <w:r>
        <w:t>гру</w:t>
      </w:r>
      <w:r>
        <w:t>н</w:t>
      </w:r>
      <w:r>
        <w:t>та</w:t>
      </w:r>
      <w:r w:rsidRPr="00E50E2D">
        <w:t>;</w:t>
      </w:r>
    </w:p>
    <w:p w:rsidR="00532F32" w:rsidRPr="00E50E2D" w:rsidRDefault="00532F32" w:rsidP="00532F32">
      <w:pPr>
        <w:pStyle w:val="SingleTxtGR"/>
        <w:ind w:left="2268" w:hanging="1134"/>
        <w:rPr>
          <w:bCs/>
        </w:rPr>
      </w:pPr>
      <w:r w:rsidRPr="00E50E2D">
        <w:rPr>
          <w:bCs/>
        </w:rPr>
        <w:tab/>
      </w:r>
      <w:r w:rsidRPr="00E50E2D">
        <w:rPr>
          <w:bCs/>
        </w:rPr>
        <w:tab/>
        <w:t>По длине: в задней части транспортного средства.</w:t>
      </w:r>
    </w:p>
    <w:p w:rsidR="00532F32" w:rsidRPr="00E50E2D" w:rsidRDefault="00532F32" w:rsidP="00532F32">
      <w:pPr>
        <w:pStyle w:val="SingleTxtGR"/>
        <w:ind w:left="2268" w:hanging="1134"/>
        <w:rPr>
          <w:bCs/>
        </w:rPr>
      </w:pPr>
      <w:r w:rsidRPr="00E50E2D">
        <w:t>6.4.3.2</w:t>
      </w:r>
      <w:proofErr w:type="gramStart"/>
      <w:r w:rsidRPr="00E50E2D">
        <w:tab/>
      </w:r>
      <w:r w:rsidRPr="00E50E2D">
        <w:rPr>
          <w:bCs/>
        </w:rPr>
        <w:t>Д</w:t>
      </w:r>
      <w:proofErr w:type="gramEnd"/>
      <w:r w:rsidRPr="00E50E2D">
        <w:rPr>
          <w:bCs/>
        </w:rPr>
        <w:t xml:space="preserve">ля устройства категории </w:t>
      </w:r>
      <w:r w:rsidRPr="00E50E2D">
        <w:rPr>
          <w:bCs/>
          <w:lang w:val="en-US"/>
        </w:rPr>
        <w:t>S</w:t>
      </w:r>
      <w:r w:rsidRPr="00E50E2D">
        <w:rPr>
          <w:bCs/>
        </w:rPr>
        <w:t>3, указанного в Правилах № 7</w:t>
      </w:r>
    </w:p>
    <w:p w:rsidR="00532F32" w:rsidRPr="00E50E2D" w:rsidRDefault="00532F32" w:rsidP="00532F32">
      <w:pPr>
        <w:pStyle w:val="SingleTxtGR"/>
        <w:ind w:left="2268" w:hanging="1134"/>
        <w:rPr>
          <w:bCs/>
        </w:rPr>
      </w:pPr>
      <w:r w:rsidRPr="00E50E2D">
        <w:rPr>
          <w:bCs/>
        </w:rPr>
        <w:tab/>
      </w:r>
      <w:r w:rsidRPr="00E50E2D">
        <w:rPr>
          <w:bCs/>
        </w:rPr>
        <w:tab/>
        <w:t xml:space="preserve">По высоте: горизонтальная плоскость, касательная к нижнему краю видимой поверхности, должна находиться на </w:t>
      </w:r>
      <w:r>
        <w:rPr>
          <w:bCs/>
        </w:rPr>
        <w:t>высоте не менее 850</w:t>
      </w:r>
      <w:r>
        <w:rPr>
          <w:bCs/>
          <w:lang w:val="en-US"/>
        </w:rPr>
        <w:t> </w:t>
      </w:r>
      <w:r w:rsidRPr="00E50E2D">
        <w:rPr>
          <w:bCs/>
        </w:rPr>
        <w:t xml:space="preserve">мм </w:t>
      </w:r>
      <w:r>
        <w:rPr>
          <w:bCs/>
        </w:rPr>
        <w:t>над</w:t>
      </w:r>
      <w:r w:rsidRPr="00E50E2D">
        <w:rPr>
          <w:bCs/>
        </w:rPr>
        <w:t xml:space="preserve"> уровн</w:t>
      </w:r>
      <w:r>
        <w:rPr>
          <w:bCs/>
        </w:rPr>
        <w:t>ем</w:t>
      </w:r>
      <w:r w:rsidRPr="00E50E2D">
        <w:rPr>
          <w:bCs/>
        </w:rPr>
        <w:t xml:space="preserve"> грунта.</w:t>
      </w:r>
    </w:p>
    <w:p w:rsidR="00532F32" w:rsidRPr="00E50E2D" w:rsidRDefault="00532F32" w:rsidP="00532F32">
      <w:pPr>
        <w:pStyle w:val="SingleTxtGR"/>
        <w:ind w:left="2268" w:hanging="1134"/>
        <w:rPr>
          <w:bCs/>
        </w:rPr>
      </w:pPr>
      <w:r w:rsidRPr="00E50E2D">
        <w:rPr>
          <w:bCs/>
        </w:rPr>
        <w:tab/>
      </w:r>
      <w:r w:rsidRPr="00E50E2D">
        <w:rPr>
          <w:bCs/>
        </w:rPr>
        <w:tab/>
        <w:t xml:space="preserve">Однако горизонтальная плоскость, касательная к нижнему краю видимой поверхности, должна проходить выше горизонтальной плоскости, касательной к верхнему краю видимой поверхности </w:t>
      </w:r>
      <w:r>
        <w:rPr>
          <w:bCs/>
        </w:rPr>
        <w:t xml:space="preserve">устройства категории </w:t>
      </w:r>
      <w:r w:rsidRPr="00E50E2D">
        <w:rPr>
          <w:bCs/>
          <w:lang w:val="en-GB"/>
        </w:rPr>
        <w:t>S</w:t>
      </w:r>
      <w:r w:rsidRPr="00E50E2D">
        <w:rPr>
          <w:bCs/>
        </w:rPr>
        <w:t>1</w:t>
      </w:r>
      <w:r>
        <w:rPr>
          <w:bCs/>
        </w:rPr>
        <w:t xml:space="preserve">, указанного в Правилах № 7 ООН, либо сигнала торможения, указанного в </w:t>
      </w:r>
      <w:r w:rsidRPr="00E50E2D">
        <w:rPr>
          <w:bCs/>
        </w:rPr>
        <w:t xml:space="preserve">Правилах № 50. </w:t>
      </w:r>
    </w:p>
    <w:p w:rsidR="00532F32" w:rsidRPr="00E50E2D" w:rsidRDefault="00532F32" w:rsidP="00532F32">
      <w:pPr>
        <w:pStyle w:val="SingleTxtGR"/>
        <w:ind w:left="2268" w:hanging="1134"/>
        <w:rPr>
          <w:bCs/>
        </w:rPr>
      </w:pPr>
      <w:r w:rsidRPr="00E50E2D">
        <w:rPr>
          <w:bCs/>
        </w:rPr>
        <w:tab/>
      </w:r>
      <w:r w:rsidRPr="00E50E2D">
        <w:rPr>
          <w:bCs/>
        </w:rPr>
        <w:tab/>
        <w:t>По длине: в задней части транспортного средства.</w:t>
      </w:r>
    </w:p>
    <w:p w:rsidR="00532F32" w:rsidRPr="00E50E2D" w:rsidRDefault="00532F32" w:rsidP="00532F32">
      <w:pPr>
        <w:pStyle w:val="SingleTxtGR"/>
        <w:ind w:left="2268" w:hanging="1134"/>
      </w:pPr>
      <w:r w:rsidRPr="00E50E2D">
        <w:t>6.4.4</w:t>
      </w:r>
      <w:r w:rsidRPr="00E50E2D">
        <w:tab/>
      </w:r>
      <w:r w:rsidRPr="00E50E2D">
        <w:tab/>
        <w:t>Геометрическая видимость</w:t>
      </w:r>
    </w:p>
    <w:p w:rsidR="00532F32" w:rsidRPr="00E50E2D" w:rsidRDefault="00532F32" w:rsidP="00532F32">
      <w:pPr>
        <w:pStyle w:val="SingleTxtGR"/>
        <w:ind w:left="2268" w:hanging="1134"/>
        <w:rPr>
          <w:bCs/>
        </w:rPr>
      </w:pPr>
      <w:r w:rsidRPr="00E50E2D">
        <w:rPr>
          <w:bCs/>
        </w:rPr>
        <w:tab/>
      </w:r>
      <w:r w:rsidRPr="00E50E2D">
        <w:rPr>
          <w:bCs/>
        </w:rPr>
        <w:tab/>
        <w:t>Для устройств</w:t>
      </w:r>
      <w:r>
        <w:rPr>
          <w:bCs/>
        </w:rPr>
        <w:t>а</w:t>
      </w:r>
      <w:r w:rsidRPr="00E50E2D">
        <w:rPr>
          <w:bCs/>
        </w:rPr>
        <w:t xml:space="preserve"> категории </w:t>
      </w:r>
      <w:r w:rsidRPr="00E50E2D">
        <w:rPr>
          <w:bCs/>
          <w:lang w:val="en-GB"/>
        </w:rPr>
        <w:t>S</w:t>
      </w:r>
      <w:r w:rsidRPr="00E50E2D">
        <w:rPr>
          <w:bCs/>
        </w:rPr>
        <w:t>1, указанн</w:t>
      </w:r>
      <w:r>
        <w:rPr>
          <w:bCs/>
        </w:rPr>
        <w:t>ого</w:t>
      </w:r>
      <w:r w:rsidRPr="00E50E2D">
        <w:rPr>
          <w:bCs/>
        </w:rPr>
        <w:t xml:space="preserve"> в Правилах № 7, либо сигнала торможения, указанного в Правилах № 50</w:t>
      </w:r>
    </w:p>
    <w:p w:rsidR="00532F32" w:rsidRPr="00E50E2D" w:rsidRDefault="00532F32" w:rsidP="00532F32">
      <w:pPr>
        <w:pStyle w:val="SingleTxtGR"/>
        <w:ind w:left="2268" w:hanging="1134"/>
      </w:pPr>
      <w:r w:rsidRPr="00E50E2D">
        <w:tab/>
      </w:r>
      <w:r w:rsidRPr="00E50E2D">
        <w:tab/>
        <w:t>Горизонтальный угол:</w:t>
      </w:r>
      <w:r w:rsidRPr="00E50E2D">
        <w:tab/>
        <w:t>45° влево и вправо для одиночного огня;</w:t>
      </w:r>
    </w:p>
    <w:p w:rsidR="00532F32" w:rsidRPr="00E50E2D" w:rsidRDefault="00532F32" w:rsidP="00532F32">
      <w:pPr>
        <w:pStyle w:val="SingleTxtGR"/>
        <w:ind w:left="4536" w:hanging="3402"/>
      </w:pPr>
      <w:r w:rsidRPr="00E50E2D">
        <w:tab/>
      </w:r>
      <w:r w:rsidRPr="00E50E2D">
        <w:tab/>
      </w:r>
      <w:r w:rsidRPr="00E50E2D">
        <w:tab/>
      </w:r>
      <w:r w:rsidRPr="00E50E2D">
        <w:tab/>
      </w:r>
      <w:r w:rsidRPr="00E50E2D">
        <w:tab/>
      </w:r>
      <w:r w:rsidRPr="00E50E2D">
        <w:tab/>
      </w:r>
      <w:r w:rsidRPr="00E50E2D">
        <w:tab/>
        <w:t>45° наружу и 10° внутрь для каждой пары огней;</w:t>
      </w:r>
    </w:p>
    <w:p w:rsidR="00532F32" w:rsidRPr="00E50E2D" w:rsidRDefault="00532F32" w:rsidP="00532F32">
      <w:pPr>
        <w:pStyle w:val="SingleTxtGR"/>
        <w:ind w:left="2268" w:hanging="1134"/>
      </w:pPr>
      <w:r w:rsidRPr="00E50E2D">
        <w:tab/>
      </w:r>
      <w:r w:rsidRPr="00E50E2D">
        <w:tab/>
        <w:t xml:space="preserve">Вертикальный угол: </w:t>
      </w:r>
      <w:r w:rsidRPr="00E50E2D">
        <w:tab/>
        <w:t>15° выше и ниже горизонтали.</w:t>
      </w:r>
    </w:p>
    <w:p w:rsidR="00532F32" w:rsidRPr="00E50E2D" w:rsidRDefault="00532F32" w:rsidP="00532F32">
      <w:pPr>
        <w:pStyle w:val="SingleTxtGR"/>
        <w:ind w:left="2268" w:hanging="1134"/>
      </w:pPr>
      <w:r w:rsidRPr="00E50E2D">
        <w:tab/>
      </w:r>
      <w:r w:rsidRPr="00E50E2D">
        <w:tab/>
      </w:r>
      <w:r>
        <w:t>Однако</w:t>
      </w:r>
      <w:r w:rsidRPr="00E50E2D">
        <w:t xml:space="preserve"> вертикальный угол ниже горизонтали может быть умен</w:t>
      </w:r>
      <w:r w:rsidRPr="00E50E2D">
        <w:t>ь</w:t>
      </w:r>
      <w:r w:rsidRPr="00E50E2D">
        <w:t xml:space="preserve">шен до 5°, если высота огня </w:t>
      </w:r>
      <w:r>
        <w:t>менее</w:t>
      </w:r>
      <w:r w:rsidRPr="00E50E2D">
        <w:t xml:space="preserve"> 750 мм.</w:t>
      </w:r>
    </w:p>
    <w:p w:rsidR="00532F32" w:rsidRPr="00E50E2D" w:rsidRDefault="00532F32" w:rsidP="00532F32">
      <w:pPr>
        <w:pStyle w:val="SingleTxtGR"/>
        <w:ind w:left="2268" w:hanging="1134"/>
      </w:pPr>
      <w:r w:rsidRPr="00E50E2D">
        <w:rPr>
          <w:bCs/>
        </w:rPr>
        <w:lastRenderedPageBreak/>
        <w:tab/>
      </w:r>
      <w:r w:rsidRPr="00E50E2D">
        <w:rPr>
          <w:bCs/>
        </w:rPr>
        <w:tab/>
        <w:t xml:space="preserve">Для устройства категории </w:t>
      </w:r>
      <w:r w:rsidRPr="00E50E2D">
        <w:rPr>
          <w:bCs/>
          <w:lang w:val="en-GB"/>
        </w:rPr>
        <w:t>S</w:t>
      </w:r>
      <w:r w:rsidRPr="00E50E2D">
        <w:rPr>
          <w:bCs/>
        </w:rPr>
        <w:t>3, указанного в Правилах № 7</w:t>
      </w:r>
    </w:p>
    <w:p w:rsidR="00532F32" w:rsidRPr="00E50E2D" w:rsidRDefault="00532F32" w:rsidP="00532F32">
      <w:pPr>
        <w:pStyle w:val="SingleTxtGR"/>
        <w:ind w:left="4536" w:hanging="3402"/>
        <w:rPr>
          <w:bCs/>
        </w:rPr>
      </w:pPr>
      <w:r w:rsidRPr="00E50E2D">
        <w:rPr>
          <w:bCs/>
        </w:rPr>
        <w:tab/>
      </w:r>
      <w:r w:rsidRPr="00E50E2D">
        <w:rPr>
          <w:bCs/>
        </w:rPr>
        <w:tab/>
        <w:t>Горизонтальный угол:</w:t>
      </w:r>
      <w:r w:rsidRPr="00E50E2D">
        <w:rPr>
          <w:bCs/>
        </w:rPr>
        <w:tab/>
        <w:t>10</w:t>
      </w:r>
      <w:r w:rsidRPr="00E50E2D">
        <w:t>° влево и вправо</w:t>
      </w:r>
      <w:r w:rsidRPr="00E50E2D">
        <w:rPr>
          <w:bCs/>
        </w:rPr>
        <w:t xml:space="preserve"> от продольной оси транспортного средства.</w:t>
      </w:r>
    </w:p>
    <w:p w:rsidR="00532F32" w:rsidRPr="00E50E2D" w:rsidRDefault="00532F32" w:rsidP="00532F32">
      <w:pPr>
        <w:pStyle w:val="SingleTxtGR"/>
        <w:ind w:left="2268" w:hanging="1134"/>
        <w:rPr>
          <w:bCs/>
        </w:rPr>
      </w:pPr>
      <w:r w:rsidRPr="00E50E2D">
        <w:rPr>
          <w:bCs/>
        </w:rPr>
        <w:tab/>
      </w:r>
      <w:r w:rsidRPr="00E50E2D">
        <w:rPr>
          <w:bCs/>
        </w:rPr>
        <w:tab/>
        <w:t>Вертикальный угол:</w:t>
      </w:r>
      <w:r w:rsidRPr="00E50E2D">
        <w:rPr>
          <w:bCs/>
        </w:rPr>
        <w:tab/>
        <w:t>10</w:t>
      </w:r>
      <w:r w:rsidRPr="00E50E2D">
        <w:t>° выше и 5° ниже горизонтали</w:t>
      </w:r>
      <w:r w:rsidRPr="00E50E2D">
        <w:rPr>
          <w:bCs/>
        </w:rPr>
        <w:t>.</w:t>
      </w:r>
    </w:p>
    <w:p w:rsidR="00532F32" w:rsidRPr="00E50E2D" w:rsidRDefault="00532F32" w:rsidP="00532F32">
      <w:pPr>
        <w:pStyle w:val="SingleTxtGR"/>
        <w:ind w:left="2268" w:hanging="1134"/>
      </w:pPr>
      <w:r w:rsidRPr="00E50E2D">
        <w:t>6.4.5</w:t>
      </w:r>
      <w:r w:rsidRPr="00E50E2D">
        <w:tab/>
      </w:r>
      <w:r w:rsidRPr="00E50E2D">
        <w:tab/>
        <w:t>Направление</w:t>
      </w:r>
    </w:p>
    <w:p w:rsidR="00532F32" w:rsidRPr="00E50E2D" w:rsidRDefault="00532F32" w:rsidP="00532F32">
      <w:pPr>
        <w:pStyle w:val="SingleTxtGR"/>
        <w:ind w:left="2268" w:hanging="1134"/>
      </w:pPr>
      <w:r w:rsidRPr="00E50E2D">
        <w:tab/>
      </w:r>
      <w:r w:rsidRPr="00E50E2D">
        <w:tab/>
        <w:t>Назад.</w:t>
      </w:r>
    </w:p>
    <w:p w:rsidR="00532F32" w:rsidRPr="00E50E2D" w:rsidRDefault="00532F32" w:rsidP="00532F32">
      <w:pPr>
        <w:pStyle w:val="SingleTxtGR"/>
        <w:ind w:left="2268" w:hanging="1134"/>
        <w:rPr>
          <w:u w:val="single"/>
        </w:rPr>
      </w:pPr>
      <w:r w:rsidRPr="00E50E2D">
        <w:t>6.4.6</w:t>
      </w:r>
      <w:r w:rsidRPr="00E50E2D">
        <w:tab/>
      </w:r>
      <w:r w:rsidRPr="00E50E2D">
        <w:tab/>
        <w:t>Схемы электрических соединений</w:t>
      </w:r>
    </w:p>
    <w:p w:rsidR="00532F32" w:rsidRPr="00E50E2D" w:rsidRDefault="00532F32" w:rsidP="00532F32">
      <w:pPr>
        <w:pStyle w:val="SingleTxtGR"/>
        <w:ind w:left="2268" w:hanging="1134"/>
      </w:pPr>
      <w:r w:rsidRPr="00E50E2D">
        <w:rPr>
          <w:bCs/>
        </w:rPr>
        <w:tab/>
      </w:r>
      <w:r w:rsidRPr="00E50E2D">
        <w:rPr>
          <w:bCs/>
        </w:rPr>
        <w:tab/>
        <w:t>Все сигналы торможения</w:t>
      </w:r>
      <w:r w:rsidRPr="00E50E2D">
        <w:t xml:space="preserve"> зажигаются одновременно при каждом включении рабочего тормоза</w:t>
      </w:r>
      <w:r>
        <w:t>"</w:t>
      </w:r>
      <w:r w:rsidRPr="00E50E2D">
        <w:t>.</w:t>
      </w:r>
    </w:p>
    <w:p w:rsidR="00457F00" w:rsidRPr="00E50E2D" w:rsidRDefault="00532F32" w:rsidP="00532F32">
      <w:pPr>
        <w:spacing w:before="240"/>
        <w:jc w:val="center"/>
        <w:rPr>
          <w:u w:val="single"/>
        </w:rPr>
      </w:pPr>
      <w:r w:rsidRPr="00E50E2D">
        <w:rPr>
          <w:u w:val="single"/>
        </w:rPr>
        <w:tab/>
      </w:r>
      <w:r w:rsidRPr="00E50E2D">
        <w:rPr>
          <w:u w:val="single"/>
        </w:rPr>
        <w:tab/>
      </w:r>
      <w:r w:rsidRPr="00E50E2D">
        <w:rPr>
          <w:u w:val="single"/>
        </w:rPr>
        <w:tab/>
      </w:r>
    </w:p>
    <w:sectPr w:rsidR="00457F00" w:rsidRPr="00E50E2D" w:rsidSect="0020341D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701" w:right="1134" w:bottom="2268" w:left="1134" w:header="96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37" w:rsidRDefault="009F4637">
      <w:r>
        <w:rPr>
          <w:lang w:val="en-US"/>
        </w:rPr>
        <w:tab/>
      </w:r>
      <w:r>
        <w:separator/>
      </w:r>
    </w:p>
  </w:endnote>
  <w:endnote w:type="continuationSeparator" w:id="0">
    <w:p w:rsidR="009F4637" w:rsidRDefault="009F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E3" w:rsidRPr="009A6F4A" w:rsidRDefault="004276E3">
    <w:pPr>
      <w:pStyle w:val="Footer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4C4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E3" w:rsidRPr="009A6F4A" w:rsidRDefault="004276E3">
    <w:pPr>
      <w:pStyle w:val="Footer"/>
      <w:rPr>
        <w:lang w:val="en-US"/>
      </w:rPr>
    </w:pPr>
    <w:r>
      <w:rPr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4C47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E3" w:rsidRPr="009A6F4A" w:rsidRDefault="004276E3">
    <w:pPr>
      <w:pStyle w:val="Footer"/>
      <w:rPr>
        <w:sz w:val="20"/>
        <w:lang w:val="en-US"/>
      </w:rPr>
    </w:pPr>
    <w:r>
      <w:rPr>
        <w:sz w:val="20"/>
        <w:lang w:val="en-US"/>
      </w:rPr>
      <w:t>GE.1</w:t>
    </w:r>
    <w:r w:rsidR="005B7F8E">
      <w:rPr>
        <w:sz w:val="20"/>
        <w:lang w:val="ru-RU"/>
      </w:rPr>
      <w:t>5</w:t>
    </w:r>
    <w:r>
      <w:rPr>
        <w:sz w:val="20"/>
        <w:lang w:val="en-US"/>
      </w:rPr>
      <w:t>-</w:t>
    </w:r>
    <w:r>
      <w:rPr>
        <w:sz w:val="20"/>
        <w:lang w:val="en-US"/>
      </w:rPr>
      <w:tab/>
    </w:r>
    <w:r w:rsidR="00144588">
      <w:rPr>
        <w:b/>
        <w:noProof/>
        <w:lang w:eastAsia="en-GB"/>
      </w:rPr>
      <w:drawing>
        <wp:inline distT="0" distB="0" distL="0" distR="0">
          <wp:extent cx="2705100" cy="228600"/>
          <wp:effectExtent l="0" t="0" r="0" b="0"/>
          <wp:docPr id="2" name="Picture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37" w:rsidRPr="00F71F63" w:rsidRDefault="009F4637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9F4637" w:rsidRPr="00F71F63" w:rsidRDefault="009F4637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9F4637" w:rsidRPr="00635E86" w:rsidRDefault="009F4637" w:rsidP="00635E86">
      <w:pPr>
        <w:pStyle w:val="Footer"/>
      </w:pPr>
    </w:p>
  </w:footnote>
  <w:footnote w:id="1">
    <w:p w:rsidR="009A6C5F" w:rsidRPr="00922B0D" w:rsidRDefault="009A6C5F" w:rsidP="009A6C5F">
      <w:pPr>
        <w:pStyle w:val="FootnoteText"/>
        <w:rPr>
          <w:sz w:val="20"/>
          <w:lang w:val="ru-RU"/>
        </w:rPr>
      </w:pPr>
      <w:r>
        <w:tab/>
      </w:r>
      <w:r w:rsidRPr="00922B0D">
        <w:rPr>
          <w:rStyle w:val="FootnoteReference"/>
          <w:sz w:val="20"/>
          <w:vertAlign w:val="baseline"/>
          <w:lang w:val="ru-RU"/>
        </w:rPr>
        <w:t>*</w:t>
      </w:r>
      <w:r w:rsidRPr="00922B0D">
        <w:rPr>
          <w:lang w:val="ru-RU"/>
        </w:rPr>
        <w:tab/>
      </w:r>
      <w:r w:rsidRPr="000E7C2A">
        <w:rPr>
          <w:szCs w:val="24"/>
          <w:lang w:val="ru-RU"/>
        </w:rPr>
        <w:t>Прежнее название Соглашения:</w:t>
      </w:r>
      <w:r>
        <w:rPr>
          <w:szCs w:val="24"/>
          <w:lang w:val="ru-RU"/>
        </w:rPr>
        <w:t xml:space="preserve"> </w:t>
      </w:r>
      <w:r w:rsidRPr="000E7C2A">
        <w:rPr>
          <w:szCs w:val="24"/>
          <w:lang w:val="ru-RU"/>
        </w:rPr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</w:t>
      </w:r>
      <w:r>
        <w:rPr>
          <w:szCs w:val="24"/>
          <w:lang w:val="ru-RU"/>
        </w:rPr>
        <w:t>анспортных средств, совершено в </w:t>
      </w:r>
      <w:r w:rsidRPr="000E7C2A">
        <w:rPr>
          <w:szCs w:val="24"/>
          <w:lang w:val="ru-RU"/>
        </w:rPr>
        <w:t>Женеве 20 марта 1958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E3" w:rsidRPr="0020341D" w:rsidRDefault="00A572A2">
    <w:pPr>
      <w:pStyle w:val="Header"/>
      <w:rPr>
        <w:lang w:val="en-US"/>
      </w:rPr>
    </w:pPr>
    <w:r w:rsidRPr="00D623A7">
      <w:t>E/</w:t>
    </w:r>
    <w:proofErr w:type="spellStart"/>
    <w:r w:rsidRPr="00D623A7">
      <w:t>ECE</w:t>
    </w:r>
    <w:proofErr w:type="spellEnd"/>
    <w:r w:rsidRPr="00D623A7">
      <w:t>/324</w:t>
    </w:r>
    <w:r>
      <w:t>/Rev.1/Add.52/Rev.3/Amend.2</w:t>
    </w:r>
    <w:r>
      <w:br/>
    </w:r>
    <w:r w:rsidRPr="00D623A7">
      <w:t>E/</w:t>
    </w:r>
    <w:proofErr w:type="spellStart"/>
    <w:r w:rsidRPr="00D623A7">
      <w:t>ECE</w:t>
    </w:r>
    <w:proofErr w:type="spellEnd"/>
    <w:r w:rsidRPr="00D623A7">
      <w:t>/TRANS/505</w:t>
    </w:r>
    <w:r>
      <w:t>/Rev.1/Add.52/Rev.3/Amend.2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E3" w:rsidRPr="009A6F4A" w:rsidRDefault="004276E3" w:rsidP="0020341D">
    <w:pPr>
      <w:pStyle w:val="Header"/>
      <w:jc w:val="right"/>
      <w:rPr>
        <w:lang w:val="en-US"/>
      </w:rPr>
    </w:pPr>
    <w:r>
      <w:rPr>
        <w:lang w:val="en-US"/>
      </w:rPr>
      <w:tab/>
    </w:r>
    <w:r w:rsidR="00A572A2" w:rsidRPr="00D623A7">
      <w:t>E/</w:t>
    </w:r>
    <w:proofErr w:type="spellStart"/>
    <w:r w:rsidR="00A572A2" w:rsidRPr="00D623A7">
      <w:t>ECE</w:t>
    </w:r>
    <w:proofErr w:type="spellEnd"/>
    <w:r w:rsidR="00A572A2" w:rsidRPr="00D623A7">
      <w:t>/324</w:t>
    </w:r>
    <w:r w:rsidR="00A572A2">
      <w:t>/Rev.1/Add.52/Rev.3/Amend.2</w:t>
    </w:r>
    <w:r w:rsidR="00A572A2">
      <w:br/>
    </w:r>
    <w:r w:rsidR="00A572A2" w:rsidRPr="00D623A7">
      <w:t>E/</w:t>
    </w:r>
    <w:proofErr w:type="spellStart"/>
    <w:r w:rsidR="00A572A2" w:rsidRPr="00D623A7">
      <w:t>ECE</w:t>
    </w:r>
    <w:proofErr w:type="spellEnd"/>
    <w:r w:rsidR="00A572A2" w:rsidRPr="00D623A7">
      <w:t>/TRANS/505</w:t>
    </w:r>
    <w:r w:rsidR="00A572A2">
      <w:t>/Rev.1/Add.52/Rev.3/Amend.2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A2F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3668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EE73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ACCA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2A49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62B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EAD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2C5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0CBD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6A47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676EF3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11"/>
  </w:num>
  <w:num w:numId="19">
    <w:abstractNumId w:val="11"/>
  </w:num>
  <w:num w:numId="20">
    <w:abstractNumId w:val="14"/>
  </w:num>
  <w:num w:numId="21">
    <w:abstractNumId w:val="11"/>
  </w:num>
  <w:num w:numId="22">
    <w:abstractNumId w:val="13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ocumentProtection w:edit="forms" w:formatting="1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8F"/>
    <w:rsid w:val="000033D8"/>
    <w:rsid w:val="00005C1C"/>
    <w:rsid w:val="0000697D"/>
    <w:rsid w:val="00011605"/>
    <w:rsid w:val="0001293C"/>
    <w:rsid w:val="0001587B"/>
    <w:rsid w:val="00016553"/>
    <w:rsid w:val="000233B3"/>
    <w:rsid w:val="00023E9E"/>
    <w:rsid w:val="00026B0C"/>
    <w:rsid w:val="0003638E"/>
    <w:rsid w:val="00036FF2"/>
    <w:rsid w:val="0004010A"/>
    <w:rsid w:val="00043D88"/>
    <w:rsid w:val="00046E4D"/>
    <w:rsid w:val="0006401A"/>
    <w:rsid w:val="0006672F"/>
    <w:rsid w:val="00072C27"/>
    <w:rsid w:val="0007306D"/>
    <w:rsid w:val="00076E4D"/>
    <w:rsid w:val="00084804"/>
    <w:rsid w:val="00086182"/>
    <w:rsid w:val="00090891"/>
    <w:rsid w:val="00092E62"/>
    <w:rsid w:val="00097975"/>
    <w:rsid w:val="000A3DDF"/>
    <w:rsid w:val="000A60A0"/>
    <w:rsid w:val="000C1F8F"/>
    <w:rsid w:val="000C3688"/>
    <w:rsid w:val="000D416F"/>
    <w:rsid w:val="000D6863"/>
    <w:rsid w:val="000D6D03"/>
    <w:rsid w:val="000E486C"/>
    <w:rsid w:val="00105B9F"/>
    <w:rsid w:val="0011272C"/>
    <w:rsid w:val="00117AEE"/>
    <w:rsid w:val="0012420E"/>
    <w:rsid w:val="001352E9"/>
    <w:rsid w:val="00141432"/>
    <w:rsid w:val="00144588"/>
    <w:rsid w:val="001463CC"/>
    <w:rsid w:val="001463F7"/>
    <w:rsid w:val="0015769C"/>
    <w:rsid w:val="00165210"/>
    <w:rsid w:val="001725ED"/>
    <w:rsid w:val="00180752"/>
    <w:rsid w:val="00185076"/>
    <w:rsid w:val="0018543C"/>
    <w:rsid w:val="00190231"/>
    <w:rsid w:val="00192ABD"/>
    <w:rsid w:val="00197158"/>
    <w:rsid w:val="001A0EC5"/>
    <w:rsid w:val="001A6294"/>
    <w:rsid w:val="001A6980"/>
    <w:rsid w:val="001A75D5"/>
    <w:rsid w:val="001A7D40"/>
    <w:rsid w:val="001D07F7"/>
    <w:rsid w:val="001D159F"/>
    <w:rsid w:val="001D568D"/>
    <w:rsid w:val="001D7B8F"/>
    <w:rsid w:val="001E48EE"/>
    <w:rsid w:val="001F2A18"/>
    <w:rsid w:val="001F2D04"/>
    <w:rsid w:val="0020059C"/>
    <w:rsid w:val="002019BD"/>
    <w:rsid w:val="0020341D"/>
    <w:rsid w:val="00232D42"/>
    <w:rsid w:val="00237334"/>
    <w:rsid w:val="002444F4"/>
    <w:rsid w:val="002629A0"/>
    <w:rsid w:val="0028492B"/>
    <w:rsid w:val="00291C8F"/>
    <w:rsid w:val="002A6FA9"/>
    <w:rsid w:val="002C5036"/>
    <w:rsid w:val="002C6A71"/>
    <w:rsid w:val="002C6D5F"/>
    <w:rsid w:val="002D15EA"/>
    <w:rsid w:val="002D2504"/>
    <w:rsid w:val="002D6C07"/>
    <w:rsid w:val="002E0CE6"/>
    <w:rsid w:val="002E1163"/>
    <w:rsid w:val="002E43F3"/>
    <w:rsid w:val="002F6F05"/>
    <w:rsid w:val="0030281E"/>
    <w:rsid w:val="003037A7"/>
    <w:rsid w:val="00316CA9"/>
    <w:rsid w:val="003215F5"/>
    <w:rsid w:val="00321C4D"/>
    <w:rsid w:val="00325BF1"/>
    <w:rsid w:val="00332891"/>
    <w:rsid w:val="00343E92"/>
    <w:rsid w:val="003529EE"/>
    <w:rsid w:val="00356BB2"/>
    <w:rsid w:val="00360477"/>
    <w:rsid w:val="00362876"/>
    <w:rsid w:val="00367FC9"/>
    <w:rsid w:val="003711A1"/>
    <w:rsid w:val="00372123"/>
    <w:rsid w:val="0037285F"/>
    <w:rsid w:val="00386581"/>
    <w:rsid w:val="00387100"/>
    <w:rsid w:val="003951D3"/>
    <w:rsid w:val="003978C6"/>
    <w:rsid w:val="003B2FC1"/>
    <w:rsid w:val="003B40A9"/>
    <w:rsid w:val="003C016E"/>
    <w:rsid w:val="003C1586"/>
    <w:rsid w:val="003D0892"/>
    <w:rsid w:val="003D5EBD"/>
    <w:rsid w:val="003E03E1"/>
    <w:rsid w:val="003E4E8A"/>
    <w:rsid w:val="003E6BC5"/>
    <w:rsid w:val="00401CE0"/>
    <w:rsid w:val="00403234"/>
    <w:rsid w:val="00407AC3"/>
    <w:rsid w:val="0041298E"/>
    <w:rsid w:val="00414586"/>
    <w:rsid w:val="00415059"/>
    <w:rsid w:val="00424FDD"/>
    <w:rsid w:val="004276E3"/>
    <w:rsid w:val="0043033D"/>
    <w:rsid w:val="00432F08"/>
    <w:rsid w:val="00435FE4"/>
    <w:rsid w:val="004421E8"/>
    <w:rsid w:val="00457634"/>
    <w:rsid w:val="00457F00"/>
    <w:rsid w:val="004654CB"/>
    <w:rsid w:val="00472A6B"/>
    <w:rsid w:val="00474F42"/>
    <w:rsid w:val="00480B6D"/>
    <w:rsid w:val="0048244D"/>
    <w:rsid w:val="004A0DE8"/>
    <w:rsid w:val="004A26EE"/>
    <w:rsid w:val="004A4CB7"/>
    <w:rsid w:val="004A57B5"/>
    <w:rsid w:val="004B19DA"/>
    <w:rsid w:val="004C2A53"/>
    <w:rsid w:val="004C3B35"/>
    <w:rsid w:val="004C43EC"/>
    <w:rsid w:val="004E0B5D"/>
    <w:rsid w:val="004E6729"/>
    <w:rsid w:val="004F0E47"/>
    <w:rsid w:val="0051339C"/>
    <w:rsid w:val="0051412F"/>
    <w:rsid w:val="00521690"/>
    <w:rsid w:val="00522B6F"/>
    <w:rsid w:val="0052430E"/>
    <w:rsid w:val="005257FB"/>
    <w:rsid w:val="00525BDB"/>
    <w:rsid w:val="00526EDF"/>
    <w:rsid w:val="005276AD"/>
    <w:rsid w:val="00532F32"/>
    <w:rsid w:val="00536683"/>
    <w:rsid w:val="00540A9A"/>
    <w:rsid w:val="0054176B"/>
    <w:rsid w:val="00543522"/>
    <w:rsid w:val="00545680"/>
    <w:rsid w:val="005502CB"/>
    <w:rsid w:val="00550FD5"/>
    <w:rsid w:val="00555C25"/>
    <w:rsid w:val="00565AD5"/>
    <w:rsid w:val="0056618E"/>
    <w:rsid w:val="005702DC"/>
    <w:rsid w:val="00576F59"/>
    <w:rsid w:val="00577A34"/>
    <w:rsid w:val="00580AAD"/>
    <w:rsid w:val="00584C47"/>
    <w:rsid w:val="00591E8F"/>
    <w:rsid w:val="00593A04"/>
    <w:rsid w:val="005A1514"/>
    <w:rsid w:val="005A6D5A"/>
    <w:rsid w:val="005B1B28"/>
    <w:rsid w:val="005B7D51"/>
    <w:rsid w:val="005B7F35"/>
    <w:rsid w:val="005B7F8E"/>
    <w:rsid w:val="005C2081"/>
    <w:rsid w:val="005C497C"/>
    <w:rsid w:val="005C5D5B"/>
    <w:rsid w:val="005C678A"/>
    <w:rsid w:val="005D0B31"/>
    <w:rsid w:val="005D346D"/>
    <w:rsid w:val="005E74AB"/>
    <w:rsid w:val="005F15C0"/>
    <w:rsid w:val="00603C43"/>
    <w:rsid w:val="00606A3E"/>
    <w:rsid w:val="006115AA"/>
    <w:rsid w:val="006120AE"/>
    <w:rsid w:val="00615CFD"/>
    <w:rsid w:val="0062626A"/>
    <w:rsid w:val="00633759"/>
    <w:rsid w:val="006339AC"/>
    <w:rsid w:val="00635E86"/>
    <w:rsid w:val="00636A37"/>
    <w:rsid w:val="00642A21"/>
    <w:rsid w:val="006501A5"/>
    <w:rsid w:val="006567B2"/>
    <w:rsid w:val="00662ADE"/>
    <w:rsid w:val="00664106"/>
    <w:rsid w:val="006756F1"/>
    <w:rsid w:val="00677773"/>
    <w:rsid w:val="006805FC"/>
    <w:rsid w:val="006926C7"/>
    <w:rsid w:val="00694C37"/>
    <w:rsid w:val="006A1BEB"/>
    <w:rsid w:val="006A401C"/>
    <w:rsid w:val="006A7C6E"/>
    <w:rsid w:val="006B23D9"/>
    <w:rsid w:val="006C1814"/>
    <w:rsid w:val="006C2F45"/>
    <w:rsid w:val="006C361A"/>
    <w:rsid w:val="006C5657"/>
    <w:rsid w:val="006D5E4E"/>
    <w:rsid w:val="006E6860"/>
    <w:rsid w:val="006E7183"/>
    <w:rsid w:val="006F5FBF"/>
    <w:rsid w:val="0070327E"/>
    <w:rsid w:val="00706099"/>
    <w:rsid w:val="00707B5F"/>
    <w:rsid w:val="00715FDF"/>
    <w:rsid w:val="00720793"/>
    <w:rsid w:val="007227B3"/>
    <w:rsid w:val="00735602"/>
    <w:rsid w:val="007420A2"/>
    <w:rsid w:val="0075279B"/>
    <w:rsid w:val="00753748"/>
    <w:rsid w:val="00762446"/>
    <w:rsid w:val="00781ACB"/>
    <w:rsid w:val="007A79EB"/>
    <w:rsid w:val="007B4051"/>
    <w:rsid w:val="007D4CA0"/>
    <w:rsid w:val="007D7A23"/>
    <w:rsid w:val="007E38C3"/>
    <w:rsid w:val="007E549E"/>
    <w:rsid w:val="007E71C9"/>
    <w:rsid w:val="007F7553"/>
    <w:rsid w:val="0080755E"/>
    <w:rsid w:val="008120D4"/>
    <w:rsid w:val="008139A5"/>
    <w:rsid w:val="00817F73"/>
    <w:rsid w:val="0082228E"/>
    <w:rsid w:val="00830402"/>
    <w:rsid w:val="008305D7"/>
    <w:rsid w:val="00834887"/>
    <w:rsid w:val="00842FED"/>
    <w:rsid w:val="008455CF"/>
    <w:rsid w:val="00847689"/>
    <w:rsid w:val="00847D14"/>
    <w:rsid w:val="00861C52"/>
    <w:rsid w:val="008645F8"/>
    <w:rsid w:val="00867299"/>
    <w:rsid w:val="008727A1"/>
    <w:rsid w:val="00886271"/>
    <w:rsid w:val="00886B0F"/>
    <w:rsid w:val="00891C08"/>
    <w:rsid w:val="008A3879"/>
    <w:rsid w:val="008A5FA8"/>
    <w:rsid w:val="008A7575"/>
    <w:rsid w:val="008A75ED"/>
    <w:rsid w:val="008B5F47"/>
    <w:rsid w:val="008B79D8"/>
    <w:rsid w:val="008C7B87"/>
    <w:rsid w:val="008D26AA"/>
    <w:rsid w:val="008D6A7A"/>
    <w:rsid w:val="008E24DB"/>
    <w:rsid w:val="008E3E87"/>
    <w:rsid w:val="008E7F13"/>
    <w:rsid w:val="008F3185"/>
    <w:rsid w:val="009109AE"/>
    <w:rsid w:val="00915B0A"/>
    <w:rsid w:val="0092441F"/>
    <w:rsid w:val="00926904"/>
    <w:rsid w:val="00931CB3"/>
    <w:rsid w:val="009372F0"/>
    <w:rsid w:val="00954C2A"/>
    <w:rsid w:val="00955022"/>
    <w:rsid w:val="00957B4D"/>
    <w:rsid w:val="00964EEA"/>
    <w:rsid w:val="00977FFE"/>
    <w:rsid w:val="00980C86"/>
    <w:rsid w:val="009844D0"/>
    <w:rsid w:val="009A6C5F"/>
    <w:rsid w:val="009B0755"/>
    <w:rsid w:val="009B1D9B"/>
    <w:rsid w:val="009B4074"/>
    <w:rsid w:val="009C30BB"/>
    <w:rsid w:val="009C60BE"/>
    <w:rsid w:val="009D502D"/>
    <w:rsid w:val="009E1160"/>
    <w:rsid w:val="009E6279"/>
    <w:rsid w:val="009E7DA9"/>
    <w:rsid w:val="009F00A6"/>
    <w:rsid w:val="009F4637"/>
    <w:rsid w:val="009F56A7"/>
    <w:rsid w:val="009F5B05"/>
    <w:rsid w:val="00A026CA"/>
    <w:rsid w:val="00A07232"/>
    <w:rsid w:val="00A10E07"/>
    <w:rsid w:val="00A13EEA"/>
    <w:rsid w:val="00A14800"/>
    <w:rsid w:val="00A156DE"/>
    <w:rsid w:val="00A157ED"/>
    <w:rsid w:val="00A2446A"/>
    <w:rsid w:val="00A4025D"/>
    <w:rsid w:val="00A572A2"/>
    <w:rsid w:val="00A75FF2"/>
    <w:rsid w:val="00A800D1"/>
    <w:rsid w:val="00A92699"/>
    <w:rsid w:val="00A94CF7"/>
    <w:rsid w:val="00A95908"/>
    <w:rsid w:val="00A964DA"/>
    <w:rsid w:val="00AB5BF0"/>
    <w:rsid w:val="00AC1C95"/>
    <w:rsid w:val="00AC2CCB"/>
    <w:rsid w:val="00AC443A"/>
    <w:rsid w:val="00AD783D"/>
    <w:rsid w:val="00AE38B9"/>
    <w:rsid w:val="00AE60E2"/>
    <w:rsid w:val="00AF19E9"/>
    <w:rsid w:val="00AF4DF6"/>
    <w:rsid w:val="00B0169F"/>
    <w:rsid w:val="00B05F21"/>
    <w:rsid w:val="00B14EA9"/>
    <w:rsid w:val="00B16E01"/>
    <w:rsid w:val="00B21C6B"/>
    <w:rsid w:val="00B30A3C"/>
    <w:rsid w:val="00B31407"/>
    <w:rsid w:val="00B4546D"/>
    <w:rsid w:val="00B522B4"/>
    <w:rsid w:val="00B52550"/>
    <w:rsid w:val="00B608DC"/>
    <w:rsid w:val="00B81305"/>
    <w:rsid w:val="00B843BC"/>
    <w:rsid w:val="00B8744B"/>
    <w:rsid w:val="00BA3D5F"/>
    <w:rsid w:val="00BB17DC"/>
    <w:rsid w:val="00BB1AF9"/>
    <w:rsid w:val="00BB489A"/>
    <w:rsid w:val="00BB4C4A"/>
    <w:rsid w:val="00BD3CAE"/>
    <w:rsid w:val="00BD5F3C"/>
    <w:rsid w:val="00C03544"/>
    <w:rsid w:val="00C07C0F"/>
    <w:rsid w:val="00C145C4"/>
    <w:rsid w:val="00C20D2F"/>
    <w:rsid w:val="00C2131B"/>
    <w:rsid w:val="00C37AF8"/>
    <w:rsid w:val="00C37C79"/>
    <w:rsid w:val="00C41BBC"/>
    <w:rsid w:val="00C51419"/>
    <w:rsid w:val="00C54056"/>
    <w:rsid w:val="00C663A3"/>
    <w:rsid w:val="00C75CB2"/>
    <w:rsid w:val="00C90723"/>
    <w:rsid w:val="00C90D5C"/>
    <w:rsid w:val="00C94C52"/>
    <w:rsid w:val="00C979CA"/>
    <w:rsid w:val="00CA35B2"/>
    <w:rsid w:val="00CA609E"/>
    <w:rsid w:val="00CA7DA4"/>
    <w:rsid w:val="00CB31FB"/>
    <w:rsid w:val="00CB7765"/>
    <w:rsid w:val="00CC2EAA"/>
    <w:rsid w:val="00CD7C73"/>
    <w:rsid w:val="00CE3D6F"/>
    <w:rsid w:val="00CE79A5"/>
    <w:rsid w:val="00CF0042"/>
    <w:rsid w:val="00CF262F"/>
    <w:rsid w:val="00D025D5"/>
    <w:rsid w:val="00D26B13"/>
    <w:rsid w:val="00D26BB6"/>
    <w:rsid w:val="00D26CC1"/>
    <w:rsid w:val="00D26D7E"/>
    <w:rsid w:val="00D30662"/>
    <w:rsid w:val="00D3080C"/>
    <w:rsid w:val="00D32A0B"/>
    <w:rsid w:val="00D6236B"/>
    <w:rsid w:val="00D809D1"/>
    <w:rsid w:val="00D84ECF"/>
    <w:rsid w:val="00DA2851"/>
    <w:rsid w:val="00DA2B7C"/>
    <w:rsid w:val="00DA5686"/>
    <w:rsid w:val="00DB2FC0"/>
    <w:rsid w:val="00DE68C3"/>
    <w:rsid w:val="00DF18FA"/>
    <w:rsid w:val="00DF49CA"/>
    <w:rsid w:val="00DF621A"/>
    <w:rsid w:val="00DF775B"/>
    <w:rsid w:val="00E007F3"/>
    <w:rsid w:val="00E00DEA"/>
    <w:rsid w:val="00E06EF0"/>
    <w:rsid w:val="00E11679"/>
    <w:rsid w:val="00E120E3"/>
    <w:rsid w:val="00E2168B"/>
    <w:rsid w:val="00E27AD2"/>
    <w:rsid w:val="00E307D1"/>
    <w:rsid w:val="00E326E9"/>
    <w:rsid w:val="00E46A04"/>
    <w:rsid w:val="00E47630"/>
    <w:rsid w:val="00E6044C"/>
    <w:rsid w:val="00E717F3"/>
    <w:rsid w:val="00E72C5E"/>
    <w:rsid w:val="00E73451"/>
    <w:rsid w:val="00E7489F"/>
    <w:rsid w:val="00E75147"/>
    <w:rsid w:val="00E8167D"/>
    <w:rsid w:val="00E81FB3"/>
    <w:rsid w:val="00E907E9"/>
    <w:rsid w:val="00E92641"/>
    <w:rsid w:val="00E96BE7"/>
    <w:rsid w:val="00EA2CD0"/>
    <w:rsid w:val="00EC0044"/>
    <w:rsid w:val="00EC6B9F"/>
    <w:rsid w:val="00ED3F4A"/>
    <w:rsid w:val="00EE0A07"/>
    <w:rsid w:val="00EE516D"/>
    <w:rsid w:val="00EF4D1B"/>
    <w:rsid w:val="00EF7295"/>
    <w:rsid w:val="00F03297"/>
    <w:rsid w:val="00F069D1"/>
    <w:rsid w:val="00F11CD8"/>
    <w:rsid w:val="00F1503D"/>
    <w:rsid w:val="00F22712"/>
    <w:rsid w:val="00F275F5"/>
    <w:rsid w:val="00F33188"/>
    <w:rsid w:val="00F35BDE"/>
    <w:rsid w:val="00F52A0E"/>
    <w:rsid w:val="00F71F63"/>
    <w:rsid w:val="00F8711A"/>
    <w:rsid w:val="00F87506"/>
    <w:rsid w:val="00F92C41"/>
    <w:rsid w:val="00F94CA9"/>
    <w:rsid w:val="00F955D4"/>
    <w:rsid w:val="00F9794B"/>
    <w:rsid w:val="00FA5522"/>
    <w:rsid w:val="00FA6E4A"/>
    <w:rsid w:val="00FB2B35"/>
    <w:rsid w:val="00FC227C"/>
    <w:rsid w:val="00FC4AE1"/>
    <w:rsid w:val="00FD01F2"/>
    <w:rsid w:val="00FD62A1"/>
    <w:rsid w:val="00FD78A3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773"/>
    <w:pPr>
      <w:spacing w:line="240" w:lineRule="atLeast"/>
    </w:pPr>
    <w:rPr>
      <w:spacing w:val="4"/>
      <w:w w:val="103"/>
      <w:kern w:val="14"/>
      <w:lang w:val="ru-RU"/>
    </w:rPr>
  </w:style>
  <w:style w:type="paragraph" w:styleId="Heading1">
    <w:name w:val="heading 1"/>
    <w:aliases w:val="Table_GR"/>
    <w:basedOn w:val="Normal"/>
    <w:next w:val="Normal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E71C9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GR">
    <w:name w:val="__S_L_GR"/>
    <w:basedOn w:val="Normal"/>
    <w:next w:val="Normal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NoList"/>
    <w:semiHidden/>
    <w:rsid w:val="007E71C9"/>
    <w:pPr>
      <w:numPr>
        <w:numId w:val="4"/>
      </w:numPr>
    </w:pPr>
  </w:style>
  <w:style w:type="numbering" w:styleId="1ai">
    <w:name w:val="Outline List 1"/>
    <w:basedOn w:val="NoList"/>
    <w:semiHidden/>
    <w:rsid w:val="007E71C9"/>
    <w:pPr>
      <w:numPr>
        <w:numId w:val="5"/>
      </w:numPr>
    </w:pPr>
  </w:style>
  <w:style w:type="paragraph" w:styleId="HTMLAddress">
    <w:name w:val="HTML Address"/>
    <w:basedOn w:val="Normal"/>
    <w:semiHidden/>
    <w:rsid w:val="007E71C9"/>
    <w:rPr>
      <w:i/>
      <w:iCs/>
    </w:rPr>
  </w:style>
  <w:style w:type="paragraph" w:styleId="EnvelopeAddress">
    <w:name w:val="envelope address"/>
    <w:basedOn w:val="Normal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Date">
    <w:name w:val="Date"/>
    <w:basedOn w:val="Normal"/>
    <w:next w:val="Normal"/>
    <w:semiHidden/>
    <w:rsid w:val="007E71C9"/>
  </w:style>
  <w:style w:type="paragraph" w:styleId="ListBullet5">
    <w:name w:val="List Bullet 5"/>
    <w:basedOn w:val="Normal"/>
    <w:semiHidden/>
    <w:rsid w:val="007E71C9"/>
    <w:pPr>
      <w:numPr>
        <w:numId w:val="10"/>
      </w:numPr>
    </w:pPr>
  </w:style>
  <w:style w:type="table" w:styleId="TableGrid">
    <w:name w:val="Table Grid"/>
    <w:basedOn w:val="TableNormal"/>
    <w:semiHidden/>
    <w:rsid w:val="00BA3D5F"/>
    <w:pPr>
      <w:spacing w:before="40" w:after="40" w:line="220" w:lineRule="exact"/>
    </w:pPr>
    <w:rPr>
      <w:sz w:val="18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nil"/>
        </w:tcBorders>
      </w:tcPr>
    </w:tblStylePr>
  </w:style>
  <w:style w:type="table" w:styleId="TableSimple1">
    <w:name w:val="Table Simple 1"/>
    <w:basedOn w:val="TableNormal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aliases w:val="6_GR"/>
    <w:basedOn w:val="Normal"/>
    <w:next w:val="Normal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EndnoteReference">
    <w:name w:val="endnote reference"/>
    <w:aliases w:val="1_GR"/>
    <w:basedOn w:val="FootnoteReference"/>
    <w:rsid w:val="008120D4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PageNumber">
    <w:name w:val="page number"/>
    <w:aliases w:val="7_GR"/>
    <w:rsid w:val="00E72C5E"/>
    <w:rPr>
      <w:rFonts w:ascii="Times New Roman" w:hAnsi="Times New Roman"/>
      <w:b/>
      <w:sz w:val="18"/>
    </w:rPr>
  </w:style>
  <w:style w:type="paragraph" w:styleId="EndnoteText">
    <w:name w:val="endnote text"/>
    <w:aliases w:val="2_GR"/>
    <w:basedOn w:val="FootnoteText"/>
    <w:rsid w:val="00D84ECF"/>
  </w:style>
  <w:style w:type="paragraph" w:styleId="FootnoteText">
    <w:name w:val="footnote text"/>
    <w:aliases w:val="5_GR,_GR,5_G,PP"/>
    <w:basedOn w:val="Normal"/>
    <w:link w:val="FootnoteTextChar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Normal"/>
    <w:next w:val="Normal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FootnoteReference">
    <w:name w:val="footnote reference"/>
    <w:aliases w:val="4_GR,4_G,(Footnote Reference),-E Fußnotenzeichen,BVI fnr, BVI fnr,Footnote symbol,Footnote,Footnote Reference Superscript,SUPERS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Acronym">
    <w:name w:val="HTML Acronym"/>
    <w:basedOn w:val="DefaultParagraphFont"/>
    <w:semiHidden/>
    <w:rsid w:val="007E71C9"/>
  </w:style>
  <w:style w:type="table" w:styleId="TableWeb1">
    <w:name w:val="Table Web 1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591E8F"/>
    <w:pPr>
      <w:spacing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E71C9"/>
    <w:rPr>
      <w:i/>
      <w:iCs/>
    </w:rPr>
  </w:style>
  <w:style w:type="paragraph" w:styleId="NoteHeading">
    <w:name w:val="Note Heading"/>
    <w:basedOn w:val="Normal"/>
    <w:next w:val="Normal"/>
    <w:semiHidden/>
    <w:rsid w:val="007E71C9"/>
  </w:style>
  <w:style w:type="table" w:styleId="TableElegant">
    <w:name w:val="Table Elegant"/>
    <w:basedOn w:val="TableNormal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semiHidden/>
    <w:rsid w:val="007E71C9"/>
    <w:rPr>
      <w:rFonts w:ascii="Courier New" w:hAnsi="Courier New" w:cs="Courier New"/>
      <w:sz w:val="20"/>
      <w:szCs w:val="20"/>
    </w:rPr>
  </w:style>
  <w:style w:type="table" w:styleId="TableClassic1">
    <w:name w:val="Table Classic 1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ode">
    <w:name w:val="HTML Code"/>
    <w:semiHidden/>
    <w:rsid w:val="007E71C9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semiHidden/>
    <w:rsid w:val="007E71C9"/>
  </w:style>
  <w:style w:type="paragraph" w:styleId="BodyTextFirstIndent">
    <w:name w:val="Body Text First Indent"/>
    <w:basedOn w:val="BodyText"/>
    <w:semiHidden/>
    <w:rsid w:val="007E71C9"/>
    <w:pPr>
      <w:ind w:firstLine="210"/>
    </w:pPr>
  </w:style>
  <w:style w:type="paragraph" w:styleId="BodyTextIndent">
    <w:name w:val="Body Text Indent"/>
    <w:basedOn w:val="Normal"/>
    <w:semiHidden/>
    <w:rsid w:val="007E71C9"/>
    <w:pPr>
      <w:ind w:left="283"/>
    </w:pPr>
  </w:style>
  <w:style w:type="paragraph" w:styleId="BodyTextFirstIndent2">
    <w:name w:val="Body Text First Indent 2"/>
    <w:basedOn w:val="BodyTextIndent"/>
    <w:semiHidden/>
    <w:rsid w:val="007E71C9"/>
    <w:pPr>
      <w:ind w:firstLine="210"/>
    </w:pPr>
  </w:style>
  <w:style w:type="paragraph" w:styleId="ListBullet">
    <w:name w:val="List Bullet"/>
    <w:basedOn w:val="Normal"/>
    <w:semiHidden/>
    <w:rsid w:val="007E71C9"/>
    <w:pPr>
      <w:numPr>
        <w:numId w:val="6"/>
      </w:numPr>
    </w:pPr>
  </w:style>
  <w:style w:type="paragraph" w:styleId="ListBullet2">
    <w:name w:val="List Bullet 2"/>
    <w:basedOn w:val="Normal"/>
    <w:semiHidden/>
    <w:rsid w:val="007E71C9"/>
    <w:pPr>
      <w:numPr>
        <w:numId w:val="7"/>
      </w:numPr>
    </w:pPr>
  </w:style>
  <w:style w:type="paragraph" w:styleId="ListBullet3">
    <w:name w:val="List Bullet 3"/>
    <w:basedOn w:val="Normal"/>
    <w:semiHidden/>
    <w:rsid w:val="007E71C9"/>
    <w:pPr>
      <w:numPr>
        <w:numId w:val="8"/>
      </w:numPr>
    </w:pPr>
  </w:style>
  <w:style w:type="paragraph" w:styleId="ListBullet4">
    <w:name w:val="List Bullet 4"/>
    <w:basedOn w:val="Normal"/>
    <w:semiHidden/>
    <w:rsid w:val="007E71C9"/>
    <w:pPr>
      <w:numPr>
        <w:numId w:val="9"/>
      </w:numPr>
    </w:pPr>
  </w:style>
  <w:style w:type="paragraph" w:styleId="Title">
    <w:name w:val="Title"/>
    <w:basedOn w:val="Normal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LineNumber">
    <w:name w:val="line number"/>
    <w:basedOn w:val="DefaultParagraphFont"/>
    <w:semiHidden/>
    <w:rsid w:val="007E71C9"/>
  </w:style>
  <w:style w:type="paragraph" w:styleId="ListNumber">
    <w:name w:val="List Number"/>
    <w:basedOn w:val="Normal"/>
    <w:semiHidden/>
    <w:rsid w:val="007E71C9"/>
    <w:pPr>
      <w:numPr>
        <w:numId w:val="11"/>
      </w:numPr>
    </w:pPr>
  </w:style>
  <w:style w:type="paragraph" w:styleId="ListNumber2">
    <w:name w:val="List Number 2"/>
    <w:basedOn w:val="Normal"/>
    <w:semiHidden/>
    <w:rsid w:val="007E71C9"/>
    <w:pPr>
      <w:numPr>
        <w:numId w:val="12"/>
      </w:numPr>
    </w:pPr>
  </w:style>
  <w:style w:type="paragraph" w:styleId="ListNumber3">
    <w:name w:val="List Number 3"/>
    <w:basedOn w:val="Normal"/>
    <w:semiHidden/>
    <w:rsid w:val="007E71C9"/>
    <w:pPr>
      <w:numPr>
        <w:numId w:val="13"/>
      </w:numPr>
    </w:pPr>
  </w:style>
  <w:style w:type="paragraph" w:styleId="ListNumber4">
    <w:name w:val="List Number 4"/>
    <w:basedOn w:val="Normal"/>
    <w:semiHidden/>
    <w:rsid w:val="007E71C9"/>
    <w:pPr>
      <w:numPr>
        <w:numId w:val="14"/>
      </w:numPr>
    </w:pPr>
  </w:style>
  <w:style w:type="paragraph" w:styleId="ListNumber5">
    <w:name w:val="List Number 5"/>
    <w:basedOn w:val="Normal"/>
    <w:semiHidden/>
    <w:rsid w:val="007E71C9"/>
    <w:pPr>
      <w:numPr>
        <w:numId w:val="15"/>
      </w:numPr>
    </w:pPr>
  </w:style>
  <w:style w:type="character" w:styleId="HTMLSample">
    <w:name w:val="HTML Sample"/>
    <w:semiHidden/>
    <w:rsid w:val="007E71C9"/>
    <w:rPr>
      <w:rFonts w:ascii="Courier New" w:hAnsi="Courier New" w:cs="Courier New"/>
    </w:rPr>
  </w:style>
  <w:style w:type="paragraph" w:styleId="EnvelopeReturn">
    <w:name w:val="envelope return"/>
    <w:basedOn w:val="Normal"/>
    <w:semiHidden/>
    <w:rsid w:val="007E71C9"/>
    <w:rPr>
      <w:rFonts w:ascii="Arial" w:hAnsi="Arial" w:cs="Arial"/>
    </w:rPr>
  </w:style>
  <w:style w:type="table" w:styleId="Table3Deffects1">
    <w:name w:val="Table 3D effects 1"/>
    <w:basedOn w:val="TableNormal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semiHidden/>
    <w:rsid w:val="007E71C9"/>
    <w:rPr>
      <w:sz w:val="24"/>
    </w:rPr>
  </w:style>
  <w:style w:type="paragraph" w:styleId="NormalIndent">
    <w:name w:val="Normal Indent"/>
    <w:basedOn w:val="Normal"/>
    <w:semiHidden/>
    <w:rsid w:val="007E71C9"/>
    <w:pPr>
      <w:ind w:left="567"/>
    </w:pPr>
  </w:style>
  <w:style w:type="character" w:styleId="HTMLDefinition">
    <w:name w:val="HTML Definition"/>
    <w:semiHidden/>
    <w:rsid w:val="007E71C9"/>
    <w:rPr>
      <w:i/>
      <w:iCs/>
    </w:rPr>
  </w:style>
  <w:style w:type="paragraph" w:styleId="BodyText2">
    <w:name w:val="Body Text 2"/>
    <w:basedOn w:val="Normal"/>
    <w:semiHidden/>
    <w:rsid w:val="007E71C9"/>
    <w:pPr>
      <w:spacing w:line="480" w:lineRule="auto"/>
    </w:pPr>
  </w:style>
  <w:style w:type="paragraph" w:styleId="BodyText3">
    <w:name w:val="Body Text 3"/>
    <w:basedOn w:val="Normal"/>
    <w:semiHidden/>
    <w:rsid w:val="007E71C9"/>
    <w:rPr>
      <w:sz w:val="16"/>
      <w:szCs w:val="16"/>
    </w:rPr>
  </w:style>
  <w:style w:type="paragraph" w:styleId="BodyTextIndent2">
    <w:name w:val="Body Text Indent 2"/>
    <w:basedOn w:val="Normal"/>
    <w:semiHidden/>
    <w:rsid w:val="007E71C9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7E71C9"/>
    <w:pPr>
      <w:ind w:left="283"/>
    </w:pPr>
    <w:rPr>
      <w:sz w:val="16"/>
      <w:szCs w:val="16"/>
    </w:rPr>
  </w:style>
  <w:style w:type="character" w:styleId="HTMLVariable">
    <w:name w:val="HTML Variable"/>
    <w:semiHidden/>
    <w:rsid w:val="007E71C9"/>
    <w:rPr>
      <w:i/>
      <w:iCs/>
    </w:rPr>
  </w:style>
  <w:style w:type="character" w:styleId="HTMLTypewriter">
    <w:name w:val="HTML Typewriter"/>
    <w:semiHidden/>
    <w:rsid w:val="007E71C9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Signature">
    <w:name w:val="Signature"/>
    <w:basedOn w:val="Normal"/>
    <w:semiHidden/>
    <w:rsid w:val="007E71C9"/>
    <w:pPr>
      <w:ind w:left="4252"/>
    </w:pPr>
  </w:style>
  <w:style w:type="paragraph" w:styleId="Salutation">
    <w:name w:val="Salutation"/>
    <w:basedOn w:val="Normal"/>
    <w:next w:val="Normal"/>
    <w:semiHidden/>
    <w:rsid w:val="007E71C9"/>
  </w:style>
  <w:style w:type="paragraph" w:styleId="ListContinue">
    <w:name w:val="List Continue"/>
    <w:basedOn w:val="Normal"/>
    <w:semiHidden/>
    <w:rsid w:val="007E71C9"/>
    <w:pPr>
      <w:ind w:left="283"/>
    </w:pPr>
  </w:style>
  <w:style w:type="paragraph" w:styleId="ListContinue2">
    <w:name w:val="List Continue 2"/>
    <w:basedOn w:val="Normal"/>
    <w:semiHidden/>
    <w:rsid w:val="007E71C9"/>
    <w:pPr>
      <w:ind w:left="566"/>
    </w:pPr>
  </w:style>
  <w:style w:type="paragraph" w:styleId="ListContinue3">
    <w:name w:val="List Continue 3"/>
    <w:basedOn w:val="Normal"/>
    <w:semiHidden/>
    <w:rsid w:val="007E71C9"/>
    <w:pPr>
      <w:ind w:left="849"/>
    </w:pPr>
  </w:style>
  <w:style w:type="paragraph" w:styleId="ListContinue4">
    <w:name w:val="List Continue 4"/>
    <w:basedOn w:val="Normal"/>
    <w:semiHidden/>
    <w:rsid w:val="007E71C9"/>
    <w:pPr>
      <w:ind w:left="1132"/>
    </w:pPr>
  </w:style>
  <w:style w:type="paragraph" w:styleId="ListContinue5">
    <w:name w:val="List Continue 5"/>
    <w:basedOn w:val="Normal"/>
    <w:semiHidden/>
    <w:rsid w:val="007E71C9"/>
    <w:pPr>
      <w:ind w:left="1415"/>
    </w:pPr>
  </w:style>
  <w:style w:type="character" w:styleId="FollowedHyperlink">
    <w:name w:val="FollowedHyperlink"/>
    <w:semiHidden/>
    <w:rsid w:val="007E71C9"/>
    <w:rPr>
      <w:color w:val="800080"/>
      <w:u w:val="single"/>
    </w:rPr>
  </w:style>
  <w:style w:type="table" w:styleId="TableSimple2">
    <w:name w:val="Table Simple 2"/>
    <w:basedOn w:val="TableNormal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losing">
    <w:name w:val="Closing"/>
    <w:basedOn w:val="Normal"/>
    <w:semiHidden/>
    <w:rsid w:val="007E71C9"/>
    <w:pPr>
      <w:ind w:left="4252"/>
    </w:pPr>
  </w:style>
  <w:style w:type="table" w:styleId="TableGrid1">
    <w:name w:val="Table Grid 1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semiHidden/>
    <w:rsid w:val="007E71C9"/>
    <w:pPr>
      <w:ind w:left="283" w:hanging="283"/>
    </w:pPr>
  </w:style>
  <w:style w:type="paragraph" w:styleId="List2">
    <w:name w:val="List 2"/>
    <w:basedOn w:val="Normal"/>
    <w:semiHidden/>
    <w:rsid w:val="007E71C9"/>
    <w:pPr>
      <w:ind w:left="566" w:hanging="283"/>
    </w:pPr>
  </w:style>
  <w:style w:type="paragraph" w:styleId="List3">
    <w:name w:val="List 3"/>
    <w:basedOn w:val="Normal"/>
    <w:semiHidden/>
    <w:rsid w:val="007E71C9"/>
    <w:pPr>
      <w:ind w:left="849" w:hanging="283"/>
    </w:pPr>
  </w:style>
  <w:style w:type="paragraph" w:styleId="List4">
    <w:name w:val="List 4"/>
    <w:basedOn w:val="Normal"/>
    <w:semiHidden/>
    <w:rsid w:val="007E71C9"/>
    <w:pPr>
      <w:ind w:left="1132" w:hanging="283"/>
    </w:pPr>
  </w:style>
  <w:style w:type="paragraph" w:styleId="List5">
    <w:name w:val="List 5"/>
    <w:basedOn w:val="Normal"/>
    <w:semiHidden/>
    <w:rsid w:val="007E71C9"/>
    <w:pPr>
      <w:ind w:left="1415" w:hanging="283"/>
    </w:pPr>
  </w:style>
  <w:style w:type="paragraph" w:styleId="HTMLPreformatted">
    <w:name w:val="HTML Preformatted"/>
    <w:basedOn w:val="Normal"/>
    <w:semiHidden/>
    <w:rsid w:val="007E71C9"/>
    <w:rPr>
      <w:rFonts w:ascii="Courier New" w:hAnsi="Courier New" w:cs="Courier New"/>
    </w:rPr>
  </w:style>
  <w:style w:type="numbering" w:styleId="ArticleSection">
    <w:name w:val="Outline List 3"/>
    <w:basedOn w:val="NoList"/>
    <w:semiHidden/>
    <w:rsid w:val="007E71C9"/>
    <w:pPr>
      <w:numPr>
        <w:numId w:val="16"/>
      </w:numPr>
    </w:pPr>
  </w:style>
  <w:style w:type="table" w:styleId="TableColumns1">
    <w:name w:val="Table Columns 1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Strong">
    <w:name w:val="Strong"/>
    <w:qFormat/>
    <w:rsid w:val="007E71C9"/>
    <w:rPr>
      <w:b/>
      <w:bCs/>
    </w:rPr>
  </w:style>
  <w:style w:type="table" w:styleId="TableList1">
    <w:name w:val="Table List 1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lockText">
    <w:name w:val="Block Text"/>
    <w:basedOn w:val="Normal"/>
    <w:semiHidden/>
    <w:rsid w:val="007E71C9"/>
    <w:pPr>
      <w:ind w:left="1440" w:right="1440"/>
    </w:pPr>
  </w:style>
  <w:style w:type="character" w:styleId="HTMLCite">
    <w:name w:val="HTML Cite"/>
    <w:semiHidden/>
    <w:rsid w:val="007E71C9"/>
    <w:rPr>
      <w:i/>
      <w:iCs/>
    </w:rPr>
  </w:style>
  <w:style w:type="paragraph" w:styleId="E-mailSignature">
    <w:name w:val="E-mail Signature"/>
    <w:basedOn w:val="Normal"/>
    <w:semiHidden/>
    <w:rsid w:val="007E71C9"/>
  </w:style>
  <w:style w:type="character" w:styleId="Hyperlink">
    <w:name w:val="Hyperlink"/>
    <w:semiHidden/>
    <w:rsid w:val="007E71C9"/>
    <w:rPr>
      <w:color w:val="000000"/>
      <w:u w:val="single"/>
    </w:rPr>
  </w:style>
  <w:style w:type="character" w:customStyle="1" w:styleId="BalloonTextChar">
    <w:name w:val="Balloon Text Char"/>
    <w:link w:val="BalloonText"/>
    <w:rsid w:val="00591E8F"/>
    <w:rPr>
      <w:rFonts w:ascii="Tahoma" w:hAnsi="Tahoma" w:cs="Tahoma"/>
      <w:spacing w:val="4"/>
      <w:w w:val="103"/>
      <w:kern w:val="14"/>
      <w:sz w:val="16"/>
      <w:szCs w:val="16"/>
      <w:lang w:val="ru-RU"/>
    </w:rPr>
  </w:style>
  <w:style w:type="paragraph" w:customStyle="1" w:styleId="H1GR">
    <w:name w:val="_ H_1_GR"/>
    <w:basedOn w:val="Normal"/>
    <w:next w:val="Normal"/>
    <w:link w:val="H1GR0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TableProfessional">
    <w:name w:val="Table Professional"/>
    <w:basedOn w:val="TableNormal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Normal"/>
    <w:next w:val="Normal"/>
    <w:link w:val="HChGR0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Normal"/>
    <w:next w:val="Normal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TOAHeading">
    <w:name w:val="toa heading"/>
    <w:basedOn w:val="Normal"/>
    <w:next w:val="Normal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Normal"/>
    <w:link w:val="SingleTxtGR0"/>
    <w:qFormat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PlainText">
    <w:name w:val="Plain Text"/>
    <w:basedOn w:val="Normal"/>
    <w:semiHidden/>
    <w:rsid w:val="007E71C9"/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CommentReference">
    <w:name w:val="annotation reference"/>
    <w:semiHidden/>
    <w:rsid w:val="007E71C9"/>
    <w:rPr>
      <w:sz w:val="16"/>
      <w:szCs w:val="16"/>
    </w:rPr>
  </w:style>
  <w:style w:type="character" w:customStyle="1" w:styleId="SingleTxtGR0">
    <w:name w:val="_ Single Txt_GR Знак"/>
    <w:link w:val="SingleTxtGR"/>
    <w:rsid w:val="00A75FF2"/>
    <w:rPr>
      <w:spacing w:val="4"/>
      <w:w w:val="103"/>
      <w:kern w:val="14"/>
      <w:lang w:val="ru-RU"/>
    </w:rPr>
  </w:style>
  <w:style w:type="table" w:customStyle="1" w:styleId="TabNum">
    <w:name w:val="_TabNum"/>
    <w:basedOn w:val="TableNormal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ootnoteTextChar">
    <w:name w:val="Footnote Text Char"/>
    <w:aliases w:val="5_GR Char,_GR Char,5_G Char,PP Char"/>
    <w:link w:val="FootnoteText"/>
    <w:rsid w:val="00A75FF2"/>
    <w:rPr>
      <w:spacing w:val="5"/>
      <w:w w:val="104"/>
      <w:kern w:val="14"/>
      <w:sz w:val="18"/>
      <w:lang w:val="en-GB" w:eastAsia="ru-RU"/>
    </w:rPr>
  </w:style>
  <w:style w:type="paragraph" w:styleId="CommentText">
    <w:name w:val="annotation text"/>
    <w:basedOn w:val="Normal"/>
    <w:link w:val="CommentTextChar"/>
    <w:rsid w:val="006339AC"/>
  </w:style>
  <w:style w:type="character" w:customStyle="1" w:styleId="CommentTextChar">
    <w:name w:val="Comment Text Char"/>
    <w:link w:val="CommentText"/>
    <w:rsid w:val="006339AC"/>
    <w:rPr>
      <w:spacing w:val="4"/>
      <w:w w:val="103"/>
      <w:kern w:val="14"/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6339AC"/>
    <w:rPr>
      <w:b/>
      <w:bCs/>
    </w:rPr>
  </w:style>
  <w:style w:type="character" w:customStyle="1" w:styleId="CommentSubjectChar">
    <w:name w:val="Comment Subject Char"/>
    <w:link w:val="CommentSubject"/>
    <w:rsid w:val="006339AC"/>
    <w:rPr>
      <w:b/>
      <w:bCs/>
      <w:spacing w:val="4"/>
      <w:w w:val="103"/>
      <w:kern w:val="14"/>
      <w:lang w:val="ru-RU"/>
    </w:rPr>
  </w:style>
  <w:style w:type="paragraph" w:styleId="Revision">
    <w:name w:val="Revision"/>
    <w:hidden/>
    <w:uiPriority w:val="99"/>
    <w:semiHidden/>
    <w:rsid w:val="006339AC"/>
    <w:rPr>
      <w:spacing w:val="4"/>
      <w:w w:val="103"/>
      <w:kern w:val="14"/>
      <w:lang w:val="ru-RU"/>
    </w:rPr>
  </w:style>
  <w:style w:type="character" w:customStyle="1" w:styleId="hps">
    <w:name w:val="hps"/>
    <w:rsid w:val="005502CB"/>
  </w:style>
  <w:style w:type="character" w:customStyle="1" w:styleId="H1GR0">
    <w:name w:val="_ H_1_GR Знак"/>
    <w:link w:val="H1GR"/>
    <w:rsid w:val="0000697D"/>
    <w:rPr>
      <w:b/>
      <w:spacing w:val="4"/>
      <w:w w:val="103"/>
      <w:kern w:val="14"/>
      <w:sz w:val="24"/>
      <w:lang w:val="ru-RU" w:eastAsia="ru-RU"/>
    </w:rPr>
  </w:style>
  <w:style w:type="character" w:customStyle="1" w:styleId="HChGR0">
    <w:name w:val="_ H _Ch_GR Знак"/>
    <w:link w:val="HChGR"/>
    <w:rsid w:val="0000697D"/>
    <w:rPr>
      <w:b/>
      <w:spacing w:val="4"/>
      <w:w w:val="103"/>
      <w:kern w:val="14"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773"/>
    <w:pPr>
      <w:spacing w:line="240" w:lineRule="atLeast"/>
    </w:pPr>
    <w:rPr>
      <w:spacing w:val="4"/>
      <w:w w:val="103"/>
      <w:kern w:val="14"/>
      <w:lang w:val="ru-RU"/>
    </w:rPr>
  </w:style>
  <w:style w:type="paragraph" w:styleId="Heading1">
    <w:name w:val="heading 1"/>
    <w:aliases w:val="Table_GR"/>
    <w:basedOn w:val="Normal"/>
    <w:next w:val="Normal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E71C9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GR">
    <w:name w:val="__S_L_GR"/>
    <w:basedOn w:val="Normal"/>
    <w:next w:val="Normal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Normal"/>
    <w:next w:val="Normal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Normal"/>
    <w:next w:val="Normal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Normal"/>
    <w:next w:val="Normal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Normal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Normal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NoList"/>
    <w:semiHidden/>
    <w:rsid w:val="007E71C9"/>
    <w:pPr>
      <w:numPr>
        <w:numId w:val="4"/>
      </w:numPr>
    </w:pPr>
  </w:style>
  <w:style w:type="numbering" w:styleId="1ai">
    <w:name w:val="Outline List 1"/>
    <w:basedOn w:val="NoList"/>
    <w:semiHidden/>
    <w:rsid w:val="007E71C9"/>
    <w:pPr>
      <w:numPr>
        <w:numId w:val="5"/>
      </w:numPr>
    </w:pPr>
  </w:style>
  <w:style w:type="paragraph" w:styleId="HTMLAddress">
    <w:name w:val="HTML Address"/>
    <w:basedOn w:val="Normal"/>
    <w:semiHidden/>
    <w:rsid w:val="007E71C9"/>
    <w:rPr>
      <w:i/>
      <w:iCs/>
    </w:rPr>
  </w:style>
  <w:style w:type="paragraph" w:styleId="EnvelopeAddress">
    <w:name w:val="envelope address"/>
    <w:basedOn w:val="Normal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Date">
    <w:name w:val="Date"/>
    <w:basedOn w:val="Normal"/>
    <w:next w:val="Normal"/>
    <w:semiHidden/>
    <w:rsid w:val="007E71C9"/>
  </w:style>
  <w:style w:type="paragraph" w:styleId="ListBullet5">
    <w:name w:val="List Bullet 5"/>
    <w:basedOn w:val="Normal"/>
    <w:semiHidden/>
    <w:rsid w:val="007E71C9"/>
    <w:pPr>
      <w:numPr>
        <w:numId w:val="10"/>
      </w:numPr>
    </w:pPr>
  </w:style>
  <w:style w:type="table" w:styleId="TableGrid">
    <w:name w:val="Table Grid"/>
    <w:basedOn w:val="TableNormal"/>
    <w:semiHidden/>
    <w:rsid w:val="00BA3D5F"/>
    <w:pPr>
      <w:spacing w:before="40" w:after="40" w:line="220" w:lineRule="exact"/>
    </w:pPr>
    <w:rPr>
      <w:sz w:val="18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nil"/>
        </w:tcBorders>
      </w:tcPr>
    </w:tblStylePr>
  </w:style>
  <w:style w:type="table" w:styleId="TableSimple1">
    <w:name w:val="Table Simple 1"/>
    <w:basedOn w:val="TableNormal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aliases w:val="6_GR"/>
    <w:basedOn w:val="Normal"/>
    <w:next w:val="Normal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EndnoteReference">
    <w:name w:val="endnote reference"/>
    <w:aliases w:val="1_GR"/>
    <w:basedOn w:val="FootnoteReference"/>
    <w:rsid w:val="008120D4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PageNumber">
    <w:name w:val="page number"/>
    <w:aliases w:val="7_GR"/>
    <w:rsid w:val="00E72C5E"/>
    <w:rPr>
      <w:rFonts w:ascii="Times New Roman" w:hAnsi="Times New Roman"/>
      <w:b/>
      <w:sz w:val="18"/>
    </w:rPr>
  </w:style>
  <w:style w:type="paragraph" w:styleId="EndnoteText">
    <w:name w:val="endnote text"/>
    <w:aliases w:val="2_GR"/>
    <w:basedOn w:val="FootnoteText"/>
    <w:rsid w:val="00D84ECF"/>
  </w:style>
  <w:style w:type="paragraph" w:styleId="FootnoteText">
    <w:name w:val="footnote text"/>
    <w:aliases w:val="5_GR,_GR,5_G,PP"/>
    <w:basedOn w:val="Normal"/>
    <w:link w:val="FootnoteTextChar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Normal"/>
    <w:next w:val="Normal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FootnoteReference">
    <w:name w:val="footnote reference"/>
    <w:aliases w:val="4_GR,4_G,(Footnote Reference),-E Fußnotenzeichen,BVI fnr, BVI fnr,Footnote symbol,Footnote,Footnote Reference Superscript,SUPERS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Acronym">
    <w:name w:val="HTML Acronym"/>
    <w:basedOn w:val="DefaultParagraphFont"/>
    <w:semiHidden/>
    <w:rsid w:val="007E71C9"/>
  </w:style>
  <w:style w:type="table" w:styleId="TableWeb1">
    <w:name w:val="Table Web 1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591E8F"/>
    <w:pPr>
      <w:spacing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E71C9"/>
    <w:rPr>
      <w:i/>
      <w:iCs/>
    </w:rPr>
  </w:style>
  <w:style w:type="paragraph" w:styleId="NoteHeading">
    <w:name w:val="Note Heading"/>
    <w:basedOn w:val="Normal"/>
    <w:next w:val="Normal"/>
    <w:semiHidden/>
    <w:rsid w:val="007E71C9"/>
  </w:style>
  <w:style w:type="table" w:styleId="TableElegant">
    <w:name w:val="Table Elegant"/>
    <w:basedOn w:val="TableNormal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semiHidden/>
    <w:rsid w:val="007E71C9"/>
    <w:rPr>
      <w:rFonts w:ascii="Courier New" w:hAnsi="Courier New" w:cs="Courier New"/>
      <w:sz w:val="20"/>
      <w:szCs w:val="20"/>
    </w:rPr>
  </w:style>
  <w:style w:type="table" w:styleId="TableClassic1">
    <w:name w:val="Table Classic 1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ode">
    <w:name w:val="HTML Code"/>
    <w:semiHidden/>
    <w:rsid w:val="007E71C9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semiHidden/>
    <w:rsid w:val="007E71C9"/>
  </w:style>
  <w:style w:type="paragraph" w:styleId="BodyTextFirstIndent">
    <w:name w:val="Body Text First Indent"/>
    <w:basedOn w:val="BodyText"/>
    <w:semiHidden/>
    <w:rsid w:val="007E71C9"/>
    <w:pPr>
      <w:ind w:firstLine="210"/>
    </w:pPr>
  </w:style>
  <w:style w:type="paragraph" w:styleId="BodyTextIndent">
    <w:name w:val="Body Text Indent"/>
    <w:basedOn w:val="Normal"/>
    <w:semiHidden/>
    <w:rsid w:val="007E71C9"/>
    <w:pPr>
      <w:ind w:left="283"/>
    </w:pPr>
  </w:style>
  <w:style w:type="paragraph" w:styleId="BodyTextFirstIndent2">
    <w:name w:val="Body Text First Indent 2"/>
    <w:basedOn w:val="BodyTextIndent"/>
    <w:semiHidden/>
    <w:rsid w:val="007E71C9"/>
    <w:pPr>
      <w:ind w:firstLine="210"/>
    </w:pPr>
  </w:style>
  <w:style w:type="paragraph" w:styleId="ListBullet">
    <w:name w:val="List Bullet"/>
    <w:basedOn w:val="Normal"/>
    <w:semiHidden/>
    <w:rsid w:val="007E71C9"/>
    <w:pPr>
      <w:numPr>
        <w:numId w:val="6"/>
      </w:numPr>
    </w:pPr>
  </w:style>
  <w:style w:type="paragraph" w:styleId="ListBullet2">
    <w:name w:val="List Bullet 2"/>
    <w:basedOn w:val="Normal"/>
    <w:semiHidden/>
    <w:rsid w:val="007E71C9"/>
    <w:pPr>
      <w:numPr>
        <w:numId w:val="7"/>
      </w:numPr>
    </w:pPr>
  </w:style>
  <w:style w:type="paragraph" w:styleId="ListBullet3">
    <w:name w:val="List Bullet 3"/>
    <w:basedOn w:val="Normal"/>
    <w:semiHidden/>
    <w:rsid w:val="007E71C9"/>
    <w:pPr>
      <w:numPr>
        <w:numId w:val="8"/>
      </w:numPr>
    </w:pPr>
  </w:style>
  <w:style w:type="paragraph" w:styleId="ListBullet4">
    <w:name w:val="List Bullet 4"/>
    <w:basedOn w:val="Normal"/>
    <w:semiHidden/>
    <w:rsid w:val="007E71C9"/>
    <w:pPr>
      <w:numPr>
        <w:numId w:val="9"/>
      </w:numPr>
    </w:pPr>
  </w:style>
  <w:style w:type="paragraph" w:styleId="Title">
    <w:name w:val="Title"/>
    <w:basedOn w:val="Normal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LineNumber">
    <w:name w:val="line number"/>
    <w:basedOn w:val="DefaultParagraphFont"/>
    <w:semiHidden/>
    <w:rsid w:val="007E71C9"/>
  </w:style>
  <w:style w:type="paragraph" w:styleId="ListNumber">
    <w:name w:val="List Number"/>
    <w:basedOn w:val="Normal"/>
    <w:semiHidden/>
    <w:rsid w:val="007E71C9"/>
    <w:pPr>
      <w:numPr>
        <w:numId w:val="11"/>
      </w:numPr>
    </w:pPr>
  </w:style>
  <w:style w:type="paragraph" w:styleId="ListNumber2">
    <w:name w:val="List Number 2"/>
    <w:basedOn w:val="Normal"/>
    <w:semiHidden/>
    <w:rsid w:val="007E71C9"/>
    <w:pPr>
      <w:numPr>
        <w:numId w:val="12"/>
      </w:numPr>
    </w:pPr>
  </w:style>
  <w:style w:type="paragraph" w:styleId="ListNumber3">
    <w:name w:val="List Number 3"/>
    <w:basedOn w:val="Normal"/>
    <w:semiHidden/>
    <w:rsid w:val="007E71C9"/>
    <w:pPr>
      <w:numPr>
        <w:numId w:val="13"/>
      </w:numPr>
    </w:pPr>
  </w:style>
  <w:style w:type="paragraph" w:styleId="ListNumber4">
    <w:name w:val="List Number 4"/>
    <w:basedOn w:val="Normal"/>
    <w:semiHidden/>
    <w:rsid w:val="007E71C9"/>
    <w:pPr>
      <w:numPr>
        <w:numId w:val="14"/>
      </w:numPr>
    </w:pPr>
  </w:style>
  <w:style w:type="paragraph" w:styleId="ListNumber5">
    <w:name w:val="List Number 5"/>
    <w:basedOn w:val="Normal"/>
    <w:semiHidden/>
    <w:rsid w:val="007E71C9"/>
    <w:pPr>
      <w:numPr>
        <w:numId w:val="15"/>
      </w:numPr>
    </w:pPr>
  </w:style>
  <w:style w:type="character" w:styleId="HTMLSample">
    <w:name w:val="HTML Sample"/>
    <w:semiHidden/>
    <w:rsid w:val="007E71C9"/>
    <w:rPr>
      <w:rFonts w:ascii="Courier New" w:hAnsi="Courier New" w:cs="Courier New"/>
    </w:rPr>
  </w:style>
  <w:style w:type="paragraph" w:styleId="EnvelopeReturn">
    <w:name w:val="envelope return"/>
    <w:basedOn w:val="Normal"/>
    <w:semiHidden/>
    <w:rsid w:val="007E71C9"/>
    <w:rPr>
      <w:rFonts w:ascii="Arial" w:hAnsi="Arial" w:cs="Arial"/>
    </w:rPr>
  </w:style>
  <w:style w:type="table" w:styleId="Table3Deffects1">
    <w:name w:val="Table 3D effects 1"/>
    <w:basedOn w:val="TableNormal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semiHidden/>
    <w:rsid w:val="007E71C9"/>
    <w:rPr>
      <w:sz w:val="24"/>
    </w:rPr>
  </w:style>
  <w:style w:type="paragraph" w:styleId="NormalIndent">
    <w:name w:val="Normal Indent"/>
    <w:basedOn w:val="Normal"/>
    <w:semiHidden/>
    <w:rsid w:val="007E71C9"/>
    <w:pPr>
      <w:ind w:left="567"/>
    </w:pPr>
  </w:style>
  <w:style w:type="character" w:styleId="HTMLDefinition">
    <w:name w:val="HTML Definition"/>
    <w:semiHidden/>
    <w:rsid w:val="007E71C9"/>
    <w:rPr>
      <w:i/>
      <w:iCs/>
    </w:rPr>
  </w:style>
  <w:style w:type="paragraph" w:styleId="BodyText2">
    <w:name w:val="Body Text 2"/>
    <w:basedOn w:val="Normal"/>
    <w:semiHidden/>
    <w:rsid w:val="007E71C9"/>
    <w:pPr>
      <w:spacing w:line="480" w:lineRule="auto"/>
    </w:pPr>
  </w:style>
  <w:style w:type="paragraph" w:styleId="BodyText3">
    <w:name w:val="Body Text 3"/>
    <w:basedOn w:val="Normal"/>
    <w:semiHidden/>
    <w:rsid w:val="007E71C9"/>
    <w:rPr>
      <w:sz w:val="16"/>
      <w:szCs w:val="16"/>
    </w:rPr>
  </w:style>
  <w:style w:type="paragraph" w:styleId="BodyTextIndent2">
    <w:name w:val="Body Text Indent 2"/>
    <w:basedOn w:val="Normal"/>
    <w:semiHidden/>
    <w:rsid w:val="007E71C9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7E71C9"/>
    <w:pPr>
      <w:ind w:left="283"/>
    </w:pPr>
    <w:rPr>
      <w:sz w:val="16"/>
      <w:szCs w:val="16"/>
    </w:rPr>
  </w:style>
  <w:style w:type="character" w:styleId="HTMLVariable">
    <w:name w:val="HTML Variable"/>
    <w:semiHidden/>
    <w:rsid w:val="007E71C9"/>
    <w:rPr>
      <w:i/>
      <w:iCs/>
    </w:rPr>
  </w:style>
  <w:style w:type="character" w:styleId="HTMLTypewriter">
    <w:name w:val="HTML Typewriter"/>
    <w:semiHidden/>
    <w:rsid w:val="007E71C9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Signature">
    <w:name w:val="Signature"/>
    <w:basedOn w:val="Normal"/>
    <w:semiHidden/>
    <w:rsid w:val="007E71C9"/>
    <w:pPr>
      <w:ind w:left="4252"/>
    </w:pPr>
  </w:style>
  <w:style w:type="paragraph" w:styleId="Salutation">
    <w:name w:val="Salutation"/>
    <w:basedOn w:val="Normal"/>
    <w:next w:val="Normal"/>
    <w:semiHidden/>
    <w:rsid w:val="007E71C9"/>
  </w:style>
  <w:style w:type="paragraph" w:styleId="ListContinue">
    <w:name w:val="List Continue"/>
    <w:basedOn w:val="Normal"/>
    <w:semiHidden/>
    <w:rsid w:val="007E71C9"/>
    <w:pPr>
      <w:ind w:left="283"/>
    </w:pPr>
  </w:style>
  <w:style w:type="paragraph" w:styleId="ListContinue2">
    <w:name w:val="List Continue 2"/>
    <w:basedOn w:val="Normal"/>
    <w:semiHidden/>
    <w:rsid w:val="007E71C9"/>
    <w:pPr>
      <w:ind w:left="566"/>
    </w:pPr>
  </w:style>
  <w:style w:type="paragraph" w:styleId="ListContinue3">
    <w:name w:val="List Continue 3"/>
    <w:basedOn w:val="Normal"/>
    <w:semiHidden/>
    <w:rsid w:val="007E71C9"/>
    <w:pPr>
      <w:ind w:left="849"/>
    </w:pPr>
  </w:style>
  <w:style w:type="paragraph" w:styleId="ListContinue4">
    <w:name w:val="List Continue 4"/>
    <w:basedOn w:val="Normal"/>
    <w:semiHidden/>
    <w:rsid w:val="007E71C9"/>
    <w:pPr>
      <w:ind w:left="1132"/>
    </w:pPr>
  </w:style>
  <w:style w:type="paragraph" w:styleId="ListContinue5">
    <w:name w:val="List Continue 5"/>
    <w:basedOn w:val="Normal"/>
    <w:semiHidden/>
    <w:rsid w:val="007E71C9"/>
    <w:pPr>
      <w:ind w:left="1415"/>
    </w:pPr>
  </w:style>
  <w:style w:type="character" w:styleId="FollowedHyperlink">
    <w:name w:val="FollowedHyperlink"/>
    <w:semiHidden/>
    <w:rsid w:val="007E71C9"/>
    <w:rPr>
      <w:color w:val="800080"/>
      <w:u w:val="single"/>
    </w:rPr>
  </w:style>
  <w:style w:type="table" w:styleId="TableSimple2">
    <w:name w:val="Table Simple 2"/>
    <w:basedOn w:val="TableNormal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losing">
    <w:name w:val="Closing"/>
    <w:basedOn w:val="Normal"/>
    <w:semiHidden/>
    <w:rsid w:val="007E71C9"/>
    <w:pPr>
      <w:ind w:left="4252"/>
    </w:pPr>
  </w:style>
  <w:style w:type="table" w:styleId="TableGrid1">
    <w:name w:val="Table Grid 1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semiHidden/>
    <w:rsid w:val="007E71C9"/>
    <w:pPr>
      <w:ind w:left="283" w:hanging="283"/>
    </w:pPr>
  </w:style>
  <w:style w:type="paragraph" w:styleId="List2">
    <w:name w:val="List 2"/>
    <w:basedOn w:val="Normal"/>
    <w:semiHidden/>
    <w:rsid w:val="007E71C9"/>
    <w:pPr>
      <w:ind w:left="566" w:hanging="283"/>
    </w:pPr>
  </w:style>
  <w:style w:type="paragraph" w:styleId="List3">
    <w:name w:val="List 3"/>
    <w:basedOn w:val="Normal"/>
    <w:semiHidden/>
    <w:rsid w:val="007E71C9"/>
    <w:pPr>
      <w:ind w:left="849" w:hanging="283"/>
    </w:pPr>
  </w:style>
  <w:style w:type="paragraph" w:styleId="List4">
    <w:name w:val="List 4"/>
    <w:basedOn w:val="Normal"/>
    <w:semiHidden/>
    <w:rsid w:val="007E71C9"/>
    <w:pPr>
      <w:ind w:left="1132" w:hanging="283"/>
    </w:pPr>
  </w:style>
  <w:style w:type="paragraph" w:styleId="List5">
    <w:name w:val="List 5"/>
    <w:basedOn w:val="Normal"/>
    <w:semiHidden/>
    <w:rsid w:val="007E71C9"/>
    <w:pPr>
      <w:ind w:left="1415" w:hanging="283"/>
    </w:pPr>
  </w:style>
  <w:style w:type="paragraph" w:styleId="HTMLPreformatted">
    <w:name w:val="HTML Preformatted"/>
    <w:basedOn w:val="Normal"/>
    <w:semiHidden/>
    <w:rsid w:val="007E71C9"/>
    <w:rPr>
      <w:rFonts w:ascii="Courier New" w:hAnsi="Courier New" w:cs="Courier New"/>
    </w:rPr>
  </w:style>
  <w:style w:type="numbering" w:styleId="ArticleSection">
    <w:name w:val="Outline List 3"/>
    <w:basedOn w:val="NoList"/>
    <w:semiHidden/>
    <w:rsid w:val="007E71C9"/>
    <w:pPr>
      <w:numPr>
        <w:numId w:val="16"/>
      </w:numPr>
    </w:pPr>
  </w:style>
  <w:style w:type="table" w:styleId="TableColumns1">
    <w:name w:val="Table Columns 1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Strong">
    <w:name w:val="Strong"/>
    <w:qFormat/>
    <w:rsid w:val="007E71C9"/>
    <w:rPr>
      <w:b/>
      <w:bCs/>
    </w:rPr>
  </w:style>
  <w:style w:type="table" w:styleId="TableList1">
    <w:name w:val="Table List 1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lockText">
    <w:name w:val="Block Text"/>
    <w:basedOn w:val="Normal"/>
    <w:semiHidden/>
    <w:rsid w:val="007E71C9"/>
    <w:pPr>
      <w:ind w:left="1440" w:right="1440"/>
    </w:pPr>
  </w:style>
  <w:style w:type="character" w:styleId="HTMLCite">
    <w:name w:val="HTML Cite"/>
    <w:semiHidden/>
    <w:rsid w:val="007E71C9"/>
    <w:rPr>
      <w:i/>
      <w:iCs/>
    </w:rPr>
  </w:style>
  <w:style w:type="paragraph" w:styleId="E-mailSignature">
    <w:name w:val="E-mail Signature"/>
    <w:basedOn w:val="Normal"/>
    <w:semiHidden/>
    <w:rsid w:val="007E71C9"/>
  </w:style>
  <w:style w:type="character" w:styleId="Hyperlink">
    <w:name w:val="Hyperlink"/>
    <w:semiHidden/>
    <w:rsid w:val="007E71C9"/>
    <w:rPr>
      <w:color w:val="000000"/>
      <w:u w:val="single"/>
    </w:rPr>
  </w:style>
  <w:style w:type="character" w:customStyle="1" w:styleId="BalloonTextChar">
    <w:name w:val="Balloon Text Char"/>
    <w:link w:val="BalloonText"/>
    <w:rsid w:val="00591E8F"/>
    <w:rPr>
      <w:rFonts w:ascii="Tahoma" w:hAnsi="Tahoma" w:cs="Tahoma"/>
      <w:spacing w:val="4"/>
      <w:w w:val="103"/>
      <w:kern w:val="14"/>
      <w:sz w:val="16"/>
      <w:szCs w:val="16"/>
      <w:lang w:val="ru-RU"/>
    </w:rPr>
  </w:style>
  <w:style w:type="paragraph" w:customStyle="1" w:styleId="H1GR">
    <w:name w:val="_ H_1_GR"/>
    <w:basedOn w:val="Normal"/>
    <w:next w:val="Normal"/>
    <w:link w:val="H1GR0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Normal"/>
    <w:next w:val="Normal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Normal"/>
    <w:next w:val="Normal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TableProfessional">
    <w:name w:val="Table Professional"/>
    <w:basedOn w:val="TableNormal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Normal"/>
    <w:next w:val="Normal"/>
    <w:link w:val="HChGR0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Normal"/>
    <w:next w:val="Normal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TOAHeading">
    <w:name w:val="toa heading"/>
    <w:basedOn w:val="Normal"/>
    <w:next w:val="Normal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Normal"/>
    <w:link w:val="SingleTxtGR0"/>
    <w:qFormat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PlainText">
    <w:name w:val="Plain Text"/>
    <w:basedOn w:val="Normal"/>
    <w:semiHidden/>
    <w:rsid w:val="007E71C9"/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CommentReference">
    <w:name w:val="annotation reference"/>
    <w:semiHidden/>
    <w:rsid w:val="007E71C9"/>
    <w:rPr>
      <w:sz w:val="16"/>
      <w:szCs w:val="16"/>
    </w:rPr>
  </w:style>
  <w:style w:type="character" w:customStyle="1" w:styleId="SingleTxtGR0">
    <w:name w:val="_ Single Txt_GR Знак"/>
    <w:link w:val="SingleTxtGR"/>
    <w:rsid w:val="00A75FF2"/>
    <w:rPr>
      <w:spacing w:val="4"/>
      <w:w w:val="103"/>
      <w:kern w:val="14"/>
      <w:lang w:val="ru-RU"/>
    </w:rPr>
  </w:style>
  <w:style w:type="table" w:customStyle="1" w:styleId="TabNum">
    <w:name w:val="_TabNum"/>
    <w:basedOn w:val="TableNormal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ootnoteTextChar">
    <w:name w:val="Footnote Text Char"/>
    <w:aliases w:val="5_GR Char,_GR Char,5_G Char,PP Char"/>
    <w:link w:val="FootnoteText"/>
    <w:rsid w:val="00A75FF2"/>
    <w:rPr>
      <w:spacing w:val="5"/>
      <w:w w:val="104"/>
      <w:kern w:val="14"/>
      <w:sz w:val="18"/>
      <w:lang w:val="en-GB" w:eastAsia="ru-RU"/>
    </w:rPr>
  </w:style>
  <w:style w:type="paragraph" w:styleId="CommentText">
    <w:name w:val="annotation text"/>
    <w:basedOn w:val="Normal"/>
    <w:link w:val="CommentTextChar"/>
    <w:rsid w:val="006339AC"/>
  </w:style>
  <w:style w:type="character" w:customStyle="1" w:styleId="CommentTextChar">
    <w:name w:val="Comment Text Char"/>
    <w:link w:val="CommentText"/>
    <w:rsid w:val="006339AC"/>
    <w:rPr>
      <w:spacing w:val="4"/>
      <w:w w:val="103"/>
      <w:kern w:val="14"/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6339AC"/>
    <w:rPr>
      <w:b/>
      <w:bCs/>
    </w:rPr>
  </w:style>
  <w:style w:type="character" w:customStyle="1" w:styleId="CommentSubjectChar">
    <w:name w:val="Comment Subject Char"/>
    <w:link w:val="CommentSubject"/>
    <w:rsid w:val="006339AC"/>
    <w:rPr>
      <w:b/>
      <w:bCs/>
      <w:spacing w:val="4"/>
      <w:w w:val="103"/>
      <w:kern w:val="14"/>
      <w:lang w:val="ru-RU"/>
    </w:rPr>
  </w:style>
  <w:style w:type="paragraph" w:styleId="Revision">
    <w:name w:val="Revision"/>
    <w:hidden/>
    <w:uiPriority w:val="99"/>
    <w:semiHidden/>
    <w:rsid w:val="006339AC"/>
    <w:rPr>
      <w:spacing w:val="4"/>
      <w:w w:val="103"/>
      <w:kern w:val="14"/>
      <w:lang w:val="ru-RU"/>
    </w:rPr>
  </w:style>
  <w:style w:type="character" w:customStyle="1" w:styleId="hps">
    <w:name w:val="hps"/>
    <w:rsid w:val="005502CB"/>
  </w:style>
  <w:style w:type="character" w:customStyle="1" w:styleId="H1GR0">
    <w:name w:val="_ H_1_GR Знак"/>
    <w:link w:val="H1GR"/>
    <w:rsid w:val="0000697D"/>
    <w:rPr>
      <w:b/>
      <w:spacing w:val="4"/>
      <w:w w:val="103"/>
      <w:kern w:val="14"/>
      <w:sz w:val="24"/>
      <w:lang w:val="ru-RU" w:eastAsia="ru-RU"/>
    </w:rPr>
  </w:style>
  <w:style w:type="character" w:customStyle="1" w:styleId="HChGR0">
    <w:name w:val="_ H _Ch_GR Знак"/>
    <w:link w:val="HChGR"/>
    <w:rsid w:val="0000697D"/>
    <w:rPr>
      <w:b/>
      <w:spacing w:val="4"/>
      <w:w w:val="103"/>
      <w:kern w:val="14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A662-2E69-4A91-A74B-B190B89D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1123357</vt:lpstr>
      <vt:lpstr>1123357</vt:lpstr>
    </vt:vector>
  </TitlesOfParts>
  <Company>CSD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1123357</dc:title>
  <dc:creator>Светлана Прокудина</dc:creator>
  <cp:lastModifiedBy>04</cp:lastModifiedBy>
  <cp:revision>3</cp:revision>
  <cp:lastPrinted>2015-05-20T15:39:00Z</cp:lastPrinted>
  <dcterms:created xsi:type="dcterms:W3CDTF">2015-06-22T09:49:00Z</dcterms:created>
  <dcterms:modified xsi:type="dcterms:W3CDTF">2015-06-22T09:49:00Z</dcterms:modified>
</cp:coreProperties>
</file>