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6852D672" w14:textId="77777777" w:rsidTr="00295CCA">
        <w:trPr>
          <w:trHeight w:hRule="exact" w:val="851"/>
        </w:trPr>
        <w:tc>
          <w:tcPr>
            <w:tcW w:w="1276" w:type="dxa"/>
            <w:tcBorders>
              <w:bottom w:val="single" w:sz="4" w:space="0" w:color="auto"/>
            </w:tcBorders>
          </w:tcPr>
          <w:p w14:paraId="7A3A2A94" w14:textId="77777777" w:rsidR="001433FD" w:rsidRPr="00DB58B5" w:rsidRDefault="001433FD" w:rsidP="0011056A">
            <w:bookmarkStart w:id="0" w:name="_GoBack"/>
            <w:bookmarkEnd w:id="0"/>
          </w:p>
        </w:tc>
        <w:tc>
          <w:tcPr>
            <w:tcW w:w="2268" w:type="dxa"/>
            <w:tcBorders>
              <w:bottom w:val="single" w:sz="4" w:space="0" w:color="auto"/>
            </w:tcBorders>
            <w:vAlign w:val="bottom"/>
          </w:tcPr>
          <w:p w14:paraId="2480797C" w14:textId="77777777" w:rsidR="001433FD" w:rsidRPr="00DB58B5" w:rsidRDefault="001433FD" w:rsidP="00295CCA">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FC15E7D" w14:textId="77777777" w:rsidR="001433FD" w:rsidRPr="00DB58B5" w:rsidRDefault="0011056A" w:rsidP="0011056A">
            <w:pPr>
              <w:jc w:val="right"/>
            </w:pPr>
            <w:r w:rsidRPr="0011056A">
              <w:rPr>
                <w:sz w:val="40"/>
              </w:rPr>
              <w:t>ECE</w:t>
            </w:r>
            <w:r>
              <w:t>/ADN/2020/2</w:t>
            </w:r>
          </w:p>
        </w:tc>
      </w:tr>
      <w:tr w:rsidR="001433FD" w:rsidRPr="00DB58B5" w14:paraId="35E5FD34" w14:textId="77777777" w:rsidTr="00295CCA">
        <w:trPr>
          <w:trHeight w:hRule="exact" w:val="2835"/>
        </w:trPr>
        <w:tc>
          <w:tcPr>
            <w:tcW w:w="1276" w:type="dxa"/>
            <w:tcBorders>
              <w:top w:val="single" w:sz="4" w:space="0" w:color="auto"/>
              <w:bottom w:val="single" w:sz="12" w:space="0" w:color="auto"/>
            </w:tcBorders>
          </w:tcPr>
          <w:p w14:paraId="4CF9C920" w14:textId="77777777" w:rsidR="001433FD" w:rsidRPr="00DB58B5" w:rsidRDefault="001433FD" w:rsidP="00295CCA">
            <w:pPr>
              <w:spacing w:before="120"/>
              <w:jc w:val="center"/>
            </w:pPr>
            <w:r>
              <w:rPr>
                <w:noProof/>
                <w:lang w:eastAsia="fr-CH"/>
              </w:rPr>
              <w:drawing>
                <wp:inline distT="0" distB="0" distL="0" distR="0" wp14:anchorId="01BB4A41" wp14:editId="091C42C2">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5A5B82E" w14:textId="77777777" w:rsidR="001433FD" w:rsidRPr="00740562" w:rsidRDefault="001433FD" w:rsidP="00295CCA">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6197713C" w14:textId="77777777" w:rsidR="001433FD" w:rsidRDefault="0011056A" w:rsidP="00295CCA">
            <w:pPr>
              <w:spacing w:before="240"/>
            </w:pPr>
            <w:proofErr w:type="spellStart"/>
            <w:r>
              <w:t>Distr</w:t>
            </w:r>
            <w:proofErr w:type="spellEnd"/>
            <w:r>
              <w:t xml:space="preserve">. </w:t>
            </w:r>
            <w:proofErr w:type="gramStart"/>
            <w:r>
              <w:t>générale</w:t>
            </w:r>
            <w:proofErr w:type="gramEnd"/>
          </w:p>
          <w:p w14:paraId="09DFF14D" w14:textId="77777777" w:rsidR="0011056A" w:rsidRDefault="0011056A" w:rsidP="0011056A">
            <w:pPr>
              <w:spacing w:line="240" w:lineRule="exact"/>
            </w:pPr>
            <w:r>
              <w:t>18 novembre 2019</w:t>
            </w:r>
          </w:p>
          <w:p w14:paraId="6F38DD07" w14:textId="77777777" w:rsidR="0011056A" w:rsidRDefault="0011056A" w:rsidP="0011056A">
            <w:pPr>
              <w:spacing w:line="240" w:lineRule="exact"/>
            </w:pPr>
            <w:r>
              <w:t>Français</w:t>
            </w:r>
          </w:p>
          <w:p w14:paraId="73844F60" w14:textId="77777777" w:rsidR="0011056A" w:rsidRPr="00DB58B5" w:rsidRDefault="0011056A" w:rsidP="0011056A">
            <w:pPr>
              <w:spacing w:line="240" w:lineRule="exact"/>
            </w:pPr>
            <w:r>
              <w:t>Original : anglais</w:t>
            </w:r>
          </w:p>
        </w:tc>
      </w:tr>
    </w:tbl>
    <w:p w14:paraId="532F79F3" w14:textId="77777777" w:rsidR="005316B0" w:rsidRPr="000312C0" w:rsidRDefault="005316B0" w:rsidP="005316B0">
      <w:pPr>
        <w:spacing w:before="120"/>
        <w:rPr>
          <w:b/>
          <w:sz w:val="28"/>
          <w:szCs w:val="28"/>
        </w:rPr>
      </w:pPr>
      <w:r w:rsidRPr="000312C0">
        <w:rPr>
          <w:b/>
          <w:sz w:val="28"/>
          <w:szCs w:val="28"/>
        </w:rPr>
        <w:t>Commission économique pour l’Europe</w:t>
      </w:r>
    </w:p>
    <w:p w14:paraId="5F6632BF" w14:textId="77777777" w:rsidR="0011056A" w:rsidRPr="0011056A" w:rsidRDefault="0011056A" w:rsidP="0011056A">
      <w:pPr>
        <w:spacing w:before="120"/>
        <w:rPr>
          <w:b/>
        </w:rPr>
      </w:pPr>
      <w:r w:rsidRPr="0011056A">
        <w:rPr>
          <w:b/>
        </w:rPr>
        <w:t xml:space="preserve">Comité d’administration de l’Accord européen relatif </w:t>
      </w:r>
      <w:r>
        <w:rPr>
          <w:b/>
        </w:rPr>
        <w:br/>
      </w:r>
      <w:r w:rsidRPr="0011056A">
        <w:rPr>
          <w:b/>
        </w:rPr>
        <w:t xml:space="preserve">au transport international des marchandises dangereuses </w:t>
      </w:r>
      <w:r>
        <w:rPr>
          <w:b/>
        </w:rPr>
        <w:br/>
      </w:r>
      <w:r w:rsidRPr="0011056A">
        <w:rPr>
          <w:b/>
        </w:rPr>
        <w:t>par voies de navigation intérieures (ADN)</w:t>
      </w:r>
    </w:p>
    <w:p w14:paraId="6EB5B08F" w14:textId="77777777" w:rsidR="0011056A" w:rsidRPr="0011056A" w:rsidRDefault="0011056A" w:rsidP="0011056A">
      <w:pPr>
        <w:spacing w:before="120"/>
        <w:rPr>
          <w:b/>
        </w:rPr>
      </w:pPr>
      <w:r w:rsidRPr="0011056A">
        <w:rPr>
          <w:b/>
        </w:rPr>
        <w:t>Vingt-quatrième session</w:t>
      </w:r>
    </w:p>
    <w:p w14:paraId="4B4362B9" w14:textId="77777777" w:rsidR="0011056A" w:rsidRDefault="0011056A" w:rsidP="0011056A">
      <w:r>
        <w:t xml:space="preserve">Genève, 31 janvier 2020 </w:t>
      </w:r>
    </w:p>
    <w:p w14:paraId="732F27F3" w14:textId="77777777" w:rsidR="0011056A" w:rsidRDefault="0011056A" w:rsidP="0011056A">
      <w:r>
        <w:t>Point 4 d) de l’ordre du jour provisoire</w:t>
      </w:r>
    </w:p>
    <w:p w14:paraId="731C7FD3" w14:textId="77777777" w:rsidR="0011056A" w:rsidRPr="0011056A" w:rsidRDefault="0011056A" w:rsidP="0011056A">
      <w:pPr>
        <w:rPr>
          <w:b/>
        </w:rPr>
      </w:pPr>
      <w:r w:rsidRPr="0011056A">
        <w:rPr>
          <w:b/>
        </w:rPr>
        <w:t>Questions relatives à la mise en œuvre de l’ADN</w:t>
      </w:r>
      <w:r>
        <w:rPr>
          <w:b/>
        </w:rPr>
        <w:t> </w:t>
      </w:r>
      <w:r w:rsidRPr="0011056A">
        <w:rPr>
          <w:b/>
        </w:rPr>
        <w:t>:</w:t>
      </w:r>
    </w:p>
    <w:p w14:paraId="2760A6E2" w14:textId="77777777" w:rsidR="00446FE5" w:rsidRPr="0011056A" w:rsidRDefault="0011056A" w:rsidP="0011056A">
      <w:pPr>
        <w:rPr>
          <w:b/>
        </w:rPr>
      </w:pPr>
      <w:r w:rsidRPr="0011056A">
        <w:rPr>
          <w:b/>
        </w:rPr>
        <w:t>Autres questions</w:t>
      </w:r>
    </w:p>
    <w:p w14:paraId="41EEEEDD" w14:textId="77777777" w:rsidR="0011056A" w:rsidRPr="0011056A" w:rsidRDefault="0011056A" w:rsidP="0011056A">
      <w:pPr>
        <w:pStyle w:val="HChG"/>
        <w:rPr>
          <w:bCs/>
        </w:rPr>
      </w:pPr>
      <w:r w:rsidRPr="0011056A">
        <w:rPr>
          <w:lang w:val="fr-FR"/>
        </w:rPr>
        <w:tab/>
      </w:r>
      <w:r w:rsidRPr="0011056A">
        <w:rPr>
          <w:lang w:val="fr-FR"/>
        </w:rPr>
        <w:tab/>
        <w:t>Proposition de décision du Comité d’administration</w:t>
      </w:r>
    </w:p>
    <w:p w14:paraId="064E680F" w14:textId="77777777" w:rsidR="0011056A" w:rsidRPr="0011056A" w:rsidRDefault="0011056A" w:rsidP="0011056A">
      <w:pPr>
        <w:pStyle w:val="H1G"/>
        <w:rPr>
          <w:b w:val="0"/>
        </w:rPr>
      </w:pPr>
      <w:r w:rsidRPr="0011056A">
        <w:rPr>
          <w:lang w:val="fr-FR"/>
        </w:rPr>
        <w:tab/>
      </w:r>
      <w:r w:rsidRPr="0011056A">
        <w:rPr>
          <w:lang w:val="fr-FR"/>
        </w:rPr>
        <w:tab/>
        <w:t>Communication des Gouvernements autrichien, français et allemand</w:t>
      </w:r>
      <w:r w:rsidRPr="0011056A">
        <w:rPr>
          <w:rStyle w:val="FootnoteReference"/>
          <w:b w:val="0"/>
          <w:sz w:val="20"/>
          <w:vertAlign w:val="baseline"/>
        </w:rPr>
        <w:footnoteReference w:customMarkFollows="1" w:id="2"/>
        <w:t>*</w:t>
      </w:r>
    </w:p>
    <w:p w14:paraId="08FABDC7" w14:textId="77777777" w:rsidR="0011056A" w:rsidRPr="0011056A" w:rsidRDefault="0011056A" w:rsidP="0011056A">
      <w:pPr>
        <w:pStyle w:val="HChG"/>
      </w:pPr>
      <w:r w:rsidRPr="0011056A">
        <w:rPr>
          <w:lang w:val="fr-FR"/>
        </w:rPr>
        <w:tab/>
      </w:r>
      <w:r w:rsidRPr="0011056A">
        <w:rPr>
          <w:lang w:val="fr-FR"/>
        </w:rPr>
        <w:tab/>
        <w:t>Introduction</w:t>
      </w:r>
    </w:p>
    <w:p w14:paraId="164F22DC" w14:textId="77777777" w:rsidR="0011056A" w:rsidRPr="0011056A" w:rsidRDefault="0011056A" w:rsidP="0011056A">
      <w:pPr>
        <w:pStyle w:val="SingleTxtG"/>
      </w:pPr>
      <w:r w:rsidRPr="0011056A">
        <w:rPr>
          <w:lang w:val="fr-FR"/>
        </w:rPr>
        <w:t>1.</w:t>
      </w:r>
      <w:r w:rsidRPr="0011056A">
        <w:rPr>
          <w:lang w:val="fr-FR"/>
        </w:rPr>
        <w:tab/>
        <w:t>Les représentants de l’Autriche, de la France et de l’Allemagne ont mis au point des modèles de listes de contrôle pour les bateaux à marchandises sèches et les bateaux-citernes. Ces modèles sont disponibles en français, en anglais, en allemand et en russe.</w:t>
      </w:r>
    </w:p>
    <w:p w14:paraId="74F901CC" w14:textId="77777777" w:rsidR="0011056A" w:rsidRPr="0011056A" w:rsidRDefault="0011056A" w:rsidP="0011056A">
      <w:pPr>
        <w:pStyle w:val="SingleTxtG"/>
      </w:pPr>
      <w:r w:rsidRPr="0011056A">
        <w:rPr>
          <w:lang w:val="fr-FR"/>
        </w:rPr>
        <w:t>2.</w:t>
      </w:r>
      <w:r w:rsidRPr="0011056A">
        <w:rPr>
          <w:lang w:val="fr-FR"/>
        </w:rPr>
        <w:tab/>
        <w:t>Les représentants proposent que les listes utilisées par les autorités des Parties contractantes soient établies dans la langue de la Partie contractante en question et, s’il ne s’agit pas du français, de l’anglais ou de l’allemand, dans l’une de ces trois langues. La numérotation et la description des contrôles ne doivent pas être modifiées, de façon à pouvoir lire la description d’un contrôle en particulier dans une langue différente.</w:t>
      </w:r>
    </w:p>
    <w:p w14:paraId="0FC6F1F0" w14:textId="77777777" w:rsidR="0011056A" w:rsidRPr="0011056A" w:rsidRDefault="0011056A" w:rsidP="0011056A">
      <w:pPr>
        <w:pStyle w:val="SingleTxtG"/>
      </w:pPr>
      <w:r w:rsidRPr="0011056A">
        <w:rPr>
          <w:lang w:val="fr-FR"/>
        </w:rPr>
        <w:t>3.</w:t>
      </w:r>
      <w:r w:rsidRPr="0011056A">
        <w:rPr>
          <w:lang w:val="fr-FR"/>
        </w:rPr>
        <w:tab/>
        <w:t>Si une Partie contractante souhaite ajouter des contrôles, ces derniers devraient faire l’objet d’une liste distincte ou au moins porter des numéros supérieurs à ceux de la liste de base.</w:t>
      </w:r>
    </w:p>
    <w:p w14:paraId="5E3C3D5B" w14:textId="77777777" w:rsidR="0011056A" w:rsidRPr="0011056A" w:rsidRDefault="0011056A" w:rsidP="0011056A">
      <w:pPr>
        <w:pStyle w:val="SingleTxtG"/>
      </w:pPr>
      <w:r w:rsidRPr="0011056A">
        <w:rPr>
          <w:lang w:val="fr-FR"/>
        </w:rPr>
        <w:t>4.</w:t>
      </w:r>
      <w:r w:rsidRPr="0011056A">
        <w:rPr>
          <w:lang w:val="fr-FR"/>
        </w:rPr>
        <w:tab/>
        <w:t>Les représentants soumettent la proposition de décision ci-après du Comité d’administration, qu’il convient de publier sur le site Web de la CEE en y joignant les modèles de liste de contrôle.</w:t>
      </w:r>
    </w:p>
    <w:p w14:paraId="480ABC9A" w14:textId="77777777" w:rsidR="0011056A" w:rsidRPr="0011056A" w:rsidRDefault="0011056A" w:rsidP="0011056A">
      <w:pPr>
        <w:pStyle w:val="HChG"/>
      </w:pPr>
      <w:r w:rsidRPr="0011056A">
        <w:rPr>
          <w:lang w:val="fr-FR"/>
        </w:rPr>
        <w:tab/>
      </w:r>
      <w:r w:rsidRPr="0011056A">
        <w:rPr>
          <w:lang w:val="fr-FR"/>
        </w:rPr>
        <w:tab/>
        <w:t>Proposition</w:t>
      </w:r>
    </w:p>
    <w:p w14:paraId="5EF2330A" w14:textId="77777777" w:rsidR="0011056A" w:rsidRPr="0011056A" w:rsidRDefault="0011056A" w:rsidP="0011056A">
      <w:pPr>
        <w:pStyle w:val="SingleTxtG"/>
      </w:pPr>
      <w:r w:rsidRPr="0011056A">
        <w:rPr>
          <w:lang w:val="fr-FR"/>
        </w:rPr>
        <w:t>5.</w:t>
      </w:r>
      <w:r w:rsidRPr="0011056A">
        <w:rPr>
          <w:lang w:val="fr-FR"/>
        </w:rPr>
        <w:tab/>
        <w:t>Publier le texte suivant sur le site Web de la CEE</w:t>
      </w:r>
      <w:r>
        <w:rPr>
          <w:lang w:val="fr-FR"/>
        </w:rPr>
        <w:t> </w:t>
      </w:r>
      <w:r w:rsidRPr="0011056A">
        <w:rPr>
          <w:lang w:val="fr-FR"/>
        </w:rPr>
        <w:t xml:space="preserve">: </w:t>
      </w:r>
    </w:p>
    <w:p w14:paraId="0C9CF156" w14:textId="77777777" w:rsidR="0011056A" w:rsidRDefault="0011056A" w:rsidP="0011056A">
      <w:pPr>
        <w:pStyle w:val="SingleTxtG"/>
        <w:ind w:left="1701" w:hanging="567"/>
      </w:pPr>
      <w:r>
        <w:rPr>
          <w:lang w:val="fr-FR"/>
        </w:rPr>
        <w:lastRenderedPageBreak/>
        <w:tab/>
      </w:r>
      <w:r>
        <w:rPr>
          <w:lang w:val="fr-FR"/>
        </w:rPr>
        <w:tab/>
      </w:r>
      <w:r w:rsidRPr="0011056A">
        <w:rPr>
          <w:lang w:val="fr-FR"/>
        </w:rPr>
        <w:t>«</w:t>
      </w:r>
      <w:r>
        <w:rPr>
          <w:lang w:val="fr-FR"/>
        </w:rPr>
        <w:t> </w:t>
      </w:r>
      <w:r w:rsidRPr="0011056A">
        <w:rPr>
          <w:lang w:val="fr-FR"/>
        </w:rPr>
        <w:t>Le Comité d’administration a adopté les modèles ci-joints de listes de contrôle normalisées pour les bateaux, conformément au paragraphe 1.8.1.2.1 du Règlement annexé à l’ADN.</w:t>
      </w:r>
    </w:p>
    <w:p w14:paraId="7BE31687" w14:textId="77777777" w:rsidR="0011056A" w:rsidRPr="0011056A" w:rsidRDefault="0011056A" w:rsidP="0011056A">
      <w:pPr>
        <w:pStyle w:val="SingleTxtG"/>
        <w:ind w:left="1701" w:hanging="567"/>
      </w:pPr>
      <w:r>
        <w:tab/>
      </w:r>
      <w:r>
        <w:tab/>
      </w:r>
      <w:r w:rsidRPr="0011056A">
        <w:rPr>
          <w:lang w:val="fr-FR"/>
        </w:rPr>
        <w:t>Pour effectuer les contrôles prévus au paragraphe 3 de l’article 4 de l’ADN, les Parties contractantes doivent utiliser des listes de contrôle établies selon ces modèles. Les listes de contrôle doivent être rédigées dans une langue officielle de la Partie contractante concernée et, s’il ne s’agit pas du français, de l’anglais ou de l’allemand, dans l’une de ces trois langues. La numérotation et la description des vérifications ne doivent pas être modifiées.</w:t>
      </w:r>
      <w:r>
        <w:rPr>
          <w:lang w:val="fr-FR"/>
        </w:rPr>
        <w:t> </w:t>
      </w:r>
      <w:r w:rsidRPr="0011056A">
        <w:rPr>
          <w:lang w:val="fr-FR"/>
        </w:rPr>
        <w:t xml:space="preserve">». </w:t>
      </w:r>
    </w:p>
    <w:p w14:paraId="51E43247" w14:textId="77777777" w:rsidR="0011056A" w:rsidRPr="0011056A" w:rsidRDefault="0011056A" w:rsidP="0011056A">
      <w:pPr>
        <w:pStyle w:val="SingleTxtG"/>
      </w:pPr>
      <w:r w:rsidRPr="0011056A">
        <w:rPr>
          <w:lang w:val="fr-FR"/>
        </w:rPr>
        <w:t>6.</w:t>
      </w:r>
      <w:r w:rsidRPr="0011056A">
        <w:rPr>
          <w:lang w:val="fr-FR"/>
        </w:rPr>
        <w:tab/>
        <w:t>La décision et les modèles de liste de contrôle doivent être publiées sur le site Web de la CEE.</w:t>
      </w:r>
      <w:r w:rsidR="00BD1A73">
        <w:rPr>
          <w:lang w:val="fr-FR"/>
        </w:rPr>
        <w:t xml:space="preserve"> </w:t>
      </w:r>
    </w:p>
    <w:p w14:paraId="3A69A3BD" w14:textId="77777777" w:rsidR="0011056A" w:rsidRPr="0011056A" w:rsidRDefault="0011056A" w:rsidP="0011056A">
      <w:pPr>
        <w:pStyle w:val="SingleTxtG"/>
        <w:spacing w:before="240" w:after="0"/>
        <w:jc w:val="center"/>
        <w:rPr>
          <w:u w:val="single"/>
        </w:rPr>
      </w:pPr>
      <w:r>
        <w:rPr>
          <w:u w:val="single"/>
        </w:rPr>
        <w:tab/>
      </w:r>
      <w:r>
        <w:rPr>
          <w:u w:val="single"/>
        </w:rPr>
        <w:tab/>
      </w:r>
      <w:r>
        <w:rPr>
          <w:u w:val="single"/>
        </w:rPr>
        <w:tab/>
      </w:r>
    </w:p>
    <w:sectPr w:rsidR="0011056A" w:rsidRPr="0011056A" w:rsidSect="0011056A">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05695" w14:textId="77777777" w:rsidR="00DC27EC" w:rsidRDefault="00DC27EC" w:rsidP="00F95C08">
      <w:pPr>
        <w:spacing w:line="240" w:lineRule="auto"/>
      </w:pPr>
    </w:p>
  </w:endnote>
  <w:endnote w:type="continuationSeparator" w:id="0">
    <w:p w14:paraId="3E4AF1B7" w14:textId="77777777" w:rsidR="00DC27EC" w:rsidRPr="00AC3823" w:rsidRDefault="00DC27EC" w:rsidP="00AC3823">
      <w:pPr>
        <w:pStyle w:val="Footer"/>
      </w:pPr>
    </w:p>
  </w:endnote>
  <w:endnote w:type="continuationNotice" w:id="1">
    <w:p w14:paraId="7EF121D0" w14:textId="77777777" w:rsidR="00DC27EC" w:rsidRDefault="00DC27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AE07D" w14:textId="77777777" w:rsidR="0011056A" w:rsidRPr="0011056A" w:rsidRDefault="0011056A" w:rsidP="0011056A">
    <w:pPr>
      <w:pStyle w:val="Footer"/>
      <w:tabs>
        <w:tab w:val="right" w:pos="9638"/>
      </w:tabs>
    </w:pPr>
    <w:r w:rsidRPr="0011056A">
      <w:rPr>
        <w:b/>
        <w:sz w:val="18"/>
      </w:rPr>
      <w:fldChar w:fldCharType="begin"/>
    </w:r>
    <w:r w:rsidRPr="0011056A">
      <w:rPr>
        <w:b/>
        <w:sz w:val="18"/>
      </w:rPr>
      <w:instrText xml:space="preserve"> PAGE  \* MERGEFORMAT </w:instrText>
    </w:r>
    <w:r w:rsidRPr="0011056A">
      <w:rPr>
        <w:b/>
        <w:sz w:val="18"/>
      </w:rPr>
      <w:fldChar w:fldCharType="separate"/>
    </w:r>
    <w:r w:rsidRPr="0011056A">
      <w:rPr>
        <w:b/>
        <w:noProof/>
        <w:sz w:val="18"/>
      </w:rPr>
      <w:t>2</w:t>
    </w:r>
    <w:r w:rsidRPr="0011056A">
      <w:rPr>
        <w:b/>
        <w:sz w:val="18"/>
      </w:rPr>
      <w:fldChar w:fldCharType="end"/>
    </w:r>
    <w:r>
      <w:rPr>
        <w:b/>
        <w:sz w:val="18"/>
      </w:rPr>
      <w:tab/>
    </w:r>
    <w:r>
      <w:t>GE.19-19898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B267" w14:textId="77777777" w:rsidR="0011056A" w:rsidRPr="0011056A" w:rsidRDefault="0011056A" w:rsidP="0011056A">
    <w:pPr>
      <w:pStyle w:val="Footer"/>
      <w:tabs>
        <w:tab w:val="right" w:pos="9638"/>
      </w:tabs>
      <w:rPr>
        <w:b/>
        <w:sz w:val="18"/>
      </w:rPr>
    </w:pPr>
    <w:r>
      <w:t>GE.19-19898</w:t>
    </w:r>
    <w:r>
      <w:tab/>
    </w:r>
    <w:r w:rsidRPr="0011056A">
      <w:rPr>
        <w:b/>
        <w:sz w:val="18"/>
      </w:rPr>
      <w:fldChar w:fldCharType="begin"/>
    </w:r>
    <w:r w:rsidRPr="0011056A">
      <w:rPr>
        <w:b/>
        <w:sz w:val="18"/>
      </w:rPr>
      <w:instrText xml:space="preserve"> PAGE  \* MERGEFORMAT </w:instrText>
    </w:r>
    <w:r w:rsidRPr="0011056A">
      <w:rPr>
        <w:b/>
        <w:sz w:val="18"/>
      </w:rPr>
      <w:fldChar w:fldCharType="separate"/>
    </w:r>
    <w:r w:rsidRPr="0011056A">
      <w:rPr>
        <w:b/>
        <w:noProof/>
        <w:sz w:val="18"/>
      </w:rPr>
      <w:t>3</w:t>
    </w:r>
    <w:r w:rsidRPr="0011056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A6EAE" w14:textId="77777777" w:rsidR="000D3EE9" w:rsidRPr="0011056A" w:rsidRDefault="0011056A" w:rsidP="0011056A">
    <w:pPr>
      <w:pStyle w:val="Footer"/>
      <w:spacing w:before="120"/>
      <w:rPr>
        <w:sz w:val="20"/>
      </w:rPr>
    </w:pPr>
    <w:r>
      <w:rPr>
        <w:sz w:val="20"/>
      </w:rPr>
      <w:t>GE.</w:t>
    </w:r>
    <w:r w:rsidR="000D3EE9">
      <w:rPr>
        <w:noProof/>
        <w:lang w:eastAsia="fr-CH"/>
      </w:rPr>
      <w:drawing>
        <wp:anchor distT="0" distB="0" distL="114300" distR="114300" simplePos="0" relativeHeight="251659264" behindDoc="0" locked="0" layoutInCell="1" allowOverlap="0" wp14:anchorId="7C2F9CE8" wp14:editId="49A3743B">
          <wp:simplePos x="0" y="0"/>
          <wp:positionH relativeFrom="margin">
            <wp:posOffset>4319905</wp:posOffset>
          </wp:positionH>
          <wp:positionV relativeFrom="margin">
            <wp:posOffset>9144000</wp:posOffset>
          </wp:positionV>
          <wp:extent cx="1105200" cy="234000"/>
          <wp:effectExtent l="0" t="0" r="0" b="0"/>
          <wp:wrapNone/>
          <wp:docPr id="1" name="Image 1"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19-</w:t>
    </w:r>
    <w:proofErr w:type="gramStart"/>
    <w:r>
      <w:rPr>
        <w:sz w:val="20"/>
      </w:rPr>
      <w:t>19898  (</w:t>
    </w:r>
    <w:proofErr w:type="gramEnd"/>
    <w:r>
      <w:rPr>
        <w:sz w:val="20"/>
      </w:rPr>
      <w:t>F)    031219    081219</w:t>
    </w:r>
    <w:r>
      <w:rPr>
        <w:sz w:val="20"/>
      </w:rPr>
      <w:br/>
    </w:r>
    <w:r w:rsidRPr="0011056A">
      <w:rPr>
        <w:rFonts w:ascii="C39T30Lfz" w:hAnsi="C39T30Lfz"/>
        <w:sz w:val="56"/>
      </w:rPr>
      <w:t></w:t>
    </w:r>
    <w:r w:rsidRPr="0011056A">
      <w:rPr>
        <w:rFonts w:ascii="C39T30Lfz" w:hAnsi="C39T30Lfz"/>
        <w:sz w:val="56"/>
      </w:rPr>
      <w:t></w:t>
    </w:r>
    <w:r w:rsidRPr="0011056A">
      <w:rPr>
        <w:rFonts w:ascii="C39T30Lfz" w:hAnsi="C39T30Lfz"/>
        <w:sz w:val="56"/>
      </w:rPr>
      <w:t></w:t>
    </w:r>
    <w:r w:rsidRPr="0011056A">
      <w:rPr>
        <w:rFonts w:ascii="C39T30Lfz" w:hAnsi="C39T30Lfz"/>
        <w:sz w:val="56"/>
      </w:rPr>
      <w:t></w:t>
    </w:r>
    <w:r w:rsidRPr="0011056A">
      <w:rPr>
        <w:rFonts w:ascii="C39T30Lfz" w:hAnsi="C39T30Lfz"/>
        <w:sz w:val="56"/>
      </w:rPr>
      <w:t></w:t>
    </w:r>
    <w:r w:rsidRPr="0011056A">
      <w:rPr>
        <w:rFonts w:ascii="C39T30Lfz" w:hAnsi="C39T30Lfz"/>
        <w:sz w:val="56"/>
      </w:rPr>
      <w:t></w:t>
    </w:r>
    <w:r w:rsidRPr="0011056A">
      <w:rPr>
        <w:rFonts w:ascii="C39T30Lfz" w:hAnsi="C39T30Lfz"/>
        <w:sz w:val="56"/>
      </w:rPr>
      <w:t></w:t>
    </w:r>
    <w:r w:rsidRPr="0011056A">
      <w:rPr>
        <w:rFonts w:ascii="C39T30Lfz" w:hAnsi="C39T30Lfz"/>
        <w:sz w:val="56"/>
      </w:rPr>
      <w:t></w:t>
    </w:r>
    <w:r w:rsidRPr="0011056A">
      <w:rPr>
        <w:rFonts w:ascii="C39T30Lfz" w:hAnsi="C39T30Lfz"/>
        <w:sz w:val="56"/>
      </w:rPr>
      <w:t></w:t>
    </w:r>
    <w:r>
      <w:rPr>
        <w:noProof/>
        <w:sz w:val="20"/>
      </w:rPr>
      <w:drawing>
        <wp:anchor distT="0" distB="0" distL="114300" distR="114300" simplePos="0" relativeHeight="251658240" behindDoc="0" locked="0" layoutInCell="1" allowOverlap="1" wp14:anchorId="1FE27A60" wp14:editId="4E7D7384">
          <wp:simplePos x="0" y="0"/>
          <wp:positionH relativeFrom="margin">
            <wp:posOffset>5489575</wp:posOffset>
          </wp:positionH>
          <wp:positionV relativeFrom="margin">
            <wp:posOffset>8891905</wp:posOffset>
          </wp:positionV>
          <wp:extent cx="561975" cy="561975"/>
          <wp:effectExtent l="0" t="0" r="9525" b="9525"/>
          <wp:wrapNone/>
          <wp:docPr id="2" name="Image 1" descr="https://undocs.org/m2/QRCode.ashx?DS=ECE/ADN/2020/2&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ADN/2020/2&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CA51B" w14:textId="77777777" w:rsidR="00DC27EC" w:rsidRPr="00AC3823" w:rsidRDefault="00DC27EC" w:rsidP="00AC3823">
      <w:pPr>
        <w:pStyle w:val="Footer"/>
        <w:tabs>
          <w:tab w:val="right" w:pos="2155"/>
        </w:tabs>
        <w:spacing w:after="80" w:line="240" w:lineRule="atLeast"/>
        <w:ind w:left="680"/>
        <w:rPr>
          <w:u w:val="single"/>
        </w:rPr>
      </w:pPr>
      <w:r>
        <w:rPr>
          <w:u w:val="single"/>
        </w:rPr>
        <w:tab/>
      </w:r>
    </w:p>
  </w:footnote>
  <w:footnote w:type="continuationSeparator" w:id="0">
    <w:p w14:paraId="6EB653ED" w14:textId="77777777" w:rsidR="00DC27EC" w:rsidRPr="00AC3823" w:rsidRDefault="00DC27EC" w:rsidP="00AC3823">
      <w:pPr>
        <w:pStyle w:val="Footer"/>
        <w:tabs>
          <w:tab w:val="right" w:pos="2155"/>
        </w:tabs>
        <w:spacing w:after="80" w:line="240" w:lineRule="atLeast"/>
        <w:ind w:left="680"/>
        <w:rPr>
          <w:u w:val="single"/>
        </w:rPr>
      </w:pPr>
      <w:r>
        <w:rPr>
          <w:u w:val="single"/>
        </w:rPr>
        <w:tab/>
      </w:r>
    </w:p>
  </w:footnote>
  <w:footnote w:type="continuationNotice" w:id="1">
    <w:p w14:paraId="23E4048D" w14:textId="77777777" w:rsidR="00DC27EC" w:rsidRPr="00AC3823" w:rsidRDefault="00DC27EC">
      <w:pPr>
        <w:spacing w:line="240" w:lineRule="auto"/>
        <w:rPr>
          <w:sz w:val="2"/>
          <w:szCs w:val="2"/>
        </w:rPr>
      </w:pPr>
    </w:p>
  </w:footnote>
  <w:footnote w:id="2">
    <w:p w14:paraId="3DC56319" w14:textId="77777777" w:rsidR="0011056A" w:rsidRPr="0011056A" w:rsidRDefault="0011056A">
      <w:pPr>
        <w:pStyle w:val="FootnoteText"/>
      </w:pPr>
      <w:r>
        <w:rPr>
          <w:rStyle w:val="FootnoteReference"/>
        </w:rPr>
        <w:tab/>
      </w:r>
      <w:r w:rsidRPr="0011056A">
        <w:rPr>
          <w:rStyle w:val="FootnoteReference"/>
          <w:sz w:val="20"/>
          <w:vertAlign w:val="baseline"/>
        </w:rPr>
        <w:t>*</w:t>
      </w:r>
      <w:r>
        <w:rPr>
          <w:rStyle w:val="FootnoteReference"/>
          <w:sz w:val="20"/>
          <w:vertAlign w:val="baseline"/>
        </w:rPr>
        <w:tab/>
      </w:r>
      <w:r w:rsidRPr="0011056A">
        <w:rPr>
          <w:szCs w:val="18"/>
        </w:rPr>
        <w:t>Diffusée en langue allemande par la Commission centrale pour la navigation du Rhin sous la cote CCNR/ZKR/ADN/2020/2.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FD5D" w14:textId="589A76A9" w:rsidR="0011056A" w:rsidRPr="0011056A" w:rsidRDefault="003A4E40">
    <w:pPr>
      <w:pStyle w:val="Header"/>
    </w:pPr>
    <w:r>
      <w:fldChar w:fldCharType="begin"/>
    </w:r>
    <w:r>
      <w:instrText xml:space="preserve"> TITLE  \* MERGEFORMAT </w:instrText>
    </w:r>
    <w:r>
      <w:fldChar w:fldCharType="separate"/>
    </w:r>
    <w:r>
      <w:t>ECE/ADN/2020/2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2F23C" w14:textId="478828A6" w:rsidR="0011056A" w:rsidRPr="0011056A" w:rsidRDefault="003A4E40" w:rsidP="0011056A">
    <w:pPr>
      <w:pStyle w:val="Header"/>
      <w:jc w:val="right"/>
    </w:pPr>
    <w:r>
      <w:fldChar w:fldCharType="begin"/>
    </w:r>
    <w:r>
      <w:instrText xml:space="preserve"> TITLE  \* MERGEFORMAT </w:instrText>
    </w:r>
    <w:r>
      <w:fldChar w:fldCharType="separate"/>
    </w:r>
    <w:r>
      <w:t>ECE/ADN/2020/2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9081E36"/>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49F466E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16EA87C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EC"/>
    <w:rsid w:val="00017F94"/>
    <w:rsid w:val="00023842"/>
    <w:rsid w:val="000334F9"/>
    <w:rsid w:val="0007796D"/>
    <w:rsid w:val="000B7790"/>
    <w:rsid w:val="000D3EE9"/>
    <w:rsid w:val="0011056A"/>
    <w:rsid w:val="00111F2F"/>
    <w:rsid w:val="001433FD"/>
    <w:rsid w:val="0014365E"/>
    <w:rsid w:val="001541D3"/>
    <w:rsid w:val="00176178"/>
    <w:rsid w:val="001F525A"/>
    <w:rsid w:val="00223272"/>
    <w:rsid w:val="0024779E"/>
    <w:rsid w:val="002832AC"/>
    <w:rsid w:val="00295CCA"/>
    <w:rsid w:val="002D7C93"/>
    <w:rsid w:val="003A4E40"/>
    <w:rsid w:val="00441C3B"/>
    <w:rsid w:val="00446B0A"/>
    <w:rsid w:val="00446FE5"/>
    <w:rsid w:val="00452396"/>
    <w:rsid w:val="004E468C"/>
    <w:rsid w:val="00506BE1"/>
    <w:rsid w:val="005316B0"/>
    <w:rsid w:val="00546DF4"/>
    <w:rsid w:val="005505B7"/>
    <w:rsid w:val="00573BE5"/>
    <w:rsid w:val="00586ED3"/>
    <w:rsid w:val="00596AA9"/>
    <w:rsid w:val="005F2353"/>
    <w:rsid w:val="00706363"/>
    <w:rsid w:val="0071601D"/>
    <w:rsid w:val="0074674C"/>
    <w:rsid w:val="007A62E6"/>
    <w:rsid w:val="0080684C"/>
    <w:rsid w:val="00871C75"/>
    <w:rsid w:val="008776DC"/>
    <w:rsid w:val="009705C8"/>
    <w:rsid w:val="009C1CF4"/>
    <w:rsid w:val="00A30353"/>
    <w:rsid w:val="00A91B8F"/>
    <w:rsid w:val="00AA113A"/>
    <w:rsid w:val="00AC3823"/>
    <w:rsid w:val="00AE323C"/>
    <w:rsid w:val="00B00181"/>
    <w:rsid w:val="00B00B0D"/>
    <w:rsid w:val="00B765F7"/>
    <w:rsid w:val="00BA0CA9"/>
    <w:rsid w:val="00BD1A73"/>
    <w:rsid w:val="00C02897"/>
    <w:rsid w:val="00D3439C"/>
    <w:rsid w:val="00D51B10"/>
    <w:rsid w:val="00DB1831"/>
    <w:rsid w:val="00DC27EC"/>
    <w:rsid w:val="00DD3BFD"/>
    <w:rsid w:val="00DF6678"/>
    <w:rsid w:val="00EF2E22"/>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DB139"/>
  <w15:docId w15:val="{51138089-F747-4610-9B0D-BCBD4D30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74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7467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7467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74674C"/>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74674C"/>
    <w:pPr>
      <w:spacing w:line="240" w:lineRule="auto"/>
    </w:pPr>
    <w:rPr>
      <w:sz w:val="16"/>
    </w:rPr>
  </w:style>
  <w:style w:type="character" w:customStyle="1" w:styleId="FooterChar">
    <w:name w:val="Footer Char"/>
    <w:aliases w:val="3_G Char"/>
    <w:basedOn w:val="DefaultParagraphFont"/>
    <w:link w:val="Footer"/>
    <w:rsid w:val="0074674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7467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467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467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467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467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4674C"/>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74674C"/>
    <w:pPr>
      <w:spacing w:after="120"/>
      <w:ind w:left="1134" w:right="1134"/>
      <w:jc w:val="both"/>
    </w:pPr>
  </w:style>
  <w:style w:type="paragraph" w:customStyle="1" w:styleId="SLG">
    <w:name w:val="__S_L_G"/>
    <w:basedOn w:val="Normal"/>
    <w:next w:val="Normal"/>
    <w:rsid w:val="0074674C"/>
    <w:pPr>
      <w:keepNext/>
      <w:keepLines/>
      <w:spacing w:before="240" w:after="240" w:line="580" w:lineRule="exact"/>
      <w:ind w:left="1134" w:right="1134"/>
    </w:pPr>
    <w:rPr>
      <w:b/>
      <w:sz w:val="56"/>
    </w:rPr>
  </w:style>
  <w:style w:type="paragraph" w:customStyle="1" w:styleId="SMG">
    <w:name w:val="__S_M_G"/>
    <w:basedOn w:val="Normal"/>
    <w:next w:val="Normal"/>
    <w:rsid w:val="0074674C"/>
    <w:pPr>
      <w:keepNext/>
      <w:keepLines/>
      <w:spacing w:before="240" w:after="240" w:line="420" w:lineRule="exact"/>
      <w:ind w:left="1134" w:right="1134"/>
    </w:pPr>
    <w:rPr>
      <w:b/>
      <w:sz w:val="40"/>
    </w:rPr>
  </w:style>
  <w:style w:type="paragraph" w:customStyle="1" w:styleId="SSG">
    <w:name w:val="__S_S_G"/>
    <w:basedOn w:val="Normal"/>
    <w:next w:val="Normal"/>
    <w:rsid w:val="0074674C"/>
    <w:pPr>
      <w:keepNext/>
      <w:keepLines/>
      <w:spacing w:before="240" w:after="240" w:line="300" w:lineRule="exact"/>
      <w:ind w:left="1134" w:right="1134"/>
    </w:pPr>
    <w:rPr>
      <w:b/>
      <w:sz w:val="28"/>
    </w:rPr>
  </w:style>
  <w:style w:type="paragraph" w:customStyle="1" w:styleId="XLargeG">
    <w:name w:val="__XLarge_G"/>
    <w:basedOn w:val="Normal"/>
    <w:next w:val="Normal"/>
    <w:rsid w:val="0074674C"/>
    <w:pPr>
      <w:keepNext/>
      <w:keepLines/>
      <w:spacing w:before="240" w:after="240" w:line="420" w:lineRule="exact"/>
      <w:ind w:left="1134" w:right="1134"/>
    </w:pPr>
    <w:rPr>
      <w:b/>
      <w:sz w:val="40"/>
    </w:rPr>
  </w:style>
  <w:style w:type="paragraph" w:customStyle="1" w:styleId="Bullet1G">
    <w:name w:val="_Bullet 1_G"/>
    <w:basedOn w:val="Normal"/>
    <w:qFormat/>
    <w:rsid w:val="0074674C"/>
    <w:pPr>
      <w:numPr>
        <w:numId w:val="14"/>
      </w:numPr>
      <w:spacing w:after="120"/>
      <w:ind w:right="1134"/>
      <w:jc w:val="both"/>
    </w:pPr>
  </w:style>
  <w:style w:type="paragraph" w:customStyle="1" w:styleId="Bullet2G">
    <w:name w:val="_Bullet 2_G"/>
    <w:basedOn w:val="Normal"/>
    <w:qFormat/>
    <w:rsid w:val="0074674C"/>
    <w:pPr>
      <w:numPr>
        <w:numId w:val="15"/>
      </w:numPr>
      <w:spacing w:after="120"/>
      <w:ind w:right="1134"/>
      <w:jc w:val="both"/>
    </w:pPr>
  </w:style>
  <w:style w:type="paragraph" w:customStyle="1" w:styleId="ParNoG">
    <w:name w:val="_ParNo_G"/>
    <w:basedOn w:val="Normal"/>
    <w:qFormat/>
    <w:rsid w:val="0074674C"/>
    <w:pPr>
      <w:numPr>
        <w:numId w:val="16"/>
      </w:numPr>
      <w:tabs>
        <w:tab w:val="clear" w:pos="1701"/>
      </w:tabs>
      <w:spacing w:after="120"/>
      <w:ind w:right="1134"/>
      <w:jc w:val="both"/>
    </w:pPr>
  </w:style>
  <w:style w:type="character" w:styleId="FootnoteReference">
    <w:name w:val="footnote reference"/>
    <w:aliases w:val="4_G"/>
    <w:basedOn w:val="DefaultParagraphFont"/>
    <w:qFormat/>
    <w:rsid w:val="0074674C"/>
    <w:rPr>
      <w:rFonts w:ascii="Times New Roman" w:hAnsi="Times New Roman"/>
      <w:sz w:val="18"/>
      <w:vertAlign w:val="superscript"/>
      <w:lang w:val="fr-CH"/>
    </w:rPr>
  </w:style>
  <w:style w:type="character" w:styleId="EndnoteReference">
    <w:name w:val="endnote reference"/>
    <w:aliases w:val="1_G"/>
    <w:basedOn w:val="FootnoteReference"/>
    <w:qFormat/>
    <w:rsid w:val="0074674C"/>
    <w:rPr>
      <w:rFonts w:ascii="Times New Roman" w:hAnsi="Times New Roman"/>
      <w:sz w:val="18"/>
      <w:vertAlign w:val="superscript"/>
      <w:lang w:val="fr-CH"/>
    </w:rPr>
  </w:style>
  <w:style w:type="table" w:styleId="TableGrid">
    <w:name w:val="Table Grid"/>
    <w:basedOn w:val="TableNormal"/>
    <w:rsid w:val="0074674C"/>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74674C"/>
    <w:rPr>
      <w:color w:val="0000FF"/>
      <w:u w:val="none"/>
    </w:rPr>
  </w:style>
  <w:style w:type="character" w:styleId="FollowedHyperlink">
    <w:name w:val="FollowedHyperlink"/>
    <w:basedOn w:val="DefaultParagraphFont"/>
    <w:unhideWhenUsed/>
    <w:rsid w:val="0074674C"/>
    <w:rPr>
      <w:color w:val="0000FF"/>
      <w:u w:val="none"/>
    </w:rPr>
  </w:style>
  <w:style w:type="paragraph" w:styleId="FootnoteText">
    <w:name w:val="footnote text"/>
    <w:aliases w:val="5_G"/>
    <w:basedOn w:val="Normal"/>
    <w:link w:val="FootnoteTextChar"/>
    <w:qFormat/>
    <w:rsid w:val="007467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4674C"/>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74674C"/>
  </w:style>
  <w:style w:type="character" w:customStyle="1" w:styleId="EndnoteTextChar">
    <w:name w:val="Endnote Text Char"/>
    <w:aliases w:val="2_G Char"/>
    <w:basedOn w:val="DefaultParagraphFont"/>
    <w:link w:val="EndnoteText"/>
    <w:rsid w:val="0074674C"/>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74674C"/>
    <w:rPr>
      <w:rFonts w:ascii="Times New Roman" w:hAnsi="Times New Roman"/>
      <w:b/>
      <w:sz w:val="18"/>
      <w:lang w:val="fr-CH"/>
    </w:rPr>
  </w:style>
  <w:style w:type="character" w:customStyle="1" w:styleId="Heading1Char">
    <w:name w:val="Heading 1 Char"/>
    <w:aliases w:val="Table_G Char"/>
    <w:basedOn w:val="DefaultParagraphFont"/>
    <w:link w:val="Heading1"/>
    <w:rsid w:val="0074674C"/>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433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3F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2146</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ECE/ADN/2020/2</vt:lpstr>
      <vt:lpstr/>
    </vt:vector>
  </TitlesOfParts>
  <Company>DCM</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ECE/ADN/2020/2</dc:title>
  <dc:subject/>
  <dc:creator>Thi Kim Thao VU</dc:creator>
  <cp:keywords/>
  <cp:lastModifiedBy>Marie-Claude Collet</cp:lastModifiedBy>
  <cp:revision>3</cp:revision>
  <cp:lastPrinted>2019-12-09T07:45:00Z</cp:lastPrinted>
  <dcterms:created xsi:type="dcterms:W3CDTF">2019-12-09T07:45:00Z</dcterms:created>
  <dcterms:modified xsi:type="dcterms:W3CDTF">2019-12-09T07:46:00Z</dcterms:modified>
</cp:coreProperties>
</file>