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CAB74" w14:textId="0CE64228" w:rsidR="00904A4A" w:rsidRPr="00904A4A" w:rsidRDefault="00F87DD4" w:rsidP="00904A4A">
      <w:pPr>
        <w:pStyle w:val="HChG"/>
        <w:tabs>
          <w:tab w:val="left" w:pos="8505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7812CE">
        <w:rPr>
          <w:szCs w:val="28"/>
        </w:rPr>
        <w:t xml:space="preserve">Official request to withdraw document </w:t>
      </w:r>
      <w:r w:rsidR="007812CE" w:rsidRPr="007812CE">
        <w:rPr>
          <w:szCs w:val="28"/>
        </w:rPr>
        <w:t>ECE/TRANS/WP.29/2019/93</w:t>
      </w:r>
      <w:r w:rsidR="007812CE">
        <w:rPr>
          <w:szCs w:val="28"/>
        </w:rPr>
        <w:t xml:space="preserve"> from the WP29 179</w:t>
      </w:r>
      <w:r w:rsidR="007812CE" w:rsidRPr="007812CE">
        <w:rPr>
          <w:szCs w:val="28"/>
          <w:vertAlign w:val="superscript"/>
        </w:rPr>
        <w:t>th</w:t>
      </w:r>
      <w:r w:rsidR="007812CE">
        <w:rPr>
          <w:szCs w:val="28"/>
        </w:rPr>
        <w:t xml:space="preserve"> session agenda</w:t>
      </w:r>
    </w:p>
    <w:p w14:paraId="34AA4A1F" w14:textId="10C63973" w:rsidR="00904A4A" w:rsidRPr="00904A4A" w:rsidRDefault="00904A4A" w:rsidP="00904A4A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904A4A">
        <w:t xml:space="preserve">Submitted by the expert from the </w:t>
      </w:r>
      <w:r w:rsidRPr="00904A4A">
        <w:rPr>
          <w:rFonts w:eastAsia="MS Mincho"/>
          <w:lang w:eastAsia="ja-JP"/>
        </w:rPr>
        <w:t>International Organization of Motor Vehicle Manufacturers</w:t>
      </w:r>
    </w:p>
    <w:p w14:paraId="01140332" w14:textId="16DD01C4" w:rsidR="007812CE" w:rsidRPr="00B81131" w:rsidRDefault="00904A4A" w:rsidP="007812CE">
      <w:pPr>
        <w:suppressAutoHyphens/>
        <w:spacing w:after="0" w:line="240" w:lineRule="auto"/>
        <w:ind w:left="709" w:right="1134"/>
        <w:jc w:val="both"/>
        <w:rPr>
          <w:rFonts w:ascii="Times New Roman" w:hAnsi="Times New Roman" w:cs="Times New Roman"/>
          <w:sz w:val="20"/>
          <w:szCs w:val="20"/>
          <w:lang w:val="en-GB" w:eastAsia="zh-CN"/>
        </w:rPr>
      </w:pPr>
      <w:r w:rsidRPr="00B81131">
        <w:rPr>
          <w:rFonts w:ascii="Times New Roman" w:hAnsi="Times New Roman" w:cs="Times New Roman"/>
          <w:sz w:val="20"/>
          <w:szCs w:val="20"/>
          <w:lang w:val="en-GB"/>
        </w:rPr>
        <w:t xml:space="preserve">The text reproduced below was prepared by the expert from the </w:t>
      </w:r>
      <w:r w:rsidRPr="00B81131">
        <w:rPr>
          <w:rFonts w:ascii="Times New Roman" w:eastAsia="MS Mincho" w:hAnsi="Times New Roman" w:cs="Times New Roman"/>
          <w:sz w:val="20"/>
          <w:szCs w:val="20"/>
          <w:lang w:val="en-GB" w:eastAsia="ja-JP"/>
        </w:rPr>
        <w:t>International Organization of Motor Vehicle Manufacturers (OICA) to</w:t>
      </w:r>
      <w:r w:rsidR="007812CE">
        <w:rPr>
          <w:rFonts w:ascii="Times New Roman" w:eastAsia="MS Mincho" w:hAnsi="Times New Roman" w:cs="Times New Roman"/>
          <w:sz w:val="20"/>
          <w:szCs w:val="20"/>
          <w:lang w:val="en-GB" w:eastAsia="ja-JP"/>
        </w:rPr>
        <w:t xml:space="preserve"> officially request GRSG to withdraw the document </w:t>
      </w:r>
      <w:r w:rsidR="007812CE" w:rsidRPr="007812CE">
        <w:rPr>
          <w:rFonts w:ascii="Times New Roman" w:eastAsia="MS Mincho" w:hAnsi="Times New Roman" w:cs="Times New Roman"/>
          <w:sz w:val="20"/>
          <w:szCs w:val="20"/>
          <w:lang w:val="en-GB" w:eastAsia="ja-JP"/>
        </w:rPr>
        <w:t>ECE/TRANS/WP.29/2019/93</w:t>
      </w:r>
      <w:r w:rsidR="007812CE">
        <w:rPr>
          <w:rFonts w:ascii="Times New Roman" w:eastAsia="MS Mincho" w:hAnsi="Times New Roman" w:cs="Times New Roman"/>
          <w:sz w:val="20"/>
          <w:szCs w:val="20"/>
          <w:lang w:val="en-GB" w:eastAsia="ja-JP"/>
        </w:rPr>
        <w:t xml:space="preserve"> from the item 4.7.1. of the provisional agenda of the 179</w:t>
      </w:r>
      <w:r w:rsidR="007812CE" w:rsidRPr="007812CE">
        <w:rPr>
          <w:rFonts w:ascii="Times New Roman" w:eastAsia="MS Mincho" w:hAnsi="Times New Roman" w:cs="Times New Roman"/>
          <w:sz w:val="20"/>
          <w:szCs w:val="20"/>
          <w:vertAlign w:val="superscript"/>
          <w:lang w:val="en-GB" w:eastAsia="ja-JP"/>
        </w:rPr>
        <w:t>th</w:t>
      </w:r>
      <w:r w:rsidR="007812CE">
        <w:rPr>
          <w:rFonts w:ascii="Times New Roman" w:eastAsia="MS Mincho" w:hAnsi="Times New Roman" w:cs="Times New Roman"/>
          <w:sz w:val="20"/>
          <w:szCs w:val="20"/>
          <w:lang w:val="en-GB" w:eastAsia="ja-JP"/>
        </w:rPr>
        <w:t xml:space="preserve"> session of WP29 (12-14 November 2019).</w:t>
      </w:r>
    </w:p>
    <w:p w14:paraId="128ACEA5" w14:textId="2F85CD79" w:rsidR="00992F64" w:rsidRPr="00B81131" w:rsidRDefault="00904A4A" w:rsidP="00B81131">
      <w:pPr>
        <w:spacing w:after="240"/>
        <w:ind w:left="1985" w:right="992"/>
        <w:jc w:val="both"/>
        <w:rPr>
          <w:rFonts w:ascii="Times New Roman" w:hAnsi="Times New Roman" w:cs="Times New Roman"/>
          <w:b/>
          <w:bCs/>
          <w:sz w:val="20"/>
          <w:szCs w:val="20"/>
          <w:lang w:val="en-GB" w:eastAsia="zh-CN"/>
        </w:rPr>
      </w:pPr>
      <w:r w:rsidRPr="00B81131">
        <w:rPr>
          <w:rFonts w:ascii="Times New Roman" w:hAnsi="Times New Roman" w:cs="Times New Roman"/>
          <w:sz w:val="20"/>
          <w:szCs w:val="20"/>
          <w:lang w:val="en-GB" w:eastAsia="zh-CN"/>
        </w:rPr>
        <w:t>”</w:t>
      </w:r>
    </w:p>
    <w:p w14:paraId="6A87E79E" w14:textId="2EAAE960" w:rsidR="007812CE" w:rsidRPr="00904A4A" w:rsidRDefault="007812CE" w:rsidP="007812CE">
      <w:pPr>
        <w:spacing w:before="360" w:after="240" w:line="240" w:lineRule="auto"/>
        <w:ind w:left="1134" w:right="1134" w:hanging="567"/>
        <w:jc w:val="both"/>
        <w:rPr>
          <w:rFonts w:ascii="Times New Roman" w:hAnsi="Times New Roman" w:cs="Times New Roman"/>
          <w:b/>
          <w:sz w:val="28"/>
          <w:lang w:val="en-GB"/>
        </w:rPr>
      </w:pPr>
      <w:r w:rsidRPr="00904A4A">
        <w:rPr>
          <w:rFonts w:ascii="Times New Roman" w:hAnsi="Times New Roman" w:cs="Times New Roman"/>
          <w:b/>
          <w:sz w:val="28"/>
          <w:lang w:val="en-GB"/>
        </w:rPr>
        <w:t>I.</w:t>
      </w:r>
      <w:r w:rsidRPr="00904A4A">
        <w:rPr>
          <w:rFonts w:ascii="Times New Roman" w:hAnsi="Times New Roman" w:cs="Times New Roman"/>
          <w:b/>
          <w:sz w:val="28"/>
          <w:lang w:val="en-GB"/>
        </w:rPr>
        <w:tab/>
      </w:r>
      <w:r>
        <w:rPr>
          <w:rFonts w:ascii="Times New Roman" w:hAnsi="Times New Roman" w:cs="Times New Roman"/>
          <w:b/>
          <w:sz w:val="28"/>
          <w:lang w:val="en-GB"/>
        </w:rPr>
        <w:t>Proposal</w:t>
      </w:r>
    </w:p>
    <w:p w14:paraId="6826F773" w14:textId="572E92D1" w:rsidR="007812CE" w:rsidRDefault="007812CE" w:rsidP="007812CE">
      <w:pPr>
        <w:suppressAutoHyphens/>
        <w:autoSpaceDE w:val="0"/>
        <w:autoSpaceDN w:val="0"/>
        <w:adjustRightInd w:val="0"/>
        <w:spacing w:before="120" w:after="120" w:line="240" w:lineRule="auto"/>
        <w:ind w:left="1134" w:right="1134"/>
        <w:jc w:val="both"/>
        <w:rPr>
          <w:rFonts w:ascii="Times New Roman" w:eastAsia="DengXian" w:hAnsi="Times New Roman" w:cs="Times New Roman"/>
          <w:i/>
          <w:sz w:val="20"/>
          <w:szCs w:val="20"/>
          <w:lang w:val="en-GB" w:eastAsia="zh-CN"/>
        </w:rPr>
      </w:pPr>
      <w:r w:rsidRPr="007812CE">
        <w:rPr>
          <w:rFonts w:ascii="Times New Roman" w:eastAsia="DengXian" w:hAnsi="Times New Roman" w:cs="Times New Roman"/>
          <w:i/>
          <w:sz w:val="20"/>
          <w:szCs w:val="20"/>
          <w:lang w:val="en-GB" w:eastAsia="zh-CN"/>
        </w:rPr>
        <w:t xml:space="preserve">Document ECE/TRANS/WP.29/1148, item 4.7.1., </w:t>
      </w:r>
      <w:r w:rsidRPr="00891423">
        <w:rPr>
          <w:rFonts w:ascii="Times New Roman" w:eastAsia="DengXian" w:hAnsi="Times New Roman" w:cs="Times New Roman"/>
          <w:iCs/>
          <w:sz w:val="20"/>
          <w:szCs w:val="20"/>
          <w:lang w:val="en-GB" w:eastAsia="zh-CN"/>
        </w:rPr>
        <w:t>delete</w:t>
      </w:r>
    </w:p>
    <w:p w14:paraId="30C33A56" w14:textId="097FD477" w:rsidR="007812CE" w:rsidRPr="00891423" w:rsidRDefault="007812CE" w:rsidP="007812CE">
      <w:pPr>
        <w:suppressAutoHyphens/>
        <w:autoSpaceDE w:val="0"/>
        <w:autoSpaceDN w:val="0"/>
        <w:adjustRightInd w:val="0"/>
        <w:spacing w:before="120" w:after="120" w:line="240" w:lineRule="auto"/>
        <w:ind w:left="1134" w:right="1134"/>
        <w:jc w:val="both"/>
        <w:rPr>
          <w:rFonts w:ascii="Times New Roman" w:eastAsia="DengXian" w:hAnsi="Times New Roman" w:cs="Times New Roman"/>
          <w:iCs/>
          <w:sz w:val="20"/>
          <w:szCs w:val="20"/>
          <w:lang w:val="en-GB" w:eastAsia="zh-CN"/>
        </w:rPr>
      </w:pPr>
      <w:r w:rsidRPr="00891423">
        <w:rPr>
          <w:rFonts w:ascii="Times New Roman" w:eastAsia="DengXian" w:hAnsi="Times New Roman" w:cs="Times New Roman"/>
          <w:iCs/>
          <w:sz w:val="20"/>
          <w:szCs w:val="20"/>
          <w:lang w:val="en-GB" w:eastAsia="zh-CN"/>
        </w:rPr>
        <w:t>Re-number the following paragraphs accordingly</w:t>
      </w:r>
    </w:p>
    <w:p w14:paraId="2A6102B3" w14:textId="379974C6" w:rsidR="00904A4A" w:rsidRPr="00904A4A" w:rsidRDefault="00904A4A" w:rsidP="00904A4A">
      <w:pPr>
        <w:spacing w:before="360" w:after="240" w:line="240" w:lineRule="auto"/>
        <w:ind w:left="1134" w:right="1134" w:hanging="567"/>
        <w:jc w:val="both"/>
        <w:rPr>
          <w:rFonts w:ascii="Times New Roman" w:hAnsi="Times New Roman" w:cs="Times New Roman"/>
          <w:b/>
          <w:sz w:val="28"/>
          <w:lang w:val="en-GB"/>
        </w:rPr>
      </w:pPr>
      <w:r w:rsidRPr="00904A4A">
        <w:rPr>
          <w:rFonts w:ascii="Times New Roman" w:hAnsi="Times New Roman" w:cs="Times New Roman"/>
          <w:b/>
          <w:sz w:val="28"/>
          <w:lang w:val="en-GB"/>
        </w:rPr>
        <w:t>II.</w:t>
      </w:r>
      <w:r w:rsidRPr="00904A4A">
        <w:rPr>
          <w:rFonts w:ascii="Times New Roman" w:hAnsi="Times New Roman" w:cs="Times New Roman"/>
          <w:b/>
          <w:sz w:val="28"/>
          <w:lang w:val="en-GB"/>
        </w:rPr>
        <w:tab/>
        <w:t>Justification</w:t>
      </w:r>
    </w:p>
    <w:p w14:paraId="6AA528C3" w14:textId="76646B1C" w:rsidR="00144410" w:rsidRDefault="00144410" w:rsidP="00144410">
      <w:pPr>
        <w:pStyle w:val="ListParagraph"/>
        <w:numPr>
          <w:ilvl w:val="0"/>
          <w:numId w:val="6"/>
        </w:numPr>
        <w:suppressAutoHyphens/>
        <w:spacing w:before="120" w:after="120" w:line="240" w:lineRule="atLeast"/>
        <w:ind w:right="1134"/>
        <w:jc w:val="both"/>
        <w:rPr>
          <w:rFonts w:ascii="Times New Roman" w:eastAsia="DengXian" w:hAnsi="Times New Roman" w:cs="Times New Roman"/>
          <w:sz w:val="20"/>
          <w:szCs w:val="20"/>
          <w:lang w:val="en-GB" w:eastAsia="zh-CN"/>
        </w:rPr>
      </w:pPr>
      <w:r w:rsidRPr="00144410">
        <w:rPr>
          <w:rFonts w:ascii="Times New Roman" w:eastAsia="Times New Roman" w:hAnsi="Times New Roman" w:cs="Times New Roman"/>
          <w:sz w:val="20"/>
          <w:szCs w:val="20"/>
          <w:lang w:val="en-GB"/>
        </w:rPr>
        <w:t>T</w:t>
      </w:r>
      <w:r w:rsidR="00891423" w:rsidRPr="00144410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he current text of </w:t>
      </w:r>
      <w:r w:rsidR="00891423" w:rsidRPr="00144410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UN R 35 is unclear about the left reference of dimensions G and J; the provisions only refer to: “to the left”. Therefore, Industry faced </w:t>
      </w:r>
      <w:r w:rsidRPr="00144410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discrepancies</w:t>
      </w:r>
      <w:r w:rsidR="00891423" w:rsidRPr="00144410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in the application of the text by several Technical Services, </w:t>
      </w:r>
      <w:proofErr w:type="gramStart"/>
      <w:r w:rsidR="00891423" w:rsidRPr="00144410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whose</w:t>
      </w:r>
      <w:proofErr w:type="gramEnd"/>
      <w:r w:rsidR="00891423" w:rsidRPr="00144410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some referred to the footrest </w:t>
      </w:r>
      <w:r w:rsidRPr="00144410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in lieu of the</w:t>
      </w:r>
      <w:r w:rsidR="00891423" w:rsidRPr="00144410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left side wall. The </w:t>
      </w:r>
      <w:r w:rsidRPr="00144410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OICA original</w:t>
      </w:r>
      <w:r w:rsidR="00891423" w:rsidRPr="00144410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idea</w:t>
      </w:r>
      <w:r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per document GRSG-115-</w:t>
      </w:r>
      <w:r w:rsidR="00891423" w:rsidRPr="00144410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</w:t>
      </w:r>
      <w:r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17 was </w:t>
      </w:r>
    </w:p>
    <w:p w14:paraId="056E1A4B" w14:textId="214873D8" w:rsidR="00144410" w:rsidRDefault="00144410" w:rsidP="00144410">
      <w:pPr>
        <w:pStyle w:val="ListParagraph"/>
        <w:numPr>
          <w:ilvl w:val="1"/>
          <w:numId w:val="6"/>
        </w:numPr>
        <w:suppressAutoHyphens/>
        <w:spacing w:before="120" w:after="120" w:line="240" w:lineRule="atLeast"/>
        <w:ind w:right="1134"/>
        <w:jc w:val="both"/>
        <w:rPr>
          <w:rFonts w:ascii="Times New Roman" w:eastAsia="DengXian" w:hAnsi="Times New Roman" w:cs="Times New Roman"/>
          <w:sz w:val="20"/>
          <w:szCs w:val="20"/>
          <w:lang w:val="en-GB" w:eastAsia="zh-CN"/>
        </w:rPr>
      </w:pPr>
      <w:r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To let the </w:t>
      </w:r>
      <w:proofErr w:type="gramStart"/>
      <w:r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manufacturer</w:t>
      </w:r>
      <w:proofErr w:type="gramEnd"/>
      <w:r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declare the existence of a footrest as the footrest is currently ignored by the regulation</w:t>
      </w:r>
    </w:p>
    <w:p w14:paraId="2BBAD4C2" w14:textId="047FFECF" w:rsidR="00144410" w:rsidRPr="00144410" w:rsidRDefault="00144410" w:rsidP="00144410">
      <w:pPr>
        <w:pStyle w:val="ListParagraph"/>
        <w:numPr>
          <w:ilvl w:val="1"/>
          <w:numId w:val="6"/>
        </w:numPr>
        <w:suppressAutoHyphens/>
        <w:spacing w:before="120" w:after="120" w:line="240" w:lineRule="atLeast"/>
        <w:ind w:right="1134"/>
        <w:jc w:val="both"/>
        <w:rPr>
          <w:rFonts w:ascii="Times New Roman" w:eastAsia="DengXian" w:hAnsi="Times New Roman" w:cs="Times New Roman"/>
          <w:sz w:val="20"/>
          <w:szCs w:val="20"/>
          <w:lang w:val="en-GB" w:eastAsia="zh-CN"/>
        </w:rPr>
      </w:pPr>
      <w:r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To measure the minimum distance on the plan</w:t>
      </w:r>
      <w:r w:rsid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e</w:t>
      </w:r>
      <w:r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“P”.</w:t>
      </w:r>
    </w:p>
    <w:p w14:paraId="286D486C" w14:textId="4ABA25BF" w:rsidR="003154BF" w:rsidRPr="003154BF" w:rsidRDefault="00891423" w:rsidP="003154BF">
      <w:pPr>
        <w:pStyle w:val="ListParagraph"/>
        <w:numPr>
          <w:ilvl w:val="0"/>
          <w:numId w:val="6"/>
        </w:numPr>
        <w:suppressAutoHyphens/>
        <w:spacing w:before="120" w:after="120" w:line="240" w:lineRule="atLeast"/>
        <w:ind w:right="1134"/>
        <w:jc w:val="both"/>
        <w:rPr>
          <w:rFonts w:ascii="Times New Roman" w:eastAsia="DengXian" w:hAnsi="Times New Roman" w:cs="Times New Roman"/>
          <w:sz w:val="20"/>
          <w:szCs w:val="20"/>
          <w:lang w:val="en-GB" w:eastAsia="zh-CN"/>
        </w:rPr>
      </w:pPr>
      <w:r w:rsidRP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During the drafting process </w:t>
      </w:r>
      <w:r w:rsidR="00144410" w:rsidRP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at</w:t>
      </w:r>
      <w:r w:rsidRP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GRSG this spatial dimension changed to a horizontal dimension of the same value, </w:t>
      </w:r>
      <w:r w:rsidR="00144410" w:rsidRP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which is </w:t>
      </w:r>
      <w:r w:rsidRP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challenging</w:t>
      </w:r>
      <w:r w:rsidR="003154BF" w:rsidRP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for some manufacturers since this provision is quite dimensioning for the manufacturer</w:t>
      </w:r>
      <w:r w:rsid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s</w:t>
      </w:r>
      <w:r w:rsidR="003154BF" w:rsidRP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</w:t>
      </w:r>
      <w:r w:rsid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because</w:t>
      </w:r>
      <w:r w:rsidR="003154BF" w:rsidRP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the footwell is based on the "body in white" of the vehicle i.e. the platform</w:t>
      </w:r>
      <w:r w:rsid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. T</w:t>
      </w:r>
      <w:r w:rsidR="003154BF" w:rsidRP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his platform can</w:t>
      </w:r>
      <w:r w:rsid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indeed</w:t>
      </w:r>
      <w:r w:rsidR="003154BF" w:rsidRP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 be the basis for a whole line-up for the manufacturers</w:t>
      </w:r>
      <w:r w:rsidR="003154BF">
        <w:rPr>
          <w:rFonts w:ascii="Times New Roman" w:eastAsia="DengXian" w:hAnsi="Times New Roman" w:cs="Times New Roman"/>
          <w:sz w:val="20"/>
          <w:szCs w:val="20"/>
          <w:lang w:val="en-GB" w:eastAsia="zh-CN"/>
        </w:rPr>
        <w:t>.</w:t>
      </w:r>
    </w:p>
    <w:p w14:paraId="1CED2A9C" w14:textId="7B5B6A04" w:rsidR="003154BF" w:rsidRPr="003154BF" w:rsidRDefault="003154BF" w:rsidP="003154BF">
      <w:pPr>
        <w:pStyle w:val="ListParagraph"/>
        <w:numPr>
          <w:ilvl w:val="0"/>
          <w:numId w:val="6"/>
        </w:numPr>
        <w:suppressAutoHyphens/>
        <w:spacing w:before="120" w:after="120" w:line="240" w:lineRule="atLeast"/>
        <w:ind w:right="1134"/>
        <w:jc w:val="both"/>
        <w:rPr>
          <w:rFonts w:ascii="Times New Roman" w:eastAsia="DengXian" w:hAnsi="Times New Roman" w:cs="Times New Roman"/>
          <w:sz w:val="20"/>
          <w:szCs w:val="20"/>
          <w:lang w:val="en-GB" w:eastAsia="zh-CN"/>
        </w:rPr>
      </w:pPr>
      <w:r>
        <w:rPr>
          <w:rFonts w:ascii="Times New Roman" w:eastAsia="DengXian" w:hAnsi="Times New Roman" w:cs="Times New Roman"/>
          <w:sz w:val="20"/>
          <w:szCs w:val="20"/>
          <w:lang w:val="en-GB" w:eastAsia="zh-CN"/>
        </w:rPr>
        <w:t xml:space="preserve">OICA requests GRSG their consent to withdraw the document </w:t>
      </w:r>
      <w:r w:rsidRPr="007812CE">
        <w:rPr>
          <w:rFonts w:ascii="Times New Roman" w:eastAsia="MS Mincho" w:hAnsi="Times New Roman" w:cs="Times New Roman"/>
          <w:sz w:val="20"/>
          <w:szCs w:val="20"/>
          <w:lang w:val="en-GB" w:eastAsia="ja-JP"/>
        </w:rPr>
        <w:t>ECE/TRANS/WP.29/2019/93</w:t>
      </w:r>
      <w:r>
        <w:rPr>
          <w:rFonts w:ascii="Times New Roman" w:eastAsia="MS Mincho" w:hAnsi="Times New Roman" w:cs="Times New Roman"/>
          <w:sz w:val="20"/>
          <w:szCs w:val="20"/>
          <w:lang w:val="en-GB" w:eastAsia="ja-JP"/>
        </w:rPr>
        <w:t xml:space="preserve"> from the WP29 provisional agenda, and to resume consideration of this issue at the 118</w:t>
      </w:r>
      <w:r w:rsidRPr="003154BF">
        <w:rPr>
          <w:rFonts w:ascii="Times New Roman" w:eastAsia="MS Mincho" w:hAnsi="Times New Roman" w:cs="Times New Roman"/>
          <w:sz w:val="20"/>
          <w:szCs w:val="20"/>
          <w:vertAlign w:val="superscript"/>
          <w:lang w:val="en-GB" w:eastAsia="ja-JP"/>
        </w:rPr>
        <w:t>th</w:t>
      </w:r>
      <w:r>
        <w:rPr>
          <w:rFonts w:ascii="Times New Roman" w:eastAsia="MS Mincho" w:hAnsi="Times New Roman" w:cs="Times New Roman"/>
          <w:sz w:val="20"/>
          <w:szCs w:val="20"/>
          <w:lang w:val="en-GB" w:eastAsia="ja-JP"/>
        </w:rPr>
        <w:t xml:space="preserve"> session of GRSG (March 2019).</w:t>
      </w:r>
    </w:p>
    <w:p w14:paraId="1A137336" w14:textId="6246DFE2" w:rsidR="002620CA" w:rsidRDefault="002620CA" w:rsidP="002620CA">
      <w:pPr>
        <w:jc w:val="both"/>
        <w:rPr>
          <w:rFonts w:ascii="Times New Roman" w:hAnsi="Times New Roman" w:cs="Times New Roman"/>
          <w:lang w:val="en-GB"/>
        </w:rPr>
      </w:pPr>
    </w:p>
    <w:p w14:paraId="2737E2C1" w14:textId="772BAE6C" w:rsidR="003154BF" w:rsidRPr="00904A4A" w:rsidRDefault="003154BF" w:rsidP="003154BF">
      <w:pPr>
        <w:ind w:left="1560"/>
        <w:jc w:val="both"/>
        <w:rPr>
          <w:rFonts w:ascii="Times New Roman" w:hAnsi="Times New Roman" w:cs="Times New Roman"/>
          <w:lang w:val="en-GB"/>
        </w:rPr>
      </w:pPr>
      <w:r>
        <w:rPr>
          <w:noProof/>
          <w:lang w:val="en-US"/>
        </w:rPr>
        <w:drawing>
          <wp:inline distT="0" distB="0" distL="0" distR="0" wp14:anchorId="28B98AEC" wp14:editId="69725974">
            <wp:extent cx="2647950" cy="170323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844" cy="1715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54BF" w:rsidRPr="00904A4A" w:rsidSect="00AF5B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F00B0" w14:textId="77777777" w:rsidR="00AF5BDE" w:rsidRDefault="00AF5BDE" w:rsidP="00AF5BDE">
      <w:pPr>
        <w:spacing w:after="0" w:line="240" w:lineRule="auto"/>
      </w:pPr>
      <w:r>
        <w:separator/>
      </w:r>
    </w:p>
  </w:endnote>
  <w:endnote w:type="continuationSeparator" w:id="0">
    <w:p w14:paraId="2B2BA7E6" w14:textId="77777777" w:rsidR="00AF5BDE" w:rsidRDefault="00AF5BDE" w:rsidP="00AF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ago Pro Book">
    <w:altName w:val="Calibri"/>
    <w:charset w:val="00"/>
    <w:family w:val="auto"/>
    <w:pitch w:val="variable"/>
    <w:sig w:usb0="A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0D043" w14:textId="77777777" w:rsidR="005B7640" w:rsidRDefault="005B76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3980E" w14:textId="77777777" w:rsidR="005B7640" w:rsidRDefault="005B76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1427" w14:textId="77777777" w:rsidR="005B7640" w:rsidRDefault="005B76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14434" w14:textId="77777777" w:rsidR="00AF5BDE" w:rsidRDefault="00AF5BDE" w:rsidP="00AF5BDE">
      <w:pPr>
        <w:spacing w:after="0" w:line="240" w:lineRule="auto"/>
      </w:pPr>
      <w:r>
        <w:separator/>
      </w:r>
    </w:p>
  </w:footnote>
  <w:footnote w:type="continuationSeparator" w:id="0">
    <w:p w14:paraId="0C0A047D" w14:textId="77777777" w:rsidR="00AF5BDE" w:rsidRDefault="00AF5BDE" w:rsidP="00AF5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69FCA" w14:textId="77777777" w:rsidR="005B7640" w:rsidRDefault="005B76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FB6B2" w14:textId="77777777" w:rsidR="005B7640" w:rsidRDefault="005B76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108" w:type="dxa"/>
      <w:tblLook w:val="0000" w:firstRow="0" w:lastRow="0" w:firstColumn="0" w:lastColumn="0" w:noHBand="0" w:noVBand="0"/>
    </w:tblPr>
    <w:tblGrid>
      <w:gridCol w:w="4395"/>
      <w:gridCol w:w="5103"/>
    </w:tblGrid>
    <w:tr w:rsidR="00AF5BDE" w:rsidRPr="006E299C" w14:paraId="0487A28A" w14:textId="77777777" w:rsidTr="001017BF">
      <w:tc>
        <w:tcPr>
          <w:tcW w:w="4395" w:type="dxa"/>
          <w:vAlign w:val="center"/>
        </w:tcPr>
        <w:p w14:paraId="36264B6E" w14:textId="1B945BD4" w:rsidR="00AF5BDE" w:rsidRPr="00863C61" w:rsidRDefault="00AF5BDE" w:rsidP="00AF5BDE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</w:pP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 xml:space="preserve">Transmitted by the expert from </w:t>
          </w:r>
          <w:r w:rsidR="00904A4A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OICA</w:t>
          </w:r>
        </w:p>
      </w:tc>
      <w:tc>
        <w:tcPr>
          <w:tcW w:w="5103" w:type="dxa"/>
        </w:tcPr>
        <w:p w14:paraId="76288B95" w14:textId="33F2CDB7" w:rsidR="00AF5BDE" w:rsidRPr="00863C61" w:rsidRDefault="00AF5BDE" w:rsidP="00AF5BDE">
          <w:pPr>
            <w:suppressAutoHyphens/>
            <w:spacing w:after="0" w:line="240" w:lineRule="auto"/>
            <w:ind w:left="884"/>
            <w:rPr>
              <w:rFonts w:ascii="Times New Roman" w:eastAsia="Times New Roman" w:hAnsi="Times New Roman" w:cs="Times New Roman"/>
              <w:b/>
              <w:bCs/>
              <w:sz w:val="32"/>
              <w:szCs w:val="24"/>
              <w:lang w:val="en-GB" w:eastAsia="ar-SA"/>
            </w:rPr>
          </w:pPr>
          <w:r w:rsidRPr="00863C61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val="en-GB" w:eastAsia="ar-SA"/>
            </w:rPr>
            <w:t>Informal document</w:t>
          </w: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 xml:space="preserve"> </w:t>
          </w:r>
          <w:r w:rsidRPr="00863C6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en-GB" w:eastAsia="ar-SA"/>
            </w:rPr>
            <w:t>GRSG-11</w:t>
          </w:r>
          <w:r w:rsidR="001361B3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en-GB" w:eastAsia="ar-SA"/>
            </w:rPr>
            <w:t>7</w:t>
          </w:r>
          <w:r w:rsidRPr="00863C6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en-GB" w:eastAsia="ar-SA"/>
            </w:rPr>
            <w:t>-</w:t>
          </w:r>
          <w:r w:rsidR="005B7640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en-GB" w:eastAsia="ar-SA"/>
            </w:rPr>
            <w:t>35</w:t>
          </w:r>
        </w:p>
        <w:p w14:paraId="0C7FBE0E" w14:textId="1E906328" w:rsidR="00AF5BDE" w:rsidRPr="00863C61" w:rsidRDefault="00AF5BDE" w:rsidP="00AF5BDE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884"/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</w:pP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11</w:t>
          </w:r>
          <w:r w:rsidR="001361B3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7</w:t>
          </w:r>
          <w:r w:rsidRPr="00863C61">
            <w:rPr>
              <w:rFonts w:ascii="Times New Roman" w:eastAsia="Times New Roman" w:hAnsi="Times New Roman" w:cs="Times New Roman"/>
              <w:sz w:val="24"/>
              <w:szCs w:val="24"/>
              <w:vertAlign w:val="superscript"/>
              <w:lang w:val="en-GB" w:eastAsia="ar-SA"/>
            </w:rPr>
            <w:t>th</w:t>
          </w: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 xml:space="preserve"> GRSG, 0</w:t>
          </w:r>
          <w:r w:rsidR="001361B3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8</w:t>
          </w: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-</w:t>
          </w:r>
          <w:r w:rsidR="001361B3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11</w:t>
          </w: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 xml:space="preserve"> </w:t>
          </w:r>
          <w:r w:rsidR="001361B3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October</w:t>
          </w: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 xml:space="preserve"> 201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9</w:t>
          </w:r>
        </w:p>
        <w:p w14:paraId="1BAADA5B" w14:textId="712BBDAF" w:rsidR="00AF5BDE" w:rsidRPr="00863C61" w:rsidRDefault="00F87DD4" w:rsidP="001361B3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884"/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A</w:t>
          </w:r>
          <w:r w:rsidR="00AF5BDE"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genda item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 xml:space="preserve"> </w:t>
          </w:r>
          <w:r w:rsidR="005B7640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5</w:t>
          </w:r>
          <w:bookmarkStart w:id="0" w:name="_GoBack"/>
          <w:bookmarkEnd w:id="0"/>
        </w:p>
      </w:tc>
    </w:tr>
  </w:tbl>
  <w:p w14:paraId="62733490" w14:textId="77777777" w:rsidR="00AF5BDE" w:rsidRPr="00AF5BDE" w:rsidRDefault="00AF5BDE" w:rsidP="00AF5B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E064A"/>
    <w:multiLevelType w:val="hybridMultilevel"/>
    <w:tmpl w:val="3D3EEE9C"/>
    <w:lvl w:ilvl="0" w:tplc="381AB14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DF23511"/>
    <w:multiLevelType w:val="hybridMultilevel"/>
    <w:tmpl w:val="0DC48E08"/>
    <w:lvl w:ilvl="0" w:tplc="9AB0B756">
      <w:start w:val="1"/>
      <w:numFmt w:val="decimal"/>
      <w:lvlText w:val="%1."/>
      <w:lvlJc w:val="left"/>
      <w:pPr>
        <w:ind w:left="1494" w:hanging="360"/>
      </w:pPr>
      <w:rPr>
        <w:rFonts w:eastAsia="Times New Roman" w:hint="default"/>
      </w:r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E8D6397"/>
    <w:multiLevelType w:val="hybridMultilevel"/>
    <w:tmpl w:val="B6CE9C84"/>
    <w:lvl w:ilvl="0" w:tplc="DA688654">
      <w:start w:val="2"/>
      <w:numFmt w:val="bullet"/>
      <w:lvlText w:val="-"/>
      <w:lvlJc w:val="left"/>
      <w:pPr>
        <w:ind w:left="1494" w:hanging="360"/>
      </w:pPr>
      <w:rPr>
        <w:rFonts w:ascii="Times New Roman" w:eastAsia="DengXi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0570B50"/>
    <w:multiLevelType w:val="hybridMultilevel"/>
    <w:tmpl w:val="D8E094F2"/>
    <w:lvl w:ilvl="0" w:tplc="A32C4D1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7AD70A7"/>
    <w:multiLevelType w:val="multilevel"/>
    <w:tmpl w:val="541073A6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strike w:val="0"/>
        <w:lang w:val="en-GB"/>
      </w:rPr>
    </w:lvl>
    <w:lvl w:ilvl="2">
      <w:start w:val="1"/>
      <w:numFmt w:val="decimal"/>
      <w:isLgl/>
      <w:lvlText w:val="%1.%2.%3."/>
      <w:lvlJc w:val="left"/>
      <w:pPr>
        <w:ind w:left="18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70" w:hanging="1440"/>
      </w:pPr>
      <w:rPr>
        <w:rFonts w:hint="default"/>
      </w:rPr>
    </w:lvl>
  </w:abstractNum>
  <w:abstractNum w:abstractNumId="5" w15:restartNumberingAfterBreak="0">
    <w:nsid w:val="4F70465A"/>
    <w:multiLevelType w:val="hybridMultilevel"/>
    <w:tmpl w:val="2AF8C9C4"/>
    <w:lvl w:ilvl="0" w:tplc="F3A6C208">
      <w:start w:val="1"/>
      <w:numFmt w:val="decimal"/>
      <w:lvlText w:val="(%1)"/>
      <w:lvlJc w:val="left"/>
      <w:pPr>
        <w:ind w:left="1494" w:hanging="360"/>
      </w:pPr>
      <w:rPr>
        <w:rFonts w:ascii="Times New Roman" w:hAnsi="Times New Roman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88"/>
    <w:rsid w:val="00012736"/>
    <w:rsid w:val="000416BC"/>
    <w:rsid w:val="00044784"/>
    <w:rsid w:val="00046F47"/>
    <w:rsid w:val="00047560"/>
    <w:rsid w:val="00051F22"/>
    <w:rsid w:val="0007650A"/>
    <w:rsid w:val="000808D6"/>
    <w:rsid w:val="000835DA"/>
    <w:rsid w:val="00085DCB"/>
    <w:rsid w:val="00086F35"/>
    <w:rsid w:val="000A446A"/>
    <w:rsid w:val="000E60E1"/>
    <w:rsid w:val="000F14CA"/>
    <w:rsid w:val="000F21AD"/>
    <w:rsid w:val="00127310"/>
    <w:rsid w:val="001361B3"/>
    <w:rsid w:val="00144410"/>
    <w:rsid w:val="0018148A"/>
    <w:rsid w:val="001D0AF4"/>
    <w:rsid w:val="001D3E98"/>
    <w:rsid w:val="001E1EF3"/>
    <w:rsid w:val="002335AF"/>
    <w:rsid w:val="00242365"/>
    <w:rsid w:val="00250320"/>
    <w:rsid w:val="002620CA"/>
    <w:rsid w:val="00262A91"/>
    <w:rsid w:val="00270845"/>
    <w:rsid w:val="002A08AD"/>
    <w:rsid w:val="002F46F5"/>
    <w:rsid w:val="00306476"/>
    <w:rsid w:val="003154BF"/>
    <w:rsid w:val="00341364"/>
    <w:rsid w:val="003541EA"/>
    <w:rsid w:val="0036258A"/>
    <w:rsid w:val="0036675C"/>
    <w:rsid w:val="00375720"/>
    <w:rsid w:val="003928FE"/>
    <w:rsid w:val="003B28A2"/>
    <w:rsid w:val="0042091C"/>
    <w:rsid w:val="00433668"/>
    <w:rsid w:val="004409F0"/>
    <w:rsid w:val="00470E7C"/>
    <w:rsid w:val="00497B01"/>
    <w:rsid w:val="004B48E3"/>
    <w:rsid w:val="004F6492"/>
    <w:rsid w:val="00502968"/>
    <w:rsid w:val="00507556"/>
    <w:rsid w:val="005148E4"/>
    <w:rsid w:val="00533D58"/>
    <w:rsid w:val="00561D36"/>
    <w:rsid w:val="00567850"/>
    <w:rsid w:val="005910BD"/>
    <w:rsid w:val="005B7640"/>
    <w:rsid w:val="005D112E"/>
    <w:rsid w:val="005F0CD6"/>
    <w:rsid w:val="00620074"/>
    <w:rsid w:val="0063397B"/>
    <w:rsid w:val="00653DD4"/>
    <w:rsid w:val="00660E34"/>
    <w:rsid w:val="00683384"/>
    <w:rsid w:val="006B3AC6"/>
    <w:rsid w:val="006B3CE8"/>
    <w:rsid w:val="006B65CB"/>
    <w:rsid w:val="006B7C7A"/>
    <w:rsid w:val="006D2454"/>
    <w:rsid w:val="006E299C"/>
    <w:rsid w:val="006F21CC"/>
    <w:rsid w:val="0072316B"/>
    <w:rsid w:val="00752225"/>
    <w:rsid w:val="007603B2"/>
    <w:rsid w:val="007647AE"/>
    <w:rsid w:val="007752B4"/>
    <w:rsid w:val="007812CE"/>
    <w:rsid w:val="00792EEA"/>
    <w:rsid w:val="007C448F"/>
    <w:rsid w:val="007D1773"/>
    <w:rsid w:val="007D77BF"/>
    <w:rsid w:val="007E1B37"/>
    <w:rsid w:val="00801A9D"/>
    <w:rsid w:val="00802C69"/>
    <w:rsid w:val="00810FD1"/>
    <w:rsid w:val="0081772A"/>
    <w:rsid w:val="00863C61"/>
    <w:rsid w:val="0087720D"/>
    <w:rsid w:val="0088517B"/>
    <w:rsid w:val="00891423"/>
    <w:rsid w:val="008A6066"/>
    <w:rsid w:val="008A6D0C"/>
    <w:rsid w:val="008A79F2"/>
    <w:rsid w:val="008A7AD7"/>
    <w:rsid w:val="008D1E7D"/>
    <w:rsid w:val="008E33E1"/>
    <w:rsid w:val="0090085C"/>
    <w:rsid w:val="00904A4A"/>
    <w:rsid w:val="00905B17"/>
    <w:rsid w:val="009077DA"/>
    <w:rsid w:val="0092519E"/>
    <w:rsid w:val="00925AAD"/>
    <w:rsid w:val="00930545"/>
    <w:rsid w:val="00932D4B"/>
    <w:rsid w:val="00941658"/>
    <w:rsid w:val="009726DD"/>
    <w:rsid w:val="00983EF4"/>
    <w:rsid w:val="00992F64"/>
    <w:rsid w:val="009A2D58"/>
    <w:rsid w:val="009A6951"/>
    <w:rsid w:val="009C2D7E"/>
    <w:rsid w:val="009C42EB"/>
    <w:rsid w:val="009C646B"/>
    <w:rsid w:val="009D1B99"/>
    <w:rsid w:val="009D6057"/>
    <w:rsid w:val="009D7AC4"/>
    <w:rsid w:val="00A01C7C"/>
    <w:rsid w:val="00A07D2F"/>
    <w:rsid w:val="00A216AF"/>
    <w:rsid w:val="00A43DD2"/>
    <w:rsid w:val="00A61E99"/>
    <w:rsid w:val="00A63786"/>
    <w:rsid w:val="00AA7AA0"/>
    <w:rsid w:val="00AB5E5C"/>
    <w:rsid w:val="00AC08D1"/>
    <w:rsid w:val="00AD76E2"/>
    <w:rsid w:val="00AE778E"/>
    <w:rsid w:val="00AF359E"/>
    <w:rsid w:val="00AF5BDE"/>
    <w:rsid w:val="00B203B0"/>
    <w:rsid w:val="00B25B48"/>
    <w:rsid w:val="00B81131"/>
    <w:rsid w:val="00BA382B"/>
    <w:rsid w:val="00BA396B"/>
    <w:rsid w:val="00BB5637"/>
    <w:rsid w:val="00BD2C5E"/>
    <w:rsid w:val="00BE6211"/>
    <w:rsid w:val="00BF0164"/>
    <w:rsid w:val="00C14E92"/>
    <w:rsid w:val="00C24F67"/>
    <w:rsid w:val="00C27BAD"/>
    <w:rsid w:val="00C303C6"/>
    <w:rsid w:val="00C33D25"/>
    <w:rsid w:val="00CA7630"/>
    <w:rsid w:val="00CC1B5B"/>
    <w:rsid w:val="00CF171A"/>
    <w:rsid w:val="00CF2E88"/>
    <w:rsid w:val="00D00BFB"/>
    <w:rsid w:val="00D01455"/>
    <w:rsid w:val="00D1065F"/>
    <w:rsid w:val="00D239B1"/>
    <w:rsid w:val="00D26E74"/>
    <w:rsid w:val="00D32478"/>
    <w:rsid w:val="00D652C7"/>
    <w:rsid w:val="00D8148A"/>
    <w:rsid w:val="00D936DB"/>
    <w:rsid w:val="00DE0275"/>
    <w:rsid w:val="00DF00F9"/>
    <w:rsid w:val="00DF12F2"/>
    <w:rsid w:val="00E5023C"/>
    <w:rsid w:val="00E529CF"/>
    <w:rsid w:val="00EB5569"/>
    <w:rsid w:val="00EF20B0"/>
    <w:rsid w:val="00EF7E73"/>
    <w:rsid w:val="00F03805"/>
    <w:rsid w:val="00F05D1A"/>
    <w:rsid w:val="00F10E72"/>
    <w:rsid w:val="00F513DC"/>
    <w:rsid w:val="00F607FD"/>
    <w:rsid w:val="00F87DD4"/>
    <w:rsid w:val="00F907FE"/>
    <w:rsid w:val="00F90C89"/>
    <w:rsid w:val="00FA64EB"/>
    <w:rsid w:val="00FA79C9"/>
    <w:rsid w:val="00FD789E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DA88DCD"/>
  <w15:docId w15:val="{D32BEBA4-EC5A-4127-974D-58EA6BA85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Imago Pro Book" w:eastAsiaTheme="minorHAnsi" w:hAnsi="Imago Pro Book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3C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983EF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983EF4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726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E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26E7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4B48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8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8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8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8E3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375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5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BDE"/>
  </w:style>
  <w:style w:type="paragraph" w:styleId="Footer">
    <w:name w:val="footer"/>
    <w:basedOn w:val="Normal"/>
    <w:link w:val="FooterChar"/>
    <w:uiPriority w:val="99"/>
    <w:unhideWhenUsed/>
    <w:rsid w:val="00AF5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BDE"/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904A4A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904A4A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rFonts w:ascii="Times New Roman" w:eastAsia="Times New Roman" w:hAnsi="Times New Roman" w:cs="Times New Roman"/>
      <w:sz w:val="18"/>
      <w:szCs w:val="20"/>
      <w:lang w:val="en-GB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904A4A"/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H1G">
    <w:name w:val="_ H_1_G"/>
    <w:basedOn w:val="Normal"/>
    <w:next w:val="Normal"/>
    <w:rsid w:val="00904A4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D57880.21C1976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Pfeifer, Sascha</dc:creator>
  <cp:lastModifiedBy>Francois E. Guichard</cp:lastModifiedBy>
  <cp:revision>4</cp:revision>
  <cp:lastPrinted>2018-09-25T09:29:00Z</cp:lastPrinted>
  <dcterms:created xsi:type="dcterms:W3CDTF">2019-10-07T13:54:00Z</dcterms:created>
  <dcterms:modified xsi:type="dcterms:W3CDTF">2019-10-07T15:36:00Z</dcterms:modified>
</cp:coreProperties>
</file>