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DE54AE" w14:paraId="7FF5505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83A395D" w14:textId="77777777" w:rsidR="002D5AAC" w:rsidRDefault="002D5AAC" w:rsidP="007C5D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CB7793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5B29B1C" w14:textId="77777777" w:rsidR="007C5D76" w:rsidRPr="00DE54AE" w:rsidRDefault="007C5D76" w:rsidP="00BE3310">
            <w:pPr>
              <w:spacing w:after="40"/>
              <w:jc w:val="right"/>
              <w:rPr>
                <w:lang w:val="es-ES"/>
              </w:rPr>
            </w:pPr>
            <w:r w:rsidRPr="00DE54AE">
              <w:rPr>
                <w:sz w:val="40"/>
                <w:lang w:val="es-ES"/>
              </w:rPr>
              <w:t>ECE</w:t>
            </w:r>
            <w:r w:rsidRPr="00DE54AE">
              <w:rPr>
                <w:lang w:val="es-ES"/>
              </w:rPr>
              <w:t>/MP.EIA/2020/1</w:t>
            </w:r>
            <w:r w:rsidRPr="00DE54AE">
              <w:rPr>
                <w:rFonts w:cs="Times New Roman"/>
                <w:lang w:val="es-ES"/>
              </w:rPr>
              <w:t>−</w:t>
            </w:r>
            <w:r w:rsidRPr="00DE54AE">
              <w:rPr>
                <w:sz w:val="40"/>
                <w:lang w:val="es-ES"/>
              </w:rPr>
              <w:t>ECE</w:t>
            </w:r>
            <w:r w:rsidRPr="00DE54AE">
              <w:rPr>
                <w:lang w:val="es-ES"/>
              </w:rPr>
              <w:t>/MP.EIA/SEA/2020/1</w:t>
            </w:r>
          </w:p>
        </w:tc>
      </w:tr>
      <w:tr w:rsidR="002D5AAC" w:rsidRPr="00DE54AE" w14:paraId="6290959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119262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F0A85F1" wp14:editId="01C1537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D87CC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836DDDE" w14:textId="77777777" w:rsidR="002D5AAC" w:rsidRDefault="007C5D7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BEA6637" w14:textId="77777777" w:rsidR="007C5D76" w:rsidRDefault="007C5D76" w:rsidP="007C5D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September 2020</w:t>
            </w:r>
          </w:p>
          <w:p w14:paraId="7A601A47" w14:textId="77777777" w:rsidR="007C5D76" w:rsidRDefault="007C5D76" w:rsidP="007C5D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3DD0EE0" w14:textId="77777777" w:rsidR="007C5D76" w:rsidRPr="008D53B6" w:rsidRDefault="007C5D76" w:rsidP="007C5D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FC7C979" w14:textId="77777777" w:rsidR="008A37C8" w:rsidRPr="00FE335B" w:rsidRDefault="008A37C8" w:rsidP="00255343">
      <w:pPr>
        <w:spacing w:before="120"/>
        <w:rPr>
          <w:b/>
          <w:sz w:val="28"/>
          <w:szCs w:val="28"/>
        </w:rPr>
      </w:pPr>
      <w:r w:rsidRPr="00FE335B">
        <w:rPr>
          <w:b/>
          <w:sz w:val="28"/>
          <w:szCs w:val="28"/>
        </w:rPr>
        <w:t>Европейская экономическая комиссия</w:t>
      </w:r>
    </w:p>
    <w:p w14:paraId="0E891E52" w14:textId="77777777" w:rsidR="007C5D76" w:rsidRPr="00FE335B" w:rsidRDefault="007C5D76" w:rsidP="007C5D76">
      <w:pPr>
        <w:spacing w:before="120"/>
        <w:rPr>
          <w:sz w:val="28"/>
          <w:szCs w:val="28"/>
        </w:rPr>
      </w:pPr>
      <w:r w:rsidRPr="00FE335B">
        <w:rPr>
          <w:sz w:val="28"/>
          <w:szCs w:val="28"/>
        </w:rPr>
        <w:t xml:space="preserve">Совещание Сторон Конвенции об оценке </w:t>
      </w:r>
      <w:r w:rsidRPr="00FE335B">
        <w:rPr>
          <w:sz w:val="28"/>
          <w:szCs w:val="28"/>
        </w:rPr>
        <w:br/>
        <w:t xml:space="preserve">воздействия на окружающую среду </w:t>
      </w:r>
      <w:r w:rsidRPr="00FE335B">
        <w:rPr>
          <w:sz w:val="28"/>
          <w:szCs w:val="28"/>
        </w:rPr>
        <w:br/>
        <w:t>в трансграничном контексте</w:t>
      </w:r>
    </w:p>
    <w:p w14:paraId="3D5CF0D4" w14:textId="77777777" w:rsidR="007C5D76" w:rsidRPr="00FE335B" w:rsidRDefault="007C5D76" w:rsidP="007C5D76">
      <w:pPr>
        <w:spacing w:before="120"/>
        <w:rPr>
          <w:b/>
          <w:bCs/>
          <w:szCs w:val="20"/>
        </w:rPr>
      </w:pPr>
      <w:r w:rsidRPr="00FE335B">
        <w:rPr>
          <w:b/>
          <w:bCs/>
          <w:szCs w:val="20"/>
        </w:rPr>
        <w:t>Восьмая сессия</w:t>
      </w:r>
    </w:p>
    <w:p w14:paraId="318FC1F8" w14:textId="77777777" w:rsidR="007C5D76" w:rsidRPr="00FE335B" w:rsidRDefault="007C5D76" w:rsidP="007C5D76">
      <w:pPr>
        <w:spacing w:before="120"/>
        <w:rPr>
          <w:sz w:val="28"/>
          <w:szCs w:val="28"/>
        </w:rPr>
      </w:pPr>
      <w:r w:rsidRPr="00FE335B">
        <w:rPr>
          <w:sz w:val="28"/>
          <w:szCs w:val="28"/>
        </w:rPr>
        <w:t xml:space="preserve">Совещание Сторон Конвенции об оценке </w:t>
      </w:r>
      <w:r w:rsidRPr="00FE335B">
        <w:rPr>
          <w:sz w:val="28"/>
          <w:szCs w:val="28"/>
        </w:rPr>
        <w:br/>
        <w:t xml:space="preserve">воздействия на окружающую среду </w:t>
      </w:r>
      <w:r w:rsidRPr="00FE335B">
        <w:rPr>
          <w:sz w:val="28"/>
          <w:szCs w:val="28"/>
        </w:rPr>
        <w:br/>
        <w:t xml:space="preserve">в трансграничном контексте, действующее </w:t>
      </w:r>
      <w:r w:rsidRPr="00FE335B">
        <w:rPr>
          <w:sz w:val="28"/>
          <w:szCs w:val="28"/>
        </w:rPr>
        <w:br/>
        <w:t xml:space="preserve">в качестве совещания Сторон Протокола </w:t>
      </w:r>
      <w:r w:rsidRPr="00FE335B">
        <w:rPr>
          <w:sz w:val="28"/>
          <w:szCs w:val="28"/>
        </w:rPr>
        <w:br/>
        <w:t>по стратегической экологической оценке</w:t>
      </w:r>
    </w:p>
    <w:p w14:paraId="73110F79" w14:textId="77777777" w:rsidR="007C5D76" w:rsidRPr="00FE335B" w:rsidRDefault="007C5D76" w:rsidP="007C5D76">
      <w:pPr>
        <w:spacing w:before="120"/>
        <w:rPr>
          <w:b/>
          <w:bCs/>
          <w:szCs w:val="20"/>
        </w:rPr>
      </w:pPr>
      <w:r w:rsidRPr="00FE335B">
        <w:rPr>
          <w:b/>
          <w:bCs/>
          <w:szCs w:val="20"/>
        </w:rPr>
        <w:t>Четвертая сессия</w:t>
      </w:r>
    </w:p>
    <w:p w14:paraId="708B80A0" w14:textId="77777777" w:rsidR="007C5D76" w:rsidRPr="00FE335B" w:rsidRDefault="007C5D76" w:rsidP="007C5D76">
      <w:pPr>
        <w:spacing w:before="120"/>
        <w:rPr>
          <w:b/>
          <w:szCs w:val="20"/>
        </w:rPr>
      </w:pPr>
      <w:r w:rsidRPr="00FE335B">
        <w:rPr>
          <w:bCs/>
          <w:szCs w:val="20"/>
        </w:rPr>
        <w:t>Вильнюс, 8</w:t>
      </w:r>
      <w:r w:rsidR="004F3705" w:rsidRPr="00FE335B">
        <w:rPr>
          <w:bCs/>
          <w:szCs w:val="20"/>
        </w:rPr>
        <w:t>–</w:t>
      </w:r>
      <w:r w:rsidRPr="00FE335B">
        <w:rPr>
          <w:bCs/>
          <w:szCs w:val="20"/>
        </w:rPr>
        <w:t>11 декабря 2020 года</w:t>
      </w:r>
      <w:r w:rsidR="00A16CD2" w:rsidRPr="00FE335B">
        <w:rPr>
          <w:bCs/>
          <w:szCs w:val="20"/>
        </w:rPr>
        <w:br/>
      </w:r>
      <w:r w:rsidRPr="00FE335B">
        <w:rPr>
          <w:bCs/>
          <w:szCs w:val="20"/>
        </w:rPr>
        <w:t>Пункты 3 а) и 8 а) предварительной повестки дня</w:t>
      </w:r>
      <w:r w:rsidR="00A16CD2" w:rsidRPr="00FE335B">
        <w:rPr>
          <w:bCs/>
          <w:szCs w:val="20"/>
        </w:rPr>
        <w:br/>
      </w:r>
      <w:r w:rsidRPr="00FE335B">
        <w:rPr>
          <w:b/>
          <w:szCs w:val="20"/>
        </w:rPr>
        <w:t xml:space="preserve">Нерешенные вопросы: проекты совместных решений </w:t>
      </w:r>
      <w:r w:rsidR="00A16CD2" w:rsidRPr="00FE335B">
        <w:rPr>
          <w:b/>
          <w:szCs w:val="20"/>
        </w:rPr>
        <w:br/>
      </w:r>
      <w:r w:rsidRPr="00FE335B">
        <w:rPr>
          <w:b/>
          <w:szCs w:val="20"/>
        </w:rPr>
        <w:t>Принятие решений: решения</w:t>
      </w:r>
      <w:r w:rsidR="00483555">
        <w:rPr>
          <w:b/>
          <w:szCs w:val="20"/>
        </w:rPr>
        <w:t xml:space="preserve"> для совместного </w:t>
      </w:r>
      <w:r w:rsidRPr="00FE335B">
        <w:rPr>
          <w:b/>
          <w:szCs w:val="20"/>
        </w:rPr>
        <w:t>приняти</w:t>
      </w:r>
      <w:r w:rsidR="00483555">
        <w:rPr>
          <w:b/>
          <w:szCs w:val="20"/>
        </w:rPr>
        <w:t>я</w:t>
      </w:r>
    </w:p>
    <w:p w14:paraId="32D27B14" w14:textId="77777777" w:rsidR="007C5D76" w:rsidRPr="00FE335B" w:rsidRDefault="007C5D76" w:rsidP="007C5D76">
      <w:pPr>
        <w:pStyle w:val="HChG"/>
      </w:pPr>
      <w:r w:rsidRPr="00FE335B">
        <w:tab/>
      </w:r>
      <w:r w:rsidRPr="00FE335B">
        <w:tab/>
        <w:t>Проекты совместных решений Совещания Сторон Конвенции и Совещания Сторон Конвенции, действующего в качестве совещания Сторон Протокола</w:t>
      </w:r>
    </w:p>
    <w:p w14:paraId="4FC878F8" w14:textId="77777777" w:rsidR="007C5D76" w:rsidRPr="00FE335B" w:rsidRDefault="007C5D76" w:rsidP="007C5D76">
      <w:pPr>
        <w:pStyle w:val="H1G"/>
      </w:pPr>
      <w:r w:rsidRPr="00FE335B">
        <w:tab/>
      </w:r>
      <w:r w:rsidRPr="00FE335B">
        <w:tab/>
        <w:t>Предложения Президиума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7C5D76" w:rsidRPr="00FE335B" w14:paraId="1658CB29" w14:textId="77777777" w:rsidTr="00A16CD2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58D59F9A" w14:textId="77777777" w:rsidR="007C5D76" w:rsidRPr="00FE335B" w:rsidRDefault="007C5D76" w:rsidP="00FE335B">
            <w:pPr>
              <w:spacing w:before="240" w:after="120"/>
              <w:ind w:left="255"/>
              <w:rPr>
                <w:rFonts w:cs="Times New Roman"/>
                <w:sz w:val="24"/>
              </w:rPr>
            </w:pPr>
            <w:r w:rsidRPr="00FE335B">
              <w:rPr>
                <w:rFonts w:eastAsia="Times New Roman" w:cs="Times New Roman"/>
                <w:i/>
                <w:sz w:val="24"/>
                <w:szCs w:val="20"/>
                <w:lang w:eastAsia="fr-FR"/>
              </w:rPr>
              <w:t>Резюме</w:t>
            </w:r>
          </w:p>
        </w:tc>
      </w:tr>
      <w:tr w:rsidR="007C5D76" w:rsidRPr="00FE335B" w14:paraId="4FC45934" w14:textId="77777777" w:rsidTr="00A16CD2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6776B32B" w14:textId="77777777" w:rsidR="007C5D76" w:rsidRPr="00FE335B" w:rsidRDefault="00A16CD2" w:rsidP="007C5D76">
            <w:pPr>
              <w:pStyle w:val="SingleTxtG"/>
            </w:pPr>
            <w:r w:rsidRPr="00FE335B">
              <w:tab/>
            </w:r>
            <w:r w:rsidRPr="00FE335B">
              <w:tab/>
              <w:t>Проекты решений, содержащиеся в настоящем документе, были подготовлены по поручению Совещаний Сторон Конвенции и Протокола (ECE/MP.EIA/23/Add.1</w:t>
            </w:r>
            <w:r w:rsidR="004F3705" w:rsidRPr="00FE335B">
              <w:t>–</w:t>
            </w:r>
            <w:r w:rsidRPr="00FE335B">
              <w:t>ECE/MP.EIA/SEA/7/Add.1, решения VII/3</w:t>
            </w:r>
            <w:r w:rsidR="004F3705" w:rsidRPr="00FE335B">
              <w:t>–</w:t>
            </w:r>
            <w:r w:rsidRPr="00FE335B">
              <w:t>III/3, пункт 8, VII/4</w:t>
            </w:r>
            <w:r w:rsidR="004F3705" w:rsidRPr="00FE335B">
              <w:t>–</w:t>
            </w:r>
            <w:r w:rsidRPr="00FE335B">
              <w:t xml:space="preserve">III/4, пункт 21, </w:t>
            </w:r>
            <w:r w:rsidRPr="00FE335B">
              <w:br/>
              <w:t>и VII/7</w:t>
            </w:r>
            <w:r w:rsidR="004F3705" w:rsidRPr="00FE335B">
              <w:t>–</w:t>
            </w:r>
            <w:r w:rsidRPr="00FE335B">
              <w:t>III/6, пункт 4). Они были подготовлены Президиумом руководящих органов Конвенции об оценке воздействия на окружающую среду в трансграничном контексте и Протокола по стратегической экологической оценке при поддержке секретариата и с учетом замечаний, сделанных Рабочей группой по оценке воздействия на окружающую среду и стратегической экологической оценке на ее восьмом и девятом совещаниях (Женева, 26–28 ноября 2019 года и 24–26 августа 2020 года соответственно).</w:t>
            </w:r>
          </w:p>
        </w:tc>
      </w:tr>
      <w:tr w:rsidR="007C5D76" w:rsidRPr="00664230" w14:paraId="00A5A3B0" w14:textId="77777777" w:rsidTr="00A16CD2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3A9EFEE6" w14:textId="77777777" w:rsidR="007C5D76" w:rsidRPr="00664230" w:rsidRDefault="00A16CD2" w:rsidP="00A16CD2">
            <w:pPr>
              <w:pStyle w:val="SingleTxtG"/>
              <w:pageBreakBefore/>
            </w:pPr>
            <w:r>
              <w:lastRenderedPageBreak/>
              <w:tab/>
            </w:r>
            <w:r>
              <w:tab/>
              <w:t>Те предлагаемые изменения или исключения из текста проектов решений, которые не были согласованы Рабочей группой на ее девятом совещании, представлены в квадратных скобках. Кроме того, в проект решения VIII/2</w:t>
            </w:r>
            <w:r w:rsidR="00FE335B">
              <w:t>–</w:t>
            </w:r>
            <w:r>
              <w:t>IV/2 включен новый текст (пункты 11 и 12), который Президиум предложил после совещания Рабочей группы в отношении заблаговременных замечаний по документации совещания в целях содействия подготовке Сторон и достижению консенсуса.</w:t>
            </w:r>
          </w:p>
        </w:tc>
      </w:tr>
      <w:tr w:rsidR="007C5D76" w:rsidRPr="00664230" w14:paraId="2B14D23F" w14:textId="77777777" w:rsidTr="00A16CD2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6D853A27" w14:textId="77777777" w:rsidR="007C5D76" w:rsidRPr="00664230" w:rsidRDefault="00A16CD2" w:rsidP="007C5D76">
            <w:pPr>
              <w:pStyle w:val="SingleTxtG"/>
            </w:pPr>
            <w:r>
              <w:tab/>
            </w:r>
            <w:r>
              <w:tab/>
              <w:t>Ожидается, что Совещание Сторон Конвенции и Совещание Сторон Протокола рассмотрят и окончательно доработают текст проектов решений и примут решение об их принятии.</w:t>
            </w:r>
          </w:p>
        </w:tc>
      </w:tr>
      <w:tr w:rsidR="007C5D76" w:rsidRPr="00664230" w14:paraId="1F560FA0" w14:textId="77777777" w:rsidTr="00A16CD2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58D28570" w14:textId="77777777" w:rsidR="007C5D76" w:rsidRPr="00DF4A64" w:rsidRDefault="007C5D76" w:rsidP="007C5D76">
            <w:pPr>
              <w:rPr>
                <w:rFonts w:cs="Times New Roman"/>
              </w:rPr>
            </w:pPr>
          </w:p>
        </w:tc>
      </w:tr>
    </w:tbl>
    <w:p w14:paraId="43A24338" w14:textId="77777777" w:rsidR="007C5D76" w:rsidRPr="00664230" w:rsidRDefault="007C5D76" w:rsidP="007C5D76">
      <w:pPr>
        <w:rPr>
          <w:lang w:eastAsia="ru-RU"/>
        </w:rPr>
      </w:pPr>
    </w:p>
    <w:p w14:paraId="42F989DE" w14:textId="77777777" w:rsidR="007C5D76" w:rsidRPr="002E3B11" w:rsidRDefault="007C5D76" w:rsidP="007C5D76">
      <w:pPr>
        <w:pStyle w:val="SingleTxtG"/>
      </w:pPr>
      <w:r w:rsidRPr="002E3B11">
        <w:br w:type="page"/>
      </w:r>
    </w:p>
    <w:p w14:paraId="7A2AF145" w14:textId="77777777" w:rsidR="00754E3F" w:rsidRDefault="00754E3F" w:rsidP="007D3353">
      <w:pPr>
        <w:spacing w:after="120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>Содержание</w:t>
      </w:r>
    </w:p>
    <w:p w14:paraId="5C76EC49" w14:textId="77777777" w:rsidR="00754E3F" w:rsidRDefault="00754E3F" w:rsidP="007D3353">
      <w:pPr>
        <w:tabs>
          <w:tab w:val="right" w:pos="9638"/>
        </w:tabs>
        <w:spacing w:after="120"/>
        <w:ind w:left="283"/>
        <w:rPr>
          <w:sz w:val="18"/>
        </w:rPr>
      </w:pPr>
      <w:r w:rsidRPr="00FE335B">
        <w:rPr>
          <w:i/>
          <w:iCs/>
        </w:rPr>
        <w:t>Проекты решения</w:t>
      </w:r>
      <w:r>
        <w:rPr>
          <w:i/>
          <w:sz w:val="18"/>
        </w:rPr>
        <w:tab/>
        <w:t>Стр.</w:t>
      </w:r>
    </w:p>
    <w:p w14:paraId="59538F0D" w14:textId="77777777" w:rsidR="007C5D76" w:rsidRPr="00FE335B" w:rsidRDefault="007C5D76" w:rsidP="00FE335B">
      <w:pPr>
        <w:tabs>
          <w:tab w:val="left" w:pos="284"/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  <w:ind w:left="1559" w:hanging="1559"/>
        <w:rPr>
          <w:rFonts w:eastAsia="Times New Roman" w:cs="Times New Roman"/>
          <w:szCs w:val="20"/>
          <w:lang w:eastAsia="fr-FR"/>
        </w:rPr>
      </w:pPr>
      <w:r w:rsidRPr="00FE335B">
        <w:rPr>
          <w:rFonts w:eastAsia="Times New Roman" w:cs="Times New Roman"/>
          <w:szCs w:val="20"/>
          <w:lang w:eastAsia="fr-FR"/>
        </w:rPr>
        <w:tab/>
      </w:r>
      <w:r w:rsidRPr="00FE335B">
        <w:rPr>
          <w:rFonts w:eastAsia="Times New Roman" w:cs="Times New Roman"/>
          <w:szCs w:val="20"/>
          <w:lang w:eastAsia="fr-FR"/>
        </w:rPr>
        <w:tab/>
        <w:t>VIII/1–IV/1</w:t>
      </w:r>
      <w:r w:rsidRPr="00FE335B">
        <w:rPr>
          <w:rFonts w:eastAsia="Times New Roman" w:cs="Times New Roman"/>
          <w:szCs w:val="20"/>
          <w:lang w:eastAsia="fr-FR"/>
        </w:rPr>
        <w:tab/>
        <w:t>Механизмы финансирования на 2021–2023 годы</w:t>
      </w:r>
      <w:r w:rsidRPr="00FE335B">
        <w:rPr>
          <w:rFonts w:eastAsia="Times New Roman" w:cs="Times New Roman"/>
          <w:szCs w:val="20"/>
          <w:lang w:eastAsia="fr-FR"/>
        </w:rPr>
        <w:tab/>
      </w:r>
      <w:r w:rsidRPr="00FE335B">
        <w:rPr>
          <w:rFonts w:eastAsia="Times New Roman" w:cs="Times New Roman"/>
          <w:szCs w:val="20"/>
          <w:lang w:eastAsia="fr-FR"/>
        </w:rPr>
        <w:tab/>
        <w:t>4</w:t>
      </w:r>
    </w:p>
    <w:p w14:paraId="75A3BA17" w14:textId="77777777" w:rsidR="007C5D76" w:rsidRPr="00FE335B" w:rsidRDefault="00FE335B" w:rsidP="00FE335B">
      <w:pPr>
        <w:tabs>
          <w:tab w:val="left" w:pos="284"/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  <w:ind w:left="1559" w:hanging="1559"/>
        <w:rPr>
          <w:rFonts w:eastAsia="Times New Roman" w:cs="Times New Roman"/>
          <w:szCs w:val="20"/>
          <w:lang w:eastAsia="fr-FR"/>
        </w:rPr>
      </w:pPr>
      <w:r w:rsidRPr="00FE335B">
        <w:rPr>
          <w:rFonts w:eastAsia="Times New Roman" w:cs="Times New Roman"/>
          <w:szCs w:val="20"/>
          <w:lang w:eastAsia="fr-FR"/>
        </w:rPr>
        <w:tab/>
      </w:r>
      <w:r w:rsidRPr="00FE335B">
        <w:rPr>
          <w:rFonts w:eastAsia="Times New Roman" w:cs="Times New Roman"/>
          <w:szCs w:val="20"/>
          <w:lang w:eastAsia="fr-FR"/>
        </w:rPr>
        <w:tab/>
      </w:r>
      <w:r w:rsidRPr="00FE335B">
        <w:rPr>
          <w:rFonts w:eastAsia="Times New Roman" w:cs="Times New Roman"/>
          <w:szCs w:val="20"/>
          <w:lang w:eastAsia="fr-FR"/>
        </w:rPr>
        <w:tab/>
      </w:r>
      <w:r w:rsidR="007C5D76" w:rsidRPr="00FE335B">
        <w:rPr>
          <w:rFonts w:eastAsia="Times New Roman" w:cs="Times New Roman"/>
          <w:szCs w:val="20"/>
          <w:lang w:eastAsia="fr-FR"/>
        </w:rPr>
        <w:tab/>
        <w:t xml:space="preserve">Приложение: Ориентировочные годовые минимальные взносы на период </w:t>
      </w:r>
      <w:r w:rsidRPr="00FE335B">
        <w:rPr>
          <w:rFonts w:eastAsia="Times New Roman" w:cs="Times New Roman"/>
          <w:szCs w:val="20"/>
          <w:lang w:eastAsia="fr-FR"/>
        </w:rPr>
        <w:br/>
      </w:r>
      <w:r w:rsidR="007C5D76" w:rsidRPr="00FE335B">
        <w:rPr>
          <w:rFonts w:eastAsia="Times New Roman" w:cs="Times New Roman"/>
          <w:szCs w:val="20"/>
          <w:lang w:eastAsia="fr-FR"/>
        </w:rPr>
        <w:t>2021–2023 годов</w:t>
      </w:r>
      <w:r w:rsidR="007C5D76" w:rsidRPr="00FE335B">
        <w:rPr>
          <w:rFonts w:eastAsia="Times New Roman" w:cs="Times New Roman"/>
          <w:szCs w:val="20"/>
          <w:lang w:eastAsia="fr-FR"/>
        </w:rPr>
        <w:tab/>
      </w:r>
      <w:r w:rsidR="007C5D76" w:rsidRPr="00FE335B">
        <w:rPr>
          <w:rFonts w:eastAsia="Times New Roman" w:cs="Times New Roman"/>
          <w:szCs w:val="20"/>
          <w:lang w:eastAsia="fr-FR"/>
        </w:rPr>
        <w:tab/>
        <w:t>8</w:t>
      </w:r>
    </w:p>
    <w:p w14:paraId="2526F26D" w14:textId="77777777" w:rsidR="007C5D76" w:rsidRPr="00FE335B" w:rsidRDefault="007C5D76" w:rsidP="00FE335B">
      <w:pPr>
        <w:tabs>
          <w:tab w:val="left" w:pos="284"/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  <w:ind w:left="1559" w:hanging="1559"/>
        <w:rPr>
          <w:rFonts w:eastAsia="Times New Roman" w:cs="Times New Roman"/>
          <w:szCs w:val="20"/>
          <w:lang w:eastAsia="fr-FR"/>
        </w:rPr>
      </w:pPr>
      <w:r w:rsidRPr="00FE335B">
        <w:rPr>
          <w:rFonts w:eastAsia="Times New Roman" w:cs="Times New Roman"/>
          <w:szCs w:val="20"/>
          <w:lang w:eastAsia="fr-FR"/>
        </w:rPr>
        <w:tab/>
        <w:t>VIII/2–IV/2</w:t>
      </w:r>
      <w:r w:rsidRPr="00FE335B">
        <w:rPr>
          <w:rFonts w:eastAsia="Times New Roman" w:cs="Times New Roman"/>
          <w:szCs w:val="20"/>
          <w:lang w:eastAsia="fr-FR"/>
        </w:rPr>
        <w:tab/>
        <w:t>Утверждение плана работы</w:t>
      </w:r>
      <w:r w:rsidRPr="00FE335B">
        <w:rPr>
          <w:rFonts w:eastAsia="Times New Roman" w:cs="Times New Roman"/>
          <w:szCs w:val="20"/>
          <w:lang w:eastAsia="fr-FR"/>
        </w:rPr>
        <w:tab/>
      </w:r>
      <w:r w:rsidRPr="00FE335B">
        <w:rPr>
          <w:rFonts w:eastAsia="Times New Roman" w:cs="Times New Roman"/>
          <w:szCs w:val="20"/>
          <w:lang w:eastAsia="fr-FR"/>
        </w:rPr>
        <w:tab/>
        <w:t>10</w:t>
      </w:r>
    </w:p>
    <w:p w14:paraId="622F12FE" w14:textId="77777777" w:rsidR="007C5D76" w:rsidRPr="00FE335B" w:rsidRDefault="007C5D76" w:rsidP="00FE335B">
      <w:pPr>
        <w:tabs>
          <w:tab w:val="left" w:pos="284"/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  <w:ind w:left="1559" w:hanging="1559"/>
        <w:rPr>
          <w:rFonts w:eastAsia="Times New Roman" w:cs="Times New Roman"/>
          <w:szCs w:val="20"/>
          <w:lang w:eastAsia="fr-FR"/>
        </w:rPr>
      </w:pPr>
      <w:r w:rsidRPr="00FE335B">
        <w:rPr>
          <w:rFonts w:eastAsia="Times New Roman" w:cs="Times New Roman"/>
          <w:szCs w:val="20"/>
          <w:lang w:eastAsia="fr-FR"/>
        </w:rPr>
        <w:tab/>
      </w:r>
      <w:r w:rsidRPr="00FE335B">
        <w:rPr>
          <w:rFonts w:eastAsia="Times New Roman" w:cs="Times New Roman"/>
          <w:szCs w:val="20"/>
          <w:lang w:eastAsia="fr-FR"/>
        </w:rPr>
        <w:tab/>
      </w:r>
      <w:r w:rsidRPr="00FE335B">
        <w:rPr>
          <w:rFonts w:eastAsia="Times New Roman" w:cs="Times New Roman"/>
          <w:szCs w:val="20"/>
          <w:lang w:eastAsia="fr-FR"/>
        </w:rPr>
        <w:tab/>
      </w:r>
      <w:r w:rsidRPr="00FE335B">
        <w:rPr>
          <w:rFonts w:eastAsia="Times New Roman" w:cs="Times New Roman"/>
          <w:szCs w:val="20"/>
          <w:lang w:eastAsia="fr-FR"/>
        </w:rPr>
        <w:tab/>
        <w:t>Приложение I: Проект плана работы на 2021–2023 годы</w:t>
      </w:r>
      <w:r w:rsidRPr="00FE335B">
        <w:rPr>
          <w:rFonts w:eastAsia="Times New Roman" w:cs="Times New Roman"/>
          <w:szCs w:val="20"/>
          <w:lang w:eastAsia="fr-FR"/>
        </w:rPr>
        <w:tab/>
      </w:r>
      <w:r w:rsidRPr="00FE335B">
        <w:rPr>
          <w:rFonts w:eastAsia="Times New Roman" w:cs="Times New Roman"/>
          <w:szCs w:val="20"/>
          <w:lang w:eastAsia="fr-FR"/>
        </w:rPr>
        <w:tab/>
        <w:t>1</w:t>
      </w:r>
      <w:r w:rsidR="00FE335B" w:rsidRPr="00FE335B">
        <w:rPr>
          <w:rFonts w:eastAsia="Times New Roman" w:cs="Times New Roman"/>
          <w:szCs w:val="20"/>
          <w:lang w:eastAsia="fr-FR"/>
        </w:rPr>
        <w:t>4</w:t>
      </w:r>
    </w:p>
    <w:p w14:paraId="42F87A7B" w14:textId="77777777" w:rsidR="007C5D76" w:rsidRPr="00FE335B" w:rsidRDefault="007C5D76" w:rsidP="00FE335B">
      <w:pPr>
        <w:tabs>
          <w:tab w:val="left" w:pos="284"/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  <w:ind w:left="1559" w:hanging="1559"/>
        <w:rPr>
          <w:rFonts w:eastAsia="Times New Roman" w:cs="Times New Roman"/>
          <w:szCs w:val="20"/>
          <w:lang w:eastAsia="fr-FR"/>
        </w:rPr>
      </w:pPr>
      <w:r w:rsidRPr="00FE335B">
        <w:rPr>
          <w:rFonts w:eastAsia="Times New Roman" w:cs="Times New Roman"/>
          <w:szCs w:val="20"/>
          <w:lang w:eastAsia="fr-FR"/>
        </w:rPr>
        <w:tab/>
      </w:r>
      <w:r w:rsidRPr="00FE335B">
        <w:rPr>
          <w:rFonts w:eastAsia="Times New Roman" w:cs="Times New Roman"/>
          <w:szCs w:val="20"/>
          <w:lang w:eastAsia="fr-FR"/>
        </w:rPr>
        <w:tab/>
      </w:r>
      <w:r w:rsidRPr="00FE335B">
        <w:rPr>
          <w:rFonts w:eastAsia="Times New Roman" w:cs="Times New Roman"/>
          <w:szCs w:val="20"/>
          <w:lang w:eastAsia="fr-FR"/>
        </w:rPr>
        <w:tab/>
      </w:r>
      <w:r w:rsidRPr="00FE335B">
        <w:rPr>
          <w:rFonts w:eastAsia="Times New Roman" w:cs="Times New Roman"/>
          <w:szCs w:val="20"/>
          <w:lang w:eastAsia="fr-FR"/>
        </w:rPr>
        <w:tab/>
        <w:t xml:space="preserve">Приложение II: Потребности в ресурсах для осуществления плана работы </w:t>
      </w:r>
      <w:r w:rsidRPr="00FE335B">
        <w:rPr>
          <w:rFonts w:eastAsia="Times New Roman" w:cs="Times New Roman"/>
          <w:szCs w:val="20"/>
          <w:lang w:eastAsia="fr-FR"/>
        </w:rPr>
        <w:br/>
        <w:t>на 2021–2023 годы</w:t>
      </w:r>
      <w:r w:rsidRPr="00FE335B">
        <w:rPr>
          <w:rFonts w:eastAsia="Times New Roman" w:cs="Times New Roman"/>
          <w:szCs w:val="20"/>
          <w:lang w:eastAsia="fr-FR"/>
        </w:rPr>
        <w:tab/>
      </w:r>
      <w:r w:rsidRPr="00FE335B">
        <w:rPr>
          <w:rFonts w:eastAsia="Times New Roman" w:cs="Times New Roman"/>
          <w:szCs w:val="20"/>
          <w:lang w:eastAsia="fr-FR"/>
        </w:rPr>
        <w:tab/>
        <w:t>2</w:t>
      </w:r>
      <w:r w:rsidR="00FE335B" w:rsidRPr="00FE335B">
        <w:rPr>
          <w:rFonts w:eastAsia="Times New Roman" w:cs="Times New Roman"/>
          <w:szCs w:val="20"/>
          <w:lang w:eastAsia="fr-FR"/>
        </w:rPr>
        <w:t>7</w:t>
      </w:r>
    </w:p>
    <w:p w14:paraId="517FA337" w14:textId="77777777" w:rsidR="007C5D76" w:rsidRPr="00FE335B" w:rsidRDefault="007C5D76" w:rsidP="00FE335B">
      <w:pPr>
        <w:tabs>
          <w:tab w:val="left" w:pos="284"/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  <w:ind w:left="1559" w:hanging="1559"/>
        <w:rPr>
          <w:rFonts w:eastAsia="Times New Roman" w:cs="Times New Roman"/>
          <w:szCs w:val="20"/>
          <w:lang w:eastAsia="fr-FR"/>
        </w:rPr>
      </w:pPr>
      <w:r w:rsidRPr="00FE335B">
        <w:rPr>
          <w:rFonts w:eastAsia="Times New Roman" w:cs="Times New Roman"/>
          <w:szCs w:val="20"/>
          <w:lang w:eastAsia="fr-FR"/>
        </w:rPr>
        <w:tab/>
      </w:r>
      <w:r w:rsidRPr="00FE335B">
        <w:rPr>
          <w:rFonts w:eastAsia="Times New Roman" w:cs="Times New Roman"/>
          <w:szCs w:val="20"/>
          <w:lang w:eastAsia="fr-FR"/>
        </w:rPr>
        <w:tab/>
      </w:r>
      <w:r w:rsidRPr="00FE335B">
        <w:rPr>
          <w:rFonts w:eastAsia="Times New Roman" w:cs="Times New Roman"/>
          <w:szCs w:val="20"/>
          <w:lang w:eastAsia="fr-FR"/>
        </w:rPr>
        <w:tab/>
      </w:r>
      <w:r w:rsidRPr="00FE335B">
        <w:rPr>
          <w:rFonts w:eastAsia="Times New Roman" w:cs="Times New Roman"/>
          <w:szCs w:val="20"/>
          <w:lang w:eastAsia="fr-FR"/>
        </w:rPr>
        <w:tab/>
        <w:t xml:space="preserve">[Приложение III: Виды деятельности, требующие дополнительных ресурсов, </w:t>
      </w:r>
      <w:r w:rsidRPr="00FE335B">
        <w:rPr>
          <w:rFonts w:eastAsia="Times New Roman" w:cs="Times New Roman"/>
          <w:szCs w:val="20"/>
          <w:lang w:eastAsia="fr-FR"/>
        </w:rPr>
        <w:br/>
        <w:t xml:space="preserve">включая кадровое обеспечение секретариата, для осуществления в период </w:t>
      </w:r>
      <w:r w:rsidR="00FE335B">
        <w:rPr>
          <w:rFonts w:eastAsia="Times New Roman" w:cs="Times New Roman"/>
          <w:szCs w:val="20"/>
          <w:lang w:eastAsia="fr-FR"/>
        </w:rPr>
        <w:br/>
      </w:r>
      <w:r w:rsidRPr="00FE335B">
        <w:rPr>
          <w:rFonts w:eastAsia="Times New Roman" w:cs="Times New Roman"/>
          <w:szCs w:val="20"/>
          <w:lang w:eastAsia="fr-FR"/>
        </w:rPr>
        <w:t>2021–2023 годов]</w:t>
      </w:r>
      <w:r w:rsidRPr="00FE335B">
        <w:rPr>
          <w:rFonts w:eastAsia="Times New Roman" w:cs="Times New Roman"/>
          <w:szCs w:val="20"/>
          <w:lang w:eastAsia="fr-FR"/>
        </w:rPr>
        <w:tab/>
      </w:r>
      <w:r w:rsidRPr="00FE335B">
        <w:rPr>
          <w:rFonts w:eastAsia="Times New Roman" w:cs="Times New Roman"/>
          <w:szCs w:val="20"/>
          <w:lang w:eastAsia="fr-FR"/>
        </w:rPr>
        <w:tab/>
      </w:r>
      <w:r w:rsidR="00FE335B" w:rsidRPr="00FE335B">
        <w:rPr>
          <w:rFonts w:eastAsia="Times New Roman" w:cs="Times New Roman"/>
          <w:szCs w:val="20"/>
          <w:lang w:eastAsia="fr-FR"/>
        </w:rPr>
        <w:t>32</w:t>
      </w:r>
    </w:p>
    <w:p w14:paraId="28A5495A" w14:textId="77777777" w:rsidR="007C5D76" w:rsidRPr="00FE335B" w:rsidRDefault="007C5D76" w:rsidP="00FE335B">
      <w:pPr>
        <w:tabs>
          <w:tab w:val="left" w:pos="284"/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  <w:ind w:left="1559" w:hanging="1559"/>
        <w:rPr>
          <w:rFonts w:eastAsia="Times New Roman" w:cs="Times New Roman"/>
          <w:szCs w:val="20"/>
          <w:lang w:eastAsia="fr-FR"/>
        </w:rPr>
      </w:pPr>
      <w:r w:rsidRPr="00FE335B">
        <w:rPr>
          <w:rFonts w:eastAsia="Times New Roman" w:cs="Times New Roman"/>
          <w:szCs w:val="20"/>
          <w:lang w:eastAsia="fr-FR"/>
        </w:rPr>
        <w:tab/>
        <w:t>VIII/3–IV/3</w:t>
      </w:r>
      <w:r w:rsidRPr="00FE335B">
        <w:rPr>
          <w:rFonts w:eastAsia="Times New Roman" w:cs="Times New Roman"/>
          <w:szCs w:val="20"/>
          <w:lang w:eastAsia="fr-FR"/>
        </w:rPr>
        <w:tab/>
        <w:t xml:space="preserve">Долгосрочная стратегия и план действий по осуществлению Конвенции </w:t>
      </w:r>
      <w:r w:rsidRPr="00FE335B">
        <w:rPr>
          <w:rFonts w:eastAsia="Times New Roman" w:cs="Times New Roman"/>
          <w:szCs w:val="20"/>
          <w:lang w:eastAsia="fr-FR"/>
        </w:rPr>
        <w:br/>
        <w:t>и Протокола</w:t>
      </w:r>
      <w:r w:rsidRPr="00FE335B">
        <w:rPr>
          <w:rFonts w:eastAsia="Times New Roman" w:cs="Times New Roman"/>
          <w:szCs w:val="20"/>
          <w:lang w:eastAsia="fr-FR"/>
        </w:rPr>
        <w:tab/>
      </w:r>
      <w:r w:rsidRPr="00FE335B">
        <w:rPr>
          <w:rFonts w:eastAsia="Times New Roman" w:cs="Times New Roman"/>
          <w:szCs w:val="20"/>
          <w:lang w:eastAsia="fr-FR"/>
        </w:rPr>
        <w:tab/>
        <w:t>3</w:t>
      </w:r>
      <w:r w:rsidR="00FE335B" w:rsidRPr="00FE335B">
        <w:rPr>
          <w:rFonts w:eastAsia="Times New Roman" w:cs="Times New Roman"/>
          <w:szCs w:val="20"/>
          <w:lang w:eastAsia="fr-FR"/>
        </w:rPr>
        <w:t>5</w:t>
      </w:r>
    </w:p>
    <w:p w14:paraId="67FBC966" w14:textId="77777777" w:rsidR="007C5D76" w:rsidRPr="00FE335B" w:rsidRDefault="007C5D76" w:rsidP="007C5D76">
      <w:pPr>
        <w:pStyle w:val="SingleTxtG"/>
      </w:pPr>
      <w:r w:rsidRPr="00FE335B">
        <w:br w:type="page"/>
      </w:r>
    </w:p>
    <w:p w14:paraId="416A47BD" w14:textId="77777777" w:rsidR="007C5D76" w:rsidRPr="00FE335B" w:rsidRDefault="007C5D76" w:rsidP="007C5D76">
      <w:pPr>
        <w:pStyle w:val="HChG"/>
      </w:pPr>
      <w:r w:rsidRPr="00FE335B">
        <w:lastRenderedPageBreak/>
        <w:tab/>
      </w:r>
      <w:r w:rsidR="00A16CD2" w:rsidRPr="00FE335B">
        <w:tab/>
      </w:r>
      <w:r w:rsidRPr="00FE335B">
        <w:t>Решение VIII/1–IV/1</w:t>
      </w:r>
    </w:p>
    <w:p w14:paraId="254EF6E7" w14:textId="77777777" w:rsidR="007C5D76" w:rsidRPr="00FE335B" w:rsidRDefault="007C5D76" w:rsidP="007C5D76">
      <w:pPr>
        <w:pStyle w:val="H1G"/>
      </w:pPr>
      <w:r w:rsidRPr="00FE335B">
        <w:tab/>
      </w:r>
      <w:r w:rsidRPr="00FE335B">
        <w:tab/>
      </w:r>
      <w:r w:rsidRPr="00FE335B">
        <w:tab/>
        <w:t>Механизмы финансирования на 2021–2023 годы</w:t>
      </w:r>
    </w:p>
    <w:p w14:paraId="6162BC34" w14:textId="77777777" w:rsidR="007C5D76" w:rsidRPr="00FE335B" w:rsidRDefault="007C5D76" w:rsidP="007C5D76">
      <w:pPr>
        <w:pStyle w:val="SingleTxtG"/>
        <w:rPr>
          <w:i/>
          <w:iCs/>
        </w:rPr>
      </w:pPr>
      <w:r w:rsidRPr="00FE335B">
        <w:tab/>
      </w:r>
      <w:r w:rsidRPr="00FE335B">
        <w:tab/>
      </w:r>
      <w:r w:rsidRPr="00FE335B">
        <w:rPr>
          <w:i/>
          <w:iCs/>
        </w:rPr>
        <w:t>Совещание Сторон Конвенции и Совещание Сторон Конвенции, действующее в качестве совещания Сторон Протокола (Совещание Сторон Протокола), на своей совместной сессии,</w:t>
      </w:r>
    </w:p>
    <w:p w14:paraId="23DB1140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</w:r>
      <w:r w:rsidRPr="00FE335B">
        <w:rPr>
          <w:i/>
          <w:iCs/>
        </w:rPr>
        <w:t>ссылаясь</w:t>
      </w:r>
      <w:r w:rsidRPr="00FE335B">
        <w:t xml:space="preserve"> на решение VII/4–III/4 о бюджете, механизмах финансирования и финансовой помощи на период 2017–2020 годов, </w:t>
      </w:r>
    </w:p>
    <w:p w14:paraId="26318F7B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</w:r>
      <w:r w:rsidRPr="00FE335B">
        <w:rPr>
          <w:i/>
          <w:iCs/>
        </w:rPr>
        <w:t xml:space="preserve">ссылаясь также </w:t>
      </w:r>
      <w:r w:rsidRPr="00FE335B">
        <w:t xml:space="preserve">на финансовую стратегию, принятую в решении VI/4–II/4 (приложение II), и выражая при этом сожаление по поводу ее ограниченной применимости для совершенствования механизмов финансирования Конвенции и Протокола к ней и обеспечения предсказуемости и справедливого распределения взносов, </w:t>
      </w:r>
    </w:p>
    <w:p w14:paraId="565A233F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</w:r>
      <w:r w:rsidRPr="00FE335B">
        <w:rPr>
          <w:i/>
          <w:iCs/>
        </w:rPr>
        <w:t xml:space="preserve">признавая </w:t>
      </w:r>
      <w:r w:rsidRPr="00FE335B">
        <w:t>желание Сторон обеспечить высокую степень транспарентности и подотчетности в отношении положения дел с финансированием деятельности в соответствии с Конвенцией и Протоколом и изменений в нем,</w:t>
      </w:r>
    </w:p>
    <w:p w14:paraId="5B06FF40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</w:r>
      <w:r w:rsidRPr="00FE335B">
        <w:rPr>
          <w:i/>
          <w:iCs/>
        </w:rPr>
        <w:t xml:space="preserve">приветствуя </w:t>
      </w:r>
      <w:r w:rsidRPr="00FE335B">
        <w:t xml:space="preserve">годовые финансовые отчеты, подготовленные секретариатом в течение межсессионного периода 2017–2020 годов, </w:t>
      </w:r>
    </w:p>
    <w:p w14:paraId="367B3283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</w:r>
      <w:r w:rsidRPr="00FE335B">
        <w:rPr>
          <w:i/>
          <w:iCs/>
        </w:rPr>
        <w:t xml:space="preserve">с признательностью отмечая </w:t>
      </w:r>
      <w:r w:rsidRPr="00FE335B">
        <w:t xml:space="preserve">взносы, внесенные в этот период как наличными, так и в натуральной форме, </w:t>
      </w:r>
      <w:bookmarkStart w:id="1" w:name="_Hlk32402231"/>
      <w:bookmarkEnd w:id="1"/>
    </w:p>
    <w:p w14:paraId="2F4D9386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</w:r>
      <w:r w:rsidRPr="00FE335B">
        <w:rPr>
          <w:i/>
          <w:iCs/>
        </w:rPr>
        <w:t>выражая вместе с тем сожаление</w:t>
      </w:r>
      <w:r w:rsidRPr="00FE335B">
        <w:t xml:space="preserve"> в связи с недостаточностью и непредсказуемостью взносов, усугубившимися в результате не обеспеченного финансированием продления этого периода на шесть месяцев, </w:t>
      </w:r>
    </w:p>
    <w:p w14:paraId="4E213D8B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</w:r>
      <w:r w:rsidRPr="00FE335B">
        <w:rPr>
          <w:i/>
          <w:iCs/>
        </w:rPr>
        <w:t xml:space="preserve">сожалея также </w:t>
      </w:r>
      <w:r w:rsidRPr="00FE335B">
        <w:t xml:space="preserve">о по-прежнему неравномерном распределении финансового бремени, при котором </w:t>
      </w:r>
      <w:proofErr w:type="spellStart"/>
      <w:r w:rsidRPr="00FE335B">
        <w:t>бóльшую</w:t>
      </w:r>
      <w:proofErr w:type="spellEnd"/>
      <w:r w:rsidRPr="00FE335B">
        <w:t xml:space="preserve"> часть финансирования предоставляют лишь несколько Сторон, в то время как некоторые Стороны вообще не вносят никаких взносов, </w:t>
      </w:r>
    </w:p>
    <w:p w14:paraId="6C42CA5F" w14:textId="77777777" w:rsidR="007C5D76" w:rsidRPr="00FE335B" w:rsidRDefault="007C5D76" w:rsidP="007C5D76">
      <w:pPr>
        <w:pStyle w:val="SingleTxtG"/>
      </w:pPr>
      <w:bookmarkStart w:id="2" w:name="_Hlk32417526"/>
      <w:r w:rsidRPr="00FE335B">
        <w:tab/>
      </w:r>
      <w:r w:rsidRPr="00FE335B">
        <w:tab/>
      </w:r>
      <w:r w:rsidRPr="00FE335B">
        <w:rPr>
          <w:i/>
          <w:iCs/>
        </w:rPr>
        <w:t xml:space="preserve">подтверждая </w:t>
      </w:r>
      <w:r w:rsidRPr="00FE335B">
        <w:t xml:space="preserve">необходимость предоставления всеми Сторонами стабильного и достаточного финансирования и людских ресурсов для осуществления плана работы по Конвенции и Протоколу к ней в следующий межсессионный период </w:t>
      </w:r>
      <w:r w:rsidRPr="00FE335B">
        <w:br/>
        <w:t xml:space="preserve">(2021–2023 годы), принятого в решении VIII/2–IV/2, </w:t>
      </w:r>
    </w:p>
    <w:p w14:paraId="595A8649" w14:textId="77777777" w:rsidR="007C5D76" w:rsidRPr="00FE335B" w:rsidRDefault="007C5D76" w:rsidP="007C5D76">
      <w:pPr>
        <w:pStyle w:val="SingleTxtG"/>
      </w:pPr>
      <w:r w:rsidRPr="00FE335B">
        <w:rPr>
          <w:i/>
          <w:iCs/>
        </w:rPr>
        <w:tab/>
      </w:r>
      <w:r w:rsidRPr="00FE335B">
        <w:rPr>
          <w:i/>
          <w:iCs/>
        </w:rPr>
        <w:tab/>
      </w:r>
      <w:bookmarkEnd w:id="2"/>
      <w:r w:rsidRPr="00FE335B">
        <w:rPr>
          <w:i/>
          <w:iCs/>
        </w:rPr>
        <w:t>подтверждая также</w:t>
      </w:r>
      <w:r w:rsidRPr="00FE335B">
        <w:t xml:space="preserve"> необходимость для каждой Стороны принимать участие в справедливом распределении расходов по плану работы, вносить взнос, как минимум, на уровне не ниже ее экономических возможностей,</w:t>
      </w:r>
    </w:p>
    <w:p w14:paraId="00DE8E64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</w:r>
      <w:r w:rsidRPr="00FE335B">
        <w:rPr>
          <w:i/>
          <w:iCs/>
        </w:rPr>
        <w:t xml:space="preserve">сознавая </w:t>
      </w:r>
      <w:r w:rsidRPr="00FE335B">
        <w:t>важность широкого участия Сторон в деятельности в рамках Конвенции и Протокола в целях повышения ее эффективности,</w:t>
      </w:r>
    </w:p>
    <w:p w14:paraId="75094D12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</w:r>
      <w:r w:rsidRPr="00FE335B">
        <w:rPr>
          <w:i/>
          <w:iCs/>
        </w:rPr>
        <w:t xml:space="preserve">сознавая также </w:t>
      </w:r>
      <w:r w:rsidRPr="00FE335B">
        <w:t>необходимость оказания содействия участию некоторых стран с переходной экономикой, которые в противном случае не смогут принимать участия, в совещаниях и других видах деятельности в рамках Конвенции и Протокола,</w:t>
      </w:r>
    </w:p>
    <w:p w14:paraId="00DE94F8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</w:r>
      <w:r w:rsidRPr="00FE335B">
        <w:rPr>
          <w:i/>
          <w:iCs/>
        </w:rPr>
        <w:t xml:space="preserve">ссылаясь </w:t>
      </w:r>
      <w:r w:rsidRPr="00FE335B">
        <w:t xml:space="preserve">на пункт 3 статьи 23 Протокола, который позволяет государствам </w:t>
      </w:r>
      <w:r w:rsidR="00A16CD2" w:rsidRPr="00FE335B">
        <w:t>—</w:t>
      </w:r>
      <w:r w:rsidRPr="00FE335B">
        <w:t xml:space="preserve"> членам Организации Объединенных Наций, не являющимся членами Европейской экономической комиссии Организации Объединенных Наций (ЕЭК), присоединиться к Протоколу, а также на пункт 3 статьи 17 Конвенции, который в ближайшем будущем также позволит присоединиться к Конвенции государствам, не являющимся членами ЕЭК,</w:t>
      </w:r>
    </w:p>
    <w:p w14:paraId="76059C9F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1.</w:t>
      </w:r>
      <w:r w:rsidRPr="00FE335B">
        <w:tab/>
      </w:r>
      <w:r w:rsidRPr="00FE335B">
        <w:rPr>
          <w:i/>
          <w:iCs/>
        </w:rPr>
        <w:t>устанавливают</w:t>
      </w:r>
      <w:r w:rsidRPr="00FE335B">
        <w:t xml:space="preserve"> схему финансирования утвержденных планов работы, в соответствии с которой все Стороны обязаны способствовать справедливому распределению расходов, не покрываемых из регулярного бюджета Организации Объединенных Наций; </w:t>
      </w:r>
    </w:p>
    <w:p w14:paraId="5056783F" w14:textId="77777777" w:rsidR="007C5D76" w:rsidRPr="00FE335B" w:rsidRDefault="007C5D76" w:rsidP="007C5D76">
      <w:pPr>
        <w:pStyle w:val="SingleTxtG"/>
      </w:pPr>
      <w:r w:rsidRPr="00FE335B">
        <w:lastRenderedPageBreak/>
        <w:tab/>
      </w:r>
      <w:r w:rsidRPr="00FE335B">
        <w:tab/>
        <w:t>2.</w:t>
      </w:r>
      <w:r w:rsidRPr="00FE335B">
        <w:tab/>
      </w:r>
      <w:r w:rsidRPr="00FE335B">
        <w:rPr>
          <w:i/>
        </w:rPr>
        <w:t>принимают решение</w:t>
      </w:r>
      <w:r w:rsidRPr="00FE335B">
        <w:t>, что схема финансирования должна основываться на следующих принципах:</w:t>
      </w:r>
    </w:p>
    <w:p w14:paraId="204FF144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a)</w:t>
      </w:r>
      <w:r w:rsidRPr="00FE335B">
        <w:tab/>
        <w:t xml:space="preserve">каждая Сторона вносит годовые или многолетние взносы для финансирования осуществления планов работы; </w:t>
      </w:r>
    </w:p>
    <w:p w14:paraId="35E77227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[b)</w:t>
      </w:r>
      <w:r w:rsidRPr="00FE335B">
        <w:tab/>
        <w:t>для обеспечения справедливого распределения финансового бремени между Сторонами каждое государство, являющееся Стороной, [должно][может по своему выбору] вносить минимальный взнос в размере, рассчитанном на основе скорректированной шкалы взносов Организации Объединенных Наций</w:t>
      </w:r>
      <w:r w:rsidRPr="00FE335B">
        <w:rPr>
          <w:rStyle w:val="FootnoteReference"/>
        </w:rPr>
        <w:footnoteReference w:id="1"/>
      </w:r>
      <w:r w:rsidRPr="00FE335B">
        <w:t>, с целью содействия удовлетворению согласованных потребностей в ресурсах для осуществления плана работы; [Этот метод не распространяется на взносы Европейского союза</w:t>
      </w:r>
      <w:r w:rsidR="00604A60">
        <w:t>.</w:t>
      </w:r>
      <w:r w:rsidRPr="00FE335B">
        <w:t>]]</w:t>
      </w:r>
    </w:p>
    <w:p w14:paraId="0B1321B5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c)</w:t>
      </w:r>
      <w:r w:rsidRPr="00FE335B">
        <w:tab/>
        <w:t>Стороны сообщают о своих планируемых годовых или многолетних финансовых взносах и взносах в натуральной форме заблаговременно до принятия Совещаниями Сторон плана работы и бюджета для обеспечения того, чтобы планы работы соответствовали объему финансирования, и достижения большей определенности в управлении финансированием и проектами;</w:t>
      </w:r>
    </w:p>
    <w:p w14:paraId="7800C091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d)</w:t>
      </w:r>
      <w:r w:rsidRPr="00FE335B">
        <w:tab/>
        <w:t xml:space="preserve">регулярные годовые или многолетние взносы вносятся наличными и предпочтительно не резервируются для того или иного вида деятельности, а направляются на осуществление плана работы в целом, с тем чтобы не ограничивать их выделение покрытием приоритетных расходов, в то время как дополнительные взносы могут вноситься наличными или в натуральной форме и могут быть зарезервированы для конкретного вида деятельности; </w:t>
      </w:r>
    </w:p>
    <w:p w14:paraId="4FE87422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e)</w:t>
      </w:r>
      <w:r w:rsidRPr="00FE335B">
        <w:tab/>
        <w:t xml:space="preserve">взносы наличными вносятся через целевой фонд ЕЭК для Конвенции и Протокола к ней в соответствии с требованиями об уплате, выдаваемыми секретариатом; </w:t>
      </w:r>
    </w:p>
    <w:p w14:paraId="23BC2720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f)</w:t>
      </w:r>
      <w:r w:rsidRPr="00FE335B">
        <w:tab/>
        <w:t xml:space="preserve">с учетом административных операционных издержек, связанных с каждым платежом, размер единого взноса не должен быть менее 500 долл. США; </w:t>
      </w:r>
    </w:p>
    <w:p w14:paraId="0435CA40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g)</w:t>
      </w:r>
      <w:r w:rsidRPr="00FE335B">
        <w:tab/>
        <w:t>по мере возможности взносы за конкретный календарный год вносятся до 1 октября предыдущего года или, если это не представляется возможным, в течение первых шести месяцев календарного года, с тем чтобы обеспечить в приоритетном порядке продление контрактов сотрудников секретариата, финансируемых за счет внебюджетных средств, в целях бесперебойного функционирования секретариата и своевременного и эффективного осуществления плана работы;</w:t>
      </w:r>
    </w:p>
    <w:p w14:paraId="1E9CA1A4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3.</w:t>
      </w:r>
      <w:r w:rsidRPr="00FE335B">
        <w:tab/>
      </w:r>
      <w:r w:rsidRPr="00FE335B">
        <w:rPr>
          <w:i/>
          <w:iCs/>
        </w:rPr>
        <w:t>просят</w:t>
      </w:r>
      <w:r w:rsidRPr="00FE335B">
        <w:t xml:space="preserve"> каждую Сторону вносить годовые или многолетние взносы для финансирования осуществления плана работы в соответствии со схемой, упомянутой в пункте 2 выше;</w:t>
      </w:r>
    </w:p>
    <w:p w14:paraId="79F1C061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4.</w:t>
      </w:r>
      <w:r w:rsidRPr="00FE335B">
        <w:tab/>
      </w:r>
      <w:r w:rsidRPr="00FE335B">
        <w:rPr>
          <w:i/>
          <w:iCs/>
        </w:rPr>
        <w:t>призывают</w:t>
      </w:r>
      <w:r w:rsidRPr="00FE335B">
        <w:t xml:space="preserve"> Стороны использовать различные финансовые источники в рамках национальных бюджетов для своих финансовых взносов</w:t>
      </w:r>
      <w:r w:rsidRPr="00FE335B">
        <w:rPr>
          <w:rStyle w:val="FootnoteReference"/>
        </w:rPr>
        <w:footnoteReference w:id="2"/>
      </w:r>
      <w:r w:rsidRPr="00FE335B">
        <w:t xml:space="preserve">; </w:t>
      </w:r>
    </w:p>
    <w:p w14:paraId="4A6E4518" w14:textId="77777777" w:rsidR="007C5D76" w:rsidRPr="00FE335B" w:rsidRDefault="007C5D76" w:rsidP="007C5D76">
      <w:pPr>
        <w:pStyle w:val="SingleTxtG"/>
      </w:pPr>
      <w:r w:rsidRPr="00FE335B">
        <w:lastRenderedPageBreak/>
        <w:tab/>
      </w:r>
      <w:r w:rsidRPr="00FE335B">
        <w:tab/>
        <w:t>5.</w:t>
      </w:r>
      <w:r w:rsidRPr="00FE335B">
        <w:tab/>
      </w:r>
      <w:r w:rsidRPr="00FE335B">
        <w:rPr>
          <w:i/>
          <w:iCs/>
        </w:rPr>
        <w:t>предлагают</w:t>
      </w:r>
      <w:r w:rsidRPr="00FE335B">
        <w:t xml:space="preserve"> </w:t>
      </w:r>
      <w:proofErr w:type="spellStart"/>
      <w:r w:rsidRPr="00FE335B">
        <w:t>сигнатариям</w:t>
      </w:r>
      <w:proofErr w:type="spellEnd"/>
      <w:r w:rsidRPr="00FE335B">
        <w:t>, другим заинтересованным государствам, организациям и международным финансовым учреждениям также вносить финансовые взносы или взносы в натуральной форме;</w:t>
      </w:r>
    </w:p>
    <w:p w14:paraId="035D8D4D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6.</w:t>
      </w:r>
      <w:r w:rsidRPr="00FE335B">
        <w:tab/>
      </w:r>
      <w:r w:rsidRPr="00FE335B">
        <w:rPr>
          <w:i/>
          <w:iCs/>
        </w:rPr>
        <w:t xml:space="preserve">постановляют </w:t>
      </w:r>
      <w:r w:rsidRPr="00FE335B">
        <w:t>прекратить использование системы долевых взносов, принятую в соответствии с решением III/10 Совещания Сторон Конвенции (где одна доля равняется 1000 долл. США), и вместо этого более четко указать потребности в ресурсах и взносы стран в долларовом выражении;</w:t>
      </w:r>
    </w:p>
    <w:p w14:paraId="370285CF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7.</w:t>
      </w:r>
      <w:r w:rsidRPr="00FE335B">
        <w:tab/>
      </w:r>
      <w:r w:rsidRPr="00FE335B">
        <w:rPr>
          <w:i/>
          <w:iCs/>
        </w:rPr>
        <w:t>утверждают</w:t>
      </w:r>
      <w:r w:rsidRPr="00FE335B">
        <w:t xml:space="preserve"> подготовленный секретариатом доклад о бюджете и механизмах финансирования в период 2017–2020 годов, который содержится в документе ECE/MP.EIA/2020/2–ECE/MP.EIA/SEA/2020/2;</w:t>
      </w:r>
    </w:p>
    <w:p w14:paraId="76D430EF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8.</w:t>
      </w:r>
      <w:r w:rsidRPr="00FE335B">
        <w:tab/>
      </w:r>
      <w:r w:rsidRPr="00FE335B">
        <w:rPr>
          <w:i/>
          <w:iCs/>
        </w:rPr>
        <w:t>постановляют</w:t>
      </w:r>
      <w:r w:rsidRPr="00FE335B">
        <w:t>, что предусмотренные планом работы на 2021–2023 годы виды деятельности и соответствующие сметные потребности в ресурсах, изложенные соответственно в приложениях I и II к решению VIII/2–IV/2 и не покрываемые из регулярного бюджета Организации Объединенных Наций, следует покрывать за счет взносов Сторон в целевой фонд на общую сумму [...] долл. США;</w:t>
      </w:r>
    </w:p>
    <w:p w14:paraId="45663FC1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9.</w:t>
      </w:r>
      <w:r w:rsidRPr="00FE335B">
        <w:tab/>
      </w:r>
      <w:r w:rsidRPr="00FE335B">
        <w:rPr>
          <w:i/>
          <w:iCs/>
        </w:rPr>
        <w:t xml:space="preserve">подчеркивают </w:t>
      </w:r>
      <w:r w:rsidRPr="00FE335B">
        <w:t>необходимость надлежащего и стабильного кадрового укомплектования секретариата для планирования и осуществления деятельности с уделением первоочередного внимания финансированию достаточного числа внебюджетных должностей сотрудников секретариата для оказания поддержки Комитету по осуществлению Конвенции и Протокола;</w:t>
      </w:r>
    </w:p>
    <w:p w14:paraId="7EA89D8F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10.</w:t>
      </w:r>
      <w:r w:rsidRPr="00FE335B">
        <w:tab/>
      </w:r>
      <w:r w:rsidRPr="00FE335B">
        <w:rPr>
          <w:i/>
        </w:rPr>
        <w:t>постановляют</w:t>
      </w:r>
      <w:r w:rsidRPr="00FE335B">
        <w:t xml:space="preserve">, что в соответствии с финансовыми правилами Организации Объединенных Наций секретариату в первоочередном порядке следует выделять требуемую сумму взносов в целевой фонд до 1 октября каждого года для обеспечения продления контрактов сотрудников секретариата, финансируемых из внебюджетных средств; </w:t>
      </w:r>
      <w:bookmarkStart w:id="3" w:name="_Hlk32424366"/>
    </w:p>
    <w:p w14:paraId="25B17DF9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11.</w:t>
      </w:r>
      <w:r w:rsidRPr="00FE335B">
        <w:tab/>
      </w:r>
      <w:r w:rsidRPr="00FE335B">
        <w:rPr>
          <w:i/>
          <w:iCs/>
        </w:rPr>
        <w:t>просят</w:t>
      </w:r>
      <w:r w:rsidRPr="00FE335B">
        <w:t xml:space="preserve"> секретариат своевременно направлять Сторонам в начале каждого года напоминания о невыполненных обязательствах по взносам и возможной задолженности;</w:t>
      </w:r>
    </w:p>
    <w:bookmarkEnd w:id="3"/>
    <w:p w14:paraId="253A7939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12.</w:t>
      </w:r>
      <w:r w:rsidRPr="00FE335B">
        <w:tab/>
      </w:r>
      <w:r w:rsidRPr="00FE335B">
        <w:rPr>
          <w:i/>
          <w:iCs/>
        </w:rPr>
        <w:t xml:space="preserve">также просят </w:t>
      </w:r>
      <w:r w:rsidRPr="00FE335B">
        <w:t>секретариат в соответствии с финансовыми правилами Организации Объединенных Наций:</w:t>
      </w:r>
    </w:p>
    <w:p w14:paraId="4F494949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a)</w:t>
      </w:r>
      <w:r w:rsidRPr="00FE335B">
        <w:tab/>
        <w:t>отслеживать использование средств и продолжать готовить и представлять Президиуму ежегодные финансовые отчеты и далее просит Президиум рассматривать эти отчеты и давать согласие на их публикацию;</w:t>
      </w:r>
    </w:p>
    <w:p w14:paraId="498D5D98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b)</w:t>
      </w:r>
      <w:r w:rsidRPr="00FE335B">
        <w:tab/>
        <w:t>включать в доклады информацию об имеющихся ресурсах (в том числе о взносах в натуральной форме) и указывать любые задолженности по выплате регулярных взносов Сторон в межсессионный период;</w:t>
      </w:r>
    </w:p>
    <w:p w14:paraId="4F4C7585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c)</w:t>
      </w:r>
      <w:r w:rsidRPr="00FE335B">
        <w:tab/>
        <w:t>подготовить доклад к следующим сессиям Совещаний Сторон на основе информации, содержащейся в годовых отчетах, и четко указать существенные изменения, произошедшие в этот период, с тем чтобы Стороны могли наилучшим образом удовлетворить будущие потребности в ресурсах в рамках Конвенции и Протокола к ней;</w:t>
      </w:r>
    </w:p>
    <w:p w14:paraId="43455F56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d)</w:t>
      </w:r>
      <w:r w:rsidRPr="00FE335B">
        <w:tab/>
        <w:t>если взносы каких-либо Сторон не были получены до 31 декабря соответствующего года, секретариату следует направить этим Сторонам письмо, с тем чтобы убедить их в важности внесения взносов.</w:t>
      </w:r>
    </w:p>
    <w:p w14:paraId="57672EEC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13.</w:t>
      </w:r>
      <w:r w:rsidRPr="00FE335B">
        <w:tab/>
      </w:r>
      <w:r w:rsidRPr="00FE335B">
        <w:rPr>
          <w:i/>
          <w:iCs/>
        </w:rPr>
        <w:t>далее просят</w:t>
      </w:r>
      <w:r w:rsidRPr="00FE335B">
        <w:t xml:space="preserve"> Рабочую группу по оценке воздействия на окружающую среду и стратегической экологической оценке рассмотреть в контексте этих годовых отчетов вопрос о том, будут ли необходимы изменения в содержании или временных рамках плана работы, если объем взносов не будет соответствовать уровню необходимого финансирования; </w:t>
      </w:r>
    </w:p>
    <w:p w14:paraId="2C7FF4EB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14.</w:t>
      </w:r>
      <w:r w:rsidRPr="00FE335B">
        <w:tab/>
        <w:t>[</w:t>
      </w:r>
      <w:r w:rsidRPr="00FE335B">
        <w:rPr>
          <w:i/>
          <w:iCs/>
        </w:rPr>
        <w:t>постановляют</w:t>
      </w:r>
      <w:r w:rsidRPr="00FE335B">
        <w:t>, что Исполнительный секретарь ЕЭК уполномочен после консультаций с Президиумом и в случае необходимости производить корректировки бюджетных ассигнований в максимальном размере [10][5]</w:t>
      </w:r>
      <w:r w:rsidR="00A16CD2" w:rsidRPr="00FE335B">
        <w:t> </w:t>
      </w:r>
      <w:r w:rsidRPr="00FE335B">
        <w:t xml:space="preserve">% до начала следующих сессий Совещаний Сторон и незамедлительно информировать Стороны о таких </w:t>
      </w:r>
      <w:r w:rsidRPr="00FE335B">
        <w:lastRenderedPageBreak/>
        <w:t>корректировках;] или [</w:t>
      </w:r>
      <w:r w:rsidRPr="00FE335B">
        <w:rPr>
          <w:i/>
          <w:iCs/>
        </w:rPr>
        <w:t>постановляют</w:t>
      </w:r>
      <w:r w:rsidRPr="00FE335B">
        <w:t>, что Исполнительный секретарь ЕЭК уполномочен после консультаций с Президиумом и в случае необходимости производить перераспределение ассигнований между основными статьями бюджета в максимальном размере 10</w:t>
      </w:r>
      <w:r w:rsidR="00A16CD2" w:rsidRPr="00FE335B">
        <w:t> </w:t>
      </w:r>
      <w:r w:rsidRPr="00FE335B">
        <w:t>% от основной бюджетной статьи, из которой будет производиться такое перераспределение, до начала следующих сессий Совещаний Сторон, и оперативно информировать Стороны о таких корректировках</w:t>
      </w:r>
      <w:r w:rsidR="00604A60" w:rsidRPr="00FE335B">
        <w:t>;</w:t>
      </w:r>
      <w:r w:rsidRPr="00FE335B">
        <w:t>]</w:t>
      </w:r>
    </w:p>
    <w:p w14:paraId="43E3A566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15.</w:t>
      </w:r>
      <w:r w:rsidRPr="00FE335B">
        <w:tab/>
      </w:r>
      <w:r w:rsidRPr="00FE335B">
        <w:rPr>
          <w:i/>
          <w:iCs/>
        </w:rPr>
        <w:t xml:space="preserve">просят </w:t>
      </w:r>
      <w:r w:rsidRPr="00FE335B">
        <w:t>Секретаря ЕЭК выделить больший объем ресурсов для поддержки работы в рамках Конвенции и Протокола с учетом сбалансированного использования ресурсов регулярного бюджета в различных подпрограммах;</w:t>
      </w:r>
    </w:p>
    <w:p w14:paraId="0F4D2595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16.</w:t>
      </w:r>
      <w:r w:rsidRPr="00FE335B">
        <w:tab/>
      </w:r>
      <w:r w:rsidRPr="00FE335B">
        <w:rPr>
          <w:i/>
          <w:iCs/>
        </w:rPr>
        <w:t>постановляют</w:t>
      </w:r>
      <w:r w:rsidRPr="00FE335B">
        <w:t>, что Рабочая группа по оценке воздействия на окружающую среду и стратегической экологической оценке подготовит дополнительный проект решения по вопросу о механизмах финансирования для утверждения Совещаниями Сторон Конвенции и Протокола на их девятой и пятой сессиях соответственно на основе накопленного в промежуточный период опыта работы по использованию механизмов финансирования, принятых на нынешней совместной сессии;</w:t>
      </w:r>
    </w:p>
    <w:p w14:paraId="1DA76B58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17.</w:t>
      </w:r>
      <w:r w:rsidRPr="00FE335B">
        <w:tab/>
      </w:r>
      <w:r w:rsidRPr="00FE335B">
        <w:rPr>
          <w:i/>
          <w:iCs/>
        </w:rPr>
        <w:t>призывают</w:t>
      </w:r>
      <w:r w:rsidRPr="00FE335B">
        <w:t xml:space="preserve"> страны с переходной экономикой по мере возможности финансировать свое участие в деятельности в рамках Конвенции и Протокола к ней в целях обеспечения эффективного использования имеющихся ограниченных средств;</w:t>
      </w:r>
    </w:p>
    <w:p w14:paraId="3ACDDADF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18.</w:t>
      </w:r>
      <w:r w:rsidRPr="00FE335B">
        <w:tab/>
      </w:r>
      <w:r w:rsidRPr="00FE335B">
        <w:rPr>
          <w:i/>
          <w:iCs/>
        </w:rPr>
        <w:t xml:space="preserve">настоятельно призывают </w:t>
      </w:r>
      <w:r w:rsidRPr="00FE335B">
        <w:t>Стороны и рекомендуют субъектам, не являющимся Сторонами, а также соответствующим международным организациям предоставлять финансовые ресурсы, с тем чтобы дать странам с переходной экономикой и неправительственным организациям возможность участвовать в совещаниях, проводимых в рамках Конвенции и Протокола к ней;</w:t>
      </w:r>
    </w:p>
    <w:p w14:paraId="065276EE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19.</w:t>
      </w:r>
      <w:r w:rsidRPr="00FE335B">
        <w:tab/>
      </w:r>
      <w:r w:rsidRPr="00FE335B">
        <w:rPr>
          <w:i/>
          <w:iCs/>
        </w:rPr>
        <w:t xml:space="preserve">рекомендуют </w:t>
      </w:r>
      <w:r w:rsidRPr="00FE335B">
        <w:t>применять при осуществлении деятельности в рамках Конвенции и Протокола к ней установленные и периодически обновляемые Комитетом по экологической политике руководящие критерии оказания финансовой помощи для поддержки участия экспертов и представителей стран с переходной экономикой в совещаниях и рабочих совещаниях, организуемых в рамках Конвенции и Протокола к ней, а также в других соответствующих мероприятиях с учетом наличия средств для этой цели;</w:t>
      </w:r>
    </w:p>
    <w:p w14:paraId="24A93ABD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20.</w:t>
      </w:r>
      <w:r w:rsidRPr="00FE335B">
        <w:tab/>
      </w:r>
      <w:r w:rsidRPr="00FE335B">
        <w:rPr>
          <w:i/>
          <w:iCs/>
        </w:rPr>
        <w:t>постановляют</w:t>
      </w:r>
      <w:r w:rsidRPr="00FE335B">
        <w:t>, что, в зависимости от наличия средств на эти цели, финансовая поддержка будет предоставляться для участия в официальных совещаниях представителей неправительственных организаций и развивающихся и наименее развитых стран, находящихся за пределами региона ЕЭК, в соответствии с согласованным бюджетом и критериями, которые будут установлены Президиумом; [а в случае стран, не являющихся членами ЕЭК, при условии рассмотрения каждого конкретного случая Президиумом</w:t>
      </w:r>
      <w:r w:rsidR="00DF2870" w:rsidRPr="00FE335B">
        <w:t>;</w:t>
      </w:r>
      <w:r w:rsidRPr="00FE335B">
        <w:t xml:space="preserve">] </w:t>
      </w:r>
    </w:p>
    <w:p w14:paraId="0B3F39EF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21.</w:t>
      </w:r>
      <w:r w:rsidRPr="00FE335B">
        <w:tab/>
      </w:r>
      <w:r w:rsidRPr="00FE335B">
        <w:rPr>
          <w:i/>
        </w:rPr>
        <w:t>принимают решение</w:t>
      </w:r>
      <w:r w:rsidRPr="00FE335B">
        <w:t xml:space="preserve"> провести обзор функционирования финансовой схемы на девятой и четвертой сессиях Совещаний Сторон Конвенции и Протокола соответственно.</w:t>
      </w:r>
    </w:p>
    <w:p w14:paraId="139E2E10" w14:textId="77777777" w:rsidR="007C5D76" w:rsidRPr="00FE335B" w:rsidRDefault="007C5D76" w:rsidP="007C5D76">
      <w:pPr>
        <w:pStyle w:val="SingleTxtG"/>
        <w:rPr>
          <w:b/>
          <w:bCs/>
        </w:rPr>
      </w:pPr>
      <w:r w:rsidRPr="00FE335B">
        <w:rPr>
          <w:b/>
          <w:bCs/>
        </w:rPr>
        <w:br w:type="page"/>
      </w:r>
    </w:p>
    <w:p w14:paraId="3659E40B" w14:textId="77777777" w:rsidR="007C5D76" w:rsidRPr="00FE335B" w:rsidRDefault="007C5D76" w:rsidP="007C5D76">
      <w:pPr>
        <w:pStyle w:val="HChG"/>
      </w:pPr>
      <w:r w:rsidRPr="00FE335B">
        <w:lastRenderedPageBreak/>
        <w:t>[Приложение</w:t>
      </w:r>
    </w:p>
    <w:p w14:paraId="318E57BC" w14:textId="77777777" w:rsidR="007C5D76" w:rsidRPr="00754E3F" w:rsidRDefault="007C5D76" w:rsidP="00754E3F">
      <w:pPr>
        <w:pStyle w:val="H1G"/>
      </w:pPr>
      <w:bookmarkStart w:id="4" w:name="_Hlk34053149"/>
      <w:bookmarkStart w:id="5" w:name="_Hlk36049406"/>
      <w:r w:rsidRPr="00754E3F">
        <w:tab/>
      </w:r>
      <w:r w:rsidRPr="00754E3F">
        <w:tab/>
        <w:t xml:space="preserve">Ориентировочные годовые минимальные взносы на период </w:t>
      </w:r>
      <w:r w:rsidR="00754E3F">
        <w:br/>
      </w:r>
      <w:r w:rsidRPr="00754E3F">
        <w:t>2021–2023 годов</w:t>
      </w:r>
      <w:bookmarkEnd w:id="4"/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4"/>
        <w:gridCol w:w="1358"/>
        <w:gridCol w:w="1708"/>
        <w:gridCol w:w="2260"/>
      </w:tblGrid>
      <w:tr w:rsidR="007C5D76" w:rsidRPr="00FE335B" w14:paraId="49EA5142" w14:textId="77777777" w:rsidTr="00A16CD2">
        <w:trPr>
          <w:tblHeader/>
        </w:trPr>
        <w:tc>
          <w:tcPr>
            <w:tcW w:w="1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C883B1" w14:textId="77777777" w:rsidR="007C5D76" w:rsidRPr="00FE335B" w:rsidRDefault="007C5D76" w:rsidP="007C5D76">
            <w:pPr>
              <w:spacing w:before="80" w:after="80" w:line="200" w:lineRule="exact"/>
              <w:ind w:left="11" w:right="11"/>
              <w:rPr>
                <w:rFonts w:cs="Times New Roman"/>
                <w:bCs/>
                <w:i/>
                <w:sz w:val="16"/>
              </w:rPr>
            </w:pPr>
            <w:bookmarkStart w:id="6" w:name="_Hlk36117898"/>
            <w:r w:rsidRPr="00FE335B">
              <w:rPr>
                <w:rFonts w:cs="Times New Roman"/>
                <w:i/>
                <w:sz w:val="16"/>
              </w:rPr>
              <w:t>Колонка А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70E035" w14:textId="77777777" w:rsidR="007C5D76" w:rsidRPr="00FE335B" w:rsidRDefault="007C5D76" w:rsidP="00A16CD2">
            <w:pPr>
              <w:spacing w:before="80" w:after="80" w:line="200" w:lineRule="exact"/>
              <w:ind w:left="11" w:right="108"/>
              <w:jc w:val="right"/>
              <w:rPr>
                <w:rFonts w:cs="Times New Roman"/>
                <w:bCs/>
                <w:i/>
                <w:sz w:val="16"/>
              </w:rPr>
            </w:pPr>
            <w:r w:rsidRPr="00FE335B">
              <w:rPr>
                <w:rFonts w:cs="Times New Roman"/>
                <w:i/>
                <w:sz w:val="16"/>
              </w:rPr>
              <w:t>Колонка B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565953" w14:textId="77777777" w:rsidR="007C5D76" w:rsidRPr="00FE335B" w:rsidRDefault="007C5D76" w:rsidP="00A16CD2">
            <w:pPr>
              <w:spacing w:before="80" w:after="80" w:line="200" w:lineRule="exact"/>
              <w:ind w:left="11" w:right="137"/>
              <w:jc w:val="right"/>
              <w:rPr>
                <w:rFonts w:cs="Times New Roman"/>
                <w:bCs/>
                <w:i/>
                <w:sz w:val="16"/>
              </w:rPr>
            </w:pPr>
            <w:r w:rsidRPr="00FE335B">
              <w:rPr>
                <w:rFonts w:cs="Times New Roman"/>
                <w:i/>
                <w:sz w:val="16"/>
              </w:rPr>
              <w:t>Колонка С</w:t>
            </w:r>
          </w:p>
        </w:tc>
        <w:tc>
          <w:tcPr>
            <w:tcW w:w="1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AD9999" w14:textId="77777777" w:rsidR="007C5D76" w:rsidRPr="00FE335B" w:rsidRDefault="007C5D76" w:rsidP="00A16CD2">
            <w:pPr>
              <w:spacing w:before="80" w:after="80" w:line="200" w:lineRule="exact"/>
              <w:ind w:left="11" w:right="66"/>
              <w:jc w:val="right"/>
              <w:rPr>
                <w:rFonts w:cs="Times New Roman"/>
                <w:bCs/>
                <w:i/>
                <w:sz w:val="16"/>
              </w:rPr>
            </w:pPr>
            <w:r w:rsidRPr="00FE335B">
              <w:rPr>
                <w:rFonts w:cs="Times New Roman"/>
                <w:i/>
                <w:sz w:val="16"/>
              </w:rPr>
              <w:t>Колонка D</w:t>
            </w:r>
          </w:p>
        </w:tc>
      </w:tr>
      <w:tr w:rsidR="007C5D76" w:rsidRPr="00FE335B" w14:paraId="0115E3EF" w14:textId="77777777" w:rsidTr="00A16CD2">
        <w:trPr>
          <w:tblHeader/>
        </w:trPr>
        <w:tc>
          <w:tcPr>
            <w:tcW w:w="138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D3C202D" w14:textId="77777777" w:rsidR="007C5D76" w:rsidRPr="00FE335B" w:rsidRDefault="007C5D76" w:rsidP="007C5D76">
            <w:pPr>
              <w:spacing w:before="80" w:after="80" w:line="200" w:lineRule="exact"/>
              <w:ind w:left="11" w:right="11"/>
              <w:rPr>
                <w:rFonts w:cs="Times New Roman"/>
                <w:bCs/>
                <w:i/>
                <w:sz w:val="16"/>
              </w:rPr>
            </w:pPr>
            <w:r w:rsidRPr="00FE335B">
              <w:rPr>
                <w:rFonts w:cs="Times New Roman"/>
                <w:i/>
                <w:sz w:val="16"/>
              </w:rPr>
              <w:t xml:space="preserve">Страны </w:t>
            </w:r>
            <w:r w:rsidRPr="00FE335B">
              <w:rPr>
                <w:rFonts w:cs="Times New Roman"/>
                <w:i/>
                <w:sz w:val="16"/>
              </w:rPr>
              <w:br/>
              <w:t xml:space="preserve">(Стороны и </w:t>
            </w:r>
            <w:proofErr w:type="spellStart"/>
            <w:r w:rsidRPr="00FE335B">
              <w:rPr>
                <w:rFonts w:cs="Times New Roman"/>
                <w:i/>
                <w:sz w:val="16"/>
              </w:rPr>
              <w:t>сигнатарии</w:t>
            </w:r>
            <w:proofErr w:type="spellEnd"/>
            <w:r w:rsidRPr="00FE335B">
              <w:rPr>
                <w:rFonts w:cs="Times New Roman"/>
                <w:i/>
                <w:sz w:val="16"/>
              </w:rPr>
              <w:t>)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6AB37F6" w14:textId="77777777" w:rsidR="007C5D76" w:rsidRPr="00FE335B" w:rsidRDefault="007C5D76" w:rsidP="00A16CD2">
            <w:pPr>
              <w:spacing w:before="80" w:after="80" w:line="200" w:lineRule="exact"/>
              <w:ind w:left="11" w:right="108"/>
              <w:jc w:val="right"/>
              <w:rPr>
                <w:rFonts w:cs="Times New Roman"/>
                <w:bCs/>
                <w:i/>
                <w:sz w:val="16"/>
              </w:rPr>
            </w:pPr>
            <w:r w:rsidRPr="00FE335B">
              <w:rPr>
                <w:rFonts w:cs="Times New Roman"/>
                <w:i/>
                <w:sz w:val="16"/>
              </w:rPr>
              <w:t xml:space="preserve">Шкала взносов Организации Объединенных Наций (в </w:t>
            </w:r>
            <w:proofErr w:type="gramStart"/>
            <w:r w:rsidRPr="00FE335B">
              <w:rPr>
                <w:rFonts w:cs="Times New Roman"/>
                <w:i/>
                <w:sz w:val="16"/>
              </w:rPr>
              <w:t>%)</w:t>
            </w:r>
            <w:r w:rsidRPr="00FE335B">
              <w:rPr>
                <w:rFonts w:cs="Times New Roman"/>
                <w:i/>
                <w:sz w:val="18"/>
                <w:szCs w:val="18"/>
                <w:vertAlign w:val="superscript"/>
              </w:rPr>
              <w:t>a</w:t>
            </w:r>
            <w:proofErr w:type="gramEnd"/>
          </w:p>
        </w:tc>
        <w:tc>
          <w:tcPr>
            <w:tcW w:w="115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18EBB80" w14:textId="77777777" w:rsidR="007C5D76" w:rsidRPr="00FE335B" w:rsidRDefault="007C5D76" w:rsidP="00A16CD2">
            <w:pPr>
              <w:spacing w:before="80" w:after="80" w:line="200" w:lineRule="exact"/>
              <w:ind w:left="11" w:right="137"/>
              <w:jc w:val="right"/>
              <w:rPr>
                <w:rFonts w:cs="Times New Roman"/>
                <w:bCs/>
                <w:i/>
                <w:sz w:val="16"/>
              </w:rPr>
            </w:pPr>
            <w:r w:rsidRPr="00FE335B">
              <w:rPr>
                <w:rFonts w:cs="Times New Roman"/>
                <w:i/>
                <w:sz w:val="16"/>
              </w:rPr>
              <w:t xml:space="preserve">Скорректированная </w:t>
            </w:r>
            <w:r w:rsidRPr="00FE335B">
              <w:rPr>
                <w:rFonts w:cs="Times New Roman"/>
                <w:i/>
                <w:sz w:val="16"/>
              </w:rPr>
              <w:br/>
              <w:t>шкала взносов</w:t>
            </w:r>
            <w:r w:rsidRPr="00FE335B">
              <w:rPr>
                <w:rFonts w:cs="Times New Roman"/>
                <w:i/>
                <w:sz w:val="16"/>
              </w:rPr>
              <w:br/>
              <w:t xml:space="preserve">Организации </w:t>
            </w:r>
            <w:r w:rsidRPr="00FE335B">
              <w:rPr>
                <w:rFonts w:cs="Times New Roman"/>
                <w:i/>
                <w:sz w:val="16"/>
              </w:rPr>
              <w:br/>
              <w:t xml:space="preserve">Объединенных </w:t>
            </w:r>
            <w:r w:rsidRPr="00FE335B">
              <w:rPr>
                <w:rFonts w:cs="Times New Roman"/>
                <w:i/>
                <w:sz w:val="16"/>
              </w:rPr>
              <w:br/>
              <w:t xml:space="preserve">Наций (в </w:t>
            </w:r>
            <w:proofErr w:type="gramStart"/>
            <w:r w:rsidRPr="00FE335B">
              <w:rPr>
                <w:rFonts w:cs="Times New Roman"/>
                <w:i/>
                <w:sz w:val="16"/>
              </w:rPr>
              <w:t>%)</w:t>
            </w:r>
            <w:r w:rsidRPr="00FE335B">
              <w:rPr>
                <w:rFonts w:cs="Times New Roman"/>
                <w:i/>
                <w:sz w:val="18"/>
                <w:szCs w:val="18"/>
                <w:vertAlign w:val="superscript"/>
              </w:rPr>
              <w:t>b</w:t>
            </w:r>
            <w:proofErr w:type="gramEnd"/>
          </w:p>
        </w:tc>
        <w:tc>
          <w:tcPr>
            <w:tcW w:w="153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BBBDCE4" w14:textId="77777777" w:rsidR="007C5D76" w:rsidRPr="00FE335B" w:rsidRDefault="007C5D76" w:rsidP="00A16CD2">
            <w:pPr>
              <w:spacing w:before="80" w:after="80" w:line="200" w:lineRule="exact"/>
              <w:ind w:left="11" w:right="66"/>
              <w:jc w:val="right"/>
              <w:rPr>
                <w:rFonts w:cs="Times New Roman"/>
                <w:bCs/>
                <w:i/>
                <w:sz w:val="16"/>
              </w:rPr>
            </w:pPr>
            <w:r w:rsidRPr="00FE335B">
              <w:rPr>
                <w:rFonts w:cs="Times New Roman"/>
                <w:i/>
                <w:sz w:val="16"/>
              </w:rPr>
              <w:t xml:space="preserve">Взнос на один год </w:t>
            </w:r>
            <w:r w:rsidRPr="00FE335B">
              <w:rPr>
                <w:rFonts w:cs="Times New Roman"/>
                <w:i/>
                <w:sz w:val="16"/>
              </w:rPr>
              <w:br/>
              <w:t xml:space="preserve">(в долл. США) на основе скорректированной шкалы </w:t>
            </w:r>
            <w:r w:rsidRPr="00FE335B">
              <w:rPr>
                <w:rFonts w:cs="Times New Roman"/>
                <w:i/>
                <w:sz w:val="16"/>
              </w:rPr>
              <w:br/>
              <w:t xml:space="preserve">и потребностей в ресурсах </w:t>
            </w:r>
            <w:r w:rsidRPr="00FE335B">
              <w:rPr>
                <w:rFonts w:cs="Times New Roman"/>
                <w:i/>
                <w:sz w:val="16"/>
              </w:rPr>
              <w:br/>
              <w:t xml:space="preserve">для осуществления плана работы на 2021–2023 годы (VIII/2–III/2) (небольшие суммы увеличены до 500 долл. США) </w:t>
            </w:r>
          </w:p>
        </w:tc>
      </w:tr>
      <w:tr w:rsidR="007C5D76" w:rsidRPr="00FE335B" w14:paraId="4ED0327D" w14:textId="77777777" w:rsidTr="00A16CD2">
        <w:tc>
          <w:tcPr>
            <w:tcW w:w="1387" w:type="pct"/>
            <w:shd w:val="clear" w:color="auto" w:fill="auto"/>
            <w:noWrap/>
            <w:hideMark/>
          </w:tcPr>
          <w:p w14:paraId="3FD5F7C7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Австрия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0E8F70BA" w14:textId="77777777" w:rsidR="007C5D76" w:rsidRPr="00FE335B" w:rsidRDefault="007C5D76" w:rsidP="00A16CD2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0,677</w:t>
            </w:r>
          </w:p>
        </w:tc>
        <w:tc>
          <w:tcPr>
            <w:tcW w:w="1159" w:type="pct"/>
            <w:shd w:val="clear" w:color="auto" w:fill="auto"/>
            <w:noWrap/>
            <w:vAlign w:val="bottom"/>
          </w:tcPr>
          <w:p w14:paraId="2FE44FEF" w14:textId="77777777" w:rsidR="007C5D76" w:rsidRPr="00FE335B" w:rsidRDefault="007C5D76" w:rsidP="00A16CD2">
            <w:pPr>
              <w:spacing w:before="40" w:after="40" w:line="220" w:lineRule="exact"/>
              <w:ind w:left="11" w:right="137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2,017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64DB5EC9" w14:textId="77777777" w:rsidR="007C5D76" w:rsidRPr="00FE335B" w:rsidRDefault="007C5D76" w:rsidP="00A16CD2">
            <w:pPr>
              <w:spacing w:before="40" w:after="40" w:line="220" w:lineRule="exact"/>
              <w:ind w:left="11" w:right="66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18E2902B" w14:textId="77777777" w:rsidTr="00A16CD2">
        <w:tc>
          <w:tcPr>
            <w:tcW w:w="1387" w:type="pct"/>
            <w:shd w:val="clear" w:color="auto" w:fill="auto"/>
            <w:noWrap/>
          </w:tcPr>
          <w:p w14:paraId="242DCDB6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Азербайджан</w:t>
            </w:r>
          </w:p>
        </w:tc>
        <w:tc>
          <w:tcPr>
            <w:tcW w:w="921" w:type="pct"/>
            <w:shd w:val="clear" w:color="auto" w:fill="auto"/>
            <w:noWrap/>
            <w:vAlign w:val="bottom"/>
          </w:tcPr>
          <w:p w14:paraId="0C3992F7" w14:textId="77777777" w:rsidR="007C5D76" w:rsidRPr="00FE335B" w:rsidRDefault="007C5D76" w:rsidP="00A16CD2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0,049</w:t>
            </w:r>
          </w:p>
        </w:tc>
        <w:tc>
          <w:tcPr>
            <w:tcW w:w="1159" w:type="pct"/>
            <w:shd w:val="clear" w:color="auto" w:fill="auto"/>
            <w:noWrap/>
            <w:vAlign w:val="bottom"/>
          </w:tcPr>
          <w:p w14:paraId="17C7CB06" w14:textId="77777777" w:rsidR="007C5D76" w:rsidRPr="00FE335B" w:rsidRDefault="007C5D76" w:rsidP="00A16CD2">
            <w:pPr>
              <w:spacing w:before="40" w:after="40" w:line="220" w:lineRule="exact"/>
              <w:ind w:left="11" w:right="137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0,146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66C46EFB" w14:textId="77777777" w:rsidR="007C5D76" w:rsidRPr="00FE335B" w:rsidRDefault="007C5D76" w:rsidP="00A16CD2">
            <w:pPr>
              <w:spacing w:before="40" w:after="40" w:line="220" w:lineRule="exact"/>
              <w:ind w:left="11" w:right="66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7277DEAD" w14:textId="77777777" w:rsidTr="00A16CD2">
        <w:tc>
          <w:tcPr>
            <w:tcW w:w="1387" w:type="pct"/>
            <w:shd w:val="clear" w:color="auto" w:fill="auto"/>
            <w:noWrap/>
            <w:hideMark/>
          </w:tcPr>
          <w:p w14:paraId="46C17433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Албания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0693934F" w14:textId="77777777" w:rsidR="007C5D76" w:rsidRPr="00FE335B" w:rsidRDefault="007C5D76" w:rsidP="00A16CD2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0,008</w:t>
            </w:r>
          </w:p>
        </w:tc>
        <w:tc>
          <w:tcPr>
            <w:tcW w:w="1159" w:type="pct"/>
            <w:shd w:val="clear" w:color="auto" w:fill="auto"/>
            <w:noWrap/>
            <w:vAlign w:val="bottom"/>
          </w:tcPr>
          <w:p w14:paraId="6686FBD0" w14:textId="77777777" w:rsidR="007C5D76" w:rsidRPr="00FE335B" w:rsidRDefault="007C5D76" w:rsidP="00A16CD2">
            <w:pPr>
              <w:spacing w:before="40" w:after="40" w:line="220" w:lineRule="exact"/>
              <w:ind w:left="11" w:right="137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0,024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63774AA7" w14:textId="77777777" w:rsidR="007C5D76" w:rsidRPr="00FE335B" w:rsidRDefault="007C5D76" w:rsidP="00A16CD2">
            <w:pPr>
              <w:spacing w:before="40" w:after="40" w:line="220" w:lineRule="exact"/>
              <w:ind w:left="11" w:right="66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4A7FCE79" w14:textId="77777777" w:rsidTr="00A16CD2">
        <w:tc>
          <w:tcPr>
            <w:tcW w:w="1387" w:type="pct"/>
            <w:shd w:val="clear" w:color="auto" w:fill="auto"/>
            <w:noWrap/>
            <w:hideMark/>
          </w:tcPr>
          <w:p w14:paraId="7BA69645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Армения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40DFC5FC" w14:textId="77777777" w:rsidR="007C5D76" w:rsidRPr="00FE335B" w:rsidRDefault="007C5D76" w:rsidP="00A16CD2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0,007</w:t>
            </w:r>
          </w:p>
        </w:tc>
        <w:tc>
          <w:tcPr>
            <w:tcW w:w="1159" w:type="pct"/>
            <w:shd w:val="clear" w:color="auto" w:fill="auto"/>
            <w:noWrap/>
            <w:vAlign w:val="bottom"/>
          </w:tcPr>
          <w:p w14:paraId="63BB2432" w14:textId="77777777" w:rsidR="007C5D76" w:rsidRPr="00FE335B" w:rsidRDefault="007C5D76" w:rsidP="00A16CD2">
            <w:pPr>
              <w:spacing w:before="40" w:after="40" w:line="220" w:lineRule="exact"/>
              <w:ind w:left="11" w:right="137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0,021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1D686F3A" w14:textId="77777777" w:rsidR="007C5D76" w:rsidRPr="00FE335B" w:rsidRDefault="007C5D76" w:rsidP="00A16CD2">
            <w:pPr>
              <w:spacing w:before="40" w:after="40" w:line="220" w:lineRule="exact"/>
              <w:ind w:left="11" w:right="66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77C7AAFB" w14:textId="77777777" w:rsidTr="00A16CD2">
        <w:tc>
          <w:tcPr>
            <w:tcW w:w="1387" w:type="pct"/>
            <w:shd w:val="clear" w:color="auto" w:fill="auto"/>
            <w:noWrap/>
          </w:tcPr>
          <w:p w14:paraId="2420DFF6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Беларусь</w:t>
            </w:r>
          </w:p>
        </w:tc>
        <w:tc>
          <w:tcPr>
            <w:tcW w:w="921" w:type="pct"/>
            <w:shd w:val="clear" w:color="auto" w:fill="auto"/>
            <w:noWrap/>
            <w:vAlign w:val="bottom"/>
          </w:tcPr>
          <w:p w14:paraId="1C3C9857" w14:textId="77777777" w:rsidR="007C5D76" w:rsidRPr="00FE335B" w:rsidRDefault="007C5D76" w:rsidP="00A16CD2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0,049</w:t>
            </w:r>
          </w:p>
        </w:tc>
        <w:tc>
          <w:tcPr>
            <w:tcW w:w="1159" w:type="pct"/>
            <w:shd w:val="clear" w:color="auto" w:fill="auto"/>
            <w:noWrap/>
            <w:vAlign w:val="bottom"/>
          </w:tcPr>
          <w:p w14:paraId="5BAD0F61" w14:textId="77777777" w:rsidR="007C5D76" w:rsidRPr="00FE335B" w:rsidRDefault="007C5D76" w:rsidP="00A16CD2">
            <w:pPr>
              <w:spacing w:before="40" w:after="40" w:line="220" w:lineRule="exact"/>
              <w:ind w:left="11" w:right="137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0,146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1933EAE9" w14:textId="77777777" w:rsidR="007C5D76" w:rsidRPr="00FE335B" w:rsidRDefault="007C5D76" w:rsidP="00A16CD2">
            <w:pPr>
              <w:spacing w:before="40" w:after="40" w:line="220" w:lineRule="exact"/>
              <w:ind w:left="11" w:right="66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140C2B6B" w14:textId="77777777" w:rsidTr="00A16CD2">
        <w:tc>
          <w:tcPr>
            <w:tcW w:w="1387" w:type="pct"/>
            <w:shd w:val="clear" w:color="auto" w:fill="auto"/>
            <w:noWrap/>
            <w:hideMark/>
          </w:tcPr>
          <w:p w14:paraId="41F7642E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 xml:space="preserve">Бельгия 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4ACB226F" w14:textId="77777777" w:rsidR="007C5D76" w:rsidRPr="00FE335B" w:rsidRDefault="007C5D76" w:rsidP="00A16CD2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0,821</w:t>
            </w:r>
          </w:p>
        </w:tc>
        <w:tc>
          <w:tcPr>
            <w:tcW w:w="1159" w:type="pct"/>
            <w:shd w:val="clear" w:color="auto" w:fill="auto"/>
            <w:noWrap/>
            <w:vAlign w:val="bottom"/>
          </w:tcPr>
          <w:p w14:paraId="6DF4E17A" w14:textId="77777777" w:rsidR="007C5D76" w:rsidRPr="00FE335B" w:rsidRDefault="007C5D76" w:rsidP="00A16CD2">
            <w:pPr>
              <w:spacing w:before="40" w:after="40" w:line="220" w:lineRule="exact"/>
              <w:ind w:left="11" w:right="137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2,447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667AE766" w14:textId="77777777" w:rsidR="007C5D76" w:rsidRPr="00FE335B" w:rsidRDefault="007C5D76" w:rsidP="00A16CD2">
            <w:pPr>
              <w:spacing w:before="40" w:after="40" w:line="220" w:lineRule="exact"/>
              <w:ind w:left="11" w:right="66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4AC1F725" w14:textId="77777777" w:rsidTr="00A16CD2">
        <w:tc>
          <w:tcPr>
            <w:tcW w:w="1387" w:type="pct"/>
            <w:shd w:val="clear" w:color="auto" w:fill="auto"/>
            <w:noWrap/>
            <w:hideMark/>
          </w:tcPr>
          <w:p w14:paraId="31EA68E9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Болгария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08C77F99" w14:textId="77777777" w:rsidR="007C5D76" w:rsidRPr="00FE335B" w:rsidRDefault="007C5D76" w:rsidP="00A16CD2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0,046</w:t>
            </w:r>
          </w:p>
        </w:tc>
        <w:tc>
          <w:tcPr>
            <w:tcW w:w="1159" w:type="pct"/>
            <w:shd w:val="clear" w:color="auto" w:fill="auto"/>
            <w:noWrap/>
            <w:vAlign w:val="bottom"/>
          </w:tcPr>
          <w:p w14:paraId="6876D8F6" w14:textId="77777777" w:rsidR="007C5D76" w:rsidRPr="00FE335B" w:rsidRDefault="007C5D76" w:rsidP="00A16CD2">
            <w:pPr>
              <w:spacing w:before="40" w:after="40" w:line="220" w:lineRule="exact"/>
              <w:ind w:left="11" w:right="137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0,137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326E410A" w14:textId="77777777" w:rsidR="007C5D76" w:rsidRPr="00FE335B" w:rsidRDefault="007C5D76" w:rsidP="00A16CD2">
            <w:pPr>
              <w:spacing w:before="40" w:after="40" w:line="220" w:lineRule="exact"/>
              <w:ind w:left="11" w:right="66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4EC4592E" w14:textId="77777777" w:rsidTr="00A16CD2">
        <w:tc>
          <w:tcPr>
            <w:tcW w:w="1387" w:type="pct"/>
            <w:shd w:val="clear" w:color="auto" w:fill="auto"/>
            <w:noWrap/>
            <w:hideMark/>
          </w:tcPr>
          <w:p w14:paraId="0E333078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Босния и Герцеговина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CD71FE4" w14:textId="77777777" w:rsidR="007C5D76" w:rsidRPr="00FE335B" w:rsidRDefault="007C5D76" w:rsidP="00A16CD2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0,012</w:t>
            </w:r>
          </w:p>
        </w:tc>
        <w:tc>
          <w:tcPr>
            <w:tcW w:w="1159" w:type="pct"/>
            <w:shd w:val="clear" w:color="auto" w:fill="auto"/>
            <w:noWrap/>
            <w:vAlign w:val="bottom"/>
          </w:tcPr>
          <w:p w14:paraId="43EF65CA" w14:textId="77777777" w:rsidR="007C5D76" w:rsidRPr="00FE335B" w:rsidRDefault="007C5D76" w:rsidP="00A16CD2">
            <w:pPr>
              <w:spacing w:before="40" w:after="40" w:line="220" w:lineRule="exact"/>
              <w:ind w:left="11" w:right="137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0,036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5220C8CE" w14:textId="77777777" w:rsidR="007C5D76" w:rsidRPr="00FE335B" w:rsidRDefault="007C5D76" w:rsidP="00A16CD2">
            <w:pPr>
              <w:spacing w:before="40" w:after="40" w:line="220" w:lineRule="exact"/>
              <w:ind w:left="11" w:right="66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5ACC5E85" w14:textId="77777777" w:rsidTr="00A16CD2">
        <w:tc>
          <w:tcPr>
            <w:tcW w:w="1387" w:type="pct"/>
            <w:shd w:val="clear" w:color="auto" w:fill="auto"/>
            <w:noWrap/>
            <w:hideMark/>
          </w:tcPr>
          <w:p w14:paraId="5D9E2B73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Венгрия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7F5D0A4" w14:textId="77777777" w:rsidR="007C5D76" w:rsidRPr="00FE335B" w:rsidRDefault="007C5D76" w:rsidP="00A16CD2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0,206</w:t>
            </w:r>
          </w:p>
        </w:tc>
        <w:tc>
          <w:tcPr>
            <w:tcW w:w="1159" w:type="pct"/>
            <w:shd w:val="clear" w:color="auto" w:fill="auto"/>
            <w:noWrap/>
            <w:vAlign w:val="bottom"/>
          </w:tcPr>
          <w:p w14:paraId="4C51F2B4" w14:textId="77777777" w:rsidR="007C5D76" w:rsidRPr="00FE335B" w:rsidRDefault="007C5D76" w:rsidP="00A16CD2">
            <w:pPr>
              <w:spacing w:before="40" w:after="40" w:line="220" w:lineRule="exact"/>
              <w:ind w:left="11" w:right="137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0,614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7ED8B608" w14:textId="77777777" w:rsidR="007C5D76" w:rsidRPr="00FE335B" w:rsidRDefault="007C5D76" w:rsidP="00A16CD2">
            <w:pPr>
              <w:spacing w:before="40" w:after="40" w:line="220" w:lineRule="exact"/>
              <w:ind w:left="11" w:right="66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3E6AE6B3" w14:textId="77777777" w:rsidTr="00A16CD2">
        <w:tc>
          <w:tcPr>
            <w:tcW w:w="1387" w:type="pct"/>
            <w:shd w:val="clear" w:color="auto" w:fill="auto"/>
            <w:noWrap/>
            <w:hideMark/>
          </w:tcPr>
          <w:p w14:paraId="6D52F9D8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Германия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347B208" w14:textId="77777777" w:rsidR="007C5D76" w:rsidRPr="00FE335B" w:rsidRDefault="007C5D76" w:rsidP="00A16CD2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6,09</w:t>
            </w:r>
          </w:p>
        </w:tc>
        <w:tc>
          <w:tcPr>
            <w:tcW w:w="1159" w:type="pct"/>
            <w:shd w:val="clear" w:color="auto" w:fill="auto"/>
            <w:noWrap/>
            <w:vAlign w:val="bottom"/>
          </w:tcPr>
          <w:p w14:paraId="10859960" w14:textId="77777777" w:rsidR="007C5D76" w:rsidRPr="00FE335B" w:rsidRDefault="007C5D76" w:rsidP="00A16CD2">
            <w:pPr>
              <w:spacing w:before="40" w:after="40" w:line="220" w:lineRule="exact"/>
              <w:ind w:left="11" w:right="137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18,148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7059C1C0" w14:textId="77777777" w:rsidR="007C5D76" w:rsidRPr="00FE335B" w:rsidRDefault="007C5D76" w:rsidP="00A16CD2">
            <w:pPr>
              <w:spacing w:before="40" w:after="40" w:line="220" w:lineRule="exact"/>
              <w:ind w:left="11" w:right="66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056D2997" w14:textId="77777777" w:rsidTr="00A16CD2">
        <w:tc>
          <w:tcPr>
            <w:tcW w:w="1387" w:type="pct"/>
            <w:shd w:val="clear" w:color="auto" w:fill="auto"/>
            <w:noWrap/>
            <w:hideMark/>
          </w:tcPr>
          <w:p w14:paraId="262135EC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Греция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31E70DB" w14:textId="77777777" w:rsidR="007C5D76" w:rsidRPr="00FE335B" w:rsidRDefault="007C5D76" w:rsidP="00A16CD2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0,366</w:t>
            </w:r>
          </w:p>
        </w:tc>
        <w:tc>
          <w:tcPr>
            <w:tcW w:w="1159" w:type="pct"/>
            <w:shd w:val="clear" w:color="auto" w:fill="auto"/>
            <w:noWrap/>
            <w:vAlign w:val="bottom"/>
          </w:tcPr>
          <w:p w14:paraId="21DC5E66" w14:textId="77777777" w:rsidR="007C5D76" w:rsidRPr="00FE335B" w:rsidRDefault="007C5D76" w:rsidP="00A16CD2">
            <w:pPr>
              <w:spacing w:before="40" w:after="40" w:line="220" w:lineRule="exact"/>
              <w:ind w:left="11" w:right="137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1,091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1E1E248E" w14:textId="77777777" w:rsidR="007C5D76" w:rsidRPr="00FE335B" w:rsidRDefault="007C5D76" w:rsidP="00A16CD2">
            <w:pPr>
              <w:spacing w:before="40" w:after="40" w:line="220" w:lineRule="exact"/>
              <w:ind w:left="11" w:right="66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64AB2BB2" w14:textId="77777777" w:rsidTr="00A16CD2">
        <w:tc>
          <w:tcPr>
            <w:tcW w:w="1387" w:type="pct"/>
            <w:shd w:val="clear" w:color="auto" w:fill="auto"/>
            <w:noWrap/>
            <w:hideMark/>
          </w:tcPr>
          <w:p w14:paraId="47E13CB4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Дания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6E29DBC" w14:textId="77777777" w:rsidR="007C5D76" w:rsidRPr="00FE335B" w:rsidRDefault="007C5D76" w:rsidP="00A16CD2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0,554</w:t>
            </w:r>
          </w:p>
        </w:tc>
        <w:tc>
          <w:tcPr>
            <w:tcW w:w="1159" w:type="pct"/>
            <w:shd w:val="clear" w:color="auto" w:fill="auto"/>
            <w:noWrap/>
            <w:vAlign w:val="bottom"/>
          </w:tcPr>
          <w:p w14:paraId="5EC9EEB1" w14:textId="77777777" w:rsidR="007C5D76" w:rsidRPr="00FE335B" w:rsidRDefault="007C5D76" w:rsidP="00A16CD2">
            <w:pPr>
              <w:spacing w:before="40" w:after="40" w:line="220" w:lineRule="exact"/>
              <w:ind w:left="11" w:right="137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1,651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03D6DB64" w14:textId="77777777" w:rsidR="007C5D76" w:rsidRPr="00FE335B" w:rsidRDefault="007C5D76" w:rsidP="00A16CD2">
            <w:pPr>
              <w:spacing w:before="40" w:after="40" w:line="220" w:lineRule="exact"/>
              <w:ind w:left="11" w:right="66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322BBC93" w14:textId="77777777" w:rsidTr="00A16CD2">
        <w:tc>
          <w:tcPr>
            <w:tcW w:w="1387" w:type="pct"/>
            <w:shd w:val="clear" w:color="auto" w:fill="auto"/>
            <w:noWrap/>
            <w:hideMark/>
          </w:tcPr>
          <w:p w14:paraId="15B8377D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Ирландия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735787F" w14:textId="77777777" w:rsidR="007C5D76" w:rsidRPr="00FE335B" w:rsidRDefault="007C5D76" w:rsidP="00A16CD2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0,371</w:t>
            </w:r>
          </w:p>
        </w:tc>
        <w:tc>
          <w:tcPr>
            <w:tcW w:w="1159" w:type="pct"/>
            <w:shd w:val="clear" w:color="auto" w:fill="auto"/>
            <w:noWrap/>
            <w:vAlign w:val="bottom"/>
          </w:tcPr>
          <w:p w14:paraId="395C81EB" w14:textId="77777777" w:rsidR="007C5D76" w:rsidRPr="00FE335B" w:rsidRDefault="007C5D76" w:rsidP="00A16CD2">
            <w:pPr>
              <w:spacing w:before="40" w:after="40" w:line="220" w:lineRule="exact"/>
              <w:ind w:left="11" w:right="137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1,106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2CF0EFC9" w14:textId="77777777" w:rsidR="007C5D76" w:rsidRPr="00FE335B" w:rsidRDefault="007C5D76" w:rsidP="00A16CD2">
            <w:pPr>
              <w:spacing w:before="40" w:after="40" w:line="220" w:lineRule="exact"/>
              <w:ind w:left="11" w:right="66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33A7EEC4" w14:textId="77777777" w:rsidTr="00A16CD2">
        <w:tc>
          <w:tcPr>
            <w:tcW w:w="1387" w:type="pct"/>
            <w:shd w:val="clear" w:color="auto" w:fill="auto"/>
            <w:noWrap/>
            <w:hideMark/>
          </w:tcPr>
          <w:p w14:paraId="52EE22FA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Испания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4C0A6EA" w14:textId="77777777" w:rsidR="007C5D76" w:rsidRPr="00FE335B" w:rsidRDefault="007C5D76" w:rsidP="00A16CD2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2,146</w:t>
            </w:r>
          </w:p>
        </w:tc>
        <w:tc>
          <w:tcPr>
            <w:tcW w:w="1159" w:type="pct"/>
            <w:shd w:val="clear" w:color="auto" w:fill="auto"/>
            <w:noWrap/>
            <w:vAlign w:val="bottom"/>
          </w:tcPr>
          <w:p w14:paraId="3DD02D88" w14:textId="77777777" w:rsidR="007C5D76" w:rsidRPr="00FE335B" w:rsidRDefault="007C5D76" w:rsidP="00A16CD2">
            <w:pPr>
              <w:spacing w:before="40" w:after="40" w:line="220" w:lineRule="exact"/>
              <w:ind w:left="11" w:right="137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6,395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766FA207" w14:textId="77777777" w:rsidR="007C5D76" w:rsidRPr="00FE335B" w:rsidRDefault="007C5D76" w:rsidP="00A16CD2">
            <w:pPr>
              <w:spacing w:before="40" w:after="40" w:line="220" w:lineRule="exact"/>
              <w:ind w:left="11" w:right="66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22127D8F" w14:textId="77777777" w:rsidTr="00A16CD2">
        <w:tc>
          <w:tcPr>
            <w:tcW w:w="1387" w:type="pct"/>
            <w:shd w:val="clear" w:color="auto" w:fill="auto"/>
            <w:noWrap/>
          </w:tcPr>
          <w:p w14:paraId="4C7F915F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Италия</w:t>
            </w:r>
          </w:p>
        </w:tc>
        <w:tc>
          <w:tcPr>
            <w:tcW w:w="921" w:type="pct"/>
            <w:shd w:val="clear" w:color="auto" w:fill="auto"/>
            <w:noWrap/>
            <w:vAlign w:val="bottom"/>
          </w:tcPr>
          <w:p w14:paraId="54F8BDE1" w14:textId="77777777" w:rsidR="007C5D76" w:rsidRPr="00FE335B" w:rsidRDefault="007C5D76" w:rsidP="00A16CD2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3,307</w:t>
            </w:r>
          </w:p>
        </w:tc>
        <w:tc>
          <w:tcPr>
            <w:tcW w:w="1159" w:type="pct"/>
            <w:shd w:val="clear" w:color="auto" w:fill="auto"/>
            <w:noWrap/>
            <w:vAlign w:val="bottom"/>
          </w:tcPr>
          <w:p w14:paraId="65994ECE" w14:textId="77777777" w:rsidR="007C5D76" w:rsidRPr="00FE335B" w:rsidRDefault="007C5D76" w:rsidP="00A16CD2">
            <w:pPr>
              <w:spacing w:before="40" w:after="40" w:line="220" w:lineRule="exact"/>
              <w:ind w:left="11" w:right="137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9,855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45712E85" w14:textId="77777777" w:rsidR="007C5D76" w:rsidRPr="00FE335B" w:rsidRDefault="007C5D76" w:rsidP="00A16CD2">
            <w:pPr>
              <w:spacing w:before="40" w:after="40" w:line="220" w:lineRule="exact"/>
              <w:ind w:left="11" w:right="66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211E08C9" w14:textId="77777777" w:rsidTr="00A16CD2">
        <w:tc>
          <w:tcPr>
            <w:tcW w:w="1387" w:type="pct"/>
            <w:shd w:val="clear" w:color="auto" w:fill="auto"/>
            <w:noWrap/>
          </w:tcPr>
          <w:p w14:paraId="3A67973D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Казахстан</w:t>
            </w:r>
          </w:p>
        </w:tc>
        <w:tc>
          <w:tcPr>
            <w:tcW w:w="921" w:type="pct"/>
            <w:shd w:val="clear" w:color="auto" w:fill="auto"/>
            <w:noWrap/>
            <w:vAlign w:val="bottom"/>
          </w:tcPr>
          <w:p w14:paraId="3321D328" w14:textId="77777777" w:rsidR="007C5D76" w:rsidRPr="00FE335B" w:rsidRDefault="007C5D76" w:rsidP="00A16CD2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0,178</w:t>
            </w:r>
          </w:p>
        </w:tc>
        <w:tc>
          <w:tcPr>
            <w:tcW w:w="1159" w:type="pct"/>
            <w:shd w:val="clear" w:color="auto" w:fill="auto"/>
            <w:noWrap/>
            <w:vAlign w:val="bottom"/>
          </w:tcPr>
          <w:p w14:paraId="33AE70C3" w14:textId="77777777" w:rsidR="007C5D76" w:rsidRPr="00FE335B" w:rsidRDefault="007C5D76" w:rsidP="00A16CD2">
            <w:pPr>
              <w:spacing w:before="40" w:after="40" w:line="220" w:lineRule="exact"/>
              <w:ind w:left="11" w:right="137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0,530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4628AA67" w14:textId="77777777" w:rsidR="007C5D76" w:rsidRPr="00FE335B" w:rsidRDefault="007C5D76" w:rsidP="00A16CD2">
            <w:pPr>
              <w:spacing w:before="40" w:after="40" w:line="220" w:lineRule="exact"/>
              <w:ind w:left="11" w:right="66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2A211911" w14:textId="77777777" w:rsidTr="00A16CD2">
        <w:tc>
          <w:tcPr>
            <w:tcW w:w="1387" w:type="pct"/>
            <w:shd w:val="clear" w:color="auto" w:fill="auto"/>
            <w:noWrap/>
          </w:tcPr>
          <w:p w14:paraId="1843D8EB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Канада</w:t>
            </w:r>
          </w:p>
        </w:tc>
        <w:tc>
          <w:tcPr>
            <w:tcW w:w="921" w:type="pct"/>
            <w:shd w:val="clear" w:color="auto" w:fill="auto"/>
            <w:noWrap/>
            <w:vAlign w:val="bottom"/>
          </w:tcPr>
          <w:p w14:paraId="7DE5774C" w14:textId="77777777" w:rsidR="007C5D76" w:rsidRPr="00FE335B" w:rsidRDefault="007C5D76" w:rsidP="00A16CD2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2,734</w:t>
            </w:r>
          </w:p>
        </w:tc>
        <w:tc>
          <w:tcPr>
            <w:tcW w:w="1159" w:type="pct"/>
            <w:shd w:val="clear" w:color="auto" w:fill="auto"/>
            <w:noWrap/>
            <w:vAlign w:val="bottom"/>
          </w:tcPr>
          <w:p w14:paraId="671EAD32" w14:textId="77777777" w:rsidR="007C5D76" w:rsidRPr="00FE335B" w:rsidRDefault="007C5D76" w:rsidP="00A16CD2">
            <w:pPr>
              <w:spacing w:before="40" w:after="40" w:line="220" w:lineRule="exact"/>
              <w:ind w:left="11" w:right="137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8,147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1EE74A7B" w14:textId="77777777" w:rsidR="007C5D76" w:rsidRPr="00FE335B" w:rsidRDefault="007C5D76" w:rsidP="00A16CD2">
            <w:pPr>
              <w:spacing w:before="40" w:after="40" w:line="220" w:lineRule="exact"/>
              <w:ind w:left="11" w:right="66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414BD5DC" w14:textId="77777777" w:rsidTr="00A16CD2">
        <w:tc>
          <w:tcPr>
            <w:tcW w:w="1387" w:type="pct"/>
            <w:shd w:val="clear" w:color="auto" w:fill="auto"/>
            <w:noWrap/>
            <w:hideMark/>
          </w:tcPr>
          <w:p w14:paraId="52CB667C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Кипр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0277D8F" w14:textId="77777777" w:rsidR="007C5D76" w:rsidRPr="00FE335B" w:rsidRDefault="007C5D76" w:rsidP="00A16CD2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0,036</w:t>
            </w:r>
          </w:p>
        </w:tc>
        <w:tc>
          <w:tcPr>
            <w:tcW w:w="1159" w:type="pct"/>
            <w:shd w:val="clear" w:color="auto" w:fill="auto"/>
            <w:noWrap/>
            <w:vAlign w:val="bottom"/>
          </w:tcPr>
          <w:p w14:paraId="6608C0F9" w14:textId="77777777" w:rsidR="007C5D76" w:rsidRPr="00FE335B" w:rsidRDefault="007C5D76" w:rsidP="00A16CD2">
            <w:pPr>
              <w:spacing w:before="40" w:after="40" w:line="220" w:lineRule="exact"/>
              <w:ind w:left="11" w:right="137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0,107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78DFEB1E" w14:textId="77777777" w:rsidR="007C5D76" w:rsidRPr="00FE335B" w:rsidRDefault="007C5D76" w:rsidP="00A16CD2">
            <w:pPr>
              <w:spacing w:before="40" w:after="40" w:line="220" w:lineRule="exact"/>
              <w:ind w:left="11" w:right="66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0212A29C" w14:textId="77777777" w:rsidTr="00A16CD2">
        <w:tc>
          <w:tcPr>
            <w:tcW w:w="1387" w:type="pct"/>
            <w:shd w:val="clear" w:color="auto" w:fill="auto"/>
            <w:noWrap/>
          </w:tcPr>
          <w:p w14:paraId="15582B6C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Кыргызстан</w:t>
            </w:r>
          </w:p>
        </w:tc>
        <w:tc>
          <w:tcPr>
            <w:tcW w:w="921" w:type="pct"/>
            <w:shd w:val="clear" w:color="auto" w:fill="auto"/>
            <w:noWrap/>
            <w:vAlign w:val="bottom"/>
          </w:tcPr>
          <w:p w14:paraId="7286812F" w14:textId="77777777" w:rsidR="007C5D76" w:rsidRPr="00FE335B" w:rsidRDefault="007C5D76" w:rsidP="00A16CD2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0,002</w:t>
            </w:r>
          </w:p>
        </w:tc>
        <w:tc>
          <w:tcPr>
            <w:tcW w:w="1159" w:type="pct"/>
            <w:shd w:val="clear" w:color="auto" w:fill="auto"/>
            <w:noWrap/>
            <w:vAlign w:val="bottom"/>
          </w:tcPr>
          <w:p w14:paraId="2D16D5B2" w14:textId="77777777" w:rsidR="007C5D76" w:rsidRPr="00FE335B" w:rsidRDefault="007C5D76" w:rsidP="00A16CD2">
            <w:pPr>
              <w:spacing w:before="40" w:after="40" w:line="220" w:lineRule="exact"/>
              <w:ind w:left="11" w:right="137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0,006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6010DD9C" w14:textId="77777777" w:rsidR="007C5D76" w:rsidRPr="00FE335B" w:rsidRDefault="007C5D76" w:rsidP="00A16CD2">
            <w:pPr>
              <w:spacing w:before="40" w:after="40" w:line="220" w:lineRule="exact"/>
              <w:ind w:left="11" w:right="66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23555BE4" w14:textId="77777777" w:rsidTr="00A16CD2">
        <w:tc>
          <w:tcPr>
            <w:tcW w:w="1387" w:type="pct"/>
            <w:shd w:val="clear" w:color="auto" w:fill="auto"/>
            <w:noWrap/>
            <w:hideMark/>
          </w:tcPr>
          <w:p w14:paraId="1FF4F498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Латвия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3582E5C" w14:textId="77777777" w:rsidR="007C5D76" w:rsidRPr="00FE335B" w:rsidRDefault="007C5D76" w:rsidP="00A16CD2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0,047</w:t>
            </w:r>
          </w:p>
        </w:tc>
        <w:tc>
          <w:tcPr>
            <w:tcW w:w="1159" w:type="pct"/>
            <w:shd w:val="clear" w:color="auto" w:fill="auto"/>
            <w:noWrap/>
            <w:vAlign w:val="bottom"/>
          </w:tcPr>
          <w:p w14:paraId="38F7404F" w14:textId="77777777" w:rsidR="007C5D76" w:rsidRPr="00FE335B" w:rsidRDefault="007C5D76" w:rsidP="00A16CD2">
            <w:pPr>
              <w:spacing w:before="40" w:after="40" w:line="220" w:lineRule="exact"/>
              <w:ind w:left="11" w:right="137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0,140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006AFC15" w14:textId="77777777" w:rsidR="007C5D76" w:rsidRPr="00FE335B" w:rsidRDefault="007C5D76" w:rsidP="00A16CD2">
            <w:pPr>
              <w:spacing w:before="40" w:after="40" w:line="220" w:lineRule="exact"/>
              <w:ind w:left="11" w:right="66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4E245498" w14:textId="77777777" w:rsidTr="00A16CD2">
        <w:tc>
          <w:tcPr>
            <w:tcW w:w="1387" w:type="pct"/>
            <w:shd w:val="clear" w:color="auto" w:fill="auto"/>
            <w:noWrap/>
            <w:hideMark/>
          </w:tcPr>
          <w:p w14:paraId="1CB2FE64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Литва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9D60907" w14:textId="77777777" w:rsidR="007C5D76" w:rsidRPr="00FE335B" w:rsidRDefault="007C5D76" w:rsidP="00A16CD2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0,071</w:t>
            </w:r>
          </w:p>
        </w:tc>
        <w:tc>
          <w:tcPr>
            <w:tcW w:w="1159" w:type="pct"/>
            <w:shd w:val="clear" w:color="auto" w:fill="auto"/>
            <w:noWrap/>
            <w:vAlign w:val="bottom"/>
          </w:tcPr>
          <w:p w14:paraId="43250056" w14:textId="77777777" w:rsidR="007C5D76" w:rsidRPr="00FE335B" w:rsidRDefault="007C5D76" w:rsidP="00A16CD2">
            <w:pPr>
              <w:spacing w:before="40" w:after="40" w:line="220" w:lineRule="exact"/>
              <w:ind w:left="11" w:right="137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0,212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7D8ABA91" w14:textId="77777777" w:rsidR="007C5D76" w:rsidRPr="00FE335B" w:rsidRDefault="007C5D76" w:rsidP="00A16CD2">
            <w:pPr>
              <w:spacing w:before="40" w:after="40" w:line="220" w:lineRule="exact"/>
              <w:ind w:left="11" w:right="66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6DC0F768" w14:textId="77777777" w:rsidTr="00A16CD2">
        <w:tc>
          <w:tcPr>
            <w:tcW w:w="1387" w:type="pct"/>
            <w:shd w:val="clear" w:color="auto" w:fill="auto"/>
            <w:noWrap/>
          </w:tcPr>
          <w:p w14:paraId="62CE383D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Лихтенштейн</w:t>
            </w:r>
          </w:p>
        </w:tc>
        <w:tc>
          <w:tcPr>
            <w:tcW w:w="921" w:type="pct"/>
            <w:shd w:val="clear" w:color="auto" w:fill="auto"/>
            <w:noWrap/>
            <w:vAlign w:val="bottom"/>
          </w:tcPr>
          <w:p w14:paraId="1C506104" w14:textId="77777777" w:rsidR="007C5D76" w:rsidRPr="00FE335B" w:rsidRDefault="007C5D76" w:rsidP="00A16CD2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0,009</w:t>
            </w:r>
          </w:p>
        </w:tc>
        <w:tc>
          <w:tcPr>
            <w:tcW w:w="1159" w:type="pct"/>
            <w:shd w:val="clear" w:color="auto" w:fill="auto"/>
            <w:noWrap/>
            <w:vAlign w:val="bottom"/>
          </w:tcPr>
          <w:p w14:paraId="52A69CA9" w14:textId="77777777" w:rsidR="007C5D76" w:rsidRPr="00FE335B" w:rsidRDefault="007C5D76" w:rsidP="00A16CD2">
            <w:pPr>
              <w:spacing w:before="40" w:after="40" w:line="220" w:lineRule="exact"/>
              <w:ind w:left="11" w:right="137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0,027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5CD4E0CD" w14:textId="77777777" w:rsidR="007C5D76" w:rsidRPr="00FE335B" w:rsidRDefault="007C5D76" w:rsidP="00A16CD2">
            <w:pPr>
              <w:spacing w:before="40" w:after="40" w:line="220" w:lineRule="exact"/>
              <w:ind w:left="11" w:right="66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6F116F1C" w14:textId="77777777" w:rsidTr="00A16CD2">
        <w:tc>
          <w:tcPr>
            <w:tcW w:w="1387" w:type="pct"/>
            <w:shd w:val="clear" w:color="auto" w:fill="auto"/>
            <w:noWrap/>
            <w:hideMark/>
          </w:tcPr>
          <w:p w14:paraId="1EE02FF1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Люксембург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99BFE67" w14:textId="77777777" w:rsidR="007C5D76" w:rsidRPr="00FE335B" w:rsidRDefault="007C5D76" w:rsidP="00A16CD2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0,067</w:t>
            </w:r>
          </w:p>
        </w:tc>
        <w:tc>
          <w:tcPr>
            <w:tcW w:w="1159" w:type="pct"/>
            <w:shd w:val="clear" w:color="auto" w:fill="auto"/>
            <w:noWrap/>
            <w:vAlign w:val="bottom"/>
          </w:tcPr>
          <w:p w14:paraId="107B84B2" w14:textId="77777777" w:rsidR="007C5D76" w:rsidRPr="00FE335B" w:rsidRDefault="007C5D76" w:rsidP="00A16CD2">
            <w:pPr>
              <w:spacing w:before="40" w:after="40" w:line="220" w:lineRule="exact"/>
              <w:ind w:left="11" w:right="137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0,200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6D9E5AE2" w14:textId="77777777" w:rsidR="007C5D76" w:rsidRPr="00FE335B" w:rsidRDefault="007C5D76" w:rsidP="00A16CD2">
            <w:pPr>
              <w:spacing w:before="40" w:after="40" w:line="220" w:lineRule="exact"/>
              <w:ind w:left="11" w:right="66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33F25DDE" w14:textId="77777777" w:rsidTr="00A16CD2">
        <w:tc>
          <w:tcPr>
            <w:tcW w:w="1387" w:type="pct"/>
            <w:shd w:val="clear" w:color="auto" w:fill="auto"/>
            <w:noWrap/>
            <w:hideMark/>
          </w:tcPr>
          <w:p w14:paraId="0AE06B4D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Мальта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E8132A0" w14:textId="77777777" w:rsidR="007C5D76" w:rsidRPr="00FE335B" w:rsidRDefault="007C5D76" w:rsidP="00A16CD2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0,017</w:t>
            </w:r>
          </w:p>
        </w:tc>
        <w:tc>
          <w:tcPr>
            <w:tcW w:w="1159" w:type="pct"/>
            <w:shd w:val="clear" w:color="auto" w:fill="auto"/>
            <w:noWrap/>
            <w:vAlign w:val="bottom"/>
          </w:tcPr>
          <w:p w14:paraId="1D80132C" w14:textId="77777777" w:rsidR="007C5D76" w:rsidRPr="00FE335B" w:rsidRDefault="007C5D76" w:rsidP="00A16CD2">
            <w:pPr>
              <w:spacing w:before="40" w:after="40" w:line="220" w:lineRule="exact"/>
              <w:ind w:left="11" w:right="137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0,051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556C39CD" w14:textId="77777777" w:rsidR="007C5D76" w:rsidRPr="00FE335B" w:rsidRDefault="007C5D76" w:rsidP="00A16CD2">
            <w:pPr>
              <w:spacing w:before="40" w:after="40" w:line="220" w:lineRule="exact"/>
              <w:ind w:left="11" w:right="66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2633188F" w14:textId="77777777" w:rsidTr="00A16CD2">
        <w:tc>
          <w:tcPr>
            <w:tcW w:w="1387" w:type="pct"/>
            <w:shd w:val="clear" w:color="auto" w:fill="auto"/>
            <w:noWrap/>
            <w:hideMark/>
          </w:tcPr>
          <w:p w14:paraId="7407D2CE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Нидерланды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B2F1BC6" w14:textId="77777777" w:rsidR="007C5D76" w:rsidRPr="00FE335B" w:rsidRDefault="007C5D76" w:rsidP="00A16CD2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1,356</w:t>
            </w:r>
          </w:p>
        </w:tc>
        <w:tc>
          <w:tcPr>
            <w:tcW w:w="1159" w:type="pct"/>
            <w:shd w:val="clear" w:color="auto" w:fill="auto"/>
            <w:noWrap/>
            <w:vAlign w:val="bottom"/>
          </w:tcPr>
          <w:p w14:paraId="09496D59" w14:textId="77777777" w:rsidR="007C5D76" w:rsidRPr="00FE335B" w:rsidRDefault="007C5D76" w:rsidP="00A16CD2">
            <w:pPr>
              <w:spacing w:before="40" w:after="40" w:line="220" w:lineRule="exact"/>
              <w:ind w:left="11" w:right="137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4,041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60F4B0E5" w14:textId="77777777" w:rsidR="007C5D76" w:rsidRPr="00FE335B" w:rsidRDefault="007C5D76" w:rsidP="00A16CD2">
            <w:pPr>
              <w:spacing w:before="40" w:after="40" w:line="220" w:lineRule="exact"/>
              <w:ind w:left="11" w:right="66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54C73B7F" w14:textId="77777777" w:rsidTr="00A16CD2">
        <w:tc>
          <w:tcPr>
            <w:tcW w:w="1387" w:type="pct"/>
            <w:shd w:val="clear" w:color="auto" w:fill="auto"/>
            <w:noWrap/>
            <w:hideMark/>
          </w:tcPr>
          <w:p w14:paraId="1141F7D9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Норвегия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ACE07C4" w14:textId="77777777" w:rsidR="007C5D76" w:rsidRPr="00FE335B" w:rsidRDefault="007C5D76" w:rsidP="00A16CD2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0,754</w:t>
            </w:r>
          </w:p>
        </w:tc>
        <w:tc>
          <w:tcPr>
            <w:tcW w:w="1159" w:type="pct"/>
            <w:shd w:val="clear" w:color="auto" w:fill="auto"/>
            <w:noWrap/>
            <w:vAlign w:val="bottom"/>
          </w:tcPr>
          <w:p w14:paraId="3D0CAC11" w14:textId="77777777" w:rsidR="007C5D76" w:rsidRPr="00FE335B" w:rsidRDefault="007C5D76" w:rsidP="00A16CD2">
            <w:pPr>
              <w:spacing w:before="40" w:after="40" w:line="220" w:lineRule="exact"/>
              <w:ind w:left="11" w:right="137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2,247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2A31D50E" w14:textId="77777777" w:rsidR="007C5D76" w:rsidRPr="00FE335B" w:rsidRDefault="007C5D76" w:rsidP="00A16CD2">
            <w:pPr>
              <w:spacing w:before="40" w:after="40" w:line="220" w:lineRule="exact"/>
              <w:ind w:left="11" w:right="66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2FA9E9CF" w14:textId="77777777" w:rsidTr="00A16CD2">
        <w:tc>
          <w:tcPr>
            <w:tcW w:w="1387" w:type="pct"/>
            <w:shd w:val="clear" w:color="auto" w:fill="auto"/>
            <w:noWrap/>
            <w:hideMark/>
          </w:tcPr>
          <w:p w14:paraId="7A4266ED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Польша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0739299" w14:textId="77777777" w:rsidR="007C5D76" w:rsidRPr="00FE335B" w:rsidRDefault="007C5D76" w:rsidP="00A16CD2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0,802</w:t>
            </w:r>
          </w:p>
        </w:tc>
        <w:tc>
          <w:tcPr>
            <w:tcW w:w="1159" w:type="pct"/>
            <w:shd w:val="clear" w:color="auto" w:fill="auto"/>
            <w:noWrap/>
            <w:vAlign w:val="bottom"/>
          </w:tcPr>
          <w:p w14:paraId="4CCBE534" w14:textId="77777777" w:rsidR="007C5D76" w:rsidRPr="00FE335B" w:rsidRDefault="007C5D76" w:rsidP="00A16CD2">
            <w:pPr>
              <w:spacing w:before="40" w:after="40" w:line="220" w:lineRule="exact"/>
              <w:ind w:left="11" w:right="137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2,390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4524CBC4" w14:textId="77777777" w:rsidR="007C5D76" w:rsidRPr="00FE335B" w:rsidRDefault="007C5D76" w:rsidP="00A16CD2">
            <w:pPr>
              <w:spacing w:before="40" w:after="40" w:line="220" w:lineRule="exact"/>
              <w:ind w:left="11" w:right="66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767302F6" w14:textId="77777777" w:rsidTr="00A16CD2">
        <w:tc>
          <w:tcPr>
            <w:tcW w:w="1387" w:type="pct"/>
            <w:shd w:val="clear" w:color="auto" w:fill="auto"/>
            <w:noWrap/>
            <w:hideMark/>
          </w:tcPr>
          <w:p w14:paraId="247B683E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Португалия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D5AD549" w14:textId="77777777" w:rsidR="007C5D76" w:rsidRPr="00FE335B" w:rsidRDefault="007C5D76" w:rsidP="00A16CD2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0,35</w:t>
            </w:r>
          </w:p>
        </w:tc>
        <w:tc>
          <w:tcPr>
            <w:tcW w:w="1159" w:type="pct"/>
            <w:shd w:val="clear" w:color="auto" w:fill="auto"/>
            <w:noWrap/>
            <w:vAlign w:val="bottom"/>
          </w:tcPr>
          <w:p w14:paraId="10B5254B" w14:textId="77777777" w:rsidR="007C5D76" w:rsidRPr="00FE335B" w:rsidRDefault="007C5D76" w:rsidP="00A16CD2">
            <w:pPr>
              <w:spacing w:before="40" w:after="40" w:line="220" w:lineRule="exact"/>
              <w:ind w:left="11" w:right="137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1,043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10646493" w14:textId="77777777" w:rsidR="007C5D76" w:rsidRPr="00FE335B" w:rsidRDefault="007C5D76" w:rsidP="00A16CD2">
            <w:pPr>
              <w:spacing w:before="40" w:after="40" w:line="220" w:lineRule="exact"/>
              <w:ind w:left="11" w:right="66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4E84B962" w14:textId="77777777" w:rsidTr="00A16CD2">
        <w:tc>
          <w:tcPr>
            <w:tcW w:w="1387" w:type="pct"/>
            <w:shd w:val="clear" w:color="auto" w:fill="auto"/>
            <w:noWrap/>
            <w:hideMark/>
          </w:tcPr>
          <w:p w14:paraId="354593F9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Республика Молдова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494A93FE" w14:textId="77777777" w:rsidR="007C5D76" w:rsidRPr="00FE335B" w:rsidRDefault="007C5D76" w:rsidP="00A16CD2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0,003</w:t>
            </w:r>
          </w:p>
        </w:tc>
        <w:tc>
          <w:tcPr>
            <w:tcW w:w="1159" w:type="pct"/>
            <w:shd w:val="clear" w:color="auto" w:fill="auto"/>
            <w:noWrap/>
            <w:vAlign w:val="bottom"/>
          </w:tcPr>
          <w:p w14:paraId="4D1C5DA0" w14:textId="77777777" w:rsidR="007C5D76" w:rsidRPr="00FE335B" w:rsidRDefault="007C5D76" w:rsidP="00A16CD2">
            <w:pPr>
              <w:spacing w:before="40" w:after="40" w:line="220" w:lineRule="exact"/>
              <w:ind w:left="11" w:right="137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0,009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5440A19C" w14:textId="77777777" w:rsidR="007C5D76" w:rsidRPr="00FE335B" w:rsidRDefault="007C5D76" w:rsidP="00A16CD2">
            <w:pPr>
              <w:spacing w:before="40" w:after="40" w:line="220" w:lineRule="exact"/>
              <w:ind w:left="11" w:right="66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150495F2" w14:textId="77777777" w:rsidTr="00A16CD2">
        <w:tc>
          <w:tcPr>
            <w:tcW w:w="1387" w:type="pct"/>
            <w:shd w:val="clear" w:color="auto" w:fill="auto"/>
            <w:noWrap/>
            <w:hideMark/>
          </w:tcPr>
          <w:p w14:paraId="54C8CB07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Румыния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621B0FF" w14:textId="77777777" w:rsidR="007C5D76" w:rsidRPr="00FE335B" w:rsidRDefault="007C5D76" w:rsidP="00A16CD2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0,198</w:t>
            </w:r>
          </w:p>
        </w:tc>
        <w:tc>
          <w:tcPr>
            <w:tcW w:w="1159" w:type="pct"/>
            <w:shd w:val="clear" w:color="auto" w:fill="auto"/>
            <w:noWrap/>
            <w:vAlign w:val="bottom"/>
          </w:tcPr>
          <w:p w14:paraId="458FFE3A" w14:textId="77777777" w:rsidR="007C5D76" w:rsidRPr="00FE335B" w:rsidRDefault="007C5D76" w:rsidP="00A16CD2">
            <w:pPr>
              <w:spacing w:before="40" w:after="40" w:line="220" w:lineRule="exact"/>
              <w:ind w:left="11" w:right="137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0,590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4018DDDF" w14:textId="77777777" w:rsidR="007C5D76" w:rsidRPr="00FE335B" w:rsidRDefault="007C5D76" w:rsidP="00A16CD2">
            <w:pPr>
              <w:spacing w:before="40" w:after="40" w:line="220" w:lineRule="exact"/>
              <w:ind w:left="11" w:right="66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6856039C" w14:textId="77777777" w:rsidTr="00A16CD2">
        <w:tc>
          <w:tcPr>
            <w:tcW w:w="1387" w:type="pct"/>
            <w:shd w:val="clear" w:color="auto" w:fill="auto"/>
            <w:noWrap/>
          </w:tcPr>
          <w:p w14:paraId="6BF927E6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Северная Македония</w:t>
            </w:r>
          </w:p>
        </w:tc>
        <w:tc>
          <w:tcPr>
            <w:tcW w:w="921" w:type="pct"/>
            <w:shd w:val="clear" w:color="auto" w:fill="auto"/>
            <w:noWrap/>
            <w:vAlign w:val="bottom"/>
          </w:tcPr>
          <w:p w14:paraId="507C8B3B" w14:textId="77777777" w:rsidR="007C5D76" w:rsidRPr="00FE335B" w:rsidRDefault="007C5D76" w:rsidP="00A16CD2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0,007</w:t>
            </w:r>
          </w:p>
        </w:tc>
        <w:tc>
          <w:tcPr>
            <w:tcW w:w="1159" w:type="pct"/>
            <w:shd w:val="clear" w:color="auto" w:fill="auto"/>
            <w:noWrap/>
            <w:vAlign w:val="bottom"/>
          </w:tcPr>
          <w:p w14:paraId="54F626D5" w14:textId="77777777" w:rsidR="007C5D76" w:rsidRPr="00FE335B" w:rsidRDefault="007C5D76" w:rsidP="00A16CD2">
            <w:pPr>
              <w:spacing w:before="40" w:after="40" w:line="220" w:lineRule="exact"/>
              <w:ind w:left="11" w:right="137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0,021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023C8F67" w14:textId="77777777" w:rsidR="007C5D76" w:rsidRPr="00FE335B" w:rsidRDefault="007C5D76" w:rsidP="00A16CD2">
            <w:pPr>
              <w:spacing w:before="40" w:after="40" w:line="220" w:lineRule="exact"/>
              <w:ind w:left="11" w:right="66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26D4E617" w14:textId="77777777" w:rsidTr="00A16CD2">
        <w:tc>
          <w:tcPr>
            <w:tcW w:w="1387" w:type="pct"/>
            <w:shd w:val="clear" w:color="auto" w:fill="auto"/>
            <w:noWrap/>
            <w:hideMark/>
          </w:tcPr>
          <w:p w14:paraId="46D5636C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Сербия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0353F85C" w14:textId="77777777" w:rsidR="007C5D76" w:rsidRPr="00FE335B" w:rsidRDefault="007C5D76" w:rsidP="00A16CD2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0,028</w:t>
            </w:r>
          </w:p>
        </w:tc>
        <w:tc>
          <w:tcPr>
            <w:tcW w:w="1159" w:type="pct"/>
            <w:shd w:val="clear" w:color="auto" w:fill="auto"/>
            <w:noWrap/>
            <w:vAlign w:val="bottom"/>
          </w:tcPr>
          <w:p w14:paraId="476B97E5" w14:textId="77777777" w:rsidR="007C5D76" w:rsidRPr="00FE335B" w:rsidRDefault="007C5D76" w:rsidP="00A16CD2">
            <w:pPr>
              <w:spacing w:before="40" w:after="40" w:line="220" w:lineRule="exact"/>
              <w:ind w:left="11" w:right="137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0,083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05AF080F" w14:textId="77777777" w:rsidR="007C5D76" w:rsidRPr="00FE335B" w:rsidRDefault="007C5D76" w:rsidP="00A16CD2">
            <w:pPr>
              <w:spacing w:before="40" w:after="40" w:line="220" w:lineRule="exact"/>
              <w:ind w:left="11" w:right="66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3ECB9F7A" w14:textId="77777777" w:rsidTr="00A16CD2">
        <w:tc>
          <w:tcPr>
            <w:tcW w:w="1387" w:type="pct"/>
            <w:shd w:val="clear" w:color="auto" w:fill="auto"/>
            <w:noWrap/>
            <w:hideMark/>
          </w:tcPr>
          <w:p w14:paraId="508BD480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Словакия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F640BAB" w14:textId="77777777" w:rsidR="007C5D76" w:rsidRPr="00FE335B" w:rsidRDefault="007C5D76" w:rsidP="00A16CD2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0,153</w:t>
            </w:r>
          </w:p>
        </w:tc>
        <w:tc>
          <w:tcPr>
            <w:tcW w:w="1159" w:type="pct"/>
            <w:shd w:val="clear" w:color="auto" w:fill="auto"/>
            <w:noWrap/>
            <w:vAlign w:val="bottom"/>
          </w:tcPr>
          <w:p w14:paraId="5C205871" w14:textId="77777777" w:rsidR="007C5D76" w:rsidRPr="00FE335B" w:rsidRDefault="007C5D76" w:rsidP="00A16CD2">
            <w:pPr>
              <w:spacing w:before="40" w:after="40" w:line="220" w:lineRule="exact"/>
              <w:ind w:left="11" w:right="137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0,456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5FEDBF2A" w14:textId="77777777" w:rsidR="007C5D76" w:rsidRPr="00FE335B" w:rsidRDefault="007C5D76" w:rsidP="00A16CD2">
            <w:pPr>
              <w:spacing w:before="40" w:after="40" w:line="220" w:lineRule="exact"/>
              <w:ind w:left="11" w:right="66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0E5ADB09" w14:textId="77777777" w:rsidTr="00A16CD2">
        <w:tc>
          <w:tcPr>
            <w:tcW w:w="1387" w:type="pct"/>
            <w:shd w:val="clear" w:color="auto" w:fill="auto"/>
            <w:noWrap/>
            <w:hideMark/>
          </w:tcPr>
          <w:p w14:paraId="24B1D068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Словения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494EB64" w14:textId="77777777" w:rsidR="007C5D76" w:rsidRPr="00FE335B" w:rsidRDefault="007C5D76" w:rsidP="00A16CD2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0,076</w:t>
            </w:r>
          </w:p>
        </w:tc>
        <w:tc>
          <w:tcPr>
            <w:tcW w:w="1159" w:type="pct"/>
            <w:shd w:val="clear" w:color="auto" w:fill="auto"/>
            <w:noWrap/>
            <w:vAlign w:val="bottom"/>
          </w:tcPr>
          <w:p w14:paraId="70172B59" w14:textId="77777777" w:rsidR="007C5D76" w:rsidRPr="00FE335B" w:rsidRDefault="007C5D76" w:rsidP="00A16CD2">
            <w:pPr>
              <w:spacing w:before="40" w:after="40" w:line="220" w:lineRule="exact"/>
              <w:ind w:left="11" w:right="137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0,226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43E6F53C" w14:textId="77777777" w:rsidR="007C5D76" w:rsidRPr="00FE335B" w:rsidRDefault="007C5D76" w:rsidP="00A16CD2">
            <w:pPr>
              <w:spacing w:before="40" w:after="40" w:line="220" w:lineRule="exact"/>
              <w:ind w:left="11" w:right="66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0D2094EB" w14:textId="77777777" w:rsidTr="00A16CD2">
        <w:tc>
          <w:tcPr>
            <w:tcW w:w="1387" w:type="pct"/>
            <w:shd w:val="clear" w:color="auto" w:fill="auto"/>
            <w:noWrap/>
            <w:hideMark/>
          </w:tcPr>
          <w:p w14:paraId="4E91B2BF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lastRenderedPageBreak/>
              <w:t xml:space="preserve">Соединенное Королевство 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4683385B" w14:textId="77777777" w:rsidR="007C5D76" w:rsidRPr="00FE335B" w:rsidRDefault="007C5D76" w:rsidP="00A16CD2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4,567</w:t>
            </w:r>
          </w:p>
        </w:tc>
        <w:tc>
          <w:tcPr>
            <w:tcW w:w="1159" w:type="pct"/>
            <w:shd w:val="clear" w:color="auto" w:fill="auto"/>
            <w:noWrap/>
            <w:vAlign w:val="bottom"/>
          </w:tcPr>
          <w:p w14:paraId="3315D546" w14:textId="77777777" w:rsidR="007C5D76" w:rsidRPr="00FE335B" w:rsidRDefault="007C5D76" w:rsidP="00A16CD2">
            <w:pPr>
              <w:spacing w:before="40" w:after="40" w:line="220" w:lineRule="exact"/>
              <w:ind w:left="11" w:right="137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13,610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67A3AC94" w14:textId="77777777" w:rsidR="007C5D76" w:rsidRPr="00FE335B" w:rsidRDefault="007C5D76" w:rsidP="00A16CD2">
            <w:pPr>
              <w:spacing w:before="40" w:after="40" w:line="220" w:lineRule="exact"/>
              <w:ind w:left="11" w:right="66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07BBFEE4" w14:textId="77777777" w:rsidTr="00A16CD2">
        <w:tc>
          <w:tcPr>
            <w:tcW w:w="1387" w:type="pct"/>
            <w:shd w:val="clear" w:color="auto" w:fill="auto"/>
            <w:noWrap/>
            <w:hideMark/>
          </w:tcPr>
          <w:p w14:paraId="35FDA51B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Украина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EB3DD51" w14:textId="77777777" w:rsidR="007C5D76" w:rsidRPr="00FE335B" w:rsidRDefault="007C5D76" w:rsidP="00A16CD2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0,057</w:t>
            </w:r>
          </w:p>
        </w:tc>
        <w:tc>
          <w:tcPr>
            <w:tcW w:w="1159" w:type="pct"/>
            <w:shd w:val="clear" w:color="auto" w:fill="auto"/>
            <w:noWrap/>
            <w:vAlign w:val="bottom"/>
          </w:tcPr>
          <w:p w14:paraId="353E4478" w14:textId="77777777" w:rsidR="007C5D76" w:rsidRPr="00FE335B" w:rsidRDefault="007C5D76" w:rsidP="00A16CD2">
            <w:pPr>
              <w:spacing w:before="40" w:after="40" w:line="220" w:lineRule="exact"/>
              <w:ind w:left="11" w:right="137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0,170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30D5737B" w14:textId="77777777" w:rsidR="007C5D76" w:rsidRPr="00FE335B" w:rsidRDefault="007C5D76" w:rsidP="00A16CD2">
            <w:pPr>
              <w:spacing w:before="40" w:after="40" w:line="220" w:lineRule="exact"/>
              <w:ind w:left="11" w:right="66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6C42B6D4" w14:textId="77777777" w:rsidTr="00A16CD2">
        <w:tc>
          <w:tcPr>
            <w:tcW w:w="1387" w:type="pct"/>
            <w:shd w:val="clear" w:color="auto" w:fill="auto"/>
            <w:noWrap/>
            <w:hideMark/>
          </w:tcPr>
          <w:p w14:paraId="522E3610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Финляндия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1DCD75B" w14:textId="77777777" w:rsidR="007C5D76" w:rsidRPr="00FE335B" w:rsidRDefault="007C5D76" w:rsidP="00A16CD2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0,421</w:t>
            </w:r>
          </w:p>
        </w:tc>
        <w:tc>
          <w:tcPr>
            <w:tcW w:w="1159" w:type="pct"/>
            <w:shd w:val="clear" w:color="auto" w:fill="auto"/>
            <w:noWrap/>
            <w:vAlign w:val="bottom"/>
          </w:tcPr>
          <w:p w14:paraId="203EAC35" w14:textId="77777777" w:rsidR="007C5D76" w:rsidRPr="00FE335B" w:rsidRDefault="007C5D76" w:rsidP="00A16CD2">
            <w:pPr>
              <w:spacing w:before="40" w:after="40" w:line="220" w:lineRule="exact"/>
              <w:ind w:left="11" w:right="137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1,255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1F61212E" w14:textId="77777777" w:rsidR="007C5D76" w:rsidRPr="00FE335B" w:rsidRDefault="007C5D76" w:rsidP="00A16CD2">
            <w:pPr>
              <w:spacing w:before="40" w:after="40" w:line="220" w:lineRule="exact"/>
              <w:ind w:left="11" w:right="66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11D6FBB7" w14:textId="77777777" w:rsidTr="00A16CD2">
        <w:tc>
          <w:tcPr>
            <w:tcW w:w="1387" w:type="pct"/>
            <w:shd w:val="clear" w:color="auto" w:fill="auto"/>
            <w:noWrap/>
            <w:hideMark/>
          </w:tcPr>
          <w:p w14:paraId="566CCA0A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Франция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68FD88C" w14:textId="77777777" w:rsidR="007C5D76" w:rsidRPr="00FE335B" w:rsidRDefault="007C5D76" w:rsidP="00A16CD2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4,427</w:t>
            </w:r>
          </w:p>
        </w:tc>
        <w:tc>
          <w:tcPr>
            <w:tcW w:w="1159" w:type="pct"/>
            <w:shd w:val="clear" w:color="auto" w:fill="auto"/>
            <w:noWrap/>
            <w:vAlign w:val="bottom"/>
          </w:tcPr>
          <w:p w14:paraId="77733073" w14:textId="77777777" w:rsidR="007C5D76" w:rsidRPr="00FE335B" w:rsidRDefault="007C5D76" w:rsidP="00A16CD2">
            <w:pPr>
              <w:spacing w:before="40" w:after="40" w:line="220" w:lineRule="exact"/>
              <w:ind w:left="11" w:right="137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13,192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19169175" w14:textId="77777777" w:rsidR="007C5D76" w:rsidRPr="00FE335B" w:rsidRDefault="007C5D76" w:rsidP="00A16CD2">
            <w:pPr>
              <w:spacing w:before="40" w:after="40" w:line="220" w:lineRule="exact"/>
              <w:ind w:left="11" w:right="66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6C2A99BF" w14:textId="77777777" w:rsidTr="00A16CD2">
        <w:tc>
          <w:tcPr>
            <w:tcW w:w="1387" w:type="pct"/>
            <w:shd w:val="clear" w:color="auto" w:fill="auto"/>
            <w:noWrap/>
            <w:hideMark/>
          </w:tcPr>
          <w:p w14:paraId="7F835685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Хорватия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C9B319D" w14:textId="77777777" w:rsidR="007C5D76" w:rsidRPr="00FE335B" w:rsidRDefault="007C5D76" w:rsidP="00A16CD2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0,077</w:t>
            </w:r>
          </w:p>
        </w:tc>
        <w:tc>
          <w:tcPr>
            <w:tcW w:w="1159" w:type="pct"/>
            <w:shd w:val="clear" w:color="auto" w:fill="auto"/>
            <w:noWrap/>
            <w:vAlign w:val="bottom"/>
          </w:tcPr>
          <w:p w14:paraId="18CB3346" w14:textId="77777777" w:rsidR="007C5D76" w:rsidRPr="00FE335B" w:rsidRDefault="007C5D76" w:rsidP="00A16CD2">
            <w:pPr>
              <w:spacing w:before="40" w:after="40" w:line="220" w:lineRule="exact"/>
              <w:ind w:left="11" w:right="137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0,229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467AB2CF" w14:textId="77777777" w:rsidR="007C5D76" w:rsidRPr="00FE335B" w:rsidRDefault="007C5D76" w:rsidP="00A16CD2">
            <w:pPr>
              <w:spacing w:before="40" w:after="40" w:line="220" w:lineRule="exact"/>
              <w:ind w:left="11" w:right="66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008CC3AE" w14:textId="77777777" w:rsidTr="00A16CD2">
        <w:tc>
          <w:tcPr>
            <w:tcW w:w="1387" w:type="pct"/>
            <w:shd w:val="clear" w:color="auto" w:fill="auto"/>
            <w:noWrap/>
            <w:hideMark/>
          </w:tcPr>
          <w:p w14:paraId="39591977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Черногория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A32C56B" w14:textId="77777777" w:rsidR="007C5D76" w:rsidRPr="00FE335B" w:rsidRDefault="007C5D76" w:rsidP="00A16CD2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0,004</w:t>
            </w:r>
          </w:p>
        </w:tc>
        <w:tc>
          <w:tcPr>
            <w:tcW w:w="1159" w:type="pct"/>
            <w:shd w:val="clear" w:color="auto" w:fill="auto"/>
            <w:noWrap/>
            <w:vAlign w:val="bottom"/>
          </w:tcPr>
          <w:p w14:paraId="78CC75E1" w14:textId="77777777" w:rsidR="007C5D76" w:rsidRPr="00FE335B" w:rsidRDefault="007C5D76" w:rsidP="00A16CD2">
            <w:pPr>
              <w:spacing w:before="40" w:after="40" w:line="220" w:lineRule="exact"/>
              <w:ind w:left="11" w:right="137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0,012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56D33B0A" w14:textId="77777777" w:rsidR="007C5D76" w:rsidRPr="00FE335B" w:rsidRDefault="007C5D76" w:rsidP="00A16CD2">
            <w:pPr>
              <w:spacing w:before="40" w:after="40" w:line="220" w:lineRule="exact"/>
              <w:ind w:left="11" w:right="66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43D02D44" w14:textId="77777777" w:rsidTr="00A16CD2">
        <w:tc>
          <w:tcPr>
            <w:tcW w:w="1387" w:type="pct"/>
            <w:shd w:val="clear" w:color="auto" w:fill="auto"/>
            <w:noWrap/>
            <w:hideMark/>
          </w:tcPr>
          <w:p w14:paraId="333BA3E8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Чехия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20BCFE1" w14:textId="77777777" w:rsidR="007C5D76" w:rsidRPr="00FE335B" w:rsidRDefault="007C5D76" w:rsidP="00A16CD2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0,311</w:t>
            </w:r>
          </w:p>
        </w:tc>
        <w:tc>
          <w:tcPr>
            <w:tcW w:w="1159" w:type="pct"/>
            <w:shd w:val="clear" w:color="auto" w:fill="auto"/>
            <w:noWrap/>
            <w:vAlign w:val="bottom"/>
          </w:tcPr>
          <w:p w14:paraId="6A32AC7C" w14:textId="77777777" w:rsidR="007C5D76" w:rsidRPr="00FE335B" w:rsidRDefault="007C5D76" w:rsidP="00A16CD2">
            <w:pPr>
              <w:spacing w:before="40" w:after="40" w:line="220" w:lineRule="exact"/>
              <w:ind w:left="11" w:right="137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0,927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35100D04" w14:textId="77777777" w:rsidR="007C5D76" w:rsidRPr="00FE335B" w:rsidRDefault="007C5D76" w:rsidP="00A16CD2">
            <w:pPr>
              <w:spacing w:before="40" w:after="40" w:line="220" w:lineRule="exact"/>
              <w:ind w:left="11" w:right="66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58C77039" w14:textId="77777777" w:rsidTr="00A16CD2">
        <w:tc>
          <w:tcPr>
            <w:tcW w:w="1387" w:type="pct"/>
            <w:shd w:val="clear" w:color="auto" w:fill="auto"/>
            <w:noWrap/>
            <w:hideMark/>
          </w:tcPr>
          <w:p w14:paraId="2465693D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Швейцария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1831356" w14:textId="77777777" w:rsidR="007C5D76" w:rsidRPr="00FE335B" w:rsidRDefault="007C5D76" w:rsidP="00A16CD2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1,151</w:t>
            </w:r>
          </w:p>
        </w:tc>
        <w:tc>
          <w:tcPr>
            <w:tcW w:w="1159" w:type="pct"/>
            <w:shd w:val="clear" w:color="auto" w:fill="auto"/>
            <w:noWrap/>
            <w:vAlign w:val="bottom"/>
          </w:tcPr>
          <w:p w14:paraId="7C89C3B3" w14:textId="77777777" w:rsidR="007C5D76" w:rsidRPr="00FE335B" w:rsidRDefault="007C5D76" w:rsidP="00A16CD2">
            <w:pPr>
              <w:spacing w:before="40" w:after="40" w:line="220" w:lineRule="exact"/>
              <w:ind w:left="11" w:right="137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3,430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4C2594BA" w14:textId="77777777" w:rsidR="007C5D76" w:rsidRPr="00FE335B" w:rsidRDefault="007C5D76" w:rsidP="00A16CD2">
            <w:pPr>
              <w:spacing w:before="40" w:after="40" w:line="220" w:lineRule="exact"/>
              <w:ind w:left="11" w:right="66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1C7A9592" w14:textId="77777777" w:rsidTr="00A16CD2">
        <w:tc>
          <w:tcPr>
            <w:tcW w:w="1387" w:type="pct"/>
            <w:shd w:val="clear" w:color="auto" w:fill="auto"/>
            <w:noWrap/>
            <w:hideMark/>
          </w:tcPr>
          <w:p w14:paraId="76290D93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Швеция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FFABC90" w14:textId="77777777" w:rsidR="007C5D76" w:rsidRPr="00FE335B" w:rsidRDefault="007C5D76" w:rsidP="00A16CD2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0,906</w:t>
            </w:r>
          </w:p>
        </w:tc>
        <w:tc>
          <w:tcPr>
            <w:tcW w:w="1159" w:type="pct"/>
            <w:shd w:val="clear" w:color="auto" w:fill="auto"/>
            <w:noWrap/>
            <w:vAlign w:val="bottom"/>
          </w:tcPr>
          <w:p w14:paraId="71209309" w14:textId="77777777" w:rsidR="007C5D76" w:rsidRPr="00FE335B" w:rsidRDefault="007C5D76" w:rsidP="00A16CD2">
            <w:pPr>
              <w:spacing w:before="40" w:after="40" w:line="220" w:lineRule="exact"/>
              <w:ind w:left="11" w:right="137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2,700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09B5BF5A" w14:textId="77777777" w:rsidR="007C5D76" w:rsidRPr="00FE335B" w:rsidRDefault="007C5D76" w:rsidP="00A16CD2">
            <w:pPr>
              <w:spacing w:before="40" w:after="40" w:line="220" w:lineRule="exact"/>
              <w:ind w:left="11" w:right="66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7F9AE1D1" w14:textId="77777777" w:rsidTr="00A16CD2">
        <w:tc>
          <w:tcPr>
            <w:tcW w:w="1387" w:type="pct"/>
            <w:shd w:val="clear" w:color="auto" w:fill="auto"/>
            <w:noWrap/>
            <w:hideMark/>
          </w:tcPr>
          <w:p w14:paraId="25C8CC85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Эстония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35AD2ED" w14:textId="77777777" w:rsidR="007C5D76" w:rsidRPr="00FE335B" w:rsidRDefault="007C5D76" w:rsidP="00A16CD2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0,039</w:t>
            </w:r>
          </w:p>
        </w:tc>
        <w:tc>
          <w:tcPr>
            <w:tcW w:w="1159" w:type="pct"/>
            <w:shd w:val="clear" w:color="auto" w:fill="auto"/>
            <w:noWrap/>
            <w:vAlign w:val="bottom"/>
          </w:tcPr>
          <w:p w14:paraId="6E5A81F2" w14:textId="77777777" w:rsidR="007C5D76" w:rsidRPr="00FE335B" w:rsidRDefault="007C5D76" w:rsidP="00A16CD2">
            <w:pPr>
              <w:spacing w:before="40" w:after="40" w:line="220" w:lineRule="exact"/>
              <w:ind w:left="11" w:right="137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0,116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2138156E" w14:textId="77777777" w:rsidR="007C5D76" w:rsidRPr="00FE335B" w:rsidRDefault="007C5D76" w:rsidP="00A16CD2">
            <w:pPr>
              <w:spacing w:before="40" w:after="40" w:line="220" w:lineRule="exact"/>
              <w:ind w:left="11" w:right="66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5E6FB927" w14:textId="77777777" w:rsidTr="00A16CD2">
        <w:tc>
          <w:tcPr>
            <w:tcW w:w="1387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3D60C5A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 xml:space="preserve">Европейский </w:t>
            </w:r>
            <w:proofErr w:type="spellStart"/>
            <w:r w:rsidRPr="00FE335B">
              <w:rPr>
                <w:rFonts w:cs="Times New Roman"/>
                <w:sz w:val="18"/>
              </w:rPr>
              <w:t>союз</w:t>
            </w:r>
            <w:r w:rsidRPr="00FE335B">
              <w:rPr>
                <w:rFonts w:cs="Times New Roman"/>
                <w:i/>
                <w:sz w:val="18"/>
                <w:vertAlign w:val="superscript"/>
              </w:rPr>
              <w:t>c</w:t>
            </w:r>
            <w:proofErr w:type="spellEnd"/>
            <w:r w:rsidRPr="00FE335B">
              <w:rPr>
                <w:rFonts w:cs="Times New Roman"/>
                <w:i/>
                <w:sz w:val="18"/>
                <w:vertAlign w:val="superscript"/>
              </w:rPr>
              <w:t>, d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A4DB98" w14:textId="77777777" w:rsidR="007C5D76" w:rsidRPr="00FE335B" w:rsidRDefault="007C5D76" w:rsidP="00A16CD2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–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893CA5" w14:textId="77777777" w:rsidR="007C5D76" w:rsidRPr="00FE335B" w:rsidRDefault="007C5D76" w:rsidP="00A16CD2">
            <w:pPr>
              <w:spacing w:before="40" w:after="40" w:line="220" w:lineRule="exact"/>
              <w:ind w:left="11" w:right="137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–</w:t>
            </w:r>
          </w:p>
        </w:tc>
        <w:tc>
          <w:tcPr>
            <w:tcW w:w="153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E86B78" w14:textId="77777777" w:rsidR="007C5D76" w:rsidRPr="00FE335B" w:rsidRDefault="007C5D76" w:rsidP="00A16CD2">
            <w:pPr>
              <w:spacing w:before="40" w:after="40" w:line="220" w:lineRule="exact"/>
              <w:ind w:left="11" w:right="66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76E3FADE" w14:textId="77777777" w:rsidTr="00A16CD2">
        <w:tc>
          <w:tcPr>
            <w:tcW w:w="138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14:paraId="7F1EEFD8" w14:textId="77777777" w:rsidR="007C5D76" w:rsidRPr="00FE335B" w:rsidRDefault="007C5D76" w:rsidP="007C5D76">
            <w:pPr>
              <w:tabs>
                <w:tab w:val="left" w:pos="290"/>
              </w:tabs>
              <w:spacing w:before="80" w:after="80" w:line="220" w:lineRule="exact"/>
              <w:ind w:left="11" w:right="11"/>
              <w:rPr>
                <w:rFonts w:cs="Times New Roman"/>
                <w:b/>
                <w:bCs/>
                <w:sz w:val="18"/>
              </w:rPr>
            </w:pPr>
            <w:r w:rsidRPr="00FE335B">
              <w:rPr>
                <w:rFonts w:cs="Times New Roman"/>
                <w:sz w:val="18"/>
              </w:rPr>
              <w:tab/>
            </w:r>
            <w:r w:rsidRPr="00FE335B">
              <w:rPr>
                <w:rFonts w:cs="Times New Roman"/>
                <w:b/>
                <w:bCs/>
                <w:sz w:val="18"/>
              </w:rPr>
              <w:t>Всего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0E43A23" w14:textId="77777777" w:rsidR="007C5D76" w:rsidRPr="00FE335B" w:rsidRDefault="007C5D76" w:rsidP="00A16CD2">
            <w:pPr>
              <w:spacing w:before="80" w:after="80" w:line="220" w:lineRule="exact"/>
              <w:ind w:left="11" w:right="108"/>
              <w:jc w:val="right"/>
              <w:rPr>
                <w:rFonts w:cs="Times New Roman"/>
                <w:b/>
                <w:bCs/>
                <w:sz w:val="18"/>
              </w:rPr>
            </w:pPr>
            <w:r w:rsidRPr="00FE335B">
              <w:rPr>
                <w:rFonts w:cs="Times New Roman"/>
                <w:b/>
                <w:sz w:val="18"/>
              </w:rPr>
              <w:t>33,557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E97368B" w14:textId="77777777" w:rsidR="007C5D76" w:rsidRPr="00FE335B" w:rsidRDefault="007C5D76" w:rsidP="00A16CD2">
            <w:pPr>
              <w:spacing w:before="80" w:after="80" w:line="220" w:lineRule="exact"/>
              <w:ind w:left="11" w:right="137"/>
              <w:jc w:val="right"/>
              <w:rPr>
                <w:rFonts w:cs="Times New Roman"/>
                <w:b/>
                <w:bCs/>
                <w:sz w:val="18"/>
              </w:rPr>
            </w:pPr>
            <w:r w:rsidRPr="00FE335B">
              <w:rPr>
                <w:rFonts w:cs="Times New Roman"/>
                <w:b/>
                <w:sz w:val="18"/>
              </w:rPr>
              <w:t>100,0</w:t>
            </w:r>
          </w:p>
        </w:tc>
        <w:tc>
          <w:tcPr>
            <w:tcW w:w="153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144690" w14:textId="77777777" w:rsidR="007C5D76" w:rsidRPr="00FE335B" w:rsidRDefault="007C5D76" w:rsidP="007C5D76">
            <w:pPr>
              <w:spacing w:before="80" w:after="80" w:line="220" w:lineRule="exact"/>
              <w:ind w:left="11" w:right="11"/>
              <w:jc w:val="right"/>
              <w:rPr>
                <w:rFonts w:cs="Times New Roman"/>
                <w:b/>
                <w:bCs/>
                <w:sz w:val="18"/>
              </w:rPr>
            </w:pPr>
          </w:p>
        </w:tc>
      </w:tr>
    </w:tbl>
    <w:bookmarkEnd w:id="5"/>
    <w:bookmarkEnd w:id="6"/>
    <w:p w14:paraId="231C20E5" w14:textId="77777777" w:rsidR="007C5D76" w:rsidRPr="00FE335B" w:rsidRDefault="007C5D76" w:rsidP="007C5D76">
      <w:pPr>
        <w:pStyle w:val="SingleTxtG"/>
        <w:tabs>
          <w:tab w:val="left" w:pos="1276"/>
        </w:tabs>
        <w:spacing w:before="120" w:after="0" w:line="220" w:lineRule="exact"/>
        <w:jc w:val="left"/>
        <w:rPr>
          <w:sz w:val="18"/>
          <w:szCs w:val="18"/>
        </w:rPr>
      </w:pPr>
      <w:r w:rsidRPr="00FE335B">
        <w:rPr>
          <w:i/>
          <w:sz w:val="18"/>
          <w:szCs w:val="18"/>
          <w:vertAlign w:val="superscript"/>
        </w:rPr>
        <w:tab/>
        <w:t>a</w:t>
      </w:r>
      <w:r w:rsidRPr="00FE335B">
        <w:rPr>
          <w:sz w:val="18"/>
          <w:szCs w:val="18"/>
        </w:rPr>
        <w:t xml:space="preserve">  Цифры в колонке B основаны на шкале взносов, содержащейся в резолюции 73/271 Генеральной Ассамблеи, принятой 22 декабря 2018 года, с тем чтобы отразить экономические возможности стран в период 2019–2021 годов и определить размер взносов государств </w:t>
      </w:r>
      <w:r w:rsidR="00A16CD2" w:rsidRPr="00FE335B">
        <w:rPr>
          <w:sz w:val="18"/>
          <w:szCs w:val="18"/>
        </w:rPr>
        <w:t>—</w:t>
      </w:r>
      <w:r w:rsidRPr="00FE335B">
        <w:rPr>
          <w:sz w:val="18"/>
          <w:szCs w:val="18"/>
        </w:rPr>
        <w:t xml:space="preserve"> членов Организации Объединенных Наций в ее регулярный бюджет. </w:t>
      </w:r>
      <w:bookmarkStart w:id="7" w:name="_Hlk35965039"/>
      <w:bookmarkEnd w:id="7"/>
    </w:p>
    <w:p w14:paraId="0926A99E" w14:textId="77777777" w:rsidR="007C5D76" w:rsidRPr="00FE335B" w:rsidRDefault="007C5D76" w:rsidP="007C5D76">
      <w:pPr>
        <w:pStyle w:val="SingleTxtG"/>
        <w:tabs>
          <w:tab w:val="left" w:pos="1276"/>
        </w:tabs>
        <w:spacing w:after="0" w:line="220" w:lineRule="exact"/>
        <w:jc w:val="left"/>
        <w:rPr>
          <w:sz w:val="18"/>
          <w:szCs w:val="18"/>
        </w:rPr>
      </w:pPr>
      <w:r w:rsidRPr="00FE335B">
        <w:rPr>
          <w:i/>
          <w:sz w:val="18"/>
          <w:szCs w:val="18"/>
          <w:vertAlign w:val="superscript"/>
        </w:rPr>
        <w:tab/>
      </w:r>
      <w:proofErr w:type="gramStart"/>
      <w:r w:rsidRPr="00FE335B">
        <w:rPr>
          <w:i/>
          <w:sz w:val="18"/>
          <w:szCs w:val="18"/>
          <w:vertAlign w:val="superscript"/>
        </w:rPr>
        <w:t>b</w:t>
      </w:r>
      <w:r w:rsidRPr="00FE335B">
        <w:rPr>
          <w:sz w:val="18"/>
          <w:szCs w:val="18"/>
        </w:rPr>
        <w:t xml:space="preserve">  Доли</w:t>
      </w:r>
      <w:proofErr w:type="gramEnd"/>
      <w:r w:rsidRPr="00FE335B">
        <w:rPr>
          <w:sz w:val="18"/>
          <w:szCs w:val="18"/>
        </w:rPr>
        <w:t xml:space="preserve"> в процентах, указанные в шкале взносов Организации Объединенных Наций, были скорректированы в соответствии с числом Сторон Конвенции (с использованием множительного коэффициента 2,98, с тем чтобы в общей сложности получилось 100</w:t>
      </w:r>
      <w:r w:rsidR="00A16CD2" w:rsidRPr="00FE335B">
        <w:rPr>
          <w:sz w:val="18"/>
          <w:szCs w:val="18"/>
        </w:rPr>
        <w:t> </w:t>
      </w:r>
      <w:r w:rsidRPr="00FE335B">
        <w:rPr>
          <w:sz w:val="18"/>
          <w:szCs w:val="18"/>
        </w:rPr>
        <w:t>%).</w:t>
      </w:r>
    </w:p>
    <w:p w14:paraId="2B45BD42" w14:textId="77777777" w:rsidR="007C5D76" w:rsidRPr="00FE335B" w:rsidRDefault="007C5D76" w:rsidP="007C5D76">
      <w:pPr>
        <w:pStyle w:val="SingleTxtG"/>
        <w:tabs>
          <w:tab w:val="left" w:pos="1276"/>
        </w:tabs>
        <w:spacing w:after="0" w:line="220" w:lineRule="exact"/>
        <w:jc w:val="left"/>
        <w:rPr>
          <w:sz w:val="18"/>
          <w:szCs w:val="18"/>
        </w:rPr>
      </w:pPr>
      <w:r w:rsidRPr="00FE335B">
        <w:rPr>
          <w:i/>
          <w:sz w:val="18"/>
          <w:szCs w:val="18"/>
          <w:vertAlign w:val="superscript"/>
        </w:rPr>
        <w:tab/>
      </w:r>
      <w:proofErr w:type="gramStart"/>
      <w:r w:rsidRPr="00FE335B">
        <w:rPr>
          <w:i/>
          <w:sz w:val="18"/>
          <w:szCs w:val="18"/>
          <w:vertAlign w:val="superscript"/>
        </w:rPr>
        <w:t>с</w:t>
      </w:r>
      <w:r w:rsidRPr="00FE335B">
        <w:rPr>
          <w:sz w:val="18"/>
          <w:szCs w:val="18"/>
        </w:rPr>
        <w:t xml:space="preserve">  </w:t>
      </w:r>
      <w:proofErr w:type="spellStart"/>
      <w:r w:rsidRPr="00FE335B">
        <w:rPr>
          <w:sz w:val="18"/>
          <w:szCs w:val="18"/>
        </w:rPr>
        <w:t>С</w:t>
      </w:r>
      <w:proofErr w:type="spellEnd"/>
      <w:proofErr w:type="gramEnd"/>
      <w:r w:rsidRPr="00FE335B">
        <w:rPr>
          <w:sz w:val="18"/>
          <w:szCs w:val="18"/>
        </w:rPr>
        <w:t xml:space="preserve"> учетом сноски d ниже, касающейся взноса Европейского союза, показатели, указанные в колонке D, будут рассчитываться путем умножения процентной величины в колонке C на ежегодные сметные потребности для осуществления плана работы на 2021–2023 годы, которые будут рекомендованы Президиумом. Фактические суммы взносов будут рассчитаны в надлежащее время при условии рассмотрения и утверждения проектов решений по программе работы и бюджету на 2021–2023 годы и будут скорректированы на основе обновленной шкалы взносов Организации Объединенных Наций, которая будет принята Генеральной Ассамблеей на период 2022–2024 годов. </w:t>
      </w:r>
    </w:p>
    <w:p w14:paraId="2D7A62EC" w14:textId="77777777" w:rsidR="007C5D76" w:rsidRPr="00FE335B" w:rsidRDefault="007C5D76" w:rsidP="007C5D76">
      <w:pPr>
        <w:pStyle w:val="SingleTxtG"/>
        <w:tabs>
          <w:tab w:val="left" w:pos="1276"/>
        </w:tabs>
        <w:spacing w:line="220" w:lineRule="exact"/>
        <w:jc w:val="left"/>
      </w:pPr>
      <w:r w:rsidRPr="00FE335B">
        <w:rPr>
          <w:sz w:val="18"/>
          <w:szCs w:val="18"/>
          <w:vertAlign w:val="superscript"/>
        </w:rPr>
        <w:tab/>
      </w:r>
      <w:proofErr w:type="gramStart"/>
      <w:r w:rsidRPr="00FE335B">
        <w:rPr>
          <w:i/>
          <w:sz w:val="18"/>
          <w:szCs w:val="18"/>
          <w:vertAlign w:val="superscript"/>
        </w:rPr>
        <w:t>d</w:t>
      </w:r>
      <w:r w:rsidRPr="00FE335B">
        <w:rPr>
          <w:sz w:val="18"/>
          <w:szCs w:val="18"/>
        </w:rPr>
        <w:t xml:space="preserve">  Процентная</w:t>
      </w:r>
      <w:proofErr w:type="gramEnd"/>
      <w:r w:rsidRPr="00FE335B">
        <w:rPr>
          <w:sz w:val="18"/>
          <w:szCs w:val="18"/>
        </w:rPr>
        <w:t xml:space="preserve"> доля Европейского союза не указана, поскольку он не включен в шкалу взносов Организации Объединенных Наций. Соответственно, рассчитать размеры его взноса на той же основе, что и взносы других Сторон и </w:t>
      </w:r>
      <w:proofErr w:type="spellStart"/>
      <w:r w:rsidRPr="00FE335B">
        <w:rPr>
          <w:sz w:val="18"/>
          <w:szCs w:val="18"/>
        </w:rPr>
        <w:t>сигнатариев</w:t>
      </w:r>
      <w:proofErr w:type="spellEnd"/>
      <w:r w:rsidRPr="00FE335B">
        <w:rPr>
          <w:sz w:val="18"/>
          <w:szCs w:val="18"/>
        </w:rPr>
        <w:t xml:space="preserve">, невозможно. В период </w:t>
      </w:r>
      <w:r w:rsidRPr="00FE335B">
        <w:rPr>
          <w:sz w:val="18"/>
          <w:szCs w:val="18"/>
        </w:rPr>
        <w:br/>
        <w:t>2017–2020 годов Европейский союз ежегодно вносил 50 000 евро, что соответствует приблизительно 60 000 долл. США в год или 180 000 долл. США (в зависимости от колебаний обменного курса) на трехлетний период и составляет почти 13</w:t>
      </w:r>
      <w:r w:rsidR="00A16CD2" w:rsidRPr="00FE335B">
        <w:rPr>
          <w:sz w:val="18"/>
          <w:szCs w:val="18"/>
        </w:rPr>
        <w:t> </w:t>
      </w:r>
      <w:r w:rsidRPr="00FE335B">
        <w:rPr>
          <w:sz w:val="18"/>
          <w:szCs w:val="18"/>
        </w:rPr>
        <w:t>% от общего бюджета.]</w:t>
      </w:r>
    </w:p>
    <w:p w14:paraId="4B31B852" w14:textId="77777777" w:rsidR="007C5D76" w:rsidRPr="00FE335B" w:rsidRDefault="007C5D76" w:rsidP="007C5D76">
      <w:pPr>
        <w:pStyle w:val="SingleTxtG"/>
        <w:rPr>
          <w:b/>
        </w:rPr>
      </w:pPr>
      <w:r w:rsidRPr="00FE335B">
        <w:rPr>
          <w:b/>
        </w:rPr>
        <w:tab/>
      </w:r>
      <w:r w:rsidRPr="00FE335B">
        <w:rPr>
          <w:b/>
        </w:rPr>
        <w:br w:type="page"/>
      </w:r>
    </w:p>
    <w:p w14:paraId="4D7911A8" w14:textId="77777777" w:rsidR="007C5D76" w:rsidRPr="00FE335B" w:rsidRDefault="00A16CD2" w:rsidP="007C5D76">
      <w:pPr>
        <w:pStyle w:val="HChG"/>
      </w:pPr>
      <w:r w:rsidRPr="00FE335B">
        <w:lastRenderedPageBreak/>
        <w:tab/>
      </w:r>
      <w:r w:rsidR="007C5D76" w:rsidRPr="00FE335B">
        <w:tab/>
        <w:t>Решение VIII/2–IV/2</w:t>
      </w:r>
      <w:bookmarkStart w:id="8" w:name="_Hlk34060233"/>
      <w:bookmarkEnd w:id="8"/>
    </w:p>
    <w:p w14:paraId="38A73B24" w14:textId="77777777" w:rsidR="007C5D76" w:rsidRPr="00FE335B" w:rsidRDefault="007C5D76" w:rsidP="007C5D76">
      <w:pPr>
        <w:pStyle w:val="H1G"/>
      </w:pPr>
      <w:r w:rsidRPr="00FE335B">
        <w:tab/>
      </w:r>
      <w:r w:rsidRPr="00FE335B">
        <w:tab/>
      </w:r>
      <w:r w:rsidRPr="00FE335B">
        <w:tab/>
        <w:t>Утверждение плана работы</w:t>
      </w:r>
    </w:p>
    <w:p w14:paraId="02949725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</w:r>
      <w:r w:rsidRPr="00FE335B">
        <w:rPr>
          <w:i/>
          <w:iCs/>
        </w:rPr>
        <w:t>Совещание Сторон Конвенции и Совещание Сторон Конвенции, действующее в качестве совещания Сторон Протокола (Совещание Сторон Протокола), на своей совместной сессии,</w:t>
      </w:r>
      <w:bookmarkStart w:id="9" w:name="_Hlk32416128"/>
    </w:p>
    <w:bookmarkEnd w:id="9"/>
    <w:p w14:paraId="1977095C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</w:r>
      <w:r w:rsidRPr="00FE335B">
        <w:rPr>
          <w:i/>
          <w:iCs/>
        </w:rPr>
        <w:t xml:space="preserve">ссылаясь </w:t>
      </w:r>
      <w:r w:rsidRPr="00FE335B">
        <w:t>на пункт 2 f) статьи 11 Конвенции об оценке экологического воздействия в трансграничном контексте, в котором указывается, что Совещание Сторон рассматривает и принимает любые дополнительные меры, которые могут потребоваться для достижения целей Конвенции,</w:t>
      </w:r>
    </w:p>
    <w:p w14:paraId="06AEDAA1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</w:r>
      <w:r w:rsidRPr="00FE335B">
        <w:rPr>
          <w:i/>
          <w:iCs/>
        </w:rPr>
        <w:t xml:space="preserve">ссылаясь также </w:t>
      </w:r>
      <w:r w:rsidRPr="00FE335B">
        <w:t>на пункт 4 f) статьи 14 Протокола по стратегической экологической оценке, в котором указывается, что Совещание Сторон Протокола рассматривает и принимает любые дополнительные меры, включая меры, подлежащие совместному осуществлению по Протоколу и Конвенции, которые могут потребоваться для достижения целей Протокола,</w:t>
      </w:r>
    </w:p>
    <w:p w14:paraId="7D06128C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</w:r>
      <w:r w:rsidRPr="00FE335B">
        <w:rPr>
          <w:i/>
          <w:iCs/>
        </w:rPr>
        <w:t>признавая</w:t>
      </w:r>
      <w:r w:rsidRPr="00FE335B">
        <w:t xml:space="preserve"> крайнюю необходимость полноценного выполнения Сторонами Конвенции и Протокола своих правовых обязательств, возникающих в связи с этими договорами,</w:t>
      </w:r>
    </w:p>
    <w:p w14:paraId="6D0290AC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</w:r>
      <w:r w:rsidRPr="00FE335B">
        <w:rPr>
          <w:i/>
          <w:iCs/>
        </w:rPr>
        <w:t>признавая также</w:t>
      </w:r>
      <w:r w:rsidRPr="00FE335B">
        <w:t>, что Сторонам Конвенции и Протокола следует принимать меры по обеспечению максимальной эффективности применения ими соответственно Конвенции и Протокола с целью достижения наилучших практических результатов,</w:t>
      </w:r>
    </w:p>
    <w:p w14:paraId="16751497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[</w:t>
      </w:r>
      <w:r w:rsidRPr="00FE335B">
        <w:rPr>
          <w:i/>
          <w:iCs/>
        </w:rPr>
        <w:t>признавая</w:t>
      </w:r>
      <w:r w:rsidRPr="00FE335B">
        <w:t>, что Конвенция и, в частности, Протокол к ней создают основу для интеграции экологических, в том числе медико-санитарных, проблем в деятельность по поощрению развития и секторальные планы и программы, а также в случае необходимости в политику и законодательство и что, соответственно, их эффективное применение содействует оказанию странам поддержки в достижении Целей в области устойчивого развития, изложенных в Повестке дня в области устойчивого развития на период до 2030 года,]</w:t>
      </w:r>
    </w:p>
    <w:p w14:paraId="24A3B34F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</w:r>
      <w:r w:rsidRPr="00FE335B">
        <w:rPr>
          <w:i/>
          <w:iCs/>
        </w:rPr>
        <w:t>с удовлетворением отмечая</w:t>
      </w:r>
      <w:r w:rsidRPr="00FE335B">
        <w:t xml:space="preserve"> ценную работу, проделанную в соответствии с планом работы, принятым на седьмой сессии Совещания Сторон Конвенции и третьей сессии Совещания Сторон Протокола (решение VII/3–III/3), несмотря на нехватку людских и финансовых ресурсов и обусловленные этим серьезные проблемы для беспрепятственного осуществления Конвенции и функционирования секретариата, которые еще более усугубляются продлением межсессионного периода </w:t>
      </w:r>
      <w:r w:rsidR="00F8383D" w:rsidRPr="00FE335B">
        <w:br/>
      </w:r>
      <w:r w:rsidRPr="00FE335B">
        <w:t>2017–2020 годов без соответствующего финансового обеспечения</w:t>
      </w:r>
      <w:r w:rsidRPr="00FE335B" w:rsidDel="00EF2E01">
        <w:t xml:space="preserve"> </w:t>
      </w:r>
      <w:r w:rsidRPr="00FE335B">
        <w:t xml:space="preserve">, необходимостью организации дополнительных промежуточных сессий Совещаний Сторон (Женева, </w:t>
      </w:r>
      <w:r w:rsidR="00F8383D" w:rsidRPr="00FE335B">
        <w:br/>
      </w:r>
      <w:r w:rsidRPr="00FE335B">
        <w:t xml:space="preserve">5–7 февраля 2019 года) и пандемией </w:t>
      </w:r>
      <w:proofErr w:type="spellStart"/>
      <w:r w:rsidRPr="00FE335B">
        <w:t>коронавирусного</w:t>
      </w:r>
      <w:proofErr w:type="spellEnd"/>
      <w:r w:rsidRPr="00FE335B">
        <w:t xml:space="preserve"> заболевания (COVID-19) с марта 2020 года,</w:t>
      </w:r>
    </w:p>
    <w:p w14:paraId="372297FF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</w:r>
      <w:r w:rsidRPr="00FE335B">
        <w:rPr>
          <w:i/>
          <w:iCs/>
        </w:rPr>
        <w:t xml:space="preserve">приветствуя, </w:t>
      </w:r>
      <w:r w:rsidRPr="00FE335B">
        <w:t xml:space="preserve">частности, осуществление следующих не </w:t>
      </w:r>
      <w:proofErr w:type="spellStart"/>
      <w:r w:rsidRPr="00FE335B">
        <w:t>финансировавшихся</w:t>
      </w:r>
      <w:proofErr w:type="spellEnd"/>
      <w:r w:rsidRPr="00FE335B">
        <w:t xml:space="preserve"> из бюджета видов деятельности для целей осуществления Конвенции и Протокола к ней в период 2017</w:t>
      </w:r>
      <w:r w:rsidR="00304B73">
        <w:t>–</w:t>
      </w:r>
      <w:r w:rsidRPr="00FE335B">
        <w:t>2020 годов</w:t>
      </w:r>
      <w:r w:rsidRPr="00FE335B">
        <w:rPr>
          <w:rStyle w:val="FootnoteReference"/>
        </w:rPr>
        <w:footnoteReference w:id="3"/>
      </w:r>
      <w:r w:rsidRPr="00FE335B">
        <w:t>:</w:t>
      </w:r>
    </w:p>
    <w:p w14:paraId="452DD140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a)</w:t>
      </w:r>
      <w:r w:rsidRPr="00FE335B">
        <w:tab/>
        <w:t>техническую помощь, предоставленную секретариатом, и шаги, предпринятые Сторонами и такими странами, не являющимися Сторонами, как Азербайджан, Беларусь, Казахстан, Республика Молдова, Таджикистан и Узбекистан, по приведению своего законодательства об оценке воздействия на окружающую среду в соответствие с Конвенцией и Протоколом;</w:t>
      </w:r>
    </w:p>
    <w:p w14:paraId="09C16643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b)</w:t>
      </w:r>
      <w:r w:rsidRPr="00FE335B">
        <w:tab/>
        <w:t xml:space="preserve">рабочие совещания по субрегиональному сотрудничеству и/или укреплению потенциала в поддержку осуществления Протокола и/или Конвенции, которые были проведены/организованы Хорватией, Данией, Германией, </w:t>
      </w:r>
      <w:r w:rsidRPr="00FE335B">
        <w:lastRenderedPageBreak/>
        <w:t>Кыргызстаном, Республикой Молдова, Украиной и Узбекистаном при содействии секретариата</w:t>
      </w:r>
      <w:bookmarkStart w:id="10" w:name="_Hlk31727028"/>
      <w:bookmarkEnd w:id="10"/>
      <w:r w:rsidRPr="00FE335B">
        <w:t>;</w:t>
      </w:r>
    </w:p>
    <w:p w14:paraId="5B7CBBEE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c)</w:t>
      </w:r>
      <w:r w:rsidRPr="00FE335B">
        <w:tab/>
        <w:t>экспериментальное осуществление Протокола Беларусью и Казахстаном;</w:t>
      </w:r>
    </w:p>
    <w:p w14:paraId="5B427E03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d)</w:t>
      </w:r>
      <w:r w:rsidRPr="00FE335B">
        <w:tab/>
        <w:t xml:space="preserve">семинар по обмену информацией о надлежащей практике, которые были организованы секретариатом в сотрудничестве с Всемирной организацией здравоохранения (ВОЗ) и Европейским инвестиционным банком; </w:t>
      </w:r>
    </w:p>
    <w:p w14:paraId="20E93027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e)</w:t>
      </w:r>
      <w:r w:rsidRPr="00FE335B">
        <w:tab/>
        <w:t>подготовку руководящих материалов и рекомендаций для более эффективного осуществления Конвенции и Протокола, прежде всего в отношении:</w:t>
      </w:r>
    </w:p>
    <w:p w14:paraId="2CE913B2" w14:textId="77777777" w:rsidR="007C5D76" w:rsidRPr="00FE335B" w:rsidRDefault="007C5D76" w:rsidP="007C5D76">
      <w:pPr>
        <w:pStyle w:val="SingleTxtG"/>
        <w:ind w:left="1701"/>
      </w:pPr>
      <w:r w:rsidRPr="00FE335B">
        <w:tab/>
        <w:t>i)</w:t>
      </w:r>
      <w:r w:rsidRPr="00FE335B">
        <w:tab/>
        <w:t xml:space="preserve">руководства по применимости Конвенции к продлению срока службы атомных электростанций, подготовленного Специальной рабочей группой в составе 29 Сторон под </w:t>
      </w:r>
      <w:proofErr w:type="spellStart"/>
      <w:r w:rsidRPr="00FE335B">
        <w:t>сопредседательством</w:t>
      </w:r>
      <w:proofErr w:type="spellEnd"/>
      <w:r w:rsidRPr="00FE335B">
        <w:t xml:space="preserve"> Германии и </w:t>
      </w:r>
      <w:proofErr w:type="gramStart"/>
      <w:r w:rsidRPr="00FE335B">
        <w:t>Соединенного Королевства Великобритании</w:t>
      </w:r>
      <w:proofErr w:type="gramEnd"/>
      <w:r w:rsidRPr="00FE335B">
        <w:t xml:space="preserve"> и Северной Ирландии;</w:t>
      </w:r>
    </w:p>
    <w:p w14:paraId="04A5711B" w14:textId="77777777" w:rsidR="007C5D76" w:rsidRPr="00FE335B" w:rsidRDefault="007C5D76" w:rsidP="007C5D76">
      <w:pPr>
        <w:pStyle w:val="SingleTxtG"/>
        <w:ind w:left="1701"/>
      </w:pPr>
      <w:r w:rsidRPr="00FE335B">
        <w:tab/>
      </w:r>
      <w:proofErr w:type="spellStart"/>
      <w:r w:rsidRPr="00FE335B">
        <w:t>ii</w:t>
      </w:r>
      <w:proofErr w:type="spellEnd"/>
      <w:r w:rsidRPr="00FE335B">
        <w:t>)</w:t>
      </w:r>
      <w:r w:rsidRPr="00FE335B">
        <w:tab/>
        <w:t>оценки воздействия на окружающую среду в трансграничном контексте для стран Центральной Азии, разработанной при поддержке консультантов и финансировании со стороны Швейцарии;</w:t>
      </w:r>
    </w:p>
    <w:p w14:paraId="59F0B954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f)</w:t>
      </w:r>
      <w:r w:rsidRPr="00FE335B">
        <w:tab/>
        <w:t xml:space="preserve">подготовку секретариатом информационных брошюр </w:t>
      </w:r>
      <w:r w:rsidR="00F8383D" w:rsidRPr="00FE335B">
        <w:t>«</w:t>
      </w:r>
      <w:proofErr w:type="spellStart"/>
      <w:r w:rsidRPr="00FE335B">
        <w:t>FasTips</w:t>
      </w:r>
      <w:proofErr w:type="spellEnd"/>
      <w:r w:rsidR="00F8383D" w:rsidRPr="00FE335B">
        <w:t>»</w:t>
      </w:r>
      <w:r w:rsidRPr="00FE335B">
        <w:t xml:space="preserve"> по Конвенции и Протоколу и опубликование информационных брошюр </w:t>
      </w:r>
      <w:r w:rsidR="00F8383D" w:rsidRPr="00FE335B">
        <w:t>«</w:t>
      </w:r>
      <w:proofErr w:type="spellStart"/>
      <w:r w:rsidRPr="00FE335B">
        <w:t>FasTips</w:t>
      </w:r>
      <w:proofErr w:type="spellEnd"/>
      <w:r w:rsidR="00F8383D" w:rsidRPr="00FE335B">
        <w:t>»</w:t>
      </w:r>
      <w:r w:rsidRPr="00FE335B">
        <w:t xml:space="preserve"> по Конвенции Международной ассоциацией по оценке воздействия, </w:t>
      </w:r>
    </w:p>
    <w:p w14:paraId="03029EEA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[</w:t>
      </w:r>
      <w:r w:rsidRPr="00FE335B">
        <w:rPr>
          <w:i/>
          <w:iCs/>
        </w:rPr>
        <w:t>высоко оценивая</w:t>
      </w:r>
      <w:r w:rsidRPr="00FE335B">
        <w:t xml:space="preserve"> проделанную работу по подготовке проекта руководства по оценке состояния здоровья в рамках проведения стратегической экологической оценки при поддержке консультантов, финансируемых Европейским инвестиционным банком, в консультации с ВОЗ и целевой группой в составе представителей Австрии, Ирландии, Словении и Финляндии, и настоятельно призывая Стороны и заинтересованные круги завершить эту работу [в 2021 году] [в течение следующего межсессионного периода],</w:t>
      </w:r>
    </w:p>
    <w:p w14:paraId="169730DB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</w:r>
      <w:r w:rsidRPr="00FE335B">
        <w:rPr>
          <w:i/>
          <w:iCs/>
        </w:rPr>
        <w:t>с удовлетворением отмечая</w:t>
      </w:r>
      <w:r w:rsidRPr="00FE335B">
        <w:t>, что из видов деятельности, предусмотренных в плане работы, принятом Совещаниями Сторон Конвенции и Протокола, на их седьмой и третьей сессиях соответственно 100</w:t>
      </w:r>
      <w:r w:rsidR="00304B73">
        <w:t> </w:t>
      </w:r>
      <w:r w:rsidRPr="00FE335B">
        <w:t>% видов деятельности с приоритетом 1 и 100</w:t>
      </w:r>
      <w:r w:rsidR="00F8383D" w:rsidRPr="00FE335B">
        <w:t> </w:t>
      </w:r>
      <w:r w:rsidRPr="00FE335B">
        <w:t>%</w:t>
      </w:r>
      <w:r w:rsidR="00F8383D" w:rsidRPr="00FE335B">
        <w:t> </w:t>
      </w:r>
      <w:r w:rsidRPr="00FE335B">
        <w:t>видов деятельности с приоритетом 2 были завершены и, кроме того, были дополнены промежуточными сессиями Совещаний Сторон и что из не предусмотренных в бюджете видов деятельности с приоритетом 3, за исключением тех, которые были отменены ведущими странами/организациями-бенефициарами, приблизительно 75</w:t>
      </w:r>
      <w:r w:rsidR="00F8383D" w:rsidRPr="00FE335B">
        <w:t> </w:t>
      </w:r>
      <w:r w:rsidRPr="00FE335B">
        <w:t>% были завершены за счет финансирования из целевых взносов или за счет финансирования по проектам, определенного секретариатом</w:t>
      </w:r>
      <w:r w:rsidRPr="00FE335B">
        <w:rPr>
          <w:rStyle w:val="FootnoteReference"/>
        </w:rPr>
        <w:footnoteReference w:id="4"/>
      </w:r>
      <w:r w:rsidRPr="00FE335B">
        <w:t>,</w:t>
      </w:r>
    </w:p>
    <w:p w14:paraId="4139FDBB" w14:textId="77777777" w:rsidR="007C5D76" w:rsidRPr="00FE335B" w:rsidRDefault="007C5D76" w:rsidP="007C5D76">
      <w:pPr>
        <w:pStyle w:val="SingleTxtG"/>
      </w:pPr>
      <w:r w:rsidRPr="00FE335B">
        <w:rPr>
          <w:i/>
          <w:iCs/>
        </w:rPr>
        <w:tab/>
      </w:r>
      <w:r w:rsidRPr="00FE335B">
        <w:rPr>
          <w:i/>
          <w:iCs/>
        </w:rPr>
        <w:tab/>
        <w:t>с удовлетворением отмечая также</w:t>
      </w:r>
      <w:r w:rsidRPr="00FE335B">
        <w:t xml:space="preserve">, что секретариат выделил дополнительные ресурсы и завершил осуществление 18 видов деятельности, включенных в лист ожидания Совещаниями Сторон, и 18 дополнительных видов деятельности, </w:t>
      </w:r>
    </w:p>
    <w:p w14:paraId="68C7B3F1" w14:textId="77777777" w:rsidR="007C5D76" w:rsidRPr="00FE335B" w:rsidRDefault="007C5D76" w:rsidP="007C5D76">
      <w:pPr>
        <w:pStyle w:val="SingleTxtG"/>
        <w:ind w:firstLine="567"/>
      </w:pPr>
      <w:r w:rsidRPr="00FE335B">
        <w:rPr>
          <w:i/>
          <w:iCs/>
        </w:rPr>
        <w:t xml:space="preserve">с удовлетворением отмечая далее, </w:t>
      </w:r>
      <w:r w:rsidRPr="00FE335B">
        <w:t>что выполнение оставшихся видов деятельности, предусмотренных планом работы, продолжается или планируется и, как ожидается, будет завершено в течение следующего межсессионного периода,</w:t>
      </w:r>
    </w:p>
    <w:p w14:paraId="504F098E" w14:textId="77777777" w:rsidR="007C5D76" w:rsidRPr="00FE335B" w:rsidRDefault="007C5D76" w:rsidP="007C5D76">
      <w:pPr>
        <w:pStyle w:val="SingleTxtG"/>
      </w:pPr>
      <w:r w:rsidRPr="00FE335B">
        <w:rPr>
          <w:i/>
          <w:iCs/>
        </w:rPr>
        <w:tab/>
      </w:r>
      <w:r w:rsidRPr="00FE335B">
        <w:rPr>
          <w:i/>
          <w:iCs/>
        </w:rPr>
        <w:tab/>
        <w:t xml:space="preserve">желая </w:t>
      </w:r>
      <w:r w:rsidRPr="00FE335B">
        <w:t xml:space="preserve">разработать план работы, направленный на практическое осуществление стратегических целей и приоритетных задач, изложенных в долгосрочной </w:t>
      </w:r>
      <w:r w:rsidR="00F8383D" w:rsidRPr="00FE335B">
        <w:br/>
      </w:r>
      <w:r w:rsidRPr="00FE335B">
        <w:t xml:space="preserve">стратегии и плане действий, принятых в соответствии с решением VIII/3–IV/3 </w:t>
      </w:r>
      <w:r w:rsidRPr="00FE335B">
        <w:lastRenderedPageBreak/>
        <w:t xml:space="preserve">(ECE/MP.EIA/2020/3–ECE/MP.EIA/SEA/2020/3), а именно на полное и эффективное осуществление Конвенции и Протокола; повышение результативности путем решения новых национальных, региональных и глобальных проблем; и более широкое применение Конвенции и Протокола в регионе ЕЭК и за его пределами, </w:t>
      </w:r>
    </w:p>
    <w:p w14:paraId="032E60BC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</w:r>
      <w:r w:rsidRPr="00FE335B">
        <w:rPr>
          <w:i/>
          <w:iCs/>
        </w:rPr>
        <w:t xml:space="preserve">желая также </w:t>
      </w:r>
      <w:r w:rsidRPr="00FE335B">
        <w:t>разработать реалистичный и выполнимый план работы, обеспечив заблаговременное финансирование сметных потребностей в ресурсах для осуществления деятельности, предусмотренной планом работы,</w:t>
      </w:r>
    </w:p>
    <w:p w14:paraId="2541BF1A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1.</w:t>
      </w:r>
      <w:r w:rsidRPr="00FE335B">
        <w:tab/>
      </w:r>
      <w:r w:rsidRPr="00FE335B">
        <w:rPr>
          <w:i/>
          <w:iCs/>
        </w:rPr>
        <w:t>утверждают</w:t>
      </w:r>
      <w:r w:rsidRPr="00FE335B">
        <w:t xml:space="preserve"> план работы на период 2021–2023 годов и сметные потребности в ресурсах для его осуществления, изложенные соответственно в приложениях I и II к настоящему решению;</w:t>
      </w:r>
    </w:p>
    <w:p w14:paraId="664D01C4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2.</w:t>
      </w:r>
      <w:r w:rsidRPr="00FE335B">
        <w:tab/>
        <w:t>[</w:t>
      </w:r>
      <w:r w:rsidRPr="00FE335B">
        <w:rPr>
          <w:i/>
          <w:iCs/>
        </w:rPr>
        <w:t>[также утверждают][принимают к сведению]</w:t>
      </w:r>
      <w:r w:rsidRPr="00FE335B">
        <w:t xml:space="preserve"> изложенный в приложении III к настоящему решению перечень видов деятельности, осуществление которых отложено до получения необходимых финансовых и людских ресурсов, и предлагают Сторонам Конвенции и Протокола, а также другим заинтересованным субъектам активно изыскивать возможности для обеспечения их финансирования и осуществления</w:t>
      </w:r>
      <w:r w:rsidR="00304B73" w:rsidRPr="00FE335B">
        <w:t>;</w:t>
      </w:r>
      <w:r w:rsidRPr="00FE335B">
        <w:t>]</w:t>
      </w:r>
    </w:p>
    <w:p w14:paraId="3349AB53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3.</w:t>
      </w:r>
      <w:r w:rsidRPr="00FE335B">
        <w:tab/>
      </w:r>
      <w:r w:rsidRPr="00FE335B">
        <w:rPr>
          <w:i/>
        </w:rPr>
        <w:t>принимают решение</w:t>
      </w:r>
      <w:r w:rsidRPr="00FE335B">
        <w:t>, что все Стороны должны предоставлять финансирование на покрытие сметных потребностей в ресурсах для осуществления плана работы в соответствии с решением VIII/1–IV/1 о механизмах финансирования на 2021–2023 годы;</w:t>
      </w:r>
    </w:p>
    <w:p w14:paraId="2C3E50F1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4.</w:t>
      </w:r>
      <w:r w:rsidRPr="00FE335B">
        <w:tab/>
      </w:r>
      <w:r w:rsidRPr="00FE335B">
        <w:rPr>
          <w:i/>
          <w:iCs/>
        </w:rPr>
        <w:t>предлагают</w:t>
      </w:r>
      <w:r w:rsidRPr="00FE335B">
        <w:t xml:space="preserve"> Сторонам повысить уровень устойчивой доступности финансирования для предусмотренных планом работы видов деятельности и функционирования секретариата, включая виды деятельности, включенные в лист ожидания (приложение III к настоящему решению), с тем чтобы избежать возможных критических ситуаций, влияющих на функционирование договоров и их секретариата, и предлагают также заинтересованным Сторонам, организациям и другим заинтересованным субъектам поддержать мобилизацию средств и ресурсов для этой деятельности;</w:t>
      </w:r>
    </w:p>
    <w:p w14:paraId="6DB3F375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5.</w:t>
      </w:r>
      <w:r w:rsidRPr="00FE335B">
        <w:tab/>
      </w:r>
      <w:r w:rsidRPr="00FE335B">
        <w:rPr>
          <w:i/>
          <w:iCs/>
        </w:rPr>
        <w:t xml:space="preserve">призывают </w:t>
      </w:r>
      <w:r w:rsidRPr="00FE335B">
        <w:t>Стороны, а также предлагают государствам, не являющимся Сторонами, организовывать и проводить семинары, рабочие совещания и встречи и активно участвовать в их работе с целью содействия осуществлению и соблюдению Конвенции и Протокола;</w:t>
      </w:r>
    </w:p>
    <w:p w14:paraId="2B8FBB67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6.</w:t>
      </w:r>
      <w:r w:rsidRPr="00FE335B">
        <w:tab/>
      </w:r>
      <w:r w:rsidRPr="00FE335B">
        <w:rPr>
          <w:i/>
          <w:iCs/>
        </w:rPr>
        <w:t xml:space="preserve">предлагают </w:t>
      </w:r>
      <w:r w:rsidRPr="00FE335B">
        <w:t>соответствующим органам или учреждениям, будь то национальным или международным, правительственным или неправительственным, а также, возможно, исследователям и консультантам по согласованным видам деятельности активно участвовать в предусмотренных планом работы мероприятиях в соответствующих случаях;</w:t>
      </w:r>
    </w:p>
    <w:p w14:paraId="44152779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7.</w:t>
      </w:r>
      <w:r w:rsidRPr="00FE335B">
        <w:tab/>
      </w:r>
      <w:r w:rsidRPr="00FE335B">
        <w:rPr>
          <w:i/>
          <w:iCs/>
        </w:rPr>
        <w:t xml:space="preserve">предлагают </w:t>
      </w:r>
      <w:r w:rsidRPr="00FE335B">
        <w:t xml:space="preserve">Исполнительному секретарю Европейской экономической комиссии (ЕЭК) продолжать предоставлять поддержку работе в рамках Конвенции и Протокола путем содействия осуществлению мероприятий, предусмотренных планом работы, подготовки официальной документации для них, а также публикации результатов этих мероприятий на трех официальных языках ЕЭК в соответствующих случаях. Публикации, предполагающие глобальный информационный охват, должны обрабатываться и переводиться </w:t>
      </w:r>
      <w:proofErr w:type="spellStart"/>
      <w:r w:rsidRPr="00FE335B">
        <w:t>конференционными</w:t>
      </w:r>
      <w:proofErr w:type="spellEnd"/>
      <w:r w:rsidRPr="00FE335B">
        <w:t xml:space="preserve"> службами Организации Объединенных Наций и распространяться на шести официальных языках Организации Объединенных Наций;</w:t>
      </w:r>
    </w:p>
    <w:p w14:paraId="7A982A9D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8.</w:t>
      </w:r>
      <w:r w:rsidRPr="00FE335B">
        <w:tab/>
      </w:r>
      <w:r w:rsidRPr="00FE335B">
        <w:rPr>
          <w:i/>
          <w:iCs/>
        </w:rPr>
        <w:t>постановляют</w:t>
      </w:r>
      <w:r w:rsidRPr="00FE335B">
        <w:t xml:space="preserve">, что в межсессионный период до следующих сессий Совещаний Сторон Конвенции и Протокола (предварительно намеченных на конец 2023 года) Рабочая группа по оценке воздействия на окружающую среду и стратегической экологической оценке проведет три совещания (предварительно в 2021, 2022 и 2023 годах) и что Комитет по осуществлению проведет в общей сложности девять сессий, т. е. по три сессии в год </w:t>
      </w:r>
      <w:r w:rsidR="00304B73">
        <w:t>—</w:t>
      </w:r>
      <w:r w:rsidRPr="00FE335B">
        <w:t xml:space="preserve"> весной, осенью и зимой; </w:t>
      </w:r>
    </w:p>
    <w:p w14:paraId="3AA7CB30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9.</w:t>
      </w:r>
      <w:r w:rsidRPr="00FE335B">
        <w:tab/>
      </w:r>
      <w:r w:rsidRPr="00FE335B">
        <w:rPr>
          <w:i/>
          <w:iCs/>
        </w:rPr>
        <w:t xml:space="preserve">просят </w:t>
      </w:r>
      <w:r w:rsidRPr="00FE335B">
        <w:t xml:space="preserve">секретариат подготовить предварительные повестки дня и другую официальную документацию для совещаний, упомянутых в пункте 7 выше, </w:t>
      </w:r>
      <w:r w:rsidRPr="00FE335B">
        <w:lastRenderedPageBreak/>
        <w:t xml:space="preserve">а также доклады об их работе и издать эти документы на трех официальных языках ЕЭК; </w:t>
      </w:r>
    </w:p>
    <w:p w14:paraId="522AB78B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10.</w:t>
      </w:r>
      <w:r w:rsidRPr="00FE335B">
        <w:tab/>
      </w:r>
      <w:r w:rsidRPr="00FE335B">
        <w:rPr>
          <w:i/>
          <w:iCs/>
        </w:rPr>
        <w:t xml:space="preserve">также просят </w:t>
      </w:r>
      <w:r w:rsidRPr="00FE335B">
        <w:t xml:space="preserve">секретариат сначала представлять соответствующую документацию Президиуму в неофициальном порядке для предварительного утверждения, предусматривающего созыв трех (или более, если этого позволяют финансовые возможности) совещаний Президиума и представление докладов о них, в межсессионный период; </w:t>
      </w:r>
    </w:p>
    <w:p w14:paraId="4BD037CC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[11.</w:t>
      </w:r>
      <w:r w:rsidRPr="00FE335B">
        <w:tab/>
      </w:r>
      <w:r w:rsidRPr="00FE335B">
        <w:rPr>
          <w:i/>
          <w:iCs/>
        </w:rPr>
        <w:t xml:space="preserve">просят </w:t>
      </w:r>
      <w:r w:rsidRPr="00FE335B">
        <w:t>Стороны приложить все усилия к тому, чтобы как можно раньше и не позднее, чем за три недели до начала совещаний, на которых они будут обсуждаться, сообщать предлагаемые поправки к официальной документации, с тем чтобы другие Стороны могли подготовить и скоординировать свои соответствующие мнения, а также содействовать достижению консенсуса всеми Сторонами;]</w:t>
      </w:r>
    </w:p>
    <w:p w14:paraId="0DF960F5" w14:textId="77777777" w:rsidR="007C5D76" w:rsidRPr="00FE335B" w:rsidRDefault="007C5D76" w:rsidP="007C5D76">
      <w:pPr>
        <w:pStyle w:val="SingleTxtG"/>
        <w:ind w:firstLine="567"/>
      </w:pPr>
      <w:r w:rsidRPr="00FE335B">
        <w:t>[12.</w:t>
      </w:r>
      <w:r w:rsidRPr="00FE335B">
        <w:tab/>
      </w:r>
      <w:r w:rsidRPr="00FE335B">
        <w:rPr>
          <w:i/>
          <w:iCs/>
        </w:rPr>
        <w:t>постановляют</w:t>
      </w:r>
      <w:r w:rsidRPr="00FE335B">
        <w:t xml:space="preserve">, что Президиум и Рабочая группа должны подготовить поправку к пункту 1 правила 32 правил процедуры Совещания Сторон для принятия Совещаниями Сторон Конвенции и Протокола на их девятой и пятой сессиях, соответственно;] </w:t>
      </w:r>
    </w:p>
    <w:p w14:paraId="3309544C" w14:textId="77777777" w:rsidR="007C5D76" w:rsidRPr="00FE335B" w:rsidRDefault="007C5D76" w:rsidP="007C5D76">
      <w:pPr>
        <w:pStyle w:val="SingleTxtG"/>
        <w:ind w:firstLine="567"/>
      </w:pPr>
      <w:r w:rsidRPr="00FE335B">
        <w:t>13.</w:t>
      </w:r>
      <w:r w:rsidRPr="00FE335B">
        <w:tab/>
      </w:r>
      <w:r w:rsidRPr="00FE335B">
        <w:rPr>
          <w:i/>
          <w:iCs/>
        </w:rPr>
        <w:t>также постановляют</w:t>
      </w:r>
      <w:r w:rsidRPr="00FE335B">
        <w:t>, что Президиум и Рабочая группа должны согласовать новый проект решения о принятии плана работы на следующий межсессионный период для принятия Совещаниями Сторон Конвенции и Протокола на их следующих сессиях;</w:t>
      </w:r>
    </w:p>
    <w:p w14:paraId="07F3B16B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14.</w:t>
      </w:r>
      <w:r w:rsidRPr="00FE335B">
        <w:tab/>
      </w:r>
      <w:r w:rsidRPr="00FE335B">
        <w:rPr>
          <w:i/>
          <w:iCs/>
        </w:rPr>
        <w:t>принимают решение</w:t>
      </w:r>
      <w:r w:rsidRPr="00FE335B">
        <w:t>, что, как правило, в соответствии с правилами процедуры Конвенции и Протокола к ней сессии Совещаний Сторон проводятся в Женеве, если только Стороны не принимают иного решения на основе предложения договаривающейся Стороны о проведении сессий у нее в стране.</w:t>
      </w:r>
    </w:p>
    <w:p w14:paraId="2AEA0620" w14:textId="77777777" w:rsidR="007C5D76" w:rsidRPr="00FE335B" w:rsidRDefault="007C5D76" w:rsidP="007C5D76">
      <w:pPr>
        <w:pStyle w:val="SingleTxtG"/>
        <w:rPr>
          <w:b/>
          <w:bCs/>
        </w:rPr>
      </w:pPr>
      <w:r w:rsidRPr="00FE335B">
        <w:rPr>
          <w:b/>
          <w:bCs/>
        </w:rPr>
        <w:br w:type="page"/>
      </w:r>
    </w:p>
    <w:p w14:paraId="6EF9D290" w14:textId="77777777" w:rsidR="007C5D76" w:rsidRPr="00FE335B" w:rsidRDefault="007C5D76" w:rsidP="007C5D76">
      <w:pPr>
        <w:pStyle w:val="HChG"/>
      </w:pPr>
      <w:r w:rsidRPr="00FE335B">
        <w:lastRenderedPageBreak/>
        <w:t xml:space="preserve">Приложение I </w:t>
      </w:r>
    </w:p>
    <w:p w14:paraId="010FCF75" w14:textId="77777777" w:rsidR="007C5D76" w:rsidRPr="00FE335B" w:rsidRDefault="007C5D76" w:rsidP="007C5D76">
      <w:pPr>
        <w:pStyle w:val="HChG"/>
      </w:pPr>
      <w:r w:rsidRPr="00FE335B">
        <w:tab/>
      </w:r>
      <w:r w:rsidRPr="00FE335B">
        <w:tab/>
        <w:t xml:space="preserve">Проект плана работы на 2021–2023 годы </w:t>
      </w:r>
    </w:p>
    <w:p w14:paraId="569679C5" w14:textId="77777777" w:rsidR="007C5D76" w:rsidRPr="00FE335B" w:rsidRDefault="007C5D76" w:rsidP="007C5D76">
      <w:pPr>
        <w:pStyle w:val="HChG"/>
      </w:pPr>
      <w:bookmarkStart w:id="11" w:name="_Hlk9264045"/>
      <w:r w:rsidRPr="00FE335B">
        <w:tab/>
        <w:t>I.</w:t>
      </w:r>
      <w:r w:rsidRPr="00FE335B">
        <w:tab/>
        <w:t>Управление, координация и информационное освещение деятельности в межсессионный период</w:t>
      </w:r>
    </w:p>
    <w:p w14:paraId="65CA523B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Эта область работы необходима для обеспечения функционирования Конвенции и Протокола, а также для координации и информационного освещения деятельности в рамках этих договоров по следующим направлениям:</w:t>
      </w:r>
    </w:p>
    <w:p w14:paraId="1DC19AAC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a)</w:t>
      </w:r>
      <w:r w:rsidRPr="00FE335B">
        <w:tab/>
        <w:t xml:space="preserve">организация совещаний; </w:t>
      </w:r>
    </w:p>
    <w:p w14:paraId="275767EA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b)</w:t>
      </w:r>
      <w:r w:rsidRPr="00FE335B">
        <w:tab/>
        <w:t>коммуникация, информационное освещение, координация;</w:t>
      </w:r>
    </w:p>
    <w:p w14:paraId="5F3A5505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c)</w:t>
      </w:r>
      <w:r w:rsidRPr="00FE335B">
        <w:tab/>
        <w:t>общее управление программами.</w:t>
      </w:r>
    </w:p>
    <w:p w14:paraId="5BDC98ED" w14:textId="77777777" w:rsidR="007C5D76" w:rsidRPr="00FE335B" w:rsidRDefault="007C5D76" w:rsidP="007C5D76">
      <w:pPr>
        <w:pStyle w:val="H1G"/>
      </w:pPr>
      <w:r w:rsidRPr="00FE335B">
        <w:tab/>
        <w:t>A.</w:t>
      </w:r>
      <w:r w:rsidRPr="00FE335B">
        <w:tab/>
        <w:t>Организация совещаний</w:t>
      </w:r>
    </w:p>
    <w:p w14:paraId="38E39C75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 xml:space="preserve">Директивными органами Конвенции и Протокола к ней являются Совещания Сторон. Подготовка и проведение их сессий в межсессионный период (предварительно запланированных на декабрь 2023 года) являются ключевыми функциями секретариата, как это предусмотрено в статье 13 Конвенции и статье 17 Протокола. Секретариат отвечает также за организацию совещаний Президиума и Рабочей группы по оценке воздействия на окружающую среду и стратегической экологической оценке, которые помогают Совещаниям Сторон в рассмотрении хода осуществления Конвенции и Протокола, а также за управление их совместным планом работы и бюджетом, вынося рекомендации в отношении дальнейшей работы, необходимой для обеспечения эффективного осуществления договоров. Планируется провести в общей сложности шесть совещаний, причем совещания обоих вспомогательных органов первоначально запланированы на 2021, 2022 и 2023 годы. </w:t>
      </w:r>
    </w:p>
    <w:p w14:paraId="0EF5FE9C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 xml:space="preserve">Участие в совещаниях договорных органов будет способствовать обмену знаниями и укреплению потенциала для осуществления договоров, а также позволит участникам создавать сети и изучать возможности для активизации их осуществления. Покрытие путевых расходов участников из стран, имеющих право на финансовую поддержку, позволяет им принимать полноценное и эффективное участие в совещаниях и способствует </w:t>
      </w:r>
      <w:proofErr w:type="spellStart"/>
      <w:r w:rsidRPr="00FE335B">
        <w:t>инклюзивности</w:t>
      </w:r>
      <w:proofErr w:type="spellEnd"/>
      <w:r w:rsidRPr="00FE335B">
        <w:t xml:space="preserve"> и представительности процесса принятия решений, повышению легитимности принимаемых решений и укреплению приверженности осуществлению принятых решений.</w:t>
      </w:r>
    </w:p>
    <w:p w14:paraId="0E3572CD" w14:textId="77777777" w:rsidR="007C5D76" w:rsidRPr="00FE335B" w:rsidRDefault="007C5D76" w:rsidP="007C5D76">
      <w:pPr>
        <w:pStyle w:val="SingleTxtG"/>
        <w:rPr>
          <w:i/>
        </w:rPr>
      </w:pPr>
      <w:bookmarkStart w:id="12" w:name="_Hlk31980276"/>
      <w:r w:rsidRPr="00FE335B">
        <w:rPr>
          <w:i/>
        </w:rPr>
        <w:tab/>
        <w:t>Д</w:t>
      </w:r>
      <w:r w:rsidRPr="00FE335B">
        <w:rPr>
          <w:i/>
          <w:iCs/>
        </w:rPr>
        <w:t>еятельность:</w:t>
      </w:r>
    </w:p>
    <w:bookmarkEnd w:id="12"/>
    <w:p w14:paraId="3381EAEE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a)</w:t>
      </w:r>
      <w:r w:rsidRPr="00FE335B">
        <w:tab/>
        <w:t>подготовка, редактирование, перевод и публикация на веб-сайте повесток дня и официальных документов совещаний, а также подготовка и публикация неофициальных документов совещаний;</w:t>
      </w:r>
    </w:p>
    <w:p w14:paraId="1A1E78BE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b)</w:t>
      </w:r>
      <w:r w:rsidRPr="00FE335B">
        <w:tab/>
        <w:t xml:space="preserve">отправка приглашений и информации; </w:t>
      </w:r>
    </w:p>
    <w:p w14:paraId="1E0AC10E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c)</w:t>
      </w:r>
      <w:r w:rsidRPr="00FE335B">
        <w:tab/>
        <w:t>организация/поддержка организации одновременных/параллельных мероприятий по мере необходимости;</w:t>
      </w:r>
    </w:p>
    <w:p w14:paraId="1D9CFA20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d)</w:t>
      </w:r>
      <w:r w:rsidRPr="00FE335B">
        <w:tab/>
        <w:t>регистрация участников и организация поездок для участников, получающих финансирование, а также, в случае необходимости, содействие в получении виз;</w:t>
      </w:r>
    </w:p>
    <w:p w14:paraId="2A344E68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e)</w:t>
      </w:r>
      <w:r w:rsidRPr="00FE335B">
        <w:tab/>
        <w:t>оказание поддержки должностным лицам совещаний, в том числе путем подготовки подробных информационных записок;</w:t>
      </w:r>
    </w:p>
    <w:p w14:paraId="33B0A8C6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f)</w:t>
      </w:r>
      <w:r w:rsidRPr="00FE335B">
        <w:tab/>
        <w:t>материально-техническая подготовка совещаний (в соответствии с местом их проведения и правилами безопасности Организации Объединенных Наций);</w:t>
      </w:r>
    </w:p>
    <w:p w14:paraId="1B47883A" w14:textId="77777777" w:rsidR="007C5D76" w:rsidRPr="00FE335B" w:rsidRDefault="007C5D76" w:rsidP="007C5D76">
      <w:pPr>
        <w:pStyle w:val="SingleTxtG"/>
      </w:pPr>
      <w:r w:rsidRPr="00FE335B">
        <w:lastRenderedPageBreak/>
        <w:tab/>
      </w:r>
      <w:r w:rsidRPr="00FE335B">
        <w:tab/>
        <w:t>g)</w:t>
      </w:r>
      <w:r w:rsidRPr="00FE335B">
        <w:tab/>
        <w:t xml:space="preserve">сбор и регистрация информации о проверке полномочий в соответствующих случаях; </w:t>
      </w:r>
    </w:p>
    <w:p w14:paraId="2241D9CF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h)</w:t>
      </w:r>
      <w:r w:rsidRPr="00FE335B">
        <w:tab/>
      </w:r>
      <w:proofErr w:type="spellStart"/>
      <w:r w:rsidRPr="00FE335B">
        <w:t>конференционное</w:t>
      </w:r>
      <w:proofErr w:type="spellEnd"/>
      <w:r w:rsidRPr="00FE335B">
        <w:t xml:space="preserve"> обслуживание совещаний;</w:t>
      </w:r>
    </w:p>
    <w:p w14:paraId="534DB1A4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i)</w:t>
      </w:r>
      <w:r w:rsidRPr="00FE335B">
        <w:tab/>
        <w:t>обеспечение устного перевода на совещаниях на трех языках ЕЭК;</w:t>
      </w:r>
    </w:p>
    <w:p w14:paraId="66A4B971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j)</w:t>
      </w:r>
      <w:r w:rsidRPr="00FE335B">
        <w:tab/>
        <w:t>подготовка, редактирование, перевод и публикация докладов о работе совещаний;</w:t>
      </w:r>
    </w:p>
    <w:p w14:paraId="586B0E39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k)</w:t>
      </w:r>
      <w:r w:rsidRPr="00FE335B">
        <w:tab/>
        <w:t>подготовка пресс-релизов/материалов для СМИ по мере необходимости;</w:t>
      </w:r>
    </w:p>
    <w:p w14:paraId="1E0D894F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l)</w:t>
      </w:r>
      <w:r w:rsidRPr="00FE335B">
        <w:tab/>
        <w:t>осуществление последующих мер в связи с принятыми решениями.</w:t>
      </w:r>
      <w:bookmarkStart w:id="13" w:name="_Hlk31980543"/>
      <w:bookmarkStart w:id="14" w:name="_Hlk31979642"/>
      <w:bookmarkStart w:id="15" w:name="_Hlk31984396"/>
    </w:p>
    <w:p w14:paraId="0859650F" w14:textId="77777777" w:rsidR="007C5D76" w:rsidRPr="00FE335B" w:rsidRDefault="007C5D76" w:rsidP="007C5D76">
      <w:pPr>
        <w:pStyle w:val="SingleTxtG"/>
      </w:pPr>
      <w:r w:rsidRPr="00FE335B">
        <w:rPr>
          <w:i/>
          <w:iCs/>
        </w:rPr>
        <w:tab/>
        <w:t>Ответственный(</w:t>
      </w:r>
      <w:proofErr w:type="spellStart"/>
      <w:r w:rsidRPr="00FE335B">
        <w:rPr>
          <w:i/>
          <w:iCs/>
        </w:rPr>
        <w:t>ые</w:t>
      </w:r>
      <w:proofErr w:type="spellEnd"/>
      <w:r w:rsidRPr="00FE335B">
        <w:rPr>
          <w:i/>
          <w:iCs/>
        </w:rPr>
        <w:t>) орган(ы)</w:t>
      </w:r>
      <w:r w:rsidRPr="00FE335B">
        <w:t xml:space="preserve">: секретариат, при необходимости, в консультации с Президиумом. Если совещание организуется Стороной, то за его организацию (и соответствующие расходы) отвечает принимающая страна в соответствии с подробным соглашением, которое заключается между ней и секретариатом. </w:t>
      </w:r>
      <w:bookmarkEnd w:id="13"/>
      <w:bookmarkEnd w:id="14"/>
    </w:p>
    <w:p w14:paraId="68869D41" w14:textId="77777777" w:rsidR="007C5D76" w:rsidRPr="00FE335B" w:rsidRDefault="007C5D76" w:rsidP="007C5D76">
      <w:pPr>
        <w:pStyle w:val="SingleTxtG"/>
      </w:pPr>
      <w:r w:rsidRPr="00FE335B">
        <w:rPr>
          <w:i/>
          <w:iCs/>
        </w:rPr>
        <w:tab/>
        <w:t>Потребности в ресурсах</w:t>
      </w:r>
      <w:r w:rsidRPr="00FE335B">
        <w:t>: сотрудники категории специалистов и вспомогательный персонал секретариата. Покрытие путевых расходов имеющих на это право участников и экспертов (докладчиков).</w:t>
      </w:r>
      <w:bookmarkEnd w:id="15"/>
    </w:p>
    <w:p w14:paraId="0F4BB848" w14:textId="77777777" w:rsidR="007C5D76" w:rsidRPr="00FE335B" w:rsidRDefault="007C5D76" w:rsidP="007C5D76">
      <w:pPr>
        <w:pStyle w:val="H1G"/>
      </w:pPr>
      <w:r w:rsidRPr="00FE335B">
        <w:tab/>
        <w:t>B.</w:t>
      </w:r>
      <w:r w:rsidRPr="00FE335B">
        <w:tab/>
        <w:t>Коммуникация, информационное освещение, координация</w:t>
      </w:r>
      <w:bookmarkStart w:id="16" w:name="_Hlk36021677"/>
      <w:bookmarkEnd w:id="16"/>
    </w:p>
    <w:p w14:paraId="66E96AAF" w14:textId="77777777" w:rsidR="007C5D76" w:rsidRPr="00FE335B" w:rsidRDefault="007C5D76" w:rsidP="007C5D76">
      <w:pPr>
        <w:pStyle w:val="SingleTxtG"/>
        <w:rPr>
          <w:i/>
        </w:rPr>
      </w:pPr>
      <w:r w:rsidRPr="00FE335B">
        <w:rPr>
          <w:i/>
        </w:rPr>
        <w:tab/>
        <w:t>Д</w:t>
      </w:r>
      <w:r w:rsidRPr="00FE335B">
        <w:rPr>
          <w:i/>
          <w:iCs/>
        </w:rPr>
        <w:t>еятельность:</w:t>
      </w:r>
    </w:p>
    <w:p w14:paraId="23AEB52F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 xml:space="preserve">Ключевые функции секретариата включают общие задачи по коммуникации и координации в рамках Конвенции и Протокола к ней, а также по информационному освещению договоров и деятельности в их рамках и по обеспечению доступа к этой информации. В этой связи секретариат: </w:t>
      </w:r>
    </w:p>
    <w:p w14:paraId="00699E5A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a)</w:t>
      </w:r>
      <w:r w:rsidRPr="00FE335B">
        <w:tab/>
        <w:t xml:space="preserve">поддерживает связь с координаторами, заинтересованными субъектами и соответствующими организациями-партнерами в рамках Организации Объединенных Наций и за ее пределами, отвечая на любые запросы и принимая меры для повышения осведомленности о договорах и сопутствующей деятельности; </w:t>
      </w:r>
    </w:p>
    <w:p w14:paraId="6EEC80BD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b)</w:t>
      </w:r>
      <w:r w:rsidRPr="00FE335B">
        <w:tab/>
        <w:t xml:space="preserve">координирует осуществление деятельности, предусмотренной планом работы, включая сотрудничество с другими секретариатами и подпрограммами многосторонних природоохранных соглашений ЕЭК, а также, в зависимости от имеющихся ресурсов, с другими органами Организации Объединенных Наций и международными организациями; </w:t>
      </w:r>
    </w:p>
    <w:p w14:paraId="0213CCA6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c)</w:t>
      </w:r>
      <w:r w:rsidRPr="00FE335B">
        <w:tab/>
        <w:t xml:space="preserve">представляет в случае необходимости Конвенцию и Протокол на соответствующих совещаниях и мероприятиях в целях поощрения и/или координации деятельности; </w:t>
      </w:r>
    </w:p>
    <w:p w14:paraId="4C9EB314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d)</w:t>
      </w:r>
      <w:r w:rsidRPr="00FE335B">
        <w:tab/>
        <w:t xml:space="preserve">обеспечивает информационное освещение и беспрепятственный доступ к актуальной информации и документам на веб-сайте, посвященном договорам, включая онлайновые базы данных координаторов по административным вопросам и контактных пунктов для уведомления в соответствии с Конвенцией и Протоколом, а также онлайновые календари совещаний; </w:t>
      </w:r>
    </w:p>
    <w:p w14:paraId="7F48D7A3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e)</w:t>
      </w:r>
      <w:r w:rsidRPr="00FE335B">
        <w:tab/>
        <w:t xml:space="preserve">занимается корреспонденцией и организацией брифингов для старшего руководства ЕЭК при подготовке к двусторонним и многосторонним совещаниям высокого уровня в регионе ЕЭК и за его пределами; </w:t>
      </w:r>
    </w:p>
    <w:p w14:paraId="28858319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f)</w:t>
      </w:r>
      <w:r w:rsidRPr="00FE335B">
        <w:tab/>
        <w:t>в случае необходимости занимается подготовкой пресс-релизов и других пропагандистских материалов.</w:t>
      </w:r>
    </w:p>
    <w:p w14:paraId="25032BBA" w14:textId="77777777" w:rsidR="007C5D76" w:rsidRPr="00FE335B" w:rsidRDefault="007C5D76" w:rsidP="007C5D76">
      <w:pPr>
        <w:pStyle w:val="SingleTxtG"/>
      </w:pPr>
      <w:r w:rsidRPr="00FE335B">
        <w:rPr>
          <w:i/>
          <w:iCs/>
        </w:rPr>
        <w:tab/>
        <w:t>Ответственный(</w:t>
      </w:r>
      <w:proofErr w:type="spellStart"/>
      <w:r w:rsidRPr="00FE335B">
        <w:rPr>
          <w:i/>
          <w:iCs/>
        </w:rPr>
        <w:t>ые</w:t>
      </w:r>
      <w:proofErr w:type="spellEnd"/>
      <w:r w:rsidRPr="00FE335B">
        <w:rPr>
          <w:i/>
          <w:iCs/>
        </w:rPr>
        <w:t>) орган(ы)</w:t>
      </w:r>
      <w:r w:rsidRPr="00FE335B">
        <w:t>: секретариат, при необходимости, в консультации с договорными органами. Стороны информируют секретариат о любых изменениях, касающихся их координаторов/контактных пунктов.</w:t>
      </w:r>
    </w:p>
    <w:p w14:paraId="05B149A7" w14:textId="77777777" w:rsidR="007C5D76" w:rsidRPr="00FE335B" w:rsidRDefault="007C5D76" w:rsidP="007C5D76">
      <w:pPr>
        <w:pStyle w:val="SingleTxtG"/>
      </w:pPr>
      <w:r w:rsidRPr="00FE335B">
        <w:rPr>
          <w:i/>
          <w:iCs/>
        </w:rPr>
        <w:tab/>
        <w:t>Потребности в ресурсах</w:t>
      </w:r>
      <w:r w:rsidRPr="00FE335B">
        <w:t xml:space="preserve">: сотрудники категории специалистов и вспомогательный персонал секретариата; средства на оплату путевых расходов сотрудников </w:t>
      </w:r>
      <w:r w:rsidRPr="00FE335B">
        <w:lastRenderedPageBreak/>
        <w:t>секретариата для участия в совещаниях, связанных с осуществлением плана работы, и, в случае необходимости, в совещаниях соответствующих внешних органов; и средства на подготовку рекламных материалов в случае необходимости.</w:t>
      </w:r>
    </w:p>
    <w:p w14:paraId="7D633F4A" w14:textId="77777777" w:rsidR="007C5D76" w:rsidRPr="00FE335B" w:rsidRDefault="007C5D76" w:rsidP="007C5D76">
      <w:pPr>
        <w:pStyle w:val="H1G"/>
      </w:pPr>
      <w:r w:rsidRPr="00FE335B">
        <w:tab/>
        <w:t>C.</w:t>
      </w:r>
      <w:r w:rsidRPr="00FE335B">
        <w:tab/>
        <w:t>Общее управление программами</w:t>
      </w:r>
      <w:bookmarkStart w:id="17" w:name="_Hlk36021714"/>
      <w:bookmarkEnd w:id="17"/>
    </w:p>
    <w:p w14:paraId="637FFFDA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В рамках своих ключевых функций секретариат обеспечивает выполнение финансовых, кадровых и других общих задач, связанных с планированием программ и управлением, принятие административных мер и представляет отчетности, необходимой для функционирования договоров и их секретариата.</w:t>
      </w:r>
    </w:p>
    <w:p w14:paraId="408745B5" w14:textId="77777777" w:rsidR="007C5D76" w:rsidRPr="00FE335B" w:rsidRDefault="007C5D76" w:rsidP="007C5D76">
      <w:pPr>
        <w:pStyle w:val="SingleTxtG"/>
        <w:rPr>
          <w:i/>
        </w:rPr>
      </w:pPr>
      <w:r w:rsidRPr="00FE335B">
        <w:rPr>
          <w:i/>
        </w:rPr>
        <w:tab/>
      </w:r>
      <w:r w:rsidRPr="00FE335B">
        <w:rPr>
          <w:i/>
          <w:iCs/>
        </w:rPr>
        <w:t>Деятельность:</w:t>
      </w:r>
    </w:p>
    <w:p w14:paraId="2089FFBB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a)</w:t>
      </w:r>
      <w:r w:rsidRPr="00FE335B">
        <w:tab/>
        <w:t>подготовка платежных требований в отношении взносов доноров в целевой фонд;</w:t>
      </w:r>
    </w:p>
    <w:p w14:paraId="69246DA4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b)</w:t>
      </w:r>
      <w:r w:rsidRPr="00FE335B">
        <w:tab/>
        <w:t xml:space="preserve">подготовка и представление на утверждение Президиума ежегодных финансовых отчетов до их опубликования на веб-сайте; </w:t>
      </w:r>
    </w:p>
    <w:p w14:paraId="358F1C13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c)</w:t>
      </w:r>
      <w:r w:rsidRPr="00FE335B">
        <w:tab/>
        <w:t>подготовка, по запросу и в порядке исключения, отдельных финансовых отчетов для индивидуальных доноров;</w:t>
      </w:r>
    </w:p>
    <w:p w14:paraId="4E34C32B" w14:textId="77777777" w:rsidR="007C5D76" w:rsidRPr="00FE335B" w:rsidRDefault="007C5D76" w:rsidP="007C5D76">
      <w:pPr>
        <w:pStyle w:val="SingleTxtG"/>
      </w:pPr>
      <w:bookmarkStart w:id="18" w:name="_Hlk36044123"/>
      <w:r w:rsidRPr="00FE335B">
        <w:tab/>
      </w:r>
      <w:r w:rsidRPr="00FE335B">
        <w:tab/>
        <w:t>d)</w:t>
      </w:r>
      <w:r w:rsidRPr="00FE335B">
        <w:tab/>
        <w:t xml:space="preserve">подготовка годовых и более долгосрочных смет расходов и бюджетных прогнозов в отношении совещаний, документов и публикаций для обработки администрацией Организации Объединенных Наций и соответствующими службами; </w:t>
      </w:r>
    </w:p>
    <w:bookmarkEnd w:id="18"/>
    <w:p w14:paraId="59302049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e)</w:t>
      </w:r>
      <w:r w:rsidRPr="00FE335B">
        <w:tab/>
        <w:t>подготовка докладов по основным и административным вопросам;</w:t>
      </w:r>
    </w:p>
    <w:p w14:paraId="26537E4B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f)</w:t>
      </w:r>
      <w:r w:rsidRPr="00FE335B">
        <w:tab/>
        <w:t>прием на работу/наем персонала секретариата и консультантов.</w:t>
      </w:r>
    </w:p>
    <w:p w14:paraId="6C20BAB1" w14:textId="77777777" w:rsidR="007C5D76" w:rsidRPr="00FE335B" w:rsidRDefault="007C5D76" w:rsidP="007C5D76">
      <w:pPr>
        <w:pStyle w:val="SingleTxtG"/>
      </w:pPr>
      <w:r w:rsidRPr="00FE335B">
        <w:rPr>
          <w:i/>
          <w:iCs/>
        </w:rPr>
        <w:tab/>
        <w:t>Ответственный(</w:t>
      </w:r>
      <w:proofErr w:type="spellStart"/>
      <w:r w:rsidRPr="00FE335B">
        <w:rPr>
          <w:i/>
          <w:iCs/>
        </w:rPr>
        <w:t>ые</w:t>
      </w:r>
      <w:proofErr w:type="spellEnd"/>
      <w:r w:rsidRPr="00FE335B">
        <w:rPr>
          <w:i/>
          <w:iCs/>
        </w:rPr>
        <w:t>) орган(ы)</w:t>
      </w:r>
      <w:r w:rsidRPr="00FE335B">
        <w:t>: секретариат.</w:t>
      </w:r>
    </w:p>
    <w:p w14:paraId="3EA70206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rPr>
          <w:i/>
          <w:iCs/>
        </w:rPr>
        <w:t>Потребности в ресурсах</w:t>
      </w:r>
      <w:r w:rsidRPr="00FE335B">
        <w:t>: сотрудники категории специалистов и вспомогательный персонал секретариата.</w:t>
      </w:r>
    </w:p>
    <w:p w14:paraId="28058569" w14:textId="77777777" w:rsidR="007C5D76" w:rsidRPr="00FE335B" w:rsidRDefault="007C5D76" w:rsidP="007C5D76">
      <w:pPr>
        <w:pStyle w:val="HChG"/>
      </w:pPr>
      <w:r w:rsidRPr="00FE335B">
        <w:tab/>
        <w:t>II.</w:t>
      </w:r>
      <w:r w:rsidRPr="00FE335B">
        <w:tab/>
        <w:t>Соблюдение и осуществление Конвенции и Протокола</w:t>
      </w:r>
    </w:p>
    <w:p w14:paraId="76DBCFD4" w14:textId="77777777" w:rsidR="007C5D76" w:rsidRPr="00FE335B" w:rsidRDefault="007C5D76" w:rsidP="007C5D76">
      <w:pPr>
        <w:pStyle w:val="SingleTxtG"/>
      </w:pPr>
      <w:bookmarkStart w:id="19" w:name="_Hlk22918633"/>
      <w:r w:rsidRPr="00FE335B">
        <w:tab/>
      </w:r>
      <w:r w:rsidRPr="00FE335B">
        <w:tab/>
        <w:t xml:space="preserve">Эта область работы направлена на содействие полному и эффективному осуществлению и соблюдению Конвенции и Протокола по следующим направлениям деятельности, из которых а) и b) являются обязательными в рамках обоих договоров: </w:t>
      </w:r>
      <w:bookmarkStart w:id="20" w:name="_Hlk36021583"/>
      <w:bookmarkStart w:id="21" w:name="_Hlk36024451"/>
      <w:bookmarkEnd w:id="20"/>
      <w:bookmarkEnd w:id="21"/>
    </w:p>
    <w:p w14:paraId="69C0EB2E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a)</w:t>
      </w:r>
      <w:r w:rsidRPr="00FE335B">
        <w:tab/>
        <w:t xml:space="preserve">обзор соблюдения; </w:t>
      </w:r>
      <w:bookmarkStart w:id="22" w:name="_Hlk31733221"/>
      <w:bookmarkEnd w:id="22"/>
    </w:p>
    <w:p w14:paraId="290B2498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b)</w:t>
      </w:r>
      <w:r w:rsidRPr="00FE335B">
        <w:tab/>
        <w:t xml:space="preserve">представление отчетности и обзор осуществления; </w:t>
      </w:r>
    </w:p>
    <w:p w14:paraId="2B87AFBD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c)</w:t>
      </w:r>
      <w:r w:rsidRPr="00FE335B">
        <w:tab/>
        <w:t xml:space="preserve">предоставление правовой помощи по приведению законодательства Сторон в соответствие с Конвенцией и Протоколом; </w:t>
      </w:r>
      <w:bookmarkStart w:id="23" w:name="_Hlk36023108"/>
    </w:p>
    <w:bookmarkEnd w:id="23"/>
    <w:p w14:paraId="0F6DBB4E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d)</w:t>
      </w:r>
      <w:r w:rsidRPr="00FE335B">
        <w:tab/>
        <w:t xml:space="preserve">разработка руководства по осуществлению договоров. </w:t>
      </w:r>
      <w:bookmarkStart w:id="24" w:name="_Hlk31904098"/>
      <w:bookmarkEnd w:id="24"/>
    </w:p>
    <w:bookmarkEnd w:id="11"/>
    <w:bookmarkEnd w:id="19"/>
    <w:p w14:paraId="7FB76A69" w14:textId="77777777" w:rsidR="007C5D76" w:rsidRPr="00FE335B" w:rsidRDefault="007C5D76" w:rsidP="007C5D76">
      <w:pPr>
        <w:pStyle w:val="H1G"/>
      </w:pPr>
      <w:r w:rsidRPr="00FE335B">
        <w:tab/>
        <w:t>A.</w:t>
      </w:r>
      <w:r w:rsidRPr="00FE335B">
        <w:tab/>
        <w:t>Обзор соблюдения</w:t>
      </w:r>
    </w:p>
    <w:p w14:paraId="3A7A3E7F" w14:textId="77777777" w:rsidR="007C5D76" w:rsidRPr="00604A60" w:rsidRDefault="009C7541" w:rsidP="00604A60">
      <w:pPr>
        <w:pStyle w:val="SingleTxtG"/>
      </w:pPr>
      <w:r>
        <w:rPr>
          <w:b/>
        </w:rPr>
        <w:tab/>
      </w:r>
      <w:r w:rsidR="007C5D76" w:rsidRPr="00FE335B">
        <w:rPr>
          <w:b/>
        </w:rPr>
        <w:tab/>
      </w:r>
      <w:r w:rsidR="007C5D76" w:rsidRPr="00FE335B">
        <w:t>Обзор соблюдения Сторонами своих обязательств по Конвенции и Протоколу предусмотрен в статье 14</w:t>
      </w:r>
      <w:r w:rsidR="00604A60">
        <w:t xml:space="preserve"> </w:t>
      </w:r>
      <w:r w:rsidR="00604A60">
        <w:rPr>
          <w:lang w:val="en-US"/>
        </w:rPr>
        <w:t>bis</w:t>
      </w:r>
      <w:r w:rsidR="007C5D76" w:rsidRPr="00FE335B">
        <w:t xml:space="preserve"> Конвенции и решении V/6-I/6 (ECE/MP.EIA/SEA/2)</w:t>
      </w:r>
      <w:r w:rsidR="00604A60">
        <w:t>.</w:t>
      </w:r>
    </w:p>
    <w:p w14:paraId="7EBC6DD1" w14:textId="77777777" w:rsidR="007C5D76" w:rsidRPr="00FE335B" w:rsidRDefault="007C5D76" w:rsidP="007C5D76">
      <w:pPr>
        <w:pStyle w:val="SingleTxtG"/>
      </w:pPr>
      <w:bookmarkStart w:id="25" w:name="_Hlk31986613"/>
      <w:bookmarkStart w:id="26" w:name="_Hlk31975671"/>
      <w:bookmarkStart w:id="27" w:name="_Hlk31885742"/>
      <w:r w:rsidRPr="00FE335B">
        <w:rPr>
          <w:i/>
          <w:iCs/>
        </w:rPr>
        <w:tab/>
        <w:t>Ответственный(</w:t>
      </w:r>
      <w:proofErr w:type="spellStart"/>
      <w:r w:rsidRPr="00FE335B">
        <w:rPr>
          <w:i/>
          <w:iCs/>
        </w:rPr>
        <w:t>ые</w:t>
      </w:r>
      <w:proofErr w:type="spellEnd"/>
      <w:r w:rsidRPr="00FE335B">
        <w:rPr>
          <w:i/>
          <w:iCs/>
        </w:rPr>
        <w:t>) орган(ы)</w:t>
      </w:r>
      <w:r w:rsidRPr="00FE335B">
        <w:t>: Комитет по осуществлению при поддержке секретариата.</w:t>
      </w:r>
      <w:bookmarkEnd w:id="25"/>
      <w:bookmarkEnd w:id="26"/>
    </w:p>
    <w:p w14:paraId="1DCDE968" w14:textId="77777777" w:rsidR="007C5D76" w:rsidRPr="00FE335B" w:rsidRDefault="007C5D76" w:rsidP="007C5D76">
      <w:pPr>
        <w:pStyle w:val="SingleTxtG"/>
      </w:pPr>
      <w:r w:rsidRPr="00FE335B">
        <w:rPr>
          <w:i/>
          <w:iCs/>
        </w:rPr>
        <w:tab/>
        <w:t>Метод работы</w:t>
      </w:r>
      <w:r w:rsidRPr="00FE335B">
        <w:t xml:space="preserve">: Комитет проведет три ежегодных (всего девять) совещания в </w:t>
      </w:r>
      <w:r w:rsidRPr="00FE335B">
        <w:br/>
        <w:t xml:space="preserve">2021–2023 годах, а в межсессионный период в случае необходимости будет работать по электронной почте и проводить виртуальные (например, через </w:t>
      </w:r>
      <w:r w:rsidR="00F8383D" w:rsidRPr="00FE335B">
        <w:t>«</w:t>
      </w:r>
      <w:proofErr w:type="spellStart"/>
      <w:r w:rsidRPr="00FE335B">
        <w:t>Webex</w:t>
      </w:r>
      <w:proofErr w:type="spellEnd"/>
      <w:r w:rsidR="00F8383D" w:rsidRPr="00FE335B">
        <w:t>»</w:t>
      </w:r>
      <w:r w:rsidRPr="00FE335B">
        <w:t xml:space="preserve">) совещания или аудио-/видеоконференции. </w:t>
      </w:r>
    </w:p>
    <w:p w14:paraId="7F8005A2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 xml:space="preserve">В рамках своих ключевых функций секретариат: организовывает совещания и обеспечивает их обслуживание; готовит, редактирует и переводит официальные </w:t>
      </w:r>
      <w:r w:rsidRPr="00FE335B">
        <w:lastRenderedPageBreak/>
        <w:t xml:space="preserve">повестки дня и доклады о работе совещаний; предоставляет поддержку кураторам и сотрудникам в подготовке совещаний и последующей деятельности по их итогам; предоставляет членам Комитета неофициальные рабочие документы; ведет официальный веб-сайт; и оказывает помощь Председателю в распространении информации о проведенных Комитетом обсуждениях. </w:t>
      </w:r>
    </w:p>
    <w:p w14:paraId="6D65034C" w14:textId="77777777" w:rsidR="007C5D76" w:rsidRPr="00FE335B" w:rsidRDefault="007C5D76" w:rsidP="007C5D76">
      <w:pPr>
        <w:pStyle w:val="SingleTxtG"/>
      </w:pPr>
      <w:bookmarkStart w:id="28" w:name="_Hlk31976317"/>
      <w:bookmarkStart w:id="29" w:name="_Hlk31966194"/>
      <w:r w:rsidRPr="00FE335B">
        <w:rPr>
          <w:i/>
          <w:iCs/>
        </w:rPr>
        <w:tab/>
        <w:t>Потребности в ресурсах</w:t>
      </w:r>
      <w:r w:rsidRPr="00FE335B">
        <w:t>: кадровое обеспечение секретариата, включая сотрудника категории специалистов для выполнения функций секретаря Комитета по осуществлению и вспомогательный персонал; покрытие путевых расходов имеющих на это право членов Комитета для участия в совещаниях.</w:t>
      </w:r>
      <w:bookmarkEnd w:id="27"/>
      <w:bookmarkEnd w:id="28"/>
      <w:bookmarkEnd w:id="29"/>
    </w:p>
    <w:p w14:paraId="573C66BB" w14:textId="77777777" w:rsidR="007C5D76" w:rsidRPr="00FE335B" w:rsidRDefault="007C5D76" w:rsidP="007C5D76">
      <w:pPr>
        <w:pStyle w:val="H23G"/>
      </w:pPr>
      <w:r w:rsidRPr="00FE335B">
        <w:tab/>
        <w:t>1.</w:t>
      </w:r>
      <w:r w:rsidRPr="00FE335B">
        <w:tab/>
        <w:t xml:space="preserve">Рассмотрение вопросов соблюдения </w:t>
      </w:r>
    </w:p>
    <w:p w14:paraId="433DF1F8" w14:textId="77777777" w:rsidR="007C5D76" w:rsidRPr="00FE335B" w:rsidRDefault="007C5D76" w:rsidP="007C5D76">
      <w:pPr>
        <w:pStyle w:val="SingleTxtG"/>
      </w:pPr>
      <w:bookmarkStart w:id="30" w:name="_Hlk9242057"/>
      <w:r w:rsidRPr="00FE335B">
        <w:tab/>
      </w:r>
      <w:r w:rsidRPr="00FE335B">
        <w:tab/>
        <w:t xml:space="preserve">Комитет по осуществлению рассматривает представленные материалы по вопросам соблюдения, инициативы Комитета, информацию из других источников и любые общие и конкретные вопросы соблюдения, возникающие в связи с обзорами осуществления. </w:t>
      </w:r>
    </w:p>
    <w:p w14:paraId="3A788F5C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 xml:space="preserve">В случае необходимости Комитет представит проекты решений с выводами и рекомендациями в отношении соблюдения Сторонами Конвенции и Протокола своих обязательств по ним Совещаниям Сторон Конвенции и Протокола на их девятой и пятой сессиях соответственно. </w:t>
      </w:r>
      <w:bookmarkEnd w:id="30"/>
    </w:p>
    <w:p w14:paraId="3E209536" w14:textId="77777777" w:rsidR="007C5D76" w:rsidRPr="00FE335B" w:rsidRDefault="007C5D76" w:rsidP="007C5D76">
      <w:pPr>
        <w:pStyle w:val="H23G"/>
      </w:pPr>
      <w:r w:rsidRPr="00FE335B">
        <w:tab/>
        <w:t>2.</w:t>
      </w:r>
      <w:r w:rsidRPr="00FE335B">
        <w:tab/>
        <w:t>Рассмотрение итогов шестого обзора осуществления Конвенции и третьего обзора осуществления Протокола</w:t>
      </w:r>
    </w:p>
    <w:p w14:paraId="03091BD4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Комитет рассмотрит итоги шестого и третьего обзоров осуществления Конвенции и Протокола соответственно при поддержке секретариата к концу 2021 года для выявления возможных общих и конкретных вопросов соблюдения в период 2021–2023 годов.</w:t>
      </w:r>
    </w:p>
    <w:p w14:paraId="0F7D3403" w14:textId="77777777" w:rsidR="007C5D76" w:rsidRPr="00FE335B" w:rsidRDefault="007C5D76" w:rsidP="007C5D76">
      <w:pPr>
        <w:pStyle w:val="H23G"/>
      </w:pPr>
      <w:r w:rsidRPr="00FE335B">
        <w:tab/>
        <w:t>3.</w:t>
      </w:r>
      <w:r w:rsidRPr="00FE335B">
        <w:tab/>
        <w:t>Обзор и пересмотр структуры, функций и рабочих правил Комитета в случае необходимости</w:t>
      </w:r>
    </w:p>
    <w:p w14:paraId="51412012" w14:textId="77777777" w:rsidR="007C5D76" w:rsidRPr="00FE335B" w:rsidRDefault="007C5D76" w:rsidP="007C5D76">
      <w:pPr>
        <w:pStyle w:val="SingleTxtG"/>
      </w:pPr>
      <w:bookmarkStart w:id="31" w:name="_Hlk9245724"/>
      <w:r w:rsidRPr="00FE335B">
        <w:tab/>
      </w:r>
      <w:r w:rsidRPr="00FE335B">
        <w:tab/>
        <w:t xml:space="preserve">Комитет рассмотрит правила, регулирующие его методы работы, в свете своего опыта и в случае необходимости представит предложения о возможных поправках Совещаниям Сторон Конвенции и Протокола к ней на их следующих сессиях. </w:t>
      </w:r>
    </w:p>
    <w:p w14:paraId="4A78403C" w14:textId="77777777" w:rsidR="007C5D76" w:rsidRPr="00FE335B" w:rsidRDefault="007C5D76" w:rsidP="007C5D76">
      <w:pPr>
        <w:pStyle w:val="H23G"/>
      </w:pPr>
      <w:r w:rsidRPr="00FE335B">
        <w:tab/>
        <w:t>4.</w:t>
      </w:r>
      <w:r w:rsidRPr="00FE335B">
        <w:tab/>
        <w:t xml:space="preserve">Доклад о деятельности Комитета </w:t>
      </w:r>
    </w:p>
    <w:p w14:paraId="024514A5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Комитет представит доклад о своей деятельности следующим сессиям Совещаний Сторон, которые предварительно назначены на 2023 год, в виде официального документа. В промежуточный период Комитет будет регулярно представлять обновленную информацию о своей работе Президиуму и Рабочей группе.</w:t>
      </w:r>
    </w:p>
    <w:p w14:paraId="2F359F10" w14:textId="77777777" w:rsidR="007C5D76" w:rsidRPr="00FE335B" w:rsidRDefault="007C5D76" w:rsidP="007C5D76">
      <w:pPr>
        <w:pStyle w:val="H23G"/>
      </w:pPr>
      <w:bookmarkStart w:id="32" w:name="_Hlk9248839"/>
      <w:bookmarkEnd w:id="31"/>
      <w:r w:rsidRPr="00FE335B">
        <w:tab/>
        <w:t>5.</w:t>
      </w:r>
      <w:r w:rsidRPr="00FE335B">
        <w:tab/>
        <w:t>Сбор выводов и мнений Комитета в отношении Конвенции и Протокола</w:t>
      </w:r>
    </w:p>
    <w:p w14:paraId="3723E73B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Секретариат отвечает за сбор новых выводов и мнений Комитета и их размещение в режиме онлайн в качестве неофициальных публикаций на ежегодной основе.</w:t>
      </w:r>
    </w:p>
    <w:p w14:paraId="776A98AC" w14:textId="77777777" w:rsidR="007C5D76" w:rsidRPr="00FE335B" w:rsidRDefault="007C5D76" w:rsidP="007C5D76">
      <w:pPr>
        <w:pStyle w:val="H23G"/>
      </w:pPr>
      <w:r w:rsidRPr="00FE335B">
        <w:tab/>
        <w:t>6.</w:t>
      </w:r>
      <w:r w:rsidRPr="00FE335B">
        <w:tab/>
        <w:t>Изучение возможностей взаимодействия с другими соответствующими форумами</w:t>
      </w:r>
    </w:p>
    <w:p w14:paraId="4F70014F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Комитет изучит возможности для взаимодействия с другими соответствующими форумами по вопросам соблюдения, в том числе путем участия в неофициальных совещаниях председателей органов по осуществлению в рамках других многосторонних договоров ЕЭК.</w:t>
      </w:r>
    </w:p>
    <w:p w14:paraId="16EF133C" w14:textId="77777777" w:rsidR="007C5D76" w:rsidRPr="00FE335B" w:rsidRDefault="007C5D76" w:rsidP="007C5D76">
      <w:pPr>
        <w:pStyle w:val="SingleTxtG"/>
      </w:pPr>
      <w:r w:rsidRPr="00FE335B">
        <w:rPr>
          <w:i/>
          <w:iCs/>
        </w:rPr>
        <w:tab/>
        <w:t xml:space="preserve">Дополнительные потребности в ресурсах: </w:t>
      </w:r>
      <w:r w:rsidRPr="00FE335B">
        <w:t>покрытие путевых расходов Председателя в случае необходимости.</w:t>
      </w:r>
    </w:p>
    <w:p w14:paraId="6CC1AEF9" w14:textId="77777777" w:rsidR="007C5D76" w:rsidRPr="00FE335B" w:rsidRDefault="007C5D76" w:rsidP="007C5D76">
      <w:pPr>
        <w:pStyle w:val="H1G"/>
      </w:pPr>
      <w:r w:rsidRPr="00FE335B">
        <w:lastRenderedPageBreak/>
        <w:tab/>
        <w:t>B.</w:t>
      </w:r>
      <w:r w:rsidRPr="00FE335B">
        <w:tab/>
        <w:t>Представление отчетности и обзор осуществления</w:t>
      </w:r>
    </w:p>
    <w:p w14:paraId="5D627FEA" w14:textId="77777777" w:rsidR="007C5D76" w:rsidRPr="00FE335B" w:rsidRDefault="007C5D76" w:rsidP="009C7541">
      <w:pPr>
        <w:pStyle w:val="SingleTxtG"/>
        <w:ind w:firstLine="567"/>
        <w:rPr>
          <w:lang w:eastAsia="ru-RU"/>
        </w:rPr>
      </w:pPr>
      <w:r w:rsidRPr="00FE335B">
        <w:rPr>
          <w:lang w:eastAsia="ru-RU"/>
        </w:rPr>
        <w:t xml:space="preserve">Обязательная отчетность Сторон </w:t>
      </w:r>
      <w:r w:rsidRPr="00FE335B">
        <w:t>предусмотрена</w:t>
      </w:r>
      <w:r w:rsidRPr="00FE335B">
        <w:rPr>
          <w:lang w:eastAsia="ru-RU"/>
        </w:rPr>
        <w:t xml:space="preserve"> в статье 14</w:t>
      </w:r>
      <w:r w:rsidR="00FE0FB9">
        <w:rPr>
          <w:lang w:eastAsia="ru-RU"/>
        </w:rPr>
        <w:t>-бис</w:t>
      </w:r>
      <w:r w:rsidRPr="00FE335B">
        <w:rPr>
          <w:lang w:eastAsia="ru-RU"/>
        </w:rPr>
        <w:t xml:space="preserve"> Конвенции, а также в пункте 4 статьи 13 и пункте 7 статьи 14 Протокола. Обзор осуществления требуется в соответствии с пунктом 2 статьи 11 Конвенции и пунктом 4 статьи 14 Протокола.</w:t>
      </w:r>
    </w:p>
    <w:p w14:paraId="26D21EC8" w14:textId="77777777" w:rsidR="007C5D76" w:rsidRPr="00FE335B" w:rsidRDefault="007C5D76" w:rsidP="007C5D76">
      <w:pPr>
        <w:pStyle w:val="SingleTxtG"/>
      </w:pPr>
      <w:bookmarkStart w:id="33" w:name="_Hlk31892693"/>
      <w:r w:rsidRPr="00FE335B">
        <w:rPr>
          <w:i/>
          <w:iCs/>
        </w:rPr>
        <w:tab/>
        <w:t>Ответственный(</w:t>
      </w:r>
      <w:proofErr w:type="spellStart"/>
      <w:r w:rsidRPr="00FE335B">
        <w:rPr>
          <w:i/>
          <w:iCs/>
        </w:rPr>
        <w:t>ые</w:t>
      </w:r>
      <w:proofErr w:type="spellEnd"/>
      <w:r w:rsidRPr="00FE335B">
        <w:rPr>
          <w:i/>
          <w:iCs/>
        </w:rPr>
        <w:t>) орган(ы)</w:t>
      </w:r>
      <w:r w:rsidRPr="00FE335B">
        <w:t>: Стороны, Комитет по осуществлению и секретариат.</w:t>
      </w:r>
    </w:p>
    <w:bookmarkEnd w:id="32"/>
    <w:bookmarkEnd w:id="33"/>
    <w:p w14:paraId="65F3B246" w14:textId="77777777" w:rsidR="007C5D76" w:rsidRPr="00FE335B" w:rsidRDefault="007C5D76" w:rsidP="007C5D76">
      <w:pPr>
        <w:pStyle w:val="H23G"/>
      </w:pPr>
      <w:r w:rsidRPr="00FE335B">
        <w:tab/>
        <w:t>1.</w:t>
      </w:r>
      <w:r w:rsidRPr="00FE335B">
        <w:tab/>
        <w:t>Обновление вопросников для подготовки докладов об осуществлении Конвенции и Протокола в 2019–2021 годах</w:t>
      </w:r>
    </w:p>
    <w:p w14:paraId="510B1C8B" w14:textId="77777777" w:rsidR="007C5D76" w:rsidRPr="00FE335B" w:rsidRDefault="007C5D76" w:rsidP="007C5D76">
      <w:pPr>
        <w:pStyle w:val="SingleTxtG"/>
      </w:pPr>
      <w:r w:rsidRPr="00FE335B">
        <w:rPr>
          <w:i/>
          <w:iCs/>
        </w:rPr>
        <w:tab/>
        <w:t>Цель</w:t>
      </w:r>
      <w:r w:rsidRPr="00FE335B">
        <w:t xml:space="preserve">: повышение качества информации, получаемой из вопросников для подготовки докладов об осуществлении Конвенции и Протокола Сторонами, в отношении достигнутого прогресса и сохраняющихся проблем. Содействие повышению информативности обзоров осуществления для Комитета по осуществлению в том, что касается потенциального несоблюдения, и их превращение в инструменты для сбора и распространения информации о надлежащей практике. </w:t>
      </w:r>
    </w:p>
    <w:p w14:paraId="3252D6AA" w14:textId="77777777" w:rsidR="007C5D76" w:rsidRPr="00FE335B" w:rsidRDefault="007C5D76" w:rsidP="007C5D76">
      <w:pPr>
        <w:pStyle w:val="SingleTxtG"/>
      </w:pPr>
      <w:r w:rsidRPr="00FE335B">
        <w:rPr>
          <w:i/>
          <w:iCs/>
        </w:rPr>
        <w:tab/>
        <w:t>Деятельность</w:t>
      </w:r>
      <w:r w:rsidRPr="00FE335B">
        <w:t xml:space="preserve">: Комитет по осуществлению: обновит опросники в первой половине 2021 года с учетом замечаний Сторон и секретариата; представит проекты на утверждение Рабочей группе по оценке воздействия на окружающую среду и стратегической экологической оценке на ее совещании в 2021 году; и доработает их на основе замечаний Рабочей группы перед распространением. </w:t>
      </w:r>
    </w:p>
    <w:p w14:paraId="2F020D41" w14:textId="77777777" w:rsidR="007C5D76" w:rsidRPr="00FE335B" w:rsidRDefault="007C5D76" w:rsidP="007C5D76">
      <w:pPr>
        <w:pStyle w:val="H23G"/>
      </w:pPr>
      <w:r w:rsidRPr="00FE335B">
        <w:tab/>
        <w:t>2.</w:t>
      </w:r>
      <w:r w:rsidRPr="00FE335B">
        <w:tab/>
        <w:t>Распространение вопросников для подготовки докладов об осуществлении Конвенции и Протокола в 2019−2021 годах</w:t>
      </w:r>
    </w:p>
    <w:p w14:paraId="7CC333C0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Секретариат распространит вопросники среди Сторон к концу декабря 2021 года для получения ответов к концу апреля 2022 года.</w:t>
      </w:r>
    </w:p>
    <w:p w14:paraId="67A55558" w14:textId="77777777" w:rsidR="007C5D76" w:rsidRPr="00FE335B" w:rsidRDefault="007C5D76" w:rsidP="007C5D76">
      <w:pPr>
        <w:pStyle w:val="H23G"/>
      </w:pPr>
      <w:r w:rsidRPr="00FE335B">
        <w:tab/>
        <w:t>[3.</w:t>
      </w:r>
      <w:r w:rsidRPr="00FE335B">
        <w:tab/>
        <w:t>Подготовка проекта обзоров осуществления Конвенции и Протокола</w:t>
      </w:r>
    </w:p>
    <w:p w14:paraId="4CC7EFE7" w14:textId="77777777" w:rsidR="007C5D76" w:rsidRPr="00FE335B" w:rsidRDefault="007C5D76" w:rsidP="007C5D76">
      <w:pPr>
        <w:pStyle w:val="SingleTxtG"/>
      </w:pPr>
      <w:bookmarkStart w:id="34" w:name="_Hlk9254866"/>
      <w:r w:rsidRPr="00FE335B">
        <w:tab/>
      </w:r>
      <w:r w:rsidRPr="00FE335B">
        <w:tab/>
        <w:t>Секретариат при поддержке консультантов подготовит проекты обзоров, обобщающие итоги осуществления Сторонами Конвенции и Протокола, для представления Комитету по осуществлению и Рабочей группе в 2022 году и Совещаниям Сторон на их следующих сессиях в 2023 году. После утверждения обзоров секретариат опубликует их в электронном виде на английском, русском и французском языках.</w:t>
      </w:r>
      <w:bookmarkStart w:id="35" w:name="_Hlk34063511"/>
      <w:bookmarkEnd w:id="34"/>
    </w:p>
    <w:bookmarkEnd w:id="35"/>
    <w:p w14:paraId="2D4B5014" w14:textId="77777777" w:rsidR="007C5D76" w:rsidRPr="00FE335B" w:rsidRDefault="007C5D76" w:rsidP="007C5D76">
      <w:pPr>
        <w:pStyle w:val="SingleTxtG"/>
      </w:pPr>
      <w:r w:rsidRPr="00FE335B">
        <w:rPr>
          <w:i/>
          <w:iCs/>
        </w:rPr>
        <w:tab/>
        <w:t>Потребности в ресурсах</w:t>
      </w:r>
      <w:r w:rsidRPr="00FE335B">
        <w:t>: 25 000 долл. США на услуги консультантов и перевод национальных докладов.]</w:t>
      </w:r>
      <w:bookmarkStart w:id="36" w:name="_Hlk23263461"/>
      <w:bookmarkEnd w:id="36"/>
    </w:p>
    <w:p w14:paraId="3D4BDCF7" w14:textId="77777777" w:rsidR="007C5D76" w:rsidRPr="00FE335B" w:rsidRDefault="007C5D76" w:rsidP="007C5D76">
      <w:pPr>
        <w:pStyle w:val="H1G"/>
      </w:pPr>
      <w:bookmarkStart w:id="37" w:name="_Hlk32240404"/>
      <w:r w:rsidRPr="00FE335B">
        <w:tab/>
        <w:t>C.</w:t>
      </w:r>
      <w:r w:rsidRPr="00FE335B">
        <w:tab/>
        <w:t xml:space="preserve">Помощь в области законодательства </w:t>
      </w:r>
    </w:p>
    <w:p w14:paraId="2268D76F" w14:textId="77777777" w:rsidR="007C5D76" w:rsidRPr="00FE335B" w:rsidRDefault="007C5D76" w:rsidP="00F8383D">
      <w:pPr>
        <w:pStyle w:val="SingleTxtG"/>
        <w:rPr>
          <w:lang w:eastAsia="ru-RU"/>
        </w:rPr>
      </w:pPr>
      <w:r w:rsidRPr="00FE335B">
        <w:rPr>
          <w:i/>
          <w:iCs/>
          <w:lang w:eastAsia="ru-RU"/>
        </w:rPr>
        <w:t>Цель</w:t>
      </w:r>
      <w:r w:rsidRPr="00FE335B">
        <w:rPr>
          <w:lang w:eastAsia="ru-RU"/>
        </w:rPr>
        <w:t xml:space="preserve">: Данная категория видов </w:t>
      </w:r>
      <w:r w:rsidRPr="00FE335B">
        <w:t>деятельности</w:t>
      </w:r>
      <w:r w:rsidRPr="00FE335B">
        <w:rPr>
          <w:lang w:eastAsia="ru-RU"/>
        </w:rPr>
        <w:t xml:space="preserve"> направлена на оказание поддержки странам-бенефициарам в приведении их законодательства в соответствие с Конвенцией и/или Протоколом путем оказания помощи в разработке нового первичного или вторичного законодательства или поправок к существующему первичному или вторичному законодательству с целью содействия осуществлению этих двух договоров и присоединения к ним.</w:t>
      </w:r>
    </w:p>
    <w:p w14:paraId="2B1D7FCA" w14:textId="77777777" w:rsidR="007C5D76" w:rsidRPr="00FE335B" w:rsidRDefault="007C5D76" w:rsidP="007C5D76">
      <w:pPr>
        <w:pStyle w:val="SingleTxtG"/>
      </w:pPr>
      <w:bookmarkStart w:id="38" w:name="_Hlk31906570"/>
      <w:r w:rsidRPr="00FE335B">
        <w:rPr>
          <w:i/>
          <w:iCs/>
        </w:rPr>
        <w:tab/>
        <w:t>Ответственный(</w:t>
      </w:r>
      <w:proofErr w:type="spellStart"/>
      <w:r w:rsidRPr="00FE335B">
        <w:rPr>
          <w:i/>
          <w:iCs/>
        </w:rPr>
        <w:t>ые</w:t>
      </w:r>
      <w:proofErr w:type="spellEnd"/>
      <w:r w:rsidRPr="00FE335B">
        <w:rPr>
          <w:i/>
          <w:iCs/>
        </w:rPr>
        <w:t>) орган(ы)</w:t>
      </w:r>
      <w:r w:rsidRPr="00FE335B">
        <w:t>: секретариат при поддержке консультантов предоставит помощь в области законодательства странам-бенефициарам по их просьбе и/или в соответствии с рекомендациями Комитета по осуществлению и в сотрудничестве с этими странами, а также в случае необходимости в консультации с Комитетом по осуществлению, Президиумом и/или Рабочей группой. Соответствующие виды деятельности будут осуществляться в пределах имеющегося проектного финансирования.</w:t>
      </w:r>
      <w:bookmarkEnd w:id="38"/>
    </w:p>
    <w:p w14:paraId="25BC2048" w14:textId="77777777" w:rsidR="007C5D76" w:rsidRPr="00FE335B" w:rsidRDefault="007C5D76" w:rsidP="00D2660E">
      <w:pPr>
        <w:pStyle w:val="SingleTxtG"/>
        <w:pageBreakBefore/>
      </w:pPr>
      <w:r w:rsidRPr="00FE335B">
        <w:rPr>
          <w:i/>
          <w:iCs/>
        </w:rPr>
        <w:lastRenderedPageBreak/>
        <w:t>Потребности в ресурсах</w:t>
      </w:r>
      <w:r w:rsidRPr="00FE335B">
        <w:t xml:space="preserve">: финансирование из средств программы </w:t>
      </w:r>
      <w:r w:rsidR="00F8383D" w:rsidRPr="00FE335B">
        <w:t>«</w:t>
      </w:r>
      <w:r w:rsidRPr="00FE335B">
        <w:t>EU4Environment</w:t>
      </w:r>
      <w:r w:rsidR="00F8383D" w:rsidRPr="00FE335B">
        <w:t>»</w:t>
      </w:r>
      <w:r w:rsidRPr="00FE335B">
        <w:t xml:space="preserve"> для оплаты рабочего времени сотрудников секретариата категории специалистов и административного персонала по проекту и осуществления запланированных видов деятельности.</w:t>
      </w:r>
    </w:p>
    <w:p w14:paraId="3D2F30F7" w14:textId="77777777" w:rsidR="007C5D76" w:rsidRPr="00FE335B" w:rsidRDefault="007C5D76" w:rsidP="007C5D76">
      <w:pPr>
        <w:pStyle w:val="H23G"/>
      </w:pPr>
      <w:r w:rsidRPr="00FE335B">
        <w:tab/>
        <w:t>1.</w:t>
      </w:r>
      <w:r w:rsidRPr="00FE335B">
        <w:tab/>
        <w:t>Помощь в разработке законодательных актов</w:t>
      </w:r>
    </w:p>
    <w:p w14:paraId="56764028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 xml:space="preserve">Предоставление помощи в разработке подзаконных актов для осуществления Протокола и внесении изменений в первичное законодательство и подзаконные акты для осуществления Конвенции и Протокола. </w:t>
      </w:r>
    </w:p>
    <w:p w14:paraId="118822DD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Запланирована на 2021 и 2022 годы в отношении следующих стран:</w:t>
      </w:r>
    </w:p>
    <w:p w14:paraId="2EAE3414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a)</w:t>
      </w:r>
      <w:r w:rsidRPr="00FE335B">
        <w:tab/>
        <w:t>Беларуси (внесение поправок в первичное законодательство и подзаконные акты);</w:t>
      </w:r>
      <w:bookmarkStart w:id="39" w:name="_Hlk9273096"/>
      <w:bookmarkStart w:id="40" w:name="_Hlk21509821"/>
    </w:p>
    <w:p w14:paraId="6C10BB27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b)</w:t>
      </w:r>
      <w:r w:rsidRPr="00FE335B">
        <w:tab/>
        <w:t>Республике Молдова (внесение изменений в первичное законодательство и разработка подзаконных актов).</w:t>
      </w:r>
    </w:p>
    <w:bookmarkEnd w:id="39"/>
    <w:bookmarkEnd w:id="40"/>
    <w:p w14:paraId="58E8C9D7" w14:textId="77777777" w:rsidR="007C5D76" w:rsidRPr="00FE335B" w:rsidRDefault="007C5D76" w:rsidP="007C5D76">
      <w:pPr>
        <w:pStyle w:val="H23G"/>
      </w:pPr>
      <w:r w:rsidRPr="00FE335B">
        <w:tab/>
        <w:t>2.</w:t>
      </w:r>
      <w:r w:rsidRPr="00FE335B">
        <w:tab/>
        <w:t>Проведение мероприятий по повышению уровня информированности для содействия принятию законодательства</w:t>
      </w:r>
    </w:p>
    <w:p w14:paraId="759434EA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Организация мероприятия</w:t>
      </w:r>
      <w:r w:rsidRPr="00FE335B">
        <w:rPr>
          <w:bCs/>
        </w:rPr>
        <w:t xml:space="preserve"> по повышению уровня информированности </w:t>
      </w:r>
      <w:r w:rsidRPr="00FE335B">
        <w:t>для парламентариев и/или директивных органов в поддержку принятия поправок к первичному законодательству и подзаконным актам для осуществления Конвенции и Протокола.</w:t>
      </w:r>
    </w:p>
    <w:p w14:paraId="51BEDFDB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Проведение мероприятия в Беларуси запланировано на 2021 и/или 2022 год(ы) (будет подтверждено позднее).</w:t>
      </w:r>
    </w:p>
    <w:bookmarkEnd w:id="37"/>
    <w:p w14:paraId="229EAF4D" w14:textId="77777777" w:rsidR="007C5D76" w:rsidRPr="00FE335B" w:rsidRDefault="007C5D76" w:rsidP="00F8383D">
      <w:pPr>
        <w:pStyle w:val="HChG"/>
      </w:pPr>
      <w:r w:rsidRPr="00FE335B">
        <w:tab/>
        <w:t>III.</w:t>
      </w:r>
      <w:r w:rsidRPr="00FE335B">
        <w:tab/>
        <w:t>Содействие практическому применению Конвенции и</w:t>
      </w:r>
      <w:r w:rsidR="00F8383D" w:rsidRPr="00FE335B">
        <w:t> </w:t>
      </w:r>
      <w:r w:rsidRPr="00FE335B">
        <w:t>Протокола</w:t>
      </w:r>
    </w:p>
    <w:p w14:paraId="3CB7CF2D" w14:textId="77777777" w:rsidR="007C5D76" w:rsidRPr="00FE335B" w:rsidRDefault="007C5D76" w:rsidP="00F8383D">
      <w:pPr>
        <w:pStyle w:val="SingleTxtG"/>
        <w:ind w:firstLine="567"/>
        <w:rPr>
          <w:lang w:eastAsia="ru-RU"/>
        </w:rPr>
      </w:pPr>
      <w:r w:rsidRPr="00FE335B">
        <w:rPr>
          <w:lang w:eastAsia="ru-RU"/>
        </w:rPr>
        <w:t>Эта область работы направлена на содействие эффективному практическому применению Конвенции и Протокола по следующим направлениям деятельности:</w:t>
      </w:r>
    </w:p>
    <w:p w14:paraId="7293BFA5" w14:textId="77777777" w:rsidR="007C5D76" w:rsidRPr="00FE335B" w:rsidRDefault="007C5D76" w:rsidP="00F8383D">
      <w:pPr>
        <w:pStyle w:val="SingleTxtG"/>
        <w:rPr>
          <w:lang w:eastAsia="ru-RU"/>
        </w:rPr>
      </w:pPr>
      <w:r w:rsidRPr="00FE335B">
        <w:rPr>
          <w:lang w:eastAsia="ru-RU"/>
        </w:rPr>
        <w:tab/>
      </w:r>
      <w:r w:rsidRPr="00FE335B">
        <w:rPr>
          <w:lang w:eastAsia="ru-RU"/>
        </w:rPr>
        <w:tab/>
        <w:t>a)</w:t>
      </w:r>
      <w:r w:rsidRPr="00FE335B">
        <w:rPr>
          <w:lang w:eastAsia="ru-RU"/>
        </w:rPr>
        <w:tab/>
        <w:t xml:space="preserve">субрегиональное сотрудничество и укрепление потенциала; </w:t>
      </w:r>
    </w:p>
    <w:p w14:paraId="292C1607" w14:textId="77777777" w:rsidR="007C5D76" w:rsidRPr="00FE335B" w:rsidRDefault="007C5D76" w:rsidP="00F8383D">
      <w:pPr>
        <w:pStyle w:val="SingleTxtG"/>
        <w:rPr>
          <w:lang w:eastAsia="ru-RU"/>
        </w:rPr>
      </w:pPr>
      <w:r w:rsidRPr="00FE335B">
        <w:rPr>
          <w:lang w:eastAsia="ru-RU"/>
        </w:rPr>
        <w:tab/>
      </w:r>
      <w:r w:rsidRPr="00FE335B">
        <w:rPr>
          <w:lang w:eastAsia="ru-RU"/>
        </w:rPr>
        <w:tab/>
        <w:t>b)</w:t>
      </w:r>
      <w:r w:rsidRPr="00FE335B">
        <w:rPr>
          <w:lang w:eastAsia="ru-RU"/>
        </w:rPr>
        <w:tab/>
        <w:t>обмен информацией о надлежащей практике;</w:t>
      </w:r>
    </w:p>
    <w:p w14:paraId="1B55D267" w14:textId="77777777" w:rsidR="007C5D76" w:rsidRPr="00FE335B" w:rsidRDefault="007C5D76" w:rsidP="00F8383D">
      <w:pPr>
        <w:pStyle w:val="SingleTxtG"/>
        <w:rPr>
          <w:lang w:eastAsia="ru-RU"/>
        </w:rPr>
      </w:pPr>
      <w:r w:rsidRPr="00FE335B">
        <w:rPr>
          <w:lang w:eastAsia="ru-RU"/>
        </w:rPr>
        <w:tab/>
      </w:r>
      <w:r w:rsidRPr="00FE335B">
        <w:rPr>
          <w:lang w:eastAsia="ru-RU"/>
        </w:rPr>
        <w:tab/>
        <w:t>c)</w:t>
      </w:r>
      <w:r w:rsidRPr="00FE335B">
        <w:rPr>
          <w:lang w:eastAsia="ru-RU"/>
        </w:rPr>
        <w:tab/>
        <w:t xml:space="preserve">укрепление потенциала; </w:t>
      </w:r>
    </w:p>
    <w:p w14:paraId="46757450" w14:textId="77777777" w:rsidR="007C5D76" w:rsidRPr="00FE335B" w:rsidRDefault="007C5D76" w:rsidP="00F8383D">
      <w:pPr>
        <w:pStyle w:val="SingleTxtG"/>
        <w:rPr>
          <w:lang w:eastAsia="ru-RU"/>
        </w:rPr>
      </w:pPr>
      <w:r w:rsidRPr="00FE335B">
        <w:rPr>
          <w:lang w:eastAsia="ru-RU"/>
        </w:rPr>
        <w:tab/>
      </w:r>
      <w:r w:rsidRPr="00FE335B">
        <w:rPr>
          <w:lang w:eastAsia="ru-RU"/>
        </w:rPr>
        <w:tab/>
        <w:t>[d)</w:t>
      </w:r>
      <w:r w:rsidRPr="00FE335B">
        <w:rPr>
          <w:lang w:eastAsia="ru-RU"/>
        </w:rPr>
        <w:tab/>
        <w:t>разработка и обновление руководящих материалов.]</w:t>
      </w:r>
    </w:p>
    <w:p w14:paraId="22FBF210" w14:textId="77777777" w:rsidR="007C5D76" w:rsidRPr="00FE335B" w:rsidRDefault="007C5D76" w:rsidP="00F8383D">
      <w:pPr>
        <w:pStyle w:val="H1G"/>
      </w:pPr>
      <w:bookmarkStart w:id="41" w:name="_Hlk9273754"/>
      <w:r w:rsidRPr="00FE335B">
        <w:tab/>
        <w:t xml:space="preserve">А. </w:t>
      </w:r>
      <w:r w:rsidR="00F8383D" w:rsidRPr="00FE335B">
        <w:tab/>
      </w:r>
      <w:r w:rsidRPr="00FE335B">
        <w:t xml:space="preserve">Субрегиональное сотрудничество и укрепление потенциала </w:t>
      </w:r>
    </w:p>
    <w:bookmarkEnd w:id="41"/>
    <w:p w14:paraId="368210DA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 xml:space="preserve">Эта деятельность преследует следующие цели в различных субрегионах ЕЭК: </w:t>
      </w:r>
    </w:p>
    <w:p w14:paraId="36CD4826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a)</w:t>
      </w:r>
      <w:r w:rsidRPr="00FE335B">
        <w:tab/>
        <w:t xml:space="preserve">содействие общему пониманию и более эффективному осуществлению Конвенции и Протокола к ней в субрегионах ЕЭК; </w:t>
      </w:r>
    </w:p>
    <w:p w14:paraId="7C55A22F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b)</w:t>
      </w:r>
      <w:r w:rsidRPr="00FE335B">
        <w:tab/>
        <w:t xml:space="preserve">поощрение сотрудничества между Сторонами внутри субрегионов и между ними и укрепление контактов с государствами и субрегионами за пределами региона ЕЭК; </w:t>
      </w:r>
    </w:p>
    <w:p w14:paraId="7C3BD0BE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c)</w:t>
      </w:r>
      <w:r w:rsidRPr="00FE335B">
        <w:tab/>
        <w:t xml:space="preserve">повышение профессиональных навыков на всех уровнях государственного управления и осведомленности общественности, включая неправительственные организации (НПО), о стратегической экологической оценке, оценке воздействия на окружающую среду в трансграничном контексте и применении Конвенции и Протокола к ней; </w:t>
      </w:r>
    </w:p>
    <w:p w14:paraId="1DC409FA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d)</w:t>
      </w:r>
      <w:r w:rsidRPr="00FE335B">
        <w:tab/>
        <w:t xml:space="preserve">внесение вклада в расширение сотрудничества и взаимодействия с соответствующими многосторонними природоохранными соглашениями, другими международными документами и организациями; </w:t>
      </w:r>
    </w:p>
    <w:p w14:paraId="04BF8687" w14:textId="77777777" w:rsidR="007C5D76" w:rsidRPr="00FE335B" w:rsidRDefault="007C5D76" w:rsidP="007C5D76">
      <w:pPr>
        <w:pStyle w:val="SingleTxtG"/>
      </w:pPr>
      <w:r w:rsidRPr="00FE335B">
        <w:lastRenderedPageBreak/>
        <w:tab/>
      </w:r>
      <w:r w:rsidRPr="00FE335B">
        <w:tab/>
        <w:t>e)</w:t>
      </w:r>
      <w:r w:rsidRPr="00FE335B">
        <w:tab/>
        <w:t>содействие более широкому применению Конвенции и Протокола в регионе ЕЭК и за его пределами.</w:t>
      </w:r>
    </w:p>
    <w:p w14:paraId="4298A031" w14:textId="77777777" w:rsidR="007C5D76" w:rsidRPr="00FE335B" w:rsidRDefault="007C5D76" w:rsidP="00F8383D">
      <w:pPr>
        <w:pStyle w:val="H23G"/>
      </w:pPr>
      <w:r w:rsidRPr="00FE335B">
        <w:tab/>
        <w:t>[1.</w:t>
      </w:r>
      <w:r w:rsidRPr="00FE335B">
        <w:tab/>
        <w:t>Субрегион Балтийского моря</w:t>
      </w:r>
    </w:p>
    <w:p w14:paraId="744645A6" w14:textId="77777777" w:rsidR="007C5D76" w:rsidRPr="00FE335B" w:rsidRDefault="007C5D76" w:rsidP="007C5D76">
      <w:pPr>
        <w:pStyle w:val="SingleTxtG"/>
      </w:pPr>
      <w:bookmarkStart w:id="42" w:name="_Hlk9274129"/>
      <w:r w:rsidRPr="00FE335B">
        <w:rPr>
          <w:i/>
          <w:iCs/>
        </w:rPr>
        <w:tab/>
        <w:t>Деятельность</w:t>
      </w:r>
      <w:r w:rsidRPr="00FE335B">
        <w:t xml:space="preserve">: организация до трех субрегиональных семинаров по сотрудничеству в рамках Конвенции и Протокола по темам, представляющим интерес для того или иного субрегиона, которые соответствующие ведущие страны должны определить до начала совещания в консультации с другими странами, а также подготовка доклада об итогах, который секретариат разместит на веб-сайте. </w:t>
      </w:r>
      <w:bookmarkEnd w:id="42"/>
    </w:p>
    <w:p w14:paraId="46EAE6F1" w14:textId="77777777" w:rsidR="007C5D76" w:rsidRPr="00FE335B" w:rsidRDefault="007C5D76" w:rsidP="007C5D76">
      <w:pPr>
        <w:pStyle w:val="SingleTxtG"/>
      </w:pPr>
      <w:r w:rsidRPr="00FE335B">
        <w:rPr>
          <w:i/>
          <w:iCs/>
        </w:rPr>
        <w:tab/>
        <w:t>Ответственный(</w:t>
      </w:r>
      <w:proofErr w:type="spellStart"/>
      <w:r w:rsidRPr="00FE335B">
        <w:rPr>
          <w:i/>
          <w:iCs/>
        </w:rPr>
        <w:t>ые</w:t>
      </w:r>
      <w:proofErr w:type="spellEnd"/>
      <w:r w:rsidRPr="00FE335B">
        <w:rPr>
          <w:i/>
          <w:iCs/>
        </w:rPr>
        <w:t>) орган(ы)</w:t>
      </w:r>
      <w:r w:rsidRPr="00FE335B">
        <w:t>: ведущие страны Балтийского моря, в случае необходимости при поддержке секретариата.</w:t>
      </w:r>
    </w:p>
    <w:p w14:paraId="3CAA8C49" w14:textId="77777777" w:rsidR="007C5D76" w:rsidRPr="00FE335B" w:rsidRDefault="007C5D76" w:rsidP="007C5D76">
      <w:pPr>
        <w:pStyle w:val="SingleTxtG"/>
      </w:pPr>
      <w:r w:rsidRPr="00FE335B">
        <w:rPr>
          <w:i/>
          <w:iCs/>
        </w:rPr>
        <w:tab/>
        <w:t>Потребности в ресурсах</w:t>
      </w:r>
      <w:r w:rsidRPr="00FE335B">
        <w:t>: взносы в натуральной форме, которые будут подтверждены соответствующими странами. В случае участия секретариата потребуется покрытие соответствующих путевых расходов</w:t>
      </w:r>
      <w:r w:rsidR="009C7541">
        <w:t>.</w:t>
      </w:r>
      <w:r w:rsidRPr="00FE335B">
        <w:t xml:space="preserve">] </w:t>
      </w:r>
    </w:p>
    <w:p w14:paraId="75D49319" w14:textId="77777777" w:rsidR="007C5D76" w:rsidRPr="00FE335B" w:rsidRDefault="007C5D76" w:rsidP="00F8383D">
      <w:pPr>
        <w:pStyle w:val="H23G"/>
      </w:pPr>
      <w:bookmarkStart w:id="43" w:name="_Hlk32240477"/>
      <w:r w:rsidRPr="00FE335B">
        <w:tab/>
        <w:t>2.</w:t>
      </w:r>
      <w:r w:rsidRPr="00FE335B">
        <w:tab/>
        <w:t xml:space="preserve">Восточная Европа и Кавказ </w:t>
      </w:r>
    </w:p>
    <w:p w14:paraId="771C2A54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rPr>
          <w:i/>
          <w:iCs/>
        </w:rPr>
        <w:t>Деятельность</w:t>
      </w:r>
      <w:r w:rsidRPr="00FE335B">
        <w:t>: организация субрегионального мероприятия</w:t>
      </w:r>
      <w:r w:rsidR="00F8383D" w:rsidRPr="00FE335B">
        <w:t xml:space="preserve"> </w:t>
      </w:r>
      <w:r w:rsidRPr="00FE335B">
        <w:t xml:space="preserve">(учебного рабочего совещания или ознакомительной поездки) для Армении, Азербайджана, Беларуси, Грузии, Республики Молдова и Украины с целью содействия обмену информацией и опытом между странами. </w:t>
      </w:r>
    </w:p>
    <w:p w14:paraId="0E90C949" w14:textId="77777777" w:rsidR="007C5D76" w:rsidRPr="00FE335B" w:rsidRDefault="009C7541" w:rsidP="007C5D76">
      <w:pPr>
        <w:pStyle w:val="SingleTxtG"/>
      </w:pPr>
      <w:r>
        <w:tab/>
      </w:r>
      <w:r>
        <w:tab/>
      </w:r>
      <w:r w:rsidR="007C5D76" w:rsidRPr="00FE335B">
        <w:t>Мероприятие предварительно запланировано на первую половину 2022 года.</w:t>
      </w:r>
    </w:p>
    <w:p w14:paraId="6386B73B" w14:textId="77777777" w:rsidR="007C5D76" w:rsidRPr="00FE335B" w:rsidRDefault="007C5D76" w:rsidP="007C5D76">
      <w:pPr>
        <w:pStyle w:val="SingleTxtG"/>
      </w:pPr>
      <w:r w:rsidRPr="00FE335B">
        <w:rPr>
          <w:i/>
          <w:iCs/>
        </w:rPr>
        <w:t>Ответственный(</w:t>
      </w:r>
      <w:proofErr w:type="spellStart"/>
      <w:r w:rsidRPr="00FE335B">
        <w:rPr>
          <w:i/>
          <w:iCs/>
        </w:rPr>
        <w:t>ые</w:t>
      </w:r>
      <w:proofErr w:type="spellEnd"/>
      <w:r w:rsidRPr="00FE335B">
        <w:rPr>
          <w:i/>
          <w:iCs/>
        </w:rPr>
        <w:t>) орган(ы)</w:t>
      </w:r>
      <w:r w:rsidRPr="00FE335B">
        <w:t>:</w:t>
      </w:r>
      <w:r w:rsidR="00F8383D" w:rsidRPr="00FE335B">
        <w:t xml:space="preserve"> </w:t>
      </w:r>
      <w:r w:rsidRPr="00FE335B">
        <w:t>секретариат в консультации с заинтересованными странами.</w:t>
      </w:r>
    </w:p>
    <w:p w14:paraId="423037BD" w14:textId="77777777" w:rsidR="007C5D76" w:rsidRPr="00FE335B" w:rsidRDefault="007C5D76" w:rsidP="007C5D76">
      <w:pPr>
        <w:pStyle w:val="SingleTxtG"/>
      </w:pPr>
      <w:r w:rsidRPr="00FE335B">
        <w:rPr>
          <w:i/>
          <w:iCs/>
        </w:rPr>
        <w:tab/>
        <w:t>Потребности в ресурсах</w:t>
      </w:r>
      <w:r w:rsidRPr="00FE335B">
        <w:t xml:space="preserve">: финансирование из средств программы </w:t>
      </w:r>
      <w:r w:rsidR="00F8383D" w:rsidRPr="00FE335B">
        <w:t>«</w:t>
      </w:r>
      <w:r w:rsidRPr="00FE335B">
        <w:t>EU4Environment</w:t>
      </w:r>
      <w:r w:rsidR="00F8383D" w:rsidRPr="00FE335B">
        <w:t>»</w:t>
      </w:r>
      <w:r w:rsidRPr="00FE335B">
        <w:t xml:space="preserve">. Участие в мероприятии могут принять другие страны, расположенные в регионе ЕЭК и за его пределами, если будет обеспечено дополнительное финансирование. </w:t>
      </w:r>
    </w:p>
    <w:p w14:paraId="4ED71750" w14:textId="77777777" w:rsidR="007C5D76" w:rsidRPr="00FE335B" w:rsidRDefault="00F8383D" w:rsidP="00F8383D">
      <w:pPr>
        <w:pStyle w:val="H23G"/>
      </w:pPr>
      <w:r w:rsidRPr="00FE335B">
        <w:tab/>
      </w:r>
      <w:r w:rsidR="007C5D76" w:rsidRPr="00FE335B">
        <w:t xml:space="preserve">3. </w:t>
      </w:r>
      <w:r w:rsidR="007C5D76" w:rsidRPr="00FE335B">
        <w:tab/>
      </w:r>
      <w:r w:rsidRPr="00FE335B">
        <w:tab/>
      </w:r>
      <w:r w:rsidR="007C5D76" w:rsidRPr="00FE335B">
        <w:t>Центральная Азия</w:t>
      </w:r>
    </w:p>
    <w:p w14:paraId="2CA6471C" w14:textId="77777777" w:rsidR="007C5D76" w:rsidRPr="00FE335B" w:rsidRDefault="007C5D76" w:rsidP="007C5D76">
      <w:pPr>
        <w:pStyle w:val="SingleTxtG"/>
      </w:pPr>
      <w:r w:rsidRPr="00FE335B">
        <w:rPr>
          <w:i/>
          <w:iCs/>
        </w:rPr>
        <w:tab/>
        <w:t>Деятельность</w:t>
      </w:r>
      <w:r w:rsidRPr="00FE335B">
        <w:t xml:space="preserve">: завершение мероприятий по оценке потребностей/подготовке технико-экономических соображений и проектов стратегий/планов действий по созданию потенциала для внедрения стратегических систем экологической оценки в Казахстане, Кыргызстане, Таджикистане, Туркменистане и Узбекистане, а также организация национальных семинаров по повышению осведомленности в некоторых странах Центральной Азии с целью их представления и обсуждения. </w:t>
      </w:r>
    </w:p>
    <w:p w14:paraId="0202B7FF" w14:textId="77777777" w:rsidR="007C5D76" w:rsidRPr="00FE335B" w:rsidRDefault="007C5D76" w:rsidP="009C7541">
      <w:pPr>
        <w:pStyle w:val="SingleTxtG"/>
        <w:ind w:firstLine="567"/>
      </w:pPr>
      <w:r w:rsidRPr="00FE335B">
        <w:t>Организация заключительного субрегионального мероприятия в одной из стран Центральной Азии для обмена опытом и обсуждения извлеченных уроков.</w:t>
      </w:r>
    </w:p>
    <w:p w14:paraId="3D59554E" w14:textId="77777777" w:rsidR="007C5D76" w:rsidRPr="00FE335B" w:rsidRDefault="007C5D76" w:rsidP="007C5D76">
      <w:pPr>
        <w:pStyle w:val="SingleTxtG"/>
      </w:pPr>
      <w:r w:rsidRPr="00FE335B">
        <w:rPr>
          <w:i/>
          <w:iCs/>
        </w:rPr>
        <w:t>Ответственный(</w:t>
      </w:r>
      <w:proofErr w:type="spellStart"/>
      <w:r w:rsidRPr="00FE335B">
        <w:rPr>
          <w:i/>
          <w:iCs/>
        </w:rPr>
        <w:t>ые</w:t>
      </w:r>
      <w:proofErr w:type="spellEnd"/>
      <w:r w:rsidRPr="00FE335B">
        <w:rPr>
          <w:i/>
          <w:iCs/>
        </w:rPr>
        <w:t>) орган(ы)</w:t>
      </w:r>
      <w:r w:rsidRPr="00FE335B">
        <w:t>: ведущий партнер, Организация по безопасности и сотрудничеству в Европе (ОБСЕ), при поддержке секретариата и в консультации с заинтересованными странами.</w:t>
      </w:r>
    </w:p>
    <w:p w14:paraId="272A5680" w14:textId="77777777" w:rsidR="007C5D76" w:rsidRPr="00FE335B" w:rsidRDefault="007C5D76" w:rsidP="007C5D76">
      <w:pPr>
        <w:pStyle w:val="SingleTxtG"/>
      </w:pPr>
      <w:r w:rsidRPr="00FE335B">
        <w:rPr>
          <w:i/>
          <w:iCs/>
        </w:rPr>
        <w:t>Потребности в ресурсах</w:t>
      </w:r>
      <w:r w:rsidRPr="00FE335B">
        <w:t xml:space="preserve">: финансирование предоставляется по линии совместного проекта ОБСЕ/ЕЭК </w:t>
      </w:r>
      <w:r w:rsidR="00F8383D" w:rsidRPr="00FE335B">
        <w:t>«</w:t>
      </w:r>
      <w:r w:rsidRPr="00FE335B">
        <w:t>Укрепление национального и регионального потенциала и сотрудничества в области стратегической экологической оценки в Центральной Азии, в том числе в рамках реагирования на изменение климата</w:t>
      </w:r>
      <w:r w:rsidR="00F8383D" w:rsidRPr="00FE335B">
        <w:t>»</w:t>
      </w:r>
      <w:r w:rsidRPr="00FE335B">
        <w:t>, главным образом Германией при совместном финансировании ЕЭК, ОБСЕ и Швейцарией.</w:t>
      </w:r>
    </w:p>
    <w:bookmarkEnd w:id="43"/>
    <w:p w14:paraId="1E4529B8" w14:textId="77777777" w:rsidR="007C5D76" w:rsidRPr="00FE335B" w:rsidRDefault="007C5D76" w:rsidP="00754E3F">
      <w:pPr>
        <w:pStyle w:val="H1G"/>
      </w:pPr>
      <w:r w:rsidRPr="00FE335B">
        <w:tab/>
      </w:r>
      <w:r w:rsidR="00F8383D" w:rsidRPr="00FE335B">
        <w:rPr>
          <w:szCs w:val="24"/>
        </w:rPr>
        <w:t>[</w:t>
      </w:r>
      <w:r w:rsidRPr="00FE335B">
        <w:t>В.</w:t>
      </w:r>
      <w:r w:rsidRPr="00FE335B">
        <w:tab/>
      </w:r>
      <w:r w:rsidRPr="00FE335B">
        <w:tab/>
        <w:t>Обмен информацией о надлежащей практике</w:t>
      </w:r>
    </w:p>
    <w:p w14:paraId="5E5E3AAE" w14:textId="77777777" w:rsidR="007C5D76" w:rsidRPr="00FE335B" w:rsidRDefault="007C5D76" w:rsidP="007C5D76">
      <w:pPr>
        <w:pStyle w:val="SingleTxtG"/>
        <w:rPr>
          <w:bCs/>
        </w:rPr>
      </w:pPr>
      <w:r w:rsidRPr="00FE335B">
        <w:tab/>
      </w:r>
      <w:r w:rsidRPr="00FE335B">
        <w:tab/>
        <w:t>Цель этой области работы заключается в обмене знаниями и опытом в отношении законодательства и практики по осуществлению Конвенции и Протокола, что позволит усовершенствовать национальное законодательство и повысить эффективность осуществления договоров. Она также направлена на повышение осведомленности об этих двух договорах и их преимуществах. Работа ведется по следующим направлениям:</w:t>
      </w:r>
    </w:p>
    <w:p w14:paraId="5FFDFFF3" w14:textId="77777777" w:rsidR="007C5D76" w:rsidRPr="00FE335B" w:rsidRDefault="007C5D76" w:rsidP="007C5D76">
      <w:pPr>
        <w:pStyle w:val="SingleTxtG"/>
        <w:rPr>
          <w:bCs/>
        </w:rPr>
      </w:pPr>
      <w:r w:rsidRPr="00FE335B">
        <w:lastRenderedPageBreak/>
        <w:tab/>
      </w:r>
      <w:r w:rsidRPr="00FE335B">
        <w:tab/>
        <w:t>a)</w:t>
      </w:r>
      <w:r w:rsidRPr="00FE335B">
        <w:tab/>
        <w:t>тематические рабочие совещания и семинары;</w:t>
      </w:r>
    </w:p>
    <w:p w14:paraId="2E50E5D8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b)</w:t>
      </w:r>
      <w:r w:rsidRPr="00FE335B">
        <w:tab/>
        <w:t>подготовка информационных бюллетеней;</w:t>
      </w:r>
    </w:p>
    <w:p w14:paraId="708E5DC4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c)</w:t>
      </w:r>
      <w:r w:rsidRPr="00FE335B">
        <w:tab/>
        <w:t>онлайновая база данных о надлежащей практике Сторон или сбор и компиляция информации о надлежащей практике;</w:t>
      </w:r>
    </w:p>
    <w:p w14:paraId="20B0214A" w14:textId="77777777" w:rsidR="007C5D76" w:rsidRPr="00FE335B" w:rsidRDefault="007C5D76" w:rsidP="007C5D76">
      <w:pPr>
        <w:pStyle w:val="SingleTxtG"/>
        <w:rPr>
          <w:bCs/>
        </w:rPr>
      </w:pPr>
      <w:r w:rsidRPr="00FE335B">
        <w:tab/>
      </w:r>
      <w:r w:rsidRPr="00FE335B">
        <w:tab/>
        <w:t>d)</w:t>
      </w:r>
      <w:r w:rsidRPr="00FE335B">
        <w:tab/>
        <w:t>рекомендации в отношении надлежащей практики.</w:t>
      </w:r>
    </w:p>
    <w:p w14:paraId="1FF9DBBE" w14:textId="77777777" w:rsidR="007C5D76" w:rsidRPr="00FE335B" w:rsidRDefault="007C5D76" w:rsidP="00F8383D">
      <w:pPr>
        <w:pStyle w:val="H23G"/>
      </w:pPr>
      <w:bookmarkStart w:id="44" w:name="_Hlk36024545"/>
      <w:r w:rsidRPr="00FE335B">
        <w:tab/>
        <w:t>1.</w:t>
      </w:r>
      <w:r w:rsidRPr="00FE335B">
        <w:tab/>
        <w:t xml:space="preserve">Тематические рабочие совещания и семинары </w:t>
      </w:r>
    </w:p>
    <w:bookmarkEnd w:id="44"/>
    <w:p w14:paraId="4F6FC2EB" w14:textId="77777777" w:rsidR="007C5D76" w:rsidRPr="00FE335B" w:rsidRDefault="007C5D76" w:rsidP="007C5D76">
      <w:pPr>
        <w:pStyle w:val="SingleTxtG"/>
      </w:pPr>
      <w:r w:rsidRPr="00FE335B">
        <w:rPr>
          <w:i/>
          <w:iCs/>
        </w:rPr>
        <w:tab/>
        <w:t>Деятельность</w:t>
      </w:r>
      <w:r w:rsidRPr="00FE335B">
        <w:t xml:space="preserve">: организация рабочих совещаний и семинаров на полдня или на один день в рамках совещаний Рабочей группы в 2021–2023 годах и/или сессий совещаний Сторон в 2023 году по следующим конкретным темам/вопросам: </w:t>
      </w:r>
    </w:p>
    <w:p w14:paraId="0D95825F" w14:textId="77777777" w:rsidR="007C5D76" w:rsidRPr="00FE335B" w:rsidRDefault="007C5D76" w:rsidP="007C5D76">
      <w:pPr>
        <w:pStyle w:val="SingleTxtG"/>
      </w:pPr>
      <w:bookmarkStart w:id="45" w:name="_Hlk32335122"/>
      <w:r w:rsidRPr="00FE335B">
        <w:tab/>
      </w:r>
      <w:r w:rsidRPr="00FE335B">
        <w:tab/>
        <w:t>a)</w:t>
      </w:r>
      <w:r w:rsidRPr="00FE335B">
        <w:tab/>
      </w:r>
      <w:r w:rsidR="00F8383D" w:rsidRPr="00FE335B">
        <w:t>«</w:t>
      </w:r>
      <w:r w:rsidRPr="00FE335B">
        <w:t>Умные и устойчивые города</w:t>
      </w:r>
      <w:r w:rsidR="00F8383D" w:rsidRPr="00FE335B">
        <w:t>»</w:t>
      </w:r>
      <w:r w:rsidRPr="00FE335B">
        <w:t>;</w:t>
      </w:r>
    </w:p>
    <w:p w14:paraId="3BB7378D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b)</w:t>
      </w:r>
      <w:r w:rsidRPr="00FE335B">
        <w:tab/>
        <w:t xml:space="preserve">циклическая экономика; </w:t>
      </w:r>
    </w:p>
    <w:p w14:paraId="7EDAE92C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c)</w:t>
      </w:r>
      <w:r w:rsidRPr="00FE335B">
        <w:tab/>
        <w:t xml:space="preserve">экологизация инициативы </w:t>
      </w:r>
      <w:r w:rsidR="00F8383D" w:rsidRPr="00FE335B">
        <w:t>«</w:t>
      </w:r>
      <w:r w:rsidRPr="00FE335B">
        <w:t>Один пояс, один путь</w:t>
      </w:r>
      <w:r w:rsidR="00F8383D" w:rsidRPr="00FE335B">
        <w:t>»</w:t>
      </w:r>
      <w:r w:rsidRPr="00FE335B">
        <w:t xml:space="preserve">; </w:t>
      </w:r>
    </w:p>
    <w:p w14:paraId="2F302BBB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d)</w:t>
      </w:r>
      <w:r w:rsidRPr="00FE335B">
        <w:tab/>
        <w:t xml:space="preserve">биоразнообразие; </w:t>
      </w:r>
    </w:p>
    <w:p w14:paraId="660A6A64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e)</w:t>
      </w:r>
      <w:r w:rsidRPr="00FE335B">
        <w:tab/>
        <w:t xml:space="preserve">энергетический переход; </w:t>
      </w:r>
    </w:p>
    <w:bookmarkEnd w:id="45"/>
    <w:p w14:paraId="38A066C7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[f)…]</w:t>
      </w:r>
    </w:p>
    <w:p w14:paraId="7C93C212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 xml:space="preserve">Подготовка четкого и краткого документа, содержащего рекомендации по наиболее важным проблемам, выявленным в рамках рассматриваемой темы, и увязывающего эти темы с достижением Целей в области устойчивого развития. </w:t>
      </w:r>
    </w:p>
    <w:p w14:paraId="4B892E51" w14:textId="77777777" w:rsidR="007C5D76" w:rsidRPr="00FE335B" w:rsidRDefault="007C5D76" w:rsidP="007C5D76">
      <w:pPr>
        <w:pStyle w:val="SingleTxtG"/>
      </w:pPr>
      <w:r w:rsidRPr="00FE335B">
        <w:rPr>
          <w:i/>
          <w:iCs/>
        </w:rPr>
        <w:tab/>
        <w:t>Ответственный(</w:t>
      </w:r>
      <w:proofErr w:type="spellStart"/>
      <w:r w:rsidRPr="00FE335B">
        <w:rPr>
          <w:i/>
          <w:iCs/>
        </w:rPr>
        <w:t>ые</w:t>
      </w:r>
      <w:proofErr w:type="spellEnd"/>
      <w:r w:rsidRPr="00FE335B">
        <w:rPr>
          <w:i/>
          <w:iCs/>
        </w:rPr>
        <w:t>) орган(ы)</w:t>
      </w:r>
      <w:r w:rsidRPr="00FE335B">
        <w:t>: следующие страны-руководители или организации [...] при поддержке секретариата.</w:t>
      </w:r>
    </w:p>
    <w:p w14:paraId="68C2A3FA" w14:textId="77777777" w:rsidR="007C5D76" w:rsidRPr="00FE335B" w:rsidRDefault="007C5D76" w:rsidP="007C5D76">
      <w:pPr>
        <w:pStyle w:val="SingleTxtG"/>
      </w:pPr>
      <w:r w:rsidRPr="00FE335B">
        <w:rPr>
          <w:i/>
          <w:iCs/>
        </w:rPr>
        <w:tab/>
        <w:t>Потребности в ресурсах</w:t>
      </w:r>
      <w:r w:rsidRPr="00FE335B">
        <w:t>: расходы на докладчиков, предоставление и перевод соответствующих материалов будут, насколько это возможно, покрыты странами-руководителями в виде взносов в натуральной форме. Потребуются ресурсы секретариата и средства из целевого фонда для покрытия путевых расходов представителей стран, имеющих право на финансовую поддержку, и стран, не являющихся членами ЕЭК.</w:t>
      </w:r>
    </w:p>
    <w:p w14:paraId="0E19A3C3" w14:textId="77777777" w:rsidR="007C5D76" w:rsidRPr="00FE335B" w:rsidRDefault="007C5D76" w:rsidP="00F8383D">
      <w:pPr>
        <w:pStyle w:val="H23G"/>
      </w:pPr>
      <w:r w:rsidRPr="00FE335B">
        <w:tab/>
        <w:t>2.</w:t>
      </w:r>
      <w:r w:rsidRPr="00FE335B">
        <w:tab/>
        <w:t xml:space="preserve">Информационные бюллетени </w:t>
      </w:r>
      <w:bookmarkStart w:id="46" w:name="_Hlk36024565"/>
      <w:bookmarkEnd w:id="46"/>
    </w:p>
    <w:p w14:paraId="08AC1F93" w14:textId="77777777" w:rsidR="007C5D76" w:rsidRPr="00FE335B" w:rsidRDefault="007C5D76" w:rsidP="007C5D76">
      <w:pPr>
        <w:pStyle w:val="SingleTxtG"/>
      </w:pPr>
      <w:r w:rsidRPr="00FE335B">
        <w:rPr>
          <w:i/>
          <w:iCs/>
        </w:rPr>
        <w:tab/>
        <w:t>Деятельность</w:t>
      </w:r>
      <w:r w:rsidRPr="00FE335B">
        <w:t>: подготовка информационных бюллетеней по практическому применению Конвенции и Протокола для представления в ходе совещаний Рабочей группы и размещения на веб-сайте.</w:t>
      </w:r>
    </w:p>
    <w:p w14:paraId="4E43F290" w14:textId="77777777" w:rsidR="007C5D76" w:rsidRPr="00FE335B" w:rsidRDefault="007C5D76" w:rsidP="007C5D76">
      <w:pPr>
        <w:pStyle w:val="SingleTxtG"/>
        <w:rPr>
          <w:bCs/>
        </w:rPr>
      </w:pPr>
      <w:r w:rsidRPr="00FE335B">
        <w:rPr>
          <w:i/>
          <w:iCs/>
        </w:rPr>
        <w:tab/>
        <w:t>Ответственный(</w:t>
      </w:r>
      <w:proofErr w:type="spellStart"/>
      <w:r w:rsidRPr="00FE335B">
        <w:rPr>
          <w:i/>
          <w:iCs/>
        </w:rPr>
        <w:t>ые</w:t>
      </w:r>
      <w:proofErr w:type="spellEnd"/>
      <w:r w:rsidRPr="00FE335B">
        <w:rPr>
          <w:i/>
          <w:iCs/>
        </w:rPr>
        <w:t>) орган(ы)</w:t>
      </w:r>
      <w:r w:rsidRPr="00FE335B">
        <w:t>: все Стороны при поддержке секретариата [включая следующие Стороны, пожелавшие добровольно участвовать в этой деятельности...].</w:t>
      </w:r>
    </w:p>
    <w:p w14:paraId="1FBD65F1" w14:textId="77777777" w:rsidR="007C5D76" w:rsidRPr="00FE335B" w:rsidRDefault="007C5D76" w:rsidP="007C5D76">
      <w:pPr>
        <w:pStyle w:val="SingleTxtG"/>
        <w:rPr>
          <w:b/>
        </w:rPr>
      </w:pPr>
      <w:r w:rsidRPr="00FE335B">
        <w:rPr>
          <w:i/>
          <w:iCs/>
        </w:rPr>
        <w:tab/>
        <w:t>Потребности в ресурсах</w:t>
      </w:r>
      <w:r w:rsidRPr="00FE335B">
        <w:t xml:space="preserve">: взносы в натуральной форме. </w:t>
      </w:r>
    </w:p>
    <w:p w14:paraId="3FFC8A0B" w14:textId="77777777" w:rsidR="007C5D76" w:rsidRPr="00FE335B" w:rsidRDefault="007C5D76" w:rsidP="00F8383D">
      <w:pPr>
        <w:pStyle w:val="H23G"/>
      </w:pPr>
      <w:r w:rsidRPr="00FE335B">
        <w:tab/>
        <w:t>3.</w:t>
      </w:r>
      <w:r w:rsidRPr="00FE335B">
        <w:tab/>
        <w:t>Онлайновая база данных о надлежащей практике Сторон или сбор и</w:t>
      </w:r>
      <w:r w:rsidR="00F8383D" w:rsidRPr="00FE335B">
        <w:t> </w:t>
      </w:r>
      <w:r w:rsidRPr="00FE335B">
        <w:t>компиляция информации о надлежащей практике</w:t>
      </w:r>
      <w:bookmarkStart w:id="47" w:name="_Hlk36024591"/>
      <w:bookmarkEnd w:id="47"/>
    </w:p>
    <w:p w14:paraId="5648AA60" w14:textId="77777777" w:rsidR="007C5D76" w:rsidRPr="00FE335B" w:rsidRDefault="007C5D76" w:rsidP="007C5D76">
      <w:pPr>
        <w:pStyle w:val="SingleTxtG"/>
        <w:rPr>
          <w:bCs/>
        </w:rPr>
      </w:pPr>
      <w:r w:rsidRPr="00FE335B">
        <w:rPr>
          <w:i/>
          <w:iCs/>
        </w:rPr>
        <w:tab/>
        <w:t>Деятельность</w:t>
      </w:r>
      <w:r w:rsidRPr="00FE335B">
        <w:t>: создание онлайновой базы данных на веб-сайте ЕЭК/компиляция информации о надлежащей практике Сторон. Предусматривает разработку структуры и типовой формы для представления Сторонами информации о надлежащей практике, а также направление запросов о получении этой информации, ее корректуру, редактирование и размещение на веб-сайте. В качестве альтернативы может быть осуществлен сбор информации о надлежащей практике и ее компиляция в неофициальной онлайновой публикации, которая будет регулярно обновляться.</w:t>
      </w:r>
    </w:p>
    <w:p w14:paraId="3CBD11AC" w14:textId="77777777" w:rsidR="007C5D76" w:rsidRPr="00FE335B" w:rsidRDefault="007C5D76" w:rsidP="007C5D76">
      <w:pPr>
        <w:pStyle w:val="SingleTxtG"/>
      </w:pPr>
      <w:r w:rsidRPr="00FE335B">
        <w:rPr>
          <w:i/>
          <w:iCs/>
        </w:rPr>
        <w:tab/>
        <w:t>Ответственный(</w:t>
      </w:r>
      <w:proofErr w:type="spellStart"/>
      <w:r w:rsidRPr="00FE335B">
        <w:rPr>
          <w:i/>
          <w:iCs/>
        </w:rPr>
        <w:t>ые</w:t>
      </w:r>
      <w:proofErr w:type="spellEnd"/>
      <w:r w:rsidRPr="00FE335B">
        <w:rPr>
          <w:i/>
          <w:iCs/>
        </w:rPr>
        <w:t>) орган(ы)</w:t>
      </w:r>
      <w:r w:rsidRPr="00FE335B">
        <w:t>: Стороны предоставляют информацию о надлежащей практике; секретариат при поддержке консультанта собирает, (анализирует и резюмирует), обобщает и размещает на веб-сайте информацию о надлежащей практике.</w:t>
      </w:r>
    </w:p>
    <w:p w14:paraId="3C5BC36F" w14:textId="77777777" w:rsidR="007C5D76" w:rsidRPr="00FE335B" w:rsidRDefault="007C5D76" w:rsidP="007C5D76">
      <w:pPr>
        <w:pStyle w:val="SingleTxtG"/>
      </w:pPr>
      <w:r w:rsidRPr="00FE335B">
        <w:rPr>
          <w:i/>
          <w:iCs/>
        </w:rPr>
        <w:lastRenderedPageBreak/>
        <w:tab/>
        <w:t>Потребности в ресурсах</w:t>
      </w:r>
      <w:r w:rsidRPr="00FE335B">
        <w:t>: ресурсы секретариата и финансирование услуг консультантов в размере 15 000–25 000 долл. США].</w:t>
      </w:r>
      <w:bookmarkStart w:id="48" w:name="_Hlk23265100"/>
      <w:bookmarkStart w:id="49" w:name="_Hlk23264532"/>
      <w:bookmarkEnd w:id="48"/>
    </w:p>
    <w:bookmarkEnd w:id="49"/>
    <w:p w14:paraId="27654BE6" w14:textId="77777777" w:rsidR="007C5D76" w:rsidRPr="00FE335B" w:rsidRDefault="007C5D76" w:rsidP="00F8383D">
      <w:pPr>
        <w:pStyle w:val="H23G"/>
      </w:pPr>
      <w:r w:rsidRPr="00FE335B">
        <w:tab/>
        <w:t>[4.</w:t>
      </w:r>
      <w:r w:rsidRPr="00FE335B">
        <w:tab/>
        <w:t>Рекомендации в отношении надлежащей практики</w:t>
      </w:r>
      <w:bookmarkStart w:id="50" w:name="_Hlk36024610"/>
      <w:bookmarkEnd w:id="50"/>
    </w:p>
    <w:p w14:paraId="741D7079" w14:textId="77777777" w:rsidR="007C5D76" w:rsidRPr="00FE335B" w:rsidRDefault="007C5D76" w:rsidP="007C5D76">
      <w:pPr>
        <w:pStyle w:val="SingleTxtG"/>
        <w:rPr>
          <w:bCs/>
        </w:rPr>
      </w:pPr>
      <w:r w:rsidRPr="00FE335B">
        <w:rPr>
          <w:i/>
          <w:iCs/>
        </w:rPr>
        <w:tab/>
        <w:t>Деятельность</w:t>
      </w:r>
      <w:r w:rsidRPr="00FE335B">
        <w:t>: разработка рекомендаций по надлежащей практике для принятия Совещанием (Совещаниями) Сторон (и для их последующей публикации секретариатом) по [одной из] следующим темам:</w:t>
      </w:r>
    </w:p>
    <w:p w14:paraId="2870BB75" w14:textId="77777777" w:rsidR="007C5D76" w:rsidRPr="00FE335B" w:rsidRDefault="007C5D76" w:rsidP="007C5D76">
      <w:pPr>
        <w:pStyle w:val="SingleTxtG"/>
        <w:rPr>
          <w:bCs/>
        </w:rPr>
      </w:pPr>
      <w:r w:rsidRPr="00FE335B">
        <w:tab/>
      </w:r>
      <w:r w:rsidRPr="00FE335B">
        <w:tab/>
        <w:t>a)</w:t>
      </w:r>
      <w:r w:rsidRPr="00FE335B">
        <w:tab/>
        <w:t>рассмотрение альтернативных вариантов и обоснование выбора площадки, как это было предложено Беларусью;</w:t>
      </w:r>
    </w:p>
    <w:p w14:paraId="07D447C2" w14:textId="77777777" w:rsidR="007C5D76" w:rsidRPr="00FE335B" w:rsidRDefault="007C5D76" w:rsidP="007C5D76">
      <w:pPr>
        <w:pStyle w:val="SingleTxtG"/>
        <w:rPr>
          <w:bCs/>
        </w:rPr>
      </w:pPr>
      <w:r w:rsidRPr="00FE335B">
        <w:tab/>
      </w:r>
      <w:r w:rsidRPr="00FE335B">
        <w:tab/>
        <w:t>b)</w:t>
      </w:r>
      <w:r w:rsidRPr="00FE335B">
        <w:tab/>
        <w:t>любая из тем пункта IV.A. выше (</w:t>
      </w:r>
      <w:r w:rsidR="00F8383D" w:rsidRPr="00FE335B">
        <w:t>«</w:t>
      </w:r>
      <w:r w:rsidRPr="00FE335B">
        <w:t>Умные и устойчивые города</w:t>
      </w:r>
      <w:r w:rsidR="00F8383D" w:rsidRPr="00FE335B">
        <w:t>»</w:t>
      </w:r>
      <w:r w:rsidRPr="00FE335B">
        <w:t xml:space="preserve">; циклическая экономика; экологизация инициативы </w:t>
      </w:r>
      <w:r w:rsidR="00F8383D" w:rsidRPr="00FE335B">
        <w:t>«</w:t>
      </w:r>
      <w:r w:rsidRPr="00FE335B">
        <w:t>Один пояс, один путь</w:t>
      </w:r>
      <w:r w:rsidR="00F8383D" w:rsidRPr="00FE335B">
        <w:t>»</w:t>
      </w:r>
      <w:r w:rsidRPr="00FE335B">
        <w:t>; биоразнообразие; энергетический переход).</w:t>
      </w:r>
    </w:p>
    <w:p w14:paraId="75D17F31" w14:textId="77777777" w:rsidR="007C5D76" w:rsidRPr="00FE335B" w:rsidRDefault="007C5D76" w:rsidP="007C5D76">
      <w:pPr>
        <w:pStyle w:val="SingleTxtG"/>
        <w:rPr>
          <w:bCs/>
        </w:rPr>
      </w:pPr>
      <w:r w:rsidRPr="00FE335B">
        <w:rPr>
          <w:i/>
          <w:iCs/>
        </w:rPr>
        <w:tab/>
        <w:t>Ответственный(</w:t>
      </w:r>
      <w:proofErr w:type="spellStart"/>
      <w:r w:rsidRPr="00FE335B">
        <w:rPr>
          <w:i/>
          <w:iCs/>
        </w:rPr>
        <w:t>ые</w:t>
      </w:r>
      <w:proofErr w:type="spellEnd"/>
      <w:r w:rsidRPr="00FE335B">
        <w:rPr>
          <w:i/>
          <w:iCs/>
        </w:rPr>
        <w:t>) орган(ы)</w:t>
      </w:r>
      <w:r w:rsidRPr="00FE335B">
        <w:t>: разрабатываются внешним(и) консультантом(</w:t>
      </w:r>
      <w:proofErr w:type="spellStart"/>
      <w:r w:rsidRPr="00FE335B">
        <w:t>ами</w:t>
      </w:r>
      <w:proofErr w:type="spellEnd"/>
      <w:r w:rsidRPr="00FE335B">
        <w:t>) при поддержке секретариата, возможно с проведением обследования для сбора информации о надлежащей практике и, в случае необходимости, при участии специальной целевой/рабочей группы для внесения вклада в работу.</w:t>
      </w:r>
    </w:p>
    <w:p w14:paraId="010970F8" w14:textId="77777777" w:rsidR="007C5D76" w:rsidRPr="00FE335B" w:rsidRDefault="007C5D76" w:rsidP="007C5D76">
      <w:pPr>
        <w:pStyle w:val="SingleTxtG"/>
        <w:rPr>
          <w:bCs/>
        </w:rPr>
      </w:pPr>
      <w:r w:rsidRPr="00FE335B">
        <w:rPr>
          <w:i/>
          <w:iCs/>
        </w:rPr>
        <w:tab/>
        <w:t>Потребности в ресурсах</w:t>
      </w:r>
      <w:r w:rsidRPr="00FE335B">
        <w:t xml:space="preserve">: ресурсы секретариата и финансирование в размере </w:t>
      </w:r>
      <w:r w:rsidRPr="00FE335B">
        <w:br/>
        <w:t>15 000–25 000 долл. США для оплаты услуг консультанта(</w:t>
      </w:r>
      <w:proofErr w:type="spellStart"/>
      <w:r w:rsidRPr="00FE335B">
        <w:t>ов</w:t>
      </w:r>
      <w:proofErr w:type="spellEnd"/>
      <w:r w:rsidRPr="00FE335B">
        <w:t>), а также взносы в натуральной форме от Сторон.</w:t>
      </w:r>
    </w:p>
    <w:p w14:paraId="623F7870" w14:textId="77777777" w:rsidR="007C5D76" w:rsidRPr="00FE335B" w:rsidRDefault="007C5D76" w:rsidP="007C5D76">
      <w:pPr>
        <w:pStyle w:val="SingleTxtG"/>
        <w:rPr>
          <w:i/>
          <w:iCs/>
        </w:rPr>
      </w:pPr>
      <w:r w:rsidRPr="00FE335B">
        <w:rPr>
          <w:b/>
        </w:rPr>
        <w:tab/>
      </w:r>
      <w:r w:rsidRPr="00FE335B">
        <w:rPr>
          <w:i/>
          <w:iCs/>
        </w:rPr>
        <w:t>Примечание секретариата</w:t>
      </w:r>
      <w:r w:rsidRPr="00FE335B">
        <w:rPr>
          <w:i/>
        </w:rPr>
        <w:t xml:space="preserve">: пункты, касающиеся руководящего документа и рекомендаций в отношении надлежащей практики, также можно было бы объединить в один пункт, поскольку, по сути, оба они являются инструментами </w:t>
      </w:r>
      <w:r w:rsidR="00F8383D" w:rsidRPr="00FE335B">
        <w:rPr>
          <w:i/>
        </w:rPr>
        <w:t>«</w:t>
      </w:r>
      <w:r w:rsidRPr="00FE335B">
        <w:rPr>
          <w:i/>
        </w:rPr>
        <w:t>мягкого права</w:t>
      </w:r>
      <w:r w:rsidR="00F8383D" w:rsidRPr="00FE335B">
        <w:rPr>
          <w:i/>
        </w:rPr>
        <w:t>»</w:t>
      </w:r>
      <w:r w:rsidRPr="00FE335B">
        <w:rPr>
          <w:i/>
        </w:rPr>
        <w:t xml:space="preserve"> в рамках договоров, направленными на совершенствование применения договоров</w:t>
      </w:r>
      <w:r w:rsidRPr="00FE335B">
        <w:t>].</w:t>
      </w:r>
    </w:p>
    <w:p w14:paraId="37FC502F" w14:textId="77777777" w:rsidR="007C5D76" w:rsidRPr="00FE335B" w:rsidRDefault="007C5D76" w:rsidP="00F8383D">
      <w:pPr>
        <w:pStyle w:val="H1G"/>
      </w:pPr>
      <w:bookmarkStart w:id="51" w:name="_Hlk34986355"/>
      <w:bookmarkEnd w:id="51"/>
      <w:r w:rsidRPr="00FE335B">
        <w:tab/>
        <w:t xml:space="preserve">С. </w:t>
      </w:r>
      <w:r w:rsidR="00F8383D" w:rsidRPr="00FE335B">
        <w:tab/>
      </w:r>
      <w:r w:rsidRPr="00FE335B">
        <w:t>Укрепление потенциала</w:t>
      </w:r>
    </w:p>
    <w:p w14:paraId="659CE4CD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Данная категория деятельности направлена на содействие применению Протокола и Конвенции в полном соответствии с установленными требованиями, в том числе путем укрепления потенциала и повышения профессиональных навыков должностных лиц на всех соответствующих административных уровнях, а также повышения осведомленности общественности, включая НПО, о положениях договоров и их применении. Она также способствует более широкому применению Конвенции и Протокола за счет поощрения ратификации договоров государствами, не являющимися их участниками.</w:t>
      </w:r>
    </w:p>
    <w:p w14:paraId="4F02827C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 xml:space="preserve">Данная категория деятельности будет осуществляться в рамках следующих подкатегорий: </w:t>
      </w:r>
    </w:p>
    <w:p w14:paraId="2E54AC1C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1.</w:t>
      </w:r>
      <w:r w:rsidRPr="00FE335B">
        <w:tab/>
        <w:t xml:space="preserve">осуществление экспериментальных проектов; </w:t>
      </w:r>
    </w:p>
    <w:p w14:paraId="015B7894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2.</w:t>
      </w:r>
      <w:r w:rsidRPr="00FE335B">
        <w:tab/>
        <w:t xml:space="preserve">учебные рабочие совещания по вопросам применения договоров; </w:t>
      </w:r>
    </w:p>
    <w:p w14:paraId="2D2D8767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3.</w:t>
      </w:r>
      <w:r w:rsidRPr="00FE335B">
        <w:tab/>
        <w:t>мероприятия по повышению</w:t>
      </w:r>
      <w:r w:rsidR="00F8383D" w:rsidRPr="00FE335B">
        <w:t xml:space="preserve"> </w:t>
      </w:r>
      <w:r w:rsidRPr="00FE335B">
        <w:t>осведомленности;</w:t>
      </w:r>
      <w:bookmarkStart w:id="52" w:name="_Hlk36026335"/>
    </w:p>
    <w:bookmarkEnd w:id="52"/>
    <w:p w14:paraId="46B058C1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4.</w:t>
      </w:r>
      <w:r w:rsidRPr="00FE335B">
        <w:tab/>
        <w:t>подготовка информационно-просветительских материалов на национальном уровне;</w:t>
      </w:r>
    </w:p>
    <w:p w14:paraId="7649BD63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5.</w:t>
      </w:r>
      <w:r w:rsidRPr="00FE335B">
        <w:tab/>
        <w:t>разработка руководящих принципов по конкретным вопросам или секторам на национальном уровне;</w:t>
      </w:r>
    </w:p>
    <w:p w14:paraId="05F37C40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6.</w:t>
      </w:r>
      <w:r w:rsidRPr="00FE335B">
        <w:tab/>
        <w:t xml:space="preserve">создание типовой базы данных по стратегической экологической оценке; </w:t>
      </w:r>
    </w:p>
    <w:p w14:paraId="68F24B56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7.</w:t>
      </w:r>
      <w:r w:rsidRPr="00FE335B">
        <w:tab/>
        <w:t>перевод видеофильма о применении Конвенции;</w:t>
      </w:r>
    </w:p>
    <w:p w14:paraId="324102E7" w14:textId="77777777" w:rsidR="007C5D76" w:rsidRPr="00FE335B" w:rsidRDefault="007C5D76" w:rsidP="007C5D76">
      <w:pPr>
        <w:pStyle w:val="SingleTxtG"/>
      </w:pPr>
      <w:r w:rsidRPr="00FE335B">
        <w:tab/>
      </w:r>
      <w:r w:rsidRPr="00FE335B">
        <w:tab/>
        <w:t>8.</w:t>
      </w:r>
      <w:r w:rsidRPr="00FE335B">
        <w:tab/>
        <w:t xml:space="preserve">подготовка </w:t>
      </w:r>
      <w:r w:rsidR="00F8383D" w:rsidRPr="00FE335B">
        <w:t>«</w:t>
      </w:r>
      <w:proofErr w:type="spellStart"/>
      <w:r w:rsidRPr="00FE335B">
        <w:t>FasTips</w:t>
      </w:r>
      <w:proofErr w:type="spellEnd"/>
      <w:r w:rsidR="00F8383D" w:rsidRPr="00FE335B">
        <w:t>»</w:t>
      </w:r>
      <w:r w:rsidRPr="00FE335B">
        <w:t>.</w:t>
      </w:r>
    </w:p>
    <w:p w14:paraId="03191789" w14:textId="77777777" w:rsidR="007C5D76" w:rsidRPr="00FE335B" w:rsidRDefault="007C5D76" w:rsidP="00D2660E">
      <w:pPr>
        <w:pStyle w:val="SingleTxtG"/>
        <w:pageBreakBefore/>
      </w:pPr>
      <w:r w:rsidRPr="00FE335B">
        <w:rPr>
          <w:i/>
          <w:iCs/>
        </w:rPr>
        <w:lastRenderedPageBreak/>
        <w:t>Потребности в ресурсах</w:t>
      </w:r>
      <w:r w:rsidRPr="00FE335B">
        <w:t>: для подкатегорий 1</w:t>
      </w:r>
      <w:r w:rsidR="00F8383D" w:rsidRPr="00FE335B">
        <w:t>–</w:t>
      </w:r>
      <w:r w:rsidRPr="00FE335B">
        <w:t xml:space="preserve">9 — финансирование из средств программы </w:t>
      </w:r>
      <w:r w:rsidR="00F8383D" w:rsidRPr="00FE335B">
        <w:t>«</w:t>
      </w:r>
      <w:r w:rsidRPr="00FE335B">
        <w:t>EU4Environment</w:t>
      </w:r>
      <w:r w:rsidR="00F8383D" w:rsidRPr="00FE335B">
        <w:t>»</w:t>
      </w:r>
      <w:r w:rsidRPr="00FE335B">
        <w:t xml:space="preserve"> для оплаты рабочего времени сотрудников секретариата категории специалистов и административного персонала по проекту и осуществления запланированных видов деятельности.</w:t>
      </w:r>
    </w:p>
    <w:p w14:paraId="74A89E69" w14:textId="77777777" w:rsidR="007C5D76" w:rsidRPr="00FE335B" w:rsidRDefault="007C5D76" w:rsidP="00F8383D">
      <w:pPr>
        <w:pStyle w:val="H23G"/>
      </w:pPr>
      <w:bookmarkStart w:id="53" w:name="_Hlk31990223"/>
      <w:r w:rsidRPr="00FE335B">
        <w:tab/>
        <w:t>1.</w:t>
      </w:r>
      <w:r w:rsidRPr="00FE335B">
        <w:tab/>
        <w:t xml:space="preserve">Осуществление экспериментальных проектов </w:t>
      </w:r>
      <w:bookmarkStart w:id="54" w:name="_Hlk36025098"/>
      <w:bookmarkEnd w:id="53"/>
      <w:bookmarkEnd w:id="54"/>
    </w:p>
    <w:p w14:paraId="03D21278" w14:textId="77777777" w:rsidR="007C5D76" w:rsidRPr="00FE335B" w:rsidRDefault="007C5D76" w:rsidP="007C5D76">
      <w:pPr>
        <w:pStyle w:val="SingleTxtG"/>
      </w:pPr>
      <w:r w:rsidRPr="00FE335B">
        <w:rPr>
          <w:i/>
          <w:iCs/>
        </w:rPr>
        <w:tab/>
        <w:t>Деятельность</w:t>
      </w:r>
      <w:r w:rsidRPr="00FE335B">
        <w:t>: экспериментальное включение стратегической экологической оценки (или оценки воздействия на окружающую среду в трансграничном контексте) в план или проект по выбору стран-бенефициаров, для практического обучения проведению процедуры стратегической экологической оценки (или оценки воздействия на окружающую среду в трансграничном контексте), включающего подготовку по решению аналитических и консультативных задач, в соответствии с Протоколом/(Конвенцией). Запланированные экспериментальные проекты по стратегической экологической оценке включают:</w:t>
      </w:r>
      <w:bookmarkStart w:id="55" w:name="_Hlk31990318"/>
      <w:bookmarkStart w:id="56" w:name="_Hlk31991362"/>
      <w:bookmarkEnd w:id="55"/>
      <w:bookmarkEnd w:id="56"/>
    </w:p>
    <w:p w14:paraId="2D1B346D" w14:textId="77777777" w:rsidR="007C5D76" w:rsidRPr="00FE335B" w:rsidRDefault="007C5D76" w:rsidP="007C5D76">
      <w:pPr>
        <w:pStyle w:val="SingleTxtG"/>
        <w:ind w:left="1701"/>
      </w:pPr>
      <w:r w:rsidRPr="00FE335B">
        <w:tab/>
        <w:t>i)</w:t>
      </w:r>
      <w:r w:rsidRPr="00FE335B">
        <w:tab/>
        <w:t>экспериментальный проект в Армении (в 2021 году);</w:t>
      </w:r>
    </w:p>
    <w:p w14:paraId="07B7013C" w14:textId="77777777" w:rsidR="007C5D76" w:rsidRPr="00FE335B" w:rsidRDefault="007C5D76" w:rsidP="007C5D76">
      <w:pPr>
        <w:pStyle w:val="SingleTxtG"/>
        <w:ind w:left="1701"/>
      </w:pPr>
      <w:r w:rsidRPr="00FE335B">
        <w:tab/>
      </w:r>
      <w:proofErr w:type="spellStart"/>
      <w:r w:rsidRPr="00FE335B">
        <w:t>ii</w:t>
      </w:r>
      <w:proofErr w:type="spellEnd"/>
      <w:r w:rsidRPr="00FE335B">
        <w:t>)</w:t>
      </w:r>
      <w:r w:rsidRPr="00FE335B">
        <w:tab/>
        <w:t>экспериментальный проект в Азербайджане (в 2021 году);</w:t>
      </w:r>
    </w:p>
    <w:p w14:paraId="12B700CA" w14:textId="77777777" w:rsidR="007C5D76" w:rsidRPr="00FE335B" w:rsidRDefault="007C5D76" w:rsidP="007C5D76">
      <w:pPr>
        <w:pStyle w:val="SingleTxtG"/>
        <w:ind w:left="1701"/>
      </w:pPr>
      <w:r w:rsidRPr="00FE335B">
        <w:tab/>
      </w:r>
      <w:proofErr w:type="spellStart"/>
      <w:r w:rsidRPr="00FE335B">
        <w:t>iii</w:t>
      </w:r>
      <w:proofErr w:type="spellEnd"/>
      <w:r w:rsidRPr="00FE335B">
        <w:t>)</w:t>
      </w:r>
      <w:r w:rsidRPr="00FE335B">
        <w:tab/>
        <w:t>экспериментальный проект в Беларуси (в 2021–2022 годах);</w:t>
      </w:r>
    </w:p>
    <w:p w14:paraId="11A5FC62" w14:textId="77777777" w:rsidR="007C5D76" w:rsidRPr="00FE335B" w:rsidRDefault="007C5D76" w:rsidP="007C5D76">
      <w:pPr>
        <w:pStyle w:val="SingleTxtG"/>
        <w:ind w:left="1701"/>
      </w:pPr>
      <w:r w:rsidRPr="00FE335B">
        <w:tab/>
      </w:r>
      <w:proofErr w:type="spellStart"/>
      <w:r w:rsidRPr="00FE335B">
        <w:t>iv</w:t>
      </w:r>
      <w:proofErr w:type="spellEnd"/>
      <w:r w:rsidRPr="00FE335B">
        <w:t>)</w:t>
      </w:r>
      <w:r w:rsidRPr="00FE335B">
        <w:tab/>
        <w:t>экспериментальный проект в Грузии (в 2022 году);</w:t>
      </w:r>
    </w:p>
    <w:p w14:paraId="27CFFB84" w14:textId="77777777" w:rsidR="007C5D76" w:rsidRPr="00FE335B" w:rsidRDefault="007C5D76" w:rsidP="007C5D76">
      <w:pPr>
        <w:pStyle w:val="SingleTxtG"/>
        <w:ind w:left="1701"/>
      </w:pPr>
      <w:r w:rsidRPr="00FE335B">
        <w:tab/>
        <w:t>v)</w:t>
      </w:r>
      <w:r w:rsidRPr="00FE335B">
        <w:tab/>
        <w:t>экспериментальный проект в Республике Молдова (в 2021-2022 годах);</w:t>
      </w:r>
    </w:p>
    <w:p w14:paraId="70F0CE77" w14:textId="77777777" w:rsidR="007C5D76" w:rsidRPr="00FE335B" w:rsidRDefault="007C5D76" w:rsidP="007C5D76">
      <w:pPr>
        <w:pStyle w:val="SingleTxtG"/>
        <w:ind w:left="1701"/>
      </w:pPr>
      <w:r w:rsidRPr="00FE335B">
        <w:tab/>
      </w:r>
      <w:proofErr w:type="spellStart"/>
      <w:r w:rsidRPr="00FE335B">
        <w:t>vi</w:t>
      </w:r>
      <w:proofErr w:type="spellEnd"/>
      <w:r w:rsidRPr="00FE335B">
        <w:t>)</w:t>
      </w:r>
      <w:r w:rsidRPr="00FE335B">
        <w:tab/>
        <w:t>экспериментальный проект на Украине (в 2021–2022 годах).</w:t>
      </w:r>
    </w:p>
    <w:p w14:paraId="612DB16D" w14:textId="77777777" w:rsidR="007C5D76" w:rsidRPr="00FE335B" w:rsidRDefault="007C5D76" w:rsidP="007C5D76">
      <w:pPr>
        <w:pStyle w:val="SingleTxtG"/>
      </w:pPr>
      <w:r w:rsidRPr="00FE335B">
        <w:rPr>
          <w:i/>
          <w:iCs/>
        </w:rPr>
        <w:tab/>
        <w:t>Ответственный(</w:t>
      </w:r>
      <w:proofErr w:type="spellStart"/>
      <w:r w:rsidRPr="00FE335B">
        <w:rPr>
          <w:i/>
          <w:iCs/>
        </w:rPr>
        <w:t>ые</w:t>
      </w:r>
      <w:proofErr w:type="spellEnd"/>
      <w:r w:rsidRPr="00FE335B">
        <w:rPr>
          <w:i/>
          <w:iCs/>
        </w:rPr>
        <w:t>) орган(ы)</w:t>
      </w:r>
      <w:r w:rsidRPr="00FE335B">
        <w:t>: осуществляется при содействии секретариата, при поддержке консультантов и при активном участии стран-бенефициаров и, в соответствующих случаях, организаций-партнеров. С делегациями Европейского союза, направляемыми в страны-бенефициары, и Европейской комиссией будут проведены консультации по вопросам отбора экспериментальных проектов.</w:t>
      </w:r>
    </w:p>
    <w:p w14:paraId="30FC88BA" w14:textId="77777777" w:rsidR="007C5D76" w:rsidRPr="00FE335B" w:rsidRDefault="007C5D76" w:rsidP="00F8383D">
      <w:pPr>
        <w:pStyle w:val="H23G"/>
      </w:pPr>
      <w:r w:rsidRPr="00FE335B">
        <w:tab/>
        <w:t>2.</w:t>
      </w:r>
      <w:r w:rsidRPr="00FE335B">
        <w:tab/>
        <w:t xml:space="preserve">Учебные рабочие совещания по вопросам применения договоров </w:t>
      </w:r>
      <w:bookmarkStart w:id="57" w:name="_Hlk36025379"/>
      <w:bookmarkEnd w:id="57"/>
    </w:p>
    <w:p w14:paraId="63161126" w14:textId="77777777" w:rsidR="007C5D76" w:rsidRPr="00FE335B" w:rsidRDefault="007C5D76" w:rsidP="007C5D76">
      <w:pPr>
        <w:pStyle w:val="SingleTxtG"/>
        <w:rPr>
          <w:bCs/>
        </w:rPr>
      </w:pPr>
      <w:bookmarkStart w:id="58" w:name="_Hlk9278240"/>
      <w:r w:rsidRPr="00FE335B">
        <w:rPr>
          <w:i/>
          <w:iCs/>
        </w:rPr>
        <w:tab/>
        <w:t>Деятельность</w:t>
      </w:r>
      <w:r w:rsidRPr="00FE335B">
        <w:t>: организация следующих учебных рабочих совещаний для создания потенциала в области практического применения Протокола:</w:t>
      </w:r>
    </w:p>
    <w:p w14:paraId="609CC6E1" w14:textId="77777777" w:rsidR="007C5D76" w:rsidRPr="00FE335B" w:rsidRDefault="007C5D76" w:rsidP="007C5D76">
      <w:pPr>
        <w:pStyle w:val="SingleTxtG"/>
        <w:ind w:left="1701"/>
        <w:rPr>
          <w:bCs/>
        </w:rPr>
      </w:pPr>
      <w:r w:rsidRPr="00FE335B">
        <w:tab/>
        <w:t>i)</w:t>
      </w:r>
      <w:r w:rsidRPr="00FE335B">
        <w:tab/>
        <w:t>учебного рабочего совещания в Азербайджане (в 2021 или 2022 году);</w:t>
      </w:r>
    </w:p>
    <w:p w14:paraId="79868B0A" w14:textId="77777777" w:rsidR="007C5D76" w:rsidRPr="00FE335B" w:rsidRDefault="007C5D76" w:rsidP="007C5D76">
      <w:pPr>
        <w:pStyle w:val="SingleTxtG"/>
        <w:ind w:left="1701"/>
        <w:rPr>
          <w:bCs/>
        </w:rPr>
      </w:pPr>
      <w:r w:rsidRPr="00FE335B">
        <w:tab/>
      </w:r>
      <w:proofErr w:type="spellStart"/>
      <w:r w:rsidRPr="00FE335B">
        <w:t>ii</w:t>
      </w:r>
      <w:proofErr w:type="spellEnd"/>
      <w:r w:rsidRPr="00FE335B">
        <w:t>)</w:t>
      </w:r>
      <w:r w:rsidRPr="00FE335B">
        <w:tab/>
        <w:t>учебного рабочего совещания на Украине (в 2021 или 2022 году (будет подтверждено позднее)).</w:t>
      </w:r>
    </w:p>
    <w:p w14:paraId="3990EEA7" w14:textId="77777777" w:rsidR="007C5D76" w:rsidRPr="00FE335B" w:rsidRDefault="007C5D76" w:rsidP="007C5D76">
      <w:pPr>
        <w:pStyle w:val="SingleTxtG"/>
        <w:rPr>
          <w:bCs/>
        </w:rPr>
      </w:pPr>
      <w:r w:rsidRPr="00FE335B">
        <w:rPr>
          <w:i/>
          <w:iCs/>
        </w:rPr>
        <w:tab/>
        <w:t>Ответственный(</w:t>
      </w:r>
      <w:proofErr w:type="spellStart"/>
      <w:r w:rsidRPr="00FE335B">
        <w:rPr>
          <w:i/>
          <w:iCs/>
        </w:rPr>
        <w:t>ые</w:t>
      </w:r>
      <w:proofErr w:type="spellEnd"/>
      <w:r w:rsidRPr="00FE335B">
        <w:rPr>
          <w:i/>
          <w:iCs/>
        </w:rPr>
        <w:t>) орган(ы)</w:t>
      </w:r>
      <w:r w:rsidRPr="00FE335B">
        <w:t xml:space="preserve">: секретариат при поддержке консультантов в сотрудничестве со странами-бенефициарами. </w:t>
      </w:r>
    </w:p>
    <w:bookmarkEnd w:id="58"/>
    <w:p w14:paraId="0820456D" w14:textId="77777777" w:rsidR="007C5D76" w:rsidRPr="00FE335B" w:rsidRDefault="007C5D76" w:rsidP="00F8383D">
      <w:pPr>
        <w:pStyle w:val="H23G"/>
      </w:pPr>
      <w:r w:rsidRPr="00FE335B">
        <w:tab/>
        <w:t>3.</w:t>
      </w:r>
      <w:r w:rsidRPr="00FE335B">
        <w:tab/>
        <w:t xml:space="preserve">Мероприятия по повышению осведомленности на национальном уровне </w:t>
      </w:r>
      <w:bookmarkStart w:id="59" w:name="_Hlk32341991"/>
    </w:p>
    <w:p w14:paraId="59142862" w14:textId="77777777" w:rsidR="007C5D76" w:rsidRPr="00FE335B" w:rsidRDefault="007C5D76" w:rsidP="007C5D76">
      <w:pPr>
        <w:pStyle w:val="SingleTxtG"/>
        <w:rPr>
          <w:bCs/>
        </w:rPr>
      </w:pPr>
      <w:bookmarkStart w:id="60" w:name="_Hlk9278633"/>
      <w:bookmarkEnd w:id="59"/>
      <w:r w:rsidRPr="00FE335B">
        <w:rPr>
          <w:i/>
          <w:iCs/>
        </w:rPr>
        <w:tab/>
        <w:t>Деятельность</w:t>
      </w:r>
      <w:r w:rsidRPr="00FE335B">
        <w:t>: организация следующих мероприятий с целью повышения осведомленности секторальных органов и других соответствующих субъектов о необходимости и выгодах эффективного осуществления законодательства в области стратегической экологической оценки (или оценки воздействия на окружающую среду в трансграничном контексте) в соответствии с Конвенцией и Протоколом:</w:t>
      </w:r>
    </w:p>
    <w:p w14:paraId="755E23DF" w14:textId="77777777" w:rsidR="007C5D76" w:rsidRPr="00FE335B" w:rsidRDefault="007C5D76" w:rsidP="007C5D76">
      <w:pPr>
        <w:pStyle w:val="SingleTxtG"/>
        <w:ind w:left="1701"/>
        <w:rPr>
          <w:bCs/>
        </w:rPr>
      </w:pPr>
      <w:r w:rsidRPr="00FE335B">
        <w:tab/>
        <w:t>i)</w:t>
      </w:r>
      <w:r w:rsidRPr="00FE335B">
        <w:tab/>
        <w:t xml:space="preserve">мероприятия по повышению осведомленности в Азербайджане </w:t>
      </w:r>
      <w:r w:rsidRPr="00FE335B">
        <w:br/>
        <w:t>(в 2021 или 2022 году);</w:t>
      </w:r>
    </w:p>
    <w:p w14:paraId="37930DE9" w14:textId="77777777" w:rsidR="007C5D76" w:rsidRPr="00FE335B" w:rsidRDefault="007C5D76" w:rsidP="007C5D76">
      <w:pPr>
        <w:pStyle w:val="SingleTxtG"/>
        <w:ind w:left="1701"/>
        <w:rPr>
          <w:bCs/>
        </w:rPr>
      </w:pPr>
      <w:r w:rsidRPr="00FE335B">
        <w:tab/>
      </w:r>
      <w:proofErr w:type="spellStart"/>
      <w:r w:rsidRPr="00FE335B">
        <w:t>ii</w:t>
      </w:r>
      <w:proofErr w:type="spellEnd"/>
      <w:r w:rsidRPr="00FE335B">
        <w:t>)</w:t>
      </w:r>
      <w:r w:rsidRPr="00FE335B">
        <w:tab/>
        <w:t>мероприятия по повышению осведомленности в Беларуси (в 2021 или 2022 году);</w:t>
      </w:r>
    </w:p>
    <w:p w14:paraId="1F896CB4" w14:textId="77777777" w:rsidR="007C5D76" w:rsidRPr="00FE335B" w:rsidRDefault="007C5D76" w:rsidP="007C5D76">
      <w:pPr>
        <w:pStyle w:val="SingleTxtG"/>
        <w:ind w:left="1701"/>
        <w:rPr>
          <w:bCs/>
        </w:rPr>
      </w:pPr>
      <w:r w:rsidRPr="00FE335B">
        <w:tab/>
      </w:r>
      <w:proofErr w:type="spellStart"/>
      <w:r w:rsidRPr="00FE335B">
        <w:t>iii</w:t>
      </w:r>
      <w:proofErr w:type="spellEnd"/>
      <w:r w:rsidRPr="00FE335B">
        <w:t>)</w:t>
      </w:r>
      <w:r w:rsidRPr="00FE335B">
        <w:tab/>
        <w:t xml:space="preserve">мероприятия по повышению осведомленности в Республике Молдова </w:t>
      </w:r>
      <w:r w:rsidRPr="00FE335B">
        <w:br/>
        <w:t>(в 2021 или 2022 году).</w:t>
      </w:r>
    </w:p>
    <w:p w14:paraId="761BECAF" w14:textId="77777777" w:rsidR="007C5D76" w:rsidRPr="00FE335B" w:rsidRDefault="007C5D76" w:rsidP="00754E3F">
      <w:pPr>
        <w:pStyle w:val="SingleTxtG"/>
        <w:pageBreakBefore/>
        <w:rPr>
          <w:bCs/>
        </w:rPr>
      </w:pPr>
      <w:bookmarkStart w:id="61" w:name="_Hlk32160459"/>
      <w:r w:rsidRPr="00FE335B">
        <w:rPr>
          <w:i/>
          <w:iCs/>
        </w:rPr>
        <w:lastRenderedPageBreak/>
        <w:tab/>
        <w:t>Ответственный(</w:t>
      </w:r>
      <w:proofErr w:type="spellStart"/>
      <w:r w:rsidRPr="00FE335B">
        <w:rPr>
          <w:i/>
          <w:iCs/>
        </w:rPr>
        <w:t>ые</w:t>
      </w:r>
      <w:proofErr w:type="spellEnd"/>
      <w:r w:rsidRPr="00FE335B">
        <w:rPr>
          <w:i/>
          <w:iCs/>
        </w:rPr>
        <w:t>) орган(ы)</w:t>
      </w:r>
      <w:r w:rsidRPr="00FE335B">
        <w:t xml:space="preserve">: деятельность координируется секретариатом при поддержке консультантов в сотрудничестве со странами-бенефициарами. </w:t>
      </w:r>
    </w:p>
    <w:p w14:paraId="2853F7BA" w14:textId="77777777" w:rsidR="007C5D76" w:rsidRPr="00FE335B" w:rsidRDefault="007C5D76" w:rsidP="00F8383D">
      <w:pPr>
        <w:pStyle w:val="H23G"/>
      </w:pPr>
      <w:bookmarkStart w:id="62" w:name="_Hlk31991478"/>
      <w:bookmarkEnd w:id="60"/>
      <w:bookmarkEnd w:id="61"/>
      <w:r w:rsidRPr="00FE335B">
        <w:tab/>
        <w:t>4.</w:t>
      </w:r>
      <w:r w:rsidRPr="00FE335B">
        <w:tab/>
        <w:t xml:space="preserve">Подготовка информационно-просветительских материалов на национальном уровне </w:t>
      </w:r>
      <w:bookmarkStart w:id="63" w:name="_Hlk36026039"/>
      <w:bookmarkEnd w:id="63"/>
    </w:p>
    <w:p w14:paraId="385361AE" w14:textId="77777777" w:rsidR="007C5D76" w:rsidRPr="00FE335B" w:rsidRDefault="007C5D76" w:rsidP="007C5D76">
      <w:pPr>
        <w:pStyle w:val="SingleTxtG"/>
        <w:rPr>
          <w:bCs/>
        </w:rPr>
      </w:pPr>
      <w:bookmarkStart w:id="64" w:name="_Hlk9278913"/>
      <w:bookmarkEnd w:id="62"/>
      <w:r w:rsidRPr="00FE335B">
        <w:rPr>
          <w:i/>
          <w:iCs/>
        </w:rPr>
        <w:tab/>
        <w:t>Деятельность</w:t>
      </w:r>
      <w:r w:rsidRPr="00FE335B">
        <w:t xml:space="preserve">: подготовка по просьбе стран-бенефициаров следующих </w:t>
      </w:r>
      <w:r w:rsidRPr="00FE335B">
        <w:rPr>
          <w:bCs/>
        </w:rPr>
        <w:t xml:space="preserve">информационно-просветительских </w:t>
      </w:r>
      <w:r w:rsidRPr="00FE335B">
        <w:t>материалов о стратегической экологической оценке (или оценке воздействия на окружающую среду в трансграничном контексте) (например, листовок, содержащих информацию о надлежащей практике, или брошюр о роли участия общественности):</w:t>
      </w:r>
    </w:p>
    <w:p w14:paraId="71D71225" w14:textId="77777777" w:rsidR="007C5D76" w:rsidRPr="00FE335B" w:rsidRDefault="007C5D76" w:rsidP="007C5D76">
      <w:pPr>
        <w:pStyle w:val="SingleTxtG"/>
        <w:ind w:left="1701"/>
        <w:rPr>
          <w:bCs/>
        </w:rPr>
      </w:pPr>
      <w:r w:rsidRPr="00FE335B">
        <w:tab/>
        <w:t>i)</w:t>
      </w:r>
      <w:r w:rsidRPr="00FE335B">
        <w:tab/>
      </w:r>
      <w:r w:rsidRPr="00FE335B">
        <w:rPr>
          <w:bCs/>
        </w:rPr>
        <w:t xml:space="preserve">информационно-просветительских </w:t>
      </w:r>
      <w:r w:rsidRPr="00FE335B">
        <w:t>материалов для Азербайджана (в 2021 или 2022 году);</w:t>
      </w:r>
    </w:p>
    <w:p w14:paraId="62E00FA6" w14:textId="77777777" w:rsidR="007C5D76" w:rsidRPr="00FE335B" w:rsidRDefault="007C5D76" w:rsidP="007C5D76">
      <w:pPr>
        <w:pStyle w:val="SingleTxtG"/>
        <w:ind w:left="1701"/>
        <w:rPr>
          <w:bCs/>
        </w:rPr>
      </w:pPr>
      <w:r w:rsidRPr="00FE335B">
        <w:tab/>
      </w:r>
      <w:proofErr w:type="spellStart"/>
      <w:r w:rsidRPr="00FE335B">
        <w:t>ii</w:t>
      </w:r>
      <w:proofErr w:type="spellEnd"/>
      <w:r w:rsidRPr="00FE335B">
        <w:t>)</w:t>
      </w:r>
      <w:r w:rsidRPr="00FE335B">
        <w:tab/>
        <w:t>информационно-просветительских материалов для Беларуси (в 2021 или 2022 году);</w:t>
      </w:r>
    </w:p>
    <w:p w14:paraId="48C53709" w14:textId="77777777" w:rsidR="00AC1E1C" w:rsidRDefault="007C5D76" w:rsidP="007C5D76">
      <w:pPr>
        <w:pStyle w:val="SingleTxtG"/>
        <w:ind w:left="1701"/>
      </w:pPr>
      <w:r w:rsidRPr="00FE335B">
        <w:tab/>
      </w:r>
      <w:proofErr w:type="spellStart"/>
      <w:r w:rsidRPr="00FE335B">
        <w:t>iii</w:t>
      </w:r>
      <w:proofErr w:type="spellEnd"/>
      <w:r w:rsidRPr="00FE335B">
        <w:t>)</w:t>
      </w:r>
      <w:r w:rsidRPr="00FE335B">
        <w:tab/>
      </w:r>
      <w:r w:rsidR="00AC1E1C" w:rsidRPr="00FE335B">
        <w:t xml:space="preserve">информационно-просветительских материалов для </w:t>
      </w:r>
      <w:r w:rsidR="00AC1E1C">
        <w:t>Республики Молдова</w:t>
      </w:r>
      <w:r w:rsidR="00AC1E1C" w:rsidRPr="00FE335B">
        <w:t xml:space="preserve"> (в 2021 году)</w:t>
      </w:r>
    </w:p>
    <w:p w14:paraId="50DD250B" w14:textId="77777777" w:rsidR="007C5D76" w:rsidRPr="00FE335B" w:rsidRDefault="00AC1E1C" w:rsidP="007C5D76">
      <w:pPr>
        <w:pStyle w:val="SingleTxtG"/>
        <w:ind w:left="1701"/>
        <w:rPr>
          <w:bCs/>
        </w:rPr>
      </w:pPr>
      <w:r>
        <w:rPr>
          <w:lang w:val="en-US"/>
        </w:rPr>
        <w:t>iv</w:t>
      </w:r>
      <w:r>
        <w:t>)</w:t>
      </w:r>
      <w:r>
        <w:tab/>
      </w:r>
      <w:r w:rsidR="007C5D76" w:rsidRPr="00FE335B">
        <w:t>информационно-просветительских материалов для Украины (в 2021 или 2022 году).</w:t>
      </w:r>
    </w:p>
    <w:p w14:paraId="4EE2E97E" w14:textId="77777777" w:rsidR="007C5D76" w:rsidRPr="00FE335B" w:rsidRDefault="007C5D76" w:rsidP="007C5D76">
      <w:pPr>
        <w:pStyle w:val="SingleTxtG"/>
        <w:rPr>
          <w:bCs/>
        </w:rPr>
      </w:pPr>
      <w:bookmarkStart w:id="65" w:name="_Hlk32160486"/>
      <w:r w:rsidRPr="00FE335B">
        <w:rPr>
          <w:i/>
          <w:iCs/>
        </w:rPr>
        <w:tab/>
        <w:t>Ответственный(</w:t>
      </w:r>
      <w:proofErr w:type="spellStart"/>
      <w:r w:rsidRPr="00FE335B">
        <w:rPr>
          <w:i/>
          <w:iCs/>
        </w:rPr>
        <w:t>ые</w:t>
      </w:r>
      <w:proofErr w:type="spellEnd"/>
      <w:r w:rsidRPr="00FE335B">
        <w:rPr>
          <w:i/>
          <w:iCs/>
        </w:rPr>
        <w:t>) орган(ы)</w:t>
      </w:r>
      <w:r w:rsidRPr="00FE335B">
        <w:t xml:space="preserve">: деятельность координируется секретариатом при поддержке консультантов в сотрудничестве со странами-бенефициарами. </w:t>
      </w:r>
      <w:bookmarkStart w:id="66" w:name="_Hlk31991742"/>
      <w:bookmarkEnd w:id="65"/>
    </w:p>
    <w:bookmarkEnd w:id="64"/>
    <w:bookmarkEnd w:id="66"/>
    <w:p w14:paraId="72246016" w14:textId="77777777" w:rsidR="007C5D76" w:rsidRPr="00FE335B" w:rsidRDefault="007C5D76" w:rsidP="00F8383D">
      <w:pPr>
        <w:pStyle w:val="H23G"/>
      </w:pPr>
      <w:r w:rsidRPr="00FE335B">
        <w:tab/>
        <w:t>5.</w:t>
      </w:r>
      <w:r w:rsidRPr="00FE335B">
        <w:tab/>
        <w:t>Разработка руководящих принципов по конкретным вопросам или</w:t>
      </w:r>
      <w:bookmarkStart w:id="67" w:name="_Hlk36026469"/>
      <w:bookmarkEnd w:id="67"/>
      <w:r w:rsidRPr="00FE335B">
        <w:t> секторам на</w:t>
      </w:r>
      <w:r w:rsidR="00F8383D" w:rsidRPr="00FE335B">
        <w:t> </w:t>
      </w:r>
      <w:r w:rsidRPr="00FE335B">
        <w:t>национальном уровне</w:t>
      </w:r>
    </w:p>
    <w:p w14:paraId="7887199C" w14:textId="77777777" w:rsidR="007C5D76" w:rsidRPr="00FE335B" w:rsidRDefault="007C5D76" w:rsidP="007C5D76">
      <w:pPr>
        <w:pStyle w:val="SingleTxtG"/>
      </w:pPr>
      <w:r w:rsidRPr="00FE335B">
        <w:rPr>
          <w:i/>
          <w:iCs/>
        </w:rPr>
        <w:tab/>
        <w:t>Деятельность</w:t>
      </w:r>
      <w:r w:rsidRPr="00FE335B">
        <w:t>: подготовка следующих руководящих принципов в дополнение к существующим общим руководящим принципам стратегической экологической оценки по конкретным вопросам/секторам, согласованным со странами-бенефициарами:</w:t>
      </w:r>
    </w:p>
    <w:p w14:paraId="71EE6BFB" w14:textId="77777777" w:rsidR="007C5D76" w:rsidRPr="00FE335B" w:rsidRDefault="007C5D76" w:rsidP="007C5D76">
      <w:pPr>
        <w:pStyle w:val="SingleTxtG"/>
        <w:ind w:left="1701"/>
        <w:rPr>
          <w:bCs/>
        </w:rPr>
      </w:pPr>
      <w:r w:rsidRPr="00FE335B">
        <w:tab/>
        <w:t>i)</w:t>
      </w:r>
      <w:r w:rsidRPr="00FE335B">
        <w:tab/>
        <w:t xml:space="preserve">руководящих принципов для Азербайджана в области регионального </w:t>
      </w:r>
      <w:r w:rsidRPr="00FE335B">
        <w:tab/>
        <w:t xml:space="preserve">развития/транспорта/сельского хозяйства (сектор будет подтвержден позднее), в 2021 или 2022 году; </w:t>
      </w:r>
    </w:p>
    <w:p w14:paraId="62B17531" w14:textId="77777777" w:rsidR="007C5D76" w:rsidRPr="00FE335B" w:rsidRDefault="007C5D76" w:rsidP="007C5D76">
      <w:pPr>
        <w:pStyle w:val="SingleTxtG"/>
        <w:ind w:left="1701"/>
        <w:rPr>
          <w:bCs/>
        </w:rPr>
      </w:pPr>
      <w:r w:rsidRPr="00FE335B">
        <w:tab/>
      </w:r>
      <w:proofErr w:type="spellStart"/>
      <w:r w:rsidRPr="00FE335B">
        <w:t>ii</w:t>
      </w:r>
      <w:proofErr w:type="spellEnd"/>
      <w:r w:rsidRPr="00FE335B">
        <w:t>)</w:t>
      </w:r>
      <w:r w:rsidRPr="00FE335B">
        <w:tab/>
        <w:t>руководящих принципов для Беларуси в области градостроительства, в 2121 году (будет подтверждено позднее);</w:t>
      </w:r>
    </w:p>
    <w:p w14:paraId="4CE9C020" w14:textId="77777777" w:rsidR="007C5D76" w:rsidRPr="00FE335B" w:rsidRDefault="007C5D76" w:rsidP="007C5D76">
      <w:pPr>
        <w:pStyle w:val="SingleTxtG"/>
        <w:ind w:left="1701"/>
        <w:rPr>
          <w:bCs/>
        </w:rPr>
      </w:pPr>
      <w:r w:rsidRPr="00FE335B">
        <w:tab/>
      </w:r>
      <w:proofErr w:type="spellStart"/>
      <w:r w:rsidRPr="00FE335B">
        <w:t>iii</w:t>
      </w:r>
      <w:proofErr w:type="spellEnd"/>
      <w:r w:rsidRPr="00FE335B">
        <w:t>)</w:t>
      </w:r>
      <w:r w:rsidRPr="00FE335B">
        <w:tab/>
        <w:t>руководящих принципов для Республики Молдова по трансграничным процедурам, в 2021–2022 годах;</w:t>
      </w:r>
    </w:p>
    <w:p w14:paraId="3E7C77F9" w14:textId="77777777" w:rsidR="007C5D76" w:rsidRPr="00FE335B" w:rsidRDefault="007C5D76" w:rsidP="007C5D76">
      <w:pPr>
        <w:pStyle w:val="SingleTxtG"/>
        <w:ind w:left="1701"/>
      </w:pPr>
      <w:r w:rsidRPr="00FE335B">
        <w:tab/>
      </w:r>
      <w:proofErr w:type="spellStart"/>
      <w:r w:rsidRPr="00FE335B">
        <w:t>iv</w:t>
      </w:r>
      <w:proofErr w:type="spellEnd"/>
      <w:r w:rsidRPr="00FE335B">
        <w:t>)</w:t>
      </w:r>
      <w:r w:rsidRPr="00FE335B">
        <w:tab/>
        <w:t>руководящих принципов для Украины в области градостроительства, в 2121 году.</w:t>
      </w:r>
    </w:p>
    <w:p w14:paraId="481357F5" w14:textId="77777777" w:rsidR="007C5D76" w:rsidRPr="00FE335B" w:rsidRDefault="007C5D76" w:rsidP="007C5D76">
      <w:pPr>
        <w:pStyle w:val="SingleTxtG"/>
        <w:rPr>
          <w:bCs/>
        </w:rPr>
      </w:pPr>
      <w:bookmarkStart w:id="68" w:name="_Hlk31993495"/>
      <w:r w:rsidRPr="00FE335B">
        <w:rPr>
          <w:i/>
          <w:iCs/>
        </w:rPr>
        <w:tab/>
        <w:t>Ответственный(</w:t>
      </w:r>
      <w:proofErr w:type="spellStart"/>
      <w:r w:rsidRPr="00FE335B">
        <w:rPr>
          <w:i/>
          <w:iCs/>
        </w:rPr>
        <w:t>ые</w:t>
      </w:r>
      <w:proofErr w:type="spellEnd"/>
      <w:r w:rsidRPr="00FE335B">
        <w:rPr>
          <w:i/>
          <w:iCs/>
        </w:rPr>
        <w:t>) орган(ы)</w:t>
      </w:r>
      <w:r w:rsidRPr="00FE335B">
        <w:t xml:space="preserve">: деятельность координируется секретариатом при поддержке консультантов в сотрудничестве со странами-бенефициарами. </w:t>
      </w:r>
    </w:p>
    <w:bookmarkEnd w:id="68"/>
    <w:p w14:paraId="29223D4E" w14:textId="77777777" w:rsidR="007C5D76" w:rsidRPr="00FE335B" w:rsidRDefault="007C5D76" w:rsidP="00F8383D">
      <w:pPr>
        <w:pStyle w:val="H23G"/>
      </w:pPr>
      <w:r w:rsidRPr="00FE335B">
        <w:tab/>
        <w:t>6.</w:t>
      </w:r>
      <w:r w:rsidRPr="00FE335B">
        <w:tab/>
        <w:t xml:space="preserve">Создание типовой базы данных по стратегической экологической оценке </w:t>
      </w:r>
    </w:p>
    <w:p w14:paraId="21969103" w14:textId="77777777" w:rsidR="007C5D76" w:rsidRPr="00FE335B" w:rsidRDefault="007C5D76" w:rsidP="007C5D76">
      <w:pPr>
        <w:pStyle w:val="SingleTxtG"/>
        <w:rPr>
          <w:bCs/>
        </w:rPr>
      </w:pPr>
      <w:r w:rsidRPr="00FE335B">
        <w:rPr>
          <w:i/>
          <w:iCs/>
        </w:rPr>
        <w:tab/>
        <w:t>Деятельность</w:t>
      </w:r>
      <w:r w:rsidRPr="00FE335B">
        <w:t>: разработка типовой базы данных направлена на поддержку применения стратегической экологической оценки в Армении, Азербайджане, Беларуси, Грузии, Республике Молдова и Украине.</w:t>
      </w:r>
    </w:p>
    <w:p w14:paraId="2845D1FE" w14:textId="77777777" w:rsidR="007C5D76" w:rsidRPr="00FE335B" w:rsidRDefault="007C5D76" w:rsidP="007C5D76">
      <w:pPr>
        <w:pStyle w:val="SingleTxtG"/>
        <w:rPr>
          <w:bCs/>
        </w:rPr>
      </w:pPr>
      <w:r w:rsidRPr="00FE335B">
        <w:rPr>
          <w:i/>
          <w:iCs/>
        </w:rPr>
        <w:tab/>
        <w:t>Ответственный(</w:t>
      </w:r>
      <w:proofErr w:type="spellStart"/>
      <w:r w:rsidRPr="00FE335B">
        <w:rPr>
          <w:i/>
          <w:iCs/>
        </w:rPr>
        <w:t>ые</w:t>
      </w:r>
      <w:proofErr w:type="spellEnd"/>
      <w:r w:rsidRPr="00FE335B">
        <w:rPr>
          <w:i/>
          <w:iCs/>
        </w:rPr>
        <w:t>) орган(ы)</w:t>
      </w:r>
      <w:r w:rsidRPr="00FE335B">
        <w:t xml:space="preserve">: деятельность координируется секретариатом при поддержке консультантов в сотрудничестве со странами-бенефициарами. </w:t>
      </w:r>
    </w:p>
    <w:p w14:paraId="1995D611" w14:textId="77777777" w:rsidR="007C5D76" w:rsidRPr="00FE335B" w:rsidRDefault="007C5D76" w:rsidP="00F8383D">
      <w:pPr>
        <w:pStyle w:val="H23G"/>
      </w:pPr>
      <w:r w:rsidRPr="00FE335B">
        <w:tab/>
        <w:t>7.</w:t>
      </w:r>
      <w:r w:rsidRPr="00FE335B">
        <w:tab/>
        <w:t xml:space="preserve">Перевод видеофильма о применении Конвенции </w:t>
      </w:r>
      <w:bookmarkStart w:id="69" w:name="_Hlk36026591"/>
      <w:bookmarkEnd w:id="69"/>
    </w:p>
    <w:p w14:paraId="24420705" w14:textId="77777777" w:rsidR="007C5D76" w:rsidRPr="00FE335B" w:rsidRDefault="007C5D76" w:rsidP="007C5D76">
      <w:pPr>
        <w:pStyle w:val="SingleTxtG"/>
        <w:rPr>
          <w:bCs/>
        </w:rPr>
      </w:pPr>
      <w:r w:rsidRPr="00FE335B">
        <w:rPr>
          <w:i/>
          <w:iCs/>
        </w:rPr>
        <w:tab/>
        <w:t>Деятельность</w:t>
      </w:r>
      <w:r w:rsidRPr="00FE335B">
        <w:t xml:space="preserve">: перевод видеофильма о применении Конвенции на национальные языки стран-бенефициаров в целях повышения информированности и содействия применению Конвенции в этих странах. </w:t>
      </w:r>
    </w:p>
    <w:p w14:paraId="1414112D" w14:textId="77777777" w:rsidR="007C5D76" w:rsidRPr="00FE335B" w:rsidRDefault="007C5D76" w:rsidP="007C5D76">
      <w:pPr>
        <w:pStyle w:val="SingleTxtG"/>
        <w:rPr>
          <w:bCs/>
        </w:rPr>
      </w:pPr>
      <w:r w:rsidRPr="00FE335B">
        <w:rPr>
          <w:i/>
          <w:iCs/>
        </w:rPr>
        <w:lastRenderedPageBreak/>
        <w:tab/>
        <w:t>Ответственный(</w:t>
      </w:r>
      <w:proofErr w:type="spellStart"/>
      <w:r w:rsidRPr="00FE335B">
        <w:rPr>
          <w:i/>
          <w:iCs/>
        </w:rPr>
        <w:t>ые</w:t>
      </w:r>
      <w:proofErr w:type="spellEnd"/>
      <w:r w:rsidRPr="00FE335B">
        <w:rPr>
          <w:i/>
          <w:iCs/>
        </w:rPr>
        <w:t>) орган(ы)</w:t>
      </w:r>
      <w:r w:rsidRPr="00FE335B">
        <w:t>: деятельность координируется секретариатом при поддержке консультантов в сотрудничестве со странами-бенефициарами.</w:t>
      </w:r>
    </w:p>
    <w:p w14:paraId="60E3B453" w14:textId="77777777" w:rsidR="007C5D76" w:rsidRPr="00FE335B" w:rsidRDefault="007C5D76" w:rsidP="007C5D76">
      <w:pPr>
        <w:pStyle w:val="SingleTxtG"/>
        <w:rPr>
          <w:bCs/>
          <w:i/>
          <w:iCs/>
        </w:rPr>
      </w:pPr>
      <w:r w:rsidRPr="00FE335B">
        <w:rPr>
          <w:i/>
          <w:iCs/>
        </w:rPr>
        <w:tab/>
        <w:t>Потребности в ресурсах</w:t>
      </w:r>
      <w:r w:rsidRPr="00FE335B">
        <w:t xml:space="preserve">: финансирование из средств программы </w:t>
      </w:r>
      <w:r w:rsidR="00F8383D" w:rsidRPr="00FE335B">
        <w:t>«</w:t>
      </w:r>
      <w:r w:rsidRPr="00FE335B">
        <w:t>EU4Environment</w:t>
      </w:r>
      <w:r w:rsidR="00F8383D" w:rsidRPr="00FE335B">
        <w:t>»</w:t>
      </w:r>
      <w:r w:rsidRPr="00FE335B">
        <w:t xml:space="preserve"> в интересах целевых стран программы (Армении, Азербайджана, Беларуси, Грузии, Республики Молдова и Украины) для оплаты рабочего времени сотрудников секретариата категории специалистов и административного персонала по проекту и осуществления запланированных видов деятельности. Другие заинтересованные Стороны могут по своему усмотрению предоставить финансирование для перевода видеофильма на свои национальные языки. </w:t>
      </w:r>
    </w:p>
    <w:p w14:paraId="1A89D136" w14:textId="77777777" w:rsidR="007C5D76" w:rsidRPr="00FE335B" w:rsidRDefault="007C5D76" w:rsidP="00F8383D">
      <w:pPr>
        <w:pStyle w:val="H23G"/>
      </w:pPr>
      <w:r w:rsidRPr="00FE335B">
        <w:tab/>
        <w:t>8.</w:t>
      </w:r>
      <w:r w:rsidRPr="00FE335B">
        <w:tab/>
        <w:t xml:space="preserve">Подготовка </w:t>
      </w:r>
      <w:r w:rsidR="00F8383D" w:rsidRPr="00FE335B">
        <w:t>«</w:t>
      </w:r>
      <w:proofErr w:type="spellStart"/>
      <w:r w:rsidRPr="00FE335B">
        <w:t>FasTips</w:t>
      </w:r>
      <w:proofErr w:type="spellEnd"/>
      <w:r w:rsidR="00F8383D" w:rsidRPr="00FE335B">
        <w:t>»</w:t>
      </w:r>
      <w:r w:rsidRPr="00FE335B">
        <w:t xml:space="preserve"> </w:t>
      </w:r>
      <w:bookmarkStart w:id="70" w:name="_Hlk36027098"/>
    </w:p>
    <w:bookmarkEnd w:id="70"/>
    <w:p w14:paraId="342BBE2A" w14:textId="77777777" w:rsidR="007C5D76" w:rsidRPr="00FE335B" w:rsidRDefault="007C5D76" w:rsidP="007C5D76">
      <w:pPr>
        <w:pStyle w:val="SingleTxtG"/>
        <w:rPr>
          <w:bCs/>
        </w:rPr>
      </w:pPr>
      <w:r w:rsidRPr="00FE335B">
        <w:rPr>
          <w:i/>
          <w:iCs/>
        </w:rPr>
        <w:tab/>
        <w:t>Деятельность</w:t>
      </w:r>
      <w:r w:rsidRPr="00FE335B">
        <w:t>: подготовка двухстраничных неофициальных брошюр (</w:t>
      </w:r>
      <w:r w:rsidR="00F8383D" w:rsidRPr="00FE335B">
        <w:t>«</w:t>
      </w:r>
      <w:proofErr w:type="spellStart"/>
      <w:r w:rsidRPr="00FE335B">
        <w:t>FasTips</w:t>
      </w:r>
      <w:proofErr w:type="spellEnd"/>
      <w:r w:rsidR="00F8383D" w:rsidRPr="00FE335B">
        <w:t>»</w:t>
      </w:r>
      <w:r w:rsidRPr="00FE335B">
        <w:t>) по ключевым вопросам, касающимся практики проведения стратегической экологической оценки (по предложенным темам).</w:t>
      </w:r>
    </w:p>
    <w:p w14:paraId="0D2B17EB" w14:textId="77777777" w:rsidR="007C5D76" w:rsidRPr="00FE335B" w:rsidRDefault="007C5D76" w:rsidP="007C5D76">
      <w:pPr>
        <w:pStyle w:val="SingleTxtG"/>
        <w:rPr>
          <w:bCs/>
        </w:rPr>
      </w:pPr>
      <w:r w:rsidRPr="00FE335B">
        <w:rPr>
          <w:i/>
          <w:iCs/>
        </w:rPr>
        <w:tab/>
        <w:t>Ответственный(</w:t>
      </w:r>
      <w:proofErr w:type="spellStart"/>
      <w:r w:rsidRPr="00FE335B">
        <w:rPr>
          <w:i/>
          <w:iCs/>
        </w:rPr>
        <w:t>ые</w:t>
      </w:r>
      <w:proofErr w:type="spellEnd"/>
      <w:r w:rsidRPr="00FE335B">
        <w:rPr>
          <w:i/>
          <w:iCs/>
        </w:rPr>
        <w:t>) орган(ы)</w:t>
      </w:r>
      <w:r w:rsidRPr="00FE335B">
        <w:t>: Международная ассоциация по оценке воздействия.</w:t>
      </w:r>
    </w:p>
    <w:p w14:paraId="494150DC" w14:textId="77777777" w:rsidR="007C5D76" w:rsidRPr="00FE335B" w:rsidRDefault="007C5D76" w:rsidP="007C5D76">
      <w:pPr>
        <w:pStyle w:val="SingleTxtG"/>
      </w:pPr>
      <w:r w:rsidRPr="00FE335B">
        <w:rPr>
          <w:i/>
          <w:iCs/>
        </w:rPr>
        <w:tab/>
        <w:t>Потребности в ресурсах</w:t>
      </w:r>
      <w:r w:rsidRPr="00FE335B">
        <w:t>: взносы в натуральной форме.</w:t>
      </w:r>
    </w:p>
    <w:p w14:paraId="69C7F47E" w14:textId="77777777" w:rsidR="007C5D76" w:rsidRPr="00FE335B" w:rsidRDefault="00F8383D" w:rsidP="00F8383D">
      <w:pPr>
        <w:pStyle w:val="H1G"/>
      </w:pPr>
      <w:r w:rsidRPr="00FE335B">
        <w:tab/>
      </w:r>
      <w:r w:rsidR="007C5D76" w:rsidRPr="00FE335B">
        <w:t>[D.</w:t>
      </w:r>
      <w:r w:rsidR="007C5D76" w:rsidRPr="00FE335B">
        <w:tab/>
      </w:r>
      <w:r w:rsidRPr="00FE335B">
        <w:tab/>
      </w:r>
      <w:r w:rsidR="007C5D76" w:rsidRPr="00FE335B">
        <w:t xml:space="preserve">Разработка и обновление руководящих материалов </w:t>
      </w:r>
    </w:p>
    <w:p w14:paraId="36FB672E" w14:textId="77777777" w:rsidR="007C5D76" w:rsidRPr="00FE335B" w:rsidRDefault="007C5D76" w:rsidP="007C5D76">
      <w:pPr>
        <w:pStyle w:val="SingleTxtG"/>
      </w:pPr>
      <w:r w:rsidRPr="00FE335B">
        <w:rPr>
          <w:i/>
          <w:iCs/>
        </w:rPr>
        <w:t>Ответственный(</w:t>
      </w:r>
      <w:proofErr w:type="spellStart"/>
      <w:r w:rsidRPr="00FE335B">
        <w:rPr>
          <w:i/>
          <w:iCs/>
        </w:rPr>
        <w:t>ые</w:t>
      </w:r>
      <w:proofErr w:type="spellEnd"/>
      <w:r w:rsidRPr="00FE335B">
        <w:rPr>
          <w:i/>
          <w:iCs/>
        </w:rPr>
        <w:t>) орган(ы)</w:t>
      </w:r>
      <w:r w:rsidRPr="00FE335B">
        <w:t>: секретариат, возможно совместно с ведущими странами/организациями, выступающими в роли добровольцев, при поддержке консультантов, в консультации с Президиумом и Рабочей группой и, в случае необходимости, при поддержке специальной редакционной группы/целевой группы и в координации с соответствующими договорами/организациями. Возможно проведение обследования с участием Сторон (и заинтересованных субъектов). После утверждения и по мере возможности секретариат опубликует документы на английском, русском и французском языках.</w:t>
      </w:r>
    </w:p>
    <w:p w14:paraId="65B22EA5" w14:textId="77777777" w:rsidR="007C5D76" w:rsidRPr="00FE335B" w:rsidRDefault="007C5D76" w:rsidP="007C5D76">
      <w:pPr>
        <w:pStyle w:val="SingleTxtG"/>
      </w:pPr>
      <w:r w:rsidRPr="00FE335B">
        <w:rPr>
          <w:i/>
          <w:iCs/>
        </w:rPr>
        <w:t>Потребности в ресурсах</w:t>
      </w:r>
      <w:r w:rsidRPr="00FE335B">
        <w:t>: ресурсы секретариата и финансирование консультантов в размере примерно 10 000–15 000 долл. США на каждый документ для обновления и 15 000–25 000 долл. США на каждый документ для разработки нового руководства.</w:t>
      </w:r>
    </w:p>
    <w:p w14:paraId="7FB44F19" w14:textId="77777777" w:rsidR="007C5D76" w:rsidRPr="00FE335B" w:rsidRDefault="00F8383D" w:rsidP="00F8383D">
      <w:pPr>
        <w:pStyle w:val="H23G"/>
      </w:pPr>
      <w:r w:rsidRPr="00FE335B">
        <w:tab/>
      </w:r>
      <w:r w:rsidR="007C5D76" w:rsidRPr="00FE335B">
        <w:t>1.</w:t>
      </w:r>
      <w:r w:rsidRPr="00FE335B">
        <w:tab/>
      </w:r>
      <w:r w:rsidR="007C5D76" w:rsidRPr="00FE335B">
        <w:tab/>
        <w:t xml:space="preserve">Обновление имеющихся руководящих документов </w:t>
      </w:r>
    </w:p>
    <w:p w14:paraId="434B6625" w14:textId="77777777" w:rsidR="007C5D76" w:rsidRPr="00FE335B" w:rsidRDefault="007C5D76" w:rsidP="00FB1A83">
      <w:pPr>
        <w:pStyle w:val="SingleTxtG"/>
        <w:ind w:firstLine="567"/>
      </w:pPr>
      <w:r w:rsidRPr="00FE335B">
        <w:t>Обновление соответствующих частей ранее подготовленных руководящих документов по применению Конвенции и/или Протокола, в том числе:</w:t>
      </w:r>
    </w:p>
    <w:p w14:paraId="3E9A8138" w14:textId="77777777" w:rsidR="007C5D76" w:rsidRPr="00FE335B" w:rsidRDefault="007C5D76" w:rsidP="00F8383D">
      <w:pPr>
        <w:pStyle w:val="SingleTxtG"/>
        <w:ind w:firstLine="567"/>
      </w:pPr>
      <w:r w:rsidRPr="00FE335B">
        <w:t>a)</w:t>
      </w:r>
      <w:r w:rsidRPr="00FE335B">
        <w:tab/>
        <w:t xml:space="preserve">публикации </w:t>
      </w:r>
      <w:r w:rsidR="00F8383D" w:rsidRPr="00FE335B">
        <w:t>«</w:t>
      </w:r>
      <w:r w:rsidRPr="00FE335B">
        <w:t>Руководство по участию общественности в оценке воздействия на окружающую среду в трансграничном контексте</w:t>
      </w:r>
      <w:r w:rsidR="00F8383D" w:rsidRPr="00FE335B">
        <w:t>»</w:t>
      </w:r>
      <w:r w:rsidRPr="00FE335B">
        <w:rPr>
          <w:rStyle w:val="FootnoteReference"/>
        </w:rPr>
        <w:footnoteReference w:id="5"/>
      </w:r>
      <w:r w:rsidRPr="00FE335B">
        <w:t xml:space="preserve"> в сотрудничестве с Конвенцией ЕЭК о доступе к информации, участии общественности в процессе принятия решений и доступе к правосудию по вопросам, касающимся окружающей среды;</w:t>
      </w:r>
    </w:p>
    <w:p w14:paraId="485C0AC6" w14:textId="77777777" w:rsidR="007C5D76" w:rsidRPr="00FE335B" w:rsidRDefault="007C5D76" w:rsidP="00F8383D">
      <w:pPr>
        <w:pStyle w:val="SingleTxtG"/>
        <w:ind w:firstLine="567"/>
      </w:pPr>
      <w:r w:rsidRPr="00FE335B">
        <w:t>[(b) …].</w:t>
      </w:r>
    </w:p>
    <w:p w14:paraId="0E162812" w14:textId="77777777" w:rsidR="007C5D76" w:rsidRPr="00FE335B" w:rsidRDefault="00F8383D" w:rsidP="00F8383D">
      <w:pPr>
        <w:pStyle w:val="H23G"/>
      </w:pPr>
      <w:r w:rsidRPr="00FE335B">
        <w:tab/>
      </w:r>
      <w:r w:rsidR="007C5D76" w:rsidRPr="00FE335B">
        <w:t>2.</w:t>
      </w:r>
      <w:r w:rsidR="007C5D76" w:rsidRPr="00FE335B">
        <w:tab/>
        <w:t xml:space="preserve">Разработка руководящих указаний </w:t>
      </w:r>
    </w:p>
    <w:p w14:paraId="030C01BA" w14:textId="77777777" w:rsidR="007C5D76" w:rsidRPr="00FE335B" w:rsidRDefault="007C5D76" w:rsidP="007C5D76">
      <w:pPr>
        <w:pStyle w:val="SingleTxtG"/>
      </w:pPr>
      <w:r w:rsidRPr="00FE335B">
        <w:t>Разработка руководящих указаний по одной [или нескольким] из следующих тем:</w:t>
      </w:r>
    </w:p>
    <w:p w14:paraId="7EAADF1C" w14:textId="77777777" w:rsidR="007C5D76" w:rsidRPr="00FE335B" w:rsidRDefault="007C5D76" w:rsidP="00F8383D">
      <w:pPr>
        <w:pStyle w:val="SingleTxtG"/>
        <w:ind w:firstLine="567"/>
      </w:pPr>
      <w:r w:rsidRPr="00FE335B">
        <w:t>a)</w:t>
      </w:r>
      <w:r w:rsidRPr="00FE335B">
        <w:tab/>
        <w:t>трансграничные консультации [в соответствии с Протоколом];</w:t>
      </w:r>
    </w:p>
    <w:p w14:paraId="7C3E2B42" w14:textId="77777777" w:rsidR="007C5D76" w:rsidRPr="00FE335B" w:rsidRDefault="007C5D76" w:rsidP="00F8383D">
      <w:pPr>
        <w:pStyle w:val="SingleTxtG"/>
        <w:ind w:firstLine="567"/>
      </w:pPr>
      <w:r w:rsidRPr="00FE335B">
        <w:t>b)</w:t>
      </w:r>
      <w:r w:rsidRPr="00FE335B">
        <w:tab/>
        <w:t>глобальное применение договоров;</w:t>
      </w:r>
    </w:p>
    <w:p w14:paraId="780E7E15" w14:textId="77777777" w:rsidR="007C5D76" w:rsidRPr="00FE335B" w:rsidRDefault="007C5D76" w:rsidP="00F8383D">
      <w:pPr>
        <w:pStyle w:val="SingleTxtG"/>
        <w:ind w:firstLine="567"/>
      </w:pPr>
      <w:r w:rsidRPr="00FE335B">
        <w:t>c)</w:t>
      </w:r>
      <w:r w:rsidRPr="00FE335B">
        <w:tab/>
        <w:t>практическое достижение Целей в области устойчивого развития;</w:t>
      </w:r>
    </w:p>
    <w:p w14:paraId="5F07D640" w14:textId="77777777" w:rsidR="007C5D76" w:rsidRPr="00FE335B" w:rsidRDefault="007C5D76" w:rsidP="00F8383D">
      <w:pPr>
        <w:pStyle w:val="SingleTxtG"/>
        <w:ind w:firstLine="567"/>
      </w:pPr>
      <w:r w:rsidRPr="00FE335B">
        <w:t>d)</w:t>
      </w:r>
      <w:r w:rsidRPr="00FE335B">
        <w:tab/>
        <w:t xml:space="preserve">использование научных данных и инструментов, имеющихся в рамках Конвенции ЕЭК о трансграничном загрязнении воздуха на большие расстояния, для определения вероятности и значимости трансграничного экологического воздействия выбросов от сжигания угля и деятельности, связанной с добычей бурого угля. </w:t>
      </w:r>
      <w:r w:rsidRPr="00FE335B">
        <w:lastRenderedPageBreak/>
        <w:t>(В</w:t>
      </w:r>
      <w:r w:rsidR="00F8383D" w:rsidRPr="00FE335B">
        <w:t> </w:t>
      </w:r>
      <w:r w:rsidRPr="00FE335B">
        <w:t xml:space="preserve">качестве последующей меры в связи с параллельным мероприятием, состоявшимся 6 февраля 2019 года в ходе промежуточных сессий Совещаний Сторон (Женева, </w:t>
      </w:r>
      <w:r w:rsidR="00F8383D" w:rsidRPr="00FE335B">
        <w:br/>
      </w:r>
      <w:r w:rsidRPr="00FE335B">
        <w:t>5</w:t>
      </w:r>
      <w:r w:rsidR="00D2660E" w:rsidRPr="00FE335B">
        <w:t>–</w:t>
      </w:r>
      <w:r w:rsidRPr="00FE335B">
        <w:t>7 февраля 2019 года</w:t>
      </w:r>
      <w:r w:rsidR="00FB1A83">
        <w:t>.</w:t>
      </w:r>
      <w:r w:rsidRPr="00FE335B">
        <w:t>) Руководящие указания будут подготовлены при поддержке консультантов и совместной специальной рабочей группы Сторон Конвенции совместно с Целевой группой по разработке моделей для комплексной оценки в рамках Конвенции о трансграничном загрязнении воздуха на большие расстояния. Расходы на проведение совещаний покрываются в виде взносов в натуральной форме)].</w:t>
      </w:r>
    </w:p>
    <w:p w14:paraId="4AB3415F" w14:textId="77777777" w:rsidR="007C5D76" w:rsidRPr="00FE335B" w:rsidRDefault="007C5D76" w:rsidP="007C5D76">
      <w:pPr>
        <w:pStyle w:val="SingleTxtG"/>
      </w:pPr>
      <w:r w:rsidRPr="00FE335B">
        <w:br w:type="page"/>
      </w:r>
    </w:p>
    <w:p w14:paraId="59DFB778" w14:textId="77777777" w:rsidR="007C5D76" w:rsidRPr="00FE335B" w:rsidRDefault="007C5D76" w:rsidP="007C5D76">
      <w:pPr>
        <w:pStyle w:val="HChG"/>
      </w:pPr>
      <w:r w:rsidRPr="00FE335B">
        <w:lastRenderedPageBreak/>
        <w:t>Приложение II</w:t>
      </w:r>
    </w:p>
    <w:p w14:paraId="768E6E40" w14:textId="77777777" w:rsidR="007C5D76" w:rsidRPr="00FE335B" w:rsidRDefault="007C5D76" w:rsidP="007C5D76">
      <w:pPr>
        <w:pStyle w:val="HChG"/>
      </w:pPr>
      <w:bookmarkStart w:id="71" w:name="_Hlk34047917"/>
      <w:r w:rsidRPr="00FE335B">
        <w:tab/>
      </w:r>
      <w:r w:rsidRPr="00FE335B">
        <w:tab/>
        <w:t>Потребности в ресурсах для осуществления плана работы на 2021–2023 годы</w:t>
      </w:r>
      <w:bookmarkEnd w:id="71"/>
    </w:p>
    <w:p w14:paraId="51289086" w14:textId="77777777" w:rsidR="007C5D76" w:rsidRPr="00FE335B" w:rsidRDefault="007C5D76" w:rsidP="007C5D76">
      <w:pPr>
        <w:pStyle w:val="H23G"/>
      </w:pPr>
      <w:r w:rsidRPr="00FE335B">
        <w:rPr>
          <w:b w:val="0"/>
        </w:rPr>
        <w:tab/>
      </w:r>
      <w:r w:rsidRPr="00FE335B">
        <w:rPr>
          <w:b w:val="0"/>
        </w:rPr>
        <w:tab/>
        <w:t>Таблица 1</w:t>
      </w:r>
      <w:r w:rsidRPr="00FE335B">
        <w:br/>
        <w:t xml:space="preserve">Потребности в ресурсах на 2021–2023 годы </w:t>
      </w:r>
    </w:p>
    <w:tbl>
      <w:tblPr>
        <w:tblStyle w:val="TableGrid"/>
        <w:tblW w:w="8504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3499"/>
        <w:gridCol w:w="1380"/>
        <w:gridCol w:w="857"/>
        <w:gridCol w:w="1060"/>
      </w:tblGrid>
      <w:tr w:rsidR="007C5D76" w:rsidRPr="00FE335B" w14:paraId="7903B06D" w14:textId="77777777" w:rsidTr="00DF2870">
        <w:trPr>
          <w:cantSplit/>
          <w:trHeight w:val="1870"/>
          <w:tblHeader/>
        </w:trPr>
        <w:tc>
          <w:tcPr>
            <w:tcW w:w="1708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3D4783" w14:textId="77777777" w:rsidR="007C5D76" w:rsidRPr="00FE335B" w:rsidRDefault="007C5D76" w:rsidP="007C5D76">
            <w:pPr>
              <w:spacing w:before="80" w:after="80" w:line="200" w:lineRule="exact"/>
              <w:ind w:left="11" w:right="11"/>
              <w:rPr>
                <w:rFonts w:cs="Times New Roman"/>
                <w:i/>
                <w:sz w:val="16"/>
              </w:rPr>
            </w:pPr>
            <w:bookmarkStart w:id="72" w:name="_Hlk32164981"/>
            <w:r w:rsidRPr="00FE335B">
              <w:rPr>
                <w:rFonts w:cs="Times New Roman"/>
                <w:i/>
                <w:sz w:val="16"/>
              </w:rPr>
              <w:t>Область работы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5ED3677" w14:textId="77777777" w:rsidR="007C5D76" w:rsidRPr="00FE335B" w:rsidRDefault="007C5D76" w:rsidP="007C5D76">
            <w:pPr>
              <w:spacing w:before="80" w:after="80" w:line="200" w:lineRule="exact"/>
              <w:ind w:left="11" w:right="11"/>
              <w:rPr>
                <w:rFonts w:cs="Times New Roman"/>
                <w:i/>
                <w:sz w:val="16"/>
              </w:rPr>
            </w:pPr>
            <w:r w:rsidRPr="00FE335B">
              <w:rPr>
                <w:rFonts w:cs="Times New Roman"/>
                <w:i/>
                <w:sz w:val="16"/>
              </w:rPr>
              <w:t>Деятельность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4F772E" w14:textId="77777777" w:rsidR="007C5D76" w:rsidRPr="00FE335B" w:rsidRDefault="007C5D76" w:rsidP="00EA04D4">
            <w:pPr>
              <w:spacing w:before="80" w:after="80" w:line="200" w:lineRule="exact"/>
              <w:ind w:left="11" w:right="78"/>
              <w:jc w:val="right"/>
              <w:rPr>
                <w:rFonts w:cs="Times New Roman"/>
                <w:i/>
                <w:sz w:val="16"/>
              </w:rPr>
            </w:pPr>
            <w:r w:rsidRPr="00FE335B">
              <w:rPr>
                <w:rFonts w:cs="Times New Roman"/>
                <w:i/>
                <w:sz w:val="16"/>
              </w:rPr>
              <w:t xml:space="preserve">Внебюджетные финансовые ресурсы (наличными и в натуральной форме, </w:t>
            </w:r>
            <w:r w:rsidRPr="00FE335B">
              <w:rPr>
                <w:rFonts w:cs="Times New Roman"/>
                <w:i/>
                <w:sz w:val="16"/>
              </w:rPr>
              <w:br/>
              <w:t>в долл. США)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9BF49C" w14:textId="77777777" w:rsidR="007C5D76" w:rsidRPr="00FE335B" w:rsidRDefault="007C5D76" w:rsidP="00DF2870">
            <w:pPr>
              <w:spacing w:before="80" w:after="80" w:line="200" w:lineRule="exact"/>
              <w:ind w:left="11" w:right="94"/>
              <w:jc w:val="right"/>
              <w:rPr>
                <w:rFonts w:cs="Times New Roman"/>
                <w:i/>
                <w:sz w:val="16"/>
              </w:rPr>
            </w:pPr>
            <w:r w:rsidRPr="00FE335B">
              <w:rPr>
                <w:rFonts w:cs="Times New Roman"/>
                <w:i/>
                <w:sz w:val="16"/>
              </w:rPr>
              <w:t xml:space="preserve">Людские ресурсы, финансируемые из РБ/ВБР в интересах поддержки планируемой деятельности </w:t>
            </w:r>
            <w:r w:rsidR="00FB1A83">
              <w:rPr>
                <w:rFonts w:cs="Times New Roman"/>
                <w:i/>
                <w:sz w:val="16"/>
              </w:rPr>
              <w:br/>
            </w:r>
            <w:r w:rsidRPr="00FE335B">
              <w:rPr>
                <w:rFonts w:cs="Times New Roman"/>
                <w:i/>
                <w:sz w:val="16"/>
              </w:rPr>
              <w:t xml:space="preserve">(в виде человеко-месяцев работы сотрудников секретариата </w:t>
            </w:r>
            <w:r w:rsidRPr="00FE335B">
              <w:rPr>
                <w:rFonts w:cs="Times New Roman"/>
                <w:i/>
                <w:sz w:val="16"/>
              </w:rPr>
              <w:br/>
              <w:t>категорий С и ОО)</w:t>
            </w:r>
          </w:p>
        </w:tc>
      </w:tr>
      <w:tr w:rsidR="007C5D76" w:rsidRPr="00FE335B" w14:paraId="77D46B6A" w14:textId="77777777" w:rsidTr="007D3353">
        <w:trPr>
          <w:cantSplit/>
          <w:trHeight w:val="31"/>
          <w:tblHeader/>
        </w:trPr>
        <w:tc>
          <w:tcPr>
            <w:tcW w:w="1708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D9448CD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</w:p>
        </w:tc>
        <w:tc>
          <w:tcPr>
            <w:tcW w:w="3499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CB9960C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</w:p>
        </w:tc>
        <w:tc>
          <w:tcPr>
            <w:tcW w:w="138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6BE1F54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6C4B29B" w14:textId="77777777" w:rsidR="007C5D76" w:rsidRPr="00FE335B" w:rsidRDefault="007C5D76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С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04BD06" w14:textId="77777777" w:rsidR="007C5D76" w:rsidRPr="00FE335B" w:rsidRDefault="007C5D76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ОО</w:t>
            </w:r>
          </w:p>
        </w:tc>
      </w:tr>
      <w:tr w:rsidR="007C5D76" w:rsidRPr="00FE335B" w14:paraId="36C6CE85" w14:textId="77777777" w:rsidTr="007D3353">
        <w:trPr>
          <w:cantSplit/>
        </w:trPr>
        <w:tc>
          <w:tcPr>
            <w:tcW w:w="658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B29B25A" w14:textId="77777777" w:rsidR="007C5D76" w:rsidRPr="00FE335B" w:rsidRDefault="007C5D76" w:rsidP="007C5D76">
            <w:pPr>
              <w:tabs>
                <w:tab w:val="left" w:pos="300"/>
              </w:tabs>
              <w:spacing w:before="40" w:after="40" w:line="220" w:lineRule="exact"/>
              <w:ind w:left="11" w:right="11"/>
              <w:rPr>
                <w:rFonts w:cs="Times New Roman"/>
                <w:b/>
                <w:sz w:val="18"/>
              </w:rPr>
            </w:pPr>
            <w:r w:rsidRPr="00FE335B">
              <w:rPr>
                <w:rFonts w:cs="Times New Roman"/>
                <w:b/>
                <w:sz w:val="18"/>
              </w:rPr>
              <w:t>I.</w:t>
            </w:r>
            <w:r w:rsidRPr="00FE335B">
              <w:rPr>
                <w:rFonts w:cs="Times New Roman"/>
                <w:b/>
                <w:sz w:val="18"/>
              </w:rPr>
              <w:tab/>
            </w:r>
            <w:r w:rsidRPr="00FE335B">
              <w:rPr>
                <w:rFonts w:cs="Times New Roman"/>
                <w:b/>
                <w:bCs/>
                <w:sz w:val="18"/>
              </w:rPr>
              <w:t>Управление, координация и информационное освещение деятельности в межсессионный период</w:t>
            </w:r>
            <w:r w:rsidRPr="00FE335B">
              <w:rPr>
                <w:rFonts w:cs="Times New Roman"/>
                <w:b/>
                <w:sz w:val="18"/>
              </w:rPr>
              <w:t xml:space="preserve"> 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ABEF73" w14:textId="77777777" w:rsidR="007C5D76" w:rsidRPr="00FE335B" w:rsidRDefault="007C5D76" w:rsidP="00FB1A83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b/>
                <w:bCs/>
                <w:sz w:val="18"/>
              </w:rPr>
            </w:pPr>
            <w:r w:rsidRPr="00FE335B">
              <w:rPr>
                <w:rFonts w:cs="Times New Roman"/>
                <w:b/>
                <w:sz w:val="18"/>
              </w:rPr>
              <w:t>29,5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0DF6ED" w14:textId="77777777" w:rsidR="007C5D76" w:rsidRPr="00FE335B" w:rsidRDefault="007C5D76" w:rsidP="00FB1A83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b/>
                <w:bCs/>
                <w:sz w:val="18"/>
              </w:rPr>
            </w:pPr>
            <w:r w:rsidRPr="00FE335B">
              <w:rPr>
                <w:rFonts w:cs="Times New Roman"/>
                <w:b/>
                <w:sz w:val="18"/>
              </w:rPr>
              <w:t>15,75</w:t>
            </w:r>
          </w:p>
        </w:tc>
      </w:tr>
      <w:tr w:rsidR="007C5D76" w:rsidRPr="00FE335B" w14:paraId="1DB888FE" w14:textId="77777777" w:rsidTr="007D3353">
        <w:trPr>
          <w:cantSplit/>
        </w:trPr>
        <w:tc>
          <w:tcPr>
            <w:tcW w:w="17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3ED97CA" w14:textId="77777777" w:rsidR="007C5D76" w:rsidRPr="00FE335B" w:rsidRDefault="007C5D76" w:rsidP="007C5D76">
            <w:pPr>
              <w:tabs>
                <w:tab w:val="left" w:pos="270"/>
              </w:tabs>
              <w:spacing w:before="40" w:after="40" w:line="220" w:lineRule="exact"/>
              <w:ind w:left="11" w:right="11"/>
              <w:rPr>
                <w:rFonts w:cs="Times New Roman"/>
                <w:b/>
                <w:bCs/>
                <w:sz w:val="18"/>
              </w:rPr>
            </w:pPr>
            <w:r w:rsidRPr="00FE335B">
              <w:rPr>
                <w:rFonts w:cs="Times New Roman"/>
                <w:b/>
                <w:sz w:val="18"/>
              </w:rPr>
              <w:t>A.</w:t>
            </w:r>
            <w:r w:rsidRPr="00FE335B">
              <w:rPr>
                <w:rFonts w:cs="Times New Roman"/>
                <w:b/>
                <w:sz w:val="18"/>
              </w:rPr>
              <w:tab/>
            </w:r>
            <w:r w:rsidRPr="00FE335B">
              <w:rPr>
                <w:rFonts w:cs="Times New Roman"/>
                <w:b/>
                <w:bCs/>
                <w:sz w:val="18"/>
              </w:rPr>
              <w:t>Организация совещаний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E4E132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Основная и административная подготовка, обслуживание и последующие меры в связи с совещаниями Президиума, Рабочей группы и Совещаний Сторон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</w:tcPr>
          <w:p w14:paraId="03A01994" w14:textId="77777777" w:rsidR="007C5D76" w:rsidRPr="00FE335B" w:rsidRDefault="007C5D76" w:rsidP="00EA04D4">
            <w:pPr>
              <w:spacing w:before="40" w:after="40" w:line="220" w:lineRule="exact"/>
              <w:ind w:left="-8" w:right="92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14:paraId="3001F126" w14:textId="77777777" w:rsidR="007C5D76" w:rsidRPr="00FE335B" w:rsidRDefault="007C5D76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8D02FD" w14:textId="77777777" w:rsidR="007C5D76" w:rsidRPr="00FE335B" w:rsidRDefault="007C5D76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6BEBE729" w14:textId="77777777" w:rsidTr="00FB1A83">
        <w:trPr>
          <w:cantSplit/>
        </w:trPr>
        <w:tc>
          <w:tcPr>
            <w:tcW w:w="1708" w:type="dxa"/>
            <w:vMerge/>
            <w:shd w:val="clear" w:color="auto" w:fill="auto"/>
          </w:tcPr>
          <w:p w14:paraId="4B6C2D06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b/>
                <w:bCs/>
                <w:sz w:val="18"/>
              </w:rPr>
            </w:pPr>
          </w:p>
        </w:tc>
        <w:tc>
          <w:tcPr>
            <w:tcW w:w="3499" w:type="dxa"/>
            <w:shd w:val="clear" w:color="auto" w:fill="auto"/>
            <w:vAlign w:val="bottom"/>
          </w:tcPr>
          <w:p w14:paraId="1008143A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 xml:space="preserve">Совещания Президиума </w:t>
            </w:r>
            <w:r w:rsidRPr="00FE335B">
              <w:rPr>
                <w:rFonts w:cs="Times New Roman"/>
                <w:sz w:val="18"/>
              </w:rPr>
              <w:br/>
              <w:t xml:space="preserve">(смета </w:t>
            </w:r>
            <w:r w:rsidR="00BE3310">
              <w:rPr>
                <w:rFonts w:cs="Times New Roman"/>
                <w:sz w:val="18"/>
              </w:rPr>
              <w:t>4</w:t>
            </w:r>
            <w:r w:rsidRPr="00FE335B">
              <w:rPr>
                <w:rFonts w:cs="Times New Roman"/>
                <w:sz w:val="18"/>
              </w:rPr>
              <w:t xml:space="preserve"> совещаний): покрытие путевых расходов экспертов, имеющих право на финансирование (смета на </w:t>
            </w:r>
            <w:r w:rsidR="00BE3310">
              <w:rPr>
                <w:rFonts w:cs="Times New Roman"/>
                <w:sz w:val="18"/>
              </w:rPr>
              <w:t>4 </w:t>
            </w:r>
            <w:r w:rsidRPr="00FE335B">
              <w:rPr>
                <w:rFonts w:cs="Times New Roman"/>
                <w:sz w:val="18"/>
              </w:rPr>
              <w:t>экспертов/</w:t>
            </w:r>
            <w:r w:rsidR="00BE3310">
              <w:rPr>
                <w:rFonts w:cs="Times New Roman"/>
                <w:sz w:val="18"/>
              </w:rPr>
              <w:br/>
            </w:r>
            <w:r w:rsidRPr="00FE335B">
              <w:rPr>
                <w:rFonts w:cs="Times New Roman"/>
                <w:sz w:val="18"/>
              </w:rPr>
              <w:t>6</w:t>
            </w:r>
            <w:r w:rsidR="00FB1A83">
              <w:rPr>
                <w:rFonts w:cs="Times New Roman"/>
                <w:sz w:val="18"/>
              </w:rPr>
              <w:t xml:space="preserve"> </w:t>
            </w:r>
            <w:r w:rsidRPr="00FE335B">
              <w:rPr>
                <w:rFonts w:cs="Times New Roman"/>
                <w:sz w:val="18"/>
              </w:rPr>
              <w:t>000 долл. США на 2-дневное совещание)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0FCAEC4" w14:textId="77777777" w:rsidR="007C5D76" w:rsidRPr="00FE335B" w:rsidRDefault="007C5D76" w:rsidP="00FB1A83">
            <w:pPr>
              <w:spacing w:before="40" w:after="40" w:line="220" w:lineRule="exact"/>
              <w:ind w:left="-8" w:right="92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24 000</w:t>
            </w:r>
          </w:p>
        </w:tc>
        <w:tc>
          <w:tcPr>
            <w:tcW w:w="857" w:type="dxa"/>
            <w:shd w:val="clear" w:color="auto" w:fill="auto"/>
          </w:tcPr>
          <w:p w14:paraId="18C969CD" w14:textId="77777777" w:rsidR="007C5D76" w:rsidRPr="00FE335B" w:rsidRDefault="007C5D76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01EC93BA" w14:textId="77777777" w:rsidR="007C5D76" w:rsidRPr="00FE335B" w:rsidRDefault="007C5D76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3A5A2A25" w14:textId="77777777" w:rsidTr="00FB1A83">
        <w:trPr>
          <w:cantSplit/>
        </w:trPr>
        <w:tc>
          <w:tcPr>
            <w:tcW w:w="1708" w:type="dxa"/>
            <w:vMerge/>
            <w:shd w:val="clear" w:color="auto" w:fill="auto"/>
          </w:tcPr>
          <w:p w14:paraId="5410109F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</w:p>
        </w:tc>
        <w:tc>
          <w:tcPr>
            <w:tcW w:w="3499" w:type="dxa"/>
            <w:shd w:val="clear" w:color="auto" w:fill="auto"/>
            <w:vAlign w:val="bottom"/>
          </w:tcPr>
          <w:p w14:paraId="075A96EE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 xml:space="preserve">Совещания Рабочей группы (3): </w:t>
            </w:r>
            <w:r w:rsidRPr="00FE335B">
              <w:rPr>
                <w:rFonts w:cs="Times New Roman"/>
                <w:sz w:val="18"/>
              </w:rPr>
              <w:br/>
              <w:t xml:space="preserve">покрытие путевых расходов примерно 20 экспертов/совещание: 14 экспертов из имеющих на право на финансирование стран ЕЭК (макс. 20 000 долл. США); 5 экспертов от НПО (макс. 10 000 долл. США); 1 эксперт от стран, не являющихся членами ЕЭК (макс. 3 000 долл. США) </w:t>
            </w:r>
            <w:r w:rsidR="00FB1A83">
              <w:rPr>
                <w:rFonts w:cs="Times New Roman"/>
                <w:sz w:val="18"/>
              </w:rPr>
              <w:t>—</w:t>
            </w:r>
            <w:r w:rsidRPr="00FE335B">
              <w:rPr>
                <w:rFonts w:cs="Times New Roman"/>
                <w:sz w:val="18"/>
              </w:rPr>
              <w:t xml:space="preserve"> при условии наличия финансирования и утверждения Президиумом) 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395CE2E8" w14:textId="77777777" w:rsidR="007C5D76" w:rsidRPr="00FE335B" w:rsidRDefault="007C5D76" w:rsidP="00FB1A83">
            <w:pPr>
              <w:spacing w:before="40" w:after="40" w:line="220" w:lineRule="exact"/>
              <w:ind w:left="-8" w:right="92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100 000</w:t>
            </w:r>
          </w:p>
        </w:tc>
        <w:tc>
          <w:tcPr>
            <w:tcW w:w="857" w:type="dxa"/>
            <w:shd w:val="clear" w:color="auto" w:fill="auto"/>
          </w:tcPr>
          <w:p w14:paraId="3B79ABD5" w14:textId="77777777" w:rsidR="007C5D76" w:rsidRPr="00FE335B" w:rsidRDefault="007C5D76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5C1E425" w14:textId="77777777" w:rsidR="007C5D76" w:rsidRPr="00FE335B" w:rsidRDefault="007C5D76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313860F3" w14:textId="77777777" w:rsidTr="00FB1A83">
        <w:trPr>
          <w:cantSplit/>
        </w:trPr>
        <w:tc>
          <w:tcPr>
            <w:tcW w:w="1708" w:type="dxa"/>
            <w:vMerge/>
            <w:shd w:val="clear" w:color="auto" w:fill="auto"/>
          </w:tcPr>
          <w:p w14:paraId="300FAAF4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</w:p>
        </w:tc>
        <w:tc>
          <w:tcPr>
            <w:tcW w:w="3499" w:type="dxa"/>
            <w:shd w:val="clear" w:color="auto" w:fill="auto"/>
            <w:vAlign w:val="bottom"/>
          </w:tcPr>
          <w:p w14:paraId="641E207D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 xml:space="preserve">Сессии Совещаний Сторон (в 2023 году): покрытие путевых расходов примерно 37 экспертов: 22 экспертов из имеющих право на финансирование стран ЕЭК </w:t>
            </w:r>
            <w:r w:rsidRPr="00FE335B">
              <w:rPr>
                <w:rFonts w:cs="Times New Roman"/>
                <w:sz w:val="18"/>
              </w:rPr>
              <w:br/>
              <w:t xml:space="preserve">(макс. 30 000 долл. США); 10 экспертов </w:t>
            </w:r>
            <w:r w:rsidR="00BE3310">
              <w:rPr>
                <w:rFonts w:cs="Times New Roman"/>
                <w:sz w:val="18"/>
              </w:rPr>
              <w:br/>
            </w:r>
            <w:r w:rsidRPr="00FE335B">
              <w:rPr>
                <w:rFonts w:cs="Times New Roman"/>
                <w:sz w:val="18"/>
              </w:rPr>
              <w:t xml:space="preserve">от НПО (макс. 20 000 долл. США); </w:t>
            </w:r>
            <w:r w:rsidRPr="00FE335B">
              <w:rPr>
                <w:rFonts w:cs="Times New Roman"/>
                <w:sz w:val="18"/>
              </w:rPr>
              <w:br/>
              <w:t xml:space="preserve">5 экспертов из стран, не являющихся членами ЕЭК (макс. 15 000 долл. США); </w:t>
            </w:r>
            <w:r w:rsidRPr="00FE335B">
              <w:rPr>
                <w:rFonts w:cs="Times New Roman"/>
                <w:sz w:val="18"/>
              </w:rPr>
              <w:br/>
              <w:t>5 докладчиков (макс. 15 000 долл. США)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72D1510B" w14:textId="77777777" w:rsidR="007C5D76" w:rsidRPr="00FE335B" w:rsidRDefault="007C5D76" w:rsidP="00FB1A83">
            <w:pPr>
              <w:spacing w:before="40" w:after="40" w:line="220" w:lineRule="exact"/>
              <w:ind w:left="-8" w:right="92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80 000</w:t>
            </w:r>
          </w:p>
        </w:tc>
        <w:tc>
          <w:tcPr>
            <w:tcW w:w="857" w:type="dxa"/>
            <w:shd w:val="clear" w:color="auto" w:fill="auto"/>
          </w:tcPr>
          <w:p w14:paraId="631F19F1" w14:textId="77777777" w:rsidR="007C5D76" w:rsidRPr="00FE335B" w:rsidRDefault="007C5D76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B3311A3" w14:textId="77777777" w:rsidR="007C5D76" w:rsidRPr="00FE335B" w:rsidRDefault="007C5D76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323C563A" w14:textId="77777777" w:rsidTr="00FB1A83">
        <w:trPr>
          <w:cantSplit/>
        </w:trPr>
        <w:tc>
          <w:tcPr>
            <w:tcW w:w="1708" w:type="dxa"/>
            <w:vMerge w:val="restart"/>
            <w:shd w:val="clear" w:color="auto" w:fill="auto"/>
          </w:tcPr>
          <w:p w14:paraId="5AEC0FBC" w14:textId="77777777" w:rsidR="007C5D76" w:rsidRPr="00FE335B" w:rsidRDefault="007C5D76" w:rsidP="007C5D76">
            <w:pPr>
              <w:tabs>
                <w:tab w:val="left" w:pos="280"/>
              </w:tabs>
              <w:spacing w:before="40" w:after="40" w:line="220" w:lineRule="exact"/>
              <w:ind w:left="11" w:right="11"/>
              <w:rPr>
                <w:rFonts w:cs="Times New Roman"/>
                <w:b/>
                <w:bCs/>
                <w:sz w:val="18"/>
              </w:rPr>
            </w:pPr>
            <w:bookmarkStart w:id="73" w:name="_Hlk423232"/>
            <w:r w:rsidRPr="00FE335B">
              <w:rPr>
                <w:rFonts w:cs="Times New Roman"/>
                <w:b/>
                <w:sz w:val="18"/>
              </w:rPr>
              <w:t>B.</w:t>
            </w:r>
            <w:r w:rsidRPr="00FE335B">
              <w:rPr>
                <w:rFonts w:cs="Times New Roman"/>
                <w:b/>
                <w:sz w:val="18"/>
              </w:rPr>
              <w:tab/>
            </w:r>
            <w:r w:rsidRPr="00FE335B">
              <w:rPr>
                <w:rFonts w:cs="Times New Roman"/>
                <w:b/>
                <w:bCs/>
                <w:sz w:val="18"/>
              </w:rPr>
              <w:t>Коммуникация, информационное освещение, координация</w:t>
            </w:r>
          </w:p>
        </w:tc>
        <w:tc>
          <w:tcPr>
            <w:tcW w:w="3499" w:type="dxa"/>
            <w:shd w:val="clear" w:color="auto" w:fill="auto"/>
            <w:vAlign w:val="bottom"/>
          </w:tcPr>
          <w:p w14:paraId="2D2487C0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 xml:space="preserve">Поездки сотрудников секретариата в рамках осуществления плана работы и также информационно-координационные мероприятия (примерно 8 поездок в год) 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6D788C2A" w14:textId="77777777" w:rsidR="007C5D76" w:rsidRPr="00FE335B" w:rsidRDefault="007C5D76" w:rsidP="00FB1A83">
            <w:pPr>
              <w:spacing w:before="40" w:after="40" w:line="220" w:lineRule="exact"/>
              <w:ind w:left="-8" w:right="92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40 000</w:t>
            </w:r>
          </w:p>
        </w:tc>
        <w:tc>
          <w:tcPr>
            <w:tcW w:w="857" w:type="dxa"/>
            <w:shd w:val="clear" w:color="auto" w:fill="auto"/>
          </w:tcPr>
          <w:p w14:paraId="44A62909" w14:textId="77777777" w:rsidR="007C5D76" w:rsidRPr="00FE335B" w:rsidRDefault="007C5D76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58108D3" w14:textId="77777777" w:rsidR="007C5D76" w:rsidRPr="00FE335B" w:rsidRDefault="007C5D76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4D79FF64" w14:textId="77777777" w:rsidTr="00FB1A83">
        <w:trPr>
          <w:cantSplit/>
        </w:trPr>
        <w:tc>
          <w:tcPr>
            <w:tcW w:w="1708" w:type="dxa"/>
            <w:vMerge/>
            <w:shd w:val="clear" w:color="auto" w:fill="auto"/>
          </w:tcPr>
          <w:p w14:paraId="4FC4C52A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b/>
                <w:bCs/>
                <w:sz w:val="18"/>
              </w:rPr>
            </w:pPr>
          </w:p>
        </w:tc>
        <w:tc>
          <w:tcPr>
            <w:tcW w:w="3499" w:type="dxa"/>
            <w:shd w:val="clear" w:color="auto" w:fill="auto"/>
            <w:vAlign w:val="bottom"/>
          </w:tcPr>
          <w:p w14:paraId="4ACCAAC8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Консультационная поддержка и информационно-пропагандистские материалы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8C0A249" w14:textId="77777777" w:rsidR="007C5D76" w:rsidRPr="00FE335B" w:rsidRDefault="007C5D76" w:rsidP="00FB1A83">
            <w:pPr>
              <w:spacing w:before="40" w:after="40" w:line="220" w:lineRule="exact"/>
              <w:ind w:left="-8" w:right="92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10 000</w:t>
            </w:r>
          </w:p>
        </w:tc>
        <w:tc>
          <w:tcPr>
            <w:tcW w:w="857" w:type="dxa"/>
            <w:shd w:val="clear" w:color="auto" w:fill="auto"/>
          </w:tcPr>
          <w:p w14:paraId="011E8604" w14:textId="77777777" w:rsidR="007C5D76" w:rsidRPr="00FE335B" w:rsidRDefault="007C5D76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0B080379" w14:textId="77777777" w:rsidR="007C5D76" w:rsidRPr="00FE335B" w:rsidRDefault="007C5D76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26A3BFFD" w14:textId="77777777" w:rsidTr="00FB1A83">
        <w:trPr>
          <w:cantSplit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5C477AC7" w14:textId="77777777" w:rsidR="007C5D76" w:rsidRPr="00FE335B" w:rsidRDefault="007C5D76" w:rsidP="007C5D76">
            <w:pPr>
              <w:tabs>
                <w:tab w:val="left" w:pos="300"/>
              </w:tabs>
              <w:spacing w:before="40" w:after="40" w:line="220" w:lineRule="exact"/>
              <w:ind w:left="11" w:right="11"/>
              <w:rPr>
                <w:rFonts w:cs="Times New Roman"/>
                <w:b/>
                <w:bCs/>
                <w:sz w:val="18"/>
              </w:rPr>
            </w:pPr>
            <w:r w:rsidRPr="00FE335B">
              <w:rPr>
                <w:rFonts w:cs="Times New Roman"/>
                <w:b/>
                <w:sz w:val="18"/>
              </w:rPr>
              <w:lastRenderedPageBreak/>
              <w:t>C.</w:t>
            </w:r>
            <w:r w:rsidRPr="00FE335B">
              <w:rPr>
                <w:rFonts w:cs="Times New Roman"/>
                <w:b/>
                <w:sz w:val="18"/>
              </w:rPr>
              <w:tab/>
            </w:r>
            <w:r w:rsidRPr="00FE335B">
              <w:rPr>
                <w:rFonts w:cs="Times New Roman"/>
                <w:b/>
                <w:bCs/>
                <w:sz w:val="18"/>
              </w:rPr>
              <w:t>Общее управление программами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3E058D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 xml:space="preserve">Управление финансовыми и людскими ресурсами и другие функции, связанные с общим планированием и управлением программами, административные мероприятия и отчетность 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67C339" w14:textId="77777777" w:rsidR="007C5D76" w:rsidRPr="00FE335B" w:rsidRDefault="007C5D76" w:rsidP="00FB1A83">
            <w:pPr>
              <w:spacing w:before="40" w:after="40" w:line="220" w:lineRule="exact"/>
              <w:ind w:left="-8" w:right="92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–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14:paraId="1AB922BF" w14:textId="77777777" w:rsidR="007C5D76" w:rsidRPr="00FE335B" w:rsidRDefault="007C5D76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76C656" w14:textId="77777777" w:rsidR="007C5D76" w:rsidRPr="00FE335B" w:rsidRDefault="007C5D76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2E563864" w14:textId="77777777" w:rsidTr="007C5D76">
        <w:trPr>
          <w:cantSplit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91237" w14:textId="77777777" w:rsidR="007C5D76" w:rsidRPr="00FE335B" w:rsidRDefault="007C5D76" w:rsidP="007C5D76">
            <w:pPr>
              <w:tabs>
                <w:tab w:val="left" w:pos="300"/>
              </w:tabs>
              <w:spacing w:before="80" w:after="80" w:line="220" w:lineRule="exact"/>
              <w:ind w:left="11" w:right="11"/>
              <w:rPr>
                <w:rFonts w:cs="Times New Roman"/>
                <w:b/>
                <w:bCs/>
                <w:sz w:val="18"/>
              </w:rPr>
            </w:pPr>
            <w:r w:rsidRPr="00FE335B">
              <w:rPr>
                <w:rFonts w:cs="Times New Roman"/>
                <w:b/>
                <w:bCs/>
                <w:sz w:val="18"/>
              </w:rPr>
              <w:tab/>
              <w:t>Итого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0CC8DC" w14:textId="77777777" w:rsidR="007C5D76" w:rsidRPr="00FE335B" w:rsidRDefault="007C5D76" w:rsidP="007C5D76">
            <w:pPr>
              <w:spacing w:before="80" w:after="80" w:line="220" w:lineRule="exact"/>
              <w:ind w:left="11" w:right="11"/>
              <w:rPr>
                <w:rFonts w:cs="Times New Roman"/>
                <w:sz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826396" w14:textId="77777777" w:rsidR="007C5D76" w:rsidRPr="00FE335B" w:rsidRDefault="007C5D76" w:rsidP="00EA04D4">
            <w:pPr>
              <w:spacing w:before="80" w:after="80" w:line="220" w:lineRule="exact"/>
              <w:ind w:left="-8" w:right="92"/>
              <w:jc w:val="right"/>
              <w:rPr>
                <w:rFonts w:cs="Times New Roman"/>
                <w:b/>
                <w:bCs/>
                <w:sz w:val="18"/>
              </w:rPr>
            </w:pPr>
            <w:r w:rsidRPr="00FE335B">
              <w:rPr>
                <w:rFonts w:cs="Times New Roman"/>
                <w:b/>
                <w:bCs/>
                <w:sz w:val="18"/>
              </w:rPr>
              <w:t>254 000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3325CB" w14:textId="77777777" w:rsidR="007C5D76" w:rsidRPr="00FE335B" w:rsidRDefault="007C5D76" w:rsidP="00EA04D4">
            <w:pPr>
              <w:spacing w:before="80" w:after="8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3DAE57" w14:textId="77777777" w:rsidR="007C5D76" w:rsidRPr="00FE335B" w:rsidRDefault="007C5D76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</w:p>
        </w:tc>
      </w:tr>
      <w:bookmarkEnd w:id="73"/>
      <w:tr w:rsidR="007C5D76" w:rsidRPr="00FE335B" w14:paraId="61976629" w14:textId="77777777" w:rsidTr="007C5D76">
        <w:trPr>
          <w:cantSplit/>
        </w:trPr>
        <w:tc>
          <w:tcPr>
            <w:tcW w:w="65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E26AD" w14:textId="77777777" w:rsidR="007C5D76" w:rsidRPr="00FE335B" w:rsidRDefault="007C5D76" w:rsidP="00EA04D4">
            <w:pPr>
              <w:tabs>
                <w:tab w:val="left" w:pos="280"/>
              </w:tabs>
              <w:spacing w:before="40" w:after="40" w:line="220" w:lineRule="exact"/>
              <w:ind w:left="-8" w:right="11"/>
              <w:rPr>
                <w:rFonts w:cs="Times New Roman"/>
                <w:b/>
                <w:sz w:val="18"/>
              </w:rPr>
            </w:pPr>
            <w:r w:rsidRPr="00FE335B">
              <w:rPr>
                <w:rFonts w:cs="Times New Roman"/>
                <w:b/>
                <w:sz w:val="18"/>
              </w:rPr>
              <w:t>II.</w:t>
            </w:r>
            <w:r w:rsidRPr="00FE335B">
              <w:rPr>
                <w:rFonts w:cs="Times New Roman"/>
                <w:b/>
                <w:sz w:val="18"/>
              </w:rPr>
              <w:tab/>
            </w:r>
            <w:r w:rsidRPr="00FE335B">
              <w:rPr>
                <w:rFonts w:cs="Times New Roman"/>
                <w:b/>
                <w:bCs/>
                <w:sz w:val="18"/>
              </w:rPr>
              <w:t>Соблюдение и осуществление Конвенции и Протокола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DE8639" w14:textId="77777777" w:rsidR="007C5D76" w:rsidRPr="00FE335B" w:rsidRDefault="007C5D76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b/>
                <w:sz w:val="18"/>
              </w:rPr>
            </w:pPr>
            <w:r w:rsidRPr="00FE335B">
              <w:rPr>
                <w:rFonts w:cs="Times New Roman"/>
                <w:b/>
                <w:sz w:val="18"/>
              </w:rPr>
              <w:t>26,5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D02E92" w14:textId="77777777" w:rsidR="007C5D76" w:rsidRPr="00FE335B" w:rsidRDefault="007C5D76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b/>
                <w:sz w:val="18"/>
              </w:rPr>
            </w:pPr>
            <w:r w:rsidRPr="00FE335B">
              <w:rPr>
                <w:rFonts w:cs="Times New Roman"/>
                <w:b/>
                <w:sz w:val="18"/>
              </w:rPr>
              <w:t>10,25</w:t>
            </w:r>
          </w:p>
        </w:tc>
      </w:tr>
      <w:tr w:rsidR="007C5D76" w:rsidRPr="00FE335B" w14:paraId="6FA18821" w14:textId="77777777" w:rsidTr="00FB1A83">
        <w:trPr>
          <w:cantSplit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14:paraId="08372BE8" w14:textId="77777777" w:rsidR="007C5D76" w:rsidRPr="00FE335B" w:rsidRDefault="007C5D76" w:rsidP="007C5D76">
            <w:pPr>
              <w:tabs>
                <w:tab w:val="left" w:pos="270"/>
              </w:tabs>
              <w:spacing w:before="40" w:after="40" w:line="220" w:lineRule="exact"/>
              <w:ind w:left="11" w:right="11"/>
              <w:rPr>
                <w:rFonts w:cs="Times New Roman"/>
                <w:b/>
                <w:bCs/>
                <w:sz w:val="18"/>
              </w:rPr>
            </w:pPr>
            <w:r w:rsidRPr="00FE335B">
              <w:rPr>
                <w:rFonts w:cs="Times New Roman"/>
                <w:b/>
                <w:sz w:val="18"/>
              </w:rPr>
              <w:t>A.</w:t>
            </w:r>
            <w:r w:rsidRPr="00FE335B">
              <w:rPr>
                <w:rFonts w:cs="Times New Roman"/>
                <w:sz w:val="18"/>
              </w:rPr>
              <w:tab/>
            </w:r>
            <w:r w:rsidRPr="00FE335B">
              <w:rPr>
                <w:rFonts w:cs="Times New Roman"/>
                <w:b/>
                <w:bCs/>
                <w:sz w:val="18"/>
              </w:rPr>
              <w:t>Обзор соблюдения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9C242B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 xml:space="preserve">Сессии Комитета по осуществлению (9 сессий): покрытие путевых </w:t>
            </w:r>
            <w:r w:rsidRPr="00FE335B">
              <w:rPr>
                <w:rFonts w:cs="Times New Roman"/>
                <w:sz w:val="18"/>
              </w:rPr>
              <w:br/>
              <w:t>расходов экспертов, имеющих право на финансирование (смета на 4 экспертов/ макс. 6 000 долл. США на 4-дневную сессию)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246B00" w14:textId="77777777" w:rsidR="007C5D76" w:rsidRPr="00FE335B" w:rsidRDefault="007C5D76" w:rsidP="00FB1A83">
            <w:pPr>
              <w:spacing w:before="40" w:after="40" w:line="220" w:lineRule="exact"/>
              <w:ind w:left="-8" w:right="92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54 000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14:paraId="2C29AFA0" w14:textId="77777777" w:rsidR="007C5D76" w:rsidRPr="00FE335B" w:rsidRDefault="007C5D76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4351AF" w14:textId="77777777" w:rsidR="007C5D76" w:rsidRPr="00FE335B" w:rsidRDefault="007C5D76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05FAD9E1" w14:textId="77777777" w:rsidTr="00FB1A83">
        <w:trPr>
          <w:cantSplit/>
        </w:trPr>
        <w:tc>
          <w:tcPr>
            <w:tcW w:w="1708" w:type="dxa"/>
            <w:shd w:val="clear" w:color="auto" w:fill="auto"/>
          </w:tcPr>
          <w:p w14:paraId="22F046DC" w14:textId="77777777" w:rsidR="007C5D76" w:rsidRPr="00FE335B" w:rsidRDefault="007C5D76" w:rsidP="007C5D76">
            <w:pPr>
              <w:tabs>
                <w:tab w:val="left" w:pos="270"/>
              </w:tabs>
              <w:spacing w:before="40" w:after="40" w:line="220" w:lineRule="exact"/>
              <w:ind w:left="11" w:right="11"/>
              <w:rPr>
                <w:rFonts w:cs="Times New Roman"/>
                <w:b/>
                <w:bCs/>
                <w:sz w:val="18"/>
              </w:rPr>
            </w:pPr>
            <w:r w:rsidRPr="00FE335B">
              <w:rPr>
                <w:rFonts w:cs="Times New Roman"/>
                <w:b/>
                <w:sz w:val="18"/>
              </w:rPr>
              <w:t>B.</w:t>
            </w:r>
            <w:r w:rsidRPr="00FE335B">
              <w:rPr>
                <w:rFonts w:cs="Times New Roman"/>
                <w:sz w:val="18"/>
              </w:rPr>
              <w:tab/>
            </w:r>
            <w:r w:rsidRPr="00FE335B">
              <w:rPr>
                <w:rFonts w:cs="Times New Roman"/>
                <w:b/>
                <w:bCs/>
                <w:sz w:val="18"/>
              </w:rPr>
              <w:t>Представление отчетности и обзор осуществления</w:t>
            </w:r>
          </w:p>
        </w:tc>
        <w:tc>
          <w:tcPr>
            <w:tcW w:w="3499" w:type="dxa"/>
            <w:shd w:val="clear" w:color="auto" w:fill="auto"/>
            <w:vAlign w:val="bottom"/>
          </w:tcPr>
          <w:p w14:paraId="76DB3CE9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Подготовка проектов обзоров осуществления Конвенции и Протокола: расходы на услуги консультантов и перевод национальных докладов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53BCB26D" w14:textId="77777777" w:rsidR="007C5D76" w:rsidRPr="00FE335B" w:rsidRDefault="007C5D76" w:rsidP="00FB1A83">
            <w:pPr>
              <w:spacing w:before="40" w:after="40" w:line="220" w:lineRule="exact"/>
              <w:ind w:left="-8" w:right="92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25 000</w:t>
            </w:r>
          </w:p>
        </w:tc>
        <w:tc>
          <w:tcPr>
            <w:tcW w:w="857" w:type="dxa"/>
            <w:shd w:val="clear" w:color="auto" w:fill="auto"/>
          </w:tcPr>
          <w:p w14:paraId="0915DC23" w14:textId="77777777" w:rsidR="007C5D76" w:rsidRPr="00FE335B" w:rsidRDefault="007C5D76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6AAEAB5" w14:textId="77777777" w:rsidR="007C5D76" w:rsidRPr="00FE335B" w:rsidRDefault="007C5D76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293F5496" w14:textId="77777777" w:rsidTr="00FB1A83">
        <w:trPr>
          <w:cantSplit/>
        </w:trPr>
        <w:tc>
          <w:tcPr>
            <w:tcW w:w="1708" w:type="dxa"/>
            <w:shd w:val="clear" w:color="auto" w:fill="auto"/>
          </w:tcPr>
          <w:p w14:paraId="03854217" w14:textId="77777777" w:rsidR="007C5D76" w:rsidRPr="00FE335B" w:rsidRDefault="007C5D76" w:rsidP="007C5D76">
            <w:pPr>
              <w:tabs>
                <w:tab w:val="left" w:pos="284"/>
              </w:tabs>
              <w:spacing w:before="40" w:after="40" w:line="220" w:lineRule="exact"/>
              <w:ind w:left="11" w:right="11"/>
              <w:rPr>
                <w:rFonts w:cs="Times New Roman"/>
                <w:b/>
                <w:bCs/>
                <w:sz w:val="18"/>
              </w:rPr>
            </w:pPr>
            <w:r w:rsidRPr="00FE335B">
              <w:rPr>
                <w:rFonts w:cs="Times New Roman"/>
                <w:b/>
                <w:sz w:val="18"/>
              </w:rPr>
              <w:t>C.</w:t>
            </w:r>
            <w:r w:rsidRPr="00FE335B">
              <w:rPr>
                <w:rFonts w:cs="Times New Roman"/>
                <w:sz w:val="18"/>
              </w:rPr>
              <w:tab/>
            </w:r>
            <w:r w:rsidRPr="00FE335B">
              <w:rPr>
                <w:rFonts w:cs="Times New Roman"/>
                <w:b/>
                <w:bCs/>
                <w:sz w:val="18"/>
              </w:rPr>
              <w:t xml:space="preserve">Помощь </w:t>
            </w:r>
            <w:r w:rsidR="00FB1A83">
              <w:rPr>
                <w:rFonts w:cs="Times New Roman"/>
                <w:b/>
                <w:bCs/>
                <w:sz w:val="18"/>
              </w:rPr>
              <w:br/>
            </w:r>
            <w:r w:rsidRPr="00FE335B">
              <w:rPr>
                <w:rFonts w:cs="Times New Roman"/>
                <w:b/>
                <w:bCs/>
                <w:sz w:val="18"/>
              </w:rPr>
              <w:t>в области законодательства</w:t>
            </w:r>
          </w:p>
        </w:tc>
        <w:tc>
          <w:tcPr>
            <w:tcW w:w="3499" w:type="dxa"/>
            <w:shd w:val="clear" w:color="auto" w:fill="auto"/>
            <w:vAlign w:val="bottom"/>
          </w:tcPr>
          <w:p w14:paraId="2A452C6C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Помощь в разработке законодательных актов и повышении осведомленности (имеющееся проектное финансирование см.</w:t>
            </w:r>
            <w:r w:rsidR="00EA04D4" w:rsidRPr="00FE335B">
              <w:rPr>
                <w:rFonts w:cs="Times New Roman"/>
                <w:sz w:val="18"/>
              </w:rPr>
              <w:t> </w:t>
            </w:r>
            <w:r w:rsidRPr="00FE335B">
              <w:rPr>
                <w:rFonts w:cs="Times New Roman"/>
                <w:sz w:val="18"/>
              </w:rPr>
              <w:t>в таблице 3 ниже)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3AC5EA53" w14:textId="77777777" w:rsidR="007C5D76" w:rsidRPr="00FE335B" w:rsidRDefault="007C5D76" w:rsidP="00FB1A83">
            <w:pPr>
              <w:spacing w:before="40" w:after="40" w:line="220" w:lineRule="exact"/>
              <w:ind w:left="-8" w:right="92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857" w:type="dxa"/>
            <w:shd w:val="clear" w:color="auto" w:fill="auto"/>
          </w:tcPr>
          <w:p w14:paraId="55BB49BE" w14:textId="77777777" w:rsidR="007C5D76" w:rsidRPr="00FE335B" w:rsidRDefault="007C5D76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0D08E4D4" w14:textId="77777777" w:rsidR="007C5D76" w:rsidRPr="00FE335B" w:rsidRDefault="007C5D76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3A20999A" w14:textId="77777777" w:rsidTr="007C5D76">
        <w:trPr>
          <w:cantSplit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CC17A" w14:textId="77777777" w:rsidR="007C5D76" w:rsidRPr="00FE335B" w:rsidRDefault="007C5D76" w:rsidP="007C5D76">
            <w:pPr>
              <w:tabs>
                <w:tab w:val="left" w:pos="300"/>
              </w:tabs>
              <w:spacing w:before="80" w:after="80" w:line="220" w:lineRule="exact"/>
              <w:ind w:left="11" w:right="11"/>
              <w:rPr>
                <w:rFonts w:cs="Times New Roman"/>
                <w:b/>
                <w:bCs/>
                <w:sz w:val="18"/>
              </w:rPr>
            </w:pPr>
            <w:r w:rsidRPr="00FE335B">
              <w:rPr>
                <w:rFonts w:cs="Times New Roman"/>
                <w:b/>
                <w:bCs/>
                <w:sz w:val="18"/>
              </w:rPr>
              <w:tab/>
              <w:t>Итого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B74E00" w14:textId="77777777" w:rsidR="007C5D76" w:rsidRPr="00FE335B" w:rsidRDefault="007C5D76" w:rsidP="007C5D76">
            <w:pPr>
              <w:tabs>
                <w:tab w:val="left" w:pos="300"/>
              </w:tabs>
              <w:spacing w:before="80" w:after="80" w:line="220" w:lineRule="exact"/>
              <w:ind w:left="11" w:right="11"/>
              <w:rPr>
                <w:rFonts w:cs="Times New Roman"/>
                <w:b/>
                <w:bCs/>
                <w:sz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380008" w14:textId="77777777" w:rsidR="007C5D76" w:rsidRPr="00FE335B" w:rsidRDefault="007C5D76" w:rsidP="00EA04D4">
            <w:pPr>
              <w:tabs>
                <w:tab w:val="left" w:pos="300"/>
              </w:tabs>
              <w:spacing w:before="80" w:after="80" w:line="220" w:lineRule="exact"/>
              <w:ind w:left="-8" w:right="92"/>
              <w:jc w:val="right"/>
              <w:rPr>
                <w:rFonts w:cs="Times New Roman"/>
                <w:b/>
                <w:bCs/>
                <w:sz w:val="18"/>
              </w:rPr>
            </w:pPr>
            <w:r w:rsidRPr="00FE335B">
              <w:rPr>
                <w:rFonts w:cs="Times New Roman"/>
                <w:b/>
                <w:bCs/>
                <w:sz w:val="18"/>
              </w:rPr>
              <w:t>79 000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662F4A" w14:textId="77777777" w:rsidR="007C5D76" w:rsidRPr="00FE335B" w:rsidRDefault="007C5D76" w:rsidP="00EA04D4">
            <w:pPr>
              <w:tabs>
                <w:tab w:val="left" w:pos="300"/>
              </w:tabs>
              <w:spacing w:before="80" w:after="80" w:line="220" w:lineRule="exact"/>
              <w:ind w:left="11" w:right="108"/>
              <w:jc w:val="right"/>
              <w:rPr>
                <w:rFonts w:cs="Times New Roman"/>
                <w:b/>
                <w:bCs/>
                <w:sz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310884" w14:textId="77777777" w:rsidR="007C5D76" w:rsidRPr="00FE335B" w:rsidRDefault="007C5D76" w:rsidP="00EA04D4">
            <w:pPr>
              <w:tabs>
                <w:tab w:val="left" w:pos="300"/>
              </w:tabs>
              <w:spacing w:before="80" w:after="80" w:line="220" w:lineRule="exact"/>
              <w:ind w:left="11" w:right="108"/>
              <w:jc w:val="right"/>
              <w:rPr>
                <w:rFonts w:cs="Times New Roman"/>
                <w:b/>
                <w:bCs/>
                <w:sz w:val="18"/>
              </w:rPr>
            </w:pPr>
          </w:p>
        </w:tc>
      </w:tr>
      <w:tr w:rsidR="007C5D76" w:rsidRPr="00FE335B" w14:paraId="505F9DB1" w14:textId="77777777" w:rsidTr="00EA04D4">
        <w:trPr>
          <w:cantSplit/>
        </w:trPr>
        <w:tc>
          <w:tcPr>
            <w:tcW w:w="65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B18749" w14:textId="77777777" w:rsidR="007C5D76" w:rsidRPr="00FE335B" w:rsidRDefault="007C5D76" w:rsidP="00EA04D4">
            <w:pPr>
              <w:tabs>
                <w:tab w:val="left" w:pos="326"/>
              </w:tabs>
              <w:spacing w:before="40" w:after="40" w:line="220" w:lineRule="exact"/>
              <w:ind w:left="-8" w:right="11"/>
              <w:rPr>
                <w:rFonts w:cs="Times New Roman"/>
                <w:b/>
                <w:bCs/>
                <w:sz w:val="18"/>
              </w:rPr>
            </w:pPr>
            <w:r w:rsidRPr="00FE335B">
              <w:rPr>
                <w:rFonts w:cs="Times New Roman"/>
                <w:b/>
                <w:sz w:val="18"/>
              </w:rPr>
              <w:t>III.</w:t>
            </w:r>
            <w:r w:rsidRPr="00FE335B">
              <w:rPr>
                <w:rFonts w:cs="Times New Roman"/>
                <w:sz w:val="18"/>
              </w:rPr>
              <w:tab/>
            </w:r>
            <w:r w:rsidRPr="00FE335B">
              <w:rPr>
                <w:rFonts w:cs="Times New Roman"/>
                <w:b/>
                <w:bCs/>
                <w:sz w:val="18"/>
              </w:rPr>
              <w:t>Содействие практическому применению Конвенции и Протокола</w:t>
            </w:r>
            <w:r w:rsidRPr="00FE335B">
              <w:rPr>
                <w:rFonts w:cs="Times New Roman"/>
                <w:sz w:val="1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9FA2EF" w14:textId="77777777" w:rsidR="007C5D76" w:rsidRPr="00FE335B" w:rsidRDefault="007C5D76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b/>
                <w:sz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3A7322" w14:textId="77777777" w:rsidR="007C5D76" w:rsidRPr="00FE335B" w:rsidRDefault="007C5D76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b/>
                <w:sz w:val="18"/>
              </w:rPr>
            </w:pPr>
          </w:p>
        </w:tc>
      </w:tr>
      <w:tr w:rsidR="00EA04D4" w:rsidRPr="00FE335B" w14:paraId="180E3606" w14:textId="77777777" w:rsidTr="00EA04D4">
        <w:trPr>
          <w:cantSplit/>
        </w:trPr>
        <w:tc>
          <w:tcPr>
            <w:tcW w:w="658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F316DEF" w14:textId="77777777" w:rsidR="00EA04D4" w:rsidRPr="00FE335B" w:rsidRDefault="00EA04D4" w:rsidP="00514DD1">
            <w:pPr>
              <w:tabs>
                <w:tab w:val="left" w:pos="285"/>
              </w:tabs>
              <w:spacing w:before="40" w:after="40" w:line="220" w:lineRule="exact"/>
              <w:ind w:left="-8" w:right="11"/>
              <w:rPr>
                <w:rFonts w:cs="Times New Roman"/>
                <w:b/>
                <w:bCs/>
                <w:sz w:val="18"/>
              </w:rPr>
            </w:pPr>
            <w:r w:rsidRPr="00FE335B">
              <w:rPr>
                <w:rFonts w:cs="Times New Roman"/>
                <w:b/>
                <w:bCs/>
                <w:sz w:val="18"/>
              </w:rPr>
              <w:t>А.</w:t>
            </w:r>
            <w:r w:rsidRPr="00FE335B">
              <w:rPr>
                <w:rFonts w:cs="Times New Roman"/>
                <w:b/>
                <w:bCs/>
                <w:sz w:val="18"/>
              </w:rPr>
              <w:tab/>
              <w:t>Субрегиональное сотрудничество и укрепление потенциала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53537A" w14:textId="77777777" w:rsidR="00EA04D4" w:rsidRPr="00FE335B" w:rsidRDefault="00EA04D4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b/>
                <w:sz w:val="18"/>
              </w:rPr>
            </w:pPr>
            <w:r w:rsidRPr="00FE335B">
              <w:rPr>
                <w:rFonts w:cs="Times New Roman"/>
                <w:b/>
                <w:sz w:val="18"/>
              </w:rPr>
              <w:t>1,5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B6274A" w14:textId="77777777" w:rsidR="00EA04D4" w:rsidRPr="00FE335B" w:rsidRDefault="00EA04D4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b/>
                <w:sz w:val="18"/>
              </w:rPr>
            </w:pPr>
            <w:r w:rsidRPr="00FE335B">
              <w:rPr>
                <w:rFonts w:cs="Times New Roman"/>
                <w:b/>
                <w:sz w:val="18"/>
              </w:rPr>
              <w:t>2,5</w:t>
            </w:r>
          </w:p>
        </w:tc>
      </w:tr>
      <w:tr w:rsidR="007C5D76" w:rsidRPr="00FE335B" w14:paraId="104A8388" w14:textId="77777777" w:rsidTr="007D3353">
        <w:trPr>
          <w:cantSplit/>
        </w:trPr>
        <w:tc>
          <w:tcPr>
            <w:tcW w:w="1708" w:type="dxa"/>
            <w:shd w:val="clear" w:color="auto" w:fill="auto"/>
          </w:tcPr>
          <w:p w14:paraId="743B4C7C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</w:p>
        </w:tc>
        <w:tc>
          <w:tcPr>
            <w:tcW w:w="3499" w:type="dxa"/>
            <w:shd w:val="clear" w:color="auto" w:fill="auto"/>
            <w:vAlign w:val="bottom"/>
          </w:tcPr>
          <w:p w14:paraId="21F215C1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 xml:space="preserve">Субрегион Балтийского моря </w:t>
            </w:r>
            <w:r w:rsidRPr="00FE335B">
              <w:rPr>
                <w:rFonts w:cs="Times New Roman"/>
                <w:sz w:val="18"/>
              </w:rPr>
              <w:br/>
              <w:t>(взносы в натуральной форме, требуют подтверждения)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5F394562" w14:textId="77777777" w:rsidR="007C5D76" w:rsidRPr="00FE335B" w:rsidRDefault="007C5D76" w:rsidP="00EA04D4">
            <w:pPr>
              <w:spacing w:before="40" w:after="40" w:line="220" w:lineRule="exact"/>
              <w:ind w:left="-8" w:right="1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3327AA40" w14:textId="77777777" w:rsidR="007C5D76" w:rsidRPr="00FE335B" w:rsidRDefault="007C5D76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3BB3770" w14:textId="77777777" w:rsidR="007C5D76" w:rsidRPr="00FE335B" w:rsidRDefault="007C5D76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5AEC5E50" w14:textId="77777777" w:rsidTr="007D3353">
        <w:trPr>
          <w:cantSplit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15A4A298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FE5ECF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Восточная Европа, Кавказ и Центральная Азия (имеющееся проектное финансирование см. в таблице 3 ниже)</w:t>
            </w:r>
          </w:p>
          <w:p w14:paraId="248810E1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Ресурсы для о</w:t>
            </w:r>
            <w:r w:rsidR="00FB1A83">
              <w:rPr>
                <w:rFonts w:cs="Times New Roman"/>
                <w:sz w:val="18"/>
              </w:rPr>
              <w:t>т</w:t>
            </w:r>
            <w:r w:rsidRPr="00FE335B">
              <w:rPr>
                <w:rFonts w:cs="Times New Roman"/>
                <w:sz w:val="18"/>
              </w:rPr>
              <w:t>крытия путевых расходов примерно 10 экспертов из Центральной Азии для участия в субрегиональной конференции (будут определены позднее)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FC4DE0" w14:textId="77777777" w:rsidR="007C5D76" w:rsidRPr="00FE335B" w:rsidRDefault="007C5D76" w:rsidP="00FB1A83">
            <w:pPr>
              <w:spacing w:before="40" w:after="40" w:line="220" w:lineRule="exact"/>
              <w:ind w:left="-8" w:right="106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20 000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14:paraId="74443E73" w14:textId="77777777" w:rsidR="007C5D76" w:rsidRPr="00FE335B" w:rsidRDefault="007C5D76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1CA4D4" w14:textId="77777777" w:rsidR="007C5D76" w:rsidRPr="00FE335B" w:rsidRDefault="007C5D76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3C3432B6" w14:textId="77777777" w:rsidTr="007D3353">
        <w:trPr>
          <w:cantSplit/>
        </w:trPr>
        <w:tc>
          <w:tcPr>
            <w:tcW w:w="658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8EB024C" w14:textId="77777777" w:rsidR="007C5D76" w:rsidRPr="00FE335B" w:rsidRDefault="007C5D76" w:rsidP="007D3353">
            <w:pPr>
              <w:tabs>
                <w:tab w:val="left" w:pos="285"/>
              </w:tabs>
              <w:spacing w:before="40" w:after="40" w:line="220" w:lineRule="exact"/>
              <w:ind w:left="-8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b/>
                <w:sz w:val="18"/>
              </w:rPr>
              <w:t>В.</w:t>
            </w:r>
            <w:r w:rsidRPr="00FE335B">
              <w:rPr>
                <w:rFonts w:cs="Times New Roman"/>
                <w:b/>
                <w:sz w:val="18"/>
              </w:rPr>
              <w:tab/>
            </w:r>
            <w:r w:rsidRPr="00FE335B">
              <w:rPr>
                <w:rFonts w:cs="Times New Roman"/>
                <w:b/>
                <w:bCs/>
                <w:sz w:val="18"/>
              </w:rPr>
              <w:t>Обмен информацией о надлежащей практике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C3F248" w14:textId="77777777" w:rsidR="007C5D76" w:rsidRPr="00FE335B" w:rsidRDefault="007C5D76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b/>
                <w:bCs/>
                <w:sz w:val="18"/>
              </w:rPr>
            </w:pPr>
            <w:r w:rsidRPr="00FE335B">
              <w:rPr>
                <w:rFonts w:cs="Times New Roman"/>
                <w:b/>
                <w:bCs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327160" w14:textId="77777777" w:rsidR="007C5D76" w:rsidRPr="00FE335B" w:rsidRDefault="007C5D76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b/>
                <w:bCs/>
                <w:sz w:val="18"/>
              </w:rPr>
            </w:pPr>
            <w:r w:rsidRPr="00FE335B">
              <w:rPr>
                <w:rFonts w:cs="Times New Roman"/>
                <w:b/>
                <w:bCs/>
                <w:sz w:val="18"/>
              </w:rPr>
              <w:t>3</w:t>
            </w:r>
          </w:p>
        </w:tc>
      </w:tr>
      <w:tr w:rsidR="007C5D76" w:rsidRPr="00FE335B" w14:paraId="0F037BB4" w14:textId="77777777" w:rsidTr="00EA04D4">
        <w:trPr>
          <w:cantSplit/>
        </w:trPr>
        <w:tc>
          <w:tcPr>
            <w:tcW w:w="1708" w:type="dxa"/>
            <w:shd w:val="clear" w:color="auto" w:fill="auto"/>
          </w:tcPr>
          <w:p w14:paraId="398A4ADB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</w:p>
        </w:tc>
        <w:tc>
          <w:tcPr>
            <w:tcW w:w="3499" w:type="dxa"/>
            <w:shd w:val="clear" w:color="auto" w:fill="auto"/>
            <w:vAlign w:val="bottom"/>
          </w:tcPr>
          <w:p w14:paraId="09668C21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bCs/>
                <w:sz w:val="18"/>
              </w:rPr>
            </w:pPr>
            <w:r w:rsidRPr="00FE335B">
              <w:rPr>
                <w:rFonts w:cs="Times New Roman"/>
                <w:sz w:val="18"/>
              </w:rPr>
              <w:t>Тематические рабочие совещания или семинары в рамках совещаний Рабочей группы или сессий Совещаний Сторон (взносы в натуральной форме от Сторон/заинтересованных субъектов)</w:t>
            </w:r>
          </w:p>
        </w:tc>
        <w:tc>
          <w:tcPr>
            <w:tcW w:w="1380" w:type="dxa"/>
            <w:shd w:val="clear" w:color="auto" w:fill="auto"/>
          </w:tcPr>
          <w:p w14:paraId="3E1A75ED" w14:textId="77777777" w:rsidR="007C5D76" w:rsidRPr="00FE335B" w:rsidRDefault="007C5D76" w:rsidP="00EA04D4">
            <w:pPr>
              <w:spacing w:before="40" w:after="40" w:line="220" w:lineRule="exact"/>
              <w:ind w:left="-8" w:right="106"/>
              <w:jc w:val="right"/>
              <w:rPr>
                <w:rFonts w:cs="Times New Roman"/>
                <w:bCs/>
                <w:sz w:val="18"/>
              </w:rPr>
            </w:pPr>
            <w:r w:rsidRPr="00FE335B">
              <w:rPr>
                <w:rFonts w:cs="Times New Roman"/>
                <w:bCs/>
                <w:sz w:val="18"/>
              </w:rPr>
              <w:t>–</w:t>
            </w:r>
          </w:p>
        </w:tc>
        <w:tc>
          <w:tcPr>
            <w:tcW w:w="857" w:type="dxa"/>
            <w:shd w:val="clear" w:color="auto" w:fill="auto"/>
          </w:tcPr>
          <w:p w14:paraId="182AD7D2" w14:textId="77777777" w:rsidR="007C5D76" w:rsidRPr="00FE335B" w:rsidRDefault="007C5D76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bCs/>
                <w:sz w:val="18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EA65B25" w14:textId="77777777" w:rsidR="007C5D76" w:rsidRPr="00FE335B" w:rsidRDefault="007C5D76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b/>
                <w:sz w:val="18"/>
              </w:rPr>
            </w:pPr>
          </w:p>
        </w:tc>
      </w:tr>
      <w:tr w:rsidR="007C5D76" w:rsidRPr="00FE335B" w14:paraId="42589C75" w14:textId="77777777" w:rsidTr="007C5D76">
        <w:trPr>
          <w:cantSplit/>
        </w:trPr>
        <w:tc>
          <w:tcPr>
            <w:tcW w:w="1708" w:type="dxa"/>
            <w:shd w:val="clear" w:color="auto" w:fill="auto"/>
          </w:tcPr>
          <w:p w14:paraId="13AD5307" w14:textId="77777777" w:rsidR="007C5D76" w:rsidRPr="00FE335B" w:rsidRDefault="007C5D76" w:rsidP="003C79AC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</w:p>
        </w:tc>
        <w:tc>
          <w:tcPr>
            <w:tcW w:w="3499" w:type="dxa"/>
            <w:shd w:val="clear" w:color="auto" w:fill="auto"/>
            <w:vAlign w:val="bottom"/>
          </w:tcPr>
          <w:p w14:paraId="7B56F494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Подготовка информационных бюллетеней (взносы в натуральной форме от Сторон/</w:t>
            </w:r>
            <w:r w:rsidR="00E95341">
              <w:rPr>
                <w:rFonts w:cs="Times New Roman"/>
                <w:sz w:val="18"/>
              </w:rPr>
              <w:t xml:space="preserve"> </w:t>
            </w:r>
            <w:r w:rsidRPr="00FE335B">
              <w:rPr>
                <w:rFonts w:cs="Times New Roman"/>
                <w:sz w:val="18"/>
              </w:rPr>
              <w:t>заинтересованных субъектов)</w:t>
            </w:r>
          </w:p>
        </w:tc>
        <w:tc>
          <w:tcPr>
            <w:tcW w:w="1380" w:type="dxa"/>
            <w:shd w:val="clear" w:color="auto" w:fill="auto"/>
          </w:tcPr>
          <w:p w14:paraId="51F1C514" w14:textId="77777777" w:rsidR="007C5D76" w:rsidRPr="00FE335B" w:rsidRDefault="007C5D76" w:rsidP="00EA04D4">
            <w:pPr>
              <w:spacing w:before="40" w:after="40" w:line="220" w:lineRule="exact"/>
              <w:ind w:left="-8" w:right="106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–</w:t>
            </w:r>
          </w:p>
        </w:tc>
        <w:tc>
          <w:tcPr>
            <w:tcW w:w="857" w:type="dxa"/>
            <w:shd w:val="clear" w:color="auto" w:fill="auto"/>
          </w:tcPr>
          <w:p w14:paraId="43227F16" w14:textId="77777777" w:rsidR="007C5D76" w:rsidRPr="00FE335B" w:rsidRDefault="007C5D76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D723B46" w14:textId="77777777" w:rsidR="007C5D76" w:rsidRPr="00FE335B" w:rsidRDefault="007C5D76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7E377EBD" w14:textId="77777777" w:rsidTr="00FB1A83">
        <w:trPr>
          <w:cantSplit/>
        </w:trPr>
        <w:tc>
          <w:tcPr>
            <w:tcW w:w="1708" w:type="dxa"/>
            <w:shd w:val="clear" w:color="auto" w:fill="auto"/>
          </w:tcPr>
          <w:p w14:paraId="5C771EE7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</w:p>
        </w:tc>
        <w:tc>
          <w:tcPr>
            <w:tcW w:w="3499" w:type="dxa"/>
            <w:shd w:val="clear" w:color="auto" w:fill="auto"/>
            <w:vAlign w:val="bottom"/>
          </w:tcPr>
          <w:p w14:paraId="60E95B0F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[Разработка онлайновой базы данных о надлежащей практике Сторон или сбор и компиляция информации о надлежащей практике (размер гонораров консультантов будет определен позднее)]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735731CD" w14:textId="77777777" w:rsidR="007C5D76" w:rsidRPr="00FE335B" w:rsidRDefault="007C5D76" w:rsidP="00FB1A83">
            <w:pPr>
              <w:spacing w:before="40" w:after="40" w:line="220" w:lineRule="exact"/>
              <w:ind w:left="-8" w:right="106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20 000</w:t>
            </w:r>
          </w:p>
        </w:tc>
        <w:tc>
          <w:tcPr>
            <w:tcW w:w="857" w:type="dxa"/>
            <w:shd w:val="clear" w:color="auto" w:fill="auto"/>
          </w:tcPr>
          <w:p w14:paraId="731E8021" w14:textId="77777777" w:rsidR="007C5D76" w:rsidRPr="00FE335B" w:rsidRDefault="007C5D76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4265929" w14:textId="77777777" w:rsidR="007C5D76" w:rsidRPr="00FE335B" w:rsidRDefault="007C5D76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0B7CE88B" w14:textId="77777777" w:rsidTr="00FB1A83">
        <w:trPr>
          <w:cantSplit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32061AD0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3F64AC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[Разработка рекомендаций по надлежащей практике (размер гонораров консультантов будет определен позднее)]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05DC6C" w14:textId="77777777" w:rsidR="007C5D76" w:rsidRPr="00FE335B" w:rsidRDefault="007C5D76" w:rsidP="00FB1A83">
            <w:pPr>
              <w:spacing w:before="40" w:after="40" w:line="220" w:lineRule="exact"/>
              <w:ind w:left="-8" w:right="106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20 000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14:paraId="31E5EF15" w14:textId="77777777" w:rsidR="007C5D76" w:rsidRPr="00FE335B" w:rsidRDefault="007C5D76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11B5EB" w14:textId="77777777" w:rsidR="007C5D76" w:rsidRPr="00FE335B" w:rsidRDefault="007C5D76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62CA5ABE" w14:textId="77777777" w:rsidTr="00EA04D4">
        <w:trPr>
          <w:cantSplit/>
        </w:trPr>
        <w:tc>
          <w:tcPr>
            <w:tcW w:w="658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1F1CCC0" w14:textId="77777777" w:rsidR="007C5D76" w:rsidRPr="00FE335B" w:rsidRDefault="007C5D76" w:rsidP="00EA04D4">
            <w:pPr>
              <w:tabs>
                <w:tab w:val="left" w:pos="284"/>
              </w:tabs>
              <w:spacing w:before="40" w:after="40" w:line="220" w:lineRule="exact"/>
              <w:ind w:left="-8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b/>
                <w:sz w:val="18"/>
              </w:rPr>
              <w:t xml:space="preserve">C. </w:t>
            </w:r>
            <w:r w:rsidRPr="00FE335B">
              <w:rPr>
                <w:rFonts w:cs="Times New Roman"/>
                <w:b/>
                <w:sz w:val="18"/>
              </w:rPr>
              <w:tab/>
            </w:r>
            <w:r w:rsidRPr="00FE335B">
              <w:rPr>
                <w:rFonts w:cs="Times New Roman"/>
                <w:b/>
                <w:bCs/>
                <w:sz w:val="18"/>
              </w:rPr>
              <w:t>Укрепление потенциала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48BAB1" w14:textId="77777777" w:rsidR="007C5D76" w:rsidRPr="00FE335B" w:rsidRDefault="007C5D76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b/>
                <w:bCs/>
                <w:sz w:val="18"/>
              </w:rPr>
            </w:pPr>
            <w:r w:rsidRPr="00FE335B">
              <w:rPr>
                <w:rFonts w:cs="Times New Roman"/>
                <w:b/>
                <w:sz w:val="18"/>
              </w:rPr>
              <w:t>2,5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2EE315" w14:textId="77777777" w:rsidR="007C5D76" w:rsidRPr="00FE335B" w:rsidRDefault="007C5D76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b/>
                <w:bCs/>
                <w:sz w:val="18"/>
              </w:rPr>
            </w:pPr>
            <w:r w:rsidRPr="00FE335B">
              <w:rPr>
                <w:rFonts w:cs="Times New Roman"/>
                <w:b/>
                <w:bCs/>
                <w:sz w:val="18"/>
              </w:rPr>
              <w:t>0</w:t>
            </w:r>
          </w:p>
        </w:tc>
      </w:tr>
      <w:tr w:rsidR="007C5D76" w:rsidRPr="00FE335B" w14:paraId="1A3740C3" w14:textId="77777777" w:rsidTr="00EA04D4">
        <w:trPr>
          <w:cantSplit/>
        </w:trPr>
        <w:tc>
          <w:tcPr>
            <w:tcW w:w="1708" w:type="dxa"/>
            <w:shd w:val="clear" w:color="auto" w:fill="auto"/>
          </w:tcPr>
          <w:p w14:paraId="08081B1F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b/>
                <w:bCs/>
                <w:sz w:val="18"/>
              </w:rPr>
            </w:pPr>
          </w:p>
        </w:tc>
        <w:tc>
          <w:tcPr>
            <w:tcW w:w="3499" w:type="dxa"/>
            <w:shd w:val="clear" w:color="auto" w:fill="auto"/>
            <w:vAlign w:val="bottom"/>
          </w:tcPr>
          <w:p w14:paraId="3A051D8C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Экспериментальные проекты, подготовка, повышение информированности, руководящие принципы по конкретным вопросам или секторам и типовая база данных для стран Восточной Европы и Кавказа (имеющееся проектное финансирование см. в таблице 3 ниже)</w:t>
            </w:r>
          </w:p>
        </w:tc>
        <w:tc>
          <w:tcPr>
            <w:tcW w:w="1380" w:type="dxa"/>
            <w:shd w:val="clear" w:color="auto" w:fill="auto"/>
          </w:tcPr>
          <w:p w14:paraId="714B60EB" w14:textId="77777777" w:rsidR="007C5D76" w:rsidRPr="00FE335B" w:rsidRDefault="007C5D76" w:rsidP="00EA04D4">
            <w:pPr>
              <w:spacing w:before="40" w:after="40" w:line="220" w:lineRule="exact"/>
              <w:ind w:left="-8" w:right="120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–</w:t>
            </w:r>
          </w:p>
        </w:tc>
        <w:tc>
          <w:tcPr>
            <w:tcW w:w="857" w:type="dxa"/>
            <w:shd w:val="clear" w:color="auto" w:fill="auto"/>
          </w:tcPr>
          <w:p w14:paraId="73D20823" w14:textId="77777777" w:rsidR="007C5D76" w:rsidRPr="00FE335B" w:rsidRDefault="007C5D76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B8F0ECA" w14:textId="77777777" w:rsidR="007C5D76" w:rsidRPr="00FE335B" w:rsidRDefault="007C5D76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338E2E10" w14:textId="77777777" w:rsidTr="007C5D76">
        <w:trPr>
          <w:cantSplit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54BC4976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5B1ECA" w14:textId="77777777" w:rsidR="007C5D76" w:rsidRPr="00FE335B" w:rsidRDefault="007C5D76" w:rsidP="003C79AC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 xml:space="preserve">Подготовка </w:t>
            </w:r>
            <w:r w:rsidR="00F8383D" w:rsidRPr="00FE335B">
              <w:rPr>
                <w:rFonts w:cs="Times New Roman"/>
                <w:sz w:val="18"/>
              </w:rPr>
              <w:t>«</w:t>
            </w:r>
            <w:proofErr w:type="spellStart"/>
            <w:r w:rsidRPr="00FE335B">
              <w:rPr>
                <w:rFonts w:cs="Times New Roman"/>
                <w:sz w:val="18"/>
              </w:rPr>
              <w:t>FasTips</w:t>
            </w:r>
            <w:proofErr w:type="spellEnd"/>
            <w:r w:rsidR="00F8383D" w:rsidRPr="00FE335B">
              <w:rPr>
                <w:rFonts w:cs="Times New Roman"/>
                <w:sz w:val="18"/>
              </w:rPr>
              <w:t>»</w:t>
            </w:r>
            <w:r w:rsidRPr="00FE335B">
              <w:rPr>
                <w:rFonts w:cs="Times New Roman"/>
                <w:sz w:val="18"/>
              </w:rPr>
              <w:t xml:space="preserve"> силами МАОВ (взнос в натуральной форме)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14:paraId="00B90CF2" w14:textId="77777777" w:rsidR="007C5D76" w:rsidRPr="00FE335B" w:rsidRDefault="007C5D76" w:rsidP="00EA04D4">
            <w:pPr>
              <w:spacing w:before="40" w:after="40" w:line="220" w:lineRule="exact"/>
              <w:ind w:left="-8" w:right="120"/>
              <w:jc w:val="right"/>
              <w:rPr>
                <w:rFonts w:cs="Times New Roman"/>
                <w:b/>
                <w:sz w:val="18"/>
              </w:rPr>
            </w:pPr>
            <w:r w:rsidRPr="00FE335B">
              <w:rPr>
                <w:rFonts w:cs="Times New Roman"/>
                <w:b/>
                <w:sz w:val="18"/>
              </w:rPr>
              <w:t>–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14:paraId="5632400F" w14:textId="77777777" w:rsidR="007C5D76" w:rsidRPr="00FE335B" w:rsidRDefault="007C5D76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b/>
                <w:sz w:val="18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D0565E" w14:textId="77777777" w:rsidR="007C5D76" w:rsidRPr="00FE335B" w:rsidRDefault="007C5D76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b/>
                <w:sz w:val="18"/>
              </w:rPr>
            </w:pPr>
          </w:p>
        </w:tc>
      </w:tr>
      <w:tr w:rsidR="00E95341" w:rsidRPr="00FE335B" w14:paraId="25AE4ACA" w14:textId="77777777" w:rsidTr="007D3353">
        <w:trPr>
          <w:cantSplit/>
        </w:trPr>
        <w:tc>
          <w:tcPr>
            <w:tcW w:w="5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89F473" w14:textId="77777777" w:rsidR="00E95341" w:rsidRPr="00E95341" w:rsidRDefault="00E95341" w:rsidP="00E95341">
            <w:pPr>
              <w:spacing w:before="40" w:after="40" w:line="220" w:lineRule="exact"/>
              <w:ind w:left="11" w:right="11"/>
              <w:rPr>
                <w:rFonts w:cs="Times New Roman"/>
                <w:b/>
                <w:bCs/>
                <w:sz w:val="18"/>
              </w:rPr>
            </w:pPr>
            <w:r w:rsidRPr="00E95341">
              <w:rPr>
                <w:rFonts w:cs="Times New Roman"/>
                <w:b/>
                <w:bCs/>
                <w:sz w:val="18"/>
              </w:rPr>
              <w:t>[D.</w:t>
            </w:r>
            <w:r w:rsidRPr="00E95341">
              <w:rPr>
                <w:rFonts w:cs="Times New Roman"/>
                <w:b/>
                <w:bCs/>
                <w:sz w:val="18"/>
              </w:rPr>
              <w:tab/>
              <w:t>Разработка и обновление руководящих материалов]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14:paraId="7773DB68" w14:textId="77777777" w:rsidR="00E95341" w:rsidRPr="00E95341" w:rsidRDefault="00E95341" w:rsidP="00EA04D4">
            <w:pPr>
              <w:spacing w:before="40" w:after="40" w:line="220" w:lineRule="exact"/>
              <w:ind w:left="-8" w:right="120"/>
              <w:jc w:val="right"/>
              <w:rPr>
                <w:rFonts w:cs="Times New Roman"/>
                <w:b/>
                <w:bCs/>
                <w:sz w:val="18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14:paraId="32B519E5" w14:textId="77777777" w:rsidR="00E95341" w:rsidRPr="00FE335B" w:rsidRDefault="00E95341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b/>
                <w:sz w:val="18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AF3C6F" w14:textId="77777777" w:rsidR="00E95341" w:rsidRPr="00FE335B" w:rsidRDefault="00E95341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b/>
                <w:sz w:val="18"/>
              </w:rPr>
            </w:pPr>
          </w:p>
        </w:tc>
      </w:tr>
      <w:tr w:rsidR="00EA04D4" w:rsidRPr="00FE335B" w14:paraId="3E2279D4" w14:textId="77777777" w:rsidTr="00FB1A83">
        <w:trPr>
          <w:cantSplit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2A77E068" w14:textId="77777777" w:rsidR="00EA04D4" w:rsidRPr="00FE335B" w:rsidRDefault="00EA04D4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E8B206" w14:textId="77777777" w:rsidR="00EA04D4" w:rsidRPr="00FE335B" w:rsidRDefault="00EA04D4" w:rsidP="00EA04D4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[Разработка руководящего документа (размер гонораров консультантов будет определен позднее)]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026B85" w14:textId="77777777" w:rsidR="00EA04D4" w:rsidRPr="00FE335B" w:rsidRDefault="00EA04D4" w:rsidP="00FB1A83">
            <w:pPr>
              <w:spacing w:before="40" w:after="40" w:line="220" w:lineRule="exact"/>
              <w:ind w:left="-8" w:right="120"/>
              <w:jc w:val="right"/>
              <w:rPr>
                <w:rFonts w:cs="Times New Roman"/>
                <w:b/>
                <w:sz w:val="18"/>
              </w:rPr>
            </w:pPr>
            <w:r w:rsidRPr="00FE335B">
              <w:rPr>
                <w:rFonts w:cs="Times New Roman"/>
                <w:sz w:val="18"/>
              </w:rPr>
              <w:t>25 000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14:paraId="74E390E6" w14:textId="77777777" w:rsidR="00EA04D4" w:rsidRPr="00FE335B" w:rsidRDefault="00EA04D4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b/>
                <w:sz w:val="18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3AC19D" w14:textId="77777777" w:rsidR="00EA04D4" w:rsidRPr="00FE335B" w:rsidRDefault="00EA04D4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b/>
                <w:sz w:val="18"/>
              </w:rPr>
            </w:pPr>
          </w:p>
        </w:tc>
      </w:tr>
      <w:tr w:rsidR="00EA04D4" w:rsidRPr="00FE335B" w14:paraId="3276CAC8" w14:textId="77777777" w:rsidTr="00FB1A83">
        <w:trPr>
          <w:cantSplit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4BA89308" w14:textId="77777777" w:rsidR="00EA04D4" w:rsidRPr="00FE335B" w:rsidRDefault="00EA04D4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1D6BA8" w14:textId="77777777" w:rsidR="00EA04D4" w:rsidRPr="00FE335B" w:rsidRDefault="00EA04D4" w:rsidP="00EA04D4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[Обновление руководящего документа (размер гонораров консультантов будет определен позднее)]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B7C607" w14:textId="77777777" w:rsidR="00EA04D4" w:rsidRPr="00FE335B" w:rsidRDefault="00EA04D4" w:rsidP="00FB1A83">
            <w:pPr>
              <w:spacing w:before="40" w:after="40" w:line="220" w:lineRule="exact"/>
              <w:ind w:left="-8" w:right="92"/>
              <w:jc w:val="right"/>
              <w:rPr>
                <w:rFonts w:cs="Times New Roman"/>
                <w:b/>
                <w:sz w:val="18"/>
              </w:rPr>
            </w:pPr>
            <w:r w:rsidRPr="00FE335B">
              <w:rPr>
                <w:rFonts w:cs="Times New Roman"/>
                <w:sz w:val="18"/>
              </w:rPr>
              <w:t>15 000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14:paraId="0134C4A7" w14:textId="77777777" w:rsidR="00EA04D4" w:rsidRPr="00FE335B" w:rsidRDefault="00EA04D4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b/>
                <w:sz w:val="18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68E06E" w14:textId="77777777" w:rsidR="00EA04D4" w:rsidRPr="00FE335B" w:rsidRDefault="00EA04D4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b/>
                <w:sz w:val="18"/>
              </w:rPr>
            </w:pPr>
          </w:p>
        </w:tc>
      </w:tr>
      <w:tr w:rsidR="007C5D76" w:rsidRPr="00FE335B" w14:paraId="40728133" w14:textId="77777777" w:rsidTr="007C5D76">
        <w:trPr>
          <w:cantSplit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E3267" w14:textId="77777777" w:rsidR="007C5D76" w:rsidRPr="00FE335B" w:rsidRDefault="007C5D76" w:rsidP="007C5D76">
            <w:pPr>
              <w:tabs>
                <w:tab w:val="left" w:pos="300"/>
              </w:tabs>
              <w:spacing w:before="80" w:after="80" w:line="220" w:lineRule="exact"/>
              <w:ind w:left="11" w:right="11"/>
              <w:rPr>
                <w:rFonts w:cs="Times New Roman"/>
                <w:b/>
                <w:bCs/>
                <w:sz w:val="18"/>
              </w:rPr>
            </w:pPr>
            <w:r w:rsidRPr="00FE335B">
              <w:rPr>
                <w:rFonts w:cs="Times New Roman"/>
                <w:b/>
                <w:bCs/>
                <w:sz w:val="18"/>
              </w:rPr>
              <w:tab/>
              <w:t>Итого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F0416E" w14:textId="77777777" w:rsidR="007C5D76" w:rsidRPr="00FE335B" w:rsidRDefault="007C5D76" w:rsidP="007C5D76">
            <w:pPr>
              <w:tabs>
                <w:tab w:val="left" w:pos="300"/>
              </w:tabs>
              <w:spacing w:before="80" w:after="80" w:line="220" w:lineRule="exact"/>
              <w:ind w:left="11" w:right="11"/>
              <w:rPr>
                <w:rFonts w:cs="Times New Roman"/>
                <w:b/>
                <w:bCs/>
                <w:sz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0AF2A7" w14:textId="77777777" w:rsidR="007C5D76" w:rsidRPr="00FE335B" w:rsidRDefault="007C5D76" w:rsidP="00EA04D4">
            <w:pPr>
              <w:spacing w:before="40" w:after="40" w:line="220" w:lineRule="exact"/>
              <w:ind w:left="-8" w:right="78"/>
              <w:jc w:val="right"/>
              <w:rPr>
                <w:rFonts w:cs="Times New Roman"/>
                <w:b/>
                <w:bCs/>
                <w:sz w:val="18"/>
              </w:rPr>
            </w:pPr>
            <w:r w:rsidRPr="00FE335B">
              <w:rPr>
                <w:rFonts w:cs="Times New Roman"/>
                <w:b/>
                <w:bCs/>
                <w:sz w:val="18"/>
              </w:rPr>
              <w:t> 100 000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0BB468" w14:textId="77777777" w:rsidR="007C5D76" w:rsidRPr="00FE335B" w:rsidRDefault="007C5D76" w:rsidP="00EA04D4">
            <w:pPr>
              <w:tabs>
                <w:tab w:val="left" w:pos="300"/>
              </w:tabs>
              <w:spacing w:before="80" w:after="80" w:line="220" w:lineRule="exact"/>
              <w:ind w:left="11" w:right="108"/>
              <w:jc w:val="right"/>
              <w:rPr>
                <w:rFonts w:cs="Times New Roman"/>
                <w:b/>
                <w:bCs/>
                <w:sz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14B50E" w14:textId="77777777" w:rsidR="007C5D76" w:rsidRPr="00FE335B" w:rsidRDefault="007C5D76" w:rsidP="00EA04D4">
            <w:pPr>
              <w:tabs>
                <w:tab w:val="left" w:pos="300"/>
              </w:tabs>
              <w:spacing w:before="80" w:after="80" w:line="220" w:lineRule="exact"/>
              <w:ind w:left="11" w:right="108"/>
              <w:jc w:val="right"/>
              <w:rPr>
                <w:rFonts w:cs="Times New Roman"/>
                <w:b/>
                <w:bCs/>
                <w:sz w:val="18"/>
              </w:rPr>
            </w:pPr>
          </w:p>
        </w:tc>
      </w:tr>
      <w:tr w:rsidR="007C5D76" w:rsidRPr="00FE335B" w14:paraId="4555A3C1" w14:textId="77777777" w:rsidTr="007C5D76">
        <w:trPr>
          <w:cantSplit/>
        </w:trPr>
        <w:tc>
          <w:tcPr>
            <w:tcW w:w="520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3D35454" w14:textId="77777777" w:rsidR="007C5D76" w:rsidRPr="00FE335B" w:rsidRDefault="007C5D76" w:rsidP="007C5D76">
            <w:pPr>
              <w:tabs>
                <w:tab w:val="left" w:pos="300"/>
              </w:tabs>
              <w:spacing w:before="80" w:after="80" w:line="220" w:lineRule="exact"/>
              <w:ind w:left="11" w:right="11"/>
              <w:rPr>
                <w:rFonts w:cs="Times New Roman"/>
                <w:bCs/>
                <w:sz w:val="18"/>
              </w:rPr>
            </w:pPr>
            <w:r w:rsidRPr="00FE335B">
              <w:rPr>
                <w:rFonts w:cs="Times New Roman"/>
                <w:b/>
                <w:bCs/>
                <w:sz w:val="18"/>
              </w:rPr>
              <w:tab/>
              <w:t>Всего на деятельность (области работы I–V)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56C2FA" w14:textId="77777777" w:rsidR="007C5D76" w:rsidRPr="00FE335B" w:rsidRDefault="007C5D76" w:rsidP="00EA04D4">
            <w:pPr>
              <w:spacing w:before="40" w:after="40" w:line="220" w:lineRule="exact"/>
              <w:ind w:left="-8" w:right="78"/>
              <w:jc w:val="right"/>
              <w:rPr>
                <w:rFonts w:cs="Times New Roman"/>
                <w:b/>
                <w:sz w:val="18"/>
              </w:rPr>
            </w:pPr>
            <w:r w:rsidRPr="00FE335B">
              <w:rPr>
                <w:rFonts w:cs="Times New Roman"/>
                <w:b/>
                <w:bCs/>
                <w:sz w:val="18"/>
              </w:rPr>
              <w:t>433 000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482CDF4" w14:textId="77777777" w:rsidR="007C5D76" w:rsidRPr="00FE335B" w:rsidRDefault="007C5D76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b/>
                <w:sz w:val="18"/>
              </w:rPr>
            </w:pPr>
            <w:r w:rsidRPr="00FE335B">
              <w:rPr>
                <w:rFonts w:cs="Times New Roman"/>
                <w:b/>
                <w:bCs/>
                <w:sz w:val="18"/>
              </w:rPr>
              <w:t>63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240161" w14:textId="77777777" w:rsidR="007C5D76" w:rsidRPr="00FE335B" w:rsidRDefault="007C5D76" w:rsidP="00EA04D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b/>
                <w:sz w:val="18"/>
              </w:rPr>
            </w:pPr>
            <w:r w:rsidRPr="00FE335B">
              <w:rPr>
                <w:rFonts w:cs="Times New Roman"/>
                <w:b/>
                <w:sz w:val="18"/>
              </w:rPr>
              <w:t>31,5</w:t>
            </w:r>
          </w:p>
        </w:tc>
      </w:tr>
    </w:tbl>
    <w:p w14:paraId="017801D4" w14:textId="77777777" w:rsidR="007C5D76" w:rsidRPr="00FE335B" w:rsidRDefault="007C5D76" w:rsidP="007C5D76">
      <w:pPr>
        <w:pStyle w:val="SingleTxtG"/>
        <w:tabs>
          <w:tab w:val="left" w:pos="1276"/>
        </w:tabs>
        <w:spacing w:before="120" w:after="0" w:line="220" w:lineRule="exact"/>
        <w:ind w:right="0"/>
        <w:jc w:val="left"/>
        <w:rPr>
          <w:sz w:val="18"/>
          <w:szCs w:val="18"/>
        </w:rPr>
      </w:pPr>
      <w:bookmarkStart w:id="74" w:name="_Hlk32495233"/>
      <w:bookmarkEnd w:id="72"/>
      <w:r w:rsidRPr="00FE335B">
        <w:rPr>
          <w:i/>
          <w:iCs/>
          <w:sz w:val="18"/>
          <w:szCs w:val="18"/>
        </w:rPr>
        <w:tab/>
        <w:t>Сокращения</w:t>
      </w:r>
      <w:r w:rsidRPr="00FE335B">
        <w:rPr>
          <w:sz w:val="18"/>
          <w:szCs w:val="18"/>
        </w:rPr>
        <w:t xml:space="preserve">: ОВОС </w:t>
      </w:r>
      <w:r w:rsidR="00E95341">
        <w:rPr>
          <w:sz w:val="18"/>
          <w:szCs w:val="18"/>
        </w:rPr>
        <w:t>—</w:t>
      </w:r>
      <w:r w:rsidRPr="00FE335B">
        <w:rPr>
          <w:sz w:val="18"/>
          <w:szCs w:val="18"/>
        </w:rPr>
        <w:t xml:space="preserve"> оценка воздействия на окружающую среду; ОО </w:t>
      </w:r>
      <w:r w:rsidR="00E95341">
        <w:rPr>
          <w:sz w:val="18"/>
          <w:szCs w:val="18"/>
        </w:rPr>
        <w:t>—</w:t>
      </w:r>
      <w:r w:rsidRPr="00FE335B">
        <w:rPr>
          <w:sz w:val="18"/>
          <w:szCs w:val="18"/>
        </w:rPr>
        <w:t xml:space="preserve"> сотрудник категории общего обслуживания; С </w:t>
      </w:r>
      <w:r w:rsidR="00E95341">
        <w:rPr>
          <w:sz w:val="18"/>
          <w:szCs w:val="18"/>
        </w:rPr>
        <w:t>—</w:t>
      </w:r>
      <w:r w:rsidRPr="00FE335B">
        <w:rPr>
          <w:sz w:val="18"/>
          <w:szCs w:val="18"/>
        </w:rPr>
        <w:t xml:space="preserve"> сотрудник категории специалистов; РБ </w:t>
      </w:r>
      <w:r w:rsidR="00E95341">
        <w:rPr>
          <w:sz w:val="18"/>
          <w:szCs w:val="18"/>
        </w:rPr>
        <w:t>—</w:t>
      </w:r>
      <w:r w:rsidRPr="00FE335B">
        <w:rPr>
          <w:sz w:val="18"/>
          <w:szCs w:val="18"/>
        </w:rPr>
        <w:t xml:space="preserve"> регулярный бюджет; ВБР </w:t>
      </w:r>
      <w:r w:rsidR="00E95341">
        <w:rPr>
          <w:sz w:val="18"/>
          <w:szCs w:val="18"/>
        </w:rPr>
        <w:t>—</w:t>
      </w:r>
      <w:r w:rsidRPr="00FE335B">
        <w:rPr>
          <w:sz w:val="18"/>
          <w:szCs w:val="18"/>
        </w:rPr>
        <w:t xml:space="preserve"> внебюджетные ресурсы; МАОВ </w:t>
      </w:r>
      <w:r w:rsidR="00E95341">
        <w:rPr>
          <w:sz w:val="18"/>
          <w:szCs w:val="18"/>
        </w:rPr>
        <w:t>—</w:t>
      </w:r>
      <w:r w:rsidRPr="00FE335B">
        <w:rPr>
          <w:sz w:val="18"/>
          <w:szCs w:val="18"/>
        </w:rPr>
        <w:t xml:space="preserve"> Международная ассоциация по оценке воздействия. </w:t>
      </w:r>
    </w:p>
    <w:bookmarkEnd w:id="74"/>
    <w:p w14:paraId="73EAC5E7" w14:textId="77777777" w:rsidR="007C5D76" w:rsidRPr="00FE335B" w:rsidRDefault="007C5D76" w:rsidP="007C5D76">
      <w:pPr>
        <w:pStyle w:val="SingleTxtG"/>
        <w:tabs>
          <w:tab w:val="left" w:pos="1276"/>
        </w:tabs>
        <w:spacing w:line="220" w:lineRule="exact"/>
        <w:ind w:right="0"/>
        <w:jc w:val="left"/>
        <w:rPr>
          <w:sz w:val="18"/>
          <w:szCs w:val="18"/>
        </w:rPr>
      </w:pPr>
      <w:r w:rsidRPr="00FE335B">
        <w:rPr>
          <w:sz w:val="18"/>
          <w:szCs w:val="18"/>
          <w:vertAlign w:val="superscript"/>
        </w:rPr>
        <w:tab/>
      </w:r>
      <w:proofErr w:type="gramStart"/>
      <w:r w:rsidRPr="00FE335B">
        <w:rPr>
          <w:i/>
          <w:sz w:val="18"/>
          <w:szCs w:val="18"/>
          <w:vertAlign w:val="superscript"/>
        </w:rPr>
        <w:t>a</w:t>
      </w:r>
      <w:r w:rsidRPr="00FE335B">
        <w:rPr>
          <w:sz w:val="18"/>
          <w:szCs w:val="18"/>
        </w:rPr>
        <w:t xml:space="preserve">  Финансирование</w:t>
      </w:r>
      <w:proofErr w:type="gramEnd"/>
      <w:r w:rsidRPr="00FE335B">
        <w:rPr>
          <w:sz w:val="18"/>
          <w:szCs w:val="18"/>
        </w:rPr>
        <w:t xml:space="preserve"> деятельности, предусмотренной планом работы на 2021–2023 годы, как указано в таблице 1, зависит от того, будут ли получены достаточные средства от Сторон в виде их добровольных взносов в целевой фонд Конвенции и Протокола.</w:t>
      </w:r>
    </w:p>
    <w:p w14:paraId="10B72F59" w14:textId="77777777" w:rsidR="007C5D76" w:rsidRPr="00FE335B" w:rsidRDefault="007C5D76" w:rsidP="00E95341">
      <w:pPr>
        <w:pStyle w:val="H23G"/>
        <w:pageBreakBefore/>
        <w:rPr>
          <w:b w:val="0"/>
          <w:sz w:val="16"/>
          <w:szCs w:val="16"/>
        </w:rPr>
      </w:pPr>
      <w:bookmarkStart w:id="75" w:name="_Hlk34213913"/>
      <w:bookmarkStart w:id="76" w:name="_Hlk32231736"/>
      <w:r w:rsidRPr="00FE335B">
        <w:lastRenderedPageBreak/>
        <w:tab/>
      </w:r>
      <w:r w:rsidRPr="00FE335B">
        <w:tab/>
      </w:r>
      <w:r w:rsidRPr="00FE335B">
        <w:rPr>
          <w:b w:val="0"/>
        </w:rPr>
        <w:t>Таблица 2</w:t>
      </w:r>
      <w:r w:rsidRPr="00FE335B">
        <w:t xml:space="preserve"> </w:t>
      </w:r>
      <w:r w:rsidRPr="00FE335B">
        <w:br/>
        <w:t xml:space="preserve">Общий объем ресурсов на 2021–2023 годы </w:t>
      </w:r>
      <w:r w:rsidRPr="00FE335B">
        <w:br/>
      </w:r>
      <w:r w:rsidRPr="00FE335B">
        <w:rPr>
          <w:b w:val="0"/>
          <w:sz w:val="16"/>
          <w:szCs w:val="16"/>
        </w:rPr>
        <w:t>(в долл. США)</w:t>
      </w:r>
      <w:bookmarkEnd w:id="75"/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9"/>
        <w:gridCol w:w="1331"/>
      </w:tblGrid>
      <w:tr w:rsidR="007C5D76" w:rsidRPr="00FE335B" w14:paraId="715F02F9" w14:textId="77777777" w:rsidTr="007C5D76">
        <w:trPr>
          <w:tblHeader/>
        </w:trPr>
        <w:tc>
          <w:tcPr>
            <w:tcW w:w="60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bookmarkEnd w:id="76"/>
          <w:p w14:paraId="5EA03515" w14:textId="77777777" w:rsidR="007C5D76" w:rsidRPr="00FE335B" w:rsidRDefault="007C5D76" w:rsidP="007C5D76">
            <w:pPr>
              <w:suppressAutoHyphens w:val="0"/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FE335B">
              <w:rPr>
                <w:rFonts w:cs="Times New Roman"/>
                <w:i/>
                <w:sz w:val="16"/>
              </w:rPr>
              <w:t>Статья расходов/деятельность + людские ресурсы (из таблицы 1 выше)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32158F8" w14:textId="77777777" w:rsidR="007C5D76" w:rsidRPr="00FE335B" w:rsidRDefault="007C5D76" w:rsidP="00D54B65">
            <w:pPr>
              <w:suppressAutoHyphens w:val="0"/>
              <w:spacing w:before="80" w:after="80" w:line="200" w:lineRule="exact"/>
              <w:ind w:right="66"/>
              <w:jc w:val="right"/>
              <w:rPr>
                <w:rFonts w:cs="Times New Roman"/>
                <w:i/>
                <w:sz w:val="16"/>
              </w:rPr>
            </w:pPr>
            <w:r w:rsidRPr="00FE335B">
              <w:rPr>
                <w:rFonts w:cs="Times New Roman"/>
                <w:i/>
                <w:sz w:val="16"/>
              </w:rPr>
              <w:t>Расходы</w:t>
            </w:r>
          </w:p>
        </w:tc>
      </w:tr>
      <w:tr w:rsidR="007C5D76" w:rsidRPr="00FE335B" w14:paraId="51DD5254" w14:textId="77777777" w:rsidTr="007C5D76">
        <w:tc>
          <w:tcPr>
            <w:tcW w:w="6039" w:type="dxa"/>
            <w:shd w:val="clear" w:color="auto" w:fill="auto"/>
          </w:tcPr>
          <w:p w14:paraId="65020556" w14:textId="77777777" w:rsidR="007C5D76" w:rsidRPr="00FE335B" w:rsidRDefault="007C5D76" w:rsidP="007C5D76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bookmarkStart w:id="77" w:name="_Hlk34214090"/>
            <w:r w:rsidRPr="00FE335B">
              <w:rPr>
                <w:rFonts w:cs="Times New Roman"/>
                <w:sz w:val="18"/>
              </w:rPr>
              <w:t>Направления деятельности</w:t>
            </w:r>
          </w:p>
        </w:tc>
        <w:tc>
          <w:tcPr>
            <w:tcW w:w="1331" w:type="dxa"/>
            <w:shd w:val="clear" w:color="auto" w:fill="auto"/>
          </w:tcPr>
          <w:p w14:paraId="1993B040" w14:textId="77777777" w:rsidR="007C5D76" w:rsidRPr="00FE335B" w:rsidRDefault="007C5D76" w:rsidP="00D54B65">
            <w:pPr>
              <w:suppressAutoHyphens w:val="0"/>
              <w:spacing w:before="40" w:after="40" w:line="220" w:lineRule="exact"/>
              <w:ind w:right="66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433 000</w:t>
            </w:r>
          </w:p>
        </w:tc>
      </w:tr>
      <w:bookmarkEnd w:id="77"/>
      <w:tr w:rsidR="007C5D76" w:rsidRPr="00FE335B" w14:paraId="7395611A" w14:textId="77777777" w:rsidTr="007C5D76">
        <w:tc>
          <w:tcPr>
            <w:tcW w:w="6039" w:type="dxa"/>
            <w:shd w:val="clear" w:color="auto" w:fill="auto"/>
          </w:tcPr>
          <w:p w14:paraId="32AC3A81" w14:textId="77777777" w:rsidR="007C5D76" w:rsidRPr="00FE335B" w:rsidRDefault="007C5D76" w:rsidP="007C5D76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Персонал:</w:t>
            </w:r>
          </w:p>
        </w:tc>
        <w:tc>
          <w:tcPr>
            <w:tcW w:w="1331" w:type="dxa"/>
            <w:shd w:val="clear" w:color="auto" w:fill="auto"/>
          </w:tcPr>
          <w:p w14:paraId="144D467A" w14:textId="77777777" w:rsidR="007C5D76" w:rsidRPr="00FE335B" w:rsidRDefault="007C5D76" w:rsidP="00D54B65">
            <w:pPr>
              <w:suppressAutoHyphens w:val="0"/>
              <w:spacing w:before="40" w:after="40" w:line="220" w:lineRule="exact"/>
              <w:ind w:right="66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175514CF" w14:textId="77777777" w:rsidTr="007C5D76">
        <w:tc>
          <w:tcPr>
            <w:tcW w:w="6039" w:type="dxa"/>
            <w:shd w:val="clear" w:color="auto" w:fill="auto"/>
          </w:tcPr>
          <w:p w14:paraId="44BB17C8" w14:textId="77777777" w:rsidR="007C5D76" w:rsidRPr="00FE335B" w:rsidRDefault="007C5D76" w:rsidP="007C5D76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 xml:space="preserve">РБ, сотрудник категории специалистов, полная занятость, уровень С-4 </w:t>
            </w:r>
            <w:r w:rsidRPr="00FE335B">
              <w:rPr>
                <w:rFonts w:cs="Times New Roman"/>
                <w:sz w:val="18"/>
              </w:rPr>
              <w:br/>
              <w:t>(31,5 человеко-месяца)</w:t>
            </w:r>
          </w:p>
        </w:tc>
        <w:tc>
          <w:tcPr>
            <w:tcW w:w="1331" w:type="dxa"/>
            <w:shd w:val="clear" w:color="auto" w:fill="auto"/>
          </w:tcPr>
          <w:p w14:paraId="588C3EE1" w14:textId="77777777" w:rsidR="007C5D76" w:rsidRPr="00FE335B" w:rsidRDefault="007C5D76" w:rsidP="00D54B65">
            <w:pPr>
              <w:suppressAutoHyphens w:val="0"/>
              <w:spacing w:before="40" w:after="40" w:line="220" w:lineRule="exact"/>
              <w:ind w:right="66"/>
              <w:jc w:val="right"/>
              <w:rPr>
                <w:rFonts w:cs="Times New Roman"/>
                <w:i/>
                <w:sz w:val="18"/>
                <w:vertAlign w:val="superscript"/>
              </w:rPr>
            </w:pPr>
            <w:r w:rsidRPr="00FE335B">
              <w:rPr>
                <w:rFonts w:cs="Times New Roman"/>
                <w:i/>
                <w:sz w:val="18"/>
                <w:vertAlign w:val="superscript"/>
              </w:rPr>
              <w:t>a</w:t>
            </w:r>
          </w:p>
        </w:tc>
      </w:tr>
      <w:tr w:rsidR="007C5D76" w:rsidRPr="00FE335B" w14:paraId="2A36B9FD" w14:textId="77777777" w:rsidTr="007C5D76">
        <w:tc>
          <w:tcPr>
            <w:tcW w:w="6039" w:type="dxa"/>
            <w:shd w:val="clear" w:color="auto" w:fill="auto"/>
          </w:tcPr>
          <w:p w14:paraId="360BFF39" w14:textId="77777777" w:rsidR="007C5D76" w:rsidRPr="00FE335B" w:rsidRDefault="007C5D76" w:rsidP="007C5D76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РБ, сотрудник категории общего обслуживания, частичная занятость 50</w:t>
            </w:r>
            <w:r w:rsidR="00E95341">
              <w:rPr>
                <w:rFonts w:cs="Times New Roman"/>
                <w:sz w:val="18"/>
              </w:rPr>
              <w:t xml:space="preserve"> </w:t>
            </w:r>
            <w:r w:rsidRPr="00FE335B">
              <w:rPr>
                <w:rFonts w:cs="Times New Roman"/>
                <w:sz w:val="18"/>
              </w:rPr>
              <w:t>% (15,75 человеко-месяцев)</w:t>
            </w:r>
          </w:p>
        </w:tc>
        <w:tc>
          <w:tcPr>
            <w:tcW w:w="1331" w:type="dxa"/>
            <w:shd w:val="clear" w:color="auto" w:fill="auto"/>
          </w:tcPr>
          <w:p w14:paraId="054B0620" w14:textId="77777777" w:rsidR="007C5D76" w:rsidRPr="00FE335B" w:rsidRDefault="007C5D76" w:rsidP="00D54B65">
            <w:pPr>
              <w:suppressAutoHyphens w:val="0"/>
              <w:spacing w:before="40" w:after="40" w:line="220" w:lineRule="exact"/>
              <w:ind w:right="66"/>
              <w:jc w:val="right"/>
              <w:rPr>
                <w:rFonts w:cs="Times New Roman"/>
                <w:i/>
                <w:sz w:val="18"/>
                <w:vertAlign w:val="superscript"/>
              </w:rPr>
            </w:pPr>
            <w:r w:rsidRPr="00FE335B">
              <w:rPr>
                <w:rFonts w:cs="Times New Roman"/>
                <w:i/>
                <w:sz w:val="18"/>
                <w:vertAlign w:val="superscript"/>
              </w:rPr>
              <w:t>a</w:t>
            </w:r>
          </w:p>
        </w:tc>
      </w:tr>
      <w:tr w:rsidR="007C5D76" w:rsidRPr="00FE335B" w14:paraId="7C2ECFFB" w14:textId="77777777" w:rsidTr="007C5D76">
        <w:tc>
          <w:tcPr>
            <w:tcW w:w="6039" w:type="dxa"/>
            <w:shd w:val="clear" w:color="auto" w:fill="auto"/>
          </w:tcPr>
          <w:p w14:paraId="1089F9E0" w14:textId="77777777" w:rsidR="007C5D76" w:rsidRPr="00FE335B" w:rsidDel="005F76A2" w:rsidRDefault="007C5D76" w:rsidP="007C5D76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 xml:space="preserve">ВБР, сотрудник категории специалистов, полная занятость, уровень С-3 </w:t>
            </w:r>
            <w:r w:rsidRPr="00FE335B">
              <w:rPr>
                <w:rFonts w:cs="Times New Roman"/>
                <w:sz w:val="18"/>
              </w:rPr>
              <w:br/>
              <w:t xml:space="preserve">(31,5 человеко-месяца) </w:t>
            </w:r>
          </w:p>
        </w:tc>
        <w:tc>
          <w:tcPr>
            <w:tcW w:w="1331" w:type="dxa"/>
            <w:shd w:val="clear" w:color="auto" w:fill="auto"/>
          </w:tcPr>
          <w:p w14:paraId="1843CD7C" w14:textId="77777777" w:rsidR="007C5D76" w:rsidRPr="00FE335B" w:rsidRDefault="007C5D76" w:rsidP="00D54B65">
            <w:pPr>
              <w:suppressAutoHyphens w:val="0"/>
              <w:spacing w:before="40" w:after="40" w:line="220" w:lineRule="exact"/>
              <w:ind w:right="66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630 000</w:t>
            </w:r>
          </w:p>
        </w:tc>
      </w:tr>
      <w:tr w:rsidR="007C5D76" w:rsidRPr="00FE335B" w14:paraId="10450A3A" w14:textId="77777777" w:rsidTr="007C5D76">
        <w:tc>
          <w:tcPr>
            <w:tcW w:w="6039" w:type="dxa"/>
            <w:tcBorders>
              <w:bottom w:val="single" w:sz="4" w:space="0" w:color="auto"/>
            </w:tcBorders>
            <w:shd w:val="clear" w:color="auto" w:fill="auto"/>
          </w:tcPr>
          <w:p w14:paraId="2AEDCA65" w14:textId="77777777" w:rsidR="007C5D76" w:rsidRPr="00FE335B" w:rsidRDefault="007C5D76" w:rsidP="007C5D76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ВБР, сотрудник категории общего обслуживания, частичная занятость 50</w:t>
            </w:r>
            <w:r w:rsidR="00E95341">
              <w:rPr>
                <w:rFonts w:cs="Times New Roman"/>
                <w:sz w:val="18"/>
              </w:rPr>
              <w:t> </w:t>
            </w:r>
            <w:r w:rsidRPr="00FE335B">
              <w:rPr>
                <w:rFonts w:cs="Times New Roman"/>
                <w:sz w:val="18"/>
              </w:rPr>
              <w:t>%</w:t>
            </w:r>
            <w:r w:rsidR="00E95341">
              <w:rPr>
                <w:rFonts w:cs="Times New Roman"/>
                <w:sz w:val="18"/>
              </w:rPr>
              <w:t xml:space="preserve"> </w:t>
            </w:r>
            <w:r w:rsidRPr="00FE335B">
              <w:rPr>
                <w:rFonts w:cs="Times New Roman"/>
                <w:sz w:val="18"/>
              </w:rPr>
              <w:t>(15,75 человеко-месяцев)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14:paraId="7F7A420E" w14:textId="77777777" w:rsidR="007C5D76" w:rsidRPr="00FE335B" w:rsidRDefault="007C5D76" w:rsidP="00D54B65">
            <w:pPr>
              <w:suppressAutoHyphens w:val="0"/>
              <w:spacing w:before="40" w:after="40" w:line="220" w:lineRule="exact"/>
              <w:ind w:right="66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165 000</w:t>
            </w:r>
          </w:p>
        </w:tc>
      </w:tr>
      <w:tr w:rsidR="007C5D76" w:rsidRPr="00FE335B" w14:paraId="4A11574B" w14:textId="77777777" w:rsidTr="007C5D76"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5FF5A" w14:textId="77777777" w:rsidR="007C5D76" w:rsidRPr="00FE335B" w:rsidRDefault="007C5D76" w:rsidP="007C5D76">
            <w:pPr>
              <w:tabs>
                <w:tab w:val="left" w:pos="270"/>
              </w:tabs>
              <w:suppressAutoHyphens w:val="0"/>
              <w:spacing w:before="80" w:after="80" w:line="220" w:lineRule="exact"/>
              <w:rPr>
                <w:rFonts w:cs="Times New Roman"/>
                <w:b/>
                <w:sz w:val="18"/>
              </w:rPr>
            </w:pPr>
            <w:r w:rsidRPr="00FE335B">
              <w:rPr>
                <w:rFonts w:cs="Times New Roman"/>
                <w:sz w:val="18"/>
              </w:rPr>
              <w:tab/>
            </w:r>
            <w:r w:rsidRPr="00FE335B">
              <w:rPr>
                <w:rFonts w:cs="Times New Roman"/>
                <w:b/>
                <w:bCs/>
                <w:sz w:val="18"/>
              </w:rPr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4206F2" w14:textId="77777777" w:rsidR="007C5D76" w:rsidRPr="00FE335B" w:rsidRDefault="007C5D76" w:rsidP="00D54B65">
            <w:pPr>
              <w:suppressAutoHyphens w:val="0"/>
              <w:spacing w:before="80" w:after="80" w:line="220" w:lineRule="exact"/>
              <w:ind w:right="66"/>
              <w:jc w:val="right"/>
              <w:rPr>
                <w:rFonts w:cs="Times New Roman"/>
                <w:b/>
                <w:sz w:val="18"/>
              </w:rPr>
            </w:pPr>
            <w:r w:rsidRPr="00FE335B">
              <w:rPr>
                <w:rFonts w:cs="Times New Roman"/>
                <w:b/>
                <w:bCs/>
                <w:sz w:val="18"/>
              </w:rPr>
              <w:t>1 228 000</w:t>
            </w:r>
          </w:p>
        </w:tc>
      </w:tr>
      <w:tr w:rsidR="007C5D76" w:rsidRPr="00FE335B" w14:paraId="43ADBD99" w14:textId="77777777" w:rsidTr="007C5D76"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EA8DF" w14:textId="77777777" w:rsidR="007C5D76" w:rsidRPr="00FE335B" w:rsidRDefault="007C5D76" w:rsidP="007C5D76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Накладные расходы (13</w:t>
            </w:r>
            <w:r w:rsidR="00E95341">
              <w:rPr>
                <w:rFonts w:cs="Times New Roman"/>
                <w:sz w:val="18"/>
              </w:rPr>
              <w:t xml:space="preserve"> </w:t>
            </w:r>
            <w:r w:rsidRPr="00FE335B">
              <w:rPr>
                <w:rFonts w:cs="Times New Roman"/>
                <w:sz w:val="18"/>
              </w:rPr>
              <w:t>%) (округлено)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B13792" w14:textId="77777777" w:rsidR="007C5D76" w:rsidRPr="00FE335B" w:rsidRDefault="007C5D76" w:rsidP="00D54B65">
            <w:pPr>
              <w:suppressAutoHyphens w:val="0"/>
              <w:spacing w:before="40" w:after="40" w:line="220" w:lineRule="exact"/>
              <w:ind w:right="66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159 640</w:t>
            </w:r>
          </w:p>
        </w:tc>
      </w:tr>
      <w:tr w:rsidR="007C5D76" w:rsidRPr="00FE335B" w14:paraId="26D0D5E2" w14:textId="77777777" w:rsidTr="007C5D76">
        <w:tc>
          <w:tcPr>
            <w:tcW w:w="60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B4F5D16" w14:textId="77777777" w:rsidR="007C5D76" w:rsidRPr="00FE335B" w:rsidRDefault="007C5D76" w:rsidP="007C5D76">
            <w:pPr>
              <w:tabs>
                <w:tab w:val="left" w:pos="270"/>
              </w:tabs>
              <w:suppressAutoHyphens w:val="0"/>
              <w:spacing w:before="80" w:after="80" w:line="220" w:lineRule="exact"/>
              <w:rPr>
                <w:rFonts w:cs="Times New Roman"/>
                <w:b/>
                <w:sz w:val="18"/>
              </w:rPr>
            </w:pPr>
            <w:r w:rsidRPr="00FE335B">
              <w:rPr>
                <w:rFonts w:cs="Times New Roman"/>
                <w:b/>
                <w:sz w:val="18"/>
              </w:rPr>
              <w:tab/>
              <w:t xml:space="preserve">Всего 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EB31246" w14:textId="77777777" w:rsidR="007C5D76" w:rsidRPr="00FE335B" w:rsidRDefault="007C5D76" w:rsidP="00D54B65">
            <w:pPr>
              <w:tabs>
                <w:tab w:val="left" w:pos="270"/>
              </w:tabs>
              <w:suppressAutoHyphens w:val="0"/>
              <w:spacing w:before="80" w:after="80" w:line="220" w:lineRule="exact"/>
              <w:ind w:right="66"/>
              <w:jc w:val="right"/>
              <w:rPr>
                <w:rFonts w:cs="Times New Roman"/>
                <w:b/>
                <w:sz w:val="18"/>
              </w:rPr>
            </w:pPr>
            <w:r w:rsidRPr="00FE335B">
              <w:rPr>
                <w:rFonts w:cs="Times New Roman"/>
                <w:b/>
                <w:sz w:val="18"/>
              </w:rPr>
              <w:t>1 387 640</w:t>
            </w:r>
          </w:p>
        </w:tc>
      </w:tr>
    </w:tbl>
    <w:p w14:paraId="34A9F966" w14:textId="77777777" w:rsidR="007C5D76" w:rsidRPr="00FE335B" w:rsidRDefault="007C5D76" w:rsidP="007C5D76">
      <w:pPr>
        <w:pStyle w:val="SingleTxtG"/>
        <w:tabs>
          <w:tab w:val="left" w:pos="1276"/>
        </w:tabs>
        <w:spacing w:before="120" w:after="0" w:line="220" w:lineRule="exact"/>
        <w:jc w:val="left"/>
        <w:rPr>
          <w:sz w:val="18"/>
          <w:szCs w:val="18"/>
        </w:rPr>
      </w:pPr>
      <w:bookmarkStart w:id="78" w:name="_Hlk32247406"/>
      <w:r w:rsidRPr="00FE335B">
        <w:rPr>
          <w:i/>
          <w:iCs/>
          <w:sz w:val="18"/>
          <w:szCs w:val="18"/>
        </w:rPr>
        <w:tab/>
        <w:t>Примечание</w:t>
      </w:r>
      <w:r w:rsidRPr="00FE335B">
        <w:rPr>
          <w:sz w:val="18"/>
          <w:szCs w:val="18"/>
        </w:rPr>
        <w:t>: одна должность (сотрудника категории специалистов или категории общего обслуживания) переводится в 10,5 человеко-месяца в год или в 31,5 человеко-месяца в трехлетний период для одного сотрудника. Указанные выше оценки ресурсов на персонал подготовлены на основе стандартных ставок заработной платы Организации Объединенных Наций, включая чистый оклад, налоги и общие расходы по персоналу, а также обязательные расходы на служебные помещения, информационно-техническое оборудование, связь и подготовку).</w:t>
      </w:r>
    </w:p>
    <w:bookmarkEnd w:id="78"/>
    <w:p w14:paraId="77D17DAA" w14:textId="77777777" w:rsidR="007C5D76" w:rsidRPr="00FE335B" w:rsidRDefault="007C5D76" w:rsidP="007C5D76">
      <w:pPr>
        <w:pStyle w:val="SingleTxtG"/>
        <w:tabs>
          <w:tab w:val="left" w:pos="1276"/>
        </w:tabs>
        <w:spacing w:line="220" w:lineRule="exact"/>
        <w:jc w:val="left"/>
        <w:rPr>
          <w:bCs/>
          <w:sz w:val="18"/>
          <w:szCs w:val="18"/>
        </w:rPr>
      </w:pPr>
      <w:r w:rsidRPr="00FE335B">
        <w:rPr>
          <w:sz w:val="18"/>
          <w:szCs w:val="18"/>
          <w:vertAlign w:val="superscript"/>
        </w:rPr>
        <w:tab/>
      </w:r>
      <w:proofErr w:type="gramStart"/>
      <w:r w:rsidRPr="00FE335B">
        <w:rPr>
          <w:i/>
          <w:sz w:val="18"/>
          <w:szCs w:val="18"/>
          <w:vertAlign w:val="superscript"/>
        </w:rPr>
        <w:t>a</w:t>
      </w:r>
      <w:r w:rsidRPr="00FE335B">
        <w:rPr>
          <w:sz w:val="18"/>
          <w:szCs w:val="18"/>
        </w:rPr>
        <w:t xml:space="preserve">  Покрываются</w:t>
      </w:r>
      <w:proofErr w:type="gramEnd"/>
      <w:r w:rsidRPr="00FE335B">
        <w:rPr>
          <w:sz w:val="18"/>
          <w:szCs w:val="18"/>
        </w:rPr>
        <w:t xml:space="preserve"> из регулярного бюджета Организации Объединенных Наций. Должность категории специалистов, финансируемая из РБ, это должность секретаря Конвенции </w:t>
      </w:r>
      <w:proofErr w:type="spellStart"/>
      <w:r w:rsidRPr="00FE335B">
        <w:rPr>
          <w:sz w:val="18"/>
          <w:szCs w:val="18"/>
        </w:rPr>
        <w:t>Эспоо</w:t>
      </w:r>
      <w:proofErr w:type="spellEnd"/>
      <w:r w:rsidRPr="00FE335B">
        <w:rPr>
          <w:sz w:val="18"/>
          <w:szCs w:val="18"/>
        </w:rPr>
        <w:t xml:space="preserve"> и Протокола к ней, предусматривающая надзор за функционированием секретариата договора и выполнением плана работы.</w:t>
      </w:r>
    </w:p>
    <w:p w14:paraId="3ACEEB21" w14:textId="77777777" w:rsidR="007C5D76" w:rsidRPr="00FE335B" w:rsidRDefault="007C5D76" w:rsidP="007C5D76">
      <w:pPr>
        <w:pStyle w:val="H23G"/>
        <w:rPr>
          <w:b w:val="0"/>
          <w:sz w:val="16"/>
          <w:szCs w:val="16"/>
        </w:rPr>
      </w:pPr>
      <w:r w:rsidRPr="00FE335B">
        <w:tab/>
      </w:r>
      <w:r w:rsidRPr="00FE335B">
        <w:tab/>
      </w:r>
      <w:r w:rsidRPr="00FE335B">
        <w:rPr>
          <w:b w:val="0"/>
        </w:rPr>
        <w:t xml:space="preserve">Таблица 3 </w:t>
      </w:r>
      <w:r w:rsidRPr="00FE335B">
        <w:br/>
        <w:t xml:space="preserve">Обзор ресурсов программы </w:t>
      </w:r>
      <w:r w:rsidR="00F8383D" w:rsidRPr="00FE335B">
        <w:t>«</w:t>
      </w:r>
      <w:r w:rsidRPr="00FE335B">
        <w:t>Европейский союз за окружающую среду</w:t>
      </w:r>
      <w:r w:rsidR="00F8383D" w:rsidRPr="00FE335B">
        <w:t>»</w:t>
      </w:r>
      <w:r w:rsidRPr="00FE335B">
        <w:t xml:space="preserve"> </w:t>
      </w:r>
      <w:r w:rsidRPr="00FE335B">
        <w:br/>
        <w:t xml:space="preserve">на 2021 и 2022 </w:t>
      </w:r>
      <w:proofErr w:type="spellStart"/>
      <w:r w:rsidRPr="00FE335B">
        <w:t>годы</w:t>
      </w:r>
      <w:r w:rsidRPr="00FE335B">
        <w:rPr>
          <w:b w:val="0"/>
          <w:i/>
          <w:sz w:val="18"/>
          <w:szCs w:val="18"/>
          <w:vertAlign w:val="superscript"/>
        </w:rPr>
        <w:t>а</w:t>
      </w:r>
      <w:proofErr w:type="spellEnd"/>
      <w:r w:rsidRPr="00FE335B">
        <w:rPr>
          <w:b w:val="0"/>
          <w:i/>
        </w:rPr>
        <w:t xml:space="preserve"> </w:t>
      </w:r>
      <w:r w:rsidRPr="00FE335B">
        <w:rPr>
          <w:b w:val="0"/>
          <w:i/>
        </w:rPr>
        <w:br/>
      </w:r>
      <w:r w:rsidRPr="00FE335B">
        <w:rPr>
          <w:b w:val="0"/>
          <w:sz w:val="16"/>
          <w:szCs w:val="16"/>
        </w:rPr>
        <w:t>(в долл. США)</w:t>
      </w:r>
    </w:p>
    <w:tbl>
      <w:tblPr>
        <w:tblStyle w:val="TableGrid"/>
        <w:tblW w:w="8504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44"/>
        <w:gridCol w:w="2044"/>
        <w:gridCol w:w="1204"/>
        <w:gridCol w:w="518"/>
        <w:gridCol w:w="1477"/>
      </w:tblGrid>
      <w:tr w:rsidR="007C5D76" w:rsidRPr="00FE335B" w14:paraId="5C12E31A" w14:textId="77777777" w:rsidTr="00D54B65">
        <w:trPr>
          <w:cantSplit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1F1AF2" w14:textId="77777777" w:rsidR="007C5D76" w:rsidRPr="00FE335B" w:rsidRDefault="007C5D76" w:rsidP="007C5D76">
            <w:pPr>
              <w:spacing w:before="80" w:after="80" w:line="200" w:lineRule="exact"/>
              <w:ind w:left="11" w:right="11"/>
              <w:rPr>
                <w:rFonts w:cs="Times New Roman"/>
                <w:i/>
                <w:sz w:val="16"/>
              </w:rPr>
            </w:pPr>
            <w:r w:rsidRPr="00FE335B">
              <w:rPr>
                <w:rFonts w:cs="Times New Roman"/>
                <w:i/>
                <w:sz w:val="16"/>
              </w:rPr>
              <w:t>Год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759741A" w14:textId="77777777" w:rsidR="007C5D76" w:rsidRPr="00FE335B" w:rsidRDefault="007C5D76" w:rsidP="007C5D76">
            <w:pPr>
              <w:spacing w:before="80" w:after="80" w:line="200" w:lineRule="exact"/>
              <w:ind w:left="11" w:right="11"/>
              <w:rPr>
                <w:rFonts w:cs="Times New Roman"/>
                <w:bCs/>
                <w:i/>
                <w:sz w:val="16"/>
              </w:rPr>
            </w:pPr>
            <w:r w:rsidRPr="00FE335B">
              <w:rPr>
                <w:rFonts w:cs="Times New Roman"/>
                <w:i/>
                <w:sz w:val="16"/>
              </w:rPr>
              <w:t>Области работы и деятельность в странах Восточной Европы и Кавказа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DC80082" w14:textId="77777777" w:rsidR="007C5D76" w:rsidRPr="00FE335B" w:rsidRDefault="007C5D76" w:rsidP="00D54B65">
            <w:pPr>
              <w:spacing w:before="80" w:after="80" w:line="200" w:lineRule="exact"/>
              <w:ind w:left="54" w:right="80"/>
              <w:jc w:val="right"/>
              <w:rPr>
                <w:rFonts w:cs="Times New Roman"/>
                <w:i/>
                <w:sz w:val="16"/>
              </w:rPr>
            </w:pPr>
            <w:r w:rsidRPr="00FE335B">
              <w:rPr>
                <w:rFonts w:cs="Times New Roman"/>
                <w:i/>
                <w:sz w:val="16"/>
              </w:rPr>
              <w:t xml:space="preserve">Общие внебюджетные финансовые ресурсы из средств программы </w:t>
            </w:r>
            <w:r w:rsidR="00F8383D" w:rsidRPr="00FE335B">
              <w:rPr>
                <w:rFonts w:cs="Times New Roman"/>
                <w:i/>
                <w:sz w:val="16"/>
              </w:rPr>
              <w:t>«</w:t>
            </w:r>
            <w:r w:rsidRPr="00FE335B">
              <w:rPr>
                <w:rFonts w:cs="Times New Roman"/>
                <w:i/>
                <w:sz w:val="16"/>
              </w:rPr>
              <w:t>EU4Environment</w:t>
            </w:r>
            <w:r w:rsidR="00F8383D" w:rsidRPr="00FE335B">
              <w:rPr>
                <w:rFonts w:cs="Times New Roman"/>
                <w:i/>
                <w:sz w:val="16"/>
              </w:rPr>
              <w:t>»</w:t>
            </w:r>
            <w:r w:rsidRPr="00FE335B">
              <w:rPr>
                <w:rFonts w:cs="Times New Roman"/>
                <w:i/>
                <w:sz w:val="16"/>
              </w:rPr>
              <w:t xml:space="preserve"> </w:t>
            </w:r>
            <w:r w:rsidR="00D54B65" w:rsidRPr="00FE335B">
              <w:rPr>
                <w:rFonts w:cs="Times New Roman"/>
                <w:i/>
                <w:sz w:val="16"/>
              </w:rPr>
              <w:br/>
            </w:r>
            <w:r w:rsidRPr="00FE335B">
              <w:rPr>
                <w:rFonts w:cs="Times New Roman"/>
                <w:i/>
                <w:sz w:val="16"/>
              </w:rPr>
              <w:t>(наличными в долл. США)</w:t>
            </w:r>
            <w:r w:rsidRPr="00FE335B">
              <w:rPr>
                <w:rFonts w:cs="Times New Roman"/>
                <w:i/>
                <w:sz w:val="16"/>
              </w:rPr>
              <w:br/>
              <w:t>(Деятельность + персонал, финансируемый из ВБР)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C846C2" w14:textId="77777777" w:rsidR="007C5D76" w:rsidRPr="00FE335B" w:rsidRDefault="007C5D76" w:rsidP="00D54B65">
            <w:pPr>
              <w:spacing w:before="80" w:after="80" w:line="200" w:lineRule="exact"/>
              <w:ind w:left="4" w:right="98"/>
              <w:jc w:val="right"/>
              <w:rPr>
                <w:rFonts w:cs="Times New Roman"/>
                <w:i/>
                <w:sz w:val="16"/>
              </w:rPr>
            </w:pPr>
            <w:r w:rsidRPr="00FE335B">
              <w:rPr>
                <w:rFonts w:cs="Times New Roman"/>
                <w:i/>
                <w:sz w:val="16"/>
              </w:rPr>
              <w:t xml:space="preserve">Финансируемые из </w:t>
            </w:r>
            <w:r w:rsidRPr="00FE335B">
              <w:rPr>
                <w:rFonts w:cs="Times New Roman"/>
                <w:i/>
                <w:sz w:val="16"/>
              </w:rPr>
              <w:br/>
              <w:t xml:space="preserve">средств программы </w:t>
            </w:r>
            <w:r w:rsidR="00F8383D" w:rsidRPr="00FE335B">
              <w:rPr>
                <w:rFonts w:cs="Times New Roman"/>
                <w:i/>
                <w:sz w:val="16"/>
              </w:rPr>
              <w:t>«</w:t>
            </w:r>
            <w:r w:rsidRPr="00FE335B">
              <w:rPr>
                <w:rFonts w:cs="Times New Roman"/>
                <w:i/>
                <w:sz w:val="16"/>
              </w:rPr>
              <w:t>EU4Environment</w:t>
            </w:r>
            <w:r w:rsidR="00F8383D" w:rsidRPr="00FE335B">
              <w:rPr>
                <w:rFonts w:cs="Times New Roman"/>
                <w:i/>
                <w:sz w:val="16"/>
              </w:rPr>
              <w:t>»</w:t>
            </w:r>
            <w:r w:rsidRPr="00FE335B">
              <w:rPr>
                <w:rFonts w:cs="Times New Roman"/>
                <w:i/>
                <w:sz w:val="16"/>
              </w:rPr>
              <w:t xml:space="preserve"> кадровые ресурсы (руководитель </w:t>
            </w:r>
            <w:r w:rsidRPr="00FE335B">
              <w:rPr>
                <w:rFonts w:cs="Times New Roman"/>
                <w:i/>
                <w:sz w:val="16"/>
              </w:rPr>
              <w:br/>
              <w:t xml:space="preserve">проекта + ассистент) </w:t>
            </w:r>
            <w:r w:rsidRPr="00FE335B">
              <w:rPr>
                <w:rFonts w:cs="Times New Roman"/>
                <w:i/>
                <w:sz w:val="16"/>
              </w:rPr>
              <w:br/>
              <w:t>(в человеко-</w:t>
            </w:r>
            <w:proofErr w:type="gramStart"/>
            <w:r w:rsidRPr="00FE335B">
              <w:rPr>
                <w:rFonts w:cs="Times New Roman"/>
                <w:i/>
                <w:sz w:val="16"/>
              </w:rPr>
              <w:t>месяцах)</w:t>
            </w:r>
            <w:r w:rsidRPr="00FE335B">
              <w:rPr>
                <w:rFonts w:cs="Times New Roman"/>
                <w:i/>
                <w:sz w:val="18"/>
                <w:szCs w:val="18"/>
                <w:vertAlign w:val="superscript"/>
              </w:rPr>
              <w:t>b</w:t>
            </w:r>
            <w:proofErr w:type="gramEnd"/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4F378C" w14:textId="77777777" w:rsidR="007C5D76" w:rsidRPr="00FE335B" w:rsidRDefault="007C5D76" w:rsidP="00D54B65">
            <w:pPr>
              <w:spacing w:before="80" w:after="80" w:line="200" w:lineRule="exact"/>
              <w:ind w:left="11" w:right="80"/>
              <w:jc w:val="right"/>
              <w:rPr>
                <w:rFonts w:cs="Times New Roman"/>
                <w:i/>
                <w:sz w:val="16"/>
              </w:rPr>
            </w:pPr>
            <w:r w:rsidRPr="00FE335B">
              <w:rPr>
                <w:rFonts w:cs="Times New Roman"/>
                <w:i/>
                <w:sz w:val="16"/>
              </w:rPr>
              <w:t xml:space="preserve">Прочие людские ресурсы </w:t>
            </w:r>
            <w:r w:rsidR="00D54B65" w:rsidRPr="00FE335B">
              <w:rPr>
                <w:rFonts w:cs="Times New Roman"/>
                <w:i/>
                <w:sz w:val="16"/>
              </w:rPr>
              <w:t>с</w:t>
            </w:r>
            <w:r w:rsidRPr="00FE335B">
              <w:rPr>
                <w:rFonts w:cs="Times New Roman"/>
                <w:i/>
                <w:sz w:val="16"/>
              </w:rPr>
              <w:t>екретариата</w:t>
            </w:r>
            <w:r w:rsidR="00D54B65" w:rsidRPr="00FE335B">
              <w:rPr>
                <w:rFonts w:cs="Times New Roman"/>
                <w:i/>
                <w:sz w:val="16"/>
              </w:rPr>
              <w:t xml:space="preserve"> </w:t>
            </w:r>
            <w:r w:rsidRPr="00FE335B">
              <w:rPr>
                <w:rFonts w:cs="Times New Roman"/>
                <w:i/>
                <w:sz w:val="16"/>
              </w:rPr>
              <w:t>(РБ</w:t>
            </w:r>
            <w:r w:rsidR="00D54B65" w:rsidRPr="00FE335B">
              <w:rPr>
                <w:rFonts w:cs="Times New Roman"/>
                <w:i/>
                <w:sz w:val="16"/>
              </w:rPr>
              <w:t> </w:t>
            </w:r>
            <w:r w:rsidRPr="00FE335B">
              <w:rPr>
                <w:rFonts w:cs="Times New Roman"/>
                <w:i/>
                <w:sz w:val="16"/>
              </w:rPr>
              <w:t>+</w:t>
            </w:r>
            <w:r w:rsidR="00D54B65" w:rsidRPr="00FE335B">
              <w:rPr>
                <w:rFonts w:cs="Times New Roman"/>
                <w:i/>
                <w:sz w:val="16"/>
              </w:rPr>
              <w:t> </w:t>
            </w:r>
            <w:r w:rsidRPr="00FE335B">
              <w:rPr>
                <w:rFonts w:cs="Times New Roman"/>
                <w:i/>
                <w:sz w:val="16"/>
              </w:rPr>
              <w:t xml:space="preserve">ВБР) </w:t>
            </w:r>
            <w:r w:rsidRPr="00FE335B">
              <w:rPr>
                <w:rFonts w:cs="Times New Roman"/>
                <w:i/>
                <w:sz w:val="16"/>
              </w:rPr>
              <w:br/>
              <w:t>в человеко-месяцах</w:t>
            </w:r>
          </w:p>
        </w:tc>
      </w:tr>
      <w:tr w:rsidR="007C5D76" w:rsidRPr="00FE335B" w14:paraId="2AEF672D" w14:textId="77777777" w:rsidTr="00D54B65">
        <w:trPr>
          <w:cantSplit/>
          <w:tblHeader/>
        </w:trPr>
        <w:tc>
          <w:tcPr>
            <w:tcW w:w="81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B9F5634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</w:p>
        </w:tc>
        <w:tc>
          <w:tcPr>
            <w:tcW w:w="2444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BAE91A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</w:p>
        </w:tc>
        <w:tc>
          <w:tcPr>
            <w:tcW w:w="2044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F8D469D" w14:textId="77777777" w:rsidR="007C5D76" w:rsidRPr="00FE335B" w:rsidRDefault="007C5D76" w:rsidP="00D54B65">
            <w:pPr>
              <w:spacing w:before="40" w:after="40" w:line="220" w:lineRule="exact"/>
              <w:ind w:left="-138" w:right="1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9DAC968" w14:textId="77777777" w:rsidR="007C5D76" w:rsidRPr="00FE335B" w:rsidRDefault="007C5D76" w:rsidP="00D54B65">
            <w:pPr>
              <w:spacing w:before="40" w:after="40" w:line="220" w:lineRule="exact"/>
              <w:ind w:left="-66" w:right="108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С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96D627D" w14:textId="77777777" w:rsidR="007C5D76" w:rsidRPr="00FE335B" w:rsidRDefault="007C5D76" w:rsidP="00D54B65">
            <w:pPr>
              <w:spacing w:before="40" w:after="40" w:line="220" w:lineRule="exact"/>
              <w:ind w:left="-104" w:right="104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ОО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6828BC" w14:textId="77777777" w:rsidR="007C5D76" w:rsidRPr="00FE335B" w:rsidRDefault="007C5D76" w:rsidP="00D54B65">
            <w:pPr>
              <w:spacing w:before="40" w:after="40" w:line="220" w:lineRule="exact"/>
              <w:ind w:left="11" w:right="94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С</w:t>
            </w:r>
          </w:p>
        </w:tc>
      </w:tr>
      <w:tr w:rsidR="007C5D76" w:rsidRPr="00FE335B" w14:paraId="3C6AF983" w14:textId="77777777" w:rsidTr="00D54B65">
        <w:trPr>
          <w:cantSplit/>
        </w:trPr>
        <w:tc>
          <w:tcPr>
            <w:tcW w:w="8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D55E9A3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b/>
                <w:bCs/>
                <w:sz w:val="18"/>
              </w:rPr>
            </w:pPr>
            <w:r w:rsidRPr="00FE335B">
              <w:rPr>
                <w:rFonts w:cs="Times New Roman"/>
                <w:b/>
                <w:bCs/>
                <w:sz w:val="18"/>
              </w:rPr>
              <w:t>2021</w:t>
            </w:r>
          </w:p>
        </w:tc>
        <w:tc>
          <w:tcPr>
            <w:tcW w:w="24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F0E636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II. Соблюдение и осуществление Конвенции и Протокола (С)</w:t>
            </w:r>
          </w:p>
          <w:p w14:paraId="6BBC70D8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III. Содействие практическому применению Протокола и/или Конвенции (A+C)</w:t>
            </w:r>
          </w:p>
        </w:tc>
        <w:tc>
          <w:tcPr>
            <w:tcW w:w="20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41F665" w14:textId="77777777" w:rsidR="007C5D76" w:rsidRPr="00FE335B" w:rsidRDefault="007C5D76" w:rsidP="00D54B65">
            <w:pPr>
              <w:spacing w:before="40" w:after="40" w:line="220" w:lineRule="exact"/>
              <w:ind w:left="-138" w:right="1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2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965821" w14:textId="77777777" w:rsidR="007C5D76" w:rsidRPr="00FE335B" w:rsidRDefault="007C5D76" w:rsidP="00D54B65">
            <w:pPr>
              <w:spacing w:before="40" w:after="40" w:line="220" w:lineRule="exact"/>
              <w:ind w:left="-66" w:right="1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BFE938" w14:textId="77777777" w:rsidR="007C5D76" w:rsidRPr="00FE335B" w:rsidRDefault="007C5D76" w:rsidP="00D54B65">
            <w:pPr>
              <w:spacing w:before="40" w:after="40" w:line="220" w:lineRule="exact"/>
              <w:ind w:left="-104" w:right="1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4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62CD4D" w14:textId="77777777" w:rsidR="007C5D76" w:rsidRPr="00FE335B" w:rsidRDefault="007C5D76" w:rsidP="00D54B65">
            <w:pPr>
              <w:spacing w:before="40" w:after="40" w:line="220" w:lineRule="exact"/>
              <w:ind w:left="11" w:right="80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0772A3D4" w14:textId="77777777" w:rsidTr="00D54B65">
        <w:trPr>
          <w:cantSplit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2D7DA" w14:textId="77777777" w:rsidR="007C5D76" w:rsidRPr="00FE335B" w:rsidRDefault="007C5D76" w:rsidP="007C5D76">
            <w:pPr>
              <w:tabs>
                <w:tab w:val="left" w:pos="300"/>
              </w:tabs>
              <w:spacing w:before="80" w:after="80" w:line="220" w:lineRule="exact"/>
              <w:ind w:left="295" w:right="11" w:hanging="284"/>
              <w:rPr>
                <w:rFonts w:cs="Times New Roman"/>
                <w:b/>
                <w:sz w:val="18"/>
              </w:rPr>
            </w:pPr>
            <w:r w:rsidRPr="00FE335B">
              <w:rPr>
                <w:rFonts w:cs="Times New Roman"/>
                <w:b/>
                <w:bCs/>
                <w:sz w:val="18"/>
              </w:rPr>
              <w:tab/>
            </w:r>
            <w:r w:rsidR="00D54B65" w:rsidRPr="00FE335B">
              <w:rPr>
                <w:rFonts w:cs="Times New Roman"/>
                <w:b/>
                <w:bCs/>
                <w:sz w:val="18"/>
              </w:rPr>
              <w:tab/>
            </w:r>
            <w:r w:rsidR="00D54B65" w:rsidRPr="00FE335B">
              <w:rPr>
                <w:rFonts w:cs="Times New Roman"/>
                <w:b/>
                <w:bCs/>
                <w:sz w:val="18"/>
              </w:rPr>
              <w:tab/>
            </w:r>
            <w:r w:rsidR="00D54B65" w:rsidRPr="00FE335B">
              <w:rPr>
                <w:rFonts w:cs="Times New Roman"/>
                <w:b/>
                <w:bCs/>
                <w:sz w:val="18"/>
              </w:rPr>
              <w:tab/>
            </w:r>
            <w:r w:rsidRPr="00FE335B">
              <w:rPr>
                <w:rFonts w:cs="Times New Roman"/>
                <w:b/>
                <w:bCs/>
                <w:sz w:val="18"/>
              </w:rPr>
              <w:t>Итого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4FA80C" w14:textId="77777777" w:rsidR="007C5D76" w:rsidRPr="00FE335B" w:rsidRDefault="007C5D76" w:rsidP="00D54B65">
            <w:pPr>
              <w:spacing w:before="80" w:after="80" w:line="220" w:lineRule="exact"/>
              <w:ind w:left="-138" w:right="80"/>
              <w:jc w:val="right"/>
              <w:rPr>
                <w:rFonts w:cs="Times New Roman"/>
                <w:bCs/>
                <w:sz w:val="18"/>
              </w:rPr>
            </w:pPr>
            <w:r w:rsidRPr="00FE335B">
              <w:rPr>
                <w:rFonts w:cs="Times New Roman"/>
                <w:bCs/>
                <w:sz w:val="18"/>
              </w:rPr>
              <w:t>664 007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EEDD42" w14:textId="77777777" w:rsidR="007C5D76" w:rsidRPr="00FE335B" w:rsidRDefault="007C5D76" w:rsidP="00D54B65">
            <w:pPr>
              <w:spacing w:before="80" w:after="80" w:line="220" w:lineRule="exact"/>
              <w:ind w:left="-66" w:right="126"/>
              <w:jc w:val="right"/>
              <w:rPr>
                <w:rFonts w:cs="Times New Roman"/>
                <w:bCs/>
                <w:sz w:val="18"/>
              </w:rPr>
            </w:pPr>
            <w:r w:rsidRPr="00FE335B">
              <w:rPr>
                <w:rFonts w:cs="Times New Roman"/>
                <w:bCs/>
                <w:sz w:val="18"/>
              </w:rPr>
              <w:t>10,5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AADB0E" w14:textId="77777777" w:rsidR="007C5D76" w:rsidRPr="00FE335B" w:rsidRDefault="007C5D76" w:rsidP="00D54B65">
            <w:pPr>
              <w:spacing w:before="80" w:after="80" w:line="220" w:lineRule="exact"/>
              <w:ind w:left="-104" w:right="98"/>
              <w:jc w:val="right"/>
              <w:rPr>
                <w:rFonts w:cs="Times New Roman"/>
                <w:bCs/>
                <w:sz w:val="18"/>
              </w:rPr>
            </w:pPr>
            <w:r w:rsidRPr="00FE335B">
              <w:rPr>
                <w:rFonts w:cs="Times New Roman"/>
                <w:bCs/>
                <w:sz w:val="18"/>
              </w:rPr>
              <w:t>10,5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A29D1F" w14:textId="77777777" w:rsidR="007C5D76" w:rsidRPr="00FE335B" w:rsidRDefault="007C5D76" w:rsidP="00D54B65">
            <w:pPr>
              <w:spacing w:before="80" w:after="80" w:line="220" w:lineRule="exact"/>
              <w:ind w:left="11" w:right="136"/>
              <w:jc w:val="right"/>
              <w:rPr>
                <w:rFonts w:cs="Times New Roman"/>
                <w:bCs/>
                <w:sz w:val="18"/>
              </w:rPr>
            </w:pPr>
            <w:r w:rsidRPr="00FE335B">
              <w:rPr>
                <w:rFonts w:cs="Times New Roman"/>
                <w:bCs/>
                <w:sz w:val="18"/>
              </w:rPr>
              <w:t>1</w:t>
            </w:r>
          </w:p>
        </w:tc>
      </w:tr>
      <w:tr w:rsidR="007C5D76" w:rsidRPr="00FE335B" w14:paraId="01FD4B17" w14:textId="77777777" w:rsidTr="00D54B65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3AF44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b/>
                <w:sz w:val="18"/>
              </w:rPr>
            </w:pPr>
            <w:r w:rsidRPr="00FE335B">
              <w:rPr>
                <w:rFonts w:cs="Times New Roman"/>
                <w:b/>
                <w:bCs/>
                <w:sz w:val="18"/>
              </w:rPr>
              <w:t>2022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67A6D6" w14:textId="77777777" w:rsidR="007C5D76" w:rsidRPr="00FE335B" w:rsidRDefault="007C5D76" w:rsidP="007C5D76">
            <w:pPr>
              <w:spacing w:before="40" w:after="40" w:line="220" w:lineRule="exact"/>
              <w:ind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III. Содействие практическому применению Протокола и/или Конвенции (A+B</w:t>
            </w:r>
            <w:r w:rsidR="00D54B65" w:rsidRPr="00FE335B">
              <w:rPr>
                <w:rFonts w:cs="Times New Roman"/>
                <w:sz w:val="18"/>
              </w:rPr>
              <w:t>)</w:t>
            </w:r>
            <w:r w:rsidRPr="00FE335B">
              <w:rPr>
                <w:rFonts w:cs="Times New Roman"/>
                <w:sz w:val="18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781F22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bCs/>
                <w:sz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4F2874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bCs/>
                <w:sz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CFC076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bCs/>
                <w:sz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172BEF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bCs/>
                <w:sz w:val="18"/>
              </w:rPr>
            </w:pPr>
          </w:p>
        </w:tc>
      </w:tr>
      <w:tr w:rsidR="007C5D76" w:rsidRPr="00FE335B" w14:paraId="01161B3D" w14:textId="77777777" w:rsidTr="00D54B65">
        <w:trPr>
          <w:cantSplit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66DF8" w14:textId="77777777" w:rsidR="007C5D76" w:rsidRPr="00FE335B" w:rsidRDefault="007C5D76" w:rsidP="007C5D76">
            <w:pPr>
              <w:tabs>
                <w:tab w:val="left" w:pos="280"/>
              </w:tabs>
              <w:spacing w:before="80" w:after="8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b/>
                <w:bCs/>
                <w:sz w:val="18"/>
              </w:rPr>
              <w:tab/>
            </w:r>
            <w:r w:rsidR="00D54B65" w:rsidRPr="00FE335B">
              <w:rPr>
                <w:rFonts w:cs="Times New Roman"/>
                <w:b/>
                <w:bCs/>
                <w:sz w:val="18"/>
              </w:rPr>
              <w:tab/>
            </w:r>
            <w:r w:rsidR="00D54B65" w:rsidRPr="00FE335B">
              <w:rPr>
                <w:rFonts w:cs="Times New Roman"/>
                <w:b/>
                <w:bCs/>
                <w:sz w:val="18"/>
              </w:rPr>
              <w:tab/>
            </w:r>
            <w:r w:rsidRPr="00FE335B">
              <w:rPr>
                <w:rFonts w:cs="Times New Roman"/>
                <w:b/>
                <w:bCs/>
                <w:sz w:val="18"/>
              </w:rPr>
              <w:t>Итого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25C146" w14:textId="77777777" w:rsidR="007C5D76" w:rsidRPr="00FE335B" w:rsidRDefault="007C5D76" w:rsidP="00E95341">
            <w:pPr>
              <w:spacing w:before="80" w:after="80" w:line="220" w:lineRule="exact"/>
              <w:ind w:left="11" w:right="93"/>
              <w:jc w:val="right"/>
              <w:rPr>
                <w:rFonts w:cs="Times New Roman"/>
                <w:bCs/>
                <w:sz w:val="18"/>
              </w:rPr>
            </w:pPr>
            <w:r w:rsidRPr="00FE335B">
              <w:rPr>
                <w:rFonts w:cs="Times New Roman"/>
                <w:bCs/>
                <w:sz w:val="18"/>
              </w:rPr>
              <w:t>402 795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7486DA" w14:textId="77777777" w:rsidR="007C5D76" w:rsidRPr="00FE335B" w:rsidRDefault="007C5D76" w:rsidP="00E95341">
            <w:pPr>
              <w:spacing w:before="80" w:after="80" w:line="220" w:lineRule="exact"/>
              <w:ind w:left="11" w:right="94"/>
              <w:jc w:val="right"/>
              <w:rPr>
                <w:rFonts w:cs="Times New Roman"/>
                <w:bCs/>
                <w:sz w:val="18"/>
              </w:rPr>
            </w:pPr>
            <w:r w:rsidRPr="00FE335B">
              <w:rPr>
                <w:rFonts w:cs="Times New Roman"/>
                <w:bCs/>
                <w:sz w:val="18"/>
              </w:rPr>
              <w:t>10,5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662CAB" w14:textId="77777777" w:rsidR="007C5D76" w:rsidRPr="00FE335B" w:rsidRDefault="007C5D76" w:rsidP="00E95341">
            <w:pPr>
              <w:spacing w:before="80" w:after="80" w:line="220" w:lineRule="exact"/>
              <w:ind w:left="-104" w:right="98"/>
              <w:jc w:val="right"/>
              <w:rPr>
                <w:rFonts w:cs="Times New Roman"/>
                <w:bCs/>
                <w:sz w:val="18"/>
              </w:rPr>
            </w:pPr>
            <w:r w:rsidRPr="00FE335B">
              <w:rPr>
                <w:rFonts w:cs="Times New Roman"/>
                <w:bCs/>
                <w:sz w:val="18"/>
              </w:rPr>
              <w:t>10,5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CC5CEE" w14:textId="77777777" w:rsidR="007C5D76" w:rsidRPr="00FE335B" w:rsidRDefault="007C5D76" w:rsidP="00D54B65">
            <w:pPr>
              <w:spacing w:before="80" w:after="80" w:line="220" w:lineRule="exact"/>
              <w:ind w:left="11" w:right="136"/>
              <w:jc w:val="right"/>
              <w:rPr>
                <w:rFonts w:cs="Times New Roman"/>
                <w:bCs/>
                <w:sz w:val="18"/>
              </w:rPr>
            </w:pPr>
            <w:r w:rsidRPr="00FE335B">
              <w:rPr>
                <w:rFonts w:cs="Times New Roman"/>
                <w:bCs/>
                <w:sz w:val="18"/>
              </w:rPr>
              <w:t>1</w:t>
            </w:r>
          </w:p>
        </w:tc>
      </w:tr>
      <w:tr w:rsidR="007C5D76" w:rsidRPr="00FE335B" w14:paraId="45FE5371" w14:textId="77777777" w:rsidTr="00D54B65">
        <w:trPr>
          <w:cantSplit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81FA18A" w14:textId="77777777" w:rsidR="007C5D76" w:rsidRPr="00FE335B" w:rsidRDefault="007C5D76" w:rsidP="007C5D76">
            <w:pPr>
              <w:tabs>
                <w:tab w:val="left" w:pos="11"/>
              </w:tabs>
              <w:spacing w:before="40" w:after="40" w:line="220" w:lineRule="exact"/>
              <w:ind w:left="284" w:right="11"/>
              <w:rPr>
                <w:rFonts w:cs="Times New Roman"/>
                <w:b/>
                <w:sz w:val="18"/>
              </w:rPr>
            </w:pPr>
            <w:r w:rsidRPr="00FE335B">
              <w:rPr>
                <w:rFonts w:cs="Times New Roman"/>
                <w:b/>
                <w:bCs/>
                <w:sz w:val="18"/>
              </w:rPr>
              <w:lastRenderedPageBreak/>
              <w:t>Всего внебюджетных ресурсов на 2021 и 2022 годы (на осуществление деятельности и кадровое обеспечение)</w:t>
            </w:r>
            <w:r w:rsidRPr="00FE335B">
              <w:rPr>
                <w:rFonts w:cs="Times New Roman"/>
                <w:sz w:val="18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8515B0" w14:textId="77777777" w:rsidR="007C5D76" w:rsidRPr="00FE335B" w:rsidRDefault="007C5D76" w:rsidP="00E95341">
            <w:pPr>
              <w:spacing w:before="40" w:after="40" w:line="220" w:lineRule="exact"/>
              <w:ind w:left="11" w:right="93"/>
              <w:jc w:val="right"/>
              <w:rPr>
                <w:rFonts w:cs="Times New Roman"/>
                <w:b/>
                <w:bCs/>
                <w:sz w:val="18"/>
              </w:rPr>
            </w:pPr>
            <w:r w:rsidRPr="00FE335B">
              <w:rPr>
                <w:rFonts w:cs="Times New Roman"/>
                <w:b/>
                <w:bCs/>
                <w:sz w:val="18"/>
              </w:rPr>
              <w:t>1 066 802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C9DA4C2" w14:textId="77777777" w:rsidR="007C5D76" w:rsidRPr="00FE335B" w:rsidRDefault="007C5D76" w:rsidP="00E95341">
            <w:pPr>
              <w:spacing w:before="40" w:after="40" w:line="220" w:lineRule="exact"/>
              <w:ind w:left="11" w:right="94"/>
              <w:jc w:val="right"/>
              <w:rPr>
                <w:rFonts w:cs="Times New Roman"/>
                <w:b/>
                <w:bCs/>
                <w:sz w:val="18"/>
              </w:rPr>
            </w:pPr>
            <w:r w:rsidRPr="00FE335B">
              <w:rPr>
                <w:rFonts w:cs="Times New Roman"/>
                <w:b/>
                <w:bCs/>
                <w:sz w:val="18"/>
              </w:rPr>
              <w:t>42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C65336" w14:textId="77777777" w:rsidR="007C5D76" w:rsidRPr="00FE335B" w:rsidRDefault="007C5D76" w:rsidP="00E95341">
            <w:pPr>
              <w:spacing w:before="40" w:after="40" w:line="220" w:lineRule="exact"/>
              <w:ind w:left="11" w:right="94"/>
              <w:jc w:val="right"/>
              <w:rPr>
                <w:rFonts w:cs="Times New Roman"/>
                <w:b/>
                <w:bCs/>
                <w:sz w:val="18"/>
              </w:rPr>
            </w:pPr>
            <w:r w:rsidRPr="00E95341">
              <w:rPr>
                <w:rFonts w:cs="Times New Roman"/>
                <w:b/>
                <w:bCs/>
                <w:sz w:val="18"/>
              </w:rPr>
              <w:t>42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1730E74" w14:textId="77777777" w:rsidR="007C5D76" w:rsidRPr="00FE335B" w:rsidRDefault="007C5D76" w:rsidP="00D54B65">
            <w:pPr>
              <w:spacing w:before="40" w:after="40" w:line="220" w:lineRule="exact"/>
              <w:ind w:left="11" w:right="80"/>
              <w:jc w:val="right"/>
              <w:rPr>
                <w:rFonts w:cs="Times New Roman"/>
                <w:b/>
                <w:bCs/>
                <w:sz w:val="18"/>
              </w:rPr>
            </w:pPr>
            <w:r w:rsidRPr="00FE335B">
              <w:rPr>
                <w:rFonts w:cs="Times New Roman"/>
                <w:b/>
                <w:bCs/>
                <w:sz w:val="18"/>
              </w:rPr>
              <w:t>2</w:t>
            </w:r>
          </w:p>
        </w:tc>
      </w:tr>
    </w:tbl>
    <w:p w14:paraId="48D3E95F" w14:textId="77777777" w:rsidR="007C5D76" w:rsidRPr="00FE335B" w:rsidRDefault="007C5D76" w:rsidP="007C5D76">
      <w:pPr>
        <w:pStyle w:val="SingleTxtG"/>
        <w:tabs>
          <w:tab w:val="left" w:pos="1276"/>
        </w:tabs>
        <w:spacing w:before="120" w:after="0" w:line="220" w:lineRule="exact"/>
        <w:ind w:right="0"/>
        <w:jc w:val="left"/>
        <w:rPr>
          <w:sz w:val="18"/>
          <w:szCs w:val="18"/>
        </w:rPr>
      </w:pPr>
      <w:bookmarkStart w:id="79" w:name="_Hlk34208675"/>
      <w:r w:rsidRPr="00FE335B">
        <w:rPr>
          <w:sz w:val="18"/>
          <w:szCs w:val="18"/>
          <w:vertAlign w:val="superscript"/>
        </w:rPr>
        <w:tab/>
      </w:r>
      <w:proofErr w:type="gramStart"/>
      <w:r w:rsidRPr="00FE335B">
        <w:rPr>
          <w:i/>
          <w:sz w:val="18"/>
          <w:szCs w:val="18"/>
          <w:vertAlign w:val="superscript"/>
        </w:rPr>
        <w:t>а</w:t>
      </w:r>
      <w:r w:rsidRPr="00FE335B">
        <w:rPr>
          <w:sz w:val="18"/>
          <w:szCs w:val="18"/>
        </w:rPr>
        <w:t xml:space="preserve">  </w:t>
      </w:r>
      <w:r w:rsidR="00F8383D" w:rsidRPr="00FE335B">
        <w:rPr>
          <w:sz w:val="18"/>
          <w:szCs w:val="18"/>
        </w:rPr>
        <w:t>«</w:t>
      </w:r>
      <w:proofErr w:type="gramEnd"/>
      <w:r w:rsidRPr="00FE335B">
        <w:rPr>
          <w:sz w:val="18"/>
          <w:szCs w:val="18"/>
        </w:rPr>
        <w:t>Европейский союз за окружающую среду</w:t>
      </w:r>
      <w:r w:rsidR="00F8383D" w:rsidRPr="00FE335B">
        <w:rPr>
          <w:sz w:val="18"/>
          <w:szCs w:val="18"/>
        </w:rPr>
        <w:t>»</w:t>
      </w:r>
      <w:r w:rsidRPr="00FE335B">
        <w:rPr>
          <w:sz w:val="18"/>
          <w:szCs w:val="18"/>
        </w:rPr>
        <w:t xml:space="preserve"> (</w:t>
      </w:r>
      <w:r w:rsidR="00F8383D" w:rsidRPr="00FE335B">
        <w:rPr>
          <w:sz w:val="18"/>
          <w:szCs w:val="18"/>
        </w:rPr>
        <w:t>«</w:t>
      </w:r>
      <w:r w:rsidRPr="00FE335B">
        <w:rPr>
          <w:sz w:val="18"/>
          <w:szCs w:val="18"/>
        </w:rPr>
        <w:t>EU4Environment</w:t>
      </w:r>
      <w:r w:rsidR="00F8383D" w:rsidRPr="00FE335B">
        <w:rPr>
          <w:sz w:val="18"/>
          <w:szCs w:val="18"/>
        </w:rPr>
        <w:t>»</w:t>
      </w:r>
      <w:r w:rsidRPr="00FE335B">
        <w:rPr>
          <w:sz w:val="18"/>
          <w:szCs w:val="18"/>
        </w:rPr>
        <w:t xml:space="preserve">) </w:t>
      </w:r>
      <w:r w:rsidR="00A3559A" w:rsidRPr="00FE335B">
        <w:rPr>
          <w:sz w:val="18"/>
          <w:szCs w:val="18"/>
        </w:rPr>
        <w:t>—</w:t>
      </w:r>
      <w:r w:rsidRPr="00FE335B">
        <w:rPr>
          <w:sz w:val="18"/>
          <w:szCs w:val="18"/>
        </w:rPr>
        <w:t xml:space="preserve"> финансируемый Европейским союзом региональный многосторонний проект, рассчитанный на период с 2019 по 2022 год. Общий объем финансирования Европейским союзом компонента ЕЭК по оценке воздействия на окружающую среду составляет 2 384 687 евро, или приблизительно 2 579 670 долл. США (по обменному курсу на декабрь 2019 года). Финансирование регулируется применимыми в рамках проекта процедурами.</w:t>
      </w:r>
    </w:p>
    <w:p w14:paraId="04ACBAC1" w14:textId="77777777" w:rsidR="00D54B65" w:rsidRPr="00FE335B" w:rsidRDefault="007C5D76" w:rsidP="007C5D76">
      <w:pPr>
        <w:pStyle w:val="SingleTxtG"/>
        <w:tabs>
          <w:tab w:val="left" w:pos="1276"/>
        </w:tabs>
        <w:spacing w:after="0" w:line="220" w:lineRule="exact"/>
        <w:ind w:right="0"/>
        <w:jc w:val="left"/>
        <w:rPr>
          <w:sz w:val="18"/>
          <w:szCs w:val="18"/>
        </w:rPr>
      </w:pPr>
      <w:r w:rsidRPr="00FE335B">
        <w:rPr>
          <w:sz w:val="18"/>
          <w:szCs w:val="18"/>
          <w:vertAlign w:val="superscript"/>
        </w:rPr>
        <w:tab/>
      </w:r>
      <w:proofErr w:type="gramStart"/>
      <w:r w:rsidRPr="00FE335B">
        <w:rPr>
          <w:i/>
          <w:sz w:val="18"/>
          <w:szCs w:val="18"/>
          <w:vertAlign w:val="superscript"/>
        </w:rPr>
        <w:t>b</w:t>
      </w:r>
      <w:r w:rsidRPr="00FE335B">
        <w:rPr>
          <w:sz w:val="18"/>
          <w:szCs w:val="18"/>
        </w:rPr>
        <w:t xml:space="preserve">  Одна</w:t>
      </w:r>
      <w:proofErr w:type="gramEnd"/>
      <w:r w:rsidRPr="00FE335B">
        <w:rPr>
          <w:sz w:val="18"/>
          <w:szCs w:val="18"/>
        </w:rPr>
        <w:t xml:space="preserve"> должность (сотрудника категории специалистов или категории общего обслуживания) переводится в 10,5 человеко-месяца в год или в 31,5 человеко-месяца в трехлетний период.</w:t>
      </w:r>
      <w:bookmarkEnd w:id="79"/>
    </w:p>
    <w:p w14:paraId="71853E66" w14:textId="77777777" w:rsidR="007C5D76" w:rsidRPr="00FE335B" w:rsidRDefault="007C5D76" w:rsidP="007C5D76">
      <w:pPr>
        <w:pStyle w:val="SingleTxtG"/>
        <w:tabs>
          <w:tab w:val="left" w:pos="1276"/>
        </w:tabs>
        <w:spacing w:after="0" w:line="220" w:lineRule="exact"/>
        <w:ind w:right="0"/>
        <w:jc w:val="left"/>
      </w:pPr>
      <w:r w:rsidRPr="00FE335B">
        <w:br w:type="page"/>
      </w:r>
    </w:p>
    <w:p w14:paraId="1FB7C96A" w14:textId="77777777" w:rsidR="007C5D76" w:rsidRPr="00FE335B" w:rsidRDefault="007C5D76" w:rsidP="007C5D76">
      <w:pPr>
        <w:pStyle w:val="HChG"/>
      </w:pPr>
      <w:bookmarkStart w:id="80" w:name="_Hlk34209124"/>
      <w:r w:rsidRPr="00FE335B">
        <w:lastRenderedPageBreak/>
        <w:tab/>
        <w:t>[Приложение III</w:t>
      </w:r>
      <w:bookmarkStart w:id="81" w:name="_Hlk34048008"/>
    </w:p>
    <w:p w14:paraId="68B6B2CF" w14:textId="77777777" w:rsidR="007C5D76" w:rsidRPr="00FE335B" w:rsidRDefault="007C5D76" w:rsidP="000F5B43">
      <w:pPr>
        <w:pStyle w:val="H1G"/>
        <w:ind w:left="0" w:right="140" w:firstLine="0"/>
      </w:pPr>
      <w:r w:rsidRPr="00FE335B">
        <w:tab/>
        <w:t>Виды деятельности, требующие дополнительных ресурсов, включая кадровое обеспечение секретариата, для осуществления в</w:t>
      </w:r>
      <w:r w:rsidR="001A4C54" w:rsidRPr="00FE335B">
        <w:t> </w:t>
      </w:r>
      <w:r w:rsidRPr="00FE335B">
        <w:t>период 2021–2023 годов</w:t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3788"/>
        <w:gridCol w:w="1599"/>
        <w:gridCol w:w="1035"/>
        <w:gridCol w:w="1372"/>
      </w:tblGrid>
      <w:tr w:rsidR="007C5D76" w:rsidRPr="00FE335B" w14:paraId="2A899C8D" w14:textId="77777777" w:rsidTr="002F7076">
        <w:trPr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bookmarkEnd w:id="80"/>
          <w:bookmarkEnd w:id="81"/>
          <w:p w14:paraId="43F69E18" w14:textId="77777777" w:rsidR="007C5D76" w:rsidRPr="00FE335B" w:rsidRDefault="007C5D76" w:rsidP="001A4C54">
            <w:pPr>
              <w:spacing w:before="80" w:after="80" w:line="200" w:lineRule="exact"/>
              <w:ind w:left="42" w:right="11"/>
              <w:rPr>
                <w:rFonts w:cs="Times New Roman"/>
                <w:i/>
                <w:sz w:val="16"/>
              </w:rPr>
            </w:pPr>
            <w:r w:rsidRPr="00FE335B">
              <w:rPr>
                <w:rFonts w:cs="Times New Roman"/>
                <w:i/>
                <w:sz w:val="16"/>
              </w:rPr>
              <w:t>Область работы</w:t>
            </w:r>
          </w:p>
        </w:tc>
        <w:tc>
          <w:tcPr>
            <w:tcW w:w="3788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1BD1F6" w14:textId="77777777" w:rsidR="007C5D76" w:rsidRPr="00FE335B" w:rsidRDefault="007C5D76" w:rsidP="001A4C54">
            <w:pPr>
              <w:spacing w:before="80" w:after="80" w:line="200" w:lineRule="exact"/>
              <w:ind w:left="56" w:right="11"/>
              <w:rPr>
                <w:rFonts w:cs="Times New Roman"/>
                <w:i/>
                <w:sz w:val="16"/>
              </w:rPr>
            </w:pPr>
            <w:r w:rsidRPr="00FE335B">
              <w:rPr>
                <w:rFonts w:cs="Times New Roman"/>
                <w:i/>
                <w:sz w:val="16"/>
              </w:rPr>
              <w:t>Деятельность, страны-руководители/ поддерживающие страны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152C301" w14:textId="77777777" w:rsidR="007C5D76" w:rsidRPr="00FE335B" w:rsidRDefault="007C5D76" w:rsidP="001A4C54">
            <w:pPr>
              <w:spacing w:before="80" w:after="80" w:line="200" w:lineRule="exact"/>
              <w:ind w:left="11" w:right="66"/>
              <w:jc w:val="right"/>
              <w:rPr>
                <w:rFonts w:cs="Times New Roman"/>
                <w:i/>
                <w:sz w:val="16"/>
              </w:rPr>
            </w:pPr>
            <w:r w:rsidRPr="00FE335B">
              <w:rPr>
                <w:rFonts w:cs="Times New Roman"/>
                <w:i/>
                <w:sz w:val="16"/>
              </w:rPr>
              <w:t xml:space="preserve">Первоначальная смета внебюджетных финансовых ресурсов (наличными и в натуральной форме, </w:t>
            </w:r>
            <w:r w:rsidRPr="00FE335B">
              <w:rPr>
                <w:rFonts w:cs="Times New Roman"/>
                <w:i/>
                <w:sz w:val="16"/>
              </w:rPr>
              <w:br/>
              <w:t xml:space="preserve">в долл. США) </w:t>
            </w:r>
            <w:bookmarkStart w:id="82" w:name="_Hlk32167078"/>
          </w:p>
        </w:tc>
        <w:bookmarkEnd w:id="82"/>
        <w:tc>
          <w:tcPr>
            <w:tcW w:w="24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0FC1C6" w14:textId="77777777" w:rsidR="007C5D76" w:rsidRPr="00FE335B" w:rsidRDefault="007C5D76" w:rsidP="001A4C54">
            <w:pPr>
              <w:spacing w:before="80" w:after="80" w:line="200" w:lineRule="exact"/>
              <w:ind w:left="11" w:right="108"/>
              <w:jc w:val="right"/>
              <w:rPr>
                <w:rFonts w:cs="Times New Roman"/>
                <w:i/>
                <w:sz w:val="16"/>
              </w:rPr>
            </w:pPr>
            <w:r w:rsidRPr="00FE335B">
              <w:rPr>
                <w:rFonts w:cs="Times New Roman"/>
                <w:i/>
                <w:sz w:val="16"/>
              </w:rPr>
              <w:t xml:space="preserve">Финансируемые из ВБР </w:t>
            </w:r>
            <w:r w:rsidRPr="00FE335B">
              <w:rPr>
                <w:rFonts w:cs="Times New Roman"/>
                <w:i/>
                <w:sz w:val="16"/>
              </w:rPr>
              <w:br/>
              <w:t xml:space="preserve">людские ресурсы, </w:t>
            </w:r>
            <w:r w:rsidRPr="00FE335B">
              <w:rPr>
                <w:rFonts w:cs="Times New Roman"/>
                <w:i/>
                <w:sz w:val="16"/>
              </w:rPr>
              <w:br/>
              <w:t xml:space="preserve">необходимые для поддержки осуществления деятельности </w:t>
            </w:r>
            <w:r w:rsidRPr="00FE335B">
              <w:rPr>
                <w:rFonts w:cs="Times New Roman"/>
                <w:i/>
                <w:sz w:val="16"/>
              </w:rPr>
              <w:br/>
              <w:t>(в человеко-месяцах)</w:t>
            </w:r>
          </w:p>
        </w:tc>
      </w:tr>
      <w:tr w:rsidR="007C5D76" w:rsidRPr="00FE335B" w14:paraId="52BB5112" w14:textId="77777777" w:rsidTr="002F7076">
        <w:trPr>
          <w:tblHeader/>
        </w:trPr>
        <w:tc>
          <w:tcPr>
            <w:tcW w:w="1843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C479BF8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</w:p>
        </w:tc>
        <w:tc>
          <w:tcPr>
            <w:tcW w:w="3788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237759F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</w:p>
        </w:tc>
        <w:tc>
          <w:tcPr>
            <w:tcW w:w="1599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A850C6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82F60A5" w14:textId="77777777" w:rsidR="007C5D76" w:rsidRPr="00FE335B" w:rsidRDefault="007C5D76" w:rsidP="001A4C54">
            <w:pPr>
              <w:spacing w:before="40" w:after="40" w:line="220" w:lineRule="exact"/>
              <w:ind w:left="11" w:right="83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С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C9B73EE" w14:textId="77777777" w:rsidR="007C5D76" w:rsidRPr="00FE335B" w:rsidRDefault="007C5D76" w:rsidP="001A4C54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ОО</w:t>
            </w:r>
          </w:p>
        </w:tc>
      </w:tr>
      <w:tr w:rsidR="007C5D76" w:rsidRPr="00FE335B" w14:paraId="5EB50AD0" w14:textId="77777777" w:rsidTr="002F7076">
        <w:tc>
          <w:tcPr>
            <w:tcW w:w="563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721F0AF" w14:textId="77777777" w:rsidR="007C5D76" w:rsidRPr="00FE335B" w:rsidRDefault="007C5D76" w:rsidP="001A4C54">
            <w:pPr>
              <w:tabs>
                <w:tab w:val="left" w:pos="368"/>
              </w:tabs>
              <w:spacing w:before="40" w:after="40" w:line="220" w:lineRule="exact"/>
              <w:ind w:left="56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b/>
                <w:sz w:val="18"/>
              </w:rPr>
              <w:t>III.</w:t>
            </w:r>
            <w:r w:rsidRPr="00FE335B">
              <w:rPr>
                <w:rFonts w:cs="Times New Roman"/>
                <w:sz w:val="18"/>
              </w:rPr>
              <w:tab/>
            </w:r>
            <w:r w:rsidRPr="00FE335B">
              <w:rPr>
                <w:rFonts w:cs="Times New Roman"/>
                <w:b/>
                <w:bCs/>
                <w:sz w:val="18"/>
              </w:rPr>
              <w:t>Субрегиональное сотрудничество и укрепление потенциала</w:t>
            </w:r>
          </w:p>
        </w:tc>
        <w:tc>
          <w:tcPr>
            <w:tcW w:w="159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C1B5EE9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03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114FBDD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37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D0F4ACA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78B366DF" w14:textId="77777777" w:rsidTr="002F7076">
        <w:tc>
          <w:tcPr>
            <w:tcW w:w="5631" w:type="dxa"/>
            <w:gridSpan w:val="2"/>
            <w:shd w:val="clear" w:color="auto" w:fill="auto"/>
          </w:tcPr>
          <w:p w14:paraId="626CA8D3" w14:textId="77777777" w:rsidR="007C5D76" w:rsidRPr="00FE335B" w:rsidRDefault="007C5D76" w:rsidP="001A4C54">
            <w:pPr>
              <w:spacing w:before="40" w:after="40" w:line="220" w:lineRule="exact"/>
              <w:ind w:left="56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b/>
                <w:bCs/>
                <w:sz w:val="18"/>
              </w:rPr>
              <w:t>Юго-Восточная Европа</w:t>
            </w:r>
          </w:p>
        </w:tc>
        <w:tc>
          <w:tcPr>
            <w:tcW w:w="1599" w:type="dxa"/>
            <w:shd w:val="clear" w:color="auto" w:fill="auto"/>
            <w:vAlign w:val="bottom"/>
          </w:tcPr>
          <w:p w14:paraId="7D9589A1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035" w:type="dxa"/>
            <w:shd w:val="clear" w:color="auto" w:fill="auto"/>
            <w:vAlign w:val="bottom"/>
          </w:tcPr>
          <w:p w14:paraId="6CCDE3AA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372" w:type="dxa"/>
            <w:shd w:val="clear" w:color="auto" w:fill="auto"/>
            <w:vAlign w:val="bottom"/>
          </w:tcPr>
          <w:p w14:paraId="31A3EC77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4C9CEBB0" w14:textId="77777777" w:rsidTr="002F7076">
        <w:tc>
          <w:tcPr>
            <w:tcW w:w="1843" w:type="dxa"/>
            <w:shd w:val="clear" w:color="auto" w:fill="auto"/>
          </w:tcPr>
          <w:p w14:paraId="157E6A75" w14:textId="77777777" w:rsidR="007C5D76" w:rsidRPr="00FE335B" w:rsidRDefault="007C5D76" w:rsidP="001A4C54">
            <w:pPr>
              <w:tabs>
                <w:tab w:val="left" w:pos="368"/>
              </w:tabs>
              <w:spacing w:before="40" w:after="40" w:line="220" w:lineRule="exact"/>
              <w:ind w:left="42" w:right="11"/>
              <w:rPr>
                <w:rFonts w:cs="Times New Roman"/>
                <w:b/>
                <w:bCs/>
                <w:sz w:val="18"/>
              </w:rPr>
            </w:pPr>
            <w:r w:rsidRPr="00FE335B">
              <w:rPr>
                <w:rFonts w:cs="Times New Roman"/>
                <w:b/>
                <w:sz w:val="18"/>
              </w:rPr>
              <w:t>1.</w:t>
            </w:r>
            <w:r w:rsidRPr="00FE335B">
              <w:rPr>
                <w:rFonts w:cs="Times New Roman"/>
                <w:sz w:val="18"/>
              </w:rPr>
              <w:tab/>
            </w:r>
            <w:r w:rsidRPr="00FE335B">
              <w:rPr>
                <w:rFonts w:cs="Times New Roman"/>
                <w:b/>
                <w:bCs/>
                <w:sz w:val="18"/>
              </w:rPr>
              <w:t>Совещание Сторон Бухарестского соглашения</w:t>
            </w:r>
          </w:p>
        </w:tc>
        <w:tc>
          <w:tcPr>
            <w:tcW w:w="3788" w:type="dxa"/>
            <w:shd w:val="clear" w:color="auto" w:fill="auto"/>
            <w:vAlign w:val="bottom"/>
          </w:tcPr>
          <w:p w14:paraId="2DC6BE48" w14:textId="77777777" w:rsidR="007C5D76" w:rsidRPr="00FE335B" w:rsidRDefault="007C5D76" w:rsidP="001A4C54">
            <w:pPr>
              <w:spacing w:before="40" w:after="40" w:line="220" w:lineRule="exact"/>
              <w:ind w:left="56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i/>
                <w:sz w:val="18"/>
              </w:rPr>
              <w:t>Ответственный(</w:t>
            </w:r>
            <w:proofErr w:type="spellStart"/>
            <w:r w:rsidRPr="00FE335B">
              <w:rPr>
                <w:rFonts w:cs="Times New Roman"/>
                <w:i/>
                <w:sz w:val="18"/>
              </w:rPr>
              <w:t>ые</w:t>
            </w:r>
            <w:proofErr w:type="spellEnd"/>
            <w:r w:rsidRPr="00FE335B">
              <w:rPr>
                <w:rFonts w:cs="Times New Roman"/>
                <w:i/>
                <w:sz w:val="18"/>
              </w:rPr>
              <w:t>) орган(ы)</w:t>
            </w:r>
            <w:r w:rsidRPr="00FE335B">
              <w:rPr>
                <w:rFonts w:cs="Times New Roman"/>
                <w:sz w:val="18"/>
              </w:rPr>
              <w:t>: Румыния в качестве депозитария Бухарестского соглашения, возможно, совместно с другой страной-руководителем</w:t>
            </w:r>
            <w:r w:rsidR="002F7076">
              <w:rPr>
                <w:rFonts w:cs="Times New Roman"/>
                <w:sz w:val="18"/>
              </w:rPr>
              <w:t>.</w:t>
            </w:r>
          </w:p>
          <w:p w14:paraId="3C7E9757" w14:textId="77777777" w:rsidR="007C5D76" w:rsidRPr="00FE335B" w:rsidRDefault="007C5D76" w:rsidP="001A4C54">
            <w:pPr>
              <w:spacing w:before="40" w:after="40" w:line="220" w:lineRule="exact"/>
              <w:ind w:left="56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i/>
                <w:sz w:val="18"/>
              </w:rPr>
              <w:t>Деятельность</w:t>
            </w:r>
            <w:r w:rsidRPr="00FE335B">
              <w:rPr>
                <w:rFonts w:cs="Times New Roman"/>
                <w:sz w:val="18"/>
              </w:rPr>
              <w:t>: организация первого совещания Сторон Бухарестского соглашения. Подробности и сроки будут определены позднее</w:t>
            </w:r>
            <w:r w:rsidR="002F7076">
              <w:rPr>
                <w:rFonts w:cs="Times New Roman"/>
                <w:sz w:val="18"/>
              </w:rPr>
              <w:t>.</w:t>
            </w:r>
          </w:p>
          <w:p w14:paraId="5F80AD82" w14:textId="77777777" w:rsidR="007C5D76" w:rsidRPr="00FE335B" w:rsidRDefault="007C5D76" w:rsidP="001A4C54">
            <w:pPr>
              <w:spacing w:before="40" w:after="40" w:line="220" w:lineRule="exact"/>
              <w:ind w:left="56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i/>
                <w:sz w:val="18"/>
              </w:rPr>
              <w:t>Потребности в ресурсах</w:t>
            </w:r>
            <w:r w:rsidRPr="00FE335B">
              <w:rPr>
                <w:rFonts w:cs="Times New Roman"/>
                <w:sz w:val="18"/>
              </w:rPr>
              <w:t xml:space="preserve">: примерно </w:t>
            </w:r>
            <w:r w:rsidRPr="00FE335B">
              <w:rPr>
                <w:rFonts w:cs="Times New Roman"/>
                <w:sz w:val="18"/>
              </w:rPr>
              <w:br/>
              <w:t xml:space="preserve">40 000 долл. США на </w:t>
            </w:r>
            <w:r w:rsidR="00BE3310">
              <w:rPr>
                <w:rFonts w:cs="Times New Roman"/>
                <w:sz w:val="18"/>
              </w:rPr>
              <w:t>2-</w:t>
            </w:r>
            <w:r w:rsidRPr="00FE335B">
              <w:rPr>
                <w:rFonts w:cs="Times New Roman"/>
                <w:sz w:val="18"/>
              </w:rPr>
              <w:t>дневное мероприятие для 2–3 человек/страну; или взносы в натуральной форме от принимающей страны и, возможно, других стран-руководителей, а также, в случае необходимости, ресурсы секретариата в поддержку этого мероприятия</w:t>
            </w:r>
            <w:r w:rsidR="002F7076">
              <w:rPr>
                <w:rFonts w:cs="Times New Roman"/>
                <w:sz w:val="18"/>
              </w:rPr>
              <w:t>.</w:t>
            </w:r>
          </w:p>
        </w:tc>
        <w:tc>
          <w:tcPr>
            <w:tcW w:w="1599" w:type="dxa"/>
            <w:shd w:val="clear" w:color="auto" w:fill="auto"/>
            <w:vAlign w:val="bottom"/>
          </w:tcPr>
          <w:p w14:paraId="668D4A50" w14:textId="77777777" w:rsidR="007C5D76" w:rsidRPr="00FE335B" w:rsidRDefault="007C5D76" w:rsidP="00E95341">
            <w:pPr>
              <w:spacing w:before="40" w:after="40" w:line="220" w:lineRule="exact"/>
              <w:ind w:left="11" w:right="173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 xml:space="preserve">40 000 </w:t>
            </w:r>
          </w:p>
          <w:p w14:paraId="5568C317" w14:textId="77777777" w:rsidR="007C5D76" w:rsidRPr="00FE335B" w:rsidRDefault="007C5D76" w:rsidP="00E95341">
            <w:pPr>
              <w:spacing w:before="40" w:after="40" w:line="220" w:lineRule="exact"/>
              <w:ind w:left="11" w:right="94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(или в натуральной форме)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2F113601" w14:textId="77777777" w:rsidR="007C5D76" w:rsidRPr="00FE335B" w:rsidRDefault="007C5D76" w:rsidP="00E95341">
            <w:pPr>
              <w:spacing w:before="40" w:after="40" w:line="220" w:lineRule="exact"/>
              <w:ind w:left="11" w:right="83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1,5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42518660" w14:textId="77777777" w:rsidR="007C5D76" w:rsidRPr="00FE335B" w:rsidRDefault="007C5D76" w:rsidP="00E95341">
            <w:pPr>
              <w:spacing w:before="40" w:after="40" w:line="220" w:lineRule="exact"/>
              <w:ind w:left="11" w:right="80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1,5</w:t>
            </w:r>
          </w:p>
        </w:tc>
      </w:tr>
      <w:tr w:rsidR="007C5D76" w:rsidRPr="00FE335B" w14:paraId="75AC4A69" w14:textId="77777777" w:rsidTr="002F7076">
        <w:tc>
          <w:tcPr>
            <w:tcW w:w="1843" w:type="dxa"/>
            <w:shd w:val="clear" w:color="auto" w:fill="auto"/>
          </w:tcPr>
          <w:p w14:paraId="3B0A9E79" w14:textId="77777777" w:rsidR="007C5D76" w:rsidRPr="00FE335B" w:rsidRDefault="007C5D76" w:rsidP="001A4C54">
            <w:pPr>
              <w:tabs>
                <w:tab w:val="left" w:pos="300"/>
              </w:tabs>
              <w:spacing w:before="40" w:after="40" w:line="220" w:lineRule="exact"/>
              <w:ind w:left="42" w:right="11"/>
              <w:rPr>
                <w:rFonts w:cs="Times New Roman"/>
                <w:b/>
                <w:bCs/>
                <w:sz w:val="18"/>
              </w:rPr>
            </w:pPr>
            <w:r w:rsidRPr="00FE335B">
              <w:rPr>
                <w:rFonts w:cs="Times New Roman"/>
                <w:b/>
                <w:sz w:val="18"/>
              </w:rPr>
              <w:t>2.</w:t>
            </w:r>
            <w:r w:rsidRPr="00FE335B">
              <w:rPr>
                <w:rFonts w:cs="Times New Roman"/>
                <w:b/>
                <w:sz w:val="18"/>
              </w:rPr>
              <w:tab/>
            </w:r>
            <w:r w:rsidRPr="00FE335B">
              <w:rPr>
                <w:rFonts w:cs="Times New Roman"/>
                <w:b/>
                <w:bCs/>
                <w:sz w:val="18"/>
              </w:rPr>
              <w:t>Создание потенциала для осуществления Бухарестского соглашения</w:t>
            </w:r>
          </w:p>
        </w:tc>
        <w:tc>
          <w:tcPr>
            <w:tcW w:w="3788" w:type="dxa"/>
            <w:shd w:val="clear" w:color="auto" w:fill="auto"/>
            <w:vAlign w:val="bottom"/>
          </w:tcPr>
          <w:p w14:paraId="216E5223" w14:textId="77777777" w:rsidR="007C5D76" w:rsidRPr="00FE335B" w:rsidRDefault="007C5D76" w:rsidP="001A4C54">
            <w:pPr>
              <w:spacing w:before="40" w:after="40" w:line="220" w:lineRule="exact"/>
              <w:ind w:left="56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Субрегиональная инициатива, предложенная Черногорией (и на настоящий момент поддержанная Албанией, Северной Македонией и Сербией) и направленная на улучшение осуществления Бухарестского соглашения, Конвенции и Протокола к ней в трансграничном контексте между Сторонами Бухарестского соглашения (и другими странами субрегиона Юго-Восточной Европы)</w:t>
            </w:r>
            <w:r w:rsidR="002F7076">
              <w:rPr>
                <w:rFonts w:cs="Times New Roman"/>
                <w:sz w:val="18"/>
              </w:rPr>
              <w:t>.</w:t>
            </w:r>
          </w:p>
          <w:p w14:paraId="2051DBD0" w14:textId="77777777" w:rsidR="007C5D76" w:rsidRPr="00FE335B" w:rsidRDefault="007C5D76" w:rsidP="001A4C54">
            <w:pPr>
              <w:spacing w:before="40" w:after="40" w:line="220" w:lineRule="exact"/>
              <w:ind w:left="56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 xml:space="preserve">Предлагаемая деятельность включает создание секретариата для координации осуществления Бухарестского соглашения, обмен примерами надлежащей практики и разработку и осуществление деятельности по созданию потенциала, включая учебные рабочие совещания, например, для </w:t>
            </w:r>
            <w:r w:rsidR="00BE3310">
              <w:rPr>
                <w:rFonts w:cs="Times New Roman"/>
                <w:sz w:val="18"/>
              </w:rPr>
              <w:t>5</w:t>
            </w:r>
            <w:r w:rsidRPr="00FE335B">
              <w:rPr>
                <w:rFonts w:cs="Times New Roman"/>
                <w:sz w:val="18"/>
              </w:rPr>
              <w:t xml:space="preserve"> стран </w:t>
            </w:r>
            <w:r w:rsidRPr="00FE335B">
              <w:rPr>
                <w:rFonts w:cs="Times New Roman"/>
                <w:sz w:val="18"/>
              </w:rPr>
              <w:br/>
              <w:t xml:space="preserve">(25 000 долл. США), разработку руководящих принципов (25 000 долл. США) и экспериментальные проекты </w:t>
            </w:r>
            <w:r w:rsidRPr="00FE335B">
              <w:rPr>
                <w:rFonts w:cs="Times New Roman"/>
                <w:sz w:val="18"/>
              </w:rPr>
              <w:br/>
              <w:t>(85 000–100 000 долл. США)</w:t>
            </w:r>
            <w:r w:rsidR="002F7076">
              <w:rPr>
                <w:rFonts w:cs="Times New Roman"/>
                <w:sz w:val="18"/>
              </w:rPr>
              <w:t>.</w:t>
            </w:r>
          </w:p>
          <w:p w14:paraId="7F6A7EE5" w14:textId="77777777" w:rsidR="00E95341" w:rsidRDefault="007C5D76" w:rsidP="001A4C54">
            <w:pPr>
              <w:spacing w:before="40" w:after="40" w:line="220" w:lineRule="exact"/>
              <w:ind w:left="56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Виды деятельности, сроки и условия осуществления будут определены позднее.</w:t>
            </w:r>
          </w:p>
          <w:p w14:paraId="33930A35" w14:textId="77777777" w:rsidR="007C5D76" w:rsidRPr="00FE335B" w:rsidRDefault="007C5D76" w:rsidP="001A4C54">
            <w:pPr>
              <w:spacing w:before="40" w:after="40" w:line="220" w:lineRule="exact"/>
              <w:ind w:left="56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Черногория предложила возможное сотрудничество с Организацией по безопасности и сотрудничеству в Европе</w:t>
            </w:r>
            <w:r w:rsidR="002F7076">
              <w:rPr>
                <w:rFonts w:cs="Times New Roman"/>
                <w:sz w:val="18"/>
              </w:rPr>
              <w:t>.</w:t>
            </w:r>
          </w:p>
        </w:tc>
        <w:tc>
          <w:tcPr>
            <w:tcW w:w="1599" w:type="dxa"/>
            <w:shd w:val="clear" w:color="auto" w:fill="auto"/>
            <w:vAlign w:val="bottom"/>
          </w:tcPr>
          <w:p w14:paraId="2AFB6633" w14:textId="77777777" w:rsidR="007C5D76" w:rsidRPr="00FE335B" w:rsidRDefault="007C5D76" w:rsidP="00E95341">
            <w:pPr>
              <w:spacing w:before="40" w:after="40" w:line="220" w:lineRule="exact"/>
              <w:ind w:left="11" w:right="108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750 000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098C8F4B" w14:textId="77777777" w:rsidR="007C5D76" w:rsidRPr="00FE335B" w:rsidRDefault="007C5D76" w:rsidP="00E95341">
            <w:pPr>
              <w:spacing w:before="40" w:after="40" w:line="220" w:lineRule="exact"/>
              <w:ind w:left="11" w:right="69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15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7061DEC6" w14:textId="77777777" w:rsidR="007C5D76" w:rsidRPr="00FE335B" w:rsidRDefault="007C5D76" w:rsidP="00E95341">
            <w:pPr>
              <w:spacing w:before="40" w:after="40" w:line="220" w:lineRule="exact"/>
              <w:ind w:left="11" w:right="80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15</w:t>
            </w:r>
          </w:p>
        </w:tc>
      </w:tr>
      <w:tr w:rsidR="007C5D76" w:rsidRPr="00FE335B" w14:paraId="05CD88E9" w14:textId="77777777" w:rsidTr="002F7076">
        <w:tc>
          <w:tcPr>
            <w:tcW w:w="9637" w:type="dxa"/>
            <w:gridSpan w:val="5"/>
            <w:shd w:val="clear" w:color="auto" w:fill="auto"/>
          </w:tcPr>
          <w:p w14:paraId="6DAFA157" w14:textId="77777777" w:rsidR="007C5D76" w:rsidRPr="00FE335B" w:rsidRDefault="007C5D76" w:rsidP="002F7076">
            <w:pPr>
              <w:pageBreakBefore/>
              <w:tabs>
                <w:tab w:val="left" w:pos="368"/>
              </w:tabs>
              <w:spacing w:before="40" w:after="40" w:line="220" w:lineRule="exact"/>
              <w:ind w:left="56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b/>
                <w:sz w:val="18"/>
              </w:rPr>
              <w:lastRenderedPageBreak/>
              <w:t>V.</w:t>
            </w:r>
            <w:r w:rsidRPr="00FE335B">
              <w:rPr>
                <w:rFonts w:cs="Times New Roman"/>
                <w:b/>
                <w:sz w:val="18"/>
              </w:rPr>
              <w:tab/>
            </w:r>
            <w:r w:rsidRPr="00FE335B">
              <w:rPr>
                <w:rFonts w:cs="Times New Roman"/>
                <w:b/>
                <w:bCs/>
                <w:sz w:val="18"/>
              </w:rPr>
              <w:t>Содействие практическому применению Протокола и/или Конвенции</w:t>
            </w:r>
          </w:p>
        </w:tc>
      </w:tr>
      <w:tr w:rsidR="007C5D76" w:rsidRPr="00FE335B" w14:paraId="7FB4A741" w14:textId="77777777" w:rsidTr="002F7076">
        <w:tc>
          <w:tcPr>
            <w:tcW w:w="1843" w:type="dxa"/>
            <w:shd w:val="clear" w:color="auto" w:fill="auto"/>
          </w:tcPr>
          <w:p w14:paraId="390A0153" w14:textId="77777777" w:rsidR="007C5D76" w:rsidRPr="00FE335B" w:rsidRDefault="007C5D76" w:rsidP="001A4C54">
            <w:pPr>
              <w:tabs>
                <w:tab w:val="left" w:pos="368"/>
              </w:tabs>
              <w:spacing w:before="40" w:after="40" w:line="220" w:lineRule="exact"/>
              <w:ind w:left="56" w:right="11"/>
              <w:rPr>
                <w:rFonts w:cs="Times New Roman"/>
                <w:b/>
                <w:bCs/>
                <w:sz w:val="18"/>
              </w:rPr>
            </w:pPr>
            <w:r w:rsidRPr="00FE335B">
              <w:rPr>
                <w:rFonts w:cs="Times New Roman"/>
                <w:b/>
                <w:bCs/>
                <w:sz w:val="18"/>
              </w:rPr>
              <w:t>Центральная Азия</w:t>
            </w:r>
          </w:p>
        </w:tc>
        <w:tc>
          <w:tcPr>
            <w:tcW w:w="3788" w:type="dxa"/>
            <w:shd w:val="clear" w:color="auto" w:fill="auto"/>
            <w:vAlign w:val="bottom"/>
          </w:tcPr>
          <w:p w14:paraId="4FE1AD36" w14:textId="77777777" w:rsidR="007C5D76" w:rsidRPr="00FE335B" w:rsidRDefault="007C5D76" w:rsidP="001A4C54">
            <w:pPr>
              <w:spacing w:before="40" w:after="40" w:line="220" w:lineRule="exact"/>
              <w:ind w:left="80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 xml:space="preserve">Деятельность по укреплению потенциала в </w:t>
            </w:r>
            <w:r w:rsidR="00BE3310">
              <w:rPr>
                <w:rFonts w:cs="Times New Roman"/>
                <w:sz w:val="18"/>
              </w:rPr>
              <w:t>5</w:t>
            </w:r>
            <w:r w:rsidR="002F7076">
              <w:rPr>
                <w:rFonts w:cs="Times New Roman"/>
                <w:sz w:val="18"/>
              </w:rPr>
              <w:t> </w:t>
            </w:r>
            <w:r w:rsidRPr="00FE335B">
              <w:rPr>
                <w:rFonts w:cs="Times New Roman"/>
                <w:sz w:val="18"/>
              </w:rPr>
              <w:t>республиках Центральной Азии в поддержку осуществления и ратификации Протокола и/или Конвенции. На основе предоставленной ранее помощи в области законодательства</w:t>
            </w:r>
          </w:p>
          <w:p w14:paraId="1FBEC537" w14:textId="77777777" w:rsidR="007C5D76" w:rsidRPr="00FE335B" w:rsidRDefault="007C5D76" w:rsidP="001A4C54">
            <w:pPr>
              <w:spacing w:before="40" w:after="40" w:line="220" w:lineRule="exact"/>
              <w:ind w:left="80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Учебные рабочие совещания (25 000 долл. США), разработка руководящих принципов (25</w:t>
            </w:r>
            <w:r w:rsidR="002F7076">
              <w:rPr>
                <w:rFonts w:cs="Times New Roman"/>
                <w:sz w:val="18"/>
              </w:rPr>
              <w:t> </w:t>
            </w:r>
            <w:r w:rsidRPr="00FE335B">
              <w:rPr>
                <w:rFonts w:cs="Times New Roman"/>
                <w:sz w:val="18"/>
              </w:rPr>
              <w:t xml:space="preserve">000 долл. США) и экспериментальные проекты (85 000–100 000 долл. США) </w:t>
            </w:r>
          </w:p>
        </w:tc>
        <w:tc>
          <w:tcPr>
            <w:tcW w:w="1599" w:type="dxa"/>
            <w:shd w:val="clear" w:color="auto" w:fill="auto"/>
            <w:vAlign w:val="bottom"/>
          </w:tcPr>
          <w:p w14:paraId="74A0853A" w14:textId="77777777" w:rsidR="007C5D76" w:rsidRPr="00FE335B" w:rsidRDefault="007C5D76" w:rsidP="00E95341">
            <w:pPr>
              <w:spacing w:before="40" w:after="40" w:line="220" w:lineRule="exact"/>
              <w:ind w:left="80" w:right="94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750 000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4D23EF64" w14:textId="77777777" w:rsidR="007C5D76" w:rsidRPr="00FE335B" w:rsidRDefault="007C5D76" w:rsidP="00E95341">
            <w:pPr>
              <w:spacing w:before="40" w:after="40" w:line="220" w:lineRule="exact"/>
              <w:ind w:left="11" w:right="69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15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76A3A9C3" w14:textId="77777777" w:rsidR="007C5D76" w:rsidRPr="00FE335B" w:rsidRDefault="007C5D76" w:rsidP="00E95341">
            <w:pPr>
              <w:spacing w:before="40" w:after="40" w:line="220" w:lineRule="exact"/>
              <w:ind w:left="11" w:right="66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15</w:t>
            </w:r>
          </w:p>
        </w:tc>
      </w:tr>
      <w:tr w:rsidR="007C5D76" w:rsidRPr="00FE335B" w14:paraId="325CC0C4" w14:textId="77777777" w:rsidTr="002F7076">
        <w:tc>
          <w:tcPr>
            <w:tcW w:w="56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816DE9" w14:textId="77777777" w:rsidR="007C5D76" w:rsidRPr="00FE335B" w:rsidRDefault="007C5D76" w:rsidP="001A4C54">
            <w:pPr>
              <w:tabs>
                <w:tab w:val="left" w:pos="368"/>
              </w:tabs>
              <w:spacing w:before="40" w:after="40" w:line="220" w:lineRule="exact"/>
              <w:ind w:left="80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b/>
                <w:bCs/>
                <w:sz w:val="18"/>
              </w:rPr>
              <w:t>III и V. Деятельность и кадровые ресурсы</w:t>
            </w:r>
            <w:r w:rsidRPr="00FE335B">
              <w:rPr>
                <w:rFonts w:cs="Times New Roman"/>
                <w:sz w:val="18"/>
              </w:rPr>
              <w:t xml:space="preserve"> 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6262E2" w14:textId="77777777" w:rsidR="007C5D76" w:rsidRPr="00FE335B" w:rsidRDefault="007C5D76" w:rsidP="00E95341">
            <w:pPr>
              <w:spacing w:before="40" w:after="40" w:line="220" w:lineRule="exact"/>
              <w:ind w:left="80" w:right="11"/>
              <w:jc w:val="right"/>
              <w:rPr>
                <w:rFonts w:cs="Times New Roman"/>
                <w:b/>
                <w:bCs/>
                <w:sz w:val="18"/>
              </w:rPr>
            </w:pPr>
          </w:p>
          <w:p w14:paraId="29782669" w14:textId="77777777" w:rsidR="007C5D76" w:rsidRPr="00FE335B" w:rsidRDefault="007C5D76" w:rsidP="00E95341">
            <w:pPr>
              <w:spacing w:before="40" w:after="40" w:line="220" w:lineRule="exact"/>
              <w:ind w:left="80" w:right="80"/>
              <w:jc w:val="right"/>
              <w:rPr>
                <w:rFonts w:cs="Times New Roman"/>
                <w:b/>
                <w:sz w:val="18"/>
              </w:rPr>
            </w:pPr>
            <w:r w:rsidRPr="00FE335B">
              <w:rPr>
                <w:rFonts w:cs="Times New Roman"/>
                <w:b/>
                <w:bCs/>
                <w:sz w:val="18"/>
              </w:rPr>
              <w:t>1 540 000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14:paraId="0166475D" w14:textId="77777777" w:rsidR="007C5D76" w:rsidRPr="00FE335B" w:rsidRDefault="007C5D76" w:rsidP="001A4C54">
            <w:pPr>
              <w:spacing w:before="40" w:after="40" w:line="220" w:lineRule="exact"/>
              <w:ind w:left="11" w:right="111"/>
              <w:jc w:val="right"/>
              <w:rPr>
                <w:rFonts w:cs="Times New Roman"/>
                <w:b/>
                <w:bCs/>
                <w:sz w:val="18"/>
              </w:rPr>
            </w:pPr>
            <w:r w:rsidRPr="00FE335B">
              <w:rPr>
                <w:rFonts w:cs="Times New Roman"/>
                <w:b/>
                <w:sz w:val="18"/>
              </w:rPr>
              <w:t>31,5</w:t>
            </w:r>
          </w:p>
          <w:p w14:paraId="4BCC7D9F" w14:textId="77777777" w:rsidR="007C5D76" w:rsidRPr="00FE335B" w:rsidRDefault="007C5D76" w:rsidP="001A4C54">
            <w:pPr>
              <w:spacing w:before="40" w:after="40" w:line="220" w:lineRule="exact"/>
              <w:ind w:left="11" w:right="69"/>
              <w:jc w:val="right"/>
              <w:rPr>
                <w:rFonts w:cs="Times New Roman"/>
                <w:b/>
                <w:bCs/>
                <w:sz w:val="18"/>
              </w:rPr>
            </w:pPr>
            <w:r w:rsidRPr="00FE335B">
              <w:rPr>
                <w:rFonts w:cs="Times New Roman"/>
                <w:b/>
                <w:sz w:val="18"/>
              </w:rPr>
              <w:t xml:space="preserve">(610 000 </w:t>
            </w:r>
            <w:r w:rsidRPr="00FE335B">
              <w:rPr>
                <w:rFonts w:cs="Times New Roman"/>
                <w:b/>
                <w:sz w:val="18"/>
              </w:rPr>
              <w:br/>
              <w:t>долл. США)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FC177F" w14:textId="77777777" w:rsidR="007C5D76" w:rsidRPr="00FE335B" w:rsidRDefault="007C5D76" w:rsidP="00E95341">
            <w:pPr>
              <w:spacing w:before="40" w:after="40" w:line="220" w:lineRule="exact"/>
              <w:ind w:left="11" w:right="80"/>
              <w:jc w:val="right"/>
              <w:rPr>
                <w:rFonts w:cs="Times New Roman"/>
                <w:b/>
                <w:bCs/>
                <w:sz w:val="18"/>
              </w:rPr>
            </w:pPr>
            <w:r w:rsidRPr="00FE335B">
              <w:rPr>
                <w:rFonts w:cs="Times New Roman"/>
                <w:b/>
                <w:sz w:val="18"/>
              </w:rPr>
              <w:t>31,5</w:t>
            </w:r>
          </w:p>
          <w:p w14:paraId="281E6D88" w14:textId="37AD6E24" w:rsidR="007C5D76" w:rsidRPr="00FE335B" w:rsidRDefault="007C5D76" w:rsidP="00E95341">
            <w:pPr>
              <w:spacing w:before="40" w:after="40" w:line="220" w:lineRule="exact"/>
              <w:ind w:left="11" w:right="80"/>
              <w:jc w:val="right"/>
              <w:rPr>
                <w:rFonts w:cs="Times New Roman"/>
                <w:b/>
                <w:sz w:val="18"/>
              </w:rPr>
            </w:pPr>
            <w:r w:rsidRPr="00FE335B">
              <w:rPr>
                <w:rFonts w:cs="Times New Roman"/>
                <w:b/>
                <w:sz w:val="18"/>
              </w:rPr>
              <w:t xml:space="preserve">(330 000 </w:t>
            </w:r>
            <w:r w:rsidRPr="00FE335B">
              <w:rPr>
                <w:rFonts w:cs="Times New Roman"/>
                <w:b/>
                <w:sz w:val="18"/>
              </w:rPr>
              <w:br/>
              <w:t>долл.</w:t>
            </w:r>
            <w:r w:rsidR="00514DD1">
              <w:rPr>
                <w:rFonts w:cs="Times New Roman"/>
                <w:b/>
                <w:sz w:val="18"/>
              </w:rPr>
              <w:br/>
            </w:r>
            <w:r w:rsidRPr="00FE335B">
              <w:rPr>
                <w:rFonts w:cs="Times New Roman"/>
                <w:b/>
                <w:sz w:val="18"/>
              </w:rPr>
              <w:t xml:space="preserve"> США)</w:t>
            </w:r>
          </w:p>
        </w:tc>
      </w:tr>
      <w:tr w:rsidR="007C5D76" w:rsidRPr="00FE335B" w14:paraId="7FE729C3" w14:textId="77777777" w:rsidTr="002F7076">
        <w:tc>
          <w:tcPr>
            <w:tcW w:w="96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BE82F" w14:textId="77777777" w:rsidR="007C5D76" w:rsidRPr="00FE335B" w:rsidRDefault="007C5D76" w:rsidP="007C5D76">
            <w:pPr>
              <w:tabs>
                <w:tab w:val="left" w:pos="288"/>
              </w:tabs>
              <w:spacing w:before="80" w:after="80" w:line="220" w:lineRule="exact"/>
              <w:ind w:left="11" w:right="11"/>
              <w:rPr>
                <w:rFonts w:cs="Times New Roman"/>
                <w:b/>
                <w:bCs/>
                <w:sz w:val="18"/>
              </w:rPr>
            </w:pPr>
            <w:r w:rsidRPr="00FE335B">
              <w:rPr>
                <w:rFonts w:cs="Times New Roman"/>
                <w:b/>
                <w:bCs/>
                <w:sz w:val="18"/>
              </w:rPr>
              <w:tab/>
              <w:t>Итого по областям III и V: 2 480 000 + 13</w:t>
            </w:r>
            <w:r w:rsidR="00E95341">
              <w:rPr>
                <w:rFonts w:cs="Times New Roman"/>
                <w:b/>
                <w:bCs/>
                <w:sz w:val="18"/>
              </w:rPr>
              <w:t xml:space="preserve"> </w:t>
            </w:r>
            <w:r w:rsidRPr="00FE335B">
              <w:rPr>
                <w:rFonts w:cs="Times New Roman"/>
                <w:b/>
                <w:bCs/>
                <w:sz w:val="18"/>
              </w:rPr>
              <w:t>% накладных расходов (322 400) = 2 802 400</w:t>
            </w:r>
          </w:p>
        </w:tc>
      </w:tr>
      <w:tr w:rsidR="007C5D76" w:rsidRPr="00FE335B" w14:paraId="7AFECA63" w14:textId="77777777" w:rsidTr="002F7076">
        <w:tc>
          <w:tcPr>
            <w:tcW w:w="963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23A241C" w14:textId="77777777" w:rsidR="007C5D76" w:rsidRPr="00FE335B" w:rsidRDefault="007C5D76" w:rsidP="001A4C54">
            <w:pPr>
              <w:tabs>
                <w:tab w:val="left" w:pos="368"/>
              </w:tabs>
              <w:spacing w:before="40" w:after="40" w:line="220" w:lineRule="exact"/>
              <w:ind w:left="56" w:right="11"/>
              <w:rPr>
                <w:rFonts w:cs="Times New Roman"/>
                <w:b/>
                <w:bCs/>
                <w:sz w:val="18"/>
              </w:rPr>
            </w:pPr>
            <w:r w:rsidRPr="00FE335B">
              <w:rPr>
                <w:rFonts w:cs="Times New Roman"/>
                <w:b/>
                <w:sz w:val="18"/>
              </w:rPr>
              <w:t>VI.</w:t>
            </w:r>
            <w:r w:rsidRPr="00FE335B">
              <w:rPr>
                <w:rFonts w:cs="Times New Roman"/>
                <w:b/>
                <w:sz w:val="18"/>
              </w:rPr>
              <w:tab/>
            </w:r>
            <w:r w:rsidRPr="00FE335B">
              <w:rPr>
                <w:rFonts w:cs="Times New Roman"/>
                <w:b/>
                <w:bCs/>
                <w:sz w:val="18"/>
              </w:rPr>
              <w:t>Информационно-пропагандистская деятельность</w:t>
            </w:r>
          </w:p>
          <w:p w14:paraId="6B883331" w14:textId="77777777" w:rsidR="00E95341" w:rsidRDefault="007C5D76" w:rsidP="001A4C54">
            <w:pPr>
              <w:spacing w:before="40" w:after="40" w:line="220" w:lineRule="exact"/>
              <w:ind w:left="70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i/>
                <w:sz w:val="18"/>
              </w:rPr>
              <w:t>Цель</w:t>
            </w:r>
            <w:r w:rsidRPr="00FE335B">
              <w:rPr>
                <w:rFonts w:cs="Times New Roman"/>
                <w:sz w:val="18"/>
              </w:rPr>
              <w:t xml:space="preserve">: повышение осведомленности о Конвенции и Протоколе и присоединении к ним, а также применение их принципов за пределами региона ЕЭК. </w:t>
            </w:r>
          </w:p>
          <w:p w14:paraId="6320C3A7" w14:textId="77777777" w:rsidR="007C5D76" w:rsidRPr="00FE335B" w:rsidRDefault="007C5D76" w:rsidP="001A4C54">
            <w:pPr>
              <w:spacing w:before="40" w:after="40" w:line="220" w:lineRule="exact"/>
              <w:ind w:left="70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i/>
                <w:sz w:val="18"/>
              </w:rPr>
              <w:t>Ответственный(</w:t>
            </w:r>
            <w:proofErr w:type="spellStart"/>
            <w:r w:rsidRPr="00FE335B">
              <w:rPr>
                <w:rFonts w:cs="Times New Roman"/>
                <w:i/>
                <w:sz w:val="18"/>
              </w:rPr>
              <w:t>ые</w:t>
            </w:r>
            <w:proofErr w:type="spellEnd"/>
            <w:r w:rsidRPr="00FE335B">
              <w:rPr>
                <w:rFonts w:cs="Times New Roman"/>
                <w:i/>
                <w:sz w:val="18"/>
              </w:rPr>
              <w:t>) орган(ы)</w:t>
            </w:r>
            <w:r w:rsidRPr="00FE335B">
              <w:rPr>
                <w:rFonts w:cs="Times New Roman"/>
                <w:sz w:val="18"/>
              </w:rPr>
              <w:t>: секретариат, в случае необходимости, в консультации с договорными органами</w:t>
            </w:r>
            <w:r w:rsidR="002F7076">
              <w:rPr>
                <w:rFonts w:cs="Times New Roman"/>
                <w:sz w:val="18"/>
              </w:rPr>
              <w:t>.</w:t>
            </w:r>
          </w:p>
        </w:tc>
      </w:tr>
      <w:tr w:rsidR="007C5D76" w:rsidRPr="00FE335B" w14:paraId="1949B7EA" w14:textId="77777777" w:rsidTr="002F7076">
        <w:tc>
          <w:tcPr>
            <w:tcW w:w="1843" w:type="dxa"/>
            <w:shd w:val="clear" w:color="auto" w:fill="auto"/>
          </w:tcPr>
          <w:p w14:paraId="1BA72750" w14:textId="77777777" w:rsidR="007C5D76" w:rsidRPr="00FE335B" w:rsidRDefault="007C5D76" w:rsidP="001A4C54">
            <w:pPr>
              <w:tabs>
                <w:tab w:val="left" w:pos="380"/>
              </w:tabs>
              <w:spacing w:before="40" w:after="40" w:line="220" w:lineRule="exact"/>
              <w:ind w:left="56" w:right="11"/>
              <w:rPr>
                <w:rFonts w:cs="Times New Roman"/>
                <w:b/>
                <w:bCs/>
                <w:sz w:val="18"/>
              </w:rPr>
            </w:pPr>
            <w:r w:rsidRPr="00FE335B">
              <w:rPr>
                <w:rFonts w:cs="Times New Roman"/>
                <w:b/>
                <w:sz w:val="18"/>
              </w:rPr>
              <w:t>1.</w:t>
            </w:r>
            <w:r w:rsidRPr="00FE335B">
              <w:rPr>
                <w:rFonts w:cs="Times New Roman"/>
                <w:sz w:val="18"/>
              </w:rPr>
              <w:tab/>
            </w:r>
            <w:r w:rsidRPr="00FE335B">
              <w:rPr>
                <w:rFonts w:cs="Times New Roman"/>
                <w:b/>
                <w:bCs/>
                <w:sz w:val="18"/>
              </w:rPr>
              <w:t>Повышение осведомленности о Конвенции и Протоколе</w:t>
            </w:r>
          </w:p>
        </w:tc>
        <w:tc>
          <w:tcPr>
            <w:tcW w:w="3788" w:type="dxa"/>
            <w:shd w:val="clear" w:color="auto" w:fill="auto"/>
            <w:vAlign w:val="bottom"/>
          </w:tcPr>
          <w:p w14:paraId="769BD88A" w14:textId="77777777" w:rsidR="007C5D76" w:rsidRPr="00FE335B" w:rsidRDefault="007C5D76" w:rsidP="001A4C54">
            <w:pPr>
              <w:spacing w:before="40" w:after="40" w:line="220" w:lineRule="exact"/>
              <w:ind w:left="56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 xml:space="preserve">Содействие повышению осведомленности о договорах и их деятельности на глобальных и региональных мероприятиях путем представления докладов и организации заседаний и/или параллельных мероприятий; </w:t>
            </w:r>
          </w:p>
          <w:p w14:paraId="53CF13FA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ресурсы для покрытия путевых расходов</w:t>
            </w:r>
            <w:r w:rsidR="002F7076">
              <w:rPr>
                <w:rFonts w:cs="Times New Roman"/>
                <w:sz w:val="18"/>
              </w:rPr>
              <w:t>.</w:t>
            </w:r>
          </w:p>
        </w:tc>
        <w:tc>
          <w:tcPr>
            <w:tcW w:w="1599" w:type="dxa"/>
            <w:shd w:val="clear" w:color="auto" w:fill="auto"/>
            <w:vAlign w:val="bottom"/>
          </w:tcPr>
          <w:p w14:paraId="4A3E42C0" w14:textId="77777777" w:rsidR="007C5D76" w:rsidRPr="00FE335B" w:rsidRDefault="007C5D76" w:rsidP="00E95341">
            <w:pPr>
              <w:spacing w:before="40" w:after="40" w:line="220" w:lineRule="exact"/>
              <w:ind w:left="11" w:right="66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50 000</w:t>
            </w:r>
          </w:p>
        </w:tc>
        <w:tc>
          <w:tcPr>
            <w:tcW w:w="1035" w:type="dxa"/>
            <w:shd w:val="clear" w:color="auto" w:fill="auto"/>
          </w:tcPr>
          <w:p w14:paraId="51938CED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372" w:type="dxa"/>
            <w:shd w:val="clear" w:color="auto" w:fill="auto"/>
            <w:vAlign w:val="bottom"/>
          </w:tcPr>
          <w:p w14:paraId="24923D63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5EA110A1" w14:textId="77777777" w:rsidTr="002F7076">
        <w:tc>
          <w:tcPr>
            <w:tcW w:w="1843" w:type="dxa"/>
            <w:shd w:val="clear" w:color="auto" w:fill="auto"/>
          </w:tcPr>
          <w:p w14:paraId="3C214148" w14:textId="77777777" w:rsidR="007C5D76" w:rsidRPr="00FE335B" w:rsidRDefault="007C5D76" w:rsidP="001A4C54">
            <w:pPr>
              <w:tabs>
                <w:tab w:val="left" w:pos="380"/>
              </w:tabs>
              <w:spacing w:before="40" w:after="40" w:line="220" w:lineRule="exact"/>
              <w:ind w:left="56" w:right="11"/>
              <w:rPr>
                <w:rFonts w:cs="Times New Roman"/>
                <w:b/>
                <w:bCs/>
                <w:sz w:val="18"/>
              </w:rPr>
            </w:pPr>
            <w:r w:rsidRPr="00FE335B">
              <w:rPr>
                <w:rFonts w:cs="Times New Roman"/>
                <w:b/>
                <w:bCs/>
                <w:sz w:val="18"/>
              </w:rPr>
              <w:t>2.</w:t>
            </w:r>
            <w:r w:rsidRPr="00FE335B">
              <w:rPr>
                <w:rFonts w:cs="Times New Roman"/>
                <w:b/>
                <w:bCs/>
                <w:sz w:val="18"/>
              </w:rPr>
              <w:tab/>
              <w:t>Содействие присоединению</w:t>
            </w:r>
          </w:p>
        </w:tc>
        <w:tc>
          <w:tcPr>
            <w:tcW w:w="3788" w:type="dxa"/>
            <w:shd w:val="clear" w:color="auto" w:fill="auto"/>
            <w:vAlign w:val="bottom"/>
          </w:tcPr>
          <w:p w14:paraId="62D2469D" w14:textId="77777777" w:rsidR="007C5D76" w:rsidRPr="00FE335B" w:rsidRDefault="007C5D76" w:rsidP="001A4C54">
            <w:pPr>
              <w:spacing w:before="40" w:after="40" w:line="220" w:lineRule="exact"/>
              <w:ind w:left="56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Подготовка и перевод специального руководства, посвященного общим и конкретным вопросам, касающимся присоединения к договорам и их осуществления. Расходы на услуги консультантов в размере приблизительно 25 000 долл. США</w:t>
            </w:r>
            <w:r w:rsidR="002F7076">
              <w:rPr>
                <w:rFonts w:cs="Times New Roman"/>
                <w:sz w:val="18"/>
              </w:rPr>
              <w:t>.</w:t>
            </w:r>
          </w:p>
        </w:tc>
        <w:tc>
          <w:tcPr>
            <w:tcW w:w="1599" w:type="dxa"/>
            <w:shd w:val="clear" w:color="auto" w:fill="auto"/>
            <w:vAlign w:val="bottom"/>
          </w:tcPr>
          <w:p w14:paraId="37EBDE9C" w14:textId="77777777" w:rsidR="007C5D76" w:rsidRPr="00FE335B" w:rsidRDefault="007C5D76" w:rsidP="00E95341">
            <w:pPr>
              <w:spacing w:before="40" w:after="40" w:line="220" w:lineRule="exact"/>
              <w:ind w:left="11" w:right="66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25 000</w:t>
            </w:r>
          </w:p>
        </w:tc>
        <w:tc>
          <w:tcPr>
            <w:tcW w:w="1035" w:type="dxa"/>
            <w:shd w:val="clear" w:color="auto" w:fill="auto"/>
          </w:tcPr>
          <w:p w14:paraId="6EC7DDE3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372" w:type="dxa"/>
            <w:shd w:val="clear" w:color="auto" w:fill="auto"/>
            <w:vAlign w:val="bottom"/>
          </w:tcPr>
          <w:p w14:paraId="049837CB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5019D40A" w14:textId="77777777" w:rsidTr="002F7076">
        <w:tc>
          <w:tcPr>
            <w:tcW w:w="1843" w:type="dxa"/>
            <w:shd w:val="clear" w:color="auto" w:fill="auto"/>
          </w:tcPr>
          <w:p w14:paraId="6407DEEE" w14:textId="77777777" w:rsidR="007C5D76" w:rsidRPr="00FE335B" w:rsidRDefault="007C5D76" w:rsidP="001A4C54">
            <w:pPr>
              <w:tabs>
                <w:tab w:val="left" w:pos="380"/>
              </w:tabs>
              <w:spacing w:before="40" w:after="40" w:line="220" w:lineRule="exact"/>
              <w:ind w:left="56" w:right="11"/>
              <w:rPr>
                <w:rFonts w:cs="Times New Roman"/>
                <w:b/>
                <w:bCs/>
                <w:sz w:val="18"/>
              </w:rPr>
            </w:pPr>
            <w:r w:rsidRPr="00FE335B">
              <w:rPr>
                <w:rFonts w:cs="Times New Roman"/>
                <w:b/>
                <w:bCs/>
                <w:sz w:val="18"/>
              </w:rPr>
              <w:t>3.</w:t>
            </w:r>
            <w:r w:rsidRPr="00FE335B">
              <w:rPr>
                <w:rFonts w:cs="Times New Roman"/>
                <w:b/>
                <w:bCs/>
                <w:sz w:val="18"/>
              </w:rPr>
              <w:tab/>
              <w:t>Пропаганда преимуществ осуществления договоров и распространение информации о них</w:t>
            </w:r>
            <w:r w:rsidRPr="00FE335B">
              <w:rPr>
                <w:rFonts w:cs="Times New Roman"/>
                <w:sz w:val="18"/>
              </w:rPr>
              <w:t xml:space="preserve"> </w:t>
            </w:r>
          </w:p>
        </w:tc>
        <w:tc>
          <w:tcPr>
            <w:tcW w:w="3788" w:type="dxa"/>
            <w:shd w:val="clear" w:color="auto" w:fill="auto"/>
          </w:tcPr>
          <w:p w14:paraId="1D0046A0" w14:textId="77777777" w:rsidR="007C5D76" w:rsidRPr="00FE335B" w:rsidRDefault="007C5D76" w:rsidP="001A4C54">
            <w:pPr>
              <w:spacing w:before="40" w:after="40" w:line="220" w:lineRule="exact"/>
              <w:ind w:left="56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Подготовка информационной брошюры для договорных органов о преимуществах Конвенции и Протокола, включая надлежащую практику и тематические исследования</w:t>
            </w:r>
            <w:r w:rsidR="002F7076">
              <w:rPr>
                <w:rFonts w:cs="Times New Roman"/>
                <w:sz w:val="18"/>
              </w:rPr>
              <w:t>.</w:t>
            </w:r>
          </w:p>
        </w:tc>
        <w:tc>
          <w:tcPr>
            <w:tcW w:w="1599" w:type="dxa"/>
            <w:shd w:val="clear" w:color="auto" w:fill="auto"/>
            <w:vAlign w:val="bottom"/>
          </w:tcPr>
          <w:p w14:paraId="2EA22CC3" w14:textId="77777777" w:rsidR="007C5D76" w:rsidRPr="00FE335B" w:rsidRDefault="007C5D76" w:rsidP="00E95341">
            <w:pPr>
              <w:spacing w:before="40" w:after="40" w:line="220" w:lineRule="exact"/>
              <w:ind w:left="11" w:right="66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25 000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1E9BF701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372" w:type="dxa"/>
            <w:shd w:val="clear" w:color="auto" w:fill="auto"/>
            <w:vAlign w:val="bottom"/>
          </w:tcPr>
          <w:p w14:paraId="605FA3C0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746527BD" w14:textId="77777777" w:rsidTr="002F7076">
        <w:tc>
          <w:tcPr>
            <w:tcW w:w="1843" w:type="dxa"/>
            <w:shd w:val="clear" w:color="auto" w:fill="auto"/>
          </w:tcPr>
          <w:p w14:paraId="09E874EE" w14:textId="77777777" w:rsidR="007C5D76" w:rsidRPr="00FE335B" w:rsidRDefault="007C5D76" w:rsidP="001A4C54">
            <w:pPr>
              <w:tabs>
                <w:tab w:val="left" w:pos="380"/>
              </w:tabs>
              <w:spacing w:before="40" w:after="40" w:line="220" w:lineRule="exact"/>
              <w:ind w:left="56" w:right="11"/>
              <w:rPr>
                <w:rFonts w:cs="Times New Roman"/>
                <w:b/>
                <w:bCs/>
                <w:sz w:val="18"/>
              </w:rPr>
            </w:pPr>
            <w:r w:rsidRPr="00FE335B">
              <w:rPr>
                <w:rFonts w:cs="Times New Roman"/>
                <w:b/>
                <w:sz w:val="18"/>
              </w:rPr>
              <w:t>4.</w:t>
            </w:r>
            <w:r w:rsidRPr="00FE335B">
              <w:rPr>
                <w:rFonts w:cs="Times New Roman"/>
                <w:b/>
                <w:sz w:val="18"/>
              </w:rPr>
              <w:tab/>
            </w:r>
            <w:r w:rsidRPr="00FE335B">
              <w:rPr>
                <w:rFonts w:cs="Times New Roman"/>
                <w:b/>
                <w:bCs/>
                <w:sz w:val="18"/>
              </w:rPr>
              <w:t>Предоставление помощи в области законодательства</w:t>
            </w:r>
          </w:p>
        </w:tc>
        <w:tc>
          <w:tcPr>
            <w:tcW w:w="3788" w:type="dxa"/>
            <w:shd w:val="clear" w:color="auto" w:fill="auto"/>
            <w:vAlign w:val="bottom"/>
          </w:tcPr>
          <w:p w14:paraId="35DA7427" w14:textId="77777777" w:rsidR="007C5D76" w:rsidRPr="00FE335B" w:rsidRDefault="007C5D76" w:rsidP="001A4C54">
            <w:pPr>
              <w:spacing w:before="40" w:after="40" w:line="220" w:lineRule="exact"/>
              <w:ind w:left="56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 xml:space="preserve">Обзоры законодательства и оказание поддержки в разработке правовых документов для приведения национального законодательства в соответствие с Конвенцией и Протоколом (30 000 долл. США) для </w:t>
            </w:r>
            <w:r w:rsidR="00BE3310">
              <w:rPr>
                <w:rFonts w:cs="Times New Roman"/>
                <w:sz w:val="18"/>
              </w:rPr>
              <w:t>5</w:t>
            </w:r>
            <w:r w:rsidRPr="00FE335B">
              <w:rPr>
                <w:rFonts w:cs="Times New Roman"/>
                <w:sz w:val="18"/>
              </w:rPr>
              <w:t xml:space="preserve"> стран</w:t>
            </w:r>
            <w:r w:rsidR="002F7076">
              <w:rPr>
                <w:rFonts w:cs="Times New Roman"/>
                <w:sz w:val="18"/>
              </w:rPr>
              <w:t>.</w:t>
            </w:r>
          </w:p>
        </w:tc>
        <w:tc>
          <w:tcPr>
            <w:tcW w:w="1599" w:type="dxa"/>
            <w:shd w:val="clear" w:color="auto" w:fill="auto"/>
            <w:vAlign w:val="bottom"/>
          </w:tcPr>
          <w:p w14:paraId="18A6BDA8" w14:textId="77777777" w:rsidR="007C5D76" w:rsidRPr="00FE335B" w:rsidRDefault="007C5D76" w:rsidP="00E95341">
            <w:pPr>
              <w:spacing w:before="40" w:after="40" w:line="220" w:lineRule="exact"/>
              <w:ind w:left="11" w:right="66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150 000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4FC6A66E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372" w:type="dxa"/>
            <w:shd w:val="clear" w:color="auto" w:fill="auto"/>
            <w:vAlign w:val="bottom"/>
          </w:tcPr>
          <w:p w14:paraId="12EB9FFB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22017E8D" w14:textId="77777777" w:rsidTr="002F7076">
        <w:tc>
          <w:tcPr>
            <w:tcW w:w="1843" w:type="dxa"/>
            <w:shd w:val="clear" w:color="auto" w:fill="auto"/>
          </w:tcPr>
          <w:p w14:paraId="67B26968" w14:textId="77777777" w:rsidR="007C5D76" w:rsidRPr="00FE335B" w:rsidRDefault="007C5D76" w:rsidP="001A4C54">
            <w:pPr>
              <w:tabs>
                <w:tab w:val="left" w:pos="380"/>
              </w:tabs>
              <w:spacing w:before="40" w:after="40" w:line="220" w:lineRule="exact"/>
              <w:ind w:left="56" w:right="11"/>
              <w:rPr>
                <w:rFonts w:cs="Times New Roman"/>
                <w:b/>
                <w:bCs/>
                <w:sz w:val="18"/>
              </w:rPr>
            </w:pPr>
            <w:r w:rsidRPr="00FE335B">
              <w:rPr>
                <w:rFonts w:cs="Times New Roman"/>
                <w:b/>
                <w:sz w:val="18"/>
              </w:rPr>
              <w:t>5.</w:t>
            </w:r>
            <w:r w:rsidRPr="00FE335B">
              <w:rPr>
                <w:rFonts w:cs="Times New Roman"/>
                <w:sz w:val="18"/>
              </w:rPr>
              <w:tab/>
            </w:r>
            <w:r w:rsidRPr="00FE335B">
              <w:rPr>
                <w:rFonts w:cs="Times New Roman"/>
                <w:b/>
                <w:bCs/>
                <w:sz w:val="18"/>
              </w:rPr>
              <w:t>Укрепление потенциала</w:t>
            </w:r>
          </w:p>
        </w:tc>
        <w:tc>
          <w:tcPr>
            <w:tcW w:w="3788" w:type="dxa"/>
            <w:shd w:val="clear" w:color="auto" w:fill="auto"/>
            <w:vAlign w:val="bottom"/>
          </w:tcPr>
          <w:p w14:paraId="42829C6A" w14:textId="77777777" w:rsidR="007C5D76" w:rsidRPr="00FE335B" w:rsidRDefault="007C5D76" w:rsidP="001A4C54">
            <w:pPr>
              <w:spacing w:before="40" w:after="40" w:line="220" w:lineRule="exact"/>
              <w:ind w:left="56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Содействие эффективному практическому применению Конвенции и Протокола</w:t>
            </w:r>
          </w:p>
          <w:p w14:paraId="27B75BFC" w14:textId="77777777" w:rsidR="007C5D76" w:rsidRPr="00FE335B" w:rsidRDefault="007C5D76" w:rsidP="001A4C54">
            <w:pPr>
              <w:spacing w:before="40" w:after="40" w:line="220" w:lineRule="exact"/>
              <w:ind w:left="56" w:right="11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Учебные рабочие совещания (25 000 долл. США), разработка руководящих принципов (25</w:t>
            </w:r>
            <w:r w:rsidR="002F7076">
              <w:rPr>
                <w:rFonts w:cs="Times New Roman"/>
                <w:sz w:val="18"/>
              </w:rPr>
              <w:t> </w:t>
            </w:r>
            <w:r w:rsidRPr="00FE335B">
              <w:rPr>
                <w:rFonts w:cs="Times New Roman"/>
                <w:sz w:val="18"/>
              </w:rPr>
              <w:t xml:space="preserve">000 долл. США) и экспериментальные проекты (85 000–100 000 долл. США) для </w:t>
            </w:r>
            <w:r w:rsidR="00BE3310">
              <w:rPr>
                <w:rFonts w:cs="Times New Roman"/>
                <w:sz w:val="18"/>
              </w:rPr>
              <w:t>5</w:t>
            </w:r>
            <w:r w:rsidRPr="00FE335B">
              <w:rPr>
                <w:rFonts w:cs="Times New Roman"/>
                <w:sz w:val="18"/>
              </w:rPr>
              <w:t> стран</w:t>
            </w:r>
            <w:r w:rsidR="002F7076">
              <w:rPr>
                <w:rFonts w:cs="Times New Roman"/>
                <w:sz w:val="18"/>
              </w:rPr>
              <w:t>.</w:t>
            </w:r>
          </w:p>
        </w:tc>
        <w:tc>
          <w:tcPr>
            <w:tcW w:w="1599" w:type="dxa"/>
            <w:shd w:val="clear" w:color="auto" w:fill="auto"/>
            <w:vAlign w:val="bottom"/>
          </w:tcPr>
          <w:p w14:paraId="4050A558" w14:textId="77777777" w:rsidR="007C5D76" w:rsidRPr="00FE335B" w:rsidRDefault="007C5D76" w:rsidP="00E95341">
            <w:pPr>
              <w:spacing w:before="40" w:after="40" w:line="220" w:lineRule="exact"/>
              <w:ind w:left="11" w:right="94"/>
              <w:jc w:val="right"/>
              <w:rPr>
                <w:rFonts w:cs="Times New Roman"/>
                <w:sz w:val="18"/>
              </w:rPr>
            </w:pPr>
            <w:r w:rsidRPr="00FE335B">
              <w:rPr>
                <w:rFonts w:cs="Times New Roman"/>
                <w:sz w:val="18"/>
              </w:rPr>
              <w:t>750 000</w:t>
            </w:r>
          </w:p>
        </w:tc>
        <w:tc>
          <w:tcPr>
            <w:tcW w:w="1035" w:type="dxa"/>
            <w:shd w:val="clear" w:color="auto" w:fill="auto"/>
          </w:tcPr>
          <w:p w14:paraId="70E3EFCA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372" w:type="dxa"/>
            <w:shd w:val="clear" w:color="auto" w:fill="auto"/>
          </w:tcPr>
          <w:p w14:paraId="73731BE1" w14:textId="77777777" w:rsidR="007C5D76" w:rsidRPr="00FE335B" w:rsidRDefault="007C5D76" w:rsidP="007C5D76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</w:rPr>
            </w:pPr>
          </w:p>
        </w:tc>
      </w:tr>
      <w:tr w:rsidR="007C5D76" w:rsidRPr="00FE335B" w14:paraId="56101D8E" w14:textId="77777777" w:rsidTr="002F7076">
        <w:tc>
          <w:tcPr>
            <w:tcW w:w="56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60ABC9" w14:textId="77777777" w:rsidR="007C5D76" w:rsidRPr="00FE335B" w:rsidRDefault="007C5D76" w:rsidP="002F7076">
            <w:pPr>
              <w:pageBreakBefore/>
              <w:tabs>
                <w:tab w:val="left" w:pos="380"/>
              </w:tabs>
              <w:spacing w:before="40" w:after="40" w:line="220" w:lineRule="exact"/>
              <w:ind w:left="56" w:right="11"/>
              <w:rPr>
                <w:rFonts w:cs="Times New Roman"/>
                <w:b/>
                <w:sz w:val="18"/>
              </w:rPr>
            </w:pPr>
            <w:r w:rsidRPr="00FE335B">
              <w:rPr>
                <w:rFonts w:cs="Times New Roman"/>
                <w:b/>
                <w:sz w:val="18"/>
              </w:rPr>
              <w:lastRenderedPageBreak/>
              <w:t>VI.</w:t>
            </w:r>
            <w:r w:rsidRPr="00FE335B">
              <w:rPr>
                <w:rFonts w:cs="Times New Roman"/>
                <w:b/>
                <w:sz w:val="18"/>
              </w:rPr>
              <w:tab/>
            </w:r>
            <w:r w:rsidRPr="00FE335B">
              <w:rPr>
                <w:rFonts w:cs="Times New Roman"/>
                <w:b/>
                <w:bCs/>
                <w:sz w:val="18"/>
              </w:rPr>
              <w:t>Деятельность и кадровые ресурсы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AAF936" w14:textId="77777777" w:rsidR="007C5D76" w:rsidRPr="00FE335B" w:rsidRDefault="007C5D76" w:rsidP="00E95341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b/>
                <w:bCs/>
                <w:sz w:val="18"/>
              </w:rPr>
            </w:pPr>
          </w:p>
          <w:p w14:paraId="3327797D" w14:textId="77777777" w:rsidR="007C5D76" w:rsidRPr="00FE335B" w:rsidRDefault="007C5D76" w:rsidP="00E95341">
            <w:pPr>
              <w:spacing w:before="40" w:after="40" w:line="220" w:lineRule="exact"/>
              <w:ind w:left="11" w:right="80"/>
              <w:jc w:val="right"/>
              <w:rPr>
                <w:rFonts w:cs="Times New Roman"/>
                <w:b/>
                <w:bCs/>
                <w:sz w:val="18"/>
              </w:rPr>
            </w:pPr>
            <w:r w:rsidRPr="00FE335B">
              <w:rPr>
                <w:rFonts w:cs="Times New Roman"/>
                <w:b/>
                <w:bCs/>
                <w:sz w:val="18"/>
              </w:rPr>
              <w:t>950 000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14:paraId="0C6C8755" w14:textId="77777777" w:rsidR="007C5D76" w:rsidRPr="00FE335B" w:rsidRDefault="007C5D76" w:rsidP="001A4C54">
            <w:pPr>
              <w:spacing w:before="40" w:after="40" w:line="220" w:lineRule="exact"/>
              <w:ind w:left="11" w:right="69"/>
              <w:jc w:val="right"/>
              <w:rPr>
                <w:rFonts w:cs="Times New Roman"/>
                <w:b/>
                <w:bCs/>
                <w:sz w:val="18"/>
              </w:rPr>
            </w:pPr>
            <w:r w:rsidRPr="00FE335B">
              <w:rPr>
                <w:rFonts w:cs="Times New Roman"/>
                <w:b/>
                <w:sz w:val="18"/>
              </w:rPr>
              <w:t>31,5</w:t>
            </w:r>
          </w:p>
          <w:p w14:paraId="3A906FF7" w14:textId="77777777" w:rsidR="007C5D76" w:rsidRPr="00FE335B" w:rsidRDefault="007C5D76" w:rsidP="001A4C54">
            <w:pPr>
              <w:spacing w:before="40" w:after="40" w:line="220" w:lineRule="exact"/>
              <w:ind w:left="11" w:right="69"/>
              <w:jc w:val="right"/>
              <w:rPr>
                <w:rFonts w:cs="Times New Roman"/>
                <w:b/>
                <w:bCs/>
                <w:sz w:val="18"/>
              </w:rPr>
            </w:pPr>
            <w:r w:rsidRPr="00FE335B">
              <w:rPr>
                <w:rFonts w:cs="Times New Roman"/>
                <w:b/>
                <w:sz w:val="18"/>
              </w:rPr>
              <w:t xml:space="preserve">(610 000 </w:t>
            </w:r>
            <w:r w:rsidRPr="00FE335B">
              <w:rPr>
                <w:rFonts w:cs="Times New Roman"/>
                <w:b/>
                <w:sz w:val="18"/>
              </w:rPr>
              <w:br/>
              <w:t>долл. США)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243763" w14:textId="77777777" w:rsidR="007C5D76" w:rsidRPr="00FE335B" w:rsidRDefault="007C5D76" w:rsidP="00E95341">
            <w:pPr>
              <w:spacing w:before="40" w:after="40" w:line="220" w:lineRule="exact"/>
              <w:ind w:left="11" w:right="66"/>
              <w:jc w:val="right"/>
              <w:rPr>
                <w:rFonts w:cs="Times New Roman"/>
                <w:b/>
                <w:bCs/>
                <w:sz w:val="18"/>
              </w:rPr>
            </w:pPr>
            <w:r w:rsidRPr="00FE335B">
              <w:rPr>
                <w:rFonts w:cs="Times New Roman"/>
                <w:b/>
                <w:sz w:val="18"/>
              </w:rPr>
              <w:t>31,5</w:t>
            </w:r>
          </w:p>
          <w:p w14:paraId="526DB6F1" w14:textId="13673405" w:rsidR="007C5D76" w:rsidRPr="00FE335B" w:rsidRDefault="007C5D76" w:rsidP="00E95341">
            <w:pPr>
              <w:spacing w:before="40" w:after="40" w:line="220" w:lineRule="exact"/>
              <w:ind w:left="11" w:right="66"/>
              <w:jc w:val="right"/>
              <w:rPr>
                <w:rFonts w:cs="Times New Roman"/>
                <w:b/>
                <w:bCs/>
                <w:sz w:val="18"/>
              </w:rPr>
            </w:pPr>
            <w:r w:rsidRPr="00FE335B">
              <w:rPr>
                <w:rFonts w:cs="Times New Roman"/>
                <w:b/>
                <w:sz w:val="18"/>
              </w:rPr>
              <w:t xml:space="preserve">(330 000 </w:t>
            </w:r>
            <w:r w:rsidRPr="00FE335B">
              <w:rPr>
                <w:rFonts w:cs="Times New Roman"/>
                <w:b/>
                <w:sz w:val="18"/>
              </w:rPr>
              <w:br/>
              <w:t>долл.</w:t>
            </w:r>
            <w:r w:rsidR="00514DD1">
              <w:rPr>
                <w:rFonts w:cs="Times New Roman"/>
                <w:b/>
                <w:sz w:val="18"/>
              </w:rPr>
              <w:br/>
            </w:r>
            <w:r w:rsidRPr="00FE335B">
              <w:rPr>
                <w:rFonts w:cs="Times New Roman"/>
                <w:b/>
                <w:sz w:val="18"/>
              </w:rPr>
              <w:t xml:space="preserve"> США)</w:t>
            </w:r>
          </w:p>
        </w:tc>
      </w:tr>
      <w:tr w:rsidR="007C5D76" w:rsidRPr="00FE335B" w14:paraId="25D74279" w14:textId="77777777" w:rsidTr="002F7076">
        <w:tc>
          <w:tcPr>
            <w:tcW w:w="96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4AC0E7" w14:textId="77777777" w:rsidR="007C5D76" w:rsidRPr="00FE335B" w:rsidRDefault="007C5D76" w:rsidP="007C5D76">
            <w:pPr>
              <w:tabs>
                <w:tab w:val="left" w:pos="288"/>
              </w:tabs>
              <w:spacing w:before="80" w:after="80" w:line="220" w:lineRule="exact"/>
              <w:ind w:left="11" w:right="11"/>
              <w:rPr>
                <w:rFonts w:cs="Times New Roman"/>
                <w:b/>
                <w:bCs/>
                <w:sz w:val="18"/>
              </w:rPr>
            </w:pPr>
            <w:r w:rsidRPr="00FE335B">
              <w:rPr>
                <w:rFonts w:cs="Times New Roman"/>
                <w:b/>
                <w:bCs/>
                <w:sz w:val="18"/>
              </w:rPr>
              <w:tab/>
              <w:t>Итого по области работы VI: 1 890 000 + 13</w:t>
            </w:r>
            <w:r w:rsidR="001A4C54" w:rsidRPr="00FE335B">
              <w:rPr>
                <w:rFonts w:cs="Times New Roman"/>
                <w:b/>
                <w:bCs/>
                <w:sz w:val="18"/>
              </w:rPr>
              <w:t> </w:t>
            </w:r>
            <w:r w:rsidRPr="00FE335B">
              <w:rPr>
                <w:rFonts w:cs="Times New Roman"/>
                <w:b/>
                <w:bCs/>
                <w:sz w:val="18"/>
              </w:rPr>
              <w:t>% накладных расходов (245 700) = 2 135 700</w:t>
            </w:r>
          </w:p>
        </w:tc>
      </w:tr>
      <w:tr w:rsidR="007C5D76" w:rsidRPr="00FE335B" w14:paraId="6D0CB48E" w14:textId="77777777" w:rsidTr="002F7076">
        <w:tc>
          <w:tcPr>
            <w:tcW w:w="963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E1DECA7" w14:textId="77777777" w:rsidR="007C5D76" w:rsidRPr="00FE335B" w:rsidRDefault="007C5D76" w:rsidP="007C5D76">
            <w:pPr>
              <w:tabs>
                <w:tab w:val="left" w:pos="288"/>
              </w:tabs>
              <w:spacing w:before="80" w:after="80" w:line="220" w:lineRule="exact"/>
              <w:ind w:left="11" w:right="11"/>
              <w:rPr>
                <w:rFonts w:cs="Times New Roman"/>
                <w:bCs/>
                <w:sz w:val="18"/>
              </w:rPr>
            </w:pPr>
            <w:r w:rsidRPr="00FE335B">
              <w:rPr>
                <w:rFonts w:cs="Times New Roman"/>
                <w:b/>
                <w:bCs/>
                <w:sz w:val="18"/>
              </w:rPr>
              <w:tab/>
              <w:t>Всего по областям работы III, V и VI = 4 938 100</w:t>
            </w:r>
          </w:p>
        </w:tc>
      </w:tr>
    </w:tbl>
    <w:p w14:paraId="1B77AF63" w14:textId="77777777" w:rsidR="007C5D76" w:rsidRPr="00FE335B" w:rsidRDefault="007C5D76" w:rsidP="002F7076">
      <w:pPr>
        <w:pStyle w:val="SingleTxtG"/>
        <w:tabs>
          <w:tab w:val="left" w:pos="210"/>
        </w:tabs>
        <w:spacing w:before="120" w:after="0" w:line="220" w:lineRule="exact"/>
        <w:ind w:left="0" w:right="0"/>
        <w:jc w:val="left"/>
        <w:rPr>
          <w:sz w:val="18"/>
          <w:szCs w:val="18"/>
        </w:rPr>
      </w:pPr>
      <w:r w:rsidRPr="00FE335B">
        <w:rPr>
          <w:i/>
          <w:iCs/>
          <w:sz w:val="18"/>
          <w:szCs w:val="18"/>
        </w:rPr>
        <w:tab/>
        <w:t>Сокращения</w:t>
      </w:r>
      <w:r w:rsidRPr="00FE335B">
        <w:rPr>
          <w:sz w:val="18"/>
          <w:szCs w:val="18"/>
        </w:rPr>
        <w:t xml:space="preserve">: ОО </w:t>
      </w:r>
      <w:r w:rsidR="002F7076">
        <w:rPr>
          <w:sz w:val="18"/>
          <w:szCs w:val="18"/>
        </w:rPr>
        <w:t>—</w:t>
      </w:r>
      <w:r w:rsidRPr="00FE335B">
        <w:rPr>
          <w:sz w:val="18"/>
          <w:szCs w:val="18"/>
        </w:rPr>
        <w:t xml:space="preserve"> сотрудник категории общего обслуживания; С </w:t>
      </w:r>
      <w:r w:rsidR="001A4C54" w:rsidRPr="00FE335B">
        <w:rPr>
          <w:sz w:val="18"/>
          <w:szCs w:val="18"/>
        </w:rPr>
        <w:t>—</w:t>
      </w:r>
      <w:r w:rsidRPr="00FE335B">
        <w:rPr>
          <w:sz w:val="18"/>
          <w:szCs w:val="18"/>
        </w:rPr>
        <w:t xml:space="preserve"> сотрудник категории специалистов; РБ </w:t>
      </w:r>
      <w:r w:rsidR="001A4C54" w:rsidRPr="00FE335B">
        <w:rPr>
          <w:sz w:val="18"/>
          <w:szCs w:val="18"/>
        </w:rPr>
        <w:t>—</w:t>
      </w:r>
      <w:r w:rsidRPr="00FE335B">
        <w:rPr>
          <w:sz w:val="18"/>
          <w:szCs w:val="18"/>
        </w:rPr>
        <w:t xml:space="preserve"> регулярный бюджет; ВБР </w:t>
      </w:r>
      <w:r w:rsidR="001A4C54" w:rsidRPr="00FE335B">
        <w:rPr>
          <w:sz w:val="18"/>
          <w:szCs w:val="18"/>
        </w:rPr>
        <w:t>—</w:t>
      </w:r>
      <w:r w:rsidRPr="00FE335B">
        <w:rPr>
          <w:sz w:val="18"/>
          <w:szCs w:val="18"/>
        </w:rPr>
        <w:t xml:space="preserve"> внебюджетные ресурсы; Бухарестское соглашение </w:t>
      </w:r>
      <w:r w:rsidR="001A4C54" w:rsidRPr="00FE335B">
        <w:rPr>
          <w:sz w:val="18"/>
          <w:szCs w:val="18"/>
        </w:rPr>
        <w:t>—</w:t>
      </w:r>
      <w:r w:rsidRPr="00FE335B">
        <w:rPr>
          <w:sz w:val="18"/>
          <w:szCs w:val="18"/>
        </w:rPr>
        <w:t xml:space="preserve"> многостороннее соглашение между странами Юго-Восточной Европы по осуществлению Конвенции об оценке воздействия на окружающую среду в трансграничном контексте</w:t>
      </w:r>
      <w:bookmarkStart w:id="83" w:name="_Hlk32495456"/>
      <w:bookmarkEnd w:id="83"/>
      <w:r w:rsidRPr="00FE335B">
        <w:rPr>
          <w:sz w:val="18"/>
          <w:szCs w:val="18"/>
        </w:rPr>
        <w:t>.</w:t>
      </w:r>
    </w:p>
    <w:p w14:paraId="59902FEC" w14:textId="77777777" w:rsidR="007C5D76" w:rsidRPr="00FE335B" w:rsidRDefault="007C5D76" w:rsidP="002F7076">
      <w:pPr>
        <w:pStyle w:val="SingleTxtG"/>
        <w:tabs>
          <w:tab w:val="left" w:pos="210"/>
        </w:tabs>
        <w:spacing w:after="0" w:line="220" w:lineRule="exact"/>
        <w:ind w:left="0" w:right="0"/>
        <w:jc w:val="left"/>
        <w:rPr>
          <w:bCs/>
          <w:iCs/>
        </w:rPr>
      </w:pPr>
      <w:r w:rsidRPr="00FE335B">
        <w:rPr>
          <w:i/>
          <w:iCs/>
          <w:sz w:val="18"/>
          <w:szCs w:val="18"/>
        </w:rPr>
        <w:tab/>
        <w:t>Примечание</w:t>
      </w:r>
      <w:r w:rsidRPr="00FE335B">
        <w:rPr>
          <w:sz w:val="18"/>
          <w:szCs w:val="18"/>
        </w:rPr>
        <w:t>: одна должность (сотрудника категории специалистов или категории общего обслуживания) переводится в 10,5 человеко-месяца в год или в 31,5 человеко-месяца в трехлетний период для одного сотрудника. Указанные выше оценки ресурсов на персонал подготовлены на основе стандартных ставок заработной платы Организации Объединенных Наций, включая чистый оклад, налоги и общие расходы по персоналу, а также расходы на служебные помещения, информационно-техническое оборудование, связь и подготовку</w:t>
      </w:r>
      <w:r w:rsidRPr="00FE335B">
        <w:t>.]</w:t>
      </w:r>
    </w:p>
    <w:p w14:paraId="0B8B4B1A" w14:textId="77777777" w:rsidR="007C5D76" w:rsidRPr="00FE335B" w:rsidRDefault="007C5D76" w:rsidP="007C5D76">
      <w:pPr>
        <w:pStyle w:val="SingleTxtG"/>
        <w:rPr>
          <w:bCs/>
        </w:rPr>
      </w:pPr>
      <w:r w:rsidRPr="00FE335B">
        <w:rPr>
          <w:bCs/>
        </w:rPr>
        <w:br w:type="page"/>
      </w:r>
    </w:p>
    <w:p w14:paraId="79CCDA2A" w14:textId="77777777" w:rsidR="007C5D76" w:rsidRPr="00FE335B" w:rsidRDefault="007C5D76" w:rsidP="007C5D76">
      <w:pPr>
        <w:pStyle w:val="HChG"/>
      </w:pPr>
      <w:r w:rsidRPr="00FE335B">
        <w:lastRenderedPageBreak/>
        <w:tab/>
      </w:r>
      <w:r w:rsidRPr="00FE335B">
        <w:tab/>
        <w:t>Решение VIII/3–IV/3</w:t>
      </w:r>
    </w:p>
    <w:p w14:paraId="42DA8687" w14:textId="77777777" w:rsidR="007C5D76" w:rsidRPr="00FE335B" w:rsidRDefault="007C5D76" w:rsidP="007C5D76">
      <w:pPr>
        <w:pStyle w:val="H1G"/>
      </w:pPr>
      <w:r w:rsidRPr="00FE335B">
        <w:tab/>
      </w:r>
      <w:r w:rsidRPr="00FE335B">
        <w:tab/>
        <w:t xml:space="preserve">Долгосрочная стратегия и план действий по осуществлению Конвенции и Протокола </w:t>
      </w:r>
    </w:p>
    <w:p w14:paraId="5467B9E4" w14:textId="77777777" w:rsidR="007C5D76" w:rsidRPr="00FE335B" w:rsidRDefault="007C5D76" w:rsidP="007C5D76">
      <w:pPr>
        <w:pStyle w:val="SingleTxtG"/>
        <w:rPr>
          <w:i/>
          <w:iCs/>
        </w:rPr>
      </w:pPr>
      <w:r w:rsidRPr="00FE335B">
        <w:rPr>
          <w:i/>
          <w:iCs/>
        </w:rPr>
        <w:tab/>
      </w:r>
      <w:r w:rsidRPr="00FE335B">
        <w:rPr>
          <w:i/>
          <w:iCs/>
        </w:rPr>
        <w:tab/>
        <w:t>Совещание Сторон Конвенции и Совещание Сторон Конвенции, действующее в качестве Совещания Сторон Протокола (Совещание Сторон Протокола), на своей совместной сессии,</w:t>
      </w:r>
    </w:p>
    <w:p w14:paraId="2A53394B" w14:textId="77777777" w:rsidR="007C5D76" w:rsidRPr="00FE335B" w:rsidRDefault="007C5D76" w:rsidP="007C5D76">
      <w:pPr>
        <w:pStyle w:val="SingleTxtG"/>
        <w:rPr>
          <w:iCs/>
        </w:rPr>
      </w:pPr>
      <w:r w:rsidRPr="00FE335B">
        <w:rPr>
          <w:i/>
          <w:iCs/>
        </w:rPr>
        <w:tab/>
      </w:r>
      <w:r w:rsidRPr="00FE335B">
        <w:rPr>
          <w:i/>
          <w:iCs/>
        </w:rPr>
        <w:tab/>
        <w:t xml:space="preserve">ссылаясь </w:t>
      </w:r>
      <w:r w:rsidRPr="00FE335B">
        <w:t xml:space="preserve">на свое решение VII/7–III/6 о разработке стратегии и плана действий по дальнейшему применению Конвенции и Протокола, </w:t>
      </w:r>
    </w:p>
    <w:p w14:paraId="55C9C770" w14:textId="77777777" w:rsidR="007C5D76" w:rsidRPr="00FE335B" w:rsidRDefault="007C5D76" w:rsidP="007C5D76">
      <w:pPr>
        <w:pStyle w:val="SingleTxtG"/>
        <w:rPr>
          <w:iCs/>
        </w:rPr>
      </w:pPr>
      <w:r w:rsidRPr="00FE335B">
        <w:rPr>
          <w:i/>
          <w:iCs/>
        </w:rPr>
        <w:tab/>
      </w:r>
      <w:r w:rsidRPr="00FE335B">
        <w:rPr>
          <w:i/>
          <w:iCs/>
        </w:rPr>
        <w:tab/>
        <w:t>признавая</w:t>
      </w:r>
      <w:r w:rsidRPr="00FE335B">
        <w:t xml:space="preserve"> важность долгосрочной стратегии и плана действий для руководства работой и приоритетными направлениями деятельности в рамках Конвенции и Протокола, </w:t>
      </w:r>
    </w:p>
    <w:p w14:paraId="38F501AF" w14:textId="77777777" w:rsidR="007C5D76" w:rsidRPr="00FE335B" w:rsidRDefault="007C5D76" w:rsidP="007C5D76">
      <w:pPr>
        <w:pStyle w:val="SingleTxtG"/>
        <w:rPr>
          <w:iCs/>
        </w:rPr>
      </w:pPr>
      <w:r w:rsidRPr="00FE335B">
        <w:rPr>
          <w:i/>
          <w:iCs/>
        </w:rPr>
        <w:tab/>
      </w:r>
      <w:r w:rsidRPr="00FE335B">
        <w:rPr>
          <w:i/>
          <w:iCs/>
        </w:rPr>
        <w:tab/>
        <w:t xml:space="preserve">признавая </w:t>
      </w:r>
      <w:r w:rsidRPr="00FE335B">
        <w:t>необходимость выделения достаточных ресурсов для их осуществления,</w:t>
      </w:r>
    </w:p>
    <w:p w14:paraId="2A4E62EE" w14:textId="77777777" w:rsidR="007C5D76" w:rsidRPr="00FE335B" w:rsidRDefault="007C5D76" w:rsidP="007C5D76">
      <w:pPr>
        <w:pStyle w:val="SingleTxtG"/>
        <w:rPr>
          <w:iCs/>
        </w:rPr>
      </w:pPr>
      <w:r w:rsidRPr="00FE335B">
        <w:tab/>
      </w:r>
      <w:r w:rsidRPr="00FE335B">
        <w:tab/>
        <w:t>1.</w:t>
      </w:r>
      <w:r w:rsidRPr="00FE335B">
        <w:tab/>
      </w:r>
      <w:r w:rsidRPr="00FE335B">
        <w:rPr>
          <w:i/>
          <w:iCs/>
        </w:rPr>
        <w:t xml:space="preserve">приветствуют </w:t>
      </w:r>
      <w:r w:rsidRPr="00FE335B">
        <w:t xml:space="preserve">разработку проекта долгосрочной стратегии Сторонами, вызвавшимися добровольно участвовать в этой работе, в рамках неофициальных консультаций под </w:t>
      </w:r>
      <w:proofErr w:type="spellStart"/>
      <w:r w:rsidRPr="00FE335B">
        <w:t>сопредседательством</w:t>
      </w:r>
      <w:proofErr w:type="spellEnd"/>
      <w:r w:rsidRPr="00FE335B">
        <w:t xml:space="preserve"> Нидерландов сначала с Австрией, а затем с Польшей при поддержке секретариата;</w:t>
      </w:r>
    </w:p>
    <w:p w14:paraId="1C35FB76" w14:textId="77777777" w:rsidR="007C5D76" w:rsidRPr="00FE335B" w:rsidRDefault="007C5D76" w:rsidP="007C5D76">
      <w:pPr>
        <w:pStyle w:val="SingleTxtG"/>
        <w:rPr>
          <w:iCs/>
        </w:rPr>
      </w:pPr>
      <w:r w:rsidRPr="00FE335B">
        <w:tab/>
      </w:r>
      <w:r w:rsidRPr="00FE335B">
        <w:tab/>
        <w:t>2.</w:t>
      </w:r>
      <w:r w:rsidRPr="00FE335B">
        <w:tab/>
      </w:r>
      <w:r w:rsidRPr="00FE335B">
        <w:rPr>
          <w:i/>
          <w:iCs/>
        </w:rPr>
        <w:t>утверждают</w:t>
      </w:r>
      <w:r w:rsidRPr="00FE335B">
        <w:t xml:space="preserve"> долгосрочную стратегию и план действий, содержащиеся в документе [(ECE/MP.EIA/2020/3–ECE/MP.EIA/SEA/2020/3)];</w:t>
      </w:r>
    </w:p>
    <w:p w14:paraId="5DFC9DC8" w14:textId="77777777" w:rsidR="007C5D76" w:rsidRPr="00FE335B" w:rsidRDefault="007C5D76" w:rsidP="007C5D76">
      <w:pPr>
        <w:pStyle w:val="SingleTxtG"/>
        <w:rPr>
          <w:iCs/>
        </w:rPr>
      </w:pPr>
      <w:r w:rsidRPr="00FE335B">
        <w:tab/>
      </w:r>
      <w:r w:rsidRPr="00FE335B">
        <w:tab/>
        <w:t>3.</w:t>
      </w:r>
      <w:r w:rsidRPr="00FE335B">
        <w:tab/>
      </w:r>
      <w:r w:rsidRPr="00FE335B">
        <w:rPr>
          <w:i/>
          <w:iCs/>
        </w:rPr>
        <w:t>постановляют</w:t>
      </w:r>
      <w:r w:rsidRPr="00FE335B">
        <w:t>, что стратегия и план действий будут осуществляться посредством действий, предусмотренных в планах работы и решениях Совещаний Сторон;</w:t>
      </w:r>
    </w:p>
    <w:p w14:paraId="3F3DD92C" w14:textId="77777777" w:rsidR="007C5D76" w:rsidRPr="00FE335B" w:rsidRDefault="007C5D76" w:rsidP="007C5D76">
      <w:pPr>
        <w:pStyle w:val="SingleTxtG"/>
        <w:rPr>
          <w:iCs/>
        </w:rPr>
      </w:pPr>
      <w:r w:rsidRPr="00FE335B">
        <w:tab/>
      </w:r>
      <w:r w:rsidRPr="00FE335B">
        <w:tab/>
        <w:t>4.</w:t>
      </w:r>
      <w:r w:rsidRPr="00FE335B">
        <w:tab/>
      </w:r>
      <w:r w:rsidRPr="00FE335B">
        <w:rPr>
          <w:i/>
          <w:iCs/>
        </w:rPr>
        <w:t>соглашаются</w:t>
      </w:r>
      <w:r w:rsidRPr="00FE335B">
        <w:t xml:space="preserve"> приложить все усилия для выделения финансирования на осуществление запланированных видов деятельности;</w:t>
      </w:r>
    </w:p>
    <w:p w14:paraId="42C14CD1" w14:textId="77777777" w:rsidR="007C5D76" w:rsidRPr="00FE335B" w:rsidRDefault="007C5D76" w:rsidP="007C5D76">
      <w:pPr>
        <w:pStyle w:val="SingleTxtG"/>
        <w:rPr>
          <w:iCs/>
        </w:rPr>
      </w:pPr>
      <w:r w:rsidRPr="00FE335B">
        <w:tab/>
      </w:r>
      <w:r w:rsidRPr="00FE335B">
        <w:tab/>
        <w:t>5.</w:t>
      </w:r>
      <w:r w:rsidRPr="00FE335B">
        <w:tab/>
      </w:r>
      <w:r w:rsidRPr="00FE335B">
        <w:rPr>
          <w:i/>
          <w:iCs/>
        </w:rPr>
        <w:t>постановляют</w:t>
      </w:r>
      <w:r w:rsidRPr="00FE335B">
        <w:t xml:space="preserve"> проводить регулярную оценку прогресса в осуществлении долгосрочной стратегии и плана действий;</w:t>
      </w:r>
    </w:p>
    <w:p w14:paraId="0CACD3FB" w14:textId="77777777" w:rsidR="007C5D76" w:rsidRPr="00FE335B" w:rsidRDefault="007C5D76" w:rsidP="007C5D76">
      <w:pPr>
        <w:pStyle w:val="SingleTxtG"/>
        <w:rPr>
          <w:iCs/>
        </w:rPr>
      </w:pPr>
      <w:r w:rsidRPr="00FE335B">
        <w:tab/>
      </w:r>
      <w:r w:rsidRPr="00FE335B">
        <w:tab/>
        <w:t>6.</w:t>
      </w:r>
      <w:r w:rsidRPr="00FE335B">
        <w:tab/>
      </w:r>
      <w:r w:rsidRPr="00FE335B">
        <w:rPr>
          <w:i/>
          <w:iCs/>
        </w:rPr>
        <w:t>постановляют также</w:t>
      </w:r>
      <w:r w:rsidRPr="00FE335B">
        <w:t xml:space="preserve"> пересмотреть и при необходимости скорректировать стратегические цели и приоритетные задачи в 2030 году. </w:t>
      </w:r>
    </w:p>
    <w:p w14:paraId="5D4D06CB" w14:textId="77777777" w:rsidR="007C5D76" w:rsidRPr="00FE335B" w:rsidRDefault="007C5D76" w:rsidP="007C5D76">
      <w:pPr>
        <w:pStyle w:val="SingleTxtG"/>
        <w:spacing w:before="240" w:after="0"/>
        <w:jc w:val="center"/>
        <w:rPr>
          <w:u w:val="single"/>
        </w:rPr>
      </w:pPr>
      <w:r w:rsidRPr="00FE335B">
        <w:rPr>
          <w:u w:val="single"/>
        </w:rPr>
        <w:tab/>
      </w:r>
      <w:r w:rsidRPr="00FE335B">
        <w:rPr>
          <w:u w:val="single"/>
        </w:rPr>
        <w:tab/>
      </w:r>
      <w:r w:rsidRPr="00FE335B">
        <w:rPr>
          <w:u w:val="single"/>
        </w:rPr>
        <w:tab/>
      </w:r>
      <w:r w:rsidRPr="00FE335B">
        <w:rPr>
          <w:u w:val="single"/>
        </w:rPr>
        <w:tab/>
      </w:r>
    </w:p>
    <w:sectPr w:rsidR="007C5D76" w:rsidRPr="00FE335B" w:rsidSect="007C5D7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5536A" w14:textId="77777777" w:rsidR="00F61035" w:rsidRPr="00A312BC" w:rsidRDefault="00F61035" w:rsidP="00A312BC"/>
  </w:endnote>
  <w:endnote w:type="continuationSeparator" w:id="0">
    <w:p w14:paraId="3A61D91D" w14:textId="77777777" w:rsidR="00F61035" w:rsidRPr="00A312BC" w:rsidRDefault="00F6103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7D5D3" w14:textId="77777777" w:rsidR="007D3353" w:rsidRPr="007C5D76" w:rsidRDefault="007D3353">
    <w:pPr>
      <w:pStyle w:val="Footer"/>
    </w:pPr>
    <w:r w:rsidRPr="007C5D76">
      <w:rPr>
        <w:b/>
        <w:sz w:val="18"/>
      </w:rPr>
      <w:fldChar w:fldCharType="begin"/>
    </w:r>
    <w:r w:rsidRPr="007C5D76">
      <w:rPr>
        <w:b/>
        <w:sz w:val="18"/>
      </w:rPr>
      <w:instrText xml:space="preserve"> PAGE  \* MERGEFORMAT </w:instrText>
    </w:r>
    <w:r w:rsidRPr="007C5D76">
      <w:rPr>
        <w:b/>
        <w:sz w:val="18"/>
      </w:rPr>
      <w:fldChar w:fldCharType="separate"/>
    </w:r>
    <w:r w:rsidRPr="007C5D76">
      <w:rPr>
        <w:b/>
        <w:noProof/>
        <w:sz w:val="18"/>
      </w:rPr>
      <w:t>2</w:t>
    </w:r>
    <w:r w:rsidRPr="007C5D76">
      <w:rPr>
        <w:b/>
        <w:sz w:val="18"/>
      </w:rPr>
      <w:fldChar w:fldCharType="end"/>
    </w:r>
    <w:r>
      <w:rPr>
        <w:b/>
        <w:sz w:val="18"/>
      </w:rPr>
      <w:tab/>
    </w:r>
    <w:r>
      <w:t>GE.20-12383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037D1" w14:textId="77777777" w:rsidR="007D3353" w:rsidRPr="007C5D76" w:rsidRDefault="007D3353" w:rsidP="007C5D76">
    <w:pPr>
      <w:pStyle w:val="Footer"/>
      <w:tabs>
        <w:tab w:val="clear" w:pos="9639"/>
        <w:tab w:val="right" w:pos="9638"/>
      </w:tabs>
      <w:rPr>
        <w:b/>
        <w:sz w:val="18"/>
      </w:rPr>
    </w:pPr>
    <w:r>
      <w:t>GE.20-12383</w:t>
    </w:r>
    <w:r>
      <w:tab/>
    </w:r>
    <w:r w:rsidRPr="007C5D76">
      <w:rPr>
        <w:b/>
        <w:sz w:val="18"/>
      </w:rPr>
      <w:fldChar w:fldCharType="begin"/>
    </w:r>
    <w:r w:rsidRPr="007C5D76">
      <w:rPr>
        <w:b/>
        <w:sz w:val="18"/>
      </w:rPr>
      <w:instrText xml:space="preserve"> PAGE  \* MERGEFORMAT </w:instrText>
    </w:r>
    <w:r w:rsidRPr="007C5D76">
      <w:rPr>
        <w:b/>
        <w:sz w:val="18"/>
      </w:rPr>
      <w:fldChar w:fldCharType="separate"/>
    </w:r>
    <w:r w:rsidRPr="007C5D76">
      <w:rPr>
        <w:b/>
        <w:noProof/>
        <w:sz w:val="18"/>
      </w:rPr>
      <w:t>3</w:t>
    </w:r>
    <w:r w:rsidRPr="007C5D7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9D3A1" w14:textId="77777777" w:rsidR="007D3353" w:rsidRPr="007C5D76" w:rsidRDefault="007D3353" w:rsidP="007C5D76">
    <w:pPr>
      <w:spacing w:before="120" w:line="240" w:lineRule="auto"/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609E93F" wp14:editId="1545D5A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12383  (</w:t>
    </w:r>
    <w:proofErr w:type="gramEnd"/>
    <w:r>
      <w:t>R)</w:t>
    </w:r>
    <w:r>
      <w:rPr>
        <w:lang w:val="en-US"/>
      </w:rPr>
      <w:t xml:space="preserve">  121020  1</w:t>
    </w:r>
    <w:r>
      <w:t>4</w:t>
    </w:r>
    <w:r>
      <w:rPr>
        <w:lang w:val="en-US"/>
      </w:rPr>
      <w:t>1020</w:t>
    </w:r>
    <w:r>
      <w:br/>
    </w:r>
    <w:r w:rsidRPr="007C5D76">
      <w:rPr>
        <w:rFonts w:ascii="C39T30Lfz" w:hAnsi="C39T30Lfz"/>
        <w:kern w:val="14"/>
        <w:sz w:val="56"/>
      </w:rPr>
      <w:t>*2012383*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3223140" wp14:editId="41C825F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6E6D3" w14:textId="77777777" w:rsidR="00F61035" w:rsidRPr="001075E9" w:rsidRDefault="00F6103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E809E24" w14:textId="77777777" w:rsidR="00F61035" w:rsidRDefault="00F6103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66533AC" w14:textId="77777777" w:rsidR="007D3353" w:rsidRPr="00E7554C" w:rsidRDefault="007D3353" w:rsidP="007C5D76">
      <w:pPr>
        <w:pStyle w:val="FootnoteText"/>
      </w:pPr>
      <w:r>
        <w:tab/>
      </w:r>
      <w:r w:rsidRPr="00BC086D">
        <w:rPr>
          <w:rStyle w:val="FootnoteReference"/>
        </w:rPr>
        <w:footnoteRef/>
      </w:r>
      <w:r>
        <w:tab/>
      </w:r>
      <w:r w:rsidRPr="00DF4A64">
        <w:t>[</w:t>
      </w:r>
      <w:r>
        <w:t>Шкала взносов Организации Объединенных Наций принимается Генеральной Ассамблеей на трехлетний период. Она служит основой для расчета взносов государств</w:t>
      </w:r>
      <w:r w:rsidRPr="000A3E5F">
        <w:t xml:space="preserve"> </w:t>
      </w:r>
      <w:r>
        <w:t>—</w:t>
      </w:r>
      <w:r w:rsidRPr="000A3E5F">
        <w:t xml:space="preserve"> </w:t>
      </w:r>
      <w:r>
        <w:t>членов Организации Объединенных Наций в ее регулярный бюджет. В декабре 2018 года Генеральная Ассамблея приняла резолюцию 73/271 о шкале взносов для распределения расходов Организации Объединенных Наций на период 2019–2021 годов. Эта шкала корректируется с учетом числа Сторон Конвенции и Протокола.</w:t>
      </w:r>
      <w:r w:rsidRPr="00DF4A64">
        <w:t>]</w:t>
      </w:r>
    </w:p>
  </w:footnote>
  <w:footnote w:id="2">
    <w:p w14:paraId="637C1723" w14:textId="77777777" w:rsidR="007D3353" w:rsidRPr="003077D5" w:rsidRDefault="007D3353" w:rsidP="007C5D76">
      <w:pPr>
        <w:pStyle w:val="FootnoteText"/>
      </w:pPr>
      <w:r>
        <w:tab/>
      </w:r>
      <w:r w:rsidRPr="00BC086D">
        <w:rPr>
          <w:rStyle w:val="FootnoteReference"/>
        </w:rPr>
        <w:footnoteRef/>
      </w:r>
      <w:r>
        <w:tab/>
        <w:t xml:space="preserve">Министерства иностранных дел и агентства по сотрудничеству в целях развития могут предоставлять финансирование для укрепления потенциала и предусмотренной планом работы информационно-пропагандистской деятельности в странах, имеющих право на получение официальной помощи в целях развития. Перечень стран, имеющих право на получение такой помощи, имеется на веб-сайте Организации экономического сотрудничества и развития </w:t>
      </w:r>
      <w:r>
        <w:rPr>
          <w:lang w:val="en-US"/>
        </w:rPr>
        <w:t>URL</w:t>
      </w:r>
      <w:r>
        <w:t xml:space="preserve">: </w:t>
      </w:r>
      <w:hyperlink r:id="rId1" w:history="1">
        <w:r w:rsidRPr="004B6358">
          <w:rPr>
            <w:rStyle w:val="Hyperlink"/>
          </w:rPr>
          <w:t>http://www.oecd.org/development/financing-sustainable-development/development-finance-standards/daclist.htm</w:t>
        </w:r>
      </w:hyperlink>
      <w:r>
        <w:t xml:space="preserve">. </w:t>
      </w:r>
    </w:p>
  </w:footnote>
  <w:footnote w:id="3">
    <w:p w14:paraId="2A9088C3" w14:textId="77777777" w:rsidR="007D3353" w:rsidRDefault="007D3353" w:rsidP="007C5D76">
      <w:pPr>
        <w:pStyle w:val="FootnoteText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 w:rsidRPr="009E32B1">
        <w:t>См. ECE/MP.EIA/23/Add.1</w:t>
      </w:r>
      <w:r>
        <w:t>–</w:t>
      </w:r>
      <w:r w:rsidRPr="009E32B1">
        <w:t>ECE/MP.EIA/SEA/7/Add.1, решение VII/4</w:t>
      </w:r>
      <w:r>
        <w:t>–</w:t>
      </w:r>
      <w:r w:rsidRPr="009E32B1">
        <w:t>III/4, приложение.</w:t>
      </w:r>
    </w:p>
  </w:footnote>
  <w:footnote w:id="4">
    <w:p w14:paraId="05DB5BAA" w14:textId="60D92CD3" w:rsidR="007D3353" w:rsidRDefault="007D3353" w:rsidP="007C5D76">
      <w:pPr>
        <w:pStyle w:val="FootnoteText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>Видам деятельности, включенным в утвержденный бюджет для осуществления Конвенции и Протокола к ней на период 2017-2020 годов и подлежащим финансированию из целевого фонда Конвенции, были присвоены приоритет 1 (привлечение внешнего эксперта для оказания секретариатской поддержки и покрытие расходов на консультантов при подготовке проектов обзоров осуществления) и приоритет 2 (участие стран, имеющих право на получение помощи, в официальных совещаниях договорных органов и дальнейшая поддержка осуществления Конвенции и Протокола, предусматривающая главным образом оплату поездок сотрудников секретариата в связи с планом работы). Другим видам деятельности по плану работы, которые должны были финансироваться в максимально возможной степени за счет целевых взносов или за счет дополнительного проектного финансирования, был присвоен приоритет 3.</w:t>
      </w:r>
    </w:p>
  </w:footnote>
  <w:footnote w:id="5">
    <w:p w14:paraId="4B582C6C" w14:textId="77777777" w:rsidR="007D3353" w:rsidRDefault="007D3353" w:rsidP="007C5D76">
      <w:pPr>
        <w:pStyle w:val="FootnoteText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 w:rsidRPr="00EB6E56">
        <w:t>Издание Организации Объединенных Наций, ECE/MP.EIA/7.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7BAEA" w14:textId="2AC34B4A" w:rsidR="007D3353" w:rsidRPr="00DE54AE" w:rsidRDefault="007D3353">
    <w:pPr>
      <w:pStyle w:val="Header"/>
      <w:rPr>
        <w:lang w:val="es-ES"/>
      </w:rPr>
    </w:pPr>
    <w:r>
      <w:fldChar w:fldCharType="begin"/>
    </w:r>
    <w:r w:rsidRPr="00DE54AE">
      <w:rPr>
        <w:lang w:val="es-ES"/>
      </w:rPr>
      <w:instrText xml:space="preserve"> TITLE  \* MERGEFORMAT </w:instrText>
    </w:r>
    <w:r>
      <w:fldChar w:fldCharType="separate"/>
    </w:r>
    <w:r>
      <w:rPr>
        <w:lang w:val="es-ES"/>
      </w:rPr>
      <w:t>ECE/MP.EIA/2020/1</w:t>
    </w:r>
    <w:r>
      <w:fldChar w:fldCharType="end"/>
    </w:r>
    <w:r w:rsidRPr="00DE54AE">
      <w:rPr>
        <w:lang w:val="es-ES"/>
      </w:rPr>
      <w:br/>
    </w:r>
    <w:r>
      <w:fldChar w:fldCharType="begin"/>
    </w:r>
    <w:r w:rsidRPr="00DE54AE">
      <w:rPr>
        <w:lang w:val="es-ES"/>
      </w:rPr>
      <w:instrText xml:space="preserve"> KEYWORDS  \* MERGEFORMAT </w:instrText>
    </w:r>
    <w:r>
      <w:fldChar w:fldCharType="separate"/>
    </w:r>
    <w:r>
      <w:rPr>
        <w:lang w:val="es-ES"/>
      </w:rPr>
      <w:t>ECE/MP.EIA/SEA/2020/1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AF5A5" w14:textId="71DB21F4" w:rsidR="007D3353" w:rsidRPr="00DE54AE" w:rsidRDefault="007D3353" w:rsidP="007C5D76">
    <w:pPr>
      <w:pStyle w:val="Header"/>
      <w:jc w:val="right"/>
      <w:rPr>
        <w:lang w:val="es-ES"/>
      </w:rPr>
    </w:pPr>
    <w:r>
      <w:fldChar w:fldCharType="begin"/>
    </w:r>
    <w:r w:rsidRPr="00DE54AE">
      <w:rPr>
        <w:lang w:val="es-ES"/>
      </w:rPr>
      <w:instrText xml:space="preserve"> TITLE  \* MERGEFORMAT </w:instrText>
    </w:r>
    <w:r>
      <w:fldChar w:fldCharType="separate"/>
    </w:r>
    <w:r>
      <w:rPr>
        <w:lang w:val="es-ES"/>
      </w:rPr>
      <w:t>ECE/MP.EIA/2020/1</w:t>
    </w:r>
    <w:r>
      <w:fldChar w:fldCharType="end"/>
    </w:r>
    <w:r w:rsidRPr="00DE54AE">
      <w:rPr>
        <w:lang w:val="es-ES"/>
      </w:rPr>
      <w:br/>
    </w:r>
    <w:r>
      <w:fldChar w:fldCharType="begin"/>
    </w:r>
    <w:r w:rsidRPr="00DE54AE">
      <w:rPr>
        <w:lang w:val="es-ES"/>
      </w:rPr>
      <w:instrText xml:space="preserve"> KEYWORDS  \* MERGEFORMAT </w:instrText>
    </w:r>
    <w:r>
      <w:fldChar w:fldCharType="separate"/>
    </w:r>
    <w:r>
      <w:rPr>
        <w:lang w:val="es-ES"/>
      </w:rPr>
      <w:t>ECE/MP.EIA/SEA/2020/1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D0129"/>
    <w:multiLevelType w:val="hybridMultilevel"/>
    <w:tmpl w:val="A814A596"/>
    <w:lvl w:ilvl="0" w:tplc="8F2035DC">
      <w:start w:val="20"/>
      <w:numFmt w:val="bullet"/>
      <w:lvlText w:val="﷐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0120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pStyle w:val="Heading3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pStyle w:val="Heading5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pStyle w:val="Heading6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pStyle w:val="Heading8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pStyle w:val="Heading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A6ECF"/>
    <w:multiLevelType w:val="hybridMultilevel"/>
    <w:tmpl w:val="C532CABE"/>
    <w:lvl w:ilvl="0" w:tplc="AD146478">
      <w:start w:val="20"/>
      <w:numFmt w:val="bullet"/>
      <w:lvlText w:val="﷐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3"/>
  </w:num>
  <w:num w:numId="2">
    <w:abstractNumId w:val="17"/>
  </w:num>
  <w:num w:numId="3">
    <w:abstractNumId w:val="15"/>
  </w:num>
  <w:num w:numId="4">
    <w:abstractNumId w:val="24"/>
  </w:num>
  <w:num w:numId="5">
    <w:abstractNumId w:val="2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2"/>
  </w:num>
  <w:num w:numId="17">
    <w:abstractNumId w:val="18"/>
  </w:num>
  <w:num w:numId="18">
    <w:abstractNumId w:val="21"/>
  </w:num>
  <w:num w:numId="19">
    <w:abstractNumId w:val="22"/>
  </w:num>
  <w:num w:numId="20">
    <w:abstractNumId w:val="18"/>
  </w:num>
  <w:num w:numId="21">
    <w:abstractNumId w:val="21"/>
  </w:num>
  <w:num w:numId="22">
    <w:abstractNumId w:val="11"/>
  </w:num>
  <w:num w:numId="23">
    <w:abstractNumId w:val="16"/>
  </w:num>
  <w:num w:numId="24">
    <w:abstractNumId w:val="13"/>
  </w:num>
  <w:num w:numId="25">
    <w:abstractNumId w:val="14"/>
  </w:num>
  <w:num w:numId="26">
    <w:abstractNumId w:val="12"/>
  </w:num>
  <w:num w:numId="27">
    <w:abstractNumId w:val="19"/>
  </w:num>
  <w:num w:numId="2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43"/>
    <w:rsid w:val="00033EE1"/>
    <w:rsid w:val="00042B72"/>
    <w:rsid w:val="000558BD"/>
    <w:rsid w:val="000A3928"/>
    <w:rsid w:val="000B57E7"/>
    <w:rsid w:val="000B6373"/>
    <w:rsid w:val="000E4E5B"/>
    <w:rsid w:val="000F09DF"/>
    <w:rsid w:val="000F5B43"/>
    <w:rsid w:val="000F61B2"/>
    <w:rsid w:val="001075E9"/>
    <w:rsid w:val="0014152F"/>
    <w:rsid w:val="00180183"/>
    <w:rsid w:val="0018024D"/>
    <w:rsid w:val="0018649F"/>
    <w:rsid w:val="00196389"/>
    <w:rsid w:val="001A4C54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076"/>
    <w:rsid w:val="002F7EEC"/>
    <w:rsid w:val="00301299"/>
    <w:rsid w:val="00304B73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79AC"/>
    <w:rsid w:val="003E0B46"/>
    <w:rsid w:val="00407B78"/>
    <w:rsid w:val="00424203"/>
    <w:rsid w:val="00452493"/>
    <w:rsid w:val="00453318"/>
    <w:rsid w:val="00454AF2"/>
    <w:rsid w:val="00454E07"/>
    <w:rsid w:val="00472C5C"/>
    <w:rsid w:val="00483555"/>
    <w:rsid w:val="004A2DF8"/>
    <w:rsid w:val="004E05B7"/>
    <w:rsid w:val="004F3705"/>
    <w:rsid w:val="0050108D"/>
    <w:rsid w:val="00513081"/>
    <w:rsid w:val="00514DD1"/>
    <w:rsid w:val="00517901"/>
    <w:rsid w:val="00526683"/>
    <w:rsid w:val="0052708E"/>
    <w:rsid w:val="005639C1"/>
    <w:rsid w:val="005709E0"/>
    <w:rsid w:val="00572E19"/>
    <w:rsid w:val="005961C8"/>
    <w:rsid w:val="005966F1"/>
    <w:rsid w:val="005D7914"/>
    <w:rsid w:val="005E2B41"/>
    <w:rsid w:val="005E768F"/>
    <w:rsid w:val="005F0B42"/>
    <w:rsid w:val="00604A60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4E3F"/>
    <w:rsid w:val="00757357"/>
    <w:rsid w:val="00781C1C"/>
    <w:rsid w:val="00792497"/>
    <w:rsid w:val="007C5D76"/>
    <w:rsid w:val="007D3353"/>
    <w:rsid w:val="00806737"/>
    <w:rsid w:val="00825F8D"/>
    <w:rsid w:val="00834B71"/>
    <w:rsid w:val="0086445C"/>
    <w:rsid w:val="00876AC5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6A43"/>
    <w:rsid w:val="009A24AC"/>
    <w:rsid w:val="009C59D7"/>
    <w:rsid w:val="009C6FE6"/>
    <w:rsid w:val="009C7541"/>
    <w:rsid w:val="009D7E7D"/>
    <w:rsid w:val="00A14DA8"/>
    <w:rsid w:val="00A16CD2"/>
    <w:rsid w:val="00A23B7E"/>
    <w:rsid w:val="00A312BC"/>
    <w:rsid w:val="00A3559A"/>
    <w:rsid w:val="00A84021"/>
    <w:rsid w:val="00A84D35"/>
    <w:rsid w:val="00A917B3"/>
    <w:rsid w:val="00AB4B51"/>
    <w:rsid w:val="00AC1E1C"/>
    <w:rsid w:val="00B10CC7"/>
    <w:rsid w:val="00B16D66"/>
    <w:rsid w:val="00B36DF7"/>
    <w:rsid w:val="00B539E7"/>
    <w:rsid w:val="00B62458"/>
    <w:rsid w:val="00BC18B2"/>
    <w:rsid w:val="00BD33EE"/>
    <w:rsid w:val="00BE1CC7"/>
    <w:rsid w:val="00BE3310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E792B"/>
    <w:rsid w:val="00CF55F6"/>
    <w:rsid w:val="00D2660E"/>
    <w:rsid w:val="00D33D63"/>
    <w:rsid w:val="00D5253A"/>
    <w:rsid w:val="00D54B65"/>
    <w:rsid w:val="00D873A8"/>
    <w:rsid w:val="00D90028"/>
    <w:rsid w:val="00D90138"/>
    <w:rsid w:val="00D9145B"/>
    <w:rsid w:val="00DD78D1"/>
    <w:rsid w:val="00DE32CD"/>
    <w:rsid w:val="00DE54AE"/>
    <w:rsid w:val="00DF2870"/>
    <w:rsid w:val="00DF5767"/>
    <w:rsid w:val="00DF71B9"/>
    <w:rsid w:val="00E12C5F"/>
    <w:rsid w:val="00E377AF"/>
    <w:rsid w:val="00E73F76"/>
    <w:rsid w:val="00E95341"/>
    <w:rsid w:val="00EA04D4"/>
    <w:rsid w:val="00EA2C9F"/>
    <w:rsid w:val="00EA420E"/>
    <w:rsid w:val="00ED0BDA"/>
    <w:rsid w:val="00EE142A"/>
    <w:rsid w:val="00EF1360"/>
    <w:rsid w:val="00EF3220"/>
    <w:rsid w:val="00F2523A"/>
    <w:rsid w:val="00F43903"/>
    <w:rsid w:val="00F61035"/>
    <w:rsid w:val="00F8383D"/>
    <w:rsid w:val="00F94155"/>
    <w:rsid w:val="00F9783F"/>
    <w:rsid w:val="00FA09E0"/>
    <w:rsid w:val="00FB1A83"/>
    <w:rsid w:val="00FD2EF7"/>
    <w:rsid w:val="00FE0FB9"/>
    <w:rsid w:val="00FE335B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832DFC"/>
  <w15:docId w15:val="{FD0BD3BF-4244-4E05-8816-D17146D0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  <w:tab w:val="num" w:pos="1701"/>
      </w:tabs>
      <w:ind w:left="1134"/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uiPriority w:val="99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numbering" w:styleId="111111">
    <w:name w:val="Outline List 2"/>
    <w:basedOn w:val="NoList"/>
    <w:semiHidden/>
    <w:unhideWhenUsed/>
    <w:rsid w:val="007C5D76"/>
    <w:pPr>
      <w:numPr>
        <w:numId w:val="22"/>
      </w:numPr>
    </w:pPr>
  </w:style>
  <w:style w:type="character" w:customStyle="1" w:styleId="H23GChar">
    <w:name w:val="_ H_2/3_G Char"/>
    <w:link w:val="H23G"/>
    <w:rsid w:val="007C5D76"/>
    <w:rPr>
      <w:b/>
      <w:lang w:val="ru-RU" w:eastAsia="ru-RU"/>
    </w:rPr>
  </w:style>
  <w:style w:type="paragraph" w:customStyle="1" w:styleId="ParNoG">
    <w:name w:val="_ParNo_G"/>
    <w:basedOn w:val="SingleTxtG"/>
    <w:qFormat/>
    <w:rsid w:val="007C5D76"/>
    <w:pPr>
      <w:numPr>
        <w:numId w:val="24"/>
      </w:numPr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rsid w:val="007C5D76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7C5D76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7C5D76"/>
    <w:rPr>
      <w:lang w:val="ru-RU" w:eastAsia="en-US"/>
    </w:rPr>
  </w:style>
  <w:style w:type="paragraph" w:styleId="PlainText">
    <w:name w:val="Plain Text"/>
    <w:basedOn w:val="Normal"/>
    <w:link w:val="PlainTextChar"/>
    <w:semiHidden/>
    <w:rsid w:val="007C5D76"/>
    <w:rPr>
      <w:rFonts w:eastAsia="Times New Roman" w:cs="Courier New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7C5D76"/>
    <w:rPr>
      <w:rFonts w:cs="Courier New"/>
      <w:lang w:val="en-GB" w:eastAsia="en-US"/>
    </w:rPr>
  </w:style>
  <w:style w:type="paragraph" w:styleId="BodyText">
    <w:name w:val="Body Text"/>
    <w:basedOn w:val="Normal"/>
    <w:next w:val="Normal"/>
    <w:link w:val="BodyTextChar"/>
    <w:semiHidden/>
    <w:rsid w:val="007C5D76"/>
    <w:rPr>
      <w:rFonts w:eastAsia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7C5D76"/>
    <w:rPr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7C5D76"/>
    <w:pPr>
      <w:spacing w:after="120"/>
      <w:ind w:left="283"/>
    </w:pPr>
    <w:rPr>
      <w:rFonts w:eastAsia="Times New Roman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7C5D76"/>
    <w:rPr>
      <w:lang w:val="en-GB" w:eastAsia="en-US"/>
    </w:rPr>
  </w:style>
  <w:style w:type="paragraph" w:styleId="BlockText">
    <w:name w:val="Block Text"/>
    <w:basedOn w:val="Normal"/>
    <w:semiHidden/>
    <w:rsid w:val="007C5D76"/>
    <w:pPr>
      <w:ind w:left="1440" w:right="1440"/>
    </w:pPr>
    <w:rPr>
      <w:rFonts w:eastAsia="Times New Roman" w:cs="Times New Roman"/>
      <w:szCs w:val="20"/>
      <w:lang w:val="en-GB"/>
    </w:rPr>
  </w:style>
  <w:style w:type="character" w:styleId="CommentReference">
    <w:name w:val="annotation reference"/>
    <w:semiHidden/>
    <w:rsid w:val="007C5D76"/>
    <w:rPr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7C5D76"/>
    <w:rPr>
      <w:rFonts w:eastAsia="Times New Roman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D76"/>
    <w:rPr>
      <w:lang w:val="en-GB" w:eastAsia="en-US"/>
    </w:rPr>
  </w:style>
  <w:style w:type="character" w:styleId="LineNumber">
    <w:name w:val="line number"/>
    <w:semiHidden/>
    <w:rsid w:val="007C5D76"/>
    <w:rPr>
      <w:sz w:val="14"/>
    </w:rPr>
  </w:style>
  <w:style w:type="numbering" w:styleId="1ai">
    <w:name w:val="Outline List 1"/>
    <w:basedOn w:val="NoList"/>
    <w:semiHidden/>
    <w:rsid w:val="007C5D76"/>
    <w:pPr>
      <w:numPr>
        <w:numId w:val="25"/>
      </w:numPr>
    </w:pPr>
  </w:style>
  <w:style w:type="numbering" w:styleId="ArticleSection">
    <w:name w:val="Outline List 3"/>
    <w:basedOn w:val="NoList"/>
    <w:semiHidden/>
    <w:rsid w:val="007C5D76"/>
    <w:pPr>
      <w:numPr>
        <w:numId w:val="26"/>
      </w:numPr>
    </w:pPr>
  </w:style>
  <w:style w:type="paragraph" w:styleId="BodyText2">
    <w:name w:val="Body Text 2"/>
    <w:basedOn w:val="Normal"/>
    <w:link w:val="BodyText2Char"/>
    <w:semiHidden/>
    <w:rsid w:val="007C5D76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7C5D76"/>
    <w:rPr>
      <w:lang w:val="en-GB" w:eastAsia="en-US"/>
    </w:rPr>
  </w:style>
  <w:style w:type="paragraph" w:styleId="BodyText3">
    <w:name w:val="Body Text 3"/>
    <w:basedOn w:val="Normal"/>
    <w:link w:val="BodyText3Char"/>
    <w:semiHidden/>
    <w:rsid w:val="007C5D76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7C5D76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semiHidden/>
    <w:rsid w:val="007C5D76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C5D76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7C5D7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C5D76"/>
    <w:rPr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7C5D76"/>
    <w:pPr>
      <w:spacing w:after="120" w:line="480" w:lineRule="auto"/>
      <w:ind w:left="283"/>
    </w:pPr>
    <w:rPr>
      <w:rFonts w:eastAsia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C5D76"/>
    <w:rPr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7C5D76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C5D76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7C5D76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7C5D76"/>
    <w:rPr>
      <w:lang w:val="en-GB" w:eastAsia="en-US"/>
    </w:rPr>
  </w:style>
  <w:style w:type="paragraph" w:styleId="Date">
    <w:name w:val="Date"/>
    <w:basedOn w:val="Normal"/>
    <w:next w:val="Normal"/>
    <w:link w:val="DateChar"/>
    <w:semiHidden/>
    <w:rsid w:val="007C5D76"/>
    <w:rPr>
      <w:rFonts w:eastAsia="Times New Roman" w:cs="Times New Roman"/>
      <w:szCs w:val="20"/>
      <w:lang w:val="en-GB"/>
    </w:rPr>
  </w:style>
  <w:style w:type="character" w:customStyle="1" w:styleId="DateChar">
    <w:name w:val="Date Char"/>
    <w:basedOn w:val="DefaultParagraphFont"/>
    <w:link w:val="Date"/>
    <w:semiHidden/>
    <w:rsid w:val="007C5D76"/>
    <w:rPr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7C5D76"/>
    <w:rPr>
      <w:rFonts w:eastAsia="Times New Roman" w:cs="Times New Roman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7C5D76"/>
    <w:rPr>
      <w:lang w:val="en-GB" w:eastAsia="en-US"/>
    </w:rPr>
  </w:style>
  <w:style w:type="character" w:styleId="Emphasis">
    <w:name w:val="Emphasis"/>
    <w:qFormat/>
    <w:rsid w:val="007C5D76"/>
    <w:rPr>
      <w:i/>
      <w:iCs/>
    </w:rPr>
  </w:style>
  <w:style w:type="paragraph" w:styleId="EnvelopeReturn">
    <w:name w:val="envelope return"/>
    <w:basedOn w:val="Normal"/>
    <w:semiHidden/>
    <w:rsid w:val="007C5D76"/>
    <w:rPr>
      <w:rFonts w:ascii="Arial" w:eastAsia="Times New Roman" w:hAnsi="Arial" w:cs="Arial"/>
      <w:szCs w:val="20"/>
      <w:lang w:val="en-GB"/>
    </w:rPr>
  </w:style>
  <w:style w:type="character" w:styleId="HTMLAcronym">
    <w:name w:val="HTML Acronym"/>
    <w:basedOn w:val="DefaultParagraphFont"/>
    <w:semiHidden/>
    <w:rsid w:val="007C5D76"/>
  </w:style>
  <w:style w:type="paragraph" w:styleId="HTMLAddress">
    <w:name w:val="HTML Address"/>
    <w:basedOn w:val="Normal"/>
    <w:link w:val="HTMLAddressChar"/>
    <w:semiHidden/>
    <w:rsid w:val="007C5D76"/>
    <w:rPr>
      <w:rFonts w:eastAsia="Times New Roman" w:cs="Times New Roman"/>
      <w:i/>
      <w:iCs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7C5D76"/>
    <w:rPr>
      <w:i/>
      <w:iCs/>
      <w:lang w:val="en-GB" w:eastAsia="en-US"/>
    </w:rPr>
  </w:style>
  <w:style w:type="character" w:styleId="HTMLCite">
    <w:name w:val="HTML Cite"/>
    <w:semiHidden/>
    <w:rsid w:val="007C5D76"/>
    <w:rPr>
      <w:i/>
      <w:iCs/>
    </w:rPr>
  </w:style>
  <w:style w:type="character" w:styleId="HTMLCode">
    <w:name w:val="HTML Code"/>
    <w:semiHidden/>
    <w:rsid w:val="007C5D7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C5D76"/>
    <w:rPr>
      <w:i/>
      <w:iCs/>
    </w:rPr>
  </w:style>
  <w:style w:type="character" w:styleId="HTMLKeyboard">
    <w:name w:val="HTML Keyboard"/>
    <w:semiHidden/>
    <w:rsid w:val="007C5D7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7C5D76"/>
    <w:rPr>
      <w:rFonts w:ascii="Courier New" w:eastAsia="Times New Roman" w:hAnsi="Courier New" w:cs="Courier New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C5D76"/>
    <w:rPr>
      <w:rFonts w:ascii="Courier New" w:hAnsi="Courier New" w:cs="Courier New"/>
      <w:lang w:val="en-GB" w:eastAsia="en-US"/>
    </w:rPr>
  </w:style>
  <w:style w:type="character" w:styleId="HTMLSample">
    <w:name w:val="HTML Sample"/>
    <w:semiHidden/>
    <w:rsid w:val="007C5D76"/>
    <w:rPr>
      <w:rFonts w:ascii="Courier New" w:hAnsi="Courier New" w:cs="Courier New"/>
    </w:rPr>
  </w:style>
  <w:style w:type="character" w:styleId="HTMLTypewriter">
    <w:name w:val="HTML Typewriter"/>
    <w:semiHidden/>
    <w:rsid w:val="007C5D7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C5D76"/>
    <w:rPr>
      <w:i/>
      <w:iCs/>
    </w:rPr>
  </w:style>
  <w:style w:type="paragraph" w:styleId="List">
    <w:name w:val="List"/>
    <w:basedOn w:val="Normal"/>
    <w:semiHidden/>
    <w:rsid w:val="007C5D76"/>
    <w:pPr>
      <w:ind w:left="283" w:hanging="283"/>
    </w:pPr>
    <w:rPr>
      <w:rFonts w:eastAsia="Times New Roman" w:cs="Times New Roman"/>
      <w:szCs w:val="20"/>
      <w:lang w:val="en-GB"/>
    </w:rPr>
  </w:style>
  <w:style w:type="paragraph" w:styleId="List2">
    <w:name w:val="List 2"/>
    <w:basedOn w:val="Normal"/>
    <w:semiHidden/>
    <w:rsid w:val="007C5D76"/>
    <w:pPr>
      <w:ind w:left="566" w:hanging="283"/>
    </w:pPr>
    <w:rPr>
      <w:rFonts w:eastAsia="Times New Roman" w:cs="Times New Roman"/>
      <w:szCs w:val="20"/>
      <w:lang w:val="en-GB"/>
    </w:rPr>
  </w:style>
  <w:style w:type="paragraph" w:styleId="List3">
    <w:name w:val="List 3"/>
    <w:basedOn w:val="Normal"/>
    <w:semiHidden/>
    <w:rsid w:val="007C5D76"/>
    <w:pPr>
      <w:ind w:left="849" w:hanging="283"/>
    </w:pPr>
    <w:rPr>
      <w:rFonts w:eastAsia="Times New Roman" w:cs="Times New Roman"/>
      <w:szCs w:val="20"/>
      <w:lang w:val="en-GB"/>
    </w:rPr>
  </w:style>
  <w:style w:type="paragraph" w:styleId="List4">
    <w:name w:val="List 4"/>
    <w:basedOn w:val="Normal"/>
    <w:semiHidden/>
    <w:rsid w:val="007C5D76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List5">
    <w:name w:val="List 5"/>
    <w:basedOn w:val="Normal"/>
    <w:semiHidden/>
    <w:rsid w:val="007C5D76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ListBullet">
    <w:name w:val="List Bullet"/>
    <w:basedOn w:val="Normal"/>
    <w:semiHidden/>
    <w:rsid w:val="007C5D76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ListBullet2">
    <w:name w:val="List Bullet 2"/>
    <w:basedOn w:val="Normal"/>
    <w:semiHidden/>
    <w:rsid w:val="007C5D76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ListBullet3">
    <w:name w:val="List Bullet 3"/>
    <w:basedOn w:val="Normal"/>
    <w:semiHidden/>
    <w:rsid w:val="007C5D76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ListBullet4">
    <w:name w:val="List Bullet 4"/>
    <w:basedOn w:val="Normal"/>
    <w:semiHidden/>
    <w:rsid w:val="007C5D76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ListBullet5">
    <w:name w:val="List Bullet 5"/>
    <w:basedOn w:val="Normal"/>
    <w:semiHidden/>
    <w:rsid w:val="007C5D76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ListContinue">
    <w:name w:val="List Continue"/>
    <w:basedOn w:val="Normal"/>
    <w:semiHidden/>
    <w:rsid w:val="007C5D76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ListContinue2">
    <w:name w:val="List Continue 2"/>
    <w:basedOn w:val="Normal"/>
    <w:semiHidden/>
    <w:rsid w:val="007C5D76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ListContinue3">
    <w:name w:val="List Continue 3"/>
    <w:basedOn w:val="Normal"/>
    <w:semiHidden/>
    <w:rsid w:val="007C5D76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ListContinue4">
    <w:name w:val="List Continue 4"/>
    <w:basedOn w:val="Normal"/>
    <w:semiHidden/>
    <w:rsid w:val="007C5D76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ListContinue5">
    <w:name w:val="List Continue 5"/>
    <w:basedOn w:val="Normal"/>
    <w:semiHidden/>
    <w:rsid w:val="007C5D76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ListNumber">
    <w:name w:val="List Number"/>
    <w:basedOn w:val="Normal"/>
    <w:semiHidden/>
    <w:rsid w:val="007C5D76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ListNumber2">
    <w:name w:val="List Number 2"/>
    <w:basedOn w:val="Normal"/>
    <w:semiHidden/>
    <w:rsid w:val="007C5D76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ListNumber3">
    <w:name w:val="List Number 3"/>
    <w:basedOn w:val="Normal"/>
    <w:semiHidden/>
    <w:rsid w:val="007C5D76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ListNumber4">
    <w:name w:val="List Number 4"/>
    <w:basedOn w:val="Normal"/>
    <w:semiHidden/>
    <w:rsid w:val="007C5D76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ListNumber5">
    <w:name w:val="List Number 5"/>
    <w:basedOn w:val="Normal"/>
    <w:semiHidden/>
    <w:rsid w:val="007C5D76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MessageHeader">
    <w:name w:val="Message Header"/>
    <w:basedOn w:val="Normal"/>
    <w:link w:val="MessageHeaderChar"/>
    <w:semiHidden/>
    <w:rsid w:val="007C5D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7C5D76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semiHidden/>
    <w:rsid w:val="007C5D76"/>
    <w:rPr>
      <w:rFonts w:eastAsia="Times New Roman" w:cs="Times New Roman"/>
      <w:sz w:val="24"/>
      <w:szCs w:val="24"/>
      <w:lang w:val="en-GB"/>
    </w:rPr>
  </w:style>
  <w:style w:type="paragraph" w:styleId="NormalIndent">
    <w:name w:val="Normal Indent"/>
    <w:basedOn w:val="Normal"/>
    <w:semiHidden/>
    <w:rsid w:val="007C5D76"/>
    <w:pPr>
      <w:ind w:left="567"/>
    </w:pPr>
    <w:rPr>
      <w:rFonts w:eastAsia="Times New Roman" w:cs="Times New Roman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7C5D76"/>
    <w:rPr>
      <w:rFonts w:eastAsia="Times New Roman" w:cs="Times New Roman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semiHidden/>
    <w:rsid w:val="007C5D76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semiHidden/>
    <w:rsid w:val="007C5D76"/>
    <w:rPr>
      <w:rFonts w:eastAsia="Times New Roman" w:cs="Times New Roman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semiHidden/>
    <w:rsid w:val="007C5D76"/>
    <w:rPr>
      <w:lang w:val="en-GB" w:eastAsia="en-US"/>
    </w:rPr>
  </w:style>
  <w:style w:type="paragraph" w:styleId="Signature">
    <w:name w:val="Signature"/>
    <w:basedOn w:val="Normal"/>
    <w:link w:val="SignatureChar"/>
    <w:semiHidden/>
    <w:rsid w:val="007C5D76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7C5D76"/>
    <w:rPr>
      <w:lang w:val="en-GB" w:eastAsia="en-US"/>
    </w:rPr>
  </w:style>
  <w:style w:type="character" w:styleId="Strong">
    <w:name w:val="Strong"/>
    <w:qFormat/>
    <w:rsid w:val="007C5D76"/>
    <w:rPr>
      <w:b/>
      <w:bCs/>
    </w:rPr>
  </w:style>
  <w:style w:type="paragraph" w:styleId="Subtitle">
    <w:name w:val="Subtitle"/>
    <w:basedOn w:val="Normal"/>
    <w:link w:val="SubtitleChar"/>
    <w:qFormat/>
    <w:rsid w:val="007C5D76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7C5D76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7C5D76"/>
    <w:pPr>
      <w:suppressAutoHyphens/>
      <w:spacing w:line="240" w:lineRule="atLeast"/>
    </w:pPr>
    <w:rPr>
      <w:lang w:val="en-GB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C5D76"/>
    <w:pPr>
      <w:suppressAutoHyphens/>
      <w:spacing w:line="240" w:lineRule="atLeast"/>
    </w:pPr>
    <w:rPr>
      <w:lang w:val="en-GB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C5D76"/>
    <w:pPr>
      <w:suppressAutoHyphens/>
      <w:spacing w:line="240" w:lineRule="atLeast"/>
    </w:pPr>
    <w:rPr>
      <w:lang w:val="en-GB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C5D76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C5D76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C5D76"/>
    <w:pPr>
      <w:suppressAutoHyphens/>
      <w:spacing w:line="240" w:lineRule="atLeast"/>
    </w:pPr>
    <w:rPr>
      <w:color w:val="00008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C5D76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C5D76"/>
    <w:pPr>
      <w:suppressAutoHyphens/>
      <w:spacing w:line="240" w:lineRule="atLeast"/>
    </w:pPr>
    <w:rPr>
      <w:color w:val="FFFFFF"/>
      <w:lang w:val="en-GB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C5D76"/>
    <w:pPr>
      <w:suppressAutoHyphens/>
      <w:spacing w:line="240" w:lineRule="atLeast"/>
    </w:pPr>
    <w:rPr>
      <w:lang w:val="en-GB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C5D76"/>
    <w:pPr>
      <w:suppressAutoHyphens/>
      <w:spacing w:line="240" w:lineRule="atLeast"/>
    </w:pPr>
    <w:rPr>
      <w:lang w:val="en-GB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C5D76"/>
    <w:pPr>
      <w:suppressAutoHyphens/>
      <w:spacing w:line="240" w:lineRule="atLeast"/>
    </w:pPr>
    <w:rPr>
      <w:b/>
      <w:bCs/>
      <w:lang w:val="en-GB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C5D76"/>
    <w:pPr>
      <w:suppressAutoHyphens/>
      <w:spacing w:line="240" w:lineRule="atLeast"/>
    </w:pPr>
    <w:rPr>
      <w:b/>
      <w:bCs/>
      <w:lang w:val="en-GB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C5D76"/>
    <w:pPr>
      <w:suppressAutoHyphens/>
      <w:spacing w:line="240" w:lineRule="atLeast"/>
    </w:pPr>
    <w:rPr>
      <w:b/>
      <w:bCs/>
      <w:lang w:val="en-GB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C5D76"/>
    <w:pPr>
      <w:suppressAutoHyphens/>
      <w:spacing w:line="240" w:lineRule="atLeast"/>
    </w:pPr>
    <w:rPr>
      <w:lang w:val="en-GB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C5D76"/>
    <w:pPr>
      <w:suppressAutoHyphens/>
      <w:spacing w:line="240" w:lineRule="atLeast"/>
    </w:pPr>
    <w:rPr>
      <w:lang w:val="en-GB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C5D76"/>
    <w:pPr>
      <w:suppressAutoHyphens/>
      <w:spacing w:line="240" w:lineRule="atLeast"/>
    </w:pPr>
    <w:rPr>
      <w:lang w:val="en-GB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C5D76"/>
    <w:pPr>
      <w:suppressAutoHyphens/>
      <w:spacing w:line="240" w:lineRule="atLeast"/>
    </w:pPr>
    <w:rPr>
      <w:lang w:val="en-GB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C5D76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C5D76"/>
    <w:pPr>
      <w:suppressAutoHyphens/>
      <w:spacing w:line="240" w:lineRule="atLeast"/>
    </w:pPr>
    <w:rPr>
      <w:lang w:val="en-GB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C5D76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C5D76"/>
    <w:pPr>
      <w:suppressAutoHyphens/>
      <w:spacing w:line="240" w:lineRule="atLeast"/>
    </w:pPr>
    <w:rPr>
      <w:lang w:val="en-GB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C5D76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C5D76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C5D76"/>
    <w:pPr>
      <w:suppressAutoHyphens/>
      <w:spacing w:line="240" w:lineRule="atLeast"/>
    </w:pPr>
    <w:rPr>
      <w:b/>
      <w:bCs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C5D76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C5D76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C5D76"/>
    <w:pPr>
      <w:suppressAutoHyphens/>
      <w:spacing w:line="240" w:lineRule="atLeast"/>
    </w:pPr>
    <w:rPr>
      <w:lang w:val="en-GB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C5D76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C5D76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C5D76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C5D76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C5D76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C5D76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C5D76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C5D76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C5D76"/>
    <w:pPr>
      <w:suppressAutoHyphens/>
      <w:spacing w:line="240" w:lineRule="atLeast"/>
    </w:pPr>
    <w:rPr>
      <w:lang w:val="en-GB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C5D76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C5D76"/>
    <w:pPr>
      <w:suppressAutoHyphens/>
      <w:spacing w:line="240" w:lineRule="atLeast"/>
    </w:pPr>
    <w:rPr>
      <w:lang w:val="en-GB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5D76"/>
    <w:pPr>
      <w:suppressAutoHyphens/>
      <w:spacing w:line="240" w:lineRule="atLeast"/>
    </w:pPr>
    <w:rPr>
      <w:lang w:val="en-GB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C5D76"/>
    <w:pPr>
      <w:suppressAutoHyphens/>
      <w:spacing w:line="240" w:lineRule="atLeast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7C5D76"/>
    <w:pPr>
      <w:suppressAutoHyphens/>
      <w:spacing w:line="240" w:lineRule="atLeast"/>
    </w:pPr>
    <w:rPr>
      <w:lang w:val="en-GB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C5D76"/>
    <w:pPr>
      <w:suppressAutoHyphens/>
      <w:spacing w:line="240" w:lineRule="atLeast"/>
    </w:pPr>
    <w:rPr>
      <w:lang w:val="en-GB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5D76"/>
    <w:pPr>
      <w:suppressAutoHyphens/>
      <w:spacing w:line="240" w:lineRule="atLeast"/>
    </w:pPr>
    <w:rPr>
      <w:lang w:val="en-GB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7C5D76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7C5D76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7C5D76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C5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5D76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7C5D76"/>
    <w:rPr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7C5D7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5D7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7C5D76"/>
    <w:rPr>
      <w:rFonts w:eastAsiaTheme="minorHAnsi" w:cs="Arial"/>
      <w:bCs/>
      <w:iCs/>
      <w:szCs w:val="28"/>
      <w:lang w:val="ru-RU" w:eastAsia="en-US"/>
    </w:rPr>
  </w:style>
  <w:style w:type="character" w:customStyle="1" w:styleId="Heading3Char">
    <w:name w:val="Heading 3 Char"/>
    <w:basedOn w:val="DefaultParagraphFont"/>
    <w:link w:val="Heading3"/>
    <w:rsid w:val="007C5D76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Heading4Char">
    <w:name w:val="Heading 4 Char"/>
    <w:basedOn w:val="DefaultParagraphFont"/>
    <w:link w:val="Heading4"/>
    <w:rsid w:val="007C5D76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7C5D76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Heading6Char">
    <w:name w:val="Heading 6 Char"/>
    <w:basedOn w:val="DefaultParagraphFont"/>
    <w:link w:val="Heading6"/>
    <w:rsid w:val="007C5D76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rsid w:val="007C5D76"/>
    <w:rPr>
      <w:rFonts w:eastAsiaTheme="minorHAnsi" w:cstheme="minorBidi"/>
      <w:sz w:val="24"/>
      <w:szCs w:val="24"/>
      <w:lang w:val="ru-RU" w:eastAsia="en-US"/>
    </w:rPr>
  </w:style>
  <w:style w:type="character" w:customStyle="1" w:styleId="Heading8Char">
    <w:name w:val="Heading 8 Char"/>
    <w:basedOn w:val="DefaultParagraphFont"/>
    <w:link w:val="Heading8"/>
    <w:rsid w:val="007C5D76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Heading9Char">
    <w:name w:val="Heading 9 Char"/>
    <w:basedOn w:val="DefaultParagraphFont"/>
    <w:link w:val="Heading9"/>
    <w:rsid w:val="007C5D76"/>
    <w:rPr>
      <w:rFonts w:ascii="Arial" w:eastAsiaTheme="minorHAnsi" w:hAnsi="Arial" w:cs="Arial"/>
      <w:sz w:val="22"/>
      <w:szCs w:val="22"/>
      <w:lang w:val="ru-RU" w:eastAsia="en-US"/>
    </w:rPr>
  </w:style>
  <w:style w:type="paragraph" w:styleId="ListParagraph">
    <w:name w:val="List Paragraph"/>
    <w:basedOn w:val="Normal"/>
    <w:uiPriority w:val="34"/>
    <w:qFormat/>
    <w:rsid w:val="007C5D76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Arial"/>
      <w:sz w:val="22"/>
      <w:lang w:val="nb-NO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7C5D7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C5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cd.org/development/financing-sustainable-development/development-finance-standards/daclist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11606</Words>
  <Characters>66157</Characters>
  <Application>Microsoft Office Word</Application>
  <DocSecurity>4</DocSecurity>
  <Lines>551</Lines>
  <Paragraphs>155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ECE/MP.EIA/2020/1</vt:lpstr>
      <vt:lpstr>A/</vt:lpstr>
      <vt:lpstr>A/</vt:lpstr>
    </vt:vector>
  </TitlesOfParts>
  <Company>DCM</Company>
  <LinksUpToDate>false</LinksUpToDate>
  <CharactersWithSpaces>77608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ECE/MP.EIA/2020/1</dc:title>
  <dc:creator>Svetlana PROKOUDINA</dc:creator>
  <cp:keywords>ECE/MP.EIA/SEA/2020/1</cp:keywords>
  <cp:lastModifiedBy>Ivanna Kolisnyk</cp:lastModifiedBy>
  <cp:revision>2</cp:revision>
  <cp:lastPrinted>2020-10-14T09:04:00Z</cp:lastPrinted>
  <dcterms:created xsi:type="dcterms:W3CDTF">2020-10-20T09:09:00Z</dcterms:created>
  <dcterms:modified xsi:type="dcterms:W3CDTF">2020-10-20T09:09:00Z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