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22" w:rsidRPr="00010068" w:rsidRDefault="007D0E22" w:rsidP="007D0E22">
      <w:pPr>
        <w:spacing w:line="60" w:lineRule="exact"/>
        <w:rPr>
          <w:color w:val="010000"/>
          <w:sz w:val="6"/>
        </w:rPr>
        <w:sectPr w:rsidR="007D0E22" w:rsidRPr="00010068" w:rsidSect="007D0E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10068" w:rsidRPr="00010068" w:rsidRDefault="00010068" w:rsidP="000100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10068" w:rsidRPr="001A75BF" w:rsidRDefault="00010068" w:rsidP="000100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010068">
        <w:t>Соглашение</w:t>
      </w:r>
    </w:p>
    <w:p w:rsidR="00010068" w:rsidRPr="001A75BF" w:rsidRDefault="00010068" w:rsidP="00010068">
      <w:pPr>
        <w:pStyle w:val="SingleTxt"/>
        <w:spacing w:after="0" w:line="120" w:lineRule="exact"/>
        <w:rPr>
          <w:sz w:val="10"/>
        </w:rPr>
      </w:pPr>
    </w:p>
    <w:p w:rsidR="00010068" w:rsidRPr="001A75BF" w:rsidRDefault="00010068" w:rsidP="00010068">
      <w:pPr>
        <w:pStyle w:val="SingleTxt"/>
        <w:spacing w:after="0" w:line="120" w:lineRule="exact"/>
        <w:rPr>
          <w:sz w:val="10"/>
        </w:rPr>
      </w:pPr>
    </w:p>
    <w:p w:rsidR="00010068" w:rsidRPr="001A75BF" w:rsidRDefault="00010068" w:rsidP="000100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 w:rsidRPr="001A75BF">
        <w:tab/>
      </w:r>
      <w:r w:rsidRPr="001A75BF">
        <w:tab/>
      </w:r>
      <w:r w:rsidRPr="00010068">
        <w:t xml:space="preserve">О принятии единообразных технических предписаний </w:t>
      </w:r>
      <w:r w:rsidRPr="00010068">
        <w:br/>
        <w:t>для 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010068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01006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10068" w:rsidRPr="003408DB" w:rsidRDefault="00010068" w:rsidP="003408DB">
      <w:pPr>
        <w:pStyle w:val="SingleTxt"/>
        <w:spacing w:after="0" w:line="120" w:lineRule="exact"/>
        <w:rPr>
          <w:sz w:val="10"/>
        </w:rPr>
      </w:pPr>
    </w:p>
    <w:p w:rsidR="003408DB" w:rsidRPr="00010068" w:rsidRDefault="003408DB" w:rsidP="00010068">
      <w:pPr>
        <w:pStyle w:val="SingleTxt"/>
        <w:spacing w:after="0" w:line="120" w:lineRule="exact"/>
        <w:rPr>
          <w:sz w:val="10"/>
        </w:rPr>
      </w:pPr>
    </w:p>
    <w:p w:rsidR="00010068" w:rsidRPr="001A75BF" w:rsidRDefault="00010068" w:rsidP="003408DB">
      <w:pPr>
        <w:pStyle w:val="SingleTxt"/>
        <w:spacing w:after="0" w:line="240" w:lineRule="auto"/>
      </w:pPr>
      <w:r w:rsidRPr="00010068">
        <w:t>(Пересмотр 2, включающий поправки, вступившие в силу 16 октября 1995 года)</w:t>
      </w:r>
      <w:r w:rsidR="003408DB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BEE2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3408DB" w:rsidRPr="001A75BF" w:rsidRDefault="003408DB" w:rsidP="00010068">
      <w:pPr>
        <w:pStyle w:val="SingleTxt"/>
      </w:pPr>
    </w:p>
    <w:p w:rsidR="003408DB" w:rsidRPr="001A75BF" w:rsidRDefault="003408DB" w:rsidP="003408DB">
      <w:pPr>
        <w:pStyle w:val="SingleTxt"/>
        <w:spacing w:after="0" w:line="120" w:lineRule="exact"/>
        <w:rPr>
          <w:b/>
          <w:sz w:val="10"/>
        </w:rPr>
      </w:pPr>
    </w:p>
    <w:p w:rsidR="003408DB" w:rsidRPr="001A75BF" w:rsidRDefault="003408DB" w:rsidP="003408DB">
      <w:pPr>
        <w:pStyle w:val="SingleTxt"/>
        <w:spacing w:after="0" w:line="120" w:lineRule="exact"/>
        <w:rPr>
          <w:b/>
          <w:sz w:val="10"/>
        </w:rPr>
      </w:pPr>
    </w:p>
    <w:p w:rsidR="00010068" w:rsidRPr="001A75BF" w:rsidRDefault="00010068" w:rsidP="003408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0068">
        <w:tab/>
      </w:r>
      <w:r w:rsidRPr="00010068">
        <w:tab/>
        <w:t>Добавление 15: Правила № 16</w:t>
      </w:r>
    </w:p>
    <w:p w:rsidR="003408DB" w:rsidRPr="001A75BF" w:rsidRDefault="003408DB" w:rsidP="003408DB">
      <w:pPr>
        <w:pStyle w:val="SingleTxt"/>
        <w:spacing w:after="0" w:line="120" w:lineRule="exact"/>
        <w:rPr>
          <w:sz w:val="10"/>
        </w:rPr>
      </w:pPr>
    </w:p>
    <w:p w:rsidR="003408DB" w:rsidRPr="001A75BF" w:rsidRDefault="003408DB" w:rsidP="003408DB">
      <w:pPr>
        <w:pStyle w:val="SingleTxt"/>
        <w:spacing w:after="0" w:line="120" w:lineRule="exact"/>
        <w:rPr>
          <w:sz w:val="10"/>
        </w:rPr>
      </w:pPr>
    </w:p>
    <w:p w:rsidR="00010068" w:rsidRPr="00010068" w:rsidRDefault="00010068" w:rsidP="003408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0068">
        <w:tab/>
      </w:r>
      <w:r w:rsidRPr="00010068">
        <w:tab/>
        <w:t xml:space="preserve">Пересмотр 8 </w:t>
      </w:r>
      <w:r w:rsidR="003408DB" w:rsidRPr="001A75BF">
        <w:t>–</w:t>
      </w:r>
      <w:r w:rsidRPr="00010068">
        <w:t xml:space="preserve"> Исправление 1</w:t>
      </w:r>
    </w:p>
    <w:p w:rsidR="00010068" w:rsidRPr="003408DB" w:rsidRDefault="00010068" w:rsidP="003408DB">
      <w:pPr>
        <w:pStyle w:val="SingleTxt"/>
        <w:spacing w:after="0" w:line="120" w:lineRule="exact"/>
        <w:rPr>
          <w:sz w:val="10"/>
        </w:rPr>
      </w:pPr>
    </w:p>
    <w:p w:rsidR="003408DB" w:rsidRPr="003408DB" w:rsidRDefault="003408DB" w:rsidP="003408DB">
      <w:pPr>
        <w:pStyle w:val="SingleTxt"/>
        <w:spacing w:after="0" w:line="120" w:lineRule="exact"/>
        <w:rPr>
          <w:sz w:val="10"/>
        </w:rPr>
      </w:pPr>
    </w:p>
    <w:p w:rsidR="00010068" w:rsidRPr="00010068" w:rsidRDefault="00010068" w:rsidP="003408DB">
      <w:pPr>
        <w:pStyle w:val="SingleTxt"/>
      </w:pPr>
      <w:r w:rsidRPr="00010068">
        <w:t>Исправление 1 к Пересмотру 8 Правил (</w:t>
      </w:r>
      <w:r w:rsidRPr="00BA2738">
        <w:rPr>
          <w:i/>
        </w:rPr>
        <w:t>Исправление опечатки секретариатом</w:t>
      </w:r>
      <w:r w:rsidRPr="00010068">
        <w:t>)</w:t>
      </w:r>
    </w:p>
    <w:p w:rsidR="00010068" w:rsidRPr="00806BB3" w:rsidRDefault="00010068" w:rsidP="00806BB3">
      <w:pPr>
        <w:pStyle w:val="SingleTxt"/>
        <w:spacing w:after="0" w:line="120" w:lineRule="exact"/>
        <w:rPr>
          <w:b/>
          <w:sz w:val="10"/>
        </w:rPr>
      </w:pPr>
    </w:p>
    <w:p w:rsidR="00806BB3" w:rsidRPr="00806BB3" w:rsidRDefault="00806BB3" w:rsidP="00806BB3">
      <w:pPr>
        <w:pStyle w:val="SingleTxt"/>
        <w:spacing w:after="0" w:line="120" w:lineRule="exact"/>
        <w:rPr>
          <w:b/>
          <w:sz w:val="10"/>
        </w:rPr>
      </w:pPr>
    </w:p>
    <w:p w:rsidR="003C3447" w:rsidRPr="001A75BF" w:rsidRDefault="00806BB3" w:rsidP="003C3447">
      <w:pPr>
        <w:pStyle w:val="H1"/>
        <w:tabs>
          <w:tab w:val="right" w:pos="1022"/>
          <w:tab w:val="left" w:pos="1742"/>
          <w:tab w:val="left" w:pos="1773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75BF">
        <w:tab/>
      </w:r>
      <w:r w:rsidRPr="001A75BF">
        <w:tab/>
      </w:r>
      <w:r w:rsidR="00010068" w:rsidRPr="00010068">
        <w:t>Единообразные предписания, касающиеся официального утверждения:</w:t>
      </w:r>
    </w:p>
    <w:p w:rsidR="003C3447" w:rsidRPr="003C3447" w:rsidRDefault="003C3447" w:rsidP="003C3447">
      <w:pPr>
        <w:pStyle w:val="H1"/>
        <w:tabs>
          <w:tab w:val="right" w:pos="1022"/>
          <w:tab w:val="left" w:pos="1260"/>
          <w:tab w:val="left" w:pos="1742"/>
          <w:tab w:val="left" w:pos="1773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55" w:right="1260" w:hanging="1755"/>
      </w:pPr>
      <w:r w:rsidRPr="001A75BF">
        <w:tab/>
      </w:r>
      <w:r w:rsidRPr="001A75BF">
        <w:tab/>
      </w:r>
      <w:r w:rsidR="00010068" w:rsidRPr="00010068">
        <w:t>I.</w:t>
      </w:r>
      <w:r w:rsidR="00010068" w:rsidRPr="00010068">
        <w:tab/>
        <w:t xml:space="preserve">Ремней безопасности, удерживающих систем, детских удерживающих систем и детских удерживающих систем </w:t>
      </w:r>
      <w:r w:rsidR="00010068" w:rsidRPr="00010068">
        <w:rPr>
          <w:lang w:val="en-US"/>
        </w:rPr>
        <w:t>ISOFIX</w:t>
      </w:r>
      <w:r w:rsidR="00010068" w:rsidRPr="00010068">
        <w:t>, предназ</w:t>
      </w:r>
      <w:r>
        <w:t>наченных для лиц, находящихся в</w:t>
      </w:r>
      <w:r>
        <w:rPr>
          <w:lang w:val="en-US"/>
        </w:rPr>
        <w:t> </w:t>
      </w:r>
      <w:r w:rsidR="00010068" w:rsidRPr="00010068">
        <w:t>механических транспортных средствах</w:t>
      </w:r>
    </w:p>
    <w:p w:rsidR="00010068" w:rsidRPr="003C3447" w:rsidRDefault="003C3447" w:rsidP="003C3447">
      <w:pPr>
        <w:pStyle w:val="H1"/>
        <w:tabs>
          <w:tab w:val="right" w:pos="1022"/>
          <w:tab w:val="left" w:pos="1260"/>
          <w:tab w:val="left" w:pos="1742"/>
          <w:tab w:val="left" w:pos="1773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55" w:right="1260" w:hanging="1755"/>
      </w:pPr>
      <w:r w:rsidRPr="003C3447">
        <w:tab/>
      </w:r>
      <w:r w:rsidRPr="003C3447">
        <w:tab/>
      </w:r>
      <w:r w:rsidR="00010068" w:rsidRPr="00010068">
        <w:t>II.</w:t>
      </w:r>
      <w:r w:rsidR="00010068" w:rsidRPr="00010068">
        <w:tab/>
        <w:t xml:space="preserve">Транспортных средств, оснащенных ремнями безопасности, сигнализаторами непристегнутых ремней безопасности, удерживающими системами, детскими удерживающими системами, детскими удерживающими системами </w:t>
      </w:r>
      <w:r w:rsidR="00010068" w:rsidRPr="003C3447">
        <w:t>ISOFIX</w:t>
      </w:r>
      <w:r>
        <w:t xml:space="preserve"> и</w:t>
      </w:r>
      <w:r>
        <w:rPr>
          <w:lang w:val="en-US"/>
        </w:rPr>
        <w:t> </w:t>
      </w:r>
      <w:r w:rsidR="00010068" w:rsidRPr="00010068">
        <w:t>детскими удерживающими системами размера i</w:t>
      </w:r>
    </w:p>
    <w:p w:rsidR="00BB595F" w:rsidRPr="003C3447" w:rsidRDefault="00BB595F" w:rsidP="003C3447">
      <w:pPr>
        <w:pStyle w:val="SingleTxt"/>
        <w:spacing w:before="120" w:after="0" w:line="240" w:lineRule="auto"/>
        <w:ind w:firstLine="475"/>
        <w:rPr>
          <w:b/>
          <w:noProof/>
          <w:szCs w:val="24"/>
          <w:lang w:eastAsia="ru-RU"/>
        </w:rPr>
      </w:pPr>
    </w:p>
    <w:p w:rsidR="00BB595F" w:rsidRPr="003C3447" w:rsidRDefault="00BB595F" w:rsidP="00BB595F">
      <w:pPr>
        <w:pStyle w:val="SingleTxt"/>
        <w:spacing w:after="0" w:line="240" w:lineRule="auto"/>
        <w:ind w:firstLine="475"/>
        <w:rPr>
          <w:b/>
          <w:noProof/>
          <w:szCs w:val="24"/>
          <w:lang w:eastAsia="ru-RU"/>
        </w:rPr>
      </w:pPr>
      <w:r>
        <w:rPr>
          <w:b/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E6E1" wp14:editId="052649EA">
                <wp:simplePos x="0" y="0"/>
                <wp:positionH relativeFrom="column">
                  <wp:posOffset>2712416</wp:posOffset>
                </wp:positionH>
                <wp:positionV relativeFrom="paragraph">
                  <wp:posOffset>31750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257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2.5pt" to="28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" strokecolor="#010000" strokeweight=".25pt"/>
            </w:pict>
          </mc:Fallback>
        </mc:AlternateContent>
      </w:r>
    </w:p>
    <w:p w:rsidR="00806BB3" w:rsidRDefault="00BB595F" w:rsidP="00BB595F">
      <w:pPr>
        <w:pStyle w:val="SingleTxt"/>
        <w:spacing w:after="0" w:line="240" w:lineRule="auto"/>
        <w:jc w:val="center"/>
        <w:rPr>
          <w:b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468137D6" wp14:editId="6647E887">
            <wp:extent cx="754816" cy="659959"/>
            <wp:effectExtent l="0" t="0" r="7620" b="6985"/>
            <wp:docPr id="1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LOGO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2" cy="6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5F" w:rsidRPr="004B70DE" w:rsidRDefault="00010068" w:rsidP="003C3447">
      <w:pPr>
        <w:pStyle w:val="SingleTxt"/>
        <w:spacing w:before="120" w:after="0" w:line="160" w:lineRule="exact"/>
        <w:jc w:val="center"/>
      </w:pPr>
      <w:r w:rsidRPr="00010068">
        <w:rPr>
          <w:b/>
        </w:rPr>
        <w:t>ОРГАНИЗАЦИЯ ОБЪЕДИНЕННЫХ НАЦИЙ</w:t>
      </w:r>
    </w:p>
    <w:p w:rsidR="00BB595F" w:rsidRDefault="00BB595F" w:rsidP="00D41F84">
      <w:pPr>
        <w:spacing w:before="20" w:after="20" w:line="198" w:lineRule="exact"/>
        <w:ind w:left="567" w:right="113"/>
        <w:jc w:val="center"/>
        <w:sectPr w:rsidR="00BB595F" w:rsidSect="007D0E22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BB595F" w:rsidRPr="00BB595F" w:rsidRDefault="00676FA8" w:rsidP="00676FA8">
      <w:pPr>
        <w:pStyle w:val="SingleTxt"/>
        <w:tabs>
          <w:tab w:val="left" w:pos="540"/>
          <w:tab w:val="left" w:pos="720"/>
        </w:tabs>
        <w:ind w:left="0"/>
      </w:pPr>
      <w:r w:rsidRPr="001A75BF">
        <w:rPr>
          <w:i/>
          <w:iCs/>
        </w:rPr>
        <w:lastRenderedPageBreak/>
        <w:tab/>
      </w:r>
      <w:r w:rsidR="00BB595F" w:rsidRPr="00BB595F">
        <w:rPr>
          <w:i/>
          <w:iCs/>
        </w:rPr>
        <w:t>Приложение 16, таблицу</w:t>
      </w:r>
      <w:r w:rsidR="00BB595F" w:rsidRPr="00BB595F">
        <w:t xml:space="preserve"> исправить следующим образом:</w:t>
      </w:r>
    </w:p>
    <w:p w:rsidR="00BB595F" w:rsidRPr="00BB595F" w:rsidRDefault="00BB595F" w:rsidP="00BB595F">
      <w:pPr>
        <w:spacing w:line="120" w:lineRule="exact"/>
        <w:rPr>
          <w:b/>
          <w:bCs/>
          <w:sz w:val="10"/>
        </w:rPr>
      </w:pPr>
    </w:p>
    <w:p w:rsidR="00BB595F" w:rsidRPr="00BB595F" w:rsidRDefault="00BB595F" w:rsidP="00BB595F">
      <w:pPr>
        <w:spacing w:line="120" w:lineRule="exact"/>
        <w:rPr>
          <w:b/>
          <w:bCs/>
          <w:sz w:val="10"/>
        </w:rPr>
      </w:pPr>
    </w:p>
    <w:p w:rsidR="00BB595F" w:rsidRPr="00676FA8" w:rsidRDefault="00BB595F" w:rsidP="00BB595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B595F">
        <w:t>Приложение 16</w:t>
      </w:r>
    </w:p>
    <w:p w:rsidR="00BB595F" w:rsidRPr="00676FA8" w:rsidRDefault="00BB595F" w:rsidP="00BB595F">
      <w:pPr>
        <w:spacing w:line="120" w:lineRule="exact"/>
        <w:rPr>
          <w:sz w:val="10"/>
        </w:rPr>
      </w:pPr>
    </w:p>
    <w:p w:rsidR="00BB595F" w:rsidRPr="00676FA8" w:rsidRDefault="00BB595F" w:rsidP="00BB595F">
      <w:pPr>
        <w:spacing w:line="120" w:lineRule="exact"/>
        <w:rPr>
          <w:sz w:val="10"/>
        </w:rPr>
      </w:pPr>
    </w:p>
    <w:p w:rsidR="00BB595F" w:rsidRPr="00676FA8" w:rsidRDefault="00676FA8" w:rsidP="00676FA8">
      <w:pPr>
        <w:pStyle w:val="H56"/>
        <w:tabs>
          <w:tab w:val="clear" w:pos="360"/>
          <w:tab w:val="left" w:pos="54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A75BF">
        <w:tab/>
      </w:r>
      <w:r w:rsidR="00BB595F" w:rsidRPr="00BB595F">
        <w:t>Установка ремней безопасности с указанием типов ремней и втягивающих устройств</w:t>
      </w:r>
    </w:p>
    <w:p w:rsidR="00BB595F" w:rsidRPr="00676FA8" w:rsidRDefault="00BB595F" w:rsidP="00BB595F">
      <w:pPr>
        <w:spacing w:line="120" w:lineRule="exact"/>
        <w:rPr>
          <w:sz w:val="10"/>
        </w:rPr>
      </w:pPr>
    </w:p>
    <w:p w:rsidR="00BB595F" w:rsidRPr="00676FA8" w:rsidRDefault="00BB595F" w:rsidP="00BB595F">
      <w:pPr>
        <w:spacing w:line="120" w:lineRule="exact"/>
        <w:rPr>
          <w:sz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2099"/>
        <w:gridCol w:w="2152"/>
        <w:gridCol w:w="2125"/>
        <w:gridCol w:w="2125"/>
        <w:gridCol w:w="1614"/>
        <w:gridCol w:w="1424"/>
      </w:tblGrid>
      <w:tr w:rsidR="00BB595F" w:rsidRPr="00110722" w:rsidTr="00676FA8">
        <w:trPr>
          <w:tblHeader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80" w:after="80" w:line="160" w:lineRule="exact"/>
              <w:ind w:left="29" w:right="29"/>
              <w:jc w:val="center"/>
              <w:rPr>
                <w:bCs/>
                <w:i/>
                <w:sz w:val="14"/>
                <w:szCs w:val="14"/>
              </w:rPr>
            </w:pPr>
            <w:r w:rsidRPr="006462DA">
              <w:rPr>
                <w:sz w:val="14"/>
                <w:szCs w:val="14"/>
              </w:rPr>
              <w:br w:type="page"/>
            </w:r>
            <w:r w:rsidRPr="006462DA">
              <w:rPr>
                <w:i/>
                <w:sz w:val="14"/>
                <w:szCs w:val="14"/>
              </w:rPr>
              <w:t>Минимальные требования к ремням безопасности и втягивающим устройствам</w:t>
            </w:r>
          </w:p>
        </w:tc>
      </w:tr>
      <w:tr w:rsidR="00BB595F" w:rsidRPr="004D3A44" w:rsidTr="001A75BF">
        <w:tc>
          <w:tcPr>
            <w:tcW w:w="6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595F" w:rsidRPr="006462DA" w:rsidRDefault="00BB595F" w:rsidP="001A75BF">
            <w:pPr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Категория транспортного средства</w:t>
            </w:r>
          </w:p>
        </w:tc>
        <w:tc>
          <w:tcPr>
            <w:tcW w:w="322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pacing w:before="80" w:after="80" w:line="160" w:lineRule="exact"/>
              <w:ind w:left="29" w:right="29"/>
              <w:jc w:val="center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Сиденья, обращенные вперед</w:t>
            </w:r>
          </w:p>
        </w:tc>
        <w:tc>
          <w:tcPr>
            <w:tcW w:w="6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595F" w:rsidRPr="006462DA" w:rsidRDefault="00BB595F" w:rsidP="001A75BF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Сиденья,</w:t>
            </w:r>
            <w:r w:rsidRPr="006462DA">
              <w:rPr>
                <w:bCs/>
                <w:i/>
                <w:sz w:val="14"/>
                <w:szCs w:val="14"/>
              </w:rPr>
              <w:br/>
              <w:t>обращенные назад</w:t>
            </w:r>
          </w:p>
        </w:tc>
        <w:tc>
          <w:tcPr>
            <w:tcW w:w="5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595F" w:rsidRPr="006462DA" w:rsidRDefault="00BB595F" w:rsidP="001A75BF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Сиденья,</w:t>
            </w:r>
            <w:r w:rsidRPr="006462DA">
              <w:rPr>
                <w:bCs/>
                <w:i/>
                <w:sz w:val="14"/>
                <w:szCs w:val="14"/>
              </w:rPr>
              <w:br/>
              <w:t>обращенные вбок</w:t>
            </w:r>
          </w:p>
        </w:tc>
      </w:tr>
      <w:tr w:rsidR="00BB595F" w:rsidRPr="004D3A44" w:rsidTr="00676FA8">
        <w:tc>
          <w:tcPr>
            <w:tcW w:w="6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4D3A44" w:rsidRDefault="00BB595F" w:rsidP="00676FA8">
            <w:pPr>
              <w:spacing w:before="20" w:after="20" w:line="198" w:lineRule="exact"/>
              <w:ind w:right="397"/>
              <w:rPr>
                <w:bCs/>
              </w:rPr>
            </w:pPr>
          </w:p>
        </w:tc>
        <w:tc>
          <w:tcPr>
            <w:tcW w:w="16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pacing w:before="80" w:after="80" w:line="160" w:lineRule="exact"/>
              <w:ind w:left="29" w:right="29"/>
              <w:jc w:val="center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Боковые сиденья</w:t>
            </w:r>
          </w:p>
        </w:tc>
        <w:tc>
          <w:tcPr>
            <w:tcW w:w="16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pacing w:before="80" w:after="80" w:line="160" w:lineRule="exact"/>
              <w:ind w:left="29" w:right="29"/>
              <w:jc w:val="center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Центральные сиденья</w:t>
            </w:r>
          </w:p>
        </w:tc>
        <w:tc>
          <w:tcPr>
            <w:tcW w:w="6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4D3A44" w:rsidRDefault="00BB595F" w:rsidP="006462DA">
            <w:pPr>
              <w:suppressAutoHyphens/>
              <w:spacing w:before="80" w:after="80" w:line="160" w:lineRule="exact"/>
              <w:ind w:left="75" w:right="40"/>
              <w:rPr>
                <w:bCs/>
              </w:rPr>
            </w:pPr>
          </w:p>
        </w:tc>
        <w:tc>
          <w:tcPr>
            <w:tcW w:w="54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E062AB" w:rsidRDefault="00BB595F" w:rsidP="006462DA">
            <w:pPr>
              <w:suppressAutoHyphens/>
              <w:spacing w:before="80" w:after="80" w:line="160" w:lineRule="exact"/>
              <w:ind w:left="113" w:right="40"/>
              <w:rPr>
                <w:bCs/>
              </w:rPr>
            </w:pPr>
          </w:p>
        </w:tc>
      </w:tr>
      <w:tr w:rsidR="00472C53" w:rsidRPr="004D3A44" w:rsidTr="006462DA">
        <w:trPr>
          <w:trHeight w:hRule="exact" w:val="373"/>
        </w:trPr>
        <w:tc>
          <w:tcPr>
            <w:tcW w:w="62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4D3A44" w:rsidRDefault="00BB595F" w:rsidP="00676FA8">
            <w:pPr>
              <w:suppressAutoHyphens/>
              <w:spacing w:before="20" w:after="20" w:line="198" w:lineRule="exact"/>
              <w:ind w:left="34" w:right="40"/>
              <w:rPr>
                <w:bCs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Прочие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80" w:after="80" w:line="160" w:lineRule="exact"/>
              <w:ind w:left="29" w:right="29"/>
              <w:rPr>
                <w:bCs/>
                <w:i/>
                <w:sz w:val="14"/>
                <w:szCs w:val="14"/>
              </w:rPr>
            </w:pPr>
            <w:r w:rsidRPr="006462DA">
              <w:rPr>
                <w:bCs/>
                <w:i/>
                <w:sz w:val="14"/>
                <w:szCs w:val="14"/>
              </w:rPr>
              <w:t>Прочие</w:t>
            </w:r>
          </w:p>
        </w:tc>
        <w:tc>
          <w:tcPr>
            <w:tcW w:w="61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4D3A44" w:rsidRDefault="00BB595F" w:rsidP="006462DA">
            <w:pPr>
              <w:suppressAutoHyphens/>
              <w:spacing w:before="80" w:after="80" w:line="160" w:lineRule="exact"/>
              <w:ind w:left="28" w:right="40"/>
              <w:rPr>
                <w:bCs/>
              </w:rPr>
            </w:pPr>
          </w:p>
        </w:tc>
        <w:tc>
          <w:tcPr>
            <w:tcW w:w="540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E062AB" w:rsidRDefault="00BB595F" w:rsidP="006462DA">
            <w:pPr>
              <w:suppressAutoHyphens/>
              <w:spacing w:before="80" w:after="80" w:line="160" w:lineRule="exact"/>
              <w:ind w:left="28" w:right="40"/>
              <w:rPr>
                <w:bCs/>
              </w:rPr>
            </w:pPr>
          </w:p>
        </w:tc>
      </w:tr>
      <w:tr w:rsidR="00B35137" w:rsidRPr="00DC0410" w:rsidTr="006462DA"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1D0D83">
            <w:pPr>
              <w:suppressAutoHyphens/>
              <w:spacing w:before="40" w:after="80"/>
              <w:ind w:left="34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…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8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8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D637B1" w:rsidRDefault="00D637B1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–</w:t>
            </w:r>
          </w:p>
        </w:tc>
      </w:tr>
      <w:tr w:rsidR="00B35137" w:rsidRPr="00B15BF3" w:rsidTr="006462DA">
        <w:tc>
          <w:tcPr>
            <w:tcW w:w="624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34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N</w:t>
            </w:r>
            <w:r w:rsidRPr="006462DA">
              <w:rPr>
                <w:bCs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…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…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D637B1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–</w:t>
            </w:r>
          </w:p>
        </w:tc>
      </w:tr>
      <w:tr w:rsidR="00BB595F" w:rsidRPr="003B5FA1" w:rsidTr="00676FA8">
        <w:tc>
          <w:tcPr>
            <w:tcW w:w="6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34" w:right="43"/>
              <w:rPr>
                <w:bCs/>
                <w:szCs w:val="20"/>
                <w:lang w:val="fr-FR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…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…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D637B1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–</w:t>
            </w:r>
          </w:p>
        </w:tc>
      </w:tr>
      <w:tr w:rsidR="00BB595F" w:rsidRPr="003B5FA1" w:rsidTr="00676FA8"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1A75BF" w:rsidP="006462DA">
            <w:pPr>
              <w:suppressAutoHyphens/>
              <w:spacing w:before="40" w:after="80"/>
              <w:ind w:left="34" w:right="43"/>
              <w:rPr>
                <w:bCs/>
                <w:szCs w:val="20"/>
                <w:lang w:val="fr-FR"/>
              </w:rPr>
            </w:pPr>
            <w:r>
              <w:rPr>
                <w:noProof/>
                <w:w w:val="1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07402" wp14:editId="260F2EE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186359</wp:posOffset>
                      </wp:positionV>
                      <wp:extent cx="0" cy="9144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1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503C5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4.65pt" to="-12.2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" strokecolor="#010000" strokeweight=".25pt"/>
                  </w:pict>
                </mc:Fallback>
              </mc:AlternateContent>
            </w:r>
            <w:r w:rsidR="00BB595F" w:rsidRPr="006462DA">
              <w:rPr>
                <w:bCs/>
                <w:szCs w:val="20"/>
                <w:lang w:val="fr-FR"/>
              </w:rPr>
              <w:t>N</w:t>
            </w:r>
            <w:r w:rsidR="00BB595F" w:rsidRPr="006462DA">
              <w:rPr>
                <w:rFonts w:hint="eastAsia"/>
                <w:bCs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>B</w:t>
            </w:r>
            <w:r w:rsidRPr="006462DA">
              <w:rPr>
                <w:rFonts w:hint="eastAsia"/>
                <w:bCs/>
                <w:szCs w:val="20"/>
                <w:lang w:val="en-US"/>
              </w:rPr>
              <w:t>r3,</w:t>
            </w:r>
            <w:r w:rsidRPr="006462DA">
              <w:rPr>
                <w:bCs/>
                <w:szCs w:val="20"/>
                <w:lang w:val="en-US"/>
              </w:rPr>
              <w:t xml:space="preserve"> </w:t>
            </w:r>
            <w:r w:rsidRPr="006462DA">
              <w:rPr>
                <w:rFonts w:hint="eastAsia"/>
                <w:bCs/>
                <w:szCs w:val="20"/>
                <w:lang w:val="en-US"/>
              </w:rPr>
              <w:t>Br4m,</w:t>
            </w:r>
            <w:r w:rsidRPr="006462DA">
              <w:rPr>
                <w:bCs/>
                <w:szCs w:val="20"/>
                <w:lang w:val="en-US"/>
              </w:rPr>
              <w:t xml:space="preserve"> </w:t>
            </w:r>
            <w:r w:rsidRPr="006462DA">
              <w:rPr>
                <w:rFonts w:hint="eastAsia"/>
                <w:bCs/>
                <w:szCs w:val="20"/>
                <w:lang w:val="en-US"/>
              </w:rPr>
              <w:t>Br4Nm</w:t>
            </w:r>
            <w:r w:rsidRPr="006462DA">
              <w:rPr>
                <w:bCs/>
                <w:szCs w:val="20"/>
                <w:lang w:val="en-US"/>
              </w:rPr>
              <w:t xml:space="preserve"> </w:t>
            </w:r>
            <w:r w:rsidRPr="006462DA">
              <w:rPr>
                <w:bCs/>
                <w:szCs w:val="20"/>
              </w:rPr>
              <w:t>или</w:t>
            </w:r>
            <w:r w:rsidRPr="006462DA">
              <w:rPr>
                <w:bCs/>
                <w:szCs w:val="20"/>
                <w:lang w:val="en-US"/>
              </w:rPr>
              <w:t xml:space="preserve"> </w:t>
            </w:r>
            <w:r w:rsidRPr="006462DA">
              <w:rPr>
                <w:rFonts w:hint="eastAsia"/>
                <w:bCs/>
                <w:szCs w:val="20"/>
                <w:lang w:val="en-US"/>
              </w:rPr>
              <w:t>Ar4m,</w:t>
            </w:r>
            <w:r w:rsidRPr="006462DA">
              <w:rPr>
                <w:bCs/>
                <w:szCs w:val="20"/>
                <w:lang w:val="en-US"/>
              </w:rPr>
              <w:t xml:space="preserve"> </w:t>
            </w:r>
            <w:r w:rsidRPr="006462DA">
              <w:rPr>
                <w:rFonts w:hint="eastAsia"/>
                <w:bCs/>
                <w:szCs w:val="20"/>
                <w:lang w:val="en-US"/>
              </w:rPr>
              <w:t>Ar4Nm*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  <w:r w:rsidRPr="006462DA">
              <w:rPr>
                <w:bCs/>
                <w:szCs w:val="20"/>
                <w:lang w:val="fr-FR"/>
              </w:rPr>
              <w:t>B, Br3, Br4m, Br4Nm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en-US"/>
              </w:rPr>
            </w:pPr>
            <w:r w:rsidRPr="006462DA">
              <w:rPr>
                <w:bCs/>
                <w:szCs w:val="20"/>
                <w:lang w:val="en-US"/>
              </w:rPr>
              <w:t xml:space="preserve">B, Br3, Br4m, Br4Nm </w:t>
            </w:r>
            <w:r w:rsidRPr="006462DA">
              <w:rPr>
                <w:bCs/>
                <w:szCs w:val="20"/>
              </w:rPr>
              <w:t>или</w:t>
            </w:r>
            <w:r w:rsidRPr="006462DA">
              <w:rPr>
                <w:bCs/>
                <w:szCs w:val="20"/>
                <w:lang w:val="en-US"/>
              </w:rPr>
              <w:t xml:space="preserve"> A, Ar4m, Ar4Nm*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B, Br3, Br4m, Br4Nm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B, Br3, Br4m, Br4Nm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D637B1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–</w:t>
            </w:r>
          </w:p>
        </w:tc>
      </w:tr>
      <w:tr w:rsidR="00B35137" w:rsidRPr="003B5FA1" w:rsidTr="00B35137">
        <w:trPr>
          <w:trHeight w:val="898"/>
        </w:trPr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34" w:right="43"/>
              <w:rPr>
                <w:bCs/>
                <w:szCs w:val="20"/>
                <w:lang w:val="fr-FR"/>
              </w:rPr>
            </w:pPr>
            <w:r w:rsidRPr="006462DA">
              <w:rPr>
                <w:bCs/>
                <w:szCs w:val="20"/>
                <w:lang w:val="fr-FR"/>
              </w:rPr>
              <w:t>N</w:t>
            </w:r>
            <w:r w:rsidRPr="006462DA">
              <w:rPr>
                <w:rFonts w:hint="eastAsia"/>
                <w:bCs/>
                <w:szCs w:val="20"/>
                <w:vertAlign w:val="subscript"/>
                <w:lang w:val="fr-FR"/>
              </w:rPr>
              <w:t>3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  <w:r w:rsidRPr="006462DA">
              <w:rPr>
                <w:bCs/>
                <w:szCs w:val="20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  <w:r w:rsidRPr="006462DA">
              <w:rPr>
                <w:bCs/>
                <w:szCs w:val="20"/>
              </w:rPr>
              <w:t>Допускается поясной ремень, указанный в пункте 8.1.6, если ветровое стекло не находится в сходной зоне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BB595F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95F" w:rsidRPr="006462DA" w:rsidRDefault="00D637B1" w:rsidP="006462DA">
            <w:pPr>
              <w:suppressAutoHyphens/>
              <w:spacing w:before="40" w:after="80"/>
              <w:ind w:left="28" w:right="43"/>
              <w:rPr>
                <w:bCs/>
                <w:szCs w:val="20"/>
                <w:lang w:val="fr-FR"/>
              </w:rPr>
            </w:pPr>
            <w:r>
              <w:rPr>
                <w:bCs/>
                <w:szCs w:val="20"/>
                <w:lang w:val="fr-FR"/>
              </w:rPr>
              <w:t>–</w:t>
            </w:r>
          </w:p>
        </w:tc>
      </w:tr>
      <w:tr w:rsidR="00676FA8" w:rsidRPr="003B5FA1" w:rsidTr="00676FA8">
        <w:trPr>
          <w:trHeight w:val="357"/>
        </w:trPr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6FA8" w:rsidRPr="00E062AB" w:rsidRDefault="00676FA8" w:rsidP="00DE0E53">
            <w:pPr>
              <w:suppressAutoHyphens/>
              <w:spacing w:line="180" w:lineRule="exact"/>
              <w:ind w:left="29" w:right="4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…</w:t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>
              <w:rPr>
                <w:bCs/>
                <w:sz w:val="18"/>
                <w:szCs w:val="18"/>
                <w:lang w:val="fr-FR"/>
              </w:rPr>
              <w:tab/>
            </w:r>
            <w:r w:rsidR="001A75BF">
              <w:rPr>
                <w:bCs/>
                <w:sz w:val="18"/>
                <w:szCs w:val="18"/>
                <w:lang w:val="fr-FR"/>
              </w:rPr>
              <w:t xml:space="preserve">   </w:t>
            </w:r>
            <w:r>
              <w:rPr>
                <w:bCs/>
                <w:sz w:val="18"/>
                <w:szCs w:val="18"/>
                <w:lang w:val="en-US"/>
              </w:rPr>
              <w:t>…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 w:rsidR="00DE0E53">
              <w:rPr>
                <w:bCs/>
                <w:sz w:val="18"/>
                <w:szCs w:val="18"/>
                <w:lang w:val="en-US"/>
              </w:rPr>
              <w:tab/>
            </w:r>
            <w:r w:rsidR="00DE0E53"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>…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ab/>
              <w:t>…</w:t>
            </w:r>
          </w:p>
        </w:tc>
      </w:tr>
    </w:tbl>
    <w:p w:rsidR="00BB595F" w:rsidRPr="00BB595F" w:rsidRDefault="00BB595F" w:rsidP="00676FA8">
      <w:pPr>
        <w:pStyle w:val="SingleTxt"/>
        <w:tabs>
          <w:tab w:val="left" w:pos="540"/>
        </w:tabs>
        <w:rPr>
          <w:lang w:val="en-US"/>
        </w:rPr>
      </w:pPr>
    </w:p>
    <w:sectPr w:rsidR="00BB595F" w:rsidRPr="00BB595F" w:rsidSect="00BB595F">
      <w:headerReference w:type="even" r:id="rId15"/>
      <w:footerReference w:type="even" r:id="rId16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74" w:rsidRDefault="007B3474" w:rsidP="008A1A7A">
      <w:pPr>
        <w:spacing w:line="240" w:lineRule="auto"/>
      </w:pPr>
      <w:r>
        <w:separator/>
      </w:r>
    </w:p>
  </w:endnote>
  <w:endnote w:type="continuationSeparator" w:id="0">
    <w:p w:rsidR="007B3474" w:rsidRDefault="007B347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D0E22" w:rsidTr="007D0E2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73E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973E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973E6">
            <w:rPr>
              <w:b w:val="0"/>
              <w:color w:val="000000"/>
              <w:sz w:val="14"/>
            </w:rPr>
            <w:t>GE.16-01994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D0E22" w:rsidRPr="007D0E22" w:rsidRDefault="007D0E22" w:rsidP="007D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D0E22" w:rsidTr="007D0E2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973E6">
            <w:rPr>
              <w:b w:val="0"/>
              <w:color w:val="000000"/>
              <w:sz w:val="14"/>
            </w:rPr>
            <w:t>GE.16-01994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73E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973E6">
              <w:rPr>
                <w:noProof/>
              </w:rPr>
              <w:t>2</w:t>
            </w:r>
          </w:fldSimple>
        </w:p>
      </w:tc>
    </w:tr>
  </w:tbl>
  <w:p w:rsidR="007D0E22" w:rsidRPr="007D0E22" w:rsidRDefault="007D0E22" w:rsidP="007D0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D0E22" w:rsidTr="007D0E22">
      <w:tc>
        <w:tcPr>
          <w:tcW w:w="3873" w:type="dxa"/>
        </w:tcPr>
        <w:p w:rsidR="007D0E22" w:rsidRDefault="007D0E22" w:rsidP="007D0E22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1BAC412" wp14:editId="1500B65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15/Rev.8/Corr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15/Rev.8/Corr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GE.16-01994 (R)</w:t>
          </w:r>
          <w:r>
            <w:rPr>
              <w:color w:val="010000"/>
            </w:rPr>
            <w:t xml:space="preserve">    </w:t>
          </w:r>
          <w:r w:rsidR="003408DB">
            <w:rPr>
              <w:color w:val="010000"/>
            </w:rPr>
            <w:t>1</w:t>
          </w:r>
          <w:r w:rsidR="003408DB"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0216    180216</w:t>
          </w:r>
        </w:p>
        <w:p w:rsidR="007D0E22" w:rsidRPr="007D0E22" w:rsidRDefault="007D0E22" w:rsidP="007D0E2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*1601994*</w:t>
          </w:r>
        </w:p>
      </w:tc>
      <w:tc>
        <w:tcPr>
          <w:tcW w:w="5127" w:type="dxa"/>
        </w:tcPr>
        <w:p w:rsidR="007D0E22" w:rsidRDefault="007D0E22" w:rsidP="007D0E2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75FEC3D" wp14:editId="15F6C8B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0E22" w:rsidRPr="007D0E22" w:rsidRDefault="007D0E22" w:rsidP="007D0E22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DE0E53" w:rsidRPr="00F8048A" w:rsidTr="00DE0E53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DE0E53" w:rsidRPr="00F8048A" w:rsidRDefault="000859EF" w:rsidP="00A21612">
          <w:pPr>
            <w:pStyle w:val="Footer"/>
            <w:rPr>
              <w:b w:val="0"/>
              <w:w w:val="103"/>
              <w:sz w:val="14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354E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354E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  <w:tr w:rsidR="00DE0E53" w:rsidRPr="00F8048A" w:rsidTr="00DE0E53">
      <w:trPr>
        <w:cantSplit/>
        <w:trHeight w:val="4671"/>
      </w:trPr>
      <w:tc>
        <w:tcPr>
          <w:tcW w:w="13407" w:type="dxa"/>
          <w:shd w:val="clear" w:color="auto" w:fill="auto"/>
          <w:textDirection w:val="tbRl"/>
        </w:tcPr>
        <w:p w:rsidR="000859EF" w:rsidRDefault="000859EF" w:rsidP="000859EF">
          <w:pPr>
            <w:pStyle w:val="Footer"/>
            <w:jc w:val="right"/>
            <w:rPr>
              <w:b w:val="0"/>
              <w:w w:val="103"/>
              <w:sz w:val="14"/>
              <w:lang w:val="en-US"/>
            </w:rPr>
          </w:pPr>
          <w:r w:rsidRPr="003B6640">
            <w:rPr>
              <w:b w:val="0"/>
              <w:w w:val="103"/>
              <w:sz w:val="14"/>
            </w:rPr>
            <w:fldChar w:fldCharType="begin"/>
          </w:r>
          <w:r w:rsidRPr="003B6640">
            <w:rPr>
              <w:b w:val="0"/>
              <w:w w:val="103"/>
              <w:sz w:val="14"/>
            </w:rPr>
            <w:instrText xml:space="preserve"> DOCVARIABLE "FooterJN" \* MERGEFORMAT </w:instrText>
          </w:r>
          <w:r w:rsidRPr="003B6640">
            <w:rPr>
              <w:b w:val="0"/>
              <w:w w:val="103"/>
              <w:sz w:val="14"/>
            </w:rPr>
            <w:fldChar w:fldCharType="separate"/>
          </w:r>
          <w:r w:rsidR="001973E6">
            <w:rPr>
              <w:b w:val="0"/>
              <w:w w:val="103"/>
              <w:sz w:val="14"/>
            </w:rPr>
            <w:t>GE.16-01994</w:t>
          </w:r>
          <w:r w:rsidRPr="003B6640">
            <w:rPr>
              <w:b w:val="0"/>
              <w:w w:val="103"/>
              <w:sz w:val="14"/>
            </w:rPr>
            <w:fldChar w:fldCharType="end"/>
          </w:r>
        </w:p>
        <w:p w:rsidR="00DE0E53" w:rsidRPr="00F8048A" w:rsidRDefault="00DE0E53" w:rsidP="000859EF">
          <w:pPr>
            <w:pStyle w:val="Footer"/>
            <w:rPr>
              <w:w w:val="103"/>
            </w:rPr>
          </w:pPr>
        </w:p>
      </w:tc>
    </w:tr>
  </w:tbl>
  <w:p w:rsidR="001A75BF" w:rsidRPr="007D0E22" w:rsidRDefault="001A75BF" w:rsidP="007D0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74" w:rsidRPr="00010068" w:rsidRDefault="00010068" w:rsidP="00010068">
      <w:pPr>
        <w:pStyle w:val="Footer"/>
        <w:spacing w:after="80"/>
        <w:ind w:left="792"/>
        <w:rPr>
          <w:sz w:val="16"/>
        </w:rPr>
      </w:pPr>
      <w:r w:rsidRPr="00010068">
        <w:rPr>
          <w:sz w:val="16"/>
        </w:rPr>
        <w:t>__________________</w:t>
      </w:r>
    </w:p>
  </w:footnote>
  <w:footnote w:type="continuationSeparator" w:id="0">
    <w:p w:rsidR="007B3474" w:rsidRPr="00010068" w:rsidRDefault="00010068" w:rsidP="00010068">
      <w:pPr>
        <w:pStyle w:val="Footer"/>
        <w:spacing w:after="80"/>
        <w:ind w:left="792"/>
        <w:rPr>
          <w:sz w:val="16"/>
        </w:rPr>
      </w:pPr>
      <w:r w:rsidRPr="00010068">
        <w:rPr>
          <w:sz w:val="16"/>
        </w:rPr>
        <w:t>__________________</w:t>
      </w:r>
    </w:p>
  </w:footnote>
  <w:footnote w:id="1">
    <w:p w:rsidR="00010068" w:rsidRPr="00010068" w:rsidRDefault="00010068" w:rsidP="000100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010068">
        <w:rPr>
          <w:rStyle w:val="FootnoteReference"/>
          <w:vertAlign w:val="baseline"/>
        </w:rPr>
        <w:t>*</w:t>
      </w:r>
      <w:r w:rsidRPr="00010068">
        <w:tab/>
      </w:r>
      <w:r w:rsidRPr="000E7C2A">
        <w:rPr>
          <w:szCs w:val="24"/>
        </w:rPr>
        <w:t>Прежнее название Соглашения:</w:t>
      </w:r>
      <w:r>
        <w:rPr>
          <w:szCs w:val="24"/>
        </w:rPr>
        <w:t xml:space="preserve"> </w:t>
      </w:r>
      <w:r w:rsidRPr="000E7C2A">
        <w:rPr>
          <w:szCs w:val="24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</w:t>
      </w:r>
      <w:r>
        <w:rPr>
          <w:szCs w:val="24"/>
        </w:rPr>
        <w:t xml:space="preserve">совершено </w:t>
      </w:r>
      <w:r w:rsidRPr="000E7C2A">
        <w:rPr>
          <w:szCs w:val="24"/>
        </w:rPr>
        <w:t>в</w:t>
      </w:r>
      <w:r>
        <w:rPr>
          <w:szCs w:val="24"/>
        </w:rPr>
        <w:t> </w:t>
      </w:r>
      <w:r w:rsidRPr="000E7C2A">
        <w:rPr>
          <w:szCs w:val="24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D0E22" w:rsidTr="007D0E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73E6">
            <w:rPr>
              <w:b/>
            </w:rPr>
            <w:t>E/ECE/324/Rev.1/Add.15/Rev.8/Corr.1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1973E6">
            <w:rPr>
              <w:b/>
            </w:rPr>
            <w:t>E/ECE/TRANS/505/Rev.1/Add.15/Rev.8/Corr.1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D0E22" w:rsidRDefault="007D0E22" w:rsidP="007D0E22">
          <w:pPr>
            <w:pStyle w:val="Header"/>
          </w:pPr>
        </w:p>
      </w:tc>
    </w:tr>
  </w:tbl>
  <w:p w:rsidR="007D0E22" w:rsidRPr="007D0E22" w:rsidRDefault="007D0E22" w:rsidP="007D0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D0E22" w:rsidTr="007D0E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0E22" w:rsidRDefault="007D0E22" w:rsidP="007D0E2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D0E22" w:rsidRPr="007D0E22" w:rsidRDefault="007D0E22" w:rsidP="007D0E2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73E6">
            <w:rPr>
              <w:b/>
            </w:rPr>
            <w:t>E/ECE/324/Rev.1/Add.15/Rev.8/Corr.1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1973E6">
            <w:rPr>
              <w:b/>
            </w:rPr>
            <w:t>E/ECE/TRANS/505/Rev.1/Add.15/Rev.8/Corr.1</w:t>
          </w:r>
          <w:r>
            <w:rPr>
              <w:b/>
            </w:rPr>
            <w:fldChar w:fldCharType="end"/>
          </w:r>
        </w:p>
      </w:tc>
    </w:tr>
  </w:tbl>
  <w:p w:rsidR="007D0E22" w:rsidRPr="007D0E22" w:rsidRDefault="007D0E22" w:rsidP="007D0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010068" w:rsidTr="00635881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10068" w:rsidRPr="007D0E22" w:rsidRDefault="00010068" w:rsidP="007D0E2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</w:t>
          </w:r>
          <w:r>
            <w:rPr>
              <w:sz w:val="20"/>
            </w:rPr>
            <w:t>/ECE/324/Rev.1/Add.15/Rev.8/Corr.1–</w:t>
          </w:r>
          <w:r>
            <w:rPr>
              <w:sz w:val="40"/>
            </w:rPr>
            <w:t>E</w:t>
          </w:r>
          <w:r>
            <w:rPr>
              <w:sz w:val="20"/>
            </w:rPr>
            <w:t>/ECE/TRANS/505/Rev.1/Add.15/Rev.8/Corr.1</w:t>
          </w:r>
        </w:p>
      </w:tc>
    </w:tr>
    <w:tr w:rsidR="007D0E22" w:rsidRPr="007D0E22" w:rsidTr="00806BB3">
      <w:trPr>
        <w:trHeight w:val="2398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E22" w:rsidRPr="007D0E22" w:rsidRDefault="007D0E22" w:rsidP="007D0E22">
          <w:pPr>
            <w:pStyle w:val="Header"/>
            <w:spacing w:before="120"/>
            <w:jc w:val="center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E22" w:rsidRPr="007D0E22" w:rsidRDefault="007D0E22" w:rsidP="007D0E2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E22" w:rsidRPr="007D0E22" w:rsidRDefault="007D0E22" w:rsidP="007D0E22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0068" w:rsidRDefault="00010068" w:rsidP="0001006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010068" w:rsidRDefault="00010068" w:rsidP="0001006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010068" w:rsidRDefault="00010068" w:rsidP="0001006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7D0E22" w:rsidRPr="00010068" w:rsidRDefault="007D0E22" w:rsidP="00010068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</w:rPr>
            <w:t>12 February 2016</w:t>
          </w:r>
        </w:p>
      </w:tc>
    </w:tr>
  </w:tbl>
  <w:p w:rsidR="007D0E22" w:rsidRPr="007D0E22" w:rsidRDefault="007D0E22" w:rsidP="007D0E22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BB595F" w:rsidRPr="00BB595F" w:rsidTr="00BB595F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BB595F" w:rsidRPr="00BB595F" w:rsidRDefault="00BB595F" w:rsidP="00BB595F">
          <w:pPr>
            <w:pStyle w:val="Header"/>
            <w:ind w:left="14" w:right="14"/>
            <w:rPr>
              <w:b/>
              <w:w w:val="103"/>
            </w:rPr>
          </w:pPr>
          <w:r w:rsidRPr="00BB595F">
            <w:rPr>
              <w:b/>
              <w:w w:val="103"/>
            </w:rPr>
            <w:fldChar w:fldCharType="begin"/>
          </w:r>
          <w:r w:rsidRPr="00BB595F">
            <w:rPr>
              <w:b/>
              <w:w w:val="103"/>
            </w:rPr>
            <w:instrText xml:space="preserve"> DOCVARIABLE "sss1" \* MERGEFORMAT </w:instrText>
          </w:r>
          <w:r w:rsidRPr="00BB595F">
            <w:rPr>
              <w:b/>
              <w:w w:val="103"/>
            </w:rPr>
            <w:fldChar w:fldCharType="separate"/>
          </w:r>
          <w:r w:rsidR="001973E6">
            <w:rPr>
              <w:b/>
              <w:w w:val="103"/>
            </w:rPr>
            <w:t>E/ECE/324/Rev.1/Add.15/Rev.8/Corr.1</w:t>
          </w:r>
          <w:r w:rsidRPr="00BB595F">
            <w:rPr>
              <w:b/>
              <w:w w:val="103"/>
            </w:rPr>
            <w:fldChar w:fldCharType="end"/>
          </w:r>
          <w:r w:rsidRPr="00BB595F">
            <w:rPr>
              <w:b/>
              <w:w w:val="103"/>
            </w:rPr>
            <w:br/>
          </w:r>
          <w:r w:rsidRPr="00BB595F">
            <w:rPr>
              <w:b/>
              <w:w w:val="103"/>
            </w:rPr>
            <w:fldChar w:fldCharType="begin"/>
          </w:r>
          <w:r w:rsidRPr="00BB595F">
            <w:rPr>
              <w:b/>
              <w:w w:val="103"/>
            </w:rPr>
            <w:instrText xml:space="preserve"> DOCVARIABLE "sss2" \* MERGEFORMAT </w:instrText>
          </w:r>
          <w:r w:rsidRPr="00BB595F">
            <w:rPr>
              <w:b/>
              <w:w w:val="103"/>
            </w:rPr>
            <w:fldChar w:fldCharType="separate"/>
          </w:r>
          <w:r w:rsidR="001973E6">
            <w:rPr>
              <w:b/>
              <w:w w:val="103"/>
            </w:rPr>
            <w:t>E/ECE/TRANS/505/Rev.1/Add.15/Rev.8/Corr.1</w:t>
          </w:r>
          <w:r w:rsidRPr="00BB595F">
            <w:rPr>
              <w:b/>
              <w:w w:val="103"/>
            </w:rPr>
            <w:fldChar w:fldCharType="end"/>
          </w:r>
        </w:p>
      </w:tc>
    </w:tr>
    <w:tr w:rsidR="00BB595F" w:rsidRPr="00BB595F" w:rsidTr="00BB595F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BB595F" w:rsidRPr="00BB595F" w:rsidRDefault="00BB595F" w:rsidP="00BB595F">
          <w:pPr>
            <w:pStyle w:val="Header"/>
            <w:ind w:left="14" w:right="14"/>
            <w:rPr>
              <w:w w:val="103"/>
            </w:rPr>
          </w:pPr>
        </w:p>
      </w:tc>
    </w:tr>
  </w:tbl>
  <w:p w:rsidR="00BB595F" w:rsidRPr="00BB595F" w:rsidRDefault="00BB595F" w:rsidP="00BB5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994*"/>
    <w:docVar w:name="CreationDt" w:val="2/18/2016 10:40 AM"/>
    <w:docVar w:name="DocCategory" w:val="Doc"/>
    <w:docVar w:name="DocType" w:val="Final"/>
    <w:docVar w:name="DutyStation" w:val="Geneva"/>
    <w:docVar w:name="FooterJN" w:val="GE.16-01994"/>
    <w:docVar w:name="jobn" w:val="GE.16-01994 (R)"/>
    <w:docVar w:name="jobnDT" w:val="GE.16-01994 (R)   180216"/>
    <w:docVar w:name="jobnDTDT" w:val="GE.16-01994 (R)   180216   180216"/>
    <w:docVar w:name="JobNo" w:val="GE.1601994R"/>
    <w:docVar w:name="JobNo2" w:val="1602451R"/>
    <w:docVar w:name="LocalDrive" w:val="0"/>
    <w:docVar w:name="OandT" w:val="ei"/>
    <w:docVar w:name="PaperSize" w:val="A4"/>
    <w:docVar w:name="sss1" w:val="E/ECE/324/Rev.1/Add.15/Rev.8/Corr.1"/>
    <w:docVar w:name="sss2" w:val="E/ECE/TRANS/505/Rev.1/Add.15/Rev.8/Corr.1"/>
    <w:docVar w:name="Symbol1" w:val="E/ECE/324/Rev.1/Add.15/Rev.8/Corr.1"/>
    <w:docVar w:name="Symbol2" w:val="E/ECE/TRANS/505/Rev.1/Add.15/Rev.8/Corr.1"/>
  </w:docVars>
  <w:rsids>
    <w:rsidRoot w:val="007B3474"/>
    <w:rsid w:val="00004615"/>
    <w:rsid w:val="00004756"/>
    <w:rsid w:val="00010068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354E0"/>
    <w:rsid w:val="0003635D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59EF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2CE3"/>
    <w:rsid w:val="000E30BA"/>
    <w:rsid w:val="000E35C6"/>
    <w:rsid w:val="000E3712"/>
    <w:rsid w:val="000E4411"/>
    <w:rsid w:val="000F01F5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973E6"/>
    <w:rsid w:val="001A0D31"/>
    <w:rsid w:val="001A39EE"/>
    <w:rsid w:val="001A4338"/>
    <w:rsid w:val="001A6777"/>
    <w:rsid w:val="001A75BF"/>
    <w:rsid w:val="001A76E4"/>
    <w:rsid w:val="001C072D"/>
    <w:rsid w:val="001C54CE"/>
    <w:rsid w:val="001D0D83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08DB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87EC2"/>
    <w:rsid w:val="00391367"/>
    <w:rsid w:val="0039505F"/>
    <w:rsid w:val="003A150E"/>
    <w:rsid w:val="003A2730"/>
    <w:rsid w:val="003B16B4"/>
    <w:rsid w:val="003B5A03"/>
    <w:rsid w:val="003C12AC"/>
    <w:rsid w:val="003C2842"/>
    <w:rsid w:val="003C3447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2C53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2DA"/>
    <w:rsid w:val="00646363"/>
    <w:rsid w:val="00647668"/>
    <w:rsid w:val="00655212"/>
    <w:rsid w:val="00656867"/>
    <w:rsid w:val="00657EE4"/>
    <w:rsid w:val="00676FA8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3E3D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3474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0E22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06BB3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5137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2738"/>
    <w:rsid w:val="00BA6AD7"/>
    <w:rsid w:val="00BB052D"/>
    <w:rsid w:val="00BB1F92"/>
    <w:rsid w:val="00BB2E06"/>
    <w:rsid w:val="00BB46C6"/>
    <w:rsid w:val="00BB595F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417C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37B1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E0E53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1790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F3E0C1-B870-4DB7-A7EE-3BFA8CF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2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2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2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qFormat/>
    <w:rsid w:val="00BB595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HChGR0">
    <w:name w:val="_ H _Ch_GR Знак"/>
    <w:link w:val="HChGR"/>
    <w:rsid w:val="00BB595F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table" w:styleId="TableGrid">
    <w:name w:val="Table Grid"/>
    <w:basedOn w:val="TableNormal"/>
    <w:uiPriority w:val="59"/>
    <w:rsid w:val="00BB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E0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92C2-3B96-4B76-83F3-704FF8A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2016-02-18T14:03:00Z</cp:lastPrinted>
  <dcterms:created xsi:type="dcterms:W3CDTF">2016-03-24T15:29:00Z</dcterms:created>
  <dcterms:modified xsi:type="dcterms:W3CDTF">2016-03-24T15:29:00Z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1601994R</vt:lpwstr>
  </property>
  <property fmtid="{D5CDD505-2E9C-101B-9397-08002B2CF9AE}" pid="3" name="ODSRefJobNo">
    <vt:lpwstr>1602451R</vt:lpwstr>
  </property>
  <property fmtid="{D5CDD505-2E9C-101B-9397-08002B2CF9AE}" pid="4" name="Symbol1">
    <vt:lpwstr>E/ECE/324/Rev.1/Add.15/Rev.8/Corr.1</vt:lpwstr>
  </property>
  <property fmtid="{D5CDD505-2E9C-101B-9397-08002B2CF9AE}" pid="5" name="Symbol2">
    <vt:lpwstr>E/ECE/TRANS/505/Rev.1/Add.15/Rev.8/Corr.1</vt:lpwstr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12 February 2016</vt:lpwstr>
  </property>
  <property fmtid="{D5CDD505-2E9C-101B-9397-08002B2CF9AE}" pid="11" name="Original">
    <vt:lpwstr/>
  </property>
  <property fmtid="{D5CDD505-2E9C-101B-9397-08002B2CF9AE}" pid="12" name="Release Date">
    <vt:lpwstr>180216</vt:lpwstr>
  </property>
</Properties>
</file>