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28EB588" w14:textId="77777777" w:rsidTr="00C97039">
        <w:trPr>
          <w:trHeight w:hRule="exact" w:val="851"/>
        </w:trPr>
        <w:tc>
          <w:tcPr>
            <w:tcW w:w="1276" w:type="dxa"/>
            <w:tcBorders>
              <w:bottom w:val="single" w:sz="4" w:space="0" w:color="auto"/>
            </w:tcBorders>
          </w:tcPr>
          <w:p w14:paraId="24350F9A" w14:textId="77777777" w:rsidR="00F35BAF" w:rsidRPr="00DB58B5" w:rsidRDefault="00F35BAF" w:rsidP="009A0331">
            <w:bookmarkStart w:id="0" w:name="_GoBack"/>
            <w:bookmarkEnd w:id="0"/>
          </w:p>
        </w:tc>
        <w:tc>
          <w:tcPr>
            <w:tcW w:w="2268" w:type="dxa"/>
            <w:tcBorders>
              <w:bottom w:val="single" w:sz="4" w:space="0" w:color="auto"/>
            </w:tcBorders>
            <w:vAlign w:val="bottom"/>
          </w:tcPr>
          <w:p w14:paraId="22A45A0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61F1C55" w14:textId="77777777" w:rsidR="00F35BAF" w:rsidRPr="00DB58B5" w:rsidRDefault="009A0331" w:rsidP="009A0331">
            <w:pPr>
              <w:jc w:val="right"/>
            </w:pPr>
            <w:r w:rsidRPr="009A0331">
              <w:rPr>
                <w:sz w:val="40"/>
              </w:rPr>
              <w:t>ECE</w:t>
            </w:r>
            <w:r>
              <w:t>/TRANS/WP.15/AC.2/2020/20</w:t>
            </w:r>
          </w:p>
        </w:tc>
      </w:tr>
      <w:tr w:rsidR="00F35BAF" w:rsidRPr="00DB58B5" w14:paraId="1D96E368" w14:textId="77777777" w:rsidTr="00C97039">
        <w:trPr>
          <w:trHeight w:hRule="exact" w:val="2835"/>
        </w:trPr>
        <w:tc>
          <w:tcPr>
            <w:tcW w:w="1276" w:type="dxa"/>
            <w:tcBorders>
              <w:top w:val="single" w:sz="4" w:space="0" w:color="auto"/>
              <w:bottom w:val="single" w:sz="12" w:space="0" w:color="auto"/>
            </w:tcBorders>
          </w:tcPr>
          <w:p w14:paraId="77D6F546" w14:textId="77777777" w:rsidR="00F35BAF" w:rsidRPr="00DB58B5" w:rsidRDefault="00F35BAF" w:rsidP="00C97039">
            <w:pPr>
              <w:spacing w:before="120"/>
              <w:jc w:val="center"/>
            </w:pPr>
            <w:r>
              <w:rPr>
                <w:noProof/>
                <w:lang w:eastAsia="fr-CH"/>
              </w:rPr>
              <w:drawing>
                <wp:inline distT="0" distB="0" distL="0" distR="0" wp14:anchorId="1BF2DA24" wp14:editId="4EA7541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8C7A9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447A596" w14:textId="77777777" w:rsidR="00F35BAF" w:rsidRDefault="009A0331" w:rsidP="00C97039">
            <w:pPr>
              <w:spacing w:before="240"/>
            </w:pPr>
            <w:r>
              <w:t>Distr. générale</w:t>
            </w:r>
          </w:p>
          <w:p w14:paraId="4BA81DD8" w14:textId="77777777" w:rsidR="009A0331" w:rsidRDefault="009A0331" w:rsidP="009A0331">
            <w:pPr>
              <w:spacing w:line="240" w:lineRule="exact"/>
            </w:pPr>
            <w:r>
              <w:t>18 novembre 2019</w:t>
            </w:r>
          </w:p>
          <w:p w14:paraId="0B8DC3B6" w14:textId="77777777" w:rsidR="009A0331" w:rsidRDefault="009A0331" w:rsidP="009A0331">
            <w:pPr>
              <w:spacing w:line="240" w:lineRule="exact"/>
            </w:pPr>
            <w:r>
              <w:t>Français</w:t>
            </w:r>
          </w:p>
          <w:p w14:paraId="5899C13B" w14:textId="77777777" w:rsidR="009A0331" w:rsidRPr="00DB58B5" w:rsidRDefault="009A0331" w:rsidP="009A0331">
            <w:pPr>
              <w:spacing w:line="240" w:lineRule="exact"/>
            </w:pPr>
            <w:r>
              <w:t>Original : anglais</w:t>
            </w:r>
          </w:p>
        </w:tc>
      </w:tr>
    </w:tbl>
    <w:p w14:paraId="409EC0A2" w14:textId="77777777" w:rsidR="007F20FA" w:rsidRPr="000312C0" w:rsidRDefault="007F20FA" w:rsidP="007F20FA">
      <w:pPr>
        <w:spacing w:before="120"/>
        <w:rPr>
          <w:b/>
          <w:sz w:val="28"/>
          <w:szCs w:val="28"/>
        </w:rPr>
      </w:pPr>
      <w:r w:rsidRPr="000312C0">
        <w:rPr>
          <w:b/>
          <w:sz w:val="28"/>
          <w:szCs w:val="28"/>
        </w:rPr>
        <w:t>Commission économique pour l’Europe</w:t>
      </w:r>
    </w:p>
    <w:p w14:paraId="2550D501" w14:textId="77777777" w:rsidR="007F20FA" w:rsidRDefault="007F20FA" w:rsidP="007F20FA">
      <w:pPr>
        <w:spacing w:before="120"/>
        <w:rPr>
          <w:sz w:val="28"/>
          <w:szCs w:val="28"/>
        </w:rPr>
      </w:pPr>
      <w:r w:rsidRPr="00685843">
        <w:rPr>
          <w:sz w:val="28"/>
          <w:szCs w:val="28"/>
        </w:rPr>
        <w:t>Comité des transports intérieurs</w:t>
      </w:r>
    </w:p>
    <w:p w14:paraId="29084C26" w14:textId="77777777" w:rsidR="00C13910" w:rsidRPr="009E01B8" w:rsidRDefault="00C13910" w:rsidP="00AF0CB5">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3E5E1DE7" w14:textId="77777777" w:rsidR="00C13910" w:rsidRPr="004812F5" w:rsidRDefault="00C13910" w:rsidP="00AF0CB5">
      <w:pPr>
        <w:spacing w:before="120"/>
        <w:rPr>
          <w:b/>
        </w:rPr>
      </w:pPr>
      <w:r w:rsidRPr="004812F5">
        <w:rPr>
          <w:b/>
          <w:lang w:val="fr-FR"/>
        </w:rPr>
        <w:t>Réunion commune d’experts sur le Règlement annexé</w:t>
      </w:r>
      <w:r>
        <w:rPr>
          <w:b/>
          <w:lang w:val="fr-FR"/>
        </w:rPr>
        <w:br/>
      </w:r>
      <w:r w:rsidRPr="004812F5">
        <w:rPr>
          <w:b/>
          <w:lang w:val="fr-FR"/>
        </w:rPr>
        <w:t>à l’Accord européen</w:t>
      </w:r>
      <w:r>
        <w:rPr>
          <w:b/>
          <w:lang w:val="fr-FR"/>
        </w:rPr>
        <w:t xml:space="preserve"> </w:t>
      </w:r>
      <w:r w:rsidRPr="004812F5">
        <w:rPr>
          <w:b/>
          <w:lang w:val="fr-FR"/>
        </w:rPr>
        <w:t>relatif au transport international</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br/>
      </w:r>
      <w:r w:rsidRPr="004812F5">
        <w:rPr>
          <w:b/>
          <w:bCs/>
          <w:iCs/>
          <w:lang w:val="fr-FR"/>
        </w:rPr>
        <w:t xml:space="preserve">intérieures (ADN) </w:t>
      </w:r>
      <w:r w:rsidRPr="004812F5">
        <w:rPr>
          <w:b/>
          <w:bCs/>
          <w:lang w:val="fr-FR"/>
        </w:rPr>
        <w:t>(Comité de sécurité de l’ADN)</w:t>
      </w:r>
    </w:p>
    <w:p w14:paraId="3BAE076D" w14:textId="77777777" w:rsidR="00D42234" w:rsidRPr="0028599D" w:rsidRDefault="00D42234" w:rsidP="00D42234">
      <w:pPr>
        <w:spacing w:before="120"/>
        <w:rPr>
          <w:rFonts w:asciiTheme="majorBidi" w:hAnsiTheme="majorBidi" w:cstheme="majorBidi"/>
          <w:b/>
          <w:lang w:val="fr-FR"/>
        </w:rPr>
      </w:pPr>
      <w:r w:rsidRPr="0028599D">
        <w:rPr>
          <w:rFonts w:asciiTheme="majorBidi" w:hAnsiTheme="majorBidi" w:cstheme="majorBidi"/>
          <w:b/>
          <w:bCs/>
          <w:lang w:val="fr-FR"/>
        </w:rPr>
        <w:t>Trente-sixième session</w:t>
      </w:r>
    </w:p>
    <w:p w14:paraId="1E5FB8A4" w14:textId="77777777" w:rsidR="00D42234" w:rsidRPr="0028599D" w:rsidRDefault="00D42234" w:rsidP="00D42234">
      <w:pPr>
        <w:tabs>
          <w:tab w:val="left" w:pos="2268"/>
        </w:tabs>
        <w:rPr>
          <w:rFonts w:asciiTheme="majorBidi" w:hAnsiTheme="majorBidi" w:cstheme="majorBidi"/>
          <w:lang w:val="fr-FR"/>
        </w:rPr>
      </w:pPr>
      <w:r w:rsidRPr="0028599D">
        <w:rPr>
          <w:rFonts w:asciiTheme="majorBidi" w:hAnsiTheme="majorBidi" w:cstheme="majorBidi"/>
          <w:lang w:val="fr-FR"/>
        </w:rPr>
        <w:t>Genève, 27-31</w:t>
      </w:r>
      <w:r>
        <w:rPr>
          <w:rFonts w:asciiTheme="majorBidi" w:hAnsiTheme="majorBidi" w:cstheme="majorBidi"/>
          <w:lang w:val="fr-FR"/>
        </w:rPr>
        <w:t> </w:t>
      </w:r>
      <w:r w:rsidRPr="0028599D">
        <w:rPr>
          <w:rFonts w:asciiTheme="majorBidi" w:hAnsiTheme="majorBidi" w:cstheme="majorBidi"/>
          <w:lang w:val="fr-FR"/>
        </w:rPr>
        <w:t>janvier 2020</w:t>
      </w:r>
    </w:p>
    <w:p w14:paraId="593B2F76" w14:textId="77777777" w:rsidR="00D42234" w:rsidRPr="0028599D" w:rsidRDefault="00D42234" w:rsidP="00D42234">
      <w:pPr>
        <w:rPr>
          <w:rFonts w:asciiTheme="majorBidi" w:hAnsiTheme="majorBidi" w:cstheme="majorBidi"/>
          <w:lang w:val="fr-FR"/>
        </w:rPr>
      </w:pPr>
      <w:r w:rsidRPr="0028599D">
        <w:rPr>
          <w:rFonts w:asciiTheme="majorBidi" w:hAnsiTheme="majorBidi" w:cstheme="majorBidi"/>
          <w:lang w:val="fr-FR"/>
        </w:rPr>
        <w:t>Point</w:t>
      </w:r>
      <w:r>
        <w:rPr>
          <w:rFonts w:asciiTheme="majorBidi" w:hAnsiTheme="majorBidi" w:cstheme="majorBidi"/>
          <w:lang w:val="fr-FR"/>
        </w:rPr>
        <w:t> </w:t>
      </w:r>
      <w:r w:rsidRPr="0028599D">
        <w:rPr>
          <w:rFonts w:asciiTheme="majorBidi" w:hAnsiTheme="majorBidi" w:cstheme="majorBidi"/>
          <w:lang w:val="fr-FR"/>
        </w:rPr>
        <w:t>5</w:t>
      </w:r>
      <w:r>
        <w:rPr>
          <w:rFonts w:asciiTheme="majorBidi" w:hAnsiTheme="majorBidi" w:cstheme="majorBidi"/>
          <w:lang w:val="fr-FR"/>
        </w:rPr>
        <w:t> </w:t>
      </w:r>
      <w:r w:rsidRPr="0028599D">
        <w:rPr>
          <w:rFonts w:asciiTheme="majorBidi" w:hAnsiTheme="majorBidi" w:cstheme="majorBidi"/>
          <w:lang w:val="fr-FR"/>
        </w:rPr>
        <w:t>b) de l’ordre d</w:t>
      </w:r>
      <w:r>
        <w:rPr>
          <w:rFonts w:asciiTheme="majorBidi" w:hAnsiTheme="majorBidi" w:cstheme="majorBidi"/>
          <w:lang w:val="fr-FR"/>
        </w:rPr>
        <w:t>u jour provisoire</w:t>
      </w:r>
    </w:p>
    <w:p w14:paraId="4E98B16F" w14:textId="77777777" w:rsidR="00D42234" w:rsidRPr="0028599D" w:rsidRDefault="00D42234" w:rsidP="00D42234">
      <w:pPr>
        <w:pStyle w:val="SingleTxtG"/>
        <w:spacing w:after="0"/>
        <w:ind w:left="0"/>
        <w:rPr>
          <w:rFonts w:asciiTheme="majorBidi" w:hAnsiTheme="majorBidi" w:cstheme="majorBidi"/>
          <w:b/>
          <w:bCs/>
          <w:lang w:val="fr-FR"/>
        </w:rPr>
      </w:pPr>
      <w:r w:rsidRPr="0028599D">
        <w:rPr>
          <w:rFonts w:asciiTheme="majorBidi" w:hAnsiTheme="majorBidi" w:cstheme="majorBidi"/>
          <w:b/>
          <w:bCs/>
          <w:lang w:val="fr-FR"/>
        </w:rPr>
        <w:t>Propositions d’amendements au Règlement annexé à l’ADN</w:t>
      </w:r>
      <w:r>
        <w:rPr>
          <w:rFonts w:asciiTheme="majorBidi" w:hAnsiTheme="majorBidi" w:cstheme="majorBidi"/>
          <w:b/>
          <w:bCs/>
          <w:lang w:val="fr-FR"/>
        </w:rPr>
        <w:t> :</w:t>
      </w:r>
    </w:p>
    <w:p w14:paraId="52DBDAEC" w14:textId="77777777" w:rsidR="00C13910" w:rsidRDefault="00D42234" w:rsidP="00D42234">
      <w:r w:rsidRPr="0028599D">
        <w:rPr>
          <w:rFonts w:asciiTheme="majorBidi" w:hAnsiTheme="majorBidi" w:cstheme="majorBidi"/>
          <w:b/>
          <w:bCs/>
          <w:lang w:val="fr-FR"/>
        </w:rPr>
        <w:t>Autres propositions</w:t>
      </w:r>
    </w:p>
    <w:p w14:paraId="576A6347" w14:textId="77777777" w:rsidR="00D42234" w:rsidRPr="0028599D" w:rsidRDefault="00D42234" w:rsidP="00D42234">
      <w:pPr>
        <w:pStyle w:val="HChG"/>
        <w:rPr>
          <w:lang w:val="fr-FR"/>
        </w:rPr>
      </w:pPr>
      <w:r>
        <w:rPr>
          <w:lang w:val="fr-FR"/>
        </w:rPr>
        <w:tab/>
      </w:r>
      <w:r>
        <w:rPr>
          <w:lang w:val="fr-FR"/>
        </w:rPr>
        <w:tab/>
      </w:r>
      <w:r w:rsidRPr="0028599D">
        <w:rPr>
          <w:lang w:val="fr-FR"/>
        </w:rPr>
        <w:t xml:space="preserve">1.8.1.2.1 de l’ADN </w:t>
      </w:r>
      <w:r>
        <w:rPr>
          <w:lang w:val="fr-FR"/>
        </w:rPr>
        <w:t>− </w:t>
      </w:r>
      <w:r w:rsidRPr="0028599D">
        <w:rPr>
          <w:lang w:val="fr-FR"/>
        </w:rPr>
        <w:t>Listes de contrôle normalisées des</w:t>
      </w:r>
      <w:r>
        <w:rPr>
          <w:lang w:val="fr-FR"/>
        </w:rPr>
        <w:t> </w:t>
      </w:r>
      <w:r w:rsidRPr="0028599D">
        <w:rPr>
          <w:lang w:val="fr-FR"/>
        </w:rPr>
        <w:t>bateaux</w:t>
      </w:r>
    </w:p>
    <w:p w14:paraId="276F88F0" w14:textId="77777777" w:rsidR="00D42234" w:rsidRDefault="00D42234" w:rsidP="00D42234">
      <w:pPr>
        <w:pStyle w:val="H1G"/>
        <w:rPr>
          <w:rFonts w:asciiTheme="majorBidi" w:hAnsiTheme="majorBidi" w:cstheme="majorBidi"/>
          <w:b w:val="0"/>
          <w:bCs/>
          <w:sz w:val="20"/>
          <w:lang w:val="fr-FR"/>
        </w:rPr>
      </w:pPr>
      <w:r w:rsidRPr="0028599D">
        <w:rPr>
          <w:rFonts w:asciiTheme="majorBidi" w:hAnsiTheme="majorBidi" w:cstheme="majorBidi"/>
          <w:lang w:val="fr-FR"/>
        </w:rPr>
        <w:tab/>
      </w:r>
      <w:r w:rsidRPr="0028599D">
        <w:rPr>
          <w:rFonts w:asciiTheme="majorBidi" w:hAnsiTheme="majorBidi" w:cstheme="majorBidi"/>
          <w:lang w:val="fr-FR"/>
        </w:rPr>
        <w:tab/>
      </w:r>
      <w:r w:rsidRPr="00CA3852">
        <w:rPr>
          <w:rFonts w:asciiTheme="majorBidi" w:hAnsiTheme="majorBidi" w:cstheme="majorBidi"/>
          <w:lang w:val="fr-FR"/>
        </w:rPr>
        <w:t xml:space="preserve">Communication des </w:t>
      </w:r>
      <w:r w:rsidR="00747A4A" w:rsidRPr="00CA3852">
        <w:rPr>
          <w:rFonts w:asciiTheme="majorBidi" w:hAnsiTheme="majorBidi" w:cstheme="majorBidi"/>
          <w:lang w:val="fr-FR"/>
        </w:rPr>
        <w:t>G</w:t>
      </w:r>
      <w:r w:rsidRPr="00CA3852">
        <w:rPr>
          <w:rFonts w:asciiTheme="majorBidi" w:hAnsiTheme="majorBidi" w:cstheme="majorBidi"/>
          <w:lang w:val="fr-FR"/>
        </w:rPr>
        <w:t xml:space="preserve">ouvernements allemand, </w:t>
      </w:r>
      <w:r>
        <w:rPr>
          <w:rFonts w:asciiTheme="majorBidi" w:hAnsiTheme="majorBidi" w:cstheme="majorBidi"/>
          <w:lang w:val="fr-FR"/>
        </w:rPr>
        <w:br/>
      </w:r>
      <w:r w:rsidRPr="00CA3852">
        <w:rPr>
          <w:rFonts w:asciiTheme="majorBidi" w:hAnsiTheme="majorBidi" w:cstheme="majorBidi"/>
          <w:lang w:val="fr-FR"/>
        </w:rPr>
        <w:t>français et autrichien</w:t>
      </w:r>
      <w:r w:rsidRPr="00CA3852">
        <w:rPr>
          <w:rStyle w:val="FootnoteReference"/>
          <w:rFonts w:asciiTheme="majorBidi" w:hAnsiTheme="majorBidi" w:cstheme="majorBidi"/>
          <w:b w:val="0"/>
          <w:bCs/>
          <w:sz w:val="20"/>
          <w:lang w:val="fr-FR"/>
        </w:rPr>
        <w:t xml:space="preserve"> </w:t>
      </w:r>
      <w:r w:rsidRPr="00D42234">
        <w:rPr>
          <w:rStyle w:val="FootnoteReference"/>
          <w:rFonts w:asciiTheme="majorBidi" w:hAnsiTheme="majorBidi" w:cstheme="majorBidi"/>
          <w:b w:val="0"/>
          <w:bCs/>
          <w:sz w:val="20"/>
          <w:vertAlign w:val="baseline"/>
          <w:lang w:val="fr-FR"/>
        </w:rPr>
        <w:footnoteReference w:customMarkFollows="1" w:id="2"/>
        <w:t>*</w:t>
      </w:r>
      <w:r w:rsidRPr="00D42234">
        <w:rPr>
          <w:rFonts w:asciiTheme="majorBidi" w:hAnsiTheme="majorBidi" w:cstheme="majorBidi"/>
          <w:b w:val="0"/>
          <w:bCs/>
          <w:position w:val="6"/>
          <w:sz w:val="20"/>
          <w:lang w:val="fr-FR"/>
        </w:rPr>
        <w:t>,</w:t>
      </w:r>
      <w:r w:rsidRPr="00D42234">
        <w:rPr>
          <w:rFonts w:asciiTheme="majorBidi" w:hAnsiTheme="majorBidi" w:cstheme="majorBidi"/>
          <w:sz w:val="20"/>
          <w:lang w:val="fr-FR"/>
        </w:rPr>
        <w:t xml:space="preserve"> </w:t>
      </w:r>
      <w:r w:rsidRPr="00D42234">
        <w:rPr>
          <w:rStyle w:val="FootnoteReference"/>
          <w:rFonts w:asciiTheme="majorBidi" w:hAnsiTheme="majorBidi" w:cstheme="majorBidi"/>
          <w:b w:val="0"/>
          <w:bCs/>
          <w:sz w:val="20"/>
          <w:vertAlign w:val="baseline"/>
          <w:lang w:val="fr-FR"/>
        </w:rPr>
        <w:footnoteReference w:customMarkFollows="1" w:id="3"/>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D42234" w14:paraId="00DAD271"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7CE53979" w14:textId="77777777" w:rsidR="00D42234" w:rsidRDefault="00D42234"/>
        </w:tc>
      </w:tr>
      <w:tr w:rsidR="00D42234" w14:paraId="43C3B1F4" w14:textId="77777777">
        <w:trPr>
          <w:jc w:val="center"/>
        </w:trPr>
        <w:tc>
          <w:tcPr>
            <w:tcW w:w="7653" w:type="dxa"/>
            <w:tcBorders>
              <w:left w:val="single" w:sz="4" w:space="0" w:color="auto"/>
              <w:bottom w:val="nil"/>
              <w:right w:val="single" w:sz="4" w:space="0" w:color="auto"/>
            </w:tcBorders>
            <w:shd w:val="clear" w:color="auto" w:fill="auto"/>
          </w:tcPr>
          <w:p w14:paraId="65C7F9B6" w14:textId="77777777" w:rsidR="00D42234" w:rsidRPr="00D42234" w:rsidRDefault="00D42234">
            <w:pPr>
              <w:spacing w:after="120"/>
              <w:jc w:val="both"/>
            </w:pPr>
            <w:r w:rsidRPr="00CA3852">
              <w:rPr>
                <w:rFonts w:asciiTheme="majorBidi" w:hAnsiTheme="majorBidi" w:cstheme="majorBidi"/>
                <w:i/>
                <w:iCs/>
                <w:lang w:val="fr-FR"/>
              </w:rPr>
              <w:t>Document connexe</w:t>
            </w:r>
            <w:r>
              <w:rPr>
                <w:rFonts w:asciiTheme="majorBidi" w:hAnsiTheme="majorBidi" w:cstheme="majorBidi"/>
                <w:i/>
                <w:iCs/>
                <w:lang w:val="fr-FR"/>
              </w:rPr>
              <w:t> </w:t>
            </w:r>
            <w:r>
              <w:t>:</w:t>
            </w:r>
            <w:r>
              <w:tab/>
            </w:r>
            <w:r w:rsidRPr="00CA3852">
              <w:rPr>
                <w:rFonts w:asciiTheme="majorBidi" w:hAnsiTheme="majorBidi" w:cstheme="majorBidi"/>
                <w:lang w:val="fr-FR"/>
              </w:rPr>
              <w:t>ECE/TRANS/WP.15/AC.2/72, par. 53</w:t>
            </w:r>
            <w:r>
              <w:rPr>
                <w:rFonts w:asciiTheme="majorBidi" w:hAnsiTheme="majorBidi" w:cstheme="majorBidi"/>
                <w:lang w:val="fr-FR"/>
              </w:rPr>
              <w:t xml:space="preserve"> et </w:t>
            </w:r>
            <w:r w:rsidRPr="00CA3852">
              <w:rPr>
                <w:rFonts w:asciiTheme="majorBidi" w:hAnsiTheme="majorBidi" w:cstheme="majorBidi"/>
                <w:lang w:val="fr-FR"/>
              </w:rPr>
              <w:t>54</w:t>
            </w:r>
          </w:p>
        </w:tc>
      </w:tr>
      <w:tr w:rsidR="00D42234" w14:paraId="11524224"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458EC617" w14:textId="77777777" w:rsidR="00D42234" w:rsidRDefault="00D42234"/>
        </w:tc>
      </w:tr>
    </w:tbl>
    <w:p w14:paraId="1BC01421" w14:textId="77777777" w:rsidR="00D42234" w:rsidRPr="009511B7" w:rsidRDefault="00D42234" w:rsidP="00D42234">
      <w:pPr>
        <w:pStyle w:val="SingleTxtG"/>
        <w:spacing w:before="240"/>
        <w:rPr>
          <w:rFonts w:asciiTheme="majorBidi" w:hAnsiTheme="majorBidi" w:cstheme="majorBidi"/>
          <w:lang w:val="fr-FR"/>
        </w:rPr>
      </w:pPr>
      <w:r w:rsidRPr="009511B7">
        <w:rPr>
          <w:rFonts w:asciiTheme="majorBidi" w:hAnsiTheme="majorBidi" w:cstheme="majorBidi"/>
          <w:lang w:val="fr-FR"/>
        </w:rPr>
        <w:t>1.</w:t>
      </w:r>
      <w:r w:rsidRPr="009511B7">
        <w:rPr>
          <w:rFonts w:asciiTheme="majorBidi" w:hAnsiTheme="majorBidi" w:cstheme="majorBidi"/>
          <w:lang w:val="fr-FR"/>
        </w:rPr>
        <w:tab/>
      </w:r>
      <w:r>
        <w:rPr>
          <w:rFonts w:asciiTheme="majorBidi" w:hAnsiTheme="majorBidi" w:cstheme="majorBidi"/>
          <w:lang w:val="fr-FR"/>
        </w:rPr>
        <w:t>Par le présent document, l</w:t>
      </w:r>
      <w:r w:rsidRPr="009511B7">
        <w:rPr>
          <w:rFonts w:asciiTheme="majorBidi" w:hAnsiTheme="majorBidi" w:cstheme="majorBidi"/>
          <w:lang w:val="fr-FR"/>
        </w:rPr>
        <w:t xml:space="preserve">’Allemagne, la France et l’Autriche soumettent </w:t>
      </w:r>
      <w:r>
        <w:rPr>
          <w:rFonts w:asciiTheme="majorBidi" w:hAnsiTheme="majorBidi" w:cstheme="majorBidi"/>
          <w:lang w:val="fr-FR"/>
        </w:rPr>
        <w:t>au Comité de sécurité ADN</w:t>
      </w:r>
      <w:r w:rsidRPr="009511B7">
        <w:rPr>
          <w:rFonts w:asciiTheme="majorBidi" w:hAnsiTheme="majorBidi" w:cstheme="majorBidi"/>
          <w:lang w:val="fr-FR"/>
        </w:rPr>
        <w:t xml:space="preserve"> un projet</w:t>
      </w:r>
      <w:r>
        <w:rPr>
          <w:rFonts w:asciiTheme="majorBidi" w:hAnsiTheme="majorBidi" w:cstheme="majorBidi"/>
          <w:lang w:val="fr-FR"/>
        </w:rPr>
        <w:t xml:space="preserve"> de listes de contrôle normalisées pour les bateaux à m</w:t>
      </w:r>
      <w:r w:rsidRPr="009511B7">
        <w:rPr>
          <w:rFonts w:asciiTheme="majorBidi" w:hAnsiTheme="majorBidi" w:cstheme="majorBidi"/>
          <w:lang w:val="fr-FR"/>
        </w:rPr>
        <w:t>archandises sèches (</w:t>
      </w:r>
      <w:r>
        <w:rPr>
          <w:rFonts w:asciiTheme="majorBidi" w:hAnsiTheme="majorBidi" w:cstheme="majorBidi"/>
          <w:lang w:val="fr-FR"/>
        </w:rPr>
        <w:t>annexes</w:t>
      </w:r>
      <w:r w:rsidRPr="009511B7">
        <w:rPr>
          <w:rFonts w:asciiTheme="majorBidi" w:hAnsiTheme="majorBidi" w:cstheme="majorBidi"/>
          <w:lang w:val="fr-FR"/>
        </w:rPr>
        <w:t xml:space="preserve"> 1a</w:t>
      </w:r>
      <w:r>
        <w:rPr>
          <w:rFonts w:asciiTheme="majorBidi" w:hAnsiTheme="majorBidi" w:cstheme="majorBidi"/>
          <w:lang w:val="fr-FR"/>
        </w:rPr>
        <w:t xml:space="preserve"> et </w:t>
      </w:r>
      <w:r w:rsidRPr="009511B7">
        <w:rPr>
          <w:rFonts w:asciiTheme="majorBidi" w:hAnsiTheme="majorBidi" w:cstheme="majorBidi"/>
          <w:lang w:val="fr-FR"/>
        </w:rPr>
        <w:t xml:space="preserve">1b) </w:t>
      </w:r>
      <w:r>
        <w:rPr>
          <w:rFonts w:asciiTheme="majorBidi" w:hAnsiTheme="majorBidi" w:cstheme="majorBidi"/>
          <w:lang w:val="fr-FR"/>
        </w:rPr>
        <w:t>et pour les bateaux-citernes</w:t>
      </w:r>
      <w:r w:rsidRPr="009511B7">
        <w:rPr>
          <w:rFonts w:asciiTheme="majorBidi" w:hAnsiTheme="majorBidi" w:cstheme="majorBidi"/>
          <w:lang w:val="fr-FR"/>
        </w:rPr>
        <w:t xml:space="preserve"> (</w:t>
      </w:r>
      <w:r>
        <w:rPr>
          <w:rFonts w:asciiTheme="majorBidi" w:hAnsiTheme="majorBidi" w:cstheme="majorBidi"/>
          <w:lang w:val="fr-FR"/>
        </w:rPr>
        <w:t>annexes </w:t>
      </w:r>
      <w:r w:rsidRPr="009511B7">
        <w:rPr>
          <w:rFonts w:asciiTheme="majorBidi" w:hAnsiTheme="majorBidi" w:cstheme="majorBidi"/>
          <w:lang w:val="fr-FR"/>
        </w:rPr>
        <w:t>2a</w:t>
      </w:r>
      <w:r>
        <w:rPr>
          <w:rFonts w:asciiTheme="majorBidi" w:hAnsiTheme="majorBidi" w:cstheme="majorBidi"/>
          <w:lang w:val="fr-FR"/>
        </w:rPr>
        <w:t xml:space="preserve"> et </w:t>
      </w:r>
      <w:r w:rsidRPr="009511B7">
        <w:rPr>
          <w:rFonts w:asciiTheme="majorBidi" w:hAnsiTheme="majorBidi" w:cstheme="majorBidi"/>
          <w:lang w:val="fr-FR"/>
        </w:rPr>
        <w:t>2b).</w:t>
      </w:r>
    </w:p>
    <w:p w14:paraId="32D1008B" w14:textId="77777777" w:rsidR="00D42234" w:rsidRPr="009511B7" w:rsidRDefault="00D42234" w:rsidP="00D42234">
      <w:pPr>
        <w:pStyle w:val="SingleTxtG"/>
        <w:rPr>
          <w:rFonts w:asciiTheme="majorBidi" w:hAnsiTheme="majorBidi" w:cstheme="majorBidi"/>
          <w:lang w:val="fr-FR"/>
        </w:rPr>
      </w:pPr>
      <w:r w:rsidRPr="009511B7">
        <w:rPr>
          <w:rFonts w:asciiTheme="majorBidi" w:hAnsiTheme="majorBidi" w:cstheme="majorBidi"/>
          <w:lang w:val="fr-FR"/>
        </w:rPr>
        <w:t>2.</w:t>
      </w:r>
      <w:r w:rsidRPr="009511B7">
        <w:rPr>
          <w:rFonts w:asciiTheme="majorBidi" w:hAnsiTheme="majorBidi" w:cstheme="majorBidi"/>
          <w:lang w:val="fr-FR"/>
        </w:rPr>
        <w:tab/>
        <w:t>L’annexe 3 contient des explications concernant l’utilisation des listes de contrôle des bateaux, qui po</w:t>
      </w:r>
      <w:r>
        <w:rPr>
          <w:rFonts w:asciiTheme="majorBidi" w:hAnsiTheme="majorBidi" w:cstheme="majorBidi"/>
          <w:lang w:val="fr-FR"/>
        </w:rPr>
        <w:t>urraient être publiées à un endroit approprié du site Web de la CEE</w:t>
      </w:r>
      <w:r w:rsidRPr="009511B7">
        <w:rPr>
          <w:rFonts w:asciiTheme="majorBidi" w:hAnsiTheme="majorBidi" w:cstheme="majorBidi"/>
          <w:lang w:val="fr-FR"/>
        </w:rPr>
        <w:t>.</w:t>
      </w:r>
    </w:p>
    <w:p w14:paraId="170EA413" w14:textId="77777777" w:rsidR="00D42234" w:rsidRDefault="00D42234" w:rsidP="00D42234">
      <w:pPr>
        <w:pStyle w:val="SingleTxtG"/>
        <w:rPr>
          <w:rFonts w:asciiTheme="majorBidi" w:hAnsiTheme="majorBidi" w:cstheme="majorBidi"/>
          <w:lang w:val="fr-FR"/>
        </w:rPr>
      </w:pPr>
      <w:r w:rsidRPr="009511B7">
        <w:rPr>
          <w:rFonts w:asciiTheme="majorBidi" w:hAnsiTheme="majorBidi" w:cstheme="majorBidi"/>
          <w:lang w:val="fr-FR"/>
        </w:rPr>
        <w:t>3.</w:t>
      </w:r>
      <w:r w:rsidRPr="009511B7">
        <w:rPr>
          <w:rFonts w:asciiTheme="majorBidi" w:hAnsiTheme="majorBidi" w:cstheme="majorBidi"/>
          <w:lang w:val="fr-FR"/>
        </w:rPr>
        <w:tab/>
        <w:t xml:space="preserve">Le Comité de sécurité est invité à examiner les projets, à en confirmer la teneur ou à </w:t>
      </w:r>
      <w:r>
        <w:rPr>
          <w:rFonts w:asciiTheme="majorBidi" w:hAnsiTheme="majorBidi" w:cstheme="majorBidi"/>
          <w:lang w:val="fr-FR"/>
        </w:rPr>
        <w:t xml:space="preserve">les modifier et à faire en sorte qu’ils soient soumis au </w:t>
      </w:r>
      <w:r w:rsidRPr="009511B7">
        <w:rPr>
          <w:rFonts w:asciiTheme="majorBidi" w:hAnsiTheme="majorBidi" w:cstheme="majorBidi"/>
          <w:lang w:val="fr-FR"/>
        </w:rPr>
        <w:t xml:space="preserve">Comité d’administration de l’ADN </w:t>
      </w:r>
      <w:r>
        <w:rPr>
          <w:rFonts w:asciiTheme="majorBidi" w:hAnsiTheme="majorBidi" w:cstheme="majorBidi"/>
          <w:lang w:val="fr-FR"/>
        </w:rPr>
        <w:t>et/ou au secrétariat</w:t>
      </w:r>
      <w:r w:rsidRPr="009511B7">
        <w:rPr>
          <w:rFonts w:asciiTheme="majorBidi" w:hAnsiTheme="majorBidi" w:cstheme="majorBidi"/>
          <w:lang w:val="fr-FR"/>
        </w:rPr>
        <w:t>.</w:t>
      </w:r>
    </w:p>
    <w:p w14:paraId="27B91CA2" w14:textId="77777777" w:rsidR="00D42234" w:rsidRDefault="00D42234" w:rsidP="00D42234">
      <w:pPr>
        <w:pStyle w:val="HChG"/>
        <w:rPr>
          <w:sz w:val="20"/>
          <w:lang w:val="de-DE" w:eastAsia="de-DE"/>
        </w:rPr>
      </w:pPr>
      <w:r>
        <w:rPr>
          <w:lang w:val="fr-FR"/>
        </w:rPr>
        <w:br w:type="page"/>
      </w:r>
      <w:r w:rsidRPr="002D3FDC">
        <w:rPr>
          <w:lang w:val="de-DE" w:eastAsia="de-DE"/>
        </w:rPr>
        <w:lastRenderedPageBreak/>
        <w:t>Annex</w:t>
      </w:r>
      <w:r>
        <w:rPr>
          <w:lang w:val="de-DE" w:eastAsia="de-DE"/>
        </w:rPr>
        <w:t>e</w:t>
      </w:r>
      <w:r w:rsidRPr="002D3FDC">
        <w:rPr>
          <w:lang w:val="de-DE" w:eastAsia="de-DE"/>
        </w:rPr>
        <w:t xml:space="preserve"> 1a</w:t>
      </w:r>
    </w:p>
    <w:p w14:paraId="038C4161" w14:textId="77777777" w:rsidR="00D42234" w:rsidRPr="00992D37" w:rsidRDefault="00D42234" w:rsidP="00D42234">
      <w:pPr>
        <w:pStyle w:val="SingleTxtG"/>
        <w:spacing w:after="240"/>
        <w:jc w:val="right"/>
        <w:rPr>
          <w:b/>
          <w:lang w:val="de-DE" w:eastAsia="de-DE"/>
        </w:rPr>
      </w:pPr>
      <w:r w:rsidRPr="00992D37">
        <w:rPr>
          <w:lang w:val="de-DE" w:eastAsia="de-DE"/>
        </w:rPr>
        <w:t>[Original</w:t>
      </w:r>
      <w:r>
        <w:rPr>
          <w:lang w:val="de-DE" w:eastAsia="de-DE"/>
        </w:rPr>
        <w:t>:</w:t>
      </w:r>
      <w:r w:rsidRPr="00992D37">
        <w:rPr>
          <w:lang w:val="de-DE" w:eastAsia="de-DE"/>
        </w:rPr>
        <w:t xml:space="preserve"> </w:t>
      </w:r>
      <w:r>
        <w:rPr>
          <w:lang w:val="de-DE" w:eastAsia="de-DE"/>
        </w:rPr>
        <w:t>anglais, français et allemand</w:t>
      </w:r>
      <w:r w:rsidRPr="00992D37">
        <w:rPr>
          <w:lang w:val="de-DE" w:eastAsia="de-DE"/>
        </w:rPr>
        <w:t>]</w:t>
      </w:r>
    </w:p>
    <w:p w14:paraId="36B4E780" w14:textId="77777777" w:rsidR="00D42234" w:rsidRPr="002D3FDC" w:rsidRDefault="00D42234" w:rsidP="00D42234">
      <w:pPr>
        <w:widowControl w:val="0"/>
        <w:pBdr>
          <w:top w:val="single" w:sz="4" w:space="1" w:color="auto"/>
          <w:left w:val="single" w:sz="4" w:space="0" w:color="auto"/>
          <w:bottom w:val="single" w:sz="4" w:space="1" w:color="auto"/>
          <w:right w:val="single" w:sz="4" w:space="0" w:color="auto"/>
        </w:pBdr>
        <w:suppressAutoHyphens w:val="0"/>
        <w:spacing w:line="240" w:lineRule="auto"/>
        <w:contextualSpacing/>
        <w:rPr>
          <w:rFonts w:asciiTheme="majorBidi" w:hAnsiTheme="majorBidi" w:cstheme="majorBidi"/>
          <w:b/>
          <w:bCs/>
          <w:sz w:val="18"/>
          <w:szCs w:val="18"/>
          <w:lang w:val="de-DE"/>
        </w:rPr>
      </w:pPr>
      <w:r w:rsidRPr="002D3FDC">
        <w:rPr>
          <w:rFonts w:asciiTheme="majorBidi" w:hAnsiTheme="majorBidi" w:cstheme="majorBidi"/>
          <w:b/>
          <w:bCs/>
          <w:sz w:val="18"/>
          <w:szCs w:val="18"/>
          <w:lang w:val="de-DE"/>
        </w:rPr>
        <w:t xml:space="preserve">Standardisierte </w:t>
      </w:r>
      <w:r w:rsidRPr="002D3FDC">
        <w:rPr>
          <w:rFonts w:asciiTheme="majorBidi" w:hAnsiTheme="majorBidi" w:cstheme="majorBidi"/>
          <w:b/>
          <w:sz w:val="18"/>
          <w:szCs w:val="18"/>
          <w:lang w:val="de-DE"/>
        </w:rPr>
        <w:t>Kontrollliste</w:t>
      </w:r>
      <w:r w:rsidRPr="00660B5E">
        <w:rPr>
          <w:rFonts w:asciiTheme="majorBidi" w:hAnsiTheme="majorBidi" w:cstheme="majorBidi"/>
          <w:sz w:val="18"/>
          <w:szCs w:val="18"/>
          <w:lang w:val="de-DE"/>
        </w:rPr>
        <w:t xml:space="preserve"> </w:t>
      </w:r>
      <w:r w:rsidRPr="002D3FDC">
        <w:rPr>
          <w:rFonts w:asciiTheme="majorBidi" w:hAnsiTheme="majorBidi" w:cstheme="majorBidi"/>
          <w:b/>
          <w:bCs/>
          <w:sz w:val="18"/>
          <w:szCs w:val="18"/>
          <w:lang w:val="de-DE"/>
        </w:rPr>
        <w:t>gemäß 1.8.1.2.1 ADN für Trockengüterschiffe</w:t>
      </w:r>
    </w:p>
    <w:p w14:paraId="5521FB5B" w14:textId="77777777" w:rsidR="00D42234" w:rsidRPr="002D3FDC" w:rsidRDefault="00D42234" w:rsidP="00D42234">
      <w:pPr>
        <w:widowControl w:val="0"/>
        <w:pBdr>
          <w:top w:val="single" w:sz="4" w:space="1" w:color="auto"/>
          <w:left w:val="single" w:sz="4" w:space="0" w:color="auto"/>
          <w:bottom w:val="single" w:sz="4" w:space="1" w:color="auto"/>
          <w:right w:val="single" w:sz="4" w:space="0" w:color="auto"/>
        </w:pBdr>
        <w:suppressAutoHyphens w:val="0"/>
        <w:spacing w:line="240" w:lineRule="auto"/>
        <w:contextualSpacing/>
        <w:rPr>
          <w:rFonts w:asciiTheme="majorBidi" w:hAnsiTheme="majorBidi" w:cstheme="majorBidi"/>
          <w:b/>
          <w:bCs/>
          <w:sz w:val="18"/>
          <w:szCs w:val="18"/>
          <w:lang w:val="fr-FR"/>
        </w:rPr>
      </w:pPr>
      <w:r w:rsidRPr="002D3FDC">
        <w:rPr>
          <w:rFonts w:asciiTheme="majorBidi" w:hAnsiTheme="majorBidi" w:cstheme="majorBidi"/>
          <w:b/>
          <w:bCs/>
          <w:sz w:val="18"/>
          <w:szCs w:val="18"/>
          <w:lang w:val="de-DE"/>
        </w:rPr>
        <w:t>Standardized check list in accordance with 1.8.1.2.1 of ADN for dry cargo vessels</w:t>
      </w:r>
      <w:r w:rsidRPr="002D3FDC">
        <w:rPr>
          <w:rFonts w:asciiTheme="majorBidi" w:hAnsiTheme="majorBidi" w:cstheme="majorBidi"/>
          <w:b/>
          <w:bCs/>
          <w:sz w:val="18"/>
          <w:szCs w:val="18"/>
          <w:lang w:val="de-DE"/>
        </w:rPr>
        <w:br/>
      </w:r>
      <w:r w:rsidRPr="002D3FDC">
        <w:rPr>
          <w:rFonts w:asciiTheme="majorBidi" w:hAnsiTheme="majorBidi" w:cstheme="majorBidi"/>
          <w:b/>
          <w:bCs/>
          <w:sz w:val="18"/>
          <w:szCs w:val="18"/>
        </w:rPr>
        <w:t>Liste de contrôle standardisée</w:t>
      </w:r>
      <w:r w:rsidRPr="00660B5E">
        <w:rPr>
          <w:rFonts w:asciiTheme="majorBidi" w:hAnsiTheme="majorBidi" w:cstheme="majorBidi"/>
          <w:b/>
          <w:bCs/>
          <w:sz w:val="18"/>
          <w:szCs w:val="18"/>
        </w:rPr>
        <w:t xml:space="preserve"> </w:t>
      </w:r>
      <w:r w:rsidRPr="002D3FDC">
        <w:rPr>
          <w:rFonts w:asciiTheme="majorBidi" w:hAnsiTheme="majorBidi" w:cstheme="majorBidi"/>
          <w:b/>
          <w:bCs/>
          <w:sz w:val="18"/>
          <w:szCs w:val="18"/>
        </w:rPr>
        <w:t>des bateaux à marchandises sèches conformément à l’ADN 1.8.1.2.1</w:t>
      </w:r>
    </w:p>
    <w:tbl>
      <w:tblPr>
        <w:tblW w:w="9637" w:type="dxa"/>
        <w:tblLayout w:type="fixed"/>
        <w:tblCellMar>
          <w:left w:w="0" w:type="dxa"/>
          <w:right w:w="0" w:type="dxa"/>
        </w:tblCellMar>
        <w:tblLook w:val="0000" w:firstRow="0" w:lastRow="0" w:firstColumn="0" w:lastColumn="0" w:noHBand="0" w:noVBand="0"/>
      </w:tblPr>
      <w:tblGrid>
        <w:gridCol w:w="4638"/>
        <w:gridCol w:w="4999"/>
      </w:tblGrid>
      <w:tr w:rsidR="00D42234" w:rsidRPr="0028599D" w14:paraId="4D8DFE35" w14:textId="77777777" w:rsidTr="00D42234">
        <w:trPr>
          <w:trHeight w:hRule="exact" w:val="255"/>
        </w:trPr>
        <w:tc>
          <w:tcPr>
            <w:tcW w:w="9226" w:type="dxa"/>
            <w:gridSpan w:val="2"/>
            <w:tcBorders>
              <w:top w:val="single" w:sz="4" w:space="0" w:color="000000"/>
              <w:bottom w:val="single" w:sz="4" w:space="0" w:color="000000"/>
            </w:tcBorders>
          </w:tcPr>
          <w:p w14:paraId="13B4B471" w14:textId="77777777" w:rsidR="00D42234" w:rsidRPr="002D3FDC" w:rsidRDefault="00D42234" w:rsidP="00D42234">
            <w:pPr>
              <w:widowControl w:val="0"/>
              <w:suppressAutoHyphens w:val="0"/>
              <w:spacing w:before="120" w:line="240" w:lineRule="auto"/>
              <w:contextualSpacing/>
              <w:jc w:val="center"/>
              <w:rPr>
                <w:rFonts w:asciiTheme="majorBidi" w:hAnsiTheme="majorBidi" w:cstheme="majorBidi"/>
                <w:b/>
                <w:bCs/>
                <w:sz w:val="18"/>
                <w:szCs w:val="18"/>
                <w:lang w:val="fr-FR"/>
              </w:rPr>
            </w:pPr>
          </w:p>
          <w:p w14:paraId="167B197C"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z w:val="18"/>
                <w:szCs w:val="18"/>
                <w:lang w:val="fr-FR"/>
              </w:rPr>
            </w:pPr>
          </w:p>
          <w:p w14:paraId="0B8D7A00"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z w:val="18"/>
                <w:szCs w:val="18"/>
                <w:lang w:val="fr-FR"/>
              </w:rPr>
            </w:pPr>
          </w:p>
        </w:tc>
      </w:tr>
      <w:tr w:rsidR="00D42234" w:rsidRPr="0028599D" w14:paraId="43B9CC45" w14:textId="77777777" w:rsidTr="00D42234">
        <w:trPr>
          <w:trHeight w:hRule="exact" w:val="255"/>
        </w:trPr>
        <w:tc>
          <w:tcPr>
            <w:tcW w:w="9226" w:type="dxa"/>
            <w:gridSpan w:val="2"/>
            <w:tcBorders>
              <w:top w:val="single" w:sz="4" w:space="0" w:color="000000"/>
              <w:bottom w:val="single" w:sz="4" w:space="0" w:color="000000"/>
            </w:tcBorders>
          </w:tcPr>
          <w:p w14:paraId="5B5E1789" w14:textId="77777777" w:rsidR="00D42234" w:rsidRPr="002D3FDC" w:rsidRDefault="00D42234" w:rsidP="00D42234">
            <w:pPr>
              <w:widowControl w:val="0"/>
              <w:suppressAutoHyphens w:val="0"/>
              <w:spacing w:after="120" w:line="240" w:lineRule="auto"/>
              <w:contextualSpacing/>
              <w:jc w:val="center"/>
              <w:rPr>
                <w:rFonts w:asciiTheme="majorBidi" w:hAnsiTheme="majorBidi" w:cstheme="majorBidi"/>
                <w:b/>
                <w:sz w:val="18"/>
                <w:szCs w:val="18"/>
              </w:rPr>
            </w:pPr>
            <w:r w:rsidRPr="002D3FDC">
              <w:rPr>
                <w:rFonts w:asciiTheme="majorBidi" w:hAnsiTheme="majorBidi" w:cstheme="majorBidi"/>
                <w:b/>
                <w:sz w:val="18"/>
                <w:szCs w:val="18"/>
              </w:rPr>
              <w:t>Kontrollierende Behörde / Controlling authority / Autorité effectuant le contrôle</w:t>
            </w:r>
          </w:p>
        </w:tc>
      </w:tr>
      <w:tr w:rsidR="00D42234" w:rsidRPr="00D42234" w14:paraId="3A094507" w14:textId="77777777" w:rsidTr="00D42234">
        <w:trPr>
          <w:trHeight w:hRule="exact" w:val="562"/>
        </w:trPr>
        <w:tc>
          <w:tcPr>
            <w:tcW w:w="4440" w:type="dxa"/>
            <w:tcBorders>
              <w:top w:val="single" w:sz="4" w:space="0" w:color="000000"/>
              <w:left w:val="single" w:sz="4" w:space="0" w:color="000000"/>
              <w:bottom w:val="single" w:sz="4" w:space="0" w:color="000000"/>
              <w:right w:val="single" w:sz="4" w:space="0" w:color="000000"/>
            </w:tcBorders>
          </w:tcPr>
          <w:p w14:paraId="49DE435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w:t>
            </w:r>
            <w:r w:rsidRPr="002D3FDC">
              <w:rPr>
                <w:rFonts w:asciiTheme="majorBidi" w:hAnsiTheme="majorBidi" w:cstheme="majorBidi"/>
                <w:sz w:val="18"/>
                <w:szCs w:val="18"/>
              </w:rPr>
              <w:tab/>
              <w:t>Name / Name / Nom:</w:t>
            </w:r>
          </w:p>
        </w:tc>
        <w:tc>
          <w:tcPr>
            <w:tcW w:w="4786" w:type="dxa"/>
            <w:tcBorders>
              <w:top w:val="single" w:sz="4" w:space="0" w:color="000000"/>
              <w:left w:val="single" w:sz="4" w:space="0" w:color="000000"/>
              <w:bottom w:val="single" w:sz="4" w:space="0" w:color="000000"/>
              <w:right w:val="single" w:sz="4" w:space="0" w:color="000000"/>
            </w:tcBorders>
          </w:tcPr>
          <w:p w14:paraId="6EC9428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es-ES"/>
              </w:rPr>
            </w:pPr>
            <w:r w:rsidRPr="002D3FDC">
              <w:rPr>
                <w:rFonts w:asciiTheme="majorBidi" w:hAnsiTheme="majorBidi" w:cstheme="majorBidi"/>
                <w:sz w:val="18"/>
                <w:szCs w:val="18"/>
                <w:lang w:val="es-ES"/>
              </w:rPr>
              <w:t>2.</w:t>
            </w:r>
            <w:r w:rsidRPr="002D3FDC">
              <w:rPr>
                <w:rFonts w:asciiTheme="majorBidi" w:hAnsiTheme="majorBidi" w:cstheme="majorBidi"/>
                <w:sz w:val="18"/>
                <w:szCs w:val="18"/>
                <w:lang w:val="es-ES"/>
              </w:rPr>
              <w:tab/>
              <w:t>Liste Nr. / list No. / Liste N</w:t>
            </w:r>
            <w:r w:rsidRPr="002D3FDC">
              <w:rPr>
                <w:rFonts w:asciiTheme="majorBidi" w:hAnsiTheme="majorBidi" w:cstheme="majorBidi"/>
                <w:sz w:val="18"/>
                <w:szCs w:val="18"/>
                <w:vertAlign w:val="superscript"/>
                <w:lang w:val="es-ES"/>
              </w:rPr>
              <w:t>o</w:t>
            </w:r>
            <w:r w:rsidRPr="002D3FDC">
              <w:rPr>
                <w:rFonts w:asciiTheme="majorBidi" w:hAnsiTheme="majorBidi" w:cstheme="majorBidi"/>
                <w:sz w:val="18"/>
                <w:szCs w:val="18"/>
                <w:lang w:val="es-ES"/>
              </w:rPr>
              <w:t>:</w:t>
            </w:r>
          </w:p>
        </w:tc>
      </w:tr>
      <w:tr w:rsidR="00D42234" w:rsidRPr="002D3FDC" w14:paraId="6059A0BE" w14:textId="77777777" w:rsidTr="00D42234">
        <w:trPr>
          <w:trHeight w:hRule="exact" w:val="570"/>
        </w:trPr>
        <w:tc>
          <w:tcPr>
            <w:tcW w:w="9226" w:type="dxa"/>
            <w:gridSpan w:val="2"/>
            <w:tcBorders>
              <w:top w:val="single" w:sz="4" w:space="0" w:color="000000"/>
              <w:left w:val="single" w:sz="4" w:space="0" w:color="000000"/>
              <w:bottom w:val="single" w:sz="4" w:space="0" w:color="000000"/>
              <w:right w:val="single" w:sz="4" w:space="0" w:color="000000"/>
            </w:tcBorders>
          </w:tcPr>
          <w:p w14:paraId="10A9E24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3.</w:t>
            </w:r>
            <w:r w:rsidRPr="002D3FDC">
              <w:rPr>
                <w:rFonts w:asciiTheme="majorBidi" w:hAnsiTheme="majorBidi" w:cstheme="majorBidi"/>
                <w:sz w:val="18"/>
                <w:szCs w:val="18"/>
              </w:rPr>
              <w:tab/>
              <w:t>Anschrift / Address / Adresse:</w:t>
            </w:r>
          </w:p>
        </w:tc>
      </w:tr>
      <w:tr w:rsidR="00D42234" w:rsidRPr="0028599D" w14:paraId="1DB275A7" w14:textId="77777777" w:rsidTr="00D42234">
        <w:trPr>
          <w:trHeight w:hRule="exact" w:val="578"/>
        </w:trPr>
        <w:tc>
          <w:tcPr>
            <w:tcW w:w="4440" w:type="dxa"/>
            <w:tcBorders>
              <w:top w:val="single" w:sz="4" w:space="0" w:color="000000"/>
              <w:left w:val="single" w:sz="4" w:space="0" w:color="000000"/>
              <w:bottom w:val="single" w:sz="4" w:space="0" w:color="000000"/>
              <w:right w:val="single" w:sz="4" w:space="0" w:color="000000"/>
            </w:tcBorders>
          </w:tcPr>
          <w:p w14:paraId="69787DA6"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es-ES"/>
              </w:rPr>
            </w:pPr>
            <w:r w:rsidRPr="002D3FDC">
              <w:rPr>
                <w:rFonts w:asciiTheme="majorBidi" w:hAnsiTheme="majorBidi" w:cstheme="majorBidi"/>
                <w:sz w:val="18"/>
                <w:szCs w:val="18"/>
                <w:lang w:val="es-ES"/>
              </w:rPr>
              <w:t>4.</w:t>
            </w:r>
            <w:r w:rsidRPr="002D3FDC">
              <w:rPr>
                <w:rFonts w:asciiTheme="majorBidi" w:hAnsiTheme="majorBidi" w:cstheme="majorBidi"/>
                <w:sz w:val="18"/>
                <w:szCs w:val="18"/>
                <w:lang w:val="es-ES"/>
              </w:rPr>
              <w:tab/>
              <w:t>Tel.Nr. / Tel. No. / N</w:t>
            </w:r>
            <w:r w:rsidRPr="002D3FDC">
              <w:rPr>
                <w:rFonts w:asciiTheme="majorBidi" w:hAnsiTheme="majorBidi" w:cstheme="majorBidi"/>
                <w:sz w:val="18"/>
                <w:szCs w:val="18"/>
                <w:vertAlign w:val="superscript"/>
                <w:lang w:val="es-ES"/>
              </w:rPr>
              <w:t>o</w:t>
            </w:r>
            <w:r w:rsidRPr="002D3FDC">
              <w:rPr>
                <w:rFonts w:asciiTheme="majorBidi" w:hAnsiTheme="majorBidi" w:cstheme="majorBidi"/>
                <w:sz w:val="18"/>
                <w:szCs w:val="18"/>
                <w:lang w:val="es-ES"/>
              </w:rPr>
              <w:t xml:space="preserve"> de téléphone:</w:t>
            </w:r>
          </w:p>
        </w:tc>
        <w:tc>
          <w:tcPr>
            <w:tcW w:w="4786" w:type="dxa"/>
            <w:tcBorders>
              <w:top w:val="single" w:sz="4" w:space="0" w:color="000000"/>
              <w:left w:val="single" w:sz="4" w:space="0" w:color="000000"/>
              <w:bottom w:val="single" w:sz="4" w:space="0" w:color="000000"/>
              <w:right w:val="single" w:sz="4" w:space="0" w:color="000000"/>
            </w:tcBorders>
          </w:tcPr>
          <w:p w14:paraId="4E794755"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5.</w:t>
            </w:r>
            <w:r w:rsidRPr="002D3FDC">
              <w:rPr>
                <w:rFonts w:asciiTheme="majorBidi" w:hAnsiTheme="majorBidi" w:cstheme="majorBidi"/>
                <w:sz w:val="18"/>
                <w:szCs w:val="18"/>
              </w:rPr>
              <w:tab/>
              <w:t>E-Mail / E-mail / Courriel:</w:t>
            </w:r>
          </w:p>
        </w:tc>
      </w:tr>
      <w:tr w:rsidR="00D42234" w:rsidRPr="002D3FDC" w14:paraId="6E7A2542" w14:textId="77777777" w:rsidTr="00D42234">
        <w:trPr>
          <w:trHeight w:hRule="exact" w:val="570"/>
        </w:trPr>
        <w:tc>
          <w:tcPr>
            <w:tcW w:w="9226" w:type="dxa"/>
            <w:gridSpan w:val="2"/>
            <w:tcBorders>
              <w:top w:val="single" w:sz="4" w:space="0" w:color="000000"/>
              <w:left w:val="single" w:sz="4" w:space="0" w:color="000000"/>
              <w:bottom w:val="single" w:sz="4" w:space="0" w:color="000000"/>
              <w:right w:val="single" w:sz="4" w:space="0" w:color="000000"/>
            </w:tcBorders>
          </w:tcPr>
          <w:p w14:paraId="62583F1D" w14:textId="77777777" w:rsidR="00D42234" w:rsidRPr="002D3FDC" w:rsidRDefault="00D42234" w:rsidP="00D42234">
            <w:pPr>
              <w:widowControl w:val="0"/>
              <w:suppressAutoHyphens w:val="0"/>
              <w:spacing w:line="240" w:lineRule="auto"/>
              <w:ind w:left="113"/>
              <w:contextualSpacing/>
              <w:jc w:val="center"/>
              <w:rPr>
                <w:rFonts w:asciiTheme="majorBidi" w:hAnsiTheme="majorBidi" w:cstheme="majorBidi"/>
                <w:b/>
                <w:bCs/>
                <w:sz w:val="18"/>
                <w:szCs w:val="18"/>
                <w:lang w:val="fr-FR"/>
              </w:rPr>
            </w:pPr>
            <w:r w:rsidRPr="002D3FDC">
              <w:rPr>
                <w:rFonts w:asciiTheme="majorBidi" w:hAnsiTheme="majorBidi" w:cstheme="majorBidi"/>
                <w:b/>
                <w:sz w:val="18"/>
                <w:szCs w:val="18"/>
                <w:lang w:val="fr-FR"/>
              </w:rPr>
              <w:t>Ort und Zeit der Kontrolle / Location and time of the check / Lieu et date du contrôle</w:t>
            </w:r>
          </w:p>
        </w:tc>
      </w:tr>
      <w:tr w:rsidR="00D42234" w:rsidRPr="002D3FDC" w14:paraId="389AD134" w14:textId="77777777" w:rsidTr="00D42234">
        <w:trPr>
          <w:trHeight w:hRule="exact" w:val="284"/>
        </w:trPr>
        <w:tc>
          <w:tcPr>
            <w:tcW w:w="4440" w:type="dxa"/>
            <w:tcBorders>
              <w:top w:val="single" w:sz="4" w:space="0" w:color="000000"/>
              <w:left w:val="single" w:sz="4" w:space="0" w:color="000000"/>
              <w:bottom w:val="single" w:sz="4" w:space="0" w:color="000000"/>
              <w:right w:val="single" w:sz="4" w:space="0" w:color="000000"/>
            </w:tcBorders>
          </w:tcPr>
          <w:p w14:paraId="5EF43A2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6.</w:t>
            </w:r>
            <w:r w:rsidRPr="002D3FDC">
              <w:rPr>
                <w:rFonts w:asciiTheme="majorBidi" w:hAnsiTheme="majorBidi" w:cstheme="majorBidi"/>
                <w:sz w:val="18"/>
                <w:szCs w:val="18"/>
              </w:rPr>
              <w:tab/>
              <w:t>Datum / Date / Date:</w:t>
            </w:r>
          </w:p>
        </w:tc>
        <w:tc>
          <w:tcPr>
            <w:tcW w:w="4786" w:type="dxa"/>
            <w:tcBorders>
              <w:top w:val="single" w:sz="4" w:space="0" w:color="000000"/>
              <w:left w:val="single" w:sz="4" w:space="0" w:color="000000"/>
              <w:bottom w:val="single" w:sz="4" w:space="0" w:color="000000"/>
              <w:right w:val="single" w:sz="4" w:space="0" w:color="000000"/>
            </w:tcBorders>
          </w:tcPr>
          <w:p w14:paraId="5A66E638"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7.</w:t>
            </w:r>
            <w:r w:rsidRPr="002D3FDC">
              <w:rPr>
                <w:rFonts w:asciiTheme="majorBidi" w:hAnsiTheme="majorBidi" w:cstheme="majorBidi"/>
                <w:sz w:val="18"/>
                <w:szCs w:val="18"/>
              </w:rPr>
              <w:tab/>
              <w:t>Uhrzeit / Time / Heure:</w:t>
            </w:r>
          </w:p>
        </w:tc>
      </w:tr>
      <w:tr w:rsidR="00D42234" w:rsidRPr="002D3FDC" w14:paraId="3C6DEE1B" w14:textId="77777777" w:rsidTr="00D42234">
        <w:trPr>
          <w:trHeight w:hRule="exact" w:val="692"/>
        </w:trPr>
        <w:tc>
          <w:tcPr>
            <w:tcW w:w="4440" w:type="dxa"/>
            <w:tcBorders>
              <w:top w:val="single" w:sz="4" w:space="0" w:color="000000"/>
              <w:left w:val="single" w:sz="4" w:space="0" w:color="000000"/>
              <w:bottom w:val="single" w:sz="4" w:space="0" w:color="000000"/>
              <w:right w:val="single" w:sz="4" w:space="0" w:color="000000"/>
            </w:tcBorders>
          </w:tcPr>
          <w:p w14:paraId="26589015" w14:textId="77777777" w:rsidR="00D42234" w:rsidRPr="00D42234" w:rsidRDefault="00D42234" w:rsidP="00D42234">
            <w:pPr>
              <w:widowControl w:val="0"/>
              <w:tabs>
                <w:tab w:val="left" w:pos="591"/>
              </w:tabs>
              <w:suppressAutoHyphens w:val="0"/>
              <w:spacing w:line="240" w:lineRule="auto"/>
              <w:ind w:left="113"/>
              <w:contextualSpacing/>
              <w:rPr>
                <w:rFonts w:asciiTheme="majorBidi" w:hAnsiTheme="majorBidi" w:cstheme="majorBidi"/>
                <w:sz w:val="18"/>
                <w:szCs w:val="18"/>
                <w:lang w:val="en-US"/>
              </w:rPr>
            </w:pPr>
            <w:r w:rsidRPr="00D42234">
              <w:rPr>
                <w:rFonts w:asciiTheme="majorBidi" w:hAnsiTheme="majorBidi" w:cstheme="majorBidi"/>
                <w:sz w:val="18"/>
                <w:szCs w:val="18"/>
                <w:lang w:val="en-US"/>
              </w:rPr>
              <w:t>8.</w:t>
            </w:r>
            <w:r w:rsidRPr="00D42234">
              <w:rPr>
                <w:rFonts w:asciiTheme="majorBidi" w:hAnsiTheme="majorBidi" w:cstheme="majorBidi"/>
                <w:sz w:val="18"/>
                <w:szCs w:val="18"/>
                <w:lang w:val="en-US"/>
              </w:rPr>
              <w:tab/>
              <w:t>Wasserstraße / Waterway / Voie navigable:</w:t>
            </w:r>
            <w:r w:rsidRPr="00D42234">
              <w:rPr>
                <w:rFonts w:asciiTheme="majorBidi" w:hAnsiTheme="majorBidi" w:cstheme="majorBidi"/>
                <w:sz w:val="18"/>
                <w:szCs w:val="18"/>
                <w:lang w:val="en-US"/>
              </w:rPr>
              <w:br/>
            </w:r>
            <w:r w:rsidRPr="00D42234">
              <w:rPr>
                <w:rFonts w:asciiTheme="majorBidi" w:hAnsiTheme="majorBidi" w:cstheme="majorBidi"/>
                <w:sz w:val="18"/>
                <w:szCs w:val="18"/>
                <w:lang w:val="en-US"/>
              </w:rPr>
              <w:tab/>
            </w:r>
            <w:r w:rsidRPr="00D42234">
              <w:rPr>
                <w:rFonts w:asciiTheme="majorBidi" w:hAnsiTheme="majorBidi" w:cstheme="majorBidi"/>
                <w:sz w:val="18"/>
                <w:szCs w:val="18"/>
                <w:lang w:val="en-US"/>
              </w:rPr>
              <w:tab/>
            </w:r>
            <w:r w:rsidRPr="00D42234">
              <w:rPr>
                <w:rFonts w:asciiTheme="majorBidi" w:hAnsiTheme="majorBidi" w:cstheme="majorBidi"/>
                <w:sz w:val="18"/>
                <w:szCs w:val="18"/>
                <w:lang w:val="en-US"/>
              </w:rPr>
              <w:tab/>
            </w:r>
            <w:r w:rsidRPr="00D42234">
              <w:rPr>
                <w:rFonts w:asciiTheme="majorBidi" w:hAnsiTheme="majorBidi" w:cstheme="majorBidi"/>
                <w:sz w:val="18"/>
                <w:szCs w:val="18"/>
                <w:lang w:val="en-US"/>
              </w:rPr>
              <w:tab/>
              <w:t>km/</w:t>
            </w:r>
            <w:r w:rsidRPr="002D3FDC">
              <w:rPr>
                <w:rFonts w:asciiTheme="majorBidi" w:hAnsiTheme="majorBidi" w:cstheme="majorBidi"/>
                <w:sz w:val="18"/>
                <w:szCs w:val="18"/>
              </w:rPr>
              <w:t>км</w:t>
            </w:r>
            <w:r w:rsidRPr="00D42234">
              <w:rPr>
                <w:rFonts w:asciiTheme="majorBidi" w:hAnsiTheme="majorBidi" w:cstheme="majorBidi"/>
                <w:sz w:val="18"/>
                <w:szCs w:val="18"/>
                <w:lang w:val="en-US"/>
              </w:rPr>
              <w:t>:</w:t>
            </w:r>
          </w:p>
        </w:tc>
        <w:tc>
          <w:tcPr>
            <w:tcW w:w="4786" w:type="dxa"/>
            <w:tcBorders>
              <w:top w:val="single" w:sz="4" w:space="0" w:color="000000"/>
              <w:left w:val="single" w:sz="4" w:space="0" w:color="000000"/>
              <w:bottom w:val="single" w:sz="4" w:space="0" w:color="000000"/>
              <w:right w:val="single" w:sz="4" w:space="0" w:color="000000"/>
            </w:tcBorders>
          </w:tcPr>
          <w:p w14:paraId="2E9C4774"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9.</w:t>
            </w:r>
            <w:r w:rsidRPr="002D3FDC">
              <w:rPr>
                <w:rFonts w:asciiTheme="majorBidi" w:hAnsiTheme="majorBidi" w:cstheme="majorBidi"/>
                <w:sz w:val="18"/>
                <w:szCs w:val="18"/>
              </w:rPr>
              <w:tab/>
              <w:t>Ortslage / Location / Lieu:</w:t>
            </w:r>
          </w:p>
        </w:tc>
      </w:tr>
      <w:tr w:rsidR="00D42234" w:rsidRPr="0028599D" w14:paraId="3153FA70" w14:textId="77777777" w:rsidTr="00D42234">
        <w:trPr>
          <w:trHeight w:hRule="exact" w:val="1032"/>
        </w:trPr>
        <w:tc>
          <w:tcPr>
            <w:tcW w:w="9226" w:type="dxa"/>
            <w:gridSpan w:val="2"/>
            <w:tcBorders>
              <w:top w:val="single" w:sz="4" w:space="0" w:color="000000"/>
              <w:left w:val="single" w:sz="4" w:space="0" w:color="000000"/>
              <w:bottom w:val="single" w:sz="4" w:space="0" w:color="000000"/>
              <w:right w:val="single" w:sz="4" w:space="0" w:color="000000"/>
            </w:tcBorders>
            <w:vAlign w:val="center"/>
          </w:tcPr>
          <w:p w14:paraId="605447CA" w14:textId="77777777" w:rsidR="00D42234" w:rsidRPr="002D3FDC" w:rsidRDefault="00D42234" w:rsidP="00190C75">
            <w:pPr>
              <w:widowControl w:val="0"/>
              <w:tabs>
                <w:tab w:val="left" w:leader="dot" w:pos="2035"/>
                <w:tab w:val="right" w:leader="dot" w:pos="4096"/>
                <w:tab w:val="left" w:pos="4253"/>
              </w:tabs>
              <w:suppressAutoHyphens w:val="0"/>
              <w:spacing w:line="240" w:lineRule="auto"/>
              <w:ind w:left="181"/>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während der Fahrt</w:t>
            </w:r>
            <w:r>
              <w:rPr>
                <w:rFonts w:asciiTheme="majorBidi" w:hAnsiTheme="majorBidi" w:cstheme="majorBidi"/>
                <w:sz w:val="18"/>
                <w:szCs w:val="18"/>
                <w:lang w:val="de-DE"/>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beim Stillliegen</w:t>
            </w:r>
            <w:r w:rsidR="00190C75">
              <w:rPr>
                <w:rFonts w:asciiTheme="majorBidi" w:hAnsiTheme="majorBidi" w:cstheme="majorBidi"/>
                <w:sz w:val="18"/>
                <w:szCs w:val="18"/>
                <w:lang w:val="de-DE"/>
              </w:rPr>
              <w:tab/>
            </w:r>
            <w:r w:rsidR="00190C75">
              <w:rPr>
                <w:rFonts w:asciiTheme="majorBidi" w:hAnsiTheme="majorBidi" w:cstheme="majorBidi"/>
                <w:sz w:val="18"/>
                <w:szCs w:val="18"/>
                <w:lang w:val="de-DE"/>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beim Laden/Löschen</w:t>
            </w:r>
          </w:p>
          <w:p w14:paraId="1C530340" w14:textId="77777777" w:rsidR="00D42234" w:rsidRPr="00D42234" w:rsidRDefault="00D42234" w:rsidP="00190C75">
            <w:pPr>
              <w:widowControl w:val="0"/>
              <w:tabs>
                <w:tab w:val="left" w:leader="dot" w:pos="2035"/>
                <w:tab w:val="right" w:leader="dot" w:pos="4096"/>
                <w:tab w:val="left" w:pos="4253"/>
              </w:tabs>
              <w:suppressAutoHyphens w:val="0"/>
              <w:spacing w:line="240" w:lineRule="auto"/>
              <w:ind w:left="181"/>
              <w:contextualSpacing/>
              <w:rPr>
                <w:rFonts w:asciiTheme="majorBidi" w:hAnsiTheme="majorBidi" w:cstheme="majorBidi"/>
                <w:sz w:val="18"/>
                <w:szCs w:val="18"/>
                <w:lang w:val="en-US"/>
              </w:rPr>
            </w:pPr>
            <w:r w:rsidRPr="002D3FDC">
              <w:rPr>
                <w:rFonts w:asciiTheme="majorBidi" w:hAnsiTheme="majorBidi" w:cstheme="majorBidi"/>
                <w:sz w:val="18"/>
                <w:szCs w:val="18"/>
              </w:rPr>
              <w:sym w:font="Wingdings" w:char="F0A8"/>
            </w:r>
            <w:r w:rsidRPr="00D42234">
              <w:rPr>
                <w:rFonts w:asciiTheme="majorBidi" w:hAnsiTheme="majorBidi" w:cstheme="majorBidi"/>
                <w:sz w:val="18"/>
                <w:szCs w:val="18"/>
                <w:lang w:val="en-US"/>
              </w:rPr>
              <w:t xml:space="preserve"> under wa</w:t>
            </w:r>
            <w:r>
              <w:rPr>
                <w:rFonts w:asciiTheme="majorBidi" w:hAnsiTheme="majorBidi" w:cstheme="majorBidi"/>
                <w:sz w:val="18"/>
                <w:szCs w:val="18"/>
                <w:lang w:val="en-US"/>
              </w:rPr>
              <w:t>y</w:t>
            </w:r>
            <w:r w:rsidRPr="00D42234">
              <w:rPr>
                <w:rFonts w:asciiTheme="majorBidi" w:hAnsiTheme="majorBidi" w:cstheme="majorBidi"/>
                <w:sz w:val="18"/>
                <w:szCs w:val="18"/>
                <w:lang w:val="en-US"/>
              </w:rPr>
              <w:tab/>
            </w:r>
            <w:r w:rsidRPr="002D3FDC">
              <w:rPr>
                <w:rFonts w:asciiTheme="majorBidi" w:hAnsiTheme="majorBidi" w:cstheme="majorBidi"/>
                <w:sz w:val="18"/>
                <w:szCs w:val="18"/>
              </w:rPr>
              <w:sym w:font="Wingdings" w:char="F0A8"/>
            </w:r>
            <w:r w:rsidRPr="00D42234">
              <w:rPr>
                <w:rFonts w:asciiTheme="majorBidi" w:hAnsiTheme="majorBidi" w:cstheme="majorBidi"/>
                <w:sz w:val="18"/>
                <w:szCs w:val="18"/>
                <w:lang w:val="en-US"/>
              </w:rPr>
              <w:t xml:space="preserve"> berthed </w:t>
            </w:r>
            <w:r w:rsidRPr="00190C75">
              <w:rPr>
                <w:rFonts w:asciiTheme="majorBidi" w:hAnsiTheme="majorBidi" w:cstheme="majorBidi"/>
                <w:sz w:val="18"/>
                <w:szCs w:val="18"/>
                <w:lang w:val="en-US"/>
              </w:rPr>
              <w:t>vessel</w:t>
            </w:r>
            <w:r w:rsidR="00190C75">
              <w:rPr>
                <w:rFonts w:asciiTheme="majorBidi" w:hAnsiTheme="majorBidi" w:cstheme="majorBidi"/>
                <w:sz w:val="18"/>
                <w:szCs w:val="18"/>
                <w:lang w:val="en-US"/>
              </w:rPr>
              <w:tab/>
            </w:r>
            <w:r w:rsidR="00190C75" w:rsidRPr="00190C75">
              <w:rPr>
                <w:rFonts w:asciiTheme="majorBidi" w:hAnsiTheme="majorBidi" w:cstheme="majorBidi"/>
                <w:sz w:val="18"/>
                <w:szCs w:val="18"/>
                <w:lang w:val="en-US"/>
              </w:rPr>
              <w:tab/>
            </w:r>
            <w:r w:rsidRPr="002D3FDC">
              <w:rPr>
                <w:rFonts w:asciiTheme="majorBidi" w:hAnsiTheme="majorBidi" w:cstheme="majorBidi"/>
                <w:sz w:val="18"/>
                <w:szCs w:val="18"/>
              </w:rPr>
              <w:sym w:font="Wingdings" w:char="F0A8"/>
            </w:r>
            <w:r w:rsidRPr="00D42234">
              <w:rPr>
                <w:rFonts w:asciiTheme="majorBidi" w:hAnsiTheme="majorBidi" w:cstheme="majorBidi"/>
                <w:sz w:val="18"/>
                <w:szCs w:val="18"/>
                <w:lang w:val="en-US"/>
              </w:rPr>
              <w:t xml:space="preserve"> at loading/unloading</w:t>
            </w:r>
          </w:p>
          <w:p w14:paraId="37B0732F" w14:textId="77777777" w:rsidR="00D42234" w:rsidRPr="002D3FDC" w:rsidRDefault="00D42234" w:rsidP="00190C75">
            <w:pPr>
              <w:widowControl w:val="0"/>
              <w:tabs>
                <w:tab w:val="left" w:leader="dot" w:pos="2035"/>
                <w:tab w:val="right" w:leader="dot" w:pos="4096"/>
                <w:tab w:val="left" w:pos="4253"/>
              </w:tabs>
              <w:suppressAutoHyphens w:val="0"/>
              <w:spacing w:line="240" w:lineRule="auto"/>
              <w:ind w:left="181"/>
              <w:contextualSpacing/>
              <w:rPr>
                <w:rFonts w:asciiTheme="majorBidi" w:hAnsiTheme="majorBidi" w:cstheme="majorBidi"/>
                <w:sz w:val="18"/>
                <w:szCs w:val="18"/>
                <w:lang w:val="fr-FR"/>
              </w:rPr>
            </w:pP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bateau faisant route</w:t>
            </w:r>
            <w:r>
              <w:rPr>
                <w:rFonts w:asciiTheme="majorBidi" w:hAnsiTheme="majorBidi" w:cstheme="majorBidi"/>
                <w:sz w:val="18"/>
                <w:szCs w:val="18"/>
                <w:lang w:val="fr-FR"/>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bateau au mouillage</w:t>
            </w:r>
            <w:r w:rsidR="00190C75">
              <w:rPr>
                <w:rFonts w:asciiTheme="majorBidi" w:hAnsiTheme="majorBidi" w:cstheme="majorBidi"/>
                <w:sz w:val="18"/>
                <w:szCs w:val="18"/>
                <w:lang w:val="fr-FR"/>
              </w:rPr>
              <w:tab/>
            </w:r>
            <w:r>
              <w:rPr>
                <w:rFonts w:asciiTheme="majorBidi" w:hAnsiTheme="majorBidi" w:cstheme="majorBidi"/>
                <w:sz w:val="18"/>
                <w:szCs w:val="18"/>
                <w:lang w:val="fr-FR"/>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en chargement/en déchargement</w:t>
            </w:r>
          </w:p>
          <w:p w14:paraId="073FB01D" w14:textId="77777777" w:rsidR="00D42234" w:rsidRPr="002D3FDC" w:rsidRDefault="00D42234" w:rsidP="00D42234">
            <w:pPr>
              <w:widowControl w:val="0"/>
              <w:tabs>
                <w:tab w:val="left" w:pos="2035"/>
              </w:tabs>
              <w:suppressAutoHyphens w:val="0"/>
              <w:spacing w:line="240" w:lineRule="auto"/>
              <w:ind w:left="182"/>
              <w:contextualSpacing/>
              <w:rPr>
                <w:rFonts w:asciiTheme="majorBidi" w:hAnsiTheme="majorBidi" w:cstheme="majorBidi"/>
                <w:b/>
                <w:bCs/>
                <w:color w:val="92D050"/>
                <w:spacing w:val="-1"/>
                <w:w w:val="99"/>
                <w:sz w:val="18"/>
                <w:szCs w:val="18"/>
                <w:lang w:val="fr-FR"/>
              </w:rPr>
            </w:pPr>
          </w:p>
        </w:tc>
      </w:tr>
      <w:tr w:rsidR="00D42234" w:rsidRPr="0028599D" w14:paraId="1B49F287" w14:textId="77777777" w:rsidTr="00D42234">
        <w:trPr>
          <w:trHeight w:hRule="exact" w:val="277"/>
        </w:trPr>
        <w:tc>
          <w:tcPr>
            <w:tcW w:w="9226" w:type="dxa"/>
            <w:gridSpan w:val="2"/>
            <w:tcBorders>
              <w:top w:val="single" w:sz="4" w:space="0" w:color="000000"/>
              <w:left w:val="single" w:sz="4" w:space="0" w:color="000000"/>
              <w:bottom w:val="single" w:sz="4" w:space="0" w:color="000000"/>
              <w:right w:val="single" w:sz="4" w:space="0" w:color="000000"/>
            </w:tcBorders>
          </w:tcPr>
          <w:p w14:paraId="7DBB7379" w14:textId="77777777" w:rsidR="00D42234" w:rsidRPr="002D3FDC" w:rsidRDefault="00D42234" w:rsidP="00D42234">
            <w:pPr>
              <w:widowControl w:val="0"/>
              <w:suppressAutoHyphens w:val="0"/>
              <w:spacing w:line="240" w:lineRule="auto"/>
              <w:ind w:left="113"/>
              <w:contextualSpacing/>
              <w:jc w:val="center"/>
              <w:rPr>
                <w:rFonts w:asciiTheme="majorBidi" w:hAnsiTheme="majorBidi" w:cstheme="majorBidi"/>
                <w:sz w:val="18"/>
                <w:szCs w:val="18"/>
              </w:rPr>
            </w:pPr>
            <w:r w:rsidRPr="002D3FDC">
              <w:rPr>
                <w:rFonts w:asciiTheme="majorBidi" w:hAnsiTheme="majorBidi" w:cstheme="majorBidi"/>
                <w:b/>
                <w:bCs/>
                <w:sz w:val="18"/>
                <w:szCs w:val="18"/>
              </w:rPr>
              <w:t>Schiffsdaten / Vessel data / Données relatives au bateau</w:t>
            </w:r>
          </w:p>
        </w:tc>
      </w:tr>
      <w:tr w:rsidR="00D42234" w:rsidRPr="0028599D" w14:paraId="51D4FAE5" w14:textId="77777777" w:rsidTr="00D42234">
        <w:trPr>
          <w:trHeight w:hRule="exact" w:val="706"/>
        </w:trPr>
        <w:tc>
          <w:tcPr>
            <w:tcW w:w="4440" w:type="dxa"/>
            <w:tcBorders>
              <w:top w:val="single" w:sz="4" w:space="0" w:color="000000"/>
              <w:left w:val="single" w:sz="4" w:space="0" w:color="000000"/>
              <w:bottom w:val="single" w:sz="4" w:space="0" w:color="000000"/>
              <w:right w:val="single" w:sz="4" w:space="0" w:color="000000"/>
            </w:tcBorders>
          </w:tcPr>
          <w:p w14:paraId="7EE9EB66"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10.</w:t>
            </w:r>
            <w:r w:rsidRPr="002D3FDC">
              <w:rPr>
                <w:rFonts w:asciiTheme="majorBidi" w:hAnsiTheme="majorBidi" w:cstheme="majorBidi"/>
                <w:sz w:val="18"/>
                <w:szCs w:val="18"/>
                <w:lang w:val="fr-FR"/>
              </w:rPr>
              <w:tab/>
              <w:t xml:space="preserve">Amtl. Schiffsnummer / Official vessel number / </w:t>
            </w:r>
            <w:r w:rsidR="00190C75">
              <w:rPr>
                <w:rFonts w:asciiTheme="majorBidi" w:hAnsiTheme="majorBidi" w:cstheme="majorBidi"/>
                <w:sz w:val="18"/>
                <w:szCs w:val="18"/>
                <w:lang w:val="fr-FR"/>
              </w:rPr>
              <w:tab/>
            </w:r>
            <w:r w:rsidRPr="002D3FDC">
              <w:rPr>
                <w:rFonts w:asciiTheme="majorBidi" w:hAnsiTheme="majorBidi" w:cstheme="majorBidi"/>
                <w:sz w:val="18"/>
                <w:szCs w:val="18"/>
                <w:lang w:val="fr-FR"/>
              </w:rPr>
              <w:t>N</w:t>
            </w:r>
            <w:r w:rsidRPr="002D3FDC">
              <w:rPr>
                <w:rFonts w:asciiTheme="majorBidi" w:hAnsiTheme="majorBidi" w:cstheme="majorBidi"/>
                <w:sz w:val="18"/>
                <w:szCs w:val="18"/>
                <w:vertAlign w:val="superscript"/>
                <w:lang w:val="fr-FR"/>
              </w:rPr>
              <w:t>o</w:t>
            </w:r>
            <w:r w:rsidR="00190C75">
              <w:rPr>
                <w:rFonts w:asciiTheme="majorBidi" w:hAnsiTheme="majorBidi" w:cstheme="majorBidi"/>
                <w:sz w:val="18"/>
                <w:szCs w:val="18"/>
                <w:lang w:val="fr-FR"/>
              </w:rPr>
              <w:t> </w:t>
            </w:r>
            <w:r w:rsidRPr="002D3FDC">
              <w:rPr>
                <w:rFonts w:asciiTheme="majorBidi" w:hAnsiTheme="majorBidi" w:cstheme="majorBidi"/>
                <w:sz w:val="18"/>
                <w:szCs w:val="18"/>
                <w:lang w:val="fr-FR"/>
              </w:rPr>
              <w:t>officiel du bateau:</w:t>
            </w:r>
          </w:p>
        </w:tc>
        <w:tc>
          <w:tcPr>
            <w:tcW w:w="4786" w:type="dxa"/>
            <w:tcBorders>
              <w:top w:val="single" w:sz="4" w:space="0" w:color="000000"/>
              <w:left w:val="single" w:sz="4" w:space="0" w:color="000000"/>
              <w:bottom w:val="single" w:sz="4" w:space="0" w:color="000000"/>
              <w:right w:val="single" w:sz="4" w:space="0" w:color="000000"/>
            </w:tcBorders>
          </w:tcPr>
          <w:p w14:paraId="6EF89765"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11.</w:t>
            </w:r>
            <w:r w:rsidRPr="002D3FDC">
              <w:rPr>
                <w:rFonts w:asciiTheme="majorBidi" w:hAnsiTheme="majorBidi" w:cstheme="majorBidi"/>
                <w:sz w:val="18"/>
                <w:szCs w:val="18"/>
              </w:rPr>
              <w:tab/>
              <w:t>Schiffsname / Vessel name / Nom du bateau:</w:t>
            </w:r>
          </w:p>
        </w:tc>
      </w:tr>
      <w:tr w:rsidR="00D42234" w:rsidRPr="002D3FDC" w14:paraId="2CB285CD" w14:textId="77777777" w:rsidTr="00D42234">
        <w:trPr>
          <w:trHeight w:hRule="exact" w:val="4262"/>
        </w:trPr>
        <w:tc>
          <w:tcPr>
            <w:tcW w:w="4440" w:type="dxa"/>
            <w:tcBorders>
              <w:top w:val="single" w:sz="4" w:space="0" w:color="000000"/>
              <w:left w:val="single" w:sz="4" w:space="0" w:color="000000"/>
              <w:bottom w:val="single" w:sz="4" w:space="0" w:color="000000"/>
              <w:right w:val="single" w:sz="4" w:space="0" w:color="000000"/>
            </w:tcBorders>
          </w:tcPr>
          <w:p w14:paraId="72AA111C" w14:textId="77777777" w:rsidR="00D42234" w:rsidRPr="002D3FDC" w:rsidRDefault="00D42234" w:rsidP="00190C75">
            <w:pPr>
              <w:widowControl w:val="0"/>
              <w:tabs>
                <w:tab w:val="left" w:pos="484"/>
              </w:tabs>
              <w:suppressAutoHyphens w:val="0"/>
              <w:spacing w:after="120"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12.</w:t>
            </w:r>
            <w:r w:rsidRPr="002D3FDC">
              <w:rPr>
                <w:rFonts w:asciiTheme="majorBidi" w:hAnsiTheme="majorBidi" w:cstheme="majorBidi"/>
                <w:sz w:val="18"/>
                <w:szCs w:val="18"/>
                <w:lang w:val="fr-FR"/>
              </w:rPr>
              <w:tab/>
              <w:t>Schiffstyp / Type of vessel / Type du bateau</w:t>
            </w:r>
          </w:p>
          <w:p w14:paraId="015F4AEC" w14:textId="77777777" w:rsidR="00D42234" w:rsidRDefault="00D42234" w:rsidP="00190C75">
            <w:pPr>
              <w:widowControl w:val="0"/>
              <w:tabs>
                <w:tab w:val="left" w:pos="484"/>
              </w:tabs>
              <w:suppressAutoHyphens w:val="0"/>
              <w:spacing w:after="120"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rPr>
              <w:sym w:font="Wingdings" w:char="F06F"/>
            </w:r>
            <w:r>
              <w:rPr>
                <w:rFonts w:asciiTheme="majorBidi" w:hAnsiTheme="majorBidi" w:cstheme="majorBidi"/>
                <w:sz w:val="18"/>
                <w:szCs w:val="18"/>
                <w:lang w:val="fr-FR"/>
              </w:rPr>
              <w:tab/>
            </w:r>
            <w:r w:rsidRPr="002D3FDC">
              <w:rPr>
                <w:rFonts w:asciiTheme="majorBidi" w:hAnsiTheme="majorBidi" w:cstheme="majorBidi"/>
                <w:sz w:val="18"/>
                <w:szCs w:val="18"/>
                <w:lang w:val="fr-FR"/>
              </w:rPr>
              <w:t xml:space="preserve">Motortrockengüterschiff / motorized dry cargo </w:t>
            </w:r>
          </w:p>
          <w:p w14:paraId="3FC9FB01" w14:textId="77777777" w:rsidR="00D42234" w:rsidRPr="002D3FDC" w:rsidRDefault="00D42234" w:rsidP="00190C75">
            <w:pPr>
              <w:widowControl w:val="0"/>
              <w:tabs>
                <w:tab w:val="left" w:pos="484"/>
              </w:tabs>
              <w:suppressAutoHyphens w:val="0"/>
              <w:spacing w:after="120" w:line="240" w:lineRule="auto"/>
              <w:ind w:left="113"/>
              <w:contextualSpacing/>
              <w:rPr>
                <w:rFonts w:asciiTheme="majorBidi" w:hAnsiTheme="majorBidi" w:cstheme="majorBidi"/>
                <w:sz w:val="18"/>
                <w:szCs w:val="18"/>
                <w:lang w:val="fr-FR"/>
              </w:rPr>
            </w:pPr>
            <w:r>
              <w:rPr>
                <w:rFonts w:asciiTheme="majorBidi" w:hAnsiTheme="majorBidi" w:cstheme="majorBidi"/>
                <w:sz w:val="18"/>
                <w:szCs w:val="18"/>
                <w:lang w:val="fr-FR"/>
              </w:rPr>
              <w:tab/>
            </w:r>
            <w:r w:rsidRPr="002D3FDC">
              <w:rPr>
                <w:rFonts w:asciiTheme="majorBidi" w:hAnsiTheme="majorBidi" w:cstheme="majorBidi"/>
                <w:sz w:val="18"/>
                <w:szCs w:val="18"/>
                <w:lang w:val="fr-FR"/>
              </w:rPr>
              <w:t>vessel / Bateau automoteur à marchandises sèches</w:t>
            </w:r>
          </w:p>
          <w:p w14:paraId="42AF22D7" w14:textId="77777777" w:rsidR="00D42234" w:rsidRPr="002D3FDC" w:rsidRDefault="00D42234" w:rsidP="00190C75">
            <w:pPr>
              <w:widowControl w:val="0"/>
              <w:suppressAutoHyphens w:val="0"/>
              <w:spacing w:after="120" w:line="240" w:lineRule="auto"/>
              <w:ind w:left="113"/>
              <w:contextualSpacing/>
              <w:rPr>
                <w:rFonts w:asciiTheme="majorBidi" w:hAnsiTheme="majorBidi" w:cstheme="majorBidi"/>
                <w:sz w:val="18"/>
                <w:szCs w:val="18"/>
              </w:rPr>
            </w:pPr>
          </w:p>
          <w:p w14:paraId="53D8705D" w14:textId="77777777" w:rsidR="00D42234" w:rsidRDefault="00D42234" w:rsidP="00190C75">
            <w:pPr>
              <w:pStyle w:val="ListParagraph"/>
              <w:widowControl w:val="0"/>
              <w:numPr>
                <w:ilvl w:val="0"/>
                <w:numId w:val="33"/>
              </w:numPr>
              <w:suppressAutoHyphens w:val="0"/>
              <w:autoSpaceDE w:val="0"/>
              <w:autoSpaceDN w:val="0"/>
              <w:adjustRightInd w:val="0"/>
              <w:spacing w:after="120" w:line="240" w:lineRule="auto"/>
              <w:rPr>
                <w:rFonts w:asciiTheme="majorBidi" w:hAnsiTheme="majorBidi" w:cstheme="majorBidi"/>
                <w:sz w:val="18"/>
                <w:szCs w:val="18"/>
                <w:lang w:val="fr-CH" w:eastAsia="en-US"/>
              </w:rPr>
            </w:pPr>
            <w:r w:rsidRPr="00660B5E">
              <w:rPr>
                <w:rFonts w:asciiTheme="majorBidi" w:hAnsiTheme="majorBidi" w:cstheme="majorBidi"/>
                <w:sz w:val="18"/>
                <w:szCs w:val="18"/>
                <w:lang w:val="fr-FR" w:eastAsia="en-US"/>
              </w:rPr>
              <w:t xml:space="preserve">Trockengüterschubleichter / Dry cargo barge / </w:t>
            </w:r>
            <w:r w:rsidRPr="00660B5E">
              <w:rPr>
                <w:rFonts w:asciiTheme="majorBidi" w:hAnsiTheme="majorBidi" w:cstheme="majorBidi"/>
                <w:sz w:val="18"/>
                <w:szCs w:val="18"/>
                <w:lang w:val="fr-CH" w:eastAsia="en-US"/>
              </w:rPr>
              <w:t xml:space="preserve">Barge </w:t>
            </w:r>
          </w:p>
          <w:p w14:paraId="315B8CF5" w14:textId="77777777" w:rsidR="00D42234" w:rsidRDefault="00D42234" w:rsidP="00190C75">
            <w:pPr>
              <w:pStyle w:val="ListParagraph"/>
              <w:widowControl w:val="0"/>
              <w:suppressAutoHyphens w:val="0"/>
              <w:autoSpaceDE w:val="0"/>
              <w:autoSpaceDN w:val="0"/>
              <w:adjustRightInd w:val="0"/>
              <w:spacing w:after="120" w:line="240" w:lineRule="auto"/>
              <w:ind w:left="473"/>
              <w:rPr>
                <w:rFonts w:asciiTheme="majorBidi" w:hAnsiTheme="majorBidi" w:cstheme="majorBidi"/>
                <w:sz w:val="18"/>
                <w:szCs w:val="18"/>
                <w:lang w:val="fr-CH" w:eastAsia="en-US"/>
              </w:rPr>
            </w:pPr>
            <w:r w:rsidRPr="00660B5E">
              <w:rPr>
                <w:rFonts w:asciiTheme="majorBidi" w:hAnsiTheme="majorBidi" w:cstheme="majorBidi"/>
                <w:sz w:val="18"/>
                <w:szCs w:val="18"/>
                <w:lang w:val="fr-CH" w:eastAsia="en-US"/>
              </w:rPr>
              <w:t>à marchandises sèches</w:t>
            </w:r>
          </w:p>
          <w:p w14:paraId="203B5F6F" w14:textId="77777777" w:rsidR="00190C75" w:rsidRPr="00660B5E" w:rsidRDefault="00190C75" w:rsidP="00190C75">
            <w:pPr>
              <w:pStyle w:val="ListParagraph"/>
              <w:widowControl w:val="0"/>
              <w:suppressAutoHyphens w:val="0"/>
              <w:autoSpaceDE w:val="0"/>
              <w:autoSpaceDN w:val="0"/>
              <w:adjustRightInd w:val="0"/>
              <w:spacing w:after="120" w:line="240" w:lineRule="auto"/>
              <w:ind w:left="473"/>
              <w:rPr>
                <w:rFonts w:asciiTheme="majorBidi" w:hAnsiTheme="majorBidi" w:cstheme="majorBidi"/>
                <w:sz w:val="18"/>
                <w:szCs w:val="18"/>
                <w:lang w:val="fr-CH" w:eastAsia="en-US"/>
              </w:rPr>
            </w:pPr>
          </w:p>
          <w:p w14:paraId="20C8E34B" w14:textId="77777777" w:rsidR="00190C75" w:rsidRDefault="00D42234" w:rsidP="00190C75">
            <w:pPr>
              <w:pStyle w:val="ListParagraph"/>
              <w:widowControl w:val="0"/>
              <w:numPr>
                <w:ilvl w:val="0"/>
                <w:numId w:val="33"/>
              </w:numPr>
              <w:suppressAutoHyphens w:val="0"/>
              <w:autoSpaceDE w:val="0"/>
              <w:autoSpaceDN w:val="0"/>
              <w:adjustRightInd w:val="0"/>
              <w:spacing w:after="120" w:line="240" w:lineRule="auto"/>
              <w:rPr>
                <w:rFonts w:asciiTheme="majorBidi" w:hAnsiTheme="majorBidi" w:cstheme="majorBidi"/>
                <w:sz w:val="18"/>
                <w:szCs w:val="18"/>
                <w:lang w:val="fr-FR" w:eastAsia="en-US"/>
              </w:rPr>
            </w:pPr>
            <w:r w:rsidRPr="00660B5E">
              <w:rPr>
                <w:rFonts w:asciiTheme="majorBidi" w:hAnsiTheme="majorBidi" w:cstheme="majorBidi"/>
                <w:sz w:val="18"/>
                <w:szCs w:val="18"/>
                <w:lang w:val="fr-FR" w:eastAsia="en-US"/>
              </w:rPr>
              <w:t>Schubschiff / Pusher / Pousseur</w:t>
            </w:r>
          </w:p>
          <w:p w14:paraId="55C4700A" w14:textId="77777777" w:rsidR="00D42234" w:rsidRDefault="00190C75" w:rsidP="00190C75">
            <w:pPr>
              <w:pStyle w:val="ListParagraph"/>
              <w:widowControl w:val="0"/>
              <w:numPr>
                <w:ilvl w:val="0"/>
                <w:numId w:val="33"/>
              </w:numPr>
              <w:tabs>
                <w:tab w:val="right" w:leader="dot" w:pos="4082"/>
              </w:tabs>
              <w:suppressAutoHyphens w:val="0"/>
              <w:autoSpaceDE w:val="0"/>
              <w:autoSpaceDN w:val="0"/>
              <w:adjustRightInd w:val="0"/>
              <w:spacing w:after="120" w:line="240" w:lineRule="auto"/>
              <w:ind w:left="470" w:hanging="357"/>
              <w:rPr>
                <w:rFonts w:asciiTheme="majorBidi" w:hAnsiTheme="majorBidi" w:cstheme="majorBidi"/>
                <w:sz w:val="18"/>
                <w:szCs w:val="18"/>
                <w:lang w:val="fr-FR" w:eastAsia="en-US"/>
              </w:rPr>
            </w:pPr>
            <w:r>
              <w:rPr>
                <w:rFonts w:asciiTheme="majorBidi" w:hAnsiTheme="majorBidi" w:cstheme="majorBidi"/>
                <w:sz w:val="18"/>
                <w:szCs w:val="18"/>
                <w:lang w:val="fr-FR" w:eastAsia="en-US"/>
              </w:rPr>
              <w:tab/>
            </w:r>
          </w:p>
          <w:p w14:paraId="6C0B0785" w14:textId="77777777" w:rsidR="00190C75" w:rsidRPr="00190C75" w:rsidRDefault="00190C75" w:rsidP="00190C75">
            <w:pPr>
              <w:pStyle w:val="ListParagraph"/>
              <w:widowControl w:val="0"/>
              <w:tabs>
                <w:tab w:val="right" w:leader="dot" w:pos="4082"/>
              </w:tabs>
              <w:suppressAutoHyphens w:val="0"/>
              <w:autoSpaceDE w:val="0"/>
              <w:autoSpaceDN w:val="0"/>
              <w:adjustRightInd w:val="0"/>
              <w:spacing w:after="120" w:line="240" w:lineRule="auto"/>
              <w:ind w:left="470"/>
              <w:rPr>
                <w:rFonts w:asciiTheme="majorBidi" w:hAnsiTheme="majorBidi" w:cstheme="majorBidi"/>
                <w:sz w:val="18"/>
                <w:szCs w:val="18"/>
                <w:lang w:val="fr-FR" w:eastAsia="en-US"/>
              </w:rPr>
            </w:pPr>
          </w:p>
          <w:p w14:paraId="7E2C7BFD" w14:textId="77777777" w:rsidR="00D42234" w:rsidRPr="00660B5E" w:rsidRDefault="00D42234" w:rsidP="00190C75">
            <w:pPr>
              <w:pStyle w:val="ListParagraph"/>
              <w:widowControl w:val="0"/>
              <w:numPr>
                <w:ilvl w:val="0"/>
                <w:numId w:val="34"/>
              </w:numPr>
              <w:tabs>
                <w:tab w:val="left" w:pos="558"/>
              </w:tabs>
              <w:suppressAutoHyphens w:val="0"/>
              <w:autoSpaceDE w:val="0"/>
              <w:autoSpaceDN w:val="0"/>
              <w:adjustRightInd w:val="0"/>
              <w:spacing w:after="120" w:line="240" w:lineRule="auto"/>
              <w:rPr>
                <w:rFonts w:asciiTheme="majorBidi" w:hAnsiTheme="majorBidi" w:cstheme="majorBidi"/>
                <w:sz w:val="18"/>
                <w:szCs w:val="18"/>
                <w:lang w:val="fr-FR" w:eastAsia="en-US"/>
              </w:rPr>
            </w:pPr>
            <w:r w:rsidRPr="00660B5E">
              <w:rPr>
                <w:rFonts w:asciiTheme="majorBidi" w:hAnsiTheme="majorBidi" w:cstheme="majorBidi"/>
                <w:sz w:val="18"/>
                <w:szCs w:val="18"/>
                <w:lang w:val="fr-FR" w:eastAsia="en-US"/>
              </w:rPr>
              <w:t xml:space="preserve">Binnenschiff / Inland vessel / Bateau de navigation intérieure </w:t>
            </w:r>
          </w:p>
          <w:p w14:paraId="0B9D90B9" w14:textId="77777777" w:rsidR="00D42234" w:rsidRPr="002D3FDC" w:rsidRDefault="00D42234" w:rsidP="00190C75">
            <w:pPr>
              <w:widowControl w:val="0"/>
              <w:tabs>
                <w:tab w:val="left" w:pos="484"/>
              </w:tabs>
              <w:suppressAutoHyphens w:val="0"/>
              <w:spacing w:after="120"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A8"/>
            </w:r>
            <w:r>
              <w:rPr>
                <w:rFonts w:asciiTheme="majorBidi" w:hAnsiTheme="majorBidi" w:cstheme="majorBidi"/>
                <w:sz w:val="18"/>
                <w:szCs w:val="18"/>
                <w:lang w:val="de-DE"/>
              </w:rPr>
              <w:tab/>
            </w:r>
            <w:r w:rsidRPr="002D3FDC">
              <w:rPr>
                <w:rFonts w:asciiTheme="majorBidi" w:hAnsiTheme="majorBidi" w:cstheme="majorBidi"/>
                <w:sz w:val="18"/>
                <w:szCs w:val="18"/>
                <w:lang w:val="de-DE"/>
              </w:rPr>
              <w:t xml:space="preserve">Seeschiff / Seagoing vessel / Navire de mer </w:t>
            </w:r>
          </w:p>
        </w:tc>
        <w:tc>
          <w:tcPr>
            <w:tcW w:w="4786" w:type="dxa"/>
            <w:tcBorders>
              <w:top w:val="single" w:sz="4" w:space="0" w:color="000000"/>
              <w:left w:val="single" w:sz="4" w:space="0" w:color="000000"/>
              <w:bottom w:val="single" w:sz="4" w:space="0" w:color="000000"/>
              <w:right w:val="single" w:sz="4" w:space="0" w:color="000000"/>
            </w:tcBorders>
          </w:tcPr>
          <w:p w14:paraId="36C5CDC4" w14:textId="77777777" w:rsidR="00D42234" w:rsidRPr="002D3FDC" w:rsidRDefault="00D42234" w:rsidP="00190C75">
            <w:pPr>
              <w:widowControl w:val="0"/>
              <w:suppressAutoHyphens w:val="0"/>
              <w:spacing w:line="240" w:lineRule="auto"/>
              <w:ind w:left="567" w:hanging="454"/>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13.</w:t>
            </w:r>
            <w:r w:rsidRPr="002D3FDC">
              <w:rPr>
                <w:rFonts w:asciiTheme="majorBidi" w:hAnsiTheme="majorBidi" w:cstheme="majorBidi"/>
                <w:sz w:val="18"/>
                <w:szCs w:val="18"/>
                <w:lang w:val="de-DE"/>
              </w:rPr>
              <w:tab/>
              <w:t>Nummer des ADN-Zulassungszeugnisses und ausstellende Behörde / Number of the ADN certificate of approval and issuing authority / Numéro du certificat d’agrément ADN et autorité l’ayant délivré:</w:t>
            </w:r>
          </w:p>
          <w:p w14:paraId="5D73B9C2"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3BAA3459"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0BA7114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234D92B4"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7201BDAF" w14:textId="77777777" w:rsidR="00D42234"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47D6C88D" w14:textId="77777777" w:rsidR="00190C75" w:rsidRDefault="00190C75" w:rsidP="00D42234">
            <w:pPr>
              <w:widowControl w:val="0"/>
              <w:suppressAutoHyphens w:val="0"/>
              <w:spacing w:line="240" w:lineRule="auto"/>
              <w:ind w:left="113"/>
              <w:contextualSpacing/>
              <w:rPr>
                <w:rFonts w:asciiTheme="majorBidi" w:hAnsiTheme="majorBidi" w:cstheme="majorBidi"/>
                <w:sz w:val="18"/>
                <w:szCs w:val="18"/>
                <w:lang w:val="de-DE"/>
              </w:rPr>
            </w:pPr>
          </w:p>
          <w:p w14:paraId="15D8AB4F" w14:textId="77777777" w:rsidR="00190C75" w:rsidRPr="002D3FDC" w:rsidRDefault="00190C75" w:rsidP="00D42234">
            <w:pPr>
              <w:widowControl w:val="0"/>
              <w:suppressAutoHyphens w:val="0"/>
              <w:spacing w:line="240" w:lineRule="auto"/>
              <w:ind w:left="113"/>
              <w:contextualSpacing/>
              <w:rPr>
                <w:rFonts w:asciiTheme="majorBidi" w:hAnsiTheme="majorBidi" w:cstheme="majorBidi"/>
                <w:sz w:val="18"/>
                <w:szCs w:val="18"/>
                <w:lang w:val="de-DE"/>
              </w:rPr>
            </w:pPr>
          </w:p>
          <w:p w14:paraId="3430A042" w14:textId="77777777" w:rsidR="00D42234" w:rsidRPr="002D3FDC" w:rsidRDefault="00D42234" w:rsidP="00190C75">
            <w:pPr>
              <w:widowControl w:val="0"/>
              <w:suppressAutoHyphens w:val="0"/>
              <w:spacing w:after="240"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 xml:space="preserve">Ausstellungsdatum / Date of issuance: / Date de délivrance: </w:t>
            </w:r>
          </w:p>
          <w:p w14:paraId="4880E469" w14:textId="77777777" w:rsidR="00190C75" w:rsidRDefault="00190C75" w:rsidP="00190C75">
            <w:pPr>
              <w:widowControl w:val="0"/>
              <w:tabs>
                <w:tab w:val="right" w:leader="dot" w:pos="4436"/>
              </w:tabs>
              <w:suppressAutoHyphens w:val="0"/>
              <w:spacing w:after="240" w:line="240" w:lineRule="auto"/>
              <w:ind w:left="113"/>
              <w:contextualSpacing/>
              <w:rPr>
                <w:rFonts w:asciiTheme="majorBidi" w:hAnsiTheme="majorBidi" w:cstheme="majorBidi"/>
                <w:sz w:val="18"/>
                <w:szCs w:val="18"/>
                <w:lang w:val="de-DE"/>
              </w:rPr>
            </w:pPr>
            <w:r>
              <w:rPr>
                <w:rFonts w:asciiTheme="majorBidi" w:hAnsiTheme="majorBidi" w:cstheme="majorBidi"/>
                <w:sz w:val="18"/>
                <w:szCs w:val="18"/>
                <w:lang w:val="de-DE"/>
              </w:rPr>
              <w:tab/>
            </w:r>
          </w:p>
          <w:p w14:paraId="13C76138" w14:textId="77777777" w:rsidR="00D42234" w:rsidRPr="002D3FDC" w:rsidRDefault="00D42234" w:rsidP="00190C75">
            <w:pPr>
              <w:widowControl w:val="0"/>
              <w:suppressAutoHyphens w:val="0"/>
              <w:spacing w:after="240"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 xml:space="preserve">Gültigkeit (bis): / Validity (until): / Validité (jusqu’au): </w:t>
            </w:r>
          </w:p>
          <w:p w14:paraId="62E96959" w14:textId="77777777" w:rsidR="00D42234" w:rsidRPr="002D3FDC" w:rsidRDefault="00190C75" w:rsidP="00190C75">
            <w:pPr>
              <w:widowControl w:val="0"/>
              <w:tabs>
                <w:tab w:val="right" w:leader="dot" w:pos="4436"/>
              </w:tabs>
              <w:suppressAutoHyphens w:val="0"/>
              <w:spacing w:after="240" w:line="240" w:lineRule="auto"/>
              <w:ind w:left="113"/>
              <w:contextualSpacing/>
              <w:rPr>
                <w:rFonts w:asciiTheme="majorBidi" w:hAnsiTheme="majorBidi" w:cstheme="majorBidi"/>
                <w:sz w:val="18"/>
                <w:szCs w:val="18"/>
                <w:lang w:val="de-DE"/>
              </w:rPr>
            </w:pPr>
            <w:r>
              <w:rPr>
                <w:rFonts w:asciiTheme="majorBidi" w:hAnsiTheme="majorBidi" w:cstheme="majorBidi"/>
                <w:sz w:val="18"/>
                <w:szCs w:val="18"/>
                <w:lang w:val="de-DE"/>
              </w:rPr>
              <w:tab/>
            </w:r>
          </w:p>
          <w:p w14:paraId="2F7B6A87"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tc>
      </w:tr>
    </w:tbl>
    <w:p w14:paraId="57C3CB42" w14:textId="77777777" w:rsidR="00D42234" w:rsidRPr="002D3FDC" w:rsidRDefault="00D42234" w:rsidP="00D42234">
      <w:pPr>
        <w:pStyle w:val="SingleTxtG"/>
        <w:rPr>
          <w:rFonts w:asciiTheme="majorBidi" w:hAnsiTheme="majorBidi" w:cstheme="majorBidi"/>
        </w:rPr>
      </w:pPr>
    </w:p>
    <w:p w14:paraId="0D598F40" w14:textId="77777777" w:rsidR="00D42234" w:rsidRPr="002D3FDC" w:rsidRDefault="00D42234" w:rsidP="00D42234">
      <w:pPr>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226" w:type="dxa"/>
        <w:tblInd w:w="92" w:type="dxa"/>
        <w:tblLayout w:type="fixed"/>
        <w:tblCellMar>
          <w:left w:w="0" w:type="dxa"/>
          <w:right w:w="0" w:type="dxa"/>
        </w:tblCellMar>
        <w:tblLook w:val="0000" w:firstRow="0" w:lastRow="0" w:firstColumn="0" w:lastColumn="0" w:noHBand="0" w:noVBand="0"/>
      </w:tblPr>
      <w:tblGrid>
        <w:gridCol w:w="4440"/>
        <w:gridCol w:w="4786"/>
      </w:tblGrid>
      <w:tr w:rsidR="00D42234" w:rsidRPr="0028599D" w14:paraId="597FAEA7" w14:textId="77777777" w:rsidTr="00D42234">
        <w:trPr>
          <w:trHeight w:hRule="exact" w:val="1441"/>
        </w:trPr>
        <w:tc>
          <w:tcPr>
            <w:tcW w:w="9226" w:type="dxa"/>
            <w:gridSpan w:val="2"/>
            <w:tcBorders>
              <w:top w:val="single" w:sz="4" w:space="0" w:color="000000"/>
              <w:left w:val="single" w:sz="4" w:space="0" w:color="000000"/>
              <w:bottom w:val="single" w:sz="4" w:space="0" w:color="000000"/>
              <w:right w:val="single" w:sz="4" w:space="0" w:color="000000"/>
            </w:tcBorders>
          </w:tcPr>
          <w:p w14:paraId="3FD94FC9"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lastRenderedPageBreak/>
              <w:t>14.</w:t>
            </w:r>
            <w:r w:rsidRPr="002D3FDC">
              <w:rPr>
                <w:rFonts w:asciiTheme="majorBidi" w:hAnsiTheme="majorBidi" w:cstheme="majorBidi"/>
                <w:sz w:val="18"/>
                <w:szCs w:val="18"/>
                <w:lang w:val="de-DE"/>
              </w:rPr>
              <w:tab/>
              <w:t>Eintragungen im Zulassungszeugnis / entries in the certificate of approval / inscriptions dans le certificat d’agrément</w:t>
            </w:r>
          </w:p>
          <w:p w14:paraId="0ED69B14"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5A08059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6F"/>
            </w:r>
            <w:r w:rsidRPr="002D3FDC">
              <w:rPr>
                <w:rFonts w:asciiTheme="majorBidi" w:hAnsiTheme="majorBidi" w:cstheme="majorBidi"/>
                <w:sz w:val="18"/>
                <w:szCs w:val="18"/>
                <w:lang w:val="de-DE"/>
              </w:rPr>
              <w:tab/>
              <w:t>7.1.2.19.1</w:t>
            </w:r>
          </w:p>
          <w:p w14:paraId="00CA411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6F"/>
            </w:r>
            <w:r w:rsidRPr="002D3FDC">
              <w:rPr>
                <w:rFonts w:asciiTheme="majorBidi" w:hAnsiTheme="majorBidi" w:cstheme="majorBidi"/>
                <w:sz w:val="18"/>
                <w:szCs w:val="18"/>
                <w:lang w:val="de-DE"/>
              </w:rPr>
              <w:tab/>
              <w:t>7.2.2.19.3</w:t>
            </w:r>
          </w:p>
          <w:p w14:paraId="6A30497A" w14:textId="77777777" w:rsidR="00D42234" w:rsidRPr="002D3FDC" w:rsidRDefault="00D42234" w:rsidP="00D42234">
            <w:pPr>
              <w:widowControl w:val="0"/>
              <w:suppressAutoHyphens w:val="0"/>
              <w:spacing w:line="240" w:lineRule="auto"/>
              <w:ind w:left="113"/>
              <w:rPr>
                <w:rFonts w:asciiTheme="majorBidi" w:hAnsiTheme="majorBidi" w:cstheme="majorBidi"/>
                <w:sz w:val="18"/>
                <w:szCs w:val="18"/>
                <w:lang w:val="de-DE"/>
              </w:rPr>
            </w:pPr>
            <w:r w:rsidRPr="002D3FDC">
              <w:rPr>
                <w:rFonts w:asciiTheme="majorBidi" w:hAnsiTheme="majorBidi" w:cstheme="majorBidi"/>
                <w:sz w:val="18"/>
                <w:szCs w:val="18"/>
              </w:rPr>
              <w:sym w:font="Wingdings" w:char="F06F"/>
            </w:r>
            <w:r w:rsidRPr="002D3FDC">
              <w:rPr>
                <w:rFonts w:asciiTheme="majorBidi" w:hAnsiTheme="majorBidi" w:cstheme="majorBidi"/>
                <w:sz w:val="18"/>
                <w:szCs w:val="18"/>
                <w:lang w:val="de-DE"/>
              </w:rPr>
              <w:tab/>
              <w:t>Doppelhüllenschiff / Double hull vessel / Bateau à double coque</w:t>
            </w:r>
          </w:p>
        </w:tc>
      </w:tr>
      <w:tr w:rsidR="00D42234" w:rsidRPr="00D42234" w14:paraId="6CE82145" w14:textId="77777777" w:rsidTr="00D42234">
        <w:trPr>
          <w:trHeight w:hRule="exact" w:val="2097"/>
        </w:trPr>
        <w:tc>
          <w:tcPr>
            <w:tcW w:w="9226" w:type="dxa"/>
            <w:gridSpan w:val="2"/>
            <w:tcBorders>
              <w:top w:val="single" w:sz="4" w:space="0" w:color="000000"/>
              <w:left w:val="single" w:sz="4" w:space="0" w:color="000000"/>
              <w:bottom w:val="single" w:sz="4" w:space="0" w:color="000000"/>
              <w:right w:val="single" w:sz="4" w:space="0" w:color="000000"/>
            </w:tcBorders>
          </w:tcPr>
          <w:p w14:paraId="125C201A" w14:textId="77777777" w:rsidR="00D42234" w:rsidRPr="002D3FDC" w:rsidRDefault="00D42234" w:rsidP="00D42234">
            <w:pPr>
              <w:widowControl w:val="0"/>
              <w:suppressAutoHyphens w:val="0"/>
              <w:spacing w:line="240" w:lineRule="auto"/>
              <w:ind w:left="609" w:hanging="496"/>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15.</w:t>
            </w:r>
            <w:r w:rsidRPr="002D3FDC">
              <w:rPr>
                <w:rFonts w:asciiTheme="majorBidi" w:hAnsiTheme="majorBidi" w:cstheme="majorBidi"/>
                <w:sz w:val="18"/>
                <w:szCs w:val="18"/>
                <w:lang w:val="de-DE"/>
              </w:rPr>
              <w:tab/>
            </w:r>
            <w:r w:rsidRPr="002D3FDC">
              <w:rPr>
                <w:rFonts w:asciiTheme="majorBidi" w:hAnsiTheme="majorBidi" w:cstheme="majorBidi"/>
                <w:sz w:val="18"/>
                <w:szCs w:val="18"/>
              </w:rPr>
              <w:sym w:font="Wingdings" w:char="F06F"/>
            </w:r>
            <w:r w:rsidRPr="002D3FDC">
              <w:rPr>
                <w:rFonts w:asciiTheme="majorBidi" w:hAnsiTheme="majorBidi" w:cstheme="majorBidi"/>
                <w:sz w:val="18"/>
                <w:szCs w:val="18"/>
                <w:lang w:val="de-DE"/>
              </w:rPr>
              <w:tab/>
              <w:t>Einzelfahrer / Single vessel / Bateau isolé</w:t>
            </w:r>
          </w:p>
          <w:p w14:paraId="73483A58" w14:textId="77777777" w:rsidR="00D42234" w:rsidRPr="002D3FDC" w:rsidRDefault="00D42234" w:rsidP="00D42234">
            <w:pPr>
              <w:widowControl w:val="0"/>
              <w:tabs>
                <w:tab w:val="left" w:pos="467"/>
              </w:tabs>
              <w:suppressAutoHyphens w:val="0"/>
              <w:spacing w:line="240" w:lineRule="auto"/>
              <w:ind w:left="113" w:firstLine="496"/>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6F"/>
            </w:r>
            <w:r w:rsidRPr="002D3FDC">
              <w:rPr>
                <w:rFonts w:asciiTheme="majorBidi" w:hAnsiTheme="majorBidi" w:cstheme="majorBidi"/>
                <w:sz w:val="18"/>
                <w:szCs w:val="18"/>
                <w:lang w:val="de-DE"/>
              </w:rPr>
              <w:tab/>
              <w:t>Verbandsführendes Fahrzeug / Vessel leading a convoy / Bateau conduisant un convoi</w:t>
            </w:r>
          </w:p>
          <w:p w14:paraId="34F324F3" w14:textId="77777777" w:rsidR="00D42234" w:rsidRPr="002D3FDC" w:rsidRDefault="00D42234" w:rsidP="00D42234">
            <w:pPr>
              <w:widowControl w:val="0"/>
              <w:numPr>
                <w:ilvl w:val="0"/>
                <w:numId w:val="25"/>
              </w:numPr>
              <w:suppressAutoHyphens w:val="0"/>
              <w:kinsoku/>
              <w:overflowPunct/>
              <w:snapToGrid/>
              <w:spacing w:after="200" w:line="240" w:lineRule="auto"/>
              <w:ind w:left="113" w:firstLine="494"/>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Im Verband mitgeführtes Fahrzeug / Vessel moved in a convoy / Bateau compris dans un convoi</w:t>
            </w:r>
          </w:p>
          <w:p w14:paraId="6EDD562A" w14:textId="77777777" w:rsidR="00D42234" w:rsidRDefault="00D42234" w:rsidP="00D42234">
            <w:pPr>
              <w:widowControl w:val="0"/>
              <w:suppressAutoHyphens w:val="0"/>
              <w:spacing w:before="120" w:after="120" w:line="240" w:lineRule="auto"/>
              <w:ind w:left="113"/>
              <w:contextualSpacing/>
              <w:rPr>
                <w:rFonts w:asciiTheme="majorBidi" w:hAnsiTheme="majorBidi" w:cstheme="majorBidi"/>
                <w:sz w:val="18"/>
                <w:szCs w:val="18"/>
                <w:lang w:val="de-DE"/>
              </w:rPr>
            </w:pPr>
          </w:p>
          <w:p w14:paraId="3C3F8BEF" w14:textId="77777777" w:rsidR="00D42234" w:rsidRPr="002D3FDC" w:rsidRDefault="00D42234" w:rsidP="00D42234">
            <w:pPr>
              <w:widowControl w:val="0"/>
              <w:suppressAutoHyphens w:val="0"/>
              <w:spacing w:before="120" w:after="120"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Amtl. Schiffsnummer und Name des verbandsführenden Fahrzeugs / Official number and name of the leading vessel / N° officiel et nom du bateau conduisant le convoi:</w:t>
            </w:r>
          </w:p>
        </w:tc>
      </w:tr>
      <w:tr w:rsidR="00D42234" w:rsidRPr="002D3FDC" w14:paraId="350384F4" w14:textId="77777777" w:rsidTr="00D42234">
        <w:trPr>
          <w:trHeight w:hRule="exact" w:val="700"/>
        </w:trPr>
        <w:tc>
          <w:tcPr>
            <w:tcW w:w="4440" w:type="dxa"/>
            <w:tcBorders>
              <w:top w:val="single" w:sz="4" w:space="0" w:color="000000"/>
              <w:left w:val="single" w:sz="4" w:space="0" w:color="000000"/>
              <w:bottom w:val="single" w:sz="4" w:space="0" w:color="000000"/>
              <w:right w:val="single" w:sz="4" w:space="0" w:color="000000"/>
            </w:tcBorders>
          </w:tcPr>
          <w:p w14:paraId="20513EE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16.</w:t>
            </w:r>
            <w:r w:rsidRPr="002D3FDC">
              <w:rPr>
                <w:rFonts w:asciiTheme="majorBidi" w:hAnsiTheme="majorBidi" w:cstheme="majorBidi"/>
                <w:sz w:val="18"/>
                <w:szCs w:val="18"/>
                <w:lang w:val="de-DE"/>
              </w:rPr>
              <w:tab/>
              <w:t>auf der Fahrt von / coming from / en provenance de:</w:t>
            </w:r>
          </w:p>
        </w:tc>
        <w:tc>
          <w:tcPr>
            <w:tcW w:w="4786" w:type="dxa"/>
            <w:tcBorders>
              <w:top w:val="single" w:sz="4" w:space="0" w:color="000000"/>
              <w:left w:val="single" w:sz="4" w:space="0" w:color="000000"/>
              <w:bottom w:val="single" w:sz="4" w:space="0" w:color="000000"/>
              <w:right w:val="single" w:sz="4" w:space="0" w:color="000000"/>
            </w:tcBorders>
          </w:tcPr>
          <w:p w14:paraId="67E771BE"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17.</w:t>
            </w:r>
            <w:r>
              <w:rPr>
                <w:rFonts w:asciiTheme="majorBidi" w:hAnsiTheme="majorBidi" w:cstheme="majorBidi"/>
                <w:sz w:val="18"/>
                <w:szCs w:val="18"/>
                <w:lang w:val="de-DE"/>
              </w:rPr>
              <w:tab/>
            </w:r>
            <w:r w:rsidRPr="002D3FDC">
              <w:rPr>
                <w:rFonts w:asciiTheme="majorBidi" w:hAnsiTheme="majorBidi" w:cstheme="majorBidi"/>
                <w:sz w:val="18"/>
                <w:szCs w:val="18"/>
                <w:lang w:val="de-DE"/>
              </w:rPr>
              <w:t>nach / to / à:</w:t>
            </w:r>
          </w:p>
        </w:tc>
      </w:tr>
      <w:tr w:rsidR="00D42234" w:rsidRPr="002D3FDC" w14:paraId="5ED158A3" w14:textId="77777777" w:rsidTr="00D42234">
        <w:trPr>
          <w:trHeight w:hRule="exact" w:val="3031"/>
        </w:trPr>
        <w:tc>
          <w:tcPr>
            <w:tcW w:w="9226" w:type="dxa"/>
            <w:gridSpan w:val="2"/>
            <w:tcBorders>
              <w:top w:val="single" w:sz="4" w:space="0" w:color="000000"/>
              <w:left w:val="single" w:sz="4" w:space="0" w:color="000000"/>
              <w:bottom w:val="single" w:sz="4" w:space="0" w:color="000000"/>
              <w:right w:val="single" w:sz="4" w:space="0" w:color="000000"/>
            </w:tcBorders>
          </w:tcPr>
          <w:p w14:paraId="631052F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18.</w:t>
            </w:r>
            <w:r w:rsidRPr="002D3FDC">
              <w:rPr>
                <w:rFonts w:asciiTheme="majorBidi" w:hAnsiTheme="majorBidi" w:cstheme="majorBidi"/>
                <w:sz w:val="18"/>
                <w:szCs w:val="18"/>
                <w:lang w:val="de-DE"/>
              </w:rPr>
              <w:tab/>
              <w:t>Beförderer / Carrier / Transporteur:</w:t>
            </w:r>
          </w:p>
          <w:p w14:paraId="044ABA47"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p>
          <w:p w14:paraId="41D8D749"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(Name, Anschrift / Name, Address / Nom, Adresse)</w:t>
            </w:r>
          </w:p>
          <w:p w14:paraId="36C7ECC7"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u w:val="single"/>
                <w:lang w:val="de-DE"/>
              </w:rPr>
            </w:pPr>
          </w:p>
          <w:p w14:paraId="2ED35F4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u w:val="single"/>
                <w:lang w:val="de-DE"/>
              </w:rPr>
            </w:pPr>
          </w:p>
          <w:p w14:paraId="7DFB8148"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u w:val="single"/>
                <w:lang w:val="de-DE"/>
              </w:rPr>
            </w:pPr>
          </w:p>
          <w:p w14:paraId="349B9A79" w14:textId="77777777" w:rsidR="00D42234" w:rsidRPr="00D2786A" w:rsidRDefault="00D42234" w:rsidP="00D42234">
            <w:pPr>
              <w:widowControl w:val="0"/>
              <w:suppressAutoHyphens w:val="0"/>
              <w:spacing w:line="240" w:lineRule="auto"/>
              <w:ind w:left="113"/>
              <w:contextualSpacing/>
              <w:rPr>
                <w:rFonts w:asciiTheme="majorBidi" w:hAnsiTheme="majorBidi" w:cstheme="majorBidi"/>
                <w:sz w:val="18"/>
                <w:szCs w:val="18"/>
              </w:rPr>
            </w:pPr>
            <w:r w:rsidRPr="00D2786A">
              <w:rPr>
                <w:rFonts w:asciiTheme="majorBidi" w:hAnsiTheme="majorBidi" w:cstheme="majorBidi"/>
                <w:sz w:val="18"/>
                <w:szCs w:val="18"/>
              </w:rPr>
              <w:t xml:space="preserve">Schiffsführer) / Boat Master / Capitaine du bateau  </w:t>
            </w:r>
          </w:p>
          <w:p w14:paraId="5081DC69" w14:textId="77777777" w:rsidR="00D42234" w:rsidRPr="00D2786A" w:rsidRDefault="00D42234" w:rsidP="00D42234">
            <w:pPr>
              <w:widowControl w:val="0"/>
              <w:suppressAutoHyphens w:val="0"/>
              <w:spacing w:line="240" w:lineRule="auto"/>
              <w:ind w:left="113"/>
              <w:contextualSpacing/>
              <w:rPr>
                <w:rFonts w:asciiTheme="majorBidi" w:hAnsiTheme="majorBidi" w:cstheme="majorBidi"/>
                <w:sz w:val="18"/>
                <w:szCs w:val="18"/>
              </w:rPr>
            </w:pPr>
          </w:p>
          <w:p w14:paraId="20F19AC9" w14:textId="77777777" w:rsidR="00D42234" w:rsidRPr="00D2786A" w:rsidRDefault="00D42234" w:rsidP="00D42234">
            <w:pPr>
              <w:widowControl w:val="0"/>
              <w:suppressAutoHyphens w:val="0"/>
              <w:spacing w:line="240" w:lineRule="auto"/>
              <w:ind w:left="113"/>
              <w:contextualSpacing/>
              <w:rPr>
                <w:rFonts w:asciiTheme="majorBidi" w:hAnsiTheme="majorBidi" w:cstheme="majorBidi"/>
                <w:sz w:val="18"/>
                <w:szCs w:val="18"/>
              </w:rPr>
            </w:pPr>
            <w:r w:rsidRPr="00D2786A">
              <w:rPr>
                <w:rFonts w:asciiTheme="majorBidi" w:hAnsiTheme="majorBidi" w:cstheme="majorBidi"/>
                <w:sz w:val="18"/>
                <w:szCs w:val="18"/>
              </w:rPr>
              <w:t xml:space="preserve">(Name, Patentdaten, Bordtelefon) / (Name, Licence, Phone on Board) / (Nom, Attestation, N° de téléphone du bord) </w:t>
            </w:r>
          </w:p>
          <w:p w14:paraId="6FCBE769" w14:textId="77777777" w:rsidR="00D42234" w:rsidRPr="00D2786A" w:rsidRDefault="00D42234" w:rsidP="00D42234">
            <w:pPr>
              <w:widowControl w:val="0"/>
              <w:suppressAutoHyphens w:val="0"/>
              <w:spacing w:line="240" w:lineRule="auto"/>
              <w:ind w:left="113"/>
              <w:contextualSpacing/>
              <w:rPr>
                <w:rFonts w:asciiTheme="majorBidi" w:hAnsiTheme="majorBidi" w:cstheme="majorBidi"/>
                <w:sz w:val="18"/>
                <w:szCs w:val="18"/>
              </w:rPr>
            </w:pPr>
          </w:p>
          <w:p w14:paraId="7C79918A" w14:textId="77777777" w:rsidR="00D42234" w:rsidRPr="00D2786A" w:rsidRDefault="00D42234" w:rsidP="00D42234">
            <w:pPr>
              <w:widowControl w:val="0"/>
              <w:suppressAutoHyphens w:val="0"/>
              <w:spacing w:line="240" w:lineRule="auto"/>
              <w:ind w:left="113"/>
              <w:contextualSpacing/>
              <w:rPr>
                <w:rFonts w:asciiTheme="majorBidi" w:hAnsiTheme="majorBidi" w:cstheme="majorBidi"/>
                <w:sz w:val="18"/>
                <w:szCs w:val="18"/>
              </w:rPr>
            </w:pPr>
          </w:p>
        </w:tc>
      </w:tr>
      <w:tr w:rsidR="00D42234" w:rsidRPr="0028599D" w14:paraId="015C3E60" w14:textId="77777777" w:rsidTr="00D42234">
        <w:trPr>
          <w:trHeight w:hRule="exact" w:val="3829"/>
        </w:trPr>
        <w:tc>
          <w:tcPr>
            <w:tcW w:w="9226" w:type="dxa"/>
            <w:gridSpan w:val="2"/>
            <w:tcBorders>
              <w:top w:val="single" w:sz="4" w:space="0" w:color="000000"/>
              <w:left w:val="single" w:sz="4" w:space="0" w:color="000000"/>
              <w:bottom w:val="single" w:sz="4" w:space="0" w:color="000000"/>
              <w:right w:val="single" w:sz="4" w:space="0" w:color="000000"/>
            </w:tcBorders>
          </w:tcPr>
          <w:p w14:paraId="204248A6"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19.</w:t>
            </w:r>
            <w:r w:rsidRPr="002D3FDC">
              <w:rPr>
                <w:rFonts w:asciiTheme="majorBidi" w:hAnsiTheme="majorBidi" w:cstheme="majorBidi"/>
                <w:sz w:val="18"/>
                <w:szCs w:val="18"/>
              </w:rPr>
              <w:tab/>
              <w:t>Beförderte gefährliche Güter (Menge, UN-/Stoffnr., Benennung und Beschreibung, Verpackungsgruppe) / dangerous goods carried (Quantity, UN-/substance No., Name and description, packaging group) / Marchandises dangereuses transportées (Quantité / Numéro ONU/N°d’identification):</w:t>
            </w:r>
          </w:p>
          <w:p w14:paraId="29E9BD35"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rPr>
            </w:pPr>
          </w:p>
          <w:p w14:paraId="070C56E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r w:rsidRPr="002D3FDC">
              <w:rPr>
                <w:rFonts w:asciiTheme="majorBidi" w:hAnsiTheme="majorBidi" w:cstheme="majorBidi"/>
                <w:i/>
                <w:sz w:val="18"/>
                <w:szCs w:val="18"/>
                <w:lang w:val="fr-FR"/>
              </w:rPr>
              <w:t>oder Kopie Beförderungspapier / or copy of transport document / ou copie du document de transport</w:t>
            </w:r>
          </w:p>
          <w:p w14:paraId="7F6D80D3"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26F41A5C"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7DA4111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1A2F8442"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2BF18BC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6C8B324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33155684"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54A4D5C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52A911BF"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3B1AB4EA"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0A9B3766"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7FA8F4F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i/>
                <w:sz w:val="18"/>
                <w:szCs w:val="18"/>
                <w:lang w:val="fr-FR"/>
              </w:rPr>
            </w:pPr>
          </w:p>
          <w:p w14:paraId="0FCB327A"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lang w:val="fr-FR"/>
              </w:rPr>
            </w:pPr>
          </w:p>
        </w:tc>
      </w:tr>
    </w:tbl>
    <w:p w14:paraId="4AD1AA5D" w14:textId="77777777" w:rsidR="00D42234" w:rsidRPr="002D3FDC" w:rsidRDefault="00D42234" w:rsidP="00D42234">
      <w:pPr>
        <w:pStyle w:val="SingleTxtG"/>
        <w:rPr>
          <w:rFonts w:asciiTheme="majorBidi" w:hAnsiTheme="majorBidi" w:cstheme="majorBidi"/>
        </w:rPr>
      </w:pPr>
    </w:p>
    <w:p w14:paraId="6881822F" w14:textId="77777777" w:rsidR="00D42234" w:rsidRPr="002D3FDC" w:rsidRDefault="00D42234" w:rsidP="00D42234">
      <w:pPr>
        <w:tabs>
          <w:tab w:val="left" w:pos="5812"/>
        </w:tabs>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508" w:type="dxa"/>
        <w:tblInd w:w="-5" w:type="dxa"/>
        <w:tblLayout w:type="fixed"/>
        <w:tblCellMar>
          <w:left w:w="0" w:type="dxa"/>
          <w:right w:w="0" w:type="dxa"/>
        </w:tblCellMar>
        <w:tblLook w:val="0000" w:firstRow="0" w:lastRow="0" w:firstColumn="0" w:lastColumn="0" w:noHBand="0" w:noVBand="0"/>
      </w:tblPr>
      <w:tblGrid>
        <w:gridCol w:w="567"/>
        <w:gridCol w:w="4395"/>
        <w:gridCol w:w="854"/>
        <w:gridCol w:w="709"/>
        <w:gridCol w:w="709"/>
        <w:gridCol w:w="850"/>
        <w:gridCol w:w="1424"/>
      </w:tblGrid>
      <w:tr w:rsidR="00D42234" w:rsidRPr="002D3FDC" w14:paraId="4530732A" w14:textId="77777777" w:rsidTr="00D42234">
        <w:trPr>
          <w:cantSplit/>
          <w:trHeight w:val="274"/>
          <w:tblHeader/>
        </w:trPr>
        <w:tc>
          <w:tcPr>
            <w:tcW w:w="567" w:type="dxa"/>
            <w:tcBorders>
              <w:top w:val="single" w:sz="4" w:space="0" w:color="000000"/>
              <w:left w:val="single" w:sz="4" w:space="0" w:color="000000"/>
              <w:right w:val="single" w:sz="4" w:space="0" w:color="000000"/>
            </w:tcBorders>
          </w:tcPr>
          <w:p w14:paraId="4B6C268E" w14:textId="77777777" w:rsidR="00D42234" w:rsidRPr="002D3FDC" w:rsidRDefault="00D42234" w:rsidP="00D42234">
            <w:pPr>
              <w:widowControl w:val="0"/>
              <w:suppressAutoHyphens w:val="0"/>
              <w:spacing w:line="240" w:lineRule="auto"/>
              <w:contextualSpacing/>
              <w:rPr>
                <w:rFonts w:asciiTheme="majorBidi" w:hAnsiTheme="majorBidi" w:cstheme="majorBidi"/>
                <w:b/>
                <w:sz w:val="18"/>
                <w:szCs w:val="18"/>
                <w:lang w:val="fr-FR"/>
              </w:rPr>
            </w:pPr>
          </w:p>
        </w:tc>
        <w:tc>
          <w:tcPr>
            <w:tcW w:w="4395" w:type="dxa"/>
            <w:tcBorders>
              <w:top w:val="single" w:sz="4" w:space="0" w:color="000000"/>
              <w:left w:val="single" w:sz="4" w:space="0" w:color="000000"/>
              <w:right w:val="single" w:sz="4" w:space="0" w:color="000000"/>
            </w:tcBorders>
          </w:tcPr>
          <w:p w14:paraId="0F0FFB7E" w14:textId="77777777" w:rsidR="00D42234" w:rsidRPr="002D3FDC" w:rsidRDefault="00D42234" w:rsidP="00D42234">
            <w:pPr>
              <w:widowControl w:val="0"/>
              <w:suppressAutoHyphens w:val="0"/>
              <w:spacing w:line="240" w:lineRule="auto"/>
              <w:contextualSpacing/>
              <w:rPr>
                <w:rFonts w:asciiTheme="majorBidi" w:hAnsiTheme="majorBidi" w:cstheme="majorBidi"/>
                <w:b/>
                <w:sz w:val="18"/>
                <w:szCs w:val="18"/>
                <w:lang w:val="fr-FR"/>
              </w:rPr>
            </w:pPr>
            <w:r w:rsidRPr="002D3FDC">
              <w:rPr>
                <w:rFonts w:asciiTheme="majorBidi" w:hAnsiTheme="majorBidi" w:cstheme="majorBidi"/>
                <w:b/>
                <w:sz w:val="18"/>
                <w:szCs w:val="18"/>
                <w:lang w:val="fr-FR"/>
              </w:rPr>
              <w:br w:type="page"/>
            </w:r>
            <w:r w:rsidRPr="002D3FDC">
              <w:rPr>
                <w:rFonts w:asciiTheme="majorBidi" w:hAnsiTheme="majorBidi" w:cstheme="majorBidi"/>
                <w:b/>
                <w:sz w:val="18"/>
                <w:szCs w:val="18"/>
                <w:lang w:val="fr-FR"/>
              </w:rPr>
              <w:br w:type="page"/>
            </w:r>
          </w:p>
        </w:tc>
        <w:tc>
          <w:tcPr>
            <w:tcW w:w="854" w:type="dxa"/>
            <w:tcBorders>
              <w:top w:val="single" w:sz="4" w:space="0" w:color="000000"/>
              <w:left w:val="single" w:sz="4" w:space="0" w:color="000000"/>
              <w:right w:val="single" w:sz="4" w:space="0" w:color="000000"/>
            </w:tcBorders>
            <w:vAlign w:val="center"/>
          </w:tcPr>
          <w:p w14:paraId="732FC572"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(a)</w:t>
            </w:r>
          </w:p>
        </w:tc>
        <w:tc>
          <w:tcPr>
            <w:tcW w:w="709" w:type="dxa"/>
            <w:tcBorders>
              <w:top w:val="single" w:sz="4" w:space="0" w:color="000000"/>
              <w:left w:val="single" w:sz="4" w:space="0" w:color="000000"/>
              <w:right w:val="single" w:sz="4" w:space="0" w:color="000000"/>
            </w:tcBorders>
            <w:vAlign w:val="center"/>
          </w:tcPr>
          <w:p w14:paraId="0AB69ADB" w14:textId="77777777" w:rsidR="00D42234" w:rsidRPr="002D3FDC" w:rsidRDefault="00D42234" w:rsidP="00D42234">
            <w:pPr>
              <w:widowControl w:val="0"/>
              <w:suppressAutoHyphens w:val="0"/>
              <w:spacing w:line="240" w:lineRule="auto"/>
              <w:ind w:left="-216"/>
              <w:contextualSpacing/>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(b)</w:t>
            </w:r>
          </w:p>
        </w:tc>
        <w:tc>
          <w:tcPr>
            <w:tcW w:w="709" w:type="dxa"/>
            <w:tcBorders>
              <w:top w:val="single" w:sz="4" w:space="0" w:color="000000"/>
              <w:left w:val="single" w:sz="4" w:space="0" w:color="000000"/>
              <w:right w:val="single" w:sz="4" w:space="0" w:color="000000"/>
            </w:tcBorders>
            <w:vAlign w:val="center"/>
          </w:tcPr>
          <w:p w14:paraId="1A5F8187"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(c)</w:t>
            </w:r>
          </w:p>
        </w:tc>
        <w:tc>
          <w:tcPr>
            <w:tcW w:w="850" w:type="dxa"/>
            <w:tcBorders>
              <w:top w:val="single" w:sz="4" w:space="0" w:color="000000"/>
              <w:left w:val="single" w:sz="4" w:space="0" w:color="000000"/>
              <w:right w:val="single" w:sz="4" w:space="0" w:color="000000"/>
            </w:tcBorders>
            <w:vAlign w:val="center"/>
          </w:tcPr>
          <w:p w14:paraId="5CF8D3D6"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(d)</w:t>
            </w:r>
          </w:p>
        </w:tc>
        <w:tc>
          <w:tcPr>
            <w:tcW w:w="1424" w:type="dxa"/>
            <w:tcBorders>
              <w:top w:val="single" w:sz="4" w:space="0" w:color="000000"/>
              <w:left w:val="single" w:sz="4" w:space="0" w:color="000000"/>
              <w:right w:val="single" w:sz="4" w:space="0" w:color="000000"/>
            </w:tcBorders>
          </w:tcPr>
          <w:p w14:paraId="50E390A2"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sz w:val="18"/>
                <w:szCs w:val="18"/>
                <w:lang w:val="de-AT"/>
              </w:rPr>
            </w:pPr>
          </w:p>
        </w:tc>
      </w:tr>
      <w:tr w:rsidR="00D42234" w:rsidRPr="002D3FDC" w14:paraId="52F030DA" w14:textId="77777777" w:rsidTr="00D42234">
        <w:trPr>
          <w:cantSplit/>
          <w:trHeight w:val="1757"/>
          <w:tblHeader/>
        </w:trPr>
        <w:tc>
          <w:tcPr>
            <w:tcW w:w="567" w:type="dxa"/>
            <w:tcBorders>
              <w:top w:val="single" w:sz="4" w:space="0" w:color="000000"/>
              <w:left w:val="single" w:sz="4" w:space="0" w:color="000000"/>
              <w:right w:val="single" w:sz="4" w:space="0" w:color="000000"/>
            </w:tcBorders>
          </w:tcPr>
          <w:p w14:paraId="6EBEE3B4" w14:textId="77777777" w:rsidR="00D42234" w:rsidRPr="002D3FDC" w:rsidRDefault="00D42234" w:rsidP="00D42234">
            <w:pPr>
              <w:widowControl w:val="0"/>
              <w:suppressAutoHyphens w:val="0"/>
              <w:spacing w:before="120" w:line="240" w:lineRule="auto"/>
              <w:ind w:left="113"/>
              <w:contextualSpacing/>
              <w:rPr>
                <w:rFonts w:asciiTheme="majorBidi" w:hAnsiTheme="majorBidi" w:cstheme="majorBidi"/>
                <w:b/>
                <w:sz w:val="16"/>
                <w:szCs w:val="18"/>
                <w:lang w:val="de-DE"/>
              </w:rPr>
            </w:pPr>
          </w:p>
        </w:tc>
        <w:tc>
          <w:tcPr>
            <w:tcW w:w="4395" w:type="dxa"/>
            <w:tcBorders>
              <w:top w:val="single" w:sz="4" w:space="0" w:color="000000"/>
              <w:left w:val="single" w:sz="4" w:space="0" w:color="000000"/>
              <w:right w:val="single" w:sz="4" w:space="0" w:color="000000"/>
            </w:tcBorders>
            <w:vAlign w:val="center"/>
          </w:tcPr>
          <w:p w14:paraId="2C325B3D" w14:textId="77777777" w:rsidR="00D42234" w:rsidRPr="002D3FDC" w:rsidRDefault="00D42234" w:rsidP="00D42234">
            <w:pPr>
              <w:widowControl w:val="0"/>
              <w:suppressAutoHyphens w:val="0"/>
              <w:spacing w:before="120" w:line="240" w:lineRule="auto"/>
              <w:ind w:left="113"/>
              <w:contextualSpacing/>
              <w:rPr>
                <w:rFonts w:asciiTheme="majorBidi" w:hAnsiTheme="majorBidi" w:cstheme="majorBidi"/>
                <w:b/>
                <w:sz w:val="16"/>
                <w:szCs w:val="18"/>
                <w:lang w:val="ru-RU"/>
              </w:rPr>
            </w:pPr>
            <w:r w:rsidRPr="002D3FDC">
              <w:rPr>
                <w:rFonts w:asciiTheme="majorBidi" w:hAnsiTheme="majorBidi" w:cstheme="majorBidi"/>
                <w:b/>
                <w:sz w:val="16"/>
                <w:szCs w:val="18"/>
                <w:lang w:val="de-DE"/>
              </w:rPr>
              <w:t>Gegenstand</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der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Kontrolle</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de-DE"/>
              </w:rPr>
              <w:t>Topic</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of</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the</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check</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de-DE"/>
              </w:rPr>
              <w:t>Objet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du</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contr</w:t>
            </w:r>
            <w:r w:rsidRPr="002D3FDC">
              <w:rPr>
                <w:rFonts w:asciiTheme="majorBidi" w:hAnsiTheme="majorBidi" w:cstheme="majorBidi"/>
                <w:b/>
                <w:sz w:val="16"/>
                <w:szCs w:val="18"/>
                <w:lang w:val="ru-RU"/>
              </w:rPr>
              <w:t>ô</w:t>
            </w:r>
            <w:r w:rsidRPr="002D3FDC">
              <w:rPr>
                <w:rFonts w:asciiTheme="majorBidi" w:hAnsiTheme="majorBidi" w:cstheme="majorBidi"/>
                <w:b/>
                <w:sz w:val="16"/>
                <w:szCs w:val="18"/>
                <w:lang w:val="de-DE"/>
              </w:rPr>
              <w:t>le</w:t>
            </w:r>
          </w:p>
        </w:tc>
        <w:tc>
          <w:tcPr>
            <w:tcW w:w="854" w:type="dxa"/>
            <w:tcBorders>
              <w:top w:val="single" w:sz="4" w:space="0" w:color="000000"/>
              <w:left w:val="single" w:sz="4" w:space="0" w:color="000000"/>
              <w:right w:val="single" w:sz="4" w:space="0" w:color="000000"/>
            </w:tcBorders>
            <w:textDirection w:val="btLr"/>
          </w:tcPr>
          <w:p w14:paraId="22E30DE7" w14:textId="77777777" w:rsidR="00D42234" w:rsidRPr="002D3FDC" w:rsidRDefault="00D42234" w:rsidP="00D42234">
            <w:pPr>
              <w:widowControl w:val="0"/>
              <w:suppressAutoHyphens w:val="0"/>
              <w:spacing w:before="120" w:line="240" w:lineRule="auto"/>
              <w:ind w:left="113" w:right="113"/>
              <w:contextualSpacing/>
              <w:rPr>
                <w:rFonts w:asciiTheme="majorBidi" w:hAnsiTheme="majorBidi" w:cstheme="majorBidi"/>
                <w:b/>
                <w:sz w:val="16"/>
                <w:szCs w:val="18"/>
                <w:lang w:val="de-DE"/>
              </w:rPr>
            </w:pPr>
            <w:r w:rsidRPr="002D3FDC">
              <w:rPr>
                <w:rFonts w:asciiTheme="majorBidi" w:hAnsiTheme="majorBidi" w:cstheme="majorBidi"/>
                <w:b/>
                <w:sz w:val="16"/>
                <w:szCs w:val="18"/>
                <w:lang w:val="de-DE"/>
              </w:rPr>
              <w:t>in Ordnung</w:t>
            </w:r>
            <w:r w:rsidRPr="002D3FDC">
              <w:rPr>
                <w:rFonts w:asciiTheme="majorBidi" w:hAnsiTheme="majorBidi" w:cstheme="majorBidi"/>
                <w:b/>
                <w:sz w:val="16"/>
                <w:szCs w:val="18"/>
                <w:lang w:val="de-DE"/>
              </w:rPr>
              <w:br/>
              <w:t>in order</w:t>
            </w:r>
            <w:r w:rsidRPr="002D3FDC">
              <w:rPr>
                <w:rFonts w:asciiTheme="majorBidi" w:hAnsiTheme="majorBidi" w:cstheme="majorBidi"/>
                <w:b/>
                <w:sz w:val="16"/>
                <w:szCs w:val="18"/>
                <w:lang w:val="de-DE"/>
              </w:rPr>
              <w:br/>
              <w:t>En ordre</w:t>
            </w:r>
          </w:p>
        </w:tc>
        <w:tc>
          <w:tcPr>
            <w:tcW w:w="709" w:type="dxa"/>
            <w:tcBorders>
              <w:top w:val="single" w:sz="4" w:space="0" w:color="000000"/>
              <w:left w:val="single" w:sz="4" w:space="0" w:color="000000"/>
              <w:right w:val="single" w:sz="4" w:space="0" w:color="000000"/>
            </w:tcBorders>
            <w:textDirection w:val="btLr"/>
          </w:tcPr>
          <w:p w14:paraId="7B99091E" w14:textId="77777777" w:rsidR="00D42234" w:rsidRPr="00D42234" w:rsidRDefault="00D42234" w:rsidP="00D42234">
            <w:pPr>
              <w:widowControl w:val="0"/>
              <w:suppressAutoHyphens w:val="0"/>
              <w:spacing w:before="120" w:line="240" w:lineRule="auto"/>
              <w:ind w:left="113" w:right="113"/>
              <w:contextualSpacing/>
              <w:rPr>
                <w:rFonts w:asciiTheme="majorBidi" w:hAnsiTheme="majorBidi" w:cstheme="majorBidi"/>
                <w:b/>
                <w:sz w:val="16"/>
                <w:szCs w:val="18"/>
                <w:lang w:val="en-US"/>
              </w:rPr>
            </w:pPr>
            <w:r w:rsidRPr="002D3FDC">
              <w:rPr>
                <w:rFonts w:asciiTheme="majorBidi" w:hAnsiTheme="majorBidi" w:cstheme="majorBidi"/>
                <w:b/>
                <w:sz w:val="16"/>
                <w:szCs w:val="18"/>
                <w:lang w:val="de-DE"/>
              </w:rPr>
              <w:t>nicht in Ordnung</w:t>
            </w:r>
            <w:r w:rsidRPr="002D3FDC">
              <w:rPr>
                <w:rFonts w:asciiTheme="majorBidi" w:hAnsiTheme="majorBidi" w:cstheme="majorBidi"/>
                <w:b/>
                <w:sz w:val="16"/>
                <w:szCs w:val="18"/>
                <w:lang w:val="de-DE"/>
              </w:rPr>
              <w:br/>
              <w:t>not in order</w:t>
            </w:r>
            <w:r w:rsidRPr="002D3FDC">
              <w:rPr>
                <w:rFonts w:asciiTheme="majorBidi" w:hAnsiTheme="majorBidi" w:cstheme="majorBidi"/>
                <w:b/>
                <w:sz w:val="16"/>
                <w:szCs w:val="18"/>
                <w:lang w:val="de-DE"/>
              </w:rPr>
              <w:br/>
            </w:r>
            <w:r w:rsidRPr="00D42234">
              <w:rPr>
                <w:rFonts w:asciiTheme="majorBidi" w:hAnsiTheme="majorBidi" w:cstheme="majorBidi"/>
                <w:b/>
                <w:sz w:val="16"/>
                <w:szCs w:val="18"/>
                <w:lang w:val="en-US"/>
              </w:rPr>
              <w:t>Pas en ordre</w:t>
            </w:r>
          </w:p>
        </w:tc>
        <w:tc>
          <w:tcPr>
            <w:tcW w:w="709" w:type="dxa"/>
            <w:tcBorders>
              <w:top w:val="single" w:sz="4" w:space="0" w:color="000000"/>
              <w:left w:val="single" w:sz="4" w:space="0" w:color="000000"/>
              <w:right w:val="single" w:sz="4" w:space="0" w:color="000000"/>
            </w:tcBorders>
            <w:textDirection w:val="btLr"/>
          </w:tcPr>
          <w:p w14:paraId="38FFB890" w14:textId="77777777" w:rsidR="00D42234" w:rsidRPr="002D3FDC" w:rsidRDefault="00D42234" w:rsidP="00D42234">
            <w:pPr>
              <w:widowControl w:val="0"/>
              <w:suppressAutoHyphens w:val="0"/>
              <w:spacing w:before="120" w:line="240" w:lineRule="auto"/>
              <w:ind w:left="113" w:right="113"/>
              <w:contextualSpacing/>
              <w:rPr>
                <w:rFonts w:asciiTheme="majorBidi" w:hAnsiTheme="majorBidi" w:cstheme="majorBidi"/>
                <w:b/>
                <w:sz w:val="16"/>
                <w:szCs w:val="18"/>
                <w:lang w:val="ru-RU"/>
              </w:rPr>
            </w:pPr>
            <w:r w:rsidRPr="002D3FDC">
              <w:rPr>
                <w:rFonts w:asciiTheme="majorBidi" w:hAnsiTheme="majorBidi" w:cstheme="majorBidi"/>
                <w:b/>
                <w:sz w:val="16"/>
                <w:szCs w:val="18"/>
              </w:rPr>
              <w:t>nicht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anwendbar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not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applicable</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fr-FR"/>
              </w:rPr>
              <w:t>Non applicable</w:t>
            </w:r>
          </w:p>
        </w:tc>
        <w:tc>
          <w:tcPr>
            <w:tcW w:w="850" w:type="dxa"/>
            <w:tcBorders>
              <w:top w:val="single" w:sz="4" w:space="0" w:color="000000"/>
              <w:left w:val="single" w:sz="4" w:space="0" w:color="000000"/>
              <w:right w:val="single" w:sz="4" w:space="0" w:color="000000"/>
            </w:tcBorders>
            <w:textDirection w:val="btLr"/>
          </w:tcPr>
          <w:p w14:paraId="45583F1C" w14:textId="77777777" w:rsidR="00D42234" w:rsidRPr="00D42234" w:rsidRDefault="00D42234" w:rsidP="00D42234">
            <w:pPr>
              <w:widowControl w:val="0"/>
              <w:suppressAutoHyphens w:val="0"/>
              <w:spacing w:before="120" w:line="240" w:lineRule="auto"/>
              <w:ind w:left="113" w:right="113"/>
              <w:contextualSpacing/>
              <w:rPr>
                <w:rFonts w:asciiTheme="majorBidi" w:hAnsiTheme="majorBidi" w:cstheme="majorBidi"/>
                <w:b/>
                <w:sz w:val="16"/>
                <w:szCs w:val="18"/>
                <w:lang w:val="en-US"/>
              </w:rPr>
            </w:pPr>
            <w:r w:rsidRPr="00D42234">
              <w:rPr>
                <w:rFonts w:asciiTheme="majorBidi" w:hAnsiTheme="majorBidi" w:cstheme="majorBidi"/>
                <w:b/>
                <w:sz w:val="16"/>
                <w:szCs w:val="18"/>
                <w:lang w:val="en-US"/>
              </w:rPr>
              <w:t>nicht geprüft</w:t>
            </w:r>
            <w:r w:rsidRPr="00D42234">
              <w:rPr>
                <w:rFonts w:asciiTheme="majorBidi" w:hAnsiTheme="majorBidi" w:cstheme="majorBidi"/>
                <w:b/>
                <w:sz w:val="16"/>
                <w:szCs w:val="18"/>
                <w:lang w:val="en-US"/>
              </w:rPr>
              <w:br/>
              <w:t>not checked</w:t>
            </w:r>
            <w:r w:rsidRPr="00D42234">
              <w:rPr>
                <w:rFonts w:asciiTheme="majorBidi" w:hAnsiTheme="majorBidi" w:cstheme="majorBidi"/>
                <w:b/>
                <w:sz w:val="16"/>
                <w:szCs w:val="18"/>
                <w:lang w:val="en-US"/>
              </w:rPr>
              <w:br/>
              <w:t>Non contrôlé</w:t>
            </w:r>
          </w:p>
        </w:tc>
        <w:tc>
          <w:tcPr>
            <w:tcW w:w="1424" w:type="dxa"/>
            <w:tcBorders>
              <w:top w:val="single" w:sz="4" w:space="0" w:color="000000"/>
              <w:left w:val="single" w:sz="4" w:space="0" w:color="000000"/>
              <w:right w:val="single" w:sz="4" w:space="0" w:color="000000"/>
            </w:tcBorders>
            <w:textDirection w:val="btLr"/>
          </w:tcPr>
          <w:p w14:paraId="6579E3FF" w14:textId="77777777" w:rsidR="00D42234" w:rsidRPr="002D3FDC" w:rsidRDefault="00D42234" w:rsidP="00D42234">
            <w:pPr>
              <w:widowControl w:val="0"/>
              <w:suppressAutoHyphens w:val="0"/>
              <w:spacing w:before="120"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Anwendbare Vorschriften / Applicable provisions</w:t>
            </w:r>
          </w:p>
          <w:p w14:paraId="102C8AC7" w14:textId="77777777" w:rsidR="00D42234" w:rsidRPr="002D3FDC" w:rsidRDefault="00D42234" w:rsidP="00D42234">
            <w:pPr>
              <w:widowControl w:val="0"/>
              <w:suppressAutoHyphens w:val="0"/>
              <w:spacing w:before="120"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Dispositions applicables</w:t>
            </w:r>
          </w:p>
          <w:p w14:paraId="17D49F4E" w14:textId="77777777" w:rsidR="00D42234" w:rsidRPr="002D3FDC" w:rsidRDefault="00D42234" w:rsidP="00D42234">
            <w:pPr>
              <w:widowControl w:val="0"/>
              <w:suppressAutoHyphens w:val="0"/>
              <w:spacing w:before="120" w:line="240" w:lineRule="auto"/>
              <w:ind w:left="113" w:right="113"/>
              <w:contextualSpacing/>
              <w:rPr>
                <w:rFonts w:asciiTheme="majorBidi" w:hAnsiTheme="majorBidi" w:cstheme="majorBidi"/>
                <w:b/>
                <w:sz w:val="16"/>
                <w:szCs w:val="18"/>
                <w:u w:val="single"/>
                <w:lang w:val="fr-FR"/>
              </w:rPr>
            </w:pPr>
          </w:p>
        </w:tc>
      </w:tr>
      <w:tr w:rsidR="00D42234" w:rsidRPr="002D3FDC" w14:paraId="7F160388"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76"/>
        </w:trPr>
        <w:tc>
          <w:tcPr>
            <w:tcW w:w="9508" w:type="dxa"/>
            <w:gridSpan w:val="7"/>
          </w:tcPr>
          <w:p w14:paraId="638EF9E7" w14:textId="77777777" w:rsidR="00D42234" w:rsidRPr="002D3FDC" w:rsidRDefault="00D42234" w:rsidP="00D42234">
            <w:pPr>
              <w:widowControl w:val="0"/>
              <w:suppressAutoHyphens w:val="0"/>
              <w:spacing w:line="240" w:lineRule="auto"/>
              <w:ind w:left="-216" w:right="-251"/>
              <w:jc w:val="center"/>
              <w:rPr>
                <w:rFonts w:asciiTheme="majorBidi" w:hAnsiTheme="majorBidi" w:cstheme="majorBidi"/>
                <w:b/>
                <w:sz w:val="16"/>
                <w:szCs w:val="18"/>
                <w:lang w:val="de-AT"/>
              </w:rPr>
            </w:pPr>
            <w:r w:rsidRPr="002D3FDC">
              <w:rPr>
                <w:rFonts w:asciiTheme="majorBidi" w:hAnsiTheme="majorBidi" w:cstheme="majorBidi"/>
                <w:b/>
                <w:sz w:val="16"/>
                <w:szCs w:val="18"/>
                <w:lang w:val="de-AT"/>
              </w:rPr>
              <w:t xml:space="preserve">Dokumente /Documents / </w:t>
            </w:r>
            <w:r w:rsidRPr="002D3FDC">
              <w:rPr>
                <w:rFonts w:asciiTheme="majorBidi" w:hAnsiTheme="majorBidi" w:cstheme="majorBidi"/>
                <w:b/>
                <w:sz w:val="16"/>
                <w:szCs w:val="18"/>
                <w:lang w:val="ru-RU"/>
              </w:rPr>
              <w:t>документы</w:t>
            </w:r>
            <w:r w:rsidRPr="002D3FDC">
              <w:rPr>
                <w:rFonts w:asciiTheme="majorBidi" w:hAnsiTheme="majorBidi" w:cstheme="majorBidi"/>
                <w:b/>
                <w:sz w:val="16"/>
                <w:szCs w:val="18"/>
                <w:lang w:val="de-AT"/>
              </w:rPr>
              <w:t xml:space="preserve"> / Documents</w:t>
            </w:r>
          </w:p>
        </w:tc>
      </w:tr>
      <w:tr w:rsidR="00D42234" w:rsidRPr="002D3FDC" w14:paraId="0C84BD49"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auto"/>
          </w:tcPr>
          <w:p w14:paraId="0A9278D6" w14:textId="77777777" w:rsidR="00D42234" w:rsidRPr="002D3FDC" w:rsidRDefault="00D42234" w:rsidP="00D42234">
            <w:pPr>
              <w:widowControl w:val="0"/>
              <w:suppressAutoHyphens w:val="0"/>
              <w:spacing w:line="199" w:lineRule="exact"/>
              <w:ind w:right="-23"/>
              <w:rPr>
                <w:rFonts w:asciiTheme="majorBidi" w:hAnsiTheme="majorBidi" w:cstheme="majorBidi"/>
                <w:sz w:val="18"/>
                <w:szCs w:val="18"/>
                <w:lang w:val="de-AT"/>
              </w:rPr>
            </w:pPr>
            <w:r w:rsidRPr="002D3FDC">
              <w:rPr>
                <w:rFonts w:asciiTheme="majorBidi" w:hAnsiTheme="majorBidi" w:cstheme="majorBidi"/>
                <w:sz w:val="18"/>
                <w:szCs w:val="18"/>
                <w:lang w:val="de-AT"/>
              </w:rPr>
              <w:t>20.</w:t>
            </w:r>
          </w:p>
        </w:tc>
        <w:tc>
          <w:tcPr>
            <w:tcW w:w="4396" w:type="dxa"/>
            <w:shd w:val="clear" w:color="auto" w:fill="D9D9D9"/>
          </w:tcPr>
          <w:p w14:paraId="30326A1B"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Hauptverantwortlicher Schiffsführer besitzt eine gültige ADN-Sachkundebescheinigung / Responsible master has a certificate of special knowledge of ADN / Le conducteur de bateau assumant la responsabilité générale est titulaire d’une attestation d’expert ADN</w:t>
            </w:r>
          </w:p>
        </w:tc>
        <w:tc>
          <w:tcPr>
            <w:tcW w:w="854" w:type="dxa"/>
            <w:shd w:val="clear" w:color="auto" w:fill="D9D9D9"/>
          </w:tcPr>
          <w:p w14:paraId="191D68C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cPr>
          <w:p w14:paraId="18493B0A"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shd w:val="clear" w:color="auto" w:fill="D9D9D9"/>
          </w:tcPr>
          <w:p w14:paraId="4C6AB092"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shd w:val="clear" w:color="auto" w:fill="D9D9D9"/>
          </w:tcPr>
          <w:p w14:paraId="3404A4E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shd w:val="clear" w:color="auto" w:fill="D9D9D9"/>
          </w:tcPr>
          <w:p w14:paraId="313655C2"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1.6.8</w:t>
            </w:r>
            <w:r w:rsidRPr="002D3FDC">
              <w:rPr>
                <w:rFonts w:asciiTheme="majorBidi" w:hAnsiTheme="majorBidi" w:cstheme="majorBidi"/>
                <w:spacing w:val="-2"/>
                <w:sz w:val="18"/>
                <w:szCs w:val="18"/>
                <w:lang w:val="de-AT"/>
              </w:rPr>
              <w:br/>
              <w:t>7.1.3.15</w:t>
            </w:r>
            <w:r w:rsidRPr="002D3FDC">
              <w:rPr>
                <w:rFonts w:asciiTheme="majorBidi" w:hAnsiTheme="majorBidi" w:cstheme="majorBidi"/>
                <w:spacing w:val="-2"/>
                <w:sz w:val="18"/>
                <w:szCs w:val="18"/>
                <w:lang w:val="de-AT"/>
              </w:rPr>
              <w:br/>
              <w:t>8.1.2.2 b)</w:t>
            </w:r>
            <w:r w:rsidRPr="002D3FDC">
              <w:rPr>
                <w:rFonts w:asciiTheme="majorBidi" w:hAnsiTheme="majorBidi" w:cstheme="majorBidi"/>
                <w:spacing w:val="-2"/>
                <w:sz w:val="18"/>
                <w:szCs w:val="18"/>
                <w:lang w:val="de-AT"/>
              </w:rPr>
              <w:br/>
              <w:t>8.2.1.2</w:t>
            </w:r>
            <w:r w:rsidRPr="002D3FDC">
              <w:rPr>
                <w:rFonts w:asciiTheme="majorBidi" w:hAnsiTheme="majorBidi" w:cstheme="majorBidi"/>
                <w:spacing w:val="-2"/>
                <w:sz w:val="18"/>
                <w:szCs w:val="18"/>
                <w:lang w:val="de-AT"/>
              </w:rPr>
              <w:br/>
              <w:t>8.6.2</w:t>
            </w:r>
          </w:p>
        </w:tc>
      </w:tr>
      <w:tr w:rsidR="00D42234" w:rsidRPr="002D3FDC" w14:paraId="182AFCB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tcPr>
          <w:p w14:paraId="5B5E49C6"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21.</w:t>
            </w:r>
          </w:p>
        </w:tc>
        <w:tc>
          <w:tcPr>
            <w:tcW w:w="4396" w:type="dxa"/>
          </w:tcPr>
          <w:p w14:paraId="4B4109DF"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Lichtbildausweis für jedes Mitglied der Besatzung (wenn zutreffend) / Means of identification, including a photograph, for each crew member (if applicable) / Document d’identification comportant une photographie pour chaque membre de l’équipage (le cas échéant) </w:t>
            </w:r>
          </w:p>
        </w:tc>
        <w:tc>
          <w:tcPr>
            <w:tcW w:w="854" w:type="dxa"/>
          </w:tcPr>
          <w:p w14:paraId="19247AC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tcPr>
          <w:p w14:paraId="27877BDD"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tcPr>
          <w:p w14:paraId="13A79705"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tcPr>
          <w:p w14:paraId="1F59441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tcPr>
          <w:p w14:paraId="3E96768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1.10.1.4</w:t>
            </w:r>
          </w:p>
          <w:p w14:paraId="2D4D23A2" w14:textId="77777777" w:rsidR="00D42234" w:rsidRPr="002D3FDC" w:rsidRDefault="00D42234" w:rsidP="00D42234">
            <w:pPr>
              <w:widowControl w:val="0"/>
              <w:suppressAutoHyphens w:val="0"/>
              <w:spacing w:line="240" w:lineRule="auto"/>
              <w:rPr>
                <w:rFonts w:asciiTheme="majorBidi" w:hAnsiTheme="majorBidi" w:cstheme="majorBidi"/>
                <w:strike/>
                <w:sz w:val="18"/>
                <w:szCs w:val="18"/>
                <w:lang w:val="de-DE"/>
              </w:rPr>
            </w:pPr>
            <w:r w:rsidRPr="002D3FDC">
              <w:rPr>
                <w:rFonts w:asciiTheme="majorBidi" w:hAnsiTheme="majorBidi" w:cstheme="majorBidi"/>
                <w:sz w:val="18"/>
                <w:szCs w:val="18"/>
                <w:lang w:val="de-DE"/>
              </w:rPr>
              <w:t>8.1.2.1 (i)</w:t>
            </w:r>
          </w:p>
          <w:p w14:paraId="035CBF7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DE"/>
              </w:rPr>
              <w:t>8.2.2.8.2</w:t>
            </w:r>
          </w:p>
        </w:tc>
      </w:tr>
      <w:tr w:rsidR="00D42234" w:rsidRPr="002D3FDC" w14:paraId="678F5BE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442EF92A"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22.</w:t>
            </w:r>
          </w:p>
        </w:tc>
        <w:tc>
          <w:tcPr>
            <w:tcW w:w="4396" w:type="dxa"/>
            <w:shd w:val="clear" w:color="auto" w:fill="D9D9D9" w:themeFill="background1" w:themeFillShade="D9"/>
          </w:tcPr>
          <w:p w14:paraId="59198890"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Beförderungspapier(e) / Transport document(s) / Document(s) de transport</w:t>
            </w:r>
          </w:p>
        </w:tc>
        <w:tc>
          <w:tcPr>
            <w:tcW w:w="854" w:type="dxa"/>
            <w:shd w:val="clear" w:color="auto" w:fill="D9D9D9" w:themeFill="background1" w:themeFillShade="D9"/>
          </w:tcPr>
          <w:p w14:paraId="4398E10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5AFD3516"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shd w:val="clear" w:color="auto" w:fill="D9D9D9" w:themeFill="background1" w:themeFillShade="D9"/>
          </w:tcPr>
          <w:p w14:paraId="3EEA76A4"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shd w:val="clear" w:color="auto" w:fill="D9D9D9" w:themeFill="background1" w:themeFillShade="D9"/>
          </w:tcPr>
          <w:p w14:paraId="43D64FC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shd w:val="clear" w:color="auto" w:fill="D9D9D9" w:themeFill="background1" w:themeFillShade="D9"/>
          </w:tcPr>
          <w:p w14:paraId="0FBED20C"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5.4.0</w:t>
            </w:r>
          </w:p>
          <w:p w14:paraId="268CC08C"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5.4.1</w:t>
            </w:r>
          </w:p>
          <w:p w14:paraId="00C37874"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[5.4.5]</w:t>
            </w:r>
          </w:p>
          <w:p w14:paraId="65F0B974"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5.5.2.4</w:t>
            </w:r>
          </w:p>
          <w:p w14:paraId="5F0783A3"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5.5.3.7</w:t>
            </w:r>
          </w:p>
          <w:p w14:paraId="3E51EA1E" w14:textId="77777777" w:rsidR="00D42234" w:rsidRPr="002D3FDC" w:rsidRDefault="00D42234" w:rsidP="00D42234">
            <w:pPr>
              <w:widowControl w:val="0"/>
              <w:suppressAutoHyphens w:val="0"/>
              <w:spacing w:line="240" w:lineRule="auto"/>
              <w:rPr>
                <w:rFonts w:asciiTheme="majorBidi" w:hAnsiTheme="majorBidi" w:cstheme="majorBidi"/>
                <w:spacing w:val="-2"/>
                <w:sz w:val="18"/>
                <w:szCs w:val="18"/>
                <w:lang w:val="de-AT"/>
              </w:rPr>
            </w:pPr>
            <w:r w:rsidRPr="002D3FDC">
              <w:rPr>
                <w:rFonts w:asciiTheme="majorBidi" w:hAnsiTheme="majorBidi" w:cstheme="majorBidi"/>
                <w:spacing w:val="-2"/>
                <w:sz w:val="18"/>
                <w:szCs w:val="18"/>
                <w:lang w:val="de-AT"/>
              </w:rPr>
              <w:t>8.1.2.1 b)</w:t>
            </w:r>
          </w:p>
        </w:tc>
      </w:tr>
      <w:tr w:rsidR="00D42234" w:rsidRPr="002D3FDC" w14:paraId="1DF4F452"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850"/>
        </w:trPr>
        <w:tc>
          <w:tcPr>
            <w:tcW w:w="566" w:type="dxa"/>
          </w:tcPr>
          <w:p w14:paraId="01C6D444" w14:textId="77777777" w:rsidR="00D42234" w:rsidRPr="002D3FDC" w:rsidRDefault="00D42234" w:rsidP="00D42234">
            <w:pPr>
              <w:spacing w:line="199" w:lineRule="exact"/>
              <w:ind w:right="-23"/>
              <w:jc w:val="both"/>
              <w:rPr>
                <w:rFonts w:asciiTheme="majorBidi" w:hAnsiTheme="majorBidi" w:cstheme="majorBidi"/>
                <w:sz w:val="18"/>
                <w:szCs w:val="18"/>
                <w:lang w:val="de-AT"/>
              </w:rPr>
            </w:pPr>
            <w:r w:rsidRPr="002D3FDC">
              <w:rPr>
                <w:rFonts w:asciiTheme="majorBidi" w:hAnsiTheme="majorBidi" w:cstheme="majorBidi"/>
                <w:sz w:val="18"/>
                <w:szCs w:val="18"/>
                <w:lang w:val="de-AT"/>
              </w:rPr>
              <w:t>23.</w:t>
            </w:r>
          </w:p>
        </w:tc>
        <w:tc>
          <w:tcPr>
            <w:tcW w:w="4396" w:type="dxa"/>
          </w:tcPr>
          <w:p w14:paraId="43C9F285"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Gültiges Zulassungszeugnis (für alle Schiffe in einem Schubverband oder gekuppelte Schiffe) vorhanden? / Valid certificate of approval (for all vessels in a pushed convoy or side-by-side formation) on board? / Le certificat d’agrément valide (pour tous les bateaux des convois poussés et formations à couple) est-il présent à bord ?</w:t>
            </w:r>
          </w:p>
        </w:tc>
        <w:tc>
          <w:tcPr>
            <w:tcW w:w="854" w:type="dxa"/>
          </w:tcPr>
          <w:p w14:paraId="3569AC8A" w14:textId="77777777" w:rsidR="00D42234" w:rsidRPr="002D3FDC" w:rsidRDefault="00D42234" w:rsidP="00D42234">
            <w:pPr>
              <w:jc w:val="both"/>
              <w:rPr>
                <w:rFonts w:asciiTheme="majorBidi" w:hAnsiTheme="majorBidi" w:cstheme="majorBidi"/>
                <w:sz w:val="18"/>
                <w:szCs w:val="18"/>
                <w:lang w:val="de-AT"/>
              </w:rPr>
            </w:pPr>
          </w:p>
        </w:tc>
        <w:tc>
          <w:tcPr>
            <w:tcW w:w="709" w:type="dxa"/>
          </w:tcPr>
          <w:p w14:paraId="320CFAE8" w14:textId="77777777" w:rsidR="00D42234" w:rsidRPr="002D3FDC" w:rsidRDefault="00D42234" w:rsidP="00D42234">
            <w:pPr>
              <w:ind w:left="-216"/>
              <w:jc w:val="both"/>
              <w:rPr>
                <w:rFonts w:asciiTheme="majorBidi" w:hAnsiTheme="majorBidi" w:cstheme="majorBidi"/>
                <w:sz w:val="18"/>
                <w:szCs w:val="18"/>
                <w:lang w:val="de-AT"/>
              </w:rPr>
            </w:pPr>
          </w:p>
        </w:tc>
        <w:tc>
          <w:tcPr>
            <w:tcW w:w="709" w:type="dxa"/>
          </w:tcPr>
          <w:p w14:paraId="370268C7" w14:textId="77777777" w:rsidR="00D42234" w:rsidRPr="002D3FDC" w:rsidRDefault="00D42234" w:rsidP="00D42234">
            <w:pPr>
              <w:ind w:left="-216"/>
              <w:jc w:val="both"/>
              <w:rPr>
                <w:rFonts w:asciiTheme="majorBidi" w:hAnsiTheme="majorBidi" w:cstheme="majorBidi"/>
                <w:sz w:val="18"/>
                <w:szCs w:val="18"/>
                <w:lang w:val="de-AT"/>
              </w:rPr>
            </w:pPr>
          </w:p>
        </w:tc>
        <w:tc>
          <w:tcPr>
            <w:tcW w:w="850" w:type="dxa"/>
          </w:tcPr>
          <w:p w14:paraId="727A739B" w14:textId="77777777" w:rsidR="00D42234" w:rsidRPr="002D3FDC" w:rsidRDefault="00D42234" w:rsidP="00D42234">
            <w:pPr>
              <w:jc w:val="both"/>
              <w:rPr>
                <w:rFonts w:asciiTheme="majorBidi" w:hAnsiTheme="majorBidi" w:cstheme="majorBidi"/>
                <w:sz w:val="18"/>
                <w:szCs w:val="18"/>
                <w:lang w:val="de-AT"/>
              </w:rPr>
            </w:pPr>
          </w:p>
        </w:tc>
        <w:tc>
          <w:tcPr>
            <w:tcW w:w="1424" w:type="dxa"/>
          </w:tcPr>
          <w:p w14:paraId="5EB1EEED"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1.16.1.1.1</w:t>
            </w:r>
          </w:p>
          <w:p w14:paraId="6B27F068"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7.1.2.19</w:t>
            </w:r>
          </w:p>
          <w:p w14:paraId="763EBEB6"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8.1.2.1 (a)</w:t>
            </w:r>
          </w:p>
          <w:p w14:paraId="602752E9"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8.1.2.6</w:t>
            </w:r>
          </w:p>
          <w:p w14:paraId="5FA4AC27"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8.1.2.7</w:t>
            </w:r>
          </w:p>
          <w:p w14:paraId="4B6D4981" w14:textId="77777777" w:rsidR="00D42234" w:rsidRPr="002D3FDC" w:rsidRDefault="00D42234" w:rsidP="00D42234">
            <w:pPr>
              <w:jc w:val="both"/>
              <w:rPr>
                <w:rFonts w:asciiTheme="majorBidi" w:hAnsiTheme="majorBidi" w:cstheme="majorBidi"/>
                <w:sz w:val="16"/>
                <w:szCs w:val="18"/>
                <w:lang w:val="de-DE"/>
              </w:rPr>
            </w:pPr>
            <w:r w:rsidRPr="002D3FDC">
              <w:rPr>
                <w:rFonts w:asciiTheme="majorBidi" w:hAnsiTheme="majorBidi" w:cstheme="majorBidi"/>
                <w:sz w:val="16"/>
                <w:szCs w:val="18"/>
                <w:lang w:val="de-DE"/>
              </w:rPr>
              <w:t>8.6.1.1</w:t>
            </w:r>
          </w:p>
          <w:p w14:paraId="3AA9C4F0" w14:textId="77777777" w:rsidR="00D42234" w:rsidRPr="002D3FDC" w:rsidRDefault="00D42234" w:rsidP="00D42234">
            <w:pPr>
              <w:jc w:val="both"/>
              <w:rPr>
                <w:rFonts w:asciiTheme="majorBidi" w:hAnsiTheme="majorBidi" w:cstheme="majorBidi"/>
                <w:sz w:val="18"/>
                <w:szCs w:val="18"/>
                <w:lang w:val="de-DE"/>
              </w:rPr>
            </w:pPr>
            <w:r w:rsidRPr="002D3FDC">
              <w:rPr>
                <w:rFonts w:asciiTheme="majorBidi" w:hAnsiTheme="majorBidi" w:cstheme="majorBidi"/>
                <w:sz w:val="16"/>
                <w:szCs w:val="18"/>
                <w:lang w:val="de-DE"/>
              </w:rPr>
              <w:t>8.6.1.2</w:t>
            </w:r>
          </w:p>
        </w:tc>
      </w:tr>
      <w:tr w:rsidR="00D42234" w:rsidRPr="002D3FDC" w14:paraId="11557757"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594DAC0E"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24.</w:t>
            </w:r>
          </w:p>
        </w:tc>
        <w:tc>
          <w:tcPr>
            <w:tcW w:w="4396" w:type="dxa"/>
            <w:shd w:val="clear" w:color="auto" w:fill="D9D9D9" w:themeFill="background1" w:themeFillShade="D9"/>
          </w:tcPr>
          <w:p w14:paraId="13CE6CC1"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fr-FR"/>
              </w:rPr>
            </w:pPr>
            <w:r w:rsidRPr="002D3FDC">
              <w:rPr>
                <w:rFonts w:asciiTheme="majorBidi" w:hAnsiTheme="majorBidi" w:cstheme="majorBidi"/>
                <w:sz w:val="18"/>
                <w:szCs w:val="18"/>
                <w:lang w:val="fr-FR"/>
              </w:rPr>
              <w:t>Stauplan an Bord vorhanden /</w:t>
            </w:r>
            <w:r w:rsidRPr="002D3FDC">
              <w:rPr>
                <w:rFonts w:asciiTheme="majorBidi" w:hAnsiTheme="majorBidi" w:cstheme="majorBidi"/>
                <w:lang w:val="fr-FR"/>
              </w:rPr>
              <w:t xml:space="preserve"> </w:t>
            </w:r>
            <w:r w:rsidRPr="002D3FDC">
              <w:rPr>
                <w:rFonts w:asciiTheme="majorBidi" w:hAnsiTheme="majorBidi" w:cstheme="majorBidi"/>
                <w:sz w:val="18"/>
                <w:szCs w:val="18"/>
                <w:lang w:val="fr-FR"/>
              </w:rPr>
              <w:t>Loading plan present on board / Plan de chargement présent à bord</w:t>
            </w:r>
          </w:p>
        </w:tc>
        <w:tc>
          <w:tcPr>
            <w:tcW w:w="854" w:type="dxa"/>
            <w:shd w:val="clear" w:color="auto" w:fill="D9D9D9" w:themeFill="background1" w:themeFillShade="D9"/>
          </w:tcPr>
          <w:p w14:paraId="712EEF8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fr-FR"/>
              </w:rPr>
            </w:pPr>
          </w:p>
        </w:tc>
        <w:tc>
          <w:tcPr>
            <w:tcW w:w="709" w:type="dxa"/>
            <w:shd w:val="clear" w:color="auto" w:fill="D9D9D9" w:themeFill="background1" w:themeFillShade="D9"/>
          </w:tcPr>
          <w:p w14:paraId="30A79F21"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fr-FR"/>
              </w:rPr>
            </w:pPr>
          </w:p>
        </w:tc>
        <w:tc>
          <w:tcPr>
            <w:tcW w:w="709" w:type="dxa"/>
            <w:shd w:val="clear" w:color="auto" w:fill="D9D9D9" w:themeFill="background1" w:themeFillShade="D9"/>
          </w:tcPr>
          <w:p w14:paraId="2990785A"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fr-FR"/>
              </w:rPr>
            </w:pPr>
          </w:p>
        </w:tc>
        <w:tc>
          <w:tcPr>
            <w:tcW w:w="850" w:type="dxa"/>
            <w:shd w:val="clear" w:color="auto" w:fill="D9D9D9" w:themeFill="background1" w:themeFillShade="D9"/>
          </w:tcPr>
          <w:p w14:paraId="2665D37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fr-FR"/>
              </w:rPr>
            </w:pPr>
          </w:p>
        </w:tc>
        <w:tc>
          <w:tcPr>
            <w:tcW w:w="1424" w:type="dxa"/>
            <w:shd w:val="clear" w:color="auto" w:fill="D9D9D9" w:themeFill="background1" w:themeFillShade="D9"/>
          </w:tcPr>
          <w:p w14:paraId="2B6F1E2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7.1.4.11</w:t>
            </w:r>
          </w:p>
          <w:p w14:paraId="60E3A8E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8.1.2.2 a)</w:t>
            </w:r>
          </w:p>
          <w:p w14:paraId="18D3D31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8.1.2.8</w:t>
            </w:r>
          </w:p>
        </w:tc>
      </w:tr>
      <w:tr w:rsidR="00D42234" w:rsidRPr="0028599D" w14:paraId="4680ABDE"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25"/>
        </w:trPr>
        <w:tc>
          <w:tcPr>
            <w:tcW w:w="9508" w:type="dxa"/>
            <w:gridSpan w:val="7"/>
          </w:tcPr>
          <w:p w14:paraId="16D00C9D" w14:textId="77777777" w:rsidR="00D42234" w:rsidRPr="002D3FDC" w:rsidRDefault="00D42234" w:rsidP="00D42234">
            <w:pPr>
              <w:widowControl w:val="0"/>
              <w:suppressAutoHyphens w:val="0"/>
              <w:spacing w:before="120" w:after="120" w:line="240" w:lineRule="auto"/>
              <w:ind w:left="-216"/>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Beförderungsbestimmungen / Transport regulations / Opération de transport</w:t>
            </w:r>
          </w:p>
        </w:tc>
      </w:tr>
      <w:tr w:rsidR="00D42234" w:rsidRPr="002D3FDC" w14:paraId="6D94E4B4"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tcPr>
          <w:p w14:paraId="514E2C67"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25.</w:t>
            </w:r>
          </w:p>
        </w:tc>
        <w:tc>
          <w:tcPr>
            <w:tcW w:w="4396" w:type="dxa"/>
          </w:tcPr>
          <w:p w14:paraId="3F0A5392" w14:textId="77777777" w:rsidR="00D42234" w:rsidRPr="002D3FDC" w:rsidRDefault="00D42234" w:rsidP="00D42234">
            <w:pPr>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Weitere Dokumente vorhanden / Other documents on board / Autres documents se trouvant à bord</w:t>
            </w:r>
          </w:p>
          <w:p w14:paraId="0A34CDF3" w14:textId="77777777" w:rsidR="00D42234" w:rsidRPr="002D3FDC" w:rsidRDefault="00D42234" w:rsidP="00D42234">
            <w:pPr>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[siehe optionale Anlage / see optional annex / voir annexe optionnelle]</w:t>
            </w:r>
          </w:p>
        </w:tc>
        <w:tc>
          <w:tcPr>
            <w:tcW w:w="854" w:type="dxa"/>
          </w:tcPr>
          <w:p w14:paraId="26CDA8D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tcPr>
          <w:p w14:paraId="3AD1FC9E"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tcPr>
          <w:p w14:paraId="24D51710"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tcPr>
          <w:p w14:paraId="1DE2763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tcPr>
          <w:p w14:paraId="13DEC93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8.1.2.1</w:t>
            </w:r>
          </w:p>
          <w:p w14:paraId="64D93E2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8.1.2.2</w:t>
            </w:r>
          </w:p>
          <w:p w14:paraId="7D31765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r>
      <w:tr w:rsidR="00D42234" w:rsidRPr="002D3FDC" w14:paraId="256773E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0416C129"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26.</w:t>
            </w:r>
          </w:p>
        </w:tc>
        <w:tc>
          <w:tcPr>
            <w:tcW w:w="4396" w:type="dxa"/>
            <w:shd w:val="clear" w:color="auto" w:fill="D9D9D9" w:themeFill="background1" w:themeFillShade="D9"/>
          </w:tcPr>
          <w:p w14:paraId="77FCE76E"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AT"/>
              </w:rPr>
              <w:t>Beförderung der gefährlichen Güter zugelassen / Transport of the dangerous goods permitted / Le transport est-il autorisé?</w:t>
            </w:r>
          </w:p>
        </w:tc>
        <w:tc>
          <w:tcPr>
            <w:tcW w:w="854" w:type="dxa"/>
            <w:shd w:val="clear" w:color="auto" w:fill="D9D9D9" w:themeFill="background1" w:themeFillShade="D9"/>
          </w:tcPr>
          <w:p w14:paraId="3C47673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1A5067CE"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shd w:val="clear" w:color="auto" w:fill="D9D9D9" w:themeFill="background1" w:themeFillShade="D9"/>
          </w:tcPr>
          <w:p w14:paraId="19AAF8BE"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shd w:val="clear" w:color="auto" w:fill="D9D9D9" w:themeFill="background1" w:themeFillShade="D9"/>
          </w:tcPr>
          <w:p w14:paraId="4F155F9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shd w:val="clear" w:color="auto" w:fill="D9D9D9" w:themeFill="background1" w:themeFillShade="D9"/>
          </w:tcPr>
          <w:p w14:paraId="0202455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1.1.2.1</w:t>
            </w:r>
          </w:p>
          <w:p w14:paraId="2C2B91C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1.5.</w:t>
            </w:r>
          </w:p>
          <w:p w14:paraId="1E84FB8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3.2.1 Tab. A (8)</w:t>
            </w:r>
          </w:p>
          <w:p w14:paraId="6EB15DC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7.1.1.11</w:t>
            </w:r>
          </w:p>
        </w:tc>
      </w:tr>
      <w:tr w:rsidR="00D42234" w:rsidRPr="002D3FDC" w14:paraId="5B036F0A"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58"/>
        </w:trPr>
        <w:tc>
          <w:tcPr>
            <w:tcW w:w="566" w:type="dxa"/>
            <w:shd w:val="clear" w:color="auto" w:fill="auto"/>
          </w:tcPr>
          <w:p w14:paraId="0CD76D2C"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27.</w:t>
            </w:r>
          </w:p>
        </w:tc>
        <w:tc>
          <w:tcPr>
            <w:tcW w:w="4396" w:type="dxa"/>
            <w:shd w:val="clear" w:color="auto" w:fill="auto"/>
          </w:tcPr>
          <w:p w14:paraId="3F83E031" w14:textId="77777777" w:rsidR="00D42234" w:rsidRPr="002D3FDC" w:rsidRDefault="00D42234" w:rsidP="00D42234">
            <w:pPr>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Freistellungen anwendbar / Exemptions applicable / Exemptions applicables</w:t>
            </w:r>
          </w:p>
        </w:tc>
        <w:tc>
          <w:tcPr>
            <w:tcW w:w="854" w:type="dxa"/>
            <w:shd w:val="clear" w:color="auto" w:fill="auto"/>
          </w:tcPr>
          <w:p w14:paraId="413C7BE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486A77C1"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shd w:val="clear" w:color="auto" w:fill="auto"/>
          </w:tcPr>
          <w:p w14:paraId="37810659"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shd w:val="clear" w:color="auto" w:fill="auto"/>
          </w:tcPr>
          <w:p w14:paraId="6BDD590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shd w:val="clear" w:color="auto" w:fill="auto"/>
          </w:tcPr>
          <w:p w14:paraId="25AC389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1.1.3</w:t>
            </w:r>
          </w:p>
        </w:tc>
      </w:tr>
      <w:tr w:rsidR="00D42234" w:rsidRPr="002D3FDC" w14:paraId="53F06CA9"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2DC7B457"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28.</w:t>
            </w:r>
          </w:p>
        </w:tc>
        <w:tc>
          <w:tcPr>
            <w:tcW w:w="4396" w:type="dxa"/>
            <w:shd w:val="clear" w:color="auto" w:fill="D9D9D9" w:themeFill="background1" w:themeFillShade="D9"/>
          </w:tcPr>
          <w:p w14:paraId="615E420C"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Begrenzung der beförderten Mengen (ausgenommen Doppelhüllenschiffe) / Limitation of the quantities carried (except double hull vessels) / Limitation des quantités transportées (à l’exception des bateaux à double coque)</w:t>
            </w:r>
          </w:p>
        </w:tc>
        <w:tc>
          <w:tcPr>
            <w:tcW w:w="854" w:type="dxa"/>
            <w:shd w:val="clear" w:color="auto" w:fill="D9D9D9" w:themeFill="background1" w:themeFillShade="D9"/>
          </w:tcPr>
          <w:p w14:paraId="7818BB6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67DA0740"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709" w:type="dxa"/>
            <w:shd w:val="clear" w:color="auto" w:fill="D9D9D9" w:themeFill="background1" w:themeFillShade="D9"/>
          </w:tcPr>
          <w:p w14:paraId="3255224E" w14:textId="77777777" w:rsidR="00D42234" w:rsidRPr="002D3FDC" w:rsidRDefault="00D42234" w:rsidP="00D42234">
            <w:pPr>
              <w:widowControl w:val="0"/>
              <w:suppressAutoHyphens w:val="0"/>
              <w:spacing w:line="240" w:lineRule="auto"/>
              <w:ind w:left="-216"/>
              <w:rPr>
                <w:rFonts w:asciiTheme="majorBidi" w:hAnsiTheme="majorBidi" w:cstheme="majorBidi"/>
                <w:sz w:val="18"/>
                <w:szCs w:val="18"/>
                <w:lang w:val="de-AT"/>
              </w:rPr>
            </w:pPr>
          </w:p>
        </w:tc>
        <w:tc>
          <w:tcPr>
            <w:tcW w:w="850" w:type="dxa"/>
            <w:shd w:val="clear" w:color="auto" w:fill="D9D9D9" w:themeFill="background1" w:themeFillShade="D9"/>
          </w:tcPr>
          <w:p w14:paraId="0711CE1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424" w:type="dxa"/>
            <w:shd w:val="clear" w:color="auto" w:fill="D9D9D9" w:themeFill="background1" w:themeFillShade="D9"/>
          </w:tcPr>
          <w:p w14:paraId="511B6A2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7.1.2.0</w:t>
            </w:r>
          </w:p>
          <w:p w14:paraId="23C4E77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w:t>
            </w:r>
          </w:p>
        </w:tc>
      </w:tr>
    </w:tbl>
    <w:p w14:paraId="49858495" w14:textId="77777777" w:rsidR="00D42234" w:rsidRPr="002D3FDC" w:rsidRDefault="00D42234" w:rsidP="00D42234">
      <w:pPr>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639" w:type="dxa"/>
        <w:tblInd w:w="-5" w:type="dxa"/>
        <w:tblLayout w:type="fixed"/>
        <w:tblCellMar>
          <w:left w:w="0" w:type="dxa"/>
          <w:right w:w="0" w:type="dxa"/>
        </w:tblCellMar>
        <w:tblLook w:val="0000" w:firstRow="0" w:lastRow="0" w:firstColumn="0" w:lastColumn="0" w:noHBand="0" w:noVBand="0"/>
      </w:tblPr>
      <w:tblGrid>
        <w:gridCol w:w="567"/>
        <w:gridCol w:w="4253"/>
        <w:gridCol w:w="850"/>
        <w:gridCol w:w="709"/>
        <w:gridCol w:w="851"/>
        <w:gridCol w:w="850"/>
        <w:gridCol w:w="1559"/>
      </w:tblGrid>
      <w:tr w:rsidR="00D42234" w:rsidRPr="002D3FDC" w14:paraId="662A0FD7" w14:textId="77777777" w:rsidTr="00D42234">
        <w:trPr>
          <w:cantSplit/>
          <w:trHeight w:val="1691"/>
          <w:tblHeader/>
        </w:trPr>
        <w:tc>
          <w:tcPr>
            <w:tcW w:w="567" w:type="dxa"/>
            <w:tcBorders>
              <w:top w:val="single" w:sz="4" w:space="0" w:color="000000"/>
              <w:left w:val="single" w:sz="4" w:space="0" w:color="000000"/>
              <w:right w:val="single" w:sz="4" w:space="0" w:color="000000"/>
            </w:tcBorders>
          </w:tcPr>
          <w:p w14:paraId="223C2544" w14:textId="77777777" w:rsidR="00D42234" w:rsidRPr="002D3FDC" w:rsidRDefault="00D42234" w:rsidP="00D42234">
            <w:pPr>
              <w:widowControl w:val="0"/>
              <w:suppressAutoHyphens w:val="0"/>
              <w:spacing w:line="240" w:lineRule="auto"/>
              <w:ind w:left="113"/>
              <w:contextualSpacing/>
              <w:rPr>
                <w:rFonts w:asciiTheme="majorBidi" w:hAnsiTheme="majorBidi" w:cstheme="majorBidi"/>
                <w:b/>
                <w:sz w:val="16"/>
                <w:szCs w:val="18"/>
                <w:lang w:val="de-DE"/>
              </w:rPr>
            </w:pPr>
          </w:p>
        </w:tc>
        <w:tc>
          <w:tcPr>
            <w:tcW w:w="4253" w:type="dxa"/>
            <w:tcBorders>
              <w:top w:val="single" w:sz="4" w:space="0" w:color="000000"/>
              <w:left w:val="single" w:sz="4" w:space="0" w:color="000000"/>
              <w:right w:val="single" w:sz="4" w:space="0" w:color="000000"/>
            </w:tcBorders>
            <w:vAlign w:val="center"/>
          </w:tcPr>
          <w:p w14:paraId="786E7312" w14:textId="77777777" w:rsidR="00D42234" w:rsidRPr="002D3FDC" w:rsidRDefault="00D42234" w:rsidP="00D42234">
            <w:pPr>
              <w:widowControl w:val="0"/>
              <w:suppressAutoHyphens w:val="0"/>
              <w:spacing w:line="240" w:lineRule="auto"/>
              <w:ind w:left="113"/>
              <w:contextualSpacing/>
              <w:rPr>
                <w:rFonts w:asciiTheme="majorBidi" w:hAnsiTheme="majorBidi" w:cstheme="majorBidi"/>
                <w:b/>
                <w:sz w:val="16"/>
                <w:szCs w:val="18"/>
                <w:lang w:val="ru-RU"/>
              </w:rPr>
            </w:pPr>
            <w:r w:rsidRPr="002D3FDC">
              <w:rPr>
                <w:rFonts w:asciiTheme="majorBidi" w:hAnsiTheme="majorBidi" w:cstheme="majorBidi"/>
                <w:b/>
                <w:sz w:val="16"/>
                <w:szCs w:val="18"/>
                <w:lang w:val="de-DE"/>
              </w:rPr>
              <w:t>Gegenstand</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der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Kontrolle</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de-DE"/>
              </w:rPr>
              <w:t>Topic</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of</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the</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check</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de-DE"/>
              </w:rPr>
              <w:t>Objet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du</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contr</w:t>
            </w:r>
            <w:r w:rsidRPr="002D3FDC">
              <w:rPr>
                <w:rFonts w:asciiTheme="majorBidi" w:hAnsiTheme="majorBidi" w:cstheme="majorBidi"/>
                <w:b/>
                <w:sz w:val="16"/>
                <w:szCs w:val="18"/>
                <w:lang w:val="ru-RU"/>
              </w:rPr>
              <w:t>ô</w:t>
            </w:r>
            <w:r w:rsidRPr="002D3FDC">
              <w:rPr>
                <w:rFonts w:asciiTheme="majorBidi" w:hAnsiTheme="majorBidi" w:cstheme="majorBidi"/>
                <w:b/>
                <w:sz w:val="16"/>
                <w:szCs w:val="18"/>
                <w:lang w:val="de-DE"/>
              </w:rPr>
              <w:t>le</w:t>
            </w:r>
          </w:p>
        </w:tc>
        <w:tc>
          <w:tcPr>
            <w:tcW w:w="850" w:type="dxa"/>
            <w:tcBorders>
              <w:top w:val="single" w:sz="4" w:space="0" w:color="000000"/>
              <w:left w:val="single" w:sz="4" w:space="0" w:color="000000"/>
              <w:right w:val="single" w:sz="4" w:space="0" w:color="000000"/>
            </w:tcBorders>
            <w:textDirection w:val="btLr"/>
          </w:tcPr>
          <w:p w14:paraId="404183C8"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lang w:val="de-DE"/>
              </w:rPr>
            </w:pPr>
            <w:r w:rsidRPr="002D3FDC">
              <w:rPr>
                <w:rFonts w:asciiTheme="majorBidi" w:hAnsiTheme="majorBidi" w:cstheme="majorBidi"/>
                <w:b/>
                <w:sz w:val="16"/>
                <w:szCs w:val="18"/>
                <w:lang w:val="de-DE"/>
              </w:rPr>
              <w:t>in Ordnung</w:t>
            </w:r>
            <w:r w:rsidRPr="002D3FDC">
              <w:rPr>
                <w:rFonts w:asciiTheme="majorBidi" w:hAnsiTheme="majorBidi" w:cstheme="majorBidi"/>
                <w:b/>
                <w:sz w:val="16"/>
                <w:szCs w:val="18"/>
                <w:lang w:val="de-DE"/>
              </w:rPr>
              <w:br/>
              <w:t>in order</w:t>
            </w:r>
            <w:r w:rsidRPr="002D3FDC">
              <w:rPr>
                <w:rFonts w:asciiTheme="majorBidi" w:hAnsiTheme="majorBidi" w:cstheme="majorBidi"/>
                <w:b/>
                <w:sz w:val="16"/>
                <w:szCs w:val="18"/>
                <w:lang w:val="de-DE"/>
              </w:rPr>
              <w:br/>
              <w:t>En ordre</w:t>
            </w:r>
          </w:p>
        </w:tc>
        <w:tc>
          <w:tcPr>
            <w:tcW w:w="709" w:type="dxa"/>
            <w:tcBorders>
              <w:top w:val="single" w:sz="4" w:space="0" w:color="000000"/>
              <w:left w:val="single" w:sz="4" w:space="0" w:color="000000"/>
              <w:right w:val="single" w:sz="4" w:space="0" w:color="000000"/>
            </w:tcBorders>
            <w:textDirection w:val="btLr"/>
          </w:tcPr>
          <w:p w14:paraId="2C696E71" w14:textId="77777777" w:rsidR="00D42234" w:rsidRPr="00D42234" w:rsidRDefault="00D42234" w:rsidP="00D42234">
            <w:pPr>
              <w:widowControl w:val="0"/>
              <w:suppressAutoHyphens w:val="0"/>
              <w:spacing w:line="240" w:lineRule="auto"/>
              <w:ind w:left="113" w:right="113"/>
              <w:contextualSpacing/>
              <w:rPr>
                <w:rFonts w:asciiTheme="majorBidi" w:hAnsiTheme="majorBidi" w:cstheme="majorBidi"/>
                <w:b/>
                <w:sz w:val="16"/>
                <w:szCs w:val="18"/>
                <w:lang w:val="en-US"/>
              </w:rPr>
            </w:pPr>
            <w:r w:rsidRPr="002D3FDC">
              <w:rPr>
                <w:rFonts w:asciiTheme="majorBidi" w:hAnsiTheme="majorBidi" w:cstheme="majorBidi"/>
                <w:b/>
                <w:sz w:val="16"/>
                <w:szCs w:val="18"/>
                <w:lang w:val="de-DE"/>
              </w:rPr>
              <w:t>nicht in Ordnung</w:t>
            </w:r>
            <w:r w:rsidRPr="002D3FDC">
              <w:rPr>
                <w:rFonts w:asciiTheme="majorBidi" w:hAnsiTheme="majorBidi" w:cstheme="majorBidi"/>
                <w:b/>
                <w:sz w:val="16"/>
                <w:szCs w:val="18"/>
                <w:lang w:val="de-DE"/>
              </w:rPr>
              <w:br/>
              <w:t>not in order</w:t>
            </w:r>
            <w:r w:rsidRPr="002D3FDC">
              <w:rPr>
                <w:rFonts w:asciiTheme="majorBidi" w:hAnsiTheme="majorBidi" w:cstheme="majorBidi"/>
                <w:b/>
                <w:sz w:val="16"/>
                <w:szCs w:val="18"/>
                <w:lang w:val="de-DE"/>
              </w:rPr>
              <w:br/>
            </w:r>
            <w:r w:rsidRPr="00D42234">
              <w:rPr>
                <w:rFonts w:asciiTheme="majorBidi" w:hAnsiTheme="majorBidi" w:cstheme="majorBidi"/>
                <w:b/>
                <w:sz w:val="16"/>
                <w:szCs w:val="18"/>
                <w:lang w:val="en-US"/>
              </w:rPr>
              <w:t>Pas en ordre</w:t>
            </w:r>
          </w:p>
        </w:tc>
        <w:tc>
          <w:tcPr>
            <w:tcW w:w="851" w:type="dxa"/>
            <w:tcBorders>
              <w:top w:val="single" w:sz="4" w:space="0" w:color="000000"/>
              <w:left w:val="single" w:sz="4" w:space="0" w:color="000000"/>
              <w:right w:val="single" w:sz="4" w:space="0" w:color="000000"/>
            </w:tcBorders>
            <w:textDirection w:val="btLr"/>
          </w:tcPr>
          <w:p w14:paraId="63BEB645"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lang w:val="ru-RU"/>
              </w:rPr>
            </w:pPr>
            <w:r w:rsidRPr="002D3FDC">
              <w:rPr>
                <w:rFonts w:asciiTheme="majorBidi" w:hAnsiTheme="majorBidi" w:cstheme="majorBidi"/>
                <w:b/>
                <w:sz w:val="16"/>
                <w:szCs w:val="18"/>
              </w:rPr>
              <w:t>nicht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anwendbar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not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applicable</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fr-FR"/>
              </w:rPr>
              <w:t>Non applicable</w:t>
            </w:r>
          </w:p>
        </w:tc>
        <w:tc>
          <w:tcPr>
            <w:tcW w:w="850" w:type="dxa"/>
            <w:tcBorders>
              <w:top w:val="single" w:sz="4" w:space="0" w:color="000000"/>
              <w:left w:val="single" w:sz="4" w:space="0" w:color="000000"/>
              <w:right w:val="single" w:sz="4" w:space="0" w:color="000000"/>
            </w:tcBorders>
            <w:textDirection w:val="btLr"/>
          </w:tcPr>
          <w:p w14:paraId="26637160" w14:textId="77777777" w:rsidR="00D42234" w:rsidRPr="00D42234" w:rsidRDefault="00D42234" w:rsidP="00D42234">
            <w:pPr>
              <w:widowControl w:val="0"/>
              <w:suppressAutoHyphens w:val="0"/>
              <w:spacing w:line="240" w:lineRule="auto"/>
              <w:ind w:left="113" w:right="113"/>
              <w:contextualSpacing/>
              <w:rPr>
                <w:rFonts w:asciiTheme="majorBidi" w:hAnsiTheme="majorBidi" w:cstheme="majorBidi"/>
                <w:b/>
                <w:sz w:val="16"/>
                <w:szCs w:val="18"/>
                <w:lang w:val="en-US"/>
              </w:rPr>
            </w:pPr>
            <w:r w:rsidRPr="00D42234">
              <w:rPr>
                <w:rFonts w:asciiTheme="majorBidi" w:hAnsiTheme="majorBidi" w:cstheme="majorBidi"/>
                <w:b/>
                <w:sz w:val="16"/>
                <w:szCs w:val="18"/>
                <w:lang w:val="en-US"/>
              </w:rPr>
              <w:t>nicht geprüft</w:t>
            </w:r>
            <w:r w:rsidRPr="00D42234">
              <w:rPr>
                <w:rFonts w:asciiTheme="majorBidi" w:hAnsiTheme="majorBidi" w:cstheme="majorBidi"/>
                <w:b/>
                <w:sz w:val="16"/>
                <w:szCs w:val="18"/>
                <w:lang w:val="en-US"/>
              </w:rPr>
              <w:br/>
              <w:t>not checked</w:t>
            </w:r>
            <w:r w:rsidRPr="00D42234">
              <w:rPr>
                <w:rFonts w:asciiTheme="majorBidi" w:hAnsiTheme="majorBidi" w:cstheme="majorBidi"/>
                <w:b/>
                <w:sz w:val="16"/>
                <w:szCs w:val="18"/>
                <w:lang w:val="en-US"/>
              </w:rPr>
              <w:br/>
              <w:t>Non contrôlé</w:t>
            </w:r>
          </w:p>
        </w:tc>
        <w:tc>
          <w:tcPr>
            <w:tcW w:w="1559" w:type="dxa"/>
            <w:tcBorders>
              <w:top w:val="single" w:sz="4" w:space="0" w:color="000000"/>
              <w:left w:val="single" w:sz="4" w:space="0" w:color="000000"/>
              <w:right w:val="single" w:sz="4" w:space="0" w:color="000000"/>
            </w:tcBorders>
            <w:textDirection w:val="btLr"/>
          </w:tcPr>
          <w:p w14:paraId="50013076"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Anwendbare Vorschriften / Applicable provisions</w:t>
            </w:r>
          </w:p>
          <w:p w14:paraId="58AD0EBC"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Dispositions applicables</w:t>
            </w:r>
          </w:p>
          <w:p w14:paraId="021B2368"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p>
        </w:tc>
      </w:tr>
      <w:tr w:rsidR="00D42234" w:rsidRPr="002D3FDC" w14:paraId="18FBCEEA"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7" w:type="dxa"/>
            <w:shd w:val="clear" w:color="auto" w:fill="auto"/>
          </w:tcPr>
          <w:p w14:paraId="76AE9ABF"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29.</w:t>
            </w:r>
          </w:p>
        </w:tc>
        <w:tc>
          <w:tcPr>
            <w:tcW w:w="4253" w:type="dxa"/>
            <w:shd w:val="clear" w:color="auto" w:fill="auto"/>
          </w:tcPr>
          <w:p w14:paraId="23739AF5"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Bei Containern auf Doppelhüllenschiffen: Stabilitätsbestimmungen eingehalten / In case of containers on a double hull vessel: stability requirements fulfilled / Lorsque des conteneurs sont transportés à bord de bateaux à double coque, les règles en matière de stabilité sont-elles observées ?</w:t>
            </w:r>
          </w:p>
        </w:tc>
        <w:tc>
          <w:tcPr>
            <w:tcW w:w="850" w:type="dxa"/>
            <w:shd w:val="clear" w:color="auto" w:fill="auto"/>
          </w:tcPr>
          <w:p w14:paraId="250C6F5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69190BC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00E534E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auto"/>
          </w:tcPr>
          <w:p w14:paraId="742B151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33D54D1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9.1.0.94.2</w:t>
            </w:r>
          </w:p>
        </w:tc>
      </w:tr>
      <w:tr w:rsidR="00D42234" w:rsidRPr="002D3FDC" w14:paraId="436F289B"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7" w:type="dxa"/>
            <w:shd w:val="clear" w:color="auto" w:fill="D9D9D9" w:themeFill="background1" w:themeFillShade="D9"/>
          </w:tcPr>
          <w:p w14:paraId="0F3DB323"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30.</w:t>
            </w:r>
          </w:p>
        </w:tc>
        <w:tc>
          <w:tcPr>
            <w:tcW w:w="4253" w:type="dxa"/>
            <w:shd w:val="clear" w:color="auto" w:fill="D9D9D9" w:themeFill="background1" w:themeFillShade="D9"/>
          </w:tcPr>
          <w:p w14:paraId="4D0E0E2C"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Zusammenladeverbote beachtet / Prohibition of mixed loading obeyed / Interdiction de chargement en commun appliquée</w:t>
            </w:r>
          </w:p>
        </w:tc>
        <w:tc>
          <w:tcPr>
            <w:tcW w:w="850" w:type="dxa"/>
            <w:shd w:val="clear" w:color="auto" w:fill="D9D9D9" w:themeFill="background1" w:themeFillShade="D9"/>
          </w:tcPr>
          <w:p w14:paraId="2F427A4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245932B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0CFC1A5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D9D9D9" w:themeFill="background1" w:themeFillShade="D9"/>
          </w:tcPr>
          <w:p w14:paraId="3E8B060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7672D12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en-US"/>
              </w:rPr>
            </w:pPr>
            <w:r w:rsidRPr="002D3FDC">
              <w:rPr>
                <w:rFonts w:asciiTheme="majorBidi" w:hAnsiTheme="majorBidi" w:cstheme="majorBidi"/>
                <w:sz w:val="18"/>
                <w:szCs w:val="18"/>
                <w:lang w:val="en-US"/>
              </w:rPr>
              <w:t>7.1.4.2</w:t>
            </w:r>
          </w:p>
          <w:p w14:paraId="2DCF594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en-US"/>
              </w:rPr>
            </w:pPr>
            <w:r w:rsidRPr="002D3FDC">
              <w:rPr>
                <w:rFonts w:asciiTheme="majorBidi" w:hAnsiTheme="majorBidi" w:cstheme="majorBidi"/>
                <w:sz w:val="18"/>
                <w:szCs w:val="18"/>
                <w:lang w:val="en-US"/>
              </w:rPr>
              <w:t>7.1.4.3</w:t>
            </w:r>
          </w:p>
          <w:p w14:paraId="06A0DFF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en-US"/>
              </w:rPr>
            </w:pPr>
            <w:r w:rsidRPr="002D3FDC">
              <w:rPr>
                <w:rFonts w:asciiTheme="majorBidi" w:hAnsiTheme="majorBidi" w:cstheme="majorBidi"/>
                <w:sz w:val="18"/>
                <w:szCs w:val="18"/>
                <w:lang w:val="en-US"/>
              </w:rPr>
              <w:t>7.1.4.4</w:t>
            </w:r>
          </w:p>
          <w:p w14:paraId="64BD0B8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en-US"/>
              </w:rPr>
              <w:t>7.1.4.5</w:t>
            </w:r>
          </w:p>
        </w:tc>
      </w:tr>
      <w:tr w:rsidR="00D42234" w:rsidRPr="002D3FDC" w14:paraId="5C70383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846"/>
        </w:trPr>
        <w:tc>
          <w:tcPr>
            <w:tcW w:w="567" w:type="dxa"/>
            <w:shd w:val="clear" w:color="auto" w:fill="auto"/>
          </w:tcPr>
          <w:p w14:paraId="1A75ACDC"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31.</w:t>
            </w:r>
          </w:p>
        </w:tc>
        <w:tc>
          <w:tcPr>
            <w:tcW w:w="4253" w:type="dxa"/>
            <w:shd w:val="clear" w:color="auto" w:fill="auto"/>
          </w:tcPr>
          <w:p w14:paraId="2F7532A3"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Vorsichtsmaßnahmen bei Nahrungs-, Genuss- und Futtermitteln / Precautions with respect to foodstuffs, other articles of consumption and animal feeds / Précautions relatives aux denrées alimentaires, autres objets de consommation et aliments pour animaux </w:t>
            </w:r>
          </w:p>
        </w:tc>
        <w:tc>
          <w:tcPr>
            <w:tcW w:w="850" w:type="dxa"/>
            <w:shd w:val="clear" w:color="auto" w:fill="auto"/>
          </w:tcPr>
          <w:p w14:paraId="3E24725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1742D59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7A07AF0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auto"/>
          </w:tcPr>
          <w:p w14:paraId="13D1B45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6EFF8A7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7.1.4.10</w:t>
            </w:r>
          </w:p>
        </w:tc>
      </w:tr>
      <w:tr w:rsidR="00D42234" w:rsidRPr="002D3FDC" w14:paraId="585757D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904"/>
        </w:trPr>
        <w:tc>
          <w:tcPr>
            <w:tcW w:w="567" w:type="dxa"/>
            <w:shd w:val="clear" w:color="auto" w:fill="D9D9D9" w:themeFill="background1" w:themeFillShade="D9"/>
          </w:tcPr>
          <w:p w14:paraId="582A9F21"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32.</w:t>
            </w:r>
          </w:p>
        </w:tc>
        <w:tc>
          <w:tcPr>
            <w:tcW w:w="4253" w:type="dxa"/>
            <w:shd w:val="clear" w:color="auto" w:fill="D9D9D9" w:themeFill="background1" w:themeFillShade="D9"/>
          </w:tcPr>
          <w:p w14:paraId="76279172"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Besondere Vorschriften für die Beförderung von Gütern unter Temperaturkontrolle / Special provisions applicable to the carriage by temperature control / Dispositions particulières applicables au transport sous régulation de température </w:t>
            </w:r>
          </w:p>
        </w:tc>
        <w:tc>
          <w:tcPr>
            <w:tcW w:w="850" w:type="dxa"/>
            <w:shd w:val="clear" w:color="auto" w:fill="D9D9D9" w:themeFill="background1" w:themeFillShade="D9"/>
          </w:tcPr>
          <w:p w14:paraId="6703C82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1722AF9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28B67CB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D9D9D9" w:themeFill="background1" w:themeFillShade="D9"/>
          </w:tcPr>
          <w:p w14:paraId="7BDB119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1E3E553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7.1.7</w:t>
            </w:r>
          </w:p>
        </w:tc>
      </w:tr>
      <w:tr w:rsidR="00D42234" w:rsidRPr="002D3FDC" w14:paraId="3AD94AC2"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253"/>
        </w:trPr>
        <w:tc>
          <w:tcPr>
            <w:tcW w:w="567" w:type="dxa"/>
            <w:shd w:val="clear" w:color="auto" w:fill="auto"/>
          </w:tcPr>
          <w:p w14:paraId="29D2F7C1"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33.</w:t>
            </w:r>
          </w:p>
        </w:tc>
        <w:tc>
          <w:tcPr>
            <w:tcW w:w="4253" w:type="dxa"/>
            <w:shd w:val="clear" w:color="auto" w:fill="auto"/>
          </w:tcPr>
          <w:p w14:paraId="1D77769D"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Schiff durch betriebliche oder technische Maßnahmen gegen missbräuchliche Verwendung des Schiffes und der gefährlichen Güter geschützt (sofern zutreffend) / Operational or technical measures taken on vessels in order to prevent the improper use of the vessel and of the dangerous goods (if applicable) / Mesures d’exploitation ou techniques prises sur le bateau afin d’empêcher l’utilisation impropre du bateau et des merchandises dangereuses (si applicable) </w:t>
            </w:r>
          </w:p>
        </w:tc>
        <w:tc>
          <w:tcPr>
            <w:tcW w:w="850" w:type="dxa"/>
            <w:shd w:val="clear" w:color="auto" w:fill="auto"/>
          </w:tcPr>
          <w:p w14:paraId="0B0E342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09" w:type="dxa"/>
            <w:shd w:val="clear" w:color="auto" w:fill="auto"/>
          </w:tcPr>
          <w:p w14:paraId="3AF3DB8B"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851" w:type="dxa"/>
            <w:shd w:val="clear" w:color="auto" w:fill="auto"/>
          </w:tcPr>
          <w:p w14:paraId="383A2463"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850" w:type="dxa"/>
            <w:shd w:val="clear" w:color="auto" w:fill="auto"/>
          </w:tcPr>
          <w:p w14:paraId="2992A8FB"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shd w:val="clear" w:color="auto" w:fill="auto"/>
          </w:tcPr>
          <w:p w14:paraId="7A6975C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1.10.3.3</w:t>
            </w:r>
          </w:p>
        </w:tc>
      </w:tr>
      <w:tr w:rsidR="00D42234" w:rsidRPr="002D3FDC" w14:paraId="2F75747D"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67"/>
        </w:trPr>
        <w:tc>
          <w:tcPr>
            <w:tcW w:w="567" w:type="dxa"/>
            <w:shd w:val="clear" w:color="auto" w:fill="D9D9D9" w:themeFill="background1" w:themeFillShade="D9"/>
          </w:tcPr>
          <w:p w14:paraId="3D15D61C"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34.</w:t>
            </w:r>
          </w:p>
        </w:tc>
        <w:tc>
          <w:tcPr>
            <w:tcW w:w="4253" w:type="dxa"/>
            <w:shd w:val="clear" w:color="auto" w:fill="D9D9D9" w:themeFill="background1" w:themeFillShade="D9"/>
          </w:tcPr>
          <w:p w14:paraId="09C3BDA7"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Nur autorisierte Personen an Bord / </w:t>
            </w:r>
            <w:r w:rsidRPr="002D3FDC">
              <w:rPr>
                <w:rFonts w:asciiTheme="majorBidi" w:hAnsiTheme="majorBidi" w:cstheme="majorBidi"/>
                <w:bCs/>
                <w:sz w:val="18"/>
                <w:szCs w:val="18"/>
                <w:u w:val="single"/>
              </w:rPr>
              <w:t>Only persons authorized on board</w:t>
            </w:r>
            <w:r w:rsidRPr="002D3FDC">
              <w:rPr>
                <w:rFonts w:asciiTheme="majorBidi" w:hAnsiTheme="majorBidi" w:cstheme="majorBidi"/>
                <w:bCs/>
                <w:sz w:val="18"/>
                <w:szCs w:val="18"/>
              </w:rPr>
              <w:t xml:space="preserve"> / Seules personnes autorisées à bord</w:t>
            </w:r>
            <w:r w:rsidRPr="002D3FDC">
              <w:rPr>
                <w:rFonts w:asciiTheme="majorBidi" w:hAnsiTheme="majorBidi" w:cstheme="majorBidi"/>
                <w:sz w:val="18"/>
                <w:szCs w:val="18"/>
              </w:rPr>
              <w:t xml:space="preserve"> </w:t>
            </w:r>
          </w:p>
        </w:tc>
        <w:tc>
          <w:tcPr>
            <w:tcW w:w="850" w:type="dxa"/>
            <w:shd w:val="clear" w:color="auto" w:fill="D9D9D9" w:themeFill="background1" w:themeFillShade="D9"/>
          </w:tcPr>
          <w:p w14:paraId="354F5C1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09" w:type="dxa"/>
            <w:shd w:val="clear" w:color="auto" w:fill="D9D9D9" w:themeFill="background1" w:themeFillShade="D9"/>
          </w:tcPr>
          <w:p w14:paraId="408D2045"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851" w:type="dxa"/>
            <w:shd w:val="clear" w:color="auto" w:fill="D9D9D9" w:themeFill="background1" w:themeFillShade="D9"/>
          </w:tcPr>
          <w:p w14:paraId="011BD435"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850" w:type="dxa"/>
            <w:shd w:val="clear" w:color="auto" w:fill="D9D9D9" w:themeFill="background1" w:themeFillShade="D9"/>
          </w:tcPr>
          <w:p w14:paraId="23A8A044"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shd w:val="clear" w:color="auto" w:fill="D9D9D9" w:themeFill="background1" w:themeFillShade="D9"/>
          </w:tcPr>
          <w:p w14:paraId="17190E3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8.3.1</w:t>
            </w:r>
          </w:p>
          <w:p w14:paraId="3743648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[7.1.4.14.7.1.3]</w:t>
            </w:r>
          </w:p>
        </w:tc>
      </w:tr>
      <w:tr w:rsidR="00D42234" w:rsidRPr="002D3FDC" w14:paraId="069359E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7" w:type="dxa"/>
            <w:shd w:val="clear" w:color="auto" w:fill="auto"/>
          </w:tcPr>
          <w:p w14:paraId="4802B9EC"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35.</w:t>
            </w:r>
          </w:p>
        </w:tc>
        <w:tc>
          <w:tcPr>
            <w:tcW w:w="4253" w:type="dxa"/>
            <w:shd w:val="clear" w:color="auto" w:fill="auto"/>
          </w:tcPr>
          <w:p w14:paraId="2BA37CC2"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Feuerlöscheinrichtung / Fire-extinguishing system / </w:t>
            </w:r>
            <w:r w:rsidRPr="002D3FDC">
              <w:rPr>
                <w:rFonts w:asciiTheme="majorBidi" w:hAnsiTheme="majorBidi" w:cstheme="majorBidi"/>
                <w:bCs/>
                <w:sz w:val="18"/>
                <w:lang w:val="de-AT"/>
              </w:rPr>
              <w:t>Installation d’extinction de l’incendie</w:t>
            </w:r>
          </w:p>
        </w:tc>
        <w:tc>
          <w:tcPr>
            <w:tcW w:w="850" w:type="dxa"/>
            <w:shd w:val="clear" w:color="auto" w:fill="auto"/>
          </w:tcPr>
          <w:p w14:paraId="39F5F92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2C63ABA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06BDDE4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auto"/>
          </w:tcPr>
          <w:p w14:paraId="3D04CF6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7C95E0E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1.6.7.2.1.1</w:t>
            </w:r>
          </w:p>
          <w:p w14:paraId="1CE133F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9.1.0.40.1</w:t>
            </w:r>
          </w:p>
        </w:tc>
      </w:tr>
      <w:tr w:rsidR="00D42234" w:rsidRPr="002D3FDC" w14:paraId="33EE1E59"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7" w:type="dxa"/>
            <w:shd w:val="clear" w:color="auto" w:fill="D9D9D9" w:themeFill="background1" w:themeFillShade="D9"/>
          </w:tcPr>
          <w:p w14:paraId="5DEDD913" w14:textId="77777777" w:rsidR="00D42234" w:rsidRPr="002D3FDC" w:rsidRDefault="00D42234" w:rsidP="00D42234">
            <w:pPr>
              <w:widowControl w:val="0"/>
              <w:suppressAutoHyphens w:val="0"/>
              <w:spacing w:line="199" w:lineRule="exact"/>
              <w:ind w:right="-20"/>
              <w:rPr>
                <w:rFonts w:asciiTheme="majorBidi" w:hAnsiTheme="majorBidi" w:cstheme="majorBidi"/>
                <w:strike/>
                <w:sz w:val="18"/>
                <w:szCs w:val="18"/>
                <w:lang w:val="de-AT"/>
              </w:rPr>
            </w:pPr>
            <w:r w:rsidRPr="002D3FDC">
              <w:rPr>
                <w:rFonts w:asciiTheme="majorBidi" w:hAnsiTheme="majorBidi" w:cstheme="majorBidi"/>
                <w:sz w:val="18"/>
                <w:szCs w:val="18"/>
                <w:lang w:val="de-AT"/>
              </w:rPr>
              <w:t>36.</w:t>
            </w:r>
          </w:p>
        </w:tc>
        <w:tc>
          <w:tcPr>
            <w:tcW w:w="4253" w:type="dxa"/>
            <w:shd w:val="clear" w:color="auto" w:fill="D9D9D9" w:themeFill="background1" w:themeFillShade="D9"/>
          </w:tcPr>
          <w:p w14:paraId="08AD9109"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Zusätzliche Feuerlöscheinrichtung im Maschinenraum / Additional fixed fire-extinguishing system in the engine room / Installation fixe d’extinction de l’incendie additionnelle fixée à demeure dans le compartiment des machines</w:t>
            </w:r>
          </w:p>
        </w:tc>
        <w:tc>
          <w:tcPr>
            <w:tcW w:w="850" w:type="dxa"/>
            <w:shd w:val="clear" w:color="auto" w:fill="D9D9D9" w:themeFill="background1" w:themeFillShade="D9"/>
          </w:tcPr>
          <w:p w14:paraId="05A1C5A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2A28B17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762E2B7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0" w:type="dxa"/>
            <w:shd w:val="clear" w:color="auto" w:fill="D9D9D9" w:themeFill="background1" w:themeFillShade="D9"/>
          </w:tcPr>
          <w:p w14:paraId="6445E49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685E906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1.6.7.2.1.1</w:t>
            </w:r>
          </w:p>
          <w:p w14:paraId="0ED59CD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DE"/>
              </w:rPr>
              <w:t>9.1.0.40.2</w:t>
            </w:r>
          </w:p>
        </w:tc>
      </w:tr>
      <w:tr w:rsidR="00D42234" w:rsidRPr="002D3FDC" w14:paraId="5ED9E141"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2602"/>
        </w:trPr>
        <w:tc>
          <w:tcPr>
            <w:tcW w:w="567" w:type="dxa"/>
            <w:shd w:val="clear" w:color="auto" w:fill="auto"/>
          </w:tcPr>
          <w:p w14:paraId="510F120D" w14:textId="77777777" w:rsidR="00D42234" w:rsidRPr="002D3FDC" w:rsidRDefault="00D42234" w:rsidP="00D42234">
            <w:pPr>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37.</w:t>
            </w:r>
          </w:p>
        </w:tc>
        <w:tc>
          <w:tcPr>
            <w:tcW w:w="4253" w:type="dxa"/>
            <w:shd w:val="clear" w:color="auto" w:fill="auto"/>
          </w:tcPr>
          <w:p w14:paraId="4A344EC5" w14:textId="77777777" w:rsidR="00D42234" w:rsidRPr="00D42234" w:rsidRDefault="00D42234" w:rsidP="00D42234">
            <w:pPr>
              <w:spacing w:line="199" w:lineRule="exact"/>
              <w:ind w:left="34" w:right="-20"/>
              <w:jc w:val="both"/>
              <w:rPr>
                <w:rFonts w:asciiTheme="majorBidi" w:hAnsiTheme="majorBidi" w:cstheme="majorBidi"/>
                <w:sz w:val="18"/>
                <w:szCs w:val="18"/>
                <w:lang w:val="en-US"/>
              </w:rPr>
            </w:pPr>
            <w:r w:rsidRPr="002D3FDC">
              <w:rPr>
                <w:rFonts w:asciiTheme="majorBidi" w:hAnsiTheme="majorBidi" w:cstheme="majorBidi"/>
                <w:sz w:val="18"/>
                <w:szCs w:val="18"/>
                <w:lang w:val="de-AT"/>
              </w:rPr>
              <w:t xml:space="preserve">Elektrische Anlagen und Geräte im geschützten Bereich an Deck mindestens „begrenzte Explosionsgefahr“ (z.B. Rettungsring-leuchten, Beleuchtung), wenn sie nicht durch zentral angeordnete Schalter spannungslos gemacht werden können / Electrical installations and equipment in the protected area on the deck of at least of the ‘limited explosion risk’ type if they can not be switched off by means of centrally located isolation switches </w:t>
            </w:r>
            <w:r w:rsidRPr="00D42234">
              <w:rPr>
                <w:rFonts w:asciiTheme="majorBidi" w:hAnsiTheme="majorBidi" w:cstheme="majorBidi"/>
                <w:sz w:val="18"/>
                <w:szCs w:val="18"/>
                <w:lang w:val="en-US"/>
              </w:rPr>
              <w:t>Equipement électrique dans la zone protégée du pont au moins avec « risque limité d’explosion » s’ils ne peuvent pas être mis hors tension par des interrupteurs situés dans un endroit central</w:t>
            </w:r>
          </w:p>
        </w:tc>
        <w:tc>
          <w:tcPr>
            <w:tcW w:w="850" w:type="dxa"/>
            <w:shd w:val="clear" w:color="auto" w:fill="auto"/>
          </w:tcPr>
          <w:p w14:paraId="53BEB16F" w14:textId="77777777" w:rsidR="00D42234" w:rsidRPr="00D42234" w:rsidRDefault="00D42234" w:rsidP="00D42234">
            <w:pPr>
              <w:rPr>
                <w:rFonts w:asciiTheme="majorBidi" w:hAnsiTheme="majorBidi" w:cstheme="majorBidi"/>
                <w:sz w:val="18"/>
                <w:szCs w:val="18"/>
                <w:lang w:val="en-US"/>
              </w:rPr>
            </w:pPr>
          </w:p>
        </w:tc>
        <w:tc>
          <w:tcPr>
            <w:tcW w:w="709" w:type="dxa"/>
            <w:shd w:val="clear" w:color="auto" w:fill="auto"/>
          </w:tcPr>
          <w:p w14:paraId="55A9CF4E" w14:textId="77777777" w:rsidR="00D42234" w:rsidRPr="00D42234" w:rsidRDefault="00D42234" w:rsidP="00D42234">
            <w:pPr>
              <w:rPr>
                <w:rFonts w:asciiTheme="majorBidi" w:hAnsiTheme="majorBidi" w:cstheme="majorBidi"/>
                <w:sz w:val="18"/>
                <w:szCs w:val="18"/>
                <w:lang w:val="en-US"/>
              </w:rPr>
            </w:pPr>
          </w:p>
        </w:tc>
        <w:tc>
          <w:tcPr>
            <w:tcW w:w="851" w:type="dxa"/>
            <w:shd w:val="clear" w:color="auto" w:fill="auto"/>
          </w:tcPr>
          <w:p w14:paraId="6E82D753" w14:textId="77777777" w:rsidR="00D42234" w:rsidRPr="00D42234" w:rsidRDefault="00D42234" w:rsidP="00D42234">
            <w:pPr>
              <w:rPr>
                <w:rFonts w:asciiTheme="majorBidi" w:hAnsiTheme="majorBidi" w:cstheme="majorBidi"/>
                <w:sz w:val="18"/>
                <w:szCs w:val="18"/>
                <w:lang w:val="en-US"/>
              </w:rPr>
            </w:pPr>
          </w:p>
        </w:tc>
        <w:tc>
          <w:tcPr>
            <w:tcW w:w="850" w:type="dxa"/>
            <w:shd w:val="clear" w:color="auto" w:fill="auto"/>
          </w:tcPr>
          <w:p w14:paraId="2C8B6BE3" w14:textId="77777777" w:rsidR="00D42234" w:rsidRPr="00D42234" w:rsidRDefault="00D42234" w:rsidP="00D42234">
            <w:pPr>
              <w:rPr>
                <w:rFonts w:asciiTheme="majorBidi" w:hAnsiTheme="majorBidi" w:cstheme="majorBidi"/>
                <w:sz w:val="18"/>
                <w:szCs w:val="18"/>
                <w:lang w:val="en-US"/>
              </w:rPr>
            </w:pPr>
          </w:p>
        </w:tc>
        <w:tc>
          <w:tcPr>
            <w:tcW w:w="1559" w:type="dxa"/>
            <w:shd w:val="clear" w:color="auto" w:fill="auto"/>
          </w:tcPr>
          <w:p w14:paraId="7BB6AA1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1.2.1</w:t>
            </w:r>
          </w:p>
          <w:p w14:paraId="29A94C1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DE"/>
              </w:rPr>
              <w:t>9.1.0.53.1</w:t>
            </w:r>
          </w:p>
        </w:tc>
      </w:tr>
    </w:tbl>
    <w:p w14:paraId="67A369F4" w14:textId="77777777" w:rsidR="00D42234" w:rsidRPr="002D3FDC" w:rsidRDefault="00D42234" w:rsidP="00D42234">
      <w:pPr>
        <w:pStyle w:val="SingleTxtG"/>
        <w:rPr>
          <w:rFonts w:asciiTheme="majorBidi" w:hAnsiTheme="majorBidi" w:cstheme="majorBidi"/>
        </w:rPr>
      </w:pPr>
    </w:p>
    <w:p w14:paraId="0324B2B3" w14:textId="77777777" w:rsidR="00D42234" w:rsidRPr="002D3FDC" w:rsidRDefault="00D42234" w:rsidP="00D42234">
      <w:pPr>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639" w:type="dxa"/>
        <w:tblInd w:w="-5" w:type="dxa"/>
        <w:tblLayout w:type="fixed"/>
        <w:tblCellMar>
          <w:left w:w="0" w:type="dxa"/>
          <w:right w:w="0" w:type="dxa"/>
        </w:tblCellMar>
        <w:tblLook w:val="0000" w:firstRow="0" w:lastRow="0" w:firstColumn="0" w:lastColumn="0" w:noHBand="0" w:noVBand="0"/>
      </w:tblPr>
      <w:tblGrid>
        <w:gridCol w:w="566"/>
        <w:gridCol w:w="1559"/>
        <w:gridCol w:w="745"/>
        <w:gridCol w:w="1947"/>
        <w:gridCol w:w="850"/>
        <w:gridCol w:w="851"/>
        <w:gridCol w:w="853"/>
        <w:gridCol w:w="709"/>
        <w:gridCol w:w="1559"/>
      </w:tblGrid>
      <w:tr w:rsidR="00D42234" w:rsidRPr="002D3FDC" w14:paraId="74EDAD90" w14:textId="77777777" w:rsidTr="00D42234">
        <w:trPr>
          <w:cantSplit/>
          <w:trHeight w:val="1691"/>
          <w:tblHeader/>
        </w:trPr>
        <w:tc>
          <w:tcPr>
            <w:tcW w:w="566" w:type="dxa"/>
            <w:tcBorders>
              <w:top w:val="single" w:sz="4" w:space="0" w:color="000000"/>
              <w:left w:val="single" w:sz="4" w:space="0" w:color="000000"/>
              <w:right w:val="single" w:sz="4" w:space="0" w:color="000000"/>
            </w:tcBorders>
          </w:tcPr>
          <w:p w14:paraId="31E83693" w14:textId="77777777" w:rsidR="00D42234" w:rsidRPr="002D3FDC" w:rsidRDefault="00D42234" w:rsidP="00D42234">
            <w:pPr>
              <w:widowControl w:val="0"/>
              <w:suppressAutoHyphens w:val="0"/>
              <w:spacing w:line="240" w:lineRule="auto"/>
              <w:ind w:left="113"/>
              <w:contextualSpacing/>
              <w:rPr>
                <w:rFonts w:asciiTheme="majorBidi" w:hAnsiTheme="majorBidi" w:cstheme="majorBidi"/>
                <w:b/>
                <w:sz w:val="16"/>
                <w:szCs w:val="18"/>
                <w:lang w:val="de-DE"/>
              </w:rPr>
            </w:pPr>
          </w:p>
        </w:tc>
        <w:tc>
          <w:tcPr>
            <w:tcW w:w="4251" w:type="dxa"/>
            <w:gridSpan w:val="3"/>
            <w:tcBorders>
              <w:top w:val="single" w:sz="4" w:space="0" w:color="000000"/>
              <w:left w:val="single" w:sz="4" w:space="0" w:color="000000"/>
              <w:right w:val="single" w:sz="4" w:space="0" w:color="000000"/>
            </w:tcBorders>
            <w:vAlign w:val="center"/>
          </w:tcPr>
          <w:p w14:paraId="34826C10" w14:textId="77777777" w:rsidR="00D42234" w:rsidRPr="002D3FDC" w:rsidRDefault="00D42234" w:rsidP="00D42234">
            <w:pPr>
              <w:widowControl w:val="0"/>
              <w:suppressAutoHyphens w:val="0"/>
              <w:spacing w:line="240" w:lineRule="auto"/>
              <w:ind w:left="113"/>
              <w:contextualSpacing/>
              <w:rPr>
                <w:rFonts w:asciiTheme="majorBidi" w:hAnsiTheme="majorBidi" w:cstheme="majorBidi"/>
                <w:b/>
                <w:sz w:val="16"/>
                <w:szCs w:val="18"/>
                <w:lang w:val="ru-RU"/>
              </w:rPr>
            </w:pPr>
            <w:r w:rsidRPr="002D3FDC">
              <w:rPr>
                <w:rFonts w:asciiTheme="majorBidi" w:hAnsiTheme="majorBidi" w:cstheme="majorBidi"/>
                <w:b/>
                <w:sz w:val="16"/>
                <w:szCs w:val="18"/>
                <w:lang w:val="de-DE"/>
              </w:rPr>
              <w:t>Gegenstand</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der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Kontrolle</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de-DE"/>
              </w:rPr>
              <w:t>Topic</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of</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the</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check</w:t>
            </w:r>
            <w:r w:rsidRPr="002D3FDC">
              <w:rPr>
                <w:rFonts w:asciiTheme="majorBidi" w:hAnsiTheme="majorBidi" w:cstheme="majorBidi"/>
                <w:b/>
                <w:sz w:val="16"/>
                <w:szCs w:val="18"/>
                <w:lang w:val="ru-RU"/>
              </w:rPr>
              <w:t xml:space="preserve"> / </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de-DE"/>
              </w:rPr>
              <w:t>Objet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du</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lang w:val="de-DE"/>
              </w:rPr>
              <w:t>contr</w:t>
            </w:r>
            <w:r w:rsidRPr="002D3FDC">
              <w:rPr>
                <w:rFonts w:asciiTheme="majorBidi" w:hAnsiTheme="majorBidi" w:cstheme="majorBidi"/>
                <w:b/>
                <w:sz w:val="16"/>
                <w:szCs w:val="18"/>
                <w:lang w:val="ru-RU"/>
              </w:rPr>
              <w:t>ô</w:t>
            </w:r>
            <w:r w:rsidRPr="002D3FDC">
              <w:rPr>
                <w:rFonts w:asciiTheme="majorBidi" w:hAnsiTheme="majorBidi" w:cstheme="majorBidi"/>
                <w:b/>
                <w:sz w:val="16"/>
                <w:szCs w:val="18"/>
                <w:lang w:val="de-DE"/>
              </w:rPr>
              <w:t>le</w:t>
            </w:r>
          </w:p>
        </w:tc>
        <w:tc>
          <w:tcPr>
            <w:tcW w:w="850" w:type="dxa"/>
            <w:tcBorders>
              <w:top w:val="single" w:sz="4" w:space="0" w:color="000000"/>
              <w:left w:val="single" w:sz="4" w:space="0" w:color="000000"/>
              <w:right w:val="single" w:sz="4" w:space="0" w:color="000000"/>
            </w:tcBorders>
            <w:textDirection w:val="btLr"/>
          </w:tcPr>
          <w:p w14:paraId="0A78774F"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lang w:val="de-DE"/>
              </w:rPr>
            </w:pPr>
            <w:r w:rsidRPr="002D3FDC">
              <w:rPr>
                <w:rFonts w:asciiTheme="majorBidi" w:hAnsiTheme="majorBidi" w:cstheme="majorBidi"/>
                <w:b/>
                <w:sz w:val="16"/>
                <w:szCs w:val="18"/>
                <w:lang w:val="de-DE"/>
              </w:rPr>
              <w:t>in Ordnung</w:t>
            </w:r>
            <w:r w:rsidRPr="002D3FDC">
              <w:rPr>
                <w:rFonts w:asciiTheme="majorBidi" w:hAnsiTheme="majorBidi" w:cstheme="majorBidi"/>
                <w:b/>
                <w:sz w:val="16"/>
                <w:szCs w:val="18"/>
                <w:lang w:val="de-DE"/>
              </w:rPr>
              <w:br/>
              <w:t>in order</w:t>
            </w:r>
            <w:r w:rsidRPr="002D3FDC">
              <w:rPr>
                <w:rFonts w:asciiTheme="majorBidi" w:hAnsiTheme="majorBidi" w:cstheme="majorBidi"/>
                <w:b/>
                <w:sz w:val="16"/>
                <w:szCs w:val="18"/>
                <w:lang w:val="de-DE"/>
              </w:rPr>
              <w:br/>
              <w:t>En ordre</w:t>
            </w:r>
          </w:p>
        </w:tc>
        <w:tc>
          <w:tcPr>
            <w:tcW w:w="851" w:type="dxa"/>
            <w:tcBorders>
              <w:top w:val="single" w:sz="4" w:space="0" w:color="000000"/>
              <w:left w:val="single" w:sz="4" w:space="0" w:color="000000"/>
              <w:right w:val="single" w:sz="4" w:space="0" w:color="000000"/>
            </w:tcBorders>
            <w:textDirection w:val="btLr"/>
          </w:tcPr>
          <w:p w14:paraId="4A85CED7" w14:textId="77777777" w:rsidR="00D42234" w:rsidRPr="00D42234" w:rsidRDefault="00D42234" w:rsidP="00D42234">
            <w:pPr>
              <w:widowControl w:val="0"/>
              <w:suppressAutoHyphens w:val="0"/>
              <w:spacing w:line="240" w:lineRule="auto"/>
              <w:ind w:left="113" w:right="113"/>
              <w:contextualSpacing/>
              <w:rPr>
                <w:rFonts w:asciiTheme="majorBidi" w:hAnsiTheme="majorBidi" w:cstheme="majorBidi"/>
                <w:b/>
                <w:sz w:val="16"/>
                <w:szCs w:val="18"/>
                <w:lang w:val="en-US"/>
              </w:rPr>
            </w:pPr>
            <w:r w:rsidRPr="002D3FDC">
              <w:rPr>
                <w:rFonts w:asciiTheme="majorBidi" w:hAnsiTheme="majorBidi" w:cstheme="majorBidi"/>
                <w:b/>
                <w:sz w:val="16"/>
                <w:szCs w:val="18"/>
                <w:lang w:val="de-DE"/>
              </w:rPr>
              <w:t>nicht in Ordnung</w:t>
            </w:r>
            <w:r w:rsidRPr="002D3FDC">
              <w:rPr>
                <w:rFonts w:asciiTheme="majorBidi" w:hAnsiTheme="majorBidi" w:cstheme="majorBidi"/>
                <w:b/>
                <w:sz w:val="16"/>
                <w:szCs w:val="18"/>
                <w:lang w:val="de-DE"/>
              </w:rPr>
              <w:br/>
              <w:t>not in order</w:t>
            </w:r>
            <w:r w:rsidRPr="002D3FDC">
              <w:rPr>
                <w:rFonts w:asciiTheme="majorBidi" w:hAnsiTheme="majorBidi" w:cstheme="majorBidi"/>
                <w:b/>
                <w:sz w:val="16"/>
                <w:szCs w:val="18"/>
                <w:lang w:val="de-DE"/>
              </w:rPr>
              <w:br/>
            </w:r>
            <w:r w:rsidRPr="00D42234">
              <w:rPr>
                <w:rFonts w:asciiTheme="majorBidi" w:hAnsiTheme="majorBidi" w:cstheme="majorBidi"/>
                <w:b/>
                <w:sz w:val="16"/>
                <w:szCs w:val="18"/>
                <w:lang w:val="en-US"/>
              </w:rPr>
              <w:t>Pas en ordre</w:t>
            </w:r>
          </w:p>
        </w:tc>
        <w:tc>
          <w:tcPr>
            <w:tcW w:w="853" w:type="dxa"/>
            <w:tcBorders>
              <w:top w:val="single" w:sz="4" w:space="0" w:color="000000"/>
              <w:left w:val="single" w:sz="4" w:space="0" w:color="000000"/>
              <w:right w:val="single" w:sz="4" w:space="0" w:color="000000"/>
            </w:tcBorders>
            <w:textDirection w:val="btLr"/>
          </w:tcPr>
          <w:p w14:paraId="0A5CF057"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lang w:val="ru-RU"/>
              </w:rPr>
            </w:pPr>
            <w:r w:rsidRPr="002D3FDC">
              <w:rPr>
                <w:rFonts w:asciiTheme="majorBidi" w:hAnsiTheme="majorBidi" w:cstheme="majorBidi"/>
                <w:b/>
                <w:sz w:val="16"/>
                <w:szCs w:val="18"/>
              </w:rPr>
              <w:t>nicht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anwendbar</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not</w:t>
            </w:r>
            <w:r w:rsidRPr="002D3FDC">
              <w:rPr>
                <w:rFonts w:asciiTheme="majorBidi" w:hAnsiTheme="majorBidi" w:cstheme="majorBidi"/>
                <w:b/>
                <w:sz w:val="16"/>
                <w:szCs w:val="18"/>
                <w:lang w:val="ru-RU"/>
              </w:rPr>
              <w:t xml:space="preserve"> </w:t>
            </w:r>
            <w:r w:rsidRPr="002D3FDC">
              <w:rPr>
                <w:rFonts w:asciiTheme="majorBidi" w:hAnsiTheme="majorBidi" w:cstheme="majorBidi"/>
                <w:b/>
                <w:sz w:val="16"/>
                <w:szCs w:val="18"/>
              </w:rPr>
              <w:t>applicable</w:t>
            </w:r>
            <w:r w:rsidRPr="002D3FDC">
              <w:rPr>
                <w:rFonts w:asciiTheme="majorBidi" w:hAnsiTheme="majorBidi" w:cstheme="majorBidi"/>
                <w:b/>
                <w:sz w:val="16"/>
                <w:szCs w:val="18"/>
                <w:lang w:val="ru-RU"/>
              </w:rPr>
              <w:br/>
            </w:r>
            <w:r w:rsidRPr="002D3FDC">
              <w:rPr>
                <w:rFonts w:asciiTheme="majorBidi" w:hAnsiTheme="majorBidi" w:cstheme="majorBidi"/>
                <w:b/>
                <w:sz w:val="16"/>
                <w:szCs w:val="18"/>
                <w:lang w:val="fr-FR"/>
              </w:rPr>
              <w:t>Non applicable</w:t>
            </w:r>
          </w:p>
        </w:tc>
        <w:tc>
          <w:tcPr>
            <w:tcW w:w="709" w:type="dxa"/>
            <w:tcBorders>
              <w:top w:val="single" w:sz="4" w:space="0" w:color="000000"/>
              <w:left w:val="single" w:sz="4" w:space="0" w:color="000000"/>
              <w:right w:val="single" w:sz="4" w:space="0" w:color="000000"/>
            </w:tcBorders>
            <w:textDirection w:val="btLr"/>
          </w:tcPr>
          <w:p w14:paraId="2A7CF21A" w14:textId="77777777" w:rsidR="00D42234" w:rsidRPr="00D42234" w:rsidRDefault="00D42234" w:rsidP="00D42234">
            <w:pPr>
              <w:widowControl w:val="0"/>
              <w:suppressAutoHyphens w:val="0"/>
              <w:spacing w:line="240" w:lineRule="auto"/>
              <w:ind w:left="113" w:right="113"/>
              <w:contextualSpacing/>
              <w:rPr>
                <w:rFonts w:asciiTheme="majorBidi" w:hAnsiTheme="majorBidi" w:cstheme="majorBidi"/>
                <w:b/>
                <w:sz w:val="16"/>
                <w:szCs w:val="18"/>
                <w:lang w:val="en-US"/>
              </w:rPr>
            </w:pPr>
            <w:r w:rsidRPr="00D42234">
              <w:rPr>
                <w:rFonts w:asciiTheme="majorBidi" w:hAnsiTheme="majorBidi" w:cstheme="majorBidi"/>
                <w:b/>
                <w:sz w:val="16"/>
                <w:szCs w:val="18"/>
                <w:lang w:val="en-US"/>
              </w:rPr>
              <w:t>nicht geprüft</w:t>
            </w:r>
            <w:r w:rsidRPr="00D42234">
              <w:rPr>
                <w:rFonts w:asciiTheme="majorBidi" w:hAnsiTheme="majorBidi" w:cstheme="majorBidi"/>
                <w:b/>
                <w:sz w:val="16"/>
                <w:szCs w:val="18"/>
                <w:lang w:val="en-US"/>
              </w:rPr>
              <w:br/>
              <w:t>not checked</w:t>
            </w:r>
            <w:r w:rsidRPr="00D42234">
              <w:rPr>
                <w:rFonts w:asciiTheme="majorBidi" w:hAnsiTheme="majorBidi" w:cstheme="majorBidi"/>
                <w:b/>
                <w:sz w:val="16"/>
                <w:szCs w:val="18"/>
                <w:lang w:val="en-US"/>
              </w:rPr>
              <w:br/>
              <w:t>Non contrôlé</w:t>
            </w:r>
          </w:p>
        </w:tc>
        <w:tc>
          <w:tcPr>
            <w:tcW w:w="1559" w:type="dxa"/>
            <w:tcBorders>
              <w:top w:val="single" w:sz="4" w:space="0" w:color="000000"/>
              <w:left w:val="single" w:sz="4" w:space="0" w:color="000000"/>
              <w:right w:val="single" w:sz="4" w:space="0" w:color="000000"/>
            </w:tcBorders>
            <w:textDirection w:val="btLr"/>
          </w:tcPr>
          <w:p w14:paraId="1660A7A4"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Anwendbare Vorschriften / Applicable provisions</w:t>
            </w:r>
          </w:p>
          <w:p w14:paraId="150BEA0A"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r w:rsidRPr="002D3FDC">
              <w:rPr>
                <w:rFonts w:asciiTheme="majorBidi" w:hAnsiTheme="majorBidi" w:cstheme="majorBidi"/>
                <w:b/>
                <w:sz w:val="16"/>
                <w:szCs w:val="18"/>
                <w:u w:val="single"/>
                <w:lang w:val="fr-FR"/>
              </w:rPr>
              <w:t>Dispositions applicables</w:t>
            </w:r>
          </w:p>
          <w:p w14:paraId="051E4299" w14:textId="77777777" w:rsidR="00D42234" w:rsidRPr="002D3FDC" w:rsidRDefault="00D42234" w:rsidP="00D42234">
            <w:pPr>
              <w:widowControl w:val="0"/>
              <w:suppressAutoHyphens w:val="0"/>
              <w:spacing w:line="240" w:lineRule="auto"/>
              <w:ind w:left="113" w:right="113"/>
              <w:contextualSpacing/>
              <w:rPr>
                <w:rFonts w:asciiTheme="majorBidi" w:hAnsiTheme="majorBidi" w:cstheme="majorBidi"/>
                <w:b/>
                <w:sz w:val="16"/>
                <w:szCs w:val="18"/>
                <w:u w:val="single"/>
                <w:lang w:val="fr-FR"/>
              </w:rPr>
            </w:pPr>
          </w:p>
        </w:tc>
      </w:tr>
      <w:tr w:rsidR="00D42234" w:rsidRPr="002D3FDC" w14:paraId="47C3941A"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5D28602D"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38.</w:t>
            </w:r>
          </w:p>
        </w:tc>
        <w:tc>
          <w:tcPr>
            <w:tcW w:w="4251" w:type="dxa"/>
            <w:gridSpan w:val="3"/>
            <w:shd w:val="clear" w:color="auto" w:fill="D9D9D9" w:themeFill="background1" w:themeFillShade="D9"/>
          </w:tcPr>
          <w:p w14:paraId="70FE89B8"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Elektrische Anlagen und Geräte ausserhalb des geschützten Bereich an Deck mindestens „begrenzte Explosionsgefahr“ (z.B. Rettungsringleuchten, Beleuchtung), wenn keine Ausnahmen zutreffend / Electrical installations and equipment outside the protected area at least of the ‘limited explosion risk’ type, if no exemptions applicable / Installations et équipements électriques situés à l’extérieur de la zone protégée au moins du type « à risque limité d‘explosion», sauf si exemptions applicables </w:t>
            </w:r>
          </w:p>
        </w:tc>
        <w:tc>
          <w:tcPr>
            <w:tcW w:w="850" w:type="dxa"/>
            <w:shd w:val="clear" w:color="auto" w:fill="D9D9D9" w:themeFill="background1" w:themeFillShade="D9"/>
          </w:tcPr>
          <w:p w14:paraId="6FF63CD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548924F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2C5C641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6F777A1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55940B7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1.2.1</w:t>
            </w:r>
          </w:p>
          <w:p w14:paraId="2B87B95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9.1.0.52.1</w:t>
            </w:r>
          </w:p>
          <w:p w14:paraId="10DEA09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9.1.0.52.2</w:t>
            </w:r>
          </w:p>
        </w:tc>
      </w:tr>
      <w:tr w:rsidR="00D42234" w:rsidRPr="002D3FDC" w14:paraId="0DB4C1DB"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auto"/>
          </w:tcPr>
          <w:p w14:paraId="35157BB8"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39.</w:t>
            </w:r>
          </w:p>
        </w:tc>
        <w:tc>
          <w:tcPr>
            <w:tcW w:w="4251" w:type="dxa"/>
            <w:gridSpan w:val="3"/>
            <w:shd w:val="clear" w:color="auto" w:fill="auto"/>
          </w:tcPr>
          <w:p w14:paraId="14380642"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Deutlich lesbare Zutrittsverbotszeichen an geeigneten Stellen / Clearly legible</w:t>
            </w:r>
            <w:r w:rsidRPr="002D3FDC">
              <w:rPr>
                <w:rFonts w:asciiTheme="majorBidi" w:hAnsiTheme="majorBidi" w:cstheme="majorBidi"/>
                <w:sz w:val="22"/>
                <w:lang w:val="de-AT"/>
              </w:rPr>
              <w:t xml:space="preserve"> </w:t>
            </w:r>
            <w:r w:rsidRPr="002D3FDC">
              <w:rPr>
                <w:rFonts w:asciiTheme="majorBidi" w:hAnsiTheme="majorBidi" w:cstheme="majorBidi"/>
                <w:sz w:val="18"/>
                <w:szCs w:val="18"/>
                <w:lang w:val="de-AT"/>
              </w:rPr>
              <w:t>Notice boards prohibiting admittance on board at appropriate places / Panneaux interdisant l’accès à bord facilement lisibles aux emplacements appropriés</w:t>
            </w:r>
          </w:p>
        </w:tc>
        <w:tc>
          <w:tcPr>
            <w:tcW w:w="850" w:type="dxa"/>
            <w:shd w:val="clear" w:color="auto" w:fill="auto"/>
          </w:tcPr>
          <w:p w14:paraId="4454BF3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02392F8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auto"/>
          </w:tcPr>
          <w:p w14:paraId="66E1E40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02F5B60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275571C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8.3.3</w:t>
            </w:r>
          </w:p>
          <w:p w14:paraId="13FAB87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9.1.0.71</w:t>
            </w:r>
          </w:p>
          <w:p w14:paraId="1483573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9.2.0.71</w:t>
            </w:r>
          </w:p>
        </w:tc>
      </w:tr>
      <w:tr w:rsidR="00D42234" w:rsidRPr="002D3FDC" w14:paraId="7E68955D"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6A7D93DF"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40.</w:t>
            </w:r>
          </w:p>
        </w:tc>
        <w:tc>
          <w:tcPr>
            <w:tcW w:w="4251" w:type="dxa"/>
            <w:gridSpan w:val="3"/>
            <w:shd w:val="clear" w:color="auto" w:fill="D9D9D9" w:themeFill="background1" w:themeFillShade="D9"/>
          </w:tcPr>
          <w:p w14:paraId="6E9EBD62"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Deutlich lesbare Rauchverbotszeichen an geeigneten Stellen / Notice boards prohibiting smoking at appropriate places / Panneaux « interdit de fumer » aisément lisibles</w:t>
            </w:r>
            <w:r w:rsidRPr="002D3FDC">
              <w:rPr>
                <w:rFonts w:asciiTheme="majorBidi" w:hAnsiTheme="majorBidi" w:cstheme="majorBidi"/>
                <w:bCs/>
                <w:lang w:val="de-AT"/>
              </w:rPr>
              <w:t xml:space="preserve"> </w:t>
            </w:r>
            <w:r w:rsidRPr="002D3FDC">
              <w:rPr>
                <w:rFonts w:asciiTheme="majorBidi" w:hAnsiTheme="majorBidi" w:cstheme="majorBidi"/>
                <w:sz w:val="18"/>
                <w:szCs w:val="18"/>
                <w:lang w:val="de-AT"/>
              </w:rPr>
              <w:t>aux emplacements appropriés</w:t>
            </w:r>
          </w:p>
        </w:tc>
        <w:tc>
          <w:tcPr>
            <w:tcW w:w="850" w:type="dxa"/>
            <w:shd w:val="clear" w:color="auto" w:fill="D9D9D9" w:themeFill="background1" w:themeFillShade="D9"/>
          </w:tcPr>
          <w:p w14:paraId="5AD43D9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1B4C377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55F8364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2E482E0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221A4DE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7.1.3.41.1</w:t>
            </w:r>
          </w:p>
          <w:p w14:paraId="662C94A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8.3.4</w:t>
            </w:r>
          </w:p>
          <w:p w14:paraId="57509C4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9.1.0.74</w:t>
            </w:r>
          </w:p>
          <w:p w14:paraId="4A88D538" w14:textId="77777777" w:rsidR="00D42234" w:rsidRPr="002D3FDC" w:rsidRDefault="00D42234" w:rsidP="00D42234">
            <w:pPr>
              <w:widowControl w:val="0"/>
              <w:suppressAutoHyphens w:val="0"/>
              <w:spacing w:line="240" w:lineRule="auto"/>
              <w:rPr>
                <w:rFonts w:asciiTheme="majorBidi" w:hAnsiTheme="majorBidi" w:cstheme="majorBidi"/>
                <w:sz w:val="16"/>
                <w:szCs w:val="18"/>
                <w:lang w:val="de-AT"/>
              </w:rPr>
            </w:pPr>
            <w:r w:rsidRPr="002D3FDC">
              <w:rPr>
                <w:rFonts w:asciiTheme="majorBidi" w:hAnsiTheme="majorBidi" w:cstheme="majorBidi"/>
                <w:sz w:val="18"/>
                <w:szCs w:val="18"/>
                <w:lang w:val="de-DE"/>
              </w:rPr>
              <w:t>9.2.0.74</w:t>
            </w:r>
          </w:p>
        </w:tc>
      </w:tr>
      <w:tr w:rsidR="00D42234" w:rsidRPr="002D3FDC" w14:paraId="4008B19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auto"/>
          </w:tcPr>
          <w:p w14:paraId="0D3710B1"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41.</w:t>
            </w:r>
          </w:p>
        </w:tc>
        <w:tc>
          <w:tcPr>
            <w:tcW w:w="4251" w:type="dxa"/>
            <w:gridSpan w:val="3"/>
            <w:shd w:val="clear" w:color="auto" w:fill="auto"/>
          </w:tcPr>
          <w:p w14:paraId="14880C2D"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u w:val="single"/>
                <w:lang w:val="de-AT"/>
              </w:rPr>
              <w:t>Öffnen/</w:t>
            </w:r>
            <w:r w:rsidRPr="002D3FDC">
              <w:rPr>
                <w:rFonts w:asciiTheme="majorBidi" w:hAnsiTheme="majorBidi" w:cstheme="majorBidi"/>
                <w:sz w:val="18"/>
                <w:szCs w:val="18"/>
                <w:lang w:val="de-AT"/>
              </w:rPr>
              <w:t xml:space="preserve">Abdeckung </w:t>
            </w:r>
            <w:r w:rsidRPr="002D3FDC">
              <w:rPr>
                <w:rFonts w:asciiTheme="majorBidi" w:hAnsiTheme="majorBidi" w:cstheme="majorBidi"/>
                <w:sz w:val="18"/>
                <w:szCs w:val="18"/>
                <w:u w:val="single"/>
                <w:lang w:val="de-AT"/>
              </w:rPr>
              <w:t>von</w:t>
            </w:r>
            <w:r w:rsidRPr="002D3FDC">
              <w:rPr>
                <w:rFonts w:asciiTheme="majorBidi" w:hAnsiTheme="majorBidi" w:cstheme="majorBidi"/>
                <w:sz w:val="18"/>
                <w:szCs w:val="18"/>
                <w:lang w:val="de-AT"/>
              </w:rPr>
              <w:t xml:space="preserve"> Laderäume</w:t>
            </w:r>
            <w:r w:rsidRPr="002D3FDC">
              <w:rPr>
                <w:rFonts w:asciiTheme="majorBidi" w:hAnsiTheme="majorBidi" w:cstheme="majorBidi"/>
                <w:sz w:val="18"/>
                <w:szCs w:val="18"/>
                <w:u w:val="single"/>
                <w:lang w:val="de-AT"/>
              </w:rPr>
              <w:t>n</w:t>
            </w:r>
            <w:r w:rsidRPr="002D3FDC">
              <w:rPr>
                <w:rFonts w:asciiTheme="majorBidi" w:hAnsiTheme="majorBidi" w:cstheme="majorBidi"/>
                <w:sz w:val="18"/>
                <w:szCs w:val="18"/>
                <w:lang w:val="de-AT"/>
              </w:rPr>
              <w:t xml:space="preserve"> </w:t>
            </w:r>
            <w:r w:rsidRPr="002D3FDC">
              <w:rPr>
                <w:rFonts w:asciiTheme="majorBidi" w:hAnsiTheme="majorBidi" w:cstheme="majorBidi"/>
                <w:lang w:val="de-AT"/>
              </w:rPr>
              <w:t xml:space="preserve">/ </w:t>
            </w:r>
            <w:r w:rsidRPr="002D3FDC">
              <w:rPr>
                <w:rFonts w:asciiTheme="majorBidi" w:hAnsiTheme="majorBidi" w:cstheme="majorBidi"/>
                <w:sz w:val="18"/>
                <w:szCs w:val="18"/>
                <w:u w:val="single"/>
                <w:lang w:val="de-AT"/>
              </w:rPr>
              <w:t>Opening</w:t>
            </w:r>
            <w:r w:rsidRPr="002D3FDC">
              <w:rPr>
                <w:rFonts w:asciiTheme="majorBidi" w:hAnsiTheme="majorBidi" w:cstheme="majorBidi"/>
                <w:sz w:val="18"/>
                <w:szCs w:val="18"/>
                <w:lang w:val="de-AT"/>
              </w:rPr>
              <w:t>/protection of holds / Ouverture/protection des cales</w:t>
            </w:r>
          </w:p>
        </w:tc>
        <w:tc>
          <w:tcPr>
            <w:tcW w:w="850" w:type="dxa"/>
            <w:shd w:val="clear" w:color="auto" w:fill="auto"/>
          </w:tcPr>
          <w:p w14:paraId="4247E4D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5B22619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auto"/>
          </w:tcPr>
          <w:p w14:paraId="5107EAF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37CE46F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7F85833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7.1.3.22</w:t>
            </w:r>
          </w:p>
        </w:tc>
      </w:tr>
      <w:tr w:rsidR="00D42234" w:rsidRPr="002D3FDC" w14:paraId="6A6FAD85"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83"/>
        </w:trPr>
        <w:tc>
          <w:tcPr>
            <w:tcW w:w="566" w:type="dxa"/>
            <w:shd w:val="clear" w:color="auto" w:fill="D9D9D9" w:themeFill="background1" w:themeFillShade="D9"/>
          </w:tcPr>
          <w:p w14:paraId="28930159"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42.</w:t>
            </w:r>
          </w:p>
        </w:tc>
        <w:tc>
          <w:tcPr>
            <w:tcW w:w="4251" w:type="dxa"/>
            <w:gridSpan w:val="3"/>
            <w:shd w:val="clear" w:color="auto" w:fill="D9D9D9" w:themeFill="background1" w:themeFillShade="D9"/>
          </w:tcPr>
          <w:p w14:paraId="2AA76BFB"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Lüftung der Laderäume / Ventilation of the holds / Ventilation des cales </w:t>
            </w:r>
          </w:p>
        </w:tc>
        <w:tc>
          <w:tcPr>
            <w:tcW w:w="850" w:type="dxa"/>
            <w:shd w:val="clear" w:color="auto" w:fill="D9D9D9" w:themeFill="background1" w:themeFillShade="D9"/>
          </w:tcPr>
          <w:p w14:paraId="73E63BF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6296A2D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47F293C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401C52E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19A502F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3.2.1 Tab. A Sp. (10)</w:t>
            </w:r>
            <w:r w:rsidRPr="002D3FDC">
              <w:rPr>
                <w:rFonts w:asciiTheme="majorBidi" w:hAnsiTheme="majorBidi" w:cstheme="majorBidi"/>
                <w:sz w:val="18"/>
                <w:szCs w:val="18"/>
                <w:lang w:val="de-AT"/>
              </w:rPr>
              <w:br/>
              <w:t>7.1.1.12</w:t>
            </w:r>
            <w:r w:rsidRPr="002D3FDC">
              <w:rPr>
                <w:rFonts w:asciiTheme="majorBidi" w:hAnsiTheme="majorBidi" w:cstheme="majorBidi"/>
                <w:sz w:val="18"/>
                <w:szCs w:val="18"/>
                <w:lang w:val="de-AT"/>
              </w:rPr>
              <w:br/>
              <w:t>7.1.4.12</w:t>
            </w:r>
            <w:r w:rsidRPr="002D3FDC">
              <w:rPr>
                <w:rFonts w:asciiTheme="majorBidi" w:hAnsiTheme="majorBidi" w:cstheme="majorBidi"/>
                <w:sz w:val="18"/>
                <w:szCs w:val="18"/>
                <w:lang w:val="de-AT"/>
              </w:rPr>
              <w:br/>
              <w:t>7.1.6.12</w:t>
            </w:r>
            <w:r w:rsidRPr="002D3FDC">
              <w:rPr>
                <w:rFonts w:asciiTheme="majorBidi" w:hAnsiTheme="majorBidi" w:cstheme="majorBidi"/>
                <w:sz w:val="18"/>
                <w:szCs w:val="18"/>
                <w:lang w:val="de-AT"/>
              </w:rPr>
              <w:br/>
              <w:t>9.1.0.12</w:t>
            </w:r>
          </w:p>
        </w:tc>
      </w:tr>
      <w:tr w:rsidR="00D42234" w:rsidRPr="002D3FDC" w14:paraId="4ED22160"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83"/>
        </w:trPr>
        <w:tc>
          <w:tcPr>
            <w:tcW w:w="566" w:type="dxa"/>
            <w:shd w:val="clear" w:color="auto" w:fill="auto"/>
          </w:tcPr>
          <w:p w14:paraId="5960C7D1"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43.</w:t>
            </w:r>
          </w:p>
        </w:tc>
        <w:tc>
          <w:tcPr>
            <w:tcW w:w="4251" w:type="dxa"/>
            <w:gridSpan w:val="3"/>
            <w:shd w:val="clear" w:color="auto" w:fill="auto"/>
          </w:tcPr>
          <w:p w14:paraId="70DE8A78"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Stoffe mit HA10 an Deck im geschützten Bereich gestaut / substances with HA10 stowed on deck in the protected area / Des matièressoumises à la prescription HA10 sont entreposées dans la zone protégée du pont </w:t>
            </w:r>
          </w:p>
        </w:tc>
        <w:tc>
          <w:tcPr>
            <w:tcW w:w="850" w:type="dxa"/>
            <w:shd w:val="clear" w:color="auto" w:fill="auto"/>
          </w:tcPr>
          <w:p w14:paraId="24730CD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6CC14A1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auto"/>
          </w:tcPr>
          <w:p w14:paraId="4E43F2A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1FBFCCA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1C1AE50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3.2.1 Tab. A Sp. (11)</w:t>
            </w:r>
            <w:r w:rsidRPr="002D3FDC">
              <w:rPr>
                <w:rFonts w:asciiTheme="majorBidi" w:hAnsiTheme="majorBidi" w:cstheme="majorBidi"/>
                <w:sz w:val="18"/>
                <w:szCs w:val="18"/>
                <w:lang w:val="de-AT"/>
              </w:rPr>
              <w:br/>
              <w:t>7.1.6.14</w:t>
            </w:r>
          </w:p>
        </w:tc>
      </w:tr>
      <w:tr w:rsidR="00D42234" w:rsidRPr="002D3FDC" w14:paraId="0AF81242"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83"/>
        </w:trPr>
        <w:tc>
          <w:tcPr>
            <w:tcW w:w="566" w:type="dxa"/>
            <w:shd w:val="clear" w:color="auto" w:fill="D9D9D9" w:themeFill="background1" w:themeFillShade="D9"/>
          </w:tcPr>
          <w:p w14:paraId="6E57512A"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44.</w:t>
            </w:r>
          </w:p>
        </w:tc>
        <w:tc>
          <w:tcPr>
            <w:tcW w:w="4251" w:type="dxa"/>
            <w:gridSpan w:val="3"/>
            <w:shd w:val="clear" w:color="auto" w:fill="D9D9D9" w:themeFill="background1" w:themeFillShade="D9"/>
          </w:tcPr>
          <w:p w14:paraId="26D1AAAD"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Versandstücke korrekt gestaut und gesichert / Packages correctly stowed and secured / Colis correctement arrimés et assujettis</w:t>
            </w:r>
          </w:p>
        </w:tc>
        <w:tc>
          <w:tcPr>
            <w:tcW w:w="850" w:type="dxa"/>
            <w:shd w:val="clear" w:color="auto" w:fill="D9D9D9" w:themeFill="background1" w:themeFillShade="D9"/>
          </w:tcPr>
          <w:p w14:paraId="548D706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511E438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1110CA7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4C34E55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244F22D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7.1.4.14</w:t>
            </w:r>
          </w:p>
        </w:tc>
      </w:tr>
      <w:tr w:rsidR="00D42234" w:rsidRPr="002D3FDC" w14:paraId="60BF32FC"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9"/>
        </w:trPr>
        <w:tc>
          <w:tcPr>
            <w:tcW w:w="566" w:type="dxa"/>
            <w:shd w:val="clear" w:color="auto" w:fill="D9D9D9" w:themeFill="background1" w:themeFillShade="D9"/>
          </w:tcPr>
          <w:p w14:paraId="69E12F63"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44.</w:t>
            </w:r>
          </w:p>
        </w:tc>
        <w:tc>
          <w:tcPr>
            <w:tcW w:w="4251" w:type="dxa"/>
            <w:gridSpan w:val="3"/>
            <w:shd w:val="clear" w:color="auto" w:fill="D9D9D9" w:themeFill="background1" w:themeFillShade="D9"/>
          </w:tcPr>
          <w:p w14:paraId="7EE3D8C1" w14:textId="77777777" w:rsidR="00D42234" w:rsidRPr="002D3FDC" w:rsidRDefault="00D42234" w:rsidP="00D42234">
            <w:pPr>
              <w:widowControl w:val="0"/>
              <w:suppressAutoHyphens w:val="0"/>
              <w:spacing w:after="8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Versandstücke ausgenommen </w:t>
            </w:r>
            <w:r w:rsidRPr="002D3FDC">
              <w:rPr>
                <w:rFonts w:asciiTheme="majorBidi" w:hAnsiTheme="majorBidi" w:cstheme="majorBidi"/>
                <w:sz w:val="18"/>
                <w:szCs w:val="18"/>
                <w:u w:val="single"/>
                <w:lang w:val="de-AT"/>
              </w:rPr>
              <w:t xml:space="preserve">geschlossene </w:t>
            </w:r>
            <w:r w:rsidRPr="002D3FDC">
              <w:rPr>
                <w:rFonts w:asciiTheme="majorBidi" w:hAnsiTheme="majorBidi" w:cstheme="majorBidi"/>
                <w:sz w:val="18"/>
                <w:szCs w:val="18"/>
                <w:lang w:val="de-AT"/>
              </w:rPr>
              <w:t xml:space="preserve">Container, MEGC, gedeckte Fahrzeuge oder gedeckte Wagen </w:t>
            </w:r>
            <w:r w:rsidRPr="002D3FDC">
              <w:rPr>
                <w:rFonts w:asciiTheme="majorBidi" w:hAnsiTheme="majorBidi" w:cstheme="majorBidi"/>
                <w:strike/>
                <w:sz w:val="18"/>
                <w:szCs w:val="18"/>
                <w:lang w:val="de-AT"/>
              </w:rPr>
              <w:t xml:space="preserve">mit </w:t>
            </w:r>
            <w:r w:rsidRPr="002D3FDC">
              <w:rPr>
                <w:rFonts w:asciiTheme="majorBidi" w:hAnsiTheme="majorBidi" w:cstheme="majorBidi"/>
                <w:sz w:val="18"/>
                <w:szCs w:val="18"/>
                <w:lang w:val="de-AT"/>
              </w:rPr>
              <w:t>, Tankcontainer, ortsbewegliche Tanks, Tankfahrzeuge, Kesselwagen, Klasse 3, 4.1, 4.2, 5.1 oder 8 in Fässern, vollwandigen Containern oder vollwandigen Fahrzeugen oder Wagen und Klasse 2 in Flaschen in den Laderäumen gestaut / packages except closed containers, MEGCs, sheeted vehicles or sheeted  wagons, tank-containers, portable tanks, tank vehicles, tank wagons, Classes 3, 4.1, 4.2, 5.1 or 8  in drums or in containers with complete walls or vehicles or wagons with complete walls and cylinders of class 2 stowed in the holds / Les marchandises dangereuses sont chargées dans les cales, à l’exception des marchandises dangereuses chargées dans des conteneurs fermés, des CGEM, des véhicules couverts ou des wagons couverts, des conteneurs-citernes ou des citernes mobiles, des véhicules-citernes, des wagons-citernes, des marchandises dangereuses des classes 3, 4.1, 4.2, 5.1 ou 8 contenues dans des fûts ou dans des engins de transport à parois pleines, et des matières de la classe 2 contenues dans des bouteilles</w:t>
            </w:r>
          </w:p>
        </w:tc>
        <w:tc>
          <w:tcPr>
            <w:tcW w:w="850" w:type="dxa"/>
            <w:shd w:val="clear" w:color="auto" w:fill="D9D9D9" w:themeFill="background1" w:themeFillShade="D9"/>
          </w:tcPr>
          <w:p w14:paraId="05FF649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31C3C8A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3EF5A4E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70C423E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2FA1798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7.1.4.14.4</w:t>
            </w:r>
            <w:r w:rsidRPr="002D3FDC">
              <w:rPr>
                <w:rFonts w:asciiTheme="majorBidi" w:hAnsiTheme="majorBidi" w:cstheme="majorBidi"/>
                <w:sz w:val="18"/>
                <w:szCs w:val="18"/>
                <w:lang w:val="de-AT"/>
              </w:rPr>
              <w:br/>
              <w:t>7.1.4.14.5</w:t>
            </w:r>
          </w:p>
        </w:tc>
      </w:tr>
      <w:tr w:rsidR="00D42234" w:rsidRPr="002D3FDC" w14:paraId="5EF79279"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9"/>
        </w:trPr>
        <w:tc>
          <w:tcPr>
            <w:tcW w:w="566" w:type="dxa"/>
            <w:shd w:val="clear" w:color="auto" w:fill="auto"/>
          </w:tcPr>
          <w:p w14:paraId="2213E7AF"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lastRenderedPageBreak/>
              <w:t>46.</w:t>
            </w:r>
          </w:p>
        </w:tc>
        <w:tc>
          <w:tcPr>
            <w:tcW w:w="4251" w:type="dxa"/>
            <w:gridSpan w:val="3"/>
            <w:shd w:val="clear" w:color="auto" w:fill="auto"/>
          </w:tcPr>
          <w:p w14:paraId="70ABDAE5"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u w:val="single"/>
                <w:lang w:val="de-AT"/>
              </w:rPr>
            </w:pPr>
            <w:r w:rsidRPr="002D3FDC">
              <w:rPr>
                <w:rFonts w:asciiTheme="majorBidi" w:hAnsiTheme="majorBidi" w:cstheme="majorBidi"/>
                <w:sz w:val="18"/>
                <w:szCs w:val="18"/>
                <w:lang w:val="de-AT"/>
              </w:rPr>
              <w:t>Kennzeichnung und Bezettelung von Versandstücken (Stichproben, Sichtprüfung), Anbringen von Großzetteln und Kennzeichnung mit organgefarbenen Tafeln / Marking and labelling of packages (sample, visual inspection), placarding and Orange</w:t>
            </w:r>
            <w:r w:rsidRPr="002D3FDC">
              <w:rPr>
                <w:rFonts w:asciiTheme="majorBidi" w:hAnsiTheme="majorBidi" w:cstheme="majorBidi"/>
                <w:sz w:val="18"/>
                <w:szCs w:val="18"/>
                <w:lang w:val="de-AT"/>
              </w:rPr>
              <w:noBreakHyphen/>
              <w:t>coloured plate marking / Marquage et étiquetage des colis (vérification par sondage, examen extérieur), placardage et signalisation orange</w:t>
            </w:r>
          </w:p>
        </w:tc>
        <w:tc>
          <w:tcPr>
            <w:tcW w:w="850" w:type="dxa"/>
            <w:shd w:val="clear" w:color="auto" w:fill="auto"/>
          </w:tcPr>
          <w:p w14:paraId="0BF9777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7C697FE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auto"/>
          </w:tcPr>
          <w:p w14:paraId="765D838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7C8CE47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4426334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3.4</w:t>
            </w:r>
            <w:r w:rsidRPr="002D3FDC">
              <w:rPr>
                <w:rFonts w:asciiTheme="majorBidi" w:hAnsiTheme="majorBidi" w:cstheme="majorBidi"/>
                <w:sz w:val="18"/>
                <w:szCs w:val="18"/>
                <w:lang w:val="de-AT"/>
              </w:rPr>
              <w:br/>
              <w:t>3.5</w:t>
            </w:r>
            <w:r w:rsidRPr="002D3FDC">
              <w:rPr>
                <w:rFonts w:asciiTheme="majorBidi" w:hAnsiTheme="majorBidi" w:cstheme="majorBidi"/>
                <w:sz w:val="18"/>
                <w:szCs w:val="18"/>
                <w:lang w:val="de-AT"/>
              </w:rPr>
              <w:br/>
              <w:t>5.2</w:t>
            </w:r>
            <w:r w:rsidRPr="002D3FDC">
              <w:rPr>
                <w:rFonts w:asciiTheme="majorBidi" w:hAnsiTheme="majorBidi" w:cstheme="majorBidi"/>
                <w:sz w:val="18"/>
                <w:szCs w:val="18"/>
                <w:lang w:val="de-AT"/>
              </w:rPr>
              <w:br/>
              <w:t>5.3</w:t>
            </w:r>
          </w:p>
          <w:p w14:paraId="088AEB1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5.5.2.3</w:t>
            </w:r>
          </w:p>
          <w:p w14:paraId="546A7EB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5.5.3.4</w:t>
            </w:r>
          </w:p>
          <w:p w14:paraId="148C21C1" w14:textId="77777777" w:rsidR="00D42234" w:rsidRPr="002D3FDC" w:rsidRDefault="00D42234" w:rsidP="00D42234">
            <w:pPr>
              <w:widowControl w:val="0"/>
              <w:suppressAutoHyphens w:val="0"/>
              <w:spacing w:line="240" w:lineRule="auto"/>
              <w:rPr>
                <w:rFonts w:asciiTheme="majorBidi" w:hAnsiTheme="majorBidi" w:cstheme="majorBidi"/>
                <w:sz w:val="18"/>
                <w:szCs w:val="18"/>
                <w:u w:val="single"/>
                <w:lang w:val="de-AT"/>
              </w:rPr>
            </w:pPr>
            <w:r w:rsidRPr="002D3FDC">
              <w:rPr>
                <w:rFonts w:asciiTheme="majorBidi" w:hAnsiTheme="majorBidi" w:cstheme="majorBidi"/>
                <w:sz w:val="18"/>
                <w:szCs w:val="18"/>
                <w:lang w:val="de-AT"/>
              </w:rPr>
              <w:t>5.5.3.6</w:t>
            </w:r>
          </w:p>
        </w:tc>
      </w:tr>
      <w:tr w:rsidR="00D42234" w:rsidRPr="002D3FDC" w14:paraId="3243784A"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5ABB0FFC"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47.</w:t>
            </w:r>
          </w:p>
        </w:tc>
        <w:tc>
          <w:tcPr>
            <w:tcW w:w="4251" w:type="dxa"/>
            <w:gridSpan w:val="3"/>
            <w:shd w:val="clear" w:color="auto" w:fill="D9D9D9" w:themeFill="background1" w:themeFillShade="D9"/>
          </w:tcPr>
          <w:p w14:paraId="55612331"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AT"/>
              </w:rPr>
              <w:t xml:space="preserve">Keine beweglichen elektrischen Kabel im geschützten Bereich vorhanden außer Kabel, die die Anforderungen in 9.1.0.53.3, 9.1.0.53.4 und 9.1.0.53.5 erfüllen / No movable electric cables in the protected area but cable meeting the requirements of 9.1.0.53.3, 9.1.0.53.4 and 9.1.0.53.5 / Pas de câbles électriques mobiles dans la zone protégée à l’exception des câbles conformes aux prescriptions du 9.1.0.53.3, 9.1.0.53.4 et 9.1.0.53.5 </w:t>
            </w:r>
          </w:p>
        </w:tc>
        <w:tc>
          <w:tcPr>
            <w:tcW w:w="850" w:type="dxa"/>
            <w:shd w:val="clear" w:color="auto" w:fill="D9D9D9" w:themeFill="background1" w:themeFillShade="D9"/>
          </w:tcPr>
          <w:p w14:paraId="0A8FF72E" w14:textId="77777777" w:rsidR="00D42234" w:rsidRPr="002D3FDC" w:rsidRDefault="00D42234" w:rsidP="00D42234">
            <w:pPr>
              <w:widowControl w:val="0"/>
              <w:suppressAutoHyphens w:val="0"/>
              <w:spacing w:line="240" w:lineRule="auto"/>
              <w:rPr>
                <w:rFonts w:asciiTheme="majorBidi" w:hAnsiTheme="majorBidi" w:cstheme="majorBidi"/>
                <w:sz w:val="18"/>
                <w:szCs w:val="18"/>
                <w:highlight w:val="yellow"/>
                <w:lang w:val="de-AT"/>
              </w:rPr>
            </w:pPr>
          </w:p>
        </w:tc>
        <w:tc>
          <w:tcPr>
            <w:tcW w:w="851" w:type="dxa"/>
            <w:shd w:val="clear" w:color="auto" w:fill="D9D9D9" w:themeFill="background1" w:themeFillShade="D9"/>
          </w:tcPr>
          <w:p w14:paraId="500A5429" w14:textId="77777777" w:rsidR="00D42234" w:rsidRPr="002D3FDC" w:rsidRDefault="00D42234" w:rsidP="00D42234">
            <w:pPr>
              <w:widowControl w:val="0"/>
              <w:suppressAutoHyphens w:val="0"/>
              <w:spacing w:line="240" w:lineRule="auto"/>
              <w:rPr>
                <w:rFonts w:asciiTheme="majorBidi" w:hAnsiTheme="majorBidi" w:cstheme="majorBidi"/>
                <w:sz w:val="18"/>
                <w:szCs w:val="18"/>
                <w:highlight w:val="yellow"/>
                <w:lang w:val="de-AT"/>
              </w:rPr>
            </w:pPr>
          </w:p>
        </w:tc>
        <w:tc>
          <w:tcPr>
            <w:tcW w:w="853" w:type="dxa"/>
            <w:shd w:val="clear" w:color="auto" w:fill="D9D9D9" w:themeFill="background1" w:themeFillShade="D9"/>
          </w:tcPr>
          <w:p w14:paraId="374B886E" w14:textId="77777777" w:rsidR="00D42234" w:rsidRPr="002D3FDC" w:rsidRDefault="00D42234" w:rsidP="00D42234">
            <w:pPr>
              <w:widowControl w:val="0"/>
              <w:suppressAutoHyphens w:val="0"/>
              <w:spacing w:line="240" w:lineRule="auto"/>
              <w:rPr>
                <w:rFonts w:asciiTheme="majorBidi" w:hAnsiTheme="majorBidi" w:cstheme="majorBidi"/>
                <w:sz w:val="18"/>
                <w:szCs w:val="18"/>
                <w:highlight w:val="yellow"/>
                <w:lang w:val="de-AT"/>
              </w:rPr>
            </w:pPr>
          </w:p>
        </w:tc>
        <w:tc>
          <w:tcPr>
            <w:tcW w:w="709" w:type="dxa"/>
            <w:shd w:val="clear" w:color="auto" w:fill="D9D9D9" w:themeFill="background1" w:themeFillShade="D9"/>
          </w:tcPr>
          <w:p w14:paraId="67BDAE23" w14:textId="77777777" w:rsidR="00D42234" w:rsidRPr="002D3FDC" w:rsidRDefault="00D42234" w:rsidP="00D42234">
            <w:pPr>
              <w:widowControl w:val="0"/>
              <w:suppressAutoHyphens w:val="0"/>
              <w:spacing w:line="240" w:lineRule="auto"/>
              <w:rPr>
                <w:rFonts w:asciiTheme="majorBidi" w:hAnsiTheme="majorBidi" w:cstheme="majorBidi"/>
                <w:sz w:val="18"/>
                <w:szCs w:val="18"/>
                <w:highlight w:val="yellow"/>
                <w:lang w:val="de-AT"/>
              </w:rPr>
            </w:pPr>
          </w:p>
        </w:tc>
        <w:tc>
          <w:tcPr>
            <w:tcW w:w="1559" w:type="dxa"/>
            <w:shd w:val="clear" w:color="auto" w:fill="D9D9D9" w:themeFill="background1" w:themeFillShade="D9"/>
          </w:tcPr>
          <w:p w14:paraId="72CE6E2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7.1.3.51.2</w:t>
            </w:r>
          </w:p>
          <w:p w14:paraId="746578A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9.1.0.53.3</w:t>
            </w:r>
          </w:p>
          <w:p w14:paraId="73D39E39"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9.1.0.53.4</w:t>
            </w:r>
          </w:p>
          <w:p w14:paraId="1869EA05"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9.1.0.53.5</w:t>
            </w:r>
          </w:p>
        </w:tc>
      </w:tr>
      <w:tr w:rsidR="00D42234" w:rsidRPr="002D3FDC" w14:paraId="16841551"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auto"/>
          </w:tcPr>
          <w:p w14:paraId="616A8ABE" w14:textId="77777777" w:rsidR="00D42234" w:rsidRPr="002D3FDC" w:rsidRDefault="00D42234" w:rsidP="00D42234">
            <w:pPr>
              <w:widowControl w:val="0"/>
              <w:suppressAutoHyphens w:val="0"/>
              <w:spacing w:line="240" w:lineRule="auto"/>
              <w:ind w:right="-20"/>
              <w:rPr>
                <w:rFonts w:asciiTheme="majorBidi" w:hAnsiTheme="majorBidi" w:cstheme="majorBidi"/>
                <w:sz w:val="18"/>
                <w:szCs w:val="18"/>
                <w:lang w:val="de-DE"/>
              </w:rPr>
            </w:pPr>
            <w:r w:rsidRPr="002D3FDC">
              <w:rPr>
                <w:rFonts w:asciiTheme="majorBidi" w:hAnsiTheme="majorBidi" w:cstheme="majorBidi"/>
                <w:sz w:val="18"/>
                <w:szCs w:val="18"/>
                <w:lang w:val="de-DE"/>
              </w:rPr>
              <w:t>48.</w:t>
            </w:r>
          </w:p>
        </w:tc>
        <w:tc>
          <w:tcPr>
            <w:tcW w:w="4251" w:type="dxa"/>
            <w:gridSpan w:val="3"/>
            <w:shd w:val="clear" w:color="auto" w:fill="auto"/>
          </w:tcPr>
          <w:p w14:paraId="4F598F63" w14:textId="77777777" w:rsidR="00D42234" w:rsidRPr="002D3FDC" w:rsidRDefault="00D42234" w:rsidP="00D42234">
            <w:pPr>
              <w:widowControl w:val="0"/>
              <w:suppressAutoHyphens w:val="0"/>
              <w:spacing w:after="120" w:line="240" w:lineRule="auto"/>
              <w:ind w:right="-20"/>
              <w:rPr>
                <w:rFonts w:asciiTheme="majorBidi" w:hAnsiTheme="majorBidi" w:cstheme="majorBidi"/>
                <w:sz w:val="18"/>
                <w:szCs w:val="18"/>
                <w:lang w:val="de-DE"/>
              </w:rPr>
            </w:pPr>
            <w:r w:rsidRPr="002D3FDC">
              <w:rPr>
                <w:rFonts w:asciiTheme="majorBidi" w:hAnsiTheme="majorBidi" w:cstheme="majorBidi"/>
                <w:sz w:val="18"/>
                <w:szCs w:val="18"/>
                <w:lang w:val="de-DE"/>
              </w:rPr>
              <w:t>Bezeichnung des Schiffes mit blauen Kegeln/Lichtern / Marking with blue coins/ligths / Signalisation avec des cônes bleus/des feux bleus</w:t>
            </w:r>
          </w:p>
        </w:tc>
        <w:tc>
          <w:tcPr>
            <w:tcW w:w="850" w:type="dxa"/>
            <w:shd w:val="clear" w:color="auto" w:fill="auto"/>
          </w:tcPr>
          <w:p w14:paraId="39DEA62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auto"/>
          </w:tcPr>
          <w:p w14:paraId="2D99E4B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auto"/>
          </w:tcPr>
          <w:p w14:paraId="03E713B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auto"/>
          </w:tcPr>
          <w:p w14:paraId="52EB72B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auto"/>
          </w:tcPr>
          <w:p w14:paraId="2D9DF67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DE"/>
              </w:rPr>
              <w:t xml:space="preserve">3.2.1 Tab. </w:t>
            </w:r>
            <w:r w:rsidRPr="002D3FDC">
              <w:rPr>
                <w:rFonts w:asciiTheme="majorBidi" w:hAnsiTheme="majorBidi" w:cstheme="majorBidi"/>
                <w:sz w:val="18"/>
                <w:szCs w:val="18"/>
                <w:lang w:val="de-AT"/>
              </w:rPr>
              <w:t>A Sp. (12)</w:t>
            </w:r>
          </w:p>
          <w:p w14:paraId="2005B88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7.1.5.0</w:t>
            </w:r>
          </w:p>
        </w:tc>
      </w:tr>
      <w:tr w:rsidR="00D42234" w:rsidRPr="002D3FDC" w14:paraId="3AD5EC67"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hemeFill="background1" w:themeFillShade="D9"/>
          </w:tcPr>
          <w:p w14:paraId="64327FD8"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49.</w:t>
            </w:r>
          </w:p>
        </w:tc>
        <w:tc>
          <w:tcPr>
            <w:tcW w:w="4251" w:type="dxa"/>
            <w:gridSpan w:val="3"/>
            <w:shd w:val="clear" w:color="auto" w:fill="D9D9D9" w:themeFill="background1" w:themeFillShade="D9"/>
          </w:tcPr>
          <w:p w14:paraId="005F5CE3"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Während des Ladens und Löschens: Evakuierungsmittel vorhanden / During loading and unloading: means of evacuation available / Disponibilité des moyens d’évacuation pendant le chargement et le déchargement</w:t>
            </w:r>
          </w:p>
        </w:tc>
        <w:tc>
          <w:tcPr>
            <w:tcW w:w="850" w:type="dxa"/>
            <w:shd w:val="clear" w:color="auto" w:fill="D9D9D9" w:themeFill="background1" w:themeFillShade="D9"/>
          </w:tcPr>
          <w:p w14:paraId="657B14A7"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D9D9D9" w:themeFill="background1" w:themeFillShade="D9"/>
          </w:tcPr>
          <w:p w14:paraId="3DD4409B"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D9D9D9" w:themeFill="background1" w:themeFillShade="D9"/>
          </w:tcPr>
          <w:p w14:paraId="12BF5EC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D9D9D9" w:themeFill="background1" w:themeFillShade="D9"/>
          </w:tcPr>
          <w:p w14:paraId="52A4351D"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D9D9D9" w:themeFill="background1" w:themeFillShade="D9"/>
          </w:tcPr>
          <w:p w14:paraId="0096693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1.4.2.2.1 d)</w:t>
            </w:r>
          </w:p>
          <w:p w14:paraId="254E0D2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7.1.4.7.1</w:t>
            </w:r>
          </w:p>
          <w:p w14:paraId="3E5AC21F" w14:textId="77777777" w:rsidR="00D42234" w:rsidRPr="002D3FDC" w:rsidRDefault="00D42234" w:rsidP="00D42234">
            <w:pPr>
              <w:widowControl w:val="0"/>
              <w:suppressAutoHyphens w:val="0"/>
              <w:spacing w:line="240" w:lineRule="auto"/>
              <w:rPr>
                <w:rFonts w:asciiTheme="majorBidi" w:hAnsiTheme="majorBidi" w:cstheme="majorBidi"/>
                <w:sz w:val="16"/>
                <w:szCs w:val="18"/>
                <w:lang w:val="de-AT"/>
              </w:rPr>
            </w:pPr>
            <w:r w:rsidRPr="002D3FDC">
              <w:rPr>
                <w:rFonts w:asciiTheme="majorBidi" w:hAnsiTheme="majorBidi" w:cstheme="majorBidi"/>
                <w:sz w:val="18"/>
                <w:szCs w:val="18"/>
                <w:lang w:val="de-DE"/>
              </w:rPr>
              <w:t>7.1.4.77</w:t>
            </w:r>
          </w:p>
        </w:tc>
      </w:tr>
      <w:tr w:rsidR="00D42234" w:rsidRPr="002D3FDC" w14:paraId="5EFC0DB6"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auto"/>
          </w:tcPr>
          <w:p w14:paraId="3BDAF200"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50.</w:t>
            </w:r>
          </w:p>
        </w:tc>
        <w:tc>
          <w:tcPr>
            <w:tcW w:w="4251" w:type="dxa"/>
            <w:gridSpan w:val="3"/>
            <w:shd w:val="clear" w:color="auto" w:fill="auto"/>
          </w:tcPr>
          <w:p w14:paraId="5982C7E2"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Elektrische und nicht-elektrische Anlagen und Geräte in einwandfreiem Zustand und  Reparaturen nur durch einen Sachkundigen einer Fachfirma ausgeführt / The electrical and non-electrical installations and equipment properly maintained and repair only by an expert from a specialized company / Les installations et équipements électriques et non-électriques sont parfaitement entretenus et réparés par un expert d’une société spécialisée </w:t>
            </w:r>
          </w:p>
        </w:tc>
        <w:tc>
          <w:tcPr>
            <w:tcW w:w="850" w:type="dxa"/>
            <w:shd w:val="clear" w:color="auto" w:fill="auto"/>
          </w:tcPr>
          <w:p w14:paraId="093B19CC"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DE"/>
              </w:rPr>
            </w:pPr>
          </w:p>
        </w:tc>
        <w:tc>
          <w:tcPr>
            <w:tcW w:w="851" w:type="dxa"/>
            <w:shd w:val="clear" w:color="auto" w:fill="auto"/>
          </w:tcPr>
          <w:p w14:paraId="3B5961C7"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DE"/>
              </w:rPr>
            </w:pPr>
          </w:p>
        </w:tc>
        <w:tc>
          <w:tcPr>
            <w:tcW w:w="853" w:type="dxa"/>
            <w:shd w:val="clear" w:color="auto" w:fill="auto"/>
          </w:tcPr>
          <w:p w14:paraId="6F08F1BF"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DE"/>
              </w:rPr>
            </w:pPr>
          </w:p>
        </w:tc>
        <w:tc>
          <w:tcPr>
            <w:tcW w:w="709" w:type="dxa"/>
            <w:shd w:val="clear" w:color="auto" w:fill="auto"/>
          </w:tcPr>
          <w:p w14:paraId="452F2027"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DE"/>
              </w:rPr>
            </w:pPr>
          </w:p>
        </w:tc>
        <w:tc>
          <w:tcPr>
            <w:tcW w:w="1559" w:type="dxa"/>
            <w:shd w:val="clear" w:color="auto" w:fill="auto"/>
          </w:tcPr>
          <w:p w14:paraId="3BF1441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7.1.3.51.1</w:t>
            </w:r>
          </w:p>
          <w:p w14:paraId="31CD407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8.1.7.3</w:t>
            </w:r>
          </w:p>
          <w:p w14:paraId="2A2E7AC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p w14:paraId="54291FE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p w14:paraId="48BA95B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p w14:paraId="390DBC42" w14:textId="77777777" w:rsidR="00D42234" w:rsidRPr="002D3FDC" w:rsidRDefault="00D42234" w:rsidP="00D42234">
            <w:pPr>
              <w:widowControl w:val="0"/>
              <w:suppressAutoHyphens w:val="0"/>
              <w:spacing w:line="240" w:lineRule="auto"/>
              <w:rPr>
                <w:rFonts w:asciiTheme="majorBidi" w:hAnsiTheme="majorBidi" w:cstheme="majorBidi"/>
                <w:color w:val="E36C0A" w:themeColor="accent6" w:themeShade="BF"/>
                <w:sz w:val="16"/>
                <w:szCs w:val="18"/>
                <w:lang w:val="de-DE"/>
              </w:rPr>
            </w:pPr>
          </w:p>
        </w:tc>
      </w:tr>
      <w:tr w:rsidR="00D42234" w:rsidRPr="002D3FDC" w14:paraId="27572884"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81"/>
        </w:trPr>
        <w:tc>
          <w:tcPr>
            <w:tcW w:w="566" w:type="dxa"/>
            <w:shd w:val="clear" w:color="auto" w:fill="D9D9D9"/>
          </w:tcPr>
          <w:p w14:paraId="06A6E1E0" w14:textId="77777777" w:rsidR="00D42234" w:rsidRPr="002D3FDC" w:rsidRDefault="00D42234" w:rsidP="00D42234">
            <w:pPr>
              <w:widowControl w:val="0"/>
              <w:suppressAutoHyphens w:val="0"/>
              <w:spacing w:line="240" w:lineRule="auto"/>
              <w:jc w:val="center"/>
              <w:rPr>
                <w:rFonts w:asciiTheme="majorBidi" w:hAnsiTheme="majorBidi" w:cstheme="majorBidi"/>
                <w:b/>
                <w:sz w:val="18"/>
                <w:szCs w:val="18"/>
                <w:lang w:val="de-AT"/>
              </w:rPr>
            </w:pPr>
          </w:p>
        </w:tc>
        <w:tc>
          <w:tcPr>
            <w:tcW w:w="7514" w:type="dxa"/>
            <w:gridSpan w:val="7"/>
            <w:shd w:val="clear" w:color="auto" w:fill="D9D9D9"/>
            <w:vAlign w:val="center"/>
          </w:tcPr>
          <w:p w14:paraId="4B341149" w14:textId="77777777" w:rsidR="00D42234" w:rsidRPr="002D3FDC" w:rsidRDefault="00D42234" w:rsidP="00D42234">
            <w:pPr>
              <w:widowControl w:val="0"/>
              <w:suppressAutoHyphens w:val="0"/>
              <w:spacing w:line="240" w:lineRule="auto"/>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Ausrüstung / equipment / équipements</w:t>
            </w:r>
          </w:p>
        </w:tc>
        <w:tc>
          <w:tcPr>
            <w:tcW w:w="1559" w:type="dxa"/>
            <w:shd w:val="clear" w:color="auto" w:fill="D9D9D9"/>
          </w:tcPr>
          <w:p w14:paraId="2787FF3A" w14:textId="77777777" w:rsidR="00D42234" w:rsidRPr="002D3FDC" w:rsidRDefault="00D42234" w:rsidP="00D42234">
            <w:pPr>
              <w:widowControl w:val="0"/>
              <w:suppressAutoHyphens w:val="0"/>
              <w:spacing w:line="240" w:lineRule="auto"/>
              <w:jc w:val="center"/>
              <w:rPr>
                <w:rFonts w:asciiTheme="majorBidi" w:hAnsiTheme="majorBidi" w:cstheme="majorBidi"/>
                <w:b/>
                <w:sz w:val="18"/>
                <w:szCs w:val="18"/>
                <w:lang w:val="de-AT"/>
              </w:rPr>
            </w:pPr>
          </w:p>
        </w:tc>
      </w:tr>
      <w:tr w:rsidR="00D42234" w:rsidRPr="002D3FDC" w14:paraId="6A086E4B"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FFFFFF"/>
          </w:tcPr>
          <w:p w14:paraId="55BA1EA0"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51.</w:t>
            </w:r>
          </w:p>
        </w:tc>
        <w:tc>
          <w:tcPr>
            <w:tcW w:w="4251" w:type="dxa"/>
            <w:gridSpan w:val="3"/>
            <w:shd w:val="clear" w:color="auto" w:fill="FFFFFF"/>
          </w:tcPr>
          <w:p w14:paraId="6035D5B0"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Persönliche Schutzausrüstung PP für jedes Besatzungsmitglied an Bord und geprüft / Personal protection PP for each crew member on board and checked / Il y a à bord pour chaque membre de l’équipage un équipement de protection personnelle PP vérifié</w:t>
            </w:r>
            <w:r w:rsidRPr="002D3FDC">
              <w:rPr>
                <w:rFonts w:asciiTheme="majorBidi" w:hAnsiTheme="majorBidi" w:cstheme="majorBidi"/>
                <w:color w:val="7030A0"/>
                <w:sz w:val="18"/>
                <w:szCs w:val="18"/>
                <w:lang w:val="de-AT"/>
              </w:rPr>
              <w:t xml:space="preserve"> </w:t>
            </w:r>
          </w:p>
        </w:tc>
        <w:tc>
          <w:tcPr>
            <w:tcW w:w="850" w:type="dxa"/>
            <w:shd w:val="clear" w:color="auto" w:fill="FFFFFF"/>
          </w:tcPr>
          <w:p w14:paraId="0C539A8E"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851" w:type="dxa"/>
            <w:shd w:val="clear" w:color="auto" w:fill="FFFFFF"/>
          </w:tcPr>
          <w:p w14:paraId="7E5CF659"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853" w:type="dxa"/>
            <w:shd w:val="clear" w:color="auto" w:fill="FFFFFF"/>
          </w:tcPr>
          <w:p w14:paraId="4F63C073"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709" w:type="dxa"/>
            <w:shd w:val="clear" w:color="auto" w:fill="FFFFFF"/>
          </w:tcPr>
          <w:p w14:paraId="40DAC907"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1559" w:type="dxa"/>
            <w:shd w:val="clear" w:color="auto" w:fill="FFFFFF"/>
          </w:tcPr>
          <w:p w14:paraId="245EF5CD" w14:textId="77777777" w:rsidR="00D42234" w:rsidRPr="002D3FDC" w:rsidRDefault="00D42234" w:rsidP="00D42234">
            <w:pPr>
              <w:widowControl w:val="0"/>
              <w:suppressAutoHyphens w:val="0"/>
              <w:spacing w:line="240" w:lineRule="auto"/>
              <w:ind w:right="-108"/>
              <w:jc w:val="both"/>
              <w:rPr>
                <w:rFonts w:asciiTheme="majorBidi" w:hAnsiTheme="majorBidi" w:cstheme="majorBidi"/>
                <w:sz w:val="18"/>
                <w:szCs w:val="18"/>
                <w:lang w:val="de-AT"/>
              </w:rPr>
            </w:pPr>
            <w:r w:rsidRPr="002D3FDC">
              <w:rPr>
                <w:rFonts w:asciiTheme="majorBidi" w:hAnsiTheme="majorBidi" w:cstheme="majorBidi"/>
                <w:sz w:val="18"/>
                <w:szCs w:val="18"/>
                <w:lang w:val="en-US"/>
              </w:rPr>
              <w:t>1.2.1</w:t>
            </w:r>
            <w:r w:rsidRPr="002D3FDC">
              <w:rPr>
                <w:rFonts w:asciiTheme="majorBidi" w:hAnsiTheme="majorBidi" w:cstheme="majorBidi"/>
                <w:sz w:val="18"/>
                <w:szCs w:val="18"/>
                <w:lang w:val="en-US"/>
              </w:rPr>
              <w:br/>
              <w:t xml:space="preserve">3.2.1 Tab. A </w:t>
            </w:r>
            <w:r w:rsidRPr="002D3FDC">
              <w:rPr>
                <w:rFonts w:asciiTheme="majorBidi" w:hAnsiTheme="majorBidi" w:cstheme="majorBidi"/>
                <w:sz w:val="18"/>
                <w:szCs w:val="18"/>
                <w:lang w:val="de-DE"/>
              </w:rPr>
              <w:t>Sp. (9)</w:t>
            </w:r>
            <w:r w:rsidRPr="002D3FDC">
              <w:rPr>
                <w:rFonts w:asciiTheme="majorBidi" w:hAnsiTheme="majorBidi" w:cstheme="majorBidi"/>
                <w:sz w:val="18"/>
                <w:szCs w:val="18"/>
                <w:lang w:val="en-US"/>
              </w:rPr>
              <w:br/>
              <w:t>8.1.5.1</w:t>
            </w:r>
            <w:r w:rsidRPr="002D3FDC">
              <w:rPr>
                <w:rFonts w:asciiTheme="majorBidi" w:hAnsiTheme="majorBidi" w:cstheme="majorBidi"/>
                <w:sz w:val="18"/>
                <w:szCs w:val="18"/>
                <w:lang w:val="en-US"/>
              </w:rPr>
              <w:br/>
              <w:t>8.1.6.3</w:t>
            </w:r>
          </w:p>
        </w:tc>
      </w:tr>
      <w:tr w:rsidR="00D42234" w:rsidRPr="002D3FDC" w14:paraId="3D47799C"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cPr>
          <w:p w14:paraId="607C359F"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52.</w:t>
            </w:r>
          </w:p>
        </w:tc>
        <w:tc>
          <w:tcPr>
            <w:tcW w:w="4251" w:type="dxa"/>
            <w:gridSpan w:val="3"/>
            <w:shd w:val="clear" w:color="auto" w:fill="D9D9D9"/>
          </w:tcPr>
          <w:p w14:paraId="1821F0B4"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Geeignetes Fluchtgerät EP für jede Person an Bord und geprüft / / Suitable escape device for each person on board and checked / Il y a pour chaque personne se trouvant à bord un dispositif de sauvetage approprié EP vérifié</w:t>
            </w:r>
          </w:p>
        </w:tc>
        <w:tc>
          <w:tcPr>
            <w:tcW w:w="850" w:type="dxa"/>
            <w:shd w:val="clear" w:color="auto" w:fill="D9D9D9"/>
          </w:tcPr>
          <w:p w14:paraId="691BD7FE"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851" w:type="dxa"/>
            <w:shd w:val="clear" w:color="auto" w:fill="D9D9D9"/>
          </w:tcPr>
          <w:p w14:paraId="6C3A2AB9"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853" w:type="dxa"/>
            <w:shd w:val="clear" w:color="auto" w:fill="D9D9D9"/>
          </w:tcPr>
          <w:p w14:paraId="0E85FA4A"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709" w:type="dxa"/>
            <w:shd w:val="clear" w:color="auto" w:fill="D9D9D9"/>
          </w:tcPr>
          <w:p w14:paraId="44DF9EC2"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p>
        </w:tc>
        <w:tc>
          <w:tcPr>
            <w:tcW w:w="1559" w:type="dxa"/>
            <w:shd w:val="clear" w:color="auto" w:fill="D9D9D9"/>
          </w:tcPr>
          <w:p w14:paraId="51DA42F4" w14:textId="77777777" w:rsidR="00D42234" w:rsidRPr="002D3FDC" w:rsidRDefault="00D42234" w:rsidP="00D42234">
            <w:pPr>
              <w:widowControl w:val="0"/>
              <w:suppressAutoHyphens w:val="0"/>
              <w:spacing w:line="240" w:lineRule="auto"/>
              <w:jc w:val="both"/>
              <w:rPr>
                <w:rFonts w:asciiTheme="majorBidi" w:hAnsiTheme="majorBidi" w:cstheme="majorBidi"/>
                <w:sz w:val="18"/>
                <w:szCs w:val="18"/>
                <w:lang w:val="de-AT"/>
              </w:rPr>
            </w:pPr>
            <w:r w:rsidRPr="002D3FDC">
              <w:rPr>
                <w:rFonts w:asciiTheme="majorBidi" w:hAnsiTheme="majorBidi" w:cstheme="majorBidi"/>
                <w:sz w:val="18"/>
                <w:szCs w:val="18"/>
                <w:lang w:val="de-AT"/>
              </w:rPr>
              <w:t>1.2.1</w:t>
            </w:r>
            <w:r w:rsidRPr="002D3FDC">
              <w:rPr>
                <w:rFonts w:asciiTheme="majorBidi" w:hAnsiTheme="majorBidi" w:cstheme="majorBidi"/>
                <w:sz w:val="18"/>
                <w:szCs w:val="18"/>
                <w:lang w:val="de-AT"/>
              </w:rPr>
              <w:br/>
              <w:t xml:space="preserve">3.2.1 Tab. A </w:t>
            </w:r>
            <w:r w:rsidRPr="002D3FDC">
              <w:rPr>
                <w:rFonts w:asciiTheme="majorBidi" w:hAnsiTheme="majorBidi" w:cstheme="majorBidi"/>
                <w:sz w:val="18"/>
                <w:szCs w:val="18"/>
                <w:lang w:val="de-DE"/>
              </w:rPr>
              <w:t>Sp. (9)</w:t>
            </w:r>
            <w:r w:rsidRPr="002D3FDC">
              <w:rPr>
                <w:rFonts w:asciiTheme="majorBidi" w:hAnsiTheme="majorBidi" w:cstheme="majorBidi"/>
                <w:sz w:val="18"/>
                <w:szCs w:val="18"/>
                <w:lang w:val="de-AT"/>
              </w:rPr>
              <w:br/>
              <w:t>8.1.5.1</w:t>
            </w:r>
            <w:r w:rsidRPr="002D3FDC">
              <w:rPr>
                <w:rFonts w:asciiTheme="majorBidi" w:hAnsiTheme="majorBidi" w:cstheme="majorBidi"/>
                <w:sz w:val="18"/>
                <w:szCs w:val="18"/>
                <w:lang w:val="de-AT"/>
              </w:rPr>
              <w:br/>
              <w:t>8.1.6.3</w:t>
            </w:r>
          </w:p>
        </w:tc>
      </w:tr>
      <w:tr w:rsidR="00D42234" w:rsidRPr="002D3FDC" w14:paraId="6B468DE7"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FFFFFF"/>
          </w:tcPr>
          <w:p w14:paraId="7A112FE2"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53.</w:t>
            </w:r>
          </w:p>
        </w:tc>
        <w:tc>
          <w:tcPr>
            <w:tcW w:w="4251" w:type="dxa"/>
            <w:gridSpan w:val="3"/>
            <w:shd w:val="clear" w:color="auto" w:fill="FFFFFF"/>
          </w:tcPr>
          <w:p w14:paraId="0066E59F"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Gasspürgerät EX mit Gebrauchsanweisung an Bord und geprüft </w:t>
            </w:r>
            <w:r w:rsidRPr="002D3FDC">
              <w:rPr>
                <w:rFonts w:asciiTheme="majorBidi" w:hAnsiTheme="majorBidi" w:cstheme="majorBidi"/>
                <w:lang w:val="de-AT"/>
              </w:rPr>
              <w:t xml:space="preserve">/ </w:t>
            </w:r>
            <w:r w:rsidRPr="002D3FDC">
              <w:rPr>
                <w:rFonts w:asciiTheme="majorBidi" w:hAnsiTheme="majorBidi" w:cstheme="majorBidi"/>
                <w:sz w:val="18"/>
                <w:szCs w:val="18"/>
                <w:lang w:val="de-AT"/>
              </w:rPr>
              <w:t>Flammable gas detector EX with instructions for its use on board and checked / Il y a à bord un détecteur de gaz inflammables EX, avec sa notice et vérifié</w:t>
            </w:r>
          </w:p>
        </w:tc>
        <w:tc>
          <w:tcPr>
            <w:tcW w:w="850" w:type="dxa"/>
            <w:shd w:val="clear" w:color="auto" w:fill="FFFFFF"/>
          </w:tcPr>
          <w:p w14:paraId="0683A34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1" w:type="dxa"/>
            <w:shd w:val="clear" w:color="auto" w:fill="FFFFFF"/>
          </w:tcPr>
          <w:p w14:paraId="031AF20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853" w:type="dxa"/>
            <w:shd w:val="clear" w:color="auto" w:fill="FFFFFF"/>
          </w:tcPr>
          <w:p w14:paraId="3BC47AC1"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709" w:type="dxa"/>
            <w:shd w:val="clear" w:color="auto" w:fill="FFFFFF"/>
          </w:tcPr>
          <w:p w14:paraId="7BA62136"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AT"/>
              </w:rPr>
            </w:pPr>
          </w:p>
        </w:tc>
        <w:tc>
          <w:tcPr>
            <w:tcW w:w="1559" w:type="dxa"/>
            <w:shd w:val="clear" w:color="auto" w:fill="FFFFFF"/>
          </w:tcPr>
          <w:p w14:paraId="2F55025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1.2.1</w:t>
            </w:r>
            <w:r w:rsidRPr="002D3FDC">
              <w:rPr>
                <w:rFonts w:asciiTheme="majorBidi" w:hAnsiTheme="majorBidi" w:cstheme="majorBidi"/>
                <w:sz w:val="18"/>
                <w:szCs w:val="18"/>
                <w:lang w:val="de-DE"/>
              </w:rPr>
              <w:br/>
              <w:t>3.2.1 Tab. A Sp. (9)</w:t>
            </w:r>
            <w:r w:rsidRPr="002D3FDC">
              <w:rPr>
                <w:rFonts w:asciiTheme="majorBidi" w:hAnsiTheme="majorBidi" w:cstheme="majorBidi"/>
                <w:sz w:val="18"/>
                <w:szCs w:val="18"/>
                <w:lang w:val="de-DE"/>
              </w:rPr>
              <w:br/>
              <w:t>7.1.2.5</w:t>
            </w:r>
            <w:r w:rsidRPr="002D3FDC">
              <w:rPr>
                <w:rFonts w:asciiTheme="majorBidi" w:hAnsiTheme="majorBidi" w:cstheme="majorBidi"/>
                <w:sz w:val="18"/>
                <w:szCs w:val="18"/>
                <w:lang w:val="de-DE"/>
              </w:rPr>
              <w:br/>
              <w:t>8.1.5</w:t>
            </w:r>
            <w:r w:rsidRPr="002D3FDC">
              <w:rPr>
                <w:rFonts w:asciiTheme="majorBidi" w:hAnsiTheme="majorBidi" w:cstheme="majorBidi"/>
                <w:sz w:val="18"/>
                <w:szCs w:val="18"/>
                <w:lang w:val="de-DE"/>
              </w:rPr>
              <w:br/>
              <w:t>8.1.6.3</w:t>
            </w:r>
          </w:p>
        </w:tc>
      </w:tr>
      <w:tr w:rsidR="00D42234" w:rsidRPr="002D3FDC" w14:paraId="70A36618"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D9D9D9"/>
          </w:tcPr>
          <w:p w14:paraId="0CBEC4C4" w14:textId="77777777" w:rsidR="00D42234" w:rsidRPr="002D3FDC" w:rsidRDefault="00D42234" w:rsidP="00D42234">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54.</w:t>
            </w:r>
          </w:p>
        </w:tc>
        <w:tc>
          <w:tcPr>
            <w:tcW w:w="4251" w:type="dxa"/>
            <w:gridSpan w:val="3"/>
            <w:shd w:val="clear" w:color="auto" w:fill="D9D9D9"/>
          </w:tcPr>
          <w:p w14:paraId="0D8F51C6"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Toximeter TOX mit Gebrauchsanweisung an Bord und geprüft </w:t>
            </w:r>
            <w:r w:rsidRPr="002D3FDC">
              <w:rPr>
                <w:rFonts w:asciiTheme="majorBidi" w:hAnsiTheme="majorBidi" w:cstheme="majorBidi"/>
                <w:lang w:val="de-DE"/>
              </w:rPr>
              <w:t xml:space="preserve">/ </w:t>
            </w:r>
            <w:r w:rsidRPr="002D3FDC">
              <w:rPr>
                <w:rFonts w:asciiTheme="majorBidi" w:hAnsiTheme="majorBidi" w:cstheme="majorBidi"/>
                <w:sz w:val="18"/>
                <w:szCs w:val="18"/>
                <w:lang w:val="de-DE"/>
              </w:rPr>
              <w:t xml:space="preserve">Toximeter TOX with instructions for its use on board and checked </w:t>
            </w:r>
            <w:r w:rsidRPr="002D3FDC">
              <w:rPr>
                <w:rFonts w:asciiTheme="majorBidi" w:hAnsiTheme="majorBidi" w:cstheme="majorBidi"/>
                <w:color w:val="FF0000"/>
                <w:sz w:val="18"/>
                <w:szCs w:val="18"/>
                <w:lang w:val="de-DE"/>
              </w:rPr>
              <w:t xml:space="preserve">/ </w:t>
            </w:r>
            <w:r w:rsidRPr="002D3FDC">
              <w:rPr>
                <w:rFonts w:asciiTheme="majorBidi" w:hAnsiTheme="majorBidi" w:cstheme="majorBidi"/>
                <w:sz w:val="18"/>
                <w:szCs w:val="18"/>
                <w:lang w:val="de-AT"/>
              </w:rPr>
              <w:t>Il y a à bord un toximètre TOX, avec sa notice et vérifié</w:t>
            </w:r>
          </w:p>
        </w:tc>
        <w:tc>
          <w:tcPr>
            <w:tcW w:w="850" w:type="dxa"/>
            <w:shd w:val="clear" w:color="auto" w:fill="D9D9D9"/>
          </w:tcPr>
          <w:p w14:paraId="4E40BFB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1" w:type="dxa"/>
            <w:shd w:val="clear" w:color="auto" w:fill="D9D9D9"/>
          </w:tcPr>
          <w:p w14:paraId="2508B95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3" w:type="dxa"/>
            <w:shd w:val="clear" w:color="auto" w:fill="D9D9D9"/>
          </w:tcPr>
          <w:p w14:paraId="5AB9EB02"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709" w:type="dxa"/>
            <w:shd w:val="clear" w:color="auto" w:fill="D9D9D9"/>
          </w:tcPr>
          <w:p w14:paraId="2979875E"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1559" w:type="dxa"/>
            <w:shd w:val="clear" w:color="auto" w:fill="D9D9D9"/>
          </w:tcPr>
          <w:p w14:paraId="364ADA3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6"/>
                <w:szCs w:val="18"/>
                <w:lang w:val="de-DE"/>
              </w:rPr>
              <w:t>1.2.1</w:t>
            </w:r>
            <w:r w:rsidRPr="002D3FDC">
              <w:rPr>
                <w:rFonts w:asciiTheme="majorBidi" w:hAnsiTheme="majorBidi" w:cstheme="majorBidi"/>
                <w:sz w:val="16"/>
                <w:szCs w:val="18"/>
                <w:lang w:val="de-DE"/>
              </w:rPr>
              <w:br/>
              <w:t>3.2.1 Tab. A Sp. (9)</w:t>
            </w:r>
            <w:r w:rsidRPr="002D3FDC">
              <w:rPr>
                <w:rFonts w:asciiTheme="majorBidi" w:hAnsiTheme="majorBidi" w:cstheme="majorBidi"/>
                <w:sz w:val="16"/>
                <w:szCs w:val="18"/>
                <w:lang w:val="de-DE"/>
              </w:rPr>
              <w:br/>
              <w:t>7.1.2.5</w:t>
            </w:r>
            <w:r w:rsidRPr="002D3FDC">
              <w:rPr>
                <w:rFonts w:asciiTheme="majorBidi" w:hAnsiTheme="majorBidi" w:cstheme="majorBidi"/>
                <w:sz w:val="16"/>
                <w:szCs w:val="18"/>
                <w:lang w:val="de-DE"/>
              </w:rPr>
              <w:br/>
              <w:t>8.1.5.1</w:t>
            </w:r>
            <w:r w:rsidRPr="002D3FDC">
              <w:rPr>
                <w:rFonts w:asciiTheme="majorBidi" w:hAnsiTheme="majorBidi" w:cstheme="majorBidi"/>
                <w:sz w:val="16"/>
                <w:szCs w:val="18"/>
                <w:lang w:val="de-DE"/>
              </w:rPr>
              <w:br/>
              <w:t>8.1.6.3</w:t>
            </w:r>
          </w:p>
        </w:tc>
      </w:tr>
      <w:tr w:rsidR="00D42234" w:rsidRPr="002D3FDC" w14:paraId="5B2C0E75"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shd w:val="clear" w:color="auto" w:fill="FFFFFF"/>
          </w:tcPr>
          <w:p w14:paraId="4790A44C" w14:textId="77777777" w:rsidR="00D42234" w:rsidRPr="002D3FDC" w:rsidRDefault="00D42234" w:rsidP="00D42234">
            <w:pPr>
              <w:widowControl w:val="0"/>
              <w:suppressAutoHyphens w:val="0"/>
              <w:spacing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lastRenderedPageBreak/>
              <w:t>55.</w:t>
            </w:r>
          </w:p>
        </w:tc>
        <w:tc>
          <w:tcPr>
            <w:tcW w:w="4251" w:type="dxa"/>
            <w:gridSpan w:val="3"/>
            <w:shd w:val="clear" w:color="auto" w:fill="FFFFFF"/>
          </w:tcPr>
          <w:p w14:paraId="12FBE1F0"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Geeignetes umluftabhängiges Atemschutzgerät A an Bord und geprüft / Breathing apparatus ambient air-dependent A on board and checked /</w:t>
            </w:r>
            <w:r w:rsidRPr="002D3FDC">
              <w:rPr>
                <w:rFonts w:asciiTheme="majorBidi" w:hAnsiTheme="majorBidi" w:cstheme="majorBidi"/>
                <w:color w:val="FF0000"/>
                <w:sz w:val="18"/>
                <w:szCs w:val="18"/>
                <w:lang w:val="de-DE"/>
              </w:rPr>
              <w:t xml:space="preserve"> </w:t>
            </w:r>
            <w:r w:rsidRPr="002D3FDC">
              <w:rPr>
                <w:rFonts w:asciiTheme="majorBidi" w:hAnsiTheme="majorBidi" w:cstheme="majorBidi"/>
                <w:sz w:val="18"/>
                <w:szCs w:val="18"/>
                <w:lang w:val="de-AT"/>
              </w:rPr>
              <w:t>Il y a à bord un appareil de protection respiratoire dépendant de l’air ambient A, avec sa notice et vérifié</w:t>
            </w:r>
          </w:p>
        </w:tc>
        <w:tc>
          <w:tcPr>
            <w:tcW w:w="850" w:type="dxa"/>
            <w:shd w:val="clear" w:color="auto" w:fill="FFFFFF"/>
          </w:tcPr>
          <w:p w14:paraId="64175DFF"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1" w:type="dxa"/>
            <w:shd w:val="clear" w:color="auto" w:fill="FFFFFF"/>
          </w:tcPr>
          <w:p w14:paraId="6F7DE71C"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3" w:type="dxa"/>
            <w:shd w:val="clear" w:color="auto" w:fill="FFFFFF"/>
          </w:tcPr>
          <w:p w14:paraId="4C181774"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709" w:type="dxa"/>
            <w:shd w:val="clear" w:color="auto" w:fill="FFFFFF"/>
          </w:tcPr>
          <w:p w14:paraId="5348A7C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1559" w:type="dxa"/>
            <w:shd w:val="clear" w:color="auto" w:fill="FFFFFF"/>
          </w:tcPr>
          <w:p w14:paraId="2558CFE3"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1.2.1</w:t>
            </w:r>
            <w:r w:rsidRPr="002D3FDC">
              <w:rPr>
                <w:rFonts w:asciiTheme="majorBidi" w:hAnsiTheme="majorBidi" w:cstheme="majorBidi"/>
                <w:sz w:val="18"/>
                <w:szCs w:val="18"/>
                <w:lang w:val="de-DE"/>
              </w:rPr>
              <w:br/>
              <w:t>3.2.1 Tab. A Sp. (9)</w:t>
            </w:r>
            <w:r w:rsidRPr="002D3FDC">
              <w:rPr>
                <w:rFonts w:asciiTheme="majorBidi" w:hAnsiTheme="majorBidi" w:cstheme="majorBidi"/>
                <w:sz w:val="18"/>
                <w:szCs w:val="18"/>
                <w:lang w:val="de-DE"/>
              </w:rPr>
              <w:br/>
              <w:t>8.1.5.1</w:t>
            </w:r>
            <w:r w:rsidRPr="002D3FDC">
              <w:rPr>
                <w:rFonts w:asciiTheme="majorBidi" w:hAnsiTheme="majorBidi" w:cstheme="majorBidi"/>
                <w:sz w:val="18"/>
                <w:szCs w:val="18"/>
                <w:lang w:val="de-DE"/>
              </w:rPr>
              <w:br/>
              <w:t>8.1.6.3</w:t>
            </w:r>
          </w:p>
        </w:tc>
      </w:tr>
      <w:tr w:rsidR="00D42234" w:rsidRPr="002D3FDC" w14:paraId="3D44F420"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6" w:type="dxa"/>
            <w:tcBorders>
              <w:bottom w:val="single" w:sz="4" w:space="0" w:color="auto"/>
            </w:tcBorders>
            <w:shd w:val="clear" w:color="auto" w:fill="D9D9D9"/>
          </w:tcPr>
          <w:p w14:paraId="443373EC" w14:textId="77777777" w:rsidR="00D42234" w:rsidRPr="002D3FDC" w:rsidRDefault="00D42234" w:rsidP="00D42234">
            <w:pPr>
              <w:widowControl w:val="0"/>
              <w:suppressAutoHyphens w:val="0"/>
              <w:spacing w:line="199" w:lineRule="exact"/>
              <w:jc w:val="both"/>
              <w:rPr>
                <w:rFonts w:asciiTheme="majorBidi" w:hAnsiTheme="majorBidi" w:cstheme="majorBidi"/>
                <w:sz w:val="18"/>
                <w:szCs w:val="18"/>
                <w:u w:val="single"/>
                <w:lang w:val="de-DE"/>
              </w:rPr>
            </w:pPr>
            <w:r w:rsidRPr="002D3FDC">
              <w:rPr>
                <w:rFonts w:asciiTheme="majorBidi" w:hAnsiTheme="majorBidi" w:cstheme="majorBidi"/>
                <w:sz w:val="18"/>
                <w:szCs w:val="18"/>
                <w:u w:val="single"/>
                <w:lang w:val="de-DE"/>
              </w:rPr>
              <w:t>56.</w:t>
            </w:r>
          </w:p>
        </w:tc>
        <w:tc>
          <w:tcPr>
            <w:tcW w:w="4251" w:type="dxa"/>
            <w:gridSpan w:val="3"/>
            <w:tcBorders>
              <w:bottom w:val="single" w:sz="4" w:space="0" w:color="auto"/>
            </w:tcBorders>
            <w:shd w:val="clear" w:color="auto" w:fill="D9D9D9"/>
          </w:tcPr>
          <w:p w14:paraId="04F30146" w14:textId="77777777" w:rsidR="00D42234" w:rsidRPr="002D3FDC" w:rsidRDefault="00D42234" w:rsidP="00D42234">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Zwei zusätzliche Handfeuerlöscher an Bord / Two additional hand fire-extinguishers on board / </w:t>
            </w:r>
            <w:r w:rsidRPr="002D3FDC">
              <w:rPr>
                <w:rFonts w:asciiTheme="majorBidi" w:hAnsiTheme="majorBidi" w:cstheme="majorBidi"/>
                <w:sz w:val="18"/>
                <w:szCs w:val="18"/>
                <w:lang w:val="de-AT"/>
              </w:rPr>
              <w:t>Il y a à bord deux extincteurs à main additionnels</w:t>
            </w:r>
          </w:p>
        </w:tc>
        <w:tc>
          <w:tcPr>
            <w:tcW w:w="850" w:type="dxa"/>
            <w:tcBorders>
              <w:bottom w:val="single" w:sz="4" w:space="0" w:color="auto"/>
            </w:tcBorders>
            <w:shd w:val="clear" w:color="auto" w:fill="D9D9D9"/>
          </w:tcPr>
          <w:p w14:paraId="79849A6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1" w:type="dxa"/>
            <w:tcBorders>
              <w:bottom w:val="single" w:sz="4" w:space="0" w:color="auto"/>
            </w:tcBorders>
            <w:shd w:val="clear" w:color="auto" w:fill="D9D9D9"/>
          </w:tcPr>
          <w:p w14:paraId="6F24D95A"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853" w:type="dxa"/>
            <w:tcBorders>
              <w:bottom w:val="single" w:sz="4" w:space="0" w:color="auto"/>
            </w:tcBorders>
            <w:shd w:val="clear" w:color="auto" w:fill="D9D9D9"/>
          </w:tcPr>
          <w:p w14:paraId="73B353D8"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709" w:type="dxa"/>
            <w:tcBorders>
              <w:bottom w:val="single" w:sz="4" w:space="0" w:color="auto"/>
            </w:tcBorders>
            <w:shd w:val="clear" w:color="auto" w:fill="D9D9D9"/>
          </w:tcPr>
          <w:p w14:paraId="41A472F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p>
        </w:tc>
        <w:tc>
          <w:tcPr>
            <w:tcW w:w="1559" w:type="dxa"/>
            <w:tcBorders>
              <w:bottom w:val="single" w:sz="4" w:space="0" w:color="auto"/>
            </w:tcBorders>
            <w:shd w:val="clear" w:color="auto" w:fill="D9D9D9"/>
          </w:tcPr>
          <w:p w14:paraId="5CDA4990" w14:textId="77777777" w:rsidR="00D42234" w:rsidRPr="002D3FDC" w:rsidRDefault="00D42234" w:rsidP="00D42234">
            <w:pPr>
              <w:widowControl w:val="0"/>
              <w:suppressAutoHyphens w:val="0"/>
              <w:spacing w:line="240" w:lineRule="auto"/>
              <w:rPr>
                <w:rFonts w:asciiTheme="majorBidi" w:hAnsiTheme="majorBidi" w:cstheme="majorBidi"/>
                <w:sz w:val="18"/>
                <w:szCs w:val="18"/>
                <w:lang w:val="de-DE"/>
              </w:rPr>
            </w:pPr>
            <w:r w:rsidRPr="002D3FDC">
              <w:rPr>
                <w:rFonts w:asciiTheme="majorBidi" w:hAnsiTheme="majorBidi" w:cstheme="majorBidi"/>
                <w:sz w:val="18"/>
                <w:szCs w:val="18"/>
                <w:lang w:val="de-DE"/>
              </w:rPr>
              <w:t>8.1.4</w:t>
            </w:r>
            <w:r w:rsidRPr="002D3FDC">
              <w:rPr>
                <w:rFonts w:asciiTheme="majorBidi" w:hAnsiTheme="majorBidi" w:cstheme="majorBidi"/>
                <w:sz w:val="18"/>
                <w:szCs w:val="18"/>
                <w:lang w:val="de-DE"/>
              </w:rPr>
              <w:br/>
              <w:t>8.1.6.1</w:t>
            </w:r>
            <w:r w:rsidRPr="002D3FDC">
              <w:rPr>
                <w:rFonts w:asciiTheme="majorBidi" w:hAnsiTheme="majorBidi" w:cstheme="majorBidi"/>
                <w:sz w:val="18"/>
                <w:szCs w:val="18"/>
                <w:lang w:val="de-DE"/>
              </w:rPr>
              <w:br/>
            </w:r>
            <w:r w:rsidRPr="002D3FDC">
              <w:rPr>
                <w:rFonts w:asciiTheme="majorBidi" w:hAnsiTheme="majorBidi" w:cstheme="majorBidi"/>
                <w:spacing w:val="-4"/>
                <w:sz w:val="18"/>
                <w:szCs w:val="18"/>
                <w:lang w:val="de-DE"/>
              </w:rPr>
              <w:t>9.1.0.40.3</w:t>
            </w:r>
          </w:p>
        </w:tc>
      </w:tr>
      <w:tr w:rsidR="00D42234" w:rsidRPr="0028599D" w14:paraId="4E8185F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shd w:val="clear" w:color="auto" w:fill="8DB3E2"/>
          </w:tcPr>
          <w:p w14:paraId="19564F29" w14:textId="77777777" w:rsidR="00D42234" w:rsidRPr="002D3FDC" w:rsidRDefault="00D42234" w:rsidP="00D42234">
            <w:pPr>
              <w:widowControl w:val="0"/>
              <w:suppressAutoHyphens w:val="0"/>
              <w:spacing w:line="240" w:lineRule="auto"/>
              <w:rPr>
                <w:rFonts w:asciiTheme="majorBidi" w:hAnsiTheme="majorBidi" w:cstheme="majorBidi"/>
                <w:b/>
                <w:bCs/>
                <w:sz w:val="18"/>
                <w:szCs w:val="18"/>
                <w:u w:val="single"/>
                <w:lang w:val="de-DE"/>
              </w:rPr>
            </w:pPr>
            <w:r w:rsidRPr="002D3FDC">
              <w:rPr>
                <w:rFonts w:asciiTheme="majorBidi" w:hAnsiTheme="majorBidi" w:cstheme="majorBidi"/>
                <w:b/>
                <w:bCs/>
                <w:sz w:val="18"/>
                <w:szCs w:val="18"/>
                <w:u w:val="single"/>
                <w:lang w:val="de-DE"/>
              </w:rPr>
              <w:t>57.</w:t>
            </w:r>
          </w:p>
        </w:tc>
        <w:tc>
          <w:tcPr>
            <w:tcW w:w="9073" w:type="dxa"/>
            <w:gridSpan w:val="8"/>
            <w:shd w:val="clear" w:color="auto" w:fill="8DB3E2"/>
          </w:tcPr>
          <w:p w14:paraId="1F27A213" w14:textId="77777777" w:rsidR="00D42234" w:rsidRPr="002D3FDC" w:rsidRDefault="00D42234" w:rsidP="00D42234">
            <w:pPr>
              <w:widowControl w:val="0"/>
              <w:suppressAutoHyphens w:val="0"/>
              <w:spacing w:after="120" w:line="240" w:lineRule="auto"/>
              <w:rPr>
                <w:rFonts w:asciiTheme="majorBidi" w:hAnsiTheme="majorBidi" w:cstheme="majorBidi"/>
                <w:b/>
                <w:bCs/>
                <w:sz w:val="18"/>
                <w:szCs w:val="18"/>
              </w:rPr>
            </w:pPr>
            <w:r w:rsidRPr="002D3FDC">
              <w:rPr>
                <w:rFonts w:asciiTheme="majorBidi" w:hAnsiTheme="majorBidi" w:cstheme="majorBidi"/>
                <w:b/>
                <w:bCs/>
                <w:sz w:val="18"/>
                <w:szCs w:val="18"/>
                <w:lang w:val="fr-FR"/>
              </w:rPr>
              <w:t xml:space="preserve">Ergänzende Angaben zu Verstößen / Supplementary information on infringements / </w:t>
            </w:r>
            <w:r w:rsidRPr="002D3FDC">
              <w:rPr>
                <w:rFonts w:asciiTheme="majorBidi" w:hAnsiTheme="majorBidi" w:cstheme="majorBidi"/>
                <w:b/>
                <w:bCs/>
                <w:sz w:val="18"/>
                <w:szCs w:val="18"/>
              </w:rPr>
              <w:t>Informations complémentaires concernant des infractions</w:t>
            </w:r>
          </w:p>
        </w:tc>
      </w:tr>
      <w:tr w:rsidR="00D42234" w:rsidRPr="0028599D" w14:paraId="49ECF09B"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59FE7255"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117519E6"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546F3910"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7BA9CE1C"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21D74353"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5A3E98E6"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2E7C8FE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7DF4105E"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3C54FAA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23211437"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47114E42"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724AE080"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1724D08D"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7A6161FF"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04F97D5C"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5109CAAF"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3D93838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5F2A147B"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6C609A3B"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676A9923"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7FB18226"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57DADF31"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02B15084"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5C973655"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7F81D4F7"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32D4053D"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0AD9B23B"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75A03BEE"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300C3DDC"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60ADF8BC"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0D2C4002"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16F41B03"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1F2803F0"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5D2BC602"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735820ED"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8599D" w14:paraId="4DC4EB02" w14:textId="77777777" w:rsidTr="00D42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27"/>
        </w:trPr>
        <w:tc>
          <w:tcPr>
            <w:tcW w:w="566" w:type="dxa"/>
          </w:tcPr>
          <w:p w14:paraId="2DBCFFC2"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1559" w:type="dxa"/>
          </w:tcPr>
          <w:p w14:paraId="46AC7BC2"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c>
          <w:tcPr>
            <w:tcW w:w="7514" w:type="dxa"/>
            <w:gridSpan w:val="7"/>
          </w:tcPr>
          <w:p w14:paraId="6214A9DA" w14:textId="77777777" w:rsidR="00D42234" w:rsidRPr="002D3FDC" w:rsidRDefault="00D42234" w:rsidP="00D42234">
            <w:pPr>
              <w:widowControl w:val="0"/>
              <w:suppressAutoHyphens w:val="0"/>
              <w:spacing w:line="240" w:lineRule="auto"/>
              <w:rPr>
                <w:rFonts w:asciiTheme="majorBidi" w:hAnsiTheme="majorBidi" w:cstheme="majorBidi"/>
                <w:sz w:val="18"/>
                <w:szCs w:val="18"/>
              </w:rPr>
            </w:pPr>
          </w:p>
        </w:tc>
      </w:tr>
      <w:tr w:rsidR="00D42234" w:rsidRPr="002D3FDC" w14:paraId="44EFF522" w14:textId="77777777" w:rsidTr="00D42234">
        <w:trPr>
          <w:cantSplit/>
          <w:trHeight w:hRule="exact" w:val="350"/>
        </w:trPr>
        <w:tc>
          <w:tcPr>
            <w:tcW w:w="566" w:type="dxa"/>
            <w:tcBorders>
              <w:top w:val="single" w:sz="4" w:space="0" w:color="000000"/>
              <w:left w:val="single" w:sz="4" w:space="0" w:color="000000"/>
              <w:bottom w:val="single" w:sz="4" w:space="0" w:color="000000"/>
              <w:right w:val="single" w:sz="4" w:space="0" w:color="000000"/>
            </w:tcBorders>
          </w:tcPr>
          <w:p w14:paraId="16788B43" w14:textId="77777777" w:rsidR="00D42234" w:rsidRPr="002D3FDC" w:rsidRDefault="00D42234" w:rsidP="00D42234">
            <w:pPr>
              <w:keepNext/>
              <w:keepLines/>
              <w:widowControl w:val="0"/>
              <w:suppressAutoHyphens w:val="0"/>
              <w:spacing w:line="240" w:lineRule="auto"/>
              <w:ind w:left="113"/>
              <w:contextualSpacing/>
              <w:rPr>
                <w:rFonts w:asciiTheme="majorBidi" w:hAnsiTheme="majorBidi" w:cstheme="majorBidi"/>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9835385" w14:textId="77777777" w:rsidR="00D42234" w:rsidRPr="002D3FDC" w:rsidRDefault="00D42234" w:rsidP="00D42234">
            <w:pPr>
              <w:keepNext/>
              <w:keepLines/>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lang w:val="fr-FR"/>
              </w:rPr>
              <w:br w:type="page"/>
            </w:r>
            <w:r w:rsidRPr="002D3FDC">
              <w:rPr>
                <w:rFonts w:asciiTheme="majorBidi" w:hAnsiTheme="majorBidi" w:cstheme="majorBidi"/>
                <w:sz w:val="18"/>
                <w:szCs w:val="18"/>
              </w:rPr>
              <w:t>Sonstige Anmerkungen:</w:t>
            </w:r>
            <w:r w:rsidRPr="002D3FDC">
              <w:rPr>
                <w:rFonts w:asciiTheme="majorBidi" w:hAnsiTheme="majorBidi" w:cstheme="majorBidi"/>
                <w:sz w:val="18"/>
                <w:szCs w:val="18"/>
              </w:rPr>
              <w:br/>
              <w:t>Other observations:</w:t>
            </w:r>
          </w:p>
          <w:p w14:paraId="2E27E86A" w14:textId="77777777" w:rsidR="00D42234" w:rsidRPr="002D3FDC" w:rsidRDefault="00D42234" w:rsidP="00D42234">
            <w:pPr>
              <w:keepNext/>
              <w:keepLines/>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Autres observations:</w:t>
            </w:r>
          </w:p>
        </w:tc>
        <w:tc>
          <w:tcPr>
            <w:tcW w:w="745" w:type="dxa"/>
            <w:tcBorders>
              <w:top w:val="single" w:sz="4" w:space="0" w:color="000000"/>
              <w:left w:val="single" w:sz="4" w:space="0" w:color="000000"/>
              <w:bottom w:val="single" w:sz="4" w:space="0" w:color="000000"/>
              <w:right w:val="single" w:sz="4" w:space="0" w:color="000000"/>
            </w:tcBorders>
          </w:tcPr>
          <w:p w14:paraId="4C0BEED8" w14:textId="77777777" w:rsidR="00D42234" w:rsidRPr="002D3FDC" w:rsidRDefault="00D42234" w:rsidP="00D42234">
            <w:pPr>
              <w:keepNext/>
              <w:keepLines/>
              <w:widowControl w:val="0"/>
              <w:suppressAutoHyphens w:val="0"/>
              <w:spacing w:line="240" w:lineRule="auto"/>
              <w:contextualSpacing/>
              <w:rPr>
                <w:rFonts w:asciiTheme="majorBidi" w:hAnsiTheme="majorBidi" w:cstheme="majorBidi"/>
                <w:sz w:val="18"/>
                <w:szCs w:val="18"/>
              </w:rPr>
            </w:pPr>
          </w:p>
        </w:tc>
        <w:tc>
          <w:tcPr>
            <w:tcW w:w="6769" w:type="dxa"/>
            <w:gridSpan w:val="6"/>
            <w:tcBorders>
              <w:top w:val="single" w:sz="4" w:space="0" w:color="000000"/>
              <w:left w:val="single" w:sz="4" w:space="0" w:color="000000"/>
              <w:bottom w:val="single" w:sz="4" w:space="0" w:color="000000"/>
              <w:right w:val="single" w:sz="4" w:space="0" w:color="000000"/>
            </w:tcBorders>
          </w:tcPr>
          <w:p w14:paraId="00D6A120" w14:textId="77777777" w:rsidR="00D42234" w:rsidRPr="002D3FDC" w:rsidRDefault="00D42234" w:rsidP="00D42234">
            <w:pPr>
              <w:keepNext/>
              <w:keepLines/>
              <w:widowControl w:val="0"/>
              <w:suppressAutoHyphens w:val="0"/>
              <w:spacing w:line="240" w:lineRule="auto"/>
              <w:contextualSpacing/>
              <w:rPr>
                <w:rFonts w:asciiTheme="majorBidi" w:hAnsiTheme="majorBidi" w:cstheme="majorBidi"/>
                <w:sz w:val="18"/>
                <w:szCs w:val="18"/>
              </w:rPr>
            </w:pPr>
          </w:p>
        </w:tc>
      </w:tr>
      <w:tr w:rsidR="00D42234" w:rsidRPr="002D3FDC" w14:paraId="0BCD11E1" w14:textId="77777777" w:rsidTr="00D42234">
        <w:trPr>
          <w:cantSplit/>
          <w:trHeight w:hRule="exact" w:val="350"/>
        </w:trPr>
        <w:tc>
          <w:tcPr>
            <w:tcW w:w="566" w:type="dxa"/>
            <w:tcBorders>
              <w:top w:val="single" w:sz="4" w:space="0" w:color="000000"/>
              <w:left w:val="single" w:sz="4" w:space="0" w:color="000000"/>
              <w:bottom w:val="single" w:sz="4" w:space="0" w:color="000000"/>
              <w:right w:val="single" w:sz="4" w:space="0" w:color="000000"/>
            </w:tcBorders>
          </w:tcPr>
          <w:p w14:paraId="449BEF25"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1559" w:type="dxa"/>
            <w:vMerge/>
            <w:tcBorders>
              <w:top w:val="single" w:sz="4" w:space="0" w:color="000000"/>
              <w:left w:val="single" w:sz="4" w:space="0" w:color="000000"/>
              <w:bottom w:val="single" w:sz="4" w:space="0" w:color="000000"/>
              <w:right w:val="single" w:sz="4" w:space="0" w:color="000000"/>
            </w:tcBorders>
          </w:tcPr>
          <w:p w14:paraId="2D3242EC"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745" w:type="dxa"/>
            <w:tcBorders>
              <w:top w:val="single" w:sz="4" w:space="0" w:color="000000"/>
              <w:left w:val="single" w:sz="4" w:space="0" w:color="000000"/>
              <w:bottom w:val="single" w:sz="4" w:space="0" w:color="000000"/>
              <w:right w:val="single" w:sz="4" w:space="0" w:color="000000"/>
            </w:tcBorders>
          </w:tcPr>
          <w:p w14:paraId="7C3E2176"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6769" w:type="dxa"/>
            <w:gridSpan w:val="6"/>
            <w:tcBorders>
              <w:top w:val="single" w:sz="4" w:space="0" w:color="000000"/>
              <w:left w:val="single" w:sz="4" w:space="0" w:color="000000"/>
              <w:bottom w:val="single" w:sz="4" w:space="0" w:color="000000"/>
              <w:right w:val="single" w:sz="4" w:space="0" w:color="000000"/>
            </w:tcBorders>
          </w:tcPr>
          <w:p w14:paraId="7696A1E0"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r>
      <w:tr w:rsidR="00D42234" w:rsidRPr="002D3FDC" w14:paraId="55B37B46" w14:textId="77777777" w:rsidTr="00D42234">
        <w:trPr>
          <w:cantSplit/>
          <w:trHeight w:hRule="exact" w:val="350"/>
        </w:trPr>
        <w:tc>
          <w:tcPr>
            <w:tcW w:w="566" w:type="dxa"/>
            <w:tcBorders>
              <w:top w:val="single" w:sz="4" w:space="0" w:color="000000"/>
              <w:left w:val="single" w:sz="4" w:space="0" w:color="000000"/>
              <w:bottom w:val="single" w:sz="4" w:space="0" w:color="000000"/>
              <w:right w:val="single" w:sz="4" w:space="0" w:color="000000"/>
            </w:tcBorders>
          </w:tcPr>
          <w:p w14:paraId="55338FD2"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1559" w:type="dxa"/>
            <w:vMerge/>
            <w:tcBorders>
              <w:top w:val="single" w:sz="4" w:space="0" w:color="000000"/>
              <w:left w:val="single" w:sz="4" w:space="0" w:color="000000"/>
              <w:bottom w:val="single" w:sz="4" w:space="0" w:color="000000"/>
              <w:right w:val="single" w:sz="4" w:space="0" w:color="000000"/>
            </w:tcBorders>
          </w:tcPr>
          <w:p w14:paraId="36215623"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745" w:type="dxa"/>
            <w:tcBorders>
              <w:top w:val="single" w:sz="4" w:space="0" w:color="000000"/>
              <w:left w:val="single" w:sz="4" w:space="0" w:color="000000"/>
              <w:bottom w:val="single" w:sz="4" w:space="0" w:color="000000"/>
              <w:right w:val="single" w:sz="4" w:space="0" w:color="000000"/>
            </w:tcBorders>
          </w:tcPr>
          <w:p w14:paraId="37F2574E"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6769" w:type="dxa"/>
            <w:gridSpan w:val="6"/>
            <w:tcBorders>
              <w:top w:val="single" w:sz="4" w:space="0" w:color="000000"/>
              <w:left w:val="single" w:sz="4" w:space="0" w:color="000000"/>
              <w:bottom w:val="single" w:sz="4" w:space="0" w:color="000000"/>
              <w:right w:val="single" w:sz="4" w:space="0" w:color="000000"/>
            </w:tcBorders>
          </w:tcPr>
          <w:p w14:paraId="670C15F6"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r>
      <w:tr w:rsidR="00D42234" w:rsidRPr="002D3FDC" w14:paraId="2D23DA49" w14:textId="77777777" w:rsidTr="00D42234">
        <w:trPr>
          <w:cantSplit/>
          <w:trHeight w:hRule="exact" w:val="350"/>
        </w:trPr>
        <w:tc>
          <w:tcPr>
            <w:tcW w:w="566" w:type="dxa"/>
            <w:tcBorders>
              <w:top w:val="single" w:sz="4" w:space="0" w:color="000000"/>
              <w:left w:val="single" w:sz="4" w:space="0" w:color="000000"/>
              <w:bottom w:val="single" w:sz="4" w:space="0" w:color="000000"/>
              <w:right w:val="single" w:sz="4" w:space="0" w:color="000000"/>
            </w:tcBorders>
          </w:tcPr>
          <w:p w14:paraId="618CFE66"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1559" w:type="dxa"/>
            <w:vMerge/>
            <w:tcBorders>
              <w:top w:val="single" w:sz="4" w:space="0" w:color="000000"/>
              <w:left w:val="single" w:sz="4" w:space="0" w:color="000000"/>
              <w:bottom w:val="single" w:sz="4" w:space="0" w:color="000000"/>
              <w:right w:val="single" w:sz="4" w:space="0" w:color="000000"/>
            </w:tcBorders>
          </w:tcPr>
          <w:p w14:paraId="79088450"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745" w:type="dxa"/>
            <w:tcBorders>
              <w:top w:val="single" w:sz="4" w:space="0" w:color="000000"/>
              <w:left w:val="single" w:sz="4" w:space="0" w:color="000000"/>
              <w:bottom w:val="single" w:sz="4" w:space="0" w:color="000000"/>
              <w:right w:val="single" w:sz="4" w:space="0" w:color="000000"/>
            </w:tcBorders>
          </w:tcPr>
          <w:p w14:paraId="56C8FB87"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c>
          <w:tcPr>
            <w:tcW w:w="6769" w:type="dxa"/>
            <w:gridSpan w:val="6"/>
            <w:tcBorders>
              <w:top w:val="single" w:sz="4" w:space="0" w:color="000000"/>
              <w:left w:val="single" w:sz="4" w:space="0" w:color="000000"/>
              <w:bottom w:val="single" w:sz="4" w:space="0" w:color="000000"/>
              <w:right w:val="single" w:sz="4" w:space="0" w:color="000000"/>
            </w:tcBorders>
          </w:tcPr>
          <w:p w14:paraId="77665DA7" w14:textId="77777777" w:rsidR="00D42234" w:rsidRPr="002D3FDC" w:rsidRDefault="00D42234" w:rsidP="00D42234">
            <w:pPr>
              <w:widowControl w:val="0"/>
              <w:suppressAutoHyphens w:val="0"/>
              <w:spacing w:line="240" w:lineRule="auto"/>
              <w:contextualSpacing/>
              <w:rPr>
                <w:rFonts w:asciiTheme="majorBidi" w:hAnsiTheme="majorBidi" w:cstheme="majorBidi"/>
                <w:sz w:val="18"/>
                <w:szCs w:val="18"/>
              </w:rPr>
            </w:pPr>
          </w:p>
        </w:tc>
      </w:tr>
      <w:tr w:rsidR="00D42234" w:rsidRPr="00D42234" w14:paraId="39852D30" w14:textId="77777777" w:rsidTr="00D42234">
        <w:trPr>
          <w:cantSplit/>
          <w:trHeight w:hRule="exact" w:val="1437"/>
        </w:trPr>
        <w:tc>
          <w:tcPr>
            <w:tcW w:w="566" w:type="dxa"/>
            <w:tcBorders>
              <w:top w:val="single" w:sz="4" w:space="0" w:color="000000"/>
              <w:left w:val="single" w:sz="4" w:space="0" w:color="000000"/>
              <w:bottom w:val="single" w:sz="4" w:space="0" w:color="000000"/>
              <w:right w:val="single" w:sz="4" w:space="0" w:color="000000"/>
            </w:tcBorders>
          </w:tcPr>
          <w:p w14:paraId="5379FDD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58.</w:t>
            </w:r>
          </w:p>
        </w:tc>
        <w:tc>
          <w:tcPr>
            <w:tcW w:w="9073" w:type="dxa"/>
            <w:gridSpan w:val="8"/>
            <w:tcBorders>
              <w:top w:val="single" w:sz="4" w:space="0" w:color="000000"/>
              <w:left w:val="single" w:sz="4" w:space="0" w:color="000000"/>
              <w:bottom w:val="single" w:sz="4" w:space="0" w:color="000000"/>
              <w:right w:val="single" w:sz="4" w:space="0" w:color="000000"/>
            </w:tcBorders>
          </w:tcPr>
          <w:p w14:paraId="0A0CA483"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Die Kontrolle wurde gemäß standardisierter Kontrollliste durchgeführt / The check has been made according to the standardized checklist / Le contrôle a été effectué conformément à la liste de contrôle standardisée.</w:t>
            </w:r>
          </w:p>
          <w:p w14:paraId="220FE2EC" w14:textId="77777777" w:rsidR="00D42234" w:rsidRPr="002D3FDC" w:rsidRDefault="00D42234" w:rsidP="00D42234">
            <w:pPr>
              <w:suppressAutoHyphens w:val="0"/>
              <w:spacing w:line="240" w:lineRule="auto"/>
              <w:ind w:left="113"/>
              <w:contextualSpacing/>
              <w:rPr>
                <w:rFonts w:asciiTheme="majorBidi" w:hAnsiTheme="majorBidi" w:cstheme="majorBidi"/>
                <w:sz w:val="18"/>
                <w:szCs w:val="18"/>
              </w:rPr>
            </w:pPr>
          </w:p>
          <w:p w14:paraId="56814D74" w14:textId="77777777" w:rsidR="00D42234" w:rsidRPr="00D42234" w:rsidRDefault="00D42234" w:rsidP="00D42234">
            <w:pPr>
              <w:widowControl w:val="0"/>
              <w:suppressAutoHyphens w:val="0"/>
              <w:spacing w:line="240" w:lineRule="auto"/>
              <w:ind w:left="113"/>
              <w:contextualSpacing/>
              <w:rPr>
                <w:rFonts w:asciiTheme="majorBidi" w:hAnsiTheme="majorBidi" w:cstheme="majorBidi"/>
                <w:sz w:val="18"/>
                <w:szCs w:val="18"/>
                <w:lang w:val="en-US"/>
              </w:rPr>
            </w:pPr>
            <w:r w:rsidRPr="002D3FDC">
              <w:rPr>
                <w:rFonts w:asciiTheme="majorBidi" w:hAnsiTheme="majorBidi" w:cstheme="majorBidi"/>
                <w:sz w:val="18"/>
                <w:szCs w:val="18"/>
              </w:rPr>
              <w:tab/>
            </w:r>
            <w:r w:rsidRPr="00D42234">
              <w:rPr>
                <w:rFonts w:asciiTheme="majorBidi" w:hAnsiTheme="majorBidi" w:cstheme="majorBidi"/>
                <w:sz w:val="18"/>
                <w:szCs w:val="18"/>
                <w:lang w:val="en-US"/>
              </w:rPr>
              <w:t>Name / Name / Nom</w:t>
            </w:r>
            <w:r w:rsidRPr="00D42234">
              <w:rPr>
                <w:rFonts w:asciiTheme="majorBidi" w:hAnsiTheme="majorBidi" w:cstheme="majorBidi"/>
                <w:sz w:val="18"/>
                <w:szCs w:val="18"/>
                <w:lang w:val="en-US"/>
              </w:rPr>
              <w:tab/>
            </w:r>
            <w:r w:rsidRPr="00D42234">
              <w:rPr>
                <w:rFonts w:asciiTheme="majorBidi" w:hAnsiTheme="majorBidi" w:cstheme="majorBidi"/>
                <w:sz w:val="18"/>
                <w:szCs w:val="18"/>
                <w:lang w:val="en-US"/>
              </w:rPr>
              <w:tab/>
            </w:r>
            <w:r w:rsidRPr="00D42234">
              <w:rPr>
                <w:rFonts w:asciiTheme="majorBidi" w:hAnsiTheme="majorBidi" w:cstheme="majorBidi"/>
                <w:sz w:val="18"/>
                <w:szCs w:val="18"/>
                <w:lang w:val="en-US"/>
              </w:rPr>
              <w:tab/>
              <w:t>Unterschrift / Signature / Signature</w:t>
            </w:r>
          </w:p>
        </w:tc>
      </w:tr>
      <w:tr w:rsidR="00D42234" w:rsidRPr="00D42234" w14:paraId="44A5271B" w14:textId="77777777" w:rsidTr="00D42234">
        <w:trPr>
          <w:cantSplit/>
          <w:trHeight w:hRule="exact" w:val="2169"/>
        </w:trPr>
        <w:tc>
          <w:tcPr>
            <w:tcW w:w="566" w:type="dxa"/>
            <w:tcBorders>
              <w:top w:val="single" w:sz="4" w:space="0" w:color="000000"/>
              <w:left w:val="single" w:sz="4" w:space="0" w:color="000000"/>
              <w:bottom w:val="single" w:sz="4" w:space="0" w:color="000000"/>
              <w:right w:val="single" w:sz="4" w:space="0" w:color="000000"/>
            </w:tcBorders>
          </w:tcPr>
          <w:p w14:paraId="4523604E"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59.</w:t>
            </w:r>
          </w:p>
        </w:tc>
        <w:tc>
          <w:tcPr>
            <w:tcW w:w="9073" w:type="dxa"/>
            <w:gridSpan w:val="8"/>
            <w:tcBorders>
              <w:top w:val="single" w:sz="4" w:space="0" w:color="000000"/>
              <w:left w:val="single" w:sz="4" w:space="0" w:color="000000"/>
              <w:bottom w:val="single" w:sz="4" w:space="0" w:color="000000"/>
              <w:right w:val="single" w:sz="4" w:space="0" w:color="000000"/>
            </w:tcBorders>
          </w:tcPr>
          <w:p w14:paraId="79327051"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Ich habe die Ergebnisse der Kontrolle zur Kenntnis genommen und eine Kopie der Kontrollliste erhalten / I have taken notice of the results of the check and have received a copy of the checklist / J’ai pris note des résultats du contrôle et reçu copie de la liste de contrôle.</w:t>
            </w:r>
          </w:p>
          <w:p w14:paraId="1F0BC76B" w14:textId="77777777" w:rsidR="00D42234" w:rsidRPr="002D3FDC" w:rsidRDefault="00D42234" w:rsidP="00D42234">
            <w:pPr>
              <w:widowControl w:val="0"/>
              <w:suppressAutoHyphens w:val="0"/>
              <w:spacing w:line="240" w:lineRule="auto"/>
              <w:ind w:left="113"/>
              <w:contextualSpacing/>
              <w:rPr>
                <w:rFonts w:asciiTheme="majorBidi" w:hAnsiTheme="majorBidi" w:cstheme="majorBidi"/>
                <w:sz w:val="18"/>
                <w:szCs w:val="18"/>
              </w:rPr>
            </w:pPr>
          </w:p>
          <w:p w14:paraId="21EE0E3E" w14:textId="77777777" w:rsidR="00D42234" w:rsidRPr="00D42234" w:rsidRDefault="00D42234" w:rsidP="00D42234">
            <w:pPr>
              <w:widowControl w:val="0"/>
              <w:suppressAutoHyphens w:val="0"/>
              <w:spacing w:line="240" w:lineRule="auto"/>
              <w:ind w:left="113"/>
              <w:contextualSpacing/>
              <w:rPr>
                <w:rFonts w:asciiTheme="majorBidi" w:hAnsiTheme="majorBidi" w:cstheme="majorBidi"/>
                <w:sz w:val="18"/>
                <w:szCs w:val="18"/>
                <w:lang w:val="en-US"/>
              </w:rPr>
            </w:pPr>
            <w:r w:rsidRPr="002D3FDC">
              <w:rPr>
                <w:rFonts w:asciiTheme="majorBidi" w:hAnsiTheme="majorBidi" w:cstheme="majorBidi"/>
                <w:sz w:val="18"/>
                <w:szCs w:val="18"/>
              </w:rPr>
              <w:tab/>
            </w:r>
            <w:r w:rsidRPr="00D42234">
              <w:rPr>
                <w:rFonts w:asciiTheme="majorBidi" w:hAnsiTheme="majorBidi" w:cstheme="majorBidi"/>
                <w:sz w:val="18"/>
                <w:szCs w:val="18"/>
                <w:lang w:val="en-US"/>
              </w:rPr>
              <w:t xml:space="preserve">Name (Schiffsführer) / Name (master of the vessel) / </w:t>
            </w:r>
            <w:r w:rsidRPr="00D42234">
              <w:rPr>
                <w:rFonts w:asciiTheme="majorBidi" w:hAnsiTheme="majorBidi" w:cstheme="majorBidi"/>
                <w:sz w:val="18"/>
                <w:szCs w:val="18"/>
                <w:lang w:val="en-US"/>
              </w:rPr>
              <w:tab/>
              <w:t>Unterschrift / Signature / Signature</w:t>
            </w:r>
            <w:r w:rsidRPr="00D42234">
              <w:rPr>
                <w:rFonts w:asciiTheme="majorBidi" w:hAnsiTheme="majorBidi" w:cstheme="majorBidi"/>
                <w:sz w:val="18"/>
                <w:szCs w:val="18"/>
                <w:lang w:val="en-US"/>
              </w:rPr>
              <w:br/>
            </w:r>
            <w:r w:rsidRPr="00D42234">
              <w:rPr>
                <w:rFonts w:asciiTheme="majorBidi" w:hAnsiTheme="majorBidi" w:cstheme="majorBidi"/>
                <w:sz w:val="18"/>
                <w:szCs w:val="18"/>
                <w:lang w:val="en-US"/>
              </w:rPr>
              <w:tab/>
              <w:t>Nom (conducteur)</w:t>
            </w:r>
            <w:r w:rsidRPr="00D42234">
              <w:rPr>
                <w:rFonts w:asciiTheme="majorBidi" w:hAnsiTheme="majorBidi" w:cstheme="majorBidi"/>
                <w:sz w:val="18"/>
                <w:szCs w:val="18"/>
                <w:lang w:val="en-US"/>
              </w:rPr>
              <w:br/>
            </w:r>
          </w:p>
        </w:tc>
      </w:tr>
    </w:tbl>
    <w:p w14:paraId="0EDA14B2" w14:textId="77777777" w:rsidR="00D42234" w:rsidRPr="002D3FDC" w:rsidRDefault="00D42234" w:rsidP="00D42234">
      <w:pPr>
        <w:spacing w:before="240"/>
        <w:rPr>
          <w:rFonts w:asciiTheme="majorBidi" w:eastAsia="Arial" w:hAnsiTheme="majorBidi" w:cstheme="majorBidi"/>
          <w:bCs/>
          <w:szCs w:val="24"/>
          <w:u w:val="single"/>
          <w:lang w:val="de-DE" w:eastAsia="de-DE"/>
        </w:rPr>
      </w:pPr>
    </w:p>
    <w:p w14:paraId="5F58BAFE" w14:textId="77777777" w:rsidR="00D42234" w:rsidRDefault="00D42234" w:rsidP="00190C75">
      <w:pPr>
        <w:pStyle w:val="HChG"/>
        <w:rPr>
          <w:sz w:val="20"/>
          <w:lang w:val="de-DE" w:eastAsia="de-DE"/>
        </w:rPr>
      </w:pPr>
      <w:r w:rsidRPr="002D3FDC">
        <w:rPr>
          <w:bCs/>
          <w:szCs w:val="24"/>
          <w:u w:val="single"/>
          <w:lang w:val="de-DE" w:eastAsia="de-DE"/>
        </w:rPr>
        <w:br w:type="page"/>
      </w:r>
      <w:r w:rsidRPr="002D3FDC">
        <w:rPr>
          <w:lang w:val="de-DE" w:eastAsia="de-DE"/>
        </w:rPr>
        <w:lastRenderedPageBreak/>
        <w:t>Annex 1b</w:t>
      </w:r>
    </w:p>
    <w:p w14:paraId="6A0A834E" w14:textId="77777777" w:rsidR="00D42234" w:rsidRPr="00992D37" w:rsidRDefault="00D42234" w:rsidP="00190C75">
      <w:pPr>
        <w:pStyle w:val="SingleTxtG"/>
        <w:jc w:val="right"/>
        <w:rPr>
          <w:lang w:val="de-DE" w:eastAsia="de-DE"/>
        </w:rPr>
      </w:pPr>
      <w:r w:rsidRPr="00992D37">
        <w:rPr>
          <w:lang w:val="de-DE" w:eastAsia="de-DE"/>
        </w:rPr>
        <w:t>[Original</w:t>
      </w:r>
      <w:r>
        <w:rPr>
          <w:lang w:val="de-DE" w:eastAsia="de-DE"/>
        </w:rPr>
        <w:t>:</w:t>
      </w:r>
      <w:r w:rsidRPr="00992D37">
        <w:rPr>
          <w:lang w:val="de-DE" w:eastAsia="de-DE"/>
        </w:rPr>
        <w:t xml:space="preserve"> English, French and German]</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3"/>
        <w:gridCol w:w="5050"/>
        <w:gridCol w:w="703"/>
        <w:gridCol w:w="703"/>
        <w:gridCol w:w="702"/>
        <w:gridCol w:w="843"/>
        <w:gridCol w:w="983"/>
      </w:tblGrid>
      <w:tr w:rsidR="00D42234" w:rsidRPr="0028599D" w14:paraId="4A8CA5C7" w14:textId="77777777" w:rsidTr="00D42234">
        <w:trPr>
          <w:cantSplit/>
          <w:trHeight w:val="1247"/>
        </w:trPr>
        <w:tc>
          <w:tcPr>
            <w:tcW w:w="9637" w:type="dxa"/>
            <w:gridSpan w:val="7"/>
          </w:tcPr>
          <w:p w14:paraId="305C29CB"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pacing w:val="1"/>
                <w:sz w:val="18"/>
                <w:szCs w:val="18"/>
                <w:lang w:val="de-AT"/>
              </w:rPr>
            </w:pPr>
            <w:r w:rsidRPr="002D3FDC">
              <w:rPr>
                <w:rFonts w:asciiTheme="majorBidi" w:hAnsiTheme="majorBidi" w:cstheme="majorBidi"/>
                <w:b/>
                <w:bCs/>
                <w:sz w:val="18"/>
                <w:szCs w:val="18"/>
                <w:lang w:val="de-AT"/>
              </w:rPr>
              <w:t>Anlage zur standardisierten</w:t>
            </w:r>
            <w:r w:rsidRPr="002D3FDC">
              <w:rPr>
                <w:rFonts w:asciiTheme="majorBidi" w:hAnsiTheme="majorBidi" w:cstheme="majorBidi"/>
                <w:b/>
                <w:bCs/>
                <w:spacing w:val="1"/>
                <w:sz w:val="18"/>
                <w:szCs w:val="18"/>
                <w:lang w:val="de-DE"/>
              </w:rPr>
              <w:t xml:space="preserve"> </w:t>
            </w:r>
            <w:r w:rsidRPr="002D3FDC">
              <w:rPr>
                <w:rFonts w:asciiTheme="majorBidi" w:hAnsiTheme="majorBidi" w:cstheme="majorBidi"/>
                <w:b/>
                <w:bCs/>
                <w:spacing w:val="-2"/>
                <w:sz w:val="18"/>
                <w:szCs w:val="18"/>
                <w:lang w:val="de-AT"/>
              </w:rPr>
              <w:t>S</w:t>
            </w:r>
            <w:r w:rsidRPr="002D3FDC">
              <w:rPr>
                <w:rFonts w:asciiTheme="majorBidi" w:hAnsiTheme="majorBidi" w:cstheme="majorBidi"/>
                <w:b/>
                <w:bCs/>
                <w:spacing w:val="1"/>
                <w:sz w:val="18"/>
                <w:szCs w:val="18"/>
                <w:lang w:val="de-AT"/>
              </w:rPr>
              <w:t>c</w:t>
            </w:r>
            <w:r w:rsidRPr="002D3FDC">
              <w:rPr>
                <w:rFonts w:asciiTheme="majorBidi" w:hAnsiTheme="majorBidi" w:cstheme="majorBidi"/>
                <w:b/>
                <w:bCs/>
                <w:sz w:val="18"/>
                <w:szCs w:val="18"/>
                <w:lang w:val="de-AT"/>
              </w:rPr>
              <w:t>hi</w:t>
            </w:r>
            <w:r w:rsidRPr="002D3FDC">
              <w:rPr>
                <w:rFonts w:asciiTheme="majorBidi" w:hAnsiTheme="majorBidi" w:cstheme="majorBidi"/>
                <w:b/>
                <w:bCs/>
                <w:spacing w:val="-3"/>
                <w:sz w:val="18"/>
                <w:szCs w:val="18"/>
                <w:lang w:val="de-AT"/>
              </w:rPr>
              <w:t>f</w:t>
            </w:r>
            <w:r w:rsidRPr="002D3FDC">
              <w:rPr>
                <w:rFonts w:asciiTheme="majorBidi" w:hAnsiTheme="majorBidi" w:cstheme="majorBidi"/>
                <w:b/>
                <w:bCs/>
                <w:spacing w:val="-1"/>
                <w:sz w:val="18"/>
                <w:szCs w:val="18"/>
                <w:lang w:val="de-AT"/>
              </w:rPr>
              <w:t>f</w:t>
            </w:r>
            <w:r w:rsidRPr="002D3FDC">
              <w:rPr>
                <w:rFonts w:asciiTheme="majorBidi" w:hAnsiTheme="majorBidi" w:cstheme="majorBidi"/>
                <w:b/>
                <w:bCs/>
                <w:sz w:val="18"/>
                <w:szCs w:val="18"/>
                <w:lang w:val="de-AT"/>
              </w:rPr>
              <w:t>skontrollliste</w:t>
            </w:r>
            <w:r w:rsidRPr="002D3FDC">
              <w:rPr>
                <w:rFonts w:asciiTheme="majorBidi" w:hAnsiTheme="majorBidi" w:cstheme="majorBidi"/>
                <w:sz w:val="18"/>
                <w:szCs w:val="18"/>
                <w:lang w:val="de-DE"/>
              </w:rPr>
              <w:t xml:space="preserve"> </w:t>
            </w:r>
            <w:r w:rsidRPr="002D3FDC">
              <w:rPr>
                <w:rFonts w:asciiTheme="majorBidi" w:hAnsiTheme="majorBidi" w:cstheme="majorBidi"/>
                <w:b/>
                <w:bCs/>
                <w:spacing w:val="1"/>
                <w:sz w:val="18"/>
                <w:szCs w:val="18"/>
                <w:lang w:val="de-AT"/>
              </w:rPr>
              <w:t>gemäß 1.8.1.2.1 ADN</w:t>
            </w:r>
          </w:p>
          <w:p w14:paraId="5ABC1E25"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pacing w:val="1"/>
                <w:sz w:val="18"/>
                <w:szCs w:val="18"/>
                <w:lang w:val="en-US"/>
              </w:rPr>
            </w:pPr>
            <w:r w:rsidRPr="002D3FDC">
              <w:rPr>
                <w:rFonts w:asciiTheme="majorBidi" w:hAnsiTheme="majorBidi" w:cstheme="majorBidi"/>
                <w:b/>
                <w:bCs/>
                <w:spacing w:val="1"/>
                <w:sz w:val="18"/>
                <w:szCs w:val="18"/>
                <w:lang w:val="en-US"/>
              </w:rPr>
              <w:t>für Trockengüterschiffe</w:t>
            </w:r>
          </w:p>
          <w:p w14:paraId="7DDD63A1"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pacing w:val="1"/>
                <w:sz w:val="18"/>
                <w:szCs w:val="18"/>
                <w:lang w:val="en-US"/>
              </w:rPr>
            </w:pPr>
            <w:r w:rsidRPr="002D3FDC">
              <w:rPr>
                <w:rFonts w:asciiTheme="majorBidi" w:hAnsiTheme="majorBidi" w:cstheme="majorBidi"/>
                <w:b/>
                <w:bCs/>
                <w:spacing w:val="1"/>
                <w:sz w:val="18"/>
                <w:szCs w:val="18"/>
                <w:lang w:val="en-US"/>
              </w:rPr>
              <w:t xml:space="preserve">Annex to the standardized vessel checklist in accordance with 1.8.1.2.1 of ADN </w:t>
            </w:r>
          </w:p>
          <w:p w14:paraId="314410CC"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pacing w:val="1"/>
                <w:sz w:val="18"/>
                <w:szCs w:val="18"/>
              </w:rPr>
            </w:pPr>
            <w:r w:rsidRPr="002D3FDC">
              <w:rPr>
                <w:rFonts w:asciiTheme="majorBidi" w:hAnsiTheme="majorBidi" w:cstheme="majorBidi"/>
                <w:b/>
                <w:bCs/>
                <w:spacing w:val="1"/>
                <w:sz w:val="18"/>
                <w:szCs w:val="18"/>
              </w:rPr>
              <w:t>for dry cargo vessels</w:t>
            </w:r>
          </w:p>
          <w:p w14:paraId="1B453EF3"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b/>
                <w:bCs/>
                <w:sz w:val="18"/>
                <w:szCs w:val="18"/>
                <w:lang w:val="fr-FR"/>
              </w:rPr>
            </w:pPr>
            <w:r w:rsidRPr="002D3FDC">
              <w:rPr>
                <w:rFonts w:asciiTheme="majorBidi" w:hAnsiTheme="majorBidi" w:cstheme="majorBidi"/>
                <w:b/>
                <w:bCs/>
                <w:sz w:val="18"/>
                <w:szCs w:val="18"/>
              </w:rPr>
              <w:t>Annexe à la liste de c</w:t>
            </w:r>
            <w:r w:rsidRPr="002D3FDC">
              <w:rPr>
                <w:rFonts w:asciiTheme="majorBidi" w:hAnsiTheme="majorBidi" w:cstheme="majorBidi"/>
                <w:b/>
                <w:bCs/>
                <w:w w:val="99"/>
                <w:sz w:val="18"/>
                <w:szCs w:val="18"/>
              </w:rPr>
              <w:t>ontrôle standardisée des bateaux à marchandises sèches conformément à l’ADN 1.8.1.2.1</w:t>
            </w:r>
          </w:p>
        </w:tc>
      </w:tr>
      <w:tr w:rsidR="00D42234" w:rsidRPr="0028599D" w14:paraId="369F5D3A" w14:textId="77777777" w:rsidTr="00D42234">
        <w:trPr>
          <w:cantSplit/>
        </w:trPr>
        <w:tc>
          <w:tcPr>
            <w:tcW w:w="9637" w:type="dxa"/>
            <w:gridSpan w:val="7"/>
          </w:tcPr>
          <w:p w14:paraId="10C0914C"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de-AT"/>
              </w:rPr>
            </w:pPr>
            <w:r w:rsidRPr="002D3FDC">
              <w:rPr>
                <w:rFonts w:asciiTheme="majorBidi" w:hAnsiTheme="majorBidi" w:cstheme="majorBidi"/>
                <w:sz w:val="18"/>
                <w:szCs w:val="18"/>
                <w:lang w:val="de-AT"/>
              </w:rPr>
              <w:t>Optionale Kontrollliste für Dokumente in Ergänzung zu Z 25 der standardisierten Schiffskontrolle</w:t>
            </w:r>
          </w:p>
          <w:p w14:paraId="4692C775"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en-US"/>
              </w:rPr>
            </w:pPr>
            <w:r w:rsidRPr="002D3FDC">
              <w:rPr>
                <w:rFonts w:asciiTheme="majorBidi" w:hAnsiTheme="majorBidi" w:cstheme="majorBidi"/>
                <w:sz w:val="18"/>
                <w:szCs w:val="18"/>
                <w:lang w:val="en-US"/>
              </w:rPr>
              <w:t>Optional checklist for documents in addition to No. 25 of the standardized vessel check</w:t>
            </w:r>
          </w:p>
          <w:p w14:paraId="07FAABD9"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fr-FR"/>
              </w:rPr>
            </w:pPr>
            <w:r w:rsidRPr="002D3FDC">
              <w:rPr>
                <w:rFonts w:asciiTheme="majorBidi" w:hAnsiTheme="majorBidi" w:cstheme="majorBidi"/>
                <w:sz w:val="18"/>
                <w:szCs w:val="18"/>
              </w:rPr>
              <w:t>Liste optionnelle de contrôle des documents en supplément au point 25 du contrôle standard des bateaux</w:t>
            </w:r>
          </w:p>
        </w:tc>
      </w:tr>
      <w:tr w:rsidR="00D42234" w:rsidRPr="002D3FDC" w14:paraId="794A14CF" w14:textId="77777777" w:rsidTr="00D42234">
        <w:trPr>
          <w:cantSplit/>
        </w:trPr>
        <w:tc>
          <w:tcPr>
            <w:tcW w:w="5703" w:type="dxa"/>
            <w:gridSpan w:val="2"/>
            <w:vAlign w:val="center"/>
          </w:tcPr>
          <w:p w14:paraId="1AC85928" w14:textId="77777777" w:rsidR="00D42234" w:rsidRPr="002D3FDC" w:rsidRDefault="00D42234" w:rsidP="00D42234">
            <w:pPr>
              <w:widowControl w:val="0"/>
              <w:suppressAutoHyphens w:val="0"/>
              <w:spacing w:line="240" w:lineRule="auto"/>
              <w:ind w:left="40"/>
              <w:contextualSpacing/>
              <w:rPr>
                <w:rFonts w:asciiTheme="majorBidi" w:hAnsiTheme="majorBidi" w:cstheme="majorBidi"/>
                <w:sz w:val="18"/>
                <w:szCs w:val="18"/>
              </w:rPr>
            </w:pPr>
          </w:p>
        </w:tc>
        <w:tc>
          <w:tcPr>
            <w:tcW w:w="703" w:type="dxa"/>
            <w:vAlign w:val="center"/>
          </w:tcPr>
          <w:p w14:paraId="13111A44"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w w:val="99"/>
                <w:sz w:val="18"/>
                <w:szCs w:val="18"/>
                <w:lang w:val="de-AT"/>
              </w:rPr>
            </w:pPr>
            <w:r w:rsidRPr="002D3FDC">
              <w:rPr>
                <w:rFonts w:asciiTheme="majorBidi" w:hAnsiTheme="majorBidi" w:cstheme="majorBidi"/>
                <w:w w:val="99"/>
                <w:sz w:val="18"/>
                <w:szCs w:val="18"/>
                <w:lang w:val="de-AT"/>
              </w:rPr>
              <w:t>(a)</w:t>
            </w:r>
          </w:p>
        </w:tc>
        <w:tc>
          <w:tcPr>
            <w:tcW w:w="703" w:type="dxa"/>
            <w:vAlign w:val="center"/>
          </w:tcPr>
          <w:p w14:paraId="1229682A"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w w:val="99"/>
                <w:sz w:val="18"/>
                <w:szCs w:val="18"/>
                <w:lang w:val="de-AT"/>
              </w:rPr>
            </w:pPr>
            <w:r w:rsidRPr="002D3FDC">
              <w:rPr>
                <w:rFonts w:asciiTheme="majorBidi" w:hAnsiTheme="majorBidi" w:cstheme="majorBidi"/>
                <w:w w:val="99"/>
                <w:sz w:val="18"/>
                <w:szCs w:val="18"/>
                <w:lang w:val="de-AT"/>
              </w:rPr>
              <w:t>(b)</w:t>
            </w:r>
          </w:p>
        </w:tc>
        <w:tc>
          <w:tcPr>
            <w:tcW w:w="702" w:type="dxa"/>
            <w:vAlign w:val="center"/>
          </w:tcPr>
          <w:p w14:paraId="598DD558"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w w:val="99"/>
                <w:sz w:val="18"/>
                <w:szCs w:val="18"/>
                <w:lang w:val="de-AT"/>
              </w:rPr>
            </w:pPr>
            <w:r w:rsidRPr="002D3FDC">
              <w:rPr>
                <w:rFonts w:asciiTheme="majorBidi" w:hAnsiTheme="majorBidi" w:cstheme="majorBidi"/>
                <w:w w:val="99"/>
                <w:sz w:val="18"/>
                <w:szCs w:val="18"/>
                <w:lang w:val="de-AT"/>
              </w:rPr>
              <w:t>(c)</w:t>
            </w:r>
          </w:p>
        </w:tc>
        <w:tc>
          <w:tcPr>
            <w:tcW w:w="843" w:type="dxa"/>
            <w:vAlign w:val="center"/>
          </w:tcPr>
          <w:p w14:paraId="313E72C0"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w w:val="99"/>
                <w:sz w:val="18"/>
                <w:szCs w:val="18"/>
                <w:lang w:val="de-AT"/>
              </w:rPr>
            </w:pPr>
            <w:r w:rsidRPr="002D3FDC">
              <w:rPr>
                <w:rFonts w:asciiTheme="majorBidi" w:hAnsiTheme="majorBidi" w:cstheme="majorBidi"/>
                <w:w w:val="99"/>
                <w:sz w:val="18"/>
                <w:szCs w:val="18"/>
                <w:lang w:val="de-AT"/>
              </w:rPr>
              <w:t>(d)</w:t>
            </w:r>
          </w:p>
        </w:tc>
        <w:tc>
          <w:tcPr>
            <w:tcW w:w="983" w:type="dxa"/>
          </w:tcPr>
          <w:p w14:paraId="43C50B2A" w14:textId="77777777" w:rsidR="00D42234" w:rsidRPr="002D3FDC" w:rsidRDefault="00D42234" w:rsidP="00D42234">
            <w:pPr>
              <w:widowControl w:val="0"/>
              <w:suppressAutoHyphens w:val="0"/>
              <w:spacing w:line="240" w:lineRule="auto"/>
              <w:contextualSpacing/>
              <w:jc w:val="center"/>
              <w:rPr>
                <w:rFonts w:asciiTheme="majorBidi" w:hAnsiTheme="majorBidi" w:cstheme="majorBidi"/>
                <w:w w:val="99"/>
                <w:sz w:val="18"/>
                <w:szCs w:val="18"/>
                <w:lang w:val="de-AT"/>
              </w:rPr>
            </w:pPr>
          </w:p>
        </w:tc>
      </w:tr>
      <w:tr w:rsidR="00D42234" w:rsidRPr="002D3FDC" w14:paraId="2A795D52" w14:textId="77777777" w:rsidTr="00D42234">
        <w:trPr>
          <w:cantSplit/>
          <w:trHeight w:val="1718"/>
        </w:trPr>
        <w:tc>
          <w:tcPr>
            <w:tcW w:w="5703" w:type="dxa"/>
            <w:gridSpan w:val="2"/>
            <w:vAlign w:val="center"/>
          </w:tcPr>
          <w:p w14:paraId="2A0D3F23" w14:textId="77777777" w:rsidR="00D42234" w:rsidRPr="002D3FDC" w:rsidRDefault="00D42234" w:rsidP="00D42234">
            <w:pPr>
              <w:widowControl w:val="0"/>
              <w:suppressAutoHyphens w:val="0"/>
              <w:spacing w:line="199" w:lineRule="exact"/>
              <w:ind w:left="35" w:right="-20"/>
              <w:rPr>
                <w:rFonts w:asciiTheme="majorBidi" w:hAnsiTheme="majorBidi" w:cstheme="majorBidi"/>
                <w:b/>
                <w:sz w:val="18"/>
                <w:szCs w:val="18"/>
                <w:lang w:val="ru-RU"/>
              </w:rPr>
            </w:pPr>
            <w:r w:rsidRPr="002D3FDC">
              <w:rPr>
                <w:rFonts w:asciiTheme="majorBidi" w:hAnsiTheme="majorBidi" w:cstheme="majorBidi"/>
                <w:sz w:val="18"/>
                <w:szCs w:val="18"/>
                <w:lang w:val="ru-RU"/>
              </w:rPr>
              <w:br w:type="page"/>
            </w:r>
            <w:r w:rsidRPr="002D3FDC">
              <w:rPr>
                <w:rFonts w:asciiTheme="majorBidi" w:hAnsiTheme="majorBidi" w:cstheme="majorBidi"/>
                <w:sz w:val="18"/>
                <w:szCs w:val="18"/>
              </w:rPr>
              <w:t>Gegenstand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Kontrolle</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rPr>
              <w:t>topic</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check</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ru-RU"/>
              </w:rPr>
              <w:br/>
              <w:t xml:space="preserve">/ </w:t>
            </w:r>
            <w:r w:rsidRPr="002D3FDC">
              <w:rPr>
                <w:rFonts w:asciiTheme="majorBidi" w:hAnsiTheme="majorBidi" w:cstheme="majorBidi"/>
                <w:sz w:val="18"/>
                <w:szCs w:val="18"/>
              </w:rPr>
              <w:t>Objet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du</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contr</w:t>
            </w:r>
            <w:r w:rsidRPr="002D3FDC">
              <w:rPr>
                <w:rFonts w:asciiTheme="majorBidi" w:hAnsiTheme="majorBidi" w:cstheme="majorBidi"/>
                <w:sz w:val="18"/>
                <w:szCs w:val="18"/>
                <w:lang w:val="ru-RU"/>
              </w:rPr>
              <w:t>ô</w:t>
            </w:r>
            <w:r w:rsidRPr="002D3FDC">
              <w:rPr>
                <w:rFonts w:asciiTheme="majorBidi" w:hAnsiTheme="majorBidi" w:cstheme="majorBidi"/>
                <w:sz w:val="18"/>
                <w:szCs w:val="18"/>
              </w:rPr>
              <w:t>le</w:t>
            </w:r>
          </w:p>
        </w:tc>
        <w:tc>
          <w:tcPr>
            <w:tcW w:w="703" w:type="dxa"/>
            <w:textDirection w:val="btLr"/>
            <w:vAlign w:val="center"/>
          </w:tcPr>
          <w:p w14:paraId="593BF7F5"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in Ordnung</w:t>
            </w:r>
            <w:r w:rsidRPr="002D3FDC">
              <w:rPr>
                <w:rFonts w:asciiTheme="majorBidi" w:hAnsiTheme="majorBidi" w:cstheme="majorBidi"/>
                <w:b/>
                <w:sz w:val="12"/>
                <w:szCs w:val="12"/>
                <w:lang w:val="de-AT"/>
              </w:rPr>
              <w:br/>
              <w:t>in order</w:t>
            </w:r>
            <w:r w:rsidRPr="002D3FDC">
              <w:rPr>
                <w:rFonts w:asciiTheme="majorBidi" w:hAnsiTheme="majorBidi" w:cstheme="majorBidi"/>
                <w:b/>
                <w:sz w:val="12"/>
                <w:szCs w:val="12"/>
                <w:lang w:val="de-AT"/>
              </w:rPr>
              <w:br/>
              <w:t>En ordre</w:t>
            </w:r>
          </w:p>
        </w:tc>
        <w:tc>
          <w:tcPr>
            <w:tcW w:w="703" w:type="dxa"/>
            <w:textDirection w:val="btLr"/>
            <w:vAlign w:val="center"/>
          </w:tcPr>
          <w:p w14:paraId="6CA44E77" w14:textId="77777777" w:rsidR="00D42234" w:rsidRPr="00D42234" w:rsidRDefault="00D42234" w:rsidP="00D42234">
            <w:pPr>
              <w:widowControl w:val="0"/>
              <w:suppressAutoHyphens w:val="0"/>
              <w:spacing w:line="160" w:lineRule="exact"/>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de-AT"/>
              </w:rPr>
              <w:t>nicht in Ordnung</w:t>
            </w:r>
            <w:r w:rsidRPr="002D3FDC">
              <w:rPr>
                <w:rFonts w:asciiTheme="majorBidi" w:hAnsiTheme="majorBidi" w:cstheme="majorBidi"/>
                <w:b/>
                <w:sz w:val="12"/>
                <w:szCs w:val="12"/>
                <w:lang w:val="de-AT"/>
              </w:rPr>
              <w:br/>
              <w:t>not in order</w:t>
            </w:r>
            <w:r w:rsidRPr="002D3FDC">
              <w:rPr>
                <w:rFonts w:asciiTheme="majorBidi" w:hAnsiTheme="majorBidi" w:cstheme="majorBidi"/>
                <w:b/>
                <w:sz w:val="12"/>
                <w:szCs w:val="12"/>
                <w:lang w:val="de-AT"/>
              </w:rPr>
              <w:br/>
            </w:r>
            <w:r w:rsidRPr="00D42234">
              <w:rPr>
                <w:rFonts w:asciiTheme="majorBidi" w:hAnsiTheme="majorBidi" w:cstheme="majorBidi"/>
                <w:b/>
                <w:sz w:val="12"/>
                <w:szCs w:val="12"/>
                <w:lang w:val="en-US"/>
              </w:rPr>
              <w:t>Pas en ordre</w:t>
            </w:r>
          </w:p>
        </w:tc>
        <w:tc>
          <w:tcPr>
            <w:tcW w:w="702" w:type="dxa"/>
            <w:textDirection w:val="btLr"/>
            <w:vAlign w:val="center"/>
          </w:tcPr>
          <w:p w14:paraId="76630A9C"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ru-RU"/>
              </w:rPr>
            </w:pPr>
            <w:r w:rsidRPr="002D3FDC">
              <w:rPr>
                <w:rFonts w:asciiTheme="majorBidi" w:hAnsiTheme="majorBidi" w:cstheme="majorBidi"/>
                <w:b/>
                <w:sz w:val="12"/>
                <w:szCs w:val="12"/>
              </w:rPr>
              <w:t>nicht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anwendbar</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not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applicable</w:t>
            </w:r>
            <w:r w:rsidRPr="002D3FDC">
              <w:rPr>
                <w:rFonts w:asciiTheme="majorBidi" w:hAnsiTheme="majorBidi" w:cstheme="majorBidi"/>
                <w:b/>
                <w:sz w:val="12"/>
                <w:szCs w:val="12"/>
                <w:lang w:val="ru-RU"/>
              </w:rPr>
              <w:br/>
            </w:r>
            <w:r w:rsidRPr="002D3FDC">
              <w:rPr>
                <w:rFonts w:asciiTheme="majorBidi" w:hAnsiTheme="majorBidi" w:cstheme="majorBidi"/>
                <w:b/>
                <w:sz w:val="12"/>
                <w:szCs w:val="12"/>
              </w:rPr>
              <w:t>Non applicable</w:t>
            </w:r>
          </w:p>
        </w:tc>
        <w:tc>
          <w:tcPr>
            <w:tcW w:w="843" w:type="dxa"/>
            <w:textDirection w:val="btLr"/>
            <w:vAlign w:val="center"/>
          </w:tcPr>
          <w:p w14:paraId="509B0BB7"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D42234">
              <w:rPr>
                <w:rFonts w:asciiTheme="majorBidi" w:hAnsiTheme="majorBidi" w:cstheme="majorBidi"/>
                <w:b/>
                <w:sz w:val="12"/>
                <w:szCs w:val="12"/>
                <w:lang w:val="en-US"/>
              </w:rPr>
              <w:t>nicht geprüft</w:t>
            </w:r>
            <w:r w:rsidRPr="00D42234">
              <w:rPr>
                <w:rFonts w:asciiTheme="majorBidi" w:hAnsiTheme="majorBidi" w:cstheme="majorBidi"/>
                <w:b/>
                <w:sz w:val="12"/>
                <w:szCs w:val="12"/>
                <w:lang w:val="en-US"/>
              </w:rPr>
              <w:br/>
              <w:t>not checked</w:t>
            </w:r>
            <w:r w:rsidRPr="00D42234">
              <w:rPr>
                <w:rFonts w:asciiTheme="majorBidi" w:hAnsiTheme="majorBidi" w:cstheme="majorBidi"/>
                <w:b/>
                <w:sz w:val="12"/>
                <w:szCs w:val="12"/>
                <w:lang w:val="en-US"/>
              </w:rPr>
              <w:br/>
            </w:r>
            <w:r w:rsidRPr="002D3FDC">
              <w:rPr>
                <w:rFonts w:asciiTheme="majorBidi" w:hAnsiTheme="majorBidi" w:cstheme="majorBidi"/>
                <w:b/>
                <w:sz w:val="12"/>
                <w:szCs w:val="12"/>
                <w:lang w:val="de-AT"/>
              </w:rPr>
              <w:t>Non contrôlé</w:t>
            </w:r>
          </w:p>
        </w:tc>
        <w:tc>
          <w:tcPr>
            <w:tcW w:w="983" w:type="dxa"/>
            <w:textDirection w:val="btLr"/>
          </w:tcPr>
          <w:p w14:paraId="671D4DDC"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DE"/>
              </w:rPr>
            </w:pPr>
            <w:r w:rsidRPr="002D3FDC">
              <w:rPr>
                <w:rFonts w:asciiTheme="majorBidi" w:hAnsiTheme="majorBidi" w:cstheme="majorBidi"/>
                <w:b/>
                <w:sz w:val="12"/>
                <w:szCs w:val="12"/>
                <w:lang w:val="de-DE"/>
              </w:rPr>
              <w:t>Anwendbare</w:t>
            </w:r>
            <w:r w:rsidRPr="002D3FDC">
              <w:rPr>
                <w:rFonts w:asciiTheme="majorBidi" w:hAnsiTheme="majorBidi" w:cstheme="majorBidi"/>
                <w:b/>
                <w:sz w:val="12"/>
                <w:szCs w:val="12"/>
                <w:u w:val="single"/>
                <w:lang w:val="de-DE"/>
              </w:rPr>
              <w:t xml:space="preserve"> </w:t>
            </w:r>
            <w:r w:rsidRPr="002D3FDC">
              <w:rPr>
                <w:rFonts w:asciiTheme="majorBidi" w:hAnsiTheme="majorBidi" w:cstheme="majorBidi"/>
                <w:b/>
                <w:sz w:val="12"/>
                <w:szCs w:val="12"/>
                <w:lang w:val="de-DE"/>
              </w:rPr>
              <w:t>Vorschriften / Applicable provisions</w:t>
            </w:r>
          </w:p>
          <w:p w14:paraId="6A40DDB7"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fr-FR"/>
              </w:rPr>
            </w:pPr>
            <w:r w:rsidRPr="002D3FDC">
              <w:rPr>
                <w:rFonts w:asciiTheme="majorBidi" w:hAnsiTheme="majorBidi" w:cstheme="majorBidi"/>
                <w:b/>
                <w:sz w:val="12"/>
                <w:szCs w:val="12"/>
                <w:lang w:val="fr-FR"/>
              </w:rPr>
              <w:t>Dispositions applicables</w:t>
            </w:r>
          </w:p>
          <w:p w14:paraId="5586ABCB"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color w:val="FF0000"/>
                <w:spacing w:val="-1"/>
                <w:w w:val="99"/>
                <w:sz w:val="12"/>
                <w:szCs w:val="12"/>
                <w:lang w:val="fr-FR"/>
              </w:rPr>
            </w:pPr>
          </w:p>
        </w:tc>
      </w:tr>
      <w:tr w:rsidR="00D42234" w:rsidRPr="002D3FDC" w14:paraId="5A2D4AB5" w14:textId="77777777" w:rsidTr="00D42234">
        <w:trPr>
          <w:cantSplit/>
        </w:trPr>
        <w:tc>
          <w:tcPr>
            <w:tcW w:w="653" w:type="dxa"/>
            <w:shd w:val="clear" w:color="auto" w:fill="D9D9D9"/>
          </w:tcPr>
          <w:p w14:paraId="0CFDCCB6"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25.1</w:t>
            </w:r>
          </w:p>
        </w:tc>
        <w:tc>
          <w:tcPr>
            <w:tcW w:w="5050" w:type="dxa"/>
            <w:shd w:val="clear" w:color="auto" w:fill="D9D9D9"/>
          </w:tcPr>
          <w:p w14:paraId="7FA32540"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rPr>
            </w:pPr>
            <w:r w:rsidRPr="002D3FDC">
              <w:rPr>
                <w:rFonts w:asciiTheme="majorBidi" w:hAnsiTheme="majorBidi" w:cstheme="majorBidi"/>
                <w:sz w:val="18"/>
                <w:szCs w:val="18"/>
                <w:lang w:val="de-DE"/>
              </w:rPr>
              <w:t>Container</w:t>
            </w:r>
            <w:r w:rsidRPr="002D3FDC">
              <w:rPr>
                <w:rFonts w:asciiTheme="majorBidi" w:hAnsiTheme="majorBidi" w:cstheme="majorBidi"/>
                <w:sz w:val="18"/>
                <w:szCs w:val="18"/>
              </w:rPr>
              <w:t>-/</w:t>
            </w:r>
            <w:r w:rsidRPr="002D3FDC">
              <w:rPr>
                <w:rFonts w:asciiTheme="majorBidi" w:hAnsiTheme="majorBidi" w:cstheme="majorBidi"/>
                <w:sz w:val="18"/>
                <w:szCs w:val="18"/>
                <w:lang w:val="de-DE"/>
              </w:rPr>
              <w:t>Fahrzeugpackzertifikat</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fr-FR"/>
              </w:rPr>
              <w:t>Large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container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vehicle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and</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wagon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packing</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certificate</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fr-FR"/>
              </w:rPr>
              <w:t>Certificat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w:t>
            </w:r>
            <w:r w:rsidRPr="002D3FDC">
              <w:rPr>
                <w:rFonts w:asciiTheme="majorBidi" w:hAnsiTheme="majorBidi" w:cstheme="majorBidi"/>
                <w:sz w:val="18"/>
                <w:szCs w:val="18"/>
              </w:rPr>
              <w:t>’</w:t>
            </w:r>
            <w:r w:rsidRPr="002D3FDC">
              <w:rPr>
                <w:rFonts w:asciiTheme="majorBidi" w:hAnsiTheme="majorBidi" w:cstheme="majorBidi"/>
                <w:sz w:val="18"/>
                <w:szCs w:val="18"/>
                <w:lang w:val="fr-FR"/>
              </w:rPr>
              <w:t>empotage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du</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grand</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conteneur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du</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v</w:t>
            </w:r>
            <w:r w:rsidRPr="002D3FDC">
              <w:rPr>
                <w:rFonts w:asciiTheme="majorBidi" w:hAnsiTheme="majorBidi" w:cstheme="majorBidi"/>
                <w:sz w:val="18"/>
                <w:szCs w:val="18"/>
              </w:rPr>
              <w:t>é</w:t>
            </w:r>
            <w:r w:rsidRPr="002D3FDC">
              <w:rPr>
                <w:rFonts w:asciiTheme="majorBidi" w:hAnsiTheme="majorBidi" w:cstheme="majorBidi"/>
                <w:sz w:val="18"/>
                <w:szCs w:val="18"/>
                <w:lang w:val="fr-FR"/>
              </w:rPr>
              <w:t>hicule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et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du</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wagon</w:t>
            </w:r>
          </w:p>
        </w:tc>
        <w:tc>
          <w:tcPr>
            <w:tcW w:w="703" w:type="dxa"/>
            <w:shd w:val="clear" w:color="auto" w:fill="D9D9D9"/>
          </w:tcPr>
          <w:p w14:paraId="30D8FEDD"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3" w:type="dxa"/>
            <w:shd w:val="clear" w:color="auto" w:fill="D9D9D9"/>
          </w:tcPr>
          <w:p w14:paraId="0FB62C72"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2" w:type="dxa"/>
            <w:shd w:val="clear" w:color="auto" w:fill="D9D9D9"/>
          </w:tcPr>
          <w:p w14:paraId="5AD3C1D1"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843" w:type="dxa"/>
            <w:shd w:val="clear" w:color="auto" w:fill="D9D9D9"/>
          </w:tcPr>
          <w:p w14:paraId="08BF55CE"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983" w:type="dxa"/>
            <w:shd w:val="clear" w:color="auto" w:fill="D9D9D9"/>
          </w:tcPr>
          <w:p w14:paraId="2F4B8260"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8.1.2.1 (</w:t>
            </w:r>
            <w:r w:rsidRPr="002D3FDC">
              <w:rPr>
                <w:rFonts w:asciiTheme="majorBidi" w:hAnsiTheme="majorBidi" w:cstheme="majorBidi"/>
                <w:sz w:val="16"/>
                <w:szCs w:val="16"/>
                <w:lang w:val="fr-FR"/>
              </w:rPr>
              <w:t>b</w:t>
            </w:r>
            <w:r w:rsidRPr="002D3FDC">
              <w:rPr>
                <w:rFonts w:asciiTheme="majorBidi" w:hAnsiTheme="majorBidi" w:cstheme="majorBidi"/>
                <w:sz w:val="16"/>
                <w:szCs w:val="16"/>
                <w:lang w:val="ru-RU"/>
              </w:rPr>
              <w:t>)</w:t>
            </w:r>
          </w:p>
          <w:p w14:paraId="7ED55BBD"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5.4.2</w:t>
            </w:r>
          </w:p>
        </w:tc>
      </w:tr>
      <w:tr w:rsidR="00D42234" w:rsidRPr="002D3FDC" w14:paraId="00B8BFAF" w14:textId="77777777" w:rsidTr="00D42234">
        <w:trPr>
          <w:cantSplit/>
        </w:trPr>
        <w:tc>
          <w:tcPr>
            <w:tcW w:w="653" w:type="dxa"/>
          </w:tcPr>
          <w:p w14:paraId="1697F512"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25.2</w:t>
            </w:r>
          </w:p>
        </w:tc>
        <w:tc>
          <w:tcPr>
            <w:tcW w:w="5050" w:type="dxa"/>
          </w:tcPr>
          <w:p w14:paraId="5EA17BEB" w14:textId="77777777" w:rsidR="00D42234" w:rsidRPr="00D42234" w:rsidRDefault="00D42234" w:rsidP="00D42234">
            <w:pPr>
              <w:widowControl w:val="0"/>
              <w:suppressAutoHyphens w:val="0"/>
              <w:spacing w:line="199" w:lineRule="exact"/>
              <w:ind w:left="34" w:right="-20" w:firstLine="1"/>
              <w:jc w:val="both"/>
              <w:rPr>
                <w:rFonts w:asciiTheme="majorBidi" w:hAnsiTheme="majorBidi" w:cstheme="majorBidi"/>
                <w:sz w:val="18"/>
                <w:szCs w:val="18"/>
                <w:lang w:val="en-US"/>
              </w:rPr>
            </w:pPr>
            <w:r w:rsidRPr="00D42234">
              <w:rPr>
                <w:rFonts w:asciiTheme="majorBidi" w:hAnsiTheme="majorBidi" w:cstheme="majorBidi"/>
                <w:sz w:val="18"/>
                <w:szCs w:val="18"/>
                <w:lang w:val="en-US"/>
              </w:rPr>
              <w:t>Schriftliche Weisungen / Instructions in writing / Consignes écrites</w:t>
            </w:r>
          </w:p>
        </w:tc>
        <w:tc>
          <w:tcPr>
            <w:tcW w:w="703" w:type="dxa"/>
          </w:tcPr>
          <w:p w14:paraId="741BD20A" w14:textId="77777777" w:rsidR="00D42234" w:rsidRPr="00D42234" w:rsidRDefault="00D42234" w:rsidP="00D42234">
            <w:pPr>
              <w:suppressAutoHyphens w:val="0"/>
              <w:spacing w:line="240" w:lineRule="auto"/>
              <w:ind w:left="317" w:hanging="317"/>
              <w:rPr>
                <w:rFonts w:asciiTheme="majorBidi" w:hAnsiTheme="majorBidi" w:cstheme="majorBidi"/>
                <w:sz w:val="18"/>
                <w:szCs w:val="18"/>
                <w:lang w:val="en-US"/>
              </w:rPr>
            </w:pPr>
          </w:p>
        </w:tc>
        <w:tc>
          <w:tcPr>
            <w:tcW w:w="703" w:type="dxa"/>
          </w:tcPr>
          <w:p w14:paraId="6A55CA82" w14:textId="77777777" w:rsidR="00D42234" w:rsidRPr="00D42234" w:rsidRDefault="00D42234" w:rsidP="00D42234">
            <w:pPr>
              <w:suppressAutoHyphens w:val="0"/>
              <w:spacing w:line="240" w:lineRule="auto"/>
              <w:ind w:left="317" w:hanging="317"/>
              <w:rPr>
                <w:rFonts w:asciiTheme="majorBidi" w:hAnsiTheme="majorBidi" w:cstheme="majorBidi"/>
                <w:sz w:val="18"/>
                <w:szCs w:val="18"/>
                <w:lang w:val="en-US"/>
              </w:rPr>
            </w:pPr>
          </w:p>
        </w:tc>
        <w:tc>
          <w:tcPr>
            <w:tcW w:w="702" w:type="dxa"/>
          </w:tcPr>
          <w:p w14:paraId="7846C73F" w14:textId="77777777" w:rsidR="00D42234" w:rsidRPr="00D42234" w:rsidRDefault="00D42234" w:rsidP="00D42234">
            <w:pPr>
              <w:suppressAutoHyphens w:val="0"/>
              <w:spacing w:line="240" w:lineRule="auto"/>
              <w:ind w:left="317" w:hanging="317"/>
              <w:rPr>
                <w:rFonts w:asciiTheme="majorBidi" w:hAnsiTheme="majorBidi" w:cstheme="majorBidi"/>
                <w:sz w:val="18"/>
                <w:szCs w:val="18"/>
                <w:lang w:val="en-US"/>
              </w:rPr>
            </w:pPr>
          </w:p>
        </w:tc>
        <w:tc>
          <w:tcPr>
            <w:tcW w:w="843" w:type="dxa"/>
          </w:tcPr>
          <w:p w14:paraId="4E56BCEA" w14:textId="77777777" w:rsidR="00D42234" w:rsidRPr="00D42234" w:rsidRDefault="00D42234" w:rsidP="00D42234">
            <w:pPr>
              <w:suppressAutoHyphens w:val="0"/>
              <w:spacing w:line="240" w:lineRule="auto"/>
              <w:ind w:left="317" w:hanging="317"/>
              <w:rPr>
                <w:rFonts w:asciiTheme="majorBidi" w:hAnsiTheme="majorBidi" w:cstheme="majorBidi"/>
                <w:sz w:val="18"/>
                <w:szCs w:val="18"/>
                <w:lang w:val="en-US"/>
              </w:rPr>
            </w:pPr>
          </w:p>
        </w:tc>
        <w:tc>
          <w:tcPr>
            <w:tcW w:w="983" w:type="dxa"/>
          </w:tcPr>
          <w:p w14:paraId="709A2EC0"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8.1.2.1 (</w:t>
            </w:r>
            <w:r w:rsidRPr="002D3FDC">
              <w:rPr>
                <w:rFonts w:asciiTheme="majorBidi" w:hAnsiTheme="majorBidi" w:cstheme="majorBidi"/>
                <w:sz w:val="16"/>
                <w:szCs w:val="16"/>
                <w:lang w:val="de-AT"/>
              </w:rPr>
              <w:t>c</w:t>
            </w:r>
            <w:r w:rsidRPr="002D3FDC">
              <w:rPr>
                <w:rFonts w:asciiTheme="majorBidi" w:hAnsiTheme="majorBidi" w:cstheme="majorBidi"/>
                <w:sz w:val="16"/>
                <w:szCs w:val="16"/>
                <w:lang w:val="ru-RU"/>
              </w:rPr>
              <w:t>)</w:t>
            </w:r>
          </w:p>
          <w:p w14:paraId="66008278"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5.4.3</w:t>
            </w:r>
          </w:p>
          <w:p w14:paraId="3C9A2636" w14:textId="77777777" w:rsidR="00D42234" w:rsidRPr="002D3FDC" w:rsidRDefault="00D42234" w:rsidP="00D42234">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ru-RU"/>
              </w:rPr>
              <w:t>8.1.2.4</w:t>
            </w:r>
          </w:p>
        </w:tc>
      </w:tr>
      <w:tr w:rsidR="00D42234" w:rsidRPr="002D3FDC" w14:paraId="084993FD" w14:textId="77777777" w:rsidTr="00D42234">
        <w:trPr>
          <w:cantSplit/>
        </w:trPr>
        <w:tc>
          <w:tcPr>
            <w:tcW w:w="653" w:type="dxa"/>
            <w:shd w:val="clear" w:color="auto" w:fill="D9D9D9"/>
          </w:tcPr>
          <w:p w14:paraId="4A9E5CCA"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de-AT"/>
              </w:rPr>
              <w:t>25.3</w:t>
            </w:r>
          </w:p>
        </w:tc>
        <w:tc>
          <w:tcPr>
            <w:tcW w:w="5050" w:type="dxa"/>
            <w:shd w:val="clear" w:color="auto" w:fill="D9D9D9"/>
          </w:tcPr>
          <w:p w14:paraId="385A7E69"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rPr>
            </w:pPr>
            <w:r w:rsidRPr="002D3FDC">
              <w:rPr>
                <w:rFonts w:asciiTheme="majorBidi" w:hAnsiTheme="majorBidi" w:cstheme="majorBidi"/>
                <w:sz w:val="18"/>
                <w:szCs w:val="18"/>
                <w:lang w:val="de-AT"/>
              </w:rPr>
              <w:t>Abdruck</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oder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elektronische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Version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ADN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mit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beigef</w:t>
            </w:r>
            <w:r w:rsidRPr="002D3FDC">
              <w:rPr>
                <w:rFonts w:asciiTheme="majorBidi" w:hAnsiTheme="majorBidi" w:cstheme="majorBidi"/>
                <w:sz w:val="18"/>
                <w:szCs w:val="18"/>
              </w:rPr>
              <w:t>ü</w:t>
            </w:r>
            <w:r w:rsidRPr="002D3FDC">
              <w:rPr>
                <w:rFonts w:asciiTheme="majorBidi" w:hAnsiTheme="majorBidi" w:cstheme="majorBidi"/>
                <w:sz w:val="18"/>
                <w:szCs w:val="18"/>
                <w:lang w:val="de-AT"/>
              </w:rPr>
              <w:t>gten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Verordnung</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in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jeweils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g</w:t>
            </w:r>
            <w:r w:rsidRPr="002D3FDC">
              <w:rPr>
                <w:rFonts w:asciiTheme="majorBidi" w:hAnsiTheme="majorBidi" w:cstheme="majorBidi"/>
                <w:sz w:val="18"/>
                <w:szCs w:val="18"/>
              </w:rPr>
              <w:t>ü</w:t>
            </w:r>
            <w:r w:rsidRPr="002D3FDC">
              <w:rPr>
                <w:rFonts w:asciiTheme="majorBidi" w:hAnsiTheme="majorBidi" w:cstheme="majorBidi"/>
                <w:sz w:val="18"/>
                <w:szCs w:val="18"/>
                <w:lang w:val="de-AT"/>
              </w:rPr>
              <w:t>ltigen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Fassung</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de-AT"/>
              </w:rPr>
              <w:t>Paper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copy</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electronic</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version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of</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the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ADN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with</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the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latest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version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of</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its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Annexed</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Regulations</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de-AT"/>
              </w:rPr>
              <w:t>Un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exemplaire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sur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papier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ou</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une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version</w:t>
            </w:r>
            <w:r w:rsidRPr="002D3FDC">
              <w:rPr>
                <w:rFonts w:asciiTheme="majorBidi" w:hAnsiTheme="majorBidi" w:cstheme="majorBidi"/>
                <w:sz w:val="18"/>
                <w:szCs w:val="18"/>
              </w:rPr>
              <w:t xml:space="preserve"> é</w:t>
            </w:r>
            <w:r w:rsidRPr="002D3FDC">
              <w:rPr>
                <w:rFonts w:asciiTheme="majorBidi" w:hAnsiTheme="majorBidi" w:cstheme="majorBidi"/>
                <w:sz w:val="18"/>
                <w:szCs w:val="18"/>
                <w:lang w:val="de-AT"/>
              </w:rPr>
              <w:t>lectronique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w:t>
            </w:r>
            <w:r w:rsidRPr="002D3FDC">
              <w:rPr>
                <w:rFonts w:asciiTheme="majorBidi" w:hAnsiTheme="majorBidi" w:cstheme="majorBidi"/>
                <w:sz w:val="18"/>
                <w:szCs w:val="18"/>
              </w:rPr>
              <w:t>’</w:t>
            </w:r>
            <w:r w:rsidRPr="002D3FDC">
              <w:rPr>
                <w:rFonts w:asciiTheme="majorBidi" w:hAnsiTheme="majorBidi" w:cstheme="majorBidi"/>
                <w:sz w:val="18"/>
                <w:szCs w:val="18"/>
                <w:lang w:val="de-AT"/>
              </w:rPr>
              <w:t>ADN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avec</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la</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derni</w:t>
            </w:r>
            <w:r w:rsidRPr="002D3FDC">
              <w:rPr>
                <w:rFonts w:asciiTheme="majorBidi" w:hAnsiTheme="majorBidi" w:cstheme="majorBidi"/>
                <w:sz w:val="18"/>
                <w:szCs w:val="18"/>
              </w:rPr>
              <w:t>è</w:t>
            </w:r>
            <w:r w:rsidRPr="002D3FDC">
              <w:rPr>
                <w:rFonts w:asciiTheme="majorBidi" w:hAnsiTheme="majorBidi" w:cstheme="majorBidi"/>
                <w:sz w:val="18"/>
                <w:szCs w:val="18"/>
                <w:lang w:val="de-AT"/>
              </w:rPr>
              <w:t>re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version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en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vigueur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son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R</w:t>
            </w:r>
            <w:r w:rsidRPr="002D3FDC">
              <w:rPr>
                <w:rFonts w:asciiTheme="majorBidi" w:hAnsiTheme="majorBidi" w:cstheme="majorBidi"/>
                <w:sz w:val="18"/>
                <w:szCs w:val="18"/>
              </w:rPr>
              <w:t>è</w:t>
            </w:r>
            <w:r w:rsidRPr="002D3FDC">
              <w:rPr>
                <w:rFonts w:asciiTheme="majorBidi" w:hAnsiTheme="majorBidi" w:cstheme="majorBidi"/>
                <w:sz w:val="18"/>
                <w:szCs w:val="18"/>
                <w:lang w:val="de-AT"/>
              </w:rPr>
              <w:t>glement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annex</w:t>
            </w:r>
            <w:r w:rsidRPr="002D3FDC">
              <w:rPr>
                <w:rFonts w:asciiTheme="majorBidi" w:hAnsiTheme="majorBidi" w:cstheme="majorBidi"/>
                <w:sz w:val="18"/>
                <w:szCs w:val="18"/>
              </w:rPr>
              <w:t>é</w:t>
            </w:r>
          </w:p>
        </w:tc>
        <w:tc>
          <w:tcPr>
            <w:tcW w:w="703" w:type="dxa"/>
            <w:shd w:val="clear" w:color="auto" w:fill="D9D9D9"/>
          </w:tcPr>
          <w:p w14:paraId="02B05CF6"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3" w:type="dxa"/>
            <w:shd w:val="clear" w:color="auto" w:fill="D9D9D9"/>
          </w:tcPr>
          <w:p w14:paraId="42EB028A"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2" w:type="dxa"/>
            <w:shd w:val="clear" w:color="auto" w:fill="D9D9D9"/>
          </w:tcPr>
          <w:p w14:paraId="4CCD3250"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843" w:type="dxa"/>
            <w:shd w:val="clear" w:color="auto" w:fill="D9D9D9"/>
          </w:tcPr>
          <w:p w14:paraId="77101128"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983" w:type="dxa"/>
            <w:shd w:val="clear" w:color="auto" w:fill="D9D9D9"/>
          </w:tcPr>
          <w:p w14:paraId="3E6F3387"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8.1.2.1 (</w:t>
            </w:r>
            <w:r w:rsidRPr="002D3FDC">
              <w:rPr>
                <w:rFonts w:asciiTheme="majorBidi" w:hAnsiTheme="majorBidi" w:cstheme="majorBidi"/>
                <w:sz w:val="16"/>
                <w:szCs w:val="16"/>
              </w:rPr>
              <w:t>d</w:t>
            </w:r>
            <w:r w:rsidRPr="002D3FDC">
              <w:rPr>
                <w:rFonts w:asciiTheme="majorBidi" w:hAnsiTheme="majorBidi" w:cstheme="majorBidi"/>
                <w:sz w:val="16"/>
                <w:szCs w:val="16"/>
                <w:lang w:val="ru-RU"/>
              </w:rPr>
              <w:t>)</w:t>
            </w:r>
          </w:p>
          <w:p w14:paraId="4B188F98" w14:textId="77777777" w:rsidR="00D42234" w:rsidRPr="002D3FDC" w:rsidRDefault="00D42234" w:rsidP="00D42234">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ru-RU"/>
              </w:rPr>
              <w:t>8.1.2.8</w:t>
            </w:r>
          </w:p>
        </w:tc>
      </w:tr>
      <w:tr w:rsidR="00D42234" w:rsidRPr="002D3FDC" w14:paraId="697F41DD" w14:textId="77777777" w:rsidTr="00D42234">
        <w:trPr>
          <w:cantSplit/>
        </w:trPr>
        <w:tc>
          <w:tcPr>
            <w:tcW w:w="653" w:type="dxa"/>
          </w:tcPr>
          <w:p w14:paraId="09BEF541"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25.4</w:t>
            </w:r>
          </w:p>
        </w:tc>
        <w:tc>
          <w:tcPr>
            <w:tcW w:w="5050" w:type="dxa"/>
          </w:tcPr>
          <w:p w14:paraId="7DD375C2"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lang w:val="ru-RU"/>
              </w:rPr>
            </w:pPr>
            <w:r w:rsidRPr="002D3FDC">
              <w:rPr>
                <w:rFonts w:asciiTheme="majorBidi" w:hAnsiTheme="majorBidi" w:cstheme="majorBidi"/>
                <w:sz w:val="18"/>
                <w:szCs w:val="18"/>
                <w:lang w:val="fr-FR"/>
              </w:rPr>
              <w:t>Bescheinigung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Isolationswiderst</w:t>
            </w:r>
            <w:r w:rsidRPr="002D3FDC">
              <w:rPr>
                <w:rFonts w:asciiTheme="majorBidi" w:hAnsiTheme="majorBidi" w:cstheme="majorBidi"/>
                <w:sz w:val="18"/>
                <w:szCs w:val="18"/>
                <w:lang w:val="ru-RU"/>
              </w:rPr>
              <w:t>ä</w:t>
            </w:r>
            <w:r w:rsidRPr="002D3FDC">
              <w:rPr>
                <w:rFonts w:asciiTheme="majorBidi" w:hAnsiTheme="majorBidi" w:cstheme="majorBidi"/>
                <w:sz w:val="18"/>
                <w:szCs w:val="18"/>
                <w:lang w:val="fr-FR"/>
              </w:rPr>
              <w:t>nde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Bescheinigung</w:t>
            </w:r>
            <w:r w:rsidRPr="002D3FDC">
              <w:rPr>
                <w:rFonts w:asciiTheme="majorBidi" w:hAnsiTheme="majorBidi" w:cstheme="majorBidi"/>
                <w:sz w:val="18"/>
                <w:szCs w:val="18"/>
                <w:lang w:val="ru-RU"/>
              </w:rPr>
              <w:t xml:space="preserve"> ü</w:t>
            </w:r>
            <w:r w:rsidRPr="002D3FDC">
              <w:rPr>
                <w:rFonts w:asciiTheme="majorBidi" w:hAnsiTheme="majorBidi" w:cstheme="majorBidi"/>
                <w:sz w:val="18"/>
                <w:szCs w:val="18"/>
                <w:lang w:val="fr-FR"/>
              </w:rPr>
              <w:t>ber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die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Pr</w:t>
            </w:r>
            <w:r w:rsidRPr="002D3FDC">
              <w:rPr>
                <w:rFonts w:asciiTheme="majorBidi" w:hAnsiTheme="majorBidi" w:cstheme="majorBidi"/>
                <w:sz w:val="18"/>
                <w:szCs w:val="18"/>
                <w:lang w:val="ru-RU"/>
              </w:rPr>
              <w:t>ü</w:t>
            </w:r>
            <w:r w:rsidRPr="002D3FDC">
              <w:rPr>
                <w:rFonts w:asciiTheme="majorBidi" w:hAnsiTheme="majorBidi" w:cstheme="majorBidi"/>
                <w:sz w:val="18"/>
                <w:szCs w:val="18"/>
                <w:lang w:val="fr-FR"/>
              </w:rPr>
              <w:t>fung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Anlagen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und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Ger</w:t>
            </w:r>
            <w:r w:rsidRPr="002D3FDC">
              <w:rPr>
                <w:rFonts w:asciiTheme="majorBidi" w:hAnsiTheme="majorBidi" w:cstheme="majorBidi"/>
                <w:sz w:val="18"/>
                <w:szCs w:val="18"/>
                <w:lang w:val="ru-RU"/>
              </w:rPr>
              <w:t>ä</w:t>
            </w:r>
            <w:r w:rsidRPr="002D3FDC">
              <w:rPr>
                <w:rFonts w:asciiTheme="majorBidi" w:hAnsiTheme="majorBidi" w:cstheme="majorBidi"/>
                <w:sz w:val="18"/>
                <w:szCs w:val="18"/>
                <w:lang w:val="fr-FR"/>
              </w:rPr>
              <w:t>te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und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autonomen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Schutzsysteme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Bescheinigung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zur</w:t>
            </w:r>
            <w:r w:rsidRPr="002D3FDC">
              <w:rPr>
                <w:rFonts w:asciiTheme="majorBidi" w:hAnsiTheme="majorBidi" w:cstheme="majorBidi"/>
                <w:sz w:val="18"/>
                <w:szCs w:val="18"/>
                <w:lang w:val="ru-RU"/>
              </w:rPr>
              <w:t xml:space="preserve"> Ü</w:t>
            </w:r>
            <w:r w:rsidRPr="002D3FDC">
              <w:rPr>
                <w:rFonts w:asciiTheme="majorBidi" w:hAnsiTheme="majorBidi" w:cstheme="majorBidi"/>
                <w:sz w:val="18"/>
                <w:szCs w:val="18"/>
                <w:lang w:val="fr-FR"/>
              </w:rPr>
              <w:t>bereinstimmung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Unterlagen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mit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Gegebenheiten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an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Bord</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inspection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certificate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insulation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resistance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electrical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installations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certificates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concerning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inspection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all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installations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equipment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and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self</w:t>
            </w:r>
            <w:r w:rsidRPr="002D3FDC">
              <w:rPr>
                <w:rFonts w:asciiTheme="majorBidi" w:hAnsiTheme="majorBidi" w:cstheme="majorBidi"/>
                <w:sz w:val="18"/>
                <w:szCs w:val="18"/>
                <w:lang w:val="ru-RU"/>
              </w:rPr>
              <w:t>-</w:t>
            </w:r>
            <w:r w:rsidRPr="002D3FDC">
              <w:rPr>
                <w:rFonts w:asciiTheme="majorBidi" w:hAnsiTheme="majorBidi" w:cstheme="majorBidi"/>
                <w:sz w:val="18"/>
                <w:szCs w:val="18"/>
                <w:lang w:val="fr-FR"/>
              </w:rPr>
              <w:t>contained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protection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systems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proof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conformity</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documents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with</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circumstances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fr-FR"/>
              </w:rPr>
              <w:t>board</w:t>
            </w:r>
            <w:r w:rsidRPr="002D3FDC">
              <w:rPr>
                <w:rFonts w:asciiTheme="majorBidi" w:hAnsiTheme="majorBidi" w:cstheme="majorBidi"/>
                <w:sz w:val="18"/>
                <w:szCs w:val="18"/>
                <w:lang w:val="ru-RU"/>
              </w:rPr>
              <w:t xml:space="preserve"> / </w:t>
            </w:r>
            <w:r w:rsidRPr="002D3FDC">
              <w:rPr>
                <w:rFonts w:asciiTheme="majorBidi" w:eastAsia="TimesNewRomanPSMT" w:hAnsiTheme="majorBidi" w:cstheme="majorBidi"/>
                <w:sz w:val="18"/>
                <w:szCs w:val="18"/>
                <w:lang w:val="fr-FR"/>
              </w:rPr>
              <w:t>Le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certificat</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v</w:t>
            </w:r>
            <w:r w:rsidRPr="002D3FDC">
              <w:rPr>
                <w:rFonts w:asciiTheme="majorBidi" w:eastAsia="TimesNewRomanPSMT" w:hAnsiTheme="majorBidi" w:cstheme="majorBidi"/>
                <w:sz w:val="18"/>
                <w:szCs w:val="18"/>
                <w:lang w:val="ru-RU"/>
              </w:rPr>
              <w:t>é</w:t>
            </w:r>
            <w:r w:rsidRPr="002D3FDC">
              <w:rPr>
                <w:rFonts w:asciiTheme="majorBidi" w:eastAsia="TimesNewRomanPSMT" w:hAnsiTheme="majorBidi" w:cstheme="majorBidi"/>
                <w:sz w:val="18"/>
                <w:szCs w:val="18"/>
                <w:lang w:val="fr-FR"/>
              </w:rPr>
              <w:t>rification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la</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r</w:t>
            </w:r>
            <w:r w:rsidRPr="002D3FDC">
              <w:rPr>
                <w:rFonts w:asciiTheme="majorBidi" w:eastAsia="TimesNewRomanPSMT" w:hAnsiTheme="majorBidi" w:cstheme="majorBidi"/>
                <w:sz w:val="18"/>
                <w:szCs w:val="18"/>
                <w:lang w:val="ru-RU"/>
              </w:rPr>
              <w:t>é</w:t>
            </w:r>
            <w:r w:rsidRPr="002D3FDC">
              <w:rPr>
                <w:rFonts w:asciiTheme="majorBidi" w:eastAsia="TimesNewRomanPSMT" w:hAnsiTheme="majorBidi" w:cstheme="majorBidi"/>
                <w:sz w:val="18"/>
                <w:szCs w:val="18"/>
                <w:lang w:val="fr-FR"/>
              </w:rPr>
              <w:t>sistance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l</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lang w:val="fr-FR"/>
              </w:rPr>
              <w:t>isolation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installations</w:t>
            </w:r>
            <w:r w:rsidRPr="002D3FDC">
              <w:rPr>
                <w:rFonts w:asciiTheme="majorBidi" w:eastAsia="TimesNewRomanPSMT" w:hAnsiTheme="majorBidi" w:cstheme="majorBidi"/>
                <w:sz w:val="18"/>
                <w:szCs w:val="18"/>
                <w:lang w:val="ru-RU"/>
              </w:rPr>
              <w:t xml:space="preserve"> é</w:t>
            </w:r>
            <w:r w:rsidRPr="002D3FDC">
              <w:rPr>
                <w:rFonts w:asciiTheme="majorBidi" w:eastAsia="TimesNewRomanPSMT" w:hAnsiTheme="majorBidi" w:cstheme="majorBidi"/>
                <w:sz w:val="18"/>
                <w:szCs w:val="18"/>
                <w:lang w:val="fr-FR"/>
              </w:rPr>
              <w:t>lectriques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les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attestations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relatives</w:t>
            </w:r>
            <w:r w:rsidRPr="002D3FDC">
              <w:rPr>
                <w:rFonts w:asciiTheme="majorBidi" w:eastAsia="TimesNewRomanPSMT" w:hAnsiTheme="majorBidi" w:cstheme="majorBidi"/>
                <w:sz w:val="18"/>
                <w:szCs w:val="18"/>
                <w:lang w:val="ru-RU"/>
              </w:rPr>
              <w:t xml:space="preserve"> à </w:t>
            </w:r>
            <w:r w:rsidRPr="002D3FDC">
              <w:rPr>
                <w:rFonts w:asciiTheme="majorBidi" w:eastAsia="TimesNewRomanPSMT" w:hAnsiTheme="majorBidi" w:cstheme="majorBidi"/>
                <w:sz w:val="18"/>
                <w:szCs w:val="18"/>
                <w:lang w:val="fr-FR"/>
              </w:rPr>
              <w:t>la</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v</w:t>
            </w:r>
            <w:r w:rsidRPr="002D3FDC">
              <w:rPr>
                <w:rFonts w:asciiTheme="majorBidi" w:eastAsia="TimesNewRomanPSMT" w:hAnsiTheme="majorBidi" w:cstheme="majorBidi"/>
                <w:sz w:val="18"/>
                <w:szCs w:val="18"/>
                <w:lang w:val="ru-RU"/>
              </w:rPr>
              <w:t>é</w:t>
            </w:r>
            <w:r w:rsidRPr="002D3FDC">
              <w:rPr>
                <w:rFonts w:asciiTheme="majorBidi" w:eastAsia="TimesNewRomanPSMT" w:hAnsiTheme="majorBidi" w:cstheme="majorBidi"/>
                <w:sz w:val="18"/>
                <w:szCs w:val="18"/>
                <w:lang w:val="fr-FR"/>
              </w:rPr>
              <w:t>rification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installations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et</w:t>
            </w:r>
            <w:r w:rsidRPr="002D3FDC">
              <w:rPr>
                <w:rFonts w:asciiTheme="majorBidi" w:eastAsia="TimesNewRomanPSMT" w:hAnsiTheme="majorBidi" w:cstheme="majorBidi"/>
                <w:sz w:val="18"/>
                <w:szCs w:val="18"/>
                <w:lang w:val="ru-RU"/>
              </w:rPr>
              <w:t xml:space="preserve"> é</w:t>
            </w:r>
            <w:r w:rsidRPr="002D3FDC">
              <w:rPr>
                <w:rFonts w:asciiTheme="majorBidi" w:eastAsia="TimesNewRomanPSMT" w:hAnsiTheme="majorBidi" w:cstheme="majorBidi"/>
                <w:sz w:val="18"/>
                <w:szCs w:val="18"/>
                <w:lang w:val="fr-FR"/>
              </w:rPr>
              <w:t>quipements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et</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syst</w:t>
            </w:r>
            <w:r w:rsidRPr="002D3FDC">
              <w:rPr>
                <w:rFonts w:asciiTheme="majorBidi" w:eastAsia="TimesNewRomanPSMT" w:hAnsiTheme="majorBidi" w:cstheme="majorBidi"/>
                <w:sz w:val="18"/>
                <w:szCs w:val="18"/>
                <w:lang w:val="ru-RU"/>
              </w:rPr>
              <w:t>è</w:t>
            </w:r>
            <w:r w:rsidRPr="002D3FDC">
              <w:rPr>
                <w:rFonts w:asciiTheme="majorBidi" w:eastAsia="TimesNewRomanPSMT" w:hAnsiTheme="majorBidi" w:cstheme="majorBidi"/>
                <w:sz w:val="18"/>
                <w:szCs w:val="18"/>
                <w:lang w:val="fr-FR"/>
              </w:rPr>
              <w:t>mes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protection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autonomes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la</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preuve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la</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conformit</w:t>
            </w:r>
            <w:r w:rsidRPr="002D3FDC">
              <w:rPr>
                <w:rFonts w:asciiTheme="majorBidi" w:eastAsia="TimesNewRomanPSMT" w:hAnsiTheme="majorBidi" w:cstheme="majorBidi"/>
                <w:sz w:val="18"/>
                <w:szCs w:val="18"/>
                <w:lang w:val="ru-RU"/>
              </w:rPr>
              <w:t xml:space="preserve">é </w:t>
            </w:r>
            <w:r w:rsidRPr="002D3FDC">
              <w:rPr>
                <w:rFonts w:asciiTheme="majorBidi" w:eastAsia="TimesNewRomanPSMT" w:hAnsiTheme="majorBidi" w:cstheme="majorBidi"/>
                <w:sz w:val="18"/>
                <w:szCs w:val="18"/>
                <w:lang w:val="fr-FR"/>
              </w:rPr>
              <w:t>des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documents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aux</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lang w:val="fr-FR"/>
              </w:rPr>
              <w:t>conditions</w:t>
            </w:r>
            <w:r w:rsidRPr="002D3FDC">
              <w:rPr>
                <w:rFonts w:asciiTheme="majorBidi" w:eastAsia="TimesNewRomanPSMT" w:hAnsiTheme="majorBidi" w:cstheme="majorBidi"/>
                <w:sz w:val="18"/>
                <w:szCs w:val="18"/>
                <w:lang w:val="ru-RU"/>
              </w:rPr>
              <w:t xml:space="preserve"> à </w:t>
            </w:r>
            <w:r w:rsidRPr="002D3FDC">
              <w:rPr>
                <w:rFonts w:asciiTheme="majorBidi" w:eastAsia="TimesNewRomanPSMT" w:hAnsiTheme="majorBidi" w:cstheme="majorBidi"/>
                <w:sz w:val="18"/>
                <w:szCs w:val="18"/>
                <w:lang w:val="fr-FR"/>
              </w:rPr>
              <w:t>bord</w:t>
            </w:r>
            <w:r w:rsidRPr="002D3FDC">
              <w:rPr>
                <w:rFonts w:asciiTheme="majorBidi" w:hAnsiTheme="majorBidi" w:cstheme="majorBidi"/>
                <w:sz w:val="18"/>
                <w:szCs w:val="18"/>
                <w:lang w:val="ru-RU"/>
              </w:rPr>
              <w:t xml:space="preserve"> </w:t>
            </w:r>
          </w:p>
        </w:tc>
        <w:tc>
          <w:tcPr>
            <w:tcW w:w="703" w:type="dxa"/>
          </w:tcPr>
          <w:p w14:paraId="345987B1" w14:textId="77777777" w:rsidR="00D42234" w:rsidRPr="002D3FDC" w:rsidRDefault="00D42234" w:rsidP="00D42234">
            <w:pPr>
              <w:suppressAutoHyphens w:val="0"/>
              <w:spacing w:line="240" w:lineRule="auto"/>
              <w:ind w:left="317" w:hanging="317"/>
              <w:jc w:val="both"/>
              <w:rPr>
                <w:rFonts w:asciiTheme="majorBidi" w:hAnsiTheme="majorBidi" w:cstheme="majorBidi"/>
                <w:sz w:val="18"/>
                <w:szCs w:val="18"/>
                <w:lang w:val="ru-RU"/>
              </w:rPr>
            </w:pPr>
          </w:p>
        </w:tc>
        <w:tc>
          <w:tcPr>
            <w:tcW w:w="703" w:type="dxa"/>
          </w:tcPr>
          <w:p w14:paraId="69B760A6"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702" w:type="dxa"/>
          </w:tcPr>
          <w:p w14:paraId="3B03A7DB"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843" w:type="dxa"/>
          </w:tcPr>
          <w:p w14:paraId="164B5773"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983" w:type="dxa"/>
          </w:tcPr>
          <w:p w14:paraId="636696EA" w14:textId="77777777" w:rsidR="00D42234" w:rsidRPr="002D3FDC" w:rsidRDefault="00D42234" w:rsidP="00D42234">
            <w:pPr>
              <w:widowControl w:val="0"/>
              <w:suppressAutoHyphens w:val="0"/>
              <w:spacing w:line="199" w:lineRule="exact"/>
              <w:ind w:right="-20" w:firstLine="1"/>
              <w:rPr>
                <w:rFonts w:asciiTheme="majorBidi" w:hAnsiTheme="majorBidi" w:cstheme="majorBidi"/>
                <w:sz w:val="16"/>
                <w:szCs w:val="16"/>
                <w:lang w:val="de-DE"/>
              </w:rPr>
            </w:pPr>
            <w:r w:rsidRPr="002D3FDC">
              <w:rPr>
                <w:rFonts w:asciiTheme="majorBidi" w:hAnsiTheme="majorBidi" w:cstheme="majorBidi"/>
                <w:sz w:val="16"/>
                <w:szCs w:val="16"/>
                <w:lang w:val="de-DE"/>
              </w:rPr>
              <w:t>8.1.2.1 (e)</w:t>
            </w:r>
          </w:p>
          <w:p w14:paraId="71B87B6D" w14:textId="77777777" w:rsidR="00D42234" w:rsidRPr="002D3FDC" w:rsidRDefault="00D42234" w:rsidP="00D42234">
            <w:pPr>
              <w:widowControl w:val="0"/>
              <w:suppressAutoHyphens w:val="0"/>
              <w:spacing w:line="199" w:lineRule="exact"/>
              <w:ind w:right="-20" w:firstLine="1"/>
              <w:rPr>
                <w:rFonts w:asciiTheme="majorBidi" w:hAnsiTheme="majorBidi" w:cstheme="majorBidi"/>
                <w:sz w:val="16"/>
                <w:szCs w:val="16"/>
                <w:lang w:val="de-DE"/>
              </w:rPr>
            </w:pPr>
            <w:r w:rsidRPr="002D3FDC">
              <w:rPr>
                <w:rFonts w:asciiTheme="majorBidi" w:hAnsiTheme="majorBidi" w:cstheme="majorBidi"/>
                <w:sz w:val="16"/>
                <w:szCs w:val="16"/>
                <w:lang w:val="de-DE"/>
              </w:rPr>
              <w:t>8.1.2.8</w:t>
            </w:r>
          </w:p>
          <w:p w14:paraId="4D63FE6E" w14:textId="77777777" w:rsidR="00D42234" w:rsidRPr="002D3FDC" w:rsidRDefault="00D42234" w:rsidP="00D42234">
            <w:pPr>
              <w:widowControl w:val="0"/>
              <w:suppressAutoHyphens w:val="0"/>
              <w:spacing w:line="199" w:lineRule="exact"/>
              <w:ind w:right="-20" w:firstLine="1"/>
              <w:rPr>
                <w:rFonts w:asciiTheme="majorBidi" w:hAnsiTheme="majorBidi" w:cstheme="majorBidi"/>
                <w:sz w:val="16"/>
                <w:szCs w:val="16"/>
                <w:lang w:val="de-AT"/>
              </w:rPr>
            </w:pPr>
            <w:r w:rsidRPr="002D3FDC">
              <w:rPr>
                <w:rFonts w:asciiTheme="majorBidi" w:hAnsiTheme="majorBidi" w:cstheme="majorBidi"/>
                <w:sz w:val="16"/>
                <w:szCs w:val="16"/>
                <w:lang w:val="de-AT"/>
              </w:rPr>
              <w:t>8.1.7.1</w:t>
            </w:r>
          </w:p>
          <w:p w14:paraId="1024A94A" w14:textId="77777777" w:rsidR="00D42234" w:rsidRPr="002D3FDC" w:rsidRDefault="00D42234" w:rsidP="00D42234">
            <w:pPr>
              <w:widowControl w:val="0"/>
              <w:suppressAutoHyphens w:val="0"/>
              <w:spacing w:line="199" w:lineRule="exact"/>
              <w:ind w:right="-20" w:firstLine="1"/>
              <w:rPr>
                <w:rFonts w:asciiTheme="majorBidi" w:hAnsiTheme="majorBidi" w:cstheme="majorBidi"/>
                <w:sz w:val="16"/>
                <w:szCs w:val="16"/>
                <w:lang w:val="de-DE"/>
              </w:rPr>
            </w:pPr>
            <w:r w:rsidRPr="002D3FDC">
              <w:rPr>
                <w:rFonts w:asciiTheme="majorBidi" w:hAnsiTheme="majorBidi" w:cstheme="majorBidi"/>
                <w:sz w:val="16"/>
                <w:szCs w:val="16"/>
                <w:lang w:val="de-AT"/>
              </w:rPr>
              <w:t>8.1.7.2</w:t>
            </w:r>
          </w:p>
        </w:tc>
      </w:tr>
      <w:tr w:rsidR="00D42234" w:rsidRPr="002D3FDC" w14:paraId="6F764537" w14:textId="77777777" w:rsidTr="00D42234">
        <w:trPr>
          <w:cantSplit/>
        </w:trPr>
        <w:tc>
          <w:tcPr>
            <w:tcW w:w="653" w:type="dxa"/>
            <w:shd w:val="clear" w:color="auto" w:fill="D9D9D9"/>
          </w:tcPr>
          <w:p w14:paraId="520EAE26"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25.5</w:t>
            </w:r>
          </w:p>
        </w:tc>
        <w:tc>
          <w:tcPr>
            <w:tcW w:w="5050" w:type="dxa"/>
            <w:shd w:val="clear" w:color="auto" w:fill="D9D9D9"/>
          </w:tcPr>
          <w:p w14:paraId="183BD31B" w14:textId="77777777" w:rsidR="00D42234" w:rsidRPr="00D2786A" w:rsidRDefault="00D42234" w:rsidP="00D42234">
            <w:pPr>
              <w:widowControl w:val="0"/>
              <w:suppressAutoHyphens w:val="0"/>
              <w:spacing w:after="120" w:line="199" w:lineRule="exact"/>
              <w:ind w:left="34" w:right="-20" w:firstLine="1"/>
              <w:jc w:val="both"/>
              <w:rPr>
                <w:rFonts w:asciiTheme="majorBidi" w:hAnsiTheme="majorBidi" w:cstheme="majorBidi"/>
                <w:sz w:val="18"/>
                <w:szCs w:val="18"/>
                <w:u w:val="single"/>
                <w:lang w:val="ru-RU"/>
              </w:rPr>
            </w:pPr>
            <w:r w:rsidRPr="002D3FDC">
              <w:rPr>
                <w:rFonts w:asciiTheme="majorBidi" w:hAnsiTheme="majorBidi" w:cstheme="majorBidi"/>
                <w:sz w:val="18"/>
                <w:szCs w:val="18"/>
                <w:lang w:val="de-AT"/>
              </w:rPr>
              <w:t>Bescheinigung</w:t>
            </w:r>
            <w:r w:rsidRPr="002D3FDC">
              <w:rPr>
                <w:rFonts w:asciiTheme="majorBidi" w:hAnsiTheme="majorBidi" w:cstheme="majorBidi"/>
                <w:sz w:val="18"/>
                <w:szCs w:val="18"/>
                <w:lang w:val="ru-RU"/>
              </w:rPr>
              <w:t xml:space="preserve"> ü</w:t>
            </w:r>
            <w:r w:rsidRPr="002D3FDC">
              <w:rPr>
                <w:rFonts w:asciiTheme="majorBidi" w:hAnsiTheme="majorBidi" w:cstheme="majorBidi"/>
                <w:sz w:val="18"/>
                <w:szCs w:val="18"/>
                <w:lang w:val="de-AT"/>
              </w:rPr>
              <w:t>ber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die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Pr</w:t>
            </w:r>
            <w:r w:rsidRPr="002D3FDC">
              <w:rPr>
                <w:rFonts w:asciiTheme="majorBidi" w:hAnsiTheme="majorBidi" w:cstheme="majorBidi"/>
                <w:sz w:val="18"/>
                <w:szCs w:val="18"/>
                <w:lang w:val="ru-RU"/>
              </w:rPr>
              <w:t>ü</w:t>
            </w:r>
            <w:r w:rsidRPr="002D3FDC">
              <w:rPr>
                <w:rFonts w:asciiTheme="majorBidi" w:hAnsiTheme="majorBidi" w:cstheme="majorBidi"/>
                <w:sz w:val="18"/>
                <w:szCs w:val="18"/>
                <w:lang w:val="de-AT"/>
              </w:rPr>
              <w:t>fung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Feuerl</w:t>
            </w:r>
            <w:r w:rsidRPr="002D3FDC">
              <w:rPr>
                <w:rFonts w:asciiTheme="majorBidi" w:hAnsiTheme="majorBidi" w:cstheme="majorBidi"/>
                <w:sz w:val="18"/>
                <w:szCs w:val="18"/>
                <w:lang w:val="ru-RU"/>
              </w:rPr>
              <w:t>ö</w:t>
            </w:r>
            <w:r w:rsidRPr="002D3FDC">
              <w:rPr>
                <w:rFonts w:asciiTheme="majorBidi" w:hAnsiTheme="majorBidi" w:cstheme="majorBidi"/>
                <w:sz w:val="18"/>
                <w:szCs w:val="18"/>
                <w:lang w:val="de-AT"/>
              </w:rPr>
              <w:t>schschl</w:t>
            </w:r>
            <w:r w:rsidRPr="002D3FDC">
              <w:rPr>
                <w:rFonts w:asciiTheme="majorBidi" w:hAnsiTheme="majorBidi" w:cstheme="majorBidi"/>
                <w:sz w:val="18"/>
                <w:szCs w:val="18"/>
                <w:lang w:val="ru-RU"/>
              </w:rPr>
              <w:t>ä</w:t>
            </w:r>
            <w:r w:rsidRPr="002D3FDC">
              <w:rPr>
                <w:rFonts w:asciiTheme="majorBidi" w:hAnsiTheme="majorBidi" w:cstheme="majorBidi"/>
                <w:sz w:val="18"/>
                <w:szCs w:val="18"/>
                <w:lang w:val="de-AT"/>
              </w:rPr>
              <w:t>uche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und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besonderen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de-AT"/>
              </w:rPr>
              <w:t>Ausr</w:t>
            </w:r>
            <w:r w:rsidRPr="002D3FDC">
              <w:rPr>
                <w:rFonts w:asciiTheme="majorBidi" w:hAnsiTheme="majorBidi" w:cstheme="majorBidi"/>
                <w:sz w:val="18"/>
                <w:szCs w:val="18"/>
                <w:lang w:val="ru-RU"/>
              </w:rPr>
              <w:t>ü</w:t>
            </w:r>
            <w:r w:rsidRPr="002D3FDC">
              <w:rPr>
                <w:rFonts w:asciiTheme="majorBidi" w:hAnsiTheme="majorBidi" w:cstheme="majorBidi"/>
                <w:sz w:val="18"/>
                <w:szCs w:val="18"/>
                <w:lang w:val="de-AT"/>
              </w:rPr>
              <w:t>stung</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rPr>
              <w:t>A</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certificate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concerning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inspection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fire</w:t>
            </w:r>
            <w:r w:rsidRPr="002D3FDC">
              <w:rPr>
                <w:rFonts w:asciiTheme="majorBidi" w:hAnsiTheme="majorBidi" w:cstheme="majorBidi"/>
                <w:sz w:val="18"/>
                <w:szCs w:val="18"/>
                <w:lang w:val="ru-RU"/>
              </w:rPr>
              <w:t>-</w:t>
            </w:r>
            <w:r w:rsidRPr="002D3FDC">
              <w:rPr>
                <w:rFonts w:asciiTheme="majorBidi" w:hAnsiTheme="majorBidi" w:cstheme="majorBidi"/>
                <w:sz w:val="18"/>
                <w:szCs w:val="18"/>
              </w:rPr>
              <w:t>extinguishing</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hoses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inspection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special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equipment</w:t>
            </w:r>
            <w:r w:rsidRPr="002D3FDC">
              <w:rPr>
                <w:rFonts w:asciiTheme="majorBidi" w:hAnsiTheme="majorBidi" w:cstheme="majorBidi"/>
                <w:sz w:val="18"/>
                <w:szCs w:val="18"/>
                <w:lang w:val="ru-RU"/>
              </w:rPr>
              <w:t xml:space="preserve"> / </w:t>
            </w:r>
            <w:r w:rsidRPr="002D3FDC">
              <w:rPr>
                <w:rFonts w:asciiTheme="majorBidi" w:eastAsia="TimesNewRomanPSMT" w:hAnsiTheme="majorBidi" w:cstheme="majorBidi"/>
                <w:sz w:val="18"/>
                <w:szCs w:val="18"/>
              </w:rPr>
              <w:t>L</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attestation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relative</w:t>
            </w:r>
            <w:r w:rsidRPr="002D3FDC">
              <w:rPr>
                <w:rFonts w:asciiTheme="majorBidi" w:eastAsia="TimesNewRomanPSMT" w:hAnsiTheme="majorBidi" w:cstheme="majorBidi"/>
                <w:sz w:val="18"/>
                <w:szCs w:val="18"/>
                <w:lang w:val="ru-RU"/>
              </w:rPr>
              <w:t xml:space="preserve"> à </w:t>
            </w:r>
            <w:r w:rsidRPr="002D3FDC">
              <w:rPr>
                <w:rFonts w:asciiTheme="majorBidi" w:eastAsia="TimesNewRomanPSMT" w:hAnsiTheme="majorBidi" w:cstheme="majorBidi"/>
                <w:sz w:val="18"/>
                <w:szCs w:val="18"/>
              </w:rPr>
              <w:t>l</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inspection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des</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tuyaux</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d</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extinction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d</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incendie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et</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l</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attestation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relative</w:t>
            </w:r>
            <w:r w:rsidRPr="002D3FDC">
              <w:rPr>
                <w:rFonts w:asciiTheme="majorBidi" w:eastAsia="TimesNewRomanPSMT" w:hAnsiTheme="majorBidi" w:cstheme="majorBidi"/>
                <w:sz w:val="18"/>
                <w:szCs w:val="18"/>
                <w:lang w:val="ru-RU"/>
              </w:rPr>
              <w:t xml:space="preserve"> à </w:t>
            </w:r>
            <w:r w:rsidRPr="002D3FDC">
              <w:rPr>
                <w:rFonts w:asciiTheme="majorBidi" w:eastAsia="TimesNewRomanPSMT" w:hAnsiTheme="majorBidi" w:cstheme="majorBidi"/>
                <w:sz w:val="18"/>
                <w:szCs w:val="18"/>
              </w:rPr>
              <w:t>l</w:t>
            </w:r>
            <w:r w:rsidRPr="002D3FDC">
              <w:rPr>
                <w:rFonts w:asciiTheme="majorBidi" w:eastAsia="TimesNewRomanPSMT" w:hAnsiTheme="majorBidi" w:cstheme="majorBidi"/>
                <w:sz w:val="18"/>
                <w:szCs w:val="18"/>
                <w:lang w:val="ru-RU"/>
              </w:rPr>
              <w:t>’</w:t>
            </w:r>
            <w:r w:rsidRPr="002D3FDC">
              <w:rPr>
                <w:rFonts w:asciiTheme="majorBidi" w:eastAsia="TimesNewRomanPSMT" w:hAnsiTheme="majorBidi" w:cstheme="majorBidi"/>
                <w:sz w:val="18"/>
                <w:szCs w:val="18"/>
              </w:rPr>
              <w:t>inspection</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de</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l</w:t>
            </w:r>
            <w:r w:rsidRPr="002D3FDC">
              <w:rPr>
                <w:rFonts w:asciiTheme="majorBidi" w:eastAsia="TimesNewRomanPSMT" w:hAnsiTheme="majorBidi" w:cstheme="majorBidi"/>
                <w:sz w:val="18"/>
                <w:szCs w:val="18"/>
                <w:lang w:val="ru-RU"/>
              </w:rPr>
              <w:t>’é</w:t>
            </w:r>
            <w:r w:rsidRPr="002D3FDC">
              <w:rPr>
                <w:rFonts w:asciiTheme="majorBidi" w:eastAsia="TimesNewRomanPSMT" w:hAnsiTheme="majorBidi" w:cstheme="majorBidi"/>
                <w:sz w:val="18"/>
                <w:szCs w:val="18"/>
              </w:rPr>
              <w:t>quipement</w:t>
            </w:r>
            <w:r w:rsidRPr="002D3FDC">
              <w:rPr>
                <w:rFonts w:asciiTheme="majorBidi" w:eastAsia="TimesNewRomanPSMT" w:hAnsiTheme="majorBidi" w:cstheme="majorBidi"/>
                <w:sz w:val="18"/>
                <w:szCs w:val="18"/>
                <w:lang w:val="ru-RU"/>
              </w:rPr>
              <w:t xml:space="preserve"> </w:t>
            </w:r>
            <w:r w:rsidRPr="002D3FDC">
              <w:rPr>
                <w:rFonts w:asciiTheme="majorBidi" w:eastAsia="TimesNewRomanPSMT" w:hAnsiTheme="majorBidi" w:cstheme="majorBidi"/>
                <w:sz w:val="18"/>
                <w:szCs w:val="18"/>
              </w:rPr>
              <w:t>sp</w:t>
            </w:r>
            <w:r w:rsidRPr="002D3FDC">
              <w:rPr>
                <w:rFonts w:asciiTheme="majorBidi" w:eastAsia="TimesNewRomanPSMT" w:hAnsiTheme="majorBidi" w:cstheme="majorBidi"/>
                <w:sz w:val="18"/>
                <w:szCs w:val="18"/>
                <w:lang w:val="ru-RU"/>
              </w:rPr>
              <w:t>é</w:t>
            </w:r>
            <w:r w:rsidRPr="002D3FDC">
              <w:rPr>
                <w:rFonts w:asciiTheme="majorBidi" w:eastAsia="TimesNewRomanPSMT" w:hAnsiTheme="majorBidi" w:cstheme="majorBidi"/>
                <w:sz w:val="18"/>
                <w:szCs w:val="18"/>
              </w:rPr>
              <w:t>cial</w:t>
            </w:r>
          </w:p>
        </w:tc>
        <w:tc>
          <w:tcPr>
            <w:tcW w:w="703" w:type="dxa"/>
            <w:shd w:val="clear" w:color="auto" w:fill="D9D9D9"/>
          </w:tcPr>
          <w:p w14:paraId="4A1E6A7B" w14:textId="77777777" w:rsidR="00D42234" w:rsidRPr="002D3FDC" w:rsidRDefault="00D42234" w:rsidP="00D42234">
            <w:pPr>
              <w:suppressAutoHyphens w:val="0"/>
              <w:spacing w:line="240" w:lineRule="auto"/>
              <w:ind w:left="317" w:hanging="317"/>
              <w:jc w:val="both"/>
              <w:rPr>
                <w:rFonts w:asciiTheme="majorBidi" w:hAnsiTheme="majorBidi" w:cstheme="majorBidi"/>
                <w:sz w:val="18"/>
                <w:szCs w:val="18"/>
                <w:lang w:val="ru-RU"/>
              </w:rPr>
            </w:pPr>
          </w:p>
        </w:tc>
        <w:tc>
          <w:tcPr>
            <w:tcW w:w="703" w:type="dxa"/>
            <w:shd w:val="clear" w:color="auto" w:fill="D9D9D9"/>
          </w:tcPr>
          <w:p w14:paraId="0BE7C8F4"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702" w:type="dxa"/>
            <w:shd w:val="clear" w:color="auto" w:fill="D9D9D9"/>
          </w:tcPr>
          <w:p w14:paraId="5614EB11"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843" w:type="dxa"/>
            <w:shd w:val="clear" w:color="auto" w:fill="D9D9D9"/>
          </w:tcPr>
          <w:p w14:paraId="7B8ACE61"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983" w:type="dxa"/>
            <w:shd w:val="clear" w:color="auto" w:fill="D9D9D9"/>
          </w:tcPr>
          <w:p w14:paraId="171C4BF6"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8.1.2.1 (</w:t>
            </w:r>
            <w:r w:rsidRPr="002D3FDC">
              <w:rPr>
                <w:rFonts w:asciiTheme="majorBidi" w:hAnsiTheme="majorBidi" w:cstheme="majorBidi"/>
                <w:sz w:val="16"/>
                <w:szCs w:val="16"/>
                <w:lang w:val="de-AT"/>
              </w:rPr>
              <w:t>f</w:t>
            </w:r>
            <w:r w:rsidRPr="002D3FDC">
              <w:rPr>
                <w:rFonts w:asciiTheme="majorBidi" w:hAnsiTheme="majorBidi" w:cstheme="majorBidi"/>
                <w:sz w:val="16"/>
                <w:szCs w:val="16"/>
                <w:lang w:val="ru-RU"/>
              </w:rPr>
              <w:t>)</w:t>
            </w:r>
          </w:p>
          <w:p w14:paraId="339AE56C"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8.1.2.8</w:t>
            </w:r>
          </w:p>
          <w:p w14:paraId="58603DE5"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8.1.6.1</w:t>
            </w:r>
          </w:p>
          <w:p w14:paraId="7F3355FA"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8.1.6.3</w:t>
            </w:r>
          </w:p>
        </w:tc>
      </w:tr>
    </w:tbl>
    <w:p w14:paraId="274A3050" w14:textId="77777777" w:rsidR="00D42234" w:rsidRPr="002D3FDC" w:rsidRDefault="00D42234" w:rsidP="00D42234">
      <w:pPr>
        <w:pStyle w:val="SingleTxtG"/>
        <w:rPr>
          <w:rFonts w:asciiTheme="majorBidi" w:hAnsiTheme="majorBidi" w:cstheme="majorBidi"/>
        </w:rPr>
      </w:pPr>
    </w:p>
    <w:p w14:paraId="642C451A" w14:textId="77777777" w:rsidR="00D42234" w:rsidRPr="002D3FDC" w:rsidRDefault="00D42234" w:rsidP="00D42234">
      <w:pPr>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
        <w:gridCol w:w="4872"/>
        <w:gridCol w:w="708"/>
        <w:gridCol w:w="709"/>
        <w:gridCol w:w="709"/>
        <w:gridCol w:w="679"/>
        <w:gridCol w:w="1308"/>
      </w:tblGrid>
      <w:tr w:rsidR="00D42234" w:rsidRPr="002D3FDC" w14:paraId="07714C70" w14:textId="77777777" w:rsidTr="00D42234">
        <w:trPr>
          <w:cantSplit/>
          <w:trHeight w:val="1718"/>
        </w:trPr>
        <w:tc>
          <w:tcPr>
            <w:tcW w:w="5524" w:type="dxa"/>
            <w:gridSpan w:val="2"/>
            <w:vAlign w:val="center"/>
          </w:tcPr>
          <w:p w14:paraId="1163E0B2" w14:textId="77777777" w:rsidR="00D42234" w:rsidRPr="002D3FDC" w:rsidRDefault="00D42234" w:rsidP="00D42234">
            <w:pPr>
              <w:widowControl w:val="0"/>
              <w:suppressAutoHyphens w:val="0"/>
              <w:spacing w:line="199" w:lineRule="exact"/>
              <w:ind w:left="35" w:right="-20"/>
              <w:rPr>
                <w:rFonts w:asciiTheme="majorBidi" w:hAnsiTheme="majorBidi" w:cstheme="majorBidi"/>
                <w:b/>
                <w:sz w:val="18"/>
                <w:szCs w:val="18"/>
                <w:lang w:val="ru-RU"/>
              </w:rPr>
            </w:pPr>
            <w:r w:rsidRPr="002D3FDC">
              <w:rPr>
                <w:rFonts w:asciiTheme="majorBidi" w:hAnsiTheme="majorBidi" w:cstheme="majorBidi"/>
                <w:sz w:val="18"/>
                <w:szCs w:val="18"/>
                <w:lang w:val="ru-RU"/>
              </w:rPr>
              <w:lastRenderedPageBreak/>
              <w:br w:type="page"/>
            </w:r>
            <w:r w:rsidRPr="002D3FDC">
              <w:rPr>
                <w:rFonts w:asciiTheme="majorBidi" w:hAnsiTheme="majorBidi" w:cstheme="majorBidi"/>
                <w:sz w:val="18"/>
                <w:szCs w:val="18"/>
              </w:rPr>
              <w:t>Gegenstand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Kontrolle</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rPr>
              <w:t>topic</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check</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ru-RU"/>
              </w:rPr>
              <w:br/>
            </w:r>
            <w:r w:rsidRPr="002D3FDC">
              <w:rPr>
                <w:rFonts w:asciiTheme="majorBidi" w:hAnsiTheme="majorBidi" w:cstheme="majorBidi"/>
                <w:sz w:val="18"/>
                <w:szCs w:val="18"/>
              </w:rPr>
              <w:t>Objet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du</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contr</w:t>
            </w:r>
            <w:r w:rsidRPr="002D3FDC">
              <w:rPr>
                <w:rFonts w:asciiTheme="majorBidi" w:hAnsiTheme="majorBidi" w:cstheme="majorBidi"/>
                <w:sz w:val="18"/>
                <w:szCs w:val="18"/>
                <w:lang w:val="ru-RU"/>
              </w:rPr>
              <w:t>ô</w:t>
            </w:r>
            <w:r w:rsidRPr="002D3FDC">
              <w:rPr>
                <w:rFonts w:asciiTheme="majorBidi" w:hAnsiTheme="majorBidi" w:cstheme="majorBidi"/>
                <w:sz w:val="18"/>
                <w:szCs w:val="18"/>
              </w:rPr>
              <w:t>le</w:t>
            </w:r>
          </w:p>
        </w:tc>
        <w:tc>
          <w:tcPr>
            <w:tcW w:w="708" w:type="dxa"/>
            <w:textDirection w:val="btLr"/>
            <w:vAlign w:val="center"/>
          </w:tcPr>
          <w:p w14:paraId="3FAFD5DF"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in Ordnung</w:t>
            </w:r>
            <w:r w:rsidRPr="002D3FDC">
              <w:rPr>
                <w:rFonts w:asciiTheme="majorBidi" w:hAnsiTheme="majorBidi" w:cstheme="majorBidi"/>
                <w:b/>
                <w:sz w:val="12"/>
                <w:szCs w:val="12"/>
                <w:lang w:val="de-AT"/>
              </w:rPr>
              <w:br/>
              <w:t>in order</w:t>
            </w:r>
            <w:r w:rsidRPr="002D3FDC">
              <w:rPr>
                <w:rFonts w:asciiTheme="majorBidi" w:hAnsiTheme="majorBidi" w:cstheme="majorBidi"/>
                <w:b/>
                <w:sz w:val="12"/>
                <w:szCs w:val="12"/>
                <w:lang w:val="de-AT"/>
              </w:rPr>
              <w:br/>
              <w:t>En ordre</w:t>
            </w:r>
          </w:p>
        </w:tc>
        <w:tc>
          <w:tcPr>
            <w:tcW w:w="709" w:type="dxa"/>
            <w:textDirection w:val="btLr"/>
            <w:vAlign w:val="center"/>
          </w:tcPr>
          <w:p w14:paraId="57AC913F"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in Ordnung</w:t>
            </w:r>
            <w:r w:rsidRPr="002D3FDC">
              <w:rPr>
                <w:rFonts w:asciiTheme="majorBidi" w:hAnsiTheme="majorBidi" w:cstheme="majorBidi"/>
                <w:b/>
                <w:sz w:val="12"/>
                <w:szCs w:val="12"/>
                <w:lang w:val="de-AT"/>
              </w:rPr>
              <w:br/>
              <w:t>not in order</w:t>
            </w:r>
            <w:r w:rsidRPr="002D3FDC">
              <w:rPr>
                <w:rFonts w:asciiTheme="majorBidi" w:hAnsiTheme="majorBidi" w:cstheme="majorBidi"/>
                <w:b/>
                <w:sz w:val="12"/>
                <w:szCs w:val="12"/>
                <w:lang w:val="de-AT"/>
              </w:rPr>
              <w:br/>
              <w:t>Pas en ordre</w:t>
            </w:r>
          </w:p>
        </w:tc>
        <w:tc>
          <w:tcPr>
            <w:tcW w:w="709" w:type="dxa"/>
            <w:textDirection w:val="btLr"/>
            <w:vAlign w:val="center"/>
          </w:tcPr>
          <w:p w14:paraId="124CF16F"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anwendbar not applicable</w:t>
            </w:r>
            <w:r w:rsidRPr="002D3FDC">
              <w:rPr>
                <w:rFonts w:asciiTheme="majorBidi" w:hAnsiTheme="majorBidi" w:cstheme="majorBidi"/>
                <w:b/>
                <w:sz w:val="12"/>
                <w:szCs w:val="12"/>
                <w:lang w:val="de-AT"/>
              </w:rPr>
              <w:br/>
              <w:t>Non applicable</w:t>
            </w:r>
          </w:p>
        </w:tc>
        <w:tc>
          <w:tcPr>
            <w:tcW w:w="679" w:type="dxa"/>
            <w:textDirection w:val="btLr"/>
            <w:vAlign w:val="center"/>
          </w:tcPr>
          <w:p w14:paraId="2CD6F71B"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geprüft</w:t>
            </w:r>
            <w:r w:rsidRPr="002D3FDC">
              <w:rPr>
                <w:rFonts w:asciiTheme="majorBidi" w:hAnsiTheme="majorBidi" w:cstheme="majorBidi"/>
                <w:b/>
                <w:sz w:val="12"/>
                <w:szCs w:val="12"/>
                <w:lang w:val="de-AT"/>
              </w:rPr>
              <w:br/>
              <w:t>not checked</w:t>
            </w:r>
            <w:r w:rsidRPr="002D3FDC">
              <w:rPr>
                <w:rFonts w:asciiTheme="majorBidi" w:hAnsiTheme="majorBidi" w:cstheme="majorBidi"/>
                <w:b/>
                <w:sz w:val="12"/>
                <w:szCs w:val="12"/>
                <w:lang w:val="de-AT"/>
              </w:rPr>
              <w:br/>
              <w:t>Non contrôlé</w:t>
            </w:r>
          </w:p>
        </w:tc>
        <w:tc>
          <w:tcPr>
            <w:tcW w:w="1308" w:type="dxa"/>
            <w:textDirection w:val="btLr"/>
          </w:tcPr>
          <w:p w14:paraId="4DD2A119"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Anwendbare Vorschriften / Applicable provisions</w:t>
            </w:r>
          </w:p>
          <w:p w14:paraId="247B1134"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color w:val="FF0000"/>
                <w:sz w:val="12"/>
                <w:szCs w:val="12"/>
                <w:lang w:val="de-AT"/>
              </w:rPr>
            </w:pPr>
            <w:r w:rsidRPr="002D3FDC">
              <w:rPr>
                <w:rFonts w:asciiTheme="majorBidi" w:hAnsiTheme="majorBidi" w:cstheme="majorBidi"/>
                <w:b/>
                <w:color w:val="FF0000"/>
                <w:sz w:val="12"/>
                <w:szCs w:val="12"/>
                <w:lang w:val="de-AT"/>
              </w:rPr>
              <w:t>(RU)</w:t>
            </w:r>
          </w:p>
          <w:p w14:paraId="204FB88E"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Dispositions applicables</w:t>
            </w:r>
          </w:p>
          <w:p w14:paraId="2D67F00F"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p>
        </w:tc>
      </w:tr>
      <w:tr w:rsidR="00D42234" w:rsidRPr="002D3FDC" w14:paraId="317CB15E" w14:textId="77777777" w:rsidTr="00D42234">
        <w:trPr>
          <w:cantSplit/>
        </w:trPr>
        <w:tc>
          <w:tcPr>
            <w:tcW w:w="652" w:type="dxa"/>
            <w:shd w:val="clear" w:color="auto" w:fill="auto"/>
          </w:tcPr>
          <w:p w14:paraId="208E2820"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25.6</w:t>
            </w:r>
          </w:p>
        </w:tc>
        <w:tc>
          <w:tcPr>
            <w:tcW w:w="4872" w:type="dxa"/>
            <w:shd w:val="clear" w:color="auto" w:fill="auto"/>
          </w:tcPr>
          <w:p w14:paraId="08A61963" w14:textId="77777777" w:rsidR="00D42234" w:rsidRPr="002D3FDC" w:rsidRDefault="00D42234" w:rsidP="00D42234">
            <w:pPr>
              <w:widowControl w:val="0"/>
              <w:suppressAutoHyphens w:val="0"/>
              <w:spacing w:line="199" w:lineRule="exact"/>
              <w:ind w:left="34" w:right="-20" w:firstLine="1"/>
              <w:jc w:val="both"/>
              <w:rPr>
                <w:rFonts w:asciiTheme="majorBidi" w:hAnsiTheme="majorBidi" w:cstheme="majorBidi"/>
                <w:sz w:val="18"/>
                <w:szCs w:val="18"/>
              </w:rPr>
            </w:pPr>
            <w:r w:rsidRPr="002D3FDC">
              <w:rPr>
                <w:rFonts w:asciiTheme="majorBidi" w:hAnsiTheme="majorBidi" w:cstheme="majorBidi"/>
                <w:sz w:val="18"/>
                <w:szCs w:val="18"/>
                <w:lang w:val="de-DE"/>
              </w:rPr>
              <w:t>Pr</w:t>
            </w:r>
            <w:r w:rsidRPr="002D3FDC">
              <w:rPr>
                <w:rFonts w:asciiTheme="majorBidi" w:hAnsiTheme="majorBidi" w:cstheme="majorBidi"/>
                <w:sz w:val="18"/>
                <w:szCs w:val="18"/>
              </w:rPr>
              <w:t>ü</w:t>
            </w:r>
            <w:r w:rsidRPr="002D3FDC">
              <w:rPr>
                <w:rFonts w:asciiTheme="majorBidi" w:hAnsiTheme="majorBidi" w:cstheme="majorBidi"/>
                <w:sz w:val="18"/>
                <w:szCs w:val="18"/>
                <w:lang w:val="de-DE"/>
              </w:rPr>
              <w:t>fbuch</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DE"/>
              </w:rPr>
              <w:t>f</w:t>
            </w:r>
            <w:r w:rsidRPr="002D3FDC">
              <w:rPr>
                <w:rFonts w:asciiTheme="majorBidi" w:hAnsiTheme="majorBidi" w:cstheme="majorBidi"/>
                <w:sz w:val="18"/>
                <w:szCs w:val="18"/>
              </w:rPr>
              <w:t>ü</w:t>
            </w:r>
            <w:r w:rsidRPr="002D3FDC">
              <w:rPr>
                <w:rFonts w:asciiTheme="majorBidi" w:hAnsiTheme="majorBidi" w:cstheme="majorBidi"/>
                <w:sz w:val="18"/>
                <w:szCs w:val="18"/>
                <w:lang w:val="de-DE"/>
              </w:rPr>
              <w:t>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DE"/>
              </w:rPr>
              <w:t>alle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DE"/>
              </w:rPr>
              <w:t>geforderten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DE"/>
              </w:rPr>
              <w:t>Messergebnisse</w:t>
            </w:r>
            <w:r w:rsidRPr="002D3FDC">
              <w:rPr>
                <w:rFonts w:asciiTheme="majorBidi" w:hAnsiTheme="majorBidi" w:cstheme="majorBidi"/>
                <w:sz w:val="18"/>
                <w:szCs w:val="18"/>
              </w:rPr>
              <w:t xml:space="preserve"> / record book of </w:t>
            </w:r>
            <w:r w:rsidRPr="002D3FDC">
              <w:rPr>
                <w:rFonts w:asciiTheme="majorBidi" w:hAnsiTheme="majorBidi" w:cstheme="majorBidi"/>
                <w:sz w:val="18"/>
                <w:szCs w:val="18"/>
                <w:lang w:val="de-DE"/>
              </w:rPr>
              <w:t>all</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DE"/>
              </w:rPr>
              <w:t>required</w:t>
            </w:r>
            <w:r w:rsidRPr="002D3FDC">
              <w:rPr>
                <w:rFonts w:asciiTheme="majorBidi" w:hAnsiTheme="majorBidi" w:cstheme="majorBidi"/>
                <w:sz w:val="18"/>
                <w:szCs w:val="18"/>
              </w:rPr>
              <w:t xml:space="preserve"> measurements / </w:t>
            </w:r>
            <w:r w:rsidRPr="002D3FDC">
              <w:rPr>
                <w:rFonts w:asciiTheme="majorBidi" w:hAnsiTheme="majorBidi" w:cstheme="majorBidi"/>
                <w:sz w:val="18"/>
                <w:szCs w:val="18"/>
                <w:lang w:val="fr-FR"/>
              </w:rPr>
              <w:t>Carnet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contr</w:t>
            </w:r>
            <w:r w:rsidRPr="002D3FDC">
              <w:rPr>
                <w:rFonts w:asciiTheme="majorBidi" w:hAnsiTheme="majorBidi" w:cstheme="majorBidi"/>
                <w:sz w:val="18"/>
                <w:szCs w:val="18"/>
              </w:rPr>
              <w:t>ô</w:t>
            </w:r>
            <w:r w:rsidRPr="002D3FDC">
              <w:rPr>
                <w:rFonts w:asciiTheme="majorBidi" w:hAnsiTheme="majorBidi" w:cstheme="majorBidi"/>
                <w:sz w:val="18"/>
                <w:szCs w:val="18"/>
                <w:lang w:val="fr-FR"/>
              </w:rPr>
              <w:t>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dans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lequel</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sont</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consign</w:t>
            </w:r>
            <w:r w:rsidRPr="002D3FDC">
              <w:rPr>
                <w:rFonts w:asciiTheme="majorBidi" w:hAnsiTheme="majorBidi" w:cstheme="majorBidi"/>
                <w:sz w:val="18"/>
                <w:szCs w:val="18"/>
              </w:rPr>
              <w:t>é</w:t>
            </w:r>
            <w:r w:rsidRPr="002D3FDC">
              <w:rPr>
                <w:rFonts w:asciiTheme="majorBidi" w:hAnsiTheme="majorBidi" w:cstheme="majorBidi"/>
                <w:sz w:val="18"/>
                <w:szCs w:val="18"/>
                <w:lang w:val="fr-FR"/>
              </w:rPr>
              <w:t>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tous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les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r</w:t>
            </w:r>
            <w:r w:rsidRPr="002D3FDC">
              <w:rPr>
                <w:rFonts w:asciiTheme="majorBidi" w:hAnsiTheme="majorBidi" w:cstheme="majorBidi"/>
                <w:sz w:val="18"/>
                <w:szCs w:val="18"/>
              </w:rPr>
              <w:t>é</w:t>
            </w:r>
            <w:r w:rsidRPr="002D3FDC">
              <w:rPr>
                <w:rFonts w:asciiTheme="majorBidi" w:hAnsiTheme="majorBidi" w:cstheme="majorBidi"/>
                <w:sz w:val="18"/>
                <w:szCs w:val="18"/>
                <w:lang w:val="fr-FR"/>
              </w:rPr>
              <w:t>sultats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fr-FR"/>
              </w:rPr>
              <w:t>mesures</w:t>
            </w:r>
          </w:p>
        </w:tc>
        <w:tc>
          <w:tcPr>
            <w:tcW w:w="708" w:type="dxa"/>
            <w:shd w:val="clear" w:color="auto" w:fill="auto"/>
          </w:tcPr>
          <w:p w14:paraId="6728A28F" w14:textId="77777777" w:rsidR="00D42234" w:rsidRPr="002D3FDC" w:rsidRDefault="00D42234" w:rsidP="00D42234">
            <w:pPr>
              <w:suppressAutoHyphens w:val="0"/>
              <w:spacing w:line="240" w:lineRule="auto"/>
              <w:ind w:left="317" w:hanging="317"/>
              <w:jc w:val="both"/>
              <w:rPr>
                <w:rFonts w:asciiTheme="majorBidi" w:hAnsiTheme="majorBidi" w:cstheme="majorBidi"/>
                <w:sz w:val="18"/>
                <w:szCs w:val="18"/>
              </w:rPr>
            </w:pPr>
          </w:p>
        </w:tc>
        <w:tc>
          <w:tcPr>
            <w:tcW w:w="709" w:type="dxa"/>
            <w:shd w:val="clear" w:color="auto" w:fill="auto"/>
          </w:tcPr>
          <w:p w14:paraId="1CF13F9D"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shd w:val="clear" w:color="auto" w:fill="auto"/>
          </w:tcPr>
          <w:p w14:paraId="6E222095"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679" w:type="dxa"/>
            <w:shd w:val="clear" w:color="auto" w:fill="auto"/>
          </w:tcPr>
          <w:p w14:paraId="2E48D6F6"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1308" w:type="dxa"/>
            <w:shd w:val="clear" w:color="auto" w:fill="auto"/>
          </w:tcPr>
          <w:p w14:paraId="3B6B6552"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8.1.2.1 (</w:t>
            </w:r>
            <w:r w:rsidRPr="002D3FDC">
              <w:rPr>
                <w:rFonts w:asciiTheme="majorBidi" w:hAnsiTheme="majorBidi" w:cstheme="majorBidi"/>
                <w:sz w:val="16"/>
                <w:szCs w:val="16"/>
              </w:rPr>
              <w:t>g</w:t>
            </w:r>
            <w:r w:rsidRPr="002D3FDC">
              <w:rPr>
                <w:rFonts w:asciiTheme="majorBidi" w:hAnsiTheme="majorBidi" w:cstheme="majorBidi"/>
                <w:sz w:val="16"/>
                <w:szCs w:val="16"/>
                <w:lang w:val="ru-RU"/>
              </w:rPr>
              <w:t>)</w:t>
            </w:r>
          </w:p>
          <w:p w14:paraId="221ADF58"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7.1.3.1.3</w:t>
            </w:r>
          </w:p>
          <w:p w14:paraId="7BF703AA"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7.1.3.1.4</w:t>
            </w:r>
          </w:p>
          <w:p w14:paraId="4E5482A6"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7.1.3.1.5</w:t>
            </w:r>
          </w:p>
          <w:p w14:paraId="1B24F7BE"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7.1.3.1.6</w:t>
            </w:r>
          </w:p>
          <w:p w14:paraId="7440FAE7"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7.1.3.1.7</w:t>
            </w:r>
          </w:p>
          <w:p w14:paraId="7BE669AC"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7.1.3.16</w:t>
            </w:r>
          </w:p>
          <w:p w14:paraId="5170F221"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7.1.6.12</w:t>
            </w:r>
          </w:p>
          <w:p w14:paraId="7505C58F"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7.1.6.16</w:t>
            </w:r>
          </w:p>
          <w:p w14:paraId="7978FC87"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AT"/>
              </w:rPr>
              <w:t>8.1.2.8</w:t>
            </w:r>
          </w:p>
        </w:tc>
      </w:tr>
      <w:tr w:rsidR="00D42234" w:rsidRPr="002D3FDC" w14:paraId="4BED611F" w14:textId="77777777" w:rsidTr="00D42234">
        <w:trPr>
          <w:cantSplit/>
        </w:trPr>
        <w:tc>
          <w:tcPr>
            <w:tcW w:w="652" w:type="dxa"/>
            <w:shd w:val="clear" w:color="auto" w:fill="D9D9D9"/>
          </w:tcPr>
          <w:p w14:paraId="17AD3366"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ru-RU"/>
              </w:rPr>
            </w:pPr>
            <w:r w:rsidRPr="002D3FDC">
              <w:rPr>
                <w:rFonts w:asciiTheme="majorBidi" w:hAnsiTheme="majorBidi" w:cstheme="majorBidi"/>
                <w:sz w:val="18"/>
                <w:szCs w:val="18"/>
                <w:lang w:val="ru-RU"/>
              </w:rPr>
              <w:t>25.7</w:t>
            </w:r>
          </w:p>
        </w:tc>
        <w:tc>
          <w:tcPr>
            <w:tcW w:w="4872" w:type="dxa"/>
            <w:shd w:val="clear" w:color="auto" w:fill="D9D9D9"/>
          </w:tcPr>
          <w:p w14:paraId="6A999822"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lang w:val="ru-RU"/>
              </w:rPr>
            </w:pPr>
            <w:r w:rsidRPr="002D3FDC">
              <w:rPr>
                <w:rFonts w:asciiTheme="majorBidi" w:hAnsiTheme="majorBidi" w:cstheme="majorBidi"/>
                <w:sz w:val="18"/>
                <w:szCs w:val="18"/>
                <w:lang w:val="en-US"/>
              </w:rPr>
              <w:t>Kopie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wesentlichen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Textes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Sonderregelungen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die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bei</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einem</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Transport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in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Anspruch</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genommen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werden</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en-US"/>
              </w:rPr>
              <w:t>Copy</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bi</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multilateral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agreements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which</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are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used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for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transport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relevant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text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special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authorizations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if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transport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operation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is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performed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under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this</w:t>
            </w:r>
            <w:r w:rsidRPr="002D3FDC">
              <w:rPr>
                <w:rFonts w:asciiTheme="majorBidi" w:hAnsiTheme="majorBidi" w:cstheme="majorBidi"/>
                <w:sz w:val="18"/>
                <w:szCs w:val="18"/>
                <w:lang w:val="ru-RU"/>
              </w:rPr>
              <w:t>/</w:t>
            </w:r>
            <w:r w:rsidRPr="002D3FDC">
              <w:rPr>
                <w:rFonts w:asciiTheme="majorBidi" w:hAnsiTheme="majorBidi" w:cstheme="majorBidi"/>
                <w:sz w:val="18"/>
                <w:szCs w:val="18"/>
                <w:lang w:val="en-US"/>
              </w:rPr>
              <w:t>these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special</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authorization</w:t>
            </w:r>
            <w:r w:rsidRPr="002D3FDC">
              <w:rPr>
                <w:rFonts w:asciiTheme="majorBidi" w:hAnsiTheme="majorBidi" w:cstheme="majorBidi"/>
                <w:sz w:val="18"/>
                <w:szCs w:val="18"/>
                <w:lang w:val="ru-RU"/>
              </w:rPr>
              <w:t>(</w:t>
            </w:r>
            <w:r w:rsidRPr="002D3FDC">
              <w:rPr>
                <w:rFonts w:asciiTheme="majorBidi" w:hAnsiTheme="majorBidi" w:cstheme="majorBidi"/>
                <w:sz w:val="18"/>
                <w:szCs w:val="18"/>
                <w:lang w:val="en-US"/>
              </w:rPr>
              <w:t>s</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fr-FR"/>
              </w:rPr>
              <w:t>C</w:t>
            </w:r>
            <w:r w:rsidRPr="002D3FDC">
              <w:rPr>
                <w:rFonts w:asciiTheme="majorBidi" w:hAnsiTheme="majorBidi" w:cstheme="majorBidi"/>
                <w:sz w:val="18"/>
                <w:szCs w:val="18"/>
                <w:lang w:val="en-US"/>
              </w:rPr>
              <w:t>opie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accords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bilat</w:t>
            </w:r>
            <w:r w:rsidRPr="002D3FDC">
              <w:rPr>
                <w:rFonts w:asciiTheme="majorBidi" w:hAnsiTheme="majorBidi" w:cstheme="majorBidi"/>
                <w:sz w:val="18"/>
                <w:szCs w:val="18"/>
                <w:lang w:val="ru-RU"/>
              </w:rPr>
              <w:t>é</w:t>
            </w:r>
            <w:r w:rsidRPr="002D3FDC">
              <w:rPr>
                <w:rFonts w:asciiTheme="majorBidi" w:hAnsiTheme="majorBidi" w:cstheme="majorBidi"/>
                <w:sz w:val="18"/>
                <w:szCs w:val="18"/>
                <w:lang w:val="en-US"/>
              </w:rPr>
              <w:t>raux</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ou</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multilat</w:t>
            </w:r>
            <w:r w:rsidRPr="002D3FDC">
              <w:rPr>
                <w:rFonts w:asciiTheme="majorBidi" w:hAnsiTheme="majorBidi" w:cstheme="majorBidi"/>
                <w:sz w:val="18"/>
                <w:szCs w:val="18"/>
                <w:lang w:val="ru-RU"/>
              </w:rPr>
              <w:t>é</w:t>
            </w:r>
            <w:r w:rsidRPr="002D3FDC">
              <w:rPr>
                <w:rFonts w:asciiTheme="majorBidi" w:hAnsiTheme="majorBidi" w:cstheme="majorBidi"/>
                <w:sz w:val="18"/>
                <w:szCs w:val="18"/>
                <w:lang w:val="en-US"/>
              </w:rPr>
              <w:t>raux</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appliqu</w:t>
            </w:r>
            <w:r w:rsidRPr="002D3FDC">
              <w:rPr>
                <w:rFonts w:asciiTheme="majorBidi" w:hAnsiTheme="majorBidi" w:cstheme="majorBidi"/>
                <w:sz w:val="18"/>
                <w:szCs w:val="18"/>
                <w:lang w:val="ru-RU"/>
              </w:rPr>
              <w:t>é</w:t>
            </w:r>
            <w:r w:rsidRPr="002D3FDC">
              <w:rPr>
                <w:rFonts w:asciiTheme="majorBidi" w:hAnsiTheme="majorBidi" w:cstheme="majorBidi"/>
                <w:sz w:val="18"/>
                <w:szCs w:val="18"/>
                <w:lang w:val="en-US"/>
              </w:rPr>
              <w:t>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pour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le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transport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et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autorisations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sp</w:t>
            </w:r>
            <w:r w:rsidRPr="002D3FDC">
              <w:rPr>
                <w:rFonts w:asciiTheme="majorBidi" w:hAnsiTheme="majorBidi" w:cstheme="majorBidi"/>
                <w:sz w:val="18"/>
                <w:szCs w:val="18"/>
                <w:lang w:val="ru-RU"/>
              </w:rPr>
              <w:t>é</w:t>
            </w:r>
            <w:r w:rsidRPr="002D3FDC">
              <w:rPr>
                <w:rFonts w:asciiTheme="majorBidi" w:hAnsiTheme="majorBidi" w:cstheme="majorBidi"/>
                <w:sz w:val="18"/>
                <w:szCs w:val="18"/>
                <w:lang w:val="en-US"/>
              </w:rPr>
              <w:t>ciales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en</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vertu</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desquelles</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le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transport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est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lang w:val="en-US"/>
              </w:rPr>
              <w:t>effectu</w:t>
            </w:r>
            <w:r w:rsidRPr="002D3FDC">
              <w:rPr>
                <w:rFonts w:asciiTheme="majorBidi" w:hAnsiTheme="majorBidi" w:cstheme="majorBidi"/>
                <w:sz w:val="18"/>
                <w:szCs w:val="18"/>
                <w:lang w:val="ru-RU"/>
              </w:rPr>
              <w:t>é</w:t>
            </w:r>
          </w:p>
        </w:tc>
        <w:tc>
          <w:tcPr>
            <w:tcW w:w="708" w:type="dxa"/>
            <w:shd w:val="clear" w:color="auto" w:fill="D9D9D9"/>
          </w:tcPr>
          <w:p w14:paraId="216E4684"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709" w:type="dxa"/>
            <w:shd w:val="clear" w:color="auto" w:fill="D9D9D9"/>
          </w:tcPr>
          <w:p w14:paraId="1E93FA97"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709" w:type="dxa"/>
            <w:shd w:val="clear" w:color="auto" w:fill="D9D9D9"/>
          </w:tcPr>
          <w:p w14:paraId="2E013505"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ru-RU"/>
              </w:rPr>
            </w:pPr>
          </w:p>
        </w:tc>
        <w:tc>
          <w:tcPr>
            <w:tcW w:w="679" w:type="dxa"/>
            <w:shd w:val="clear" w:color="auto" w:fill="D9D9D9"/>
          </w:tcPr>
          <w:p w14:paraId="7F5BC333" w14:textId="77777777" w:rsidR="00D42234" w:rsidRPr="002D3FDC" w:rsidRDefault="00D42234" w:rsidP="00D42234">
            <w:pPr>
              <w:suppressAutoHyphens w:val="0"/>
              <w:spacing w:line="240" w:lineRule="auto"/>
              <w:ind w:left="317" w:hanging="317"/>
              <w:rPr>
                <w:rFonts w:asciiTheme="majorBidi" w:hAnsiTheme="majorBidi" w:cstheme="majorBidi"/>
                <w:sz w:val="14"/>
                <w:szCs w:val="18"/>
                <w:lang w:val="ru-RU"/>
              </w:rPr>
            </w:pPr>
          </w:p>
        </w:tc>
        <w:tc>
          <w:tcPr>
            <w:tcW w:w="1308" w:type="dxa"/>
            <w:shd w:val="clear" w:color="auto" w:fill="D9D9D9"/>
          </w:tcPr>
          <w:p w14:paraId="7E5C792E"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8.1.2.1 (h)</w:t>
            </w:r>
          </w:p>
          <w:p w14:paraId="3CA1CB14"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1.5.1</w:t>
            </w:r>
          </w:p>
          <w:p w14:paraId="25F8915D" w14:textId="77777777" w:rsidR="00D42234" w:rsidRPr="002D3FDC" w:rsidRDefault="00D42234" w:rsidP="00D42234">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ru-RU"/>
              </w:rPr>
              <w:t>8.1.2.8</w:t>
            </w:r>
          </w:p>
        </w:tc>
      </w:tr>
      <w:tr w:rsidR="00D42234" w:rsidRPr="002D3FDC" w14:paraId="27581E3F" w14:textId="77777777" w:rsidTr="00D42234">
        <w:trPr>
          <w:cantSplit/>
        </w:trPr>
        <w:tc>
          <w:tcPr>
            <w:tcW w:w="652" w:type="dxa"/>
          </w:tcPr>
          <w:p w14:paraId="6CB3AEE9"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u w:val="single"/>
                <w:lang w:val="de-DE"/>
              </w:rPr>
            </w:pPr>
            <w:r w:rsidRPr="002D3FDC">
              <w:rPr>
                <w:rFonts w:asciiTheme="majorBidi" w:hAnsiTheme="majorBidi" w:cstheme="majorBidi"/>
                <w:sz w:val="18"/>
                <w:szCs w:val="18"/>
                <w:lang w:val="ru-RU"/>
              </w:rPr>
              <w:t>25.</w:t>
            </w:r>
            <w:r w:rsidRPr="002D3FDC">
              <w:rPr>
                <w:rFonts w:asciiTheme="majorBidi" w:hAnsiTheme="majorBidi" w:cstheme="majorBidi"/>
                <w:sz w:val="18"/>
                <w:szCs w:val="18"/>
                <w:lang w:val="de-DE"/>
              </w:rPr>
              <w:t>8</w:t>
            </w:r>
          </w:p>
        </w:tc>
        <w:tc>
          <w:tcPr>
            <w:tcW w:w="4872" w:type="dxa"/>
          </w:tcPr>
          <w:p w14:paraId="444A19E1" w14:textId="77777777" w:rsidR="00D42234" w:rsidRPr="002D3FDC" w:rsidRDefault="00D42234" w:rsidP="00D42234">
            <w:pPr>
              <w:suppressAutoHyphens w:val="0"/>
              <w:spacing w:line="240" w:lineRule="auto"/>
              <w:rPr>
                <w:rFonts w:asciiTheme="majorBidi" w:hAnsiTheme="majorBidi" w:cstheme="majorBidi"/>
                <w:sz w:val="18"/>
                <w:szCs w:val="18"/>
              </w:rPr>
            </w:pPr>
            <w:r w:rsidRPr="002D3FDC">
              <w:rPr>
                <w:rFonts w:asciiTheme="majorBidi" w:hAnsiTheme="majorBidi" w:cstheme="majorBidi"/>
                <w:sz w:val="18"/>
                <w:szCs w:val="18"/>
                <w:lang w:val="fr-FR"/>
              </w:rPr>
              <w:t>Für Doppelhüllenschiffe: Lecksicherheitsplan und Stabilitätsunterlagen / For double hull vessels: damage control plan and documents concerning stability / Pour les bateaux à double coque, un plan de sécurité en cas d’avarie et les documents relatifs à la stabilité</w:t>
            </w:r>
          </w:p>
        </w:tc>
        <w:tc>
          <w:tcPr>
            <w:tcW w:w="708" w:type="dxa"/>
          </w:tcPr>
          <w:p w14:paraId="69CFA2AE"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tcPr>
          <w:p w14:paraId="5DA0D429"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tcPr>
          <w:p w14:paraId="7DF818C2"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679" w:type="dxa"/>
          </w:tcPr>
          <w:p w14:paraId="31DAD1F3" w14:textId="77777777" w:rsidR="00D42234" w:rsidRPr="002D3FDC" w:rsidRDefault="00D42234" w:rsidP="00D42234">
            <w:pPr>
              <w:suppressAutoHyphens w:val="0"/>
              <w:spacing w:line="240" w:lineRule="auto"/>
              <w:ind w:left="317" w:hanging="317"/>
              <w:rPr>
                <w:rFonts w:asciiTheme="majorBidi" w:hAnsiTheme="majorBidi" w:cstheme="majorBidi"/>
                <w:sz w:val="14"/>
                <w:szCs w:val="18"/>
              </w:rPr>
            </w:pPr>
          </w:p>
        </w:tc>
        <w:tc>
          <w:tcPr>
            <w:tcW w:w="1308" w:type="dxa"/>
          </w:tcPr>
          <w:p w14:paraId="32B51A57"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8.1.2.2 (</w:t>
            </w:r>
            <w:r w:rsidRPr="002D3FDC">
              <w:rPr>
                <w:rFonts w:asciiTheme="majorBidi" w:hAnsiTheme="majorBidi" w:cstheme="majorBidi"/>
                <w:sz w:val="16"/>
                <w:szCs w:val="16"/>
                <w:lang w:val="de-DE"/>
              </w:rPr>
              <w:t>c</w:t>
            </w:r>
            <w:r w:rsidRPr="002D3FDC">
              <w:rPr>
                <w:rFonts w:asciiTheme="majorBidi" w:hAnsiTheme="majorBidi" w:cstheme="majorBidi"/>
                <w:sz w:val="16"/>
                <w:szCs w:val="16"/>
                <w:lang w:val="ru-RU"/>
              </w:rPr>
              <w:t>)</w:t>
            </w:r>
          </w:p>
          <w:p w14:paraId="68C044E2"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8.1.2.8</w:t>
            </w:r>
          </w:p>
          <w:p w14:paraId="331F84AB"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1.2.1</w:t>
            </w:r>
          </w:p>
          <w:p w14:paraId="5B31638B"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9.1.0.93</w:t>
            </w:r>
          </w:p>
          <w:p w14:paraId="10C4BA05"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9.1.0.95</w:t>
            </w:r>
          </w:p>
          <w:p w14:paraId="66210238"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9.2.0.93</w:t>
            </w:r>
          </w:p>
          <w:p w14:paraId="1B5F0539"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9.2.0.95</w:t>
            </w:r>
          </w:p>
        </w:tc>
      </w:tr>
      <w:tr w:rsidR="00D42234" w:rsidRPr="002D3FDC" w14:paraId="1AC17683" w14:textId="77777777" w:rsidTr="00D42234">
        <w:trPr>
          <w:cantSplit/>
        </w:trPr>
        <w:tc>
          <w:tcPr>
            <w:tcW w:w="652" w:type="dxa"/>
          </w:tcPr>
          <w:p w14:paraId="7A8D15C0"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de-DE"/>
              </w:rPr>
            </w:pPr>
            <w:r w:rsidRPr="002D3FDC">
              <w:rPr>
                <w:rFonts w:asciiTheme="majorBidi" w:hAnsiTheme="majorBidi" w:cstheme="majorBidi"/>
                <w:sz w:val="18"/>
                <w:szCs w:val="18"/>
                <w:lang w:val="ru-RU"/>
              </w:rPr>
              <w:t>25.</w:t>
            </w:r>
            <w:r w:rsidRPr="002D3FDC">
              <w:rPr>
                <w:rFonts w:asciiTheme="majorBidi" w:hAnsiTheme="majorBidi" w:cstheme="majorBidi"/>
                <w:sz w:val="18"/>
                <w:szCs w:val="18"/>
                <w:lang w:val="de-DE"/>
              </w:rPr>
              <w:t>9</w:t>
            </w:r>
          </w:p>
        </w:tc>
        <w:tc>
          <w:tcPr>
            <w:tcW w:w="4872" w:type="dxa"/>
          </w:tcPr>
          <w:p w14:paraId="11884FCD"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rPr>
            </w:pPr>
            <w:r w:rsidRPr="002D3FDC">
              <w:rPr>
                <w:rFonts w:asciiTheme="majorBidi" w:hAnsiTheme="majorBidi" w:cstheme="majorBidi"/>
                <w:sz w:val="18"/>
                <w:szCs w:val="18"/>
                <w:lang w:val="de-AT"/>
              </w:rPr>
              <w:t>F</w:t>
            </w:r>
            <w:r w:rsidRPr="002D3FDC">
              <w:rPr>
                <w:rFonts w:asciiTheme="majorBidi" w:hAnsiTheme="majorBidi" w:cstheme="majorBidi"/>
                <w:sz w:val="18"/>
                <w:szCs w:val="18"/>
              </w:rPr>
              <w:t>ü</w:t>
            </w:r>
            <w:r w:rsidRPr="002D3FDC">
              <w:rPr>
                <w:rFonts w:asciiTheme="majorBidi" w:hAnsiTheme="majorBidi" w:cstheme="majorBidi"/>
                <w:sz w:val="18"/>
                <w:szCs w:val="18"/>
                <w:lang w:val="de-AT"/>
              </w:rPr>
              <w:t>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Doppelh</w:t>
            </w:r>
            <w:r w:rsidRPr="002D3FDC">
              <w:rPr>
                <w:rFonts w:asciiTheme="majorBidi" w:hAnsiTheme="majorBidi" w:cstheme="majorBidi"/>
                <w:sz w:val="18"/>
                <w:szCs w:val="18"/>
              </w:rPr>
              <w:t>ü</w:t>
            </w:r>
            <w:r w:rsidRPr="002D3FDC">
              <w:rPr>
                <w:rFonts w:asciiTheme="majorBidi" w:hAnsiTheme="majorBidi" w:cstheme="majorBidi"/>
                <w:sz w:val="18"/>
                <w:szCs w:val="18"/>
                <w:lang w:val="de-AT"/>
              </w:rPr>
              <w:t>llenschiffe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g</w:t>
            </w:r>
            <w:r w:rsidRPr="002D3FDC">
              <w:rPr>
                <w:rFonts w:asciiTheme="majorBidi" w:hAnsiTheme="majorBidi" w:cstheme="majorBidi"/>
                <w:sz w:val="18"/>
                <w:szCs w:val="18"/>
              </w:rPr>
              <w:t>ü</w:t>
            </w:r>
            <w:r w:rsidRPr="002D3FDC">
              <w:rPr>
                <w:rFonts w:asciiTheme="majorBidi" w:hAnsiTheme="majorBidi" w:cstheme="majorBidi"/>
                <w:sz w:val="18"/>
                <w:szCs w:val="18"/>
                <w:lang w:val="de-AT"/>
              </w:rPr>
              <w:t>ltiges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Klassifikationszeugnis</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de-AT"/>
              </w:rPr>
              <w:t>For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double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hull</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vessels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the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certificate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of</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the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recognized</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classification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society</w:t>
            </w:r>
            <w:r w:rsidRPr="002D3FDC">
              <w:rPr>
                <w:rFonts w:asciiTheme="majorBidi" w:hAnsiTheme="majorBidi" w:cstheme="majorBidi"/>
                <w:sz w:val="18"/>
                <w:szCs w:val="18"/>
              </w:rPr>
              <w:t xml:space="preserve"> / </w:t>
            </w:r>
            <w:r w:rsidRPr="002D3FDC">
              <w:rPr>
                <w:rFonts w:asciiTheme="majorBidi" w:hAnsiTheme="majorBidi" w:cstheme="majorBidi"/>
                <w:sz w:val="18"/>
                <w:szCs w:val="18"/>
                <w:lang w:val="de-AT"/>
              </w:rPr>
              <w:t>Pour</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les</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bateaux</w:t>
            </w:r>
            <w:r w:rsidRPr="002D3FDC">
              <w:rPr>
                <w:rFonts w:asciiTheme="majorBidi" w:hAnsiTheme="majorBidi" w:cstheme="majorBidi"/>
                <w:sz w:val="18"/>
                <w:szCs w:val="18"/>
              </w:rPr>
              <w:t xml:space="preserve"> à </w:t>
            </w:r>
            <w:r w:rsidRPr="002D3FDC">
              <w:rPr>
                <w:rFonts w:asciiTheme="majorBidi" w:hAnsiTheme="majorBidi" w:cstheme="majorBidi"/>
                <w:sz w:val="18"/>
                <w:szCs w:val="18"/>
                <w:lang w:val="de-AT"/>
              </w:rPr>
              <w:t>double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coque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w:t>
            </w:r>
            <w:r w:rsidRPr="002D3FDC">
              <w:rPr>
                <w:rFonts w:asciiTheme="majorBidi" w:hAnsiTheme="majorBidi" w:cstheme="majorBidi"/>
                <w:sz w:val="18"/>
                <w:szCs w:val="18"/>
              </w:rPr>
              <w:t>’</w:t>
            </w:r>
            <w:r w:rsidRPr="002D3FDC">
              <w:rPr>
                <w:rFonts w:asciiTheme="majorBidi" w:hAnsiTheme="majorBidi" w:cstheme="majorBidi"/>
                <w:sz w:val="18"/>
                <w:szCs w:val="18"/>
                <w:lang w:val="de-AT"/>
              </w:rPr>
              <w:t>attestation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la</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soci</w:t>
            </w:r>
            <w:r w:rsidRPr="002D3FDC">
              <w:rPr>
                <w:rFonts w:asciiTheme="majorBidi" w:hAnsiTheme="majorBidi" w:cstheme="majorBidi"/>
                <w:sz w:val="18"/>
                <w:szCs w:val="18"/>
              </w:rPr>
              <w:t>é</w:t>
            </w:r>
            <w:r w:rsidRPr="002D3FDC">
              <w:rPr>
                <w:rFonts w:asciiTheme="majorBidi" w:hAnsiTheme="majorBidi" w:cstheme="majorBidi"/>
                <w:sz w:val="18"/>
                <w:szCs w:val="18"/>
                <w:lang w:val="de-AT"/>
              </w:rPr>
              <w:t>t</w:t>
            </w:r>
            <w:r w:rsidRPr="002D3FDC">
              <w:rPr>
                <w:rFonts w:asciiTheme="majorBidi" w:hAnsiTheme="majorBidi" w:cstheme="majorBidi"/>
                <w:sz w:val="18"/>
                <w:szCs w:val="18"/>
              </w:rPr>
              <w:t xml:space="preserve">é </w:t>
            </w:r>
            <w:r w:rsidRPr="002D3FDC">
              <w:rPr>
                <w:rFonts w:asciiTheme="majorBidi" w:hAnsiTheme="majorBidi" w:cstheme="majorBidi"/>
                <w:sz w:val="18"/>
                <w:szCs w:val="18"/>
                <w:lang w:val="de-AT"/>
              </w:rPr>
              <w:t>de</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classification</w:t>
            </w:r>
            <w:r w:rsidRPr="002D3FDC">
              <w:rPr>
                <w:rFonts w:asciiTheme="majorBidi" w:hAnsiTheme="majorBidi" w:cstheme="majorBidi"/>
                <w:sz w:val="18"/>
                <w:szCs w:val="18"/>
              </w:rPr>
              <w:t xml:space="preserve"> </w:t>
            </w:r>
            <w:r w:rsidRPr="002D3FDC">
              <w:rPr>
                <w:rFonts w:asciiTheme="majorBidi" w:hAnsiTheme="majorBidi" w:cstheme="majorBidi"/>
                <w:sz w:val="18"/>
                <w:szCs w:val="18"/>
                <w:lang w:val="de-AT"/>
              </w:rPr>
              <w:t>agr</w:t>
            </w:r>
            <w:r w:rsidRPr="002D3FDC">
              <w:rPr>
                <w:rFonts w:asciiTheme="majorBidi" w:hAnsiTheme="majorBidi" w:cstheme="majorBidi"/>
                <w:sz w:val="18"/>
                <w:szCs w:val="18"/>
              </w:rPr>
              <w:t>éé</w:t>
            </w:r>
            <w:r w:rsidRPr="002D3FDC">
              <w:rPr>
                <w:rFonts w:asciiTheme="majorBidi" w:hAnsiTheme="majorBidi" w:cstheme="majorBidi"/>
                <w:sz w:val="18"/>
                <w:szCs w:val="18"/>
                <w:lang w:val="de-AT"/>
              </w:rPr>
              <w:t>e</w:t>
            </w:r>
          </w:p>
        </w:tc>
        <w:tc>
          <w:tcPr>
            <w:tcW w:w="708" w:type="dxa"/>
          </w:tcPr>
          <w:p w14:paraId="356A386D"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tcPr>
          <w:p w14:paraId="470375FA"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tcPr>
          <w:p w14:paraId="6AD1E37D"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679" w:type="dxa"/>
          </w:tcPr>
          <w:p w14:paraId="1111334A" w14:textId="77777777" w:rsidR="00D42234" w:rsidRPr="002D3FDC" w:rsidRDefault="00D42234" w:rsidP="00D42234">
            <w:pPr>
              <w:suppressAutoHyphens w:val="0"/>
              <w:spacing w:line="240" w:lineRule="auto"/>
              <w:ind w:left="317" w:hanging="317"/>
              <w:rPr>
                <w:rFonts w:asciiTheme="majorBidi" w:hAnsiTheme="majorBidi" w:cstheme="majorBidi"/>
                <w:sz w:val="14"/>
                <w:szCs w:val="18"/>
              </w:rPr>
            </w:pPr>
          </w:p>
        </w:tc>
        <w:tc>
          <w:tcPr>
            <w:tcW w:w="1308" w:type="dxa"/>
          </w:tcPr>
          <w:p w14:paraId="5BE9618B"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8.1.2.2 (</w:t>
            </w:r>
            <w:r w:rsidRPr="002D3FDC">
              <w:rPr>
                <w:rFonts w:asciiTheme="majorBidi" w:hAnsiTheme="majorBidi" w:cstheme="majorBidi"/>
                <w:sz w:val="16"/>
                <w:szCs w:val="16"/>
                <w:lang w:val="de-AT"/>
              </w:rPr>
              <w:t>c</w:t>
            </w:r>
            <w:r w:rsidRPr="002D3FDC">
              <w:rPr>
                <w:rFonts w:asciiTheme="majorBidi" w:hAnsiTheme="majorBidi" w:cstheme="majorBidi"/>
                <w:sz w:val="16"/>
                <w:szCs w:val="16"/>
                <w:lang w:val="ru-RU"/>
              </w:rPr>
              <w:t>)</w:t>
            </w:r>
          </w:p>
          <w:p w14:paraId="234FEC29"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8.1.2.8</w:t>
            </w:r>
          </w:p>
          <w:p w14:paraId="4C23B27E"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9.1.0.88</w:t>
            </w:r>
          </w:p>
          <w:p w14:paraId="10835E33" w14:textId="77777777" w:rsidR="00D42234" w:rsidRPr="002D3FDC" w:rsidRDefault="00D42234" w:rsidP="00D42234">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ru-RU"/>
              </w:rPr>
              <w:t>9.2.0.88</w:t>
            </w:r>
          </w:p>
        </w:tc>
      </w:tr>
      <w:tr w:rsidR="00D42234" w:rsidRPr="002D3FDC" w14:paraId="435893A0" w14:textId="77777777" w:rsidTr="00D42234">
        <w:trPr>
          <w:cantSplit/>
        </w:trPr>
        <w:tc>
          <w:tcPr>
            <w:tcW w:w="652" w:type="dxa"/>
            <w:shd w:val="clear" w:color="auto" w:fill="D9D9D9"/>
          </w:tcPr>
          <w:p w14:paraId="0AEC4AF9"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rPr>
            </w:pPr>
            <w:r w:rsidRPr="002D3FDC">
              <w:rPr>
                <w:rFonts w:asciiTheme="majorBidi" w:hAnsiTheme="majorBidi" w:cstheme="majorBidi"/>
                <w:sz w:val="18"/>
                <w:szCs w:val="18"/>
                <w:lang w:val="ru-RU"/>
              </w:rPr>
              <w:t>25.</w:t>
            </w:r>
            <w:r w:rsidRPr="002D3FDC">
              <w:rPr>
                <w:rFonts w:asciiTheme="majorBidi" w:hAnsiTheme="majorBidi" w:cstheme="majorBidi"/>
                <w:sz w:val="18"/>
                <w:szCs w:val="18"/>
              </w:rPr>
              <w:t>10</w:t>
            </w:r>
          </w:p>
        </w:tc>
        <w:tc>
          <w:tcPr>
            <w:tcW w:w="4872" w:type="dxa"/>
            <w:shd w:val="clear" w:color="auto" w:fill="D9D9D9"/>
          </w:tcPr>
          <w:p w14:paraId="2604DB98"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rPr>
            </w:pPr>
            <w:r w:rsidRPr="002D3FDC">
              <w:rPr>
                <w:rFonts w:asciiTheme="majorBidi" w:hAnsiTheme="majorBidi" w:cstheme="majorBidi"/>
                <w:sz w:val="18"/>
                <w:szCs w:val="18"/>
              </w:rPr>
              <w:t>Prüfbescheinigungen über die fest installierten Feuerlöscheinrichtungen / Inspection certificates concerning the fixed fire extinguishing systems / Attestations d’inspection relatives aux installations d’incendie fixées à demeure</w:t>
            </w:r>
          </w:p>
        </w:tc>
        <w:tc>
          <w:tcPr>
            <w:tcW w:w="708" w:type="dxa"/>
            <w:shd w:val="clear" w:color="auto" w:fill="D9D9D9"/>
          </w:tcPr>
          <w:p w14:paraId="23692558"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shd w:val="clear" w:color="auto" w:fill="D9D9D9"/>
          </w:tcPr>
          <w:p w14:paraId="13CA739E"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709" w:type="dxa"/>
            <w:shd w:val="clear" w:color="auto" w:fill="D9D9D9"/>
          </w:tcPr>
          <w:p w14:paraId="58C23549" w14:textId="77777777" w:rsidR="00D42234" w:rsidRPr="002D3FDC" w:rsidRDefault="00D42234" w:rsidP="00D42234">
            <w:pPr>
              <w:suppressAutoHyphens w:val="0"/>
              <w:spacing w:line="240" w:lineRule="auto"/>
              <w:ind w:left="317" w:hanging="317"/>
              <w:rPr>
                <w:rFonts w:asciiTheme="majorBidi" w:hAnsiTheme="majorBidi" w:cstheme="majorBidi"/>
                <w:sz w:val="18"/>
                <w:szCs w:val="18"/>
              </w:rPr>
            </w:pPr>
          </w:p>
        </w:tc>
        <w:tc>
          <w:tcPr>
            <w:tcW w:w="679" w:type="dxa"/>
            <w:shd w:val="clear" w:color="auto" w:fill="D9D9D9"/>
          </w:tcPr>
          <w:p w14:paraId="2D8316E6" w14:textId="77777777" w:rsidR="00D42234" w:rsidRPr="002D3FDC" w:rsidRDefault="00D42234" w:rsidP="00D42234">
            <w:pPr>
              <w:suppressAutoHyphens w:val="0"/>
              <w:spacing w:line="240" w:lineRule="auto"/>
              <w:ind w:left="317" w:hanging="317"/>
              <w:rPr>
                <w:rFonts w:asciiTheme="majorBidi" w:hAnsiTheme="majorBidi" w:cstheme="majorBidi"/>
                <w:sz w:val="14"/>
                <w:szCs w:val="18"/>
              </w:rPr>
            </w:pPr>
          </w:p>
        </w:tc>
        <w:tc>
          <w:tcPr>
            <w:tcW w:w="1308" w:type="dxa"/>
            <w:shd w:val="clear" w:color="auto" w:fill="D9D9D9"/>
          </w:tcPr>
          <w:p w14:paraId="1912462E"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8.1.2.2 (</w:t>
            </w:r>
            <w:r w:rsidRPr="002D3FDC">
              <w:rPr>
                <w:rFonts w:asciiTheme="majorBidi" w:hAnsiTheme="majorBidi" w:cstheme="majorBidi"/>
                <w:sz w:val="16"/>
                <w:szCs w:val="16"/>
                <w:lang w:val="de-AT"/>
              </w:rPr>
              <w:t>d</w:t>
            </w:r>
            <w:r w:rsidRPr="002D3FDC">
              <w:rPr>
                <w:rFonts w:asciiTheme="majorBidi" w:hAnsiTheme="majorBidi" w:cstheme="majorBidi"/>
                <w:sz w:val="16"/>
                <w:szCs w:val="16"/>
                <w:lang w:val="ru-RU"/>
              </w:rPr>
              <w:t>)</w:t>
            </w:r>
          </w:p>
          <w:p w14:paraId="6D1B1745" w14:textId="77777777" w:rsidR="00D42234" w:rsidRPr="002D3FDC" w:rsidRDefault="00D42234" w:rsidP="00D42234">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ru-RU"/>
              </w:rPr>
              <w:t>1.6.7.2.1.1</w:t>
            </w:r>
            <w:r w:rsidRPr="002D3FDC">
              <w:rPr>
                <w:rFonts w:asciiTheme="majorBidi" w:hAnsiTheme="majorBidi" w:cstheme="majorBidi"/>
                <w:sz w:val="16"/>
                <w:szCs w:val="16"/>
                <w:lang w:val="de-AT"/>
              </w:rPr>
              <w:br/>
            </w:r>
            <w:r w:rsidRPr="002D3FDC">
              <w:rPr>
                <w:rFonts w:asciiTheme="majorBidi" w:hAnsiTheme="majorBidi" w:cstheme="majorBidi"/>
                <w:sz w:val="16"/>
                <w:szCs w:val="16"/>
                <w:lang w:val="ru-RU"/>
              </w:rPr>
              <w:t>8.1.2.8</w:t>
            </w:r>
            <w:r w:rsidRPr="002D3FDC">
              <w:rPr>
                <w:rFonts w:asciiTheme="majorBidi" w:hAnsiTheme="majorBidi" w:cstheme="majorBidi"/>
                <w:sz w:val="16"/>
                <w:szCs w:val="16"/>
                <w:lang w:val="de-AT"/>
              </w:rPr>
              <w:br/>
            </w:r>
            <w:r w:rsidRPr="002D3FDC">
              <w:rPr>
                <w:rFonts w:asciiTheme="majorBidi" w:hAnsiTheme="majorBidi" w:cstheme="majorBidi"/>
                <w:sz w:val="16"/>
                <w:szCs w:val="16"/>
                <w:lang w:val="ru-RU"/>
              </w:rPr>
              <w:t>9.1.0.40.2.9</w:t>
            </w:r>
          </w:p>
        </w:tc>
      </w:tr>
      <w:tr w:rsidR="00D42234" w:rsidRPr="002D3FDC" w14:paraId="11957018" w14:textId="77777777" w:rsidTr="00D42234">
        <w:tblPrEx>
          <w:tblLook w:val="00A0" w:firstRow="1" w:lastRow="0" w:firstColumn="1" w:lastColumn="0" w:noHBand="0" w:noVBand="0"/>
        </w:tblPrEx>
        <w:trPr>
          <w:cantSplit/>
        </w:trPr>
        <w:tc>
          <w:tcPr>
            <w:tcW w:w="652" w:type="dxa"/>
            <w:tcBorders>
              <w:top w:val="single" w:sz="4" w:space="0" w:color="auto"/>
              <w:left w:val="single" w:sz="4" w:space="0" w:color="auto"/>
              <w:bottom w:val="single" w:sz="4" w:space="0" w:color="auto"/>
              <w:right w:val="single" w:sz="4" w:space="0" w:color="auto"/>
            </w:tcBorders>
            <w:hideMark/>
          </w:tcPr>
          <w:p w14:paraId="382427C8"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de-DE"/>
              </w:rPr>
            </w:pPr>
            <w:r w:rsidRPr="002D3FDC">
              <w:rPr>
                <w:rFonts w:asciiTheme="majorBidi" w:hAnsiTheme="majorBidi" w:cstheme="majorBidi"/>
                <w:sz w:val="18"/>
                <w:szCs w:val="18"/>
                <w:lang w:val="de-DE"/>
              </w:rPr>
              <w:t>25.11</w:t>
            </w:r>
          </w:p>
        </w:tc>
        <w:tc>
          <w:tcPr>
            <w:tcW w:w="4872" w:type="dxa"/>
            <w:tcBorders>
              <w:top w:val="single" w:sz="4" w:space="0" w:color="auto"/>
              <w:left w:val="single" w:sz="4" w:space="0" w:color="auto"/>
              <w:bottom w:val="single" w:sz="4" w:space="0" w:color="auto"/>
              <w:right w:val="single" w:sz="4" w:space="0" w:color="auto"/>
            </w:tcBorders>
            <w:hideMark/>
          </w:tcPr>
          <w:p w14:paraId="5E170882" w14:textId="77777777" w:rsidR="00D42234" w:rsidRPr="002D3FDC" w:rsidRDefault="00D42234" w:rsidP="00D42234">
            <w:pPr>
              <w:suppressAutoHyphens w:val="0"/>
              <w:spacing w:after="120" w:line="240" w:lineRule="auto"/>
              <w:jc w:val="both"/>
              <w:rPr>
                <w:rFonts w:asciiTheme="majorBidi" w:hAnsiTheme="majorBidi" w:cstheme="majorBidi"/>
                <w:sz w:val="18"/>
                <w:szCs w:val="18"/>
                <w:lang w:val="de-DE"/>
              </w:rPr>
            </w:pPr>
            <w:r w:rsidRPr="002D3FDC">
              <w:rPr>
                <w:rFonts w:asciiTheme="majorBidi" w:hAnsiTheme="majorBidi" w:cstheme="majorBidi"/>
                <w:sz w:val="18"/>
                <w:szCs w:val="18"/>
                <w:lang w:val="de-DE"/>
              </w:rPr>
              <w:t>Liste oder Übersichtsplan der fest installierten Anlagen und Geräte, die für den Einsatz in Zone 1 geeignet sind, und der Anlagen und Geräte, die 9.1.0.51 entsprechen, mit Sichtvermerk der zuständigen Behörde / A list of or a general plan indicating the fixed installations and equipment suitable for use at least in zone 1 and the installations and equipment complying with 9.1.0.51 bearing the stamp of the competent authority / Liste ou plan schématique des installations et équipements fixés à demeure qui sont appropriés au moins pour une utilisation en zone 1 et des installations et équipements conformes au 9.1.0.51 visé par l’autorité compétente</w:t>
            </w:r>
          </w:p>
        </w:tc>
        <w:tc>
          <w:tcPr>
            <w:tcW w:w="708" w:type="dxa"/>
            <w:tcBorders>
              <w:top w:val="single" w:sz="4" w:space="0" w:color="auto"/>
              <w:left w:val="single" w:sz="4" w:space="0" w:color="auto"/>
              <w:bottom w:val="single" w:sz="4" w:space="0" w:color="auto"/>
              <w:right w:val="single" w:sz="4" w:space="0" w:color="auto"/>
            </w:tcBorders>
          </w:tcPr>
          <w:p w14:paraId="34AE4FCC"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709" w:type="dxa"/>
            <w:tcBorders>
              <w:top w:val="single" w:sz="4" w:space="0" w:color="auto"/>
              <w:left w:val="single" w:sz="4" w:space="0" w:color="auto"/>
              <w:bottom w:val="single" w:sz="4" w:space="0" w:color="auto"/>
              <w:right w:val="single" w:sz="4" w:space="0" w:color="auto"/>
            </w:tcBorders>
          </w:tcPr>
          <w:p w14:paraId="1E382685"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709" w:type="dxa"/>
            <w:tcBorders>
              <w:top w:val="single" w:sz="4" w:space="0" w:color="auto"/>
              <w:left w:val="single" w:sz="4" w:space="0" w:color="auto"/>
              <w:bottom w:val="single" w:sz="4" w:space="0" w:color="auto"/>
              <w:right w:val="single" w:sz="4" w:space="0" w:color="auto"/>
            </w:tcBorders>
          </w:tcPr>
          <w:p w14:paraId="6B2A74E3"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679" w:type="dxa"/>
            <w:tcBorders>
              <w:top w:val="single" w:sz="4" w:space="0" w:color="auto"/>
              <w:left w:val="single" w:sz="4" w:space="0" w:color="auto"/>
              <w:bottom w:val="single" w:sz="4" w:space="0" w:color="auto"/>
              <w:right w:val="single" w:sz="4" w:space="0" w:color="auto"/>
            </w:tcBorders>
          </w:tcPr>
          <w:p w14:paraId="56D3079F"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1308" w:type="dxa"/>
            <w:tcBorders>
              <w:top w:val="single" w:sz="4" w:space="0" w:color="auto"/>
              <w:left w:val="single" w:sz="4" w:space="0" w:color="auto"/>
              <w:bottom w:val="single" w:sz="4" w:space="0" w:color="auto"/>
              <w:right w:val="single" w:sz="4" w:space="0" w:color="auto"/>
            </w:tcBorders>
            <w:hideMark/>
          </w:tcPr>
          <w:p w14:paraId="78D852F9" w14:textId="77777777" w:rsidR="00D42234" w:rsidRPr="002D3FDC" w:rsidRDefault="00D42234" w:rsidP="00D42234">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ru-RU"/>
              </w:rPr>
              <w:t>8.1.2.2 (</w:t>
            </w:r>
            <w:r w:rsidRPr="002D3FDC">
              <w:rPr>
                <w:rFonts w:asciiTheme="majorBidi" w:hAnsiTheme="majorBidi" w:cstheme="majorBidi"/>
                <w:sz w:val="16"/>
                <w:szCs w:val="16"/>
                <w:lang w:val="de-DE"/>
              </w:rPr>
              <w:t>e</w:t>
            </w:r>
            <w:r w:rsidRPr="002D3FDC">
              <w:rPr>
                <w:rFonts w:asciiTheme="majorBidi" w:hAnsiTheme="majorBidi" w:cstheme="majorBidi"/>
                <w:sz w:val="16"/>
                <w:szCs w:val="16"/>
                <w:lang w:val="ru-RU"/>
              </w:rPr>
              <w:t>)</w:t>
            </w:r>
          </w:p>
          <w:p w14:paraId="1DF41019"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1.6.7.2.1.1</w:t>
            </w:r>
          </w:p>
          <w:p w14:paraId="371A4974"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8.1.2.8</w:t>
            </w:r>
          </w:p>
          <w:p w14:paraId="0680ADBA" w14:textId="77777777" w:rsidR="00D42234" w:rsidRPr="002D3FDC" w:rsidRDefault="00D42234" w:rsidP="00D42234">
            <w:pPr>
              <w:suppressAutoHyphens w:val="0"/>
              <w:spacing w:line="240" w:lineRule="auto"/>
              <w:rPr>
                <w:rFonts w:asciiTheme="majorBidi" w:hAnsiTheme="majorBidi" w:cstheme="majorBidi"/>
                <w:sz w:val="14"/>
                <w:szCs w:val="18"/>
                <w:u w:val="single"/>
                <w:lang w:val="de-DE"/>
              </w:rPr>
            </w:pPr>
            <w:r w:rsidRPr="002D3FDC">
              <w:rPr>
                <w:rFonts w:asciiTheme="majorBidi" w:hAnsiTheme="majorBidi" w:cstheme="majorBidi"/>
                <w:sz w:val="16"/>
                <w:szCs w:val="16"/>
                <w:lang w:val="de-DE"/>
              </w:rPr>
              <w:t>9.1.0.51</w:t>
            </w:r>
          </w:p>
        </w:tc>
      </w:tr>
    </w:tbl>
    <w:p w14:paraId="2CFA130D" w14:textId="77777777" w:rsidR="00D42234" w:rsidRPr="002D3FDC" w:rsidRDefault="00D42234" w:rsidP="00D42234">
      <w:pPr>
        <w:pStyle w:val="SingleTxtG"/>
        <w:rPr>
          <w:rFonts w:asciiTheme="majorBidi" w:hAnsiTheme="majorBidi" w:cstheme="majorBidi"/>
        </w:rPr>
      </w:pPr>
    </w:p>
    <w:p w14:paraId="10B99465" w14:textId="77777777" w:rsidR="00D42234" w:rsidRPr="002D3FDC" w:rsidRDefault="00D42234" w:rsidP="00D42234">
      <w:pPr>
        <w:suppressAutoHyphens w:val="0"/>
        <w:spacing w:line="240" w:lineRule="auto"/>
        <w:rPr>
          <w:rFonts w:asciiTheme="majorBidi" w:hAnsiTheme="majorBidi" w:cstheme="majorBidi"/>
        </w:rPr>
      </w:pPr>
      <w:r w:rsidRPr="002D3FDC">
        <w:rPr>
          <w:rFonts w:asciiTheme="majorBidi" w:hAnsiTheme="majorBidi" w:cstheme="majorBidi"/>
        </w:rPr>
        <w:br w:type="page"/>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5"/>
        <w:gridCol w:w="4829"/>
        <w:gridCol w:w="659"/>
        <w:gridCol w:w="10"/>
        <w:gridCol w:w="734"/>
        <w:gridCol w:w="731"/>
        <w:gridCol w:w="7"/>
        <w:gridCol w:w="704"/>
        <w:gridCol w:w="6"/>
        <w:gridCol w:w="1340"/>
      </w:tblGrid>
      <w:tr w:rsidR="00D42234" w:rsidRPr="002D3FDC" w14:paraId="5004DC9F" w14:textId="77777777" w:rsidTr="005C519D">
        <w:trPr>
          <w:cantSplit/>
          <w:trHeight w:val="1718"/>
        </w:trPr>
        <w:tc>
          <w:tcPr>
            <w:tcW w:w="5447" w:type="dxa"/>
            <w:gridSpan w:val="2"/>
            <w:vAlign w:val="center"/>
          </w:tcPr>
          <w:p w14:paraId="3A7EA2C9" w14:textId="77777777" w:rsidR="00D42234" w:rsidRPr="002D3FDC" w:rsidRDefault="00D42234" w:rsidP="00D42234">
            <w:pPr>
              <w:widowControl w:val="0"/>
              <w:suppressAutoHyphens w:val="0"/>
              <w:spacing w:line="199" w:lineRule="exact"/>
              <w:ind w:left="35" w:right="-20"/>
              <w:rPr>
                <w:rFonts w:asciiTheme="majorBidi" w:hAnsiTheme="majorBidi" w:cstheme="majorBidi"/>
                <w:b/>
                <w:sz w:val="18"/>
                <w:szCs w:val="18"/>
                <w:lang w:val="ru-RU"/>
              </w:rPr>
            </w:pPr>
            <w:r w:rsidRPr="002D3FDC">
              <w:rPr>
                <w:rFonts w:asciiTheme="majorBidi" w:hAnsiTheme="majorBidi" w:cstheme="majorBidi"/>
                <w:sz w:val="18"/>
                <w:szCs w:val="18"/>
                <w:lang w:val="ru-RU"/>
              </w:rPr>
              <w:lastRenderedPageBreak/>
              <w:br w:type="page"/>
            </w:r>
            <w:r w:rsidRPr="002D3FDC">
              <w:rPr>
                <w:rFonts w:asciiTheme="majorBidi" w:hAnsiTheme="majorBidi" w:cstheme="majorBidi"/>
                <w:sz w:val="18"/>
                <w:szCs w:val="18"/>
              </w:rPr>
              <w:t>Gegenstand</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der</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Kontrolle</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rPr>
              <w:t>topic</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of</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the</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check</w:t>
            </w:r>
            <w:r w:rsidRPr="002D3FDC">
              <w:rPr>
                <w:rFonts w:asciiTheme="majorBidi" w:hAnsiTheme="majorBidi" w:cstheme="majorBidi"/>
                <w:sz w:val="18"/>
                <w:szCs w:val="18"/>
                <w:lang w:val="ru-RU"/>
              </w:rPr>
              <w:t xml:space="preserve"> / </w:t>
            </w:r>
            <w:r w:rsidRPr="002D3FDC">
              <w:rPr>
                <w:rFonts w:asciiTheme="majorBidi" w:hAnsiTheme="majorBidi" w:cstheme="majorBidi"/>
                <w:sz w:val="18"/>
                <w:szCs w:val="18"/>
                <w:lang w:val="ru-RU"/>
              </w:rPr>
              <w:br/>
            </w:r>
            <w:r w:rsidRPr="002D3FDC">
              <w:rPr>
                <w:rFonts w:asciiTheme="majorBidi" w:hAnsiTheme="majorBidi" w:cstheme="majorBidi"/>
                <w:sz w:val="18"/>
                <w:szCs w:val="18"/>
              </w:rPr>
              <w:t>Objet</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du</w:t>
            </w:r>
            <w:r w:rsidRPr="002D3FDC">
              <w:rPr>
                <w:rFonts w:asciiTheme="majorBidi" w:hAnsiTheme="majorBidi" w:cstheme="majorBidi"/>
                <w:sz w:val="18"/>
                <w:szCs w:val="18"/>
                <w:lang w:val="ru-RU"/>
              </w:rPr>
              <w:t xml:space="preserve"> </w:t>
            </w:r>
            <w:r w:rsidRPr="002D3FDC">
              <w:rPr>
                <w:rFonts w:asciiTheme="majorBidi" w:hAnsiTheme="majorBidi" w:cstheme="majorBidi"/>
                <w:sz w:val="18"/>
                <w:szCs w:val="18"/>
              </w:rPr>
              <w:t>contr</w:t>
            </w:r>
            <w:r w:rsidRPr="002D3FDC">
              <w:rPr>
                <w:rFonts w:asciiTheme="majorBidi" w:hAnsiTheme="majorBidi" w:cstheme="majorBidi"/>
                <w:sz w:val="18"/>
                <w:szCs w:val="18"/>
                <w:lang w:val="ru-RU"/>
              </w:rPr>
              <w:t>ô</w:t>
            </w:r>
            <w:r w:rsidRPr="002D3FDC">
              <w:rPr>
                <w:rFonts w:asciiTheme="majorBidi" w:hAnsiTheme="majorBidi" w:cstheme="majorBidi"/>
                <w:sz w:val="18"/>
                <w:szCs w:val="18"/>
              </w:rPr>
              <w:t>le</w:t>
            </w:r>
          </w:p>
        </w:tc>
        <w:tc>
          <w:tcPr>
            <w:tcW w:w="668" w:type="dxa"/>
            <w:gridSpan w:val="2"/>
            <w:textDirection w:val="btLr"/>
            <w:vAlign w:val="center"/>
          </w:tcPr>
          <w:p w14:paraId="2737C66C"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in Ordnung</w:t>
            </w:r>
            <w:r w:rsidRPr="002D3FDC">
              <w:rPr>
                <w:rFonts w:asciiTheme="majorBidi" w:hAnsiTheme="majorBidi" w:cstheme="majorBidi"/>
                <w:b/>
                <w:sz w:val="12"/>
                <w:szCs w:val="12"/>
                <w:lang w:val="de-AT"/>
              </w:rPr>
              <w:br/>
              <w:t>in order</w:t>
            </w:r>
            <w:r w:rsidRPr="002D3FDC">
              <w:rPr>
                <w:rFonts w:asciiTheme="majorBidi" w:hAnsiTheme="majorBidi" w:cstheme="majorBidi"/>
                <w:b/>
                <w:sz w:val="12"/>
                <w:szCs w:val="12"/>
                <w:lang w:val="de-AT"/>
              </w:rPr>
              <w:br/>
              <w:t>en ordre</w:t>
            </w:r>
          </w:p>
        </w:tc>
        <w:tc>
          <w:tcPr>
            <w:tcW w:w="734" w:type="dxa"/>
            <w:textDirection w:val="btLr"/>
            <w:vAlign w:val="center"/>
          </w:tcPr>
          <w:p w14:paraId="21C3E910"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in Ordnung</w:t>
            </w:r>
            <w:r w:rsidRPr="002D3FDC">
              <w:rPr>
                <w:rFonts w:asciiTheme="majorBidi" w:hAnsiTheme="majorBidi" w:cstheme="majorBidi"/>
                <w:b/>
                <w:sz w:val="12"/>
                <w:szCs w:val="12"/>
                <w:lang w:val="de-AT"/>
              </w:rPr>
              <w:br/>
              <w:t>not in order</w:t>
            </w:r>
            <w:r w:rsidRPr="002D3FDC">
              <w:rPr>
                <w:rFonts w:asciiTheme="majorBidi" w:hAnsiTheme="majorBidi" w:cstheme="majorBidi"/>
                <w:b/>
                <w:sz w:val="12"/>
                <w:szCs w:val="12"/>
                <w:lang w:val="de-AT"/>
              </w:rPr>
              <w:br/>
              <w:t>pas en ordre</w:t>
            </w:r>
          </w:p>
        </w:tc>
        <w:tc>
          <w:tcPr>
            <w:tcW w:w="731" w:type="dxa"/>
            <w:textDirection w:val="btLr"/>
            <w:vAlign w:val="center"/>
          </w:tcPr>
          <w:p w14:paraId="73D0DDC1"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anwendbar not applicable</w:t>
            </w:r>
            <w:r w:rsidRPr="002D3FDC">
              <w:rPr>
                <w:rFonts w:asciiTheme="majorBidi" w:hAnsiTheme="majorBidi" w:cstheme="majorBidi"/>
                <w:b/>
                <w:sz w:val="12"/>
                <w:szCs w:val="12"/>
                <w:lang w:val="de-AT"/>
              </w:rPr>
              <w:br/>
              <w:t>inapplicable</w:t>
            </w:r>
          </w:p>
        </w:tc>
        <w:tc>
          <w:tcPr>
            <w:tcW w:w="711" w:type="dxa"/>
            <w:gridSpan w:val="2"/>
            <w:textDirection w:val="btLr"/>
            <w:vAlign w:val="center"/>
          </w:tcPr>
          <w:p w14:paraId="2ED8383D"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nicht geprüft</w:t>
            </w:r>
            <w:r w:rsidRPr="002D3FDC">
              <w:rPr>
                <w:rFonts w:asciiTheme="majorBidi" w:hAnsiTheme="majorBidi" w:cstheme="majorBidi"/>
                <w:b/>
                <w:sz w:val="12"/>
                <w:szCs w:val="12"/>
                <w:lang w:val="de-AT"/>
              </w:rPr>
              <w:br/>
              <w:t>not checked</w:t>
            </w:r>
            <w:r w:rsidRPr="002D3FDC">
              <w:rPr>
                <w:rFonts w:asciiTheme="majorBidi" w:hAnsiTheme="majorBidi" w:cstheme="majorBidi"/>
                <w:b/>
                <w:sz w:val="12"/>
                <w:szCs w:val="12"/>
                <w:lang w:val="de-AT"/>
              </w:rPr>
              <w:br/>
              <w:t>non contrôlé</w:t>
            </w:r>
          </w:p>
        </w:tc>
        <w:tc>
          <w:tcPr>
            <w:tcW w:w="1344" w:type="dxa"/>
            <w:gridSpan w:val="2"/>
            <w:textDirection w:val="btLr"/>
          </w:tcPr>
          <w:p w14:paraId="37F25134"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Anwendbare Vorschriften / Applicable provisions</w:t>
            </w:r>
          </w:p>
          <w:p w14:paraId="662217F2"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r w:rsidRPr="002D3FDC">
              <w:rPr>
                <w:rFonts w:asciiTheme="majorBidi" w:hAnsiTheme="majorBidi" w:cstheme="majorBidi"/>
                <w:b/>
                <w:sz w:val="12"/>
                <w:szCs w:val="12"/>
                <w:lang w:val="de-AT"/>
              </w:rPr>
              <w:t>Dispositions applicables</w:t>
            </w:r>
          </w:p>
          <w:p w14:paraId="44FD99DF" w14:textId="77777777" w:rsidR="00D42234" w:rsidRPr="002D3FDC" w:rsidRDefault="00D42234" w:rsidP="00D42234">
            <w:pPr>
              <w:widowControl w:val="0"/>
              <w:suppressAutoHyphens w:val="0"/>
              <w:spacing w:line="160" w:lineRule="exact"/>
              <w:ind w:left="113" w:right="113"/>
              <w:contextualSpacing/>
              <w:rPr>
                <w:rFonts w:asciiTheme="majorBidi" w:hAnsiTheme="majorBidi" w:cstheme="majorBidi"/>
                <w:b/>
                <w:sz w:val="12"/>
                <w:szCs w:val="12"/>
                <w:lang w:val="de-AT"/>
              </w:rPr>
            </w:pPr>
          </w:p>
        </w:tc>
      </w:tr>
      <w:tr w:rsidR="005C519D" w:rsidRPr="002D3FDC" w14:paraId="6EE64E65" w14:textId="77777777" w:rsidTr="005C519D">
        <w:trPr>
          <w:cantSplit/>
        </w:trPr>
        <w:tc>
          <w:tcPr>
            <w:tcW w:w="616" w:type="dxa"/>
            <w:tcBorders>
              <w:top w:val="single" w:sz="4" w:space="0" w:color="auto"/>
              <w:left w:val="single" w:sz="4" w:space="0" w:color="auto"/>
              <w:bottom w:val="single" w:sz="4" w:space="0" w:color="auto"/>
              <w:right w:val="single" w:sz="4" w:space="0" w:color="auto"/>
            </w:tcBorders>
            <w:shd w:val="clear" w:color="auto" w:fill="D9D9D9"/>
          </w:tcPr>
          <w:p w14:paraId="6590AD15"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de-DE"/>
              </w:rPr>
            </w:pPr>
            <w:r w:rsidRPr="002D3FDC">
              <w:rPr>
                <w:rFonts w:asciiTheme="majorBidi" w:hAnsiTheme="majorBidi" w:cstheme="majorBidi"/>
                <w:sz w:val="18"/>
                <w:szCs w:val="18"/>
                <w:lang w:val="ru-RU"/>
              </w:rPr>
              <w:t>25.</w:t>
            </w:r>
            <w:r w:rsidRPr="002D3FDC">
              <w:rPr>
                <w:rFonts w:asciiTheme="majorBidi" w:hAnsiTheme="majorBidi" w:cstheme="majorBidi"/>
                <w:sz w:val="18"/>
                <w:szCs w:val="18"/>
                <w:lang w:val="de-DE"/>
              </w:rPr>
              <w:t>12</w:t>
            </w:r>
          </w:p>
        </w:tc>
        <w:tc>
          <w:tcPr>
            <w:tcW w:w="4831" w:type="dxa"/>
            <w:tcBorders>
              <w:top w:val="single" w:sz="4" w:space="0" w:color="auto"/>
              <w:left w:val="single" w:sz="4" w:space="0" w:color="auto"/>
              <w:bottom w:val="single" w:sz="4" w:space="0" w:color="auto"/>
              <w:right w:val="single" w:sz="4" w:space="0" w:color="auto"/>
            </w:tcBorders>
            <w:shd w:val="clear" w:color="auto" w:fill="D9D9D9"/>
          </w:tcPr>
          <w:p w14:paraId="7A4CD8FD"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Liste oder Übersichtsplan der fest installierten Anlagen und Geräte, die während des Ladens, Löschens, beim Stillliegen und während des Aufenthalts in einer oder unmittelbar angrenzend an eine landseitig ausgewiesene Zone nicht betrieben werden dürfen (rot gekennzeichnet gemäß 9.1.0.52.2), mit Sichtvermerk der zuständigen Behörde / A list of or a general plan indicating the fixed installations and equipment which are not authorized for use during loading and unloading, during a stay near to or within an onshore assigned zone (marked in red according to 9.1.0.52.2) bearing the stamp of the competent authority / </w:t>
            </w:r>
            <w:r w:rsidRPr="002D3FDC">
              <w:rPr>
                <w:rFonts w:asciiTheme="majorBidi" w:eastAsia="TimesNewRomanPSMT" w:hAnsiTheme="majorBidi" w:cstheme="majorBidi"/>
                <w:sz w:val="18"/>
                <w:szCs w:val="18"/>
                <w:lang w:val="de-DE"/>
              </w:rPr>
              <w:t>Liste ou plan schématique des installations et équipements fixés à demeure dont l’utilisation n’est pas autorisée durant le chargement, le déchargement ou le stationnement à proximité immédiate ou à l’intérieur d’une zone assignée à terre (marqués en rouge conformément au 9.1.0.52.2)</w:t>
            </w:r>
            <w:r w:rsidRPr="002D3FDC">
              <w:rPr>
                <w:rFonts w:asciiTheme="majorBidi" w:hAnsiTheme="majorBidi" w:cstheme="majorBidi"/>
                <w:sz w:val="18"/>
                <w:szCs w:val="18"/>
                <w:lang w:val="de-DE"/>
              </w:rPr>
              <w:t xml:space="preserve"> visé par l’autorité compétente </w:t>
            </w:r>
          </w:p>
        </w:tc>
        <w:tc>
          <w:tcPr>
            <w:tcW w:w="669" w:type="dxa"/>
            <w:gridSpan w:val="2"/>
            <w:tcBorders>
              <w:top w:val="single" w:sz="4" w:space="0" w:color="auto"/>
              <w:left w:val="single" w:sz="4" w:space="0" w:color="auto"/>
              <w:bottom w:val="single" w:sz="4" w:space="0" w:color="auto"/>
              <w:right w:val="single" w:sz="4" w:space="0" w:color="auto"/>
            </w:tcBorders>
            <w:shd w:val="clear" w:color="auto" w:fill="D9D9D9"/>
          </w:tcPr>
          <w:p w14:paraId="712D645C"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de-DE"/>
              </w:rPr>
            </w:pPr>
          </w:p>
        </w:tc>
        <w:tc>
          <w:tcPr>
            <w:tcW w:w="732" w:type="dxa"/>
            <w:tcBorders>
              <w:top w:val="single" w:sz="4" w:space="0" w:color="auto"/>
              <w:left w:val="single" w:sz="4" w:space="0" w:color="auto"/>
              <w:bottom w:val="single" w:sz="4" w:space="0" w:color="auto"/>
              <w:right w:val="single" w:sz="4" w:space="0" w:color="auto"/>
            </w:tcBorders>
            <w:shd w:val="clear" w:color="auto" w:fill="D9D9D9"/>
          </w:tcPr>
          <w:p w14:paraId="75700066"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de-DE"/>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D9D9D9"/>
          </w:tcPr>
          <w:p w14:paraId="64CC474F"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de-DE"/>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cPr>
          <w:p w14:paraId="0BD87E17" w14:textId="77777777" w:rsidR="00D42234" w:rsidRPr="002D3FDC" w:rsidRDefault="00D42234" w:rsidP="00D42234">
            <w:pPr>
              <w:suppressAutoHyphens w:val="0"/>
              <w:spacing w:line="240" w:lineRule="auto"/>
              <w:ind w:left="317" w:hanging="317"/>
              <w:rPr>
                <w:rFonts w:asciiTheme="majorBidi" w:hAnsiTheme="majorBidi" w:cstheme="majorBidi"/>
                <w:sz w:val="18"/>
                <w:szCs w:val="18"/>
                <w:lang w:val="de-DE"/>
              </w:rPr>
            </w:pPr>
          </w:p>
        </w:tc>
        <w:tc>
          <w:tcPr>
            <w:tcW w:w="1340" w:type="dxa"/>
            <w:tcBorders>
              <w:top w:val="single" w:sz="4" w:space="0" w:color="auto"/>
              <w:left w:val="single" w:sz="4" w:space="0" w:color="auto"/>
              <w:bottom w:val="single" w:sz="4" w:space="0" w:color="auto"/>
              <w:right w:val="single" w:sz="4" w:space="0" w:color="auto"/>
            </w:tcBorders>
            <w:shd w:val="clear" w:color="auto" w:fill="D9D9D9"/>
          </w:tcPr>
          <w:p w14:paraId="0B69EA69"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8.1.2.2.(f)</w:t>
            </w:r>
          </w:p>
          <w:p w14:paraId="79527E81"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1.6.7.2.1.1</w:t>
            </w:r>
          </w:p>
          <w:p w14:paraId="6CCC1C30"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8.1.2.8</w:t>
            </w:r>
          </w:p>
          <w:p w14:paraId="6D624B0E"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9.1.0.52.2</w:t>
            </w:r>
          </w:p>
        </w:tc>
      </w:tr>
      <w:tr w:rsidR="005C519D" w:rsidRPr="002D3FDC" w14:paraId="5BAD088E" w14:textId="77777777" w:rsidTr="005C519D">
        <w:trPr>
          <w:cantSplit/>
          <w:trHeight w:val="1658"/>
        </w:trPr>
        <w:tc>
          <w:tcPr>
            <w:tcW w:w="616" w:type="dxa"/>
          </w:tcPr>
          <w:p w14:paraId="145A71B4" w14:textId="77777777" w:rsidR="00D42234" w:rsidRPr="002D3FDC" w:rsidRDefault="00D42234" w:rsidP="00D42234">
            <w:pPr>
              <w:widowControl w:val="0"/>
              <w:suppressAutoHyphens w:val="0"/>
              <w:spacing w:line="199" w:lineRule="exact"/>
              <w:ind w:left="602" w:right="-20" w:hanging="567"/>
              <w:rPr>
                <w:rFonts w:asciiTheme="majorBidi" w:hAnsiTheme="majorBidi" w:cstheme="majorBidi"/>
                <w:sz w:val="18"/>
                <w:szCs w:val="18"/>
                <w:lang w:val="de-DE"/>
              </w:rPr>
            </w:pPr>
            <w:r w:rsidRPr="002D3FDC">
              <w:rPr>
                <w:rFonts w:asciiTheme="majorBidi" w:hAnsiTheme="majorBidi" w:cstheme="majorBidi"/>
                <w:sz w:val="18"/>
                <w:szCs w:val="18"/>
                <w:lang w:val="de-DE"/>
              </w:rPr>
              <w:t>25.13</w:t>
            </w:r>
          </w:p>
        </w:tc>
        <w:tc>
          <w:tcPr>
            <w:tcW w:w="4831" w:type="dxa"/>
          </w:tcPr>
          <w:p w14:paraId="6CC8C75A" w14:textId="77777777" w:rsidR="00D42234" w:rsidRPr="002D3FDC" w:rsidRDefault="00D42234" w:rsidP="00D42234">
            <w:pPr>
              <w:widowControl w:val="0"/>
              <w:suppressAutoHyphens w:val="0"/>
              <w:spacing w:after="120" w:line="199" w:lineRule="exact"/>
              <w:ind w:left="34" w:right="-20" w:firstLine="1"/>
              <w:jc w:val="both"/>
              <w:rPr>
                <w:rFonts w:asciiTheme="majorBidi" w:hAnsiTheme="majorBidi" w:cstheme="majorBidi"/>
                <w:sz w:val="18"/>
                <w:szCs w:val="18"/>
                <w:lang w:val="de-DE"/>
              </w:rPr>
            </w:pPr>
            <w:r w:rsidRPr="002D3FDC">
              <w:rPr>
                <w:rFonts w:asciiTheme="majorBidi" w:hAnsiTheme="majorBidi" w:cstheme="majorBidi"/>
                <w:sz w:val="18"/>
                <w:szCs w:val="18"/>
                <w:lang w:val="de-DE"/>
              </w:rPr>
              <w:t>Plan mit den Grenzen der Zonen und den elektrischen und nicht-elektrischen Anlagen und Geräten, mit Sichtvermerk der zuständigen Behörde / A plan indicating the boundaries of the zones and the location of the electrical and non-electrical equipment installed in the relevant zones intended for used in explosion hazardous areas bearing the stamp of the competent authority</w:t>
            </w:r>
            <w:r w:rsidRPr="002D3FDC" w:rsidDel="00411E0A">
              <w:rPr>
                <w:rFonts w:asciiTheme="majorBidi" w:hAnsiTheme="majorBidi" w:cstheme="majorBidi"/>
                <w:sz w:val="18"/>
                <w:szCs w:val="18"/>
                <w:lang w:val="de-DE"/>
              </w:rPr>
              <w:t xml:space="preserve"> </w:t>
            </w:r>
            <w:r w:rsidRPr="002D3FDC">
              <w:rPr>
                <w:rFonts w:asciiTheme="majorBidi" w:hAnsiTheme="majorBidi" w:cstheme="majorBidi"/>
                <w:sz w:val="18"/>
                <w:szCs w:val="18"/>
                <w:lang w:val="de-DE"/>
              </w:rPr>
              <w:t>/</w:t>
            </w:r>
            <w:r w:rsidRPr="002D3FDC">
              <w:rPr>
                <w:rFonts w:asciiTheme="majorBidi" w:eastAsia="TimesNewRomanPSMT" w:hAnsiTheme="majorBidi" w:cstheme="majorBidi"/>
                <w:sz w:val="18"/>
                <w:szCs w:val="18"/>
                <w:lang w:val="de-DE"/>
              </w:rPr>
              <w:t xml:space="preserve"> Plan indiquant les limites des zones et l’emplacement des installations et équipements électriques et non électriques installés dans la zone concernée qui sont destinés à être utilisés dans des zones de risque d’explosion</w:t>
            </w:r>
            <w:r w:rsidRPr="002D3FDC">
              <w:rPr>
                <w:rFonts w:asciiTheme="majorBidi" w:hAnsiTheme="majorBidi" w:cstheme="majorBidi"/>
                <w:sz w:val="18"/>
                <w:szCs w:val="18"/>
                <w:lang w:val="de-DE"/>
              </w:rPr>
              <w:t xml:space="preserve"> visé par l’autorité compétente </w:t>
            </w:r>
          </w:p>
        </w:tc>
        <w:tc>
          <w:tcPr>
            <w:tcW w:w="669" w:type="dxa"/>
            <w:gridSpan w:val="2"/>
          </w:tcPr>
          <w:p w14:paraId="6D94B40A"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732" w:type="dxa"/>
          </w:tcPr>
          <w:p w14:paraId="7CCBD6A5"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738" w:type="dxa"/>
            <w:gridSpan w:val="2"/>
          </w:tcPr>
          <w:p w14:paraId="32F67140"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709" w:type="dxa"/>
            <w:gridSpan w:val="2"/>
          </w:tcPr>
          <w:p w14:paraId="33638116" w14:textId="77777777" w:rsidR="00D42234" w:rsidRPr="002D3FDC" w:rsidRDefault="00D42234" w:rsidP="00D42234">
            <w:pPr>
              <w:suppressAutoHyphens w:val="0"/>
              <w:spacing w:line="240" w:lineRule="auto"/>
              <w:ind w:left="317" w:hanging="317"/>
              <w:rPr>
                <w:rFonts w:asciiTheme="majorBidi" w:hAnsiTheme="majorBidi" w:cstheme="majorBidi"/>
                <w:sz w:val="18"/>
                <w:szCs w:val="18"/>
                <w:u w:val="single"/>
                <w:lang w:val="de-DE"/>
              </w:rPr>
            </w:pPr>
          </w:p>
        </w:tc>
        <w:tc>
          <w:tcPr>
            <w:tcW w:w="1340" w:type="dxa"/>
          </w:tcPr>
          <w:p w14:paraId="0B5C04DC"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1.6.7.2.1.1</w:t>
            </w:r>
          </w:p>
          <w:p w14:paraId="6433138F"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8.1.2.2 (g)</w:t>
            </w:r>
          </w:p>
          <w:p w14:paraId="1682322A" w14:textId="77777777" w:rsidR="00D42234" w:rsidRPr="002D3FDC" w:rsidRDefault="00D42234" w:rsidP="00D42234">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8.1.2.8</w:t>
            </w:r>
          </w:p>
          <w:p w14:paraId="1BCB273D" w14:textId="77777777" w:rsidR="00D42234" w:rsidRPr="002D3FDC" w:rsidRDefault="00D42234" w:rsidP="00D42234">
            <w:pPr>
              <w:suppressAutoHyphens w:val="0"/>
              <w:spacing w:line="240" w:lineRule="auto"/>
              <w:rPr>
                <w:rFonts w:asciiTheme="majorBidi" w:hAnsiTheme="majorBidi" w:cstheme="majorBidi"/>
                <w:sz w:val="16"/>
                <w:szCs w:val="16"/>
                <w:lang w:val="ru-RU"/>
              </w:rPr>
            </w:pPr>
          </w:p>
        </w:tc>
      </w:tr>
      <w:tr w:rsidR="005C519D" w:rsidRPr="002D3FDC" w14:paraId="4D00FA11" w14:textId="77777777" w:rsidTr="005C519D">
        <w:trPr>
          <w:cantSplit/>
          <w:trHeight w:val="457"/>
        </w:trPr>
        <w:tc>
          <w:tcPr>
            <w:tcW w:w="616" w:type="dxa"/>
            <w:tcBorders>
              <w:top w:val="single" w:sz="4" w:space="0" w:color="auto"/>
              <w:left w:val="single" w:sz="4" w:space="0" w:color="auto"/>
              <w:bottom w:val="single" w:sz="4" w:space="0" w:color="auto"/>
              <w:right w:val="single" w:sz="4" w:space="0" w:color="auto"/>
            </w:tcBorders>
            <w:shd w:val="clear" w:color="auto" w:fill="D9D9D9"/>
          </w:tcPr>
          <w:p w14:paraId="182E0EAC" w14:textId="77777777" w:rsidR="001A50F4" w:rsidRPr="002D3FDC" w:rsidRDefault="001A50F4" w:rsidP="00FB1787">
            <w:pPr>
              <w:widowControl w:val="0"/>
              <w:suppressAutoHyphens w:val="0"/>
              <w:spacing w:line="199" w:lineRule="exact"/>
              <w:ind w:left="602" w:right="-20" w:hanging="567"/>
              <w:rPr>
                <w:rFonts w:asciiTheme="majorBidi" w:hAnsiTheme="majorBidi" w:cstheme="majorBidi"/>
                <w:sz w:val="18"/>
                <w:szCs w:val="18"/>
                <w:lang w:val="de-DE"/>
              </w:rPr>
            </w:pPr>
            <w:r w:rsidRPr="002D3FDC">
              <w:rPr>
                <w:rFonts w:asciiTheme="majorBidi" w:hAnsiTheme="majorBidi" w:cstheme="majorBidi"/>
                <w:sz w:val="18"/>
                <w:szCs w:val="18"/>
                <w:lang w:val="ru-RU"/>
              </w:rPr>
              <w:t>25.1</w:t>
            </w:r>
            <w:r w:rsidRPr="002D3FDC">
              <w:rPr>
                <w:rFonts w:asciiTheme="majorBidi" w:hAnsiTheme="majorBidi" w:cstheme="majorBidi"/>
                <w:sz w:val="18"/>
                <w:szCs w:val="18"/>
                <w:lang w:val="de-DE"/>
              </w:rPr>
              <w:t>4</w:t>
            </w:r>
          </w:p>
        </w:tc>
        <w:tc>
          <w:tcPr>
            <w:tcW w:w="4831" w:type="dxa"/>
            <w:tcBorders>
              <w:top w:val="single" w:sz="4" w:space="0" w:color="auto"/>
              <w:left w:val="single" w:sz="4" w:space="0" w:color="auto"/>
              <w:bottom w:val="single" w:sz="4" w:space="0" w:color="auto"/>
              <w:right w:val="single" w:sz="4" w:space="0" w:color="auto"/>
            </w:tcBorders>
            <w:shd w:val="clear" w:color="auto" w:fill="D9D9D9"/>
          </w:tcPr>
          <w:p w14:paraId="39F5A338" w14:textId="77777777" w:rsidR="001A50F4" w:rsidRPr="002D3FDC" w:rsidRDefault="001A50F4" w:rsidP="00FB1787">
            <w:pPr>
              <w:widowControl w:val="0"/>
              <w:suppressAutoHyphens w:val="0"/>
              <w:spacing w:after="120" w:line="199" w:lineRule="exact"/>
              <w:ind w:left="34" w:right="-20" w:firstLine="1"/>
              <w:jc w:val="both"/>
              <w:rPr>
                <w:rFonts w:asciiTheme="majorBidi" w:hAnsiTheme="majorBidi" w:cstheme="majorBidi"/>
                <w:sz w:val="18"/>
                <w:szCs w:val="18"/>
                <w:lang w:val="de-DE"/>
              </w:rPr>
            </w:pPr>
            <w:r w:rsidRPr="002D3FDC">
              <w:rPr>
                <w:rFonts w:asciiTheme="majorBidi" w:hAnsiTheme="majorBidi" w:cstheme="majorBidi"/>
                <w:sz w:val="18"/>
                <w:szCs w:val="18"/>
                <w:lang w:val="de-DE"/>
              </w:rPr>
              <w:t>Liste über die unter 25.13 aufgeführten Geräte mit den geforderten Angaben, mit Sichtvermerk der zuständigen Behörde / A list of the installations and equipment with the information required in 25.13 bearing the stamp of the competent authority</w:t>
            </w:r>
            <w:r w:rsidRPr="002D3FDC" w:rsidDel="00B44911">
              <w:rPr>
                <w:rFonts w:asciiTheme="majorBidi" w:hAnsiTheme="majorBidi" w:cstheme="majorBidi"/>
                <w:sz w:val="18"/>
                <w:szCs w:val="18"/>
                <w:lang w:val="de-DE"/>
              </w:rPr>
              <w:t xml:space="preserve"> </w:t>
            </w:r>
            <w:r w:rsidRPr="002D3FDC">
              <w:rPr>
                <w:rFonts w:asciiTheme="majorBidi" w:hAnsiTheme="majorBidi" w:cstheme="majorBidi"/>
                <w:sz w:val="18"/>
                <w:szCs w:val="18"/>
                <w:lang w:val="de-DE"/>
              </w:rPr>
              <w:t>/ Liste des installations et équipements visés sous 25.13 visée par l’autorité compétente</w:t>
            </w:r>
            <w:r w:rsidRPr="002D3FDC">
              <w:rPr>
                <w:rFonts w:asciiTheme="majorBidi" w:hAnsiTheme="majorBidi" w:cstheme="majorBidi"/>
                <w:color w:val="7030A0"/>
                <w:sz w:val="18"/>
                <w:szCs w:val="18"/>
                <w:lang w:val="de-DE"/>
              </w:rPr>
              <w:t xml:space="preserve"> </w:t>
            </w:r>
          </w:p>
        </w:tc>
        <w:tc>
          <w:tcPr>
            <w:tcW w:w="659" w:type="dxa"/>
            <w:tcBorders>
              <w:top w:val="single" w:sz="4" w:space="0" w:color="auto"/>
              <w:left w:val="single" w:sz="4" w:space="0" w:color="auto"/>
              <w:bottom w:val="single" w:sz="4" w:space="0" w:color="auto"/>
              <w:right w:val="single" w:sz="4" w:space="0" w:color="auto"/>
            </w:tcBorders>
            <w:shd w:val="clear" w:color="auto" w:fill="D9D9D9"/>
          </w:tcPr>
          <w:p w14:paraId="1F8360CE" w14:textId="77777777" w:rsidR="001A50F4" w:rsidRPr="002D3FDC" w:rsidRDefault="001A50F4" w:rsidP="00FB1787">
            <w:pPr>
              <w:suppressAutoHyphens w:val="0"/>
              <w:spacing w:line="240" w:lineRule="auto"/>
              <w:ind w:left="317" w:hanging="317"/>
              <w:rPr>
                <w:rFonts w:asciiTheme="majorBidi" w:hAnsiTheme="majorBidi" w:cstheme="majorBidi"/>
                <w:sz w:val="18"/>
                <w:szCs w:val="18"/>
                <w:u w:val="single"/>
                <w:lang w:val="de-DE"/>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D9D9D9"/>
          </w:tcPr>
          <w:p w14:paraId="0E2580ED" w14:textId="77777777" w:rsidR="001A50F4" w:rsidRPr="002D3FDC" w:rsidRDefault="001A50F4" w:rsidP="00FB1787">
            <w:pPr>
              <w:suppressAutoHyphens w:val="0"/>
              <w:spacing w:line="240" w:lineRule="auto"/>
              <w:ind w:left="317" w:hanging="317"/>
              <w:rPr>
                <w:rFonts w:asciiTheme="majorBidi" w:hAnsiTheme="majorBidi" w:cstheme="majorBidi"/>
                <w:sz w:val="18"/>
                <w:szCs w:val="18"/>
                <w:u w:val="single"/>
                <w:lang w:val="de-DE"/>
              </w:rPr>
            </w:pPr>
          </w:p>
        </w:tc>
        <w:tc>
          <w:tcPr>
            <w:tcW w:w="731" w:type="dxa"/>
            <w:tcBorders>
              <w:top w:val="single" w:sz="4" w:space="0" w:color="auto"/>
              <w:left w:val="single" w:sz="4" w:space="0" w:color="auto"/>
              <w:bottom w:val="single" w:sz="4" w:space="0" w:color="auto"/>
              <w:right w:val="single" w:sz="4" w:space="0" w:color="auto"/>
            </w:tcBorders>
            <w:shd w:val="clear" w:color="auto" w:fill="D9D9D9"/>
          </w:tcPr>
          <w:p w14:paraId="4FCFBF84" w14:textId="77777777" w:rsidR="001A50F4" w:rsidRPr="002D3FDC" w:rsidRDefault="001A50F4" w:rsidP="00FB1787">
            <w:pPr>
              <w:suppressAutoHyphens w:val="0"/>
              <w:spacing w:line="240" w:lineRule="auto"/>
              <w:ind w:left="317" w:hanging="317"/>
              <w:rPr>
                <w:rFonts w:asciiTheme="majorBidi" w:hAnsiTheme="majorBidi" w:cstheme="majorBidi"/>
                <w:sz w:val="18"/>
                <w:szCs w:val="18"/>
                <w:u w:val="single"/>
                <w:lang w:val="de-DE"/>
              </w:rPr>
            </w:pPr>
          </w:p>
        </w:tc>
        <w:tc>
          <w:tcPr>
            <w:tcW w:w="717" w:type="dxa"/>
            <w:gridSpan w:val="3"/>
            <w:tcBorders>
              <w:top w:val="single" w:sz="4" w:space="0" w:color="auto"/>
              <w:left w:val="single" w:sz="4" w:space="0" w:color="auto"/>
              <w:bottom w:val="single" w:sz="4" w:space="0" w:color="auto"/>
              <w:right w:val="single" w:sz="4" w:space="0" w:color="auto"/>
            </w:tcBorders>
            <w:shd w:val="clear" w:color="auto" w:fill="D9D9D9"/>
          </w:tcPr>
          <w:p w14:paraId="6FF3065D" w14:textId="77777777" w:rsidR="001A50F4" w:rsidRPr="002D3FDC" w:rsidRDefault="001A50F4" w:rsidP="00FB1787">
            <w:pPr>
              <w:suppressAutoHyphens w:val="0"/>
              <w:spacing w:line="240" w:lineRule="auto"/>
              <w:ind w:left="317" w:hanging="317"/>
              <w:rPr>
                <w:rFonts w:asciiTheme="majorBidi" w:hAnsiTheme="majorBidi" w:cstheme="majorBidi"/>
                <w:sz w:val="18"/>
                <w:szCs w:val="18"/>
                <w:u w:val="single"/>
                <w:lang w:val="de-DE"/>
              </w:rPr>
            </w:pP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59480EB3" w14:textId="77777777" w:rsidR="001A50F4" w:rsidRPr="002D3FDC" w:rsidRDefault="001A50F4" w:rsidP="00FB1787">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1.6.7.2.1.1</w:t>
            </w:r>
          </w:p>
          <w:p w14:paraId="3C68DF0A" w14:textId="77777777" w:rsidR="001A50F4" w:rsidRPr="002D3FDC" w:rsidRDefault="001A50F4" w:rsidP="00FB1787">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8.1.2.2 (h)</w:t>
            </w:r>
          </w:p>
          <w:p w14:paraId="1E415FB2" w14:textId="77777777" w:rsidR="001A50F4" w:rsidRPr="002D3FDC" w:rsidRDefault="001A50F4" w:rsidP="00FB1787">
            <w:pPr>
              <w:suppressAutoHyphens w:val="0"/>
              <w:spacing w:line="240" w:lineRule="auto"/>
              <w:rPr>
                <w:rFonts w:asciiTheme="majorBidi" w:hAnsiTheme="majorBidi" w:cstheme="majorBidi"/>
                <w:sz w:val="16"/>
                <w:szCs w:val="16"/>
                <w:lang w:val="ru-RU"/>
              </w:rPr>
            </w:pPr>
            <w:r w:rsidRPr="002D3FDC">
              <w:rPr>
                <w:rFonts w:asciiTheme="majorBidi" w:hAnsiTheme="majorBidi" w:cstheme="majorBidi"/>
                <w:sz w:val="16"/>
                <w:szCs w:val="16"/>
                <w:lang w:val="ru-RU"/>
              </w:rPr>
              <w:t>8.1.2.8</w:t>
            </w:r>
          </w:p>
        </w:tc>
      </w:tr>
    </w:tbl>
    <w:p w14:paraId="3986462D" w14:textId="77777777" w:rsidR="00F9573C" w:rsidRDefault="00F9573C" w:rsidP="00D42234">
      <w:pPr>
        <w:pStyle w:val="SingleTxtG"/>
        <w:rPr>
          <w:lang w:val="fr-FR"/>
        </w:rPr>
      </w:pPr>
    </w:p>
    <w:p w14:paraId="6F3F0AAE" w14:textId="77777777" w:rsidR="005071BB" w:rsidRDefault="00190C75" w:rsidP="005071BB">
      <w:pPr>
        <w:pStyle w:val="HChG"/>
        <w:rPr>
          <w:lang w:val="de-DE" w:eastAsia="de-DE"/>
        </w:rPr>
      </w:pPr>
      <w:r>
        <w:br w:type="page"/>
      </w:r>
      <w:r w:rsidR="005071BB" w:rsidRPr="002D3FDC">
        <w:rPr>
          <w:lang w:val="de-DE" w:eastAsia="de-DE"/>
        </w:rPr>
        <w:lastRenderedPageBreak/>
        <w:t>Annex 2a</w:t>
      </w:r>
      <w:r w:rsidR="005071BB">
        <w:rPr>
          <w:lang w:val="de-DE" w:eastAsia="de-DE"/>
        </w:rPr>
        <w:tab/>
      </w:r>
    </w:p>
    <w:p w14:paraId="6089A959" w14:textId="77777777" w:rsidR="005071BB" w:rsidRPr="00992D37" w:rsidRDefault="005071BB" w:rsidP="005071BB">
      <w:pPr>
        <w:pStyle w:val="SingleTxtG"/>
        <w:jc w:val="right"/>
        <w:rPr>
          <w:b/>
          <w:lang w:val="de-DE" w:eastAsia="de-DE"/>
        </w:rPr>
      </w:pPr>
      <w:r w:rsidRPr="00992D37">
        <w:rPr>
          <w:lang w:val="de-DE" w:eastAsia="de-DE"/>
        </w:rPr>
        <w:t>[Original</w:t>
      </w:r>
      <w:r>
        <w:rPr>
          <w:lang w:val="de-DE" w:eastAsia="de-DE"/>
        </w:rPr>
        <w:t>:</w:t>
      </w:r>
      <w:r w:rsidRPr="00992D37">
        <w:rPr>
          <w:lang w:val="de-DE" w:eastAsia="de-DE"/>
        </w:rPr>
        <w:t xml:space="preserve"> English, French and German]</w:t>
      </w:r>
    </w:p>
    <w:tbl>
      <w:tblPr>
        <w:tblW w:w="9637" w:type="dxa"/>
        <w:tblLayout w:type="fixed"/>
        <w:tblCellMar>
          <w:left w:w="0" w:type="dxa"/>
          <w:right w:w="0" w:type="dxa"/>
        </w:tblCellMar>
        <w:tblLook w:val="0000" w:firstRow="0" w:lastRow="0" w:firstColumn="0" w:lastColumn="0" w:noHBand="0" w:noVBand="0"/>
      </w:tblPr>
      <w:tblGrid>
        <w:gridCol w:w="9637"/>
      </w:tblGrid>
      <w:tr w:rsidR="005071BB" w:rsidRPr="0028599D" w14:paraId="06703E3D" w14:textId="77777777" w:rsidTr="005071BB">
        <w:trPr>
          <w:trHeight w:hRule="exact" w:val="907"/>
        </w:trPr>
        <w:tc>
          <w:tcPr>
            <w:tcW w:w="9067" w:type="dxa"/>
            <w:tcBorders>
              <w:top w:val="single" w:sz="4" w:space="0" w:color="000000"/>
              <w:left w:val="single" w:sz="4" w:space="0" w:color="000000"/>
              <w:bottom w:val="single" w:sz="4" w:space="0" w:color="000000"/>
              <w:right w:val="single" w:sz="4" w:space="0" w:color="000000"/>
            </w:tcBorders>
          </w:tcPr>
          <w:p w14:paraId="1C32AA27"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bCs/>
                <w:spacing w:val="1"/>
                <w:sz w:val="18"/>
                <w:szCs w:val="18"/>
                <w:lang w:val="de-DE"/>
              </w:rPr>
            </w:pPr>
            <w:r w:rsidRPr="002D3FDC">
              <w:rPr>
                <w:rFonts w:asciiTheme="majorBidi" w:hAnsiTheme="majorBidi" w:cstheme="majorBidi"/>
                <w:b/>
                <w:bCs/>
                <w:sz w:val="18"/>
                <w:szCs w:val="18"/>
                <w:lang w:val="de-DE"/>
              </w:rPr>
              <w:t>Standardis</w:t>
            </w:r>
            <w:r w:rsidRPr="002D3FDC">
              <w:rPr>
                <w:rFonts w:asciiTheme="majorBidi" w:hAnsiTheme="majorBidi" w:cstheme="majorBidi"/>
                <w:b/>
                <w:bCs/>
                <w:spacing w:val="-2"/>
                <w:sz w:val="18"/>
                <w:szCs w:val="18"/>
                <w:lang w:val="de-DE"/>
              </w:rPr>
              <w:t>i</w:t>
            </w:r>
            <w:r w:rsidRPr="002D3FDC">
              <w:rPr>
                <w:rFonts w:asciiTheme="majorBidi" w:hAnsiTheme="majorBidi" w:cstheme="majorBidi"/>
                <w:b/>
                <w:bCs/>
                <w:spacing w:val="1"/>
                <w:sz w:val="18"/>
                <w:szCs w:val="18"/>
                <w:lang w:val="de-DE"/>
              </w:rPr>
              <w:t>e</w:t>
            </w:r>
            <w:r w:rsidRPr="002D3FDC">
              <w:rPr>
                <w:rFonts w:asciiTheme="majorBidi" w:hAnsiTheme="majorBidi" w:cstheme="majorBidi"/>
                <w:b/>
                <w:bCs/>
                <w:sz w:val="18"/>
                <w:szCs w:val="18"/>
                <w:lang w:val="de-DE"/>
              </w:rPr>
              <w:t>rte</w:t>
            </w:r>
            <w:r w:rsidRPr="002D3FDC">
              <w:rPr>
                <w:rFonts w:asciiTheme="majorBidi" w:hAnsiTheme="majorBidi" w:cstheme="majorBidi"/>
                <w:b/>
                <w:bCs/>
                <w:spacing w:val="1"/>
                <w:sz w:val="18"/>
                <w:szCs w:val="18"/>
                <w:lang w:val="de-DE"/>
              </w:rPr>
              <w:t xml:space="preserve"> </w:t>
            </w:r>
            <w:r w:rsidRPr="002D3FDC">
              <w:rPr>
                <w:rFonts w:asciiTheme="majorBidi" w:hAnsiTheme="majorBidi" w:cstheme="majorBidi"/>
                <w:b/>
                <w:bCs/>
                <w:spacing w:val="-2"/>
                <w:sz w:val="18"/>
                <w:szCs w:val="18"/>
                <w:lang w:val="de-DE"/>
              </w:rPr>
              <w:t>Schiffsk</w:t>
            </w:r>
            <w:r w:rsidRPr="002D3FDC">
              <w:rPr>
                <w:rFonts w:asciiTheme="majorBidi" w:hAnsiTheme="majorBidi" w:cstheme="majorBidi"/>
                <w:b/>
                <w:bCs/>
                <w:spacing w:val="1"/>
                <w:sz w:val="18"/>
                <w:szCs w:val="18"/>
                <w:lang w:val="de-DE"/>
              </w:rPr>
              <w:t>ontrollliste gemäß 1.8.1.2.1 ADN für Tankschiffe</w:t>
            </w:r>
          </w:p>
          <w:p w14:paraId="5EB66672"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bCs/>
                <w:spacing w:val="1"/>
                <w:sz w:val="18"/>
                <w:szCs w:val="18"/>
                <w:lang w:val="en-US"/>
              </w:rPr>
            </w:pPr>
            <w:r w:rsidRPr="002D3FDC">
              <w:rPr>
                <w:rFonts w:asciiTheme="majorBidi" w:hAnsiTheme="majorBidi" w:cstheme="majorBidi"/>
                <w:b/>
                <w:bCs/>
                <w:spacing w:val="1"/>
                <w:sz w:val="18"/>
                <w:szCs w:val="18"/>
                <w:lang w:val="en-US"/>
              </w:rPr>
              <w:t>Standardized vessel checklist in accordance with 1.8.1.2.1 of ADN for tank vessels</w:t>
            </w:r>
          </w:p>
          <w:p w14:paraId="1684F9CF"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bCs/>
                <w:w w:val="99"/>
                <w:sz w:val="18"/>
                <w:szCs w:val="18"/>
              </w:rPr>
            </w:pPr>
            <w:r w:rsidRPr="002D3FDC">
              <w:rPr>
                <w:rFonts w:asciiTheme="majorBidi" w:hAnsiTheme="majorBidi" w:cstheme="majorBidi"/>
                <w:b/>
                <w:bCs/>
                <w:sz w:val="18"/>
                <w:szCs w:val="18"/>
              </w:rPr>
              <w:t>Liste de contrôle standardisée des bateaux conformément à l’ADN 1.8.1.2.1 pour les bateaux-citernes</w:t>
            </w:r>
          </w:p>
        </w:tc>
      </w:tr>
    </w:tbl>
    <w:p w14:paraId="1B105AF1" w14:textId="77777777" w:rsidR="005071BB" w:rsidRPr="002D3FDC" w:rsidRDefault="005071BB" w:rsidP="005071BB">
      <w:pPr>
        <w:rPr>
          <w:rFonts w:asciiTheme="majorBidi" w:hAnsiTheme="majorBidi" w:cstheme="majorBidi"/>
          <w:lang w:val="fr-FR"/>
        </w:rPr>
      </w:pPr>
    </w:p>
    <w:tbl>
      <w:tblPr>
        <w:tblW w:w="9637" w:type="dxa"/>
        <w:tblLayout w:type="fixed"/>
        <w:tblCellMar>
          <w:left w:w="0" w:type="dxa"/>
          <w:right w:w="0" w:type="dxa"/>
        </w:tblCellMar>
        <w:tblLook w:val="0000" w:firstRow="0" w:lastRow="0" w:firstColumn="0" w:lastColumn="0" w:noHBand="0" w:noVBand="0"/>
      </w:tblPr>
      <w:tblGrid>
        <w:gridCol w:w="4440"/>
        <w:gridCol w:w="11"/>
        <w:gridCol w:w="5186"/>
      </w:tblGrid>
      <w:tr w:rsidR="005071BB" w:rsidRPr="0028599D" w14:paraId="348584CB" w14:textId="77777777" w:rsidTr="005071BB">
        <w:trPr>
          <w:trHeight w:hRule="exact" w:val="582"/>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D7D8C8A"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rPr>
            </w:pPr>
            <w:r w:rsidRPr="002D3FDC">
              <w:rPr>
                <w:rFonts w:asciiTheme="majorBidi" w:hAnsiTheme="majorBidi" w:cstheme="majorBidi"/>
                <w:b/>
                <w:sz w:val="18"/>
                <w:szCs w:val="18"/>
              </w:rPr>
              <w:t>Kontrollierende Behörde / Controlling authority / Autorité effectuant le contrôle</w:t>
            </w:r>
          </w:p>
        </w:tc>
      </w:tr>
      <w:tr w:rsidR="005071BB" w:rsidRPr="005071BB" w14:paraId="49AEF047" w14:textId="77777777" w:rsidTr="005071BB">
        <w:trPr>
          <w:trHeight w:hRule="exact" w:val="388"/>
        </w:trPr>
        <w:tc>
          <w:tcPr>
            <w:tcW w:w="4178" w:type="dxa"/>
            <w:tcBorders>
              <w:top w:val="single" w:sz="4" w:space="0" w:color="000000"/>
              <w:left w:val="single" w:sz="4" w:space="0" w:color="000000"/>
              <w:bottom w:val="single" w:sz="4" w:space="0" w:color="000000"/>
              <w:right w:val="single" w:sz="4" w:space="0" w:color="000000"/>
            </w:tcBorders>
          </w:tcPr>
          <w:p w14:paraId="0144207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w:t>
            </w:r>
            <w:r w:rsidRPr="002D3FDC">
              <w:rPr>
                <w:rFonts w:asciiTheme="majorBidi" w:hAnsiTheme="majorBidi" w:cstheme="majorBidi"/>
                <w:sz w:val="18"/>
                <w:szCs w:val="18"/>
              </w:rPr>
              <w:tab/>
              <w:t>Name / Name / Nom:</w:t>
            </w:r>
          </w:p>
        </w:tc>
        <w:tc>
          <w:tcPr>
            <w:tcW w:w="4889" w:type="dxa"/>
            <w:gridSpan w:val="2"/>
            <w:tcBorders>
              <w:top w:val="single" w:sz="4" w:space="0" w:color="000000"/>
              <w:left w:val="single" w:sz="4" w:space="0" w:color="000000"/>
              <w:bottom w:val="single" w:sz="4" w:space="0" w:color="000000"/>
              <w:right w:val="single" w:sz="4" w:space="0" w:color="000000"/>
            </w:tcBorders>
          </w:tcPr>
          <w:p w14:paraId="2D9F0C7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es-ES"/>
              </w:rPr>
            </w:pPr>
            <w:r w:rsidRPr="002D3FDC">
              <w:rPr>
                <w:rFonts w:asciiTheme="majorBidi" w:hAnsiTheme="majorBidi" w:cstheme="majorBidi"/>
                <w:sz w:val="18"/>
                <w:szCs w:val="18"/>
                <w:lang w:val="es-ES"/>
              </w:rPr>
              <w:t>2.</w:t>
            </w:r>
            <w:r w:rsidRPr="002D3FDC">
              <w:rPr>
                <w:rFonts w:asciiTheme="majorBidi" w:hAnsiTheme="majorBidi" w:cstheme="majorBidi"/>
                <w:sz w:val="18"/>
                <w:szCs w:val="18"/>
                <w:lang w:val="es-ES"/>
              </w:rPr>
              <w:tab/>
              <w:t>Liste Nr. / List No. / Liste N</w:t>
            </w:r>
            <w:r w:rsidRPr="002D3FDC">
              <w:rPr>
                <w:rFonts w:asciiTheme="majorBidi" w:hAnsiTheme="majorBidi" w:cstheme="majorBidi"/>
                <w:sz w:val="18"/>
                <w:szCs w:val="18"/>
                <w:vertAlign w:val="superscript"/>
                <w:lang w:val="es-ES"/>
              </w:rPr>
              <w:t>o</w:t>
            </w:r>
            <w:r w:rsidRPr="002D3FDC">
              <w:rPr>
                <w:rFonts w:asciiTheme="majorBidi" w:hAnsiTheme="majorBidi" w:cstheme="majorBidi"/>
                <w:sz w:val="18"/>
                <w:szCs w:val="18"/>
                <w:lang w:val="es-ES"/>
              </w:rPr>
              <w:t>:</w:t>
            </w:r>
          </w:p>
        </w:tc>
      </w:tr>
      <w:tr w:rsidR="005071BB" w:rsidRPr="002D3FDC" w14:paraId="7F3213BA" w14:textId="77777777" w:rsidTr="005071BB">
        <w:trPr>
          <w:trHeight w:hRule="exact" w:val="396"/>
        </w:trPr>
        <w:tc>
          <w:tcPr>
            <w:tcW w:w="9067" w:type="dxa"/>
            <w:gridSpan w:val="3"/>
            <w:tcBorders>
              <w:top w:val="single" w:sz="4" w:space="0" w:color="000000"/>
              <w:left w:val="single" w:sz="4" w:space="0" w:color="000000"/>
              <w:bottom w:val="single" w:sz="4" w:space="0" w:color="000000"/>
              <w:right w:val="single" w:sz="4" w:space="0" w:color="000000"/>
            </w:tcBorders>
          </w:tcPr>
          <w:p w14:paraId="5744A31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3.</w:t>
            </w:r>
            <w:r w:rsidRPr="002D3FDC">
              <w:rPr>
                <w:rFonts w:asciiTheme="majorBidi" w:hAnsiTheme="majorBidi" w:cstheme="majorBidi"/>
                <w:sz w:val="18"/>
                <w:szCs w:val="18"/>
              </w:rPr>
              <w:tab/>
              <w:t>Anschrift / Address / adresse:</w:t>
            </w:r>
          </w:p>
        </w:tc>
      </w:tr>
      <w:tr w:rsidR="005071BB" w:rsidRPr="0028599D" w14:paraId="54E51295" w14:textId="77777777" w:rsidTr="005071BB">
        <w:trPr>
          <w:trHeight w:hRule="exact" w:val="578"/>
        </w:trPr>
        <w:tc>
          <w:tcPr>
            <w:tcW w:w="4178" w:type="dxa"/>
            <w:tcBorders>
              <w:top w:val="single" w:sz="4" w:space="0" w:color="000000"/>
              <w:left w:val="single" w:sz="4" w:space="0" w:color="000000"/>
              <w:bottom w:val="single" w:sz="4" w:space="0" w:color="000000"/>
              <w:right w:val="single" w:sz="4" w:space="0" w:color="000000"/>
            </w:tcBorders>
          </w:tcPr>
          <w:p w14:paraId="3F2BCD5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es-ES"/>
              </w:rPr>
            </w:pPr>
            <w:r w:rsidRPr="002D3FDC">
              <w:rPr>
                <w:rFonts w:asciiTheme="majorBidi" w:hAnsiTheme="majorBidi" w:cstheme="majorBidi"/>
                <w:sz w:val="18"/>
                <w:szCs w:val="18"/>
                <w:lang w:val="es-ES"/>
              </w:rPr>
              <w:t>4.</w:t>
            </w:r>
            <w:r w:rsidRPr="002D3FDC">
              <w:rPr>
                <w:rFonts w:asciiTheme="majorBidi" w:hAnsiTheme="majorBidi" w:cstheme="majorBidi"/>
                <w:sz w:val="18"/>
                <w:szCs w:val="18"/>
                <w:lang w:val="es-ES"/>
              </w:rPr>
              <w:tab/>
              <w:t>Tel.Nr. / Tel. No. / N</w:t>
            </w:r>
            <w:r w:rsidRPr="002D3FDC">
              <w:rPr>
                <w:rFonts w:asciiTheme="majorBidi" w:hAnsiTheme="majorBidi" w:cstheme="majorBidi"/>
                <w:sz w:val="18"/>
                <w:szCs w:val="18"/>
                <w:vertAlign w:val="superscript"/>
                <w:lang w:val="es-ES"/>
              </w:rPr>
              <w:t>o</w:t>
            </w:r>
            <w:r w:rsidRPr="002D3FDC">
              <w:rPr>
                <w:rFonts w:asciiTheme="majorBidi" w:hAnsiTheme="majorBidi" w:cstheme="majorBidi"/>
                <w:sz w:val="18"/>
                <w:szCs w:val="18"/>
                <w:lang w:val="es-ES"/>
              </w:rPr>
              <w:t xml:space="preserve"> de téléphone:</w:t>
            </w:r>
          </w:p>
        </w:tc>
        <w:tc>
          <w:tcPr>
            <w:tcW w:w="4889" w:type="dxa"/>
            <w:gridSpan w:val="2"/>
            <w:tcBorders>
              <w:top w:val="single" w:sz="4" w:space="0" w:color="000000"/>
              <w:left w:val="single" w:sz="4" w:space="0" w:color="000000"/>
              <w:bottom w:val="single" w:sz="4" w:space="0" w:color="000000"/>
              <w:right w:val="single" w:sz="4" w:space="0" w:color="000000"/>
            </w:tcBorders>
          </w:tcPr>
          <w:p w14:paraId="0E72604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5.</w:t>
            </w:r>
            <w:r w:rsidRPr="002D3FDC">
              <w:rPr>
                <w:rFonts w:asciiTheme="majorBidi" w:hAnsiTheme="majorBidi" w:cstheme="majorBidi"/>
                <w:sz w:val="18"/>
                <w:szCs w:val="18"/>
              </w:rPr>
              <w:tab/>
              <w:t>E-Mail / e-mail / Courriel:</w:t>
            </w:r>
          </w:p>
        </w:tc>
      </w:tr>
      <w:tr w:rsidR="005071BB" w:rsidRPr="002D3FDC" w14:paraId="66619905" w14:textId="77777777" w:rsidTr="005071BB">
        <w:trPr>
          <w:trHeight w:hRule="exact" w:val="57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306C933"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w w:val="99"/>
                <w:sz w:val="18"/>
                <w:szCs w:val="18"/>
                <w:lang w:val="fr-FR"/>
              </w:rPr>
            </w:pPr>
            <w:r w:rsidRPr="002D3FDC">
              <w:rPr>
                <w:rFonts w:asciiTheme="majorBidi" w:hAnsiTheme="majorBidi" w:cstheme="majorBidi"/>
                <w:b/>
                <w:w w:val="99"/>
                <w:sz w:val="18"/>
                <w:szCs w:val="18"/>
                <w:lang w:val="fr-FR"/>
              </w:rPr>
              <w:t>Ort und Zeit der Kontrolle / Location and time of the check / Lieu et date du contrôle</w:t>
            </w:r>
          </w:p>
        </w:tc>
      </w:tr>
      <w:tr w:rsidR="005071BB" w:rsidRPr="002D3FDC" w14:paraId="6C56C708" w14:textId="77777777" w:rsidTr="005071BB">
        <w:trPr>
          <w:trHeight w:hRule="exact" w:val="284"/>
        </w:trPr>
        <w:tc>
          <w:tcPr>
            <w:tcW w:w="4178" w:type="dxa"/>
            <w:tcBorders>
              <w:top w:val="single" w:sz="4" w:space="0" w:color="000000"/>
              <w:left w:val="single" w:sz="4" w:space="0" w:color="000000"/>
              <w:bottom w:val="single" w:sz="4" w:space="0" w:color="000000"/>
              <w:right w:val="single" w:sz="4" w:space="0" w:color="000000"/>
            </w:tcBorders>
          </w:tcPr>
          <w:p w14:paraId="49383972"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6.</w:t>
            </w:r>
            <w:r w:rsidRPr="002D3FDC">
              <w:rPr>
                <w:rFonts w:asciiTheme="majorBidi" w:hAnsiTheme="majorBidi" w:cstheme="majorBidi"/>
                <w:sz w:val="18"/>
                <w:szCs w:val="18"/>
              </w:rPr>
              <w:tab/>
              <w:t>Datum / Date / Date:</w:t>
            </w:r>
          </w:p>
        </w:tc>
        <w:tc>
          <w:tcPr>
            <w:tcW w:w="4889" w:type="dxa"/>
            <w:gridSpan w:val="2"/>
            <w:tcBorders>
              <w:top w:val="single" w:sz="4" w:space="0" w:color="000000"/>
              <w:left w:val="single" w:sz="4" w:space="0" w:color="000000"/>
              <w:bottom w:val="single" w:sz="4" w:space="0" w:color="000000"/>
              <w:right w:val="single" w:sz="4" w:space="0" w:color="000000"/>
            </w:tcBorders>
          </w:tcPr>
          <w:p w14:paraId="0D00A21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7.</w:t>
            </w:r>
            <w:r w:rsidRPr="002D3FDC">
              <w:rPr>
                <w:rFonts w:asciiTheme="majorBidi" w:hAnsiTheme="majorBidi" w:cstheme="majorBidi"/>
                <w:sz w:val="18"/>
                <w:szCs w:val="18"/>
              </w:rPr>
              <w:tab/>
              <w:t>Uhrzeit / Time / Heure:</w:t>
            </w:r>
          </w:p>
        </w:tc>
      </w:tr>
      <w:tr w:rsidR="005071BB" w:rsidRPr="002D3FDC" w14:paraId="26C31E1E" w14:textId="77777777" w:rsidTr="005071BB">
        <w:trPr>
          <w:trHeight w:hRule="exact" w:val="796"/>
        </w:trPr>
        <w:tc>
          <w:tcPr>
            <w:tcW w:w="4178" w:type="dxa"/>
            <w:tcBorders>
              <w:top w:val="single" w:sz="4" w:space="0" w:color="000000"/>
              <w:left w:val="single" w:sz="4" w:space="0" w:color="000000"/>
              <w:bottom w:val="single" w:sz="4" w:space="0" w:color="000000"/>
              <w:right w:val="single" w:sz="4" w:space="0" w:color="000000"/>
            </w:tcBorders>
          </w:tcPr>
          <w:p w14:paraId="581E8214" w14:textId="77777777" w:rsidR="005071BB" w:rsidRPr="005071BB" w:rsidRDefault="005071BB" w:rsidP="005071BB">
            <w:pPr>
              <w:widowControl w:val="0"/>
              <w:suppressAutoHyphens w:val="0"/>
              <w:spacing w:line="240" w:lineRule="auto"/>
              <w:ind w:left="113"/>
              <w:contextualSpacing/>
              <w:rPr>
                <w:rFonts w:asciiTheme="majorBidi" w:hAnsiTheme="majorBidi" w:cstheme="majorBidi"/>
                <w:sz w:val="18"/>
                <w:szCs w:val="18"/>
                <w:lang w:val="en-US"/>
              </w:rPr>
            </w:pPr>
            <w:r w:rsidRPr="005071BB">
              <w:rPr>
                <w:rFonts w:asciiTheme="majorBidi" w:hAnsiTheme="majorBidi" w:cstheme="majorBidi"/>
                <w:sz w:val="18"/>
                <w:szCs w:val="18"/>
                <w:lang w:val="en-US"/>
              </w:rPr>
              <w:t>8.</w:t>
            </w:r>
            <w:r w:rsidRPr="005071BB">
              <w:rPr>
                <w:rFonts w:asciiTheme="majorBidi" w:hAnsiTheme="majorBidi" w:cstheme="majorBidi"/>
                <w:sz w:val="18"/>
                <w:szCs w:val="18"/>
                <w:lang w:val="en-US"/>
              </w:rPr>
              <w:tab/>
              <w:t>Wasserstraße / Waterway / Voie navigable:</w:t>
            </w:r>
          </w:p>
          <w:p w14:paraId="257122FE" w14:textId="77777777" w:rsidR="005071BB" w:rsidRPr="005071BB" w:rsidRDefault="005071BB" w:rsidP="005071BB">
            <w:pPr>
              <w:widowControl w:val="0"/>
              <w:suppressAutoHyphens w:val="0"/>
              <w:spacing w:line="240" w:lineRule="auto"/>
              <w:ind w:left="113"/>
              <w:contextualSpacing/>
              <w:rPr>
                <w:rFonts w:asciiTheme="majorBidi" w:hAnsiTheme="majorBidi" w:cstheme="majorBidi"/>
                <w:sz w:val="18"/>
                <w:szCs w:val="18"/>
                <w:lang w:val="en-US"/>
              </w:rPr>
            </w:pP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t>km/</w:t>
            </w:r>
            <w:r w:rsidRPr="002D3FDC">
              <w:rPr>
                <w:rFonts w:asciiTheme="majorBidi" w:hAnsiTheme="majorBidi" w:cstheme="majorBidi"/>
                <w:sz w:val="18"/>
                <w:szCs w:val="18"/>
              </w:rPr>
              <w:t>км</w:t>
            </w:r>
            <w:r w:rsidRPr="005071BB">
              <w:rPr>
                <w:rFonts w:asciiTheme="majorBidi" w:hAnsiTheme="majorBidi" w:cstheme="majorBidi"/>
                <w:sz w:val="18"/>
                <w:szCs w:val="18"/>
                <w:lang w:val="en-US"/>
              </w:rPr>
              <w:t>:</w:t>
            </w:r>
          </w:p>
        </w:tc>
        <w:tc>
          <w:tcPr>
            <w:tcW w:w="4889" w:type="dxa"/>
            <w:gridSpan w:val="2"/>
            <w:tcBorders>
              <w:top w:val="single" w:sz="4" w:space="0" w:color="000000"/>
              <w:left w:val="single" w:sz="4" w:space="0" w:color="000000"/>
              <w:bottom w:val="single" w:sz="4" w:space="0" w:color="000000"/>
              <w:right w:val="single" w:sz="4" w:space="0" w:color="000000"/>
            </w:tcBorders>
          </w:tcPr>
          <w:p w14:paraId="0058291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9.</w:t>
            </w:r>
            <w:r w:rsidRPr="002D3FDC">
              <w:rPr>
                <w:rFonts w:asciiTheme="majorBidi" w:hAnsiTheme="majorBidi" w:cstheme="majorBidi"/>
                <w:sz w:val="18"/>
                <w:szCs w:val="18"/>
              </w:rPr>
              <w:tab/>
              <w:t>Ortslage / Location / Lieu:</w:t>
            </w:r>
          </w:p>
          <w:p w14:paraId="512C2CE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r>
      <w:tr w:rsidR="005071BB" w:rsidRPr="0028599D" w14:paraId="71396464" w14:textId="77777777" w:rsidTr="005071BB">
        <w:trPr>
          <w:trHeight w:hRule="exact" w:val="1343"/>
        </w:trPr>
        <w:tc>
          <w:tcPr>
            <w:tcW w:w="9067" w:type="dxa"/>
            <w:gridSpan w:val="3"/>
            <w:tcBorders>
              <w:top w:val="single" w:sz="4" w:space="0" w:color="000000"/>
              <w:left w:val="single" w:sz="4" w:space="0" w:color="000000"/>
              <w:bottom w:val="single" w:sz="4" w:space="0" w:color="000000"/>
              <w:right w:val="single" w:sz="4" w:space="0" w:color="000000"/>
            </w:tcBorders>
            <w:vAlign w:val="center"/>
          </w:tcPr>
          <w:p w14:paraId="26672D5B" w14:textId="77777777" w:rsidR="005071BB" w:rsidRPr="002D3FDC" w:rsidRDefault="005071BB" w:rsidP="005071BB">
            <w:pPr>
              <w:widowControl w:val="0"/>
              <w:tabs>
                <w:tab w:val="left" w:pos="1973"/>
                <w:tab w:val="left" w:pos="4103"/>
              </w:tabs>
              <w:suppressAutoHyphens w:val="0"/>
              <w:spacing w:line="240" w:lineRule="auto"/>
              <w:ind w:left="182"/>
              <w:contextualSpacing/>
              <w:rPr>
                <w:rFonts w:asciiTheme="majorBidi" w:hAnsiTheme="majorBidi" w:cstheme="majorBidi"/>
                <w:sz w:val="18"/>
                <w:szCs w:val="18"/>
                <w:lang w:val="de-DE"/>
              </w:rPr>
            </w:pP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während der Fahrt      </w:t>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beim Stillliegen               </w:t>
            </w:r>
            <w:r>
              <w:rPr>
                <w:rFonts w:asciiTheme="majorBidi" w:hAnsiTheme="majorBidi" w:cstheme="majorBidi"/>
                <w:sz w:val="18"/>
                <w:szCs w:val="18"/>
                <w:lang w:val="de-DE"/>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de-DE"/>
              </w:rPr>
              <w:t xml:space="preserve"> beim Laden/Löschen</w:t>
            </w:r>
          </w:p>
          <w:p w14:paraId="5F43C856" w14:textId="77777777" w:rsidR="005071BB" w:rsidRPr="005071BB" w:rsidRDefault="005071BB" w:rsidP="005071BB">
            <w:pPr>
              <w:widowControl w:val="0"/>
              <w:tabs>
                <w:tab w:val="left" w:pos="1977"/>
                <w:tab w:val="left" w:pos="4103"/>
              </w:tabs>
              <w:suppressAutoHyphens w:val="0"/>
              <w:spacing w:line="240" w:lineRule="auto"/>
              <w:ind w:left="182"/>
              <w:contextualSpacing/>
              <w:rPr>
                <w:rFonts w:asciiTheme="majorBidi" w:hAnsiTheme="majorBidi" w:cstheme="majorBidi"/>
                <w:sz w:val="18"/>
                <w:szCs w:val="18"/>
                <w:lang w:val="en-US"/>
              </w:rPr>
            </w:pPr>
            <w:r w:rsidRPr="002D3FDC">
              <w:rPr>
                <w:rFonts w:asciiTheme="majorBidi" w:hAnsiTheme="majorBidi" w:cstheme="majorBidi"/>
                <w:sz w:val="18"/>
                <w:szCs w:val="18"/>
              </w:rPr>
              <w:sym w:font="Wingdings" w:char="F0A8"/>
            </w:r>
            <w:r w:rsidRPr="005071BB">
              <w:rPr>
                <w:rFonts w:asciiTheme="majorBidi" w:hAnsiTheme="majorBidi" w:cstheme="majorBidi"/>
                <w:sz w:val="18"/>
                <w:szCs w:val="18"/>
                <w:lang w:val="en-US"/>
              </w:rPr>
              <w:t xml:space="preserve"> under way …          </w:t>
            </w:r>
            <w:r w:rsidRPr="005071BB">
              <w:rPr>
                <w:rFonts w:asciiTheme="majorBidi" w:hAnsiTheme="majorBidi" w:cstheme="majorBidi"/>
                <w:sz w:val="18"/>
                <w:szCs w:val="18"/>
                <w:lang w:val="en-US"/>
              </w:rPr>
              <w:tab/>
            </w:r>
            <w:r w:rsidRPr="002D3FDC">
              <w:rPr>
                <w:rFonts w:asciiTheme="majorBidi" w:hAnsiTheme="majorBidi" w:cstheme="majorBidi"/>
                <w:sz w:val="18"/>
                <w:szCs w:val="18"/>
              </w:rPr>
              <w:sym w:font="Wingdings" w:char="F0A8"/>
            </w:r>
            <w:r w:rsidRPr="005071BB">
              <w:rPr>
                <w:rFonts w:asciiTheme="majorBidi" w:hAnsiTheme="majorBidi" w:cstheme="majorBidi"/>
                <w:sz w:val="18"/>
                <w:szCs w:val="18"/>
                <w:lang w:val="en-US"/>
              </w:rPr>
              <w:t xml:space="preserve"> berthed vessel</w:t>
            </w:r>
            <w:r w:rsidRPr="005071BB">
              <w:rPr>
                <w:rFonts w:asciiTheme="majorBidi" w:hAnsiTheme="majorBidi" w:cstheme="majorBidi"/>
                <w:sz w:val="18"/>
                <w:szCs w:val="18"/>
                <w:lang w:val="en-US"/>
              </w:rPr>
              <w:tab/>
            </w:r>
            <w:r w:rsidRPr="002D3FDC">
              <w:rPr>
                <w:rFonts w:asciiTheme="majorBidi" w:hAnsiTheme="majorBidi" w:cstheme="majorBidi"/>
                <w:sz w:val="18"/>
                <w:szCs w:val="18"/>
              </w:rPr>
              <w:sym w:font="Wingdings" w:char="F0A8"/>
            </w:r>
            <w:r w:rsidRPr="005071BB">
              <w:rPr>
                <w:rFonts w:asciiTheme="majorBidi" w:hAnsiTheme="majorBidi" w:cstheme="majorBidi"/>
                <w:sz w:val="18"/>
                <w:szCs w:val="18"/>
                <w:lang w:val="en-US"/>
              </w:rPr>
              <w:t xml:space="preserve"> at loading/unloading</w:t>
            </w:r>
          </w:p>
          <w:p w14:paraId="466961A2" w14:textId="77777777" w:rsidR="005071BB" w:rsidRPr="002D3FDC" w:rsidRDefault="005071BB" w:rsidP="005071BB">
            <w:pPr>
              <w:widowControl w:val="0"/>
              <w:tabs>
                <w:tab w:val="left" w:pos="1981"/>
                <w:tab w:val="left" w:pos="4112"/>
              </w:tabs>
              <w:suppressAutoHyphens w:val="0"/>
              <w:spacing w:line="240" w:lineRule="auto"/>
              <w:ind w:left="182"/>
              <w:contextualSpacing/>
              <w:rPr>
                <w:rFonts w:asciiTheme="majorBidi" w:hAnsiTheme="majorBidi" w:cstheme="majorBidi"/>
                <w:sz w:val="18"/>
                <w:szCs w:val="18"/>
                <w:lang w:val="fr-FR"/>
              </w:rPr>
            </w:pP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bateau faisant route </w:t>
            </w:r>
            <w:r>
              <w:rPr>
                <w:rFonts w:asciiTheme="majorBidi" w:hAnsiTheme="majorBidi" w:cstheme="majorBidi"/>
                <w:sz w:val="18"/>
                <w:szCs w:val="18"/>
                <w:lang w:val="fr-FR"/>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bateau au mouillage</w:t>
            </w:r>
            <w:r>
              <w:rPr>
                <w:rFonts w:asciiTheme="majorBidi" w:hAnsiTheme="majorBidi" w:cstheme="majorBidi"/>
                <w:sz w:val="18"/>
                <w:szCs w:val="18"/>
                <w:lang w:val="fr-FR"/>
              </w:rPr>
              <w:tab/>
            </w:r>
            <w:r w:rsidRPr="002D3FDC">
              <w:rPr>
                <w:rFonts w:asciiTheme="majorBidi" w:hAnsiTheme="majorBidi" w:cstheme="majorBidi"/>
                <w:sz w:val="18"/>
                <w:szCs w:val="18"/>
              </w:rPr>
              <w:sym w:font="Wingdings" w:char="F0A8"/>
            </w:r>
            <w:r w:rsidRPr="002D3FDC">
              <w:rPr>
                <w:rFonts w:asciiTheme="majorBidi" w:hAnsiTheme="majorBidi" w:cstheme="majorBidi"/>
                <w:sz w:val="18"/>
                <w:szCs w:val="18"/>
                <w:lang w:val="fr-FR"/>
              </w:rPr>
              <w:t xml:space="preserve"> en chargement/en déchargement</w:t>
            </w:r>
          </w:p>
          <w:p w14:paraId="53D36E40" w14:textId="77777777" w:rsidR="005071BB" w:rsidRPr="002D3FDC" w:rsidRDefault="005071BB" w:rsidP="005071BB">
            <w:pPr>
              <w:widowControl w:val="0"/>
              <w:suppressAutoHyphens w:val="0"/>
              <w:spacing w:line="240" w:lineRule="auto"/>
              <w:ind w:left="182"/>
              <w:contextualSpacing/>
              <w:rPr>
                <w:rFonts w:asciiTheme="majorBidi" w:hAnsiTheme="majorBidi" w:cstheme="majorBidi"/>
                <w:b/>
                <w:bCs/>
                <w:color w:val="FF0000"/>
                <w:spacing w:val="-1"/>
                <w:w w:val="99"/>
                <w:sz w:val="18"/>
                <w:szCs w:val="18"/>
                <w:lang w:val="fr-FR"/>
              </w:rPr>
            </w:pPr>
          </w:p>
        </w:tc>
      </w:tr>
      <w:tr w:rsidR="005071BB" w:rsidRPr="0028599D" w14:paraId="78449504" w14:textId="77777777" w:rsidTr="005071BB">
        <w:trPr>
          <w:trHeight w:hRule="exact" w:val="430"/>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1CD33AF"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sz w:val="18"/>
                <w:szCs w:val="18"/>
              </w:rPr>
            </w:pPr>
            <w:r w:rsidRPr="002D3FDC">
              <w:rPr>
                <w:rFonts w:asciiTheme="majorBidi" w:hAnsiTheme="majorBidi" w:cstheme="majorBidi"/>
                <w:b/>
                <w:bCs/>
                <w:spacing w:val="-1"/>
                <w:w w:val="99"/>
                <w:sz w:val="18"/>
                <w:szCs w:val="18"/>
              </w:rPr>
              <w:t>S</w:t>
            </w:r>
            <w:r w:rsidRPr="002D3FDC">
              <w:rPr>
                <w:rFonts w:asciiTheme="majorBidi" w:hAnsiTheme="majorBidi" w:cstheme="majorBidi"/>
                <w:b/>
                <w:bCs/>
                <w:w w:val="99"/>
                <w:sz w:val="18"/>
                <w:szCs w:val="18"/>
              </w:rPr>
              <w:t>c</w:t>
            </w:r>
            <w:r w:rsidRPr="002D3FDC">
              <w:rPr>
                <w:rFonts w:asciiTheme="majorBidi" w:hAnsiTheme="majorBidi" w:cstheme="majorBidi"/>
                <w:b/>
                <w:bCs/>
                <w:spacing w:val="1"/>
                <w:w w:val="99"/>
                <w:sz w:val="18"/>
                <w:szCs w:val="18"/>
              </w:rPr>
              <w:t>hiff</w:t>
            </w:r>
            <w:r w:rsidRPr="002D3FDC">
              <w:rPr>
                <w:rFonts w:asciiTheme="majorBidi" w:hAnsiTheme="majorBidi" w:cstheme="majorBidi"/>
                <w:b/>
                <w:bCs/>
                <w:w w:val="99"/>
                <w:sz w:val="18"/>
                <w:szCs w:val="18"/>
              </w:rPr>
              <w:t>s</w:t>
            </w:r>
            <w:r w:rsidRPr="002D3FDC">
              <w:rPr>
                <w:rFonts w:asciiTheme="majorBidi" w:hAnsiTheme="majorBidi" w:cstheme="majorBidi"/>
                <w:b/>
                <w:bCs/>
                <w:spacing w:val="1"/>
                <w:w w:val="99"/>
                <w:sz w:val="18"/>
                <w:szCs w:val="18"/>
              </w:rPr>
              <w:t>d</w:t>
            </w:r>
            <w:r w:rsidRPr="002D3FDC">
              <w:rPr>
                <w:rFonts w:asciiTheme="majorBidi" w:hAnsiTheme="majorBidi" w:cstheme="majorBidi"/>
                <w:b/>
                <w:bCs/>
                <w:w w:val="99"/>
                <w:sz w:val="18"/>
                <w:szCs w:val="18"/>
              </w:rPr>
              <w:t>a</w:t>
            </w:r>
            <w:r w:rsidRPr="002D3FDC">
              <w:rPr>
                <w:rFonts w:asciiTheme="majorBidi" w:hAnsiTheme="majorBidi" w:cstheme="majorBidi"/>
                <w:b/>
                <w:bCs/>
                <w:spacing w:val="1"/>
                <w:w w:val="99"/>
                <w:sz w:val="18"/>
                <w:szCs w:val="18"/>
              </w:rPr>
              <w:t>t</w:t>
            </w:r>
            <w:r w:rsidRPr="002D3FDC">
              <w:rPr>
                <w:rFonts w:asciiTheme="majorBidi" w:hAnsiTheme="majorBidi" w:cstheme="majorBidi"/>
                <w:b/>
                <w:bCs/>
                <w:w w:val="99"/>
                <w:sz w:val="18"/>
                <w:szCs w:val="18"/>
              </w:rPr>
              <w:t>en / Vessel data / Données relatives au bateau</w:t>
            </w:r>
          </w:p>
        </w:tc>
      </w:tr>
      <w:tr w:rsidR="005071BB" w:rsidRPr="0028599D" w14:paraId="5C0A2652" w14:textId="77777777" w:rsidTr="005071BB">
        <w:trPr>
          <w:trHeight w:hRule="exact" w:val="948"/>
        </w:trPr>
        <w:tc>
          <w:tcPr>
            <w:tcW w:w="4178" w:type="dxa"/>
            <w:tcBorders>
              <w:top w:val="single" w:sz="4" w:space="0" w:color="000000"/>
              <w:left w:val="single" w:sz="4" w:space="0" w:color="000000"/>
              <w:bottom w:val="single" w:sz="4" w:space="0" w:color="000000"/>
              <w:right w:val="single" w:sz="4" w:space="0" w:color="000000"/>
            </w:tcBorders>
          </w:tcPr>
          <w:p w14:paraId="7A15AF7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10.</w:t>
            </w:r>
            <w:r w:rsidRPr="002D3FDC">
              <w:rPr>
                <w:rFonts w:asciiTheme="majorBidi" w:hAnsiTheme="majorBidi" w:cstheme="majorBidi"/>
                <w:sz w:val="18"/>
                <w:szCs w:val="18"/>
                <w:lang w:val="fr-FR"/>
              </w:rPr>
              <w:tab/>
              <w:t xml:space="preserve">Amtl. Schiffsnummer / Official vessel number / </w:t>
            </w:r>
            <w:r>
              <w:rPr>
                <w:rFonts w:asciiTheme="majorBidi" w:hAnsiTheme="majorBidi" w:cstheme="majorBidi"/>
                <w:sz w:val="18"/>
                <w:szCs w:val="18"/>
                <w:lang w:val="fr-FR"/>
              </w:rPr>
              <w:tab/>
            </w:r>
            <w:r w:rsidRPr="002D3FDC">
              <w:rPr>
                <w:rFonts w:asciiTheme="majorBidi" w:hAnsiTheme="majorBidi" w:cstheme="majorBidi"/>
                <w:sz w:val="18"/>
                <w:szCs w:val="18"/>
                <w:lang w:val="fr-FR"/>
              </w:rPr>
              <w:t>N</w:t>
            </w:r>
            <w:r w:rsidRPr="002D3FDC">
              <w:rPr>
                <w:rFonts w:asciiTheme="majorBidi" w:hAnsiTheme="majorBidi" w:cstheme="majorBidi"/>
                <w:sz w:val="18"/>
                <w:szCs w:val="18"/>
                <w:vertAlign w:val="superscript"/>
                <w:lang w:val="fr-FR"/>
              </w:rPr>
              <w:t>o</w:t>
            </w:r>
            <w:r w:rsidRPr="002D3FDC">
              <w:rPr>
                <w:rFonts w:asciiTheme="majorBidi" w:hAnsiTheme="majorBidi" w:cstheme="majorBidi"/>
                <w:sz w:val="18"/>
                <w:szCs w:val="18"/>
                <w:lang w:val="fr-FR"/>
              </w:rPr>
              <w:t xml:space="preserve"> officiel du bateau:   </w:t>
            </w:r>
          </w:p>
          <w:p w14:paraId="2CFA442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tc>
        <w:tc>
          <w:tcPr>
            <w:tcW w:w="4889" w:type="dxa"/>
            <w:gridSpan w:val="2"/>
            <w:tcBorders>
              <w:top w:val="single" w:sz="4" w:space="0" w:color="000000"/>
              <w:left w:val="single" w:sz="4" w:space="0" w:color="000000"/>
              <w:bottom w:val="single" w:sz="4" w:space="0" w:color="000000"/>
              <w:right w:val="single" w:sz="4" w:space="0" w:color="000000"/>
            </w:tcBorders>
          </w:tcPr>
          <w:p w14:paraId="181440E4"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11.</w:t>
            </w:r>
            <w:r w:rsidRPr="002D3FDC">
              <w:rPr>
                <w:rFonts w:asciiTheme="majorBidi" w:hAnsiTheme="majorBidi" w:cstheme="majorBidi"/>
                <w:sz w:val="18"/>
                <w:szCs w:val="18"/>
              </w:rPr>
              <w:tab/>
              <w:t>Schiffsname / Vessel name / Nom du bateau:</w:t>
            </w:r>
          </w:p>
        </w:tc>
      </w:tr>
      <w:tr w:rsidR="005071BB" w:rsidRPr="002D3FDC" w14:paraId="1B875B59" w14:textId="77777777" w:rsidTr="005071BB">
        <w:trPr>
          <w:trHeight w:hRule="exact" w:val="4220"/>
        </w:trPr>
        <w:tc>
          <w:tcPr>
            <w:tcW w:w="4178" w:type="dxa"/>
            <w:tcBorders>
              <w:top w:val="single" w:sz="4" w:space="0" w:color="000000"/>
              <w:left w:val="single" w:sz="4" w:space="0" w:color="000000"/>
              <w:bottom w:val="single" w:sz="4" w:space="0" w:color="000000"/>
              <w:right w:val="single" w:sz="4" w:space="0" w:color="000000"/>
            </w:tcBorders>
          </w:tcPr>
          <w:p w14:paraId="0C6CFA2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12.</w:t>
            </w:r>
            <w:r w:rsidRPr="002D3FDC">
              <w:rPr>
                <w:rFonts w:asciiTheme="majorBidi" w:hAnsiTheme="majorBidi" w:cstheme="majorBidi"/>
                <w:sz w:val="18"/>
                <w:szCs w:val="18"/>
              </w:rPr>
              <w:tab/>
              <w:t>Schiffstyp / Type of vessel / Type du bateau</w:t>
            </w:r>
          </w:p>
          <w:p w14:paraId="4BC6306B"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0D3C48D3" w14:textId="77777777" w:rsidR="005071BB" w:rsidRPr="005211C7" w:rsidRDefault="005071BB" w:rsidP="005071BB">
            <w:pPr>
              <w:pStyle w:val="ListParagraph"/>
              <w:widowControl w:val="0"/>
              <w:numPr>
                <w:ilvl w:val="0"/>
                <w:numId w:val="25"/>
              </w:numPr>
              <w:suppressAutoHyphens w:val="0"/>
              <w:autoSpaceDE w:val="0"/>
              <w:autoSpaceDN w:val="0"/>
              <w:adjustRightInd w:val="0"/>
              <w:spacing w:line="240" w:lineRule="auto"/>
              <w:ind w:left="559" w:hanging="425"/>
              <w:rPr>
                <w:rFonts w:asciiTheme="majorBidi" w:hAnsiTheme="majorBidi" w:cstheme="majorBidi"/>
                <w:sz w:val="18"/>
                <w:szCs w:val="18"/>
                <w:lang w:eastAsia="en-US"/>
              </w:rPr>
            </w:pPr>
            <w:r w:rsidRPr="005211C7">
              <w:rPr>
                <w:rFonts w:asciiTheme="majorBidi" w:hAnsiTheme="majorBidi" w:cstheme="majorBidi"/>
                <w:sz w:val="18"/>
                <w:szCs w:val="18"/>
                <w:lang w:eastAsia="en-US"/>
              </w:rPr>
              <w:t>Motortankschiff / Motorized tank vessel / Bateau-citerne motorisé</w:t>
            </w:r>
          </w:p>
          <w:p w14:paraId="5CC272DC" w14:textId="77777777" w:rsidR="005071BB" w:rsidRPr="005211C7" w:rsidRDefault="005071BB" w:rsidP="005071BB">
            <w:pPr>
              <w:pStyle w:val="ListParagraph"/>
              <w:widowControl w:val="0"/>
              <w:numPr>
                <w:ilvl w:val="0"/>
                <w:numId w:val="25"/>
              </w:numPr>
              <w:suppressAutoHyphens w:val="0"/>
              <w:autoSpaceDE w:val="0"/>
              <w:autoSpaceDN w:val="0"/>
              <w:adjustRightInd w:val="0"/>
              <w:spacing w:line="240" w:lineRule="auto"/>
              <w:ind w:left="559" w:hanging="425"/>
              <w:rPr>
                <w:rFonts w:asciiTheme="majorBidi" w:hAnsiTheme="majorBidi" w:cstheme="majorBidi"/>
                <w:sz w:val="18"/>
                <w:szCs w:val="18"/>
                <w:lang w:eastAsia="en-US"/>
              </w:rPr>
            </w:pPr>
            <w:r w:rsidRPr="005211C7">
              <w:rPr>
                <w:rFonts w:asciiTheme="majorBidi" w:hAnsiTheme="majorBidi" w:cstheme="majorBidi"/>
                <w:sz w:val="18"/>
                <w:szCs w:val="18"/>
                <w:lang w:eastAsia="en-US"/>
              </w:rPr>
              <w:t>Tankschubleichter / Tank barge / Barge-citerne</w:t>
            </w:r>
          </w:p>
          <w:p w14:paraId="2ABD423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39A1AE64" w14:textId="77777777" w:rsidR="005071BB" w:rsidRPr="005211C7" w:rsidRDefault="005071BB" w:rsidP="005071BB">
            <w:pPr>
              <w:pStyle w:val="ListParagraph"/>
              <w:widowControl w:val="0"/>
              <w:numPr>
                <w:ilvl w:val="0"/>
                <w:numId w:val="34"/>
              </w:numPr>
              <w:suppressAutoHyphens w:val="0"/>
              <w:autoSpaceDE w:val="0"/>
              <w:autoSpaceDN w:val="0"/>
              <w:adjustRightInd w:val="0"/>
              <w:spacing w:line="240" w:lineRule="auto"/>
              <w:ind w:left="559" w:hanging="425"/>
              <w:rPr>
                <w:rFonts w:asciiTheme="majorBidi" w:hAnsiTheme="majorBidi" w:cstheme="majorBidi"/>
                <w:sz w:val="18"/>
                <w:szCs w:val="18"/>
                <w:lang w:val="fr-FR" w:eastAsia="en-US"/>
              </w:rPr>
            </w:pPr>
            <w:r w:rsidRPr="005211C7">
              <w:rPr>
                <w:rFonts w:asciiTheme="majorBidi" w:hAnsiTheme="majorBidi" w:cstheme="majorBidi"/>
                <w:sz w:val="18"/>
                <w:szCs w:val="18"/>
                <w:lang w:val="fr-FR" w:eastAsia="en-US"/>
              </w:rPr>
              <w:t xml:space="preserve">Binnenschiff / Inland vessel / Bateau de navigation intérieure </w:t>
            </w:r>
          </w:p>
          <w:p w14:paraId="0AAC0294" w14:textId="77777777" w:rsidR="005071BB" w:rsidRPr="005211C7" w:rsidRDefault="005071BB" w:rsidP="005071BB">
            <w:pPr>
              <w:pStyle w:val="ListParagraph"/>
              <w:widowControl w:val="0"/>
              <w:numPr>
                <w:ilvl w:val="0"/>
                <w:numId w:val="34"/>
              </w:numPr>
              <w:suppressAutoHyphens w:val="0"/>
              <w:autoSpaceDE w:val="0"/>
              <w:autoSpaceDN w:val="0"/>
              <w:adjustRightInd w:val="0"/>
              <w:spacing w:line="240" w:lineRule="auto"/>
              <w:ind w:left="559" w:hanging="425"/>
              <w:rPr>
                <w:rFonts w:asciiTheme="majorBidi" w:hAnsiTheme="majorBidi" w:cstheme="majorBidi"/>
                <w:sz w:val="18"/>
                <w:szCs w:val="18"/>
                <w:lang w:val="fr-FR" w:eastAsia="en-US"/>
              </w:rPr>
            </w:pPr>
            <w:r w:rsidRPr="005211C7">
              <w:rPr>
                <w:rFonts w:asciiTheme="majorBidi" w:hAnsiTheme="majorBidi" w:cstheme="majorBidi"/>
                <w:sz w:val="18"/>
                <w:szCs w:val="18"/>
                <w:lang w:val="fr-FR" w:eastAsia="en-US"/>
              </w:rPr>
              <w:t xml:space="preserve">Seeschiff / Seagoing vessel / Navire de mer </w:t>
            </w:r>
          </w:p>
          <w:p w14:paraId="03EBAFD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03C5E7A2" w14:textId="77777777" w:rsidR="005071BB" w:rsidRPr="005211C7" w:rsidRDefault="005071BB" w:rsidP="005071BB">
            <w:pPr>
              <w:pStyle w:val="ListParagraph"/>
              <w:widowControl w:val="0"/>
              <w:numPr>
                <w:ilvl w:val="0"/>
                <w:numId w:val="34"/>
              </w:numPr>
              <w:suppressAutoHyphens w:val="0"/>
              <w:autoSpaceDE w:val="0"/>
              <w:autoSpaceDN w:val="0"/>
              <w:adjustRightInd w:val="0"/>
              <w:spacing w:line="240" w:lineRule="auto"/>
              <w:ind w:left="559" w:hanging="425"/>
              <w:rPr>
                <w:rFonts w:asciiTheme="majorBidi" w:hAnsiTheme="majorBidi" w:cstheme="majorBidi"/>
                <w:sz w:val="18"/>
                <w:szCs w:val="18"/>
                <w:lang w:val="fr-FR" w:eastAsia="en-US"/>
              </w:rPr>
            </w:pPr>
            <w:r w:rsidRPr="005211C7">
              <w:rPr>
                <w:rFonts w:asciiTheme="majorBidi" w:hAnsiTheme="majorBidi" w:cstheme="majorBidi"/>
                <w:sz w:val="18"/>
                <w:szCs w:val="18"/>
                <w:lang w:val="fr-FR" w:eastAsia="en-US"/>
              </w:rPr>
              <w:t>Bunkerboot / Supply vessel</w:t>
            </w:r>
            <w:r w:rsidRPr="005211C7">
              <w:rPr>
                <w:rFonts w:asciiTheme="majorBidi" w:hAnsiTheme="majorBidi" w:cstheme="majorBidi"/>
                <w:color w:val="FF0000"/>
                <w:sz w:val="18"/>
                <w:szCs w:val="18"/>
                <w:lang w:val="fr-FR" w:eastAsia="en-US"/>
              </w:rPr>
              <w:t xml:space="preserve"> </w:t>
            </w:r>
            <w:r w:rsidRPr="005211C7">
              <w:rPr>
                <w:rFonts w:asciiTheme="majorBidi" w:hAnsiTheme="majorBidi" w:cstheme="majorBidi"/>
                <w:sz w:val="18"/>
                <w:szCs w:val="18"/>
                <w:lang w:val="fr-FR" w:eastAsia="en-US"/>
              </w:rPr>
              <w:t>/ Bateau avitailleur</w:t>
            </w:r>
          </w:p>
          <w:p w14:paraId="5A53F67C" w14:textId="77777777" w:rsidR="005071BB" w:rsidRPr="002D3FDC" w:rsidRDefault="005071BB" w:rsidP="005071BB">
            <w:pPr>
              <w:widowControl w:val="0"/>
              <w:suppressAutoHyphens w:val="0"/>
              <w:spacing w:line="240" w:lineRule="auto"/>
              <w:ind w:left="559" w:hanging="425"/>
              <w:contextualSpacing/>
              <w:rPr>
                <w:rFonts w:asciiTheme="majorBidi" w:hAnsiTheme="majorBidi" w:cstheme="majorBidi"/>
                <w:sz w:val="18"/>
                <w:szCs w:val="18"/>
                <w:lang w:val="fr-FR"/>
              </w:rPr>
            </w:pPr>
            <w:r w:rsidRPr="002D3FDC">
              <w:rPr>
                <w:rFonts w:asciiTheme="majorBidi" w:hAnsiTheme="majorBidi" w:cstheme="majorBidi"/>
                <w:sz w:val="18"/>
                <w:szCs w:val="18"/>
              </w:rPr>
              <w:sym w:font="Wingdings" w:char="F0A8"/>
            </w:r>
            <w:r>
              <w:rPr>
                <w:rFonts w:asciiTheme="majorBidi" w:hAnsiTheme="majorBidi" w:cstheme="majorBidi"/>
                <w:sz w:val="18"/>
                <w:szCs w:val="18"/>
                <w:lang w:val="fr-FR"/>
              </w:rPr>
              <w:tab/>
            </w:r>
            <w:r w:rsidRPr="002D3FDC">
              <w:rPr>
                <w:rFonts w:asciiTheme="majorBidi" w:hAnsiTheme="majorBidi" w:cstheme="majorBidi"/>
                <w:sz w:val="18"/>
                <w:szCs w:val="18"/>
                <w:lang w:val="fr-FR"/>
              </w:rPr>
              <w:t xml:space="preserve">Bilgenentölungsboot / Oil separator vessel / </w:t>
            </w:r>
            <w:r>
              <w:rPr>
                <w:rFonts w:asciiTheme="majorBidi" w:hAnsiTheme="majorBidi" w:cstheme="majorBidi"/>
                <w:sz w:val="18"/>
                <w:szCs w:val="18"/>
                <w:lang w:val="fr-FR"/>
              </w:rPr>
              <w:tab/>
            </w:r>
            <w:r w:rsidRPr="002D3FDC">
              <w:rPr>
                <w:rFonts w:asciiTheme="majorBidi" w:hAnsiTheme="majorBidi" w:cstheme="majorBidi"/>
                <w:sz w:val="18"/>
                <w:szCs w:val="18"/>
                <w:lang w:val="fr-FR"/>
              </w:rPr>
              <w:t xml:space="preserve">Bateau déshuileur </w:t>
            </w:r>
          </w:p>
        </w:tc>
        <w:tc>
          <w:tcPr>
            <w:tcW w:w="4889" w:type="dxa"/>
            <w:gridSpan w:val="2"/>
            <w:tcBorders>
              <w:top w:val="single" w:sz="4" w:space="0" w:color="000000"/>
              <w:left w:val="single" w:sz="4" w:space="0" w:color="000000"/>
              <w:bottom w:val="single" w:sz="4" w:space="0" w:color="000000"/>
              <w:right w:val="single" w:sz="4" w:space="0" w:color="000000"/>
            </w:tcBorders>
          </w:tcPr>
          <w:p w14:paraId="6223DB92" w14:textId="77777777" w:rsidR="005071BB" w:rsidRPr="002D3FDC" w:rsidRDefault="005071BB" w:rsidP="005071BB">
            <w:pPr>
              <w:widowControl w:val="0"/>
              <w:suppressAutoHyphens w:val="0"/>
              <w:spacing w:line="240" w:lineRule="auto"/>
              <w:ind w:left="567" w:hanging="454"/>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13.</w:t>
            </w:r>
            <w:r w:rsidRPr="002D3FDC">
              <w:rPr>
                <w:rFonts w:asciiTheme="majorBidi" w:hAnsiTheme="majorBidi" w:cstheme="majorBidi"/>
                <w:sz w:val="18"/>
                <w:szCs w:val="18"/>
                <w:lang w:val="fr-FR"/>
              </w:rPr>
              <w:tab/>
              <w:t>Nummer des ADN-Zulassungszeugnisses und ausstellende Behörde / Number of the ADN certificate of approval and issuing authority / Numéro du certificat d’agrément ADN et autorité l’ayant délivré:</w:t>
            </w:r>
          </w:p>
          <w:p w14:paraId="14AB58CB"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p w14:paraId="0C7A14A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p w14:paraId="4277FBC7"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p w14:paraId="1002CD59"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Ausstellungsdatum:</w:t>
            </w:r>
          </w:p>
          <w:p w14:paraId="568C90D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 xml:space="preserve">Date of issuance: </w:t>
            </w:r>
          </w:p>
          <w:p w14:paraId="699C98AF"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Date de délivrance:</w:t>
            </w:r>
          </w:p>
          <w:p w14:paraId="379A6DF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p w14:paraId="3A79179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 xml:space="preserve">Gültigkeit (bis): </w:t>
            </w:r>
          </w:p>
          <w:p w14:paraId="5289B4B2"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t>Validity (until):</w:t>
            </w:r>
          </w:p>
          <w:p w14:paraId="07E5F22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color w:val="E36C0A"/>
                <w:sz w:val="18"/>
                <w:szCs w:val="18"/>
                <w:lang w:val="de-DE"/>
              </w:rPr>
            </w:pPr>
            <w:r w:rsidRPr="002D3FDC">
              <w:rPr>
                <w:rFonts w:asciiTheme="majorBidi" w:hAnsiTheme="majorBidi" w:cstheme="majorBidi"/>
                <w:sz w:val="18"/>
                <w:szCs w:val="18"/>
                <w:lang w:val="de-DE"/>
              </w:rPr>
              <w:t>Validité (jusqu’au):</w:t>
            </w:r>
          </w:p>
        </w:tc>
      </w:tr>
      <w:tr w:rsidR="005071BB" w:rsidRPr="0028599D" w14:paraId="12F27F81" w14:textId="77777777" w:rsidTr="005071BB">
        <w:trPr>
          <w:trHeight w:hRule="exact" w:val="5440"/>
        </w:trPr>
        <w:tc>
          <w:tcPr>
            <w:tcW w:w="9067" w:type="dxa"/>
            <w:gridSpan w:val="3"/>
            <w:tcBorders>
              <w:top w:val="single" w:sz="4" w:space="0" w:color="000000"/>
              <w:left w:val="single" w:sz="4" w:space="0" w:color="000000"/>
              <w:bottom w:val="single" w:sz="4" w:space="0" w:color="000000"/>
              <w:right w:val="single" w:sz="4" w:space="0" w:color="000000"/>
            </w:tcBorders>
          </w:tcPr>
          <w:p w14:paraId="32C81A0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sz w:val="18"/>
                <w:szCs w:val="18"/>
              </w:rPr>
            </w:pPr>
            <w:r w:rsidRPr="002D3FDC">
              <w:rPr>
                <w:rFonts w:asciiTheme="majorBidi" w:hAnsiTheme="majorBidi" w:cstheme="majorBidi"/>
              </w:rPr>
              <w:lastRenderedPageBreak/>
              <w:br w:type="page"/>
            </w:r>
            <w:r w:rsidRPr="002D3FDC">
              <w:rPr>
                <w:rFonts w:asciiTheme="majorBidi" w:hAnsiTheme="majorBidi" w:cstheme="majorBidi"/>
                <w:sz w:val="18"/>
                <w:szCs w:val="18"/>
              </w:rPr>
              <w:t>14.</w:t>
            </w:r>
            <w:r w:rsidRPr="002D3FDC">
              <w:rPr>
                <w:rFonts w:asciiTheme="majorBidi" w:hAnsiTheme="majorBidi" w:cstheme="majorBidi"/>
                <w:sz w:val="18"/>
                <w:szCs w:val="18"/>
              </w:rPr>
              <w:tab/>
              <w:t>Eintragungen im Zulassungszeugnis / Entries in the certificate of approval / Inscriptions dans le certificat d’agrément</w:t>
            </w:r>
          </w:p>
          <w:p w14:paraId="419A8CCD"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spacing w:val="-4"/>
                <w:sz w:val="14"/>
                <w:szCs w:val="12"/>
              </w:rPr>
            </w:pPr>
          </w:p>
          <w:p w14:paraId="611878A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14.1</w:t>
            </w:r>
            <w:r w:rsidRPr="002D3FDC">
              <w:rPr>
                <w:rFonts w:asciiTheme="majorBidi" w:hAnsiTheme="majorBidi" w:cstheme="majorBidi"/>
                <w:sz w:val="18"/>
                <w:szCs w:val="18"/>
              </w:rPr>
              <w:tab/>
              <w:t>Tankschiff des Typs / Type of tank vessel / Type du bateau-citerne:</w:t>
            </w:r>
          </w:p>
          <w:p w14:paraId="02D972E4"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6B194E98" w14:textId="77777777" w:rsidR="005071BB" w:rsidRPr="002D3FDC" w:rsidRDefault="005071BB" w:rsidP="005071BB">
            <w:pPr>
              <w:widowControl w:val="0"/>
              <w:suppressAutoHyphens w:val="0"/>
              <w:spacing w:line="240" w:lineRule="auto"/>
              <w:ind w:left="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sidRPr="002D3FDC">
              <w:rPr>
                <w:rFonts w:asciiTheme="majorBidi" w:hAnsiTheme="majorBidi" w:cstheme="majorBidi"/>
                <w:sz w:val="18"/>
                <w:szCs w:val="18"/>
              </w:rPr>
              <w:t xml:space="preserve"> G</w:t>
            </w:r>
            <w:r w:rsidRPr="002D3FDC">
              <w:rPr>
                <w:rFonts w:asciiTheme="majorBidi" w:hAnsiTheme="majorBidi" w:cstheme="majorBidi"/>
                <w:sz w:val="18"/>
                <w:szCs w:val="18"/>
              </w:rPr>
              <w:tab/>
              <w:t xml:space="preserve">      </w:t>
            </w:r>
            <w:r w:rsidRPr="002D3FDC">
              <w:rPr>
                <w:rFonts w:asciiTheme="majorBidi" w:hAnsiTheme="majorBidi" w:cstheme="majorBidi"/>
                <w:sz w:val="18"/>
                <w:szCs w:val="18"/>
              </w:rPr>
              <w:sym w:font="Wingdings" w:char="F06F"/>
            </w:r>
            <w:r w:rsidRPr="002D3FDC">
              <w:rPr>
                <w:rFonts w:asciiTheme="majorBidi" w:hAnsiTheme="majorBidi" w:cstheme="majorBidi"/>
                <w:sz w:val="18"/>
                <w:szCs w:val="18"/>
              </w:rPr>
              <w:t xml:space="preserve"> C</w:t>
            </w:r>
            <w:r w:rsidRPr="002D3FDC">
              <w:rPr>
                <w:rFonts w:asciiTheme="majorBidi" w:hAnsiTheme="majorBidi" w:cstheme="majorBidi"/>
                <w:sz w:val="18"/>
                <w:szCs w:val="18"/>
              </w:rPr>
              <w:tab/>
            </w:r>
            <w:r w:rsidRPr="002D3FDC">
              <w:rPr>
                <w:rFonts w:asciiTheme="majorBidi" w:hAnsiTheme="majorBidi" w:cstheme="majorBidi"/>
                <w:sz w:val="18"/>
                <w:szCs w:val="18"/>
              </w:rPr>
              <w:sym w:font="Wingdings" w:char="F06F"/>
            </w:r>
            <w:r w:rsidRPr="002D3FDC">
              <w:rPr>
                <w:rFonts w:asciiTheme="majorBidi" w:hAnsiTheme="majorBidi" w:cstheme="majorBidi"/>
                <w:sz w:val="18"/>
                <w:szCs w:val="18"/>
              </w:rPr>
              <w:t xml:space="preserve"> N</w:t>
            </w:r>
          </w:p>
          <w:p w14:paraId="44E91F2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3E5CBE03" w14:textId="77777777" w:rsidR="005071BB" w:rsidRPr="002D3FDC" w:rsidRDefault="005071BB" w:rsidP="005071BB">
            <w:pPr>
              <w:widowControl w:val="0"/>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t>14.2</w:t>
            </w:r>
            <w:r w:rsidRPr="002D3FDC">
              <w:rPr>
                <w:rFonts w:asciiTheme="majorBidi" w:hAnsiTheme="majorBidi" w:cstheme="majorBidi"/>
                <w:sz w:val="18"/>
                <w:szCs w:val="18"/>
              </w:rPr>
              <w:tab/>
              <w:t>Ladetankzustand / Cargo tank design / Conception des citernes à cargaison:</w:t>
            </w:r>
          </w:p>
          <w:p w14:paraId="06F23E54" w14:textId="77777777" w:rsidR="005071BB" w:rsidRPr="002D3FDC" w:rsidRDefault="005071BB" w:rsidP="005071BB">
            <w:pPr>
              <w:widowControl w:val="0"/>
              <w:suppressAutoHyphens w:val="0"/>
              <w:spacing w:line="240" w:lineRule="auto"/>
              <w:ind w:left="749" w:hanging="567"/>
              <w:contextualSpacing/>
              <w:rPr>
                <w:rFonts w:asciiTheme="majorBidi" w:hAnsiTheme="majorBidi" w:cstheme="majorBidi"/>
                <w:sz w:val="18"/>
                <w:szCs w:val="18"/>
              </w:rPr>
            </w:pPr>
          </w:p>
          <w:p w14:paraId="164DC9B3" w14:textId="77777777" w:rsidR="005071BB" w:rsidRPr="002D3FDC" w:rsidRDefault="005071BB" w:rsidP="005071BB">
            <w:pPr>
              <w:widowControl w:val="0"/>
              <w:tabs>
                <w:tab w:val="left" w:pos="408"/>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1.</w:t>
            </w:r>
            <w:r>
              <w:rPr>
                <w:rFonts w:asciiTheme="majorBidi" w:hAnsiTheme="majorBidi" w:cstheme="majorBidi"/>
                <w:sz w:val="18"/>
                <w:szCs w:val="18"/>
              </w:rPr>
              <w:tab/>
            </w:r>
            <w:r w:rsidRPr="002D3FDC">
              <w:rPr>
                <w:rFonts w:asciiTheme="majorBidi" w:hAnsiTheme="majorBidi" w:cstheme="majorBidi"/>
                <w:sz w:val="18"/>
                <w:szCs w:val="18"/>
              </w:rPr>
              <w:t>Drucktank / Pressure cargo tanks / Citernes à cargaison à pression</w:t>
            </w:r>
          </w:p>
          <w:p w14:paraId="413F9FCF" w14:textId="77777777" w:rsidR="005071BB" w:rsidRPr="002D3FDC" w:rsidRDefault="005071BB" w:rsidP="005071BB">
            <w:pPr>
              <w:widowControl w:val="0"/>
              <w:tabs>
                <w:tab w:val="left" w:pos="417"/>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2.</w:t>
            </w:r>
            <w:r>
              <w:rPr>
                <w:rFonts w:asciiTheme="majorBidi" w:hAnsiTheme="majorBidi" w:cstheme="majorBidi"/>
                <w:sz w:val="18"/>
                <w:szCs w:val="18"/>
              </w:rPr>
              <w:tab/>
            </w:r>
            <w:r w:rsidRPr="002D3FDC">
              <w:rPr>
                <w:rFonts w:asciiTheme="majorBidi" w:hAnsiTheme="majorBidi" w:cstheme="majorBidi"/>
                <w:sz w:val="18"/>
                <w:szCs w:val="18"/>
              </w:rPr>
              <w:t>Ladetank, geschlossen / Closed cargo tanks / Citernes à cargaison fermées</w:t>
            </w:r>
          </w:p>
          <w:p w14:paraId="40E2A27D" w14:textId="77777777" w:rsidR="005071BB" w:rsidRPr="002D3FDC" w:rsidRDefault="005071BB" w:rsidP="005071BB">
            <w:pPr>
              <w:widowControl w:val="0"/>
              <w:tabs>
                <w:tab w:val="left" w:pos="408"/>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3.</w:t>
            </w:r>
            <w:r>
              <w:rPr>
                <w:rFonts w:asciiTheme="majorBidi" w:hAnsiTheme="majorBidi" w:cstheme="majorBidi"/>
                <w:sz w:val="18"/>
                <w:szCs w:val="18"/>
              </w:rPr>
              <w:tab/>
            </w:r>
            <w:r w:rsidRPr="002D3FDC">
              <w:rPr>
                <w:rFonts w:asciiTheme="majorBidi" w:hAnsiTheme="majorBidi" w:cstheme="majorBidi"/>
                <w:sz w:val="18"/>
                <w:szCs w:val="18"/>
              </w:rPr>
              <w:t xml:space="preserve">Ladetank, offen mit Flammendurchschlagsicherung / Open cargo tanks with flame arresters / Citernes à cargaison </w:t>
            </w:r>
            <w:r>
              <w:rPr>
                <w:rFonts w:asciiTheme="majorBidi" w:hAnsiTheme="majorBidi" w:cstheme="majorBidi"/>
                <w:sz w:val="18"/>
                <w:szCs w:val="18"/>
              </w:rPr>
              <w:br/>
            </w:r>
            <w:r w:rsidRPr="002D3FDC">
              <w:rPr>
                <w:rFonts w:asciiTheme="majorBidi" w:hAnsiTheme="majorBidi" w:cstheme="majorBidi"/>
                <w:sz w:val="18"/>
                <w:szCs w:val="18"/>
              </w:rPr>
              <w:t>ouvertes avec coupe-flammes</w:t>
            </w:r>
          </w:p>
          <w:p w14:paraId="51806A87" w14:textId="77777777" w:rsidR="005071BB" w:rsidRPr="002D3FDC" w:rsidRDefault="005071BB" w:rsidP="005071BB">
            <w:pPr>
              <w:widowControl w:val="0"/>
              <w:tabs>
                <w:tab w:val="left" w:pos="408"/>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4.</w:t>
            </w:r>
            <w:r>
              <w:rPr>
                <w:rFonts w:asciiTheme="majorBidi" w:hAnsiTheme="majorBidi" w:cstheme="majorBidi"/>
                <w:sz w:val="18"/>
                <w:szCs w:val="18"/>
              </w:rPr>
              <w:tab/>
            </w:r>
            <w:r w:rsidRPr="002D3FDC">
              <w:rPr>
                <w:rFonts w:asciiTheme="majorBidi" w:hAnsiTheme="majorBidi" w:cstheme="majorBidi"/>
                <w:sz w:val="18"/>
                <w:szCs w:val="18"/>
              </w:rPr>
              <w:t>Ladetank, offen / Open cargo tanks / Citernes à cargaison ouvertes</w:t>
            </w:r>
          </w:p>
          <w:p w14:paraId="4683A412"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433A1703" w14:textId="77777777" w:rsidR="005071BB" w:rsidRPr="002D3FDC" w:rsidRDefault="005071BB" w:rsidP="005071BB">
            <w:pPr>
              <w:widowControl w:val="0"/>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t>14.3</w:t>
            </w:r>
            <w:r w:rsidRPr="002D3FDC">
              <w:rPr>
                <w:rFonts w:asciiTheme="majorBidi" w:hAnsiTheme="majorBidi" w:cstheme="majorBidi"/>
                <w:sz w:val="18"/>
                <w:szCs w:val="18"/>
              </w:rPr>
              <w:tab/>
              <w:t>Ladetanktyp / Type of cargo tanks / Type des citernes à cargaison:</w:t>
            </w:r>
          </w:p>
          <w:p w14:paraId="2691AB14"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3D5CE1B4" w14:textId="77777777" w:rsidR="005071BB" w:rsidRPr="002D3FDC" w:rsidRDefault="005071BB" w:rsidP="005071BB">
            <w:pPr>
              <w:widowControl w:val="0"/>
              <w:tabs>
                <w:tab w:val="left" w:pos="408"/>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1.</w:t>
            </w:r>
            <w:r>
              <w:rPr>
                <w:rFonts w:asciiTheme="majorBidi" w:hAnsiTheme="majorBidi" w:cstheme="majorBidi"/>
                <w:sz w:val="18"/>
                <w:szCs w:val="18"/>
              </w:rPr>
              <w:tab/>
              <w:t>U</w:t>
            </w:r>
            <w:r w:rsidRPr="002D3FDC">
              <w:rPr>
                <w:rFonts w:asciiTheme="majorBidi" w:hAnsiTheme="majorBidi" w:cstheme="majorBidi"/>
                <w:sz w:val="18"/>
                <w:szCs w:val="18"/>
              </w:rPr>
              <w:t>nabhängiger Ladetank / Independent cargo tanks / Citernes à cargaison indépendantes</w:t>
            </w:r>
          </w:p>
          <w:p w14:paraId="2F4B7C26" w14:textId="77777777" w:rsidR="005071BB" w:rsidRPr="00D2786A" w:rsidRDefault="005071BB" w:rsidP="005071BB">
            <w:pPr>
              <w:widowControl w:val="0"/>
              <w:tabs>
                <w:tab w:val="left" w:pos="408"/>
              </w:tabs>
              <w:suppressAutoHyphens w:val="0"/>
              <w:spacing w:line="240" w:lineRule="auto"/>
              <w:ind w:left="749" w:hanging="567"/>
              <w:contextualSpacing/>
              <w:rPr>
                <w:rFonts w:asciiTheme="majorBidi" w:hAnsiTheme="majorBidi" w:cstheme="majorBidi"/>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D2786A">
              <w:rPr>
                <w:rFonts w:asciiTheme="majorBidi" w:hAnsiTheme="majorBidi" w:cstheme="majorBidi"/>
                <w:sz w:val="18"/>
                <w:szCs w:val="18"/>
              </w:rPr>
              <w:t>2.</w:t>
            </w:r>
            <w:r w:rsidRPr="00D2786A">
              <w:rPr>
                <w:rFonts w:asciiTheme="majorBidi" w:hAnsiTheme="majorBidi" w:cstheme="majorBidi"/>
                <w:sz w:val="18"/>
                <w:szCs w:val="18"/>
              </w:rPr>
              <w:tab/>
              <w:t>Integraler</w:t>
            </w:r>
            <w:r w:rsidRPr="00D2786A">
              <w:rPr>
                <w:rFonts w:asciiTheme="majorBidi" w:hAnsiTheme="majorBidi" w:cstheme="majorBidi"/>
                <w:color w:val="00B050"/>
                <w:sz w:val="18"/>
                <w:szCs w:val="18"/>
              </w:rPr>
              <w:t xml:space="preserve"> </w:t>
            </w:r>
            <w:r w:rsidRPr="00D2786A">
              <w:rPr>
                <w:rFonts w:asciiTheme="majorBidi" w:hAnsiTheme="majorBidi" w:cstheme="majorBidi"/>
                <w:sz w:val="18"/>
                <w:szCs w:val="18"/>
              </w:rPr>
              <w:t>Ladetank / Integral cargo tanks / Citernes à cargaison intégrales</w:t>
            </w:r>
          </w:p>
          <w:p w14:paraId="7DE69BC3" w14:textId="77777777" w:rsidR="005071BB" w:rsidRPr="002D3FDC" w:rsidRDefault="005071BB" w:rsidP="005071BB">
            <w:pPr>
              <w:widowControl w:val="0"/>
              <w:tabs>
                <w:tab w:val="left" w:pos="408"/>
              </w:tabs>
              <w:suppressAutoHyphens w:val="0"/>
              <w:spacing w:line="240" w:lineRule="auto"/>
              <w:ind w:left="749" w:hanging="567"/>
              <w:contextualSpacing/>
              <w:rPr>
                <w:rFonts w:asciiTheme="majorBidi" w:hAnsiTheme="majorBidi" w:cstheme="majorBidi"/>
                <w:color w:val="E36C0A"/>
                <w:sz w:val="18"/>
                <w:szCs w:val="18"/>
              </w:rPr>
            </w:pPr>
            <w:r w:rsidRPr="002D3FDC">
              <w:rPr>
                <w:rFonts w:asciiTheme="majorBidi" w:hAnsiTheme="majorBidi" w:cstheme="majorBidi"/>
                <w:sz w:val="18"/>
                <w:szCs w:val="18"/>
              </w:rPr>
              <w:sym w:font="Wingdings" w:char="F06F"/>
            </w:r>
            <w:r>
              <w:rPr>
                <w:rFonts w:asciiTheme="majorBidi" w:hAnsiTheme="majorBidi" w:cstheme="majorBidi"/>
                <w:sz w:val="18"/>
                <w:szCs w:val="18"/>
              </w:rPr>
              <w:tab/>
            </w:r>
            <w:r w:rsidRPr="002D3FDC">
              <w:rPr>
                <w:rFonts w:asciiTheme="majorBidi" w:hAnsiTheme="majorBidi" w:cstheme="majorBidi"/>
                <w:sz w:val="18"/>
                <w:szCs w:val="18"/>
              </w:rPr>
              <w:t>3.</w:t>
            </w:r>
            <w:r>
              <w:rPr>
                <w:rFonts w:asciiTheme="majorBidi" w:hAnsiTheme="majorBidi" w:cstheme="majorBidi"/>
                <w:sz w:val="18"/>
                <w:szCs w:val="18"/>
              </w:rPr>
              <w:tab/>
            </w:r>
            <w:r w:rsidRPr="002D3FDC">
              <w:rPr>
                <w:rFonts w:asciiTheme="majorBidi" w:hAnsiTheme="majorBidi" w:cstheme="majorBidi"/>
                <w:sz w:val="18"/>
                <w:szCs w:val="18"/>
              </w:rPr>
              <w:t xml:space="preserve">Ladetankwandung nicht Außenhaut / Cargo tanks  with wall distinct from the outer hull / Citernes à cargaison </w:t>
            </w:r>
            <w:r>
              <w:rPr>
                <w:rFonts w:asciiTheme="majorBidi" w:hAnsiTheme="majorBidi" w:cstheme="majorBidi"/>
                <w:sz w:val="18"/>
                <w:szCs w:val="18"/>
              </w:rPr>
              <w:br/>
            </w:r>
            <w:r w:rsidRPr="002D3FDC">
              <w:rPr>
                <w:rFonts w:asciiTheme="majorBidi" w:hAnsiTheme="majorBidi" w:cstheme="majorBidi"/>
                <w:sz w:val="18"/>
                <w:szCs w:val="18"/>
              </w:rPr>
              <w:t xml:space="preserve">avec parois indépendantes de la coque extérieure </w:t>
            </w:r>
          </w:p>
        </w:tc>
      </w:tr>
      <w:tr w:rsidR="005071BB" w:rsidRPr="002D3FDC" w14:paraId="1A0C1C04" w14:textId="77777777" w:rsidTr="005071BB">
        <w:trPr>
          <w:trHeight w:hRule="exact" w:val="2411"/>
        </w:trPr>
        <w:tc>
          <w:tcPr>
            <w:tcW w:w="9067" w:type="dxa"/>
            <w:gridSpan w:val="3"/>
            <w:tcBorders>
              <w:top w:val="single" w:sz="4" w:space="0" w:color="000000"/>
              <w:left w:val="single" w:sz="4" w:space="0" w:color="000000"/>
              <w:bottom w:val="single" w:sz="4" w:space="0" w:color="000000"/>
              <w:right w:val="single" w:sz="4" w:space="0" w:color="000000"/>
            </w:tcBorders>
          </w:tcPr>
          <w:p w14:paraId="7C122E7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15.</w:t>
            </w:r>
            <w:r w:rsidRPr="002D3FDC">
              <w:rPr>
                <w:rFonts w:asciiTheme="majorBidi" w:hAnsiTheme="majorBidi" w:cstheme="majorBidi"/>
                <w:sz w:val="18"/>
                <w:szCs w:val="18"/>
              </w:rPr>
              <w:tab/>
            </w:r>
            <w:r w:rsidRPr="002D3FDC">
              <w:rPr>
                <w:rFonts w:asciiTheme="majorBidi" w:hAnsiTheme="majorBidi" w:cstheme="majorBidi"/>
                <w:sz w:val="18"/>
                <w:szCs w:val="18"/>
              </w:rPr>
              <w:sym w:font="Wingdings" w:char="F06F"/>
            </w:r>
            <w:r w:rsidRPr="002D3FDC">
              <w:rPr>
                <w:rFonts w:asciiTheme="majorBidi" w:hAnsiTheme="majorBidi" w:cstheme="majorBidi"/>
                <w:sz w:val="18"/>
                <w:szCs w:val="18"/>
              </w:rPr>
              <w:tab/>
              <w:t>Einzelfahrer / Single vessel / Bateau isolé</w:t>
            </w:r>
          </w:p>
          <w:p w14:paraId="608E34D8" w14:textId="77777777" w:rsidR="005071BB" w:rsidRPr="002D3FDC" w:rsidRDefault="005071BB" w:rsidP="005071BB">
            <w:pPr>
              <w:widowControl w:val="0"/>
              <w:numPr>
                <w:ilvl w:val="0"/>
                <w:numId w:val="25"/>
              </w:numPr>
              <w:suppressAutoHyphens w:val="0"/>
              <w:kinsoku/>
              <w:overflowPunct/>
              <w:snapToGrid/>
              <w:spacing w:line="240" w:lineRule="auto"/>
              <w:ind w:left="113" w:firstLine="443"/>
              <w:contextualSpacing/>
              <w:rPr>
                <w:rFonts w:asciiTheme="majorBidi" w:hAnsiTheme="majorBidi" w:cstheme="majorBidi"/>
                <w:sz w:val="18"/>
                <w:szCs w:val="18"/>
              </w:rPr>
            </w:pPr>
            <w:r w:rsidRPr="002D3FDC">
              <w:rPr>
                <w:rFonts w:asciiTheme="majorBidi" w:hAnsiTheme="majorBidi" w:cstheme="majorBidi"/>
                <w:sz w:val="18"/>
                <w:szCs w:val="18"/>
              </w:rPr>
              <w:t xml:space="preserve">Verbandsführendes Fahrzeug / Vessel leading a convoy / </w:t>
            </w:r>
          </w:p>
          <w:p w14:paraId="4A8E2E97" w14:textId="77777777" w:rsidR="005071BB" w:rsidRPr="002D3FDC" w:rsidRDefault="005071BB" w:rsidP="005071BB">
            <w:pPr>
              <w:widowControl w:val="0"/>
              <w:suppressAutoHyphens w:val="0"/>
              <w:spacing w:line="240" w:lineRule="auto"/>
              <w:ind w:left="556"/>
              <w:contextualSpacing/>
              <w:rPr>
                <w:rFonts w:asciiTheme="majorBidi" w:hAnsiTheme="majorBidi" w:cstheme="majorBidi"/>
                <w:sz w:val="18"/>
                <w:szCs w:val="18"/>
              </w:rPr>
            </w:pPr>
            <w:r w:rsidRPr="002D3FDC">
              <w:rPr>
                <w:rFonts w:asciiTheme="majorBidi" w:hAnsiTheme="majorBidi" w:cstheme="majorBidi"/>
                <w:sz w:val="18"/>
                <w:szCs w:val="18"/>
              </w:rPr>
              <w:t xml:space="preserve">            Bateau conduisant un convoi</w:t>
            </w:r>
          </w:p>
          <w:p w14:paraId="4B9E34D1" w14:textId="77777777" w:rsidR="005071BB" w:rsidRPr="005071BB" w:rsidRDefault="005071BB" w:rsidP="005071BB">
            <w:pPr>
              <w:widowControl w:val="0"/>
              <w:numPr>
                <w:ilvl w:val="0"/>
                <w:numId w:val="25"/>
              </w:numPr>
              <w:suppressAutoHyphens w:val="0"/>
              <w:kinsoku/>
              <w:overflowPunct/>
              <w:snapToGrid/>
              <w:spacing w:line="240" w:lineRule="auto"/>
              <w:ind w:left="113" w:firstLine="443"/>
              <w:contextualSpacing/>
              <w:rPr>
                <w:rFonts w:asciiTheme="majorBidi" w:hAnsiTheme="majorBidi" w:cstheme="majorBidi"/>
                <w:sz w:val="18"/>
                <w:szCs w:val="18"/>
                <w:lang w:val="en-US"/>
              </w:rPr>
            </w:pPr>
            <w:r w:rsidRPr="005071BB">
              <w:rPr>
                <w:rFonts w:asciiTheme="majorBidi" w:hAnsiTheme="majorBidi" w:cstheme="majorBidi"/>
                <w:sz w:val="18"/>
                <w:szCs w:val="18"/>
                <w:lang w:val="en-US"/>
              </w:rPr>
              <w:t xml:space="preserve">Im Verband mitgeführtes Fahrzeug / Vessel moved in a convoy / </w:t>
            </w:r>
          </w:p>
          <w:p w14:paraId="0F5D073A" w14:textId="77777777" w:rsidR="005071BB" w:rsidRPr="002D3FDC" w:rsidRDefault="005071BB" w:rsidP="005071BB">
            <w:pPr>
              <w:widowControl w:val="0"/>
              <w:suppressAutoHyphens w:val="0"/>
              <w:spacing w:line="240" w:lineRule="auto"/>
              <w:ind w:left="556"/>
              <w:contextualSpacing/>
              <w:rPr>
                <w:rFonts w:asciiTheme="majorBidi" w:hAnsiTheme="majorBidi" w:cstheme="majorBidi"/>
                <w:sz w:val="18"/>
                <w:szCs w:val="18"/>
              </w:rPr>
            </w:pPr>
            <w:r w:rsidRPr="005071BB">
              <w:rPr>
                <w:rFonts w:asciiTheme="majorBidi" w:hAnsiTheme="majorBidi" w:cstheme="majorBidi"/>
                <w:sz w:val="18"/>
                <w:szCs w:val="18"/>
                <w:lang w:val="en-US"/>
              </w:rPr>
              <w:t xml:space="preserve">            </w:t>
            </w:r>
            <w:r w:rsidRPr="002D3FDC">
              <w:rPr>
                <w:rFonts w:asciiTheme="majorBidi" w:hAnsiTheme="majorBidi" w:cstheme="majorBidi"/>
                <w:sz w:val="18"/>
                <w:szCs w:val="18"/>
              </w:rPr>
              <w:t>Bateau compris dans un convoi</w:t>
            </w:r>
          </w:p>
          <w:p w14:paraId="7EEAF29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166A7A3B"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 xml:space="preserve">Amtl. Schiffsnummer und Name des verbandsführenden Fahrzeugs / Official number and name of the leading vessel / </w:t>
            </w:r>
            <w:r>
              <w:rPr>
                <w:rFonts w:asciiTheme="majorBidi" w:hAnsiTheme="majorBidi" w:cstheme="majorBidi"/>
                <w:sz w:val="18"/>
                <w:szCs w:val="18"/>
              </w:rPr>
              <w:br/>
            </w:r>
            <w:r w:rsidRPr="002D3FDC">
              <w:rPr>
                <w:rFonts w:asciiTheme="majorBidi" w:hAnsiTheme="majorBidi" w:cstheme="majorBidi"/>
                <w:sz w:val="18"/>
                <w:szCs w:val="18"/>
              </w:rPr>
              <w:t>N° officiel et nom du bateau conduisant le convoi:</w:t>
            </w:r>
          </w:p>
          <w:p w14:paraId="0DDFF364"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63890184"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w:t>
            </w:r>
          </w:p>
        </w:tc>
      </w:tr>
      <w:tr w:rsidR="005071BB" w:rsidRPr="002D3FDC" w14:paraId="178B1957" w14:textId="77777777" w:rsidTr="005071BB">
        <w:trPr>
          <w:trHeight w:hRule="exact" w:val="700"/>
        </w:trPr>
        <w:tc>
          <w:tcPr>
            <w:tcW w:w="4188" w:type="dxa"/>
            <w:gridSpan w:val="2"/>
            <w:tcBorders>
              <w:top w:val="single" w:sz="4" w:space="0" w:color="000000"/>
              <w:left w:val="single" w:sz="4" w:space="0" w:color="000000"/>
              <w:bottom w:val="single" w:sz="4" w:space="0" w:color="000000"/>
              <w:right w:val="single" w:sz="4" w:space="0" w:color="000000"/>
            </w:tcBorders>
          </w:tcPr>
          <w:p w14:paraId="5D9B90FB"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16.</w:t>
            </w:r>
            <w:r w:rsidRPr="002D3FDC">
              <w:rPr>
                <w:rFonts w:asciiTheme="majorBidi" w:hAnsiTheme="majorBidi" w:cstheme="majorBidi"/>
                <w:sz w:val="18"/>
                <w:szCs w:val="18"/>
                <w:lang w:val="de-DE"/>
              </w:rPr>
              <w:tab/>
              <w:t xml:space="preserve">auf der Fahrt von / coming from / en provenance </w:t>
            </w:r>
            <w:r>
              <w:rPr>
                <w:rFonts w:asciiTheme="majorBidi" w:hAnsiTheme="majorBidi" w:cstheme="majorBidi"/>
                <w:sz w:val="18"/>
                <w:szCs w:val="18"/>
                <w:lang w:val="de-DE"/>
              </w:rPr>
              <w:tab/>
            </w:r>
            <w:r w:rsidRPr="002D3FDC">
              <w:rPr>
                <w:rFonts w:asciiTheme="majorBidi" w:hAnsiTheme="majorBidi" w:cstheme="majorBidi"/>
                <w:sz w:val="18"/>
                <w:szCs w:val="18"/>
                <w:lang w:val="de-DE"/>
              </w:rPr>
              <w:t>de:</w:t>
            </w:r>
          </w:p>
          <w:p w14:paraId="3415CA9F"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p>
        </w:tc>
        <w:tc>
          <w:tcPr>
            <w:tcW w:w="4879" w:type="dxa"/>
            <w:tcBorders>
              <w:top w:val="single" w:sz="4" w:space="0" w:color="000000"/>
              <w:left w:val="single" w:sz="4" w:space="0" w:color="000000"/>
              <w:bottom w:val="single" w:sz="4" w:space="0" w:color="000000"/>
              <w:right w:val="single" w:sz="4" w:space="0" w:color="000000"/>
            </w:tcBorders>
          </w:tcPr>
          <w:p w14:paraId="430AFCA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17.</w:t>
            </w:r>
            <w:r w:rsidRPr="002D3FDC">
              <w:rPr>
                <w:rFonts w:asciiTheme="majorBidi" w:hAnsiTheme="majorBidi" w:cstheme="majorBidi"/>
                <w:sz w:val="18"/>
                <w:szCs w:val="18"/>
                <w:lang w:val="de-DE"/>
              </w:rPr>
              <w:tab/>
              <w:t>nach / to / à:</w:t>
            </w:r>
          </w:p>
        </w:tc>
      </w:tr>
      <w:tr w:rsidR="005071BB" w:rsidRPr="002D3FDC" w14:paraId="7E4DBFD0" w14:textId="77777777" w:rsidTr="005071BB">
        <w:trPr>
          <w:trHeight w:hRule="exact" w:val="2116"/>
        </w:trPr>
        <w:tc>
          <w:tcPr>
            <w:tcW w:w="9067" w:type="dxa"/>
            <w:gridSpan w:val="3"/>
            <w:tcBorders>
              <w:top w:val="single" w:sz="4" w:space="0" w:color="000000"/>
              <w:left w:val="single" w:sz="4" w:space="0" w:color="000000"/>
              <w:bottom w:val="single" w:sz="4" w:space="0" w:color="000000"/>
              <w:right w:val="single" w:sz="4" w:space="0" w:color="000000"/>
            </w:tcBorders>
          </w:tcPr>
          <w:p w14:paraId="4E57D873" w14:textId="77777777" w:rsidR="005071BB" w:rsidRPr="002D3FDC" w:rsidRDefault="005071BB" w:rsidP="00911F65">
            <w:pPr>
              <w:widowControl w:val="0"/>
              <w:suppressAutoHyphens w:val="0"/>
              <w:spacing w:line="240" w:lineRule="auto"/>
              <w:ind w:left="567" w:hanging="454"/>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18.</w:t>
            </w:r>
            <w:r w:rsidRPr="002D3FDC">
              <w:rPr>
                <w:rFonts w:asciiTheme="majorBidi" w:hAnsiTheme="majorBidi" w:cstheme="majorBidi"/>
                <w:sz w:val="18"/>
                <w:szCs w:val="18"/>
                <w:lang w:val="de-DE"/>
              </w:rPr>
              <w:tab/>
              <w:t>Beförderer / Carrier / Transporteur:</w:t>
            </w:r>
          </w:p>
          <w:p w14:paraId="1B179650" w14:textId="77777777" w:rsidR="005071BB" w:rsidRPr="002D3FDC" w:rsidRDefault="00911F65" w:rsidP="005071BB">
            <w:pPr>
              <w:widowControl w:val="0"/>
              <w:suppressAutoHyphens w:val="0"/>
              <w:spacing w:line="240" w:lineRule="auto"/>
              <w:ind w:left="113"/>
              <w:contextualSpacing/>
              <w:rPr>
                <w:rFonts w:asciiTheme="majorBidi" w:hAnsiTheme="majorBidi" w:cstheme="majorBidi"/>
                <w:sz w:val="18"/>
                <w:szCs w:val="18"/>
                <w:lang w:val="de-DE"/>
              </w:rPr>
            </w:pPr>
            <w:r>
              <w:rPr>
                <w:rFonts w:asciiTheme="majorBidi" w:hAnsiTheme="majorBidi" w:cstheme="majorBidi"/>
                <w:sz w:val="18"/>
                <w:szCs w:val="18"/>
                <w:lang w:val="de-DE"/>
              </w:rPr>
              <w:tab/>
            </w:r>
            <w:r w:rsidR="005071BB" w:rsidRPr="002D3FDC">
              <w:rPr>
                <w:rFonts w:asciiTheme="majorBidi" w:hAnsiTheme="majorBidi" w:cstheme="majorBidi"/>
                <w:sz w:val="18"/>
                <w:szCs w:val="18"/>
                <w:lang w:val="de-DE"/>
              </w:rPr>
              <w:t>(Name, Anschrift / Name, Address / Nom, Adresse)</w:t>
            </w:r>
          </w:p>
          <w:p w14:paraId="72EE291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p>
          <w:p w14:paraId="35AA5F3F" w14:textId="77777777" w:rsidR="005071BB" w:rsidRPr="00D2786A" w:rsidRDefault="005071BB" w:rsidP="005071BB">
            <w:pPr>
              <w:widowControl w:val="0"/>
              <w:suppressAutoHyphens w:val="0"/>
              <w:spacing w:line="240" w:lineRule="auto"/>
              <w:ind w:left="113"/>
              <w:contextualSpacing/>
              <w:rPr>
                <w:rFonts w:asciiTheme="majorBidi" w:hAnsiTheme="majorBidi" w:cstheme="majorBidi"/>
                <w:sz w:val="18"/>
                <w:szCs w:val="18"/>
              </w:rPr>
            </w:pPr>
            <w:r w:rsidRPr="00D2786A">
              <w:rPr>
                <w:rFonts w:asciiTheme="majorBidi" w:hAnsiTheme="majorBidi" w:cstheme="majorBidi"/>
                <w:sz w:val="18"/>
                <w:szCs w:val="18"/>
              </w:rPr>
              <w:t>..........................................................................................................................................................................</w:t>
            </w:r>
          </w:p>
          <w:p w14:paraId="6414C748" w14:textId="77777777" w:rsidR="005071BB" w:rsidRPr="00D2786A" w:rsidRDefault="005071BB" w:rsidP="005071BB">
            <w:pPr>
              <w:widowControl w:val="0"/>
              <w:suppressAutoHyphens w:val="0"/>
              <w:spacing w:line="240" w:lineRule="auto"/>
              <w:ind w:left="113"/>
              <w:contextualSpacing/>
              <w:rPr>
                <w:rFonts w:asciiTheme="majorBidi" w:hAnsiTheme="majorBidi" w:cstheme="majorBidi"/>
                <w:sz w:val="18"/>
                <w:szCs w:val="18"/>
              </w:rPr>
            </w:pPr>
            <w:r w:rsidRPr="00D2786A">
              <w:rPr>
                <w:rFonts w:asciiTheme="majorBidi" w:hAnsiTheme="majorBidi" w:cstheme="majorBidi"/>
                <w:sz w:val="18"/>
                <w:szCs w:val="18"/>
              </w:rPr>
              <w:t>Schiffsführer (Name, Patentdaten, Bordtelefon) / Boat Master (Name, Licence, Phone on Board) / Capitaine du bateau (Nom, Attestation, N° de téléphone du bord)</w:t>
            </w:r>
          </w:p>
          <w:p w14:paraId="0C2DF55E" w14:textId="77777777" w:rsidR="005071BB" w:rsidRPr="00D2786A" w:rsidRDefault="005071BB" w:rsidP="005071BB">
            <w:pPr>
              <w:widowControl w:val="0"/>
              <w:suppressAutoHyphens w:val="0"/>
              <w:spacing w:line="240" w:lineRule="auto"/>
              <w:ind w:left="113"/>
              <w:contextualSpacing/>
              <w:rPr>
                <w:rFonts w:asciiTheme="majorBidi" w:hAnsiTheme="majorBidi" w:cstheme="majorBidi"/>
                <w:sz w:val="18"/>
                <w:szCs w:val="18"/>
              </w:rPr>
            </w:pPr>
          </w:p>
          <w:p w14:paraId="5A2AD35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de-DE"/>
              </w:rPr>
            </w:pPr>
            <w:r w:rsidRPr="002D3FDC">
              <w:rPr>
                <w:rFonts w:asciiTheme="majorBidi" w:hAnsiTheme="majorBidi" w:cstheme="majorBidi"/>
                <w:sz w:val="18"/>
                <w:szCs w:val="18"/>
                <w:lang w:val="de-DE"/>
              </w:rPr>
              <w:t>..........................................................................................................................................................................</w:t>
            </w:r>
          </w:p>
          <w:p w14:paraId="37F99ECC" w14:textId="77777777" w:rsidR="005071BB" w:rsidRPr="002D3FDC" w:rsidRDefault="005071BB" w:rsidP="005071BB">
            <w:pPr>
              <w:widowControl w:val="0"/>
              <w:tabs>
                <w:tab w:val="left" w:pos="5036"/>
              </w:tabs>
              <w:suppressAutoHyphens w:val="0"/>
              <w:spacing w:line="240" w:lineRule="auto"/>
              <w:ind w:left="113"/>
              <w:contextualSpacing/>
              <w:rPr>
                <w:rFonts w:asciiTheme="majorBidi" w:hAnsiTheme="majorBidi" w:cstheme="majorBidi"/>
                <w:sz w:val="18"/>
                <w:szCs w:val="18"/>
                <w:lang w:val="fr-FR"/>
              </w:rPr>
            </w:pPr>
          </w:p>
        </w:tc>
      </w:tr>
      <w:tr w:rsidR="005071BB" w:rsidRPr="002D3FDC" w14:paraId="72E175E3" w14:textId="77777777" w:rsidTr="005071BB">
        <w:trPr>
          <w:trHeight w:hRule="exact" w:val="3692"/>
        </w:trPr>
        <w:tc>
          <w:tcPr>
            <w:tcW w:w="9067" w:type="dxa"/>
            <w:gridSpan w:val="3"/>
            <w:tcBorders>
              <w:top w:val="single" w:sz="4" w:space="0" w:color="000000"/>
              <w:left w:val="single" w:sz="4" w:space="0" w:color="000000"/>
              <w:bottom w:val="single" w:sz="4" w:space="0" w:color="000000"/>
              <w:right w:val="single" w:sz="4" w:space="0" w:color="000000"/>
            </w:tcBorders>
          </w:tcPr>
          <w:p w14:paraId="07C4884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lastRenderedPageBreak/>
              <w:t>19.</w:t>
            </w:r>
            <w:r w:rsidRPr="002D3FDC">
              <w:rPr>
                <w:rFonts w:asciiTheme="majorBidi" w:hAnsiTheme="majorBidi" w:cstheme="majorBidi"/>
                <w:sz w:val="18"/>
                <w:szCs w:val="18"/>
              </w:rPr>
              <w:tab/>
              <w:t xml:space="preserve">Beförderte gefährliche Güter (Menge, UN-/Stoffnr., Benennung und Beschreibung, Verpackungsgruppe) / dangerous goods carried (Quantity, UN-/substance No., Name and description, packaging group) / Marchandises dangereuses transportées </w:t>
            </w:r>
            <w:r>
              <w:rPr>
                <w:rFonts w:asciiTheme="majorBidi" w:hAnsiTheme="majorBidi" w:cstheme="majorBidi"/>
                <w:sz w:val="18"/>
                <w:szCs w:val="18"/>
              </w:rPr>
              <w:br/>
            </w:r>
            <w:r w:rsidRPr="002D3FDC">
              <w:rPr>
                <w:rFonts w:asciiTheme="majorBidi" w:hAnsiTheme="majorBidi" w:cstheme="majorBidi"/>
                <w:sz w:val="18"/>
                <w:szCs w:val="18"/>
              </w:rPr>
              <w:t>(Quantité / Numéro ONU/N°d’identification):</w:t>
            </w:r>
          </w:p>
          <w:p w14:paraId="19ABB22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i/>
                <w:sz w:val="18"/>
                <w:szCs w:val="18"/>
              </w:rPr>
            </w:pPr>
          </w:p>
          <w:p w14:paraId="6ADD5C4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i/>
                <w:sz w:val="18"/>
                <w:szCs w:val="18"/>
              </w:rPr>
            </w:pPr>
            <w:r w:rsidRPr="002D3FDC">
              <w:rPr>
                <w:rFonts w:asciiTheme="majorBidi" w:hAnsiTheme="majorBidi" w:cstheme="majorBidi"/>
                <w:i/>
                <w:sz w:val="18"/>
                <w:szCs w:val="18"/>
              </w:rPr>
              <w:t>oder Kopie Beförderungspapier / or copy of transport document / ou copie du document de transport</w:t>
            </w:r>
          </w:p>
          <w:p w14:paraId="4929E3C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671487AF" w14:textId="77777777" w:rsidR="005071BB" w:rsidRPr="00AC2D06" w:rsidRDefault="005071BB" w:rsidP="005071BB">
            <w:pPr>
              <w:pStyle w:val="ListParagraph"/>
              <w:widowControl w:val="0"/>
              <w:numPr>
                <w:ilvl w:val="0"/>
                <w:numId w:val="25"/>
              </w:numPr>
              <w:tabs>
                <w:tab w:val="left" w:pos="5095"/>
              </w:tabs>
              <w:suppressAutoHyphens w:val="0"/>
              <w:autoSpaceDE w:val="0"/>
              <w:autoSpaceDN w:val="0"/>
              <w:adjustRightInd w:val="0"/>
              <w:spacing w:line="240" w:lineRule="auto"/>
              <w:rPr>
                <w:rFonts w:asciiTheme="majorBidi" w:hAnsiTheme="majorBidi" w:cstheme="majorBidi"/>
                <w:sz w:val="18"/>
                <w:szCs w:val="18"/>
                <w:lang w:val="fr-CH" w:eastAsia="en-US"/>
              </w:rPr>
            </w:pPr>
            <w:r w:rsidRPr="00AC2D06">
              <w:rPr>
                <w:rFonts w:asciiTheme="majorBidi" w:hAnsiTheme="majorBidi" w:cstheme="majorBidi"/>
                <w:sz w:val="18"/>
                <w:szCs w:val="18"/>
                <w:lang w:val="fr-CH" w:eastAsia="en-US"/>
              </w:rPr>
              <w:t>Ladetanks entladen (Tank Nr. _____________________)</w:t>
            </w:r>
            <w:r>
              <w:rPr>
                <w:rFonts w:asciiTheme="majorBidi" w:hAnsiTheme="majorBidi" w:cstheme="majorBidi"/>
                <w:sz w:val="18"/>
                <w:szCs w:val="18"/>
                <w:lang w:val="fr-CH" w:eastAsia="en-US"/>
              </w:rPr>
              <w:t xml:space="preserve"> / </w:t>
            </w:r>
            <w:r w:rsidRPr="00AC2D06">
              <w:rPr>
                <w:rFonts w:asciiTheme="majorBidi" w:hAnsiTheme="majorBidi" w:cstheme="majorBidi"/>
                <w:sz w:val="18"/>
                <w:szCs w:val="18"/>
                <w:lang w:val="fr-CH" w:eastAsia="en-US"/>
              </w:rPr>
              <w:t xml:space="preserve">Cargo tanks discharged (Compartment ---) / Citernes à </w:t>
            </w:r>
            <w:r>
              <w:rPr>
                <w:rFonts w:asciiTheme="majorBidi" w:hAnsiTheme="majorBidi" w:cstheme="majorBidi"/>
                <w:sz w:val="18"/>
                <w:szCs w:val="18"/>
                <w:lang w:val="fr-CH" w:eastAsia="en-US"/>
              </w:rPr>
              <w:tab/>
            </w:r>
            <w:r w:rsidRPr="00AC2D06">
              <w:rPr>
                <w:rFonts w:asciiTheme="majorBidi" w:hAnsiTheme="majorBidi" w:cstheme="majorBidi"/>
                <w:sz w:val="18"/>
                <w:szCs w:val="18"/>
                <w:lang w:val="fr-CH" w:eastAsia="en-US"/>
              </w:rPr>
              <w:t xml:space="preserve">cargaisons déchargées (Citerne n° …) </w:t>
            </w:r>
          </w:p>
          <w:p w14:paraId="19A63379"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181155D8" w14:textId="77777777" w:rsidR="005071BB" w:rsidRPr="00AC2D06" w:rsidRDefault="005071BB" w:rsidP="005071BB">
            <w:pPr>
              <w:pStyle w:val="ListParagraph"/>
              <w:widowControl w:val="0"/>
              <w:numPr>
                <w:ilvl w:val="0"/>
                <w:numId w:val="25"/>
              </w:numPr>
              <w:tabs>
                <w:tab w:val="left" w:pos="5111"/>
              </w:tabs>
              <w:suppressAutoHyphens w:val="0"/>
              <w:autoSpaceDE w:val="0"/>
              <w:autoSpaceDN w:val="0"/>
              <w:adjustRightInd w:val="0"/>
              <w:spacing w:line="240" w:lineRule="auto"/>
              <w:rPr>
                <w:rFonts w:asciiTheme="majorBidi" w:hAnsiTheme="majorBidi" w:cstheme="majorBidi"/>
                <w:sz w:val="18"/>
                <w:szCs w:val="18"/>
                <w:lang w:val="fr-CH" w:eastAsia="en-US"/>
              </w:rPr>
            </w:pPr>
            <w:r w:rsidRPr="00AC2D06">
              <w:rPr>
                <w:rFonts w:asciiTheme="majorBidi" w:hAnsiTheme="majorBidi" w:cstheme="majorBidi"/>
                <w:sz w:val="18"/>
                <w:szCs w:val="18"/>
                <w:lang w:val="fr-CH" w:eastAsia="en-US"/>
              </w:rPr>
              <w:t xml:space="preserve">Ladetanks leer (Tank Nr. _________________________) / Cargo tanks empty (Compartment ---) / Citernes à cargaison </w:t>
            </w:r>
            <w:r>
              <w:rPr>
                <w:rFonts w:asciiTheme="majorBidi" w:hAnsiTheme="majorBidi" w:cstheme="majorBidi"/>
                <w:sz w:val="18"/>
                <w:szCs w:val="18"/>
                <w:lang w:val="fr-CH" w:eastAsia="en-US"/>
              </w:rPr>
              <w:tab/>
            </w:r>
            <w:r w:rsidRPr="00AC2D06">
              <w:rPr>
                <w:rFonts w:asciiTheme="majorBidi" w:hAnsiTheme="majorBidi" w:cstheme="majorBidi"/>
                <w:sz w:val="18"/>
                <w:szCs w:val="18"/>
                <w:lang w:val="fr-CH" w:eastAsia="en-US"/>
              </w:rPr>
              <w:t xml:space="preserve">vides (Citerne n° …) </w:t>
            </w:r>
          </w:p>
          <w:p w14:paraId="6C16EB6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4650ACA6" w14:textId="77777777" w:rsidR="005071BB" w:rsidRPr="00AC2D06" w:rsidRDefault="005071BB" w:rsidP="005071BB">
            <w:pPr>
              <w:pStyle w:val="ListParagraph"/>
              <w:widowControl w:val="0"/>
              <w:numPr>
                <w:ilvl w:val="0"/>
                <w:numId w:val="25"/>
              </w:numPr>
              <w:tabs>
                <w:tab w:val="left" w:pos="5095"/>
              </w:tabs>
              <w:suppressAutoHyphens w:val="0"/>
              <w:autoSpaceDE w:val="0"/>
              <w:autoSpaceDN w:val="0"/>
              <w:adjustRightInd w:val="0"/>
              <w:spacing w:line="240" w:lineRule="auto"/>
              <w:rPr>
                <w:rFonts w:asciiTheme="majorBidi" w:hAnsiTheme="majorBidi" w:cstheme="majorBidi"/>
                <w:sz w:val="18"/>
                <w:szCs w:val="18"/>
                <w:lang w:val="fr-FR" w:eastAsia="en-US"/>
              </w:rPr>
            </w:pPr>
            <w:r w:rsidRPr="00AC2D06">
              <w:rPr>
                <w:rFonts w:asciiTheme="majorBidi" w:hAnsiTheme="majorBidi" w:cstheme="majorBidi"/>
                <w:sz w:val="18"/>
                <w:szCs w:val="18"/>
                <w:lang w:val="fr-FR" w:eastAsia="en-US"/>
              </w:rPr>
              <w:t xml:space="preserve">Ladetanks gasfrei (Tank Nr. ______________________) </w:t>
            </w:r>
            <w:r>
              <w:rPr>
                <w:rFonts w:asciiTheme="majorBidi" w:hAnsiTheme="majorBidi" w:cstheme="majorBidi"/>
                <w:sz w:val="18"/>
                <w:szCs w:val="18"/>
                <w:lang w:val="fr-FR" w:eastAsia="en-US"/>
              </w:rPr>
              <w:t xml:space="preserve">/. </w:t>
            </w:r>
            <w:r w:rsidRPr="00AC2D06">
              <w:rPr>
                <w:rFonts w:asciiTheme="majorBidi" w:hAnsiTheme="majorBidi" w:cstheme="majorBidi"/>
                <w:sz w:val="18"/>
                <w:szCs w:val="18"/>
                <w:lang w:val="fr-FR" w:eastAsia="en-US"/>
              </w:rPr>
              <w:t xml:space="preserve">Cargo tanks gas free (Compartment ---) / Citernes à cargaison </w:t>
            </w:r>
            <w:r>
              <w:rPr>
                <w:rFonts w:asciiTheme="majorBidi" w:hAnsiTheme="majorBidi" w:cstheme="majorBidi"/>
                <w:sz w:val="18"/>
                <w:szCs w:val="18"/>
                <w:lang w:val="fr-FR" w:eastAsia="en-US"/>
              </w:rPr>
              <w:tab/>
            </w:r>
            <w:r w:rsidRPr="00AC2D06">
              <w:rPr>
                <w:rFonts w:asciiTheme="majorBidi" w:hAnsiTheme="majorBidi" w:cstheme="majorBidi"/>
                <w:sz w:val="18"/>
                <w:szCs w:val="18"/>
                <w:lang w:val="fr-FR" w:eastAsia="en-US"/>
              </w:rPr>
              <w:t xml:space="preserve">dégazées (Citerne n° …) </w:t>
            </w:r>
          </w:p>
          <w:p w14:paraId="1FFC300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u w:val="single"/>
                <w:lang w:val="fr-FR"/>
              </w:rPr>
            </w:pPr>
          </w:p>
          <w:p w14:paraId="28CA45B8"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tc>
      </w:tr>
      <w:tr w:rsidR="005071BB" w:rsidRPr="002D3FDC" w14:paraId="66A069CC" w14:textId="77777777" w:rsidTr="005071BB">
        <w:trPr>
          <w:trHeight w:hRule="exact" w:val="3692"/>
        </w:trPr>
        <w:tc>
          <w:tcPr>
            <w:tcW w:w="9067" w:type="dxa"/>
            <w:gridSpan w:val="3"/>
            <w:tcBorders>
              <w:top w:val="single" w:sz="4" w:space="0" w:color="000000"/>
              <w:left w:val="single" w:sz="4" w:space="0" w:color="000000"/>
              <w:bottom w:val="single" w:sz="4" w:space="0" w:color="000000"/>
              <w:right w:val="single" w:sz="4" w:space="0" w:color="000000"/>
            </w:tcBorders>
          </w:tcPr>
          <w:p w14:paraId="4E7481B2"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Pr>
                <w:rFonts w:asciiTheme="majorBidi" w:hAnsiTheme="majorBidi" w:cstheme="majorBidi"/>
                <w:sz w:val="18"/>
                <w:szCs w:val="18"/>
              </w:rPr>
              <w:tab/>
            </w:r>
          </w:p>
        </w:tc>
      </w:tr>
    </w:tbl>
    <w:p w14:paraId="330792AC" w14:textId="77777777" w:rsidR="005071BB" w:rsidRPr="002D3FDC" w:rsidRDefault="005071BB" w:rsidP="005071BB">
      <w:pPr>
        <w:suppressAutoHyphens w:val="0"/>
        <w:spacing w:line="240" w:lineRule="auto"/>
        <w:rPr>
          <w:rFonts w:asciiTheme="majorBidi" w:hAnsiTheme="majorBidi" w:cstheme="majorBidi"/>
          <w:sz w:val="18"/>
          <w:szCs w:val="18"/>
          <w:lang w:val="fr-FR"/>
        </w:rPr>
      </w:pPr>
    </w:p>
    <w:p w14:paraId="4492A8FA" w14:textId="77777777" w:rsidR="005071BB" w:rsidRPr="002D3FDC" w:rsidRDefault="005071BB" w:rsidP="005071BB">
      <w:pPr>
        <w:suppressAutoHyphens w:val="0"/>
        <w:spacing w:line="240" w:lineRule="auto"/>
        <w:rPr>
          <w:rFonts w:asciiTheme="majorBidi" w:hAnsiTheme="majorBidi" w:cstheme="majorBidi"/>
          <w:sz w:val="18"/>
          <w:szCs w:val="18"/>
          <w:lang w:val="fr-FR"/>
        </w:rPr>
      </w:pPr>
      <w:r w:rsidRPr="002D3FDC">
        <w:rPr>
          <w:rFonts w:asciiTheme="majorBidi" w:hAnsiTheme="majorBidi" w:cstheme="majorBidi"/>
          <w:sz w:val="18"/>
          <w:szCs w:val="18"/>
          <w:lang w:val="fr-FR"/>
        </w:rPr>
        <w:br w:type="page"/>
      </w:r>
    </w:p>
    <w:tbl>
      <w:tblPr>
        <w:tblW w:w="0" w:type="auto"/>
        <w:tblInd w:w="-6" w:type="dxa"/>
        <w:tblLayout w:type="fixed"/>
        <w:tblCellMar>
          <w:left w:w="0" w:type="dxa"/>
          <w:right w:w="0" w:type="dxa"/>
        </w:tblCellMar>
        <w:tblLook w:val="0000" w:firstRow="0" w:lastRow="0" w:firstColumn="0" w:lastColumn="0" w:noHBand="0" w:noVBand="0"/>
      </w:tblPr>
      <w:tblGrid>
        <w:gridCol w:w="568"/>
        <w:gridCol w:w="4395"/>
        <w:gridCol w:w="708"/>
        <w:gridCol w:w="851"/>
        <w:gridCol w:w="851"/>
        <w:gridCol w:w="850"/>
        <w:gridCol w:w="850"/>
      </w:tblGrid>
      <w:tr w:rsidR="005071BB" w:rsidRPr="002D3FDC" w14:paraId="5B50C243" w14:textId="77777777" w:rsidTr="00911F65">
        <w:trPr>
          <w:cantSplit/>
          <w:trHeight w:val="274"/>
          <w:tblHeader/>
        </w:trPr>
        <w:tc>
          <w:tcPr>
            <w:tcW w:w="568" w:type="dxa"/>
            <w:tcBorders>
              <w:top w:val="single" w:sz="4" w:space="0" w:color="000000"/>
              <w:left w:val="single" w:sz="4" w:space="0" w:color="000000"/>
              <w:right w:val="single" w:sz="4" w:space="0" w:color="000000"/>
            </w:tcBorders>
          </w:tcPr>
          <w:p w14:paraId="49694627" w14:textId="77777777" w:rsidR="005071BB" w:rsidRPr="002D3FDC" w:rsidRDefault="005071BB" w:rsidP="005071BB">
            <w:pPr>
              <w:widowControl w:val="0"/>
              <w:suppressAutoHyphens w:val="0"/>
              <w:spacing w:line="240" w:lineRule="auto"/>
              <w:contextualSpacing/>
              <w:rPr>
                <w:rFonts w:asciiTheme="majorBidi" w:hAnsiTheme="majorBidi" w:cstheme="majorBidi"/>
                <w:b/>
                <w:sz w:val="18"/>
                <w:szCs w:val="18"/>
                <w:lang w:val="fr-FR"/>
              </w:rPr>
            </w:pPr>
          </w:p>
        </w:tc>
        <w:tc>
          <w:tcPr>
            <w:tcW w:w="4395" w:type="dxa"/>
            <w:tcBorders>
              <w:top w:val="single" w:sz="4" w:space="0" w:color="000000"/>
              <w:left w:val="single" w:sz="4" w:space="0" w:color="000000"/>
              <w:right w:val="single" w:sz="4" w:space="0" w:color="000000"/>
            </w:tcBorders>
            <w:vAlign w:val="center"/>
          </w:tcPr>
          <w:p w14:paraId="66B51D02" w14:textId="77777777" w:rsidR="005071BB" w:rsidRPr="002D3FDC" w:rsidRDefault="005071BB" w:rsidP="005071BB">
            <w:pPr>
              <w:widowControl w:val="0"/>
              <w:suppressAutoHyphens w:val="0"/>
              <w:spacing w:line="240" w:lineRule="auto"/>
              <w:contextualSpacing/>
              <w:rPr>
                <w:rFonts w:asciiTheme="majorBidi" w:hAnsiTheme="majorBidi" w:cstheme="majorBidi"/>
                <w:b/>
                <w:sz w:val="18"/>
                <w:szCs w:val="18"/>
                <w:lang w:val="fr-FR"/>
              </w:rPr>
            </w:pPr>
          </w:p>
        </w:tc>
        <w:tc>
          <w:tcPr>
            <w:tcW w:w="708" w:type="dxa"/>
            <w:tcBorders>
              <w:top w:val="single" w:sz="4" w:space="0" w:color="000000"/>
              <w:left w:val="single" w:sz="4" w:space="0" w:color="000000"/>
              <w:right w:val="single" w:sz="4" w:space="0" w:color="000000"/>
            </w:tcBorders>
            <w:vAlign w:val="center"/>
          </w:tcPr>
          <w:p w14:paraId="4D26C392"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lang w:val="de-DE"/>
              </w:rPr>
            </w:pPr>
            <w:r w:rsidRPr="002D3FDC">
              <w:rPr>
                <w:rFonts w:asciiTheme="majorBidi" w:hAnsiTheme="majorBidi" w:cstheme="majorBidi"/>
                <w:b/>
                <w:w w:val="99"/>
                <w:sz w:val="18"/>
                <w:szCs w:val="18"/>
                <w:lang w:val="de-DE"/>
              </w:rPr>
              <w:t>(a)</w:t>
            </w:r>
          </w:p>
        </w:tc>
        <w:tc>
          <w:tcPr>
            <w:tcW w:w="851" w:type="dxa"/>
            <w:tcBorders>
              <w:top w:val="single" w:sz="4" w:space="0" w:color="000000"/>
              <w:left w:val="single" w:sz="4" w:space="0" w:color="000000"/>
              <w:right w:val="single" w:sz="4" w:space="0" w:color="000000"/>
            </w:tcBorders>
            <w:vAlign w:val="center"/>
          </w:tcPr>
          <w:p w14:paraId="63299CD1"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lang w:val="de-DE"/>
              </w:rPr>
            </w:pPr>
            <w:r w:rsidRPr="002D3FDC">
              <w:rPr>
                <w:rFonts w:asciiTheme="majorBidi" w:hAnsiTheme="majorBidi" w:cstheme="majorBidi"/>
                <w:b/>
                <w:w w:val="99"/>
                <w:sz w:val="18"/>
                <w:szCs w:val="18"/>
                <w:lang w:val="de-DE"/>
              </w:rPr>
              <w:t>(b)</w:t>
            </w:r>
          </w:p>
        </w:tc>
        <w:tc>
          <w:tcPr>
            <w:tcW w:w="851" w:type="dxa"/>
            <w:tcBorders>
              <w:top w:val="single" w:sz="4" w:space="0" w:color="000000"/>
              <w:left w:val="single" w:sz="4" w:space="0" w:color="000000"/>
              <w:right w:val="single" w:sz="4" w:space="0" w:color="000000"/>
            </w:tcBorders>
            <w:vAlign w:val="center"/>
          </w:tcPr>
          <w:p w14:paraId="4E71E387"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lang w:val="de-DE"/>
              </w:rPr>
            </w:pPr>
            <w:r w:rsidRPr="002D3FDC">
              <w:rPr>
                <w:rFonts w:asciiTheme="majorBidi" w:hAnsiTheme="majorBidi" w:cstheme="majorBidi"/>
                <w:b/>
                <w:w w:val="99"/>
                <w:sz w:val="18"/>
                <w:szCs w:val="18"/>
                <w:lang w:val="de-DE"/>
              </w:rPr>
              <w:t>(c)</w:t>
            </w:r>
          </w:p>
        </w:tc>
        <w:tc>
          <w:tcPr>
            <w:tcW w:w="850" w:type="dxa"/>
            <w:tcBorders>
              <w:top w:val="single" w:sz="4" w:space="0" w:color="000000"/>
              <w:left w:val="single" w:sz="4" w:space="0" w:color="000000"/>
              <w:right w:val="single" w:sz="4" w:space="0" w:color="000000"/>
            </w:tcBorders>
            <w:vAlign w:val="center"/>
          </w:tcPr>
          <w:p w14:paraId="02329793"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lang w:val="de-DE"/>
              </w:rPr>
            </w:pPr>
            <w:r w:rsidRPr="002D3FDC">
              <w:rPr>
                <w:rFonts w:asciiTheme="majorBidi" w:hAnsiTheme="majorBidi" w:cstheme="majorBidi"/>
                <w:b/>
                <w:w w:val="99"/>
                <w:sz w:val="18"/>
                <w:szCs w:val="18"/>
                <w:lang w:val="de-DE"/>
              </w:rPr>
              <w:t>(d)</w:t>
            </w:r>
          </w:p>
        </w:tc>
        <w:tc>
          <w:tcPr>
            <w:tcW w:w="850" w:type="dxa"/>
            <w:tcBorders>
              <w:top w:val="single" w:sz="4" w:space="0" w:color="000000"/>
              <w:left w:val="single" w:sz="4" w:space="0" w:color="000000"/>
              <w:right w:val="single" w:sz="4" w:space="0" w:color="000000"/>
            </w:tcBorders>
          </w:tcPr>
          <w:p w14:paraId="69ED9A99" w14:textId="77777777" w:rsidR="005071BB" w:rsidRPr="002D3FDC" w:rsidRDefault="005071BB" w:rsidP="005071BB">
            <w:pPr>
              <w:widowControl w:val="0"/>
              <w:suppressAutoHyphens w:val="0"/>
              <w:spacing w:line="240" w:lineRule="auto"/>
              <w:contextualSpacing/>
              <w:jc w:val="center"/>
              <w:rPr>
                <w:rFonts w:asciiTheme="majorBidi" w:hAnsiTheme="majorBidi" w:cstheme="majorBidi"/>
                <w:b/>
                <w:w w:val="99"/>
                <w:sz w:val="18"/>
                <w:szCs w:val="18"/>
                <w:lang w:val="de-DE"/>
              </w:rPr>
            </w:pPr>
          </w:p>
        </w:tc>
      </w:tr>
      <w:tr w:rsidR="005071BB" w:rsidRPr="002D3FDC" w14:paraId="185BF45C" w14:textId="77777777" w:rsidTr="00911F65">
        <w:trPr>
          <w:trHeight w:val="1691"/>
          <w:tblHeader/>
        </w:trPr>
        <w:tc>
          <w:tcPr>
            <w:tcW w:w="568" w:type="dxa"/>
            <w:tcBorders>
              <w:top w:val="single" w:sz="4" w:space="0" w:color="000000"/>
              <w:left w:val="single" w:sz="4" w:space="0" w:color="000000"/>
              <w:right w:val="single" w:sz="4" w:space="0" w:color="000000"/>
            </w:tcBorders>
          </w:tcPr>
          <w:p w14:paraId="44397DA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lang w:val="de-DE"/>
              </w:rPr>
            </w:pPr>
          </w:p>
        </w:tc>
        <w:tc>
          <w:tcPr>
            <w:tcW w:w="4395" w:type="dxa"/>
            <w:tcBorders>
              <w:top w:val="single" w:sz="4" w:space="0" w:color="000000"/>
              <w:left w:val="single" w:sz="4" w:space="0" w:color="000000"/>
              <w:right w:val="single" w:sz="4" w:space="0" w:color="000000"/>
            </w:tcBorders>
            <w:vAlign w:val="center"/>
          </w:tcPr>
          <w:p w14:paraId="6C96261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lang w:val="de-DE"/>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de-DE"/>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lang w:val="de-DE"/>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lang w:val="de-DE"/>
              </w:rPr>
              <w:t>le</w:t>
            </w:r>
          </w:p>
        </w:tc>
        <w:tc>
          <w:tcPr>
            <w:tcW w:w="708" w:type="dxa"/>
            <w:tcBorders>
              <w:top w:val="single" w:sz="4" w:space="0" w:color="000000"/>
              <w:left w:val="single" w:sz="4" w:space="0" w:color="000000"/>
              <w:right w:val="single" w:sz="4" w:space="0" w:color="000000"/>
            </w:tcBorders>
            <w:textDirection w:val="btLr"/>
          </w:tcPr>
          <w:p w14:paraId="573F2F1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851" w:type="dxa"/>
            <w:tcBorders>
              <w:top w:val="single" w:sz="4" w:space="0" w:color="000000"/>
              <w:left w:val="single" w:sz="4" w:space="0" w:color="000000"/>
              <w:right w:val="single" w:sz="4" w:space="0" w:color="000000"/>
            </w:tcBorders>
            <w:textDirection w:val="btLr"/>
          </w:tcPr>
          <w:p w14:paraId="2DFD97BD"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851" w:type="dxa"/>
            <w:tcBorders>
              <w:top w:val="single" w:sz="4" w:space="0" w:color="000000"/>
              <w:left w:val="single" w:sz="4" w:space="0" w:color="000000"/>
              <w:right w:val="single" w:sz="4" w:space="0" w:color="000000"/>
            </w:tcBorders>
            <w:textDirection w:val="btLr"/>
          </w:tcPr>
          <w:p w14:paraId="74B2EB19"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850" w:type="dxa"/>
            <w:tcBorders>
              <w:top w:val="single" w:sz="4" w:space="0" w:color="000000"/>
              <w:left w:val="single" w:sz="4" w:space="0" w:color="000000"/>
              <w:right w:val="single" w:sz="4" w:space="0" w:color="000000"/>
            </w:tcBorders>
            <w:textDirection w:val="btLr"/>
          </w:tcPr>
          <w:p w14:paraId="0EF21C31"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850" w:type="dxa"/>
            <w:tcBorders>
              <w:top w:val="single" w:sz="4" w:space="0" w:color="000000"/>
              <w:left w:val="single" w:sz="4" w:space="0" w:color="000000"/>
              <w:right w:val="single" w:sz="4" w:space="0" w:color="000000"/>
            </w:tcBorders>
            <w:textDirection w:val="btLr"/>
          </w:tcPr>
          <w:p w14:paraId="79302BE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4810841F"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3CA97F64"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4D88E8E8"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color w:val="FF0000"/>
                <w:spacing w:val="-1"/>
                <w:w w:val="99"/>
                <w:sz w:val="14"/>
                <w:szCs w:val="14"/>
                <w:u w:val="single"/>
                <w:lang w:val="de-AT"/>
              </w:rPr>
            </w:pPr>
          </w:p>
        </w:tc>
      </w:tr>
      <w:tr w:rsidR="005071BB" w:rsidRPr="002D3FDC" w14:paraId="7344B570"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73" w:type="dxa"/>
            <w:gridSpan w:val="7"/>
            <w:shd w:val="clear" w:color="auto" w:fill="8DB3E2"/>
          </w:tcPr>
          <w:p w14:paraId="1ABA2C5D" w14:textId="77777777" w:rsidR="005071BB" w:rsidRPr="002D3FDC" w:rsidRDefault="005071BB" w:rsidP="005071BB">
            <w:pPr>
              <w:widowControl w:val="0"/>
              <w:suppressAutoHyphens w:val="0"/>
              <w:spacing w:line="240" w:lineRule="auto"/>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Dokumente /documents / documents</w:t>
            </w:r>
          </w:p>
        </w:tc>
      </w:tr>
      <w:tr w:rsidR="005071BB" w:rsidRPr="002D3FDC" w14:paraId="6EFF71D0"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6"/>
        </w:trPr>
        <w:tc>
          <w:tcPr>
            <w:tcW w:w="568" w:type="dxa"/>
            <w:shd w:val="clear" w:color="auto" w:fill="D9D9D9"/>
          </w:tcPr>
          <w:p w14:paraId="2DF178BC"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20.</w:t>
            </w:r>
          </w:p>
        </w:tc>
        <w:tc>
          <w:tcPr>
            <w:tcW w:w="4395" w:type="dxa"/>
            <w:shd w:val="clear" w:color="auto" w:fill="D9D9D9"/>
          </w:tcPr>
          <w:p w14:paraId="23B17F44" w14:textId="77777777" w:rsidR="005071BB" w:rsidRPr="002D3FDC" w:rsidRDefault="005071BB" w:rsidP="005071BB">
            <w:pPr>
              <w:widowControl w:val="0"/>
              <w:suppressAutoHyphens w:val="0"/>
              <w:spacing w:line="199" w:lineRule="exact"/>
              <w:ind w:right="-23"/>
              <w:jc w:val="both"/>
              <w:rPr>
                <w:rFonts w:asciiTheme="majorBidi" w:hAnsiTheme="majorBidi" w:cstheme="majorBidi"/>
                <w:sz w:val="18"/>
                <w:szCs w:val="18"/>
                <w:u w:val="single"/>
              </w:rPr>
            </w:pPr>
            <w:r w:rsidRPr="002D3FDC">
              <w:rPr>
                <w:rFonts w:asciiTheme="majorBidi" w:hAnsiTheme="majorBidi" w:cstheme="majorBidi"/>
                <w:sz w:val="18"/>
                <w:szCs w:val="18"/>
              </w:rPr>
              <w:t>Hauptverantwortlicher Schiffsführer besitzt eine gültige ADN-Sachkundebescheinigung (Basis, soweit zutreffend Aufbau Gase, Aufbau Chemikalien) / Responsible master has certificate of special knowledge of ADN (Basic, if applicable specialization gases, specialization chemicals)</w:t>
            </w:r>
            <w:r w:rsidRPr="002D3FDC">
              <w:rPr>
                <w:rFonts w:asciiTheme="majorBidi" w:hAnsiTheme="majorBidi" w:cstheme="majorBidi"/>
                <w:sz w:val="18"/>
                <w:szCs w:val="18"/>
                <w:u w:val="single"/>
              </w:rPr>
              <w:t xml:space="preserve"> </w:t>
            </w:r>
            <w:r w:rsidRPr="002D3FDC">
              <w:rPr>
                <w:rFonts w:asciiTheme="majorBidi" w:hAnsiTheme="majorBidi" w:cstheme="majorBidi"/>
                <w:sz w:val="18"/>
                <w:szCs w:val="18"/>
              </w:rPr>
              <w:t>/ Le conducteur de bateau assumant la responsabilité générale est titulaire d’une attestation d’expert ADN</w:t>
            </w:r>
            <w:r w:rsidRPr="002D3FDC">
              <w:rPr>
                <w:rFonts w:asciiTheme="majorBidi" w:hAnsiTheme="majorBidi" w:cstheme="majorBidi"/>
              </w:rPr>
              <w:t xml:space="preserve">  </w:t>
            </w:r>
          </w:p>
        </w:tc>
        <w:tc>
          <w:tcPr>
            <w:tcW w:w="708" w:type="dxa"/>
            <w:shd w:val="clear" w:color="auto" w:fill="D9D9D9"/>
          </w:tcPr>
          <w:p w14:paraId="6B6C2BAB"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2FD42267"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783896D1"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2DFEC21E"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2169CBD9"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1.6.8</w:t>
            </w:r>
          </w:p>
          <w:p w14:paraId="72BDFA3A"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7.2.3.15</w:t>
            </w:r>
          </w:p>
          <w:p w14:paraId="7D357E53"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(b)</w:t>
            </w:r>
          </w:p>
          <w:p w14:paraId="083C2EB7"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8.2.1.2</w:t>
            </w:r>
          </w:p>
          <w:p w14:paraId="07D8E000"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8.2.1.3</w:t>
            </w:r>
          </w:p>
          <w:p w14:paraId="26161859"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8.2.1.5</w:t>
            </w:r>
          </w:p>
          <w:p w14:paraId="38B0D896"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8.2.1.7</w:t>
            </w:r>
          </w:p>
          <w:p w14:paraId="7371CC8E"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8.2.1.9</w:t>
            </w:r>
          </w:p>
          <w:p w14:paraId="6FC14A29"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8.2.1.10</w:t>
            </w:r>
          </w:p>
          <w:p w14:paraId="6546FA5B" w14:textId="77777777" w:rsidR="005071BB" w:rsidRPr="002D3FDC" w:rsidRDefault="005071BB" w:rsidP="005071BB">
            <w:pPr>
              <w:widowControl w:val="0"/>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8.6.2</w:t>
            </w:r>
          </w:p>
        </w:tc>
      </w:tr>
      <w:tr w:rsidR="005071BB" w:rsidRPr="002D3FDC" w14:paraId="5C934E3C"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6"/>
        </w:trPr>
        <w:tc>
          <w:tcPr>
            <w:tcW w:w="568" w:type="dxa"/>
          </w:tcPr>
          <w:p w14:paraId="58BE22F6"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21.</w:t>
            </w:r>
          </w:p>
        </w:tc>
        <w:tc>
          <w:tcPr>
            <w:tcW w:w="4395" w:type="dxa"/>
          </w:tcPr>
          <w:p w14:paraId="11500E83"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Lichtbildausweis für jedes Mitglied der Besatzung (sofern zutreffend) / Means of identification, including a photograph, for each crew member (if applicable) / Document d’identification comportant une photographie pour chaque membre de l’équipage (le cas échéant)</w:t>
            </w:r>
          </w:p>
        </w:tc>
        <w:tc>
          <w:tcPr>
            <w:tcW w:w="708" w:type="dxa"/>
          </w:tcPr>
          <w:p w14:paraId="47497495" w14:textId="77777777" w:rsidR="005071BB" w:rsidRPr="002D3FDC" w:rsidRDefault="005071BB" w:rsidP="005071BB">
            <w:pPr>
              <w:widowControl w:val="0"/>
              <w:suppressAutoHyphens w:val="0"/>
              <w:spacing w:line="240" w:lineRule="auto"/>
              <w:rPr>
                <w:rFonts w:asciiTheme="majorBidi" w:hAnsiTheme="majorBidi" w:cstheme="majorBidi"/>
                <w:color w:val="00B050"/>
                <w:sz w:val="18"/>
                <w:szCs w:val="18"/>
              </w:rPr>
            </w:pPr>
          </w:p>
        </w:tc>
        <w:tc>
          <w:tcPr>
            <w:tcW w:w="851" w:type="dxa"/>
          </w:tcPr>
          <w:p w14:paraId="680A4C6C" w14:textId="77777777" w:rsidR="005071BB" w:rsidRPr="002D3FDC" w:rsidRDefault="005071BB" w:rsidP="005071BB">
            <w:pPr>
              <w:widowControl w:val="0"/>
              <w:suppressAutoHyphens w:val="0"/>
              <w:spacing w:line="240" w:lineRule="auto"/>
              <w:rPr>
                <w:rFonts w:asciiTheme="majorBidi" w:hAnsiTheme="majorBidi" w:cstheme="majorBidi"/>
                <w:color w:val="00B050"/>
                <w:sz w:val="18"/>
                <w:szCs w:val="18"/>
              </w:rPr>
            </w:pPr>
          </w:p>
        </w:tc>
        <w:tc>
          <w:tcPr>
            <w:tcW w:w="851" w:type="dxa"/>
          </w:tcPr>
          <w:p w14:paraId="6E22B255" w14:textId="77777777" w:rsidR="005071BB" w:rsidRPr="002D3FDC" w:rsidRDefault="005071BB" w:rsidP="005071BB">
            <w:pPr>
              <w:widowControl w:val="0"/>
              <w:suppressAutoHyphens w:val="0"/>
              <w:spacing w:line="240" w:lineRule="auto"/>
              <w:rPr>
                <w:rFonts w:asciiTheme="majorBidi" w:hAnsiTheme="majorBidi" w:cstheme="majorBidi"/>
                <w:color w:val="00B050"/>
                <w:sz w:val="18"/>
                <w:szCs w:val="18"/>
              </w:rPr>
            </w:pPr>
          </w:p>
        </w:tc>
        <w:tc>
          <w:tcPr>
            <w:tcW w:w="850" w:type="dxa"/>
          </w:tcPr>
          <w:p w14:paraId="442064AF" w14:textId="77777777" w:rsidR="005071BB" w:rsidRPr="002D3FDC" w:rsidRDefault="005071BB" w:rsidP="005071BB">
            <w:pPr>
              <w:widowControl w:val="0"/>
              <w:suppressAutoHyphens w:val="0"/>
              <w:spacing w:line="240" w:lineRule="auto"/>
              <w:rPr>
                <w:rFonts w:asciiTheme="majorBidi" w:hAnsiTheme="majorBidi" w:cstheme="majorBidi"/>
                <w:color w:val="00B050"/>
                <w:sz w:val="18"/>
                <w:szCs w:val="18"/>
              </w:rPr>
            </w:pPr>
          </w:p>
        </w:tc>
        <w:tc>
          <w:tcPr>
            <w:tcW w:w="850" w:type="dxa"/>
          </w:tcPr>
          <w:p w14:paraId="29C36684"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1.10.1.4</w:t>
            </w:r>
          </w:p>
          <w:p w14:paraId="4840A0BB"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8.1.2.1 (i)</w:t>
            </w:r>
          </w:p>
          <w:p w14:paraId="72630A69" w14:textId="77777777" w:rsidR="005071BB" w:rsidRPr="002D3FDC" w:rsidRDefault="005071BB" w:rsidP="005071BB">
            <w:pPr>
              <w:widowControl w:val="0"/>
              <w:suppressAutoHyphens w:val="0"/>
              <w:spacing w:line="240" w:lineRule="auto"/>
              <w:rPr>
                <w:rFonts w:asciiTheme="majorBidi" w:hAnsiTheme="majorBidi" w:cstheme="majorBidi"/>
                <w:color w:val="00B050"/>
                <w:spacing w:val="-4"/>
                <w:sz w:val="16"/>
                <w:szCs w:val="16"/>
              </w:rPr>
            </w:pPr>
            <w:r w:rsidRPr="002D3FDC">
              <w:rPr>
                <w:rFonts w:asciiTheme="majorBidi" w:hAnsiTheme="majorBidi" w:cstheme="majorBidi"/>
                <w:sz w:val="16"/>
                <w:szCs w:val="16"/>
              </w:rPr>
              <w:t>8.2.2.8.2</w:t>
            </w:r>
          </w:p>
        </w:tc>
      </w:tr>
      <w:tr w:rsidR="005071BB" w:rsidRPr="002D3FDC" w14:paraId="02CCAF50"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68" w:type="dxa"/>
            <w:shd w:val="clear" w:color="auto" w:fill="D9D9D9"/>
          </w:tcPr>
          <w:p w14:paraId="1A2D49D0"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22.</w:t>
            </w:r>
          </w:p>
        </w:tc>
        <w:tc>
          <w:tcPr>
            <w:tcW w:w="4395" w:type="dxa"/>
            <w:shd w:val="clear" w:color="auto" w:fill="D9D9D9"/>
          </w:tcPr>
          <w:p w14:paraId="56756742" w14:textId="77777777" w:rsidR="005071BB" w:rsidRPr="002D3FDC" w:rsidRDefault="005071BB" w:rsidP="00911F65">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Beförderungspapier(e)/Transport document(s)/Document(s) de transport</w:t>
            </w:r>
          </w:p>
        </w:tc>
        <w:tc>
          <w:tcPr>
            <w:tcW w:w="708" w:type="dxa"/>
            <w:shd w:val="clear" w:color="auto" w:fill="D9D9D9"/>
          </w:tcPr>
          <w:p w14:paraId="71073FBE"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3E254406"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36AF7884"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04AF2DBC"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4F7A273D"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5.4.0.2</w:t>
            </w:r>
          </w:p>
          <w:p w14:paraId="1C4033DE"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5.4.0.3</w:t>
            </w:r>
          </w:p>
          <w:p w14:paraId="661283EB"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5.4.1</w:t>
            </w:r>
          </w:p>
          <w:p w14:paraId="6F5BB804"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[5.4.5]</w:t>
            </w:r>
          </w:p>
          <w:p w14:paraId="2CAF7601"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8.1.2.1 (b)</w:t>
            </w:r>
          </w:p>
          <w:p w14:paraId="624EC446"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rPr>
            </w:pPr>
            <w:r w:rsidRPr="002D3FDC">
              <w:rPr>
                <w:rFonts w:asciiTheme="majorBidi" w:hAnsiTheme="majorBidi" w:cstheme="majorBidi"/>
                <w:spacing w:val="-2"/>
                <w:sz w:val="16"/>
                <w:szCs w:val="16"/>
                <w:lang w:val="de-AT"/>
              </w:rPr>
              <w:t>8.1.2.9</w:t>
            </w:r>
          </w:p>
        </w:tc>
      </w:tr>
      <w:tr w:rsidR="005071BB" w:rsidRPr="002D3FDC" w14:paraId="09DDEFD4"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8" w:type="dxa"/>
          </w:tcPr>
          <w:p w14:paraId="016E4989"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23.</w:t>
            </w:r>
          </w:p>
        </w:tc>
        <w:tc>
          <w:tcPr>
            <w:tcW w:w="4395" w:type="dxa"/>
          </w:tcPr>
          <w:p w14:paraId="7F07CC75"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Gültiges Zulassungszeugnis (für alle Schiffe in einem Schubverband oder gekuppelte Schiffe) an Bord? / Valid certificate of approval (for all vessels in a pushed convoy or side-by-side formation) on board ? / Le certificat d’agrément valide (pour tous les bateaux des convois poussés et formations à couple) est-il présent à bord ?</w:t>
            </w:r>
          </w:p>
        </w:tc>
        <w:tc>
          <w:tcPr>
            <w:tcW w:w="708" w:type="dxa"/>
          </w:tcPr>
          <w:p w14:paraId="693BA479"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3021AC6C"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16E06562"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399E1248"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0030180C"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1.16.1.1.1</w:t>
            </w:r>
          </w:p>
          <w:p w14:paraId="50172733"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7.2.2.19</w:t>
            </w:r>
          </w:p>
          <w:p w14:paraId="2347BB21"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8.1.2.1 (a)</w:t>
            </w:r>
          </w:p>
          <w:p w14:paraId="11E29C8F"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8.1.2.7</w:t>
            </w:r>
          </w:p>
          <w:p w14:paraId="3D9CDCF0"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8.6.1.3</w:t>
            </w:r>
          </w:p>
          <w:p w14:paraId="45D4A580"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u w:val="single"/>
                <w:lang w:val="de-AT"/>
              </w:rPr>
            </w:pPr>
            <w:r w:rsidRPr="002D3FDC">
              <w:rPr>
                <w:rFonts w:asciiTheme="majorBidi" w:hAnsiTheme="majorBidi" w:cstheme="majorBidi"/>
                <w:spacing w:val="-2"/>
                <w:sz w:val="16"/>
                <w:szCs w:val="16"/>
                <w:lang w:val="de-AT"/>
              </w:rPr>
              <w:t>8.6.1.4</w:t>
            </w:r>
          </w:p>
        </w:tc>
      </w:tr>
      <w:tr w:rsidR="005071BB" w:rsidRPr="002D3FDC" w14:paraId="619FBCE5"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8" w:type="dxa"/>
            <w:shd w:val="clear" w:color="auto" w:fill="D9D9D9"/>
          </w:tcPr>
          <w:p w14:paraId="224640B4"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24.</w:t>
            </w:r>
          </w:p>
        </w:tc>
        <w:tc>
          <w:tcPr>
            <w:tcW w:w="4395" w:type="dxa"/>
            <w:shd w:val="clear" w:color="auto" w:fill="D9D9D9"/>
          </w:tcPr>
          <w:p w14:paraId="7C2D0511"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Aktuelle Schiffsstoffliste an Bord?  Up-to-date vessel substance list on board ? / La liste actualisée des matières dangereuses admises au transport est-elle présente à bord ?</w:t>
            </w:r>
          </w:p>
        </w:tc>
        <w:tc>
          <w:tcPr>
            <w:tcW w:w="708" w:type="dxa"/>
            <w:shd w:val="clear" w:color="auto" w:fill="D9D9D9"/>
          </w:tcPr>
          <w:p w14:paraId="6628488C"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327407F0"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28615D4D"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3A452804"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0A1D0184"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1.16.1.2.5</w:t>
            </w:r>
          </w:p>
          <w:p w14:paraId="15CFD330"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7.2.2.0.1</w:t>
            </w:r>
          </w:p>
          <w:p w14:paraId="60E58EAF" w14:textId="77777777" w:rsidR="005071BB" w:rsidRPr="002D3FDC" w:rsidRDefault="005071BB" w:rsidP="005071BB">
            <w:pPr>
              <w:widowControl w:val="0"/>
              <w:suppressAutoHyphens w:val="0"/>
              <w:spacing w:line="240" w:lineRule="auto"/>
              <w:rPr>
                <w:rFonts w:asciiTheme="majorBidi" w:hAnsiTheme="majorBidi" w:cstheme="majorBidi"/>
                <w:spacing w:val="-2"/>
                <w:sz w:val="16"/>
                <w:szCs w:val="16"/>
                <w:lang w:val="de-AT"/>
              </w:rPr>
            </w:pPr>
            <w:r w:rsidRPr="002D3FDC">
              <w:rPr>
                <w:rFonts w:asciiTheme="majorBidi" w:hAnsiTheme="majorBidi" w:cstheme="majorBidi"/>
                <w:spacing w:val="-2"/>
                <w:sz w:val="16"/>
                <w:szCs w:val="16"/>
                <w:lang w:val="de-AT"/>
              </w:rPr>
              <w:t>8.1.2.3 g)</w:t>
            </w:r>
          </w:p>
        </w:tc>
      </w:tr>
      <w:tr w:rsidR="005071BB" w:rsidRPr="002D3FDC" w14:paraId="3FED9E69"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8" w:type="dxa"/>
          </w:tcPr>
          <w:p w14:paraId="481E778E"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25.</w:t>
            </w:r>
          </w:p>
        </w:tc>
        <w:tc>
          <w:tcPr>
            <w:tcW w:w="4395" w:type="dxa"/>
          </w:tcPr>
          <w:p w14:paraId="53DD5EAC" w14:textId="77777777" w:rsidR="005071BB" w:rsidRPr="002D3FDC" w:rsidRDefault="005071BB" w:rsidP="005071BB">
            <w:pPr>
              <w:widowControl w:val="0"/>
              <w:suppressAutoHyphens w:val="0"/>
              <w:spacing w:line="199" w:lineRule="exact"/>
              <w:ind w:right="-20"/>
              <w:jc w:val="both"/>
              <w:rPr>
                <w:rFonts w:asciiTheme="majorBidi" w:hAnsiTheme="majorBidi" w:cstheme="majorBidi"/>
                <w:sz w:val="18"/>
                <w:szCs w:val="18"/>
              </w:rPr>
            </w:pPr>
            <w:r w:rsidRPr="005071BB">
              <w:rPr>
                <w:rFonts w:asciiTheme="majorBidi" w:hAnsiTheme="majorBidi" w:cstheme="majorBidi"/>
                <w:sz w:val="18"/>
                <w:szCs w:val="18"/>
                <w:lang w:val="en-US"/>
              </w:rPr>
              <w:t xml:space="preserve">Weitere Dokumente an Bord? / Other documents on board ?/ </w:t>
            </w:r>
            <w:r w:rsidRPr="002D3FDC">
              <w:rPr>
                <w:rFonts w:asciiTheme="majorBidi" w:hAnsiTheme="majorBidi" w:cstheme="majorBidi"/>
                <w:sz w:val="18"/>
                <w:szCs w:val="18"/>
              </w:rPr>
              <w:t>Autres documents se trouvant à bord ?</w:t>
            </w:r>
          </w:p>
          <w:p w14:paraId="6E85CF63"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[siehe optionale Anlage / see optional annex / voir annexe optionnelle]</w:t>
            </w:r>
          </w:p>
        </w:tc>
        <w:tc>
          <w:tcPr>
            <w:tcW w:w="708" w:type="dxa"/>
          </w:tcPr>
          <w:p w14:paraId="1E72002E"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167D97E4"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6B38BBA0"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7A82D2FF"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07E573CE"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8.1.2.</w:t>
            </w:r>
            <w:r w:rsidRPr="002D3FDC">
              <w:rPr>
                <w:rFonts w:asciiTheme="majorBidi" w:hAnsiTheme="majorBidi" w:cstheme="majorBidi"/>
                <w:sz w:val="16"/>
                <w:szCs w:val="16"/>
                <w:u w:val="single"/>
              </w:rPr>
              <w:t>1</w:t>
            </w:r>
          </w:p>
          <w:p w14:paraId="0898605C"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8.1.2.3</w:t>
            </w:r>
          </w:p>
          <w:p w14:paraId="58B55794"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8.1.2.8</w:t>
            </w:r>
          </w:p>
        </w:tc>
      </w:tr>
      <w:tr w:rsidR="005071BB" w:rsidRPr="002D3FDC" w14:paraId="07095AFD"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8" w:type="dxa"/>
            <w:shd w:val="clear" w:color="auto" w:fill="D9D9D9"/>
          </w:tcPr>
          <w:p w14:paraId="19E2ED3A"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26.</w:t>
            </w:r>
          </w:p>
        </w:tc>
        <w:tc>
          <w:tcPr>
            <w:tcW w:w="4395" w:type="dxa"/>
            <w:shd w:val="clear" w:color="auto" w:fill="D9D9D9"/>
          </w:tcPr>
          <w:p w14:paraId="31B37DB2"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Während des Ladens und Löschens: Prüfliste vollständig ausgefüllt und unterschrieben / During loading and unloading: checklist completed and signed / Au cours du chargement et du chargement: liste de contrôle complètement remplie et signée</w:t>
            </w:r>
          </w:p>
        </w:tc>
        <w:tc>
          <w:tcPr>
            <w:tcW w:w="708" w:type="dxa"/>
            <w:shd w:val="clear" w:color="auto" w:fill="D9D9D9"/>
          </w:tcPr>
          <w:p w14:paraId="4DE9F546"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23734F94"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shd w:val="clear" w:color="auto" w:fill="D9D9D9"/>
          </w:tcPr>
          <w:p w14:paraId="19C0AFBE"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1022D0BC"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shd w:val="clear" w:color="auto" w:fill="D9D9D9"/>
          </w:tcPr>
          <w:p w14:paraId="22AE856E"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1.4.3.3 m)</w:t>
            </w:r>
          </w:p>
          <w:p w14:paraId="1C418B3B"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1.4.3.7.1h)</w:t>
            </w:r>
          </w:p>
          <w:p w14:paraId="198707BD"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7.2.4.10</w:t>
            </w:r>
          </w:p>
          <w:p w14:paraId="6C40A510"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lang w:val="de-AT"/>
              </w:rPr>
              <w:t>8.6.3</w:t>
            </w:r>
          </w:p>
        </w:tc>
      </w:tr>
      <w:tr w:rsidR="005071BB" w:rsidRPr="0028599D" w14:paraId="15F7BF39"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9073" w:type="dxa"/>
            <w:gridSpan w:val="7"/>
            <w:shd w:val="clear" w:color="auto" w:fill="8DB3E2"/>
          </w:tcPr>
          <w:p w14:paraId="0CF45F46" w14:textId="77777777" w:rsidR="005071BB" w:rsidRPr="002D3FDC" w:rsidRDefault="005071BB" w:rsidP="005071BB">
            <w:pPr>
              <w:widowControl w:val="0"/>
              <w:suppressAutoHyphens w:val="0"/>
              <w:spacing w:before="120" w:after="120" w:line="240" w:lineRule="auto"/>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Beförderungsbestimmungen / transport regulations / opération de transport</w:t>
            </w:r>
          </w:p>
        </w:tc>
      </w:tr>
      <w:tr w:rsidR="005071BB" w:rsidRPr="002D3FDC" w14:paraId="411234CE" w14:textId="77777777" w:rsidTr="00911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8" w:type="dxa"/>
          </w:tcPr>
          <w:p w14:paraId="5C6FA96C"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27.</w:t>
            </w:r>
          </w:p>
        </w:tc>
        <w:tc>
          <w:tcPr>
            <w:tcW w:w="4395" w:type="dxa"/>
          </w:tcPr>
          <w:p w14:paraId="42C38B85"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Aktuell beförderte Gefährliche Güter in der Schiffsstoffliste enthalten / Presently transported</w:t>
            </w:r>
            <w:r w:rsidRPr="002D3FDC">
              <w:rPr>
                <w:rFonts w:asciiTheme="majorBidi" w:hAnsiTheme="majorBidi" w:cstheme="majorBidi"/>
                <w:sz w:val="18"/>
                <w:szCs w:val="18"/>
                <w:u w:val="single"/>
              </w:rPr>
              <w:t xml:space="preserve"> </w:t>
            </w:r>
            <w:r w:rsidRPr="002D3FDC">
              <w:rPr>
                <w:rFonts w:asciiTheme="majorBidi" w:hAnsiTheme="majorBidi" w:cstheme="majorBidi"/>
                <w:sz w:val="18"/>
                <w:szCs w:val="18"/>
              </w:rPr>
              <w:t>product</w:t>
            </w:r>
            <w:r w:rsidRPr="002D3FDC">
              <w:rPr>
                <w:rFonts w:asciiTheme="majorBidi" w:hAnsiTheme="majorBidi" w:cstheme="majorBidi"/>
                <w:strike/>
                <w:sz w:val="18"/>
                <w:szCs w:val="18"/>
              </w:rPr>
              <w:t>(</w:t>
            </w:r>
            <w:r w:rsidRPr="002D3FDC">
              <w:rPr>
                <w:rFonts w:asciiTheme="majorBidi" w:hAnsiTheme="majorBidi" w:cstheme="majorBidi"/>
                <w:sz w:val="18"/>
                <w:szCs w:val="18"/>
              </w:rPr>
              <w:t>s</w:t>
            </w:r>
            <w:r w:rsidRPr="002D3FDC">
              <w:rPr>
                <w:rFonts w:asciiTheme="majorBidi" w:hAnsiTheme="majorBidi" w:cstheme="majorBidi"/>
                <w:strike/>
                <w:sz w:val="18"/>
                <w:szCs w:val="18"/>
              </w:rPr>
              <w:t>)</w:t>
            </w:r>
            <w:r w:rsidRPr="002D3FDC">
              <w:rPr>
                <w:rFonts w:asciiTheme="majorBidi" w:hAnsiTheme="majorBidi" w:cstheme="majorBidi"/>
                <w:sz w:val="18"/>
                <w:szCs w:val="18"/>
              </w:rPr>
              <w:t xml:space="preserve"> listed in the vessel substance list / Les matières transportées sont-elles incluses dans la liste des matières dangereuses admises au transport ?</w:t>
            </w:r>
          </w:p>
        </w:tc>
        <w:tc>
          <w:tcPr>
            <w:tcW w:w="708" w:type="dxa"/>
          </w:tcPr>
          <w:p w14:paraId="62CC4DBF"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52CF8FD2"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7FCD59A8"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03F5713B"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7A0586D3"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1.16.1.2.5</w:t>
            </w:r>
            <w:r w:rsidRPr="002D3FDC">
              <w:rPr>
                <w:rFonts w:asciiTheme="majorBidi" w:hAnsiTheme="majorBidi" w:cstheme="majorBidi"/>
                <w:sz w:val="16"/>
                <w:szCs w:val="16"/>
                <w:lang w:val="de-AT"/>
              </w:rPr>
              <w:br/>
              <w:t>7.2.2.0.1</w:t>
            </w:r>
          </w:p>
        </w:tc>
      </w:tr>
    </w:tbl>
    <w:p w14:paraId="728088E4" w14:textId="77777777" w:rsidR="005071BB" w:rsidRPr="002D3FDC" w:rsidRDefault="005071BB" w:rsidP="005071BB">
      <w:pPr>
        <w:rPr>
          <w:rFonts w:asciiTheme="majorBidi" w:hAnsiTheme="majorBidi" w:cstheme="majorBidi"/>
        </w:rPr>
      </w:pPr>
      <w:r w:rsidRPr="002D3FDC">
        <w:rPr>
          <w:rFonts w:asciiTheme="majorBidi" w:hAnsiTheme="majorBidi" w:cstheme="majorBidi"/>
        </w:rPr>
        <w:br w:type="page"/>
      </w:r>
    </w:p>
    <w:tbl>
      <w:tblPr>
        <w:tblW w:w="9072" w:type="dxa"/>
        <w:tblInd w:w="-5" w:type="dxa"/>
        <w:tblLayout w:type="fixed"/>
        <w:tblCellMar>
          <w:left w:w="0" w:type="dxa"/>
          <w:right w:w="0" w:type="dxa"/>
        </w:tblCellMar>
        <w:tblLook w:val="0000" w:firstRow="0" w:lastRow="0" w:firstColumn="0" w:lastColumn="0" w:noHBand="0" w:noVBand="0"/>
      </w:tblPr>
      <w:tblGrid>
        <w:gridCol w:w="563"/>
        <w:gridCol w:w="4254"/>
        <w:gridCol w:w="712"/>
        <w:gridCol w:w="992"/>
        <w:gridCol w:w="992"/>
        <w:gridCol w:w="567"/>
        <w:gridCol w:w="992"/>
      </w:tblGrid>
      <w:tr w:rsidR="005071BB" w:rsidRPr="002D3FDC" w14:paraId="6F6B3C8B" w14:textId="77777777" w:rsidTr="005071BB">
        <w:trPr>
          <w:cantSplit/>
          <w:trHeight w:val="1691"/>
          <w:tblHeader/>
        </w:trPr>
        <w:tc>
          <w:tcPr>
            <w:tcW w:w="563" w:type="dxa"/>
            <w:tcBorders>
              <w:top w:val="single" w:sz="4" w:space="0" w:color="000000"/>
              <w:left w:val="single" w:sz="4" w:space="0" w:color="000000"/>
              <w:right w:val="single" w:sz="4" w:space="0" w:color="000000"/>
            </w:tcBorders>
          </w:tcPr>
          <w:p w14:paraId="48108CA9"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lang w:val="de-DE"/>
              </w:rPr>
            </w:pPr>
          </w:p>
        </w:tc>
        <w:tc>
          <w:tcPr>
            <w:tcW w:w="4254" w:type="dxa"/>
            <w:tcBorders>
              <w:top w:val="single" w:sz="4" w:space="0" w:color="000000"/>
              <w:left w:val="single" w:sz="4" w:space="0" w:color="000000"/>
              <w:right w:val="single" w:sz="4" w:space="0" w:color="000000"/>
            </w:tcBorders>
            <w:vAlign w:val="center"/>
          </w:tcPr>
          <w:p w14:paraId="3DF116B9"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lang w:val="de-DE"/>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de-DE"/>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lang w:val="de-DE"/>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lang w:val="de-DE"/>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lang w:val="de-DE"/>
              </w:rPr>
              <w:t>le</w:t>
            </w:r>
          </w:p>
        </w:tc>
        <w:tc>
          <w:tcPr>
            <w:tcW w:w="712" w:type="dxa"/>
            <w:tcBorders>
              <w:top w:val="single" w:sz="4" w:space="0" w:color="000000"/>
              <w:left w:val="single" w:sz="4" w:space="0" w:color="000000"/>
              <w:right w:val="single" w:sz="4" w:space="0" w:color="000000"/>
            </w:tcBorders>
            <w:textDirection w:val="btLr"/>
          </w:tcPr>
          <w:p w14:paraId="65017D30"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992" w:type="dxa"/>
            <w:tcBorders>
              <w:top w:val="single" w:sz="4" w:space="0" w:color="000000"/>
              <w:left w:val="single" w:sz="4" w:space="0" w:color="000000"/>
              <w:right w:val="single" w:sz="4" w:space="0" w:color="000000"/>
            </w:tcBorders>
            <w:textDirection w:val="btLr"/>
          </w:tcPr>
          <w:p w14:paraId="052C8D4E"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992" w:type="dxa"/>
            <w:tcBorders>
              <w:top w:val="single" w:sz="4" w:space="0" w:color="000000"/>
              <w:left w:val="single" w:sz="4" w:space="0" w:color="000000"/>
              <w:right w:val="single" w:sz="4" w:space="0" w:color="000000"/>
            </w:tcBorders>
            <w:textDirection w:val="btLr"/>
          </w:tcPr>
          <w:p w14:paraId="1935AE46"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567" w:type="dxa"/>
            <w:tcBorders>
              <w:top w:val="single" w:sz="4" w:space="0" w:color="000000"/>
              <w:left w:val="single" w:sz="4" w:space="0" w:color="000000"/>
              <w:right w:val="single" w:sz="4" w:space="0" w:color="000000"/>
            </w:tcBorders>
            <w:textDirection w:val="btLr"/>
          </w:tcPr>
          <w:p w14:paraId="3B6B6B1A"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992" w:type="dxa"/>
            <w:tcBorders>
              <w:top w:val="single" w:sz="4" w:space="0" w:color="000000"/>
              <w:left w:val="single" w:sz="4" w:space="0" w:color="000000"/>
              <w:right w:val="single" w:sz="4" w:space="0" w:color="000000"/>
            </w:tcBorders>
            <w:textDirection w:val="btLr"/>
          </w:tcPr>
          <w:p w14:paraId="22F89CB7"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36A0CAE8"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5195097C"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5D99C6C4"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color w:val="FF0000"/>
                <w:spacing w:val="-1"/>
                <w:w w:val="99"/>
                <w:sz w:val="14"/>
                <w:szCs w:val="14"/>
                <w:u w:val="single"/>
                <w:lang w:val="de-AT"/>
              </w:rPr>
            </w:pPr>
          </w:p>
        </w:tc>
      </w:tr>
      <w:tr w:rsidR="005071BB" w:rsidRPr="002D3FDC" w14:paraId="5319A745"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3" w:type="dxa"/>
            <w:shd w:val="clear" w:color="auto" w:fill="D9D9D9"/>
          </w:tcPr>
          <w:p w14:paraId="7FFE9D8C"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28.</w:t>
            </w:r>
          </w:p>
        </w:tc>
        <w:tc>
          <w:tcPr>
            <w:tcW w:w="4254" w:type="dxa"/>
            <w:shd w:val="clear" w:color="auto" w:fill="D9D9D9"/>
          </w:tcPr>
          <w:p w14:paraId="65EF0A34"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Vorbehalte aus der Schiffsstoffliste für die beförderten gefährlichen Güter berücksichtigt / Reservations in the vessel substance list regarding the transported dangerous goods observed / Les réserves applicables à certaines matières dangereuses contenues dans la liste sont-elles respectées ?</w:t>
            </w:r>
          </w:p>
        </w:tc>
        <w:tc>
          <w:tcPr>
            <w:tcW w:w="712" w:type="dxa"/>
            <w:shd w:val="clear" w:color="auto" w:fill="D9D9D9"/>
          </w:tcPr>
          <w:p w14:paraId="1E6760F5"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992" w:type="dxa"/>
            <w:shd w:val="clear" w:color="auto" w:fill="D9D9D9"/>
          </w:tcPr>
          <w:p w14:paraId="7EFF5856"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992" w:type="dxa"/>
            <w:shd w:val="clear" w:color="auto" w:fill="D9D9D9"/>
          </w:tcPr>
          <w:p w14:paraId="24ECEA6F"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567" w:type="dxa"/>
            <w:shd w:val="clear" w:color="auto" w:fill="D9D9D9"/>
          </w:tcPr>
          <w:p w14:paraId="2FEA5C4C"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992" w:type="dxa"/>
            <w:shd w:val="clear" w:color="auto" w:fill="D9D9D9"/>
          </w:tcPr>
          <w:p w14:paraId="4CE39D62" w14:textId="77777777" w:rsidR="005071BB" w:rsidRPr="002D3FDC" w:rsidRDefault="005071BB" w:rsidP="005071BB">
            <w:pPr>
              <w:keepNext/>
              <w:keepLines/>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1.16.1.2.5</w:t>
            </w:r>
          </w:p>
        </w:tc>
      </w:tr>
      <w:tr w:rsidR="005071BB" w:rsidRPr="002D3FDC" w14:paraId="181F63E9"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58"/>
        </w:trPr>
        <w:tc>
          <w:tcPr>
            <w:tcW w:w="563" w:type="dxa"/>
            <w:shd w:val="clear" w:color="auto" w:fill="auto"/>
          </w:tcPr>
          <w:p w14:paraId="1A32E6C6"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de-AT"/>
              </w:rPr>
            </w:pPr>
            <w:r w:rsidRPr="002D3FDC">
              <w:rPr>
                <w:rFonts w:asciiTheme="majorBidi" w:hAnsiTheme="majorBidi" w:cstheme="majorBidi"/>
                <w:sz w:val="18"/>
                <w:szCs w:val="18"/>
                <w:lang w:val="de-AT"/>
              </w:rPr>
              <w:t>29.</w:t>
            </w:r>
          </w:p>
        </w:tc>
        <w:tc>
          <w:tcPr>
            <w:tcW w:w="4254" w:type="dxa"/>
            <w:shd w:val="clear" w:color="auto" w:fill="auto"/>
          </w:tcPr>
          <w:p w14:paraId="2DCBF234" w14:textId="77777777" w:rsidR="005071BB" w:rsidRPr="002D3FDC" w:rsidRDefault="005071BB" w:rsidP="005071BB">
            <w:pPr>
              <w:spacing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xml:space="preserve">Freistellungen anwendbar / Exemptions applicable </w:t>
            </w:r>
          </w:p>
          <w:p w14:paraId="0417782E" w14:textId="77777777" w:rsidR="005071BB" w:rsidRPr="002D3FDC" w:rsidRDefault="005071BB" w:rsidP="005071BB">
            <w:pPr>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 Exemptions applicables</w:t>
            </w:r>
          </w:p>
        </w:tc>
        <w:tc>
          <w:tcPr>
            <w:tcW w:w="712" w:type="dxa"/>
            <w:shd w:val="clear" w:color="auto" w:fill="auto"/>
          </w:tcPr>
          <w:p w14:paraId="136A3489" w14:textId="77777777" w:rsidR="005071BB" w:rsidRPr="002D3FDC" w:rsidRDefault="005071BB" w:rsidP="005071BB">
            <w:pPr>
              <w:widowControl w:val="0"/>
              <w:suppressAutoHyphens w:val="0"/>
              <w:spacing w:line="240" w:lineRule="auto"/>
              <w:rPr>
                <w:rFonts w:asciiTheme="majorBidi" w:hAnsiTheme="majorBidi" w:cstheme="majorBidi"/>
                <w:sz w:val="18"/>
                <w:szCs w:val="18"/>
                <w:lang w:val="de-AT"/>
              </w:rPr>
            </w:pPr>
          </w:p>
        </w:tc>
        <w:tc>
          <w:tcPr>
            <w:tcW w:w="992" w:type="dxa"/>
            <w:shd w:val="clear" w:color="auto" w:fill="auto"/>
          </w:tcPr>
          <w:p w14:paraId="6C6E2B9B" w14:textId="77777777" w:rsidR="005071BB" w:rsidRPr="002D3FDC" w:rsidRDefault="005071BB" w:rsidP="005071BB">
            <w:pPr>
              <w:widowControl w:val="0"/>
              <w:suppressAutoHyphens w:val="0"/>
              <w:spacing w:line="240" w:lineRule="auto"/>
              <w:rPr>
                <w:rFonts w:asciiTheme="majorBidi" w:hAnsiTheme="majorBidi" w:cstheme="majorBidi"/>
                <w:sz w:val="18"/>
                <w:szCs w:val="18"/>
                <w:lang w:val="de-AT"/>
              </w:rPr>
            </w:pPr>
          </w:p>
        </w:tc>
        <w:tc>
          <w:tcPr>
            <w:tcW w:w="992" w:type="dxa"/>
            <w:shd w:val="clear" w:color="auto" w:fill="auto"/>
          </w:tcPr>
          <w:p w14:paraId="598BD038" w14:textId="77777777" w:rsidR="005071BB" w:rsidRPr="002D3FDC" w:rsidRDefault="005071BB" w:rsidP="005071BB">
            <w:pPr>
              <w:widowControl w:val="0"/>
              <w:suppressAutoHyphens w:val="0"/>
              <w:spacing w:line="240" w:lineRule="auto"/>
              <w:rPr>
                <w:rFonts w:asciiTheme="majorBidi" w:hAnsiTheme="majorBidi" w:cstheme="majorBidi"/>
                <w:sz w:val="18"/>
                <w:szCs w:val="18"/>
                <w:lang w:val="de-AT"/>
              </w:rPr>
            </w:pPr>
          </w:p>
        </w:tc>
        <w:tc>
          <w:tcPr>
            <w:tcW w:w="567" w:type="dxa"/>
            <w:shd w:val="clear" w:color="auto" w:fill="auto"/>
          </w:tcPr>
          <w:p w14:paraId="63BFD85F" w14:textId="77777777" w:rsidR="005071BB" w:rsidRPr="002D3FDC" w:rsidRDefault="005071BB" w:rsidP="005071BB">
            <w:pPr>
              <w:widowControl w:val="0"/>
              <w:suppressAutoHyphens w:val="0"/>
              <w:spacing w:line="240" w:lineRule="auto"/>
              <w:rPr>
                <w:rFonts w:asciiTheme="majorBidi" w:hAnsiTheme="majorBidi" w:cstheme="majorBidi"/>
                <w:sz w:val="18"/>
                <w:szCs w:val="18"/>
                <w:lang w:val="de-AT"/>
              </w:rPr>
            </w:pPr>
          </w:p>
        </w:tc>
        <w:tc>
          <w:tcPr>
            <w:tcW w:w="992" w:type="dxa"/>
            <w:shd w:val="clear" w:color="auto" w:fill="auto"/>
          </w:tcPr>
          <w:p w14:paraId="51DCA128"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1.1.3</w:t>
            </w:r>
          </w:p>
        </w:tc>
      </w:tr>
      <w:tr w:rsidR="005071BB" w:rsidRPr="002D3FDC" w14:paraId="1601604C"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3" w:type="dxa"/>
            <w:shd w:val="clear" w:color="auto" w:fill="D9D9D9"/>
          </w:tcPr>
          <w:p w14:paraId="07489619"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30.</w:t>
            </w:r>
          </w:p>
        </w:tc>
        <w:tc>
          <w:tcPr>
            <w:tcW w:w="4254" w:type="dxa"/>
            <w:shd w:val="clear" w:color="auto" w:fill="D9D9D9"/>
          </w:tcPr>
          <w:p w14:paraId="06B2F642"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Ladefall und Ballastfall gemäß Stabilitätshandbuch bzw. zugelassenem Ladungsrechner zulässig / Loading and ballast condition allowed in accordance with the stability booklet or the approved loading instrument / Conditions de chargement et de ballastage autorisées conformément au manuel de stabilité ou à l’instrument de chargement agréé</w:t>
            </w:r>
          </w:p>
        </w:tc>
        <w:tc>
          <w:tcPr>
            <w:tcW w:w="712" w:type="dxa"/>
            <w:shd w:val="clear" w:color="auto" w:fill="D9D9D9"/>
          </w:tcPr>
          <w:p w14:paraId="1A9DE5CB"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36856FD8"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382075CE"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567" w:type="dxa"/>
            <w:shd w:val="clear" w:color="auto" w:fill="D9D9D9"/>
          </w:tcPr>
          <w:p w14:paraId="50542C7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483B8A48" w14:textId="77777777" w:rsidR="005071BB" w:rsidRPr="002D3FDC" w:rsidRDefault="005071BB" w:rsidP="005071BB">
            <w:pPr>
              <w:keepNext/>
              <w:keepLines/>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1.6.7.2.2.2</w:t>
            </w:r>
          </w:p>
          <w:p w14:paraId="2F34C1F3" w14:textId="77777777" w:rsidR="005071BB" w:rsidRPr="002D3FDC" w:rsidRDefault="005071BB" w:rsidP="005071BB">
            <w:pPr>
              <w:keepNext/>
              <w:keepLines/>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9.3.x.13.3</w:t>
            </w:r>
          </w:p>
        </w:tc>
      </w:tr>
      <w:tr w:rsidR="005071BB" w:rsidRPr="002D3FDC" w14:paraId="4EEB2009"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08"/>
        </w:trPr>
        <w:tc>
          <w:tcPr>
            <w:tcW w:w="563" w:type="dxa"/>
            <w:shd w:val="clear" w:color="auto" w:fill="auto"/>
          </w:tcPr>
          <w:p w14:paraId="4DD7EEF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31.</w:t>
            </w:r>
          </w:p>
        </w:tc>
        <w:tc>
          <w:tcPr>
            <w:tcW w:w="4254" w:type="dxa"/>
            <w:shd w:val="clear" w:color="auto" w:fill="auto"/>
          </w:tcPr>
          <w:p w14:paraId="6FF866A1"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Nur autorisierte Personen an Bord / </w:t>
            </w:r>
            <w:r w:rsidRPr="002D3FDC">
              <w:rPr>
                <w:rFonts w:asciiTheme="majorBidi" w:hAnsiTheme="majorBidi" w:cstheme="majorBidi"/>
                <w:bCs/>
                <w:sz w:val="18"/>
                <w:szCs w:val="18"/>
              </w:rPr>
              <w:t xml:space="preserve">Only persons authorized on board </w:t>
            </w:r>
            <w:r w:rsidRPr="002D3FDC">
              <w:rPr>
                <w:rFonts w:asciiTheme="majorBidi" w:hAnsiTheme="majorBidi" w:cstheme="majorBidi"/>
                <w:sz w:val="18"/>
                <w:szCs w:val="18"/>
              </w:rPr>
              <w:t xml:space="preserve">/ </w:t>
            </w:r>
            <w:r w:rsidRPr="002D3FDC">
              <w:rPr>
                <w:rFonts w:asciiTheme="majorBidi" w:hAnsiTheme="majorBidi" w:cstheme="majorBidi"/>
                <w:bCs/>
                <w:sz w:val="18"/>
                <w:szCs w:val="18"/>
              </w:rPr>
              <w:t>Seules personnes autorisées à bord</w:t>
            </w:r>
          </w:p>
        </w:tc>
        <w:tc>
          <w:tcPr>
            <w:tcW w:w="712" w:type="dxa"/>
            <w:shd w:val="clear" w:color="auto" w:fill="auto"/>
          </w:tcPr>
          <w:p w14:paraId="27861EF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auto"/>
          </w:tcPr>
          <w:p w14:paraId="5F5E6934"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auto"/>
          </w:tcPr>
          <w:p w14:paraId="43F6E5AE"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567" w:type="dxa"/>
            <w:shd w:val="clear" w:color="auto" w:fill="auto"/>
          </w:tcPr>
          <w:p w14:paraId="71D60C5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auto"/>
          </w:tcPr>
          <w:p w14:paraId="3BA548EA" w14:textId="77777777" w:rsidR="005071BB" w:rsidRPr="002D3FDC" w:rsidRDefault="005071BB" w:rsidP="005071BB">
            <w:pPr>
              <w:suppressAutoHyphens w:val="0"/>
              <w:spacing w:line="240" w:lineRule="auto"/>
              <w:rPr>
                <w:rFonts w:asciiTheme="majorBidi" w:hAnsiTheme="majorBidi" w:cstheme="majorBidi"/>
                <w:sz w:val="16"/>
                <w:szCs w:val="16"/>
                <w:u w:val="single"/>
              </w:rPr>
            </w:pPr>
            <w:r w:rsidRPr="002D3FDC">
              <w:rPr>
                <w:rFonts w:asciiTheme="majorBidi" w:hAnsiTheme="majorBidi" w:cstheme="majorBidi"/>
                <w:sz w:val="16"/>
                <w:szCs w:val="16"/>
              </w:rPr>
              <w:t>8.3.1.1</w:t>
            </w:r>
          </w:p>
        </w:tc>
      </w:tr>
      <w:tr w:rsidR="005071BB" w:rsidRPr="002D3FDC" w14:paraId="642CFC96"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3" w:type="dxa"/>
            <w:shd w:val="clear" w:color="auto" w:fill="D9D9D9"/>
          </w:tcPr>
          <w:p w14:paraId="2D38C9B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32.</w:t>
            </w:r>
          </w:p>
        </w:tc>
        <w:tc>
          <w:tcPr>
            <w:tcW w:w="4254" w:type="dxa"/>
            <w:shd w:val="clear" w:color="auto" w:fill="D9D9D9"/>
          </w:tcPr>
          <w:p w14:paraId="76A05B02"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Schiff durch betriebliche oder technische Maßnahmen gegen missbräuchliche Verwendung des Schiffes und der gefährlichen Güter geschützt (sofern zutreffend) / Operational or technical measures taken on vessel in order to prevent the improper use of the vessel and of the dangerous goods (if applicable) / Les mesures d'exploitation ou techniques doivent être prises sur le bateau afin d'empêcher l'utilisation impropre du bateau et des marchandises dangereuses (si applicable) </w:t>
            </w:r>
          </w:p>
        </w:tc>
        <w:tc>
          <w:tcPr>
            <w:tcW w:w="712" w:type="dxa"/>
            <w:shd w:val="clear" w:color="auto" w:fill="D9D9D9"/>
          </w:tcPr>
          <w:p w14:paraId="00D04588" w14:textId="77777777" w:rsidR="005071BB" w:rsidRPr="002D3FDC" w:rsidRDefault="005071BB" w:rsidP="005071BB">
            <w:pPr>
              <w:widowControl w:val="0"/>
              <w:suppressAutoHyphens w:val="0"/>
              <w:spacing w:line="240" w:lineRule="auto"/>
              <w:rPr>
                <w:rFonts w:asciiTheme="majorBidi" w:hAnsiTheme="majorBidi" w:cstheme="majorBidi"/>
                <w:sz w:val="18"/>
                <w:szCs w:val="18"/>
                <w:u w:val="single"/>
              </w:rPr>
            </w:pPr>
          </w:p>
        </w:tc>
        <w:tc>
          <w:tcPr>
            <w:tcW w:w="992" w:type="dxa"/>
            <w:shd w:val="clear" w:color="auto" w:fill="D9D9D9"/>
          </w:tcPr>
          <w:p w14:paraId="510811CD" w14:textId="77777777" w:rsidR="005071BB" w:rsidRPr="002D3FDC" w:rsidRDefault="005071BB" w:rsidP="005071BB">
            <w:pPr>
              <w:widowControl w:val="0"/>
              <w:suppressAutoHyphens w:val="0"/>
              <w:spacing w:line="240" w:lineRule="auto"/>
              <w:rPr>
                <w:rFonts w:asciiTheme="majorBidi" w:hAnsiTheme="majorBidi" w:cstheme="majorBidi"/>
                <w:sz w:val="18"/>
                <w:szCs w:val="18"/>
                <w:u w:val="single"/>
              </w:rPr>
            </w:pPr>
          </w:p>
        </w:tc>
        <w:tc>
          <w:tcPr>
            <w:tcW w:w="992" w:type="dxa"/>
            <w:shd w:val="clear" w:color="auto" w:fill="D9D9D9"/>
          </w:tcPr>
          <w:p w14:paraId="3D9FC36F" w14:textId="77777777" w:rsidR="005071BB" w:rsidRPr="002D3FDC" w:rsidRDefault="005071BB" w:rsidP="005071BB">
            <w:pPr>
              <w:widowControl w:val="0"/>
              <w:suppressAutoHyphens w:val="0"/>
              <w:spacing w:line="240" w:lineRule="auto"/>
              <w:rPr>
                <w:rFonts w:asciiTheme="majorBidi" w:hAnsiTheme="majorBidi" w:cstheme="majorBidi"/>
                <w:sz w:val="18"/>
                <w:szCs w:val="18"/>
                <w:u w:val="single"/>
              </w:rPr>
            </w:pPr>
          </w:p>
        </w:tc>
        <w:tc>
          <w:tcPr>
            <w:tcW w:w="567" w:type="dxa"/>
            <w:shd w:val="clear" w:color="auto" w:fill="D9D9D9"/>
          </w:tcPr>
          <w:p w14:paraId="35195616" w14:textId="77777777" w:rsidR="005071BB" w:rsidRPr="002D3FDC" w:rsidRDefault="005071BB" w:rsidP="005071BB">
            <w:pPr>
              <w:widowControl w:val="0"/>
              <w:suppressAutoHyphens w:val="0"/>
              <w:spacing w:line="240" w:lineRule="auto"/>
              <w:rPr>
                <w:rFonts w:asciiTheme="majorBidi" w:hAnsiTheme="majorBidi" w:cstheme="majorBidi"/>
                <w:sz w:val="18"/>
                <w:szCs w:val="18"/>
                <w:u w:val="single"/>
              </w:rPr>
            </w:pPr>
          </w:p>
        </w:tc>
        <w:tc>
          <w:tcPr>
            <w:tcW w:w="992" w:type="dxa"/>
            <w:shd w:val="clear" w:color="auto" w:fill="D9D9D9"/>
          </w:tcPr>
          <w:p w14:paraId="28085EE3"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1.10.3.3</w:t>
            </w:r>
          </w:p>
        </w:tc>
      </w:tr>
      <w:tr w:rsidR="005071BB" w:rsidRPr="002D3FDC" w14:paraId="0DB9D44E"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3" w:type="dxa"/>
          </w:tcPr>
          <w:p w14:paraId="2CE2E35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33.</w:t>
            </w:r>
          </w:p>
        </w:tc>
        <w:tc>
          <w:tcPr>
            <w:tcW w:w="4254" w:type="dxa"/>
          </w:tcPr>
          <w:p w14:paraId="1737E961"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Feuerlöscheinrichtung an Deck</w:t>
            </w:r>
            <w:r w:rsidRPr="002D3FDC">
              <w:rPr>
                <w:rFonts w:asciiTheme="majorBidi" w:hAnsiTheme="majorBidi" w:cstheme="majorBidi"/>
                <w:sz w:val="18"/>
                <w:szCs w:val="18"/>
                <w:u w:val="single"/>
              </w:rPr>
              <w:t xml:space="preserve"> </w:t>
            </w:r>
            <w:r w:rsidRPr="002D3FDC">
              <w:rPr>
                <w:rFonts w:asciiTheme="majorBidi" w:hAnsiTheme="majorBidi" w:cstheme="majorBidi"/>
                <w:sz w:val="18"/>
                <w:szCs w:val="18"/>
              </w:rPr>
              <w:t>vorhanden (und während des Ladens und Löschens in Einsatzbereitschaft</w:t>
            </w:r>
            <w:r w:rsidRPr="002D3FDC">
              <w:rPr>
                <w:rFonts w:asciiTheme="majorBidi" w:hAnsiTheme="majorBidi" w:cstheme="majorBidi"/>
                <w:strike/>
                <w:sz w:val="18"/>
                <w:szCs w:val="18"/>
              </w:rPr>
              <w:t>)</w:t>
            </w:r>
            <w:r w:rsidRPr="002D3FDC">
              <w:rPr>
                <w:rFonts w:asciiTheme="majorBidi" w:hAnsiTheme="majorBidi" w:cstheme="majorBidi"/>
                <w:sz w:val="18"/>
                <w:szCs w:val="18"/>
              </w:rPr>
              <w:t xml:space="preserve"> / Fire-extinguishing system available (and ready for operation during loading and unloading) / Système d’extinction disponible (et prêt à fonctionner lors du chargement </w:t>
            </w:r>
            <w:r w:rsidRPr="002D3FDC">
              <w:rPr>
                <w:rFonts w:asciiTheme="majorBidi" w:hAnsiTheme="majorBidi" w:cstheme="majorBidi"/>
                <w:bCs/>
                <w:sz w:val="18"/>
                <w:szCs w:val="18"/>
              </w:rPr>
              <w:t>et du</w:t>
            </w:r>
            <w:r w:rsidRPr="002D3FDC">
              <w:rPr>
                <w:rFonts w:asciiTheme="majorBidi" w:hAnsiTheme="majorBidi" w:cstheme="majorBidi"/>
                <w:sz w:val="18"/>
                <w:szCs w:val="18"/>
              </w:rPr>
              <w:t xml:space="preserve"> déchargement) </w:t>
            </w:r>
          </w:p>
        </w:tc>
        <w:tc>
          <w:tcPr>
            <w:tcW w:w="712" w:type="dxa"/>
          </w:tcPr>
          <w:p w14:paraId="5700FC3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5BD98D5F"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44114DDA"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567" w:type="dxa"/>
          </w:tcPr>
          <w:p w14:paraId="66E483F4"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67A706B9" w14:textId="77777777" w:rsidR="005071BB" w:rsidRPr="002D3FDC" w:rsidRDefault="005071BB" w:rsidP="005071BB">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1.6.7.2.2.2</w:t>
            </w:r>
            <w:r w:rsidRPr="002D3FDC">
              <w:rPr>
                <w:rFonts w:asciiTheme="majorBidi" w:hAnsiTheme="majorBidi" w:cstheme="majorBidi"/>
                <w:spacing w:val="-4"/>
                <w:sz w:val="16"/>
                <w:szCs w:val="16"/>
              </w:rPr>
              <w:br/>
              <w:t>7.2.4.40</w:t>
            </w:r>
            <w:r w:rsidRPr="002D3FDC">
              <w:rPr>
                <w:rFonts w:asciiTheme="majorBidi" w:hAnsiTheme="majorBidi" w:cstheme="majorBidi"/>
                <w:spacing w:val="-4"/>
                <w:sz w:val="16"/>
                <w:szCs w:val="16"/>
              </w:rPr>
              <w:br/>
              <w:t>9.3.x.40.1</w:t>
            </w:r>
          </w:p>
        </w:tc>
      </w:tr>
      <w:tr w:rsidR="005071BB" w:rsidRPr="002D3FDC" w14:paraId="52E8AB19"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3" w:type="dxa"/>
            <w:shd w:val="clear" w:color="auto" w:fill="D9D9D9"/>
          </w:tcPr>
          <w:p w14:paraId="2D1279CC"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34.</w:t>
            </w:r>
          </w:p>
        </w:tc>
        <w:tc>
          <w:tcPr>
            <w:tcW w:w="4254" w:type="dxa"/>
            <w:shd w:val="clear" w:color="auto" w:fill="D9D9D9"/>
          </w:tcPr>
          <w:p w14:paraId="38D74932" w14:textId="77777777" w:rsidR="005071BB" w:rsidRPr="002D3FDC" w:rsidRDefault="005071BB" w:rsidP="005071BB">
            <w:pPr>
              <w:keepNext/>
              <w:keepLines/>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Zusätzliche Feuerlöscheinrichtung im Maschinenraum / Additional fixed fire-extinguishing system in the engine room room, the pump-room and all spaces containing essential equipment (switchboards, compressors, etc.) for the refrigeration equipment, if any / Système additionnel d’extinction fixé à demeure dans le compartiment des machines, la chambre des pompes et tout local contenant des matériels indispensables (tableaux de distribution, compresseurs, etc.) pour le matériel de réfrigération, le cas échéant</w:t>
            </w:r>
          </w:p>
        </w:tc>
        <w:tc>
          <w:tcPr>
            <w:tcW w:w="712" w:type="dxa"/>
            <w:shd w:val="clear" w:color="auto" w:fill="D9D9D9"/>
          </w:tcPr>
          <w:p w14:paraId="361FE4F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009EF35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6CE9A811"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567" w:type="dxa"/>
            <w:shd w:val="clear" w:color="auto" w:fill="D9D9D9"/>
          </w:tcPr>
          <w:p w14:paraId="5AE18A1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197C5C2B" w14:textId="77777777" w:rsidR="005071BB" w:rsidRPr="002D3FDC" w:rsidRDefault="005071BB" w:rsidP="005071BB">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1.6.7.2.2.2</w:t>
            </w:r>
            <w:r w:rsidRPr="002D3FDC">
              <w:rPr>
                <w:rFonts w:asciiTheme="majorBidi" w:hAnsiTheme="majorBidi" w:cstheme="majorBidi"/>
                <w:spacing w:val="-4"/>
                <w:sz w:val="16"/>
                <w:szCs w:val="16"/>
              </w:rPr>
              <w:br/>
              <w:t>9.3.x.40.2</w:t>
            </w:r>
          </w:p>
        </w:tc>
      </w:tr>
      <w:tr w:rsidR="005071BB" w:rsidRPr="002D3FDC" w14:paraId="4B5798FE"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3" w:type="dxa"/>
          </w:tcPr>
          <w:p w14:paraId="42F8B0E1"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35.</w:t>
            </w:r>
          </w:p>
        </w:tc>
        <w:tc>
          <w:tcPr>
            <w:tcW w:w="4254" w:type="dxa"/>
          </w:tcPr>
          <w:p w14:paraId="59A67690"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pacing w:val="-2"/>
                <w:sz w:val="18"/>
                <w:szCs w:val="18"/>
              </w:rPr>
            </w:pPr>
            <w:r w:rsidRPr="002D3FDC">
              <w:rPr>
                <w:rFonts w:asciiTheme="majorBidi" w:hAnsiTheme="majorBidi" w:cstheme="majorBidi"/>
                <w:spacing w:val="-2"/>
                <w:sz w:val="18"/>
                <w:szCs w:val="18"/>
              </w:rPr>
              <w:t>Dusche und Augen- und Gesichtsbad an einer direkt vom Bereich der Ladung zugänglichen Stelle[, Rückschlagventil, Trinkwasserqualität] / Shower and eye and face bath at a location directly accessible from the cargo area[,</w:t>
            </w:r>
            <w:r w:rsidRPr="002D3FDC">
              <w:rPr>
                <w:rFonts w:asciiTheme="majorBidi" w:eastAsia="TimesNewRomanPSMT" w:hAnsiTheme="majorBidi" w:cstheme="majorBidi"/>
                <w:sz w:val="22"/>
                <w:szCs w:val="22"/>
              </w:rPr>
              <w:t xml:space="preserve"> </w:t>
            </w:r>
            <w:r w:rsidRPr="002D3FDC">
              <w:rPr>
                <w:rFonts w:asciiTheme="majorBidi" w:hAnsiTheme="majorBidi" w:cstheme="majorBidi"/>
                <w:spacing w:val="-2"/>
                <w:sz w:val="18"/>
                <w:szCs w:val="18"/>
              </w:rPr>
              <w:t>spring-loaded non-return valve, quality of drinking water] / Douche et installation pour le rinçage des yeux et du visage avec accès direct depuis zone à cargaison[, munies d’un clapet antiretour à ressort, et fournissant de l’eau potable]</w:t>
            </w:r>
          </w:p>
        </w:tc>
        <w:tc>
          <w:tcPr>
            <w:tcW w:w="712" w:type="dxa"/>
          </w:tcPr>
          <w:p w14:paraId="621F4F7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6637C026"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03D355B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567" w:type="dxa"/>
          </w:tcPr>
          <w:p w14:paraId="5D8AF948"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378A2FC6"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lang w:val="de-AT"/>
              </w:rPr>
              <w:t>7.2.4.60</w:t>
            </w:r>
            <w:r w:rsidRPr="002D3FDC">
              <w:rPr>
                <w:rFonts w:asciiTheme="majorBidi" w:hAnsiTheme="majorBidi" w:cstheme="majorBidi"/>
                <w:sz w:val="16"/>
                <w:szCs w:val="16"/>
                <w:lang w:val="de-AT"/>
              </w:rPr>
              <w:br/>
              <w:t>9.3.x.60</w:t>
            </w:r>
          </w:p>
        </w:tc>
      </w:tr>
    </w:tbl>
    <w:p w14:paraId="7A952ED9" w14:textId="77777777" w:rsidR="005071BB" w:rsidRPr="002D3FDC" w:rsidRDefault="005071BB" w:rsidP="005071BB">
      <w:pPr>
        <w:rPr>
          <w:rFonts w:asciiTheme="majorBidi" w:hAnsiTheme="majorBidi" w:cstheme="majorBidi"/>
        </w:rPr>
      </w:pPr>
      <w:r w:rsidRPr="002D3FDC">
        <w:rPr>
          <w:rFonts w:asciiTheme="majorBidi" w:hAnsiTheme="majorBidi" w:cstheme="majorBidi"/>
        </w:rPr>
        <w:br w:type="page"/>
      </w:r>
    </w:p>
    <w:tbl>
      <w:tblPr>
        <w:tblW w:w="9072" w:type="dxa"/>
        <w:tblInd w:w="-5" w:type="dxa"/>
        <w:tblLayout w:type="fixed"/>
        <w:tblCellMar>
          <w:left w:w="0" w:type="dxa"/>
          <w:right w:w="0" w:type="dxa"/>
        </w:tblCellMar>
        <w:tblLook w:val="0000" w:firstRow="0" w:lastRow="0" w:firstColumn="0" w:lastColumn="0" w:noHBand="0" w:noVBand="0"/>
      </w:tblPr>
      <w:tblGrid>
        <w:gridCol w:w="564"/>
        <w:gridCol w:w="4253"/>
        <w:gridCol w:w="709"/>
        <w:gridCol w:w="996"/>
        <w:gridCol w:w="852"/>
        <w:gridCol w:w="706"/>
        <w:gridCol w:w="992"/>
      </w:tblGrid>
      <w:tr w:rsidR="005071BB" w:rsidRPr="002D3FDC" w14:paraId="06A690BD" w14:textId="77777777" w:rsidTr="005071BB">
        <w:trPr>
          <w:cantSplit/>
          <w:trHeight w:val="1691"/>
          <w:tblHeader/>
        </w:trPr>
        <w:tc>
          <w:tcPr>
            <w:tcW w:w="564" w:type="dxa"/>
            <w:tcBorders>
              <w:top w:val="single" w:sz="4" w:space="0" w:color="000000"/>
              <w:left w:val="single" w:sz="4" w:space="0" w:color="000000"/>
              <w:right w:val="single" w:sz="4" w:space="0" w:color="000000"/>
            </w:tcBorders>
          </w:tcPr>
          <w:p w14:paraId="48332E39"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rPr>
            </w:pPr>
          </w:p>
        </w:tc>
        <w:tc>
          <w:tcPr>
            <w:tcW w:w="4253" w:type="dxa"/>
            <w:tcBorders>
              <w:top w:val="single" w:sz="4" w:space="0" w:color="000000"/>
              <w:left w:val="single" w:sz="4" w:space="0" w:color="000000"/>
              <w:right w:val="single" w:sz="4" w:space="0" w:color="000000"/>
            </w:tcBorders>
            <w:vAlign w:val="center"/>
          </w:tcPr>
          <w:p w14:paraId="6E81100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9" w:type="dxa"/>
            <w:tcBorders>
              <w:top w:val="single" w:sz="4" w:space="0" w:color="000000"/>
              <w:left w:val="single" w:sz="4" w:space="0" w:color="000000"/>
              <w:right w:val="single" w:sz="4" w:space="0" w:color="000000"/>
            </w:tcBorders>
            <w:textDirection w:val="btLr"/>
          </w:tcPr>
          <w:p w14:paraId="6851D0A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996" w:type="dxa"/>
            <w:tcBorders>
              <w:top w:val="single" w:sz="4" w:space="0" w:color="000000"/>
              <w:left w:val="single" w:sz="4" w:space="0" w:color="000000"/>
              <w:right w:val="single" w:sz="4" w:space="0" w:color="000000"/>
            </w:tcBorders>
            <w:textDirection w:val="btLr"/>
          </w:tcPr>
          <w:p w14:paraId="25BDD841"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852" w:type="dxa"/>
            <w:tcBorders>
              <w:top w:val="single" w:sz="4" w:space="0" w:color="000000"/>
              <w:left w:val="single" w:sz="4" w:space="0" w:color="000000"/>
              <w:right w:val="single" w:sz="4" w:space="0" w:color="000000"/>
            </w:tcBorders>
            <w:textDirection w:val="btLr"/>
          </w:tcPr>
          <w:p w14:paraId="7F1E03AF"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706" w:type="dxa"/>
            <w:tcBorders>
              <w:top w:val="single" w:sz="4" w:space="0" w:color="000000"/>
              <w:left w:val="single" w:sz="4" w:space="0" w:color="000000"/>
              <w:right w:val="single" w:sz="4" w:space="0" w:color="000000"/>
            </w:tcBorders>
            <w:textDirection w:val="btLr"/>
          </w:tcPr>
          <w:p w14:paraId="3D805B1E"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992" w:type="dxa"/>
            <w:tcBorders>
              <w:top w:val="single" w:sz="4" w:space="0" w:color="000000"/>
              <w:left w:val="single" w:sz="4" w:space="0" w:color="000000"/>
              <w:right w:val="single" w:sz="4" w:space="0" w:color="000000"/>
            </w:tcBorders>
            <w:textDirection w:val="btLr"/>
          </w:tcPr>
          <w:p w14:paraId="0034623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74A7D8E6"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6638ED5C"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30F6C9C0"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u w:val="single"/>
                <w:lang w:val="de-AT"/>
              </w:rPr>
            </w:pPr>
          </w:p>
        </w:tc>
      </w:tr>
      <w:tr w:rsidR="005071BB" w:rsidRPr="002D3FDC" w14:paraId="07A56F6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D9D9D9"/>
          </w:tcPr>
          <w:p w14:paraId="3F0B48CD"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36.</w:t>
            </w:r>
          </w:p>
        </w:tc>
        <w:tc>
          <w:tcPr>
            <w:tcW w:w="4253" w:type="dxa"/>
            <w:shd w:val="clear" w:color="auto" w:fill="D9D9D9"/>
          </w:tcPr>
          <w:p w14:paraId="2EF4A568"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Sichtprüfung der Lade- und Löschleitungen einschließlich der Ventile (z.B. Unterscheidung der Leitungen, Vorhandensein Absperramatur, Druckmesseinrichtung Über-/Unterdruck) /</w:t>
            </w:r>
            <w:r w:rsidRPr="002D3FDC">
              <w:rPr>
                <w:rFonts w:asciiTheme="majorBidi" w:hAnsiTheme="majorBidi" w:cstheme="majorBidi"/>
              </w:rPr>
              <w:t xml:space="preserve"> </w:t>
            </w:r>
            <w:r w:rsidRPr="002D3FDC">
              <w:rPr>
                <w:rFonts w:asciiTheme="majorBidi" w:hAnsiTheme="majorBidi" w:cstheme="majorBidi"/>
                <w:sz w:val="18"/>
                <w:szCs w:val="18"/>
              </w:rPr>
              <w:t>Visual inspection of the loading and unloading piping (e.g. xxxxx) / Inspection visuelle des tuyaux de chargement/déchargement (soupapes y comprises) par ex. xxxxx</w:t>
            </w:r>
          </w:p>
        </w:tc>
        <w:tc>
          <w:tcPr>
            <w:tcW w:w="709" w:type="dxa"/>
            <w:shd w:val="clear" w:color="auto" w:fill="D9D9D9"/>
          </w:tcPr>
          <w:p w14:paraId="7A7A64D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6" w:type="dxa"/>
            <w:shd w:val="clear" w:color="auto" w:fill="D9D9D9"/>
          </w:tcPr>
          <w:p w14:paraId="447A7E31"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2" w:type="dxa"/>
            <w:shd w:val="clear" w:color="auto" w:fill="D9D9D9"/>
          </w:tcPr>
          <w:p w14:paraId="2A47F6BE"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6" w:type="dxa"/>
            <w:shd w:val="clear" w:color="auto" w:fill="D9D9D9"/>
          </w:tcPr>
          <w:p w14:paraId="25D1A1CE"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763919F3" w14:textId="77777777" w:rsidR="005071BB" w:rsidRPr="002D3FDC" w:rsidRDefault="005071BB" w:rsidP="005071BB">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9.3.x.25</w:t>
            </w:r>
          </w:p>
        </w:tc>
      </w:tr>
      <w:tr w:rsidR="005071BB" w:rsidRPr="002D3FDC" w14:paraId="2E1F1E6F"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FFFFFF"/>
          </w:tcPr>
          <w:p w14:paraId="70AE5F28"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rPr>
            </w:pPr>
            <w:r w:rsidRPr="002D3FDC">
              <w:rPr>
                <w:rFonts w:asciiTheme="majorBidi" w:hAnsiTheme="majorBidi" w:cstheme="majorBidi"/>
                <w:sz w:val="18"/>
                <w:szCs w:val="18"/>
              </w:rPr>
              <w:t>37.</w:t>
            </w:r>
          </w:p>
        </w:tc>
        <w:tc>
          <w:tcPr>
            <w:tcW w:w="4253" w:type="dxa"/>
            <w:shd w:val="clear" w:color="auto" w:fill="FFFFFF"/>
          </w:tcPr>
          <w:p w14:paraId="6C8584F4"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Alle Abschlussvorrichtungen der Lade- und Löschleitungen (sofern vorhanden) während der Fahrt geschlossen / All the shut-off devices of the loading and unloading piping (if existing) closed during way / Les dispositifs de fermeture des tuyauteries de chargement et de déchargement, le cas échéant, sont fermées pendant que le bateau est en route </w:t>
            </w:r>
          </w:p>
        </w:tc>
        <w:tc>
          <w:tcPr>
            <w:tcW w:w="709" w:type="dxa"/>
            <w:shd w:val="clear" w:color="auto" w:fill="FFFFFF"/>
          </w:tcPr>
          <w:p w14:paraId="594A758E"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6" w:type="dxa"/>
            <w:shd w:val="clear" w:color="auto" w:fill="FFFFFF"/>
          </w:tcPr>
          <w:p w14:paraId="188CBE9A"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2" w:type="dxa"/>
            <w:shd w:val="clear" w:color="auto" w:fill="FFFFFF"/>
          </w:tcPr>
          <w:p w14:paraId="6A78D0A4"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6" w:type="dxa"/>
            <w:shd w:val="clear" w:color="auto" w:fill="FFFFFF"/>
          </w:tcPr>
          <w:p w14:paraId="37E91459"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FFFFFF"/>
          </w:tcPr>
          <w:p w14:paraId="03BE5BF9"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7.2.4.16.3</w:t>
            </w:r>
          </w:p>
          <w:p w14:paraId="38DB176E"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7.2.4.16.7</w:t>
            </w:r>
          </w:p>
          <w:p w14:paraId="481EA4BD"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9.3.x.25.2f)</w:t>
            </w:r>
          </w:p>
          <w:p w14:paraId="5AA2AEF7" w14:textId="77777777" w:rsidR="005071BB" w:rsidRPr="002D3FDC" w:rsidRDefault="005071BB" w:rsidP="005071BB">
            <w:pPr>
              <w:suppressAutoHyphens w:val="0"/>
              <w:spacing w:line="240" w:lineRule="auto"/>
              <w:rPr>
                <w:rFonts w:asciiTheme="majorBidi" w:hAnsiTheme="majorBidi" w:cstheme="majorBidi"/>
                <w:sz w:val="14"/>
                <w:szCs w:val="14"/>
              </w:rPr>
            </w:pPr>
            <w:r w:rsidRPr="002D3FDC">
              <w:rPr>
                <w:rFonts w:asciiTheme="majorBidi" w:hAnsiTheme="majorBidi" w:cstheme="majorBidi"/>
                <w:sz w:val="16"/>
                <w:szCs w:val="16"/>
              </w:rPr>
              <w:t>9.3.x.25.5</w:t>
            </w:r>
          </w:p>
        </w:tc>
      </w:tr>
      <w:tr w:rsidR="005071BB" w:rsidRPr="002D3FDC" w14:paraId="0BF806EA"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D9D9D9"/>
          </w:tcPr>
          <w:p w14:paraId="7ADF66F5" w14:textId="77777777" w:rsidR="005071BB" w:rsidRPr="002D3FDC" w:rsidRDefault="005071BB" w:rsidP="005071BB">
            <w:pPr>
              <w:widowControl w:val="0"/>
              <w:suppressAutoHyphens w:val="0"/>
              <w:spacing w:line="199" w:lineRule="exact"/>
              <w:ind w:right="-23"/>
              <w:rPr>
                <w:rFonts w:asciiTheme="majorBidi" w:hAnsiTheme="majorBidi" w:cstheme="majorBidi"/>
                <w:sz w:val="18"/>
                <w:szCs w:val="18"/>
                <w:lang w:val="de-DE"/>
              </w:rPr>
            </w:pPr>
            <w:r w:rsidRPr="002D3FDC">
              <w:rPr>
                <w:rFonts w:asciiTheme="majorBidi" w:hAnsiTheme="majorBidi" w:cstheme="majorBidi"/>
                <w:sz w:val="18"/>
                <w:szCs w:val="18"/>
                <w:lang w:val="de-DE"/>
              </w:rPr>
              <w:t>38.</w:t>
            </w:r>
          </w:p>
        </w:tc>
        <w:tc>
          <w:tcPr>
            <w:tcW w:w="4253" w:type="dxa"/>
            <w:shd w:val="clear" w:color="auto" w:fill="D9D9D9"/>
          </w:tcPr>
          <w:p w14:paraId="677DAEA7"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Sichtprüfung autonome Schutzsysteme (Flammendurchschlagsicherungen, Sicherheitsventile) (sofern zutreffend) / Visual inspection of [Self-contained] [Autonomous] protection systems (flame arrester, Safety valves) (if applicable) </w:t>
            </w:r>
            <w:r w:rsidRPr="002D3FDC">
              <w:rPr>
                <w:rFonts w:asciiTheme="majorBidi" w:hAnsiTheme="majorBidi" w:cstheme="majorBidi"/>
                <w:color w:val="FF0000"/>
                <w:sz w:val="18"/>
                <w:szCs w:val="18"/>
                <w:lang w:val="de-DE"/>
              </w:rPr>
              <w:t xml:space="preserve">/ </w:t>
            </w:r>
            <w:r w:rsidRPr="002D3FDC">
              <w:rPr>
                <w:rFonts w:asciiTheme="majorBidi" w:hAnsiTheme="majorBidi" w:cstheme="majorBidi"/>
                <w:sz w:val="18"/>
                <w:szCs w:val="18"/>
                <w:lang w:val="de-DE"/>
              </w:rPr>
              <w:t>Inspection extérieure des systèmes de protection autonomes (coupe-flammes, soupapes de sécurité) (si applicable)</w:t>
            </w:r>
          </w:p>
        </w:tc>
        <w:tc>
          <w:tcPr>
            <w:tcW w:w="709" w:type="dxa"/>
            <w:shd w:val="clear" w:color="auto" w:fill="D9D9D9"/>
          </w:tcPr>
          <w:p w14:paraId="5BA21B00"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996" w:type="dxa"/>
            <w:shd w:val="clear" w:color="auto" w:fill="D9D9D9"/>
          </w:tcPr>
          <w:p w14:paraId="74F2C323"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852" w:type="dxa"/>
            <w:shd w:val="clear" w:color="auto" w:fill="D9D9D9"/>
          </w:tcPr>
          <w:p w14:paraId="20350463"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706" w:type="dxa"/>
            <w:shd w:val="clear" w:color="auto" w:fill="D9D9D9"/>
          </w:tcPr>
          <w:p w14:paraId="2CF60862"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992" w:type="dxa"/>
            <w:shd w:val="clear" w:color="auto" w:fill="D9D9D9"/>
          </w:tcPr>
          <w:p w14:paraId="75AC56D7"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4"/>
                <w:szCs w:val="14"/>
                <w:lang w:val="de-DE"/>
              </w:rPr>
              <w:t>1</w:t>
            </w:r>
            <w:r w:rsidRPr="002D3FDC">
              <w:rPr>
                <w:rFonts w:asciiTheme="majorBidi" w:hAnsiTheme="majorBidi" w:cstheme="majorBidi"/>
                <w:sz w:val="16"/>
                <w:szCs w:val="16"/>
                <w:lang w:val="de-DE"/>
              </w:rPr>
              <w:t>.2.1</w:t>
            </w:r>
          </w:p>
          <w:p w14:paraId="6F8C5BA1"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1.6.7.2.2.2</w:t>
            </w:r>
          </w:p>
          <w:p w14:paraId="76A4347C" w14:textId="77777777" w:rsidR="005071BB" w:rsidRPr="002D3FDC" w:rsidRDefault="005071BB" w:rsidP="005071BB">
            <w:pPr>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8.1.2.2</w:t>
            </w:r>
          </w:p>
          <w:p w14:paraId="147E62C6" w14:textId="77777777" w:rsidR="005071BB" w:rsidRPr="002D3FDC" w:rsidRDefault="005071BB" w:rsidP="005071BB">
            <w:pPr>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8.1.7.2</w:t>
            </w:r>
          </w:p>
          <w:p w14:paraId="4FA004CB" w14:textId="77777777" w:rsidR="005071BB" w:rsidRPr="002D3FDC" w:rsidRDefault="005071BB" w:rsidP="005071BB">
            <w:pPr>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9.3.x.22.4</w:t>
            </w:r>
          </w:p>
          <w:p w14:paraId="48E4C8CC" w14:textId="77777777" w:rsidR="005071BB" w:rsidRPr="002D3FDC" w:rsidRDefault="005071BB" w:rsidP="005071BB">
            <w:pPr>
              <w:suppressAutoHyphens w:val="0"/>
              <w:spacing w:line="240" w:lineRule="auto"/>
              <w:rPr>
                <w:rFonts w:asciiTheme="majorBidi" w:hAnsiTheme="majorBidi" w:cstheme="majorBidi"/>
                <w:sz w:val="14"/>
                <w:szCs w:val="14"/>
                <w:lang w:val="de-DE"/>
              </w:rPr>
            </w:pPr>
            <w:r w:rsidRPr="002D3FDC">
              <w:rPr>
                <w:rFonts w:asciiTheme="majorBidi" w:hAnsiTheme="majorBidi" w:cstheme="majorBidi"/>
                <w:sz w:val="16"/>
                <w:szCs w:val="16"/>
                <w:lang w:val="de-DE"/>
              </w:rPr>
              <w:t>9.3.x.22.5</w:t>
            </w:r>
          </w:p>
        </w:tc>
      </w:tr>
      <w:tr w:rsidR="005071BB" w:rsidRPr="002D3FDC" w14:paraId="6951872D"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auto"/>
          </w:tcPr>
          <w:p w14:paraId="452DF97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39.</w:t>
            </w:r>
          </w:p>
        </w:tc>
        <w:tc>
          <w:tcPr>
            <w:tcW w:w="4253" w:type="dxa"/>
            <w:shd w:val="clear" w:color="auto" w:fill="auto"/>
          </w:tcPr>
          <w:p w14:paraId="0FC7A4B2"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trike/>
                <w:sz w:val="18"/>
                <w:szCs w:val="18"/>
                <w:lang w:val="fr-FR"/>
              </w:rPr>
            </w:pPr>
            <w:r w:rsidRPr="002D3FDC">
              <w:rPr>
                <w:rFonts w:asciiTheme="majorBidi" w:hAnsiTheme="majorBidi" w:cstheme="majorBidi"/>
                <w:sz w:val="18"/>
                <w:szCs w:val="18"/>
                <w:lang w:val="fr-FR"/>
              </w:rPr>
              <w:t>Elektrische und nicht-elektrische Anlagen und Geräte in explosionsgefährdeten Bereichen erfüllen Anforderungen der jeweiligen Zone (wenn Zoneneinteilung gilt) / Electrical and non-electrical installations and equipment used in explosion hazardous areas (where the classification of zones applies) meet at least the requirements for use in the area concerned /</w:t>
            </w:r>
            <w:r w:rsidRPr="002D3FDC">
              <w:rPr>
                <w:rFonts w:asciiTheme="majorBidi" w:hAnsiTheme="majorBidi" w:cstheme="majorBidi"/>
                <w:color w:val="FF0000"/>
                <w:sz w:val="18"/>
                <w:szCs w:val="18"/>
                <w:lang w:val="fr-FR"/>
              </w:rPr>
              <w:t xml:space="preserve"> </w:t>
            </w:r>
            <w:r w:rsidRPr="002D3FDC">
              <w:rPr>
                <w:rFonts w:asciiTheme="majorBidi" w:hAnsiTheme="majorBidi" w:cstheme="majorBidi"/>
                <w:sz w:val="18"/>
                <w:szCs w:val="18"/>
                <w:lang w:val="fr-FR"/>
              </w:rPr>
              <w:t>Les installations et équipements électriques et non électriques utilisés dans les zones de risque d’explosion (lorsque le classement en zones s’applique) satisfont au moins aux exigences pour une utilisation dans la zone concernée</w:t>
            </w:r>
            <w:r w:rsidRPr="002D3FDC">
              <w:rPr>
                <w:rFonts w:asciiTheme="majorBidi" w:hAnsiTheme="majorBidi" w:cstheme="majorBidi"/>
                <w:sz w:val="18"/>
                <w:szCs w:val="18"/>
                <w:u w:val="single"/>
                <w:lang w:val="fr-FR"/>
              </w:rPr>
              <w:t xml:space="preserve"> </w:t>
            </w:r>
          </w:p>
        </w:tc>
        <w:tc>
          <w:tcPr>
            <w:tcW w:w="709" w:type="dxa"/>
            <w:shd w:val="clear" w:color="auto" w:fill="auto"/>
          </w:tcPr>
          <w:p w14:paraId="7905F410"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996" w:type="dxa"/>
            <w:shd w:val="clear" w:color="auto" w:fill="auto"/>
          </w:tcPr>
          <w:p w14:paraId="7470FAE0"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852" w:type="dxa"/>
            <w:shd w:val="clear" w:color="auto" w:fill="auto"/>
          </w:tcPr>
          <w:p w14:paraId="2D556753"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706" w:type="dxa"/>
            <w:shd w:val="clear" w:color="auto" w:fill="auto"/>
          </w:tcPr>
          <w:p w14:paraId="4069B00C"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992" w:type="dxa"/>
            <w:shd w:val="clear" w:color="auto" w:fill="auto"/>
          </w:tcPr>
          <w:p w14:paraId="31938E7B"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pacing w:val="-4"/>
                <w:sz w:val="16"/>
                <w:szCs w:val="16"/>
              </w:rPr>
              <w:t>1.2.1</w:t>
            </w:r>
            <w:r w:rsidRPr="002D3FDC">
              <w:rPr>
                <w:rFonts w:asciiTheme="majorBidi" w:hAnsiTheme="majorBidi" w:cstheme="majorBidi"/>
                <w:spacing w:val="-4"/>
                <w:sz w:val="16"/>
                <w:szCs w:val="16"/>
              </w:rPr>
              <w:br/>
              <w:t>1.6.7.2.2.2</w:t>
            </w:r>
            <w:r w:rsidRPr="002D3FDC">
              <w:rPr>
                <w:rFonts w:asciiTheme="majorBidi" w:hAnsiTheme="majorBidi" w:cstheme="majorBidi"/>
                <w:spacing w:val="-4"/>
                <w:sz w:val="16"/>
                <w:szCs w:val="16"/>
              </w:rPr>
              <w:br/>
              <w:t>9.3.x</w:t>
            </w:r>
            <w:r w:rsidRPr="002D3FDC">
              <w:rPr>
                <w:rFonts w:asciiTheme="majorBidi" w:hAnsiTheme="majorBidi" w:cstheme="majorBidi"/>
                <w:sz w:val="16"/>
                <w:szCs w:val="16"/>
              </w:rPr>
              <w:t>.52.1</w:t>
            </w:r>
          </w:p>
          <w:p w14:paraId="04CDE186" w14:textId="77777777" w:rsidR="005071BB" w:rsidRPr="002D3FDC" w:rsidRDefault="005071BB" w:rsidP="005071BB">
            <w:pPr>
              <w:suppressAutoHyphens w:val="0"/>
              <w:spacing w:line="240" w:lineRule="auto"/>
              <w:rPr>
                <w:rFonts w:asciiTheme="majorBidi" w:hAnsiTheme="majorBidi" w:cstheme="majorBidi"/>
                <w:sz w:val="14"/>
                <w:szCs w:val="14"/>
              </w:rPr>
            </w:pPr>
            <w:r w:rsidRPr="002D3FDC">
              <w:rPr>
                <w:rFonts w:asciiTheme="majorBidi" w:hAnsiTheme="majorBidi" w:cstheme="majorBidi"/>
                <w:spacing w:val="-4"/>
                <w:sz w:val="16"/>
                <w:szCs w:val="16"/>
              </w:rPr>
              <w:t>9.3.x</w:t>
            </w:r>
            <w:r w:rsidRPr="002D3FDC">
              <w:rPr>
                <w:rFonts w:asciiTheme="majorBidi" w:hAnsiTheme="majorBidi" w:cstheme="majorBidi"/>
                <w:sz w:val="16"/>
                <w:szCs w:val="16"/>
              </w:rPr>
              <w:t>.53.1</w:t>
            </w:r>
          </w:p>
        </w:tc>
      </w:tr>
      <w:tr w:rsidR="005071BB" w:rsidRPr="002D3FDC" w14:paraId="35B7039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D9D9D9"/>
          </w:tcPr>
          <w:p w14:paraId="77BBBDB5"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40.</w:t>
            </w:r>
          </w:p>
        </w:tc>
        <w:tc>
          <w:tcPr>
            <w:tcW w:w="4253" w:type="dxa"/>
            <w:shd w:val="clear" w:color="auto" w:fill="D9D9D9"/>
          </w:tcPr>
          <w:p w14:paraId="7869CC53"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Autonome Schutzsysteme unter Berücksichtigung der für die Schiffsstoffliste vorgesehenen Stoffe entsprechend den dafür erforderlichen Explosionsgruppen/ Untergruppen ausgewählt (siehe Unterabschnitt) / The autonomous protection system are chosen according to the explosion groups/subgroups of the substances listed in the list of substances on the vessel / Les systems de protection autonomes sont choisis en fonction des groupes/sous-groupes d’explosion des matières figurant dans la liste des matières autorisées au transport</w:t>
            </w:r>
          </w:p>
        </w:tc>
        <w:tc>
          <w:tcPr>
            <w:tcW w:w="709" w:type="dxa"/>
            <w:shd w:val="clear" w:color="auto" w:fill="D9D9D9"/>
          </w:tcPr>
          <w:p w14:paraId="0DD08AD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6" w:type="dxa"/>
            <w:shd w:val="clear" w:color="auto" w:fill="D9D9D9"/>
          </w:tcPr>
          <w:p w14:paraId="146BD36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2" w:type="dxa"/>
            <w:shd w:val="clear" w:color="auto" w:fill="D9D9D9"/>
          </w:tcPr>
          <w:p w14:paraId="0799896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6" w:type="dxa"/>
            <w:shd w:val="clear" w:color="auto" w:fill="D9D9D9"/>
          </w:tcPr>
          <w:p w14:paraId="2838373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0FAAFED1"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9.3.2.22.4</w:t>
            </w:r>
          </w:p>
          <w:p w14:paraId="2DFE567E"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9.3.3.22.4</w:t>
            </w:r>
          </w:p>
          <w:p w14:paraId="1148ECF4" w14:textId="77777777" w:rsidR="005071BB" w:rsidRPr="002D3FDC" w:rsidRDefault="005071BB" w:rsidP="005071BB">
            <w:pPr>
              <w:suppressAutoHyphens w:val="0"/>
              <w:spacing w:line="240" w:lineRule="auto"/>
              <w:rPr>
                <w:rFonts w:asciiTheme="majorBidi" w:hAnsiTheme="majorBidi" w:cstheme="majorBidi"/>
                <w:sz w:val="14"/>
                <w:szCs w:val="14"/>
                <w:lang w:val="de-DE"/>
              </w:rPr>
            </w:pPr>
            <w:r w:rsidRPr="002D3FDC">
              <w:rPr>
                <w:rFonts w:asciiTheme="majorBidi" w:hAnsiTheme="majorBidi" w:cstheme="majorBidi"/>
                <w:sz w:val="16"/>
                <w:szCs w:val="16"/>
                <w:lang w:val="de-DE"/>
              </w:rPr>
              <w:t>3.2.3.2 Tabelle C Sp. (16)</w:t>
            </w:r>
          </w:p>
        </w:tc>
      </w:tr>
      <w:tr w:rsidR="005071BB" w:rsidRPr="002D3FDC" w14:paraId="2EA6C232"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tcPr>
          <w:p w14:paraId="49108A9F"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41.</w:t>
            </w:r>
          </w:p>
        </w:tc>
        <w:tc>
          <w:tcPr>
            <w:tcW w:w="4253" w:type="dxa"/>
          </w:tcPr>
          <w:p w14:paraId="1AA2D167"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Deutlich lesbare Zutrittsverbotszeichen an geeigneten Stellen / Clearly legible</w:t>
            </w:r>
            <w:r w:rsidRPr="002D3FDC">
              <w:rPr>
                <w:rFonts w:asciiTheme="majorBidi" w:hAnsiTheme="majorBidi" w:cstheme="majorBidi"/>
                <w:sz w:val="22"/>
              </w:rPr>
              <w:t xml:space="preserve"> </w:t>
            </w:r>
            <w:r w:rsidRPr="002D3FDC">
              <w:rPr>
                <w:rFonts w:asciiTheme="majorBidi" w:hAnsiTheme="majorBidi" w:cstheme="majorBidi"/>
                <w:sz w:val="18"/>
                <w:szCs w:val="18"/>
              </w:rPr>
              <w:t>Notice boards prohibiting admittance on board at appropriate places / Panneaux interdisant l’accès à bord facilement lisibles aux emplacements appropriés</w:t>
            </w:r>
          </w:p>
        </w:tc>
        <w:tc>
          <w:tcPr>
            <w:tcW w:w="709" w:type="dxa"/>
          </w:tcPr>
          <w:p w14:paraId="73481583"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6" w:type="dxa"/>
          </w:tcPr>
          <w:p w14:paraId="2F6E2C2A"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2" w:type="dxa"/>
          </w:tcPr>
          <w:p w14:paraId="30A11E8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6" w:type="dxa"/>
          </w:tcPr>
          <w:p w14:paraId="301DD22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0313EE39"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8.3.3</w:t>
            </w:r>
            <w:r w:rsidRPr="002D3FDC">
              <w:rPr>
                <w:rFonts w:asciiTheme="majorBidi" w:hAnsiTheme="majorBidi" w:cstheme="majorBidi"/>
                <w:sz w:val="16"/>
                <w:szCs w:val="16"/>
              </w:rPr>
              <w:br/>
              <w:t>9.3.x.71</w:t>
            </w:r>
          </w:p>
        </w:tc>
      </w:tr>
      <w:tr w:rsidR="005071BB" w:rsidRPr="002D3FDC" w14:paraId="2109C761"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4" w:type="dxa"/>
            <w:shd w:val="clear" w:color="auto" w:fill="D9D9D9"/>
          </w:tcPr>
          <w:p w14:paraId="4E74C890"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42.</w:t>
            </w:r>
          </w:p>
        </w:tc>
        <w:tc>
          <w:tcPr>
            <w:tcW w:w="4253" w:type="dxa"/>
            <w:shd w:val="clear" w:color="auto" w:fill="D9D9D9"/>
          </w:tcPr>
          <w:p w14:paraId="713F2955" w14:textId="77777777" w:rsidR="005071BB" w:rsidRPr="002D3FDC" w:rsidRDefault="005071BB" w:rsidP="005071BB">
            <w:pPr>
              <w:widowControl w:val="0"/>
              <w:suppressAutoHyphens w:val="0"/>
              <w:spacing w:line="199" w:lineRule="exact"/>
              <w:ind w:right="-20"/>
              <w:jc w:val="both"/>
              <w:rPr>
                <w:rFonts w:asciiTheme="majorBidi" w:hAnsiTheme="majorBidi" w:cstheme="majorBidi"/>
                <w:sz w:val="18"/>
                <w:szCs w:val="18"/>
                <w:lang w:val="de-DE"/>
              </w:rPr>
            </w:pPr>
            <w:r w:rsidRPr="005071BB">
              <w:rPr>
                <w:rFonts w:asciiTheme="majorBidi" w:hAnsiTheme="majorBidi" w:cstheme="majorBidi"/>
                <w:sz w:val="18"/>
                <w:szCs w:val="18"/>
                <w:lang w:val="en-US"/>
              </w:rPr>
              <w:t xml:space="preserve">Deutlich lesbare Rauchverbotszeichen an geeigneten Stellen / Notice boards prohibiting smoking at appropriate places / </w:t>
            </w:r>
          </w:p>
          <w:p w14:paraId="1F2186BC"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de-AT"/>
              </w:rPr>
            </w:pPr>
            <w:r w:rsidRPr="002D3FDC">
              <w:rPr>
                <w:rFonts w:asciiTheme="majorBidi" w:hAnsiTheme="majorBidi" w:cstheme="majorBidi"/>
                <w:sz w:val="18"/>
                <w:szCs w:val="18"/>
                <w:lang w:val="de-AT"/>
              </w:rPr>
              <w:t>Panneaux « interdit de fumer » aisément lisibles</w:t>
            </w:r>
            <w:r w:rsidRPr="002D3FDC">
              <w:rPr>
                <w:rFonts w:asciiTheme="majorBidi" w:hAnsiTheme="majorBidi" w:cstheme="majorBidi"/>
                <w:bCs/>
                <w:lang w:val="de-AT"/>
              </w:rPr>
              <w:t xml:space="preserve"> </w:t>
            </w:r>
            <w:r w:rsidRPr="002D3FDC">
              <w:rPr>
                <w:rFonts w:asciiTheme="majorBidi" w:hAnsiTheme="majorBidi" w:cstheme="majorBidi"/>
                <w:sz w:val="18"/>
                <w:szCs w:val="18"/>
                <w:lang w:val="de-AT"/>
              </w:rPr>
              <w:t>aux emplacements appropriés</w:t>
            </w:r>
          </w:p>
        </w:tc>
        <w:tc>
          <w:tcPr>
            <w:tcW w:w="709" w:type="dxa"/>
            <w:shd w:val="clear" w:color="auto" w:fill="D9D9D9"/>
          </w:tcPr>
          <w:p w14:paraId="643AA0A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6" w:type="dxa"/>
            <w:shd w:val="clear" w:color="auto" w:fill="D9D9D9"/>
          </w:tcPr>
          <w:p w14:paraId="38321603"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2" w:type="dxa"/>
            <w:shd w:val="clear" w:color="auto" w:fill="D9D9D9"/>
          </w:tcPr>
          <w:p w14:paraId="748347C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6" w:type="dxa"/>
            <w:shd w:val="clear" w:color="auto" w:fill="D9D9D9"/>
          </w:tcPr>
          <w:p w14:paraId="6B65A39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3540B856"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8.3.4</w:t>
            </w:r>
          </w:p>
          <w:p w14:paraId="0EEC79D0" w14:textId="77777777" w:rsidR="005071BB" w:rsidRPr="002D3FDC" w:rsidRDefault="005071BB" w:rsidP="005071BB">
            <w:pPr>
              <w:suppressAutoHyphens w:val="0"/>
              <w:spacing w:line="240" w:lineRule="auto"/>
              <w:rPr>
                <w:rFonts w:asciiTheme="majorBidi" w:hAnsiTheme="majorBidi" w:cstheme="majorBidi"/>
                <w:sz w:val="14"/>
                <w:szCs w:val="14"/>
              </w:rPr>
            </w:pPr>
            <w:r w:rsidRPr="002D3FDC">
              <w:rPr>
                <w:rFonts w:asciiTheme="majorBidi" w:hAnsiTheme="majorBidi" w:cstheme="majorBidi"/>
                <w:sz w:val="16"/>
                <w:szCs w:val="16"/>
              </w:rPr>
              <w:t>7.2.3.41.1</w:t>
            </w:r>
            <w:r w:rsidRPr="002D3FDC">
              <w:rPr>
                <w:rFonts w:asciiTheme="majorBidi" w:hAnsiTheme="majorBidi" w:cstheme="majorBidi"/>
                <w:sz w:val="16"/>
                <w:szCs w:val="16"/>
              </w:rPr>
              <w:br/>
              <w:t>9.3.x.74</w:t>
            </w:r>
          </w:p>
        </w:tc>
      </w:tr>
    </w:tbl>
    <w:p w14:paraId="0F328B2A" w14:textId="77777777" w:rsidR="005071BB" w:rsidRPr="002D3FDC" w:rsidRDefault="005071BB" w:rsidP="005071BB">
      <w:pPr>
        <w:rPr>
          <w:rFonts w:asciiTheme="majorBidi" w:hAnsiTheme="majorBidi" w:cstheme="majorBidi"/>
        </w:rPr>
      </w:pPr>
      <w:r w:rsidRPr="002D3FDC">
        <w:rPr>
          <w:rFonts w:asciiTheme="majorBidi" w:hAnsiTheme="majorBidi" w:cstheme="majorBidi"/>
        </w:rPr>
        <w:br w:type="page"/>
      </w:r>
    </w:p>
    <w:tbl>
      <w:tblPr>
        <w:tblW w:w="9072" w:type="dxa"/>
        <w:tblInd w:w="-5" w:type="dxa"/>
        <w:tblLayout w:type="fixed"/>
        <w:tblCellMar>
          <w:left w:w="0" w:type="dxa"/>
          <w:right w:w="0" w:type="dxa"/>
        </w:tblCellMar>
        <w:tblLook w:val="0000" w:firstRow="0" w:lastRow="0" w:firstColumn="0" w:lastColumn="0" w:noHBand="0" w:noVBand="0"/>
      </w:tblPr>
      <w:tblGrid>
        <w:gridCol w:w="567"/>
        <w:gridCol w:w="4253"/>
        <w:gridCol w:w="850"/>
        <w:gridCol w:w="709"/>
        <w:gridCol w:w="851"/>
        <w:gridCol w:w="850"/>
        <w:gridCol w:w="992"/>
      </w:tblGrid>
      <w:tr w:rsidR="005071BB" w:rsidRPr="002D3FDC" w14:paraId="406DB265" w14:textId="77777777" w:rsidTr="005071BB">
        <w:trPr>
          <w:cantSplit/>
          <w:trHeight w:val="1691"/>
          <w:tblHeader/>
        </w:trPr>
        <w:tc>
          <w:tcPr>
            <w:tcW w:w="567" w:type="dxa"/>
            <w:tcBorders>
              <w:top w:val="single" w:sz="4" w:space="0" w:color="000000"/>
              <w:left w:val="single" w:sz="4" w:space="0" w:color="000000"/>
              <w:right w:val="single" w:sz="4" w:space="0" w:color="000000"/>
            </w:tcBorders>
          </w:tcPr>
          <w:p w14:paraId="21118335"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rPr>
            </w:pPr>
          </w:p>
        </w:tc>
        <w:tc>
          <w:tcPr>
            <w:tcW w:w="4253" w:type="dxa"/>
            <w:tcBorders>
              <w:top w:val="single" w:sz="4" w:space="0" w:color="000000"/>
              <w:left w:val="single" w:sz="4" w:space="0" w:color="000000"/>
              <w:right w:val="single" w:sz="4" w:space="0" w:color="000000"/>
            </w:tcBorders>
            <w:vAlign w:val="center"/>
          </w:tcPr>
          <w:p w14:paraId="37E33D87"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850" w:type="dxa"/>
            <w:tcBorders>
              <w:top w:val="single" w:sz="4" w:space="0" w:color="000000"/>
              <w:left w:val="single" w:sz="4" w:space="0" w:color="000000"/>
              <w:right w:val="single" w:sz="4" w:space="0" w:color="000000"/>
            </w:tcBorders>
            <w:textDirection w:val="btLr"/>
          </w:tcPr>
          <w:p w14:paraId="23BC4381"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709" w:type="dxa"/>
            <w:tcBorders>
              <w:top w:val="single" w:sz="4" w:space="0" w:color="000000"/>
              <w:left w:val="single" w:sz="4" w:space="0" w:color="000000"/>
              <w:right w:val="single" w:sz="4" w:space="0" w:color="000000"/>
            </w:tcBorders>
            <w:textDirection w:val="btLr"/>
          </w:tcPr>
          <w:p w14:paraId="08766F14"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851" w:type="dxa"/>
            <w:tcBorders>
              <w:top w:val="single" w:sz="4" w:space="0" w:color="000000"/>
              <w:left w:val="single" w:sz="4" w:space="0" w:color="000000"/>
              <w:right w:val="single" w:sz="4" w:space="0" w:color="000000"/>
            </w:tcBorders>
            <w:textDirection w:val="btLr"/>
          </w:tcPr>
          <w:p w14:paraId="4290031E"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850" w:type="dxa"/>
            <w:tcBorders>
              <w:top w:val="single" w:sz="4" w:space="0" w:color="000000"/>
              <w:left w:val="single" w:sz="4" w:space="0" w:color="000000"/>
              <w:right w:val="single" w:sz="4" w:space="0" w:color="000000"/>
            </w:tcBorders>
            <w:textDirection w:val="btLr"/>
          </w:tcPr>
          <w:p w14:paraId="29D48039"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992" w:type="dxa"/>
            <w:tcBorders>
              <w:top w:val="single" w:sz="4" w:space="0" w:color="000000"/>
              <w:left w:val="single" w:sz="4" w:space="0" w:color="000000"/>
              <w:right w:val="single" w:sz="4" w:space="0" w:color="000000"/>
            </w:tcBorders>
            <w:textDirection w:val="btLr"/>
          </w:tcPr>
          <w:p w14:paraId="5847DAE1"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57A4D137"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68FAFEE6"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0011A82F"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u w:val="single"/>
                <w:lang w:val="de-AT"/>
              </w:rPr>
            </w:pPr>
          </w:p>
        </w:tc>
      </w:tr>
      <w:tr w:rsidR="005071BB" w:rsidRPr="002D3FDC" w14:paraId="1A64971E"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tcPr>
          <w:p w14:paraId="4B61A3AF"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43.</w:t>
            </w:r>
          </w:p>
        </w:tc>
        <w:tc>
          <w:tcPr>
            <w:tcW w:w="4253" w:type="dxa"/>
          </w:tcPr>
          <w:p w14:paraId="7BD153A0"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Verschluss der Ladetanks und anderer Räume / Cargo tanks and other rooms closed / Les citernes à cargaison et les autres locaux sont fermés</w:t>
            </w:r>
          </w:p>
        </w:tc>
        <w:tc>
          <w:tcPr>
            <w:tcW w:w="850" w:type="dxa"/>
          </w:tcPr>
          <w:p w14:paraId="28822646"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tcPr>
          <w:p w14:paraId="24031CBB"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tcPr>
          <w:p w14:paraId="2671E87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tcPr>
          <w:p w14:paraId="7AF09983"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7B3E26D4"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7.2.3.22</w:t>
            </w:r>
            <w:r w:rsidRPr="002D3FDC">
              <w:rPr>
                <w:rFonts w:asciiTheme="majorBidi" w:hAnsiTheme="majorBidi" w:cstheme="majorBidi"/>
                <w:sz w:val="16"/>
                <w:szCs w:val="16"/>
              </w:rPr>
              <w:br/>
              <w:t>7.2.4.22</w:t>
            </w:r>
          </w:p>
        </w:tc>
      </w:tr>
      <w:tr w:rsidR="005071BB" w:rsidRPr="002D3FDC" w14:paraId="5F0DE58A"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2006165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44.</w:t>
            </w:r>
          </w:p>
        </w:tc>
        <w:tc>
          <w:tcPr>
            <w:tcW w:w="4253" w:type="dxa"/>
            <w:shd w:val="clear" w:color="auto" w:fill="D9D9D9"/>
          </w:tcPr>
          <w:p w14:paraId="2494DE08"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Füllungsgrad von Ladetanks / Degree of filling of cargo tanks/ Degré de remplissage des citernes à cargaison</w:t>
            </w:r>
          </w:p>
        </w:tc>
        <w:tc>
          <w:tcPr>
            <w:tcW w:w="850" w:type="dxa"/>
            <w:shd w:val="clear" w:color="auto" w:fill="D9D9D9"/>
          </w:tcPr>
          <w:p w14:paraId="7E16902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42A416CF"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D9D9D9"/>
          </w:tcPr>
          <w:p w14:paraId="2C0BCE5B"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5BF833A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5BE26927"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3.2.3.2 Tab.C Sp. (11)</w:t>
            </w:r>
          </w:p>
          <w:p w14:paraId="17E8F50E"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lang w:val="de-AT"/>
              </w:rPr>
              <w:t>7.2.4.21</w:t>
            </w:r>
          </w:p>
        </w:tc>
      </w:tr>
      <w:tr w:rsidR="005071BB" w:rsidRPr="002D3FDC" w14:paraId="711B8CDD"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FFFFFF"/>
          </w:tcPr>
          <w:p w14:paraId="332BB59A"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u w:val="single"/>
              </w:rPr>
              <w:t>45</w:t>
            </w:r>
            <w:r w:rsidRPr="002D3FDC">
              <w:rPr>
                <w:rFonts w:asciiTheme="majorBidi" w:hAnsiTheme="majorBidi" w:cstheme="majorBidi"/>
                <w:sz w:val="18"/>
                <w:szCs w:val="18"/>
              </w:rPr>
              <w:t>.</w:t>
            </w:r>
          </w:p>
        </w:tc>
        <w:tc>
          <w:tcPr>
            <w:tcW w:w="4253" w:type="dxa"/>
            <w:shd w:val="clear" w:color="auto" w:fill="FFFFFF"/>
          </w:tcPr>
          <w:p w14:paraId="2EE29FF3"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Aktueller Ladefall und Balastfall gemäß Stabilitäts-handbuch/Ladungsrechner / Current filling and ballasting condition according stability booklet/loading instrument / Conditions concrètes de remplissage et de ballastage selon le manuel de stabilité/l’instrument de chargement </w:t>
            </w:r>
          </w:p>
        </w:tc>
        <w:tc>
          <w:tcPr>
            <w:tcW w:w="850" w:type="dxa"/>
            <w:shd w:val="clear" w:color="auto" w:fill="FFFFFF"/>
          </w:tcPr>
          <w:p w14:paraId="471F004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FFFFFF"/>
          </w:tcPr>
          <w:p w14:paraId="0B5B4758"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FFFFFF"/>
          </w:tcPr>
          <w:p w14:paraId="47CCA561"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FFFFFF"/>
          </w:tcPr>
          <w:p w14:paraId="10F14CB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FFFFFF"/>
          </w:tcPr>
          <w:p w14:paraId="1419A19D"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1.6.7.2.2.2</w:t>
            </w:r>
          </w:p>
          <w:p w14:paraId="3659CB4B"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1.6.7.2.4</w:t>
            </w:r>
          </w:p>
          <w:p w14:paraId="2DD8CC1F"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9.3.x.13.3</w:t>
            </w:r>
          </w:p>
        </w:tc>
      </w:tr>
      <w:tr w:rsidR="005071BB" w:rsidRPr="002D3FDC" w14:paraId="772CBE0A"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48F7DEB0"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46.</w:t>
            </w:r>
          </w:p>
        </w:tc>
        <w:tc>
          <w:tcPr>
            <w:tcW w:w="4253" w:type="dxa"/>
            <w:shd w:val="clear" w:color="auto" w:fill="D9D9D9"/>
          </w:tcPr>
          <w:p w14:paraId="6826EF0F"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Bezeichnung des Schiffes mit blauen Kegeln/Lichtern / Marking with blue coins/ligths/ Signalisation avec cônes bleus/feux bleus</w:t>
            </w:r>
          </w:p>
        </w:tc>
        <w:tc>
          <w:tcPr>
            <w:tcW w:w="850" w:type="dxa"/>
            <w:shd w:val="clear" w:color="auto" w:fill="D9D9D9"/>
          </w:tcPr>
          <w:p w14:paraId="38AE0C95"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709" w:type="dxa"/>
            <w:shd w:val="clear" w:color="auto" w:fill="D9D9D9"/>
          </w:tcPr>
          <w:p w14:paraId="08258CD2"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851" w:type="dxa"/>
            <w:shd w:val="clear" w:color="auto" w:fill="D9D9D9"/>
          </w:tcPr>
          <w:p w14:paraId="2397FBDA"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850" w:type="dxa"/>
            <w:shd w:val="clear" w:color="auto" w:fill="D9D9D9"/>
          </w:tcPr>
          <w:p w14:paraId="18A5B071"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992" w:type="dxa"/>
            <w:shd w:val="clear" w:color="auto" w:fill="D9D9D9"/>
          </w:tcPr>
          <w:p w14:paraId="276E9527"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7.2.5.0</w:t>
            </w:r>
          </w:p>
          <w:p w14:paraId="585CB230"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AT"/>
              </w:rPr>
              <w:t>3.2.3.2 Tab. C Sp. (19)</w:t>
            </w:r>
          </w:p>
        </w:tc>
      </w:tr>
      <w:tr w:rsidR="005071BB" w:rsidRPr="002D3FDC" w14:paraId="6397235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auto"/>
          </w:tcPr>
          <w:p w14:paraId="0A838756"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47.</w:t>
            </w:r>
          </w:p>
        </w:tc>
        <w:tc>
          <w:tcPr>
            <w:tcW w:w="4253" w:type="dxa"/>
            <w:shd w:val="clear" w:color="auto" w:fill="auto"/>
          </w:tcPr>
          <w:p w14:paraId="72EBB1E6"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de-DE"/>
              </w:rPr>
            </w:pPr>
            <w:r w:rsidRPr="002D3FDC">
              <w:rPr>
                <w:rFonts w:asciiTheme="majorBidi" w:hAnsiTheme="majorBidi" w:cstheme="majorBidi"/>
                <w:sz w:val="18"/>
                <w:szCs w:val="18"/>
                <w:lang w:val="de-DE"/>
              </w:rPr>
              <w:t>Bei Schiffen in Fahrt: alle Absperrarmaturen der Lade- und Löschleitungen (sofern vorhanden) sowie der Rohrleitungen der Nachlenzsysteme geschlossen[,alle Schrauben eingesetzt] / For vessels under way: The shut-off devices of the loading and unloading piping (if available), as well as of the pipes of the stripping systems closed[, all screws fixed] / Pour les bateaux faisant route: tous les dispositifs de fermeture des tuyauteries à cargaison (le cas échéant), ainsi que des tuyauteries des systèmes d'assèchement sont fermés et verrouillés</w:t>
            </w:r>
          </w:p>
        </w:tc>
        <w:tc>
          <w:tcPr>
            <w:tcW w:w="850" w:type="dxa"/>
            <w:shd w:val="clear" w:color="auto" w:fill="auto"/>
          </w:tcPr>
          <w:p w14:paraId="5714C595"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709" w:type="dxa"/>
            <w:shd w:val="clear" w:color="auto" w:fill="auto"/>
          </w:tcPr>
          <w:p w14:paraId="52ECB6E0"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851" w:type="dxa"/>
            <w:shd w:val="clear" w:color="auto" w:fill="auto"/>
          </w:tcPr>
          <w:p w14:paraId="5E308FBB"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850" w:type="dxa"/>
            <w:shd w:val="clear" w:color="auto" w:fill="auto"/>
          </w:tcPr>
          <w:p w14:paraId="0806E968" w14:textId="77777777" w:rsidR="005071BB" w:rsidRPr="002D3FDC" w:rsidRDefault="005071BB" w:rsidP="005071BB">
            <w:pPr>
              <w:suppressAutoHyphens w:val="0"/>
              <w:spacing w:line="240" w:lineRule="auto"/>
              <w:rPr>
                <w:rFonts w:asciiTheme="majorBidi" w:hAnsiTheme="majorBidi" w:cstheme="majorBidi"/>
                <w:sz w:val="18"/>
                <w:szCs w:val="18"/>
                <w:lang w:val="de-DE"/>
              </w:rPr>
            </w:pPr>
          </w:p>
        </w:tc>
        <w:tc>
          <w:tcPr>
            <w:tcW w:w="992" w:type="dxa"/>
            <w:shd w:val="clear" w:color="auto" w:fill="auto"/>
          </w:tcPr>
          <w:p w14:paraId="0C34E08C"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7.2.4.16.3</w:t>
            </w:r>
          </w:p>
        </w:tc>
      </w:tr>
      <w:tr w:rsidR="005071BB" w:rsidRPr="002D3FDC" w14:paraId="4295AA3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3832A6B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48.</w:t>
            </w:r>
          </w:p>
        </w:tc>
        <w:tc>
          <w:tcPr>
            <w:tcW w:w="4253" w:type="dxa"/>
            <w:shd w:val="clear" w:color="auto" w:fill="D9D9D9"/>
          </w:tcPr>
          <w:p w14:paraId="0A321DC9"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fr-FR"/>
              </w:rPr>
            </w:pPr>
            <w:r w:rsidRPr="002D3FDC">
              <w:rPr>
                <w:rFonts w:asciiTheme="majorBidi" w:hAnsiTheme="majorBidi" w:cstheme="majorBidi"/>
                <w:sz w:val="18"/>
                <w:szCs w:val="18"/>
              </w:rPr>
              <w:t xml:space="preserve">Kofferdämme leer und deren Lüftungsöffnungen mit Flammendurchschlagsicherungen (nur bei gefordertem Explosionsschutz gem. Unterabschnitt 3.2.3.2 Tabelle C, Spalte (17) / The cofferdams are empty, and their ventilation openings are fitted with a flame arrester capable of withstanding a deflagration (where an anti-explosion protection is required according column (17) in Table C of 3.2.3.2) / Les cofferdams sont vides, leurs orifices de ventilation sont équipés de coupe-flammes résistant à une déflagration (lorsqu’une protection contre les explosions est exigée conformément à la colonne (17) du Tableau C du 3.2.3.2) </w:t>
            </w:r>
          </w:p>
        </w:tc>
        <w:tc>
          <w:tcPr>
            <w:tcW w:w="850" w:type="dxa"/>
            <w:shd w:val="clear" w:color="auto" w:fill="D9D9D9"/>
          </w:tcPr>
          <w:p w14:paraId="3FAD6C0E"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709" w:type="dxa"/>
            <w:shd w:val="clear" w:color="auto" w:fill="D9D9D9"/>
          </w:tcPr>
          <w:p w14:paraId="7B172C39"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851" w:type="dxa"/>
            <w:shd w:val="clear" w:color="auto" w:fill="D9D9D9"/>
          </w:tcPr>
          <w:p w14:paraId="4308906D"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850" w:type="dxa"/>
            <w:shd w:val="clear" w:color="auto" w:fill="D9D9D9"/>
          </w:tcPr>
          <w:p w14:paraId="3A997A0B" w14:textId="77777777" w:rsidR="005071BB" w:rsidRPr="002D3FDC" w:rsidRDefault="005071BB" w:rsidP="005071BB">
            <w:pPr>
              <w:suppressAutoHyphens w:val="0"/>
              <w:spacing w:line="240" w:lineRule="auto"/>
              <w:rPr>
                <w:rFonts w:asciiTheme="majorBidi" w:hAnsiTheme="majorBidi" w:cstheme="majorBidi"/>
                <w:sz w:val="18"/>
                <w:szCs w:val="18"/>
                <w:lang w:val="fr-FR"/>
              </w:rPr>
            </w:pPr>
          </w:p>
        </w:tc>
        <w:tc>
          <w:tcPr>
            <w:tcW w:w="992" w:type="dxa"/>
            <w:shd w:val="clear" w:color="auto" w:fill="D9D9D9"/>
          </w:tcPr>
          <w:p w14:paraId="2CEBC6AC"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7.2.3.1.1</w:t>
            </w:r>
          </w:p>
          <w:p w14:paraId="6C3183AE"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7.2.3.20.1, 9.3.2.20.4, 9.3.3.20.4</w:t>
            </w:r>
          </w:p>
        </w:tc>
      </w:tr>
      <w:tr w:rsidR="005071BB" w:rsidRPr="002D3FDC" w14:paraId="05D58D3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tcPr>
          <w:p w14:paraId="02AED692"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49.</w:t>
            </w:r>
          </w:p>
        </w:tc>
        <w:tc>
          <w:tcPr>
            <w:tcW w:w="4253" w:type="dxa"/>
          </w:tcPr>
          <w:p w14:paraId="086A5E6F"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Aufstellungsräume, die isolierte Ladetanks enthalten, nicht mit Wasser gefüllt / Hold spaces containing insulated cargo tanks shall not filled with water /</w:t>
            </w:r>
            <w:r w:rsidRPr="002D3FDC">
              <w:rPr>
                <w:rFonts w:asciiTheme="majorBidi" w:hAnsiTheme="majorBidi" w:cstheme="majorBidi"/>
                <w:color w:val="FF0000"/>
                <w:sz w:val="18"/>
                <w:szCs w:val="18"/>
              </w:rPr>
              <w:t xml:space="preserve"> </w:t>
            </w:r>
            <w:r w:rsidRPr="002D3FDC">
              <w:rPr>
                <w:rFonts w:asciiTheme="majorBidi" w:hAnsiTheme="majorBidi" w:cstheme="majorBidi"/>
                <w:sz w:val="18"/>
                <w:szCs w:val="18"/>
              </w:rPr>
              <w:t>Les espaces à cargaison contenant des citernes isolées ne doivent pas être remplis d’eau</w:t>
            </w:r>
          </w:p>
        </w:tc>
        <w:tc>
          <w:tcPr>
            <w:tcW w:w="850" w:type="dxa"/>
          </w:tcPr>
          <w:p w14:paraId="73B56F1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tcPr>
          <w:p w14:paraId="1272A620"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tcPr>
          <w:p w14:paraId="535BE4C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tcPr>
          <w:p w14:paraId="07648741"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36A57DBD"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7.2.3.20.1</w:t>
            </w:r>
          </w:p>
        </w:tc>
      </w:tr>
      <w:tr w:rsidR="005071BB" w:rsidRPr="002D3FDC" w14:paraId="4986AC2E"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6C960F86"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50.</w:t>
            </w:r>
          </w:p>
        </w:tc>
        <w:tc>
          <w:tcPr>
            <w:tcW w:w="4253" w:type="dxa"/>
            <w:shd w:val="clear" w:color="auto" w:fill="D9D9D9"/>
          </w:tcPr>
          <w:p w14:paraId="53DE8482"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Keine Leckagen in Pumpenräumen unter Deck / No leaks in the cargo pump-rooms below deck / Il n’y a pas de fuite dans les compartiments des pompes à cargaison situées sous le pont</w:t>
            </w:r>
          </w:p>
        </w:tc>
        <w:tc>
          <w:tcPr>
            <w:tcW w:w="850" w:type="dxa"/>
            <w:shd w:val="clear" w:color="auto" w:fill="D9D9D9"/>
          </w:tcPr>
          <w:p w14:paraId="1A8E60BF"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632239FB"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D9D9D9"/>
          </w:tcPr>
          <w:p w14:paraId="33172DA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1B3FF10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7F0DA52D"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7.2.3.2.1</w:t>
            </w:r>
          </w:p>
        </w:tc>
      </w:tr>
      <w:tr w:rsidR="005071BB" w:rsidRPr="002D3FDC" w14:paraId="47ED1658"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tcPr>
          <w:p w14:paraId="4E882BDD"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51.</w:t>
            </w:r>
          </w:p>
        </w:tc>
        <w:tc>
          <w:tcPr>
            <w:tcW w:w="4253" w:type="dxa"/>
          </w:tcPr>
          <w:p w14:paraId="59079E3E"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Keine Lagerung von Versandstücken im Bereich der Ladung, vorschriftsmäßige Reste- und Slopbehälter / No carriage of packages in the cargo area, except appropriate receptacles for residual products and receptacles for slops / Il n’y a pas d’emballages dans la zone à cargaison, à l’exception des récipients pour produits résiduaires et des récipients pour les slops </w:t>
            </w:r>
          </w:p>
        </w:tc>
        <w:tc>
          <w:tcPr>
            <w:tcW w:w="850" w:type="dxa"/>
          </w:tcPr>
          <w:p w14:paraId="144E8C04"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tcPr>
          <w:p w14:paraId="245E209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tcPr>
          <w:p w14:paraId="4A15F27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tcPr>
          <w:p w14:paraId="47047BE1"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tcPr>
          <w:p w14:paraId="121131BF"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7.2.4.1.1</w:t>
            </w:r>
          </w:p>
          <w:p w14:paraId="38AE190B"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9.3.2.26.3</w:t>
            </w:r>
          </w:p>
          <w:p w14:paraId="0A039EBB" w14:textId="77777777" w:rsidR="005071BB" w:rsidRPr="002D3FDC" w:rsidRDefault="005071BB" w:rsidP="005071BB">
            <w:pPr>
              <w:suppressAutoHyphens w:val="0"/>
              <w:spacing w:line="240" w:lineRule="auto"/>
              <w:rPr>
                <w:rFonts w:asciiTheme="majorBidi" w:hAnsiTheme="majorBidi" w:cstheme="majorBidi"/>
                <w:sz w:val="14"/>
                <w:szCs w:val="18"/>
              </w:rPr>
            </w:pPr>
            <w:r w:rsidRPr="002D3FDC">
              <w:rPr>
                <w:rFonts w:asciiTheme="majorBidi" w:hAnsiTheme="majorBidi" w:cstheme="majorBidi"/>
                <w:sz w:val="16"/>
                <w:szCs w:val="16"/>
                <w:lang w:val="de-AT"/>
              </w:rPr>
              <w:t>9.3.3.26.3</w:t>
            </w:r>
          </w:p>
        </w:tc>
      </w:tr>
    </w:tbl>
    <w:p w14:paraId="6D7F0076" w14:textId="77777777" w:rsidR="005071BB" w:rsidRPr="002D3FDC" w:rsidRDefault="005071BB" w:rsidP="005071BB">
      <w:pPr>
        <w:rPr>
          <w:rFonts w:asciiTheme="majorBidi" w:hAnsiTheme="majorBidi" w:cstheme="majorBidi"/>
        </w:rPr>
      </w:pPr>
      <w:r w:rsidRPr="002D3FDC">
        <w:rPr>
          <w:rFonts w:asciiTheme="majorBidi" w:hAnsiTheme="majorBidi" w:cstheme="majorBidi"/>
        </w:rPr>
        <w:br w:type="page"/>
      </w:r>
    </w:p>
    <w:tbl>
      <w:tblPr>
        <w:tblW w:w="9072" w:type="dxa"/>
        <w:tblInd w:w="-5" w:type="dxa"/>
        <w:tblLayout w:type="fixed"/>
        <w:tblCellMar>
          <w:left w:w="0" w:type="dxa"/>
          <w:right w:w="0" w:type="dxa"/>
        </w:tblCellMar>
        <w:tblLook w:val="0000" w:firstRow="0" w:lastRow="0" w:firstColumn="0" w:lastColumn="0" w:noHBand="0" w:noVBand="0"/>
      </w:tblPr>
      <w:tblGrid>
        <w:gridCol w:w="567"/>
        <w:gridCol w:w="4395"/>
        <w:gridCol w:w="708"/>
        <w:gridCol w:w="709"/>
        <w:gridCol w:w="851"/>
        <w:gridCol w:w="850"/>
        <w:gridCol w:w="992"/>
      </w:tblGrid>
      <w:tr w:rsidR="005071BB" w:rsidRPr="002D3FDC" w14:paraId="31A92053" w14:textId="77777777" w:rsidTr="005071BB">
        <w:trPr>
          <w:cantSplit/>
          <w:trHeight w:val="1691"/>
          <w:tblHeader/>
        </w:trPr>
        <w:tc>
          <w:tcPr>
            <w:tcW w:w="567" w:type="dxa"/>
            <w:tcBorders>
              <w:top w:val="single" w:sz="4" w:space="0" w:color="000000"/>
              <w:left w:val="single" w:sz="4" w:space="0" w:color="000000"/>
              <w:right w:val="single" w:sz="4" w:space="0" w:color="000000"/>
            </w:tcBorders>
          </w:tcPr>
          <w:p w14:paraId="3C41AE8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rPr>
            </w:pPr>
          </w:p>
        </w:tc>
        <w:tc>
          <w:tcPr>
            <w:tcW w:w="4395" w:type="dxa"/>
            <w:tcBorders>
              <w:top w:val="single" w:sz="4" w:space="0" w:color="000000"/>
              <w:left w:val="single" w:sz="4" w:space="0" w:color="000000"/>
              <w:right w:val="single" w:sz="4" w:space="0" w:color="000000"/>
            </w:tcBorders>
            <w:vAlign w:val="center"/>
          </w:tcPr>
          <w:p w14:paraId="3ED1F81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8" w:type="dxa"/>
            <w:tcBorders>
              <w:top w:val="single" w:sz="4" w:space="0" w:color="000000"/>
              <w:left w:val="single" w:sz="4" w:space="0" w:color="000000"/>
              <w:right w:val="single" w:sz="4" w:space="0" w:color="000000"/>
            </w:tcBorders>
            <w:textDirection w:val="btLr"/>
          </w:tcPr>
          <w:p w14:paraId="182866C6"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709" w:type="dxa"/>
            <w:tcBorders>
              <w:top w:val="single" w:sz="4" w:space="0" w:color="000000"/>
              <w:left w:val="single" w:sz="4" w:space="0" w:color="000000"/>
              <w:right w:val="single" w:sz="4" w:space="0" w:color="000000"/>
            </w:tcBorders>
            <w:textDirection w:val="btLr"/>
          </w:tcPr>
          <w:p w14:paraId="60FB8588"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851" w:type="dxa"/>
            <w:tcBorders>
              <w:top w:val="single" w:sz="4" w:space="0" w:color="000000"/>
              <w:left w:val="single" w:sz="4" w:space="0" w:color="000000"/>
              <w:right w:val="single" w:sz="4" w:space="0" w:color="000000"/>
            </w:tcBorders>
            <w:textDirection w:val="btLr"/>
          </w:tcPr>
          <w:p w14:paraId="2C3E96D0"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850" w:type="dxa"/>
            <w:tcBorders>
              <w:top w:val="single" w:sz="4" w:space="0" w:color="000000"/>
              <w:left w:val="single" w:sz="4" w:space="0" w:color="000000"/>
              <w:right w:val="single" w:sz="4" w:space="0" w:color="000000"/>
            </w:tcBorders>
            <w:textDirection w:val="btLr"/>
          </w:tcPr>
          <w:p w14:paraId="782C6C52"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992" w:type="dxa"/>
            <w:tcBorders>
              <w:top w:val="single" w:sz="4" w:space="0" w:color="000000"/>
              <w:left w:val="single" w:sz="4" w:space="0" w:color="000000"/>
              <w:right w:val="single" w:sz="4" w:space="0" w:color="000000"/>
            </w:tcBorders>
            <w:textDirection w:val="btLr"/>
          </w:tcPr>
          <w:p w14:paraId="5B447FEC"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6DEC5D91"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1FCE85E7"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50F3BD11"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u w:val="single"/>
                <w:lang w:val="de-AT"/>
              </w:rPr>
            </w:pPr>
            <w:r w:rsidRPr="002D3FDC">
              <w:rPr>
                <w:rFonts w:asciiTheme="majorBidi" w:hAnsiTheme="majorBidi" w:cstheme="majorBidi"/>
                <w:b/>
                <w:spacing w:val="-1"/>
                <w:w w:val="99"/>
                <w:sz w:val="14"/>
                <w:szCs w:val="14"/>
                <w:u w:val="single"/>
                <w:lang w:val="de-AT"/>
              </w:rPr>
              <w:t>(</w:t>
            </w:r>
          </w:p>
        </w:tc>
      </w:tr>
      <w:tr w:rsidR="005071BB" w:rsidRPr="002D3FDC" w14:paraId="767382B3"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4049E040"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52.</w:t>
            </w:r>
          </w:p>
        </w:tc>
        <w:tc>
          <w:tcPr>
            <w:tcW w:w="4395" w:type="dxa"/>
            <w:shd w:val="clear" w:color="auto" w:fill="D9D9D9"/>
          </w:tcPr>
          <w:p w14:paraId="6D2CD7C1"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Keine motorisierten Beförderungsmittel wie Personenkraftwagen oder Motorboote im Bereich der Ladung / No power-driven conveyances such as passenger cars and motor boats in the cargo area / Il n’y a pas de véhicules à moteur tels que voitures particulières et canots à moteur dans la zone de cargaison</w:t>
            </w:r>
          </w:p>
        </w:tc>
        <w:tc>
          <w:tcPr>
            <w:tcW w:w="708" w:type="dxa"/>
            <w:shd w:val="clear" w:color="auto" w:fill="D9D9D9"/>
          </w:tcPr>
          <w:p w14:paraId="6C5E0584"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6E068346"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D9D9D9"/>
          </w:tcPr>
          <w:p w14:paraId="0AE70B0B"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5C9F6D2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6B2B47EF"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7.2.3.31.2</w:t>
            </w:r>
          </w:p>
        </w:tc>
      </w:tr>
      <w:tr w:rsidR="005071BB" w:rsidRPr="002D3FDC" w14:paraId="039C1D80"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4869F600"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53.</w:t>
            </w:r>
          </w:p>
        </w:tc>
        <w:tc>
          <w:tcPr>
            <w:tcW w:w="4395" w:type="dxa"/>
            <w:shd w:val="clear" w:color="auto" w:fill="D9D9D9"/>
          </w:tcPr>
          <w:p w14:paraId="240F4A46"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 xml:space="preserve">Während des Ladens und Löschens: Evakuierungsmittel vorhanden / During loading and unloading: means of evacuation available / Au cours du chargement et du déchargement il existe de moyens d’évacuation </w:t>
            </w:r>
          </w:p>
        </w:tc>
        <w:tc>
          <w:tcPr>
            <w:tcW w:w="708" w:type="dxa"/>
            <w:shd w:val="clear" w:color="auto" w:fill="D9D9D9"/>
          </w:tcPr>
          <w:p w14:paraId="79A124F6"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3613E0C9"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D9D9D9"/>
          </w:tcPr>
          <w:p w14:paraId="33A35CC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1D2A3ADF"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78213FEB" w14:textId="77777777" w:rsidR="005071BB" w:rsidRPr="002D3FDC" w:rsidRDefault="005071BB" w:rsidP="005071BB">
            <w:pPr>
              <w:widowControl w:val="0"/>
              <w:suppressAutoHyphens w:val="0"/>
              <w:spacing w:line="240" w:lineRule="auto"/>
              <w:rPr>
                <w:rFonts w:asciiTheme="majorBidi" w:hAnsiTheme="majorBidi" w:cstheme="majorBidi"/>
                <w:sz w:val="16"/>
                <w:szCs w:val="16"/>
                <w:u w:val="single"/>
                <w:lang w:val="de-DE"/>
              </w:rPr>
            </w:pPr>
            <w:r w:rsidRPr="002D3FDC">
              <w:rPr>
                <w:rFonts w:asciiTheme="majorBidi" w:hAnsiTheme="majorBidi" w:cstheme="majorBidi"/>
                <w:sz w:val="16"/>
                <w:szCs w:val="16"/>
                <w:lang w:val="de-AT"/>
              </w:rPr>
              <w:t>1.4.3</w:t>
            </w:r>
            <w:r w:rsidRPr="002D3FDC">
              <w:rPr>
                <w:rFonts w:asciiTheme="majorBidi" w:hAnsiTheme="majorBidi" w:cstheme="majorBidi"/>
                <w:sz w:val="16"/>
                <w:szCs w:val="16"/>
                <w:lang w:val="de-AT"/>
              </w:rPr>
              <w:br/>
            </w:r>
            <w:r w:rsidRPr="002D3FDC">
              <w:rPr>
                <w:rFonts w:asciiTheme="majorBidi" w:hAnsiTheme="majorBidi" w:cstheme="majorBidi"/>
                <w:sz w:val="16"/>
                <w:szCs w:val="16"/>
                <w:lang w:val="de-DE"/>
              </w:rPr>
              <w:t>1.4.2.2.1d)</w:t>
            </w:r>
          </w:p>
          <w:p w14:paraId="2E9E2271" w14:textId="77777777" w:rsidR="005071BB" w:rsidRPr="002D3FDC" w:rsidRDefault="005071BB" w:rsidP="005071BB">
            <w:pPr>
              <w:suppressAutoHyphens w:val="0"/>
              <w:spacing w:line="240" w:lineRule="auto"/>
              <w:rPr>
                <w:rFonts w:asciiTheme="majorBidi" w:hAnsiTheme="majorBidi" w:cstheme="majorBidi"/>
                <w:sz w:val="14"/>
                <w:szCs w:val="18"/>
              </w:rPr>
            </w:pPr>
            <w:r w:rsidRPr="002D3FDC">
              <w:rPr>
                <w:rFonts w:asciiTheme="majorBidi" w:hAnsiTheme="majorBidi" w:cstheme="majorBidi"/>
                <w:sz w:val="16"/>
                <w:szCs w:val="16"/>
                <w:lang w:val="de-AT"/>
              </w:rPr>
              <w:t>7.2.4.77</w:t>
            </w:r>
          </w:p>
        </w:tc>
      </w:tr>
      <w:tr w:rsidR="005071BB" w:rsidRPr="002D3FDC" w14:paraId="53D0745F"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FFFFFF"/>
          </w:tcPr>
          <w:p w14:paraId="17245FD0"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[54.</w:t>
            </w:r>
          </w:p>
        </w:tc>
        <w:tc>
          <w:tcPr>
            <w:tcW w:w="4395" w:type="dxa"/>
            <w:shd w:val="clear" w:color="auto" w:fill="FFFFFF"/>
          </w:tcPr>
          <w:p w14:paraId="697C7DC2"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Gasspüranlagen durch geschultes und eingewiesenes Personal gewartet [und kalibriert] / Gas detection system maintained and calibrated by trained and qualified personnel / Les installations de détection de gaz doivent être entretenues et étalonnées par du personnel formé et qualifié</w:t>
            </w:r>
          </w:p>
        </w:tc>
        <w:tc>
          <w:tcPr>
            <w:tcW w:w="708" w:type="dxa"/>
            <w:shd w:val="clear" w:color="auto" w:fill="FFFFFF"/>
          </w:tcPr>
          <w:p w14:paraId="67F17B74" w14:textId="77777777" w:rsidR="005071BB" w:rsidRPr="002D3FDC" w:rsidRDefault="005071BB" w:rsidP="005071BB">
            <w:pPr>
              <w:suppressAutoHyphens w:val="0"/>
              <w:spacing w:line="240" w:lineRule="auto"/>
              <w:rPr>
                <w:rFonts w:asciiTheme="majorBidi" w:hAnsiTheme="majorBidi" w:cstheme="majorBidi"/>
                <w:sz w:val="18"/>
                <w:szCs w:val="18"/>
                <w:u w:val="single"/>
              </w:rPr>
            </w:pPr>
          </w:p>
        </w:tc>
        <w:tc>
          <w:tcPr>
            <w:tcW w:w="709" w:type="dxa"/>
            <w:shd w:val="clear" w:color="auto" w:fill="FFFFFF"/>
          </w:tcPr>
          <w:p w14:paraId="3619F446" w14:textId="77777777" w:rsidR="005071BB" w:rsidRPr="002D3FDC" w:rsidRDefault="005071BB" w:rsidP="005071BB">
            <w:pPr>
              <w:suppressAutoHyphens w:val="0"/>
              <w:spacing w:line="240" w:lineRule="auto"/>
              <w:rPr>
                <w:rFonts w:asciiTheme="majorBidi" w:hAnsiTheme="majorBidi" w:cstheme="majorBidi"/>
                <w:sz w:val="18"/>
                <w:szCs w:val="18"/>
                <w:u w:val="single"/>
              </w:rPr>
            </w:pPr>
          </w:p>
        </w:tc>
        <w:tc>
          <w:tcPr>
            <w:tcW w:w="851" w:type="dxa"/>
            <w:shd w:val="clear" w:color="auto" w:fill="FFFFFF"/>
          </w:tcPr>
          <w:p w14:paraId="1CBCE0D2" w14:textId="77777777" w:rsidR="005071BB" w:rsidRPr="002D3FDC" w:rsidRDefault="005071BB" w:rsidP="005071BB">
            <w:pPr>
              <w:suppressAutoHyphens w:val="0"/>
              <w:spacing w:line="240" w:lineRule="auto"/>
              <w:rPr>
                <w:rFonts w:asciiTheme="majorBidi" w:hAnsiTheme="majorBidi" w:cstheme="majorBidi"/>
                <w:sz w:val="18"/>
                <w:szCs w:val="18"/>
                <w:u w:val="single"/>
              </w:rPr>
            </w:pPr>
          </w:p>
        </w:tc>
        <w:tc>
          <w:tcPr>
            <w:tcW w:w="850" w:type="dxa"/>
            <w:shd w:val="clear" w:color="auto" w:fill="FFFFFF"/>
          </w:tcPr>
          <w:p w14:paraId="1509A56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FFFFFF"/>
          </w:tcPr>
          <w:p w14:paraId="2E1AC3A6" w14:textId="77777777" w:rsidR="005071BB" w:rsidRPr="002D3FDC" w:rsidRDefault="005071BB" w:rsidP="005071BB">
            <w:pPr>
              <w:suppressAutoHyphens w:val="0"/>
              <w:spacing w:line="240" w:lineRule="auto"/>
              <w:rPr>
                <w:rFonts w:asciiTheme="majorBidi" w:hAnsiTheme="majorBidi" w:cstheme="majorBidi"/>
                <w:sz w:val="16"/>
                <w:szCs w:val="16"/>
                <w:lang w:val="de-DE"/>
              </w:rPr>
            </w:pPr>
            <w:r w:rsidRPr="002D3FDC">
              <w:rPr>
                <w:rFonts w:asciiTheme="majorBidi" w:hAnsiTheme="majorBidi" w:cstheme="majorBidi"/>
                <w:sz w:val="16"/>
                <w:szCs w:val="16"/>
                <w:lang w:val="de-DE"/>
              </w:rPr>
              <w:t>7.2.3.6]</w:t>
            </w:r>
          </w:p>
        </w:tc>
      </w:tr>
      <w:tr w:rsidR="005071BB" w:rsidRPr="002D3FDC" w14:paraId="4C97E0BC"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567" w:type="dxa"/>
            <w:shd w:val="clear" w:color="auto" w:fill="D9D9D9"/>
          </w:tcPr>
          <w:p w14:paraId="7F0D3BC5"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de-AT"/>
              </w:rPr>
            </w:pPr>
            <w:r>
              <w:rPr>
                <w:rFonts w:asciiTheme="majorBidi" w:hAnsiTheme="majorBidi" w:cstheme="majorBidi"/>
                <w:sz w:val="18"/>
                <w:szCs w:val="18"/>
                <w:lang w:val="de-AT"/>
              </w:rPr>
              <w:t xml:space="preserve">  </w:t>
            </w:r>
            <w:r w:rsidRPr="002D3FDC">
              <w:rPr>
                <w:rFonts w:asciiTheme="majorBidi" w:hAnsiTheme="majorBidi" w:cstheme="majorBidi"/>
                <w:sz w:val="18"/>
                <w:szCs w:val="18"/>
                <w:lang w:val="de-AT"/>
              </w:rPr>
              <w:t>55.</w:t>
            </w:r>
          </w:p>
        </w:tc>
        <w:tc>
          <w:tcPr>
            <w:tcW w:w="4395" w:type="dxa"/>
            <w:shd w:val="clear" w:color="auto" w:fill="D9D9D9"/>
          </w:tcPr>
          <w:p w14:paraId="39BAFDE9" w14:textId="77777777" w:rsidR="005071BB" w:rsidRPr="002D3FDC" w:rsidRDefault="005071BB" w:rsidP="005071BB">
            <w:pPr>
              <w:suppressAutoHyphens w:val="0"/>
              <w:spacing w:after="120" w:line="240" w:lineRule="auto"/>
              <w:jc w:val="both"/>
              <w:rPr>
                <w:rFonts w:asciiTheme="majorBidi" w:hAnsiTheme="majorBidi" w:cstheme="majorBidi"/>
                <w:sz w:val="18"/>
                <w:szCs w:val="18"/>
                <w:lang w:val="fr-FR"/>
              </w:rPr>
            </w:pPr>
            <w:r w:rsidRPr="002D3FDC">
              <w:rPr>
                <w:rFonts w:asciiTheme="majorBidi" w:hAnsiTheme="majorBidi" w:cstheme="majorBidi"/>
                <w:sz w:val="18"/>
                <w:szCs w:val="18"/>
                <w:lang w:val="de-AT"/>
              </w:rPr>
              <w:t xml:space="preserve">Kabel sind so geführt, dass eine Beschädigung nicht zu befürchten ist. </w:t>
            </w:r>
            <w:r w:rsidRPr="005071BB">
              <w:rPr>
                <w:rFonts w:asciiTheme="majorBidi" w:hAnsiTheme="majorBidi" w:cstheme="majorBidi"/>
                <w:sz w:val="18"/>
                <w:szCs w:val="18"/>
                <w:lang w:val="en-US"/>
              </w:rPr>
              <w:t xml:space="preserve">Leitungskupplungen befinden sich außerhalb des explosionsgefährdeten Bereichs. / Movable electric cables are installed in such a way as to ensure that they are not at risk of damage. </w:t>
            </w:r>
            <w:r w:rsidRPr="00D2786A">
              <w:rPr>
                <w:rFonts w:asciiTheme="majorBidi" w:hAnsiTheme="majorBidi" w:cstheme="majorBidi"/>
                <w:sz w:val="18"/>
                <w:szCs w:val="18"/>
              </w:rPr>
              <w:t>Connectors are located outside of the explosion danger area. / Les câbles électriques mobiles sont installés de telle manière qu'ils</w:t>
            </w:r>
            <w:r w:rsidRPr="002D3FDC">
              <w:rPr>
                <w:rFonts w:asciiTheme="majorBidi" w:hAnsiTheme="majorBidi" w:cstheme="majorBidi"/>
                <w:sz w:val="18"/>
                <w:szCs w:val="18"/>
                <w:lang w:val="fr-FR"/>
              </w:rPr>
              <w:t xml:space="preserve"> ne risquent pas d'être endommagés. Les connecteurs doivent être situés à l'extérieur de la zone de danger d'explosion</w:t>
            </w:r>
          </w:p>
        </w:tc>
        <w:tc>
          <w:tcPr>
            <w:tcW w:w="708" w:type="dxa"/>
            <w:shd w:val="clear" w:color="auto" w:fill="D9D9D9"/>
          </w:tcPr>
          <w:p w14:paraId="55ABAB89" w14:textId="77777777" w:rsidR="005071BB" w:rsidRPr="002D3FDC" w:rsidRDefault="005071BB" w:rsidP="005071BB">
            <w:pPr>
              <w:widowControl w:val="0"/>
              <w:suppressAutoHyphens w:val="0"/>
              <w:spacing w:line="240" w:lineRule="auto"/>
              <w:rPr>
                <w:rFonts w:asciiTheme="majorBidi" w:hAnsiTheme="majorBidi" w:cstheme="majorBidi"/>
                <w:sz w:val="18"/>
                <w:szCs w:val="18"/>
                <w:lang w:val="fr-FR"/>
              </w:rPr>
            </w:pPr>
          </w:p>
        </w:tc>
        <w:tc>
          <w:tcPr>
            <w:tcW w:w="709" w:type="dxa"/>
            <w:shd w:val="clear" w:color="auto" w:fill="D9D9D9"/>
          </w:tcPr>
          <w:p w14:paraId="35E08315" w14:textId="77777777" w:rsidR="005071BB" w:rsidRPr="002D3FDC" w:rsidRDefault="005071BB" w:rsidP="005071BB">
            <w:pPr>
              <w:widowControl w:val="0"/>
              <w:suppressAutoHyphens w:val="0"/>
              <w:spacing w:line="240" w:lineRule="auto"/>
              <w:rPr>
                <w:rFonts w:asciiTheme="majorBidi" w:hAnsiTheme="majorBidi" w:cstheme="majorBidi"/>
                <w:sz w:val="18"/>
                <w:szCs w:val="18"/>
                <w:lang w:val="fr-FR"/>
              </w:rPr>
            </w:pPr>
          </w:p>
        </w:tc>
        <w:tc>
          <w:tcPr>
            <w:tcW w:w="851" w:type="dxa"/>
            <w:shd w:val="clear" w:color="auto" w:fill="D9D9D9"/>
          </w:tcPr>
          <w:p w14:paraId="01118E15" w14:textId="77777777" w:rsidR="005071BB" w:rsidRPr="002D3FDC" w:rsidRDefault="005071BB" w:rsidP="005071BB">
            <w:pPr>
              <w:widowControl w:val="0"/>
              <w:suppressAutoHyphens w:val="0"/>
              <w:spacing w:line="240" w:lineRule="auto"/>
              <w:rPr>
                <w:rFonts w:asciiTheme="majorBidi" w:hAnsiTheme="majorBidi" w:cstheme="majorBidi"/>
                <w:sz w:val="18"/>
                <w:szCs w:val="18"/>
                <w:lang w:val="fr-FR"/>
              </w:rPr>
            </w:pPr>
          </w:p>
        </w:tc>
        <w:tc>
          <w:tcPr>
            <w:tcW w:w="850" w:type="dxa"/>
            <w:shd w:val="clear" w:color="auto" w:fill="D9D9D9"/>
          </w:tcPr>
          <w:p w14:paraId="198459C1" w14:textId="77777777" w:rsidR="005071BB" w:rsidRPr="002D3FDC" w:rsidRDefault="005071BB" w:rsidP="005071BB">
            <w:pPr>
              <w:widowControl w:val="0"/>
              <w:suppressAutoHyphens w:val="0"/>
              <w:spacing w:line="240" w:lineRule="auto"/>
              <w:rPr>
                <w:rFonts w:asciiTheme="majorBidi" w:hAnsiTheme="majorBidi" w:cstheme="majorBidi"/>
                <w:sz w:val="18"/>
                <w:szCs w:val="18"/>
                <w:lang w:val="fr-FR"/>
              </w:rPr>
            </w:pPr>
          </w:p>
        </w:tc>
        <w:tc>
          <w:tcPr>
            <w:tcW w:w="992" w:type="dxa"/>
            <w:shd w:val="clear" w:color="auto" w:fill="D9D9D9"/>
          </w:tcPr>
          <w:p w14:paraId="0573F558" w14:textId="77777777" w:rsidR="005071BB" w:rsidRPr="002D3FDC" w:rsidRDefault="005071BB" w:rsidP="005071BB">
            <w:pPr>
              <w:widowControl w:val="0"/>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7.2.3.51.2</w:t>
            </w:r>
          </w:p>
        </w:tc>
      </w:tr>
      <w:tr w:rsidR="005071BB" w:rsidRPr="002D3FDC" w14:paraId="094DB0D9"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556"/>
        </w:trPr>
        <w:tc>
          <w:tcPr>
            <w:tcW w:w="567" w:type="dxa"/>
          </w:tcPr>
          <w:p w14:paraId="7995717C"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56.</w:t>
            </w:r>
          </w:p>
        </w:tc>
        <w:tc>
          <w:tcPr>
            <w:tcW w:w="4395" w:type="dxa"/>
          </w:tcPr>
          <w:p w14:paraId="752F9AD4" w14:textId="77777777" w:rsidR="005071BB" w:rsidRPr="002D3FDC" w:rsidRDefault="005071BB" w:rsidP="005071BB">
            <w:pPr>
              <w:widowControl w:val="0"/>
              <w:suppressAutoHyphens w:val="0"/>
              <w:spacing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Begrenzung der beförderten Mengen / Limitation of the quantities carried / Limitation des quantités transportées </w:t>
            </w:r>
          </w:p>
        </w:tc>
        <w:tc>
          <w:tcPr>
            <w:tcW w:w="708" w:type="dxa"/>
          </w:tcPr>
          <w:p w14:paraId="3E53AFBA"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709" w:type="dxa"/>
          </w:tcPr>
          <w:p w14:paraId="2B893E06"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1" w:type="dxa"/>
          </w:tcPr>
          <w:p w14:paraId="4B1D42A6"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850" w:type="dxa"/>
          </w:tcPr>
          <w:p w14:paraId="3C92A54F" w14:textId="77777777" w:rsidR="005071BB" w:rsidRPr="002D3FDC" w:rsidRDefault="005071BB" w:rsidP="005071BB">
            <w:pPr>
              <w:widowControl w:val="0"/>
              <w:suppressAutoHyphens w:val="0"/>
              <w:spacing w:line="240" w:lineRule="auto"/>
              <w:rPr>
                <w:rFonts w:asciiTheme="majorBidi" w:hAnsiTheme="majorBidi" w:cstheme="majorBidi"/>
                <w:sz w:val="18"/>
                <w:szCs w:val="18"/>
              </w:rPr>
            </w:pPr>
          </w:p>
        </w:tc>
        <w:tc>
          <w:tcPr>
            <w:tcW w:w="992" w:type="dxa"/>
          </w:tcPr>
          <w:p w14:paraId="60DC9AB8"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7.2.4.1.2</w:t>
            </w:r>
          </w:p>
          <w:p w14:paraId="0A286894"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7.2.4.1.3</w:t>
            </w:r>
          </w:p>
          <w:p w14:paraId="4B40A02D" w14:textId="77777777" w:rsidR="005071BB" w:rsidRPr="002D3FDC" w:rsidRDefault="005071BB" w:rsidP="005071BB">
            <w:pPr>
              <w:widowControl w:val="0"/>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7.2.4.1.4</w:t>
            </w:r>
          </w:p>
        </w:tc>
      </w:tr>
      <w:tr w:rsidR="005071BB" w:rsidRPr="002D3FDC" w14:paraId="6074226C"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048627CA"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57.</w:t>
            </w:r>
          </w:p>
        </w:tc>
        <w:tc>
          <w:tcPr>
            <w:tcW w:w="4395" w:type="dxa"/>
            <w:shd w:val="clear" w:color="auto" w:fill="D9D9D9"/>
          </w:tcPr>
          <w:p w14:paraId="29B11147"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Berieselungsanlage betriebsbereit, wenn in Tabelle C, Spalte (9) gefordert / Gas or vapour water-spray system kept ready for operation if required in column (9) of Table C / S’il est exigé à la colonne (9) tableau C du chapitre 3.2, le système de pulvérisation d’eau pour les gaz ou vapeurs est tenu prêt à fonctionner au cours des opérations</w:t>
            </w:r>
          </w:p>
        </w:tc>
        <w:tc>
          <w:tcPr>
            <w:tcW w:w="708" w:type="dxa"/>
            <w:shd w:val="clear" w:color="auto" w:fill="D9D9D9"/>
          </w:tcPr>
          <w:p w14:paraId="08F0A0A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12508BBA"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D9D9D9"/>
          </w:tcPr>
          <w:p w14:paraId="370D1C9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0D0F75C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2526E6E2" w14:textId="77777777" w:rsidR="005071BB" w:rsidRPr="002D3FDC" w:rsidRDefault="005071BB" w:rsidP="005071BB">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7.2.4.28.1</w:t>
            </w:r>
          </w:p>
        </w:tc>
      </w:tr>
      <w:tr w:rsidR="005071BB" w:rsidRPr="002D3FDC" w14:paraId="0A8DFA03"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FFFFFF"/>
          </w:tcPr>
          <w:p w14:paraId="62597D85"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58.</w:t>
            </w:r>
          </w:p>
        </w:tc>
        <w:tc>
          <w:tcPr>
            <w:tcW w:w="4395" w:type="dxa"/>
            <w:shd w:val="clear" w:color="auto" w:fill="FFFFFF"/>
          </w:tcPr>
          <w:p w14:paraId="1E3153ED" w14:textId="77777777" w:rsidR="005071BB" w:rsidRPr="002D3FDC" w:rsidRDefault="005071BB" w:rsidP="005071BB">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Beim Laden und Löschen tiefgekühlt verflüssigter Gase: Auffangwanne unter den Landanschlüssen der Lade- und Löschleitungen aufgestellt, Wasserfilm um das genutzte Sammelrohr aktiviert / During loading or unloading of refrigerated liquefied gases: drip tray placed under the shore connection, a water film</w:t>
            </w:r>
            <w:r w:rsidRPr="002D3FDC">
              <w:rPr>
                <w:rFonts w:asciiTheme="majorBidi" w:hAnsiTheme="majorBidi" w:cstheme="majorBidi"/>
                <w:sz w:val="22"/>
              </w:rPr>
              <w:t xml:space="preserve"> </w:t>
            </w:r>
            <w:r w:rsidRPr="002D3FDC">
              <w:rPr>
                <w:rFonts w:asciiTheme="majorBidi" w:hAnsiTheme="majorBidi" w:cstheme="majorBidi"/>
                <w:sz w:val="18"/>
                <w:szCs w:val="18"/>
              </w:rPr>
              <w:t xml:space="preserve">around the shore connection of the piping for loading and unloading is activated / Pendant le chargement ou le déchargement de gaz liquéfiés réfrigérés : une gatte est placée sous le raccordement à terre, et un film d’eau autour du raccordement à terre des tuyauteries de chargement et déchargement est déclenché. </w:t>
            </w:r>
          </w:p>
        </w:tc>
        <w:tc>
          <w:tcPr>
            <w:tcW w:w="708" w:type="dxa"/>
            <w:shd w:val="clear" w:color="auto" w:fill="FFFFFF"/>
          </w:tcPr>
          <w:p w14:paraId="656D613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FFFFFF"/>
          </w:tcPr>
          <w:p w14:paraId="30369A8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1" w:type="dxa"/>
            <w:shd w:val="clear" w:color="auto" w:fill="FFFFFF"/>
          </w:tcPr>
          <w:p w14:paraId="39D3CF7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FFFFFF"/>
          </w:tcPr>
          <w:p w14:paraId="0DCAE39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FFFFFF"/>
          </w:tcPr>
          <w:p w14:paraId="3B891BA0"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7.2.4.29</w:t>
            </w:r>
          </w:p>
          <w:p w14:paraId="15F59CD3"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9.3.1.21.11</w:t>
            </w:r>
          </w:p>
        </w:tc>
      </w:tr>
      <w:tr w:rsidR="005071BB" w:rsidRPr="002D3FDC" w14:paraId="026DB1CD"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9072" w:type="dxa"/>
            <w:gridSpan w:val="7"/>
            <w:shd w:val="clear" w:color="auto" w:fill="8DB3E2"/>
          </w:tcPr>
          <w:p w14:paraId="03BCF0C7" w14:textId="77777777" w:rsidR="005071BB" w:rsidRPr="002D3FDC" w:rsidRDefault="005071BB" w:rsidP="005071BB">
            <w:pPr>
              <w:keepNext/>
              <w:keepLines/>
              <w:suppressAutoHyphens w:val="0"/>
              <w:spacing w:line="240" w:lineRule="auto"/>
              <w:jc w:val="center"/>
              <w:rPr>
                <w:rFonts w:asciiTheme="majorBidi" w:hAnsiTheme="majorBidi" w:cstheme="majorBidi"/>
                <w:b/>
                <w:sz w:val="18"/>
                <w:szCs w:val="18"/>
                <w:lang w:val="de-AT"/>
              </w:rPr>
            </w:pPr>
            <w:r w:rsidRPr="002D3FDC">
              <w:rPr>
                <w:rFonts w:asciiTheme="majorBidi" w:hAnsiTheme="majorBidi" w:cstheme="majorBidi"/>
                <w:b/>
                <w:sz w:val="18"/>
                <w:szCs w:val="18"/>
                <w:lang w:val="de-AT"/>
              </w:rPr>
              <w:t>Ausrüstung / equipment / </w:t>
            </w:r>
            <w:r w:rsidRPr="002D3FDC">
              <w:rPr>
                <w:rFonts w:asciiTheme="majorBidi" w:hAnsiTheme="majorBidi" w:cstheme="majorBidi"/>
                <w:b/>
                <w:sz w:val="18"/>
                <w:szCs w:val="18"/>
              </w:rPr>
              <w:t>оборудование</w:t>
            </w:r>
            <w:r w:rsidRPr="002D3FDC">
              <w:rPr>
                <w:rFonts w:asciiTheme="majorBidi" w:hAnsiTheme="majorBidi" w:cstheme="majorBidi"/>
                <w:b/>
                <w:sz w:val="18"/>
                <w:szCs w:val="18"/>
                <w:lang w:val="de-AT"/>
              </w:rPr>
              <w:t xml:space="preserve"> / équipements</w:t>
            </w:r>
          </w:p>
        </w:tc>
      </w:tr>
      <w:tr w:rsidR="005071BB" w:rsidRPr="002D3FDC" w14:paraId="405D283B"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67" w:type="dxa"/>
            <w:shd w:val="clear" w:color="auto" w:fill="D9D9D9"/>
          </w:tcPr>
          <w:p w14:paraId="454ABF18"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en-US"/>
              </w:rPr>
            </w:pPr>
            <w:r w:rsidRPr="002D3FDC">
              <w:rPr>
                <w:rFonts w:asciiTheme="majorBidi" w:hAnsiTheme="majorBidi" w:cstheme="majorBidi"/>
                <w:sz w:val="18"/>
                <w:szCs w:val="18"/>
                <w:lang w:val="en-US"/>
              </w:rPr>
              <w:t>59.</w:t>
            </w:r>
          </w:p>
        </w:tc>
        <w:tc>
          <w:tcPr>
            <w:tcW w:w="4395" w:type="dxa"/>
            <w:shd w:val="clear" w:color="auto" w:fill="D9D9D9"/>
          </w:tcPr>
          <w:p w14:paraId="5F91C958"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lang w:val="en-US"/>
              </w:rPr>
            </w:pPr>
            <w:r w:rsidRPr="002D3FDC">
              <w:rPr>
                <w:rFonts w:asciiTheme="majorBidi" w:hAnsiTheme="majorBidi" w:cstheme="majorBidi"/>
                <w:sz w:val="18"/>
                <w:szCs w:val="18"/>
                <w:lang w:val="en-US"/>
              </w:rPr>
              <w:t xml:space="preserve">Persönliche Schutzausrüstung PP für jedes Besatzungsmitglied an Bord und geprüft </w:t>
            </w:r>
            <w:r w:rsidRPr="002D3FDC">
              <w:rPr>
                <w:rFonts w:asciiTheme="majorBidi" w:hAnsiTheme="majorBidi" w:cstheme="majorBidi"/>
                <w:lang w:val="en-US"/>
              </w:rPr>
              <w:t xml:space="preserve">/ </w:t>
            </w:r>
            <w:r w:rsidRPr="002D3FDC">
              <w:rPr>
                <w:rFonts w:asciiTheme="majorBidi" w:hAnsiTheme="majorBidi" w:cstheme="majorBidi"/>
                <w:sz w:val="18"/>
                <w:szCs w:val="18"/>
                <w:lang w:val="en-US"/>
              </w:rPr>
              <w:t>Personal protection PP for each crew member on board and checked / Il y a à bord pour chaque membre de l’équipage un équipement de protection personnelle PP vérifié</w:t>
            </w:r>
          </w:p>
        </w:tc>
        <w:tc>
          <w:tcPr>
            <w:tcW w:w="708" w:type="dxa"/>
            <w:shd w:val="clear" w:color="auto" w:fill="D9D9D9"/>
          </w:tcPr>
          <w:p w14:paraId="76E62CB3" w14:textId="77777777" w:rsidR="005071BB" w:rsidRPr="002D3FDC" w:rsidRDefault="005071BB" w:rsidP="005071BB">
            <w:pPr>
              <w:keepNext/>
              <w:keepLines/>
              <w:suppressAutoHyphens w:val="0"/>
              <w:spacing w:line="240" w:lineRule="auto"/>
              <w:rPr>
                <w:rFonts w:asciiTheme="majorBidi" w:hAnsiTheme="majorBidi" w:cstheme="majorBidi"/>
                <w:sz w:val="18"/>
                <w:szCs w:val="18"/>
                <w:lang w:val="en-US"/>
              </w:rPr>
            </w:pPr>
          </w:p>
        </w:tc>
        <w:tc>
          <w:tcPr>
            <w:tcW w:w="709" w:type="dxa"/>
            <w:shd w:val="clear" w:color="auto" w:fill="D9D9D9"/>
          </w:tcPr>
          <w:p w14:paraId="774DD944" w14:textId="77777777" w:rsidR="005071BB" w:rsidRPr="002D3FDC" w:rsidRDefault="005071BB" w:rsidP="005071BB">
            <w:pPr>
              <w:keepNext/>
              <w:keepLines/>
              <w:suppressAutoHyphens w:val="0"/>
              <w:spacing w:line="240" w:lineRule="auto"/>
              <w:rPr>
                <w:rFonts w:asciiTheme="majorBidi" w:hAnsiTheme="majorBidi" w:cstheme="majorBidi"/>
                <w:sz w:val="18"/>
                <w:szCs w:val="18"/>
                <w:lang w:val="en-US"/>
              </w:rPr>
            </w:pPr>
          </w:p>
        </w:tc>
        <w:tc>
          <w:tcPr>
            <w:tcW w:w="851" w:type="dxa"/>
            <w:shd w:val="clear" w:color="auto" w:fill="D9D9D9"/>
          </w:tcPr>
          <w:p w14:paraId="00950ADB" w14:textId="77777777" w:rsidR="005071BB" w:rsidRPr="002D3FDC" w:rsidRDefault="005071BB" w:rsidP="005071BB">
            <w:pPr>
              <w:keepNext/>
              <w:keepLines/>
              <w:suppressAutoHyphens w:val="0"/>
              <w:spacing w:line="240" w:lineRule="auto"/>
              <w:rPr>
                <w:rFonts w:asciiTheme="majorBidi" w:hAnsiTheme="majorBidi" w:cstheme="majorBidi"/>
                <w:sz w:val="18"/>
                <w:szCs w:val="18"/>
                <w:lang w:val="en-US"/>
              </w:rPr>
            </w:pPr>
          </w:p>
        </w:tc>
        <w:tc>
          <w:tcPr>
            <w:tcW w:w="850" w:type="dxa"/>
            <w:shd w:val="clear" w:color="auto" w:fill="D9D9D9"/>
          </w:tcPr>
          <w:p w14:paraId="70CE1E7D" w14:textId="77777777" w:rsidR="005071BB" w:rsidRPr="002D3FDC" w:rsidRDefault="005071BB" w:rsidP="005071BB">
            <w:pPr>
              <w:keepNext/>
              <w:keepLines/>
              <w:suppressAutoHyphens w:val="0"/>
              <w:spacing w:line="240" w:lineRule="auto"/>
              <w:rPr>
                <w:rFonts w:asciiTheme="majorBidi" w:hAnsiTheme="majorBidi" w:cstheme="majorBidi"/>
                <w:sz w:val="18"/>
                <w:szCs w:val="18"/>
                <w:lang w:val="en-US"/>
              </w:rPr>
            </w:pPr>
          </w:p>
        </w:tc>
        <w:tc>
          <w:tcPr>
            <w:tcW w:w="992" w:type="dxa"/>
            <w:shd w:val="clear" w:color="auto" w:fill="D9D9D9"/>
          </w:tcPr>
          <w:p w14:paraId="2E74A4B0"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1.2.1</w:t>
            </w:r>
          </w:p>
          <w:p w14:paraId="4BDEBBF1"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3.2.3 Tab. C (18)</w:t>
            </w:r>
          </w:p>
          <w:p w14:paraId="3ADCFBBF"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8.1.5</w:t>
            </w:r>
          </w:p>
          <w:p w14:paraId="4AB29724"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8.1.6.3</w:t>
            </w:r>
          </w:p>
        </w:tc>
      </w:tr>
    </w:tbl>
    <w:p w14:paraId="50DD2557" w14:textId="77777777" w:rsidR="005071BB" w:rsidRPr="002D3FDC" w:rsidRDefault="005071BB" w:rsidP="005071BB">
      <w:pPr>
        <w:rPr>
          <w:rFonts w:asciiTheme="majorBidi" w:hAnsiTheme="majorBidi" w:cstheme="majorBidi"/>
        </w:rPr>
      </w:pPr>
    </w:p>
    <w:tbl>
      <w:tblPr>
        <w:tblW w:w="8930" w:type="dxa"/>
        <w:tblInd w:w="-5" w:type="dxa"/>
        <w:tblLayout w:type="fixed"/>
        <w:tblCellMar>
          <w:left w:w="0" w:type="dxa"/>
          <w:right w:w="0" w:type="dxa"/>
        </w:tblCellMar>
        <w:tblLook w:val="0000" w:firstRow="0" w:lastRow="0" w:firstColumn="0" w:lastColumn="0" w:noHBand="0" w:noVBand="0"/>
      </w:tblPr>
      <w:tblGrid>
        <w:gridCol w:w="573"/>
        <w:gridCol w:w="1699"/>
        <w:gridCol w:w="1028"/>
        <w:gridCol w:w="1717"/>
        <w:gridCol w:w="653"/>
        <w:gridCol w:w="709"/>
        <w:gridCol w:w="850"/>
        <w:gridCol w:w="709"/>
        <w:gridCol w:w="992"/>
      </w:tblGrid>
      <w:tr w:rsidR="005071BB" w:rsidRPr="002D3FDC" w14:paraId="062B8E7C" w14:textId="77777777" w:rsidTr="005071BB">
        <w:trPr>
          <w:cantSplit/>
          <w:trHeight w:val="1691"/>
        </w:trPr>
        <w:tc>
          <w:tcPr>
            <w:tcW w:w="573" w:type="dxa"/>
            <w:tcBorders>
              <w:top w:val="single" w:sz="4" w:space="0" w:color="000000"/>
              <w:left w:val="single" w:sz="4" w:space="0" w:color="000000"/>
              <w:right w:val="single" w:sz="4" w:space="0" w:color="000000"/>
            </w:tcBorders>
          </w:tcPr>
          <w:p w14:paraId="4EEE668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pacing w:val="1"/>
                <w:w w:val="99"/>
                <w:sz w:val="18"/>
                <w:szCs w:val="18"/>
              </w:rPr>
            </w:pPr>
          </w:p>
        </w:tc>
        <w:tc>
          <w:tcPr>
            <w:tcW w:w="4444" w:type="dxa"/>
            <w:gridSpan w:val="3"/>
            <w:tcBorders>
              <w:top w:val="single" w:sz="4" w:space="0" w:color="000000"/>
              <w:left w:val="single" w:sz="4" w:space="0" w:color="000000"/>
              <w:right w:val="single" w:sz="4" w:space="0" w:color="000000"/>
            </w:tcBorders>
            <w:vAlign w:val="center"/>
          </w:tcPr>
          <w:p w14:paraId="2ADF2BE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b/>
                <w:sz w:val="18"/>
                <w:szCs w:val="18"/>
                <w:lang w:val="ru-RU"/>
              </w:rPr>
            </w:pP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653" w:type="dxa"/>
            <w:tcBorders>
              <w:top w:val="single" w:sz="4" w:space="0" w:color="000000"/>
              <w:left w:val="single" w:sz="4" w:space="0" w:color="000000"/>
              <w:right w:val="single" w:sz="4" w:space="0" w:color="000000"/>
            </w:tcBorders>
            <w:textDirection w:val="btLr"/>
          </w:tcPr>
          <w:p w14:paraId="4EA4B408"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de-DE"/>
              </w:rPr>
            </w:pPr>
            <w:r w:rsidRPr="002D3FDC">
              <w:rPr>
                <w:rFonts w:asciiTheme="majorBidi" w:hAnsiTheme="majorBidi" w:cstheme="majorBidi"/>
                <w:b/>
                <w:sz w:val="14"/>
                <w:szCs w:val="14"/>
                <w:lang w:val="de-DE"/>
              </w:rPr>
              <w:t>in Ordnung</w:t>
            </w:r>
            <w:r w:rsidRPr="002D3FDC">
              <w:rPr>
                <w:rFonts w:asciiTheme="majorBidi" w:hAnsiTheme="majorBidi" w:cstheme="majorBidi"/>
                <w:b/>
                <w:sz w:val="14"/>
                <w:szCs w:val="14"/>
                <w:lang w:val="de-DE"/>
              </w:rPr>
              <w:br/>
              <w:t>in order</w:t>
            </w:r>
            <w:r w:rsidRPr="002D3FDC">
              <w:rPr>
                <w:rFonts w:asciiTheme="majorBidi" w:hAnsiTheme="majorBidi" w:cstheme="majorBidi"/>
                <w:b/>
                <w:sz w:val="14"/>
                <w:szCs w:val="14"/>
                <w:lang w:val="de-DE"/>
              </w:rPr>
              <w:br/>
              <w:t>En ordre</w:t>
            </w:r>
          </w:p>
        </w:tc>
        <w:tc>
          <w:tcPr>
            <w:tcW w:w="709" w:type="dxa"/>
            <w:tcBorders>
              <w:top w:val="single" w:sz="4" w:space="0" w:color="000000"/>
              <w:left w:val="single" w:sz="4" w:space="0" w:color="000000"/>
              <w:right w:val="single" w:sz="4" w:space="0" w:color="000000"/>
            </w:tcBorders>
            <w:textDirection w:val="btLr"/>
          </w:tcPr>
          <w:p w14:paraId="1F9B72B2"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de-DE"/>
              </w:rPr>
              <w:t>nicht in Ordnung</w:t>
            </w:r>
            <w:r w:rsidRPr="002D3FDC">
              <w:rPr>
                <w:rFonts w:asciiTheme="majorBidi" w:hAnsiTheme="majorBidi" w:cstheme="majorBidi"/>
                <w:b/>
                <w:sz w:val="14"/>
                <w:szCs w:val="14"/>
                <w:lang w:val="de-DE"/>
              </w:rPr>
              <w:br/>
              <w:t>not in order</w:t>
            </w:r>
            <w:r w:rsidRPr="002D3FDC">
              <w:rPr>
                <w:rFonts w:asciiTheme="majorBidi" w:hAnsiTheme="majorBidi" w:cstheme="majorBidi"/>
                <w:b/>
                <w:sz w:val="14"/>
                <w:szCs w:val="14"/>
                <w:lang w:val="de-DE"/>
              </w:rPr>
              <w:br/>
            </w:r>
            <w:r w:rsidRPr="005071BB">
              <w:rPr>
                <w:rFonts w:asciiTheme="majorBidi" w:hAnsiTheme="majorBidi" w:cstheme="majorBidi"/>
                <w:b/>
                <w:sz w:val="14"/>
                <w:szCs w:val="14"/>
                <w:lang w:val="en-US"/>
              </w:rPr>
              <w:t>Pas en ordre</w:t>
            </w:r>
          </w:p>
        </w:tc>
        <w:tc>
          <w:tcPr>
            <w:tcW w:w="850" w:type="dxa"/>
            <w:tcBorders>
              <w:top w:val="single" w:sz="4" w:space="0" w:color="000000"/>
              <w:left w:val="single" w:sz="4" w:space="0" w:color="000000"/>
              <w:right w:val="single" w:sz="4" w:space="0" w:color="000000"/>
            </w:tcBorders>
            <w:textDirection w:val="btLr"/>
          </w:tcPr>
          <w:p w14:paraId="298BDDB3"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z w:val="14"/>
                <w:szCs w:val="14"/>
                <w:lang w:val="ru-RU"/>
              </w:rPr>
            </w:pPr>
            <w:r w:rsidRPr="002D3FDC">
              <w:rPr>
                <w:rFonts w:asciiTheme="majorBidi" w:hAnsiTheme="majorBidi" w:cstheme="majorBidi"/>
                <w:b/>
                <w:sz w:val="14"/>
                <w:szCs w:val="14"/>
              </w:rPr>
              <w:t>nicht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anwendbar</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not</w:t>
            </w:r>
            <w:r w:rsidRPr="002D3FDC">
              <w:rPr>
                <w:rFonts w:asciiTheme="majorBidi" w:hAnsiTheme="majorBidi" w:cstheme="majorBidi"/>
                <w:b/>
                <w:sz w:val="14"/>
                <w:szCs w:val="14"/>
                <w:lang w:val="ru-RU"/>
              </w:rPr>
              <w:t xml:space="preserve"> </w:t>
            </w:r>
            <w:r w:rsidRPr="002D3FDC">
              <w:rPr>
                <w:rFonts w:asciiTheme="majorBidi" w:hAnsiTheme="majorBidi" w:cstheme="majorBidi"/>
                <w:b/>
                <w:sz w:val="14"/>
                <w:szCs w:val="14"/>
              </w:rPr>
              <w:t>applicable</w:t>
            </w:r>
            <w:r w:rsidRPr="002D3FDC">
              <w:rPr>
                <w:rFonts w:asciiTheme="majorBidi" w:hAnsiTheme="majorBidi" w:cstheme="majorBidi"/>
                <w:b/>
                <w:sz w:val="14"/>
                <w:szCs w:val="14"/>
                <w:lang w:val="ru-RU"/>
              </w:rPr>
              <w:br/>
            </w:r>
            <w:r w:rsidRPr="002D3FDC">
              <w:rPr>
                <w:rFonts w:asciiTheme="majorBidi" w:hAnsiTheme="majorBidi" w:cstheme="majorBidi"/>
                <w:b/>
                <w:sz w:val="14"/>
                <w:szCs w:val="14"/>
              </w:rPr>
              <w:t>Non applicable</w:t>
            </w:r>
          </w:p>
        </w:tc>
        <w:tc>
          <w:tcPr>
            <w:tcW w:w="709" w:type="dxa"/>
            <w:tcBorders>
              <w:top w:val="single" w:sz="4" w:space="0" w:color="000000"/>
              <w:left w:val="single" w:sz="4" w:space="0" w:color="000000"/>
              <w:right w:val="single" w:sz="4" w:space="0" w:color="000000"/>
            </w:tcBorders>
            <w:textDirection w:val="btLr"/>
          </w:tcPr>
          <w:p w14:paraId="75C4D6FE" w14:textId="77777777" w:rsidR="005071BB" w:rsidRPr="005071BB" w:rsidRDefault="005071BB" w:rsidP="005071BB">
            <w:pPr>
              <w:widowControl w:val="0"/>
              <w:suppressAutoHyphens w:val="0"/>
              <w:spacing w:line="240" w:lineRule="auto"/>
              <w:ind w:left="113" w:right="113"/>
              <w:contextualSpacing/>
              <w:rPr>
                <w:rFonts w:asciiTheme="majorBidi" w:hAnsiTheme="majorBidi" w:cstheme="majorBidi"/>
                <w:b/>
                <w:sz w:val="14"/>
                <w:szCs w:val="14"/>
                <w:lang w:val="en-US"/>
              </w:rPr>
            </w:pPr>
            <w:r w:rsidRPr="002D3FDC">
              <w:rPr>
                <w:rFonts w:asciiTheme="majorBidi" w:hAnsiTheme="majorBidi" w:cstheme="majorBidi"/>
                <w:b/>
                <w:sz w:val="14"/>
                <w:szCs w:val="14"/>
                <w:lang w:val="en-US"/>
              </w:rPr>
              <w:t>nicht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gepr</w:t>
            </w:r>
            <w:r w:rsidRPr="005071BB">
              <w:rPr>
                <w:rFonts w:asciiTheme="majorBidi" w:hAnsiTheme="majorBidi" w:cstheme="majorBidi"/>
                <w:b/>
                <w:sz w:val="14"/>
                <w:szCs w:val="14"/>
                <w:lang w:val="en-US"/>
              </w:rPr>
              <w:t>ü</w:t>
            </w:r>
            <w:r w:rsidRPr="002D3FDC">
              <w:rPr>
                <w:rFonts w:asciiTheme="majorBidi" w:hAnsiTheme="majorBidi" w:cstheme="majorBidi"/>
                <w:b/>
                <w:sz w:val="14"/>
                <w:szCs w:val="14"/>
                <w:lang w:val="en-US"/>
              </w:rPr>
              <w:t>ft</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not</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checked</w:t>
            </w:r>
            <w:r w:rsidRPr="005071BB">
              <w:rPr>
                <w:rFonts w:asciiTheme="majorBidi" w:hAnsiTheme="majorBidi" w:cstheme="majorBidi"/>
                <w:b/>
                <w:sz w:val="14"/>
                <w:szCs w:val="14"/>
                <w:lang w:val="en-US"/>
              </w:rPr>
              <w:br/>
            </w:r>
            <w:r w:rsidRPr="002D3FDC">
              <w:rPr>
                <w:rFonts w:asciiTheme="majorBidi" w:hAnsiTheme="majorBidi" w:cstheme="majorBidi"/>
                <w:b/>
                <w:sz w:val="14"/>
                <w:szCs w:val="14"/>
                <w:lang w:val="en-US"/>
              </w:rPr>
              <w:t>Non</w:t>
            </w:r>
            <w:r w:rsidRPr="005071BB">
              <w:rPr>
                <w:rFonts w:asciiTheme="majorBidi" w:hAnsiTheme="majorBidi" w:cstheme="majorBidi"/>
                <w:b/>
                <w:sz w:val="14"/>
                <w:szCs w:val="14"/>
                <w:lang w:val="en-US"/>
              </w:rPr>
              <w:t xml:space="preserve"> </w:t>
            </w:r>
            <w:r w:rsidRPr="002D3FDC">
              <w:rPr>
                <w:rFonts w:asciiTheme="majorBidi" w:hAnsiTheme="majorBidi" w:cstheme="majorBidi"/>
                <w:b/>
                <w:sz w:val="14"/>
                <w:szCs w:val="14"/>
                <w:lang w:val="en-US"/>
              </w:rPr>
              <w:t>contr</w:t>
            </w:r>
            <w:r w:rsidRPr="005071BB">
              <w:rPr>
                <w:rFonts w:asciiTheme="majorBidi" w:hAnsiTheme="majorBidi" w:cstheme="majorBidi"/>
                <w:b/>
                <w:sz w:val="14"/>
                <w:szCs w:val="14"/>
                <w:lang w:val="en-US"/>
              </w:rPr>
              <w:t>ô</w:t>
            </w:r>
            <w:r w:rsidRPr="002D3FDC">
              <w:rPr>
                <w:rFonts w:asciiTheme="majorBidi" w:hAnsiTheme="majorBidi" w:cstheme="majorBidi"/>
                <w:b/>
                <w:sz w:val="14"/>
                <w:szCs w:val="14"/>
                <w:lang w:val="en-US"/>
              </w:rPr>
              <w:t>l</w:t>
            </w:r>
            <w:r w:rsidRPr="005071BB">
              <w:rPr>
                <w:rFonts w:asciiTheme="majorBidi" w:hAnsiTheme="majorBidi" w:cstheme="majorBidi"/>
                <w:b/>
                <w:sz w:val="14"/>
                <w:szCs w:val="14"/>
                <w:lang w:val="en-US"/>
              </w:rPr>
              <w:t>é</w:t>
            </w:r>
          </w:p>
        </w:tc>
        <w:tc>
          <w:tcPr>
            <w:tcW w:w="992" w:type="dxa"/>
            <w:tcBorders>
              <w:top w:val="single" w:sz="4" w:space="0" w:color="000000"/>
              <w:left w:val="single" w:sz="4" w:space="0" w:color="000000"/>
              <w:right w:val="single" w:sz="4" w:space="0" w:color="000000"/>
            </w:tcBorders>
            <w:textDirection w:val="btLr"/>
          </w:tcPr>
          <w:p w14:paraId="1B78CC9B"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Anwendbare Vorschriften</w:t>
            </w:r>
          </w:p>
          <w:p w14:paraId="044E1361"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de-DE"/>
              </w:rPr>
            </w:pPr>
            <w:r w:rsidRPr="002D3FDC">
              <w:rPr>
                <w:rFonts w:asciiTheme="majorBidi" w:hAnsiTheme="majorBidi" w:cstheme="majorBidi"/>
                <w:b/>
                <w:spacing w:val="-1"/>
                <w:w w:val="99"/>
                <w:sz w:val="14"/>
                <w:szCs w:val="14"/>
                <w:lang w:val="de-DE"/>
              </w:rPr>
              <w:t>Applicable provisions</w:t>
            </w:r>
          </w:p>
          <w:p w14:paraId="424A2523"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lang w:val="fr-FR"/>
              </w:rPr>
            </w:pPr>
            <w:r w:rsidRPr="002D3FDC">
              <w:rPr>
                <w:rFonts w:asciiTheme="majorBidi" w:hAnsiTheme="majorBidi" w:cstheme="majorBidi"/>
                <w:b/>
                <w:spacing w:val="-1"/>
                <w:w w:val="99"/>
                <w:sz w:val="14"/>
                <w:szCs w:val="14"/>
                <w:lang w:val="fr-FR"/>
              </w:rPr>
              <w:t>Dispositions applicables</w:t>
            </w:r>
          </w:p>
          <w:p w14:paraId="317F92B2" w14:textId="77777777" w:rsidR="005071BB" w:rsidRPr="002D3FDC" w:rsidRDefault="005071BB" w:rsidP="005071BB">
            <w:pPr>
              <w:widowControl w:val="0"/>
              <w:suppressAutoHyphens w:val="0"/>
              <w:spacing w:line="240" w:lineRule="auto"/>
              <w:ind w:left="113" w:right="113"/>
              <w:contextualSpacing/>
              <w:rPr>
                <w:rFonts w:asciiTheme="majorBidi" w:hAnsiTheme="majorBidi" w:cstheme="majorBidi"/>
                <w:b/>
                <w:spacing w:val="-1"/>
                <w:w w:val="99"/>
                <w:sz w:val="14"/>
                <w:szCs w:val="14"/>
                <w:u w:val="single"/>
                <w:lang w:val="de-AT"/>
              </w:rPr>
            </w:pPr>
          </w:p>
        </w:tc>
      </w:tr>
      <w:tr w:rsidR="005071BB" w:rsidRPr="002D3FDC" w14:paraId="7ACBE56D"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73" w:type="dxa"/>
            <w:shd w:val="clear" w:color="auto" w:fill="FFFFFF"/>
          </w:tcPr>
          <w:p w14:paraId="5005DA07"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en-US"/>
              </w:rPr>
            </w:pPr>
            <w:r w:rsidRPr="002D3FDC">
              <w:rPr>
                <w:rFonts w:asciiTheme="majorBidi" w:hAnsiTheme="majorBidi" w:cstheme="majorBidi"/>
                <w:sz w:val="18"/>
                <w:szCs w:val="18"/>
                <w:lang w:val="en-US"/>
              </w:rPr>
              <w:t>60.</w:t>
            </w:r>
          </w:p>
        </w:tc>
        <w:tc>
          <w:tcPr>
            <w:tcW w:w="4444" w:type="dxa"/>
            <w:gridSpan w:val="3"/>
            <w:shd w:val="clear" w:color="auto" w:fill="FFFFFF"/>
          </w:tcPr>
          <w:p w14:paraId="0B8A141D"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Geeignetes Fluchtgerät EP für jede Person an Bord und geprüft / Suitable escape device for each person on board and checked / Il y a pour chaque personne se trouvant à bord un dispositif de sauvetage approprié EP vérifié</w:t>
            </w:r>
          </w:p>
        </w:tc>
        <w:tc>
          <w:tcPr>
            <w:tcW w:w="653" w:type="dxa"/>
            <w:shd w:val="clear" w:color="auto" w:fill="FFFFFF"/>
          </w:tcPr>
          <w:p w14:paraId="4B3260A5"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709" w:type="dxa"/>
            <w:shd w:val="clear" w:color="auto" w:fill="FFFFFF"/>
          </w:tcPr>
          <w:p w14:paraId="66B2780D"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850" w:type="dxa"/>
            <w:shd w:val="clear" w:color="auto" w:fill="FFFFFF"/>
          </w:tcPr>
          <w:p w14:paraId="67B469F4"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709" w:type="dxa"/>
            <w:shd w:val="clear" w:color="auto" w:fill="FFFFFF"/>
          </w:tcPr>
          <w:p w14:paraId="0F51B0AD" w14:textId="77777777" w:rsidR="005071BB" w:rsidRPr="002D3FDC" w:rsidRDefault="005071BB" w:rsidP="005071BB">
            <w:pPr>
              <w:keepNext/>
              <w:keepLines/>
              <w:suppressAutoHyphens w:val="0"/>
              <w:spacing w:line="240" w:lineRule="auto"/>
              <w:rPr>
                <w:rFonts w:asciiTheme="majorBidi" w:hAnsiTheme="majorBidi" w:cstheme="majorBidi"/>
                <w:sz w:val="18"/>
                <w:szCs w:val="18"/>
              </w:rPr>
            </w:pPr>
          </w:p>
        </w:tc>
        <w:tc>
          <w:tcPr>
            <w:tcW w:w="992" w:type="dxa"/>
            <w:shd w:val="clear" w:color="auto" w:fill="FFFFFF"/>
          </w:tcPr>
          <w:p w14:paraId="4BF39A10"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1.2.1</w:t>
            </w:r>
          </w:p>
          <w:p w14:paraId="5B6A4103"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3.2.3 Tab. C (18)</w:t>
            </w:r>
          </w:p>
          <w:p w14:paraId="164CEAD5"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8.1.5</w:t>
            </w:r>
          </w:p>
          <w:p w14:paraId="1FD99F95" w14:textId="77777777" w:rsidR="005071BB" w:rsidRPr="002D3FDC" w:rsidRDefault="005071BB" w:rsidP="005071BB">
            <w:pPr>
              <w:keepNext/>
              <w:keepLines/>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8.1.6.3</w:t>
            </w:r>
          </w:p>
        </w:tc>
      </w:tr>
      <w:tr w:rsidR="005071BB" w:rsidRPr="002D3FDC" w14:paraId="726EF575"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73" w:type="dxa"/>
            <w:shd w:val="clear" w:color="auto" w:fill="D9D9D9"/>
          </w:tcPr>
          <w:p w14:paraId="7B2D7FA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en-US"/>
              </w:rPr>
            </w:pPr>
            <w:r w:rsidRPr="002D3FDC">
              <w:rPr>
                <w:rFonts w:asciiTheme="majorBidi" w:hAnsiTheme="majorBidi" w:cstheme="majorBidi"/>
                <w:sz w:val="18"/>
                <w:szCs w:val="18"/>
                <w:lang w:val="en-US"/>
              </w:rPr>
              <w:t>61.</w:t>
            </w:r>
          </w:p>
        </w:tc>
        <w:tc>
          <w:tcPr>
            <w:tcW w:w="4444" w:type="dxa"/>
            <w:gridSpan w:val="3"/>
            <w:shd w:val="clear" w:color="auto" w:fill="D9D9D9"/>
          </w:tcPr>
          <w:p w14:paraId="1B88246F" w14:textId="77777777" w:rsidR="005071BB" w:rsidRPr="002D3FDC" w:rsidRDefault="005071BB" w:rsidP="005071BB">
            <w:pPr>
              <w:widowControl w:val="0"/>
              <w:suppressAutoHyphens w:val="0"/>
              <w:spacing w:line="199" w:lineRule="exact"/>
              <w:ind w:right="-20"/>
              <w:jc w:val="both"/>
              <w:rPr>
                <w:rFonts w:asciiTheme="majorBidi" w:hAnsiTheme="majorBidi" w:cstheme="majorBidi"/>
                <w:sz w:val="18"/>
                <w:szCs w:val="18"/>
                <w:lang w:val="en-US"/>
              </w:rPr>
            </w:pPr>
            <w:r w:rsidRPr="002D3FDC">
              <w:rPr>
                <w:rFonts w:asciiTheme="majorBidi" w:hAnsiTheme="majorBidi" w:cstheme="majorBidi"/>
                <w:sz w:val="18"/>
                <w:szCs w:val="18"/>
                <w:lang w:val="en-US"/>
              </w:rPr>
              <w:t xml:space="preserve">Gasspürgerät EX mit Gebrauchsanweisung an Bord und geprüft </w:t>
            </w:r>
            <w:r w:rsidRPr="002D3FDC">
              <w:rPr>
                <w:rFonts w:asciiTheme="majorBidi" w:hAnsiTheme="majorBidi" w:cstheme="majorBidi"/>
                <w:lang w:val="en-US"/>
              </w:rPr>
              <w:t xml:space="preserve">/ </w:t>
            </w:r>
            <w:r w:rsidRPr="002D3FDC">
              <w:rPr>
                <w:rFonts w:asciiTheme="majorBidi" w:hAnsiTheme="majorBidi" w:cstheme="majorBidi"/>
                <w:sz w:val="18"/>
                <w:szCs w:val="18"/>
                <w:lang w:val="en-US"/>
              </w:rPr>
              <w:t>Flammable gas detector EX with instructions for its use on board and checked / Il y a à bord un détecteur de gaz inflammables EX, avec sa notice et vérifié</w:t>
            </w:r>
          </w:p>
        </w:tc>
        <w:tc>
          <w:tcPr>
            <w:tcW w:w="653" w:type="dxa"/>
            <w:shd w:val="clear" w:color="auto" w:fill="D9D9D9"/>
          </w:tcPr>
          <w:p w14:paraId="50EA714B"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709" w:type="dxa"/>
            <w:shd w:val="clear" w:color="auto" w:fill="D9D9D9"/>
          </w:tcPr>
          <w:p w14:paraId="4D092236"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850" w:type="dxa"/>
            <w:shd w:val="clear" w:color="auto" w:fill="D9D9D9"/>
          </w:tcPr>
          <w:p w14:paraId="727254E5"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709" w:type="dxa"/>
            <w:shd w:val="clear" w:color="auto" w:fill="D9D9D9"/>
          </w:tcPr>
          <w:p w14:paraId="272FC8E2"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992" w:type="dxa"/>
            <w:shd w:val="clear" w:color="auto" w:fill="D9D9D9"/>
          </w:tcPr>
          <w:p w14:paraId="6F3A4AF5"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1.2.1</w:t>
            </w:r>
          </w:p>
          <w:p w14:paraId="2A5A966F"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3.2.3 Tab. C (18)</w:t>
            </w:r>
          </w:p>
          <w:p w14:paraId="7049FCDC"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7.2.2.5</w:t>
            </w:r>
          </w:p>
          <w:p w14:paraId="61766A46"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8.1.5</w:t>
            </w:r>
          </w:p>
          <w:p w14:paraId="16D7DE11"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8.1.6.3</w:t>
            </w:r>
          </w:p>
        </w:tc>
      </w:tr>
      <w:tr w:rsidR="005071BB" w:rsidRPr="002D3FDC" w14:paraId="302F2191"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73" w:type="dxa"/>
            <w:shd w:val="clear" w:color="auto" w:fill="FFFFFF"/>
          </w:tcPr>
          <w:p w14:paraId="25CB8E0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en-US"/>
              </w:rPr>
            </w:pPr>
            <w:r w:rsidRPr="002D3FDC">
              <w:rPr>
                <w:rFonts w:asciiTheme="majorBidi" w:hAnsiTheme="majorBidi" w:cstheme="majorBidi"/>
                <w:sz w:val="18"/>
                <w:szCs w:val="18"/>
                <w:lang w:val="en-US"/>
              </w:rPr>
              <w:t>62.</w:t>
            </w:r>
          </w:p>
        </w:tc>
        <w:tc>
          <w:tcPr>
            <w:tcW w:w="4444" w:type="dxa"/>
            <w:gridSpan w:val="3"/>
            <w:shd w:val="clear" w:color="auto" w:fill="FFFFFF"/>
          </w:tcPr>
          <w:p w14:paraId="0D156F01" w14:textId="77777777" w:rsidR="005071BB" w:rsidRPr="002D3FDC" w:rsidRDefault="005071BB" w:rsidP="005071BB">
            <w:pPr>
              <w:widowControl w:val="0"/>
              <w:suppressAutoHyphens w:val="0"/>
              <w:spacing w:line="199" w:lineRule="exact"/>
              <w:ind w:right="-20"/>
              <w:jc w:val="both"/>
              <w:rPr>
                <w:rFonts w:asciiTheme="majorBidi" w:hAnsiTheme="majorBidi" w:cstheme="majorBidi"/>
                <w:sz w:val="18"/>
                <w:szCs w:val="18"/>
                <w:lang w:val="en-US"/>
              </w:rPr>
            </w:pPr>
            <w:r w:rsidRPr="002D3FDC">
              <w:rPr>
                <w:rFonts w:asciiTheme="majorBidi" w:hAnsiTheme="majorBidi" w:cstheme="majorBidi"/>
                <w:sz w:val="18"/>
                <w:szCs w:val="18"/>
                <w:lang w:val="en-US"/>
              </w:rPr>
              <w:t xml:space="preserve">Toximeter TOX mit Gebrauchsanweisung an Bord und geprüft </w:t>
            </w:r>
            <w:r w:rsidRPr="002D3FDC">
              <w:rPr>
                <w:rFonts w:asciiTheme="majorBidi" w:hAnsiTheme="majorBidi" w:cstheme="majorBidi"/>
                <w:lang w:val="en-US"/>
              </w:rPr>
              <w:t xml:space="preserve">/ </w:t>
            </w:r>
            <w:r w:rsidRPr="002D3FDC">
              <w:rPr>
                <w:rFonts w:asciiTheme="majorBidi" w:hAnsiTheme="majorBidi" w:cstheme="majorBidi"/>
                <w:sz w:val="18"/>
                <w:szCs w:val="18"/>
                <w:lang w:val="en-US"/>
              </w:rPr>
              <w:t>Toximeter TOX with instructions for its use on board and checked / Il y a à bord un toximètre TOX, avec sa notice et vérifié</w:t>
            </w:r>
          </w:p>
        </w:tc>
        <w:tc>
          <w:tcPr>
            <w:tcW w:w="653" w:type="dxa"/>
            <w:shd w:val="clear" w:color="auto" w:fill="FFFFFF"/>
          </w:tcPr>
          <w:p w14:paraId="0A502A85"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709" w:type="dxa"/>
            <w:shd w:val="clear" w:color="auto" w:fill="FFFFFF"/>
          </w:tcPr>
          <w:p w14:paraId="407BE9C9"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850" w:type="dxa"/>
            <w:shd w:val="clear" w:color="auto" w:fill="FFFFFF"/>
          </w:tcPr>
          <w:p w14:paraId="6CC4AA12"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709" w:type="dxa"/>
            <w:shd w:val="clear" w:color="auto" w:fill="FFFFFF"/>
          </w:tcPr>
          <w:p w14:paraId="4FBD5D83" w14:textId="77777777" w:rsidR="005071BB" w:rsidRPr="002D3FDC" w:rsidRDefault="005071BB" w:rsidP="005071BB">
            <w:pPr>
              <w:suppressAutoHyphens w:val="0"/>
              <w:spacing w:line="240" w:lineRule="auto"/>
              <w:rPr>
                <w:rFonts w:asciiTheme="majorBidi" w:hAnsiTheme="majorBidi" w:cstheme="majorBidi"/>
                <w:sz w:val="18"/>
                <w:szCs w:val="18"/>
                <w:lang w:val="en-US"/>
              </w:rPr>
            </w:pPr>
          </w:p>
        </w:tc>
        <w:tc>
          <w:tcPr>
            <w:tcW w:w="992" w:type="dxa"/>
            <w:shd w:val="clear" w:color="auto" w:fill="FFFFFF"/>
          </w:tcPr>
          <w:p w14:paraId="2EB956DD"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1.2.1</w:t>
            </w:r>
          </w:p>
          <w:p w14:paraId="174621D2"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3.2.3 Tab. C (18)</w:t>
            </w:r>
          </w:p>
          <w:p w14:paraId="788C3E57"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7.2.2.5</w:t>
            </w:r>
          </w:p>
          <w:p w14:paraId="374093A1"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8.1.5</w:t>
            </w:r>
          </w:p>
          <w:p w14:paraId="436C636D" w14:textId="77777777" w:rsidR="005071BB" w:rsidRPr="002D3FDC" w:rsidRDefault="005071BB" w:rsidP="005071BB">
            <w:pPr>
              <w:suppressAutoHyphens w:val="0"/>
              <w:spacing w:line="240" w:lineRule="auto"/>
              <w:rPr>
                <w:rFonts w:asciiTheme="majorBidi" w:hAnsiTheme="majorBidi" w:cstheme="majorBidi"/>
                <w:sz w:val="16"/>
                <w:szCs w:val="16"/>
                <w:lang w:val="en-US"/>
              </w:rPr>
            </w:pPr>
            <w:r w:rsidRPr="002D3FDC">
              <w:rPr>
                <w:rFonts w:asciiTheme="majorBidi" w:hAnsiTheme="majorBidi" w:cstheme="majorBidi"/>
                <w:sz w:val="16"/>
                <w:szCs w:val="16"/>
                <w:lang w:val="en-US"/>
              </w:rPr>
              <w:t>8.1.6.3</w:t>
            </w:r>
          </w:p>
        </w:tc>
      </w:tr>
      <w:tr w:rsidR="005071BB" w:rsidRPr="002D3FDC" w14:paraId="25E99FB3"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73" w:type="dxa"/>
            <w:shd w:val="clear" w:color="auto" w:fill="D9D9D9"/>
          </w:tcPr>
          <w:p w14:paraId="1B2790C5"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en-US"/>
              </w:rPr>
            </w:pPr>
            <w:r w:rsidRPr="002D3FDC">
              <w:rPr>
                <w:rFonts w:asciiTheme="majorBidi" w:hAnsiTheme="majorBidi" w:cstheme="majorBidi"/>
                <w:sz w:val="18"/>
                <w:szCs w:val="18"/>
                <w:lang w:val="en-US"/>
              </w:rPr>
              <w:t>63.</w:t>
            </w:r>
          </w:p>
        </w:tc>
        <w:tc>
          <w:tcPr>
            <w:tcW w:w="4444" w:type="dxa"/>
            <w:gridSpan w:val="3"/>
            <w:shd w:val="clear" w:color="auto" w:fill="D9D9D9"/>
          </w:tcPr>
          <w:p w14:paraId="57E987EB"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Geeignetes umluftabhängiges Atemschutzgerät A an Bord und geprüft / Breathing apparatus ambient air-dependent A on board and checked / Il y a à bord un appareil de protection respiratoire dépendant de l’air ambient A, avec sa notice et vérifié</w:t>
            </w:r>
          </w:p>
        </w:tc>
        <w:tc>
          <w:tcPr>
            <w:tcW w:w="653" w:type="dxa"/>
            <w:shd w:val="clear" w:color="auto" w:fill="D9D9D9"/>
          </w:tcPr>
          <w:p w14:paraId="35101E9C"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46731127"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D9D9D9"/>
          </w:tcPr>
          <w:p w14:paraId="4765CDC6"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D9D9D9"/>
          </w:tcPr>
          <w:p w14:paraId="2793FF2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D9D9D9"/>
          </w:tcPr>
          <w:p w14:paraId="73AFFC97"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1.2.1</w:t>
            </w:r>
          </w:p>
          <w:p w14:paraId="417A1801" w14:textId="77777777" w:rsidR="005071BB" w:rsidRPr="002D3FDC" w:rsidRDefault="005071BB" w:rsidP="005071BB">
            <w:pPr>
              <w:suppressAutoHyphens w:val="0"/>
              <w:spacing w:line="240" w:lineRule="auto"/>
              <w:rPr>
                <w:rFonts w:asciiTheme="majorBidi" w:hAnsiTheme="majorBidi" w:cstheme="majorBidi"/>
                <w:sz w:val="16"/>
                <w:szCs w:val="16"/>
                <w:lang w:val="fr-FR"/>
              </w:rPr>
            </w:pPr>
            <w:r w:rsidRPr="002D3FDC">
              <w:rPr>
                <w:rFonts w:asciiTheme="majorBidi" w:hAnsiTheme="majorBidi" w:cstheme="majorBidi"/>
                <w:sz w:val="16"/>
                <w:szCs w:val="16"/>
              </w:rPr>
              <w:t xml:space="preserve">3.2.3 Tab. </w:t>
            </w:r>
            <w:r w:rsidRPr="002D3FDC">
              <w:rPr>
                <w:rFonts w:asciiTheme="majorBidi" w:hAnsiTheme="majorBidi" w:cstheme="majorBidi"/>
                <w:sz w:val="16"/>
                <w:szCs w:val="16"/>
                <w:lang w:val="fr-FR"/>
              </w:rPr>
              <w:t>C (18)</w:t>
            </w:r>
          </w:p>
          <w:p w14:paraId="03F7AE9E" w14:textId="77777777" w:rsidR="005071BB" w:rsidRPr="002D3FDC" w:rsidRDefault="005071BB" w:rsidP="005071BB">
            <w:pPr>
              <w:suppressAutoHyphens w:val="0"/>
              <w:spacing w:line="240" w:lineRule="auto"/>
              <w:rPr>
                <w:rFonts w:asciiTheme="majorBidi" w:hAnsiTheme="majorBidi" w:cstheme="majorBidi"/>
                <w:sz w:val="16"/>
                <w:szCs w:val="16"/>
                <w:lang w:val="fr-FR"/>
              </w:rPr>
            </w:pPr>
            <w:r w:rsidRPr="002D3FDC">
              <w:rPr>
                <w:rFonts w:asciiTheme="majorBidi" w:hAnsiTheme="majorBidi" w:cstheme="majorBidi"/>
                <w:sz w:val="16"/>
                <w:szCs w:val="16"/>
                <w:lang w:val="fr-FR"/>
              </w:rPr>
              <w:t>8.1.5</w:t>
            </w:r>
          </w:p>
          <w:p w14:paraId="4FF2851E"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lang w:val="fr-FR"/>
              </w:rPr>
              <w:t>8.1.6.3</w:t>
            </w:r>
          </w:p>
        </w:tc>
      </w:tr>
      <w:tr w:rsidR="005071BB" w:rsidRPr="002D3FDC" w14:paraId="56D06654" w14:textId="77777777" w:rsidTr="005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573" w:type="dxa"/>
            <w:shd w:val="clear" w:color="auto" w:fill="FFFFFF"/>
          </w:tcPr>
          <w:p w14:paraId="0EA05AAA"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64.</w:t>
            </w:r>
          </w:p>
        </w:tc>
        <w:tc>
          <w:tcPr>
            <w:tcW w:w="4444" w:type="dxa"/>
            <w:gridSpan w:val="3"/>
            <w:shd w:val="clear" w:color="auto" w:fill="FFFFFF"/>
          </w:tcPr>
          <w:p w14:paraId="38C2EDEC" w14:textId="77777777" w:rsidR="005071BB" w:rsidRPr="002D3FDC" w:rsidRDefault="005071BB" w:rsidP="005071BB">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Zwei zusätzliche Handfeuerlöscher an Bord </w:t>
            </w:r>
            <w:r w:rsidRPr="002D3FDC">
              <w:rPr>
                <w:rFonts w:asciiTheme="majorBidi" w:hAnsiTheme="majorBidi" w:cstheme="majorBidi"/>
              </w:rPr>
              <w:t xml:space="preserve">/ </w:t>
            </w:r>
            <w:r w:rsidRPr="002D3FDC">
              <w:rPr>
                <w:rFonts w:asciiTheme="majorBidi" w:hAnsiTheme="majorBidi" w:cstheme="majorBidi"/>
                <w:sz w:val="18"/>
                <w:szCs w:val="18"/>
              </w:rPr>
              <w:t>Two additional hand fire-extinguishers on board / Il y a à bord deux extincteurs à main additionnels</w:t>
            </w:r>
          </w:p>
        </w:tc>
        <w:tc>
          <w:tcPr>
            <w:tcW w:w="653" w:type="dxa"/>
            <w:shd w:val="clear" w:color="auto" w:fill="FFFFFF"/>
          </w:tcPr>
          <w:p w14:paraId="292E391F"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FFFFFF"/>
          </w:tcPr>
          <w:p w14:paraId="6D52318D"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850" w:type="dxa"/>
            <w:shd w:val="clear" w:color="auto" w:fill="FFFFFF"/>
          </w:tcPr>
          <w:p w14:paraId="0543DF85"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709" w:type="dxa"/>
            <w:shd w:val="clear" w:color="auto" w:fill="FFFFFF"/>
          </w:tcPr>
          <w:p w14:paraId="17E29702" w14:textId="77777777" w:rsidR="005071BB" w:rsidRPr="002D3FDC" w:rsidRDefault="005071BB" w:rsidP="005071BB">
            <w:pPr>
              <w:suppressAutoHyphens w:val="0"/>
              <w:spacing w:line="240" w:lineRule="auto"/>
              <w:rPr>
                <w:rFonts w:asciiTheme="majorBidi" w:hAnsiTheme="majorBidi" w:cstheme="majorBidi"/>
                <w:sz w:val="18"/>
                <w:szCs w:val="18"/>
              </w:rPr>
            </w:pPr>
          </w:p>
        </w:tc>
        <w:tc>
          <w:tcPr>
            <w:tcW w:w="992" w:type="dxa"/>
            <w:shd w:val="clear" w:color="auto" w:fill="FFFFFF"/>
          </w:tcPr>
          <w:p w14:paraId="6AC7E936"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8.1.4 8.1.6.1</w:t>
            </w:r>
          </w:p>
          <w:p w14:paraId="124AB362" w14:textId="77777777" w:rsidR="005071BB" w:rsidRPr="002D3FDC" w:rsidRDefault="005071BB" w:rsidP="005071BB">
            <w:pPr>
              <w:suppressAutoHyphens w:val="0"/>
              <w:spacing w:line="240" w:lineRule="auto"/>
              <w:rPr>
                <w:rFonts w:asciiTheme="majorBidi" w:hAnsiTheme="majorBidi" w:cstheme="majorBidi"/>
                <w:sz w:val="16"/>
                <w:szCs w:val="16"/>
              </w:rPr>
            </w:pPr>
            <w:r w:rsidRPr="002D3FDC">
              <w:rPr>
                <w:rFonts w:asciiTheme="majorBidi" w:hAnsiTheme="majorBidi" w:cstheme="majorBidi"/>
                <w:sz w:val="16"/>
                <w:szCs w:val="16"/>
              </w:rPr>
              <w:t>9.3.x.40.3</w:t>
            </w:r>
          </w:p>
        </w:tc>
      </w:tr>
      <w:tr w:rsidR="005071BB" w:rsidRPr="0028599D" w14:paraId="5CF3EC0B" w14:textId="77777777" w:rsidTr="005071BB">
        <w:trPr>
          <w:cantSplit/>
          <w:trHeight w:hRule="exact" w:val="491"/>
        </w:trPr>
        <w:tc>
          <w:tcPr>
            <w:tcW w:w="8930" w:type="dxa"/>
            <w:gridSpan w:val="9"/>
            <w:tcBorders>
              <w:top w:val="single" w:sz="4" w:space="0" w:color="000000"/>
              <w:left w:val="single" w:sz="4" w:space="0" w:color="000000"/>
              <w:right w:val="single" w:sz="4" w:space="0" w:color="000000"/>
            </w:tcBorders>
            <w:shd w:val="clear" w:color="auto" w:fill="8DB3E2"/>
          </w:tcPr>
          <w:p w14:paraId="13F29968" w14:textId="77777777" w:rsidR="005071BB" w:rsidRPr="002D3FDC" w:rsidRDefault="005071BB" w:rsidP="005071BB">
            <w:pPr>
              <w:pageBreakBefore/>
              <w:widowControl w:val="0"/>
              <w:suppressAutoHyphens w:val="0"/>
              <w:spacing w:line="199" w:lineRule="exact"/>
              <w:ind w:left="113" w:right="-23"/>
              <w:rPr>
                <w:rFonts w:asciiTheme="majorBidi" w:hAnsiTheme="majorBidi" w:cstheme="majorBidi"/>
                <w:b/>
                <w:sz w:val="18"/>
                <w:szCs w:val="18"/>
                <w:lang w:val="fr-FR"/>
              </w:rPr>
            </w:pPr>
            <w:r w:rsidRPr="002D3FDC">
              <w:rPr>
                <w:rFonts w:asciiTheme="majorBidi" w:hAnsiTheme="majorBidi" w:cstheme="majorBidi"/>
                <w:b/>
                <w:sz w:val="18"/>
                <w:szCs w:val="18"/>
                <w:lang w:val="fr-FR"/>
              </w:rPr>
              <w:lastRenderedPageBreak/>
              <w:t>65.</w:t>
            </w:r>
            <w:r w:rsidRPr="002D3FDC">
              <w:rPr>
                <w:rFonts w:asciiTheme="majorBidi" w:hAnsiTheme="majorBidi" w:cstheme="majorBidi"/>
                <w:sz w:val="18"/>
                <w:szCs w:val="18"/>
                <w:lang w:val="fr-FR"/>
              </w:rPr>
              <w:t xml:space="preserve"> </w:t>
            </w:r>
            <w:r w:rsidRPr="002D3FDC">
              <w:rPr>
                <w:rFonts w:asciiTheme="majorBidi" w:hAnsiTheme="majorBidi" w:cstheme="majorBidi"/>
                <w:b/>
                <w:sz w:val="18"/>
                <w:szCs w:val="18"/>
                <w:lang w:val="fr-FR"/>
              </w:rPr>
              <w:t>Ergänzende Angaben zu Verstößen / Supplementary information on infringements / Informations complémentaires concernant les infractions</w:t>
            </w:r>
          </w:p>
        </w:tc>
      </w:tr>
      <w:tr w:rsidR="005071BB" w:rsidRPr="0028599D" w14:paraId="7EB41C79"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14B343DB"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3C3EE49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53D3C833"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49353AAA"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5EB546E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6B6D7942"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61D1D069"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49E8E746"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1A186287"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3488958F"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76DE517C"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50945850"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06FD518F"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3F2E885B"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7731E7BE"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1427B462"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660CCB4E"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13E04BCD"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1EC8B07F"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0C660320"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523FC893"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73FE9959"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094DE565"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697507E0"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40929547"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5275968A"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041D0C7F"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5F9C1562"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49BC0EDD"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4E93231B"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7DB68F15"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4C47FBD1"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01ED3B1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05002604"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71BF2053"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8599D" w14:paraId="3FB3658E" w14:textId="77777777" w:rsidTr="005071BB">
        <w:trPr>
          <w:cantSplit/>
          <w:trHeight w:hRule="exact" w:val="350"/>
        </w:trPr>
        <w:tc>
          <w:tcPr>
            <w:tcW w:w="573" w:type="dxa"/>
            <w:tcBorders>
              <w:top w:val="single" w:sz="4" w:space="0" w:color="auto"/>
              <w:left w:val="single" w:sz="4" w:space="0" w:color="auto"/>
              <w:bottom w:val="single" w:sz="4" w:space="0" w:color="auto"/>
              <w:right w:val="single" w:sz="4" w:space="0" w:color="auto"/>
            </w:tcBorders>
          </w:tcPr>
          <w:p w14:paraId="00944C3C"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1699" w:type="dxa"/>
            <w:tcBorders>
              <w:top w:val="single" w:sz="4" w:space="0" w:color="auto"/>
              <w:left w:val="single" w:sz="4" w:space="0" w:color="auto"/>
              <w:bottom w:val="single" w:sz="4" w:space="0" w:color="auto"/>
              <w:right w:val="single" w:sz="4" w:space="0" w:color="auto"/>
            </w:tcBorders>
          </w:tcPr>
          <w:p w14:paraId="543D3BF7" w14:textId="77777777" w:rsidR="005071BB" w:rsidRPr="002D3FDC" w:rsidRDefault="005071BB" w:rsidP="005071BB">
            <w:pPr>
              <w:widowControl w:val="0"/>
              <w:suppressAutoHyphens w:val="0"/>
              <w:spacing w:line="199" w:lineRule="exact"/>
              <w:ind w:right="-20"/>
              <w:rPr>
                <w:rFonts w:asciiTheme="majorBidi" w:hAnsiTheme="majorBidi" w:cstheme="majorBidi"/>
                <w:sz w:val="18"/>
                <w:szCs w:val="18"/>
                <w:lang w:val="fr-FR"/>
              </w:rPr>
            </w:pPr>
          </w:p>
        </w:tc>
        <w:tc>
          <w:tcPr>
            <w:tcW w:w="6658" w:type="dxa"/>
            <w:gridSpan w:val="7"/>
            <w:tcBorders>
              <w:top w:val="single" w:sz="4" w:space="0" w:color="000000"/>
              <w:left w:val="single" w:sz="4" w:space="0" w:color="auto"/>
              <w:bottom w:val="single" w:sz="4" w:space="0" w:color="000000"/>
              <w:right w:val="single" w:sz="4" w:space="0" w:color="000000"/>
            </w:tcBorders>
          </w:tcPr>
          <w:p w14:paraId="4C3245FA" w14:textId="77777777" w:rsidR="005071BB" w:rsidRPr="002D3FDC" w:rsidRDefault="005071BB" w:rsidP="005071BB">
            <w:pPr>
              <w:widowControl w:val="0"/>
              <w:suppressAutoHyphens w:val="0"/>
              <w:spacing w:line="240" w:lineRule="auto"/>
              <w:contextualSpacing/>
              <w:rPr>
                <w:rFonts w:asciiTheme="majorBidi" w:hAnsiTheme="majorBidi" w:cstheme="majorBidi"/>
                <w:sz w:val="18"/>
                <w:szCs w:val="18"/>
                <w:lang w:val="fr-FR"/>
              </w:rPr>
            </w:pPr>
          </w:p>
        </w:tc>
      </w:tr>
      <w:tr w:rsidR="005071BB" w:rsidRPr="002D3FDC" w14:paraId="0CB4E9C9" w14:textId="77777777" w:rsidTr="005071BB">
        <w:trPr>
          <w:cantSplit/>
          <w:trHeight w:hRule="exact" w:val="350"/>
        </w:trPr>
        <w:tc>
          <w:tcPr>
            <w:tcW w:w="573" w:type="dxa"/>
            <w:tcBorders>
              <w:top w:val="single" w:sz="4" w:space="0" w:color="auto"/>
              <w:left w:val="single" w:sz="4" w:space="0" w:color="000000"/>
              <w:bottom w:val="single" w:sz="4" w:space="0" w:color="000000"/>
              <w:right w:val="single" w:sz="4" w:space="0" w:color="000000"/>
            </w:tcBorders>
          </w:tcPr>
          <w:p w14:paraId="604BDB57"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p>
        </w:tc>
        <w:tc>
          <w:tcPr>
            <w:tcW w:w="1699" w:type="dxa"/>
            <w:vMerge w:val="restart"/>
            <w:tcBorders>
              <w:top w:val="single" w:sz="4" w:space="0" w:color="auto"/>
              <w:left w:val="single" w:sz="4" w:space="0" w:color="000000"/>
              <w:bottom w:val="single" w:sz="4" w:space="0" w:color="000000"/>
              <w:right w:val="single" w:sz="4" w:space="0" w:color="000000"/>
            </w:tcBorders>
          </w:tcPr>
          <w:p w14:paraId="592A81E1"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lang w:val="fr-FR"/>
              </w:rPr>
            </w:pPr>
            <w:r w:rsidRPr="002D3FDC">
              <w:rPr>
                <w:rFonts w:asciiTheme="majorBidi" w:hAnsiTheme="majorBidi" w:cstheme="majorBidi"/>
                <w:sz w:val="18"/>
                <w:szCs w:val="18"/>
                <w:lang w:val="fr-FR"/>
              </w:rPr>
              <w:br w:type="page"/>
              <w:t>Sonstige Anmerkungen:</w:t>
            </w:r>
            <w:r w:rsidRPr="002D3FDC">
              <w:rPr>
                <w:rFonts w:asciiTheme="majorBidi" w:hAnsiTheme="majorBidi" w:cstheme="majorBidi"/>
                <w:sz w:val="18"/>
                <w:szCs w:val="18"/>
                <w:lang w:val="fr-FR"/>
              </w:rPr>
              <w:br/>
              <w:t>Other observations:</w:t>
            </w:r>
          </w:p>
          <w:p w14:paraId="4EC57672"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Autres observations:</w:t>
            </w:r>
          </w:p>
        </w:tc>
        <w:tc>
          <w:tcPr>
            <w:tcW w:w="1028" w:type="dxa"/>
            <w:tcBorders>
              <w:top w:val="single" w:sz="4" w:space="0" w:color="000000"/>
              <w:left w:val="single" w:sz="4" w:space="0" w:color="000000"/>
              <w:bottom w:val="single" w:sz="4" w:space="0" w:color="000000"/>
              <w:right w:val="single" w:sz="4" w:space="0" w:color="000000"/>
            </w:tcBorders>
          </w:tcPr>
          <w:p w14:paraId="085DC7DD"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5630" w:type="dxa"/>
            <w:gridSpan w:val="6"/>
            <w:tcBorders>
              <w:top w:val="single" w:sz="4" w:space="0" w:color="000000"/>
              <w:left w:val="single" w:sz="4" w:space="0" w:color="000000"/>
              <w:bottom w:val="single" w:sz="4" w:space="0" w:color="000000"/>
              <w:right w:val="single" w:sz="4" w:space="0" w:color="000000"/>
            </w:tcBorders>
          </w:tcPr>
          <w:p w14:paraId="10C9119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r>
      <w:tr w:rsidR="005071BB" w:rsidRPr="002D3FDC" w14:paraId="69107046" w14:textId="77777777" w:rsidTr="005071BB">
        <w:trPr>
          <w:cantSplit/>
          <w:trHeight w:hRule="exact" w:val="350"/>
        </w:trPr>
        <w:tc>
          <w:tcPr>
            <w:tcW w:w="573" w:type="dxa"/>
            <w:tcBorders>
              <w:top w:val="single" w:sz="4" w:space="0" w:color="000000"/>
              <w:left w:val="single" w:sz="4" w:space="0" w:color="000000"/>
              <w:bottom w:val="single" w:sz="4" w:space="0" w:color="000000"/>
              <w:right w:val="single" w:sz="4" w:space="0" w:color="000000"/>
            </w:tcBorders>
          </w:tcPr>
          <w:p w14:paraId="1379774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699" w:type="dxa"/>
            <w:vMerge/>
            <w:tcBorders>
              <w:top w:val="single" w:sz="4" w:space="0" w:color="000000"/>
              <w:left w:val="single" w:sz="4" w:space="0" w:color="000000"/>
              <w:bottom w:val="single" w:sz="4" w:space="0" w:color="000000"/>
              <w:right w:val="single" w:sz="4" w:space="0" w:color="000000"/>
            </w:tcBorders>
          </w:tcPr>
          <w:p w14:paraId="35E17533"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2559E4EB"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5630" w:type="dxa"/>
            <w:gridSpan w:val="6"/>
            <w:tcBorders>
              <w:top w:val="single" w:sz="4" w:space="0" w:color="000000"/>
              <w:left w:val="single" w:sz="4" w:space="0" w:color="000000"/>
              <w:bottom w:val="single" w:sz="4" w:space="0" w:color="000000"/>
              <w:right w:val="single" w:sz="4" w:space="0" w:color="000000"/>
            </w:tcBorders>
          </w:tcPr>
          <w:p w14:paraId="04AFD87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r>
      <w:tr w:rsidR="005071BB" w:rsidRPr="002D3FDC" w14:paraId="6C82B042" w14:textId="77777777" w:rsidTr="005071BB">
        <w:trPr>
          <w:cantSplit/>
          <w:trHeight w:hRule="exact" w:val="350"/>
        </w:trPr>
        <w:tc>
          <w:tcPr>
            <w:tcW w:w="573" w:type="dxa"/>
            <w:tcBorders>
              <w:top w:val="single" w:sz="4" w:space="0" w:color="000000"/>
              <w:left w:val="single" w:sz="4" w:space="0" w:color="000000"/>
              <w:bottom w:val="single" w:sz="4" w:space="0" w:color="000000"/>
              <w:right w:val="single" w:sz="4" w:space="0" w:color="000000"/>
            </w:tcBorders>
          </w:tcPr>
          <w:p w14:paraId="36B010D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699" w:type="dxa"/>
            <w:vMerge/>
            <w:tcBorders>
              <w:top w:val="single" w:sz="4" w:space="0" w:color="000000"/>
              <w:left w:val="single" w:sz="4" w:space="0" w:color="000000"/>
              <w:bottom w:val="single" w:sz="4" w:space="0" w:color="000000"/>
              <w:right w:val="single" w:sz="4" w:space="0" w:color="000000"/>
            </w:tcBorders>
          </w:tcPr>
          <w:p w14:paraId="1B83A33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2418250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5630" w:type="dxa"/>
            <w:gridSpan w:val="6"/>
            <w:tcBorders>
              <w:top w:val="single" w:sz="4" w:space="0" w:color="000000"/>
              <w:left w:val="single" w:sz="4" w:space="0" w:color="000000"/>
              <w:bottom w:val="single" w:sz="4" w:space="0" w:color="000000"/>
              <w:right w:val="single" w:sz="4" w:space="0" w:color="000000"/>
            </w:tcBorders>
          </w:tcPr>
          <w:p w14:paraId="4D5261E7"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r>
      <w:tr w:rsidR="005071BB" w:rsidRPr="002D3FDC" w14:paraId="69DF2084" w14:textId="77777777" w:rsidTr="005071BB">
        <w:trPr>
          <w:cantSplit/>
          <w:trHeight w:hRule="exact" w:val="350"/>
        </w:trPr>
        <w:tc>
          <w:tcPr>
            <w:tcW w:w="573" w:type="dxa"/>
            <w:tcBorders>
              <w:top w:val="single" w:sz="4" w:space="0" w:color="000000"/>
              <w:left w:val="single" w:sz="4" w:space="0" w:color="000000"/>
              <w:bottom w:val="single" w:sz="4" w:space="0" w:color="000000"/>
              <w:right w:val="single" w:sz="4" w:space="0" w:color="000000"/>
            </w:tcBorders>
          </w:tcPr>
          <w:p w14:paraId="6CB0CFE8"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699" w:type="dxa"/>
            <w:vMerge/>
            <w:tcBorders>
              <w:top w:val="single" w:sz="4" w:space="0" w:color="000000"/>
              <w:left w:val="single" w:sz="4" w:space="0" w:color="000000"/>
              <w:bottom w:val="single" w:sz="4" w:space="0" w:color="000000"/>
              <w:right w:val="single" w:sz="4" w:space="0" w:color="000000"/>
            </w:tcBorders>
          </w:tcPr>
          <w:p w14:paraId="5624E1E7"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5FFB470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c>
          <w:tcPr>
            <w:tcW w:w="5630" w:type="dxa"/>
            <w:gridSpan w:val="6"/>
            <w:tcBorders>
              <w:top w:val="single" w:sz="4" w:space="0" w:color="000000"/>
              <w:left w:val="single" w:sz="4" w:space="0" w:color="000000"/>
              <w:bottom w:val="single" w:sz="4" w:space="0" w:color="000000"/>
              <w:right w:val="single" w:sz="4" w:space="0" w:color="000000"/>
            </w:tcBorders>
          </w:tcPr>
          <w:p w14:paraId="45E12898"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tc>
      </w:tr>
      <w:tr w:rsidR="005071BB" w:rsidRPr="005071BB" w14:paraId="4E7A3ACD" w14:textId="77777777" w:rsidTr="005071BB">
        <w:trPr>
          <w:cantSplit/>
          <w:trHeight w:hRule="exact" w:val="2920"/>
        </w:trPr>
        <w:tc>
          <w:tcPr>
            <w:tcW w:w="573" w:type="dxa"/>
            <w:tcBorders>
              <w:top w:val="single" w:sz="4" w:space="0" w:color="000000"/>
              <w:left w:val="single" w:sz="4" w:space="0" w:color="000000"/>
              <w:bottom w:val="single" w:sz="4" w:space="0" w:color="000000"/>
              <w:right w:val="single" w:sz="4" w:space="0" w:color="000000"/>
            </w:tcBorders>
          </w:tcPr>
          <w:p w14:paraId="2FEF44DE"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66.</w:t>
            </w:r>
          </w:p>
        </w:tc>
        <w:tc>
          <w:tcPr>
            <w:tcW w:w="8357" w:type="dxa"/>
            <w:gridSpan w:val="8"/>
            <w:tcBorders>
              <w:top w:val="single" w:sz="4" w:space="0" w:color="000000"/>
              <w:left w:val="single" w:sz="4" w:space="0" w:color="000000"/>
              <w:bottom w:val="single" w:sz="4" w:space="0" w:color="000000"/>
              <w:right w:val="single" w:sz="4" w:space="0" w:color="000000"/>
            </w:tcBorders>
          </w:tcPr>
          <w:p w14:paraId="0931B51F"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Die Kontrolle wurde gemäß standardisierter Kontrollliste durchgeführt / The check has been made according to the standardized checklist / Le contrôle a été effectué conformément à la liste de contrôle standardisée.</w:t>
            </w:r>
          </w:p>
          <w:p w14:paraId="52FE09C7" w14:textId="77777777" w:rsidR="005071BB" w:rsidRPr="002D3FDC" w:rsidRDefault="005071BB" w:rsidP="005071BB">
            <w:pPr>
              <w:suppressAutoHyphens w:val="0"/>
              <w:spacing w:line="240" w:lineRule="auto"/>
              <w:ind w:left="113"/>
              <w:contextualSpacing/>
              <w:rPr>
                <w:rFonts w:asciiTheme="majorBidi" w:hAnsiTheme="majorBidi" w:cstheme="majorBidi"/>
                <w:sz w:val="18"/>
                <w:szCs w:val="18"/>
              </w:rPr>
            </w:pPr>
          </w:p>
          <w:p w14:paraId="76C9F4E0" w14:textId="77777777" w:rsidR="005071BB" w:rsidRPr="002D3FDC" w:rsidRDefault="005071BB" w:rsidP="005071BB">
            <w:pPr>
              <w:suppressAutoHyphens w:val="0"/>
              <w:spacing w:line="240" w:lineRule="auto"/>
              <w:ind w:left="113"/>
              <w:contextualSpacing/>
              <w:rPr>
                <w:rFonts w:asciiTheme="majorBidi" w:hAnsiTheme="majorBidi" w:cstheme="majorBidi"/>
                <w:sz w:val="18"/>
                <w:szCs w:val="18"/>
              </w:rPr>
            </w:pPr>
          </w:p>
          <w:p w14:paraId="3CC4308F" w14:textId="77777777" w:rsidR="005071BB" w:rsidRPr="002D3FDC" w:rsidRDefault="005071BB" w:rsidP="005071BB">
            <w:pPr>
              <w:suppressAutoHyphens w:val="0"/>
              <w:spacing w:line="240" w:lineRule="auto"/>
              <w:ind w:left="113"/>
              <w:contextualSpacing/>
              <w:rPr>
                <w:rFonts w:asciiTheme="majorBidi" w:hAnsiTheme="majorBidi" w:cstheme="majorBidi"/>
                <w:sz w:val="18"/>
                <w:szCs w:val="18"/>
              </w:rPr>
            </w:pPr>
          </w:p>
          <w:p w14:paraId="4D87A91A" w14:textId="77777777" w:rsidR="005071BB" w:rsidRPr="002D3FDC" w:rsidRDefault="005071BB" w:rsidP="005071BB">
            <w:pPr>
              <w:suppressAutoHyphens w:val="0"/>
              <w:spacing w:line="240" w:lineRule="auto"/>
              <w:ind w:left="113"/>
              <w:contextualSpacing/>
              <w:rPr>
                <w:rFonts w:asciiTheme="majorBidi" w:hAnsiTheme="majorBidi" w:cstheme="majorBidi"/>
                <w:sz w:val="18"/>
                <w:szCs w:val="18"/>
              </w:rPr>
            </w:pPr>
          </w:p>
          <w:p w14:paraId="686F2B66" w14:textId="77777777" w:rsidR="005071BB" w:rsidRPr="002D3FDC" w:rsidRDefault="005071BB" w:rsidP="005071BB">
            <w:pPr>
              <w:suppressAutoHyphens w:val="0"/>
              <w:spacing w:line="240" w:lineRule="auto"/>
              <w:ind w:left="113"/>
              <w:contextualSpacing/>
              <w:rPr>
                <w:rFonts w:asciiTheme="majorBidi" w:hAnsiTheme="majorBidi" w:cstheme="majorBidi"/>
                <w:sz w:val="18"/>
                <w:szCs w:val="18"/>
              </w:rPr>
            </w:pPr>
          </w:p>
          <w:p w14:paraId="0BE0E9E9" w14:textId="77777777" w:rsidR="005071BB" w:rsidRPr="005071BB" w:rsidRDefault="005071BB" w:rsidP="005071BB">
            <w:pPr>
              <w:widowControl w:val="0"/>
              <w:suppressAutoHyphens w:val="0"/>
              <w:spacing w:line="240" w:lineRule="auto"/>
              <w:ind w:left="113"/>
              <w:contextualSpacing/>
              <w:rPr>
                <w:rFonts w:asciiTheme="majorBidi" w:hAnsiTheme="majorBidi" w:cstheme="majorBidi"/>
                <w:sz w:val="18"/>
                <w:szCs w:val="18"/>
                <w:lang w:val="en-US"/>
              </w:rPr>
            </w:pPr>
            <w:r w:rsidRPr="002D3FDC">
              <w:rPr>
                <w:rFonts w:asciiTheme="majorBidi" w:hAnsiTheme="majorBidi" w:cstheme="majorBidi"/>
                <w:sz w:val="18"/>
                <w:szCs w:val="18"/>
              </w:rPr>
              <w:tab/>
            </w:r>
            <w:r w:rsidRPr="005071BB">
              <w:rPr>
                <w:rFonts w:asciiTheme="majorBidi" w:hAnsiTheme="majorBidi" w:cstheme="majorBidi"/>
                <w:sz w:val="18"/>
                <w:szCs w:val="18"/>
                <w:lang w:val="en-US"/>
              </w:rPr>
              <w:t>Name / Name / Nom</w:t>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t>Unterschrift / Signature / Signature</w:t>
            </w:r>
          </w:p>
        </w:tc>
      </w:tr>
      <w:tr w:rsidR="005071BB" w:rsidRPr="005071BB" w14:paraId="78107F5C" w14:textId="77777777" w:rsidTr="005071BB">
        <w:trPr>
          <w:cantSplit/>
          <w:trHeight w:hRule="exact" w:val="2920"/>
        </w:trPr>
        <w:tc>
          <w:tcPr>
            <w:tcW w:w="573" w:type="dxa"/>
            <w:tcBorders>
              <w:top w:val="single" w:sz="4" w:space="0" w:color="000000"/>
              <w:left w:val="single" w:sz="4" w:space="0" w:color="000000"/>
              <w:bottom w:val="single" w:sz="4" w:space="0" w:color="000000"/>
              <w:right w:val="single" w:sz="4" w:space="0" w:color="000000"/>
            </w:tcBorders>
          </w:tcPr>
          <w:p w14:paraId="422EBC4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67.</w:t>
            </w:r>
          </w:p>
        </w:tc>
        <w:tc>
          <w:tcPr>
            <w:tcW w:w="8357" w:type="dxa"/>
            <w:gridSpan w:val="8"/>
            <w:tcBorders>
              <w:top w:val="single" w:sz="4" w:space="0" w:color="000000"/>
              <w:left w:val="single" w:sz="4" w:space="0" w:color="000000"/>
              <w:bottom w:val="single" w:sz="4" w:space="0" w:color="000000"/>
              <w:right w:val="single" w:sz="4" w:space="0" w:color="000000"/>
            </w:tcBorders>
          </w:tcPr>
          <w:p w14:paraId="15FA395A"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r w:rsidRPr="002D3FDC">
              <w:rPr>
                <w:rFonts w:asciiTheme="majorBidi" w:hAnsiTheme="majorBidi" w:cstheme="majorBidi"/>
                <w:sz w:val="18"/>
                <w:szCs w:val="18"/>
              </w:rPr>
              <w:t>Ich habe die Ergebnisse der Kontrolle zur Kenntnis genommen und eine Kopie der Kontrollliste erhalten / I have taken notice of the results of the check and have received a copy of the checklist / J’ai pris note des résultats du contrôle et reçu copie de la liste de contrôle.</w:t>
            </w:r>
          </w:p>
          <w:p w14:paraId="3B76FCB3"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5EC9320C"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6791DA16"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61687520" w14:textId="77777777" w:rsidR="005071BB" w:rsidRPr="002D3FDC" w:rsidRDefault="005071BB" w:rsidP="005071BB">
            <w:pPr>
              <w:widowControl w:val="0"/>
              <w:suppressAutoHyphens w:val="0"/>
              <w:spacing w:line="240" w:lineRule="auto"/>
              <w:ind w:left="113"/>
              <w:contextualSpacing/>
              <w:rPr>
                <w:rFonts w:asciiTheme="majorBidi" w:hAnsiTheme="majorBidi" w:cstheme="majorBidi"/>
                <w:sz w:val="18"/>
                <w:szCs w:val="18"/>
              </w:rPr>
            </w:pPr>
          </w:p>
          <w:p w14:paraId="7F62457B" w14:textId="77777777" w:rsidR="005071BB" w:rsidRPr="005071BB" w:rsidRDefault="005071BB" w:rsidP="005071BB">
            <w:pPr>
              <w:widowControl w:val="0"/>
              <w:suppressAutoHyphens w:val="0"/>
              <w:spacing w:line="240" w:lineRule="auto"/>
              <w:ind w:left="113"/>
              <w:contextualSpacing/>
              <w:rPr>
                <w:rFonts w:asciiTheme="majorBidi" w:hAnsiTheme="majorBidi" w:cstheme="majorBidi"/>
                <w:sz w:val="18"/>
                <w:szCs w:val="18"/>
                <w:lang w:val="en-US"/>
              </w:rPr>
            </w:pPr>
            <w:r w:rsidRPr="002D3FDC">
              <w:rPr>
                <w:rFonts w:asciiTheme="majorBidi" w:hAnsiTheme="majorBidi" w:cstheme="majorBidi"/>
                <w:sz w:val="18"/>
                <w:szCs w:val="18"/>
              </w:rPr>
              <w:tab/>
            </w:r>
            <w:r w:rsidRPr="005071BB">
              <w:rPr>
                <w:rFonts w:asciiTheme="majorBidi" w:hAnsiTheme="majorBidi" w:cstheme="majorBidi"/>
                <w:sz w:val="18"/>
                <w:szCs w:val="18"/>
                <w:lang w:val="en-US"/>
              </w:rPr>
              <w:t xml:space="preserve">Name (Schiffsführer) / Name (master of the </w:t>
            </w:r>
            <w:r w:rsidRPr="005071BB">
              <w:rPr>
                <w:rFonts w:asciiTheme="majorBidi" w:hAnsiTheme="majorBidi" w:cstheme="majorBidi"/>
                <w:sz w:val="18"/>
                <w:szCs w:val="18"/>
                <w:lang w:val="en-US"/>
              </w:rPr>
              <w:tab/>
            </w:r>
            <w:r w:rsidRPr="005071BB">
              <w:rPr>
                <w:rFonts w:asciiTheme="majorBidi" w:hAnsiTheme="majorBidi" w:cstheme="majorBidi"/>
                <w:sz w:val="18"/>
                <w:szCs w:val="18"/>
                <w:lang w:val="en-US"/>
              </w:rPr>
              <w:tab/>
              <w:t>Unterschrift / Signature / Signature</w:t>
            </w:r>
            <w:r w:rsidRPr="005071BB">
              <w:rPr>
                <w:rFonts w:asciiTheme="majorBidi" w:hAnsiTheme="majorBidi" w:cstheme="majorBidi"/>
                <w:sz w:val="18"/>
                <w:szCs w:val="18"/>
                <w:lang w:val="en-US"/>
              </w:rPr>
              <w:br/>
            </w:r>
            <w:r w:rsidRPr="005071BB">
              <w:rPr>
                <w:rFonts w:asciiTheme="majorBidi" w:hAnsiTheme="majorBidi" w:cstheme="majorBidi"/>
                <w:sz w:val="18"/>
                <w:szCs w:val="18"/>
                <w:lang w:val="en-US"/>
              </w:rPr>
              <w:tab/>
              <w:t>vessel) / Nom (conducteur)</w:t>
            </w:r>
          </w:p>
        </w:tc>
      </w:tr>
    </w:tbl>
    <w:p w14:paraId="2BF2DA0B" w14:textId="77777777" w:rsidR="005071BB" w:rsidRPr="005071BB" w:rsidRDefault="005071BB" w:rsidP="005071BB">
      <w:pPr>
        <w:suppressAutoHyphens w:val="0"/>
        <w:spacing w:line="240" w:lineRule="auto"/>
        <w:contextualSpacing/>
        <w:rPr>
          <w:rFonts w:asciiTheme="majorBidi" w:hAnsiTheme="majorBidi" w:cstheme="majorBidi"/>
          <w:sz w:val="18"/>
          <w:szCs w:val="18"/>
          <w:lang w:val="en-US"/>
        </w:rPr>
      </w:pPr>
    </w:p>
    <w:p w14:paraId="1EA3A7F2" w14:textId="77777777" w:rsidR="00664AB8" w:rsidRDefault="005F5AE6" w:rsidP="00664AB8">
      <w:pPr>
        <w:pStyle w:val="HChG"/>
        <w:rPr>
          <w:lang w:val="de-DE" w:eastAsia="de-DE"/>
        </w:rPr>
      </w:pPr>
      <w:r>
        <w:rPr>
          <w:lang w:val="en-US"/>
        </w:rPr>
        <w:br w:type="page"/>
      </w:r>
      <w:r w:rsidR="00664AB8" w:rsidRPr="002D3FDC">
        <w:rPr>
          <w:lang w:val="de-DE" w:eastAsia="de-DE"/>
        </w:rPr>
        <w:lastRenderedPageBreak/>
        <w:t>Annex 2b</w:t>
      </w:r>
    </w:p>
    <w:p w14:paraId="076EC17D" w14:textId="77777777" w:rsidR="00664AB8" w:rsidRPr="00992D37" w:rsidRDefault="00664AB8" w:rsidP="00664AB8">
      <w:pPr>
        <w:pStyle w:val="HChG"/>
        <w:tabs>
          <w:tab w:val="left" w:pos="3402"/>
          <w:tab w:val="left" w:pos="4111"/>
        </w:tabs>
        <w:jc w:val="right"/>
        <w:rPr>
          <w:rFonts w:asciiTheme="majorBidi" w:eastAsia="Arial" w:hAnsiTheme="majorBidi" w:cstheme="majorBidi"/>
          <w:b w:val="0"/>
          <w:bCs/>
          <w:sz w:val="20"/>
          <w:lang w:val="de-DE" w:eastAsia="de-DE"/>
        </w:rPr>
      </w:pPr>
      <w:r w:rsidRPr="00992D37">
        <w:rPr>
          <w:rFonts w:asciiTheme="majorBidi" w:eastAsia="Arial" w:hAnsiTheme="majorBidi" w:cstheme="majorBidi"/>
          <w:b w:val="0"/>
          <w:bCs/>
          <w:sz w:val="20"/>
          <w:lang w:val="de-DE" w:eastAsia="de-DE"/>
        </w:rPr>
        <w:t>[Original</w:t>
      </w:r>
      <w:r>
        <w:rPr>
          <w:rFonts w:asciiTheme="majorBidi" w:eastAsia="Arial" w:hAnsiTheme="majorBidi" w:cstheme="majorBidi"/>
          <w:b w:val="0"/>
          <w:bCs/>
          <w:sz w:val="20"/>
          <w:lang w:val="de-DE" w:eastAsia="de-DE"/>
        </w:rPr>
        <w:t>:</w:t>
      </w:r>
      <w:r w:rsidRPr="00992D37">
        <w:rPr>
          <w:rFonts w:asciiTheme="majorBidi" w:eastAsia="Arial" w:hAnsiTheme="majorBidi" w:cstheme="majorBidi"/>
          <w:b w:val="0"/>
          <w:bCs/>
          <w:sz w:val="20"/>
          <w:lang w:val="de-DE" w:eastAsia="de-DE"/>
        </w:rPr>
        <w:t xml:space="preserve"> English, French and German]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8"/>
        <w:gridCol w:w="709"/>
        <w:gridCol w:w="567"/>
        <w:gridCol w:w="567"/>
        <w:gridCol w:w="992"/>
      </w:tblGrid>
      <w:tr w:rsidR="00664AB8" w:rsidRPr="0028599D" w14:paraId="523A4079" w14:textId="77777777" w:rsidTr="00FB1787">
        <w:trPr>
          <w:trHeight w:val="1226"/>
        </w:trPr>
        <w:tc>
          <w:tcPr>
            <w:tcW w:w="9072" w:type="dxa"/>
            <w:gridSpan w:val="7"/>
            <w:shd w:val="clear" w:color="auto" w:fill="8DB3E2"/>
          </w:tcPr>
          <w:p w14:paraId="3F019255" w14:textId="77777777" w:rsidR="00664AB8" w:rsidRPr="002D3FDC" w:rsidRDefault="00664AB8" w:rsidP="00FB1787">
            <w:pPr>
              <w:widowControl w:val="0"/>
              <w:suppressAutoHyphens w:val="0"/>
              <w:spacing w:line="240" w:lineRule="auto"/>
              <w:contextualSpacing/>
              <w:rPr>
                <w:rFonts w:asciiTheme="majorBidi" w:hAnsiTheme="majorBidi" w:cstheme="majorBidi"/>
                <w:b/>
                <w:bCs/>
                <w:spacing w:val="1"/>
                <w:sz w:val="18"/>
                <w:szCs w:val="18"/>
                <w:lang w:val="de-DE"/>
              </w:rPr>
            </w:pPr>
            <w:r w:rsidRPr="002D3FDC">
              <w:rPr>
                <w:rFonts w:asciiTheme="majorBidi" w:hAnsiTheme="majorBidi" w:cstheme="majorBidi"/>
                <w:b/>
                <w:bCs/>
                <w:sz w:val="18"/>
                <w:szCs w:val="18"/>
                <w:lang w:val="de-DE"/>
              </w:rPr>
              <w:t>Anlage zur standardisierten</w:t>
            </w:r>
            <w:r w:rsidRPr="002D3FDC">
              <w:rPr>
                <w:rFonts w:asciiTheme="majorBidi" w:hAnsiTheme="majorBidi" w:cstheme="majorBidi"/>
                <w:b/>
                <w:bCs/>
                <w:spacing w:val="1"/>
                <w:sz w:val="18"/>
                <w:szCs w:val="18"/>
                <w:lang w:val="de-DE"/>
              </w:rPr>
              <w:t xml:space="preserve"> </w:t>
            </w:r>
            <w:r w:rsidRPr="002D3FDC">
              <w:rPr>
                <w:rFonts w:asciiTheme="majorBidi" w:hAnsiTheme="majorBidi" w:cstheme="majorBidi"/>
                <w:b/>
                <w:bCs/>
                <w:spacing w:val="-2"/>
                <w:sz w:val="18"/>
                <w:szCs w:val="18"/>
                <w:lang w:val="de-DE"/>
              </w:rPr>
              <w:t>Schiffsk</w:t>
            </w:r>
            <w:r w:rsidRPr="002D3FDC">
              <w:rPr>
                <w:rFonts w:asciiTheme="majorBidi" w:hAnsiTheme="majorBidi" w:cstheme="majorBidi"/>
                <w:b/>
                <w:bCs/>
                <w:sz w:val="18"/>
                <w:szCs w:val="18"/>
                <w:lang w:val="de-DE"/>
              </w:rPr>
              <w:t>ontrollliste</w:t>
            </w:r>
            <w:r w:rsidRPr="002D3FDC">
              <w:rPr>
                <w:rFonts w:asciiTheme="majorBidi" w:hAnsiTheme="majorBidi" w:cstheme="majorBidi"/>
                <w:sz w:val="18"/>
                <w:szCs w:val="18"/>
                <w:lang w:val="de-DE"/>
              </w:rPr>
              <w:t xml:space="preserve"> </w:t>
            </w:r>
            <w:r w:rsidRPr="002D3FDC">
              <w:rPr>
                <w:rFonts w:asciiTheme="majorBidi" w:hAnsiTheme="majorBidi" w:cstheme="majorBidi"/>
                <w:b/>
                <w:bCs/>
                <w:spacing w:val="1"/>
                <w:sz w:val="18"/>
                <w:szCs w:val="18"/>
                <w:lang w:val="de-DE"/>
              </w:rPr>
              <w:t>gemäß 1.8.1.2.1 ADN für Tankschiffe</w:t>
            </w:r>
          </w:p>
          <w:p w14:paraId="3A578A04" w14:textId="77777777" w:rsidR="00664AB8" w:rsidRPr="00664AB8" w:rsidRDefault="00664AB8" w:rsidP="00FB1787">
            <w:pPr>
              <w:widowControl w:val="0"/>
              <w:suppressAutoHyphens w:val="0"/>
              <w:spacing w:line="240" w:lineRule="auto"/>
              <w:contextualSpacing/>
              <w:rPr>
                <w:rFonts w:asciiTheme="majorBidi" w:hAnsiTheme="majorBidi" w:cstheme="majorBidi"/>
                <w:b/>
                <w:bCs/>
                <w:spacing w:val="1"/>
                <w:sz w:val="18"/>
                <w:szCs w:val="18"/>
                <w:lang w:val="en-US"/>
              </w:rPr>
            </w:pPr>
            <w:r w:rsidRPr="002D3FDC">
              <w:rPr>
                <w:rFonts w:asciiTheme="majorBidi" w:hAnsiTheme="majorBidi" w:cstheme="majorBidi"/>
                <w:b/>
                <w:bCs/>
                <w:spacing w:val="1"/>
                <w:sz w:val="18"/>
                <w:szCs w:val="18"/>
                <w:lang w:val="en-US"/>
              </w:rPr>
              <w:t>Annex to the standardized vessel check in accordance with 1.8.1.2.1 of ADN for</w:t>
            </w:r>
            <w:r w:rsidRPr="00664AB8">
              <w:rPr>
                <w:rFonts w:asciiTheme="majorBidi" w:hAnsiTheme="majorBidi" w:cstheme="majorBidi"/>
                <w:b/>
                <w:bCs/>
                <w:spacing w:val="1"/>
                <w:sz w:val="18"/>
                <w:szCs w:val="18"/>
                <w:lang w:val="en-US"/>
              </w:rPr>
              <w:t xml:space="preserve"> </w:t>
            </w:r>
            <w:r w:rsidRPr="002D3FDC">
              <w:rPr>
                <w:rFonts w:asciiTheme="majorBidi" w:hAnsiTheme="majorBidi" w:cstheme="majorBidi"/>
                <w:b/>
                <w:bCs/>
                <w:spacing w:val="1"/>
                <w:sz w:val="18"/>
                <w:szCs w:val="18"/>
                <w:lang w:val="en-US"/>
              </w:rPr>
              <w:t>tank</w:t>
            </w:r>
            <w:r w:rsidRPr="00664AB8">
              <w:rPr>
                <w:rFonts w:asciiTheme="majorBidi" w:hAnsiTheme="majorBidi" w:cstheme="majorBidi"/>
                <w:b/>
                <w:bCs/>
                <w:spacing w:val="1"/>
                <w:sz w:val="18"/>
                <w:szCs w:val="18"/>
                <w:lang w:val="en-US"/>
              </w:rPr>
              <w:t xml:space="preserve"> </w:t>
            </w:r>
            <w:r w:rsidRPr="002D3FDC">
              <w:rPr>
                <w:rFonts w:asciiTheme="majorBidi" w:hAnsiTheme="majorBidi" w:cstheme="majorBidi"/>
                <w:b/>
                <w:bCs/>
                <w:spacing w:val="1"/>
                <w:sz w:val="18"/>
                <w:szCs w:val="18"/>
                <w:lang w:val="en-US"/>
              </w:rPr>
              <w:t>vessels</w:t>
            </w:r>
          </w:p>
          <w:p w14:paraId="4B568BB3" w14:textId="77777777" w:rsidR="00664AB8" w:rsidRPr="002D3FDC" w:rsidRDefault="00664AB8" w:rsidP="00FB1787">
            <w:pPr>
              <w:widowControl w:val="0"/>
              <w:suppressAutoHyphens w:val="0"/>
              <w:spacing w:line="240" w:lineRule="auto"/>
              <w:contextualSpacing/>
              <w:rPr>
                <w:rFonts w:asciiTheme="majorBidi" w:hAnsiTheme="majorBidi" w:cstheme="majorBidi"/>
                <w:b/>
                <w:bCs/>
                <w:w w:val="99"/>
                <w:sz w:val="18"/>
                <w:szCs w:val="18"/>
              </w:rPr>
            </w:pPr>
            <w:r w:rsidRPr="002D3FDC">
              <w:rPr>
                <w:rFonts w:asciiTheme="majorBidi" w:hAnsiTheme="majorBidi" w:cstheme="majorBidi"/>
                <w:b/>
                <w:bCs/>
                <w:w w:val="99"/>
                <w:sz w:val="18"/>
                <w:szCs w:val="18"/>
              </w:rPr>
              <w:t>Annexe à la liste de contrôle standardisée des bateaux conformément à l’ADN 1.8.1.2.1 pour les bateaux-citernes</w:t>
            </w:r>
          </w:p>
        </w:tc>
      </w:tr>
      <w:tr w:rsidR="00664AB8" w:rsidRPr="0028599D" w14:paraId="02FFCB6B" w14:textId="77777777" w:rsidTr="00FB1787">
        <w:tc>
          <w:tcPr>
            <w:tcW w:w="9072" w:type="dxa"/>
            <w:gridSpan w:val="7"/>
          </w:tcPr>
          <w:p w14:paraId="1FC831C2" w14:textId="77777777" w:rsidR="00664AB8" w:rsidRPr="002D3FDC" w:rsidRDefault="00664AB8" w:rsidP="00FB1787">
            <w:pPr>
              <w:suppressAutoHyphens w:val="0"/>
              <w:spacing w:line="240" w:lineRule="auto"/>
              <w:rPr>
                <w:rFonts w:asciiTheme="majorBidi" w:hAnsiTheme="majorBidi" w:cstheme="majorBidi"/>
                <w:sz w:val="18"/>
                <w:szCs w:val="18"/>
                <w:lang w:val="de-AT"/>
              </w:rPr>
            </w:pPr>
            <w:r w:rsidRPr="002D3FDC">
              <w:rPr>
                <w:rFonts w:asciiTheme="majorBidi" w:hAnsiTheme="majorBidi" w:cstheme="majorBidi"/>
                <w:sz w:val="18"/>
                <w:szCs w:val="18"/>
                <w:lang w:val="de-AT"/>
              </w:rPr>
              <w:t>Optionale Kontrollliste für Dokumente in Ergänzung zu Z 25 der standardisierten Schiffskontrolle</w:t>
            </w:r>
          </w:p>
          <w:p w14:paraId="5E29A41C" w14:textId="77777777" w:rsidR="00664AB8" w:rsidRPr="00664AB8" w:rsidRDefault="00664AB8" w:rsidP="00FB1787">
            <w:pPr>
              <w:suppressAutoHyphens w:val="0"/>
              <w:spacing w:line="240" w:lineRule="auto"/>
              <w:rPr>
                <w:rFonts w:asciiTheme="majorBidi" w:hAnsiTheme="majorBidi" w:cstheme="majorBidi"/>
                <w:sz w:val="18"/>
                <w:szCs w:val="18"/>
                <w:lang w:val="en-US"/>
              </w:rPr>
            </w:pPr>
            <w:r w:rsidRPr="00664AB8">
              <w:rPr>
                <w:rFonts w:asciiTheme="majorBidi" w:hAnsiTheme="majorBidi" w:cstheme="majorBidi"/>
                <w:sz w:val="18"/>
                <w:szCs w:val="18"/>
                <w:lang w:val="en-US"/>
              </w:rPr>
              <w:t>Optional checklist for documents in addition to No. 25 of the standardized vessel check</w:t>
            </w:r>
          </w:p>
          <w:p w14:paraId="7E89AEB1" w14:textId="77777777" w:rsidR="00664AB8" w:rsidRPr="002D3FDC" w:rsidRDefault="00664AB8" w:rsidP="00FB1787">
            <w:pPr>
              <w:suppressAutoHyphens w:val="0"/>
              <w:spacing w:after="120" w:line="240" w:lineRule="auto"/>
              <w:rPr>
                <w:rFonts w:asciiTheme="majorBidi" w:hAnsiTheme="majorBidi" w:cstheme="majorBidi"/>
                <w:sz w:val="18"/>
                <w:szCs w:val="18"/>
              </w:rPr>
            </w:pPr>
            <w:r w:rsidRPr="002D3FDC">
              <w:rPr>
                <w:rFonts w:asciiTheme="majorBidi" w:hAnsiTheme="majorBidi" w:cstheme="majorBidi"/>
                <w:sz w:val="18"/>
                <w:szCs w:val="18"/>
              </w:rPr>
              <w:t>Liste optionnelle de contrôle des documents en supplément au point 25 du contrôle standard des bateaux</w:t>
            </w:r>
          </w:p>
        </w:tc>
      </w:tr>
      <w:tr w:rsidR="00664AB8" w:rsidRPr="002D3FDC" w14:paraId="18BE6173" w14:textId="77777777" w:rsidTr="00FB1787">
        <w:trPr>
          <w:tblHeader/>
        </w:trPr>
        <w:tc>
          <w:tcPr>
            <w:tcW w:w="567" w:type="dxa"/>
          </w:tcPr>
          <w:p w14:paraId="2A2B78F3" w14:textId="77777777" w:rsidR="00664AB8" w:rsidRPr="002D3FDC" w:rsidRDefault="00664AB8" w:rsidP="00FB1787">
            <w:pPr>
              <w:widowControl w:val="0"/>
              <w:suppressAutoHyphens w:val="0"/>
              <w:spacing w:line="240" w:lineRule="auto"/>
              <w:contextualSpacing/>
              <w:rPr>
                <w:rFonts w:asciiTheme="majorBidi" w:hAnsiTheme="majorBidi" w:cstheme="majorBidi"/>
                <w:b/>
                <w:sz w:val="16"/>
                <w:szCs w:val="18"/>
              </w:rPr>
            </w:pPr>
          </w:p>
        </w:tc>
        <w:tc>
          <w:tcPr>
            <w:tcW w:w="4962" w:type="dxa"/>
            <w:vAlign w:val="center"/>
          </w:tcPr>
          <w:p w14:paraId="60CBDB25" w14:textId="77777777" w:rsidR="00664AB8" w:rsidRPr="002D3FDC" w:rsidRDefault="00664AB8" w:rsidP="00FB1787">
            <w:pPr>
              <w:widowControl w:val="0"/>
              <w:suppressAutoHyphens w:val="0"/>
              <w:spacing w:line="240" w:lineRule="auto"/>
              <w:contextualSpacing/>
              <w:rPr>
                <w:rFonts w:asciiTheme="majorBidi" w:hAnsiTheme="majorBidi" w:cstheme="majorBidi"/>
                <w:b/>
                <w:sz w:val="16"/>
                <w:szCs w:val="18"/>
              </w:rPr>
            </w:pPr>
          </w:p>
        </w:tc>
        <w:tc>
          <w:tcPr>
            <w:tcW w:w="708" w:type="dxa"/>
            <w:vAlign w:val="center"/>
          </w:tcPr>
          <w:p w14:paraId="07A2F542" w14:textId="77777777" w:rsidR="00664AB8" w:rsidRPr="002D3FDC" w:rsidRDefault="00664AB8" w:rsidP="00FB1787">
            <w:pPr>
              <w:widowControl w:val="0"/>
              <w:suppressAutoHyphens w:val="0"/>
              <w:spacing w:line="240" w:lineRule="auto"/>
              <w:contextualSpacing/>
              <w:jc w:val="center"/>
              <w:rPr>
                <w:rFonts w:asciiTheme="majorBidi" w:hAnsiTheme="majorBidi" w:cstheme="majorBidi"/>
                <w:b/>
                <w:w w:val="99"/>
                <w:sz w:val="16"/>
                <w:szCs w:val="18"/>
              </w:rPr>
            </w:pPr>
            <w:r w:rsidRPr="002D3FDC">
              <w:rPr>
                <w:rFonts w:asciiTheme="majorBidi" w:hAnsiTheme="majorBidi" w:cstheme="majorBidi"/>
                <w:b/>
                <w:w w:val="99"/>
                <w:sz w:val="16"/>
                <w:szCs w:val="18"/>
              </w:rPr>
              <w:t>(a)</w:t>
            </w:r>
          </w:p>
        </w:tc>
        <w:tc>
          <w:tcPr>
            <w:tcW w:w="709" w:type="dxa"/>
            <w:vAlign w:val="center"/>
          </w:tcPr>
          <w:p w14:paraId="11A79E26" w14:textId="77777777" w:rsidR="00664AB8" w:rsidRPr="002D3FDC" w:rsidRDefault="00664AB8" w:rsidP="00FB1787">
            <w:pPr>
              <w:widowControl w:val="0"/>
              <w:suppressAutoHyphens w:val="0"/>
              <w:spacing w:line="240" w:lineRule="auto"/>
              <w:contextualSpacing/>
              <w:jc w:val="center"/>
              <w:rPr>
                <w:rFonts w:asciiTheme="majorBidi" w:hAnsiTheme="majorBidi" w:cstheme="majorBidi"/>
                <w:b/>
                <w:w w:val="99"/>
                <w:sz w:val="16"/>
                <w:szCs w:val="18"/>
              </w:rPr>
            </w:pPr>
            <w:r w:rsidRPr="002D3FDC">
              <w:rPr>
                <w:rFonts w:asciiTheme="majorBidi" w:hAnsiTheme="majorBidi" w:cstheme="majorBidi"/>
                <w:b/>
                <w:w w:val="99"/>
                <w:sz w:val="16"/>
                <w:szCs w:val="18"/>
              </w:rPr>
              <w:t>(b)</w:t>
            </w:r>
          </w:p>
        </w:tc>
        <w:tc>
          <w:tcPr>
            <w:tcW w:w="567" w:type="dxa"/>
            <w:vAlign w:val="center"/>
          </w:tcPr>
          <w:p w14:paraId="666AE1FB" w14:textId="77777777" w:rsidR="00664AB8" w:rsidRPr="002D3FDC" w:rsidRDefault="00664AB8" w:rsidP="00FB1787">
            <w:pPr>
              <w:widowControl w:val="0"/>
              <w:suppressAutoHyphens w:val="0"/>
              <w:spacing w:line="240" w:lineRule="auto"/>
              <w:contextualSpacing/>
              <w:jc w:val="center"/>
              <w:rPr>
                <w:rFonts w:asciiTheme="majorBidi" w:hAnsiTheme="majorBidi" w:cstheme="majorBidi"/>
                <w:b/>
                <w:w w:val="99"/>
                <w:sz w:val="16"/>
                <w:szCs w:val="18"/>
              </w:rPr>
            </w:pPr>
            <w:r w:rsidRPr="002D3FDC">
              <w:rPr>
                <w:rFonts w:asciiTheme="majorBidi" w:hAnsiTheme="majorBidi" w:cstheme="majorBidi"/>
                <w:b/>
                <w:w w:val="99"/>
                <w:sz w:val="16"/>
                <w:szCs w:val="18"/>
              </w:rPr>
              <w:t>(c)</w:t>
            </w:r>
          </w:p>
        </w:tc>
        <w:tc>
          <w:tcPr>
            <w:tcW w:w="567" w:type="dxa"/>
            <w:vAlign w:val="center"/>
          </w:tcPr>
          <w:p w14:paraId="2D6C53A5" w14:textId="77777777" w:rsidR="00664AB8" w:rsidRPr="002D3FDC" w:rsidRDefault="00664AB8" w:rsidP="00FB1787">
            <w:pPr>
              <w:widowControl w:val="0"/>
              <w:suppressAutoHyphens w:val="0"/>
              <w:spacing w:line="240" w:lineRule="auto"/>
              <w:contextualSpacing/>
              <w:jc w:val="center"/>
              <w:rPr>
                <w:rFonts w:asciiTheme="majorBidi" w:hAnsiTheme="majorBidi" w:cstheme="majorBidi"/>
                <w:b/>
                <w:w w:val="99"/>
                <w:sz w:val="16"/>
                <w:szCs w:val="18"/>
              </w:rPr>
            </w:pPr>
            <w:r w:rsidRPr="002D3FDC">
              <w:rPr>
                <w:rFonts w:asciiTheme="majorBidi" w:hAnsiTheme="majorBidi" w:cstheme="majorBidi"/>
                <w:b/>
                <w:w w:val="99"/>
                <w:sz w:val="16"/>
                <w:szCs w:val="18"/>
              </w:rPr>
              <w:t>(d)</w:t>
            </w:r>
          </w:p>
        </w:tc>
        <w:tc>
          <w:tcPr>
            <w:tcW w:w="992" w:type="dxa"/>
          </w:tcPr>
          <w:p w14:paraId="2FD1A547" w14:textId="77777777" w:rsidR="00664AB8" w:rsidRPr="002D3FDC" w:rsidRDefault="00664AB8" w:rsidP="00FB1787">
            <w:pPr>
              <w:widowControl w:val="0"/>
              <w:suppressAutoHyphens w:val="0"/>
              <w:spacing w:line="240" w:lineRule="auto"/>
              <w:contextualSpacing/>
              <w:jc w:val="center"/>
              <w:rPr>
                <w:rFonts w:asciiTheme="majorBidi" w:hAnsiTheme="majorBidi" w:cstheme="majorBidi"/>
                <w:b/>
                <w:spacing w:val="-4"/>
                <w:sz w:val="16"/>
                <w:szCs w:val="18"/>
              </w:rPr>
            </w:pPr>
          </w:p>
        </w:tc>
      </w:tr>
      <w:tr w:rsidR="00664AB8" w:rsidRPr="002D3FDC" w14:paraId="50A5405A" w14:textId="77777777" w:rsidTr="00FB1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27"/>
          <w:tblHeader/>
        </w:trPr>
        <w:tc>
          <w:tcPr>
            <w:tcW w:w="5529" w:type="dxa"/>
            <w:gridSpan w:val="2"/>
            <w:tcBorders>
              <w:top w:val="single" w:sz="4" w:space="0" w:color="000000"/>
              <w:left w:val="single" w:sz="4" w:space="0" w:color="000000"/>
              <w:right w:val="single" w:sz="4" w:space="0" w:color="000000"/>
            </w:tcBorders>
            <w:vAlign w:val="center"/>
          </w:tcPr>
          <w:p w14:paraId="5AAD2549" w14:textId="77777777" w:rsidR="00664AB8" w:rsidRPr="002D3FDC" w:rsidRDefault="00664AB8" w:rsidP="00FB1787">
            <w:pPr>
              <w:widowControl w:val="0"/>
              <w:suppressAutoHyphens w:val="0"/>
              <w:spacing w:line="240" w:lineRule="auto"/>
              <w:ind w:left="113"/>
              <w:contextualSpacing/>
              <w:jc w:val="center"/>
              <w:rPr>
                <w:rFonts w:asciiTheme="majorBidi" w:hAnsiTheme="majorBidi" w:cstheme="majorBidi"/>
                <w:b/>
                <w:sz w:val="18"/>
                <w:szCs w:val="18"/>
                <w:lang w:val="ru-RU"/>
              </w:rPr>
            </w:pP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8" w:type="dxa"/>
            <w:tcBorders>
              <w:top w:val="single" w:sz="4" w:space="0" w:color="000000"/>
              <w:left w:val="single" w:sz="4" w:space="0" w:color="000000"/>
              <w:right w:val="single" w:sz="4" w:space="0" w:color="000000"/>
            </w:tcBorders>
            <w:textDirection w:val="btLr"/>
          </w:tcPr>
          <w:p w14:paraId="3F7C3750"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de-DE"/>
              </w:rPr>
            </w:pPr>
            <w:r w:rsidRPr="002D3FDC">
              <w:rPr>
                <w:rFonts w:asciiTheme="majorBidi" w:hAnsiTheme="majorBidi" w:cstheme="majorBidi"/>
                <w:b/>
                <w:sz w:val="12"/>
                <w:szCs w:val="12"/>
                <w:lang w:val="de-DE"/>
              </w:rPr>
              <w:t>in Ordnung</w:t>
            </w:r>
            <w:r w:rsidRPr="002D3FDC">
              <w:rPr>
                <w:rFonts w:asciiTheme="majorBidi" w:hAnsiTheme="majorBidi" w:cstheme="majorBidi"/>
                <w:b/>
                <w:sz w:val="12"/>
                <w:szCs w:val="12"/>
                <w:lang w:val="de-DE"/>
              </w:rPr>
              <w:br/>
              <w:t>in order</w:t>
            </w:r>
            <w:r w:rsidRPr="002D3FDC">
              <w:rPr>
                <w:rFonts w:asciiTheme="majorBidi" w:hAnsiTheme="majorBidi" w:cstheme="majorBidi"/>
                <w:b/>
                <w:sz w:val="12"/>
                <w:szCs w:val="12"/>
                <w:lang w:val="de-DE"/>
              </w:rPr>
              <w:br/>
              <w:t>En ordre</w:t>
            </w:r>
          </w:p>
        </w:tc>
        <w:tc>
          <w:tcPr>
            <w:tcW w:w="709" w:type="dxa"/>
            <w:tcBorders>
              <w:top w:val="single" w:sz="4" w:space="0" w:color="000000"/>
              <w:left w:val="single" w:sz="4" w:space="0" w:color="000000"/>
              <w:right w:val="single" w:sz="4" w:space="0" w:color="000000"/>
            </w:tcBorders>
            <w:textDirection w:val="btLr"/>
          </w:tcPr>
          <w:p w14:paraId="1B62D114"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de-DE"/>
              </w:rPr>
              <w:t>nicht in Ordnung</w:t>
            </w:r>
            <w:r w:rsidRPr="002D3FDC">
              <w:rPr>
                <w:rFonts w:asciiTheme="majorBidi" w:hAnsiTheme="majorBidi" w:cstheme="majorBidi"/>
                <w:b/>
                <w:sz w:val="12"/>
                <w:szCs w:val="12"/>
                <w:lang w:val="de-DE"/>
              </w:rPr>
              <w:br/>
              <w:t>not in order</w:t>
            </w:r>
            <w:r w:rsidRPr="002D3FDC">
              <w:rPr>
                <w:rFonts w:asciiTheme="majorBidi" w:hAnsiTheme="majorBidi" w:cstheme="majorBidi"/>
                <w:b/>
                <w:sz w:val="12"/>
                <w:szCs w:val="12"/>
                <w:lang w:val="de-DE"/>
              </w:rPr>
              <w:br/>
            </w:r>
            <w:r w:rsidRPr="00664AB8">
              <w:rPr>
                <w:rFonts w:asciiTheme="majorBidi" w:hAnsiTheme="majorBidi" w:cstheme="majorBidi"/>
                <w:b/>
                <w:sz w:val="12"/>
                <w:szCs w:val="12"/>
                <w:lang w:val="en-US"/>
              </w:rPr>
              <w:t>Pas en ordre</w:t>
            </w:r>
          </w:p>
        </w:tc>
        <w:tc>
          <w:tcPr>
            <w:tcW w:w="567" w:type="dxa"/>
            <w:tcBorders>
              <w:top w:val="single" w:sz="4" w:space="0" w:color="000000"/>
              <w:left w:val="single" w:sz="4" w:space="0" w:color="000000"/>
              <w:right w:val="single" w:sz="4" w:space="0" w:color="000000"/>
            </w:tcBorders>
            <w:textDirection w:val="btLr"/>
          </w:tcPr>
          <w:p w14:paraId="38FBBE03"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ru-RU"/>
              </w:rPr>
            </w:pPr>
            <w:r w:rsidRPr="002D3FDC">
              <w:rPr>
                <w:rFonts w:asciiTheme="majorBidi" w:hAnsiTheme="majorBidi" w:cstheme="majorBidi"/>
                <w:b/>
                <w:sz w:val="12"/>
                <w:szCs w:val="12"/>
              </w:rPr>
              <w:t>nicht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anwendbar</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not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applicable</w:t>
            </w:r>
            <w:r w:rsidRPr="002D3FDC">
              <w:rPr>
                <w:rFonts w:asciiTheme="majorBidi" w:hAnsiTheme="majorBidi" w:cstheme="majorBidi"/>
                <w:b/>
                <w:sz w:val="12"/>
                <w:szCs w:val="12"/>
                <w:lang w:val="ru-RU"/>
              </w:rPr>
              <w:br/>
            </w:r>
            <w:r w:rsidRPr="002D3FDC">
              <w:rPr>
                <w:rFonts w:asciiTheme="majorBidi" w:hAnsiTheme="majorBidi" w:cstheme="majorBidi"/>
                <w:b/>
                <w:sz w:val="12"/>
                <w:szCs w:val="12"/>
              </w:rPr>
              <w:t>Non applicable</w:t>
            </w:r>
          </w:p>
        </w:tc>
        <w:tc>
          <w:tcPr>
            <w:tcW w:w="567" w:type="dxa"/>
            <w:tcBorders>
              <w:top w:val="single" w:sz="4" w:space="0" w:color="000000"/>
              <w:left w:val="single" w:sz="4" w:space="0" w:color="000000"/>
              <w:right w:val="single" w:sz="4" w:space="0" w:color="000000"/>
            </w:tcBorders>
            <w:textDirection w:val="btLr"/>
          </w:tcPr>
          <w:p w14:paraId="2CB55973"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en-US"/>
              </w:rPr>
              <w:t>nicht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gepr</w:t>
            </w:r>
            <w:r w:rsidRPr="00664AB8">
              <w:rPr>
                <w:rFonts w:asciiTheme="majorBidi" w:hAnsiTheme="majorBidi" w:cstheme="majorBidi"/>
                <w:b/>
                <w:sz w:val="12"/>
                <w:szCs w:val="12"/>
                <w:lang w:val="en-US"/>
              </w:rPr>
              <w:t>ü</w:t>
            </w:r>
            <w:r w:rsidRPr="002D3FDC">
              <w:rPr>
                <w:rFonts w:asciiTheme="majorBidi" w:hAnsiTheme="majorBidi" w:cstheme="majorBidi"/>
                <w:b/>
                <w:sz w:val="12"/>
                <w:szCs w:val="12"/>
                <w:lang w:val="en-US"/>
              </w:rPr>
              <w:t>ft</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checked</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Non</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contr</w:t>
            </w:r>
            <w:r w:rsidRPr="00664AB8">
              <w:rPr>
                <w:rFonts w:asciiTheme="majorBidi" w:hAnsiTheme="majorBidi" w:cstheme="majorBidi"/>
                <w:b/>
                <w:sz w:val="12"/>
                <w:szCs w:val="12"/>
                <w:lang w:val="en-US"/>
              </w:rPr>
              <w:t>ô</w:t>
            </w:r>
            <w:r w:rsidRPr="002D3FDC">
              <w:rPr>
                <w:rFonts w:asciiTheme="majorBidi" w:hAnsiTheme="majorBidi" w:cstheme="majorBidi"/>
                <w:b/>
                <w:sz w:val="12"/>
                <w:szCs w:val="12"/>
                <w:lang w:val="en-US"/>
              </w:rPr>
              <w:t>l</w:t>
            </w:r>
            <w:r w:rsidRPr="00664AB8">
              <w:rPr>
                <w:rFonts w:asciiTheme="majorBidi" w:hAnsiTheme="majorBidi" w:cstheme="majorBidi"/>
                <w:b/>
                <w:sz w:val="12"/>
                <w:szCs w:val="12"/>
                <w:lang w:val="en-US"/>
              </w:rPr>
              <w:t>é</w:t>
            </w:r>
          </w:p>
        </w:tc>
        <w:tc>
          <w:tcPr>
            <w:tcW w:w="992" w:type="dxa"/>
            <w:tcBorders>
              <w:top w:val="single" w:sz="4" w:space="0" w:color="000000"/>
              <w:left w:val="single" w:sz="4" w:space="0" w:color="000000"/>
              <w:right w:val="single" w:sz="4" w:space="0" w:color="000000"/>
            </w:tcBorders>
            <w:textDirection w:val="btLr"/>
          </w:tcPr>
          <w:p w14:paraId="44355AE2"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lang w:val="de-DE"/>
              </w:rPr>
            </w:pPr>
            <w:r w:rsidRPr="002D3FDC">
              <w:rPr>
                <w:rFonts w:asciiTheme="majorBidi" w:hAnsiTheme="majorBidi" w:cstheme="majorBidi"/>
                <w:b/>
                <w:spacing w:val="-4"/>
                <w:sz w:val="12"/>
                <w:szCs w:val="12"/>
                <w:lang w:val="de-DE"/>
              </w:rPr>
              <w:t>Anwendbare Vorschriften</w:t>
            </w:r>
          </w:p>
          <w:p w14:paraId="4DEC5C3A"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lang w:val="de-DE"/>
              </w:rPr>
            </w:pPr>
            <w:r w:rsidRPr="002D3FDC">
              <w:rPr>
                <w:rFonts w:asciiTheme="majorBidi" w:hAnsiTheme="majorBidi" w:cstheme="majorBidi"/>
                <w:b/>
                <w:spacing w:val="-4"/>
                <w:sz w:val="12"/>
                <w:szCs w:val="12"/>
                <w:lang w:val="de-DE"/>
              </w:rPr>
              <w:t>Applicable provisions</w:t>
            </w:r>
          </w:p>
          <w:p w14:paraId="7F9B0BE3"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lang w:val="fr-FR"/>
              </w:rPr>
            </w:pPr>
            <w:r w:rsidRPr="002D3FDC">
              <w:rPr>
                <w:rFonts w:asciiTheme="majorBidi" w:hAnsiTheme="majorBidi" w:cstheme="majorBidi"/>
                <w:b/>
                <w:spacing w:val="-4"/>
                <w:sz w:val="12"/>
                <w:szCs w:val="12"/>
                <w:lang w:val="fr-FR"/>
              </w:rPr>
              <w:t>Dispositions applicables</w:t>
            </w:r>
          </w:p>
          <w:p w14:paraId="7A23F61A"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color w:val="FF0000"/>
                <w:spacing w:val="-4"/>
                <w:sz w:val="12"/>
                <w:szCs w:val="12"/>
                <w:u w:val="single"/>
                <w:lang w:val="de-AT"/>
              </w:rPr>
            </w:pPr>
          </w:p>
        </w:tc>
      </w:tr>
      <w:tr w:rsidR="00664AB8" w:rsidRPr="002D3FDC" w14:paraId="56628674" w14:textId="77777777" w:rsidTr="00FB1787">
        <w:tc>
          <w:tcPr>
            <w:tcW w:w="567" w:type="dxa"/>
          </w:tcPr>
          <w:p w14:paraId="6EA28EBD"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w:t>
            </w:r>
          </w:p>
        </w:tc>
        <w:tc>
          <w:tcPr>
            <w:tcW w:w="4962" w:type="dxa"/>
          </w:tcPr>
          <w:p w14:paraId="6D4AE4E4" w14:textId="77777777" w:rsidR="00664AB8" w:rsidRPr="00664AB8" w:rsidRDefault="00664AB8" w:rsidP="00FB1787">
            <w:pPr>
              <w:widowControl w:val="0"/>
              <w:suppressAutoHyphens w:val="0"/>
              <w:spacing w:line="199" w:lineRule="exact"/>
              <w:ind w:right="-20"/>
              <w:jc w:val="both"/>
              <w:rPr>
                <w:rFonts w:asciiTheme="majorBidi" w:hAnsiTheme="majorBidi" w:cstheme="majorBidi"/>
                <w:sz w:val="18"/>
                <w:szCs w:val="18"/>
                <w:lang w:val="en-US"/>
              </w:rPr>
            </w:pPr>
            <w:r w:rsidRPr="00664AB8">
              <w:rPr>
                <w:rFonts w:asciiTheme="majorBidi" w:hAnsiTheme="majorBidi" w:cstheme="majorBidi"/>
                <w:sz w:val="18"/>
                <w:szCs w:val="18"/>
                <w:lang w:val="en-US"/>
              </w:rPr>
              <w:t>Schriftliche Weisungen / Instructions in writing / Consignes écrites</w:t>
            </w:r>
          </w:p>
        </w:tc>
        <w:tc>
          <w:tcPr>
            <w:tcW w:w="708" w:type="dxa"/>
          </w:tcPr>
          <w:p w14:paraId="6D3BDEF5" w14:textId="77777777" w:rsidR="00664AB8" w:rsidRPr="00664AB8" w:rsidRDefault="00664AB8" w:rsidP="00FB1787">
            <w:pPr>
              <w:suppressAutoHyphens w:val="0"/>
              <w:spacing w:line="240" w:lineRule="auto"/>
              <w:rPr>
                <w:rFonts w:asciiTheme="majorBidi" w:hAnsiTheme="majorBidi" w:cstheme="majorBidi"/>
                <w:sz w:val="18"/>
                <w:szCs w:val="18"/>
                <w:lang w:val="en-US"/>
              </w:rPr>
            </w:pPr>
          </w:p>
        </w:tc>
        <w:tc>
          <w:tcPr>
            <w:tcW w:w="709" w:type="dxa"/>
          </w:tcPr>
          <w:p w14:paraId="2CE55F02" w14:textId="77777777" w:rsidR="00664AB8" w:rsidRPr="00664AB8" w:rsidRDefault="00664AB8" w:rsidP="00FB1787">
            <w:pPr>
              <w:suppressAutoHyphens w:val="0"/>
              <w:spacing w:line="240" w:lineRule="auto"/>
              <w:rPr>
                <w:rFonts w:asciiTheme="majorBidi" w:hAnsiTheme="majorBidi" w:cstheme="majorBidi"/>
                <w:sz w:val="18"/>
                <w:szCs w:val="18"/>
                <w:lang w:val="en-US"/>
              </w:rPr>
            </w:pPr>
          </w:p>
        </w:tc>
        <w:tc>
          <w:tcPr>
            <w:tcW w:w="567" w:type="dxa"/>
          </w:tcPr>
          <w:p w14:paraId="767A88E5" w14:textId="77777777" w:rsidR="00664AB8" w:rsidRPr="00664AB8" w:rsidRDefault="00664AB8" w:rsidP="00FB1787">
            <w:pPr>
              <w:suppressAutoHyphens w:val="0"/>
              <w:spacing w:line="240" w:lineRule="auto"/>
              <w:rPr>
                <w:rFonts w:asciiTheme="majorBidi" w:hAnsiTheme="majorBidi" w:cstheme="majorBidi"/>
                <w:sz w:val="18"/>
                <w:szCs w:val="18"/>
                <w:lang w:val="en-US"/>
              </w:rPr>
            </w:pPr>
          </w:p>
        </w:tc>
        <w:tc>
          <w:tcPr>
            <w:tcW w:w="567" w:type="dxa"/>
          </w:tcPr>
          <w:p w14:paraId="55E2A9BC" w14:textId="77777777" w:rsidR="00664AB8" w:rsidRPr="00664AB8" w:rsidRDefault="00664AB8" w:rsidP="00FB1787">
            <w:pPr>
              <w:suppressAutoHyphens w:val="0"/>
              <w:spacing w:line="240" w:lineRule="auto"/>
              <w:rPr>
                <w:rFonts w:asciiTheme="majorBidi" w:hAnsiTheme="majorBidi" w:cstheme="majorBidi"/>
                <w:sz w:val="18"/>
                <w:szCs w:val="18"/>
                <w:lang w:val="en-US"/>
              </w:rPr>
            </w:pPr>
          </w:p>
        </w:tc>
        <w:tc>
          <w:tcPr>
            <w:tcW w:w="992" w:type="dxa"/>
          </w:tcPr>
          <w:p w14:paraId="7396648A"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8.1.2.1 (c)</w:t>
            </w:r>
          </w:p>
          <w:p w14:paraId="6B9BFAC4"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5.4.3</w:t>
            </w:r>
          </w:p>
          <w:p w14:paraId="59F01C20"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8.1.2.4</w:t>
            </w:r>
          </w:p>
          <w:p w14:paraId="6B73D941"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lang w:val="de-AT"/>
              </w:rPr>
              <w:t>8.1.2.9</w:t>
            </w:r>
          </w:p>
        </w:tc>
      </w:tr>
      <w:tr w:rsidR="00664AB8" w:rsidRPr="002D3FDC" w14:paraId="30756650" w14:textId="77777777" w:rsidTr="00FB1787">
        <w:tc>
          <w:tcPr>
            <w:tcW w:w="567" w:type="dxa"/>
            <w:shd w:val="clear" w:color="auto" w:fill="D9D9D9"/>
          </w:tcPr>
          <w:p w14:paraId="1CCCE317"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25.2</w:t>
            </w:r>
          </w:p>
        </w:tc>
        <w:tc>
          <w:tcPr>
            <w:tcW w:w="4962" w:type="dxa"/>
            <w:shd w:val="clear" w:color="auto" w:fill="D9D9D9"/>
          </w:tcPr>
          <w:p w14:paraId="7B309FC0"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Abdruck oder elektronische Version des ADN mit der beigefügten Verordnung in der jeweils gültigen Fassung / Paper copy or electronic version of the ADN with the latest version of its Annexed Regulations / Un exemplaire sur papier ou une version électronique de l’ADN avec la dernière version en vigueur de son Règlement annexé</w:t>
            </w:r>
          </w:p>
        </w:tc>
        <w:tc>
          <w:tcPr>
            <w:tcW w:w="708" w:type="dxa"/>
            <w:shd w:val="clear" w:color="auto" w:fill="D9D9D9"/>
          </w:tcPr>
          <w:p w14:paraId="136D8403"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shd w:val="clear" w:color="auto" w:fill="D9D9D9"/>
          </w:tcPr>
          <w:p w14:paraId="6B6E12EC"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78D8CB89"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300544E0"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cPr>
          <w:p w14:paraId="553013D3"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lang w:val="de-AT"/>
              </w:rPr>
              <w:t>8.1.2.1 (d)</w:t>
            </w:r>
            <w:r w:rsidRPr="002D3FDC">
              <w:rPr>
                <w:rFonts w:asciiTheme="majorBidi" w:hAnsiTheme="majorBidi" w:cstheme="majorBidi"/>
                <w:spacing w:val="-4"/>
                <w:sz w:val="16"/>
                <w:szCs w:val="16"/>
                <w:lang w:val="de-AT"/>
              </w:rPr>
              <w:br/>
            </w:r>
          </w:p>
        </w:tc>
      </w:tr>
      <w:tr w:rsidR="00664AB8" w:rsidRPr="002D3FDC" w14:paraId="47FE6F5B" w14:textId="77777777" w:rsidTr="00FB1787">
        <w:tc>
          <w:tcPr>
            <w:tcW w:w="567" w:type="dxa"/>
          </w:tcPr>
          <w:p w14:paraId="22E2CAAE" w14:textId="77777777" w:rsidR="00664AB8" w:rsidRPr="002D3FDC" w:rsidRDefault="00664AB8" w:rsidP="00FB1787">
            <w:pPr>
              <w:widowControl w:val="0"/>
              <w:suppressAutoHyphens w:val="0"/>
              <w:spacing w:line="199" w:lineRule="exact"/>
              <w:ind w:right="-20"/>
              <w:rPr>
                <w:rFonts w:asciiTheme="majorBidi" w:hAnsiTheme="majorBidi" w:cstheme="majorBidi"/>
                <w:color w:val="00B050"/>
                <w:sz w:val="18"/>
                <w:szCs w:val="18"/>
              </w:rPr>
            </w:pPr>
            <w:r w:rsidRPr="002D3FDC">
              <w:rPr>
                <w:rFonts w:asciiTheme="majorBidi" w:hAnsiTheme="majorBidi" w:cstheme="majorBidi"/>
                <w:sz w:val="18"/>
                <w:szCs w:val="18"/>
              </w:rPr>
              <w:t>25.3</w:t>
            </w:r>
          </w:p>
        </w:tc>
        <w:tc>
          <w:tcPr>
            <w:tcW w:w="4962" w:type="dxa"/>
          </w:tcPr>
          <w:p w14:paraId="718630DA"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trike/>
                <w:color w:val="00B050"/>
                <w:sz w:val="18"/>
                <w:szCs w:val="18"/>
              </w:rPr>
            </w:pPr>
            <w:r w:rsidRPr="002D3FDC">
              <w:rPr>
                <w:rFonts w:asciiTheme="majorBidi" w:hAnsiTheme="majorBidi" w:cstheme="majorBidi"/>
                <w:sz w:val="18"/>
                <w:szCs w:val="18"/>
              </w:rPr>
              <w:t>Bescheinigung der Isolationswiderstände, Bescheinigung über die Prüfung der Anlagen und Geräte und autonomen Schutzsysteme, Bescheinigung zur Übereinstimmung der Unterlagen mit den Gegebenheiten an Bord / inspection certificate of the insulation resistance, certificates concerning the inspection of all installations, equipment and self-contained protection systems and the conformity of the documents with the circumstances on board;</w:t>
            </w:r>
            <w:r w:rsidRPr="002D3FDC">
              <w:rPr>
                <w:rFonts w:asciiTheme="majorBidi" w:hAnsiTheme="majorBidi" w:cstheme="majorBidi"/>
                <w:sz w:val="22"/>
              </w:rPr>
              <w:t xml:space="preserve"> </w:t>
            </w:r>
            <w:r w:rsidRPr="002D3FDC">
              <w:rPr>
                <w:rFonts w:asciiTheme="majorBidi" w:hAnsiTheme="majorBidi" w:cstheme="majorBidi"/>
                <w:sz w:val="18"/>
                <w:szCs w:val="18"/>
              </w:rPr>
              <w:t xml:space="preserve">/ </w:t>
            </w:r>
            <w:r w:rsidRPr="002D3FDC">
              <w:rPr>
                <w:rFonts w:asciiTheme="majorBidi" w:eastAsia="TimesNewRomanPSMT" w:hAnsiTheme="majorBidi" w:cstheme="majorBidi"/>
                <w:sz w:val="18"/>
                <w:szCs w:val="18"/>
              </w:rPr>
              <w:t>Le certificat de vérification de la résistance de l’isolation des installations électriques, les attestations relatives à la vérification des installations et équipements et des systèmes de protection autonomes, la preuve de la conformité des documents aux conditions à bord</w:t>
            </w:r>
          </w:p>
        </w:tc>
        <w:tc>
          <w:tcPr>
            <w:tcW w:w="708" w:type="dxa"/>
          </w:tcPr>
          <w:p w14:paraId="440D0B83" w14:textId="77777777" w:rsidR="00664AB8" w:rsidRPr="002D3FDC" w:rsidRDefault="00664AB8" w:rsidP="00FB1787">
            <w:pPr>
              <w:suppressAutoHyphens w:val="0"/>
              <w:spacing w:line="240" w:lineRule="auto"/>
              <w:rPr>
                <w:rFonts w:asciiTheme="majorBidi" w:hAnsiTheme="majorBidi" w:cstheme="majorBidi"/>
                <w:color w:val="00B050"/>
                <w:sz w:val="18"/>
                <w:szCs w:val="18"/>
              </w:rPr>
            </w:pPr>
          </w:p>
        </w:tc>
        <w:tc>
          <w:tcPr>
            <w:tcW w:w="709" w:type="dxa"/>
          </w:tcPr>
          <w:p w14:paraId="437F8538" w14:textId="77777777" w:rsidR="00664AB8" w:rsidRPr="002D3FDC" w:rsidRDefault="00664AB8" w:rsidP="00FB1787">
            <w:pPr>
              <w:suppressAutoHyphens w:val="0"/>
              <w:spacing w:line="240" w:lineRule="auto"/>
              <w:rPr>
                <w:rFonts w:asciiTheme="majorBidi" w:hAnsiTheme="majorBidi" w:cstheme="majorBidi"/>
                <w:color w:val="00B050"/>
                <w:sz w:val="18"/>
                <w:szCs w:val="18"/>
              </w:rPr>
            </w:pPr>
          </w:p>
        </w:tc>
        <w:tc>
          <w:tcPr>
            <w:tcW w:w="567" w:type="dxa"/>
          </w:tcPr>
          <w:p w14:paraId="0E268D03" w14:textId="77777777" w:rsidR="00664AB8" w:rsidRPr="002D3FDC" w:rsidRDefault="00664AB8" w:rsidP="00FB1787">
            <w:pPr>
              <w:suppressAutoHyphens w:val="0"/>
              <w:spacing w:line="240" w:lineRule="auto"/>
              <w:rPr>
                <w:rFonts w:asciiTheme="majorBidi" w:hAnsiTheme="majorBidi" w:cstheme="majorBidi"/>
                <w:color w:val="00B050"/>
                <w:sz w:val="18"/>
                <w:szCs w:val="18"/>
              </w:rPr>
            </w:pPr>
          </w:p>
        </w:tc>
        <w:tc>
          <w:tcPr>
            <w:tcW w:w="567" w:type="dxa"/>
          </w:tcPr>
          <w:p w14:paraId="77FC737E" w14:textId="77777777" w:rsidR="00664AB8" w:rsidRPr="002D3FDC" w:rsidRDefault="00664AB8" w:rsidP="00FB1787">
            <w:pPr>
              <w:suppressAutoHyphens w:val="0"/>
              <w:spacing w:line="240" w:lineRule="auto"/>
              <w:rPr>
                <w:rFonts w:asciiTheme="majorBidi" w:hAnsiTheme="majorBidi" w:cstheme="majorBidi"/>
                <w:color w:val="00B050"/>
                <w:sz w:val="18"/>
                <w:szCs w:val="18"/>
              </w:rPr>
            </w:pPr>
          </w:p>
        </w:tc>
        <w:tc>
          <w:tcPr>
            <w:tcW w:w="992" w:type="dxa"/>
          </w:tcPr>
          <w:p w14:paraId="2AE7ACF3"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8.1.2.1 (e)</w:t>
            </w:r>
          </w:p>
          <w:p w14:paraId="14E2A9A4"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8.1.2.8</w:t>
            </w:r>
          </w:p>
          <w:p w14:paraId="5692B75E" w14:textId="77777777" w:rsidR="00664AB8" w:rsidRPr="002D3FDC" w:rsidRDefault="00664AB8" w:rsidP="00FB1787">
            <w:pPr>
              <w:suppressAutoHyphens w:val="0"/>
              <w:spacing w:line="240" w:lineRule="auto"/>
              <w:rPr>
                <w:rFonts w:asciiTheme="majorBidi" w:hAnsiTheme="majorBidi" w:cstheme="majorBidi"/>
                <w:sz w:val="16"/>
                <w:szCs w:val="16"/>
                <w:lang w:val="de-AT"/>
              </w:rPr>
            </w:pPr>
            <w:r w:rsidRPr="002D3FDC">
              <w:rPr>
                <w:rFonts w:asciiTheme="majorBidi" w:hAnsiTheme="majorBidi" w:cstheme="majorBidi"/>
                <w:sz w:val="16"/>
                <w:szCs w:val="16"/>
                <w:lang w:val="de-AT"/>
              </w:rPr>
              <w:t>8.1.7.1</w:t>
            </w:r>
          </w:p>
          <w:p w14:paraId="5591733B" w14:textId="77777777" w:rsidR="00664AB8" w:rsidRPr="002D3FDC" w:rsidRDefault="00664AB8" w:rsidP="00FB1787">
            <w:pPr>
              <w:suppressAutoHyphens w:val="0"/>
              <w:spacing w:line="240" w:lineRule="auto"/>
              <w:rPr>
                <w:rFonts w:asciiTheme="majorBidi" w:hAnsiTheme="majorBidi" w:cstheme="majorBidi"/>
                <w:color w:val="00B050"/>
                <w:spacing w:val="-4"/>
                <w:sz w:val="16"/>
                <w:szCs w:val="16"/>
              </w:rPr>
            </w:pPr>
            <w:r w:rsidRPr="002D3FDC">
              <w:rPr>
                <w:rFonts w:asciiTheme="majorBidi" w:hAnsiTheme="majorBidi" w:cstheme="majorBidi"/>
                <w:sz w:val="16"/>
                <w:szCs w:val="16"/>
                <w:lang w:val="de-AT"/>
              </w:rPr>
              <w:t>8.1.7.2</w:t>
            </w:r>
          </w:p>
        </w:tc>
      </w:tr>
      <w:tr w:rsidR="00664AB8" w:rsidRPr="002D3FDC" w14:paraId="4FFD1066" w14:textId="77777777" w:rsidTr="00FB1787">
        <w:tc>
          <w:tcPr>
            <w:tcW w:w="567" w:type="dxa"/>
            <w:shd w:val="clear" w:color="auto" w:fill="D9D9D9"/>
          </w:tcPr>
          <w:p w14:paraId="0702D67F"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25.4</w:t>
            </w:r>
          </w:p>
        </w:tc>
        <w:tc>
          <w:tcPr>
            <w:tcW w:w="4962" w:type="dxa"/>
            <w:shd w:val="clear" w:color="auto" w:fill="D9D9D9"/>
          </w:tcPr>
          <w:p w14:paraId="12EB70D9"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w:t>
            </w:r>
            <w:r w:rsidRPr="002D3FDC">
              <w:rPr>
                <w:rFonts w:asciiTheme="majorBidi" w:hAnsiTheme="majorBidi" w:cstheme="majorBidi"/>
                <w:i/>
                <w:sz w:val="18"/>
                <w:szCs w:val="18"/>
              </w:rPr>
              <w:t>Deleted</w:t>
            </w:r>
            <w:r w:rsidRPr="002D3FDC">
              <w:rPr>
                <w:rFonts w:asciiTheme="majorBidi" w:hAnsiTheme="majorBidi" w:cstheme="majorBidi"/>
                <w:sz w:val="18"/>
                <w:szCs w:val="18"/>
              </w:rPr>
              <w:t>)</w:t>
            </w:r>
          </w:p>
        </w:tc>
        <w:tc>
          <w:tcPr>
            <w:tcW w:w="708" w:type="dxa"/>
            <w:shd w:val="clear" w:color="auto" w:fill="D9D9D9"/>
          </w:tcPr>
          <w:p w14:paraId="6D54FCD6"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shd w:val="clear" w:color="auto" w:fill="D9D9D9"/>
          </w:tcPr>
          <w:p w14:paraId="70748CEF"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424F9BF1"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031E54C8"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cPr>
          <w:p w14:paraId="3DA7232B" w14:textId="77777777" w:rsidR="00664AB8" w:rsidRPr="002D3FDC" w:rsidRDefault="00664AB8" w:rsidP="00FB1787">
            <w:pPr>
              <w:suppressAutoHyphens w:val="0"/>
              <w:spacing w:line="240" w:lineRule="auto"/>
              <w:rPr>
                <w:rFonts w:asciiTheme="majorBidi" w:hAnsiTheme="majorBidi" w:cstheme="majorBidi"/>
                <w:spacing w:val="-4"/>
                <w:sz w:val="16"/>
                <w:szCs w:val="16"/>
              </w:rPr>
            </w:pPr>
          </w:p>
        </w:tc>
      </w:tr>
      <w:tr w:rsidR="00664AB8" w:rsidRPr="002D3FDC" w14:paraId="20B43055" w14:textId="77777777" w:rsidTr="00FB1787">
        <w:tc>
          <w:tcPr>
            <w:tcW w:w="567" w:type="dxa"/>
          </w:tcPr>
          <w:p w14:paraId="3A6AF97D"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25.5</w:t>
            </w:r>
          </w:p>
        </w:tc>
        <w:tc>
          <w:tcPr>
            <w:tcW w:w="4962" w:type="dxa"/>
          </w:tcPr>
          <w:p w14:paraId="34F2017C"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Bescheinigung über die Prüfung der Feuerlöschschläuche und der besonderen Ausrüstung </w:t>
            </w:r>
            <w:r w:rsidRPr="002D3FDC">
              <w:rPr>
                <w:rFonts w:asciiTheme="majorBidi" w:hAnsiTheme="majorBidi" w:cstheme="majorBidi"/>
              </w:rPr>
              <w:t xml:space="preserve">/ </w:t>
            </w:r>
            <w:r w:rsidRPr="002D3FDC">
              <w:rPr>
                <w:rFonts w:asciiTheme="majorBidi" w:hAnsiTheme="majorBidi" w:cstheme="majorBidi"/>
                <w:sz w:val="18"/>
                <w:szCs w:val="18"/>
              </w:rPr>
              <w:t>inspection certificate</w:t>
            </w:r>
            <w:r w:rsidRPr="002D3FDC">
              <w:rPr>
                <w:rFonts w:asciiTheme="majorBidi" w:hAnsiTheme="majorBidi" w:cstheme="majorBidi"/>
              </w:rPr>
              <w:t xml:space="preserve"> </w:t>
            </w:r>
            <w:r w:rsidRPr="002D3FDC">
              <w:rPr>
                <w:rFonts w:asciiTheme="majorBidi" w:hAnsiTheme="majorBidi" w:cstheme="majorBidi"/>
                <w:sz w:val="18"/>
                <w:szCs w:val="18"/>
              </w:rPr>
              <w:t>concerning the inspection of the fire-extinguishing hoses the special equipment / Certificat d’inspection des extincteurs à main, des tuyaux d’extinction d’incendie, et de l’équipement spécial</w:t>
            </w:r>
          </w:p>
        </w:tc>
        <w:tc>
          <w:tcPr>
            <w:tcW w:w="708" w:type="dxa"/>
          </w:tcPr>
          <w:p w14:paraId="432FBA0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tcPr>
          <w:p w14:paraId="190173EB"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tcPr>
          <w:p w14:paraId="67C8C720"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tcPr>
          <w:p w14:paraId="1C8BFEC7"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tcPr>
          <w:p w14:paraId="41B9DE34"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8.1.2.1 (f)</w:t>
            </w:r>
            <w:r w:rsidRPr="002D3FDC">
              <w:rPr>
                <w:rFonts w:asciiTheme="majorBidi" w:hAnsiTheme="majorBidi" w:cstheme="majorBidi"/>
                <w:spacing w:val="-4"/>
                <w:sz w:val="16"/>
                <w:szCs w:val="16"/>
              </w:rPr>
              <w:br/>
              <w:t>8.1.2.8</w:t>
            </w:r>
          </w:p>
          <w:p w14:paraId="128E366D"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8.1.6.1</w:t>
            </w:r>
          </w:p>
          <w:p w14:paraId="74CABCA6"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z w:val="16"/>
                <w:szCs w:val="16"/>
                <w:lang w:val="de-DE"/>
              </w:rPr>
              <w:t>8.1.6.3</w:t>
            </w:r>
          </w:p>
        </w:tc>
      </w:tr>
      <w:tr w:rsidR="00664AB8" w:rsidRPr="002D3FDC" w14:paraId="331EC7FF" w14:textId="77777777" w:rsidTr="00FB1787">
        <w:tc>
          <w:tcPr>
            <w:tcW w:w="567" w:type="dxa"/>
            <w:shd w:val="clear" w:color="auto" w:fill="D9D9D9"/>
          </w:tcPr>
          <w:p w14:paraId="3BAEE274"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25.6</w:t>
            </w:r>
          </w:p>
        </w:tc>
        <w:tc>
          <w:tcPr>
            <w:tcW w:w="4962" w:type="dxa"/>
            <w:shd w:val="clear" w:color="auto" w:fill="D9D9D9"/>
          </w:tcPr>
          <w:p w14:paraId="3F32511C" w14:textId="77777777" w:rsidR="00664AB8" w:rsidRPr="002D3FDC" w:rsidRDefault="00664AB8" w:rsidP="00FB1787">
            <w:pPr>
              <w:keepNext/>
              <w:keepLines/>
              <w:widowControl w:val="0"/>
              <w:suppressAutoHyphens w:val="0"/>
              <w:spacing w:after="120" w:line="199" w:lineRule="exact"/>
              <w:ind w:right="-23"/>
              <w:jc w:val="both"/>
              <w:rPr>
                <w:rFonts w:asciiTheme="majorBidi" w:hAnsiTheme="majorBidi" w:cstheme="majorBidi"/>
                <w:sz w:val="18"/>
                <w:szCs w:val="18"/>
              </w:rPr>
            </w:pPr>
            <w:r w:rsidRPr="002D3FDC">
              <w:rPr>
                <w:rFonts w:asciiTheme="majorBidi" w:hAnsiTheme="majorBidi" w:cstheme="majorBidi"/>
                <w:sz w:val="18"/>
                <w:szCs w:val="18"/>
              </w:rPr>
              <w:t>Prüfbuch für alle geforderten Messergebnisse</w:t>
            </w:r>
            <w:r w:rsidRPr="002D3FDC">
              <w:rPr>
                <w:rFonts w:asciiTheme="majorBidi" w:hAnsiTheme="majorBidi" w:cstheme="majorBidi"/>
                <w:strike/>
                <w:sz w:val="18"/>
                <w:szCs w:val="18"/>
              </w:rPr>
              <w:t xml:space="preserve"> </w:t>
            </w:r>
            <w:r w:rsidRPr="002D3FDC">
              <w:rPr>
                <w:rFonts w:asciiTheme="majorBidi" w:hAnsiTheme="majorBidi" w:cstheme="majorBidi"/>
              </w:rPr>
              <w:t>/</w:t>
            </w:r>
            <w:r w:rsidRPr="002D3FDC">
              <w:rPr>
                <w:rFonts w:asciiTheme="majorBidi" w:hAnsiTheme="majorBidi" w:cstheme="majorBidi"/>
                <w:sz w:val="18"/>
                <w:szCs w:val="18"/>
              </w:rPr>
              <w:t xml:space="preserve"> a</w:t>
            </w:r>
            <w:r w:rsidRPr="002D3FDC">
              <w:rPr>
                <w:rFonts w:asciiTheme="majorBidi" w:hAnsiTheme="majorBidi" w:cstheme="majorBidi"/>
              </w:rPr>
              <w:t xml:space="preserve"> b</w:t>
            </w:r>
            <w:r w:rsidRPr="002D3FDC">
              <w:rPr>
                <w:rFonts w:asciiTheme="majorBidi" w:hAnsiTheme="majorBidi" w:cstheme="majorBidi"/>
                <w:sz w:val="18"/>
                <w:szCs w:val="18"/>
              </w:rPr>
              <w:t>ook in which all required measurement results are recorded</w:t>
            </w:r>
            <w:r w:rsidRPr="002D3FDC">
              <w:rPr>
                <w:rFonts w:asciiTheme="majorBidi" w:hAnsiTheme="majorBidi" w:cstheme="majorBidi"/>
              </w:rPr>
              <w:t xml:space="preserve"> </w:t>
            </w:r>
            <w:r w:rsidRPr="002D3FDC">
              <w:rPr>
                <w:rFonts w:asciiTheme="majorBidi" w:hAnsiTheme="majorBidi" w:cstheme="majorBidi"/>
                <w:sz w:val="18"/>
                <w:szCs w:val="18"/>
              </w:rPr>
              <w:t>/ Carnet de contrôle dans lequel sont consignés tous les resultants de mesures</w:t>
            </w:r>
          </w:p>
        </w:tc>
        <w:tc>
          <w:tcPr>
            <w:tcW w:w="708" w:type="dxa"/>
            <w:shd w:val="clear" w:color="auto" w:fill="D9D9D9"/>
          </w:tcPr>
          <w:p w14:paraId="085E784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shd w:val="clear" w:color="auto" w:fill="D9D9D9"/>
          </w:tcPr>
          <w:p w14:paraId="2B387B0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30D5A453"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0F0DCEA2"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cPr>
          <w:p w14:paraId="1FBCE576" w14:textId="77777777" w:rsidR="00664AB8" w:rsidRPr="002D3FDC" w:rsidRDefault="00664AB8" w:rsidP="00FB1787">
            <w:pPr>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8.1.2.1 (g)</w:t>
            </w:r>
          </w:p>
          <w:p w14:paraId="2CBB93B8" w14:textId="77777777" w:rsidR="00664AB8" w:rsidRPr="002D3FDC" w:rsidRDefault="00664AB8" w:rsidP="00FB1787">
            <w:pPr>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AT"/>
              </w:rPr>
              <w:t>8.1.2.8</w:t>
            </w:r>
          </w:p>
        </w:tc>
      </w:tr>
      <w:tr w:rsidR="00664AB8" w:rsidRPr="002D3FDC" w14:paraId="0A16AC66" w14:textId="77777777" w:rsidTr="00FB1787">
        <w:tc>
          <w:tcPr>
            <w:tcW w:w="567" w:type="dxa"/>
          </w:tcPr>
          <w:p w14:paraId="3EEB466C"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25.7</w:t>
            </w:r>
          </w:p>
        </w:tc>
        <w:tc>
          <w:tcPr>
            <w:tcW w:w="4962" w:type="dxa"/>
          </w:tcPr>
          <w:p w14:paraId="62F96D55"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Kopie des wesentlichen Textes der Sonderregelungen gemäß Kapitel 1.5, die bei einem Transport in Anspruch genommen werden </w:t>
            </w:r>
            <w:r w:rsidRPr="002D3FDC">
              <w:rPr>
                <w:rFonts w:asciiTheme="majorBidi" w:hAnsiTheme="majorBidi" w:cstheme="majorBidi"/>
              </w:rPr>
              <w:t xml:space="preserve">/ </w:t>
            </w:r>
            <w:r w:rsidRPr="002D3FDC">
              <w:rPr>
                <w:rFonts w:asciiTheme="majorBidi" w:hAnsiTheme="majorBidi" w:cstheme="majorBidi"/>
                <w:sz w:val="18"/>
                <w:szCs w:val="18"/>
              </w:rPr>
              <w:t>Copy of the relevant text of the special authorizations referred to in 1.5</w:t>
            </w:r>
            <w:r w:rsidRPr="002D3FDC">
              <w:rPr>
                <w:rFonts w:asciiTheme="majorBidi" w:hAnsiTheme="majorBidi" w:cstheme="majorBidi"/>
                <w:sz w:val="22"/>
              </w:rPr>
              <w:t xml:space="preserve"> </w:t>
            </w:r>
            <w:r w:rsidRPr="002D3FDC">
              <w:rPr>
                <w:rFonts w:asciiTheme="majorBidi" w:hAnsiTheme="majorBidi" w:cstheme="majorBidi"/>
                <w:sz w:val="18"/>
                <w:szCs w:val="18"/>
              </w:rPr>
              <w:t>which are used for a transport / Copie du texte des autorisations spéciales relevant du 1.5 en vertu desquelles le transport est réalisé</w:t>
            </w:r>
          </w:p>
        </w:tc>
        <w:tc>
          <w:tcPr>
            <w:tcW w:w="708" w:type="dxa"/>
          </w:tcPr>
          <w:p w14:paraId="15E4366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tcPr>
          <w:p w14:paraId="6F074C01"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tcPr>
          <w:p w14:paraId="05FBAC9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tcPr>
          <w:p w14:paraId="2319CC6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tcPr>
          <w:p w14:paraId="2FC2EB80"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8.1.2.1 (h)</w:t>
            </w:r>
          </w:p>
          <w:p w14:paraId="63D158CD"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1.5.1</w:t>
            </w:r>
          </w:p>
          <w:p w14:paraId="71489F5D"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8.1.2.8</w:t>
            </w:r>
          </w:p>
        </w:tc>
      </w:tr>
    </w:tbl>
    <w:p w14:paraId="22E0710A" w14:textId="77777777" w:rsidR="00664AB8" w:rsidRPr="002D3FDC" w:rsidRDefault="00664AB8" w:rsidP="00664AB8">
      <w:pPr>
        <w:rPr>
          <w:rFonts w:asciiTheme="majorBidi" w:hAnsiTheme="majorBidi" w:cstheme="majorBidi"/>
        </w:rPr>
      </w:pPr>
      <w:r w:rsidRPr="002D3FDC">
        <w:rPr>
          <w:rFonts w:asciiTheme="majorBidi" w:hAnsiTheme="majorBidi" w:cstheme="majorBidi"/>
        </w:rPr>
        <w:br w:type="page"/>
      </w:r>
    </w:p>
    <w:tbl>
      <w:tblPr>
        <w:tblW w:w="9072" w:type="dxa"/>
        <w:tblInd w:w="-5" w:type="dxa"/>
        <w:tblLayout w:type="fixed"/>
        <w:tblCellMar>
          <w:left w:w="0" w:type="dxa"/>
          <w:right w:w="0" w:type="dxa"/>
        </w:tblCellMar>
        <w:tblLook w:val="0000" w:firstRow="0" w:lastRow="0" w:firstColumn="0" w:lastColumn="0" w:noHBand="0" w:noVBand="0"/>
      </w:tblPr>
      <w:tblGrid>
        <w:gridCol w:w="708"/>
        <w:gridCol w:w="4676"/>
        <w:gridCol w:w="709"/>
        <w:gridCol w:w="567"/>
        <w:gridCol w:w="142"/>
        <w:gridCol w:w="569"/>
        <w:gridCol w:w="567"/>
        <w:gridCol w:w="142"/>
        <w:gridCol w:w="992"/>
      </w:tblGrid>
      <w:tr w:rsidR="00664AB8" w:rsidRPr="002D3FDC" w14:paraId="35CF0E01" w14:textId="77777777" w:rsidTr="00FB1787">
        <w:trPr>
          <w:trHeight w:val="1227"/>
        </w:trPr>
        <w:tc>
          <w:tcPr>
            <w:tcW w:w="5387" w:type="dxa"/>
            <w:gridSpan w:val="2"/>
            <w:tcBorders>
              <w:top w:val="single" w:sz="4" w:space="0" w:color="000000"/>
              <w:left w:val="single" w:sz="4" w:space="0" w:color="000000"/>
              <w:right w:val="single" w:sz="4" w:space="0" w:color="000000"/>
            </w:tcBorders>
            <w:vAlign w:val="center"/>
          </w:tcPr>
          <w:p w14:paraId="175D5803" w14:textId="77777777" w:rsidR="00664AB8" w:rsidRPr="002D3FDC" w:rsidRDefault="00664AB8" w:rsidP="00FB1787">
            <w:pPr>
              <w:widowControl w:val="0"/>
              <w:suppressAutoHyphens w:val="0"/>
              <w:spacing w:line="240" w:lineRule="auto"/>
              <w:ind w:left="113"/>
              <w:contextualSpacing/>
              <w:jc w:val="center"/>
              <w:rPr>
                <w:rFonts w:asciiTheme="majorBidi" w:hAnsiTheme="majorBidi" w:cstheme="majorBidi"/>
                <w:b/>
                <w:sz w:val="18"/>
                <w:szCs w:val="18"/>
                <w:lang w:val="ru-RU"/>
              </w:rPr>
            </w:pPr>
            <w:r w:rsidRPr="002D3FDC">
              <w:rPr>
                <w:rFonts w:asciiTheme="majorBidi" w:hAnsiTheme="majorBidi" w:cstheme="majorBidi"/>
                <w:b/>
                <w:sz w:val="18"/>
                <w:szCs w:val="18"/>
              </w:rPr>
              <w:lastRenderedPageBreak/>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9" w:type="dxa"/>
            <w:tcBorders>
              <w:top w:val="single" w:sz="4" w:space="0" w:color="000000"/>
              <w:left w:val="single" w:sz="4" w:space="0" w:color="000000"/>
              <w:right w:val="single" w:sz="4" w:space="0" w:color="000000"/>
            </w:tcBorders>
            <w:textDirection w:val="btLr"/>
          </w:tcPr>
          <w:p w14:paraId="73063A96"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de-DE"/>
              </w:rPr>
            </w:pPr>
            <w:r w:rsidRPr="002D3FDC">
              <w:rPr>
                <w:rFonts w:asciiTheme="majorBidi" w:hAnsiTheme="majorBidi" w:cstheme="majorBidi"/>
                <w:b/>
                <w:sz w:val="12"/>
                <w:szCs w:val="12"/>
                <w:lang w:val="de-DE"/>
              </w:rPr>
              <w:t>in Ordnung</w:t>
            </w:r>
            <w:r w:rsidRPr="002D3FDC">
              <w:rPr>
                <w:rFonts w:asciiTheme="majorBidi" w:hAnsiTheme="majorBidi" w:cstheme="majorBidi"/>
                <w:b/>
                <w:sz w:val="12"/>
                <w:szCs w:val="12"/>
                <w:lang w:val="de-DE"/>
              </w:rPr>
              <w:br/>
              <w:t>in order</w:t>
            </w:r>
            <w:r w:rsidRPr="002D3FDC">
              <w:rPr>
                <w:rFonts w:asciiTheme="majorBidi" w:hAnsiTheme="majorBidi" w:cstheme="majorBidi"/>
                <w:b/>
                <w:sz w:val="12"/>
                <w:szCs w:val="12"/>
                <w:lang w:val="de-DE"/>
              </w:rPr>
              <w:br/>
              <w:t>En ordre</w:t>
            </w:r>
          </w:p>
        </w:tc>
        <w:tc>
          <w:tcPr>
            <w:tcW w:w="567" w:type="dxa"/>
            <w:tcBorders>
              <w:top w:val="single" w:sz="4" w:space="0" w:color="000000"/>
              <w:left w:val="single" w:sz="4" w:space="0" w:color="000000"/>
              <w:right w:val="single" w:sz="4" w:space="0" w:color="000000"/>
            </w:tcBorders>
            <w:textDirection w:val="btLr"/>
          </w:tcPr>
          <w:p w14:paraId="510281FB"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de-DE"/>
              </w:rPr>
              <w:t>nicht in Ordnung</w:t>
            </w:r>
            <w:r w:rsidRPr="002D3FDC">
              <w:rPr>
                <w:rFonts w:asciiTheme="majorBidi" w:hAnsiTheme="majorBidi" w:cstheme="majorBidi"/>
                <w:b/>
                <w:sz w:val="12"/>
                <w:szCs w:val="12"/>
                <w:lang w:val="de-DE"/>
              </w:rPr>
              <w:br/>
              <w:t>not in order</w:t>
            </w:r>
            <w:r w:rsidRPr="002D3FDC">
              <w:rPr>
                <w:rFonts w:asciiTheme="majorBidi" w:hAnsiTheme="majorBidi" w:cstheme="majorBidi"/>
                <w:b/>
                <w:sz w:val="12"/>
                <w:szCs w:val="12"/>
                <w:lang w:val="de-DE"/>
              </w:rPr>
              <w:br/>
            </w:r>
            <w:r w:rsidRPr="00664AB8">
              <w:rPr>
                <w:rFonts w:asciiTheme="majorBidi" w:hAnsiTheme="majorBidi" w:cstheme="majorBidi"/>
                <w:b/>
                <w:sz w:val="12"/>
                <w:szCs w:val="12"/>
                <w:lang w:val="en-US"/>
              </w:rPr>
              <w:t>Pas en ordre</w:t>
            </w:r>
          </w:p>
        </w:tc>
        <w:tc>
          <w:tcPr>
            <w:tcW w:w="708" w:type="dxa"/>
            <w:gridSpan w:val="2"/>
            <w:tcBorders>
              <w:top w:val="single" w:sz="4" w:space="0" w:color="000000"/>
              <w:left w:val="single" w:sz="4" w:space="0" w:color="000000"/>
              <w:right w:val="single" w:sz="4" w:space="0" w:color="000000"/>
            </w:tcBorders>
            <w:textDirection w:val="btLr"/>
          </w:tcPr>
          <w:p w14:paraId="68414CD4"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ru-RU"/>
              </w:rPr>
            </w:pPr>
            <w:r w:rsidRPr="002D3FDC">
              <w:rPr>
                <w:rFonts w:asciiTheme="majorBidi" w:hAnsiTheme="majorBidi" w:cstheme="majorBidi"/>
                <w:b/>
                <w:sz w:val="12"/>
                <w:szCs w:val="12"/>
              </w:rPr>
              <w:t>nicht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anwendbar</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not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applicable</w:t>
            </w:r>
            <w:r w:rsidRPr="002D3FDC">
              <w:rPr>
                <w:rFonts w:asciiTheme="majorBidi" w:hAnsiTheme="majorBidi" w:cstheme="majorBidi"/>
                <w:b/>
                <w:sz w:val="12"/>
                <w:szCs w:val="12"/>
                <w:lang w:val="ru-RU"/>
              </w:rPr>
              <w:br/>
            </w:r>
            <w:r w:rsidRPr="002D3FDC">
              <w:rPr>
                <w:rFonts w:asciiTheme="majorBidi" w:hAnsiTheme="majorBidi" w:cstheme="majorBidi"/>
                <w:b/>
                <w:sz w:val="12"/>
                <w:szCs w:val="12"/>
              </w:rPr>
              <w:t>Non applicable</w:t>
            </w:r>
          </w:p>
        </w:tc>
        <w:tc>
          <w:tcPr>
            <w:tcW w:w="709" w:type="dxa"/>
            <w:gridSpan w:val="2"/>
            <w:tcBorders>
              <w:top w:val="single" w:sz="4" w:space="0" w:color="000000"/>
              <w:left w:val="single" w:sz="4" w:space="0" w:color="000000"/>
              <w:right w:val="single" w:sz="4" w:space="0" w:color="000000"/>
            </w:tcBorders>
            <w:textDirection w:val="btLr"/>
          </w:tcPr>
          <w:p w14:paraId="2C2D4845"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en-US"/>
              </w:rPr>
              <w:t>nicht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gepr</w:t>
            </w:r>
            <w:r w:rsidRPr="00664AB8">
              <w:rPr>
                <w:rFonts w:asciiTheme="majorBidi" w:hAnsiTheme="majorBidi" w:cstheme="majorBidi"/>
                <w:b/>
                <w:sz w:val="12"/>
                <w:szCs w:val="12"/>
                <w:lang w:val="en-US"/>
              </w:rPr>
              <w:t>ü</w:t>
            </w:r>
            <w:r w:rsidRPr="002D3FDC">
              <w:rPr>
                <w:rFonts w:asciiTheme="majorBidi" w:hAnsiTheme="majorBidi" w:cstheme="majorBidi"/>
                <w:b/>
                <w:sz w:val="12"/>
                <w:szCs w:val="12"/>
                <w:lang w:val="en-US"/>
              </w:rPr>
              <w:t>ft</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checked</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Non</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contr</w:t>
            </w:r>
            <w:r w:rsidRPr="00664AB8">
              <w:rPr>
                <w:rFonts w:asciiTheme="majorBidi" w:hAnsiTheme="majorBidi" w:cstheme="majorBidi"/>
                <w:b/>
                <w:sz w:val="12"/>
                <w:szCs w:val="12"/>
                <w:lang w:val="en-US"/>
              </w:rPr>
              <w:t>ô</w:t>
            </w:r>
            <w:r w:rsidRPr="002D3FDC">
              <w:rPr>
                <w:rFonts w:asciiTheme="majorBidi" w:hAnsiTheme="majorBidi" w:cstheme="majorBidi"/>
                <w:b/>
                <w:sz w:val="12"/>
                <w:szCs w:val="12"/>
                <w:lang w:val="en-US"/>
              </w:rPr>
              <w:t>l</w:t>
            </w:r>
            <w:r w:rsidRPr="00664AB8">
              <w:rPr>
                <w:rFonts w:asciiTheme="majorBidi" w:hAnsiTheme="majorBidi" w:cstheme="majorBidi"/>
                <w:b/>
                <w:sz w:val="12"/>
                <w:szCs w:val="12"/>
                <w:lang w:val="en-US"/>
              </w:rPr>
              <w:t>é</w:t>
            </w:r>
          </w:p>
        </w:tc>
        <w:tc>
          <w:tcPr>
            <w:tcW w:w="992" w:type="dxa"/>
            <w:tcBorders>
              <w:top w:val="single" w:sz="4" w:space="0" w:color="000000"/>
              <w:left w:val="single" w:sz="4" w:space="0" w:color="000000"/>
              <w:right w:val="single" w:sz="4" w:space="0" w:color="000000"/>
            </w:tcBorders>
            <w:textDirection w:val="btLr"/>
          </w:tcPr>
          <w:p w14:paraId="603A3E14"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Anwendbare Vorschriften</w:t>
            </w:r>
          </w:p>
          <w:p w14:paraId="356C7C41"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Applicable provisions</w:t>
            </w:r>
          </w:p>
          <w:p w14:paraId="1DE78E2D"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fr-FR"/>
              </w:rPr>
            </w:pPr>
            <w:r w:rsidRPr="002D3FDC">
              <w:rPr>
                <w:rFonts w:asciiTheme="majorBidi" w:hAnsiTheme="majorBidi" w:cstheme="majorBidi"/>
                <w:b/>
                <w:spacing w:val="-4"/>
                <w:sz w:val="12"/>
                <w:szCs w:val="12"/>
                <w:u w:val="single"/>
                <w:lang w:val="fr-FR"/>
              </w:rPr>
              <w:t>Dispositions applicables</w:t>
            </w:r>
          </w:p>
          <w:p w14:paraId="57460F8A"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color w:val="00B050"/>
                <w:spacing w:val="-4"/>
                <w:sz w:val="12"/>
                <w:szCs w:val="12"/>
                <w:u w:val="single"/>
                <w:lang w:val="de-AT"/>
              </w:rPr>
            </w:pPr>
          </w:p>
        </w:tc>
      </w:tr>
      <w:tr w:rsidR="00664AB8" w:rsidRPr="002D3FDC" w14:paraId="44B67156"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shd w:val="clear" w:color="auto" w:fill="D9D9D9"/>
          </w:tcPr>
          <w:p w14:paraId="63591347"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25.8</w:t>
            </w:r>
          </w:p>
        </w:tc>
        <w:tc>
          <w:tcPr>
            <w:tcW w:w="4678" w:type="dxa"/>
            <w:shd w:val="clear" w:color="auto" w:fill="D9D9D9"/>
          </w:tcPr>
          <w:p w14:paraId="6B457F9B" w14:textId="77777777" w:rsidR="00664AB8" w:rsidRPr="002D3FDC" w:rsidRDefault="00664AB8" w:rsidP="00FB1787">
            <w:pPr>
              <w:widowControl w:val="0"/>
              <w:suppressAutoHyphens w:val="0"/>
              <w:spacing w:line="199" w:lineRule="exact"/>
              <w:ind w:right="-20"/>
              <w:jc w:val="both"/>
              <w:rPr>
                <w:rFonts w:asciiTheme="majorBidi" w:hAnsiTheme="majorBidi" w:cstheme="majorBidi"/>
                <w:sz w:val="18"/>
                <w:szCs w:val="18"/>
                <w:lang w:val="en-US"/>
              </w:rPr>
            </w:pPr>
            <w:r w:rsidRPr="002D3FDC">
              <w:rPr>
                <w:rFonts w:asciiTheme="majorBidi" w:hAnsiTheme="majorBidi" w:cstheme="majorBidi"/>
                <w:sz w:val="18"/>
                <w:szCs w:val="18"/>
                <w:lang w:val="en-US"/>
              </w:rPr>
              <w:t>Stauplan / Loading plan / Plan de chargement</w:t>
            </w:r>
          </w:p>
        </w:tc>
        <w:tc>
          <w:tcPr>
            <w:tcW w:w="709" w:type="dxa"/>
            <w:shd w:val="clear" w:color="auto" w:fill="D9D9D9"/>
          </w:tcPr>
          <w:p w14:paraId="643D3DF7" w14:textId="77777777" w:rsidR="00664AB8" w:rsidRPr="002D3FDC" w:rsidRDefault="00664AB8" w:rsidP="00FB1787">
            <w:pPr>
              <w:suppressAutoHyphens w:val="0"/>
              <w:spacing w:line="240" w:lineRule="auto"/>
              <w:rPr>
                <w:rFonts w:asciiTheme="majorBidi" w:hAnsiTheme="majorBidi" w:cstheme="majorBidi"/>
                <w:sz w:val="18"/>
                <w:szCs w:val="18"/>
                <w:lang w:val="en-US"/>
              </w:rPr>
            </w:pPr>
          </w:p>
        </w:tc>
        <w:tc>
          <w:tcPr>
            <w:tcW w:w="567" w:type="dxa"/>
            <w:shd w:val="clear" w:color="auto" w:fill="D9D9D9"/>
          </w:tcPr>
          <w:p w14:paraId="1C7F12DC" w14:textId="77777777" w:rsidR="00664AB8" w:rsidRPr="002D3FDC" w:rsidRDefault="00664AB8" w:rsidP="00FB1787">
            <w:pPr>
              <w:suppressAutoHyphens w:val="0"/>
              <w:spacing w:line="240" w:lineRule="auto"/>
              <w:rPr>
                <w:rFonts w:asciiTheme="majorBidi" w:hAnsiTheme="majorBidi" w:cstheme="majorBidi"/>
                <w:sz w:val="18"/>
                <w:szCs w:val="18"/>
                <w:lang w:val="en-US"/>
              </w:rPr>
            </w:pPr>
          </w:p>
        </w:tc>
        <w:tc>
          <w:tcPr>
            <w:tcW w:w="708" w:type="dxa"/>
            <w:gridSpan w:val="2"/>
            <w:shd w:val="clear" w:color="auto" w:fill="D9D9D9"/>
          </w:tcPr>
          <w:p w14:paraId="52034B80" w14:textId="77777777" w:rsidR="00664AB8" w:rsidRPr="002D3FDC" w:rsidRDefault="00664AB8" w:rsidP="00FB1787">
            <w:pPr>
              <w:suppressAutoHyphens w:val="0"/>
              <w:spacing w:line="240" w:lineRule="auto"/>
              <w:rPr>
                <w:rFonts w:asciiTheme="majorBidi" w:hAnsiTheme="majorBidi" w:cstheme="majorBidi"/>
                <w:sz w:val="18"/>
                <w:szCs w:val="18"/>
                <w:lang w:val="en-US"/>
              </w:rPr>
            </w:pPr>
          </w:p>
        </w:tc>
        <w:tc>
          <w:tcPr>
            <w:tcW w:w="709" w:type="dxa"/>
            <w:gridSpan w:val="2"/>
            <w:shd w:val="clear" w:color="auto" w:fill="D9D9D9"/>
          </w:tcPr>
          <w:p w14:paraId="63745593" w14:textId="77777777" w:rsidR="00664AB8" w:rsidRPr="002D3FDC" w:rsidRDefault="00664AB8" w:rsidP="00FB1787">
            <w:pPr>
              <w:suppressAutoHyphens w:val="0"/>
              <w:spacing w:line="240" w:lineRule="auto"/>
              <w:rPr>
                <w:rFonts w:asciiTheme="majorBidi" w:hAnsiTheme="majorBidi" w:cstheme="majorBidi"/>
                <w:sz w:val="18"/>
                <w:szCs w:val="18"/>
                <w:lang w:val="en-US"/>
              </w:rPr>
            </w:pPr>
          </w:p>
        </w:tc>
        <w:tc>
          <w:tcPr>
            <w:tcW w:w="992" w:type="dxa"/>
            <w:shd w:val="clear" w:color="auto" w:fill="D9D9D9"/>
          </w:tcPr>
          <w:p w14:paraId="0103CDB6"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8.1.2.3 (a)</w:t>
            </w:r>
          </w:p>
          <w:p w14:paraId="09F76269"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7.2.4.11.2</w:t>
            </w:r>
          </w:p>
          <w:p w14:paraId="72871ED3"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8.1.2.8</w:t>
            </w:r>
          </w:p>
        </w:tc>
      </w:tr>
      <w:tr w:rsidR="00664AB8" w:rsidRPr="002D3FDC" w14:paraId="75F7959D"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tcPr>
          <w:p w14:paraId="2626C909"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25.9</w:t>
            </w:r>
          </w:p>
        </w:tc>
        <w:tc>
          <w:tcPr>
            <w:tcW w:w="4678" w:type="dxa"/>
          </w:tcPr>
          <w:p w14:paraId="38FB1B1D"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lang w:val="de-DE"/>
              </w:rPr>
              <w:t>Lecksicherheitsplan / Damage control plan / Plan de sécurité en cas d’avarie</w:t>
            </w:r>
          </w:p>
        </w:tc>
        <w:tc>
          <w:tcPr>
            <w:tcW w:w="709" w:type="dxa"/>
          </w:tcPr>
          <w:p w14:paraId="144BEDE5"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567" w:type="dxa"/>
          </w:tcPr>
          <w:p w14:paraId="3FF2332C"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708" w:type="dxa"/>
            <w:gridSpan w:val="2"/>
          </w:tcPr>
          <w:p w14:paraId="49A1F5AD"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709" w:type="dxa"/>
            <w:gridSpan w:val="2"/>
          </w:tcPr>
          <w:p w14:paraId="655ACDC1"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992" w:type="dxa"/>
          </w:tcPr>
          <w:p w14:paraId="67945222"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(c)</w:t>
            </w:r>
          </w:p>
          <w:p w14:paraId="401FC735"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1.6.7.2.2.2</w:t>
            </w:r>
          </w:p>
          <w:p w14:paraId="1E2A0277"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8.1.2.8</w:t>
            </w:r>
          </w:p>
          <w:p w14:paraId="4CAD4A46"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9.3.x.13</w:t>
            </w:r>
          </w:p>
          <w:p w14:paraId="2F073E5D"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9.3.x.14</w:t>
            </w:r>
          </w:p>
          <w:p w14:paraId="43F054F2"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9.3.x.15</w:t>
            </w:r>
          </w:p>
        </w:tc>
      </w:tr>
      <w:tr w:rsidR="00664AB8" w:rsidRPr="002D3FDC" w14:paraId="7702034F"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shd w:val="clear" w:color="auto" w:fill="D9D9D9"/>
          </w:tcPr>
          <w:p w14:paraId="36338FBD"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25.10</w:t>
            </w:r>
          </w:p>
        </w:tc>
        <w:tc>
          <w:tcPr>
            <w:tcW w:w="4678" w:type="dxa"/>
            <w:shd w:val="clear" w:color="auto" w:fill="D9D9D9"/>
          </w:tcPr>
          <w:p w14:paraId="731E081E" w14:textId="77777777" w:rsidR="00664AB8" w:rsidRPr="002D3FDC" w:rsidRDefault="00664AB8" w:rsidP="00FB1787">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Stabilitätshandbuch und Beleg über die Genehmigung des Ladungsrechners / The stability booklet and the proof of the loading instrument having been approved by the recognized classification society / Manuel de stabilité et preuve que l’instrument de chargement a été approuvé par une société de classification agréée</w:t>
            </w:r>
          </w:p>
        </w:tc>
        <w:tc>
          <w:tcPr>
            <w:tcW w:w="709" w:type="dxa"/>
            <w:shd w:val="clear" w:color="auto" w:fill="D9D9D9"/>
          </w:tcPr>
          <w:p w14:paraId="622A6B85" w14:textId="77777777" w:rsidR="00664AB8" w:rsidRPr="002D3FDC" w:rsidRDefault="00664AB8" w:rsidP="00FB1787">
            <w:pPr>
              <w:suppressAutoHyphens w:val="0"/>
              <w:spacing w:line="240" w:lineRule="auto"/>
              <w:rPr>
                <w:rFonts w:asciiTheme="majorBidi" w:hAnsiTheme="majorBidi" w:cstheme="majorBidi"/>
                <w:sz w:val="18"/>
                <w:szCs w:val="18"/>
                <w:u w:val="single"/>
              </w:rPr>
            </w:pPr>
          </w:p>
        </w:tc>
        <w:tc>
          <w:tcPr>
            <w:tcW w:w="567" w:type="dxa"/>
            <w:shd w:val="clear" w:color="auto" w:fill="D9D9D9"/>
          </w:tcPr>
          <w:p w14:paraId="106BBAA4" w14:textId="77777777" w:rsidR="00664AB8" w:rsidRPr="002D3FDC" w:rsidRDefault="00664AB8" w:rsidP="00FB1787">
            <w:pPr>
              <w:suppressAutoHyphens w:val="0"/>
              <w:spacing w:line="240" w:lineRule="auto"/>
              <w:rPr>
                <w:rFonts w:asciiTheme="majorBidi" w:hAnsiTheme="majorBidi" w:cstheme="majorBidi"/>
                <w:sz w:val="18"/>
                <w:szCs w:val="18"/>
                <w:u w:val="single"/>
              </w:rPr>
            </w:pPr>
          </w:p>
        </w:tc>
        <w:tc>
          <w:tcPr>
            <w:tcW w:w="708" w:type="dxa"/>
            <w:gridSpan w:val="2"/>
            <w:shd w:val="clear" w:color="auto" w:fill="D9D9D9"/>
          </w:tcPr>
          <w:p w14:paraId="0FE3D995" w14:textId="77777777" w:rsidR="00664AB8" w:rsidRPr="002D3FDC" w:rsidRDefault="00664AB8" w:rsidP="00FB1787">
            <w:pPr>
              <w:suppressAutoHyphens w:val="0"/>
              <w:spacing w:line="240" w:lineRule="auto"/>
              <w:rPr>
                <w:rFonts w:asciiTheme="majorBidi" w:hAnsiTheme="majorBidi" w:cstheme="majorBidi"/>
                <w:sz w:val="18"/>
                <w:szCs w:val="18"/>
                <w:u w:val="single"/>
              </w:rPr>
            </w:pPr>
          </w:p>
        </w:tc>
        <w:tc>
          <w:tcPr>
            <w:tcW w:w="709" w:type="dxa"/>
            <w:gridSpan w:val="2"/>
            <w:shd w:val="clear" w:color="auto" w:fill="D9D9D9"/>
          </w:tcPr>
          <w:p w14:paraId="331EDEDB" w14:textId="77777777" w:rsidR="00664AB8" w:rsidRPr="002D3FDC" w:rsidRDefault="00664AB8" w:rsidP="00FB1787">
            <w:pPr>
              <w:suppressAutoHyphens w:val="0"/>
              <w:spacing w:line="240" w:lineRule="auto"/>
              <w:rPr>
                <w:rFonts w:asciiTheme="majorBidi" w:hAnsiTheme="majorBidi" w:cstheme="majorBidi"/>
                <w:sz w:val="18"/>
                <w:szCs w:val="18"/>
                <w:u w:val="single"/>
              </w:rPr>
            </w:pPr>
          </w:p>
        </w:tc>
        <w:tc>
          <w:tcPr>
            <w:tcW w:w="992" w:type="dxa"/>
            <w:shd w:val="clear" w:color="auto" w:fill="D9D9D9"/>
          </w:tcPr>
          <w:p w14:paraId="4258341A"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8.1.2.3 c)</w:t>
            </w:r>
          </w:p>
          <w:p w14:paraId="4CD39A4B"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1.2.1</w:t>
            </w:r>
          </w:p>
          <w:p w14:paraId="6CD308B5" w14:textId="77777777" w:rsidR="00664AB8" w:rsidRPr="002D3FDC" w:rsidRDefault="00664AB8" w:rsidP="00FB1787">
            <w:pPr>
              <w:suppressAutoHyphens w:val="0"/>
              <w:spacing w:line="240" w:lineRule="auto"/>
              <w:rPr>
                <w:rFonts w:asciiTheme="majorBidi" w:hAnsiTheme="majorBidi" w:cstheme="majorBidi"/>
                <w:spacing w:val="-4"/>
                <w:sz w:val="16"/>
                <w:szCs w:val="16"/>
                <w:u w:val="single"/>
                <w:lang w:val="de-DE"/>
              </w:rPr>
            </w:pPr>
            <w:r w:rsidRPr="002D3FDC">
              <w:rPr>
                <w:rFonts w:asciiTheme="majorBidi" w:hAnsiTheme="majorBidi" w:cstheme="majorBidi"/>
                <w:spacing w:val="-4"/>
                <w:sz w:val="16"/>
                <w:szCs w:val="16"/>
                <w:lang w:val="de-DE"/>
              </w:rPr>
              <w:t>9.3.x.13.3</w:t>
            </w:r>
          </w:p>
        </w:tc>
      </w:tr>
      <w:tr w:rsidR="00664AB8" w:rsidRPr="002D3FDC" w14:paraId="07CD91F7"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shd w:val="clear" w:color="auto" w:fill="auto"/>
          </w:tcPr>
          <w:p w14:paraId="2345DBC5"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25.11</w:t>
            </w:r>
          </w:p>
        </w:tc>
        <w:tc>
          <w:tcPr>
            <w:tcW w:w="4678" w:type="dxa"/>
            <w:shd w:val="clear" w:color="auto" w:fill="auto"/>
          </w:tcPr>
          <w:p w14:paraId="4A0CE7F6" w14:textId="77777777" w:rsidR="00664AB8" w:rsidRPr="002D3FDC" w:rsidRDefault="00664AB8" w:rsidP="00FB1787">
            <w:pPr>
              <w:widowControl w:val="0"/>
              <w:suppressAutoHyphens w:val="0"/>
              <w:spacing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Gültiges Klassifikationszeugnis / Valid classification certificate / Certificat de classification valide</w:t>
            </w:r>
          </w:p>
        </w:tc>
        <w:tc>
          <w:tcPr>
            <w:tcW w:w="709" w:type="dxa"/>
            <w:shd w:val="clear" w:color="auto" w:fill="auto"/>
          </w:tcPr>
          <w:p w14:paraId="6C2BA893"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auto"/>
          </w:tcPr>
          <w:p w14:paraId="61EEF1E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shd w:val="clear" w:color="auto" w:fill="auto"/>
          </w:tcPr>
          <w:p w14:paraId="26C43245"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auto"/>
          </w:tcPr>
          <w:p w14:paraId="4FC94FB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auto"/>
          </w:tcPr>
          <w:p w14:paraId="7904FB38"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1.6.7.2.2.2</w:t>
            </w:r>
          </w:p>
          <w:p w14:paraId="4F269352"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1.6.7.3</w:t>
            </w:r>
          </w:p>
          <w:p w14:paraId="15EE93EC"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8.1.2.3 (e)</w:t>
            </w:r>
          </w:p>
          <w:p w14:paraId="7CAD841F"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8.1.2.8</w:t>
            </w:r>
          </w:p>
          <w:p w14:paraId="27B28CBA"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lang w:val="de-AT"/>
              </w:rPr>
              <w:t>9.3.x.8</w:t>
            </w:r>
          </w:p>
        </w:tc>
      </w:tr>
      <w:tr w:rsidR="00664AB8" w:rsidRPr="002D3FDC" w14:paraId="7747E8DD"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shd w:val="clear" w:color="auto" w:fill="D9D9D9" w:themeFill="background1" w:themeFillShade="D9"/>
          </w:tcPr>
          <w:p w14:paraId="746574C3" w14:textId="77777777" w:rsidR="00664AB8" w:rsidRPr="002D3FDC" w:rsidRDefault="00664AB8" w:rsidP="00FB1787">
            <w:pPr>
              <w:widowControl w:val="0"/>
              <w:suppressAutoHyphens w:val="0"/>
              <w:spacing w:line="199" w:lineRule="exact"/>
              <w:rPr>
                <w:rFonts w:asciiTheme="majorBidi" w:hAnsiTheme="majorBidi" w:cstheme="majorBidi"/>
                <w:sz w:val="18"/>
                <w:szCs w:val="18"/>
              </w:rPr>
            </w:pPr>
            <w:r w:rsidRPr="002D3FDC">
              <w:rPr>
                <w:rFonts w:asciiTheme="majorBidi" w:hAnsiTheme="majorBidi" w:cstheme="majorBidi"/>
                <w:sz w:val="18"/>
                <w:szCs w:val="18"/>
              </w:rPr>
              <w:t>25.12</w:t>
            </w:r>
          </w:p>
        </w:tc>
        <w:tc>
          <w:tcPr>
            <w:tcW w:w="4678" w:type="dxa"/>
            <w:shd w:val="clear" w:color="auto" w:fill="D9D9D9" w:themeFill="background1" w:themeFillShade="D9"/>
          </w:tcPr>
          <w:p w14:paraId="733D5A58" w14:textId="77777777" w:rsidR="00664AB8" w:rsidRPr="002D3FDC" w:rsidRDefault="00664AB8" w:rsidP="00FB1787">
            <w:pPr>
              <w:suppressAutoHyphens w:val="0"/>
              <w:spacing w:after="120" w:line="240" w:lineRule="auto"/>
              <w:jc w:val="both"/>
              <w:rPr>
                <w:rFonts w:asciiTheme="majorBidi" w:hAnsiTheme="majorBidi" w:cstheme="majorBidi"/>
                <w:sz w:val="18"/>
                <w:szCs w:val="18"/>
              </w:rPr>
            </w:pPr>
            <w:r w:rsidRPr="002D3FDC">
              <w:rPr>
                <w:rFonts w:asciiTheme="majorBidi" w:hAnsiTheme="majorBidi" w:cstheme="majorBidi"/>
                <w:sz w:val="18"/>
                <w:szCs w:val="18"/>
              </w:rPr>
              <w:t xml:space="preserve">Bescheinigung über die Prüfung der besonderen Ausrüstung, der Gaspüranlagen und der Sauerstoffmessanlage (sofern zutreffend) </w:t>
            </w:r>
            <w:r w:rsidRPr="002D3FDC">
              <w:rPr>
                <w:rFonts w:asciiTheme="majorBidi" w:hAnsiTheme="majorBidi" w:cstheme="majorBidi"/>
              </w:rPr>
              <w:t xml:space="preserve">/ </w:t>
            </w:r>
            <w:r w:rsidRPr="002D3FDC">
              <w:rPr>
                <w:rFonts w:asciiTheme="majorBidi" w:hAnsiTheme="majorBidi" w:cstheme="majorBidi"/>
                <w:sz w:val="18"/>
                <w:szCs w:val="18"/>
              </w:rPr>
              <w:t>Certificates concerning the inspection of the special equipment, the gas detection systems and the oxygen measuring system (if applicable)</w:t>
            </w:r>
            <w:r w:rsidRPr="002D3FDC">
              <w:rPr>
                <w:rFonts w:asciiTheme="majorBidi" w:hAnsiTheme="majorBidi" w:cstheme="majorBidi"/>
              </w:rPr>
              <w:t xml:space="preserve"> </w:t>
            </w:r>
            <w:r w:rsidRPr="002D3FDC">
              <w:rPr>
                <w:rFonts w:asciiTheme="majorBidi" w:hAnsiTheme="majorBidi" w:cstheme="majorBidi"/>
                <w:sz w:val="18"/>
                <w:szCs w:val="18"/>
              </w:rPr>
              <w:t>/ Attestations relatives à l’inspection de l’équipement spécial, des installations de détection de gaz et de l’installation de mesure de l’oxygène (le cas échéant)</w:t>
            </w:r>
          </w:p>
        </w:tc>
        <w:tc>
          <w:tcPr>
            <w:tcW w:w="709" w:type="dxa"/>
            <w:shd w:val="clear" w:color="auto" w:fill="D9D9D9" w:themeFill="background1" w:themeFillShade="D9"/>
          </w:tcPr>
          <w:p w14:paraId="13BFC567"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hemeFill="background1" w:themeFillShade="D9"/>
          </w:tcPr>
          <w:p w14:paraId="3F04B565"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shd w:val="clear" w:color="auto" w:fill="D9D9D9" w:themeFill="background1" w:themeFillShade="D9"/>
          </w:tcPr>
          <w:p w14:paraId="32AFA747"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D9D9D9" w:themeFill="background1" w:themeFillShade="D9"/>
          </w:tcPr>
          <w:p w14:paraId="17B1227E"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hemeFill="background1" w:themeFillShade="D9"/>
          </w:tcPr>
          <w:p w14:paraId="0184EB22" w14:textId="77777777" w:rsidR="00664AB8" w:rsidRPr="002D3FDC" w:rsidRDefault="00664AB8" w:rsidP="00FB1787">
            <w:pPr>
              <w:suppressAutoHyphens w:val="0"/>
              <w:spacing w:line="240" w:lineRule="auto"/>
              <w:rPr>
                <w:rFonts w:asciiTheme="majorBidi" w:hAnsiTheme="majorBidi" w:cstheme="majorBidi"/>
                <w:spacing w:val="-4"/>
                <w:sz w:val="16"/>
                <w:szCs w:val="16"/>
                <w:u w:val="single"/>
                <w:lang w:val="de-AT"/>
              </w:rPr>
            </w:pPr>
            <w:r w:rsidRPr="002D3FDC">
              <w:rPr>
                <w:rFonts w:asciiTheme="majorBidi" w:hAnsiTheme="majorBidi" w:cstheme="majorBidi"/>
                <w:spacing w:val="-4"/>
                <w:sz w:val="16"/>
                <w:szCs w:val="16"/>
                <w:u w:val="single"/>
                <w:lang w:val="de-AT"/>
              </w:rPr>
              <w:t>8.1.2.3 (f)</w:t>
            </w:r>
          </w:p>
          <w:p w14:paraId="633D2308" w14:textId="77777777" w:rsidR="00664AB8" w:rsidRPr="002D3FDC" w:rsidRDefault="00664AB8" w:rsidP="00FB1787">
            <w:pPr>
              <w:suppressAutoHyphens w:val="0"/>
              <w:spacing w:line="240" w:lineRule="auto"/>
              <w:rPr>
                <w:rFonts w:asciiTheme="majorBidi" w:hAnsiTheme="majorBidi" w:cstheme="majorBidi"/>
                <w:spacing w:val="-4"/>
                <w:sz w:val="16"/>
                <w:szCs w:val="16"/>
                <w:u w:val="single"/>
                <w:lang w:val="de-AT"/>
              </w:rPr>
            </w:pPr>
            <w:r w:rsidRPr="002D3FDC">
              <w:rPr>
                <w:rFonts w:asciiTheme="majorBidi" w:hAnsiTheme="majorBidi" w:cstheme="majorBidi"/>
                <w:spacing w:val="-4"/>
                <w:sz w:val="16"/>
                <w:szCs w:val="16"/>
                <w:u w:val="single"/>
                <w:lang w:val="de-AT"/>
              </w:rPr>
              <w:t>8.1.2.8</w:t>
            </w:r>
          </w:p>
          <w:p w14:paraId="3B75E624" w14:textId="77777777" w:rsidR="00664AB8" w:rsidRPr="002D3FDC" w:rsidRDefault="00664AB8" w:rsidP="00FB1787">
            <w:pPr>
              <w:suppressAutoHyphens w:val="0"/>
              <w:spacing w:line="240" w:lineRule="auto"/>
              <w:rPr>
                <w:rFonts w:asciiTheme="majorBidi" w:hAnsiTheme="majorBidi" w:cstheme="majorBidi"/>
                <w:strike/>
                <w:spacing w:val="-4"/>
                <w:sz w:val="16"/>
                <w:szCs w:val="16"/>
                <w:u w:val="single"/>
                <w:lang w:val="de-AT"/>
              </w:rPr>
            </w:pPr>
            <w:r w:rsidRPr="002D3FDC">
              <w:rPr>
                <w:rFonts w:asciiTheme="majorBidi" w:hAnsiTheme="majorBidi" w:cstheme="majorBidi"/>
                <w:spacing w:val="-4"/>
                <w:sz w:val="16"/>
                <w:szCs w:val="16"/>
                <w:u w:val="single"/>
                <w:lang w:val="de-AT"/>
              </w:rPr>
              <w:t>8.1.6.3</w:t>
            </w:r>
          </w:p>
          <w:p w14:paraId="350AB82A" w14:textId="77777777" w:rsidR="00664AB8" w:rsidRPr="002D3FDC" w:rsidRDefault="00664AB8" w:rsidP="00FB1787">
            <w:pPr>
              <w:suppressAutoHyphens w:val="0"/>
              <w:spacing w:line="240" w:lineRule="auto"/>
              <w:rPr>
                <w:rFonts w:asciiTheme="majorBidi" w:hAnsiTheme="majorBidi" w:cstheme="majorBidi"/>
                <w:spacing w:val="-4"/>
                <w:sz w:val="16"/>
                <w:szCs w:val="16"/>
              </w:rPr>
            </w:pPr>
          </w:p>
        </w:tc>
      </w:tr>
      <w:tr w:rsidR="00664AB8" w:rsidRPr="002D3FDC" w14:paraId="076EB596"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shd w:val="clear" w:color="auto" w:fill="FFFFFF" w:themeFill="background1"/>
          </w:tcPr>
          <w:p w14:paraId="1CBD5CAD" w14:textId="77777777" w:rsidR="00664AB8" w:rsidRPr="002D3FDC" w:rsidRDefault="00664AB8" w:rsidP="00FB1787">
            <w:pPr>
              <w:widowControl w:val="0"/>
              <w:suppressAutoHyphens w:val="0"/>
              <w:spacing w:line="240" w:lineRule="auto"/>
              <w:ind w:right="-23"/>
              <w:rPr>
                <w:rFonts w:asciiTheme="majorBidi" w:hAnsiTheme="majorBidi" w:cstheme="majorBidi"/>
                <w:sz w:val="18"/>
                <w:szCs w:val="18"/>
              </w:rPr>
            </w:pPr>
            <w:r w:rsidRPr="002D3FDC">
              <w:rPr>
                <w:rFonts w:asciiTheme="majorBidi" w:hAnsiTheme="majorBidi" w:cstheme="majorBidi"/>
                <w:sz w:val="18"/>
                <w:szCs w:val="18"/>
              </w:rPr>
              <w:t>25.13</w:t>
            </w:r>
          </w:p>
        </w:tc>
        <w:tc>
          <w:tcPr>
            <w:tcW w:w="4678" w:type="dxa"/>
            <w:shd w:val="clear" w:color="auto" w:fill="FFFFFF" w:themeFill="background1"/>
          </w:tcPr>
          <w:p w14:paraId="27990C07"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Gültige Prüfbescheinigung für die für das Laden und Löschen benutzten Schlauchleitungen / Valid inspection certificate for hose assemblies used for loading and unloading / Attestation valide relative au contrôle des tuyauteries flexibles utilisées pour le chargement et le déchargement</w:t>
            </w:r>
          </w:p>
        </w:tc>
        <w:tc>
          <w:tcPr>
            <w:tcW w:w="709" w:type="dxa"/>
            <w:shd w:val="clear" w:color="auto" w:fill="FFFFFF" w:themeFill="background1"/>
          </w:tcPr>
          <w:p w14:paraId="356F1E58" w14:textId="77777777" w:rsidR="00664AB8" w:rsidRPr="002D3FDC" w:rsidRDefault="00664AB8" w:rsidP="00FB1787">
            <w:pPr>
              <w:widowControl w:val="0"/>
              <w:suppressAutoHyphens w:val="0"/>
              <w:spacing w:line="240" w:lineRule="auto"/>
              <w:ind w:right="-23"/>
              <w:rPr>
                <w:rFonts w:asciiTheme="majorBidi" w:hAnsiTheme="majorBidi" w:cstheme="majorBidi"/>
                <w:sz w:val="18"/>
                <w:szCs w:val="18"/>
              </w:rPr>
            </w:pPr>
          </w:p>
        </w:tc>
        <w:tc>
          <w:tcPr>
            <w:tcW w:w="567" w:type="dxa"/>
            <w:shd w:val="clear" w:color="auto" w:fill="FFFFFF" w:themeFill="background1"/>
          </w:tcPr>
          <w:p w14:paraId="02EBD97C" w14:textId="77777777" w:rsidR="00664AB8" w:rsidRPr="002D3FDC" w:rsidRDefault="00664AB8" w:rsidP="00FB1787">
            <w:pPr>
              <w:widowControl w:val="0"/>
              <w:suppressAutoHyphens w:val="0"/>
              <w:spacing w:line="240" w:lineRule="auto"/>
              <w:ind w:right="-23"/>
              <w:rPr>
                <w:rFonts w:asciiTheme="majorBidi" w:hAnsiTheme="majorBidi" w:cstheme="majorBidi"/>
                <w:sz w:val="18"/>
                <w:szCs w:val="18"/>
              </w:rPr>
            </w:pPr>
          </w:p>
        </w:tc>
        <w:tc>
          <w:tcPr>
            <w:tcW w:w="708" w:type="dxa"/>
            <w:gridSpan w:val="2"/>
            <w:shd w:val="clear" w:color="auto" w:fill="FFFFFF" w:themeFill="background1"/>
          </w:tcPr>
          <w:p w14:paraId="2D031069" w14:textId="77777777" w:rsidR="00664AB8" w:rsidRPr="002D3FDC" w:rsidRDefault="00664AB8" w:rsidP="00FB1787">
            <w:pPr>
              <w:widowControl w:val="0"/>
              <w:suppressAutoHyphens w:val="0"/>
              <w:spacing w:line="240" w:lineRule="auto"/>
              <w:ind w:right="-23"/>
              <w:rPr>
                <w:rFonts w:asciiTheme="majorBidi" w:hAnsiTheme="majorBidi" w:cstheme="majorBidi"/>
                <w:sz w:val="18"/>
                <w:szCs w:val="18"/>
              </w:rPr>
            </w:pPr>
          </w:p>
        </w:tc>
        <w:tc>
          <w:tcPr>
            <w:tcW w:w="709" w:type="dxa"/>
            <w:gridSpan w:val="2"/>
            <w:shd w:val="clear" w:color="auto" w:fill="FFFFFF" w:themeFill="background1"/>
          </w:tcPr>
          <w:p w14:paraId="699965FC" w14:textId="77777777" w:rsidR="00664AB8" w:rsidRPr="002D3FDC" w:rsidRDefault="00664AB8" w:rsidP="00FB1787">
            <w:pPr>
              <w:widowControl w:val="0"/>
              <w:suppressAutoHyphens w:val="0"/>
              <w:spacing w:line="240" w:lineRule="auto"/>
              <w:ind w:right="-23"/>
              <w:rPr>
                <w:rFonts w:asciiTheme="majorBidi" w:hAnsiTheme="majorBidi" w:cstheme="majorBidi"/>
                <w:sz w:val="18"/>
                <w:szCs w:val="18"/>
              </w:rPr>
            </w:pPr>
          </w:p>
        </w:tc>
        <w:tc>
          <w:tcPr>
            <w:tcW w:w="992" w:type="dxa"/>
            <w:shd w:val="clear" w:color="auto" w:fill="FFFFFF" w:themeFill="background1"/>
          </w:tcPr>
          <w:p w14:paraId="3CEA5D39" w14:textId="77777777" w:rsidR="00664AB8" w:rsidRPr="002D3FDC" w:rsidRDefault="00664AB8" w:rsidP="00FB1787">
            <w:pPr>
              <w:widowControl w:val="0"/>
              <w:suppressAutoHyphens w:val="0"/>
              <w:spacing w:line="240" w:lineRule="auto"/>
              <w:ind w:right="-23"/>
              <w:rPr>
                <w:rFonts w:asciiTheme="majorBidi" w:hAnsiTheme="majorBidi" w:cstheme="majorBidi"/>
                <w:sz w:val="16"/>
                <w:szCs w:val="16"/>
              </w:rPr>
            </w:pPr>
            <w:r w:rsidRPr="002D3FDC">
              <w:rPr>
                <w:rFonts w:asciiTheme="majorBidi" w:hAnsiTheme="majorBidi" w:cstheme="majorBidi"/>
                <w:sz w:val="16"/>
                <w:szCs w:val="16"/>
              </w:rPr>
              <w:t>1.6.7.2.2.2</w:t>
            </w:r>
          </w:p>
          <w:p w14:paraId="06072409" w14:textId="77777777" w:rsidR="00664AB8" w:rsidRPr="002D3FDC" w:rsidRDefault="00664AB8" w:rsidP="00FB1787">
            <w:pPr>
              <w:widowControl w:val="0"/>
              <w:suppressAutoHyphens w:val="0"/>
              <w:spacing w:line="240" w:lineRule="auto"/>
              <w:ind w:right="-23"/>
              <w:rPr>
                <w:rFonts w:asciiTheme="majorBidi" w:hAnsiTheme="majorBidi" w:cstheme="majorBidi"/>
                <w:sz w:val="16"/>
                <w:szCs w:val="16"/>
              </w:rPr>
            </w:pPr>
            <w:r w:rsidRPr="002D3FDC">
              <w:rPr>
                <w:rFonts w:asciiTheme="majorBidi" w:hAnsiTheme="majorBidi" w:cstheme="majorBidi"/>
                <w:sz w:val="16"/>
                <w:szCs w:val="16"/>
              </w:rPr>
              <w:t>8.1.2.3 (h)</w:t>
            </w:r>
          </w:p>
          <w:p w14:paraId="5AFE15F4" w14:textId="77777777" w:rsidR="00664AB8" w:rsidRPr="002D3FDC" w:rsidRDefault="00664AB8" w:rsidP="00FB1787">
            <w:pPr>
              <w:widowControl w:val="0"/>
              <w:suppressAutoHyphens w:val="0"/>
              <w:spacing w:line="240" w:lineRule="auto"/>
              <w:ind w:right="-23"/>
              <w:rPr>
                <w:rFonts w:asciiTheme="majorBidi" w:hAnsiTheme="majorBidi" w:cstheme="majorBidi"/>
                <w:sz w:val="16"/>
                <w:szCs w:val="16"/>
              </w:rPr>
            </w:pPr>
            <w:r w:rsidRPr="002D3FDC">
              <w:rPr>
                <w:rFonts w:asciiTheme="majorBidi" w:hAnsiTheme="majorBidi" w:cstheme="majorBidi"/>
                <w:sz w:val="16"/>
                <w:szCs w:val="16"/>
              </w:rPr>
              <w:t>8.1.2.8</w:t>
            </w:r>
          </w:p>
          <w:p w14:paraId="609D23AE" w14:textId="77777777" w:rsidR="00664AB8" w:rsidRPr="002D3FDC" w:rsidRDefault="00664AB8" w:rsidP="00FB1787">
            <w:pPr>
              <w:widowControl w:val="0"/>
              <w:suppressAutoHyphens w:val="0"/>
              <w:spacing w:line="240" w:lineRule="auto"/>
              <w:ind w:right="-23"/>
              <w:rPr>
                <w:rFonts w:asciiTheme="majorBidi" w:hAnsiTheme="majorBidi" w:cstheme="majorBidi"/>
                <w:sz w:val="16"/>
                <w:szCs w:val="16"/>
              </w:rPr>
            </w:pPr>
            <w:r w:rsidRPr="002D3FDC">
              <w:rPr>
                <w:rFonts w:asciiTheme="majorBidi" w:hAnsiTheme="majorBidi" w:cstheme="majorBidi"/>
                <w:sz w:val="16"/>
                <w:szCs w:val="16"/>
              </w:rPr>
              <w:t>8.1.6.2</w:t>
            </w:r>
          </w:p>
        </w:tc>
      </w:tr>
      <w:tr w:rsidR="00664AB8" w:rsidRPr="002D3FDC" w14:paraId="514E1C73"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0"/>
        </w:trPr>
        <w:tc>
          <w:tcPr>
            <w:tcW w:w="709" w:type="dxa"/>
            <w:shd w:val="clear" w:color="auto" w:fill="D9D9D9" w:themeFill="background1" w:themeFillShade="D9"/>
          </w:tcPr>
          <w:p w14:paraId="3D38FA22" w14:textId="77777777" w:rsidR="00664AB8" w:rsidRPr="002D3FDC" w:rsidRDefault="00664AB8" w:rsidP="00FB1787">
            <w:pPr>
              <w:widowControl w:val="0"/>
              <w:suppressAutoHyphens w:val="0"/>
              <w:spacing w:line="199" w:lineRule="exact"/>
              <w:rPr>
                <w:rFonts w:asciiTheme="majorBidi" w:hAnsiTheme="majorBidi" w:cstheme="majorBidi"/>
                <w:sz w:val="18"/>
                <w:szCs w:val="18"/>
              </w:rPr>
            </w:pPr>
            <w:r w:rsidRPr="002D3FDC">
              <w:rPr>
                <w:rFonts w:asciiTheme="majorBidi" w:hAnsiTheme="majorBidi" w:cstheme="majorBidi"/>
                <w:sz w:val="18"/>
                <w:szCs w:val="18"/>
              </w:rPr>
              <w:t>25.14</w:t>
            </w:r>
          </w:p>
        </w:tc>
        <w:tc>
          <w:tcPr>
            <w:tcW w:w="4678" w:type="dxa"/>
            <w:shd w:val="clear" w:color="auto" w:fill="D9D9D9" w:themeFill="background1" w:themeFillShade="D9"/>
          </w:tcPr>
          <w:p w14:paraId="4DE0BE7F" w14:textId="77777777" w:rsidR="00664AB8" w:rsidRPr="002D3FDC" w:rsidRDefault="00664AB8" w:rsidP="00FB1787">
            <w:pPr>
              <w:widowControl w:val="0"/>
              <w:suppressAutoHyphens w:val="0"/>
              <w:spacing w:after="80" w:line="199" w:lineRule="exact"/>
              <w:ind w:right="-20"/>
              <w:jc w:val="both"/>
              <w:rPr>
                <w:rFonts w:asciiTheme="majorBidi" w:hAnsiTheme="majorBidi" w:cstheme="majorBidi"/>
                <w:sz w:val="18"/>
                <w:szCs w:val="18"/>
                <w:lang w:val="fr-FR"/>
              </w:rPr>
            </w:pPr>
            <w:r w:rsidRPr="002D3FDC">
              <w:rPr>
                <w:rFonts w:asciiTheme="majorBidi" w:hAnsiTheme="majorBidi" w:cstheme="majorBidi"/>
                <w:sz w:val="18"/>
                <w:szCs w:val="18"/>
              </w:rPr>
              <w:t>Instruktion für die Lade- und Löschraten / Instructions relating to the loading and unloading flows</w:t>
            </w:r>
            <w:r w:rsidRPr="002D3FDC">
              <w:rPr>
                <w:rFonts w:asciiTheme="majorBidi" w:hAnsiTheme="majorBidi" w:cstheme="majorBidi"/>
                <w:sz w:val="22"/>
              </w:rPr>
              <w:t xml:space="preserve"> </w:t>
            </w:r>
            <w:r w:rsidRPr="002D3FDC">
              <w:rPr>
                <w:rFonts w:asciiTheme="majorBidi" w:hAnsiTheme="majorBidi" w:cstheme="majorBidi"/>
                <w:sz w:val="18"/>
                <w:szCs w:val="18"/>
              </w:rPr>
              <w:t>/ Instructions relatives aux débits de chargement et de déchargement</w:t>
            </w:r>
            <w:r w:rsidRPr="002D3FDC">
              <w:rPr>
                <w:rFonts w:asciiTheme="majorBidi" w:hAnsiTheme="majorBidi" w:cstheme="majorBidi"/>
                <w:sz w:val="18"/>
                <w:szCs w:val="18"/>
                <w:lang w:val="fr-FR"/>
              </w:rPr>
              <w:t xml:space="preserve"> </w:t>
            </w:r>
          </w:p>
          <w:p w14:paraId="41F8E74D"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lang w:val="fr-FR"/>
              </w:rPr>
            </w:pPr>
            <w:r w:rsidRPr="002D3FDC">
              <w:rPr>
                <w:rFonts w:asciiTheme="majorBidi" w:hAnsiTheme="majorBidi" w:cstheme="majorBidi"/>
                <w:sz w:val="18"/>
                <w:szCs w:val="18"/>
                <w:lang w:val="fr-FR"/>
              </w:rPr>
              <w:t>[Nr. 11 des Zulassungszeugnisses / No. 11 of the certficate of approval / Point 11 du certificat d’agrément]</w:t>
            </w:r>
          </w:p>
        </w:tc>
        <w:tc>
          <w:tcPr>
            <w:tcW w:w="709" w:type="dxa"/>
            <w:shd w:val="clear" w:color="auto" w:fill="D9D9D9" w:themeFill="background1" w:themeFillShade="D9"/>
          </w:tcPr>
          <w:p w14:paraId="04CE54A9"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567" w:type="dxa"/>
            <w:shd w:val="clear" w:color="auto" w:fill="D9D9D9" w:themeFill="background1" w:themeFillShade="D9"/>
          </w:tcPr>
          <w:p w14:paraId="7A928925"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708" w:type="dxa"/>
            <w:gridSpan w:val="2"/>
            <w:shd w:val="clear" w:color="auto" w:fill="D9D9D9" w:themeFill="background1" w:themeFillShade="D9"/>
          </w:tcPr>
          <w:p w14:paraId="62A441A8"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709" w:type="dxa"/>
            <w:gridSpan w:val="2"/>
            <w:shd w:val="clear" w:color="auto" w:fill="D9D9D9" w:themeFill="background1" w:themeFillShade="D9"/>
          </w:tcPr>
          <w:p w14:paraId="5277B58D"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992" w:type="dxa"/>
            <w:shd w:val="clear" w:color="auto" w:fill="D9D9D9" w:themeFill="background1" w:themeFillShade="D9"/>
          </w:tcPr>
          <w:p w14:paraId="557CD529"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(i)</w:t>
            </w:r>
          </w:p>
          <w:p w14:paraId="310A7829"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8.1.2.8</w:t>
            </w:r>
          </w:p>
          <w:p w14:paraId="79B096CE"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9.3.2.25.9</w:t>
            </w:r>
          </w:p>
          <w:p w14:paraId="06965BD8"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9.3.3.25.9</w:t>
            </w:r>
          </w:p>
        </w:tc>
      </w:tr>
      <w:tr w:rsidR="00664AB8" w:rsidRPr="002D3FDC" w14:paraId="5F362E50"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4"/>
        </w:trPr>
        <w:tc>
          <w:tcPr>
            <w:tcW w:w="709" w:type="dxa"/>
            <w:shd w:val="clear" w:color="auto" w:fill="FFFFFF" w:themeFill="background1"/>
          </w:tcPr>
          <w:p w14:paraId="3CA63D59"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25.15</w:t>
            </w:r>
          </w:p>
        </w:tc>
        <w:tc>
          <w:tcPr>
            <w:tcW w:w="4678" w:type="dxa"/>
            <w:shd w:val="clear" w:color="auto" w:fill="FFFFFF" w:themeFill="background1"/>
          </w:tcPr>
          <w:p w14:paraId="508C4371"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 xml:space="preserve">Bescheinigung über die Kontrolle der Pumpenräume / Inspection certificate of the cargo pump-rooms / Certificat d’inspection des chambres des pompes à cargaison </w:t>
            </w:r>
          </w:p>
        </w:tc>
        <w:tc>
          <w:tcPr>
            <w:tcW w:w="709" w:type="dxa"/>
            <w:shd w:val="clear" w:color="auto" w:fill="FFFFFF" w:themeFill="background1"/>
          </w:tcPr>
          <w:p w14:paraId="30042429"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FFFFFF" w:themeFill="background1"/>
          </w:tcPr>
          <w:p w14:paraId="29EC1821"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shd w:val="clear" w:color="auto" w:fill="FFFFFF" w:themeFill="background1"/>
          </w:tcPr>
          <w:p w14:paraId="61667EA8"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FFFFFF" w:themeFill="background1"/>
          </w:tcPr>
          <w:p w14:paraId="3415D69D"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FFFFFF" w:themeFill="background1"/>
          </w:tcPr>
          <w:p w14:paraId="44D707DF"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8.1.2.3 (j)</w:t>
            </w:r>
          </w:p>
          <w:p w14:paraId="0855D0C1"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8.1.8</w:t>
            </w:r>
          </w:p>
        </w:tc>
      </w:tr>
      <w:tr w:rsidR="00664AB8" w:rsidRPr="002D3FDC" w14:paraId="51F9A553"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709" w:type="dxa"/>
            <w:shd w:val="clear" w:color="auto" w:fill="D9D9D9" w:themeFill="background1" w:themeFillShade="D9"/>
          </w:tcPr>
          <w:p w14:paraId="3C9BA7BA"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25.16</w:t>
            </w:r>
          </w:p>
        </w:tc>
        <w:tc>
          <w:tcPr>
            <w:tcW w:w="4678" w:type="dxa"/>
            <w:shd w:val="clear" w:color="auto" w:fill="D9D9D9" w:themeFill="background1" w:themeFillShade="D9"/>
          </w:tcPr>
          <w:p w14:paraId="3A7E5D4B"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Heizinstruktion bei der Beförderung von Stoffen mit einem Schmelzpunkt ≥ 0 °C / Heating instruction in the event of carriage of goods having a melting point ≥ 0 °C / Instructions de chauffage lors du transport de matières dont le point de fusion ≥ 0 °C</w:t>
            </w:r>
          </w:p>
        </w:tc>
        <w:tc>
          <w:tcPr>
            <w:tcW w:w="709" w:type="dxa"/>
            <w:shd w:val="clear" w:color="auto" w:fill="D9D9D9" w:themeFill="background1" w:themeFillShade="D9"/>
          </w:tcPr>
          <w:p w14:paraId="1CCDCE1B"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hemeFill="background1" w:themeFillShade="D9"/>
          </w:tcPr>
          <w:p w14:paraId="1E689CB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shd w:val="clear" w:color="auto" w:fill="D9D9D9" w:themeFill="background1" w:themeFillShade="D9"/>
          </w:tcPr>
          <w:p w14:paraId="2E50766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D9D9D9" w:themeFill="background1" w:themeFillShade="D9"/>
          </w:tcPr>
          <w:p w14:paraId="5FDA9B5D"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hemeFill="background1" w:themeFillShade="D9"/>
          </w:tcPr>
          <w:p w14:paraId="60873219" w14:textId="77777777" w:rsidR="00664AB8" w:rsidRPr="002D3FDC" w:rsidRDefault="00664AB8" w:rsidP="00FB1787">
            <w:pPr>
              <w:suppressAutoHyphens w:val="0"/>
              <w:spacing w:line="240" w:lineRule="auto"/>
              <w:rPr>
                <w:rFonts w:asciiTheme="majorBidi" w:hAnsiTheme="majorBidi" w:cstheme="majorBidi"/>
                <w:spacing w:val="-4"/>
                <w:sz w:val="16"/>
                <w:szCs w:val="16"/>
                <w:lang w:val="de-AT"/>
              </w:rPr>
            </w:pPr>
            <w:r w:rsidRPr="002D3FDC">
              <w:rPr>
                <w:rFonts w:asciiTheme="majorBidi" w:hAnsiTheme="majorBidi" w:cstheme="majorBidi"/>
                <w:spacing w:val="-4"/>
                <w:sz w:val="16"/>
                <w:szCs w:val="16"/>
                <w:lang w:val="de-AT"/>
              </w:rPr>
              <w:t>8.1.2.3 (k)</w:t>
            </w:r>
          </w:p>
          <w:p w14:paraId="3D99D7D4"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lang w:val="de-AT"/>
              </w:rPr>
              <w:t>8.1.2.8</w:t>
            </w:r>
          </w:p>
        </w:tc>
      </w:tr>
      <w:tr w:rsidR="00664AB8" w:rsidRPr="002D3FDC" w14:paraId="07EC1CC8"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trPr>
        <w:tc>
          <w:tcPr>
            <w:tcW w:w="709" w:type="dxa"/>
          </w:tcPr>
          <w:p w14:paraId="71483BAA"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25.17</w:t>
            </w:r>
          </w:p>
        </w:tc>
        <w:tc>
          <w:tcPr>
            <w:tcW w:w="4678" w:type="dxa"/>
          </w:tcPr>
          <w:p w14:paraId="7B25D2C7" w14:textId="77777777" w:rsidR="00664AB8" w:rsidRPr="002D3FDC" w:rsidRDefault="00664AB8" w:rsidP="00FB1787">
            <w:pPr>
              <w:widowControl w:val="0"/>
              <w:suppressAutoHyphens w:val="0"/>
              <w:spacing w:after="120"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Reiseregistrierung</w:t>
            </w:r>
            <w:r w:rsidRPr="002D3FDC">
              <w:rPr>
                <w:rFonts w:asciiTheme="majorBidi" w:hAnsiTheme="majorBidi" w:cstheme="majorBidi"/>
                <w:sz w:val="18"/>
                <w:szCs w:val="18"/>
                <w:u w:val="single"/>
              </w:rPr>
              <w:t xml:space="preserve"> für jeden Ladetank,</w:t>
            </w:r>
            <w:r w:rsidRPr="002D3FDC">
              <w:rPr>
                <w:rFonts w:asciiTheme="majorBidi" w:hAnsiTheme="majorBidi" w:cstheme="majorBidi"/>
                <w:sz w:val="18"/>
                <w:szCs w:val="18"/>
              </w:rPr>
              <w:t xml:space="preserve"> wenn das Fahrzeug für UN 1203 </w:t>
            </w:r>
            <w:r w:rsidRPr="002D3FDC">
              <w:rPr>
                <w:rFonts w:asciiTheme="majorBidi" w:hAnsiTheme="majorBidi" w:cstheme="majorBidi"/>
                <w:sz w:val="18"/>
                <w:szCs w:val="18"/>
                <w:u w:val="single"/>
              </w:rPr>
              <w:t>Benzin</w:t>
            </w:r>
            <w:r w:rsidRPr="002D3FDC">
              <w:rPr>
                <w:rFonts w:asciiTheme="majorBidi" w:hAnsiTheme="majorBidi" w:cstheme="majorBidi"/>
                <w:sz w:val="18"/>
                <w:szCs w:val="18"/>
              </w:rPr>
              <w:t xml:space="preserve"> oder </w:t>
            </w:r>
            <w:r w:rsidRPr="002D3FDC">
              <w:rPr>
                <w:rFonts w:asciiTheme="majorBidi" w:hAnsiTheme="majorBidi" w:cstheme="majorBidi"/>
                <w:sz w:val="18"/>
                <w:szCs w:val="18"/>
                <w:u w:val="single"/>
              </w:rPr>
              <w:t xml:space="preserve">Ottokraftstoff </w:t>
            </w:r>
            <w:r w:rsidRPr="002D3FDC">
              <w:rPr>
                <w:rFonts w:asciiTheme="majorBidi" w:hAnsiTheme="majorBidi" w:cstheme="majorBidi"/>
                <w:sz w:val="18"/>
                <w:szCs w:val="18"/>
              </w:rPr>
              <w:t xml:space="preserve">zugelassen ist / Register of operations </w:t>
            </w:r>
            <w:r w:rsidRPr="002D3FDC">
              <w:rPr>
                <w:rFonts w:asciiTheme="majorBidi" w:hAnsiTheme="majorBidi" w:cstheme="majorBidi"/>
                <w:sz w:val="18"/>
                <w:szCs w:val="18"/>
                <w:u w:val="single"/>
              </w:rPr>
              <w:t>for each cargo tank</w:t>
            </w:r>
            <w:r w:rsidRPr="002D3FDC">
              <w:rPr>
                <w:rFonts w:asciiTheme="majorBidi" w:hAnsiTheme="majorBidi" w:cstheme="majorBidi"/>
                <w:sz w:val="18"/>
                <w:szCs w:val="18"/>
              </w:rPr>
              <w:t xml:space="preserve">, if the vessel is accepted for the carriage of UN </w:t>
            </w:r>
            <w:r w:rsidRPr="002D3FDC">
              <w:rPr>
                <w:rFonts w:asciiTheme="majorBidi" w:hAnsiTheme="majorBidi" w:cstheme="majorBidi"/>
                <w:sz w:val="18"/>
                <w:szCs w:val="18"/>
                <w:u w:val="single"/>
              </w:rPr>
              <w:t xml:space="preserve">No. </w:t>
            </w:r>
            <w:r w:rsidRPr="002D3FDC">
              <w:rPr>
                <w:rFonts w:asciiTheme="majorBidi" w:hAnsiTheme="majorBidi" w:cstheme="majorBidi"/>
                <w:sz w:val="18"/>
                <w:szCs w:val="18"/>
              </w:rPr>
              <w:t xml:space="preserve">1203 </w:t>
            </w:r>
            <w:r w:rsidRPr="002D3FDC">
              <w:rPr>
                <w:rFonts w:asciiTheme="majorBidi" w:hAnsiTheme="majorBidi" w:cstheme="majorBidi"/>
                <w:sz w:val="18"/>
                <w:szCs w:val="18"/>
                <w:u w:val="single"/>
              </w:rPr>
              <w:t>petrol</w:t>
            </w:r>
            <w:r w:rsidRPr="002D3FDC">
              <w:rPr>
                <w:rFonts w:asciiTheme="majorBidi" w:hAnsiTheme="majorBidi" w:cstheme="majorBidi"/>
                <w:sz w:val="18"/>
                <w:szCs w:val="18"/>
              </w:rPr>
              <w:t xml:space="preserve"> / Document d’enregistrement d’opérations </w:t>
            </w:r>
            <w:r w:rsidRPr="002D3FDC">
              <w:rPr>
                <w:rFonts w:asciiTheme="majorBidi" w:hAnsiTheme="majorBidi" w:cstheme="majorBidi"/>
                <w:sz w:val="18"/>
                <w:szCs w:val="18"/>
                <w:u w:val="single"/>
              </w:rPr>
              <w:t>pour chaque citerne à cargaison</w:t>
            </w:r>
            <w:r w:rsidRPr="002D3FDC">
              <w:rPr>
                <w:rFonts w:asciiTheme="majorBidi" w:hAnsiTheme="majorBidi" w:cstheme="majorBidi"/>
                <w:sz w:val="18"/>
                <w:szCs w:val="18"/>
              </w:rPr>
              <w:t xml:space="preserve"> </w:t>
            </w:r>
            <w:r w:rsidRPr="002D3FDC">
              <w:rPr>
                <w:rFonts w:asciiTheme="majorBidi" w:hAnsiTheme="majorBidi" w:cstheme="majorBidi"/>
                <w:sz w:val="18"/>
                <w:szCs w:val="18"/>
                <w:u w:val="single"/>
              </w:rPr>
              <w:t>si le bateau-citerne est admis</w:t>
            </w:r>
            <w:r w:rsidRPr="002D3FDC">
              <w:rPr>
                <w:rFonts w:asciiTheme="majorBidi" w:hAnsiTheme="majorBidi" w:cstheme="majorBidi"/>
                <w:sz w:val="18"/>
                <w:szCs w:val="18"/>
              </w:rPr>
              <w:t xml:space="preserve"> au transport du </w:t>
            </w:r>
            <w:r w:rsidRPr="002D3FDC">
              <w:rPr>
                <w:rFonts w:asciiTheme="majorBidi" w:hAnsiTheme="majorBidi" w:cstheme="majorBidi"/>
                <w:sz w:val="18"/>
                <w:szCs w:val="18"/>
                <w:u w:val="single"/>
              </w:rPr>
              <w:t>No ONU 1203 essence</w:t>
            </w:r>
          </w:p>
        </w:tc>
        <w:tc>
          <w:tcPr>
            <w:tcW w:w="709" w:type="dxa"/>
          </w:tcPr>
          <w:p w14:paraId="75141D64"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tcPr>
          <w:p w14:paraId="1FB88455"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tcPr>
          <w:p w14:paraId="04B9863A"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tcPr>
          <w:p w14:paraId="5C5F0E46"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tcPr>
          <w:p w14:paraId="45B37DE7"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8.1.2.3(m)</w:t>
            </w:r>
            <w:r w:rsidRPr="002D3FDC">
              <w:rPr>
                <w:rFonts w:asciiTheme="majorBidi" w:hAnsiTheme="majorBidi" w:cstheme="majorBidi"/>
                <w:spacing w:val="-4"/>
                <w:sz w:val="16"/>
                <w:szCs w:val="16"/>
              </w:rPr>
              <w:br/>
              <w:t>7.2.4.12</w:t>
            </w:r>
          </w:p>
          <w:p w14:paraId="11F1E508"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8.1.2.8</w:t>
            </w:r>
            <w:r w:rsidRPr="002D3FDC">
              <w:rPr>
                <w:rFonts w:asciiTheme="majorBidi" w:hAnsiTheme="majorBidi" w:cstheme="majorBidi"/>
                <w:spacing w:val="-4"/>
                <w:sz w:val="16"/>
                <w:szCs w:val="16"/>
              </w:rPr>
              <w:br/>
              <w:t>8.1.11</w:t>
            </w:r>
          </w:p>
        </w:tc>
      </w:tr>
      <w:tr w:rsidR="00664AB8" w:rsidRPr="002D3FDC" w14:paraId="2D4BF0A0"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2"/>
        </w:trPr>
        <w:tc>
          <w:tcPr>
            <w:tcW w:w="709" w:type="dxa"/>
            <w:shd w:val="clear" w:color="auto" w:fill="D9D9D9"/>
          </w:tcPr>
          <w:p w14:paraId="0818D2F7"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25.18</w:t>
            </w:r>
          </w:p>
        </w:tc>
        <w:tc>
          <w:tcPr>
            <w:tcW w:w="4678" w:type="dxa"/>
            <w:shd w:val="clear" w:color="auto" w:fill="D9D9D9"/>
          </w:tcPr>
          <w:p w14:paraId="3B620AF3" w14:textId="77777777" w:rsidR="00664AB8" w:rsidRPr="002D3FDC" w:rsidRDefault="00664AB8" w:rsidP="00FB1787">
            <w:pPr>
              <w:widowControl w:val="0"/>
              <w:suppressAutoHyphens w:val="0"/>
              <w:spacing w:line="199" w:lineRule="exact"/>
              <w:ind w:right="-20"/>
              <w:jc w:val="both"/>
              <w:rPr>
                <w:rFonts w:asciiTheme="majorBidi" w:hAnsiTheme="majorBidi" w:cstheme="majorBidi"/>
                <w:sz w:val="18"/>
                <w:szCs w:val="18"/>
              </w:rPr>
            </w:pPr>
            <w:r w:rsidRPr="002D3FDC">
              <w:rPr>
                <w:rFonts w:asciiTheme="majorBidi" w:hAnsiTheme="majorBidi" w:cstheme="majorBidi"/>
                <w:sz w:val="18"/>
                <w:szCs w:val="18"/>
              </w:rPr>
              <w:t>Kühlinstruktion bei der Beförderung von Stoffen in gekühlter Form / Refrigeration instruction in the event of carriage of refrigerated substances / Instructions de réfrigération en cas de transport de matières réfrigérées</w:t>
            </w:r>
          </w:p>
        </w:tc>
        <w:tc>
          <w:tcPr>
            <w:tcW w:w="709" w:type="dxa"/>
            <w:shd w:val="clear" w:color="auto" w:fill="D9D9D9"/>
          </w:tcPr>
          <w:p w14:paraId="3B4ACF1D"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3FF86646"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8" w:type="dxa"/>
            <w:gridSpan w:val="2"/>
            <w:shd w:val="clear" w:color="auto" w:fill="D9D9D9"/>
          </w:tcPr>
          <w:p w14:paraId="377863FF"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D9D9D9"/>
          </w:tcPr>
          <w:p w14:paraId="20A0FBF0"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992" w:type="dxa"/>
            <w:shd w:val="clear" w:color="auto" w:fill="D9D9D9"/>
          </w:tcPr>
          <w:p w14:paraId="5AEDF8E8"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(n)</w:t>
            </w:r>
          </w:p>
          <w:p w14:paraId="7672CA7F"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7.2.3.28</w:t>
            </w:r>
          </w:p>
          <w:p w14:paraId="2CCF71C2"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8.1.2.8</w:t>
            </w:r>
          </w:p>
        </w:tc>
      </w:tr>
      <w:tr w:rsidR="00664AB8" w:rsidRPr="002D3FDC" w14:paraId="3A481B7F" w14:textId="77777777" w:rsidTr="00FB1787">
        <w:trPr>
          <w:trHeight w:val="1227"/>
        </w:trPr>
        <w:tc>
          <w:tcPr>
            <w:tcW w:w="5387" w:type="dxa"/>
            <w:gridSpan w:val="2"/>
            <w:tcBorders>
              <w:top w:val="single" w:sz="4" w:space="0" w:color="000000"/>
              <w:left w:val="single" w:sz="4" w:space="0" w:color="000000"/>
              <w:right w:val="single" w:sz="4" w:space="0" w:color="000000"/>
            </w:tcBorders>
            <w:vAlign w:val="center"/>
          </w:tcPr>
          <w:p w14:paraId="555AF919" w14:textId="77777777" w:rsidR="00664AB8" w:rsidRPr="002D3FDC" w:rsidRDefault="00664AB8" w:rsidP="00FB1787">
            <w:pPr>
              <w:pageBreakBefore/>
              <w:widowControl w:val="0"/>
              <w:suppressAutoHyphens w:val="0"/>
              <w:spacing w:line="240" w:lineRule="auto"/>
              <w:ind w:left="113"/>
              <w:contextualSpacing/>
              <w:jc w:val="center"/>
              <w:rPr>
                <w:rFonts w:asciiTheme="majorBidi" w:hAnsiTheme="majorBidi" w:cstheme="majorBidi"/>
                <w:b/>
                <w:sz w:val="18"/>
                <w:szCs w:val="18"/>
                <w:lang w:val="ru-RU"/>
              </w:rPr>
            </w:pPr>
            <w:r w:rsidRPr="002D3FDC">
              <w:rPr>
                <w:rFonts w:asciiTheme="majorBidi" w:hAnsiTheme="majorBidi" w:cstheme="majorBidi"/>
                <w:b/>
                <w:sz w:val="18"/>
                <w:szCs w:val="18"/>
              </w:rPr>
              <w:lastRenderedPageBreak/>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9" w:type="dxa"/>
            <w:tcBorders>
              <w:top w:val="single" w:sz="4" w:space="0" w:color="000000"/>
              <w:left w:val="single" w:sz="4" w:space="0" w:color="000000"/>
              <w:right w:val="single" w:sz="4" w:space="0" w:color="000000"/>
            </w:tcBorders>
            <w:textDirection w:val="btLr"/>
          </w:tcPr>
          <w:p w14:paraId="1E131F28"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de-DE"/>
              </w:rPr>
            </w:pPr>
            <w:r w:rsidRPr="002D3FDC">
              <w:rPr>
                <w:rFonts w:asciiTheme="majorBidi" w:hAnsiTheme="majorBidi" w:cstheme="majorBidi"/>
                <w:b/>
                <w:sz w:val="12"/>
                <w:szCs w:val="12"/>
                <w:lang w:val="de-DE"/>
              </w:rPr>
              <w:t>in Ordnung</w:t>
            </w:r>
            <w:r w:rsidRPr="002D3FDC">
              <w:rPr>
                <w:rFonts w:asciiTheme="majorBidi" w:hAnsiTheme="majorBidi" w:cstheme="majorBidi"/>
                <w:b/>
                <w:sz w:val="12"/>
                <w:szCs w:val="12"/>
                <w:lang w:val="de-DE"/>
              </w:rPr>
              <w:br/>
              <w:t>in order</w:t>
            </w:r>
            <w:r w:rsidRPr="002D3FDC">
              <w:rPr>
                <w:rFonts w:asciiTheme="majorBidi" w:hAnsiTheme="majorBidi" w:cstheme="majorBidi"/>
                <w:b/>
                <w:sz w:val="12"/>
                <w:szCs w:val="12"/>
                <w:lang w:val="de-DE"/>
              </w:rPr>
              <w:br/>
              <w:t>En ordre</w:t>
            </w:r>
          </w:p>
        </w:tc>
        <w:tc>
          <w:tcPr>
            <w:tcW w:w="567" w:type="dxa"/>
            <w:tcBorders>
              <w:top w:val="single" w:sz="4" w:space="0" w:color="000000"/>
              <w:left w:val="single" w:sz="4" w:space="0" w:color="000000"/>
              <w:right w:val="single" w:sz="4" w:space="0" w:color="000000"/>
            </w:tcBorders>
            <w:textDirection w:val="btLr"/>
          </w:tcPr>
          <w:p w14:paraId="5E9F0AA9"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de-DE"/>
              </w:rPr>
              <w:t>nicht in Ordnung</w:t>
            </w:r>
            <w:r w:rsidRPr="002D3FDC">
              <w:rPr>
                <w:rFonts w:asciiTheme="majorBidi" w:hAnsiTheme="majorBidi" w:cstheme="majorBidi"/>
                <w:b/>
                <w:sz w:val="12"/>
                <w:szCs w:val="12"/>
                <w:lang w:val="de-DE"/>
              </w:rPr>
              <w:br/>
              <w:t>not in order</w:t>
            </w:r>
            <w:r w:rsidRPr="002D3FDC">
              <w:rPr>
                <w:rFonts w:asciiTheme="majorBidi" w:hAnsiTheme="majorBidi" w:cstheme="majorBidi"/>
                <w:b/>
                <w:sz w:val="12"/>
                <w:szCs w:val="12"/>
                <w:lang w:val="de-DE"/>
              </w:rPr>
              <w:br/>
            </w:r>
            <w:r w:rsidRPr="00664AB8">
              <w:rPr>
                <w:rFonts w:asciiTheme="majorBidi" w:hAnsiTheme="majorBidi" w:cstheme="majorBidi"/>
                <w:b/>
                <w:sz w:val="12"/>
                <w:szCs w:val="12"/>
                <w:lang w:val="en-US"/>
              </w:rPr>
              <w:t>Pas en ordre</w:t>
            </w:r>
          </w:p>
        </w:tc>
        <w:tc>
          <w:tcPr>
            <w:tcW w:w="708" w:type="dxa"/>
            <w:gridSpan w:val="2"/>
            <w:tcBorders>
              <w:top w:val="single" w:sz="4" w:space="0" w:color="000000"/>
              <w:left w:val="single" w:sz="4" w:space="0" w:color="000000"/>
              <w:right w:val="single" w:sz="4" w:space="0" w:color="000000"/>
            </w:tcBorders>
            <w:textDirection w:val="btLr"/>
          </w:tcPr>
          <w:p w14:paraId="1668DA07"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ru-RU"/>
              </w:rPr>
            </w:pPr>
            <w:r w:rsidRPr="002D3FDC">
              <w:rPr>
                <w:rFonts w:asciiTheme="majorBidi" w:hAnsiTheme="majorBidi" w:cstheme="majorBidi"/>
                <w:b/>
                <w:sz w:val="12"/>
                <w:szCs w:val="12"/>
              </w:rPr>
              <w:t>nicht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anwendbar</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not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applicable</w:t>
            </w:r>
            <w:r w:rsidRPr="002D3FDC">
              <w:rPr>
                <w:rFonts w:asciiTheme="majorBidi" w:hAnsiTheme="majorBidi" w:cstheme="majorBidi"/>
                <w:b/>
                <w:sz w:val="12"/>
                <w:szCs w:val="12"/>
                <w:lang w:val="ru-RU"/>
              </w:rPr>
              <w:br/>
            </w:r>
            <w:r w:rsidRPr="002D3FDC">
              <w:rPr>
                <w:rFonts w:asciiTheme="majorBidi" w:hAnsiTheme="majorBidi" w:cstheme="majorBidi"/>
                <w:b/>
                <w:sz w:val="12"/>
                <w:szCs w:val="12"/>
              </w:rPr>
              <w:t>Non applicable</w:t>
            </w:r>
          </w:p>
        </w:tc>
        <w:tc>
          <w:tcPr>
            <w:tcW w:w="709" w:type="dxa"/>
            <w:gridSpan w:val="2"/>
            <w:tcBorders>
              <w:top w:val="single" w:sz="4" w:space="0" w:color="000000"/>
              <w:left w:val="single" w:sz="4" w:space="0" w:color="000000"/>
              <w:right w:val="single" w:sz="4" w:space="0" w:color="000000"/>
            </w:tcBorders>
            <w:textDirection w:val="btLr"/>
          </w:tcPr>
          <w:p w14:paraId="4F80EFD8"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en-US"/>
              </w:rPr>
              <w:t>nicht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gepr</w:t>
            </w:r>
            <w:r w:rsidRPr="00664AB8">
              <w:rPr>
                <w:rFonts w:asciiTheme="majorBidi" w:hAnsiTheme="majorBidi" w:cstheme="majorBidi"/>
                <w:b/>
                <w:sz w:val="12"/>
                <w:szCs w:val="12"/>
                <w:lang w:val="en-US"/>
              </w:rPr>
              <w:t>ü</w:t>
            </w:r>
            <w:r w:rsidRPr="002D3FDC">
              <w:rPr>
                <w:rFonts w:asciiTheme="majorBidi" w:hAnsiTheme="majorBidi" w:cstheme="majorBidi"/>
                <w:b/>
                <w:sz w:val="12"/>
                <w:szCs w:val="12"/>
                <w:lang w:val="en-US"/>
              </w:rPr>
              <w:t>ft</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checked</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Non</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contr</w:t>
            </w:r>
            <w:r w:rsidRPr="00664AB8">
              <w:rPr>
                <w:rFonts w:asciiTheme="majorBidi" w:hAnsiTheme="majorBidi" w:cstheme="majorBidi"/>
                <w:b/>
                <w:sz w:val="12"/>
                <w:szCs w:val="12"/>
                <w:lang w:val="en-US"/>
              </w:rPr>
              <w:t>ô</w:t>
            </w:r>
            <w:r w:rsidRPr="002D3FDC">
              <w:rPr>
                <w:rFonts w:asciiTheme="majorBidi" w:hAnsiTheme="majorBidi" w:cstheme="majorBidi"/>
                <w:b/>
                <w:sz w:val="12"/>
                <w:szCs w:val="12"/>
                <w:lang w:val="en-US"/>
              </w:rPr>
              <w:t>l</w:t>
            </w:r>
            <w:r w:rsidRPr="00664AB8">
              <w:rPr>
                <w:rFonts w:asciiTheme="majorBidi" w:hAnsiTheme="majorBidi" w:cstheme="majorBidi"/>
                <w:b/>
                <w:sz w:val="12"/>
                <w:szCs w:val="12"/>
                <w:lang w:val="en-US"/>
              </w:rPr>
              <w:t>é</w:t>
            </w:r>
          </w:p>
        </w:tc>
        <w:tc>
          <w:tcPr>
            <w:tcW w:w="992" w:type="dxa"/>
            <w:tcBorders>
              <w:top w:val="single" w:sz="4" w:space="0" w:color="000000"/>
              <w:left w:val="single" w:sz="4" w:space="0" w:color="000000"/>
              <w:right w:val="single" w:sz="4" w:space="0" w:color="000000"/>
            </w:tcBorders>
            <w:textDirection w:val="btLr"/>
          </w:tcPr>
          <w:p w14:paraId="207E1F3E"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Anwendbare Vorschriften</w:t>
            </w:r>
          </w:p>
          <w:p w14:paraId="218144F9"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Applicable provisions</w:t>
            </w:r>
          </w:p>
          <w:p w14:paraId="773FC7D1"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fr-FR"/>
              </w:rPr>
            </w:pPr>
            <w:r w:rsidRPr="002D3FDC">
              <w:rPr>
                <w:rFonts w:asciiTheme="majorBidi" w:hAnsiTheme="majorBidi" w:cstheme="majorBidi"/>
                <w:b/>
                <w:spacing w:val="-4"/>
                <w:sz w:val="12"/>
                <w:szCs w:val="12"/>
                <w:u w:val="single"/>
                <w:lang w:val="fr-FR"/>
              </w:rPr>
              <w:t>Dispositions applicables</w:t>
            </w:r>
          </w:p>
          <w:p w14:paraId="64E18214"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color w:val="00B050"/>
                <w:spacing w:val="-4"/>
                <w:sz w:val="12"/>
                <w:szCs w:val="12"/>
                <w:u w:val="single"/>
                <w:lang w:val="de-AT"/>
              </w:rPr>
            </w:pPr>
          </w:p>
        </w:tc>
      </w:tr>
      <w:tr w:rsidR="00664AB8" w:rsidRPr="00664AB8" w14:paraId="44E45F86"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2"/>
        </w:trPr>
        <w:tc>
          <w:tcPr>
            <w:tcW w:w="709" w:type="dxa"/>
          </w:tcPr>
          <w:p w14:paraId="7B53B5FE"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25.19</w:t>
            </w:r>
          </w:p>
        </w:tc>
        <w:tc>
          <w:tcPr>
            <w:tcW w:w="4678" w:type="dxa"/>
          </w:tcPr>
          <w:p w14:paraId="5579CFD4" w14:textId="77777777" w:rsidR="00664AB8" w:rsidRPr="00664AB8" w:rsidRDefault="00664AB8" w:rsidP="00FB1787">
            <w:pPr>
              <w:widowControl w:val="0"/>
              <w:suppressAutoHyphens w:val="0"/>
              <w:spacing w:line="199" w:lineRule="exact"/>
              <w:ind w:right="-20"/>
              <w:jc w:val="both"/>
              <w:rPr>
                <w:rFonts w:asciiTheme="majorBidi" w:hAnsiTheme="majorBidi" w:cstheme="majorBidi"/>
                <w:sz w:val="17"/>
                <w:szCs w:val="17"/>
              </w:rPr>
            </w:pPr>
            <w:r w:rsidRPr="00664AB8">
              <w:rPr>
                <w:rFonts w:asciiTheme="majorBidi" w:hAnsiTheme="majorBidi" w:cstheme="majorBidi"/>
                <w:sz w:val="17"/>
                <w:szCs w:val="17"/>
              </w:rPr>
              <w:t>Bescheinigung über die Kühlanlage / Certificate concerning the refrigeration system / Certificat relatif à l’installation de réfrigération</w:t>
            </w:r>
          </w:p>
        </w:tc>
        <w:tc>
          <w:tcPr>
            <w:tcW w:w="709" w:type="dxa"/>
          </w:tcPr>
          <w:p w14:paraId="3D26C9EA"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tcPr>
          <w:p w14:paraId="141CDDF1"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tcPr>
          <w:p w14:paraId="327B286A"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tcPr>
          <w:p w14:paraId="39CA3763"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tcPr>
          <w:p w14:paraId="1DBB9261"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8.1.2.3 (o)</w:t>
            </w:r>
          </w:p>
          <w:p w14:paraId="3FEB5CAB"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8.1.2.8</w:t>
            </w:r>
          </w:p>
          <w:p w14:paraId="434EE643"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9.3.x.27.10</w:t>
            </w:r>
          </w:p>
        </w:tc>
      </w:tr>
      <w:tr w:rsidR="00664AB8" w:rsidRPr="00664AB8" w14:paraId="6778362B"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shd w:val="clear" w:color="auto" w:fill="D9D9D9"/>
          </w:tcPr>
          <w:p w14:paraId="08316097"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25.20</w:t>
            </w:r>
          </w:p>
        </w:tc>
        <w:tc>
          <w:tcPr>
            <w:tcW w:w="4678" w:type="dxa"/>
            <w:shd w:val="clear" w:color="auto" w:fill="D9D9D9"/>
          </w:tcPr>
          <w:p w14:paraId="69532A37" w14:textId="77777777" w:rsidR="00664AB8" w:rsidRPr="00664AB8" w:rsidRDefault="00664AB8" w:rsidP="00FB1787">
            <w:pPr>
              <w:widowControl w:val="0"/>
              <w:suppressAutoHyphens w:val="0"/>
              <w:spacing w:after="120" w:line="199" w:lineRule="exact"/>
              <w:ind w:right="-20"/>
              <w:jc w:val="both"/>
              <w:rPr>
                <w:rFonts w:asciiTheme="majorBidi" w:hAnsiTheme="majorBidi" w:cstheme="majorBidi"/>
                <w:spacing w:val="-3"/>
                <w:sz w:val="17"/>
                <w:szCs w:val="17"/>
              </w:rPr>
            </w:pPr>
            <w:r w:rsidRPr="00664AB8">
              <w:rPr>
                <w:rFonts w:asciiTheme="majorBidi" w:hAnsiTheme="majorBidi" w:cstheme="majorBidi"/>
                <w:spacing w:val="-3"/>
                <w:sz w:val="17"/>
                <w:szCs w:val="17"/>
              </w:rPr>
              <w:t>Prüfbescheinigungen über die fest installierten Feuerlöscheinrichtungen / Inspection certificates concerning the fixed fire extinguishing systems / Attestations d’inspection relatives aux installations d’incendie fixées à demeure</w:t>
            </w:r>
          </w:p>
        </w:tc>
        <w:tc>
          <w:tcPr>
            <w:tcW w:w="709" w:type="dxa"/>
            <w:shd w:val="clear" w:color="auto" w:fill="D9D9D9"/>
          </w:tcPr>
          <w:p w14:paraId="36876403"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shd w:val="clear" w:color="auto" w:fill="D9D9D9"/>
          </w:tcPr>
          <w:p w14:paraId="03148D60"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shd w:val="clear" w:color="auto" w:fill="D9D9D9"/>
          </w:tcPr>
          <w:p w14:paraId="46805DE3"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shd w:val="clear" w:color="auto" w:fill="D9D9D9"/>
          </w:tcPr>
          <w:p w14:paraId="459EA848"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shd w:val="clear" w:color="auto" w:fill="D9D9D9"/>
          </w:tcPr>
          <w:p w14:paraId="72AAA254"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8.1.2.3 (p)</w:t>
            </w:r>
          </w:p>
          <w:p w14:paraId="172257FF"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1.6.7.2.2.2</w:t>
            </w:r>
          </w:p>
          <w:p w14:paraId="1B967F45"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8.1.2.8</w:t>
            </w:r>
          </w:p>
          <w:p w14:paraId="779D454B"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9.3.x.40.2.9</w:t>
            </w:r>
          </w:p>
        </w:tc>
      </w:tr>
      <w:tr w:rsidR="00664AB8" w:rsidRPr="00664AB8" w14:paraId="72FB461F"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tcPr>
          <w:p w14:paraId="09C30D6E"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25.21</w:t>
            </w:r>
          </w:p>
        </w:tc>
        <w:tc>
          <w:tcPr>
            <w:tcW w:w="4678" w:type="dxa"/>
          </w:tcPr>
          <w:p w14:paraId="1AE6E777" w14:textId="77777777" w:rsidR="00664AB8" w:rsidRPr="00664AB8" w:rsidRDefault="00664AB8" w:rsidP="00FB1787">
            <w:pPr>
              <w:suppressAutoHyphens w:val="0"/>
              <w:spacing w:after="120" w:line="240" w:lineRule="auto"/>
              <w:jc w:val="both"/>
              <w:rPr>
                <w:rFonts w:asciiTheme="majorBidi" w:hAnsiTheme="majorBidi" w:cstheme="majorBidi"/>
                <w:sz w:val="17"/>
                <w:szCs w:val="17"/>
              </w:rPr>
            </w:pPr>
            <w:r w:rsidRPr="00664AB8">
              <w:rPr>
                <w:rFonts w:asciiTheme="majorBidi" w:hAnsiTheme="majorBidi" w:cstheme="majorBidi"/>
                <w:sz w:val="17"/>
                <w:szCs w:val="17"/>
              </w:rPr>
              <w:t xml:space="preserve">Berechnung der Haltezeit und Dokumentation des Wärmeübergangswertes / The determination of the holding time and documentation on the heat transmission coefficient / Détermination du temps de retenue et documentation relative au coefficient de transmission thermique </w:t>
            </w:r>
          </w:p>
        </w:tc>
        <w:tc>
          <w:tcPr>
            <w:tcW w:w="709" w:type="dxa"/>
          </w:tcPr>
          <w:p w14:paraId="274A840B"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tcPr>
          <w:p w14:paraId="70B85C3B"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tcPr>
          <w:p w14:paraId="6BB73326"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tcPr>
          <w:p w14:paraId="6E323269"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tcPr>
          <w:p w14:paraId="16C4DEDB"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8.1.2.3 (q)</w:t>
            </w:r>
          </w:p>
          <w:p w14:paraId="19A64304"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9.3.1.24.1a)</w:t>
            </w:r>
          </w:p>
          <w:p w14:paraId="1A65A08F"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9.3.1.24.1c)</w:t>
            </w:r>
          </w:p>
          <w:p w14:paraId="47CD58F4"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7.2.4.16.16</w:t>
            </w:r>
          </w:p>
          <w:p w14:paraId="2BDA5BAA"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7.2.4.16.17</w:t>
            </w:r>
          </w:p>
        </w:tc>
      </w:tr>
      <w:tr w:rsidR="00664AB8" w:rsidRPr="00664AB8" w14:paraId="032DC2DB"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D9D9D9"/>
          </w:tcPr>
          <w:p w14:paraId="2CBE0A66"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25.22</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11A1BDB4" w14:textId="77777777" w:rsidR="00664AB8" w:rsidRPr="00664AB8" w:rsidRDefault="00664AB8" w:rsidP="00FB1787">
            <w:pPr>
              <w:suppressAutoHyphens w:val="0"/>
              <w:spacing w:after="120" w:line="240" w:lineRule="auto"/>
              <w:jc w:val="both"/>
              <w:rPr>
                <w:rFonts w:asciiTheme="majorBidi" w:hAnsiTheme="majorBidi" w:cstheme="majorBidi"/>
                <w:sz w:val="17"/>
                <w:szCs w:val="17"/>
              </w:rPr>
            </w:pPr>
            <w:r w:rsidRPr="00664AB8">
              <w:rPr>
                <w:rFonts w:asciiTheme="majorBidi" w:hAnsiTheme="majorBidi" w:cstheme="majorBidi"/>
                <w:sz w:val="17"/>
                <w:szCs w:val="17"/>
              </w:rPr>
              <w:t xml:space="preserve">Liste oder ein Übersichtsplan der fest installierten Anlagen und Geräte, die mindestens für den Betrieb in Zone 1 geeignet sind und der Anlagen und Geräte die 9.3.x.51 entsprechen, mit Sichtvermerk der Behörde, die das Zulassungszeugnis erteilt hat / A list of or a general plan indicating the fixed installations and equipment suitable to be used at least in zone 1 and the installations and equipment complying with 9.3.x.51, bearing the stamp of the competent authority issuing the certificate of approval / Liste ou plan schématique des installations et équipements fixés à demeure qui sont appropriés au moins pour une utilisation en zone 1 et des installations et équipements conformes au 9.3.x.51, visés par l’autorité compétente  </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4F76348"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21A8802C"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cPr>
          <w:p w14:paraId="5849E89B"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cPr>
          <w:p w14:paraId="266D6D3C"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4F0451FD"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8.1.2.3 (r)</w:t>
            </w:r>
          </w:p>
          <w:p w14:paraId="73CA43C7"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1.6.7.2.2.2</w:t>
            </w:r>
          </w:p>
          <w:p w14:paraId="31972693"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8.1.2.8</w:t>
            </w:r>
          </w:p>
          <w:p w14:paraId="0EAFA3DB"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9.3.x.51</w:t>
            </w:r>
          </w:p>
        </w:tc>
      </w:tr>
      <w:tr w:rsidR="00664AB8" w:rsidRPr="00664AB8" w14:paraId="274FA2CD"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tcPr>
          <w:p w14:paraId="0D990B2D"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25.23</w:t>
            </w:r>
          </w:p>
        </w:tc>
        <w:tc>
          <w:tcPr>
            <w:tcW w:w="4678" w:type="dxa"/>
          </w:tcPr>
          <w:p w14:paraId="434E78FE" w14:textId="77777777" w:rsidR="00664AB8" w:rsidRPr="00664AB8" w:rsidRDefault="00664AB8" w:rsidP="00FB1787">
            <w:pPr>
              <w:suppressAutoHyphens w:val="0"/>
              <w:spacing w:after="120" w:line="240" w:lineRule="auto"/>
              <w:jc w:val="both"/>
              <w:rPr>
                <w:rFonts w:asciiTheme="majorBidi" w:hAnsiTheme="majorBidi" w:cstheme="majorBidi"/>
                <w:sz w:val="17"/>
                <w:szCs w:val="17"/>
              </w:rPr>
            </w:pPr>
            <w:r w:rsidRPr="00664AB8">
              <w:rPr>
                <w:rFonts w:asciiTheme="majorBidi" w:hAnsiTheme="majorBidi" w:cstheme="majorBidi"/>
                <w:sz w:val="17"/>
                <w:szCs w:val="17"/>
              </w:rPr>
              <w:t>Liste oder ein Übersichtsplan der fest installierten Anlagen und Geräte, die während des Ladens, Löschens, Entgasens beim Stillliegen oder während des Aufenthalts in einer oder unmittelbar angrenzend an eine landseitig ausgewiesene Zone, nicht betrieben werden dürfen (rot gekennzeichnet), mit Sichtvermerk der Behörde, die das Zulassungszeugnis erteilt hat / list of or a general plan indicating the fixed installations and equipment which are not authorized for use during loading and unloading, gas-freeing or during a stay near to or within an onshore assigned zone (marked in red), bearing the stamp of the competent authority issuing the certificate of approval / Liste ou plan schématique des installations et équipements fixés à demeure dont l’utilisation n’est pas autorisée durant le chargement, le déchargement, le dégazage ou le stationnement à proximité immédiate ou à l’intérieur d’une zone assignée à terre (marqués en rouge), visés par l’autorité compétente</w:t>
            </w:r>
          </w:p>
        </w:tc>
        <w:tc>
          <w:tcPr>
            <w:tcW w:w="709" w:type="dxa"/>
          </w:tcPr>
          <w:p w14:paraId="3484893B"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tcPr>
          <w:p w14:paraId="5B9177EB"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tcPr>
          <w:p w14:paraId="76B26A41"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tcPr>
          <w:p w14:paraId="35A3316E"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tcPr>
          <w:p w14:paraId="50AC1F81"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8.1.2.3 (s)</w:t>
            </w:r>
          </w:p>
          <w:p w14:paraId="764169D5"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1.6.7.2.2.2</w:t>
            </w:r>
          </w:p>
          <w:p w14:paraId="468605A4"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z w:val="17"/>
                <w:szCs w:val="17"/>
                <w:lang w:val="de-DE" w:eastAsia="de-DE"/>
              </w:rPr>
              <w:t>7.2.3.51.4</w:t>
            </w:r>
          </w:p>
          <w:p w14:paraId="1E9348C2"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8.1.2.8</w:t>
            </w:r>
          </w:p>
          <w:p w14:paraId="135B0EB3"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9.3.x.52.3</w:t>
            </w:r>
          </w:p>
        </w:tc>
      </w:tr>
      <w:tr w:rsidR="00664AB8" w:rsidRPr="00664AB8" w14:paraId="484C63CD"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shd w:val="clear" w:color="auto" w:fill="D9D9D9"/>
          </w:tcPr>
          <w:p w14:paraId="352547AC" w14:textId="77777777" w:rsidR="00664AB8" w:rsidRPr="00664AB8" w:rsidRDefault="00664AB8" w:rsidP="00FB1787">
            <w:pPr>
              <w:widowControl w:val="0"/>
              <w:suppressAutoHyphens w:val="0"/>
              <w:spacing w:line="199" w:lineRule="exact"/>
              <w:ind w:right="-20"/>
              <w:rPr>
                <w:rFonts w:asciiTheme="majorBidi" w:hAnsiTheme="majorBidi" w:cstheme="majorBidi"/>
                <w:sz w:val="17"/>
                <w:szCs w:val="17"/>
              </w:rPr>
            </w:pPr>
            <w:r w:rsidRPr="00664AB8">
              <w:rPr>
                <w:rFonts w:asciiTheme="majorBidi" w:hAnsiTheme="majorBidi" w:cstheme="majorBidi"/>
                <w:sz w:val="17"/>
                <w:szCs w:val="17"/>
              </w:rPr>
              <w:t>25.24</w:t>
            </w:r>
          </w:p>
        </w:tc>
        <w:tc>
          <w:tcPr>
            <w:tcW w:w="4678" w:type="dxa"/>
            <w:shd w:val="clear" w:color="auto" w:fill="D9D9D9"/>
          </w:tcPr>
          <w:p w14:paraId="723B69F9" w14:textId="77777777" w:rsidR="00664AB8" w:rsidRPr="00664AB8" w:rsidRDefault="00664AB8" w:rsidP="00FB1787">
            <w:pPr>
              <w:suppressAutoHyphens w:val="0"/>
              <w:spacing w:line="240" w:lineRule="auto"/>
              <w:jc w:val="both"/>
              <w:rPr>
                <w:rFonts w:asciiTheme="majorBidi" w:hAnsiTheme="majorBidi" w:cstheme="majorBidi"/>
                <w:sz w:val="17"/>
                <w:szCs w:val="17"/>
              </w:rPr>
            </w:pPr>
            <w:r w:rsidRPr="00664AB8">
              <w:rPr>
                <w:rFonts w:asciiTheme="majorBidi" w:hAnsiTheme="majorBidi" w:cstheme="majorBidi"/>
                <w:sz w:val="17"/>
                <w:szCs w:val="17"/>
              </w:rPr>
              <w:t xml:space="preserve">ein von einer anerkannten Klassifikationsgesellschaft genehmigter Plan mit den Grenzen der Zonen, auf dem die in der jeweiligen Zone installierten elektrischen und nicht-elektrischen Anlagen und Geräte zum Einsatz in explosionsgefährdeten Bereiche sowie die autonomen Schutzsysteme eingetragen sind, mit Sichtvermerk der Behörde, die das Zulassungszeugnis erteilt hat / A plan approved by a recognized classification society indicating the boundaries of the zones and the location of the electrical and non-electrical equipment installed in the relevant zone intended to be used in explosion hazardous areas, as well as [self-contained] [autonomous] protection systems, bearing the stamp of the competent authority issuing the certificate of approval / Plan approuvé par une société de classification agréée indiquant les limites des zones et l’emplacement des installations et équipements électriques et non électriques installés dans la zone concernée qui sont destinés à être utilisés dans des zones de risque d’explosion ainsi que des systèmes de protection autonomes, visé par l’autorité compétente  </w:t>
            </w:r>
          </w:p>
        </w:tc>
        <w:tc>
          <w:tcPr>
            <w:tcW w:w="709" w:type="dxa"/>
            <w:shd w:val="clear" w:color="auto" w:fill="D9D9D9"/>
          </w:tcPr>
          <w:p w14:paraId="6C5D6326"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567" w:type="dxa"/>
            <w:shd w:val="clear" w:color="auto" w:fill="D9D9D9"/>
          </w:tcPr>
          <w:p w14:paraId="55B1A602"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8" w:type="dxa"/>
            <w:gridSpan w:val="2"/>
            <w:shd w:val="clear" w:color="auto" w:fill="D9D9D9"/>
          </w:tcPr>
          <w:p w14:paraId="1B3A88A6"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709" w:type="dxa"/>
            <w:gridSpan w:val="2"/>
            <w:shd w:val="clear" w:color="auto" w:fill="D9D9D9"/>
          </w:tcPr>
          <w:p w14:paraId="2F990DB1" w14:textId="77777777" w:rsidR="00664AB8" w:rsidRPr="00664AB8" w:rsidRDefault="00664AB8" w:rsidP="00FB1787">
            <w:pPr>
              <w:suppressAutoHyphens w:val="0"/>
              <w:spacing w:line="240" w:lineRule="auto"/>
              <w:rPr>
                <w:rFonts w:asciiTheme="majorBidi" w:hAnsiTheme="majorBidi" w:cstheme="majorBidi"/>
                <w:sz w:val="17"/>
                <w:szCs w:val="17"/>
              </w:rPr>
            </w:pPr>
          </w:p>
        </w:tc>
        <w:tc>
          <w:tcPr>
            <w:tcW w:w="992" w:type="dxa"/>
            <w:shd w:val="clear" w:color="auto" w:fill="D9D9D9"/>
          </w:tcPr>
          <w:p w14:paraId="1DAEFA6C"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8.1.2.3 (t)</w:t>
            </w:r>
          </w:p>
          <w:p w14:paraId="5CC9C0C6"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1.6.7.2.2.2</w:t>
            </w:r>
          </w:p>
          <w:p w14:paraId="42F546F8" w14:textId="77777777" w:rsidR="00664AB8" w:rsidRPr="00664AB8" w:rsidRDefault="00664AB8" w:rsidP="00FB1787">
            <w:pPr>
              <w:suppressAutoHyphens w:val="0"/>
              <w:spacing w:line="240" w:lineRule="auto"/>
              <w:rPr>
                <w:rFonts w:asciiTheme="majorBidi" w:hAnsiTheme="majorBidi" w:cstheme="majorBidi"/>
                <w:spacing w:val="-4"/>
                <w:sz w:val="17"/>
                <w:szCs w:val="17"/>
              </w:rPr>
            </w:pPr>
            <w:r w:rsidRPr="00664AB8">
              <w:rPr>
                <w:rFonts w:asciiTheme="majorBidi" w:hAnsiTheme="majorBidi" w:cstheme="majorBidi"/>
                <w:spacing w:val="-4"/>
                <w:sz w:val="17"/>
                <w:szCs w:val="17"/>
              </w:rPr>
              <w:t>8.1.2.8</w:t>
            </w:r>
          </w:p>
          <w:p w14:paraId="56B0662B" w14:textId="77777777" w:rsidR="00664AB8" w:rsidRPr="00664AB8" w:rsidRDefault="00664AB8" w:rsidP="00FB1787">
            <w:pPr>
              <w:suppressAutoHyphens w:val="0"/>
              <w:spacing w:line="240" w:lineRule="auto"/>
              <w:rPr>
                <w:rFonts w:asciiTheme="majorBidi" w:hAnsiTheme="majorBidi" w:cstheme="majorBidi"/>
                <w:spacing w:val="-4"/>
                <w:sz w:val="17"/>
                <w:szCs w:val="17"/>
                <w:lang w:val="de-DE"/>
              </w:rPr>
            </w:pPr>
            <w:r w:rsidRPr="00664AB8">
              <w:rPr>
                <w:rFonts w:asciiTheme="majorBidi" w:hAnsiTheme="majorBidi" w:cstheme="majorBidi"/>
                <w:spacing w:val="-4"/>
                <w:sz w:val="17"/>
                <w:szCs w:val="17"/>
                <w:lang w:val="de-DE"/>
              </w:rPr>
              <w:t>9.3.x.51</w:t>
            </w:r>
          </w:p>
        </w:tc>
      </w:tr>
      <w:tr w:rsidR="00664AB8" w:rsidRPr="002D3FDC" w14:paraId="385A6773" w14:textId="77777777" w:rsidTr="00FB1787">
        <w:trPr>
          <w:trHeight w:val="1227"/>
        </w:trPr>
        <w:tc>
          <w:tcPr>
            <w:tcW w:w="5384" w:type="dxa"/>
            <w:gridSpan w:val="2"/>
            <w:tcBorders>
              <w:top w:val="single" w:sz="4" w:space="0" w:color="000000"/>
              <w:left w:val="single" w:sz="4" w:space="0" w:color="000000"/>
              <w:right w:val="single" w:sz="4" w:space="0" w:color="000000"/>
            </w:tcBorders>
            <w:vAlign w:val="center"/>
          </w:tcPr>
          <w:p w14:paraId="359D83B1" w14:textId="77777777" w:rsidR="00664AB8" w:rsidRPr="002D3FDC" w:rsidRDefault="00664AB8" w:rsidP="00FB1787">
            <w:pPr>
              <w:widowControl w:val="0"/>
              <w:suppressAutoHyphens w:val="0"/>
              <w:spacing w:line="240" w:lineRule="auto"/>
              <w:ind w:left="113"/>
              <w:contextualSpacing/>
              <w:jc w:val="center"/>
              <w:rPr>
                <w:rFonts w:asciiTheme="majorBidi" w:hAnsiTheme="majorBidi" w:cstheme="majorBidi"/>
                <w:b/>
                <w:sz w:val="18"/>
                <w:szCs w:val="18"/>
                <w:lang w:val="ru-RU"/>
              </w:rPr>
            </w:pPr>
            <w:r w:rsidRPr="002D3FDC">
              <w:rPr>
                <w:rFonts w:asciiTheme="majorBidi" w:hAnsiTheme="majorBidi" w:cstheme="majorBidi"/>
              </w:rPr>
              <w:lastRenderedPageBreak/>
              <w:br w:type="page"/>
            </w:r>
            <w:r w:rsidRPr="002D3FDC">
              <w:rPr>
                <w:rFonts w:asciiTheme="majorBidi" w:hAnsiTheme="majorBidi" w:cstheme="majorBidi"/>
                <w:b/>
                <w:sz w:val="18"/>
                <w:szCs w:val="18"/>
              </w:rPr>
              <w:t>Gegenstand</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der</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Kontrolle</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rPr>
              <w:t>topic</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of</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the</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check</w:t>
            </w:r>
            <w:r w:rsidRPr="002D3FDC">
              <w:rPr>
                <w:rFonts w:asciiTheme="majorBidi" w:hAnsiTheme="majorBidi" w:cstheme="majorBidi"/>
                <w:b/>
                <w:sz w:val="18"/>
                <w:szCs w:val="18"/>
                <w:lang w:val="ru-RU"/>
              </w:rPr>
              <w:t xml:space="preserve"> / </w:t>
            </w:r>
            <w:r w:rsidRPr="002D3FDC">
              <w:rPr>
                <w:rFonts w:asciiTheme="majorBidi" w:hAnsiTheme="majorBidi" w:cstheme="majorBidi"/>
                <w:b/>
                <w:sz w:val="18"/>
                <w:szCs w:val="18"/>
                <w:lang w:val="ru-RU"/>
              </w:rPr>
              <w:br/>
            </w:r>
            <w:r w:rsidRPr="002D3FDC">
              <w:rPr>
                <w:rFonts w:asciiTheme="majorBidi" w:hAnsiTheme="majorBidi" w:cstheme="majorBidi"/>
                <w:b/>
                <w:sz w:val="18"/>
                <w:szCs w:val="18"/>
              </w:rPr>
              <w:t>Objet</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du</w:t>
            </w:r>
            <w:r w:rsidRPr="002D3FDC">
              <w:rPr>
                <w:rFonts w:asciiTheme="majorBidi" w:hAnsiTheme="majorBidi" w:cstheme="majorBidi"/>
                <w:b/>
                <w:sz w:val="18"/>
                <w:szCs w:val="18"/>
                <w:lang w:val="ru-RU"/>
              </w:rPr>
              <w:t xml:space="preserve"> </w:t>
            </w:r>
            <w:r w:rsidRPr="002D3FDC">
              <w:rPr>
                <w:rFonts w:asciiTheme="majorBidi" w:hAnsiTheme="majorBidi" w:cstheme="majorBidi"/>
                <w:b/>
                <w:sz w:val="18"/>
                <w:szCs w:val="18"/>
              </w:rPr>
              <w:t>contr</w:t>
            </w:r>
            <w:r w:rsidRPr="002D3FDC">
              <w:rPr>
                <w:rFonts w:asciiTheme="majorBidi" w:hAnsiTheme="majorBidi" w:cstheme="majorBidi"/>
                <w:b/>
                <w:sz w:val="18"/>
                <w:szCs w:val="18"/>
                <w:lang w:val="ru-RU"/>
              </w:rPr>
              <w:t>ô</w:t>
            </w:r>
            <w:r w:rsidRPr="002D3FDC">
              <w:rPr>
                <w:rFonts w:asciiTheme="majorBidi" w:hAnsiTheme="majorBidi" w:cstheme="majorBidi"/>
                <w:b/>
                <w:sz w:val="18"/>
                <w:szCs w:val="18"/>
              </w:rPr>
              <w:t>le</w:t>
            </w:r>
          </w:p>
        </w:tc>
        <w:tc>
          <w:tcPr>
            <w:tcW w:w="709" w:type="dxa"/>
            <w:tcBorders>
              <w:top w:val="single" w:sz="4" w:space="0" w:color="000000"/>
              <w:left w:val="single" w:sz="4" w:space="0" w:color="000000"/>
              <w:right w:val="single" w:sz="4" w:space="0" w:color="000000"/>
            </w:tcBorders>
            <w:textDirection w:val="btLr"/>
          </w:tcPr>
          <w:p w14:paraId="76D1FD6E"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de-DE"/>
              </w:rPr>
            </w:pPr>
            <w:r w:rsidRPr="002D3FDC">
              <w:rPr>
                <w:rFonts w:asciiTheme="majorBidi" w:hAnsiTheme="majorBidi" w:cstheme="majorBidi"/>
                <w:b/>
                <w:sz w:val="12"/>
                <w:szCs w:val="12"/>
                <w:lang w:val="de-DE"/>
              </w:rPr>
              <w:t>in Ordnung</w:t>
            </w:r>
            <w:r w:rsidRPr="002D3FDC">
              <w:rPr>
                <w:rFonts w:asciiTheme="majorBidi" w:hAnsiTheme="majorBidi" w:cstheme="majorBidi"/>
                <w:b/>
                <w:sz w:val="12"/>
                <w:szCs w:val="12"/>
                <w:lang w:val="de-DE"/>
              </w:rPr>
              <w:br/>
              <w:t>in order</w:t>
            </w:r>
            <w:r w:rsidRPr="002D3FDC">
              <w:rPr>
                <w:rFonts w:asciiTheme="majorBidi" w:hAnsiTheme="majorBidi" w:cstheme="majorBidi"/>
                <w:b/>
                <w:sz w:val="12"/>
                <w:szCs w:val="12"/>
                <w:lang w:val="de-DE"/>
              </w:rPr>
              <w:br/>
              <w:t>En ordre</w:t>
            </w:r>
          </w:p>
        </w:tc>
        <w:tc>
          <w:tcPr>
            <w:tcW w:w="709" w:type="dxa"/>
            <w:gridSpan w:val="2"/>
            <w:tcBorders>
              <w:top w:val="single" w:sz="4" w:space="0" w:color="000000"/>
              <w:left w:val="single" w:sz="4" w:space="0" w:color="000000"/>
              <w:right w:val="single" w:sz="4" w:space="0" w:color="000000"/>
            </w:tcBorders>
            <w:textDirection w:val="btLr"/>
          </w:tcPr>
          <w:p w14:paraId="70F466E2"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de-DE"/>
              </w:rPr>
              <w:t>nicht in Ordnung</w:t>
            </w:r>
            <w:r w:rsidRPr="002D3FDC">
              <w:rPr>
                <w:rFonts w:asciiTheme="majorBidi" w:hAnsiTheme="majorBidi" w:cstheme="majorBidi"/>
                <w:b/>
                <w:sz w:val="12"/>
                <w:szCs w:val="12"/>
                <w:lang w:val="de-DE"/>
              </w:rPr>
              <w:br/>
              <w:t>not in order</w:t>
            </w:r>
            <w:r w:rsidRPr="002D3FDC">
              <w:rPr>
                <w:rFonts w:asciiTheme="majorBidi" w:hAnsiTheme="majorBidi" w:cstheme="majorBidi"/>
                <w:b/>
                <w:sz w:val="12"/>
                <w:szCs w:val="12"/>
                <w:lang w:val="de-DE"/>
              </w:rPr>
              <w:br/>
            </w:r>
            <w:r w:rsidRPr="00664AB8">
              <w:rPr>
                <w:rFonts w:asciiTheme="majorBidi" w:hAnsiTheme="majorBidi" w:cstheme="majorBidi"/>
                <w:b/>
                <w:sz w:val="12"/>
                <w:szCs w:val="12"/>
                <w:lang w:val="en-US"/>
              </w:rPr>
              <w:t>Pas en ordre</w:t>
            </w:r>
          </w:p>
        </w:tc>
        <w:tc>
          <w:tcPr>
            <w:tcW w:w="569" w:type="dxa"/>
            <w:tcBorders>
              <w:top w:val="single" w:sz="4" w:space="0" w:color="000000"/>
              <w:left w:val="single" w:sz="4" w:space="0" w:color="000000"/>
              <w:right w:val="single" w:sz="4" w:space="0" w:color="000000"/>
            </w:tcBorders>
            <w:textDirection w:val="btLr"/>
          </w:tcPr>
          <w:p w14:paraId="6B1BEB1A"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z w:val="12"/>
                <w:szCs w:val="12"/>
                <w:lang w:val="ru-RU"/>
              </w:rPr>
            </w:pPr>
            <w:r w:rsidRPr="002D3FDC">
              <w:rPr>
                <w:rFonts w:asciiTheme="majorBidi" w:hAnsiTheme="majorBidi" w:cstheme="majorBidi"/>
                <w:b/>
                <w:sz w:val="12"/>
                <w:szCs w:val="12"/>
              </w:rPr>
              <w:t>nicht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anwendbar</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not</w:t>
            </w:r>
            <w:r w:rsidRPr="002D3FDC">
              <w:rPr>
                <w:rFonts w:asciiTheme="majorBidi" w:hAnsiTheme="majorBidi" w:cstheme="majorBidi"/>
                <w:b/>
                <w:sz w:val="12"/>
                <w:szCs w:val="12"/>
                <w:lang w:val="ru-RU"/>
              </w:rPr>
              <w:t xml:space="preserve"> </w:t>
            </w:r>
            <w:r w:rsidRPr="002D3FDC">
              <w:rPr>
                <w:rFonts w:asciiTheme="majorBidi" w:hAnsiTheme="majorBidi" w:cstheme="majorBidi"/>
                <w:b/>
                <w:sz w:val="12"/>
                <w:szCs w:val="12"/>
              </w:rPr>
              <w:t>applicable</w:t>
            </w:r>
            <w:r w:rsidRPr="002D3FDC">
              <w:rPr>
                <w:rFonts w:asciiTheme="majorBidi" w:hAnsiTheme="majorBidi" w:cstheme="majorBidi"/>
                <w:b/>
                <w:sz w:val="12"/>
                <w:szCs w:val="12"/>
                <w:lang w:val="ru-RU"/>
              </w:rPr>
              <w:br/>
            </w:r>
            <w:r w:rsidRPr="002D3FDC">
              <w:rPr>
                <w:rFonts w:asciiTheme="majorBidi" w:hAnsiTheme="majorBidi" w:cstheme="majorBidi"/>
                <w:b/>
                <w:sz w:val="12"/>
                <w:szCs w:val="12"/>
              </w:rPr>
              <w:t>Non applicable</w:t>
            </w:r>
          </w:p>
        </w:tc>
        <w:tc>
          <w:tcPr>
            <w:tcW w:w="567" w:type="dxa"/>
            <w:tcBorders>
              <w:top w:val="single" w:sz="4" w:space="0" w:color="000000"/>
              <w:left w:val="single" w:sz="4" w:space="0" w:color="000000"/>
              <w:right w:val="single" w:sz="4" w:space="0" w:color="000000"/>
            </w:tcBorders>
            <w:textDirection w:val="btLr"/>
          </w:tcPr>
          <w:p w14:paraId="29174027" w14:textId="77777777" w:rsidR="00664AB8" w:rsidRPr="00664AB8" w:rsidRDefault="00664AB8" w:rsidP="00FB1787">
            <w:pPr>
              <w:widowControl w:val="0"/>
              <w:suppressAutoHyphens w:val="0"/>
              <w:spacing w:line="240" w:lineRule="auto"/>
              <w:ind w:left="113" w:right="113"/>
              <w:contextualSpacing/>
              <w:rPr>
                <w:rFonts w:asciiTheme="majorBidi" w:hAnsiTheme="majorBidi" w:cstheme="majorBidi"/>
                <w:b/>
                <w:sz w:val="12"/>
                <w:szCs w:val="12"/>
                <w:lang w:val="en-US"/>
              </w:rPr>
            </w:pPr>
            <w:r w:rsidRPr="002D3FDC">
              <w:rPr>
                <w:rFonts w:asciiTheme="majorBidi" w:hAnsiTheme="majorBidi" w:cstheme="majorBidi"/>
                <w:b/>
                <w:sz w:val="12"/>
                <w:szCs w:val="12"/>
                <w:lang w:val="en-US"/>
              </w:rPr>
              <w:t>nicht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gepr</w:t>
            </w:r>
            <w:r w:rsidRPr="00664AB8">
              <w:rPr>
                <w:rFonts w:asciiTheme="majorBidi" w:hAnsiTheme="majorBidi" w:cstheme="majorBidi"/>
                <w:b/>
                <w:sz w:val="12"/>
                <w:szCs w:val="12"/>
                <w:lang w:val="en-US"/>
              </w:rPr>
              <w:t>ü</w:t>
            </w:r>
            <w:r w:rsidRPr="002D3FDC">
              <w:rPr>
                <w:rFonts w:asciiTheme="majorBidi" w:hAnsiTheme="majorBidi" w:cstheme="majorBidi"/>
                <w:b/>
                <w:sz w:val="12"/>
                <w:szCs w:val="12"/>
                <w:lang w:val="en-US"/>
              </w:rPr>
              <w:t>ft</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not</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checked</w:t>
            </w:r>
            <w:r w:rsidRPr="00664AB8">
              <w:rPr>
                <w:rFonts w:asciiTheme="majorBidi" w:hAnsiTheme="majorBidi" w:cstheme="majorBidi"/>
                <w:b/>
                <w:sz w:val="12"/>
                <w:szCs w:val="12"/>
                <w:lang w:val="en-US"/>
              </w:rPr>
              <w:br/>
            </w:r>
            <w:r w:rsidRPr="002D3FDC">
              <w:rPr>
                <w:rFonts w:asciiTheme="majorBidi" w:hAnsiTheme="majorBidi" w:cstheme="majorBidi"/>
                <w:b/>
                <w:sz w:val="12"/>
                <w:szCs w:val="12"/>
                <w:lang w:val="en-US"/>
              </w:rPr>
              <w:t>Non</w:t>
            </w:r>
            <w:r w:rsidRPr="00664AB8">
              <w:rPr>
                <w:rFonts w:asciiTheme="majorBidi" w:hAnsiTheme="majorBidi" w:cstheme="majorBidi"/>
                <w:b/>
                <w:sz w:val="12"/>
                <w:szCs w:val="12"/>
                <w:lang w:val="en-US"/>
              </w:rPr>
              <w:t xml:space="preserve"> </w:t>
            </w:r>
            <w:r w:rsidRPr="002D3FDC">
              <w:rPr>
                <w:rFonts w:asciiTheme="majorBidi" w:hAnsiTheme="majorBidi" w:cstheme="majorBidi"/>
                <w:b/>
                <w:sz w:val="12"/>
                <w:szCs w:val="12"/>
                <w:lang w:val="en-US"/>
              </w:rPr>
              <w:t>contr</w:t>
            </w:r>
            <w:r w:rsidRPr="00664AB8">
              <w:rPr>
                <w:rFonts w:asciiTheme="majorBidi" w:hAnsiTheme="majorBidi" w:cstheme="majorBidi"/>
                <w:b/>
                <w:sz w:val="12"/>
                <w:szCs w:val="12"/>
                <w:lang w:val="en-US"/>
              </w:rPr>
              <w:t>ô</w:t>
            </w:r>
            <w:r w:rsidRPr="002D3FDC">
              <w:rPr>
                <w:rFonts w:asciiTheme="majorBidi" w:hAnsiTheme="majorBidi" w:cstheme="majorBidi"/>
                <w:b/>
                <w:sz w:val="12"/>
                <w:szCs w:val="12"/>
                <w:lang w:val="en-US"/>
              </w:rPr>
              <w:t>l</w:t>
            </w:r>
            <w:r w:rsidRPr="00664AB8">
              <w:rPr>
                <w:rFonts w:asciiTheme="majorBidi" w:hAnsiTheme="majorBidi" w:cstheme="majorBidi"/>
                <w:b/>
                <w:sz w:val="12"/>
                <w:szCs w:val="12"/>
                <w:lang w:val="en-US"/>
              </w:rPr>
              <w:t>é</w:t>
            </w:r>
          </w:p>
        </w:tc>
        <w:tc>
          <w:tcPr>
            <w:tcW w:w="1134" w:type="dxa"/>
            <w:gridSpan w:val="2"/>
            <w:tcBorders>
              <w:top w:val="single" w:sz="4" w:space="0" w:color="000000"/>
              <w:left w:val="single" w:sz="4" w:space="0" w:color="000000"/>
              <w:right w:val="single" w:sz="4" w:space="0" w:color="000000"/>
            </w:tcBorders>
            <w:textDirection w:val="btLr"/>
          </w:tcPr>
          <w:p w14:paraId="7C04EDCF"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Anwendbare Vorschriften</w:t>
            </w:r>
          </w:p>
          <w:p w14:paraId="64240FA4"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de-DE"/>
              </w:rPr>
            </w:pPr>
            <w:r w:rsidRPr="002D3FDC">
              <w:rPr>
                <w:rFonts w:asciiTheme="majorBidi" w:hAnsiTheme="majorBidi" w:cstheme="majorBidi"/>
                <w:b/>
                <w:spacing w:val="-4"/>
                <w:sz w:val="12"/>
                <w:szCs w:val="12"/>
                <w:u w:val="single"/>
                <w:lang w:val="de-DE"/>
              </w:rPr>
              <w:t>Applicable provisions</w:t>
            </w:r>
          </w:p>
          <w:p w14:paraId="5678E0B7"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spacing w:val="-4"/>
                <w:sz w:val="12"/>
                <w:szCs w:val="12"/>
                <w:u w:val="single"/>
                <w:lang w:val="fr-FR"/>
              </w:rPr>
            </w:pPr>
            <w:r w:rsidRPr="002D3FDC">
              <w:rPr>
                <w:rFonts w:asciiTheme="majorBidi" w:hAnsiTheme="majorBidi" w:cstheme="majorBidi"/>
                <w:b/>
                <w:spacing w:val="-4"/>
                <w:sz w:val="12"/>
                <w:szCs w:val="12"/>
                <w:u w:val="single"/>
                <w:lang w:val="fr-FR"/>
              </w:rPr>
              <w:t>Dispositions applicables</w:t>
            </w:r>
          </w:p>
          <w:p w14:paraId="7651BA06" w14:textId="77777777" w:rsidR="00664AB8" w:rsidRPr="002D3FDC" w:rsidRDefault="00664AB8" w:rsidP="00FB1787">
            <w:pPr>
              <w:widowControl w:val="0"/>
              <w:suppressAutoHyphens w:val="0"/>
              <w:spacing w:line="240" w:lineRule="auto"/>
              <w:ind w:left="113" w:right="113"/>
              <w:contextualSpacing/>
              <w:rPr>
                <w:rFonts w:asciiTheme="majorBidi" w:hAnsiTheme="majorBidi" w:cstheme="majorBidi"/>
                <w:b/>
                <w:color w:val="00B050"/>
                <w:spacing w:val="-4"/>
                <w:sz w:val="12"/>
                <w:szCs w:val="12"/>
                <w:u w:val="single"/>
                <w:lang w:val="de-AT"/>
              </w:rPr>
            </w:pPr>
          </w:p>
        </w:tc>
      </w:tr>
      <w:tr w:rsidR="00664AB8" w:rsidRPr="002D3FDC" w14:paraId="69CDD9D2"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tcPr>
          <w:p w14:paraId="7F3F7693"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rPr>
              <w:t>25.25</w:t>
            </w:r>
          </w:p>
        </w:tc>
        <w:tc>
          <w:tcPr>
            <w:tcW w:w="4675" w:type="dxa"/>
          </w:tcPr>
          <w:p w14:paraId="40B4D066" w14:textId="77777777" w:rsidR="00664AB8" w:rsidRPr="002D3FDC" w:rsidRDefault="00664AB8" w:rsidP="00FB1787">
            <w:pPr>
              <w:suppressAutoHyphens w:val="0"/>
              <w:spacing w:after="120" w:line="240" w:lineRule="auto"/>
              <w:jc w:val="both"/>
              <w:rPr>
                <w:rFonts w:asciiTheme="majorBidi" w:hAnsiTheme="majorBidi" w:cstheme="majorBidi"/>
                <w:sz w:val="18"/>
                <w:szCs w:val="18"/>
                <w:lang w:val="de-DE"/>
              </w:rPr>
            </w:pPr>
            <w:r w:rsidRPr="002D3FDC">
              <w:rPr>
                <w:rFonts w:asciiTheme="majorBidi" w:hAnsiTheme="majorBidi" w:cstheme="majorBidi"/>
                <w:sz w:val="18"/>
                <w:szCs w:val="18"/>
                <w:lang w:val="de-DE"/>
              </w:rPr>
              <w:t>Liste über die unter 25.24 aufgeführten Geräte sowie der autonomen Schutzsysteme mit den Angaben gemäß 8.1.2.3 u), mit Sichtvermerk der Behörde, die das Zulassungszeugnis erteilt hat / A list of the installations/equipment referred to under 25.24 and of the self-contained protection systems, with the information according 8.1.2.3 u), bearing the stamp of the competent authority issuing the certificate of approval</w:t>
            </w:r>
            <w:r w:rsidRPr="002D3FDC">
              <w:rPr>
                <w:rFonts w:asciiTheme="majorBidi" w:hAnsiTheme="majorBidi" w:cstheme="majorBidi"/>
                <w:color w:val="FF0000"/>
                <w:sz w:val="18"/>
                <w:szCs w:val="18"/>
                <w:lang w:val="de-DE"/>
              </w:rPr>
              <w:t xml:space="preserve"> </w:t>
            </w:r>
            <w:r w:rsidRPr="002D3FDC">
              <w:rPr>
                <w:rFonts w:asciiTheme="majorBidi" w:hAnsiTheme="majorBidi" w:cstheme="majorBidi"/>
                <w:sz w:val="18"/>
                <w:szCs w:val="18"/>
                <w:lang w:val="de-DE"/>
              </w:rPr>
              <w:t xml:space="preserve">/ Liste des installations et équipements visés au 25.24 ainsi que des systèmes de protection autonomes, avec les renseignements requis au 8.1.2.3 u), visée par l’autorité compétente  </w:t>
            </w:r>
          </w:p>
        </w:tc>
        <w:tc>
          <w:tcPr>
            <w:tcW w:w="709" w:type="dxa"/>
          </w:tcPr>
          <w:p w14:paraId="73ABC194"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709" w:type="dxa"/>
            <w:gridSpan w:val="2"/>
          </w:tcPr>
          <w:p w14:paraId="1F2E3385"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569" w:type="dxa"/>
          </w:tcPr>
          <w:p w14:paraId="4A7B2665"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567" w:type="dxa"/>
          </w:tcPr>
          <w:p w14:paraId="717CC98E"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1134" w:type="dxa"/>
            <w:gridSpan w:val="2"/>
          </w:tcPr>
          <w:p w14:paraId="5B4D36C2"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8.1.2.3 (u)</w:t>
            </w:r>
          </w:p>
          <w:p w14:paraId="3C3A9927"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1.6.7.2.2.2</w:t>
            </w:r>
          </w:p>
          <w:p w14:paraId="2F123D7E"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8.1.2.8</w:t>
            </w:r>
          </w:p>
        </w:tc>
      </w:tr>
      <w:tr w:rsidR="00664AB8" w:rsidRPr="002D3FDC" w14:paraId="1D6D0580"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shd w:val="clear" w:color="auto" w:fill="D9D9D9"/>
          </w:tcPr>
          <w:p w14:paraId="192A3F55"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25.26</w:t>
            </w:r>
          </w:p>
        </w:tc>
        <w:tc>
          <w:tcPr>
            <w:tcW w:w="4675" w:type="dxa"/>
            <w:shd w:val="clear" w:color="auto" w:fill="D9D9D9"/>
          </w:tcPr>
          <w:p w14:paraId="04CC64E4" w14:textId="77777777" w:rsidR="00664AB8" w:rsidRPr="002D3FDC" w:rsidRDefault="00664AB8" w:rsidP="00FB1787">
            <w:pPr>
              <w:suppressAutoHyphens w:val="0"/>
              <w:spacing w:after="120" w:line="240" w:lineRule="auto"/>
              <w:jc w:val="both"/>
              <w:rPr>
                <w:rFonts w:asciiTheme="majorBidi" w:hAnsiTheme="majorBidi" w:cstheme="majorBidi"/>
                <w:sz w:val="18"/>
                <w:szCs w:val="18"/>
                <w:lang w:val="fr-FR"/>
              </w:rPr>
            </w:pPr>
            <w:r w:rsidRPr="002D3FDC">
              <w:rPr>
                <w:rFonts w:asciiTheme="majorBidi" w:hAnsiTheme="majorBidi" w:cstheme="majorBidi"/>
                <w:sz w:val="18"/>
                <w:szCs w:val="18"/>
              </w:rPr>
              <w:t xml:space="preserve">eine Liste oder ein Übersichtsplan über die außerhalb der explosionsgefährdeten Bereiche fest installierten Anlagen und Geräte, die während des Ladens, Löschens, Entgasens beim Stillliegen oder während des Aufenthalts in einer oder unmittelbar angrenzend an eine landseitig ausgewiesene Zone, betrieben werden dürfen, soweit sie nicht unter 25.22 und 25.24 fallen), mit Sichtvermerk der Behörde, die das Zulassungszeugnis erteilt hat / A list of or general plan indicating the fixed installations and equipment installed outside the explosion hazardous areas that may be used during loading, unloading, gas-freeing, berthing or during a stay in the immediate vicinity of or within an onshore assigned zone, if not referred to in 25.22 and 25.24, bearing the stamp of the competent authority issuing the certificate of approval / Liste ou plan schématique indiquant les installations et équipements fixés à demeure situés en dehors des zones de risque d’explosion, qui peuvent être utilisés pendant le chargement, le déchargement, le dégazage, le stationnement ou pendant le séjour à proximité immédiate ou à l’intérieur d’une zone assignée à terre, s’ils ne sont visés par le 25.22 ou le 25.24, visés par l’autorité compétente </w:t>
            </w:r>
            <w:r w:rsidRPr="002D3FDC">
              <w:rPr>
                <w:rFonts w:asciiTheme="majorBidi" w:hAnsiTheme="majorBidi" w:cstheme="majorBidi"/>
                <w:sz w:val="18"/>
                <w:szCs w:val="18"/>
                <w:lang w:val="fr-FR"/>
              </w:rPr>
              <w:t xml:space="preserve"> </w:t>
            </w:r>
          </w:p>
        </w:tc>
        <w:tc>
          <w:tcPr>
            <w:tcW w:w="709" w:type="dxa"/>
            <w:shd w:val="clear" w:color="auto" w:fill="D9D9D9"/>
          </w:tcPr>
          <w:p w14:paraId="30473D78"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709" w:type="dxa"/>
            <w:gridSpan w:val="2"/>
            <w:shd w:val="clear" w:color="auto" w:fill="D9D9D9"/>
          </w:tcPr>
          <w:p w14:paraId="380DF8BD"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569" w:type="dxa"/>
            <w:shd w:val="clear" w:color="auto" w:fill="D9D9D9"/>
          </w:tcPr>
          <w:p w14:paraId="0B0C43D4"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567" w:type="dxa"/>
            <w:shd w:val="clear" w:color="auto" w:fill="D9D9D9"/>
          </w:tcPr>
          <w:p w14:paraId="7092D555" w14:textId="77777777" w:rsidR="00664AB8" w:rsidRPr="002D3FDC" w:rsidRDefault="00664AB8" w:rsidP="00FB1787">
            <w:pPr>
              <w:suppressAutoHyphens w:val="0"/>
              <w:spacing w:line="240" w:lineRule="auto"/>
              <w:rPr>
                <w:rFonts w:asciiTheme="majorBidi" w:hAnsiTheme="majorBidi" w:cstheme="majorBidi"/>
                <w:sz w:val="18"/>
                <w:szCs w:val="18"/>
                <w:lang w:val="fr-FR"/>
              </w:rPr>
            </w:pPr>
          </w:p>
        </w:tc>
        <w:tc>
          <w:tcPr>
            <w:tcW w:w="1134" w:type="dxa"/>
            <w:gridSpan w:val="2"/>
            <w:shd w:val="clear" w:color="auto" w:fill="D9D9D9"/>
          </w:tcPr>
          <w:p w14:paraId="4C0F1C5C"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(v)</w:t>
            </w:r>
          </w:p>
          <w:p w14:paraId="7ABFC046"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1.6.7.2.2.2</w:t>
            </w:r>
          </w:p>
          <w:p w14:paraId="294028E1"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rPr>
              <w:t>8.1.2.8</w:t>
            </w:r>
          </w:p>
        </w:tc>
      </w:tr>
      <w:tr w:rsidR="00664AB8" w:rsidRPr="002D3FDC" w14:paraId="0436B2E5"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tcPr>
          <w:p w14:paraId="7A78B718"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lang w:val="de-DE"/>
              </w:rPr>
            </w:pPr>
            <w:r w:rsidRPr="002D3FDC">
              <w:rPr>
                <w:rFonts w:asciiTheme="majorBidi" w:hAnsiTheme="majorBidi" w:cstheme="majorBidi"/>
                <w:sz w:val="18"/>
                <w:szCs w:val="18"/>
              </w:rPr>
              <w:t>25.27</w:t>
            </w:r>
          </w:p>
        </w:tc>
        <w:tc>
          <w:tcPr>
            <w:tcW w:w="4675" w:type="dxa"/>
          </w:tcPr>
          <w:p w14:paraId="04150B62" w14:textId="77777777" w:rsidR="00664AB8" w:rsidRPr="002D3FDC" w:rsidRDefault="00664AB8" w:rsidP="00FB1787">
            <w:pPr>
              <w:suppressAutoHyphens w:val="0"/>
              <w:spacing w:after="120" w:line="240" w:lineRule="auto"/>
              <w:jc w:val="both"/>
              <w:rPr>
                <w:rFonts w:asciiTheme="majorBidi" w:hAnsiTheme="majorBidi" w:cstheme="majorBidi"/>
                <w:sz w:val="18"/>
                <w:szCs w:val="18"/>
                <w:lang w:val="de-DE"/>
              </w:rPr>
            </w:pPr>
            <w:r w:rsidRPr="002D3FDC">
              <w:rPr>
                <w:rFonts w:asciiTheme="majorBidi" w:hAnsiTheme="majorBidi" w:cstheme="majorBidi"/>
                <w:sz w:val="18"/>
                <w:szCs w:val="18"/>
                <w:lang w:val="de-DE"/>
              </w:rPr>
              <w:t xml:space="preserve">die nach Unterabschnitt 3.2.3.1, Erläuterungen zur Tabelle C, Erläuternde Bemerkung zu Spalte (20), Zusätzliche Anforderung/Bemerkung 12, Buchstaben p) und q) geforderten Bescheinigungen / The certificates required under 3.2.3.1, Explanations concerning Table C, explanatory note for column (20), remark 12 subparagraphs (p) and (q), if appropriate / Attestations exigées au 3.2.3.1, Explications concernant le tableau C, Notes explicatives pour la colonne (20), observation 12, alinéas p) et q), le cas échéant  </w:t>
            </w:r>
          </w:p>
        </w:tc>
        <w:tc>
          <w:tcPr>
            <w:tcW w:w="709" w:type="dxa"/>
          </w:tcPr>
          <w:p w14:paraId="3662653A"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709" w:type="dxa"/>
            <w:gridSpan w:val="2"/>
          </w:tcPr>
          <w:p w14:paraId="77D22581"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569" w:type="dxa"/>
          </w:tcPr>
          <w:p w14:paraId="53F5B1FC"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567" w:type="dxa"/>
          </w:tcPr>
          <w:p w14:paraId="13B9EE96" w14:textId="77777777" w:rsidR="00664AB8" w:rsidRPr="002D3FDC" w:rsidRDefault="00664AB8" w:rsidP="00FB1787">
            <w:pPr>
              <w:suppressAutoHyphens w:val="0"/>
              <w:spacing w:line="240" w:lineRule="auto"/>
              <w:rPr>
                <w:rFonts w:asciiTheme="majorBidi" w:hAnsiTheme="majorBidi" w:cstheme="majorBidi"/>
                <w:sz w:val="18"/>
                <w:szCs w:val="18"/>
                <w:lang w:val="de-DE"/>
              </w:rPr>
            </w:pPr>
          </w:p>
        </w:tc>
        <w:tc>
          <w:tcPr>
            <w:tcW w:w="1134" w:type="dxa"/>
            <w:gridSpan w:val="2"/>
          </w:tcPr>
          <w:p w14:paraId="5F02A265"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8.1.2.3 (w)</w:t>
            </w:r>
          </w:p>
          <w:p w14:paraId="031CD57C"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lang w:val="de-DE"/>
              </w:rPr>
              <w:t>3.2.3.1 (20)</w:t>
            </w:r>
            <w:r w:rsidRPr="002D3FDC">
              <w:rPr>
                <w:rFonts w:asciiTheme="majorBidi" w:hAnsiTheme="majorBidi" w:cstheme="majorBidi"/>
                <w:spacing w:val="-4"/>
                <w:sz w:val="16"/>
                <w:szCs w:val="16"/>
              </w:rPr>
              <w:t xml:space="preserve"> 8.1.2.8</w:t>
            </w:r>
          </w:p>
        </w:tc>
      </w:tr>
      <w:tr w:rsidR="00664AB8" w:rsidRPr="002D3FDC" w14:paraId="1364A5C7" w14:textId="77777777" w:rsidTr="00FB1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709" w:type="dxa"/>
            <w:shd w:val="clear" w:color="auto" w:fill="D9D9D9"/>
          </w:tcPr>
          <w:p w14:paraId="41799B30" w14:textId="77777777" w:rsidR="00664AB8" w:rsidRPr="002D3FDC" w:rsidRDefault="00664AB8" w:rsidP="00FB1787">
            <w:pPr>
              <w:widowControl w:val="0"/>
              <w:suppressAutoHyphens w:val="0"/>
              <w:spacing w:line="199" w:lineRule="exact"/>
              <w:ind w:right="-20"/>
              <w:rPr>
                <w:rFonts w:asciiTheme="majorBidi" w:hAnsiTheme="majorBidi" w:cstheme="majorBidi"/>
                <w:sz w:val="18"/>
                <w:szCs w:val="18"/>
              </w:rPr>
            </w:pPr>
            <w:r w:rsidRPr="002D3FDC">
              <w:rPr>
                <w:rFonts w:asciiTheme="majorBidi" w:hAnsiTheme="majorBidi" w:cstheme="majorBidi"/>
                <w:sz w:val="18"/>
                <w:szCs w:val="18"/>
              </w:rPr>
              <w:t>25.28</w:t>
            </w:r>
          </w:p>
        </w:tc>
        <w:tc>
          <w:tcPr>
            <w:tcW w:w="4675" w:type="dxa"/>
            <w:shd w:val="clear" w:color="auto" w:fill="D9D9D9"/>
          </w:tcPr>
          <w:p w14:paraId="71436069" w14:textId="77777777" w:rsidR="00664AB8" w:rsidRPr="002D3FDC" w:rsidRDefault="00664AB8" w:rsidP="00FB1787">
            <w:pPr>
              <w:suppressAutoHyphens w:val="0"/>
              <w:spacing w:line="240" w:lineRule="auto"/>
              <w:jc w:val="both"/>
              <w:rPr>
                <w:rFonts w:asciiTheme="majorBidi" w:hAnsiTheme="majorBidi" w:cstheme="majorBidi"/>
                <w:sz w:val="18"/>
                <w:szCs w:val="18"/>
              </w:rPr>
            </w:pPr>
            <w:r w:rsidRPr="002D3FDC">
              <w:rPr>
                <w:rFonts w:asciiTheme="majorBidi" w:hAnsiTheme="majorBidi" w:cstheme="majorBidi"/>
                <w:sz w:val="18"/>
                <w:szCs w:val="18"/>
              </w:rPr>
              <w:t xml:space="preserve">die nach Unterabschnitt 3.2.3.1, Erläuterungen zur Tabelle C, Erläuternde Bemerkung zu Spalte (20), Zusätzliche Anforderung/ Bemerkung 33, Buchstaben i), n) und o) geforderten Bescheinigungen / The certificates required under 3.2.3.1, Explanations concerning Table C, explanatory note for column (20), remark 33 subparagraphs (i), (n) and (o), if appropriate / Attestations exigées au 3.2.3.1, Explications concernant le tableau C, Notes explicatives pour la colonne (20), observation 33, alinéas i), n) et o), le cas échéant  </w:t>
            </w:r>
          </w:p>
        </w:tc>
        <w:tc>
          <w:tcPr>
            <w:tcW w:w="709" w:type="dxa"/>
            <w:shd w:val="clear" w:color="auto" w:fill="D9D9D9"/>
          </w:tcPr>
          <w:p w14:paraId="40D680D9"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709" w:type="dxa"/>
            <w:gridSpan w:val="2"/>
            <w:shd w:val="clear" w:color="auto" w:fill="D9D9D9"/>
          </w:tcPr>
          <w:p w14:paraId="0019E378"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9" w:type="dxa"/>
            <w:shd w:val="clear" w:color="auto" w:fill="D9D9D9"/>
          </w:tcPr>
          <w:p w14:paraId="7C3835E0"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567" w:type="dxa"/>
            <w:shd w:val="clear" w:color="auto" w:fill="D9D9D9"/>
          </w:tcPr>
          <w:p w14:paraId="1377D6ED" w14:textId="77777777" w:rsidR="00664AB8" w:rsidRPr="002D3FDC" w:rsidRDefault="00664AB8" w:rsidP="00FB1787">
            <w:pPr>
              <w:suppressAutoHyphens w:val="0"/>
              <w:spacing w:line="240" w:lineRule="auto"/>
              <w:rPr>
                <w:rFonts w:asciiTheme="majorBidi" w:hAnsiTheme="majorBidi" w:cstheme="majorBidi"/>
                <w:sz w:val="18"/>
                <w:szCs w:val="18"/>
              </w:rPr>
            </w:pPr>
          </w:p>
        </w:tc>
        <w:tc>
          <w:tcPr>
            <w:tcW w:w="1134" w:type="dxa"/>
            <w:gridSpan w:val="2"/>
            <w:shd w:val="clear" w:color="auto" w:fill="D9D9D9"/>
          </w:tcPr>
          <w:p w14:paraId="777D0FA5"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8.1.2.3 (x)</w:t>
            </w:r>
          </w:p>
          <w:p w14:paraId="13CE2D12" w14:textId="77777777" w:rsidR="00664AB8" w:rsidRPr="002D3FDC" w:rsidRDefault="00664AB8" w:rsidP="00FB1787">
            <w:pPr>
              <w:suppressAutoHyphens w:val="0"/>
              <w:spacing w:line="240" w:lineRule="auto"/>
              <w:rPr>
                <w:rFonts w:asciiTheme="majorBidi" w:hAnsiTheme="majorBidi" w:cstheme="majorBidi"/>
                <w:spacing w:val="-4"/>
                <w:sz w:val="16"/>
                <w:szCs w:val="16"/>
              </w:rPr>
            </w:pPr>
            <w:r w:rsidRPr="002D3FDC">
              <w:rPr>
                <w:rFonts w:asciiTheme="majorBidi" w:hAnsiTheme="majorBidi" w:cstheme="majorBidi"/>
                <w:spacing w:val="-4"/>
                <w:sz w:val="16"/>
                <w:szCs w:val="16"/>
              </w:rPr>
              <w:t>3.2.3.1 (20)</w:t>
            </w:r>
          </w:p>
          <w:p w14:paraId="67A3D664" w14:textId="77777777" w:rsidR="00664AB8" w:rsidRPr="002D3FDC" w:rsidRDefault="00664AB8" w:rsidP="00FB1787">
            <w:pPr>
              <w:suppressAutoHyphens w:val="0"/>
              <w:spacing w:line="240" w:lineRule="auto"/>
              <w:rPr>
                <w:rFonts w:asciiTheme="majorBidi" w:hAnsiTheme="majorBidi" w:cstheme="majorBidi"/>
                <w:spacing w:val="-4"/>
                <w:sz w:val="16"/>
                <w:szCs w:val="16"/>
                <w:lang w:val="de-DE"/>
              </w:rPr>
            </w:pPr>
            <w:r w:rsidRPr="002D3FDC">
              <w:rPr>
                <w:rFonts w:asciiTheme="majorBidi" w:hAnsiTheme="majorBidi" w:cstheme="majorBidi"/>
                <w:spacing w:val="-4"/>
                <w:sz w:val="16"/>
                <w:szCs w:val="16"/>
              </w:rPr>
              <w:t>8.1.2.8</w:t>
            </w:r>
          </w:p>
        </w:tc>
      </w:tr>
    </w:tbl>
    <w:p w14:paraId="173888E7" w14:textId="77777777" w:rsidR="00664AB8" w:rsidRDefault="00664AB8" w:rsidP="005F5AE6">
      <w:pPr>
        <w:pStyle w:val="SingleTxtG"/>
        <w:rPr>
          <w:lang w:val="en-US"/>
        </w:rPr>
      </w:pPr>
    </w:p>
    <w:p w14:paraId="6EE8D5F0" w14:textId="77777777" w:rsidR="00664AB8" w:rsidRDefault="00664AB8" w:rsidP="00473B0B">
      <w:pPr>
        <w:pStyle w:val="HChG"/>
        <w:spacing w:after="120"/>
        <w:rPr>
          <w:rFonts w:eastAsia="Arial"/>
          <w:sz w:val="20"/>
          <w:lang w:val="de-DE" w:eastAsia="de-DE"/>
        </w:rPr>
      </w:pPr>
      <w:r>
        <w:rPr>
          <w:lang w:val="en-US"/>
        </w:rPr>
        <w:br w:type="page"/>
      </w:r>
      <w:r w:rsidRPr="002D3FDC">
        <w:rPr>
          <w:lang w:val="de-DE" w:eastAsia="de-DE"/>
        </w:rPr>
        <w:lastRenderedPageBreak/>
        <w:t>Annex 3</w:t>
      </w:r>
    </w:p>
    <w:p w14:paraId="75645816" w14:textId="77777777" w:rsidR="00664AB8" w:rsidRPr="00992D37" w:rsidRDefault="00664AB8" w:rsidP="00473B0B">
      <w:pPr>
        <w:pStyle w:val="HChG"/>
        <w:tabs>
          <w:tab w:val="left" w:pos="3402"/>
          <w:tab w:val="left" w:pos="4111"/>
        </w:tabs>
        <w:spacing w:before="240"/>
        <w:jc w:val="right"/>
        <w:rPr>
          <w:rFonts w:asciiTheme="majorBidi" w:eastAsia="Arial" w:hAnsiTheme="majorBidi" w:cstheme="majorBidi"/>
          <w:b w:val="0"/>
          <w:bCs/>
          <w:sz w:val="20"/>
          <w:lang w:val="de-DE" w:eastAsia="de-DE"/>
        </w:rPr>
      </w:pPr>
      <w:r w:rsidRPr="00992D37">
        <w:rPr>
          <w:rFonts w:asciiTheme="majorBidi" w:eastAsia="Arial" w:hAnsiTheme="majorBidi" w:cstheme="majorBidi"/>
          <w:b w:val="0"/>
          <w:bCs/>
          <w:sz w:val="20"/>
          <w:lang w:val="de-DE" w:eastAsia="de-DE"/>
        </w:rPr>
        <w:t>[Original</w:t>
      </w:r>
      <w:r>
        <w:rPr>
          <w:rFonts w:asciiTheme="majorBidi" w:eastAsia="Arial" w:hAnsiTheme="majorBidi" w:cstheme="majorBidi"/>
          <w:b w:val="0"/>
          <w:bCs/>
          <w:sz w:val="20"/>
          <w:lang w:val="de-DE" w:eastAsia="de-DE"/>
        </w:rPr>
        <w:t>:</w:t>
      </w:r>
      <w:r w:rsidRPr="00992D37">
        <w:rPr>
          <w:rFonts w:asciiTheme="majorBidi" w:eastAsia="Arial" w:hAnsiTheme="majorBidi" w:cstheme="majorBidi"/>
          <w:b w:val="0"/>
          <w:bCs/>
          <w:sz w:val="20"/>
          <w:lang w:val="de-DE" w:eastAsia="de-DE"/>
        </w:rPr>
        <w:t xml:space="preserve"> English, French and German]</w:t>
      </w:r>
    </w:p>
    <w:p w14:paraId="25944698" w14:textId="77777777" w:rsidR="00664AB8" w:rsidRPr="002D3FDC" w:rsidRDefault="00664AB8" w:rsidP="00664AB8">
      <w:pPr>
        <w:pStyle w:val="H1G"/>
        <w:spacing w:before="240" w:after="120"/>
        <w:rPr>
          <w:lang w:val="de-DE"/>
        </w:rPr>
      </w:pPr>
      <w:r w:rsidRPr="002D3FDC">
        <w:rPr>
          <w:lang w:val="de-DE"/>
        </w:rPr>
        <w:tab/>
      </w:r>
      <w:r w:rsidRPr="002D3FDC">
        <w:rPr>
          <w:lang w:val="de-DE"/>
        </w:rPr>
        <w:tab/>
        <w:t>Allgemeine Bemerkungen zur Verwendung der Standardisierten Kontrollliste</w:t>
      </w:r>
    </w:p>
    <w:p w14:paraId="4464FFC6" w14:textId="77777777" w:rsidR="00664AB8" w:rsidRPr="00664AB8" w:rsidRDefault="00664AB8" w:rsidP="00664AB8">
      <w:pPr>
        <w:pStyle w:val="H1G"/>
        <w:spacing w:before="240" w:after="120"/>
        <w:rPr>
          <w:lang w:val="en-US"/>
        </w:rPr>
      </w:pPr>
      <w:r w:rsidRPr="002D3FDC">
        <w:tab/>
      </w:r>
      <w:r w:rsidRPr="002D3FDC">
        <w:tab/>
      </w:r>
      <w:r w:rsidRPr="00664AB8">
        <w:rPr>
          <w:lang w:val="en-US"/>
        </w:rPr>
        <w:t>General Remarks about the use of the Standardized [Harmonized] checklist</w:t>
      </w:r>
    </w:p>
    <w:p w14:paraId="71B51E80" w14:textId="77777777" w:rsidR="00664AB8" w:rsidRPr="002D3FDC" w:rsidRDefault="00664AB8" w:rsidP="00664AB8">
      <w:pPr>
        <w:pStyle w:val="H1G"/>
        <w:spacing w:before="240" w:after="120"/>
        <w:rPr>
          <w:lang w:val="fr-FR"/>
        </w:rPr>
      </w:pPr>
      <w:r w:rsidRPr="00664AB8">
        <w:rPr>
          <w:lang w:val="en-US"/>
        </w:rPr>
        <w:tab/>
      </w:r>
      <w:r w:rsidRPr="00664AB8">
        <w:rPr>
          <w:lang w:val="en-US"/>
        </w:rPr>
        <w:tab/>
      </w:r>
      <w:r w:rsidRPr="002D3FDC">
        <w:rPr>
          <w:lang w:val="fr-FR"/>
        </w:rPr>
        <w:t>Observations générales relatives à l’utilisation des listes de contrôles standardisées</w:t>
      </w:r>
    </w:p>
    <w:p w14:paraId="4C6010F5" w14:textId="77777777" w:rsidR="00664AB8" w:rsidRPr="002D3FDC" w:rsidRDefault="00664AB8" w:rsidP="00664AB8">
      <w:pPr>
        <w:pStyle w:val="SingleTxtG"/>
        <w:spacing w:after="100"/>
        <w:rPr>
          <w:rFonts w:asciiTheme="majorBidi" w:hAnsiTheme="majorBidi" w:cstheme="majorBidi"/>
          <w:lang w:val="de-DE"/>
        </w:rPr>
      </w:pPr>
      <w:r w:rsidRPr="002D3FDC">
        <w:rPr>
          <w:rFonts w:asciiTheme="majorBidi" w:hAnsiTheme="majorBidi" w:cstheme="majorBidi"/>
          <w:lang w:val="de-DE"/>
        </w:rPr>
        <w:t>Diese Informationen müssen mindestens in zwei Sprachen vorliegen, d.h. in der Sprache des Landes, in dem die Prüfung stattfindet, und, falls diese Sprache nicht Französisch, Englisch oder Deutsch ist, in einer dieser drei Sprachen, je nachdem, was zutreffend ist.</w:t>
      </w:r>
    </w:p>
    <w:p w14:paraId="1C77559B" w14:textId="77777777" w:rsidR="00664AB8" w:rsidRPr="00664AB8" w:rsidRDefault="00664AB8" w:rsidP="00664AB8">
      <w:pPr>
        <w:pStyle w:val="SingleTxtG"/>
        <w:spacing w:after="100"/>
        <w:rPr>
          <w:rFonts w:asciiTheme="majorBidi" w:hAnsiTheme="majorBidi" w:cstheme="majorBidi"/>
          <w:lang w:val="en-US"/>
        </w:rPr>
      </w:pPr>
      <w:r w:rsidRPr="00664AB8">
        <w:rPr>
          <w:rFonts w:asciiTheme="majorBidi" w:hAnsiTheme="majorBidi" w:cstheme="majorBidi"/>
          <w:lang w:val="en-US"/>
        </w:rPr>
        <w:t>The information should be provided in at least two languages, that is, the language used in the country of the check and, if that language is not French, English or German, in one of those three languages, as appropriate.</w:t>
      </w:r>
    </w:p>
    <w:p w14:paraId="291BE38B" w14:textId="77777777" w:rsidR="00664AB8" w:rsidRPr="002D3FDC" w:rsidRDefault="00664AB8" w:rsidP="00664AB8">
      <w:pPr>
        <w:pStyle w:val="SingleTxtG"/>
        <w:spacing w:after="100"/>
        <w:rPr>
          <w:rFonts w:asciiTheme="majorBidi" w:hAnsiTheme="majorBidi" w:cstheme="majorBidi"/>
          <w:lang w:val="fr-FR"/>
        </w:rPr>
      </w:pPr>
      <w:r w:rsidRPr="002D3FDC">
        <w:rPr>
          <w:rFonts w:asciiTheme="majorBidi" w:hAnsiTheme="majorBidi" w:cstheme="majorBidi"/>
          <w:lang w:val="fr-FR"/>
        </w:rPr>
        <w:t>Les listes de contrôle utilisées par les autorités des Parties contractantes doivent être établies au minimum dans la langue de la Partie contractante émettrice et, si cette langue n’est pas le français, l’anglais ou l’allemand, dans une de ces trois langues, selon qu’il convient.</w:t>
      </w:r>
    </w:p>
    <w:p w14:paraId="2DF502DF" w14:textId="77777777" w:rsidR="00664AB8" w:rsidRPr="002D3FDC" w:rsidRDefault="00664AB8" w:rsidP="00664AB8">
      <w:pPr>
        <w:pStyle w:val="SingleTxtG"/>
        <w:spacing w:after="100"/>
        <w:rPr>
          <w:rFonts w:asciiTheme="majorBidi" w:hAnsiTheme="majorBidi" w:cstheme="majorBidi"/>
          <w:lang w:val="de-DE"/>
        </w:rPr>
      </w:pPr>
      <w:r w:rsidRPr="002D3FDC">
        <w:rPr>
          <w:rFonts w:asciiTheme="majorBidi" w:hAnsiTheme="majorBidi" w:cstheme="majorBidi"/>
          <w:lang w:val="de-DE"/>
        </w:rPr>
        <w:t>(a)</w:t>
      </w:r>
      <w:r w:rsidRPr="002D3FDC">
        <w:rPr>
          <w:rFonts w:asciiTheme="majorBidi" w:hAnsiTheme="majorBidi" w:cstheme="majorBidi"/>
          <w:lang w:val="de-DE"/>
        </w:rPr>
        <w:tab/>
        <w:t>Die Prüfliste ist nicht vollständig, die zuständigen Behörden können darüberhinaus jeden allgemeinen Aspekt gemäß Absatz 1.8.1.2.1, letzter Satz, prüfen.</w:t>
      </w:r>
    </w:p>
    <w:p w14:paraId="2B7BE168" w14:textId="77777777" w:rsidR="00664AB8" w:rsidRPr="002D3FDC" w:rsidRDefault="00664AB8" w:rsidP="00664AB8">
      <w:pPr>
        <w:pStyle w:val="SingleTxtG"/>
        <w:spacing w:after="100"/>
        <w:rPr>
          <w:rFonts w:asciiTheme="majorBidi" w:hAnsiTheme="majorBidi" w:cstheme="majorBidi"/>
          <w:lang w:val="de-DE"/>
        </w:rPr>
      </w:pPr>
      <w:r w:rsidRPr="002D3FDC">
        <w:rPr>
          <w:rFonts w:asciiTheme="majorBidi" w:hAnsiTheme="majorBidi" w:cstheme="majorBidi"/>
          <w:lang w:val="de-DE"/>
        </w:rPr>
        <w:t>(b)</w:t>
      </w:r>
      <w:r w:rsidRPr="002D3FDC">
        <w:rPr>
          <w:rFonts w:asciiTheme="majorBidi" w:hAnsiTheme="majorBidi" w:cstheme="majorBidi"/>
          <w:lang w:val="de-DE"/>
        </w:rPr>
        <w:tab/>
        <w:t>Die zu überprüfenden Punkte sind nicht auf die mitzuführenden Dokumente beschränkt, sondern es wird außerdem eine Vielzahl verschiedener technischer Aspekte abgefragt.</w:t>
      </w:r>
    </w:p>
    <w:p w14:paraId="4A8315B1" w14:textId="77777777" w:rsidR="00664AB8" w:rsidRPr="002D3FDC" w:rsidRDefault="00664AB8" w:rsidP="00664AB8">
      <w:pPr>
        <w:pStyle w:val="SingleTxtG"/>
        <w:spacing w:after="100"/>
        <w:rPr>
          <w:rFonts w:asciiTheme="majorBidi" w:hAnsiTheme="majorBidi" w:cstheme="majorBidi"/>
          <w:lang w:val="de-DE"/>
        </w:rPr>
      </w:pPr>
      <w:r w:rsidRPr="002D3FDC">
        <w:rPr>
          <w:rFonts w:asciiTheme="majorBidi" w:hAnsiTheme="majorBidi" w:cstheme="majorBidi"/>
          <w:lang w:val="de-DE"/>
        </w:rPr>
        <w:t>(c)</w:t>
      </w:r>
      <w:r w:rsidRPr="002D3FDC">
        <w:rPr>
          <w:rFonts w:asciiTheme="majorBidi" w:hAnsiTheme="majorBidi" w:cstheme="majorBidi"/>
          <w:lang w:val="de-DE"/>
        </w:rPr>
        <w:tab/>
        <w:t>Die Prüfliste muss zwecks einer optionalen Überprüfung der verschiedenen notwendigen Bescheinigungen auch den Anhang umfassen.</w:t>
      </w:r>
    </w:p>
    <w:p w14:paraId="21E40902" w14:textId="77777777" w:rsidR="00664AB8" w:rsidRPr="002D3FDC" w:rsidRDefault="00664AB8" w:rsidP="00664AB8">
      <w:pPr>
        <w:pStyle w:val="SingleTxtG"/>
        <w:spacing w:after="100"/>
        <w:rPr>
          <w:rFonts w:asciiTheme="majorBidi" w:hAnsiTheme="majorBidi" w:cstheme="majorBidi"/>
          <w:lang w:val="de-DE"/>
        </w:rPr>
      </w:pPr>
      <w:r w:rsidRPr="002D3FDC">
        <w:rPr>
          <w:rFonts w:asciiTheme="majorBidi" w:hAnsiTheme="majorBidi" w:cstheme="majorBidi"/>
          <w:lang w:val="de-DE"/>
        </w:rPr>
        <w:t>(d)</w:t>
      </w:r>
      <w:r w:rsidRPr="002D3FDC">
        <w:rPr>
          <w:rFonts w:asciiTheme="majorBidi" w:hAnsiTheme="majorBidi" w:cstheme="majorBidi"/>
          <w:lang w:val="de-DE"/>
        </w:rPr>
        <w:tab/>
        <w:t>Es ist nicht notwendig, die Listen von Überprüfungen aufzubewahren, die an Bord des Schiffes durchgeführt wurden.</w:t>
      </w:r>
    </w:p>
    <w:p w14:paraId="443A662C" w14:textId="77777777" w:rsidR="00664AB8" w:rsidRPr="00664AB8" w:rsidRDefault="00664AB8" w:rsidP="00664AB8">
      <w:pPr>
        <w:pStyle w:val="SingleTxtG"/>
        <w:spacing w:after="100"/>
        <w:rPr>
          <w:rFonts w:asciiTheme="majorBidi" w:hAnsiTheme="majorBidi" w:cstheme="majorBidi"/>
          <w:lang w:val="en-US"/>
        </w:rPr>
      </w:pPr>
      <w:r w:rsidRPr="00664AB8">
        <w:rPr>
          <w:rFonts w:asciiTheme="majorBidi" w:hAnsiTheme="majorBidi" w:cstheme="majorBidi"/>
          <w:lang w:val="en-US"/>
        </w:rPr>
        <w:t>(a)</w:t>
      </w:r>
      <w:r w:rsidRPr="00664AB8">
        <w:rPr>
          <w:rFonts w:asciiTheme="majorBidi" w:hAnsiTheme="majorBidi" w:cstheme="majorBidi"/>
          <w:lang w:val="en-US"/>
        </w:rPr>
        <w:tab/>
        <w:t>The checklist is not exhaustive since the competent authorities could check any unspecified points in accordance with the final sentence of 1.8.1.2.1;</w:t>
      </w:r>
    </w:p>
    <w:p w14:paraId="0F6E74AA" w14:textId="77777777" w:rsidR="00664AB8" w:rsidRPr="00664AB8" w:rsidRDefault="00664AB8" w:rsidP="00664AB8">
      <w:pPr>
        <w:pStyle w:val="SingleTxtG"/>
        <w:spacing w:after="100"/>
        <w:rPr>
          <w:rFonts w:asciiTheme="majorBidi" w:hAnsiTheme="majorBidi" w:cstheme="majorBidi"/>
          <w:lang w:val="en-US"/>
        </w:rPr>
      </w:pPr>
      <w:r w:rsidRPr="00664AB8">
        <w:rPr>
          <w:rFonts w:asciiTheme="majorBidi" w:hAnsiTheme="majorBidi" w:cstheme="majorBidi"/>
          <w:lang w:val="en-US"/>
        </w:rPr>
        <w:t>(b)</w:t>
      </w:r>
      <w:r w:rsidRPr="00664AB8">
        <w:rPr>
          <w:rFonts w:asciiTheme="majorBidi" w:hAnsiTheme="majorBidi" w:cstheme="majorBidi"/>
          <w:lang w:val="en-US"/>
        </w:rPr>
        <w:tab/>
        <w:t>The points to be checked are not be confined principally to documentation but does comprise numerous technical points also;</w:t>
      </w:r>
    </w:p>
    <w:p w14:paraId="1B7E4699" w14:textId="77777777" w:rsidR="00664AB8" w:rsidRPr="00664AB8" w:rsidRDefault="00664AB8" w:rsidP="00664AB8">
      <w:pPr>
        <w:pStyle w:val="SingleTxtG"/>
        <w:spacing w:after="100"/>
        <w:rPr>
          <w:rFonts w:asciiTheme="majorBidi" w:hAnsiTheme="majorBidi" w:cstheme="majorBidi"/>
          <w:lang w:val="en-US"/>
        </w:rPr>
      </w:pPr>
      <w:r w:rsidRPr="00664AB8">
        <w:rPr>
          <w:rFonts w:asciiTheme="majorBidi" w:hAnsiTheme="majorBidi" w:cstheme="majorBidi"/>
          <w:lang w:val="en-US"/>
        </w:rPr>
        <w:t>(c)</w:t>
      </w:r>
      <w:r w:rsidRPr="00664AB8">
        <w:rPr>
          <w:rFonts w:asciiTheme="majorBidi" w:hAnsiTheme="majorBidi" w:cstheme="majorBidi"/>
          <w:lang w:val="en-US"/>
        </w:rPr>
        <w:tab/>
        <w:t>The checklist shall also include the annex, for optional verification of the various certificates required;</w:t>
      </w:r>
    </w:p>
    <w:p w14:paraId="56670ED5" w14:textId="77777777" w:rsidR="00664AB8" w:rsidRPr="00664AB8" w:rsidRDefault="00664AB8" w:rsidP="00664AB8">
      <w:pPr>
        <w:pStyle w:val="SingleTxtG"/>
        <w:spacing w:after="100"/>
        <w:rPr>
          <w:rFonts w:asciiTheme="majorBidi" w:hAnsiTheme="majorBidi" w:cstheme="majorBidi"/>
          <w:lang w:val="en-US"/>
        </w:rPr>
      </w:pPr>
      <w:r w:rsidRPr="00664AB8">
        <w:rPr>
          <w:rFonts w:asciiTheme="majorBidi" w:hAnsiTheme="majorBidi" w:cstheme="majorBidi"/>
          <w:lang w:val="en-US"/>
        </w:rPr>
        <w:t>(d)</w:t>
      </w:r>
      <w:r w:rsidRPr="00664AB8">
        <w:rPr>
          <w:rFonts w:asciiTheme="majorBidi" w:hAnsiTheme="majorBidi" w:cstheme="majorBidi"/>
          <w:lang w:val="en-US"/>
        </w:rPr>
        <w:tab/>
        <w:t>There is be no requirement to keep the lists of checks carried out on board the vessel.</w:t>
      </w:r>
    </w:p>
    <w:p w14:paraId="4AB0E482" w14:textId="77777777" w:rsidR="00664AB8" w:rsidRPr="002D3FDC" w:rsidRDefault="00664AB8" w:rsidP="00664AB8">
      <w:pPr>
        <w:pStyle w:val="SingleTxtG"/>
        <w:spacing w:after="100"/>
        <w:rPr>
          <w:rFonts w:asciiTheme="majorBidi" w:hAnsiTheme="majorBidi" w:cstheme="majorBidi"/>
          <w:lang w:val="fr-FR"/>
        </w:rPr>
      </w:pPr>
      <w:r w:rsidRPr="002D3FDC">
        <w:rPr>
          <w:rFonts w:asciiTheme="majorBidi" w:hAnsiTheme="majorBidi" w:cstheme="majorBidi"/>
          <w:lang w:val="fr-FR"/>
        </w:rPr>
        <w:t>(a)</w:t>
      </w:r>
      <w:r w:rsidRPr="002D3FDC">
        <w:rPr>
          <w:rFonts w:asciiTheme="majorBidi" w:hAnsiTheme="majorBidi" w:cstheme="majorBidi"/>
          <w:lang w:val="fr-FR"/>
        </w:rPr>
        <w:tab/>
        <w:t>La liste de contrôle n’est pas exhaustive, dans la mesure où les autorités compétentes peuvent effectuer toute action spécifique ou contrôle plus poussé en application de la dernière phrase du 1.8.1.2.1 ;</w:t>
      </w:r>
    </w:p>
    <w:p w14:paraId="7F3B34FA" w14:textId="77777777" w:rsidR="00664AB8" w:rsidRPr="002D3FDC" w:rsidRDefault="00664AB8" w:rsidP="00664AB8">
      <w:pPr>
        <w:pStyle w:val="SingleTxtG"/>
        <w:spacing w:after="100"/>
        <w:rPr>
          <w:rFonts w:asciiTheme="majorBidi" w:hAnsiTheme="majorBidi" w:cstheme="majorBidi"/>
          <w:lang w:val="fr-FR"/>
        </w:rPr>
      </w:pPr>
      <w:r w:rsidRPr="002D3FDC">
        <w:rPr>
          <w:rFonts w:asciiTheme="majorBidi" w:hAnsiTheme="majorBidi" w:cstheme="majorBidi"/>
          <w:lang w:val="fr-FR"/>
        </w:rPr>
        <w:t>(b)</w:t>
      </w:r>
      <w:r w:rsidRPr="002D3FDC">
        <w:rPr>
          <w:rFonts w:asciiTheme="majorBidi" w:hAnsiTheme="majorBidi" w:cstheme="majorBidi"/>
          <w:lang w:val="fr-FR"/>
        </w:rPr>
        <w:tab/>
        <w:t>Les points à vérifier ne sont pas uniquement cantonnés à la documentation, mais peuvent inclure également de nombreux aspects techniques ;</w:t>
      </w:r>
    </w:p>
    <w:p w14:paraId="1D6C4E4A" w14:textId="77777777" w:rsidR="00664AB8" w:rsidRPr="002D3FDC" w:rsidRDefault="00664AB8" w:rsidP="00664AB8">
      <w:pPr>
        <w:pStyle w:val="SingleTxtG"/>
        <w:spacing w:after="100"/>
        <w:rPr>
          <w:rFonts w:asciiTheme="majorBidi" w:hAnsiTheme="majorBidi" w:cstheme="majorBidi"/>
          <w:lang w:val="fr-FR"/>
        </w:rPr>
      </w:pPr>
      <w:r w:rsidRPr="002D3FDC">
        <w:rPr>
          <w:rFonts w:asciiTheme="majorBidi" w:hAnsiTheme="majorBidi" w:cstheme="majorBidi"/>
          <w:lang w:val="fr-FR"/>
        </w:rPr>
        <w:t>c)</w:t>
      </w:r>
      <w:r w:rsidRPr="002D3FDC">
        <w:rPr>
          <w:rFonts w:asciiTheme="majorBidi" w:hAnsiTheme="majorBidi" w:cstheme="majorBidi"/>
          <w:lang w:val="fr-FR"/>
        </w:rPr>
        <w:tab/>
        <w:t>La liste de contrôle doit aussi inclure son annexe, aux fins de vérification optionnelle des divers certificats requis ;</w:t>
      </w:r>
    </w:p>
    <w:p w14:paraId="5F041CE9" w14:textId="77777777" w:rsidR="00664AB8" w:rsidRPr="002D3FDC" w:rsidRDefault="00664AB8" w:rsidP="00664AB8">
      <w:pPr>
        <w:pStyle w:val="SingleTxtG"/>
        <w:spacing w:after="100"/>
        <w:rPr>
          <w:rFonts w:asciiTheme="majorBidi" w:hAnsiTheme="majorBidi" w:cstheme="majorBidi"/>
          <w:lang w:val="fr-FR"/>
        </w:rPr>
      </w:pPr>
      <w:r w:rsidRPr="002D3FDC">
        <w:rPr>
          <w:rFonts w:asciiTheme="majorBidi" w:hAnsiTheme="majorBidi" w:cstheme="majorBidi"/>
          <w:lang w:val="fr-FR"/>
        </w:rPr>
        <w:t>d)</w:t>
      </w:r>
      <w:r w:rsidRPr="002D3FDC">
        <w:rPr>
          <w:rFonts w:asciiTheme="majorBidi" w:hAnsiTheme="majorBidi" w:cstheme="majorBidi"/>
          <w:lang w:val="fr-FR"/>
        </w:rPr>
        <w:tab/>
        <w:t>Il n’existe aucune prescription obligeant à conserver à bord du bateau la liste des contrôles effectués.</w:t>
      </w:r>
    </w:p>
    <w:p w14:paraId="3BD6010B" w14:textId="77777777" w:rsidR="00D42234" w:rsidRPr="00664AB8" w:rsidRDefault="00664AB8" w:rsidP="00664AB8">
      <w:pPr>
        <w:pStyle w:val="SingleTxtG"/>
        <w:spacing w:before="240" w:after="0"/>
        <w:jc w:val="center"/>
        <w:rPr>
          <w:u w:val="single"/>
        </w:rPr>
      </w:pPr>
      <w:r>
        <w:rPr>
          <w:u w:val="single"/>
        </w:rPr>
        <w:tab/>
      </w:r>
      <w:r>
        <w:rPr>
          <w:u w:val="single"/>
        </w:rPr>
        <w:tab/>
      </w:r>
      <w:r>
        <w:rPr>
          <w:u w:val="single"/>
        </w:rPr>
        <w:tab/>
      </w:r>
    </w:p>
    <w:sectPr w:rsidR="00D42234" w:rsidRPr="00664AB8" w:rsidSect="009A0331">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780E" w14:textId="77777777" w:rsidR="005071BB" w:rsidRDefault="005071BB" w:rsidP="00F95C08">
      <w:pPr>
        <w:spacing w:line="240" w:lineRule="auto"/>
      </w:pPr>
    </w:p>
  </w:endnote>
  <w:endnote w:type="continuationSeparator" w:id="0">
    <w:p w14:paraId="23CED0DC" w14:textId="77777777" w:rsidR="005071BB" w:rsidRPr="00AC3823" w:rsidRDefault="005071BB" w:rsidP="00AC3823">
      <w:pPr>
        <w:pStyle w:val="Footer"/>
      </w:pPr>
    </w:p>
  </w:endnote>
  <w:endnote w:type="continuationNotice" w:id="1">
    <w:p w14:paraId="43C952E4" w14:textId="77777777" w:rsidR="005071BB" w:rsidRDefault="005071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BA88" w14:textId="77777777" w:rsidR="005071BB" w:rsidRPr="009A0331" w:rsidRDefault="005071BB" w:rsidP="009A0331">
    <w:pPr>
      <w:pStyle w:val="Footer"/>
      <w:tabs>
        <w:tab w:val="right" w:pos="9638"/>
      </w:tabs>
    </w:pPr>
    <w:r w:rsidRPr="009A0331">
      <w:rPr>
        <w:b/>
        <w:sz w:val="18"/>
      </w:rPr>
      <w:fldChar w:fldCharType="begin"/>
    </w:r>
    <w:r w:rsidRPr="009A0331">
      <w:rPr>
        <w:b/>
        <w:sz w:val="18"/>
      </w:rPr>
      <w:instrText xml:space="preserve"> PAGE  \* MERGEFORMAT </w:instrText>
    </w:r>
    <w:r w:rsidRPr="009A0331">
      <w:rPr>
        <w:b/>
        <w:sz w:val="18"/>
      </w:rPr>
      <w:fldChar w:fldCharType="separate"/>
    </w:r>
    <w:r w:rsidRPr="009A0331">
      <w:rPr>
        <w:b/>
        <w:noProof/>
        <w:sz w:val="18"/>
      </w:rPr>
      <w:t>2</w:t>
    </w:r>
    <w:r w:rsidRPr="009A0331">
      <w:rPr>
        <w:b/>
        <w:sz w:val="18"/>
      </w:rPr>
      <w:fldChar w:fldCharType="end"/>
    </w:r>
    <w:r>
      <w:rPr>
        <w:b/>
        <w:sz w:val="18"/>
      </w:rPr>
      <w:tab/>
    </w:r>
    <w:r>
      <w:t>GE.19-19883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51DB" w14:textId="77777777" w:rsidR="005071BB" w:rsidRPr="009A0331" w:rsidRDefault="005071BB" w:rsidP="009A0331">
    <w:pPr>
      <w:pStyle w:val="Footer"/>
      <w:tabs>
        <w:tab w:val="right" w:pos="9638"/>
      </w:tabs>
      <w:rPr>
        <w:b/>
        <w:sz w:val="18"/>
      </w:rPr>
    </w:pPr>
    <w:r>
      <w:t>GE.19-19883</w:t>
    </w:r>
    <w:r>
      <w:tab/>
    </w:r>
    <w:r w:rsidRPr="009A0331">
      <w:rPr>
        <w:b/>
        <w:sz w:val="18"/>
      </w:rPr>
      <w:fldChar w:fldCharType="begin"/>
    </w:r>
    <w:r w:rsidRPr="009A0331">
      <w:rPr>
        <w:b/>
        <w:sz w:val="18"/>
      </w:rPr>
      <w:instrText xml:space="preserve"> PAGE  \* MERGEFORMAT </w:instrText>
    </w:r>
    <w:r w:rsidRPr="009A0331">
      <w:rPr>
        <w:b/>
        <w:sz w:val="18"/>
      </w:rPr>
      <w:fldChar w:fldCharType="separate"/>
    </w:r>
    <w:r w:rsidRPr="009A0331">
      <w:rPr>
        <w:b/>
        <w:noProof/>
        <w:sz w:val="18"/>
      </w:rPr>
      <w:t>3</w:t>
    </w:r>
    <w:r w:rsidRPr="009A033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D4E9" w14:textId="77777777" w:rsidR="005071BB" w:rsidRPr="009A0331" w:rsidRDefault="005071BB" w:rsidP="009A0331">
    <w:pPr>
      <w:pStyle w:val="Footer"/>
      <w:spacing w:before="120"/>
      <w:rPr>
        <w:sz w:val="20"/>
      </w:rPr>
    </w:pPr>
    <w:r>
      <w:rPr>
        <w:sz w:val="20"/>
      </w:rPr>
      <w:t>GE.</w:t>
    </w:r>
    <w:r>
      <w:rPr>
        <w:noProof/>
        <w:lang w:eastAsia="fr-CH"/>
      </w:rPr>
      <w:drawing>
        <wp:anchor distT="0" distB="0" distL="114300" distR="114300" simplePos="0" relativeHeight="251659264" behindDoc="0" locked="0" layoutInCell="1" allowOverlap="0" wp14:anchorId="1D546681" wp14:editId="49ED207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19-19883  (F)    251119    061219</w:t>
    </w:r>
    <w:r>
      <w:rPr>
        <w:sz w:val="20"/>
      </w:rPr>
      <w:br/>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sidRPr="009A0331">
      <w:rPr>
        <w:rFonts w:ascii="C39T30Lfz" w:hAnsi="C39T30Lfz"/>
        <w:sz w:val="56"/>
      </w:rPr>
      <w:t></w:t>
    </w:r>
    <w:r>
      <w:rPr>
        <w:noProof/>
        <w:sz w:val="20"/>
      </w:rPr>
      <w:drawing>
        <wp:anchor distT="0" distB="0" distL="114300" distR="114300" simplePos="0" relativeHeight="251658240" behindDoc="0" locked="0" layoutInCell="1" allowOverlap="1" wp14:anchorId="2902E7D2" wp14:editId="6F84296B">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15/AC.2/2020/20&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5/AC.2/2020/20&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747B" w14:textId="77777777" w:rsidR="005071BB" w:rsidRPr="00AC3823" w:rsidRDefault="005071BB" w:rsidP="00AC3823">
      <w:pPr>
        <w:pStyle w:val="Footer"/>
        <w:tabs>
          <w:tab w:val="right" w:pos="2155"/>
        </w:tabs>
        <w:spacing w:after="80" w:line="240" w:lineRule="atLeast"/>
        <w:ind w:left="680"/>
        <w:rPr>
          <w:u w:val="single"/>
        </w:rPr>
      </w:pPr>
      <w:r>
        <w:rPr>
          <w:u w:val="single"/>
        </w:rPr>
        <w:tab/>
      </w:r>
    </w:p>
  </w:footnote>
  <w:footnote w:type="continuationSeparator" w:id="0">
    <w:p w14:paraId="5872267D" w14:textId="77777777" w:rsidR="005071BB" w:rsidRPr="00AC3823" w:rsidRDefault="005071BB" w:rsidP="00AC3823">
      <w:pPr>
        <w:pStyle w:val="Footer"/>
        <w:tabs>
          <w:tab w:val="right" w:pos="2155"/>
        </w:tabs>
        <w:spacing w:after="80" w:line="240" w:lineRule="atLeast"/>
        <w:ind w:left="680"/>
        <w:rPr>
          <w:u w:val="single"/>
        </w:rPr>
      </w:pPr>
      <w:r>
        <w:rPr>
          <w:u w:val="single"/>
        </w:rPr>
        <w:tab/>
      </w:r>
    </w:p>
  </w:footnote>
  <w:footnote w:type="continuationNotice" w:id="1">
    <w:p w14:paraId="39CE03BB" w14:textId="77777777" w:rsidR="005071BB" w:rsidRPr="00AC3823" w:rsidRDefault="005071BB">
      <w:pPr>
        <w:spacing w:line="240" w:lineRule="auto"/>
        <w:rPr>
          <w:sz w:val="2"/>
          <w:szCs w:val="2"/>
        </w:rPr>
      </w:pPr>
    </w:p>
  </w:footnote>
  <w:footnote w:id="2">
    <w:p w14:paraId="3C35EEAC" w14:textId="77777777" w:rsidR="005071BB" w:rsidRPr="00CA3852" w:rsidRDefault="005071BB" w:rsidP="00D42234">
      <w:pPr>
        <w:pStyle w:val="FootnoteText"/>
        <w:rPr>
          <w:lang w:val="fr-FR"/>
        </w:rPr>
      </w:pPr>
      <w:r w:rsidRPr="00D42234">
        <w:tab/>
        <w:t>*</w:t>
      </w:r>
      <w:r w:rsidRPr="00CA3852">
        <w:rPr>
          <w:rStyle w:val="FootnoteReference"/>
          <w:sz w:val="20"/>
          <w:lang w:val="fr-FR"/>
        </w:rPr>
        <w:tab/>
      </w:r>
      <w:r w:rsidRPr="00CA3852">
        <w:rPr>
          <w:szCs w:val="18"/>
          <w:lang w:val="fr-FR"/>
        </w:rPr>
        <w:t>Diffusé en langue allemande par la Commission centrale pour la navigation du Rhin sous la cote CCNR/ZKR/ADN/</w:t>
      </w:r>
      <w:r w:rsidRPr="00CA3852">
        <w:rPr>
          <w:lang w:val="fr-FR"/>
        </w:rPr>
        <w:t>WP</w:t>
      </w:r>
      <w:r w:rsidRPr="00CA3852">
        <w:rPr>
          <w:szCs w:val="18"/>
          <w:lang w:val="fr-FR"/>
        </w:rPr>
        <w:t>.15/AC.2/2020/20.</w:t>
      </w:r>
    </w:p>
  </w:footnote>
  <w:footnote w:id="3">
    <w:p w14:paraId="7C121F9C" w14:textId="77777777" w:rsidR="005071BB" w:rsidRPr="00CA3852" w:rsidRDefault="005071BB" w:rsidP="00D42234">
      <w:pPr>
        <w:pStyle w:val="FootnoteText"/>
        <w:widowControl w:val="0"/>
        <w:rPr>
          <w:lang w:val="fr-FR"/>
        </w:rPr>
      </w:pPr>
      <w:r w:rsidRPr="00D42234">
        <w:tab/>
        <w:t>**</w:t>
      </w:r>
      <w:r w:rsidRPr="00CA3852">
        <w:rPr>
          <w:rStyle w:val="FootnoteReference"/>
          <w:sz w:val="20"/>
          <w:lang w:val="fr-FR"/>
        </w:rPr>
        <w:tab/>
      </w:r>
      <w:r w:rsidRPr="00CA3852">
        <w:rPr>
          <w:szCs w:val="18"/>
          <w:lang w:val="fr-FR"/>
        </w:rPr>
        <w:t>Conformément au programme de travail du Comité des transports intérieurs pour la période 2018</w:t>
      </w:r>
      <w:r>
        <w:rPr>
          <w:szCs w:val="18"/>
          <w:lang w:val="fr-FR"/>
        </w:rPr>
        <w:noBreakHyphen/>
      </w:r>
      <w:r w:rsidRPr="00CA3852">
        <w:rPr>
          <w:szCs w:val="18"/>
          <w:lang w:val="fr-FR"/>
        </w:rPr>
        <w:t xml:space="preserve">2019 (ECE/TRANS/2018/21/Add.1, </w:t>
      </w:r>
      <w:r>
        <w:rPr>
          <w:szCs w:val="18"/>
          <w:lang w:val="fr-FR"/>
        </w:rPr>
        <w:t>module</w:t>
      </w:r>
      <w:r w:rsidRPr="00CA3852">
        <w:rPr>
          <w:szCs w:val="18"/>
          <w:lang w:val="fr-FR"/>
        </w:rPr>
        <w:t xml:space="preserve">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EA92" w14:textId="5A0A9CA6" w:rsidR="005071BB" w:rsidRPr="009A0331" w:rsidRDefault="004C0F64">
    <w:pPr>
      <w:pStyle w:val="Header"/>
    </w:pPr>
    <w:r>
      <w:fldChar w:fldCharType="begin"/>
    </w:r>
    <w:r>
      <w:instrText xml:space="preserve"> TITLE  \* MERGEFORMAT </w:instrText>
    </w:r>
    <w:r>
      <w:fldChar w:fldCharType="separate"/>
    </w:r>
    <w:r>
      <w:t>ECE/TRANS/WP.15/AC.2/2020/20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AAC3" w14:textId="7D33F5E0" w:rsidR="005071BB" w:rsidRPr="009A0331" w:rsidRDefault="004C0F64" w:rsidP="009A0331">
    <w:pPr>
      <w:pStyle w:val="Header"/>
      <w:jc w:val="right"/>
    </w:pPr>
    <w:r>
      <w:fldChar w:fldCharType="begin"/>
    </w:r>
    <w:r>
      <w:instrText xml:space="preserve"> TITLE  \* MERGEFORMAT </w:instrText>
    </w:r>
    <w:r>
      <w:fldChar w:fldCharType="separate"/>
    </w:r>
    <w:r>
      <w:t>ECE/TRANS/WP.15/AC.2/2020/20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Heading1"/>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Times New Roman" w:hAnsi="Times New Roman" w:hint="default"/>
      </w:rPr>
    </w:lvl>
    <w:lvl w:ilvl="3" w:tplc="040C0001" w:tentative="1">
      <w:start w:val="1"/>
      <w:numFmt w:val="bullet"/>
      <w:lvlText w:val=""/>
      <w:lvlJc w:val="left"/>
      <w:pPr>
        <w:tabs>
          <w:tab w:val="num" w:pos="2880"/>
        </w:tabs>
        <w:ind w:left="2880" w:hanging="360"/>
      </w:pPr>
      <w:rPr>
        <w:rFonts w:ascii="Times New Roman" w:hAnsi="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Times New Roman" w:hAnsi="Times New Roman" w:hint="default"/>
      </w:rPr>
    </w:lvl>
    <w:lvl w:ilvl="6" w:tplc="040C0001" w:tentative="1">
      <w:start w:val="1"/>
      <w:numFmt w:val="bullet"/>
      <w:lvlText w:val=""/>
      <w:lvlJc w:val="left"/>
      <w:pPr>
        <w:tabs>
          <w:tab w:val="num" w:pos="5040"/>
        </w:tabs>
        <w:ind w:left="5040" w:hanging="360"/>
      </w:pPr>
      <w:rPr>
        <w:rFonts w:ascii="Times New Roman" w:hAnsi="Times New Roman"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6265B3"/>
    <w:multiLevelType w:val="hybridMultilevel"/>
    <w:tmpl w:val="A406E948"/>
    <w:styleLink w:val="1111111"/>
    <w:lvl w:ilvl="0" w:tplc="040C0001">
      <w:start w:val="1"/>
      <w:numFmt w:val="bullet"/>
      <w:lvlText w:val=""/>
      <w:lvlJc w:val="left"/>
      <w:pPr>
        <w:tabs>
          <w:tab w:val="num" w:pos="1854"/>
        </w:tabs>
        <w:ind w:left="1854" w:hanging="360"/>
      </w:pPr>
      <w:rPr>
        <w:rFonts w:ascii="Times New Roman" w:hAnsi="Times New Roman"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Times New Roman" w:hAnsi="Times New Roman" w:hint="default"/>
      </w:rPr>
    </w:lvl>
    <w:lvl w:ilvl="3" w:tplc="040C0001" w:tentative="1">
      <w:start w:val="1"/>
      <w:numFmt w:val="bullet"/>
      <w:lvlText w:val=""/>
      <w:lvlJc w:val="left"/>
      <w:pPr>
        <w:tabs>
          <w:tab w:val="num" w:pos="4014"/>
        </w:tabs>
        <w:ind w:left="4014" w:hanging="360"/>
      </w:pPr>
      <w:rPr>
        <w:rFonts w:ascii="Times New Roman" w:hAnsi="Times New Roman"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Times New Roman" w:hAnsi="Times New Roman" w:hint="default"/>
      </w:rPr>
    </w:lvl>
    <w:lvl w:ilvl="6" w:tplc="040C0001" w:tentative="1">
      <w:start w:val="1"/>
      <w:numFmt w:val="bullet"/>
      <w:lvlText w:val=""/>
      <w:lvlJc w:val="left"/>
      <w:pPr>
        <w:tabs>
          <w:tab w:val="num" w:pos="6174"/>
        </w:tabs>
        <w:ind w:left="6174" w:hanging="360"/>
      </w:pPr>
      <w:rPr>
        <w:rFonts w:ascii="Times New Roman" w:hAnsi="Times New Roman"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Times New Roman" w:hAnsi="Times New Roman"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BE7AFC"/>
    <w:multiLevelType w:val="hybridMultilevel"/>
    <w:tmpl w:val="32684416"/>
    <w:lvl w:ilvl="0" w:tplc="06869C00">
      <w:start w:val="12"/>
      <w:numFmt w:val="bullet"/>
      <w:lvlText w:val=""/>
      <w:lvlJc w:val="left"/>
      <w:pPr>
        <w:ind w:left="473" w:hanging="360"/>
      </w:pPr>
      <w:rPr>
        <w:rFonts w:ascii="Wingdings" w:eastAsia="Times New Roman" w:hAnsi="Wingdings" w:cstheme="majorBid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3" w15:restartNumberingAfterBreak="0">
    <w:nsid w:val="4A0C7999"/>
    <w:multiLevelType w:val="hybridMultilevel"/>
    <w:tmpl w:val="43A21F34"/>
    <w:lvl w:ilvl="0" w:tplc="C674EB24">
      <w:start w:val="12"/>
      <w:numFmt w:val="bullet"/>
      <w:lvlText w:val=""/>
      <w:lvlJc w:val="left"/>
      <w:pPr>
        <w:ind w:left="473" w:hanging="360"/>
      </w:pPr>
      <w:rPr>
        <w:rFonts w:ascii="Wingdings" w:eastAsia="Times New Roman" w:hAnsi="Wingdings" w:cstheme="majorBid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4" w15:restartNumberingAfterBreak="0">
    <w:nsid w:val="5C4E531A"/>
    <w:multiLevelType w:val="hybridMultilevel"/>
    <w:tmpl w:val="98D46A5A"/>
    <w:lvl w:ilvl="0" w:tplc="D13C81DE">
      <w:start w:val="13"/>
      <w:numFmt w:val="bullet"/>
      <w:lvlText w:val=""/>
      <w:lvlJc w:val="left"/>
      <w:pPr>
        <w:ind w:left="786" w:hanging="360"/>
      </w:pPr>
      <w:rPr>
        <w:rFonts w:ascii="Wingdings" w:eastAsia="Times New Roman" w:hAnsi="Wingdings"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C440F"/>
    <w:multiLevelType w:val="hybridMultilevel"/>
    <w:tmpl w:val="74846820"/>
    <w:styleLink w:val="ArticleSection2"/>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F386E"/>
    <w:multiLevelType w:val="hybridMultilevel"/>
    <w:tmpl w:val="6D0CF72A"/>
    <w:styleLink w:val="1ai2"/>
    <w:lvl w:ilvl="0" w:tplc="5D260B50">
      <w:start w:val="1"/>
      <w:numFmt w:val="upperRoman"/>
      <w:lvlText w:val="%1."/>
      <w:lvlJc w:val="left"/>
      <w:pPr>
        <w:ind w:left="1140" w:hanging="720"/>
      </w:pPr>
      <w:rPr>
        <w:rFonts w:cs="Times New Roman" w:hint="default"/>
      </w:rPr>
    </w:lvl>
    <w:lvl w:ilvl="1" w:tplc="04130019" w:tentative="1">
      <w:start w:val="1"/>
      <w:numFmt w:val="lowerLetter"/>
      <w:lvlText w:val="%2."/>
      <w:lvlJc w:val="left"/>
      <w:pPr>
        <w:ind w:left="1500" w:hanging="360"/>
      </w:pPr>
      <w:rPr>
        <w:rFonts w:cs="Times New Roman"/>
      </w:rPr>
    </w:lvl>
    <w:lvl w:ilvl="2" w:tplc="0413001B" w:tentative="1">
      <w:start w:val="1"/>
      <w:numFmt w:val="lowerRoman"/>
      <w:lvlText w:val="%3."/>
      <w:lvlJc w:val="right"/>
      <w:pPr>
        <w:ind w:left="2220" w:hanging="180"/>
      </w:pPr>
      <w:rPr>
        <w:rFonts w:cs="Times New Roman"/>
      </w:rPr>
    </w:lvl>
    <w:lvl w:ilvl="3" w:tplc="0413000F" w:tentative="1">
      <w:start w:val="1"/>
      <w:numFmt w:val="decimal"/>
      <w:lvlText w:val="%4."/>
      <w:lvlJc w:val="left"/>
      <w:pPr>
        <w:ind w:left="2940" w:hanging="360"/>
      </w:pPr>
      <w:rPr>
        <w:rFonts w:cs="Times New Roman"/>
      </w:rPr>
    </w:lvl>
    <w:lvl w:ilvl="4" w:tplc="04130019" w:tentative="1">
      <w:start w:val="1"/>
      <w:numFmt w:val="lowerLetter"/>
      <w:lvlText w:val="%5."/>
      <w:lvlJc w:val="left"/>
      <w:pPr>
        <w:ind w:left="3660" w:hanging="360"/>
      </w:pPr>
      <w:rPr>
        <w:rFonts w:cs="Times New Roman"/>
      </w:rPr>
    </w:lvl>
    <w:lvl w:ilvl="5" w:tplc="0413001B" w:tentative="1">
      <w:start w:val="1"/>
      <w:numFmt w:val="lowerRoman"/>
      <w:lvlText w:val="%6."/>
      <w:lvlJc w:val="right"/>
      <w:pPr>
        <w:ind w:left="4380" w:hanging="180"/>
      </w:pPr>
      <w:rPr>
        <w:rFonts w:cs="Times New Roman"/>
      </w:rPr>
    </w:lvl>
    <w:lvl w:ilvl="6" w:tplc="0413000F" w:tentative="1">
      <w:start w:val="1"/>
      <w:numFmt w:val="decimal"/>
      <w:lvlText w:val="%7."/>
      <w:lvlJc w:val="left"/>
      <w:pPr>
        <w:ind w:left="5100" w:hanging="360"/>
      </w:pPr>
      <w:rPr>
        <w:rFonts w:cs="Times New Roman"/>
      </w:rPr>
    </w:lvl>
    <w:lvl w:ilvl="7" w:tplc="04130019" w:tentative="1">
      <w:start w:val="1"/>
      <w:numFmt w:val="lowerLetter"/>
      <w:lvlText w:val="%8."/>
      <w:lvlJc w:val="left"/>
      <w:pPr>
        <w:ind w:left="5820" w:hanging="360"/>
      </w:pPr>
      <w:rPr>
        <w:rFonts w:cs="Times New Roman"/>
      </w:rPr>
    </w:lvl>
    <w:lvl w:ilvl="8" w:tplc="0413001B" w:tentative="1">
      <w:start w:val="1"/>
      <w:numFmt w:val="lowerRoman"/>
      <w:lvlText w:val="%9."/>
      <w:lvlJc w:val="right"/>
      <w:pPr>
        <w:ind w:left="6540" w:hanging="180"/>
      </w:pPr>
      <w:rPr>
        <w:rFonts w:cs="Times New Roman"/>
      </w:rPr>
    </w:lvl>
  </w:abstractNum>
  <w:num w:numId="1">
    <w:abstractNumId w:val="28"/>
  </w:num>
  <w:num w:numId="2">
    <w:abstractNumId w:val="2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8"/>
  </w:num>
  <w:num w:numId="15">
    <w:abstractNumId w:val="22"/>
  </w:num>
  <w:num w:numId="16">
    <w:abstractNumId w:val="13"/>
  </w:num>
  <w:num w:numId="17">
    <w:abstractNumId w:val="19"/>
  </w:num>
  <w:num w:numId="18">
    <w:abstractNumId w:val="17"/>
  </w:num>
  <w:num w:numId="19">
    <w:abstractNumId w:val="10"/>
  </w:num>
  <w:num w:numId="20">
    <w:abstractNumId w:val="15"/>
  </w:num>
  <w:num w:numId="21">
    <w:abstractNumId w:val="20"/>
  </w:num>
  <w:num w:numId="22">
    <w:abstractNumId w:val="16"/>
  </w:num>
  <w:num w:numId="23">
    <w:abstractNumId w:val="26"/>
  </w:num>
  <w:num w:numId="24">
    <w:abstractNumId w:val="29"/>
  </w:num>
  <w:num w:numId="25">
    <w:abstractNumId w:val="24"/>
  </w:num>
  <w:num w:numId="26">
    <w:abstractNumId w:val="11"/>
  </w:num>
  <w:num w:numId="27">
    <w:abstractNumId w:val="18"/>
  </w:num>
  <w:num w:numId="28">
    <w:abstractNumId w:val="30"/>
  </w:num>
  <w:num w:numId="29">
    <w:abstractNumId w:val="27"/>
  </w:num>
  <w:num w:numId="30">
    <w:abstractNumId w:val="25"/>
  </w:num>
  <w:num w:numId="31">
    <w:abstractNumId w:val="14"/>
  </w:num>
  <w:num w:numId="32">
    <w:abstractNumId w:val="12"/>
  </w:num>
  <w:num w:numId="33">
    <w:abstractNumId w:val="2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D5"/>
    <w:rsid w:val="00017F94"/>
    <w:rsid w:val="00023842"/>
    <w:rsid w:val="000334F9"/>
    <w:rsid w:val="00045FEB"/>
    <w:rsid w:val="0007796D"/>
    <w:rsid w:val="000B7790"/>
    <w:rsid w:val="00111F2F"/>
    <w:rsid w:val="0014365E"/>
    <w:rsid w:val="00143C66"/>
    <w:rsid w:val="00176178"/>
    <w:rsid w:val="00190C75"/>
    <w:rsid w:val="001A50F4"/>
    <w:rsid w:val="001F525A"/>
    <w:rsid w:val="00223272"/>
    <w:rsid w:val="0024779E"/>
    <w:rsid w:val="00257168"/>
    <w:rsid w:val="002744B8"/>
    <w:rsid w:val="002832AC"/>
    <w:rsid w:val="002D7C93"/>
    <w:rsid w:val="00305801"/>
    <w:rsid w:val="003916DE"/>
    <w:rsid w:val="00421996"/>
    <w:rsid w:val="00441C3B"/>
    <w:rsid w:val="00446FE5"/>
    <w:rsid w:val="00452396"/>
    <w:rsid w:val="00473B0B"/>
    <w:rsid w:val="004837D8"/>
    <w:rsid w:val="004C0F64"/>
    <w:rsid w:val="004E2EED"/>
    <w:rsid w:val="004E468C"/>
    <w:rsid w:val="005071BB"/>
    <w:rsid w:val="005505B7"/>
    <w:rsid w:val="00573BE5"/>
    <w:rsid w:val="00586ED3"/>
    <w:rsid w:val="00596AA9"/>
    <w:rsid w:val="005B65D5"/>
    <w:rsid w:val="005C519D"/>
    <w:rsid w:val="005F5AE6"/>
    <w:rsid w:val="00664AB8"/>
    <w:rsid w:val="0071601D"/>
    <w:rsid w:val="00747A4A"/>
    <w:rsid w:val="007A62E6"/>
    <w:rsid w:val="007F20FA"/>
    <w:rsid w:val="0080684C"/>
    <w:rsid w:val="008643A8"/>
    <w:rsid w:val="00871C75"/>
    <w:rsid w:val="008776DC"/>
    <w:rsid w:val="00911F65"/>
    <w:rsid w:val="009446C0"/>
    <w:rsid w:val="009705C8"/>
    <w:rsid w:val="009A0331"/>
    <w:rsid w:val="009C1CF4"/>
    <w:rsid w:val="009F6B74"/>
    <w:rsid w:val="00A3029F"/>
    <w:rsid w:val="00A30353"/>
    <w:rsid w:val="00AC3823"/>
    <w:rsid w:val="00AE323C"/>
    <w:rsid w:val="00AF0CB5"/>
    <w:rsid w:val="00B00181"/>
    <w:rsid w:val="00B00B0D"/>
    <w:rsid w:val="00B45F2E"/>
    <w:rsid w:val="00B765F7"/>
    <w:rsid w:val="00BA0CA9"/>
    <w:rsid w:val="00C02897"/>
    <w:rsid w:val="00C13910"/>
    <w:rsid w:val="00C97039"/>
    <w:rsid w:val="00D13C2B"/>
    <w:rsid w:val="00D3439C"/>
    <w:rsid w:val="00D42234"/>
    <w:rsid w:val="00DA4B30"/>
    <w:rsid w:val="00DB1831"/>
    <w:rsid w:val="00DD3BFD"/>
    <w:rsid w:val="00DF6678"/>
    <w:rsid w:val="00E0299A"/>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E1C1B"/>
  <w15:docId w15:val="{ADCD6089-4A64-440A-984A-5EA56E67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numPr>
        <w:numId w:val="19"/>
      </w:numPr>
      <w:spacing w:after="0" w:line="240" w:lineRule="auto"/>
      <w:ind w:right="0"/>
      <w:jc w:val="left"/>
      <w:outlineLvl w:val="0"/>
    </w:pPr>
  </w:style>
  <w:style w:type="paragraph" w:styleId="Heading2">
    <w:name w:val="heading 2"/>
    <w:basedOn w:val="Normal"/>
    <w:next w:val="Normal"/>
    <w:link w:val="Heading2Char"/>
    <w:qFormat/>
    <w:rsid w:val="00023842"/>
    <w:pPr>
      <w:numPr>
        <w:ilvl w:val="1"/>
        <w:numId w:val="19"/>
      </w:numPr>
      <w:outlineLvl w:val="1"/>
    </w:pPr>
  </w:style>
  <w:style w:type="paragraph" w:styleId="Heading3">
    <w:name w:val="heading 3"/>
    <w:basedOn w:val="Normal"/>
    <w:next w:val="Normal"/>
    <w:link w:val="Heading3Char"/>
    <w:qFormat/>
    <w:rsid w:val="00023842"/>
    <w:pPr>
      <w:numPr>
        <w:ilvl w:val="2"/>
        <w:numId w:val="19"/>
      </w:numPr>
      <w:outlineLvl w:val="2"/>
    </w:pPr>
  </w:style>
  <w:style w:type="paragraph" w:styleId="Heading4">
    <w:name w:val="heading 4"/>
    <w:basedOn w:val="Normal"/>
    <w:next w:val="Normal"/>
    <w:link w:val="Heading4Char"/>
    <w:qFormat/>
    <w:rsid w:val="00023842"/>
    <w:pPr>
      <w:numPr>
        <w:ilvl w:val="3"/>
        <w:numId w:val="19"/>
      </w:numPr>
      <w:outlineLvl w:val="3"/>
    </w:pPr>
  </w:style>
  <w:style w:type="paragraph" w:styleId="Heading5">
    <w:name w:val="heading 5"/>
    <w:basedOn w:val="Normal"/>
    <w:next w:val="Normal"/>
    <w:link w:val="Heading5Char"/>
    <w:qFormat/>
    <w:rsid w:val="00023842"/>
    <w:pPr>
      <w:numPr>
        <w:ilvl w:val="4"/>
        <w:numId w:val="19"/>
      </w:numPr>
      <w:outlineLvl w:val="4"/>
    </w:pPr>
  </w:style>
  <w:style w:type="paragraph" w:styleId="Heading6">
    <w:name w:val="heading 6"/>
    <w:basedOn w:val="Normal"/>
    <w:next w:val="Normal"/>
    <w:link w:val="Heading6Char"/>
    <w:qFormat/>
    <w:rsid w:val="00023842"/>
    <w:pPr>
      <w:numPr>
        <w:ilvl w:val="5"/>
        <w:numId w:val="19"/>
      </w:numPr>
      <w:outlineLvl w:val="5"/>
    </w:pPr>
  </w:style>
  <w:style w:type="paragraph" w:styleId="Heading7">
    <w:name w:val="heading 7"/>
    <w:basedOn w:val="Normal"/>
    <w:next w:val="Normal"/>
    <w:link w:val="Heading7Char"/>
    <w:qFormat/>
    <w:rsid w:val="00023842"/>
    <w:pPr>
      <w:numPr>
        <w:ilvl w:val="6"/>
        <w:numId w:val="19"/>
      </w:numPr>
      <w:outlineLvl w:val="6"/>
    </w:pPr>
  </w:style>
  <w:style w:type="paragraph" w:styleId="Heading8">
    <w:name w:val="heading 8"/>
    <w:basedOn w:val="Normal"/>
    <w:next w:val="Normal"/>
    <w:link w:val="Heading8Char"/>
    <w:qFormat/>
    <w:rsid w:val="00023842"/>
    <w:pPr>
      <w:numPr>
        <w:ilvl w:val="7"/>
        <w:numId w:val="19"/>
      </w:numPr>
      <w:outlineLvl w:val="7"/>
    </w:pPr>
  </w:style>
  <w:style w:type="paragraph" w:styleId="Heading9">
    <w:name w:val="heading 9"/>
    <w:basedOn w:val="Normal"/>
    <w:next w:val="Normal"/>
    <w:link w:val="Heading9Char"/>
    <w:qFormat/>
    <w:rsid w:val="00023842"/>
    <w:pPr>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uiPriority w:val="99"/>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uiPriority w:val="99"/>
    <w:qFormat/>
    <w:rsid w:val="00E0299A"/>
    <w:pPr>
      <w:spacing w:line="240" w:lineRule="auto"/>
    </w:pPr>
    <w:rPr>
      <w:sz w:val="16"/>
    </w:rPr>
  </w:style>
  <w:style w:type="character" w:customStyle="1" w:styleId="FooterChar">
    <w:name w:val="Footer Char"/>
    <w:aliases w:val="3_G Char"/>
    <w:basedOn w:val="DefaultParagraphFont"/>
    <w:link w:val="Footer"/>
    <w:uiPriority w:val="99"/>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
    <w:basedOn w:val="DefaultParagraphFont"/>
    <w:uiPriority w:val="99"/>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uiPriority w:val="99"/>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35BAF"/>
    <w:rPr>
      <w:rFonts w:ascii="Tahoma" w:hAnsi="Tahoma" w:cs="Tahoma"/>
      <w:sz w:val="16"/>
      <w:szCs w:val="16"/>
      <w:lang w:eastAsia="en-US"/>
    </w:rPr>
  </w:style>
  <w:style w:type="character" w:customStyle="1" w:styleId="SingleTxtGChar">
    <w:name w:val="_ Single Txt_G Char"/>
    <w:link w:val="SingleTxtG"/>
    <w:locked/>
    <w:rsid w:val="00D42234"/>
    <w:rPr>
      <w:rFonts w:ascii="Times New Roman" w:eastAsiaTheme="minorHAnsi" w:hAnsi="Times New Roman" w:cs="Times New Roman"/>
      <w:sz w:val="20"/>
      <w:szCs w:val="20"/>
      <w:lang w:eastAsia="en-US"/>
    </w:rPr>
  </w:style>
  <w:style w:type="character" w:customStyle="1" w:styleId="H1GChar">
    <w:name w:val="_ H_1_G Char"/>
    <w:locked/>
    <w:rsid w:val="00D42234"/>
    <w:rPr>
      <w:b/>
      <w:sz w:val="24"/>
      <w:lang w:val="en-GB"/>
    </w:rPr>
  </w:style>
  <w:style w:type="character" w:customStyle="1" w:styleId="CarCar">
    <w:name w:val="Car Car"/>
    <w:locked/>
    <w:rsid w:val="00D42234"/>
    <w:rPr>
      <w:rFonts w:ascii="Times New Roman" w:hAnsi="Times New Roman"/>
      <w:sz w:val="16"/>
      <w:lang w:val="en-GB"/>
    </w:rPr>
  </w:style>
  <w:style w:type="paragraph" w:customStyle="1" w:styleId="ListParagraph1">
    <w:name w:val="List Paragraph1"/>
    <w:basedOn w:val="Normal"/>
    <w:rsid w:val="00D42234"/>
    <w:pPr>
      <w:suppressAutoHyphens w:val="0"/>
      <w:kinsoku/>
      <w:overflowPunct/>
      <w:autoSpaceDE/>
      <w:autoSpaceDN/>
      <w:adjustRightInd/>
      <w:snapToGrid/>
      <w:spacing w:after="200" w:line="276" w:lineRule="auto"/>
      <w:ind w:left="720"/>
      <w:contextualSpacing/>
    </w:pPr>
    <w:rPr>
      <w:rFonts w:ascii="Calibri" w:eastAsia="Times New Roman" w:hAnsi="Calibri"/>
      <w:snapToGrid w:val="0"/>
      <w:sz w:val="22"/>
      <w:szCs w:val="22"/>
      <w:lang w:val="en-GB" w:eastAsia="fr-FR"/>
    </w:rPr>
  </w:style>
  <w:style w:type="paragraph" w:styleId="ListBullet">
    <w:name w:val="List Bullet"/>
    <w:basedOn w:val="Normal"/>
    <w:rsid w:val="00D42234"/>
    <w:pPr>
      <w:suppressAutoHyphens w:val="0"/>
      <w:kinsoku/>
      <w:overflowPunct/>
      <w:autoSpaceDE/>
      <w:autoSpaceDN/>
      <w:adjustRightInd/>
      <w:snapToGrid/>
      <w:spacing w:after="200" w:line="276" w:lineRule="auto"/>
      <w:ind w:left="360" w:hanging="360"/>
      <w:contextualSpacing/>
    </w:pPr>
    <w:rPr>
      <w:rFonts w:ascii="Calibri" w:eastAsia="Times New Roman" w:hAnsi="Calibri"/>
      <w:snapToGrid w:val="0"/>
      <w:sz w:val="22"/>
      <w:szCs w:val="22"/>
      <w:lang w:val="en-GB" w:eastAsia="fr-FR"/>
    </w:rPr>
  </w:style>
  <w:style w:type="character" w:customStyle="1" w:styleId="6GCarCar">
    <w:name w:val="6_G Car Car"/>
    <w:locked/>
    <w:rsid w:val="00D42234"/>
    <w:rPr>
      <w:b/>
      <w:sz w:val="18"/>
      <w:lang w:val="en-GB"/>
    </w:rPr>
  </w:style>
  <w:style w:type="character" w:customStyle="1" w:styleId="3GCarCar">
    <w:name w:val="3_G Car Car"/>
    <w:locked/>
    <w:rsid w:val="00D42234"/>
    <w:rPr>
      <w:sz w:val="16"/>
      <w:lang w:val="en-GB"/>
    </w:rPr>
  </w:style>
  <w:style w:type="character" w:customStyle="1" w:styleId="tw4winMark">
    <w:name w:val="tw4winMark"/>
    <w:rsid w:val="00D42234"/>
    <w:rPr>
      <w:rFonts w:ascii="Courier New" w:hAnsi="Courier New"/>
      <w:vanish/>
      <w:color w:val="800080"/>
      <w:sz w:val="24"/>
      <w:vertAlign w:val="subscript"/>
    </w:rPr>
  </w:style>
  <w:style w:type="character" w:customStyle="1" w:styleId="tw4winError">
    <w:name w:val="tw4winError"/>
    <w:rsid w:val="00D42234"/>
    <w:rPr>
      <w:rFonts w:ascii="Courier New" w:hAnsi="Courier New"/>
      <w:color w:val="00FF00"/>
      <w:sz w:val="40"/>
    </w:rPr>
  </w:style>
  <w:style w:type="character" w:customStyle="1" w:styleId="tw4winTerm">
    <w:name w:val="tw4winTerm"/>
    <w:rsid w:val="00D42234"/>
    <w:rPr>
      <w:color w:val="0000FF"/>
    </w:rPr>
  </w:style>
  <w:style w:type="character" w:customStyle="1" w:styleId="tw4winPopup">
    <w:name w:val="tw4winPopup"/>
    <w:rsid w:val="00D42234"/>
    <w:rPr>
      <w:rFonts w:ascii="Courier New" w:hAnsi="Courier New"/>
      <w:noProof/>
      <w:color w:val="008000"/>
    </w:rPr>
  </w:style>
  <w:style w:type="character" w:customStyle="1" w:styleId="tw4winJump">
    <w:name w:val="tw4winJump"/>
    <w:rsid w:val="00D42234"/>
    <w:rPr>
      <w:rFonts w:ascii="Courier New" w:hAnsi="Courier New"/>
      <w:noProof/>
      <w:color w:val="008080"/>
    </w:rPr>
  </w:style>
  <w:style w:type="character" w:customStyle="1" w:styleId="tw4winExternal">
    <w:name w:val="tw4winExternal"/>
    <w:rsid w:val="00D42234"/>
    <w:rPr>
      <w:rFonts w:ascii="Courier New" w:hAnsi="Courier New"/>
      <w:noProof/>
      <w:color w:val="808080"/>
    </w:rPr>
  </w:style>
  <w:style w:type="character" w:customStyle="1" w:styleId="tw4winInternal">
    <w:name w:val="tw4winInternal"/>
    <w:rsid w:val="00D42234"/>
    <w:rPr>
      <w:rFonts w:ascii="Courier New" w:hAnsi="Courier New"/>
      <w:noProof/>
      <w:color w:val="FF0000"/>
    </w:rPr>
  </w:style>
  <w:style w:type="character" w:customStyle="1" w:styleId="DONOTTRANSLATE">
    <w:name w:val="DO_NOT_TRANSLATE"/>
    <w:rsid w:val="00D42234"/>
    <w:rPr>
      <w:rFonts w:ascii="Courier New" w:hAnsi="Courier New"/>
      <w:noProof/>
      <w:color w:val="800000"/>
    </w:rPr>
  </w:style>
  <w:style w:type="character" w:styleId="CommentReference">
    <w:name w:val="annotation reference"/>
    <w:rsid w:val="00D42234"/>
    <w:rPr>
      <w:sz w:val="16"/>
      <w:szCs w:val="16"/>
    </w:rPr>
  </w:style>
  <w:style w:type="paragraph" w:styleId="CommentText">
    <w:name w:val="annotation text"/>
    <w:basedOn w:val="Normal"/>
    <w:link w:val="CommentTextChar"/>
    <w:rsid w:val="00D42234"/>
    <w:pPr>
      <w:kinsoku/>
      <w:overflowPunct/>
      <w:autoSpaceDE/>
      <w:autoSpaceDN/>
      <w:adjustRightInd/>
      <w:snapToGrid/>
    </w:pPr>
    <w:rPr>
      <w:rFonts w:eastAsia="Times New Roman"/>
      <w:snapToGrid w:val="0"/>
      <w:lang w:val="en-GB" w:eastAsia="fr-FR"/>
    </w:rPr>
  </w:style>
  <w:style w:type="character" w:customStyle="1" w:styleId="CommentTextChar">
    <w:name w:val="Comment Text Char"/>
    <w:basedOn w:val="DefaultParagraphFont"/>
    <w:link w:val="CommentText"/>
    <w:rsid w:val="00D42234"/>
    <w:rPr>
      <w:rFonts w:ascii="Times New Roman" w:hAnsi="Times New Roman" w:cs="Times New Roman"/>
      <w:snapToGrid w:val="0"/>
      <w:sz w:val="20"/>
      <w:szCs w:val="20"/>
      <w:lang w:val="en-GB" w:eastAsia="fr-FR"/>
    </w:rPr>
  </w:style>
  <w:style w:type="paragraph" w:styleId="CommentSubject">
    <w:name w:val="annotation subject"/>
    <w:basedOn w:val="CommentText"/>
    <w:next w:val="CommentText"/>
    <w:link w:val="CommentSubjectChar"/>
    <w:uiPriority w:val="99"/>
    <w:rsid w:val="00D42234"/>
    <w:rPr>
      <w:b/>
      <w:bCs/>
    </w:rPr>
  </w:style>
  <w:style w:type="character" w:customStyle="1" w:styleId="CommentSubjectChar">
    <w:name w:val="Comment Subject Char"/>
    <w:basedOn w:val="CommentTextChar"/>
    <w:link w:val="CommentSubject"/>
    <w:uiPriority w:val="99"/>
    <w:rsid w:val="00D42234"/>
    <w:rPr>
      <w:rFonts w:ascii="Times New Roman" w:hAnsi="Times New Roman" w:cs="Times New Roman"/>
      <w:b/>
      <w:bCs/>
      <w:snapToGrid w:val="0"/>
      <w:sz w:val="20"/>
      <w:szCs w:val="20"/>
      <w:lang w:val="en-GB" w:eastAsia="fr-FR"/>
    </w:rPr>
  </w:style>
  <w:style w:type="paragraph" w:styleId="Revision">
    <w:name w:val="Revision"/>
    <w:hidden/>
    <w:uiPriority w:val="99"/>
    <w:semiHidden/>
    <w:rsid w:val="00D42234"/>
    <w:pPr>
      <w:spacing w:after="0" w:line="240" w:lineRule="auto"/>
    </w:pPr>
    <w:rPr>
      <w:rFonts w:ascii="Times New Roman" w:hAnsi="Times New Roman" w:cs="Times New Roman"/>
      <w:snapToGrid w:val="0"/>
      <w:sz w:val="20"/>
      <w:szCs w:val="20"/>
      <w:lang w:val="en-GB" w:eastAsia="fr-FR"/>
    </w:rPr>
  </w:style>
  <w:style w:type="paragraph" w:styleId="ListParagraph">
    <w:name w:val="List Paragraph"/>
    <w:basedOn w:val="Normal"/>
    <w:uiPriority w:val="34"/>
    <w:qFormat/>
    <w:rsid w:val="00D42234"/>
    <w:pPr>
      <w:kinsoku/>
      <w:overflowPunct/>
      <w:autoSpaceDE/>
      <w:autoSpaceDN/>
      <w:adjustRightInd/>
      <w:snapToGrid/>
      <w:ind w:left="720"/>
      <w:contextualSpacing/>
    </w:pPr>
    <w:rPr>
      <w:rFonts w:eastAsia="Times New Roman"/>
      <w:snapToGrid w:val="0"/>
      <w:lang w:val="en-GB" w:eastAsia="fr-FR"/>
    </w:rPr>
  </w:style>
  <w:style w:type="numbering" w:customStyle="1" w:styleId="Aucuneliste1">
    <w:name w:val="Aucune liste1"/>
    <w:next w:val="NoList"/>
    <w:uiPriority w:val="99"/>
    <w:semiHidden/>
    <w:unhideWhenUsed/>
    <w:rsid w:val="00D42234"/>
  </w:style>
  <w:style w:type="paragraph" w:customStyle="1" w:styleId="N2">
    <w:name w:val="N2"/>
    <w:basedOn w:val="Normal"/>
    <w:rsid w:val="00D42234"/>
    <w:pPr>
      <w:widowControl w:val="0"/>
      <w:suppressAutoHyphens w:val="0"/>
      <w:kinsoku/>
      <w:snapToGrid/>
      <w:spacing w:line="240" w:lineRule="auto"/>
      <w:ind w:left="1134" w:hanging="1134"/>
      <w:jc w:val="both"/>
      <w:textAlignment w:val="baseline"/>
    </w:pPr>
    <w:rPr>
      <w:rFonts w:ascii="Arial" w:eastAsia="Times New Roman" w:hAnsi="Arial"/>
      <w:lang w:val="en-GB" w:eastAsia="fr-FR"/>
    </w:rPr>
  </w:style>
  <w:style w:type="paragraph" w:customStyle="1" w:styleId="N5">
    <w:name w:val="N5"/>
    <w:basedOn w:val="Normal"/>
    <w:rsid w:val="00D42234"/>
    <w:pPr>
      <w:widowControl w:val="0"/>
      <w:suppressAutoHyphens w:val="0"/>
      <w:kinsoku/>
      <w:snapToGrid/>
      <w:spacing w:line="240" w:lineRule="auto"/>
      <w:ind w:left="1418" w:hanging="284"/>
      <w:jc w:val="both"/>
      <w:textAlignment w:val="baseline"/>
    </w:pPr>
    <w:rPr>
      <w:rFonts w:ascii="Arial" w:eastAsia="Times New Roman" w:hAnsi="Arial"/>
      <w:lang w:val="en-GB" w:eastAsia="fr-FR"/>
    </w:rPr>
  </w:style>
  <w:style w:type="paragraph" w:styleId="PlainText">
    <w:name w:val="Plain Text"/>
    <w:basedOn w:val="Normal"/>
    <w:link w:val="PlainTextChar"/>
    <w:unhideWhenUsed/>
    <w:rsid w:val="00D42234"/>
    <w:pPr>
      <w:suppressAutoHyphens w:val="0"/>
      <w:kinsoku/>
      <w:overflowPunct/>
      <w:autoSpaceDE/>
      <w:autoSpaceDN/>
      <w:adjustRightInd/>
      <w:snapToGrid/>
      <w:spacing w:line="240" w:lineRule="auto"/>
    </w:pPr>
    <w:rPr>
      <w:rFonts w:ascii="Calibri" w:eastAsia="Calibri" w:hAnsi="Calibri"/>
      <w:sz w:val="22"/>
      <w:szCs w:val="21"/>
      <w:lang w:val="en-GB"/>
    </w:rPr>
  </w:style>
  <w:style w:type="character" w:customStyle="1" w:styleId="PlainTextChar">
    <w:name w:val="Plain Text Char"/>
    <w:basedOn w:val="DefaultParagraphFont"/>
    <w:link w:val="PlainText"/>
    <w:rsid w:val="00D42234"/>
    <w:rPr>
      <w:rFonts w:ascii="Calibri" w:eastAsia="Calibri" w:hAnsi="Calibri" w:cs="Times New Roman"/>
      <w:szCs w:val="21"/>
      <w:lang w:val="en-GB" w:eastAsia="en-US"/>
    </w:rPr>
  </w:style>
  <w:style w:type="paragraph" w:customStyle="1" w:styleId="Textkrper-Einzug31">
    <w:name w:val="Textkörper-Einzug 31"/>
    <w:basedOn w:val="Normal"/>
    <w:rsid w:val="00D42234"/>
    <w:pPr>
      <w:widowControl w:val="0"/>
      <w:suppressAutoHyphens w:val="0"/>
      <w:kinsoku/>
      <w:snapToGrid/>
      <w:spacing w:after="120" w:line="240" w:lineRule="auto"/>
      <w:ind w:left="283" w:hanging="1134"/>
      <w:jc w:val="both"/>
      <w:textAlignment w:val="baseline"/>
    </w:pPr>
    <w:rPr>
      <w:rFonts w:ascii="Arial" w:eastAsia="Times New Roman" w:hAnsi="Arial"/>
      <w:sz w:val="16"/>
      <w:lang w:val="en-GB" w:eastAsia="nl-NL"/>
    </w:rPr>
  </w:style>
  <w:style w:type="paragraph" w:customStyle="1" w:styleId="Textkrper21">
    <w:name w:val="Textkörper 21"/>
    <w:basedOn w:val="Normal"/>
    <w:rsid w:val="00D42234"/>
    <w:pPr>
      <w:widowControl w:val="0"/>
      <w:suppressAutoHyphens w:val="0"/>
      <w:kinsoku/>
      <w:snapToGrid/>
      <w:spacing w:line="220" w:lineRule="exact"/>
      <w:ind w:left="1701" w:hanging="566"/>
      <w:jc w:val="both"/>
      <w:textAlignment w:val="baseline"/>
    </w:pPr>
    <w:rPr>
      <w:rFonts w:ascii="Arial" w:eastAsia="Times New Roman" w:hAnsi="Arial"/>
      <w:lang w:val="en-GB" w:eastAsia="nl-NL"/>
    </w:rPr>
  </w:style>
  <w:style w:type="numbering" w:customStyle="1" w:styleId="Aucuneliste2">
    <w:name w:val="Aucune liste2"/>
    <w:next w:val="NoList"/>
    <w:uiPriority w:val="99"/>
    <w:semiHidden/>
    <w:unhideWhenUsed/>
    <w:rsid w:val="00D42234"/>
  </w:style>
  <w:style w:type="table" w:customStyle="1" w:styleId="Grilledutableau1">
    <w:name w:val="Grille du tableau1"/>
    <w:basedOn w:val="TableNormal"/>
    <w:next w:val="TableGrid"/>
    <w:rsid w:val="00D42234"/>
    <w:pPr>
      <w:suppressAutoHyphens/>
      <w:spacing w:after="0" w:line="240" w:lineRule="atLeast"/>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D42234"/>
    <w:pPr>
      <w:autoSpaceDE w:val="0"/>
      <w:autoSpaceDN w:val="0"/>
      <w:adjustRightInd w:val="0"/>
      <w:spacing w:after="0" w:line="240" w:lineRule="auto"/>
    </w:pPr>
    <w:rPr>
      <w:rFonts w:ascii="Times New Roman" w:hAnsi="Times New Roman" w:cs="Times New Roman"/>
      <w:color w:val="000000"/>
      <w:sz w:val="24"/>
      <w:szCs w:val="24"/>
      <w:lang w:val="en-GB" w:eastAsia="de-DE"/>
    </w:rPr>
  </w:style>
  <w:style w:type="character" w:styleId="LineNumber">
    <w:name w:val="line number"/>
    <w:unhideWhenUsed/>
    <w:rsid w:val="00D42234"/>
  </w:style>
  <w:style w:type="paragraph" w:customStyle="1" w:styleId="ParaNoG">
    <w:name w:val="_ParaNo._G"/>
    <w:basedOn w:val="SingleTxtG"/>
    <w:rsid w:val="00D42234"/>
    <w:pPr>
      <w:tabs>
        <w:tab w:val="num" w:pos="360"/>
      </w:tabs>
      <w:kinsoku/>
      <w:overflowPunct/>
      <w:autoSpaceDE/>
      <w:autoSpaceDN/>
      <w:adjustRightInd/>
      <w:snapToGrid/>
    </w:pPr>
    <w:rPr>
      <w:rFonts w:eastAsia="Times New Roman"/>
      <w:lang w:val="en-GB"/>
    </w:rPr>
  </w:style>
  <w:style w:type="paragraph" w:styleId="BodyText">
    <w:name w:val="Body Text"/>
    <w:basedOn w:val="Normal"/>
    <w:next w:val="Normal"/>
    <w:link w:val="BodyTextChar"/>
    <w:rsid w:val="00D42234"/>
    <w:pPr>
      <w:kinsoku/>
      <w:overflowPunct/>
      <w:autoSpaceDE/>
      <w:autoSpaceDN/>
      <w:adjustRightInd/>
      <w:snapToGrid/>
    </w:pPr>
    <w:rPr>
      <w:rFonts w:eastAsia="Times New Roman"/>
      <w:lang w:val="en-GB"/>
    </w:rPr>
  </w:style>
  <w:style w:type="character" w:customStyle="1" w:styleId="BodyTextChar">
    <w:name w:val="Body Text Char"/>
    <w:basedOn w:val="DefaultParagraphFont"/>
    <w:link w:val="BodyText"/>
    <w:rsid w:val="00D42234"/>
    <w:rPr>
      <w:rFonts w:ascii="Times New Roman" w:hAnsi="Times New Roman" w:cs="Times New Roman"/>
      <w:sz w:val="20"/>
      <w:szCs w:val="20"/>
      <w:lang w:val="en-GB" w:eastAsia="en-US"/>
    </w:rPr>
  </w:style>
  <w:style w:type="paragraph" w:styleId="BodyTextIndent">
    <w:name w:val="Body Text Indent"/>
    <w:basedOn w:val="Normal"/>
    <w:link w:val="BodyTextIndentChar"/>
    <w:rsid w:val="00D42234"/>
    <w:pPr>
      <w:kinsoku/>
      <w:overflowPunct/>
      <w:autoSpaceDE/>
      <w:autoSpaceDN/>
      <w:adjustRightInd/>
      <w:snapToGrid/>
      <w:spacing w:after="120"/>
      <w:ind w:left="283"/>
    </w:pPr>
    <w:rPr>
      <w:rFonts w:eastAsia="Times New Roman"/>
      <w:lang w:val="en-GB"/>
    </w:rPr>
  </w:style>
  <w:style w:type="character" w:customStyle="1" w:styleId="BodyTextIndentChar">
    <w:name w:val="Body Text Indent Char"/>
    <w:basedOn w:val="DefaultParagraphFont"/>
    <w:link w:val="BodyTextIndent"/>
    <w:rsid w:val="00D42234"/>
    <w:rPr>
      <w:rFonts w:ascii="Times New Roman" w:hAnsi="Times New Roman" w:cs="Times New Roman"/>
      <w:sz w:val="20"/>
      <w:szCs w:val="20"/>
      <w:lang w:val="en-GB" w:eastAsia="en-US"/>
    </w:rPr>
  </w:style>
  <w:style w:type="paragraph" w:styleId="BlockText">
    <w:name w:val="Block Text"/>
    <w:basedOn w:val="Normal"/>
    <w:rsid w:val="00D42234"/>
    <w:pPr>
      <w:kinsoku/>
      <w:overflowPunct/>
      <w:autoSpaceDE/>
      <w:autoSpaceDN/>
      <w:adjustRightInd/>
      <w:snapToGrid/>
      <w:ind w:left="1440" w:right="1440"/>
    </w:pPr>
    <w:rPr>
      <w:rFonts w:eastAsia="Times New Roman"/>
      <w:lang w:val="en-GB"/>
    </w:rPr>
  </w:style>
  <w:style w:type="numbering" w:styleId="111111">
    <w:name w:val="Outline List 2"/>
    <w:basedOn w:val="NoList"/>
    <w:rsid w:val="00D42234"/>
    <w:pPr>
      <w:numPr>
        <w:numId w:val="30"/>
      </w:numPr>
    </w:pPr>
  </w:style>
  <w:style w:type="numbering" w:styleId="1ai">
    <w:name w:val="Outline List 1"/>
    <w:basedOn w:val="NoList"/>
    <w:rsid w:val="00D42234"/>
    <w:pPr>
      <w:numPr>
        <w:numId w:val="31"/>
      </w:numPr>
    </w:pPr>
  </w:style>
  <w:style w:type="numbering" w:styleId="ArticleSection">
    <w:name w:val="Outline List 3"/>
    <w:basedOn w:val="NoList"/>
    <w:rsid w:val="00D42234"/>
    <w:pPr>
      <w:numPr>
        <w:numId w:val="32"/>
      </w:numPr>
    </w:pPr>
  </w:style>
  <w:style w:type="paragraph" w:styleId="BodyText2">
    <w:name w:val="Body Text 2"/>
    <w:basedOn w:val="Normal"/>
    <w:link w:val="BodyText2Char"/>
    <w:rsid w:val="00D42234"/>
    <w:pPr>
      <w:kinsoku/>
      <w:overflowPunct/>
      <w:autoSpaceDE/>
      <w:autoSpaceDN/>
      <w:adjustRightInd/>
      <w:snapToGrid/>
      <w:spacing w:after="120" w:line="480" w:lineRule="auto"/>
    </w:pPr>
    <w:rPr>
      <w:rFonts w:eastAsia="Times New Roman"/>
      <w:lang w:val="en-GB"/>
    </w:rPr>
  </w:style>
  <w:style w:type="character" w:customStyle="1" w:styleId="BodyText2Char">
    <w:name w:val="Body Text 2 Char"/>
    <w:basedOn w:val="DefaultParagraphFont"/>
    <w:link w:val="BodyText2"/>
    <w:rsid w:val="00D42234"/>
    <w:rPr>
      <w:rFonts w:ascii="Times New Roman" w:hAnsi="Times New Roman" w:cs="Times New Roman"/>
      <w:sz w:val="20"/>
      <w:szCs w:val="20"/>
      <w:lang w:val="en-GB" w:eastAsia="en-US"/>
    </w:rPr>
  </w:style>
  <w:style w:type="paragraph" w:styleId="BodyText3">
    <w:name w:val="Body Text 3"/>
    <w:basedOn w:val="Normal"/>
    <w:link w:val="BodyText3Char"/>
    <w:rsid w:val="00D42234"/>
    <w:pPr>
      <w:kinsoku/>
      <w:overflowPunct/>
      <w:autoSpaceDE/>
      <w:autoSpaceDN/>
      <w:adjustRightInd/>
      <w:snapToGrid/>
      <w:spacing w:after="120"/>
    </w:pPr>
    <w:rPr>
      <w:rFonts w:eastAsia="Times New Roman"/>
      <w:sz w:val="16"/>
      <w:szCs w:val="16"/>
      <w:lang w:val="en-GB"/>
    </w:rPr>
  </w:style>
  <w:style w:type="character" w:customStyle="1" w:styleId="BodyText3Char">
    <w:name w:val="Body Text 3 Char"/>
    <w:basedOn w:val="DefaultParagraphFont"/>
    <w:link w:val="BodyText3"/>
    <w:rsid w:val="00D42234"/>
    <w:rPr>
      <w:rFonts w:ascii="Times New Roman" w:hAnsi="Times New Roman" w:cs="Times New Roman"/>
      <w:sz w:val="16"/>
      <w:szCs w:val="16"/>
      <w:lang w:val="en-GB" w:eastAsia="en-US"/>
    </w:rPr>
  </w:style>
  <w:style w:type="paragraph" w:styleId="BodyTextFirstIndent">
    <w:name w:val="Body Text First Indent"/>
    <w:basedOn w:val="BodyText"/>
    <w:link w:val="BodyTextFirstIndentChar"/>
    <w:rsid w:val="00D42234"/>
    <w:pPr>
      <w:spacing w:after="120"/>
      <w:ind w:firstLine="210"/>
    </w:pPr>
  </w:style>
  <w:style w:type="character" w:customStyle="1" w:styleId="BodyTextFirstIndentChar">
    <w:name w:val="Body Text First Indent Char"/>
    <w:basedOn w:val="BodyTextChar"/>
    <w:link w:val="BodyTextFirstIndent"/>
    <w:rsid w:val="00D42234"/>
    <w:rPr>
      <w:rFonts w:ascii="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D42234"/>
    <w:pPr>
      <w:ind w:firstLine="210"/>
    </w:pPr>
  </w:style>
  <w:style w:type="character" w:customStyle="1" w:styleId="BodyTextFirstIndent2Char">
    <w:name w:val="Body Text First Indent 2 Char"/>
    <w:basedOn w:val="BodyTextIndentChar"/>
    <w:link w:val="BodyTextFirstIndent2"/>
    <w:rsid w:val="00D42234"/>
    <w:rPr>
      <w:rFonts w:ascii="Times New Roman" w:hAnsi="Times New Roman" w:cs="Times New Roman"/>
      <w:sz w:val="20"/>
      <w:szCs w:val="20"/>
      <w:lang w:val="en-GB" w:eastAsia="en-US"/>
    </w:rPr>
  </w:style>
  <w:style w:type="paragraph" w:styleId="BodyTextIndent2">
    <w:name w:val="Body Text Indent 2"/>
    <w:basedOn w:val="Normal"/>
    <w:link w:val="BodyTextIndent2Char"/>
    <w:rsid w:val="00D42234"/>
    <w:pPr>
      <w:kinsoku/>
      <w:overflowPunct/>
      <w:autoSpaceDE/>
      <w:autoSpaceDN/>
      <w:adjustRightInd/>
      <w:snapToGrid/>
      <w:spacing w:after="120" w:line="480" w:lineRule="auto"/>
      <w:ind w:left="283"/>
    </w:pPr>
    <w:rPr>
      <w:rFonts w:eastAsia="Times New Roman"/>
      <w:lang w:val="en-GB"/>
    </w:rPr>
  </w:style>
  <w:style w:type="character" w:customStyle="1" w:styleId="BodyTextIndent2Char">
    <w:name w:val="Body Text Indent 2 Char"/>
    <w:basedOn w:val="DefaultParagraphFont"/>
    <w:link w:val="BodyTextIndent2"/>
    <w:rsid w:val="00D42234"/>
    <w:rPr>
      <w:rFonts w:ascii="Times New Roman" w:hAnsi="Times New Roman" w:cs="Times New Roman"/>
      <w:sz w:val="20"/>
      <w:szCs w:val="20"/>
      <w:lang w:val="en-GB" w:eastAsia="en-US"/>
    </w:rPr>
  </w:style>
  <w:style w:type="paragraph" w:styleId="BodyTextIndent3">
    <w:name w:val="Body Text Indent 3"/>
    <w:basedOn w:val="Normal"/>
    <w:link w:val="BodyTextIndent3Char"/>
    <w:rsid w:val="00D42234"/>
    <w:pPr>
      <w:kinsoku/>
      <w:overflowPunct/>
      <w:autoSpaceDE/>
      <w:autoSpaceDN/>
      <w:adjustRightInd/>
      <w:snapToGrid/>
      <w:spacing w:after="120"/>
      <w:ind w:left="283"/>
    </w:pPr>
    <w:rPr>
      <w:rFonts w:eastAsia="Times New Roman"/>
      <w:sz w:val="16"/>
      <w:szCs w:val="16"/>
      <w:lang w:val="en-GB"/>
    </w:rPr>
  </w:style>
  <w:style w:type="character" w:customStyle="1" w:styleId="BodyTextIndent3Char">
    <w:name w:val="Body Text Indent 3 Char"/>
    <w:basedOn w:val="DefaultParagraphFont"/>
    <w:link w:val="BodyTextIndent3"/>
    <w:rsid w:val="00D42234"/>
    <w:rPr>
      <w:rFonts w:ascii="Times New Roman" w:hAnsi="Times New Roman" w:cs="Times New Roman"/>
      <w:sz w:val="16"/>
      <w:szCs w:val="16"/>
      <w:lang w:val="en-GB" w:eastAsia="en-US"/>
    </w:rPr>
  </w:style>
  <w:style w:type="paragraph" w:styleId="Closing">
    <w:name w:val="Closing"/>
    <w:basedOn w:val="Normal"/>
    <w:link w:val="ClosingChar"/>
    <w:rsid w:val="00D42234"/>
    <w:pPr>
      <w:kinsoku/>
      <w:overflowPunct/>
      <w:autoSpaceDE/>
      <w:autoSpaceDN/>
      <w:adjustRightInd/>
      <w:snapToGrid/>
      <w:ind w:left="4252"/>
    </w:pPr>
    <w:rPr>
      <w:rFonts w:eastAsia="Times New Roman"/>
      <w:lang w:val="en-GB"/>
    </w:rPr>
  </w:style>
  <w:style w:type="character" w:customStyle="1" w:styleId="ClosingChar">
    <w:name w:val="Closing Char"/>
    <w:basedOn w:val="DefaultParagraphFont"/>
    <w:link w:val="Closing"/>
    <w:rsid w:val="00D42234"/>
    <w:rPr>
      <w:rFonts w:ascii="Times New Roman" w:hAnsi="Times New Roman" w:cs="Times New Roman"/>
      <w:sz w:val="20"/>
      <w:szCs w:val="20"/>
      <w:lang w:val="en-GB" w:eastAsia="en-US"/>
    </w:rPr>
  </w:style>
  <w:style w:type="paragraph" w:styleId="Date">
    <w:name w:val="Date"/>
    <w:basedOn w:val="Normal"/>
    <w:next w:val="Normal"/>
    <w:link w:val="DateChar"/>
    <w:rsid w:val="00D42234"/>
    <w:pPr>
      <w:kinsoku/>
      <w:overflowPunct/>
      <w:autoSpaceDE/>
      <w:autoSpaceDN/>
      <w:adjustRightInd/>
      <w:snapToGrid/>
    </w:pPr>
    <w:rPr>
      <w:rFonts w:eastAsia="Times New Roman"/>
      <w:lang w:val="en-GB"/>
    </w:rPr>
  </w:style>
  <w:style w:type="character" w:customStyle="1" w:styleId="DateChar">
    <w:name w:val="Date Char"/>
    <w:basedOn w:val="DefaultParagraphFont"/>
    <w:link w:val="Date"/>
    <w:rsid w:val="00D42234"/>
    <w:rPr>
      <w:rFonts w:ascii="Times New Roman" w:hAnsi="Times New Roman" w:cs="Times New Roman"/>
      <w:sz w:val="20"/>
      <w:szCs w:val="20"/>
      <w:lang w:val="en-GB" w:eastAsia="en-US"/>
    </w:rPr>
  </w:style>
  <w:style w:type="paragraph" w:styleId="E-mailSignature">
    <w:name w:val="E-mail Signature"/>
    <w:basedOn w:val="Normal"/>
    <w:link w:val="E-mailSignatureChar"/>
    <w:rsid w:val="00D42234"/>
    <w:pPr>
      <w:kinsoku/>
      <w:overflowPunct/>
      <w:autoSpaceDE/>
      <w:autoSpaceDN/>
      <w:adjustRightInd/>
      <w:snapToGrid/>
    </w:pPr>
    <w:rPr>
      <w:rFonts w:eastAsia="Times New Roman"/>
      <w:lang w:val="en-GB"/>
    </w:rPr>
  </w:style>
  <w:style w:type="character" w:customStyle="1" w:styleId="E-mailSignatureChar">
    <w:name w:val="E-mail Signature Char"/>
    <w:basedOn w:val="DefaultParagraphFont"/>
    <w:link w:val="E-mailSignature"/>
    <w:rsid w:val="00D42234"/>
    <w:rPr>
      <w:rFonts w:ascii="Times New Roman" w:hAnsi="Times New Roman" w:cs="Times New Roman"/>
      <w:sz w:val="20"/>
      <w:szCs w:val="20"/>
      <w:lang w:val="en-GB" w:eastAsia="en-US"/>
    </w:rPr>
  </w:style>
  <w:style w:type="character" w:styleId="Emphasis">
    <w:name w:val="Emphasis"/>
    <w:qFormat/>
    <w:rsid w:val="00D42234"/>
    <w:rPr>
      <w:i/>
      <w:iCs/>
    </w:rPr>
  </w:style>
  <w:style w:type="paragraph" w:styleId="EnvelopeReturn">
    <w:name w:val="envelope return"/>
    <w:basedOn w:val="Normal"/>
    <w:rsid w:val="00D42234"/>
    <w:pPr>
      <w:kinsoku/>
      <w:overflowPunct/>
      <w:autoSpaceDE/>
      <w:autoSpaceDN/>
      <w:adjustRightInd/>
      <w:snapToGrid/>
    </w:pPr>
    <w:rPr>
      <w:rFonts w:ascii="Arial" w:eastAsia="Times New Roman" w:hAnsi="Arial" w:cs="Arial"/>
      <w:lang w:val="en-GB"/>
    </w:rPr>
  </w:style>
  <w:style w:type="character" w:styleId="HTMLAcronym">
    <w:name w:val="HTML Acronym"/>
    <w:rsid w:val="00D42234"/>
  </w:style>
  <w:style w:type="paragraph" w:styleId="HTMLAddress">
    <w:name w:val="HTML Address"/>
    <w:basedOn w:val="Normal"/>
    <w:link w:val="HTMLAddressChar"/>
    <w:rsid w:val="00D42234"/>
    <w:pPr>
      <w:kinsoku/>
      <w:overflowPunct/>
      <w:autoSpaceDE/>
      <w:autoSpaceDN/>
      <w:adjustRightInd/>
      <w:snapToGrid/>
    </w:pPr>
    <w:rPr>
      <w:rFonts w:eastAsia="Times New Roman"/>
      <w:i/>
      <w:iCs/>
      <w:lang w:val="en-GB"/>
    </w:rPr>
  </w:style>
  <w:style w:type="character" w:customStyle="1" w:styleId="HTMLAddressChar">
    <w:name w:val="HTML Address Char"/>
    <w:basedOn w:val="DefaultParagraphFont"/>
    <w:link w:val="HTMLAddress"/>
    <w:rsid w:val="00D42234"/>
    <w:rPr>
      <w:rFonts w:ascii="Times New Roman" w:hAnsi="Times New Roman" w:cs="Times New Roman"/>
      <w:i/>
      <w:iCs/>
      <w:sz w:val="20"/>
      <w:szCs w:val="20"/>
      <w:lang w:val="en-GB" w:eastAsia="en-US"/>
    </w:rPr>
  </w:style>
  <w:style w:type="character" w:styleId="HTMLCite">
    <w:name w:val="HTML Cite"/>
    <w:rsid w:val="00D42234"/>
    <w:rPr>
      <w:i/>
      <w:iCs/>
    </w:rPr>
  </w:style>
  <w:style w:type="character" w:styleId="HTMLCode">
    <w:name w:val="HTML Code"/>
    <w:rsid w:val="00D42234"/>
    <w:rPr>
      <w:rFonts w:ascii="Courier New" w:hAnsi="Courier New" w:cs="Courier New"/>
      <w:sz w:val="20"/>
      <w:szCs w:val="20"/>
    </w:rPr>
  </w:style>
  <w:style w:type="character" w:styleId="HTMLDefinition">
    <w:name w:val="HTML Definition"/>
    <w:rsid w:val="00D42234"/>
    <w:rPr>
      <w:i/>
      <w:iCs/>
    </w:rPr>
  </w:style>
  <w:style w:type="character" w:styleId="HTMLKeyboard">
    <w:name w:val="HTML Keyboard"/>
    <w:rsid w:val="00D42234"/>
    <w:rPr>
      <w:rFonts w:ascii="Courier New" w:hAnsi="Courier New" w:cs="Courier New"/>
      <w:sz w:val="20"/>
      <w:szCs w:val="20"/>
    </w:rPr>
  </w:style>
  <w:style w:type="paragraph" w:styleId="HTMLPreformatted">
    <w:name w:val="HTML Preformatted"/>
    <w:basedOn w:val="Normal"/>
    <w:link w:val="HTMLPreformattedChar"/>
    <w:rsid w:val="00D42234"/>
    <w:pPr>
      <w:kinsoku/>
      <w:overflowPunct/>
      <w:autoSpaceDE/>
      <w:autoSpaceDN/>
      <w:adjustRightInd/>
      <w:snapToGrid/>
    </w:pPr>
    <w:rPr>
      <w:rFonts w:ascii="Courier New" w:eastAsia="Times New Roman" w:hAnsi="Courier New" w:cs="Courier New"/>
      <w:lang w:val="en-GB"/>
    </w:rPr>
  </w:style>
  <w:style w:type="character" w:customStyle="1" w:styleId="HTMLPreformattedChar">
    <w:name w:val="HTML Preformatted Char"/>
    <w:basedOn w:val="DefaultParagraphFont"/>
    <w:link w:val="HTMLPreformatted"/>
    <w:rsid w:val="00D42234"/>
    <w:rPr>
      <w:rFonts w:ascii="Courier New" w:hAnsi="Courier New" w:cs="Courier New"/>
      <w:sz w:val="20"/>
      <w:szCs w:val="20"/>
      <w:lang w:val="en-GB" w:eastAsia="en-US"/>
    </w:rPr>
  </w:style>
  <w:style w:type="character" w:styleId="HTMLSample">
    <w:name w:val="HTML Sample"/>
    <w:rsid w:val="00D42234"/>
    <w:rPr>
      <w:rFonts w:ascii="Courier New" w:hAnsi="Courier New" w:cs="Courier New"/>
    </w:rPr>
  </w:style>
  <w:style w:type="character" w:styleId="HTMLTypewriter">
    <w:name w:val="HTML Typewriter"/>
    <w:rsid w:val="00D42234"/>
    <w:rPr>
      <w:rFonts w:ascii="Courier New" w:hAnsi="Courier New" w:cs="Courier New"/>
      <w:sz w:val="20"/>
      <w:szCs w:val="20"/>
    </w:rPr>
  </w:style>
  <w:style w:type="character" w:styleId="HTMLVariable">
    <w:name w:val="HTML Variable"/>
    <w:rsid w:val="00D42234"/>
    <w:rPr>
      <w:i/>
      <w:iCs/>
    </w:rPr>
  </w:style>
  <w:style w:type="paragraph" w:styleId="List">
    <w:name w:val="List"/>
    <w:basedOn w:val="Normal"/>
    <w:rsid w:val="00D42234"/>
    <w:pPr>
      <w:kinsoku/>
      <w:overflowPunct/>
      <w:autoSpaceDE/>
      <w:autoSpaceDN/>
      <w:adjustRightInd/>
      <w:snapToGrid/>
      <w:ind w:left="283" w:hanging="283"/>
    </w:pPr>
    <w:rPr>
      <w:rFonts w:eastAsia="Times New Roman"/>
      <w:lang w:val="en-GB"/>
    </w:rPr>
  </w:style>
  <w:style w:type="paragraph" w:styleId="List2">
    <w:name w:val="List 2"/>
    <w:basedOn w:val="Normal"/>
    <w:rsid w:val="00D42234"/>
    <w:pPr>
      <w:kinsoku/>
      <w:overflowPunct/>
      <w:autoSpaceDE/>
      <w:autoSpaceDN/>
      <w:adjustRightInd/>
      <w:snapToGrid/>
      <w:ind w:left="566" w:hanging="283"/>
    </w:pPr>
    <w:rPr>
      <w:rFonts w:eastAsia="Times New Roman"/>
      <w:lang w:val="en-GB"/>
    </w:rPr>
  </w:style>
  <w:style w:type="paragraph" w:styleId="List3">
    <w:name w:val="List 3"/>
    <w:basedOn w:val="Normal"/>
    <w:rsid w:val="00D42234"/>
    <w:pPr>
      <w:kinsoku/>
      <w:overflowPunct/>
      <w:autoSpaceDE/>
      <w:autoSpaceDN/>
      <w:adjustRightInd/>
      <w:snapToGrid/>
      <w:ind w:left="849" w:hanging="283"/>
    </w:pPr>
    <w:rPr>
      <w:rFonts w:eastAsia="Times New Roman"/>
      <w:lang w:val="en-GB"/>
    </w:rPr>
  </w:style>
  <w:style w:type="paragraph" w:styleId="List4">
    <w:name w:val="List 4"/>
    <w:basedOn w:val="Normal"/>
    <w:rsid w:val="00D42234"/>
    <w:pPr>
      <w:kinsoku/>
      <w:overflowPunct/>
      <w:autoSpaceDE/>
      <w:autoSpaceDN/>
      <w:adjustRightInd/>
      <w:snapToGrid/>
      <w:ind w:left="1132" w:hanging="283"/>
    </w:pPr>
    <w:rPr>
      <w:rFonts w:eastAsia="Times New Roman"/>
      <w:lang w:val="en-GB"/>
    </w:rPr>
  </w:style>
  <w:style w:type="paragraph" w:styleId="List5">
    <w:name w:val="List 5"/>
    <w:basedOn w:val="Normal"/>
    <w:rsid w:val="00D42234"/>
    <w:pPr>
      <w:kinsoku/>
      <w:overflowPunct/>
      <w:autoSpaceDE/>
      <w:autoSpaceDN/>
      <w:adjustRightInd/>
      <w:snapToGrid/>
      <w:ind w:left="1415" w:hanging="283"/>
    </w:pPr>
    <w:rPr>
      <w:rFonts w:eastAsia="Times New Roman"/>
      <w:lang w:val="en-GB"/>
    </w:rPr>
  </w:style>
  <w:style w:type="paragraph" w:styleId="ListBullet2">
    <w:name w:val="List Bullet 2"/>
    <w:basedOn w:val="Normal"/>
    <w:rsid w:val="00D42234"/>
    <w:pPr>
      <w:tabs>
        <w:tab w:val="num" w:pos="643"/>
      </w:tabs>
      <w:kinsoku/>
      <w:overflowPunct/>
      <w:autoSpaceDE/>
      <w:autoSpaceDN/>
      <w:adjustRightInd/>
      <w:snapToGrid/>
      <w:ind w:left="643" w:hanging="360"/>
    </w:pPr>
    <w:rPr>
      <w:rFonts w:eastAsia="Times New Roman"/>
      <w:lang w:val="en-GB"/>
    </w:rPr>
  </w:style>
  <w:style w:type="paragraph" w:styleId="ListBullet3">
    <w:name w:val="List Bullet 3"/>
    <w:basedOn w:val="Normal"/>
    <w:rsid w:val="00D42234"/>
    <w:pPr>
      <w:tabs>
        <w:tab w:val="num" w:pos="926"/>
      </w:tabs>
      <w:kinsoku/>
      <w:overflowPunct/>
      <w:autoSpaceDE/>
      <w:autoSpaceDN/>
      <w:adjustRightInd/>
      <w:snapToGrid/>
      <w:ind w:left="926" w:hanging="360"/>
    </w:pPr>
    <w:rPr>
      <w:rFonts w:eastAsia="Times New Roman"/>
      <w:lang w:val="en-GB"/>
    </w:rPr>
  </w:style>
  <w:style w:type="paragraph" w:styleId="ListBullet4">
    <w:name w:val="List Bullet 4"/>
    <w:basedOn w:val="Normal"/>
    <w:rsid w:val="00D42234"/>
    <w:pPr>
      <w:tabs>
        <w:tab w:val="num" w:pos="1209"/>
      </w:tabs>
      <w:kinsoku/>
      <w:overflowPunct/>
      <w:autoSpaceDE/>
      <w:autoSpaceDN/>
      <w:adjustRightInd/>
      <w:snapToGrid/>
      <w:ind w:left="1209" w:hanging="360"/>
    </w:pPr>
    <w:rPr>
      <w:rFonts w:eastAsia="Times New Roman"/>
      <w:lang w:val="en-GB"/>
    </w:rPr>
  </w:style>
  <w:style w:type="paragraph" w:styleId="ListBullet5">
    <w:name w:val="List Bullet 5"/>
    <w:basedOn w:val="Normal"/>
    <w:rsid w:val="00D42234"/>
    <w:pPr>
      <w:tabs>
        <w:tab w:val="num" w:pos="1492"/>
      </w:tabs>
      <w:kinsoku/>
      <w:overflowPunct/>
      <w:autoSpaceDE/>
      <w:autoSpaceDN/>
      <w:adjustRightInd/>
      <w:snapToGrid/>
      <w:ind w:left="1492" w:hanging="360"/>
    </w:pPr>
    <w:rPr>
      <w:rFonts w:eastAsia="Times New Roman"/>
      <w:lang w:val="en-GB"/>
    </w:rPr>
  </w:style>
  <w:style w:type="paragraph" w:styleId="ListContinue">
    <w:name w:val="List Continue"/>
    <w:basedOn w:val="Normal"/>
    <w:rsid w:val="00D42234"/>
    <w:pPr>
      <w:kinsoku/>
      <w:overflowPunct/>
      <w:autoSpaceDE/>
      <w:autoSpaceDN/>
      <w:adjustRightInd/>
      <w:snapToGrid/>
      <w:spacing w:after="120"/>
      <w:ind w:left="283"/>
    </w:pPr>
    <w:rPr>
      <w:rFonts w:eastAsia="Times New Roman"/>
      <w:lang w:val="en-GB"/>
    </w:rPr>
  </w:style>
  <w:style w:type="paragraph" w:styleId="ListContinue2">
    <w:name w:val="List Continue 2"/>
    <w:basedOn w:val="Normal"/>
    <w:rsid w:val="00D42234"/>
    <w:pPr>
      <w:kinsoku/>
      <w:overflowPunct/>
      <w:autoSpaceDE/>
      <w:autoSpaceDN/>
      <w:adjustRightInd/>
      <w:snapToGrid/>
      <w:spacing w:after="120"/>
      <w:ind w:left="566"/>
    </w:pPr>
    <w:rPr>
      <w:rFonts w:eastAsia="Times New Roman"/>
      <w:lang w:val="en-GB"/>
    </w:rPr>
  </w:style>
  <w:style w:type="paragraph" w:styleId="ListContinue3">
    <w:name w:val="List Continue 3"/>
    <w:basedOn w:val="Normal"/>
    <w:rsid w:val="00D42234"/>
    <w:pPr>
      <w:kinsoku/>
      <w:overflowPunct/>
      <w:autoSpaceDE/>
      <w:autoSpaceDN/>
      <w:adjustRightInd/>
      <w:snapToGrid/>
      <w:spacing w:after="120"/>
      <w:ind w:left="849"/>
    </w:pPr>
    <w:rPr>
      <w:rFonts w:eastAsia="Times New Roman"/>
      <w:lang w:val="en-GB"/>
    </w:rPr>
  </w:style>
  <w:style w:type="paragraph" w:styleId="ListContinue4">
    <w:name w:val="List Continue 4"/>
    <w:basedOn w:val="Normal"/>
    <w:rsid w:val="00D42234"/>
    <w:pPr>
      <w:kinsoku/>
      <w:overflowPunct/>
      <w:autoSpaceDE/>
      <w:autoSpaceDN/>
      <w:adjustRightInd/>
      <w:snapToGrid/>
      <w:spacing w:after="120"/>
      <w:ind w:left="1132"/>
    </w:pPr>
    <w:rPr>
      <w:rFonts w:eastAsia="Times New Roman"/>
      <w:lang w:val="en-GB"/>
    </w:rPr>
  </w:style>
  <w:style w:type="paragraph" w:styleId="ListContinue5">
    <w:name w:val="List Continue 5"/>
    <w:basedOn w:val="Normal"/>
    <w:rsid w:val="00D42234"/>
    <w:pPr>
      <w:kinsoku/>
      <w:overflowPunct/>
      <w:autoSpaceDE/>
      <w:autoSpaceDN/>
      <w:adjustRightInd/>
      <w:snapToGrid/>
      <w:spacing w:after="120"/>
      <w:ind w:left="1415"/>
    </w:pPr>
    <w:rPr>
      <w:rFonts w:eastAsia="Times New Roman"/>
      <w:lang w:val="en-GB"/>
    </w:rPr>
  </w:style>
  <w:style w:type="paragraph" w:styleId="ListNumber">
    <w:name w:val="List Number"/>
    <w:basedOn w:val="Normal"/>
    <w:rsid w:val="00D42234"/>
    <w:pPr>
      <w:tabs>
        <w:tab w:val="num" w:pos="360"/>
      </w:tabs>
      <w:kinsoku/>
      <w:overflowPunct/>
      <w:autoSpaceDE/>
      <w:autoSpaceDN/>
      <w:adjustRightInd/>
      <w:snapToGrid/>
      <w:ind w:left="360" w:hanging="360"/>
    </w:pPr>
    <w:rPr>
      <w:rFonts w:eastAsia="Times New Roman"/>
      <w:lang w:val="en-GB"/>
    </w:rPr>
  </w:style>
  <w:style w:type="paragraph" w:styleId="ListNumber2">
    <w:name w:val="List Number 2"/>
    <w:basedOn w:val="Normal"/>
    <w:rsid w:val="00D42234"/>
    <w:pPr>
      <w:tabs>
        <w:tab w:val="num" w:pos="643"/>
      </w:tabs>
      <w:kinsoku/>
      <w:overflowPunct/>
      <w:autoSpaceDE/>
      <w:autoSpaceDN/>
      <w:adjustRightInd/>
      <w:snapToGrid/>
      <w:ind w:left="643" w:hanging="360"/>
    </w:pPr>
    <w:rPr>
      <w:rFonts w:eastAsia="Times New Roman"/>
      <w:lang w:val="en-GB"/>
    </w:rPr>
  </w:style>
  <w:style w:type="paragraph" w:styleId="ListNumber3">
    <w:name w:val="List Number 3"/>
    <w:basedOn w:val="Normal"/>
    <w:rsid w:val="00D42234"/>
    <w:pPr>
      <w:tabs>
        <w:tab w:val="num" w:pos="926"/>
      </w:tabs>
      <w:kinsoku/>
      <w:overflowPunct/>
      <w:autoSpaceDE/>
      <w:autoSpaceDN/>
      <w:adjustRightInd/>
      <w:snapToGrid/>
      <w:ind w:left="926" w:hanging="360"/>
    </w:pPr>
    <w:rPr>
      <w:rFonts w:eastAsia="Times New Roman"/>
      <w:lang w:val="en-GB"/>
    </w:rPr>
  </w:style>
  <w:style w:type="paragraph" w:styleId="ListNumber4">
    <w:name w:val="List Number 4"/>
    <w:basedOn w:val="Normal"/>
    <w:rsid w:val="00D42234"/>
    <w:pPr>
      <w:tabs>
        <w:tab w:val="num" w:pos="1209"/>
      </w:tabs>
      <w:kinsoku/>
      <w:overflowPunct/>
      <w:autoSpaceDE/>
      <w:autoSpaceDN/>
      <w:adjustRightInd/>
      <w:snapToGrid/>
      <w:ind w:left="1209" w:hanging="360"/>
    </w:pPr>
    <w:rPr>
      <w:rFonts w:eastAsia="Times New Roman"/>
      <w:lang w:val="en-GB"/>
    </w:rPr>
  </w:style>
  <w:style w:type="paragraph" w:styleId="ListNumber5">
    <w:name w:val="List Number 5"/>
    <w:basedOn w:val="Normal"/>
    <w:rsid w:val="00D42234"/>
    <w:pPr>
      <w:tabs>
        <w:tab w:val="num" w:pos="1492"/>
      </w:tabs>
      <w:kinsoku/>
      <w:overflowPunct/>
      <w:autoSpaceDE/>
      <w:autoSpaceDN/>
      <w:adjustRightInd/>
      <w:snapToGrid/>
      <w:ind w:left="1492" w:hanging="360"/>
    </w:pPr>
    <w:rPr>
      <w:rFonts w:eastAsia="Times New Roman"/>
      <w:lang w:val="en-GB"/>
    </w:rPr>
  </w:style>
  <w:style w:type="paragraph" w:styleId="MessageHeader">
    <w:name w:val="Message Header"/>
    <w:basedOn w:val="Normal"/>
    <w:link w:val="MessageHeaderChar"/>
    <w:rsid w:val="00D42234"/>
    <w:pPr>
      <w:pBdr>
        <w:top w:val="single" w:sz="6" w:space="1" w:color="auto"/>
        <w:left w:val="single" w:sz="6" w:space="1" w:color="auto"/>
        <w:bottom w:val="single" w:sz="6" w:space="1" w:color="auto"/>
        <w:right w:val="single" w:sz="6" w:space="1" w:color="auto"/>
      </w:pBdr>
      <w:shd w:val="pct20" w:color="auto" w:fill="auto"/>
      <w:kinsoku/>
      <w:overflowPunct/>
      <w:autoSpaceDE/>
      <w:autoSpaceDN/>
      <w:adjustRightInd/>
      <w:snapToGrid/>
      <w:ind w:left="1134" w:hanging="1134"/>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D42234"/>
    <w:rPr>
      <w:rFonts w:ascii="Arial" w:hAnsi="Arial" w:cs="Arial"/>
      <w:sz w:val="24"/>
      <w:szCs w:val="24"/>
      <w:shd w:val="pct20" w:color="auto" w:fill="auto"/>
      <w:lang w:val="en-GB" w:eastAsia="en-US"/>
    </w:rPr>
  </w:style>
  <w:style w:type="paragraph" w:styleId="NormalWeb">
    <w:name w:val="Normal (Web)"/>
    <w:basedOn w:val="Normal"/>
    <w:rsid w:val="00D42234"/>
    <w:pPr>
      <w:kinsoku/>
      <w:overflowPunct/>
      <w:autoSpaceDE/>
      <w:autoSpaceDN/>
      <w:adjustRightInd/>
      <w:snapToGrid/>
    </w:pPr>
    <w:rPr>
      <w:rFonts w:eastAsia="Times New Roman"/>
      <w:sz w:val="24"/>
      <w:szCs w:val="24"/>
      <w:lang w:val="en-GB"/>
    </w:rPr>
  </w:style>
  <w:style w:type="paragraph" w:styleId="NormalIndent">
    <w:name w:val="Normal Indent"/>
    <w:basedOn w:val="Normal"/>
    <w:rsid w:val="00D42234"/>
    <w:pPr>
      <w:kinsoku/>
      <w:overflowPunct/>
      <w:autoSpaceDE/>
      <w:autoSpaceDN/>
      <w:adjustRightInd/>
      <w:snapToGrid/>
      <w:ind w:left="567"/>
    </w:pPr>
    <w:rPr>
      <w:rFonts w:eastAsia="Times New Roman"/>
      <w:lang w:val="en-GB"/>
    </w:rPr>
  </w:style>
  <w:style w:type="paragraph" w:styleId="NoteHeading">
    <w:name w:val="Note Heading"/>
    <w:basedOn w:val="Normal"/>
    <w:next w:val="Normal"/>
    <w:link w:val="NoteHeadingChar"/>
    <w:rsid w:val="00D42234"/>
    <w:pPr>
      <w:kinsoku/>
      <w:overflowPunct/>
      <w:autoSpaceDE/>
      <w:autoSpaceDN/>
      <w:adjustRightInd/>
      <w:snapToGrid/>
    </w:pPr>
    <w:rPr>
      <w:rFonts w:eastAsia="Times New Roman"/>
      <w:lang w:val="en-GB"/>
    </w:rPr>
  </w:style>
  <w:style w:type="character" w:customStyle="1" w:styleId="NoteHeadingChar">
    <w:name w:val="Note Heading Char"/>
    <w:basedOn w:val="DefaultParagraphFont"/>
    <w:link w:val="NoteHeading"/>
    <w:rsid w:val="00D42234"/>
    <w:rPr>
      <w:rFonts w:ascii="Times New Roman" w:hAnsi="Times New Roman" w:cs="Times New Roman"/>
      <w:sz w:val="20"/>
      <w:szCs w:val="20"/>
      <w:lang w:val="en-GB" w:eastAsia="en-US"/>
    </w:rPr>
  </w:style>
  <w:style w:type="paragraph" w:styleId="Salutation">
    <w:name w:val="Salutation"/>
    <w:basedOn w:val="Normal"/>
    <w:next w:val="Normal"/>
    <w:link w:val="SalutationChar"/>
    <w:rsid w:val="00D42234"/>
    <w:pPr>
      <w:kinsoku/>
      <w:overflowPunct/>
      <w:autoSpaceDE/>
      <w:autoSpaceDN/>
      <w:adjustRightInd/>
      <w:snapToGrid/>
    </w:pPr>
    <w:rPr>
      <w:rFonts w:eastAsia="Times New Roman"/>
      <w:lang w:val="en-GB"/>
    </w:rPr>
  </w:style>
  <w:style w:type="character" w:customStyle="1" w:styleId="SalutationChar">
    <w:name w:val="Salutation Char"/>
    <w:basedOn w:val="DefaultParagraphFont"/>
    <w:link w:val="Salutation"/>
    <w:rsid w:val="00D42234"/>
    <w:rPr>
      <w:rFonts w:ascii="Times New Roman" w:hAnsi="Times New Roman" w:cs="Times New Roman"/>
      <w:sz w:val="20"/>
      <w:szCs w:val="20"/>
      <w:lang w:val="en-GB" w:eastAsia="en-US"/>
    </w:rPr>
  </w:style>
  <w:style w:type="paragraph" w:styleId="Signature">
    <w:name w:val="Signature"/>
    <w:basedOn w:val="Normal"/>
    <w:link w:val="SignatureChar"/>
    <w:rsid w:val="00D42234"/>
    <w:pPr>
      <w:kinsoku/>
      <w:overflowPunct/>
      <w:autoSpaceDE/>
      <w:autoSpaceDN/>
      <w:adjustRightInd/>
      <w:snapToGrid/>
      <w:ind w:left="4252"/>
    </w:pPr>
    <w:rPr>
      <w:rFonts w:eastAsia="Times New Roman"/>
      <w:lang w:val="en-GB"/>
    </w:rPr>
  </w:style>
  <w:style w:type="character" w:customStyle="1" w:styleId="SignatureChar">
    <w:name w:val="Signature Char"/>
    <w:basedOn w:val="DefaultParagraphFont"/>
    <w:link w:val="Signature"/>
    <w:rsid w:val="00D42234"/>
    <w:rPr>
      <w:rFonts w:ascii="Times New Roman" w:hAnsi="Times New Roman" w:cs="Times New Roman"/>
      <w:sz w:val="20"/>
      <w:szCs w:val="20"/>
      <w:lang w:val="en-GB" w:eastAsia="en-US"/>
    </w:rPr>
  </w:style>
  <w:style w:type="character" w:styleId="Strong">
    <w:name w:val="Strong"/>
    <w:qFormat/>
    <w:rsid w:val="00D42234"/>
    <w:rPr>
      <w:b/>
      <w:bCs/>
    </w:rPr>
  </w:style>
  <w:style w:type="paragraph" w:styleId="Subtitle">
    <w:name w:val="Subtitle"/>
    <w:basedOn w:val="Normal"/>
    <w:link w:val="SubtitleChar"/>
    <w:qFormat/>
    <w:rsid w:val="00D42234"/>
    <w:pPr>
      <w:kinsoku/>
      <w:overflowPunct/>
      <w:autoSpaceDE/>
      <w:autoSpaceDN/>
      <w:adjustRightInd/>
      <w:snapToGrid/>
      <w:spacing w:after="60"/>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D42234"/>
    <w:rPr>
      <w:rFonts w:ascii="Arial" w:hAnsi="Arial" w:cs="Arial"/>
      <w:sz w:val="24"/>
      <w:szCs w:val="24"/>
      <w:lang w:val="en-GB" w:eastAsia="en-US"/>
    </w:rPr>
  </w:style>
  <w:style w:type="table" w:styleId="Table3Deffects1">
    <w:name w:val="Table 3D effects 1"/>
    <w:basedOn w:val="TableNormal"/>
    <w:rsid w:val="00D42234"/>
    <w:pPr>
      <w:suppressAutoHyphens/>
      <w:spacing w:after="0" w:line="240" w:lineRule="atLeast"/>
    </w:pPr>
    <w:rPr>
      <w:rFonts w:ascii="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2234"/>
    <w:pPr>
      <w:suppressAutoHyphens/>
      <w:spacing w:after="0" w:line="240" w:lineRule="atLeast"/>
    </w:pPr>
    <w:rPr>
      <w:rFonts w:ascii="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2234"/>
    <w:pPr>
      <w:suppressAutoHyphens/>
      <w:spacing w:after="0" w:line="240" w:lineRule="atLeast"/>
    </w:pPr>
    <w:rPr>
      <w:rFonts w:ascii="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2234"/>
    <w:pPr>
      <w:suppressAutoHyphens/>
      <w:spacing w:after="0" w:line="240" w:lineRule="atLeast"/>
    </w:pPr>
    <w:rPr>
      <w:rFonts w:ascii="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2234"/>
    <w:pPr>
      <w:suppressAutoHyphens/>
      <w:spacing w:after="0" w:line="240" w:lineRule="atLeast"/>
    </w:pPr>
    <w:rPr>
      <w:rFonts w:ascii="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2234"/>
    <w:pPr>
      <w:suppressAutoHyphens/>
      <w:spacing w:after="0" w:line="240" w:lineRule="atLeast"/>
    </w:pPr>
    <w:rPr>
      <w:rFonts w:ascii="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2234"/>
    <w:pPr>
      <w:suppressAutoHyphens/>
      <w:spacing w:after="0" w:line="240" w:lineRule="atLeast"/>
    </w:pPr>
    <w:rPr>
      <w:rFonts w:ascii="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2234"/>
    <w:pPr>
      <w:suppressAutoHyphens/>
      <w:spacing w:after="0" w:line="240" w:lineRule="atLeast"/>
    </w:pPr>
    <w:rPr>
      <w:rFonts w:ascii="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2234"/>
    <w:pPr>
      <w:suppressAutoHyphens/>
      <w:spacing w:after="0" w:line="240" w:lineRule="atLeast"/>
    </w:pPr>
    <w:rPr>
      <w:rFonts w:ascii="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2234"/>
    <w:pPr>
      <w:suppressAutoHyphens/>
      <w:spacing w:after="0" w:line="240" w:lineRule="atLeast"/>
    </w:pPr>
    <w:rPr>
      <w:rFonts w:ascii="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2234"/>
    <w:pPr>
      <w:suppressAutoHyphens/>
      <w:spacing w:after="0" w:line="240" w:lineRule="atLeast"/>
    </w:pPr>
    <w:rPr>
      <w:rFonts w:ascii="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2234"/>
    <w:pPr>
      <w:suppressAutoHyphens/>
      <w:spacing w:after="0" w:line="240" w:lineRule="atLeast"/>
    </w:pPr>
    <w:rPr>
      <w:rFonts w:ascii="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2234"/>
    <w:pPr>
      <w:suppressAutoHyphens/>
      <w:spacing w:after="0" w:line="240" w:lineRule="atLeast"/>
    </w:pPr>
    <w:rPr>
      <w:rFonts w:ascii="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2234"/>
    <w:pPr>
      <w:suppressAutoHyphens/>
      <w:spacing w:after="0" w:line="240" w:lineRule="atLeast"/>
    </w:pPr>
    <w:rPr>
      <w:rFonts w:ascii="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2234"/>
    <w:pPr>
      <w:suppressAutoHyphens/>
      <w:spacing w:after="0" w:line="240" w:lineRule="atLeast"/>
    </w:pPr>
    <w:rPr>
      <w:rFonts w:ascii="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2234"/>
    <w:pPr>
      <w:suppressAutoHyphens/>
      <w:spacing w:after="0" w:line="240" w:lineRule="atLeast"/>
    </w:pPr>
    <w:rPr>
      <w:rFonts w:ascii="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2234"/>
    <w:pPr>
      <w:suppressAutoHyphens/>
      <w:spacing w:after="0" w:line="240" w:lineRule="atLeast"/>
    </w:pPr>
    <w:rPr>
      <w:rFonts w:ascii="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2234"/>
    <w:pPr>
      <w:suppressAutoHyphens/>
      <w:spacing w:after="0" w:line="240" w:lineRule="atLeast"/>
    </w:pPr>
    <w:rPr>
      <w:rFonts w:ascii="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2234"/>
    <w:pPr>
      <w:suppressAutoHyphens/>
      <w:spacing w:after="0" w:line="240" w:lineRule="atLeast"/>
    </w:pPr>
    <w:rPr>
      <w:rFonts w:ascii="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42234"/>
    <w:pPr>
      <w:kinsoku/>
      <w:overflowPunct/>
      <w:autoSpaceDE/>
      <w:autoSpaceDN/>
      <w:adjustRightInd/>
      <w:snapToGrid/>
      <w:spacing w:before="240" w:after="60"/>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D42234"/>
    <w:rPr>
      <w:rFonts w:ascii="Arial" w:hAnsi="Arial" w:cs="Arial"/>
      <w:b/>
      <w:bCs/>
      <w:kern w:val="28"/>
      <w:sz w:val="32"/>
      <w:szCs w:val="32"/>
      <w:lang w:val="en-GB" w:eastAsia="en-US"/>
    </w:rPr>
  </w:style>
  <w:style w:type="paragraph" w:styleId="EnvelopeAddress">
    <w:name w:val="envelope address"/>
    <w:basedOn w:val="Normal"/>
    <w:rsid w:val="00D42234"/>
    <w:pPr>
      <w:framePr w:w="7920" w:h="1980" w:hRule="exact" w:hSpace="180" w:wrap="auto" w:hAnchor="page" w:xAlign="center" w:yAlign="bottom"/>
      <w:kinsoku/>
      <w:overflowPunct/>
      <w:autoSpaceDE/>
      <w:autoSpaceDN/>
      <w:adjustRightInd/>
      <w:snapToGrid/>
      <w:ind w:left="2880"/>
    </w:pPr>
    <w:rPr>
      <w:rFonts w:ascii="Arial" w:eastAsia="Times New Roman" w:hAnsi="Arial" w:cs="Arial"/>
      <w:sz w:val="24"/>
      <w:szCs w:val="24"/>
      <w:lang w:val="en-GB"/>
    </w:rPr>
  </w:style>
  <w:style w:type="numbering" w:customStyle="1" w:styleId="NoList1">
    <w:name w:val="No List1"/>
    <w:next w:val="NoList"/>
    <w:uiPriority w:val="99"/>
    <w:semiHidden/>
    <w:unhideWhenUsed/>
    <w:rsid w:val="00D42234"/>
  </w:style>
  <w:style w:type="numbering" w:customStyle="1" w:styleId="NoList2">
    <w:name w:val="No List2"/>
    <w:next w:val="NoList"/>
    <w:uiPriority w:val="99"/>
    <w:semiHidden/>
    <w:unhideWhenUsed/>
    <w:rsid w:val="00D42234"/>
  </w:style>
  <w:style w:type="character" w:customStyle="1" w:styleId="SingleTxtGCar">
    <w:name w:val="_ Single Txt_G Car"/>
    <w:locked/>
    <w:rsid w:val="00D42234"/>
    <w:rPr>
      <w:snapToGrid w:val="0"/>
      <w:lang w:val="x-none" w:eastAsia="x-none"/>
    </w:rPr>
  </w:style>
  <w:style w:type="paragraph" w:customStyle="1" w:styleId="Paragraphedeliste1">
    <w:name w:val="Paragraphe de liste1"/>
    <w:basedOn w:val="Normal"/>
    <w:uiPriority w:val="34"/>
    <w:qFormat/>
    <w:rsid w:val="00D42234"/>
    <w:pPr>
      <w:widowControl w:val="0"/>
      <w:suppressAutoHyphens w:val="0"/>
      <w:kinsoku/>
      <w:snapToGrid/>
      <w:spacing w:line="240" w:lineRule="auto"/>
      <w:ind w:left="720" w:hanging="1134"/>
      <w:contextualSpacing/>
      <w:jc w:val="both"/>
      <w:textAlignment w:val="baseline"/>
    </w:pPr>
    <w:rPr>
      <w:rFonts w:eastAsia="Times New Roman"/>
      <w:lang w:val="en-GB" w:eastAsia="fr-FR"/>
    </w:rPr>
  </w:style>
  <w:style w:type="numbering" w:customStyle="1" w:styleId="Aucuneliste3">
    <w:name w:val="Aucune liste3"/>
    <w:next w:val="NoList"/>
    <w:uiPriority w:val="99"/>
    <w:semiHidden/>
    <w:unhideWhenUsed/>
    <w:rsid w:val="00D42234"/>
  </w:style>
  <w:style w:type="table" w:customStyle="1" w:styleId="Grilledutableau2">
    <w:name w:val="Grille du tableau2"/>
    <w:basedOn w:val="TableNormal"/>
    <w:next w:val="TableGrid"/>
    <w:rsid w:val="00D42234"/>
    <w:pPr>
      <w:suppressAutoHyphens/>
      <w:spacing w:after="0" w:line="240" w:lineRule="atLeast"/>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
    <w:name w:val="1 / 1.1 / 1.1.11"/>
    <w:basedOn w:val="NoList"/>
    <w:next w:val="111111"/>
    <w:rsid w:val="00D42234"/>
    <w:pPr>
      <w:numPr>
        <w:numId w:val="27"/>
      </w:numPr>
    </w:pPr>
  </w:style>
  <w:style w:type="numbering" w:customStyle="1" w:styleId="1ai1">
    <w:name w:val="1 / a / i1"/>
    <w:basedOn w:val="NoList"/>
    <w:next w:val="1ai"/>
    <w:rsid w:val="00D42234"/>
  </w:style>
  <w:style w:type="numbering" w:customStyle="1" w:styleId="ArticleSection1">
    <w:name w:val="Article / Section1"/>
    <w:basedOn w:val="NoList"/>
    <w:next w:val="ArticleSection"/>
    <w:rsid w:val="00D42234"/>
  </w:style>
  <w:style w:type="numbering" w:customStyle="1" w:styleId="NoList11">
    <w:name w:val="No List11"/>
    <w:next w:val="NoList"/>
    <w:uiPriority w:val="99"/>
    <w:semiHidden/>
    <w:unhideWhenUsed/>
    <w:rsid w:val="00D42234"/>
  </w:style>
  <w:style w:type="numbering" w:customStyle="1" w:styleId="NoList21">
    <w:name w:val="No List21"/>
    <w:next w:val="NoList"/>
    <w:uiPriority w:val="99"/>
    <w:semiHidden/>
    <w:unhideWhenUsed/>
    <w:rsid w:val="00D42234"/>
  </w:style>
  <w:style w:type="numbering" w:customStyle="1" w:styleId="Aucuneliste4">
    <w:name w:val="Aucune liste4"/>
    <w:next w:val="NoList"/>
    <w:uiPriority w:val="99"/>
    <w:semiHidden/>
    <w:unhideWhenUsed/>
    <w:rsid w:val="00D42234"/>
  </w:style>
  <w:style w:type="table" w:customStyle="1" w:styleId="Grilledutableau3">
    <w:name w:val="Grille du tableau3"/>
    <w:basedOn w:val="TableNormal"/>
    <w:next w:val="TableGrid"/>
    <w:rsid w:val="00D42234"/>
    <w:pPr>
      <w:suppressAutoHyphens/>
      <w:spacing w:after="0" w:line="240" w:lineRule="atLeast"/>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2">
    <w:name w:val="1 / 1.1 / 1.1.12"/>
    <w:basedOn w:val="NoList"/>
    <w:next w:val="111111"/>
    <w:semiHidden/>
    <w:rsid w:val="00D42234"/>
  </w:style>
  <w:style w:type="numbering" w:customStyle="1" w:styleId="1ai2">
    <w:name w:val="1 / a / i2"/>
    <w:basedOn w:val="NoList"/>
    <w:next w:val="1ai"/>
    <w:semiHidden/>
    <w:rsid w:val="00D42234"/>
    <w:pPr>
      <w:numPr>
        <w:numId w:val="28"/>
      </w:numPr>
    </w:pPr>
  </w:style>
  <w:style w:type="numbering" w:customStyle="1" w:styleId="ArticleSection2">
    <w:name w:val="Article / Section2"/>
    <w:basedOn w:val="NoList"/>
    <w:next w:val="ArticleSection"/>
    <w:semiHidden/>
    <w:rsid w:val="00D42234"/>
    <w:pPr>
      <w:numPr>
        <w:numId w:val="29"/>
      </w:numPr>
    </w:pPr>
  </w:style>
  <w:style w:type="numbering" w:customStyle="1" w:styleId="NoList12">
    <w:name w:val="No List12"/>
    <w:next w:val="NoList"/>
    <w:uiPriority w:val="99"/>
    <w:semiHidden/>
    <w:unhideWhenUsed/>
    <w:rsid w:val="00D42234"/>
  </w:style>
  <w:style w:type="numbering" w:customStyle="1" w:styleId="NoList22">
    <w:name w:val="No List22"/>
    <w:next w:val="NoList"/>
    <w:uiPriority w:val="99"/>
    <w:semiHidden/>
    <w:unhideWhenUsed/>
    <w:rsid w:val="00D4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1A40-075F-4C70-803E-080BAD7F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9672</Words>
  <Characters>55137</Characters>
  <Application>Microsoft Office Word</Application>
  <DocSecurity>0</DocSecurity>
  <Lines>459</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ECE/TRANS/WP.15/AC.2/2020/20</vt:lpstr>
      <vt:lpstr>ECE/TRANS/WP.15/AC.2/2020/20</vt:lpstr>
    </vt:vector>
  </TitlesOfParts>
  <Company>DCM</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ECE/TRANS/WP.15/AC.2/2020/20</dc:title>
  <dc:subject/>
  <dc:creator>Edith BOURION</dc:creator>
  <cp:keywords/>
  <cp:lastModifiedBy>Marie-Claude Collet</cp:lastModifiedBy>
  <cp:revision>3</cp:revision>
  <cp:lastPrinted>2019-12-09T07:36:00Z</cp:lastPrinted>
  <dcterms:created xsi:type="dcterms:W3CDTF">2019-12-09T07:36:00Z</dcterms:created>
  <dcterms:modified xsi:type="dcterms:W3CDTF">2019-12-09T07:36:00Z</dcterms:modified>
</cp:coreProperties>
</file>