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28C97B" w14:textId="77777777" w:rsidR="009F0A12" w:rsidRDefault="009F0A12">
      <w:pPr>
        <w:suppressAutoHyphens w:val="0"/>
        <w:spacing w:line="240" w:lineRule="auto"/>
        <w:rPr>
          <w:lang w:eastAsia="ja-JP"/>
        </w:rPr>
      </w:pPr>
    </w:p>
    <w:tbl>
      <w:tblPr>
        <w:tblW w:w="9578" w:type="dxa"/>
        <w:tblBorders>
          <w:top w:val="nil"/>
          <w:left w:val="nil"/>
          <w:bottom w:val="nil"/>
          <w:right w:val="nil"/>
        </w:tblBorders>
        <w:tblLayout w:type="fixed"/>
        <w:tblLook w:val="0000" w:firstRow="0" w:lastRow="0" w:firstColumn="0" w:lastColumn="0" w:noHBand="0" w:noVBand="0"/>
      </w:tblPr>
      <w:tblGrid>
        <w:gridCol w:w="4962"/>
        <w:gridCol w:w="4616"/>
      </w:tblGrid>
      <w:tr w:rsidR="009F0A12" w:rsidRPr="009F0A12" w14:paraId="0564A65A" w14:textId="77777777" w:rsidTr="005111B1">
        <w:trPr>
          <w:trHeight w:val="361"/>
        </w:trPr>
        <w:tc>
          <w:tcPr>
            <w:tcW w:w="4962" w:type="dxa"/>
          </w:tcPr>
          <w:tbl>
            <w:tblPr>
              <w:tblW w:w="4854" w:type="dxa"/>
              <w:tblBorders>
                <w:top w:val="nil"/>
                <w:left w:val="nil"/>
                <w:bottom w:val="nil"/>
                <w:right w:val="nil"/>
              </w:tblBorders>
              <w:tblLayout w:type="fixed"/>
              <w:tblLook w:val="0000" w:firstRow="0" w:lastRow="0" w:firstColumn="0" w:lastColumn="0" w:noHBand="0" w:noVBand="0"/>
            </w:tblPr>
            <w:tblGrid>
              <w:gridCol w:w="4854"/>
            </w:tblGrid>
            <w:tr w:rsidR="009F0A12" w:rsidRPr="009F0A12" w14:paraId="3878A1BD" w14:textId="77777777" w:rsidTr="005111B1">
              <w:trPr>
                <w:trHeight w:val="250"/>
              </w:trPr>
              <w:tc>
                <w:tcPr>
                  <w:tcW w:w="4854" w:type="dxa"/>
                </w:tcPr>
                <w:p w14:paraId="49AACC9E" w14:textId="10B53C72" w:rsidR="009F0A12" w:rsidRPr="009F0A12" w:rsidRDefault="009F0A12" w:rsidP="005111B1">
                  <w:pPr>
                    <w:suppressAutoHyphens w:val="0"/>
                    <w:autoSpaceDE w:val="0"/>
                    <w:autoSpaceDN w:val="0"/>
                    <w:adjustRightInd w:val="0"/>
                    <w:spacing w:line="240" w:lineRule="auto"/>
                    <w:jc w:val="both"/>
                    <w:rPr>
                      <w:rFonts w:eastAsia="Calibri"/>
                      <w:color w:val="000000"/>
                    </w:rPr>
                  </w:pPr>
                  <w:r>
                    <w:rPr>
                      <w:rFonts w:eastAsia="Calibri"/>
                      <w:color w:val="000000"/>
                    </w:rPr>
                    <w:t>Submitted by</w:t>
                  </w:r>
                  <w:r w:rsidR="00E51609">
                    <w:rPr>
                      <w:rFonts w:eastAsia="Calibri"/>
                      <w:color w:val="000000"/>
                    </w:rPr>
                    <w:t xml:space="preserve"> the expert from</w:t>
                  </w:r>
                  <w:bookmarkStart w:id="0" w:name="_GoBack"/>
                  <w:bookmarkEnd w:id="0"/>
                  <w:r>
                    <w:rPr>
                      <w:rFonts w:eastAsia="Calibri"/>
                      <w:color w:val="000000"/>
                    </w:rPr>
                    <w:t xml:space="preserve"> </w:t>
                  </w:r>
                  <w:r w:rsidR="00A030CD">
                    <w:rPr>
                      <w:rFonts w:eastAsia="Calibri"/>
                      <w:color w:val="000000"/>
                    </w:rPr>
                    <w:t>IMMA</w:t>
                  </w:r>
                </w:p>
              </w:tc>
            </w:tr>
          </w:tbl>
          <w:p w14:paraId="06E1AF6C" w14:textId="77777777" w:rsidR="009F0A12" w:rsidRPr="009F0A12" w:rsidRDefault="009F0A12" w:rsidP="009F0A12">
            <w:pPr>
              <w:suppressAutoHyphens w:val="0"/>
              <w:autoSpaceDE w:val="0"/>
              <w:autoSpaceDN w:val="0"/>
              <w:adjustRightInd w:val="0"/>
              <w:spacing w:line="240" w:lineRule="auto"/>
              <w:rPr>
                <w:rFonts w:eastAsia="Calibri"/>
                <w:color w:val="000000"/>
              </w:rPr>
            </w:pPr>
          </w:p>
        </w:tc>
        <w:tc>
          <w:tcPr>
            <w:tcW w:w="4616" w:type="dxa"/>
          </w:tcPr>
          <w:p w14:paraId="1B137AF5" w14:textId="15815337" w:rsidR="009F0A12" w:rsidRPr="009F0A12" w:rsidRDefault="009F0A12" w:rsidP="00957115">
            <w:pPr>
              <w:suppressAutoHyphens w:val="0"/>
              <w:autoSpaceDE w:val="0"/>
              <w:autoSpaceDN w:val="0"/>
              <w:adjustRightInd w:val="0"/>
              <w:spacing w:line="240" w:lineRule="auto"/>
              <w:ind w:left="633"/>
              <w:jc w:val="center"/>
              <w:rPr>
                <w:rFonts w:eastAsia="Calibri"/>
                <w:color w:val="000000"/>
                <w:lang w:val="nl-NL"/>
              </w:rPr>
            </w:pPr>
            <w:r w:rsidRPr="00820B9A">
              <w:rPr>
                <w:rFonts w:eastAsia="Calibri"/>
                <w:color w:val="000000"/>
                <w:u w:val="single"/>
              </w:rPr>
              <w:t>Informal</w:t>
            </w:r>
            <w:r w:rsidRPr="00423175">
              <w:rPr>
                <w:rFonts w:eastAsia="Calibri"/>
                <w:color w:val="000000"/>
                <w:u w:val="single"/>
                <w:lang w:val="nl-NL"/>
              </w:rPr>
              <w:t xml:space="preserve"> document</w:t>
            </w:r>
            <w:r w:rsidRPr="009F0A12">
              <w:rPr>
                <w:rFonts w:eastAsia="Calibri"/>
                <w:color w:val="000000"/>
                <w:lang w:val="nl-NL"/>
              </w:rPr>
              <w:t xml:space="preserve"> </w:t>
            </w:r>
            <w:r w:rsidRPr="009F0A12">
              <w:rPr>
                <w:rFonts w:eastAsia="Calibri"/>
                <w:b/>
                <w:bCs/>
                <w:color w:val="000000"/>
                <w:lang w:val="nl-NL"/>
              </w:rPr>
              <w:t>GR</w:t>
            </w:r>
            <w:r w:rsidR="00997FD5">
              <w:rPr>
                <w:rFonts w:eastAsia="Calibri"/>
                <w:b/>
                <w:bCs/>
                <w:color w:val="000000"/>
                <w:lang w:val="nl-NL"/>
              </w:rPr>
              <w:t>VA</w:t>
            </w:r>
            <w:r w:rsidRPr="009F0A12">
              <w:rPr>
                <w:rFonts w:eastAsia="Calibri"/>
                <w:b/>
                <w:bCs/>
                <w:color w:val="000000"/>
                <w:lang w:val="nl-NL"/>
              </w:rPr>
              <w:t>-</w:t>
            </w:r>
            <w:r w:rsidR="006E305D">
              <w:rPr>
                <w:rFonts w:eastAsia="Calibri"/>
                <w:b/>
                <w:bCs/>
                <w:color w:val="000000"/>
                <w:lang w:val="nl-NL"/>
              </w:rPr>
              <w:t>02</w:t>
            </w:r>
            <w:r w:rsidRPr="009F0A12">
              <w:rPr>
                <w:rFonts w:eastAsia="Calibri"/>
                <w:b/>
                <w:bCs/>
                <w:color w:val="000000"/>
                <w:lang w:val="nl-NL"/>
              </w:rPr>
              <w:t>-</w:t>
            </w:r>
            <w:r w:rsidR="00E51609">
              <w:rPr>
                <w:rFonts w:eastAsia="Calibri"/>
                <w:b/>
                <w:bCs/>
                <w:color w:val="000000"/>
                <w:lang w:val="nl-NL"/>
              </w:rPr>
              <w:t>18</w:t>
            </w:r>
            <w:r w:rsidRPr="009F0A12">
              <w:rPr>
                <w:rFonts w:eastAsia="Calibri"/>
                <w:b/>
                <w:bCs/>
                <w:color w:val="000000"/>
                <w:lang w:val="nl-NL"/>
              </w:rPr>
              <w:t xml:space="preserve"> </w:t>
            </w:r>
          </w:p>
          <w:p w14:paraId="7E0E4B1D" w14:textId="5D7B8DAD" w:rsidR="009F0A12" w:rsidRPr="006E305D" w:rsidRDefault="006E305D" w:rsidP="0069789D">
            <w:pPr>
              <w:tabs>
                <w:tab w:val="center" w:pos="4677"/>
                <w:tab w:val="right" w:pos="9355"/>
              </w:tabs>
              <w:spacing w:line="240" w:lineRule="auto"/>
              <w:ind w:left="1200" w:right="-168"/>
              <w:rPr>
                <w:lang w:val="en-TT" w:eastAsia="ar-SA"/>
              </w:rPr>
            </w:pPr>
            <w:r>
              <w:rPr>
                <w:lang w:val="en-TT" w:eastAsia="ar-SA"/>
              </w:rPr>
              <w:t>2</w:t>
            </w:r>
            <w:r>
              <w:rPr>
                <w:vertAlign w:val="superscript"/>
                <w:lang w:val="en-TT" w:eastAsia="ar-SA"/>
              </w:rPr>
              <w:t>nd</w:t>
            </w:r>
            <w:r w:rsidR="00997FD5">
              <w:rPr>
                <w:lang w:val="en-TT" w:eastAsia="ar-SA"/>
              </w:rPr>
              <w:t xml:space="preserve"> </w:t>
            </w:r>
            <w:r w:rsidR="009F0A12" w:rsidRPr="009F0A12">
              <w:rPr>
                <w:lang w:val="en-TT" w:eastAsia="ar-SA"/>
              </w:rPr>
              <w:t>GR</w:t>
            </w:r>
            <w:r>
              <w:rPr>
                <w:lang w:val="en-TT" w:eastAsia="ar-SA"/>
              </w:rPr>
              <w:t xml:space="preserve">VA, 28 January </w:t>
            </w:r>
            <w:r w:rsidR="009F0A12" w:rsidRPr="009F0A12">
              <w:rPr>
                <w:lang w:val="en-TT" w:eastAsia="ar-SA"/>
              </w:rPr>
              <w:t>-</w:t>
            </w:r>
            <w:r>
              <w:rPr>
                <w:lang w:val="en-TT" w:eastAsia="ar-SA"/>
              </w:rPr>
              <w:t xml:space="preserve"> 1 February</w:t>
            </w:r>
            <w:r w:rsidR="009F0A12" w:rsidRPr="009F0A12">
              <w:rPr>
                <w:lang w:val="en-TT" w:eastAsia="ar-SA"/>
              </w:rPr>
              <w:t xml:space="preserve"> 201</w:t>
            </w:r>
            <w:r w:rsidR="0069789D">
              <w:rPr>
                <w:lang w:val="en-TT" w:eastAsia="ar-SA"/>
              </w:rPr>
              <w:t>9</w:t>
            </w:r>
            <w:r>
              <w:rPr>
                <w:rFonts w:hint="cs"/>
                <w:lang w:val="en-TT" w:eastAsia="ar-SA"/>
              </w:rPr>
              <w:t xml:space="preserve">, </w:t>
            </w:r>
            <w:r w:rsidR="00E51609">
              <w:rPr>
                <w:lang w:val="en-TT" w:eastAsia="ar-SA"/>
              </w:rPr>
              <w:t>Provisional a</w:t>
            </w:r>
            <w:r w:rsidR="009F0A12" w:rsidRPr="009F0A12">
              <w:rPr>
                <w:lang w:val="en-TT" w:eastAsia="ar-SA"/>
              </w:rPr>
              <w:t xml:space="preserve">genda item </w:t>
            </w:r>
            <w:r w:rsidR="00E51609">
              <w:rPr>
                <w:lang w:val="en-TT" w:eastAsia="ar-SA"/>
              </w:rPr>
              <w:t>5 (b)</w:t>
            </w:r>
          </w:p>
        </w:tc>
      </w:tr>
      <w:tr w:rsidR="009F0A12" w:rsidRPr="009F0A12" w14:paraId="5424C59D" w14:textId="77777777" w:rsidTr="005111B1">
        <w:trPr>
          <w:trHeight w:val="361"/>
        </w:trPr>
        <w:tc>
          <w:tcPr>
            <w:tcW w:w="4962" w:type="dxa"/>
          </w:tcPr>
          <w:p w14:paraId="014E8644" w14:textId="77777777" w:rsidR="009F0A12" w:rsidRPr="009F0A12" w:rsidRDefault="009F0A12" w:rsidP="009F0A12">
            <w:pPr>
              <w:suppressAutoHyphens w:val="0"/>
              <w:autoSpaceDE w:val="0"/>
              <w:autoSpaceDN w:val="0"/>
              <w:adjustRightInd w:val="0"/>
              <w:spacing w:line="240" w:lineRule="auto"/>
              <w:jc w:val="both"/>
              <w:rPr>
                <w:rFonts w:eastAsia="Calibri"/>
                <w:color w:val="000000"/>
              </w:rPr>
            </w:pPr>
          </w:p>
        </w:tc>
        <w:tc>
          <w:tcPr>
            <w:tcW w:w="4616" w:type="dxa"/>
          </w:tcPr>
          <w:p w14:paraId="3C81A1B1" w14:textId="77777777" w:rsidR="009F0A12" w:rsidRPr="009F0A12" w:rsidRDefault="009F0A12" w:rsidP="009F0A12">
            <w:pPr>
              <w:suppressAutoHyphens w:val="0"/>
              <w:autoSpaceDE w:val="0"/>
              <w:autoSpaceDN w:val="0"/>
              <w:adjustRightInd w:val="0"/>
              <w:spacing w:line="240" w:lineRule="auto"/>
              <w:jc w:val="center"/>
              <w:rPr>
                <w:rFonts w:eastAsia="Calibri"/>
                <w:color w:val="000000"/>
                <w:lang w:val="nl-NL"/>
              </w:rPr>
            </w:pPr>
          </w:p>
        </w:tc>
      </w:tr>
    </w:tbl>
    <w:p w14:paraId="18D096E9" w14:textId="77777777" w:rsidR="009F0A12" w:rsidRDefault="009F0A12">
      <w:pPr>
        <w:suppressAutoHyphens w:val="0"/>
        <w:spacing w:line="240" w:lineRule="auto"/>
      </w:pPr>
    </w:p>
    <w:p w14:paraId="153A1A40" w14:textId="72A8213E" w:rsidR="009F0A12" w:rsidRPr="00714F9B" w:rsidRDefault="00820B9A" w:rsidP="00714F9B">
      <w:pPr>
        <w:pStyle w:val="HChG"/>
        <w:tabs>
          <w:tab w:val="clear" w:pos="851"/>
        </w:tabs>
        <w:spacing w:line="240" w:lineRule="auto"/>
        <w:ind w:left="567" w:firstLine="0"/>
      </w:pPr>
      <w:r w:rsidRPr="00714F9B">
        <w:t xml:space="preserve">Proposal </w:t>
      </w:r>
      <w:r w:rsidR="00F31C40" w:rsidRPr="00714F9B">
        <w:t>for amendme</w:t>
      </w:r>
      <w:r w:rsidR="006E305D" w:rsidRPr="00714F9B">
        <w:t>nts to ECE/TRANS/WP.29/GRVA/2019/</w:t>
      </w:r>
      <w:r w:rsidR="00714F9B" w:rsidRPr="00714F9B">
        <w:t>2</w:t>
      </w:r>
      <w:r w:rsidR="00714F9B">
        <w:t xml:space="preserve"> and </w:t>
      </w:r>
      <w:r w:rsidR="00714F9B" w:rsidRPr="00714F9B">
        <w:t>ECE/TRANS/WP.29/GRVA/2019/</w:t>
      </w:r>
      <w:r w:rsidR="00714F9B">
        <w:t>3</w:t>
      </w:r>
    </w:p>
    <w:p w14:paraId="14E6FDA8" w14:textId="1BD113B3" w:rsidR="00AB1C8B" w:rsidRDefault="008F561D" w:rsidP="00AC73F9">
      <w:pPr>
        <w:pStyle w:val="HChG"/>
        <w:tabs>
          <w:tab w:val="clear" w:pos="851"/>
        </w:tabs>
        <w:spacing w:line="240" w:lineRule="auto"/>
        <w:ind w:hanging="567"/>
      </w:pPr>
      <w:r>
        <w:tab/>
      </w:r>
      <w:r w:rsidR="00AB1C8B" w:rsidRPr="00CF20B1">
        <w:t>Proposal</w:t>
      </w:r>
      <w:r w:rsidR="00714F9B">
        <w:t xml:space="preserve"> 1 (</w:t>
      </w:r>
      <w:r w:rsidR="00D60F99">
        <w:t xml:space="preserve">Draft Regulation on </w:t>
      </w:r>
      <w:r w:rsidR="00714F9B">
        <w:rPr>
          <w:rFonts w:eastAsia="Times New Roman"/>
          <w:lang w:val="en-US"/>
        </w:rPr>
        <w:t xml:space="preserve">Cyber Security) </w:t>
      </w:r>
    </w:p>
    <w:p w14:paraId="51DAEA80" w14:textId="77777777" w:rsidR="00714F9B" w:rsidRDefault="00714F9B" w:rsidP="00FE1148">
      <w:pPr>
        <w:suppressAutoHyphens w:val="0"/>
        <w:autoSpaceDE w:val="0"/>
        <w:autoSpaceDN w:val="0"/>
        <w:adjustRightInd w:val="0"/>
        <w:spacing w:after="120" w:line="240" w:lineRule="auto"/>
        <w:ind w:leftChars="567" w:left="1134" w:right="1088"/>
      </w:pPr>
      <w:r>
        <w:t>The amendments to the text contained in document ECE/TRANS/WP.29/GRVA/2019/02 are in bold for new and in strikethrough for deleted text.</w:t>
      </w:r>
    </w:p>
    <w:p w14:paraId="32DAE2E5" w14:textId="77777777" w:rsidR="00714F9B" w:rsidRDefault="00714F9B" w:rsidP="00FE1148">
      <w:pPr>
        <w:suppressAutoHyphens w:val="0"/>
        <w:autoSpaceDE w:val="0"/>
        <w:autoSpaceDN w:val="0"/>
        <w:adjustRightInd w:val="0"/>
        <w:spacing w:after="120" w:line="240" w:lineRule="auto"/>
        <w:ind w:leftChars="567" w:left="1134" w:right="1088"/>
        <w:rPr>
          <w:i/>
        </w:rPr>
      </w:pPr>
    </w:p>
    <w:p w14:paraId="27954909" w14:textId="566319A0" w:rsidR="00FE1148" w:rsidRDefault="00C757D4" w:rsidP="00FE1148">
      <w:pPr>
        <w:suppressAutoHyphens w:val="0"/>
        <w:autoSpaceDE w:val="0"/>
        <w:autoSpaceDN w:val="0"/>
        <w:adjustRightInd w:val="0"/>
        <w:spacing w:after="120" w:line="240" w:lineRule="auto"/>
        <w:ind w:leftChars="567" w:left="1134" w:right="1088"/>
      </w:pPr>
      <w:r>
        <w:rPr>
          <w:i/>
        </w:rPr>
        <w:t xml:space="preserve">Paragraph </w:t>
      </w:r>
      <w:r w:rsidR="00714F9B">
        <w:rPr>
          <w:i/>
        </w:rPr>
        <w:t>1</w:t>
      </w:r>
      <w:r w:rsidRPr="00FE1148">
        <w:rPr>
          <w:i/>
        </w:rPr>
        <w:t>.</w:t>
      </w:r>
      <w:r w:rsidR="00714F9B">
        <w:rPr>
          <w:i/>
        </w:rPr>
        <w:t>1</w:t>
      </w:r>
      <w:r w:rsidRPr="00FE1148">
        <w:rPr>
          <w:i/>
        </w:rPr>
        <w:t>.</w:t>
      </w:r>
      <w:r>
        <w:rPr>
          <w:i/>
        </w:rPr>
        <w:t xml:space="preserve">, </w:t>
      </w:r>
      <w:r w:rsidRPr="008F561D">
        <w:rPr>
          <w:iCs/>
        </w:rPr>
        <w:t>a</w:t>
      </w:r>
      <w:r w:rsidR="00FE1148" w:rsidRPr="008F561D">
        <w:rPr>
          <w:iCs/>
        </w:rPr>
        <w:t xml:space="preserve">mend </w:t>
      </w:r>
      <w:r w:rsidR="00FE1148">
        <w:t>to read:</w:t>
      </w:r>
    </w:p>
    <w:p w14:paraId="1BB49A12" w14:textId="1E23691A" w:rsidR="00714F9B" w:rsidRDefault="00714F9B" w:rsidP="00714F9B">
      <w:pPr>
        <w:pStyle w:val="SingleTxtG"/>
        <w:numPr>
          <w:ilvl w:val="1"/>
          <w:numId w:val="32"/>
        </w:numPr>
      </w:pPr>
      <w:r>
        <w:t xml:space="preserve">This Regulation applies to vehicles of the categories </w:t>
      </w:r>
      <w:r w:rsidRPr="00714F9B">
        <w:rPr>
          <w:strike/>
        </w:rPr>
        <w:t>[L],</w:t>
      </w:r>
      <w:r>
        <w:t xml:space="preserve"> M, N, [O, R, S and T].</w:t>
      </w:r>
    </w:p>
    <w:p w14:paraId="7BB451D2" w14:textId="21F397A8" w:rsidR="00714F9B" w:rsidRPr="003C6C16" w:rsidRDefault="00714F9B" w:rsidP="00714F9B">
      <w:pPr>
        <w:pStyle w:val="HChG"/>
        <w:tabs>
          <w:tab w:val="clear" w:pos="851"/>
        </w:tabs>
        <w:spacing w:line="240" w:lineRule="auto"/>
        <w:ind w:left="576" w:firstLine="0"/>
      </w:pPr>
      <w:r>
        <w:tab/>
      </w:r>
      <w:r w:rsidRPr="00CF20B1">
        <w:t>Proposal</w:t>
      </w:r>
      <w:r>
        <w:t xml:space="preserve"> 2 </w:t>
      </w:r>
      <w:r w:rsidR="00D60F99">
        <w:t xml:space="preserve">(Draft Regulation </w:t>
      </w:r>
      <w:r w:rsidR="00D60F99" w:rsidRPr="003C6C16">
        <w:t xml:space="preserve">on </w:t>
      </w:r>
      <w:r w:rsidR="003C6C16" w:rsidRPr="003C6C16">
        <w:rPr>
          <w:bCs/>
          <w:szCs w:val="28"/>
        </w:rPr>
        <w:t>software update processes</w:t>
      </w:r>
      <w:r w:rsidR="003C6C16">
        <w:rPr>
          <w:bCs/>
          <w:szCs w:val="28"/>
        </w:rPr>
        <w:t>)</w:t>
      </w:r>
    </w:p>
    <w:p w14:paraId="174ED84D" w14:textId="481B58E5" w:rsidR="00714F9B" w:rsidRDefault="00714F9B" w:rsidP="00714F9B">
      <w:pPr>
        <w:pStyle w:val="SingleTxtG"/>
      </w:pPr>
      <w:r>
        <w:tab/>
        <w:t>The amendments to the text contained in document ECE/TRANS/WP.29/GRVA/2019/03 are in bold for new and in strikethrough for deleted text.</w:t>
      </w:r>
    </w:p>
    <w:p w14:paraId="39CF269E" w14:textId="77777777" w:rsidR="00714F9B" w:rsidRDefault="00714F9B" w:rsidP="00714F9B">
      <w:pPr>
        <w:suppressAutoHyphens w:val="0"/>
        <w:autoSpaceDE w:val="0"/>
        <w:autoSpaceDN w:val="0"/>
        <w:adjustRightInd w:val="0"/>
        <w:spacing w:after="120" w:line="240" w:lineRule="auto"/>
        <w:ind w:leftChars="567" w:left="1134" w:right="1088"/>
      </w:pPr>
      <w:r>
        <w:rPr>
          <w:i/>
        </w:rPr>
        <w:t>Paragraph 1</w:t>
      </w:r>
      <w:r w:rsidRPr="00FE1148">
        <w:rPr>
          <w:i/>
        </w:rPr>
        <w:t>.</w:t>
      </w:r>
      <w:r>
        <w:rPr>
          <w:i/>
        </w:rPr>
        <w:t>1</w:t>
      </w:r>
      <w:r w:rsidRPr="00FE1148">
        <w:rPr>
          <w:i/>
        </w:rPr>
        <w:t>.</w:t>
      </w:r>
      <w:r>
        <w:rPr>
          <w:i/>
        </w:rPr>
        <w:t xml:space="preserve">, </w:t>
      </w:r>
      <w:r w:rsidRPr="008F561D">
        <w:rPr>
          <w:iCs/>
        </w:rPr>
        <w:t xml:space="preserve">amend </w:t>
      </w:r>
      <w:r>
        <w:t>to read:</w:t>
      </w:r>
    </w:p>
    <w:p w14:paraId="5B09517D" w14:textId="77777777" w:rsidR="00714F9B" w:rsidRDefault="00714F9B" w:rsidP="00714F9B">
      <w:pPr>
        <w:pStyle w:val="SingleTxtG"/>
        <w:numPr>
          <w:ilvl w:val="1"/>
          <w:numId w:val="32"/>
        </w:numPr>
      </w:pPr>
      <w:r>
        <w:t xml:space="preserve">This Regulation applies to vehicles of the categories </w:t>
      </w:r>
      <w:r w:rsidRPr="00714F9B">
        <w:rPr>
          <w:strike/>
        </w:rPr>
        <w:t>[L],</w:t>
      </w:r>
      <w:r>
        <w:t xml:space="preserve"> M, N, [O, R, S and T].</w:t>
      </w:r>
    </w:p>
    <w:p w14:paraId="0F881D4D" w14:textId="77777777" w:rsidR="00714F9B" w:rsidRDefault="00714F9B" w:rsidP="00714F9B">
      <w:pPr>
        <w:suppressAutoHyphens w:val="0"/>
        <w:autoSpaceDE w:val="0"/>
        <w:autoSpaceDN w:val="0"/>
        <w:adjustRightInd w:val="0"/>
        <w:spacing w:after="120" w:line="240" w:lineRule="auto"/>
        <w:ind w:right="1088"/>
        <w:rPr>
          <w:b/>
          <w:i/>
          <w:lang w:eastAsia="ja-JP"/>
        </w:rPr>
      </w:pPr>
    </w:p>
    <w:p w14:paraId="4E17E990" w14:textId="533B5761" w:rsidR="00F574B3" w:rsidRPr="00714F9B" w:rsidRDefault="00F574B3" w:rsidP="00714F9B">
      <w:pPr>
        <w:pStyle w:val="HChG"/>
        <w:tabs>
          <w:tab w:val="clear" w:pos="851"/>
        </w:tabs>
        <w:spacing w:line="240" w:lineRule="auto"/>
        <w:ind w:firstLine="0"/>
      </w:pPr>
      <w:r w:rsidRPr="00714F9B">
        <w:rPr>
          <w:rFonts w:hint="eastAsia"/>
        </w:rPr>
        <w:t>Justification:</w:t>
      </w:r>
    </w:p>
    <w:p w14:paraId="3DA446C7" w14:textId="47350868" w:rsidR="00582A59" w:rsidRPr="00582A59" w:rsidRDefault="00582A59" w:rsidP="00292400">
      <w:pPr>
        <w:pStyle w:val="SingleTxtG"/>
        <w:numPr>
          <w:ilvl w:val="1"/>
          <w:numId w:val="37"/>
        </w:numPr>
      </w:pPr>
      <w:r w:rsidRPr="00582A59">
        <w:t xml:space="preserve">The proposals for OTA and Cybersecurity requirements were developed with 4-wheelers in mind and </w:t>
      </w:r>
      <w:r w:rsidR="00292400">
        <w:t xml:space="preserve">the </w:t>
      </w:r>
      <w:r w:rsidRPr="00582A59">
        <w:t xml:space="preserve">specificities for L-category were not taken into account. </w:t>
      </w:r>
    </w:p>
    <w:p w14:paraId="623C1230" w14:textId="77777777" w:rsidR="00582A59" w:rsidRPr="00582A59" w:rsidRDefault="00582A59" w:rsidP="00292400">
      <w:pPr>
        <w:pStyle w:val="SingleTxtG"/>
        <w:numPr>
          <w:ilvl w:val="1"/>
          <w:numId w:val="37"/>
        </w:numPr>
      </w:pPr>
      <w:r w:rsidRPr="00582A59">
        <w:t xml:space="preserve">Conventional software updates for L-category vehicles are mainly through wired solutions. There are no OTA software update application solutions on motorcycles applicable today, at least, regarding safety related functions. </w:t>
      </w:r>
    </w:p>
    <w:p w14:paraId="3592A9BC" w14:textId="7CF08E05" w:rsidR="00582A59" w:rsidRPr="00582A59" w:rsidRDefault="00582A59" w:rsidP="00292400">
      <w:pPr>
        <w:pStyle w:val="SingleTxtG"/>
        <w:numPr>
          <w:ilvl w:val="1"/>
          <w:numId w:val="37"/>
        </w:numPr>
      </w:pPr>
      <w:r w:rsidRPr="00582A59">
        <w:t>The “Test Phase” and application for M/N vehicles should first be concluded and any difficulties should be studied before extending scope to all vehicles. IMMA will evaluate the application of the new UN Regulations and develop necessary amendments to the requirements so that they can be</w:t>
      </w:r>
      <w:r w:rsidR="00726EC8">
        <w:t xml:space="preserve"> made</w:t>
      </w:r>
      <w:r w:rsidRPr="00582A59">
        <w:t xml:space="preserve"> applicable for L-category vehicles at the appropriate timing.  </w:t>
      </w:r>
    </w:p>
    <w:p w14:paraId="56865328" w14:textId="57FC5088" w:rsidR="00582A59" w:rsidRPr="00582A59" w:rsidRDefault="00582A59" w:rsidP="00292400">
      <w:pPr>
        <w:pStyle w:val="SingleTxtG"/>
        <w:numPr>
          <w:ilvl w:val="1"/>
          <w:numId w:val="37"/>
        </w:numPr>
      </w:pPr>
      <w:r w:rsidRPr="00582A59">
        <w:t>Generally speaking, autonomous driving is equivalent to so called Lv.3 or higher, however with regard to motorcycle</w:t>
      </w:r>
      <w:r w:rsidR="00292400">
        <w:t>s</w:t>
      </w:r>
      <w:r w:rsidRPr="00582A59">
        <w:t>, even Lv.2 is unrealistic in the near future. Therefore, application for L-category</w:t>
      </w:r>
      <w:r w:rsidR="00292400">
        <w:t xml:space="preserve"> vehicles</w:t>
      </w:r>
      <w:r w:rsidRPr="00582A59">
        <w:t xml:space="preserve"> is significantly less urgent. </w:t>
      </w:r>
    </w:p>
    <w:p w14:paraId="7B803DE0" w14:textId="77777777" w:rsidR="00957115" w:rsidRPr="00714F9B" w:rsidRDefault="00957115" w:rsidP="00582A59">
      <w:pPr>
        <w:suppressAutoHyphens w:val="0"/>
        <w:autoSpaceDE w:val="0"/>
        <w:autoSpaceDN w:val="0"/>
        <w:adjustRightInd w:val="0"/>
        <w:spacing w:after="120" w:line="240" w:lineRule="auto"/>
        <w:ind w:left="2268" w:right="1088"/>
      </w:pPr>
    </w:p>
    <w:p w14:paraId="28AF3A42" w14:textId="20B550AA" w:rsidR="00CA5DD3" w:rsidRPr="00CA5DD3" w:rsidRDefault="001E42DF" w:rsidP="00714F9B">
      <w:pPr>
        <w:pStyle w:val="SingleTxtG"/>
        <w:jc w:val="center"/>
        <w:rPr>
          <w:u w:val="single"/>
        </w:rPr>
      </w:pPr>
      <w:r>
        <w:rPr>
          <w:u w:val="single"/>
        </w:rPr>
        <w:tab/>
      </w:r>
      <w:r>
        <w:rPr>
          <w:u w:val="single"/>
        </w:rPr>
        <w:tab/>
      </w:r>
      <w:r>
        <w:rPr>
          <w:u w:val="single"/>
        </w:rPr>
        <w:tab/>
      </w:r>
    </w:p>
    <w:sectPr w:rsidR="00CA5DD3" w:rsidRPr="00CA5DD3" w:rsidSect="008F561D">
      <w:footerReference w:type="even" r:id="rId8"/>
      <w:footerReference w:type="default" r:id="rId9"/>
      <w:endnotePr>
        <w:numFmt w:val="decimal"/>
      </w:endnotePr>
      <w:type w:val="continuous"/>
      <w:pgSz w:w="11907" w:h="16840" w:code="9"/>
      <w:pgMar w:top="1135" w:right="1134" w:bottom="2268" w:left="1134" w:header="1134" w:footer="170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77E75" w14:textId="77777777" w:rsidR="00764611" w:rsidRDefault="00764611"/>
  </w:endnote>
  <w:endnote w:type="continuationSeparator" w:id="0">
    <w:p w14:paraId="62792A49" w14:textId="77777777" w:rsidR="00764611" w:rsidRDefault="00764611"/>
  </w:endnote>
  <w:endnote w:type="continuationNotice" w:id="1">
    <w:p w14:paraId="18E7142E" w14:textId="77777777" w:rsidR="00764611" w:rsidRDefault="00764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18F4D" w14:textId="5451CF42" w:rsidR="00AC73F9" w:rsidRPr="00923752" w:rsidRDefault="00AC73F9" w:rsidP="00923752">
    <w:pPr>
      <w:pStyle w:val="Footer"/>
      <w:tabs>
        <w:tab w:val="right" w:pos="9638"/>
      </w:tabs>
      <w:rPr>
        <w:sz w:val="18"/>
      </w:rPr>
    </w:pPr>
    <w:r w:rsidRPr="00923752">
      <w:rPr>
        <w:b/>
        <w:sz w:val="18"/>
      </w:rPr>
      <w:fldChar w:fldCharType="begin"/>
    </w:r>
    <w:r w:rsidRPr="00923752">
      <w:rPr>
        <w:b/>
        <w:sz w:val="18"/>
      </w:rPr>
      <w:instrText xml:space="preserve"> PAGE  \* MERGEFORMAT </w:instrText>
    </w:r>
    <w:r w:rsidRPr="00923752">
      <w:rPr>
        <w:b/>
        <w:sz w:val="18"/>
      </w:rPr>
      <w:fldChar w:fldCharType="separate"/>
    </w:r>
    <w:r w:rsidR="00FB5FA7">
      <w:rPr>
        <w:b/>
        <w:noProof/>
        <w:sz w:val="18"/>
      </w:rPr>
      <w:t>2</w:t>
    </w:r>
    <w:r w:rsidRPr="00923752">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2DEFC" w14:textId="377612BE" w:rsidR="00AC73F9" w:rsidRPr="00923752" w:rsidRDefault="00AC73F9" w:rsidP="00923752">
    <w:pPr>
      <w:pStyle w:val="Footer"/>
      <w:tabs>
        <w:tab w:val="right" w:pos="9638"/>
      </w:tabs>
      <w:rPr>
        <w:b/>
        <w:sz w:val="18"/>
      </w:rPr>
    </w:pPr>
    <w:r>
      <w:tab/>
    </w:r>
    <w:r w:rsidRPr="00923752">
      <w:rPr>
        <w:b/>
        <w:sz w:val="18"/>
      </w:rPr>
      <w:fldChar w:fldCharType="begin"/>
    </w:r>
    <w:r w:rsidRPr="00923752">
      <w:rPr>
        <w:b/>
        <w:sz w:val="18"/>
      </w:rPr>
      <w:instrText xml:space="preserve"> PAGE  \* MERGEFORMAT </w:instrText>
    </w:r>
    <w:r w:rsidRPr="00923752">
      <w:rPr>
        <w:b/>
        <w:sz w:val="18"/>
      </w:rPr>
      <w:fldChar w:fldCharType="separate"/>
    </w:r>
    <w:r w:rsidR="00A64909">
      <w:rPr>
        <w:b/>
        <w:noProof/>
        <w:sz w:val="18"/>
      </w:rPr>
      <w:t>3</w:t>
    </w:r>
    <w:r w:rsidRPr="00923752">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E06CB7" w14:textId="77777777" w:rsidR="00764611" w:rsidRPr="000B175B" w:rsidRDefault="00764611" w:rsidP="000B175B">
      <w:pPr>
        <w:tabs>
          <w:tab w:val="right" w:pos="2155"/>
        </w:tabs>
        <w:spacing w:after="80"/>
        <w:ind w:left="680"/>
        <w:rPr>
          <w:u w:val="single"/>
        </w:rPr>
      </w:pPr>
      <w:r>
        <w:rPr>
          <w:u w:val="single"/>
        </w:rPr>
        <w:tab/>
      </w:r>
    </w:p>
  </w:footnote>
  <w:footnote w:type="continuationSeparator" w:id="0">
    <w:p w14:paraId="6F79B0AC" w14:textId="77777777" w:rsidR="00764611" w:rsidRPr="00FC68B7" w:rsidRDefault="00764611" w:rsidP="00FC68B7">
      <w:pPr>
        <w:tabs>
          <w:tab w:val="left" w:pos="2155"/>
        </w:tabs>
        <w:spacing w:after="80"/>
        <w:ind w:left="680"/>
        <w:rPr>
          <w:u w:val="single"/>
        </w:rPr>
      </w:pPr>
      <w:r>
        <w:rPr>
          <w:u w:val="single"/>
        </w:rPr>
        <w:tab/>
      </w:r>
    </w:p>
  </w:footnote>
  <w:footnote w:type="continuationNotice" w:id="1">
    <w:p w14:paraId="67306EB4" w14:textId="77777777" w:rsidR="00764611" w:rsidRDefault="0076461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42018C"/>
    <w:multiLevelType w:val="hybridMultilevel"/>
    <w:tmpl w:val="D94E334E"/>
    <w:lvl w:ilvl="0" w:tplc="BACCDDC2">
      <w:start w:val="2"/>
      <w:numFmt w:val="none"/>
      <w:lvlText w:val="(a)"/>
      <w:lvlJc w:val="left"/>
      <w:pPr>
        <w:tabs>
          <w:tab w:val="num" w:pos="765"/>
        </w:tabs>
        <w:ind w:left="765" w:hanging="360"/>
      </w:pPr>
      <w:rPr>
        <w:rFonts w:hint="default"/>
        <w:u w:val="none"/>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1"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9053A2F"/>
    <w:multiLevelType w:val="hybridMultilevel"/>
    <w:tmpl w:val="D7C436D8"/>
    <w:lvl w:ilvl="0" w:tplc="002CD4C2">
      <w:start w:val="1"/>
      <w:numFmt w:val="bullet"/>
      <w:lvlText w:val=""/>
      <w:lvlJc w:val="left"/>
      <w:pPr>
        <w:ind w:left="2808" w:hanging="540"/>
      </w:pPr>
      <w:rPr>
        <w:rFonts w:ascii="Symbol" w:hAnsi="Symbol" w:hint="default"/>
      </w:rPr>
    </w:lvl>
    <w:lvl w:ilvl="1" w:tplc="040C0003" w:tentative="1">
      <w:start w:val="1"/>
      <w:numFmt w:val="bullet"/>
      <w:lvlText w:val="o"/>
      <w:lvlJc w:val="left"/>
      <w:pPr>
        <w:ind w:left="3348" w:hanging="360"/>
      </w:pPr>
      <w:rPr>
        <w:rFonts w:ascii="Courier New" w:hAnsi="Courier New" w:cs="Courier New" w:hint="default"/>
      </w:rPr>
    </w:lvl>
    <w:lvl w:ilvl="2" w:tplc="040C0005" w:tentative="1">
      <w:start w:val="1"/>
      <w:numFmt w:val="bullet"/>
      <w:lvlText w:val=""/>
      <w:lvlJc w:val="left"/>
      <w:pPr>
        <w:ind w:left="4068" w:hanging="360"/>
      </w:pPr>
      <w:rPr>
        <w:rFonts w:ascii="Wingdings" w:hAnsi="Wingdings" w:hint="default"/>
      </w:rPr>
    </w:lvl>
    <w:lvl w:ilvl="3" w:tplc="040C0001" w:tentative="1">
      <w:start w:val="1"/>
      <w:numFmt w:val="bullet"/>
      <w:lvlText w:val=""/>
      <w:lvlJc w:val="left"/>
      <w:pPr>
        <w:ind w:left="4788" w:hanging="360"/>
      </w:pPr>
      <w:rPr>
        <w:rFonts w:ascii="Symbol" w:hAnsi="Symbol" w:hint="default"/>
      </w:rPr>
    </w:lvl>
    <w:lvl w:ilvl="4" w:tplc="040C0003" w:tentative="1">
      <w:start w:val="1"/>
      <w:numFmt w:val="bullet"/>
      <w:lvlText w:val="o"/>
      <w:lvlJc w:val="left"/>
      <w:pPr>
        <w:ind w:left="5508" w:hanging="360"/>
      </w:pPr>
      <w:rPr>
        <w:rFonts w:ascii="Courier New" w:hAnsi="Courier New" w:cs="Courier New" w:hint="default"/>
      </w:rPr>
    </w:lvl>
    <w:lvl w:ilvl="5" w:tplc="040C0005" w:tentative="1">
      <w:start w:val="1"/>
      <w:numFmt w:val="bullet"/>
      <w:lvlText w:val=""/>
      <w:lvlJc w:val="left"/>
      <w:pPr>
        <w:ind w:left="6228" w:hanging="360"/>
      </w:pPr>
      <w:rPr>
        <w:rFonts w:ascii="Wingdings" w:hAnsi="Wingdings" w:hint="default"/>
      </w:rPr>
    </w:lvl>
    <w:lvl w:ilvl="6" w:tplc="040C0001" w:tentative="1">
      <w:start w:val="1"/>
      <w:numFmt w:val="bullet"/>
      <w:lvlText w:val=""/>
      <w:lvlJc w:val="left"/>
      <w:pPr>
        <w:ind w:left="6948" w:hanging="360"/>
      </w:pPr>
      <w:rPr>
        <w:rFonts w:ascii="Symbol" w:hAnsi="Symbol" w:hint="default"/>
      </w:rPr>
    </w:lvl>
    <w:lvl w:ilvl="7" w:tplc="040C0003" w:tentative="1">
      <w:start w:val="1"/>
      <w:numFmt w:val="bullet"/>
      <w:lvlText w:val="o"/>
      <w:lvlJc w:val="left"/>
      <w:pPr>
        <w:ind w:left="7668" w:hanging="360"/>
      </w:pPr>
      <w:rPr>
        <w:rFonts w:ascii="Courier New" w:hAnsi="Courier New" w:cs="Courier New" w:hint="default"/>
      </w:rPr>
    </w:lvl>
    <w:lvl w:ilvl="8" w:tplc="040C0005" w:tentative="1">
      <w:start w:val="1"/>
      <w:numFmt w:val="bullet"/>
      <w:lvlText w:val=""/>
      <w:lvlJc w:val="left"/>
      <w:pPr>
        <w:ind w:left="8388" w:hanging="360"/>
      </w:pPr>
      <w:rPr>
        <w:rFonts w:ascii="Wingdings" w:hAnsi="Wingdings" w:hint="default"/>
      </w:rPr>
    </w:lvl>
  </w:abstractNum>
  <w:abstractNum w:abstractNumId="13"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C620E13"/>
    <w:multiLevelType w:val="multilevel"/>
    <w:tmpl w:val="2F52C6EA"/>
    <w:lvl w:ilvl="0">
      <w:start w:val="1"/>
      <w:numFmt w:val="decimal"/>
      <w:lvlText w:val="%1."/>
      <w:lvlJc w:val="left"/>
      <w:pPr>
        <w:ind w:left="870" w:hanging="870"/>
      </w:pPr>
      <w:rPr>
        <w:rFonts w:hint="default"/>
      </w:rPr>
    </w:lvl>
    <w:lvl w:ilvl="1">
      <w:start w:val="1"/>
      <w:numFmt w:val="decimal"/>
      <w:lvlText w:val="%1.%2."/>
      <w:lvlJc w:val="left"/>
      <w:pPr>
        <w:ind w:left="1437" w:hanging="870"/>
      </w:pPr>
      <w:rPr>
        <w:rFonts w:hint="default"/>
      </w:rPr>
    </w:lvl>
    <w:lvl w:ilvl="2">
      <w:start w:val="1"/>
      <w:numFmt w:val="decimal"/>
      <w:lvlText w:val="%1.%2.%3."/>
      <w:lvlJc w:val="left"/>
      <w:pPr>
        <w:ind w:left="2004" w:hanging="870"/>
      </w:pPr>
      <w:rPr>
        <w:rFonts w:hint="default"/>
      </w:rPr>
    </w:lvl>
    <w:lvl w:ilvl="3">
      <w:start w:val="1"/>
      <w:numFmt w:val="decimal"/>
      <w:lvlText w:val="%1.%2.%3.%4."/>
      <w:lvlJc w:val="left"/>
      <w:pPr>
        <w:ind w:left="2571" w:hanging="87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1DCB3EB7"/>
    <w:multiLevelType w:val="hybridMultilevel"/>
    <w:tmpl w:val="FDA2EC52"/>
    <w:lvl w:ilvl="0" w:tplc="D19AB896">
      <w:start w:val="1"/>
      <w:numFmt w:val="lowerLetter"/>
      <w:lvlText w:val="(%1)"/>
      <w:lvlJc w:val="left"/>
      <w:pPr>
        <w:ind w:left="2829" w:hanging="570"/>
      </w:pPr>
      <w:rPr>
        <w:rFonts w:hint="default"/>
      </w:rPr>
    </w:lvl>
    <w:lvl w:ilvl="1" w:tplc="040C0019" w:tentative="1">
      <w:start w:val="1"/>
      <w:numFmt w:val="lowerLetter"/>
      <w:lvlText w:val="%2."/>
      <w:lvlJc w:val="left"/>
      <w:pPr>
        <w:ind w:left="3339" w:hanging="360"/>
      </w:pPr>
    </w:lvl>
    <w:lvl w:ilvl="2" w:tplc="040C001B" w:tentative="1">
      <w:start w:val="1"/>
      <w:numFmt w:val="lowerRoman"/>
      <w:lvlText w:val="%3."/>
      <w:lvlJc w:val="right"/>
      <w:pPr>
        <w:ind w:left="4059" w:hanging="180"/>
      </w:pPr>
    </w:lvl>
    <w:lvl w:ilvl="3" w:tplc="040C000F" w:tentative="1">
      <w:start w:val="1"/>
      <w:numFmt w:val="decimal"/>
      <w:lvlText w:val="%4."/>
      <w:lvlJc w:val="left"/>
      <w:pPr>
        <w:ind w:left="4779" w:hanging="360"/>
      </w:pPr>
    </w:lvl>
    <w:lvl w:ilvl="4" w:tplc="040C0019" w:tentative="1">
      <w:start w:val="1"/>
      <w:numFmt w:val="lowerLetter"/>
      <w:lvlText w:val="%5."/>
      <w:lvlJc w:val="left"/>
      <w:pPr>
        <w:ind w:left="5499" w:hanging="360"/>
      </w:pPr>
    </w:lvl>
    <w:lvl w:ilvl="5" w:tplc="040C001B" w:tentative="1">
      <w:start w:val="1"/>
      <w:numFmt w:val="lowerRoman"/>
      <w:lvlText w:val="%6."/>
      <w:lvlJc w:val="right"/>
      <w:pPr>
        <w:ind w:left="6219" w:hanging="180"/>
      </w:pPr>
    </w:lvl>
    <w:lvl w:ilvl="6" w:tplc="040C000F" w:tentative="1">
      <w:start w:val="1"/>
      <w:numFmt w:val="decimal"/>
      <w:lvlText w:val="%7."/>
      <w:lvlJc w:val="left"/>
      <w:pPr>
        <w:ind w:left="6939" w:hanging="360"/>
      </w:pPr>
    </w:lvl>
    <w:lvl w:ilvl="7" w:tplc="040C0019" w:tentative="1">
      <w:start w:val="1"/>
      <w:numFmt w:val="lowerLetter"/>
      <w:lvlText w:val="%8."/>
      <w:lvlJc w:val="left"/>
      <w:pPr>
        <w:ind w:left="7659" w:hanging="360"/>
      </w:pPr>
    </w:lvl>
    <w:lvl w:ilvl="8" w:tplc="040C001B" w:tentative="1">
      <w:start w:val="1"/>
      <w:numFmt w:val="lowerRoman"/>
      <w:lvlText w:val="%9."/>
      <w:lvlJc w:val="right"/>
      <w:pPr>
        <w:ind w:left="8379" w:hanging="180"/>
      </w:pPr>
    </w:lvl>
  </w:abstractNum>
  <w:abstractNum w:abstractNumId="16" w15:restartNumberingAfterBreak="0">
    <w:nsid w:val="1EC23861"/>
    <w:multiLevelType w:val="hybridMultilevel"/>
    <w:tmpl w:val="1F7E7D3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1F5078CF"/>
    <w:multiLevelType w:val="hybridMultilevel"/>
    <w:tmpl w:val="98BC13FC"/>
    <w:lvl w:ilvl="0" w:tplc="2FA2B25C">
      <w:start w:val="1"/>
      <w:numFmt w:val="decimal"/>
      <w:lvlText w:val="%1."/>
      <w:lvlJc w:val="left"/>
      <w:pPr>
        <w:tabs>
          <w:tab w:val="num" w:pos="1050"/>
        </w:tabs>
        <w:ind w:left="1050" w:hanging="6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0CD042E"/>
    <w:multiLevelType w:val="multilevel"/>
    <w:tmpl w:val="012ADFA8"/>
    <w:lvl w:ilvl="0">
      <w:start w:val="1"/>
      <w:numFmt w:val="decimal"/>
      <w:lvlText w:val="%1."/>
      <w:lvlJc w:val="left"/>
      <w:pPr>
        <w:ind w:left="576" w:hanging="576"/>
      </w:pPr>
      <w:rPr>
        <w:rFonts w:hint="default"/>
      </w:rPr>
    </w:lvl>
    <w:lvl w:ilvl="1">
      <w:start w:val="1"/>
      <w:numFmt w:val="decimal"/>
      <w:lvlText w:val="%2."/>
      <w:lvlJc w:val="left"/>
      <w:pPr>
        <w:ind w:left="1710" w:hanging="576"/>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9" w15:restartNumberingAfterBreak="0">
    <w:nsid w:val="27314B4B"/>
    <w:multiLevelType w:val="hybridMultilevel"/>
    <w:tmpl w:val="6AC46E0C"/>
    <w:lvl w:ilvl="0" w:tplc="08090001">
      <w:start w:val="1"/>
      <w:numFmt w:val="bullet"/>
      <w:lvlText w:val=""/>
      <w:lvlJc w:val="left"/>
      <w:pPr>
        <w:ind w:left="795" w:hanging="360"/>
      </w:pPr>
      <w:rPr>
        <w:rFonts w:ascii="Symbol" w:hAnsi="Symbol" w:hint="default"/>
      </w:rPr>
    </w:lvl>
    <w:lvl w:ilvl="1" w:tplc="08090003">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0" w15:restartNumberingAfterBreak="0">
    <w:nsid w:val="3FBE11E5"/>
    <w:multiLevelType w:val="hybridMultilevel"/>
    <w:tmpl w:val="CC1AADE2"/>
    <w:lvl w:ilvl="0" w:tplc="6310F9B8">
      <w:start w:val="1"/>
      <w:numFmt w:val="upperRoman"/>
      <w:lvlText w:val="%1."/>
      <w:lvlJc w:val="left"/>
      <w:pPr>
        <w:ind w:left="4204" w:hanging="720"/>
      </w:pPr>
      <w:rPr>
        <w:rFonts w:hint="default"/>
      </w:rPr>
    </w:lvl>
    <w:lvl w:ilvl="1" w:tplc="08090019" w:tentative="1">
      <w:start w:val="1"/>
      <w:numFmt w:val="lowerLetter"/>
      <w:lvlText w:val="%2."/>
      <w:lvlJc w:val="left"/>
      <w:pPr>
        <w:ind w:left="4564" w:hanging="360"/>
      </w:pPr>
    </w:lvl>
    <w:lvl w:ilvl="2" w:tplc="0809001B" w:tentative="1">
      <w:start w:val="1"/>
      <w:numFmt w:val="lowerRoman"/>
      <w:lvlText w:val="%3."/>
      <w:lvlJc w:val="right"/>
      <w:pPr>
        <w:ind w:left="5284" w:hanging="180"/>
      </w:pPr>
    </w:lvl>
    <w:lvl w:ilvl="3" w:tplc="0809000F" w:tentative="1">
      <w:start w:val="1"/>
      <w:numFmt w:val="decimal"/>
      <w:lvlText w:val="%4."/>
      <w:lvlJc w:val="left"/>
      <w:pPr>
        <w:ind w:left="6004" w:hanging="360"/>
      </w:pPr>
    </w:lvl>
    <w:lvl w:ilvl="4" w:tplc="08090019" w:tentative="1">
      <w:start w:val="1"/>
      <w:numFmt w:val="lowerLetter"/>
      <w:lvlText w:val="%5."/>
      <w:lvlJc w:val="left"/>
      <w:pPr>
        <w:ind w:left="6724" w:hanging="360"/>
      </w:pPr>
    </w:lvl>
    <w:lvl w:ilvl="5" w:tplc="0809001B" w:tentative="1">
      <w:start w:val="1"/>
      <w:numFmt w:val="lowerRoman"/>
      <w:lvlText w:val="%6."/>
      <w:lvlJc w:val="right"/>
      <w:pPr>
        <w:ind w:left="7444" w:hanging="180"/>
      </w:pPr>
    </w:lvl>
    <w:lvl w:ilvl="6" w:tplc="0809000F" w:tentative="1">
      <w:start w:val="1"/>
      <w:numFmt w:val="decimal"/>
      <w:lvlText w:val="%7."/>
      <w:lvlJc w:val="left"/>
      <w:pPr>
        <w:ind w:left="8164" w:hanging="360"/>
      </w:pPr>
    </w:lvl>
    <w:lvl w:ilvl="7" w:tplc="08090019" w:tentative="1">
      <w:start w:val="1"/>
      <w:numFmt w:val="lowerLetter"/>
      <w:lvlText w:val="%8."/>
      <w:lvlJc w:val="left"/>
      <w:pPr>
        <w:ind w:left="8884" w:hanging="360"/>
      </w:pPr>
    </w:lvl>
    <w:lvl w:ilvl="8" w:tplc="0809001B" w:tentative="1">
      <w:start w:val="1"/>
      <w:numFmt w:val="lowerRoman"/>
      <w:lvlText w:val="%9."/>
      <w:lvlJc w:val="right"/>
      <w:pPr>
        <w:ind w:left="9604" w:hanging="180"/>
      </w:pPr>
    </w:lvl>
  </w:abstractNum>
  <w:abstractNum w:abstractNumId="21" w15:restartNumberingAfterBreak="0">
    <w:nsid w:val="44D1453C"/>
    <w:multiLevelType w:val="hybridMultilevel"/>
    <w:tmpl w:val="C068E08E"/>
    <w:lvl w:ilvl="0" w:tplc="04090001">
      <w:start w:val="1"/>
      <w:numFmt w:val="bullet"/>
      <w:lvlText w:val=""/>
      <w:lvlJc w:val="left"/>
      <w:pPr>
        <w:ind w:left="3054" w:hanging="360"/>
      </w:pPr>
      <w:rPr>
        <w:rFonts w:ascii="Symbol" w:hAnsi="Symbol" w:hint="default"/>
      </w:rPr>
    </w:lvl>
    <w:lvl w:ilvl="1" w:tplc="04090003" w:tentative="1">
      <w:start w:val="1"/>
      <w:numFmt w:val="bullet"/>
      <w:lvlText w:val="o"/>
      <w:lvlJc w:val="left"/>
      <w:pPr>
        <w:ind w:left="3774" w:hanging="360"/>
      </w:pPr>
      <w:rPr>
        <w:rFonts w:ascii="Courier New" w:hAnsi="Courier New" w:cs="Courier New" w:hint="default"/>
      </w:rPr>
    </w:lvl>
    <w:lvl w:ilvl="2" w:tplc="04090005" w:tentative="1">
      <w:start w:val="1"/>
      <w:numFmt w:val="bullet"/>
      <w:lvlText w:val=""/>
      <w:lvlJc w:val="left"/>
      <w:pPr>
        <w:ind w:left="4494" w:hanging="360"/>
      </w:pPr>
      <w:rPr>
        <w:rFonts w:ascii="Wingdings" w:hAnsi="Wingdings" w:hint="default"/>
      </w:rPr>
    </w:lvl>
    <w:lvl w:ilvl="3" w:tplc="04090001" w:tentative="1">
      <w:start w:val="1"/>
      <w:numFmt w:val="bullet"/>
      <w:lvlText w:val=""/>
      <w:lvlJc w:val="left"/>
      <w:pPr>
        <w:ind w:left="5214" w:hanging="360"/>
      </w:pPr>
      <w:rPr>
        <w:rFonts w:ascii="Symbol" w:hAnsi="Symbol" w:hint="default"/>
      </w:rPr>
    </w:lvl>
    <w:lvl w:ilvl="4" w:tplc="04090003" w:tentative="1">
      <w:start w:val="1"/>
      <w:numFmt w:val="bullet"/>
      <w:lvlText w:val="o"/>
      <w:lvlJc w:val="left"/>
      <w:pPr>
        <w:ind w:left="5934" w:hanging="360"/>
      </w:pPr>
      <w:rPr>
        <w:rFonts w:ascii="Courier New" w:hAnsi="Courier New" w:cs="Courier New" w:hint="default"/>
      </w:rPr>
    </w:lvl>
    <w:lvl w:ilvl="5" w:tplc="04090005" w:tentative="1">
      <w:start w:val="1"/>
      <w:numFmt w:val="bullet"/>
      <w:lvlText w:val=""/>
      <w:lvlJc w:val="left"/>
      <w:pPr>
        <w:ind w:left="6654" w:hanging="360"/>
      </w:pPr>
      <w:rPr>
        <w:rFonts w:ascii="Wingdings" w:hAnsi="Wingdings" w:hint="default"/>
      </w:rPr>
    </w:lvl>
    <w:lvl w:ilvl="6" w:tplc="04090001" w:tentative="1">
      <w:start w:val="1"/>
      <w:numFmt w:val="bullet"/>
      <w:lvlText w:val=""/>
      <w:lvlJc w:val="left"/>
      <w:pPr>
        <w:ind w:left="7374" w:hanging="360"/>
      </w:pPr>
      <w:rPr>
        <w:rFonts w:ascii="Symbol" w:hAnsi="Symbol" w:hint="default"/>
      </w:rPr>
    </w:lvl>
    <w:lvl w:ilvl="7" w:tplc="04090003" w:tentative="1">
      <w:start w:val="1"/>
      <w:numFmt w:val="bullet"/>
      <w:lvlText w:val="o"/>
      <w:lvlJc w:val="left"/>
      <w:pPr>
        <w:ind w:left="8094" w:hanging="360"/>
      </w:pPr>
      <w:rPr>
        <w:rFonts w:ascii="Courier New" w:hAnsi="Courier New" w:cs="Courier New" w:hint="default"/>
      </w:rPr>
    </w:lvl>
    <w:lvl w:ilvl="8" w:tplc="04090005" w:tentative="1">
      <w:start w:val="1"/>
      <w:numFmt w:val="bullet"/>
      <w:lvlText w:val=""/>
      <w:lvlJc w:val="left"/>
      <w:pPr>
        <w:ind w:left="8814" w:hanging="360"/>
      </w:pPr>
      <w:rPr>
        <w:rFonts w:ascii="Wingdings" w:hAnsi="Wingdings" w:hint="default"/>
      </w:rPr>
    </w:lvl>
  </w:abstractNum>
  <w:abstractNum w:abstractNumId="22" w15:restartNumberingAfterBreak="0">
    <w:nsid w:val="47F00BBB"/>
    <w:multiLevelType w:val="hybridMultilevel"/>
    <w:tmpl w:val="605ADCAC"/>
    <w:lvl w:ilvl="0" w:tplc="0868C63E">
      <w:start w:val="1"/>
      <w:numFmt w:val="bullet"/>
      <w:lvlText w:val="−"/>
      <w:lvlJc w:val="left"/>
      <w:pPr>
        <w:tabs>
          <w:tab w:val="num" w:pos="3492"/>
        </w:tabs>
        <w:ind w:left="3492" w:hanging="360"/>
      </w:pPr>
      <w:rPr>
        <w:rFonts w:ascii="Times New Roman" w:hAnsi="Times New Roman" w:cs="Times New Roman" w:hint="default"/>
      </w:rPr>
    </w:lvl>
    <w:lvl w:ilvl="1" w:tplc="04090003" w:tentative="1">
      <w:start w:val="1"/>
      <w:numFmt w:val="bullet"/>
      <w:lvlText w:val="o"/>
      <w:lvlJc w:val="left"/>
      <w:pPr>
        <w:tabs>
          <w:tab w:val="num" w:pos="4212"/>
        </w:tabs>
        <w:ind w:left="4212" w:hanging="360"/>
      </w:pPr>
      <w:rPr>
        <w:rFonts w:ascii="Courier New" w:hAnsi="Courier New" w:cs="Courier New" w:hint="default"/>
      </w:rPr>
    </w:lvl>
    <w:lvl w:ilvl="2" w:tplc="04090005" w:tentative="1">
      <w:start w:val="1"/>
      <w:numFmt w:val="bullet"/>
      <w:lvlText w:val=""/>
      <w:lvlJc w:val="left"/>
      <w:pPr>
        <w:tabs>
          <w:tab w:val="num" w:pos="4932"/>
        </w:tabs>
        <w:ind w:left="4932" w:hanging="360"/>
      </w:pPr>
      <w:rPr>
        <w:rFonts w:ascii="Wingdings" w:hAnsi="Wingdings" w:hint="default"/>
      </w:rPr>
    </w:lvl>
    <w:lvl w:ilvl="3" w:tplc="04090001" w:tentative="1">
      <w:start w:val="1"/>
      <w:numFmt w:val="bullet"/>
      <w:lvlText w:val=""/>
      <w:lvlJc w:val="left"/>
      <w:pPr>
        <w:tabs>
          <w:tab w:val="num" w:pos="5652"/>
        </w:tabs>
        <w:ind w:left="5652" w:hanging="360"/>
      </w:pPr>
      <w:rPr>
        <w:rFonts w:ascii="Symbol" w:hAnsi="Symbol" w:hint="default"/>
      </w:rPr>
    </w:lvl>
    <w:lvl w:ilvl="4" w:tplc="04090003" w:tentative="1">
      <w:start w:val="1"/>
      <w:numFmt w:val="bullet"/>
      <w:lvlText w:val="o"/>
      <w:lvlJc w:val="left"/>
      <w:pPr>
        <w:tabs>
          <w:tab w:val="num" w:pos="6372"/>
        </w:tabs>
        <w:ind w:left="6372" w:hanging="360"/>
      </w:pPr>
      <w:rPr>
        <w:rFonts w:ascii="Courier New" w:hAnsi="Courier New" w:cs="Courier New" w:hint="default"/>
      </w:rPr>
    </w:lvl>
    <w:lvl w:ilvl="5" w:tplc="04090005" w:tentative="1">
      <w:start w:val="1"/>
      <w:numFmt w:val="bullet"/>
      <w:lvlText w:val=""/>
      <w:lvlJc w:val="left"/>
      <w:pPr>
        <w:tabs>
          <w:tab w:val="num" w:pos="7092"/>
        </w:tabs>
        <w:ind w:left="7092" w:hanging="360"/>
      </w:pPr>
      <w:rPr>
        <w:rFonts w:ascii="Wingdings" w:hAnsi="Wingdings" w:hint="default"/>
      </w:rPr>
    </w:lvl>
    <w:lvl w:ilvl="6" w:tplc="04090001" w:tentative="1">
      <w:start w:val="1"/>
      <w:numFmt w:val="bullet"/>
      <w:lvlText w:val=""/>
      <w:lvlJc w:val="left"/>
      <w:pPr>
        <w:tabs>
          <w:tab w:val="num" w:pos="7812"/>
        </w:tabs>
        <w:ind w:left="7812" w:hanging="360"/>
      </w:pPr>
      <w:rPr>
        <w:rFonts w:ascii="Symbol" w:hAnsi="Symbol" w:hint="default"/>
      </w:rPr>
    </w:lvl>
    <w:lvl w:ilvl="7" w:tplc="04090003" w:tentative="1">
      <w:start w:val="1"/>
      <w:numFmt w:val="bullet"/>
      <w:lvlText w:val="o"/>
      <w:lvlJc w:val="left"/>
      <w:pPr>
        <w:tabs>
          <w:tab w:val="num" w:pos="8532"/>
        </w:tabs>
        <w:ind w:left="8532" w:hanging="360"/>
      </w:pPr>
      <w:rPr>
        <w:rFonts w:ascii="Courier New" w:hAnsi="Courier New" w:cs="Courier New" w:hint="default"/>
      </w:rPr>
    </w:lvl>
    <w:lvl w:ilvl="8" w:tplc="04090005" w:tentative="1">
      <w:start w:val="1"/>
      <w:numFmt w:val="bullet"/>
      <w:lvlText w:val=""/>
      <w:lvlJc w:val="left"/>
      <w:pPr>
        <w:tabs>
          <w:tab w:val="num" w:pos="9252"/>
        </w:tabs>
        <w:ind w:left="9252" w:hanging="360"/>
      </w:pPr>
      <w:rPr>
        <w:rFonts w:ascii="Wingdings" w:hAnsi="Wingdings" w:hint="default"/>
      </w:rPr>
    </w:lvl>
  </w:abstractNum>
  <w:abstractNum w:abstractNumId="23" w15:restartNumberingAfterBreak="0">
    <w:nsid w:val="4E7349AD"/>
    <w:multiLevelType w:val="hybridMultilevel"/>
    <w:tmpl w:val="22904B36"/>
    <w:lvl w:ilvl="0" w:tplc="033EBD28">
      <w:start w:val="2"/>
      <w:numFmt w:val="bullet"/>
      <w:lvlText w:val="-"/>
      <w:lvlJc w:val="left"/>
      <w:pPr>
        <w:ind w:left="2628" w:hanging="360"/>
      </w:pPr>
      <w:rPr>
        <w:rFonts w:ascii="Times New Roman" w:eastAsia="Times New Roman" w:hAnsi="Times New Roman" w:cs="Times New Roman" w:hint="default"/>
      </w:rPr>
    </w:lvl>
    <w:lvl w:ilvl="1" w:tplc="040C0003" w:tentative="1">
      <w:start w:val="1"/>
      <w:numFmt w:val="bullet"/>
      <w:lvlText w:val="o"/>
      <w:lvlJc w:val="left"/>
      <w:pPr>
        <w:ind w:left="3348" w:hanging="360"/>
      </w:pPr>
      <w:rPr>
        <w:rFonts w:ascii="Courier New" w:hAnsi="Courier New" w:cs="Courier New" w:hint="default"/>
      </w:rPr>
    </w:lvl>
    <w:lvl w:ilvl="2" w:tplc="040C0005" w:tentative="1">
      <w:start w:val="1"/>
      <w:numFmt w:val="bullet"/>
      <w:lvlText w:val=""/>
      <w:lvlJc w:val="left"/>
      <w:pPr>
        <w:ind w:left="4068" w:hanging="360"/>
      </w:pPr>
      <w:rPr>
        <w:rFonts w:ascii="Wingdings" w:hAnsi="Wingdings" w:hint="default"/>
      </w:rPr>
    </w:lvl>
    <w:lvl w:ilvl="3" w:tplc="040C0001" w:tentative="1">
      <w:start w:val="1"/>
      <w:numFmt w:val="bullet"/>
      <w:lvlText w:val=""/>
      <w:lvlJc w:val="left"/>
      <w:pPr>
        <w:ind w:left="4788" w:hanging="360"/>
      </w:pPr>
      <w:rPr>
        <w:rFonts w:ascii="Symbol" w:hAnsi="Symbol" w:hint="default"/>
      </w:rPr>
    </w:lvl>
    <w:lvl w:ilvl="4" w:tplc="040C0003" w:tentative="1">
      <w:start w:val="1"/>
      <w:numFmt w:val="bullet"/>
      <w:lvlText w:val="o"/>
      <w:lvlJc w:val="left"/>
      <w:pPr>
        <w:ind w:left="5508" w:hanging="360"/>
      </w:pPr>
      <w:rPr>
        <w:rFonts w:ascii="Courier New" w:hAnsi="Courier New" w:cs="Courier New" w:hint="default"/>
      </w:rPr>
    </w:lvl>
    <w:lvl w:ilvl="5" w:tplc="040C0005" w:tentative="1">
      <w:start w:val="1"/>
      <w:numFmt w:val="bullet"/>
      <w:lvlText w:val=""/>
      <w:lvlJc w:val="left"/>
      <w:pPr>
        <w:ind w:left="6228" w:hanging="360"/>
      </w:pPr>
      <w:rPr>
        <w:rFonts w:ascii="Wingdings" w:hAnsi="Wingdings" w:hint="default"/>
      </w:rPr>
    </w:lvl>
    <w:lvl w:ilvl="6" w:tplc="040C0001" w:tentative="1">
      <w:start w:val="1"/>
      <w:numFmt w:val="bullet"/>
      <w:lvlText w:val=""/>
      <w:lvlJc w:val="left"/>
      <w:pPr>
        <w:ind w:left="6948" w:hanging="360"/>
      </w:pPr>
      <w:rPr>
        <w:rFonts w:ascii="Symbol" w:hAnsi="Symbol" w:hint="default"/>
      </w:rPr>
    </w:lvl>
    <w:lvl w:ilvl="7" w:tplc="040C0003" w:tentative="1">
      <w:start w:val="1"/>
      <w:numFmt w:val="bullet"/>
      <w:lvlText w:val="o"/>
      <w:lvlJc w:val="left"/>
      <w:pPr>
        <w:ind w:left="7668" w:hanging="360"/>
      </w:pPr>
      <w:rPr>
        <w:rFonts w:ascii="Courier New" w:hAnsi="Courier New" w:cs="Courier New" w:hint="default"/>
      </w:rPr>
    </w:lvl>
    <w:lvl w:ilvl="8" w:tplc="040C0005" w:tentative="1">
      <w:start w:val="1"/>
      <w:numFmt w:val="bullet"/>
      <w:lvlText w:val=""/>
      <w:lvlJc w:val="left"/>
      <w:pPr>
        <w:ind w:left="8388" w:hanging="360"/>
      </w:pPr>
      <w:rPr>
        <w:rFonts w:ascii="Wingdings" w:hAnsi="Wingdings" w:hint="default"/>
      </w:rPr>
    </w:lvl>
  </w:abstractNum>
  <w:abstractNum w:abstractNumId="24" w15:restartNumberingAfterBreak="0">
    <w:nsid w:val="4F830C53"/>
    <w:multiLevelType w:val="multilevel"/>
    <w:tmpl w:val="E81E5734"/>
    <w:lvl w:ilvl="0">
      <w:start w:val="1"/>
      <w:numFmt w:val="decimal"/>
      <w:lvlText w:val="%1."/>
      <w:lvlJc w:val="left"/>
      <w:pPr>
        <w:ind w:left="576" w:hanging="576"/>
      </w:pPr>
      <w:rPr>
        <w:rFonts w:hint="default"/>
      </w:rPr>
    </w:lvl>
    <w:lvl w:ilvl="1">
      <w:start w:val="1"/>
      <w:numFmt w:val="decimal"/>
      <w:lvlText w:val="%1.%2."/>
      <w:lvlJc w:val="left"/>
      <w:pPr>
        <w:ind w:left="1710" w:hanging="576"/>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25" w15:restartNumberingAfterBreak="0">
    <w:nsid w:val="4FE55BFF"/>
    <w:multiLevelType w:val="hybridMultilevel"/>
    <w:tmpl w:val="2550E42E"/>
    <w:lvl w:ilvl="0" w:tplc="4DFC55B4">
      <w:start w:val="1"/>
      <w:numFmt w:val="bullet"/>
      <w:lvlText w:val="•"/>
      <w:lvlJc w:val="left"/>
      <w:pPr>
        <w:tabs>
          <w:tab w:val="num" w:pos="720"/>
        </w:tabs>
        <w:ind w:left="720" w:hanging="360"/>
      </w:pPr>
      <w:rPr>
        <w:rFonts w:ascii="Arial" w:hAnsi="Arial" w:hint="default"/>
      </w:rPr>
    </w:lvl>
    <w:lvl w:ilvl="1" w:tplc="61CC5C9A" w:tentative="1">
      <w:start w:val="1"/>
      <w:numFmt w:val="bullet"/>
      <w:lvlText w:val="•"/>
      <w:lvlJc w:val="left"/>
      <w:pPr>
        <w:tabs>
          <w:tab w:val="num" w:pos="1440"/>
        </w:tabs>
        <w:ind w:left="1440" w:hanging="360"/>
      </w:pPr>
      <w:rPr>
        <w:rFonts w:ascii="Arial" w:hAnsi="Arial" w:hint="default"/>
      </w:rPr>
    </w:lvl>
    <w:lvl w:ilvl="2" w:tplc="099048FC" w:tentative="1">
      <w:start w:val="1"/>
      <w:numFmt w:val="bullet"/>
      <w:lvlText w:val="•"/>
      <w:lvlJc w:val="left"/>
      <w:pPr>
        <w:tabs>
          <w:tab w:val="num" w:pos="2160"/>
        </w:tabs>
        <w:ind w:left="2160" w:hanging="360"/>
      </w:pPr>
      <w:rPr>
        <w:rFonts w:ascii="Arial" w:hAnsi="Arial" w:hint="default"/>
      </w:rPr>
    </w:lvl>
    <w:lvl w:ilvl="3" w:tplc="726AB744" w:tentative="1">
      <w:start w:val="1"/>
      <w:numFmt w:val="bullet"/>
      <w:lvlText w:val="•"/>
      <w:lvlJc w:val="left"/>
      <w:pPr>
        <w:tabs>
          <w:tab w:val="num" w:pos="2880"/>
        </w:tabs>
        <w:ind w:left="2880" w:hanging="360"/>
      </w:pPr>
      <w:rPr>
        <w:rFonts w:ascii="Arial" w:hAnsi="Arial" w:hint="default"/>
      </w:rPr>
    </w:lvl>
    <w:lvl w:ilvl="4" w:tplc="5218B5D8" w:tentative="1">
      <w:start w:val="1"/>
      <w:numFmt w:val="bullet"/>
      <w:lvlText w:val="•"/>
      <w:lvlJc w:val="left"/>
      <w:pPr>
        <w:tabs>
          <w:tab w:val="num" w:pos="3600"/>
        </w:tabs>
        <w:ind w:left="3600" w:hanging="360"/>
      </w:pPr>
      <w:rPr>
        <w:rFonts w:ascii="Arial" w:hAnsi="Arial" w:hint="default"/>
      </w:rPr>
    </w:lvl>
    <w:lvl w:ilvl="5" w:tplc="BD74B0BA" w:tentative="1">
      <w:start w:val="1"/>
      <w:numFmt w:val="bullet"/>
      <w:lvlText w:val="•"/>
      <w:lvlJc w:val="left"/>
      <w:pPr>
        <w:tabs>
          <w:tab w:val="num" w:pos="4320"/>
        </w:tabs>
        <w:ind w:left="4320" w:hanging="360"/>
      </w:pPr>
      <w:rPr>
        <w:rFonts w:ascii="Arial" w:hAnsi="Arial" w:hint="default"/>
      </w:rPr>
    </w:lvl>
    <w:lvl w:ilvl="6" w:tplc="729EAA3C" w:tentative="1">
      <w:start w:val="1"/>
      <w:numFmt w:val="bullet"/>
      <w:lvlText w:val="•"/>
      <w:lvlJc w:val="left"/>
      <w:pPr>
        <w:tabs>
          <w:tab w:val="num" w:pos="5040"/>
        </w:tabs>
        <w:ind w:left="5040" w:hanging="360"/>
      </w:pPr>
      <w:rPr>
        <w:rFonts w:ascii="Arial" w:hAnsi="Arial" w:hint="default"/>
      </w:rPr>
    </w:lvl>
    <w:lvl w:ilvl="7" w:tplc="4DE498C2" w:tentative="1">
      <w:start w:val="1"/>
      <w:numFmt w:val="bullet"/>
      <w:lvlText w:val="•"/>
      <w:lvlJc w:val="left"/>
      <w:pPr>
        <w:tabs>
          <w:tab w:val="num" w:pos="5760"/>
        </w:tabs>
        <w:ind w:left="5760" w:hanging="360"/>
      </w:pPr>
      <w:rPr>
        <w:rFonts w:ascii="Arial" w:hAnsi="Arial" w:hint="default"/>
      </w:rPr>
    </w:lvl>
    <w:lvl w:ilvl="8" w:tplc="B5727D3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16145AF"/>
    <w:multiLevelType w:val="hybridMultilevel"/>
    <w:tmpl w:val="5B10ECC6"/>
    <w:lvl w:ilvl="0" w:tplc="69B235B8">
      <w:start w:val="1"/>
      <w:numFmt w:val="upperRoman"/>
      <w:lvlText w:val="%1."/>
      <w:lvlJc w:val="left"/>
      <w:pPr>
        <w:ind w:left="1855" w:hanging="720"/>
      </w:pPr>
      <w:rPr>
        <w:rFonts w:hint="default"/>
      </w:rPr>
    </w:lvl>
    <w:lvl w:ilvl="1" w:tplc="08090019" w:tentative="1">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27" w15:restartNumberingAfterBreak="0">
    <w:nsid w:val="526B0ED7"/>
    <w:multiLevelType w:val="hybridMultilevel"/>
    <w:tmpl w:val="24B47272"/>
    <w:lvl w:ilvl="0" w:tplc="0636B0B4">
      <w:start w:val="1"/>
      <w:numFmt w:val="bullet"/>
      <w:lvlText w:val=""/>
      <w:lvlJc w:val="left"/>
      <w:pPr>
        <w:ind w:left="3575" w:hanging="360"/>
      </w:pPr>
      <w:rPr>
        <w:rFonts w:ascii="Symbol" w:hAnsi="Symbol" w:hint="default"/>
        <w:b w:val="0"/>
        <w:strike w:val="0"/>
      </w:rPr>
    </w:lvl>
    <w:lvl w:ilvl="1" w:tplc="040C0003" w:tentative="1">
      <w:start w:val="1"/>
      <w:numFmt w:val="bullet"/>
      <w:lvlText w:val="o"/>
      <w:lvlJc w:val="left"/>
      <w:pPr>
        <w:ind w:left="4295" w:hanging="360"/>
      </w:pPr>
      <w:rPr>
        <w:rFonts w:ascii="Courier New" w:hAnsi="Courier New" w:cs="Courier New" w:hint="default"/>
      </w:rPr>
    </w:lvl>
    <w:lvl w:ilvl="2" w:tplc="040C0005" w:tentative="1">
      <w:start w:val="1"/>
      <w:numFmt w:val="bullet"/>
      <w:lvlText w:val=""/>
      <w:lvlJc w:val="left"/>
      <w:pPr>
        <w:ind w:left="5015" w:hanging="360"/>
      </w:pPr>
      <w:rPr>
        <w:rFonts w:ascii="Wingdings" w:hAnsi="Wingdings" w:hint="default"/>
      </w:rPr>
    </w:lvl>
    <w:lvl w:ilvl="3" w:tplc="040C0001" w:tentative="1">
      <w:start w:val="1"/>
      <w:numFmt w:val="bullet"/>
      <w:lvlText w:val=""/>
      <w:lvlJc w:val="left"/>
      <w:pPr>
        <w:ind w:left="5735" w:hanging="360"/>
      </w:pPr>
      <w:rPr>
        <w:rFonts w:ascii="Symbol" w:hAnsi="Symbol" w:hint="default"/>
      </w:rPr>
    </w:lvl>
    <w:lvl w:ilvl="4" w:tplc="040C0003" w:tentative="1">
      <w:start w:val="1"/>
      <w:numFmt w:val="bullet"/>
      <w:lvlText w:val="o"/>
      <w:lvlJc w:val="left"/>
      <w:pPr>
        <w:ind w:left="6455" w:hanging="360"/>
      </w:pPr>
      <w:rPr>
        <w:rFonts w:ascii="Courier New" w:hAnsi="Courier New" w:cs="Courier New" w:hint="default"/>
      </w:rPr>
    </w:lvl>
    <w:lvl w:ilvl="5" w:tplc="040C0005" w:tentative="1">
      <w:start w:val="1"/>
      <w:numFmt w:val="bullet"/>
      <w:lvlText w:val=""/>
      <w:lvlJc w:val="left"/>
      <w:pPr>
        <w:ind w:left="7175" w:hanging="360"/>
      </w:pPr>
      <w:rPr>
        <w:rFonts w:ascii="Wingdings" w:hAnsi="Wingdings" w:hint="default"/>
      </w:rPr>
    </w:lvl>
    <w:lvl w:ilvl="6" w:tplc="040C0001" w:tentative="1">
      <w:start w:val="1"/>
      <w:numFmt w:val="bullet"/>
      <w:lvlText w:val=""/>
      <w:lvlJc w:val="left"/>
      <w:pPr>
        <w:ind w:left="7895" w:hanging="360"/>
      </w:pPr>
      <w:rPr>
        <w:rFonts w:ascii="Symbol" w:hAnsi="Symbol" w:hint="default"/>
      </w:rPr>
    </w:lvl>
    <w:lvl w:ilvl="7" w:tplc="040C0003" w:tentative="1">
      <w:start w:val="1"/>
      <w:numFmt w:val="bullet"/>
      <w:lvlText w:val="o"/>
      <w:lvlJc w:val="left"/>
      <w:pPr>
        <w:ind w:left="8615" w:hanging="360"/>
      </w:pPr>
      <w:rPr>
        <w:rFonts w:ascii="Courier New" w:hAnsi="Courier New" w:cs="Courier New" w:hint="default"/>
      </w:rPr>
    </w:lvl>
    <w:lvl w:ilvl="8" w:tplc="040C0005" w:tentative="1">
      <w:start w:val="1"/>
      <w:numFmt w:val="bullet"/>
      <w:lvlText w:val=""/>
      <w:lvlJc w:val="left"/>
      <w:pPr>
        <w:ind w:left="9335" w:hanging="360"/>
      </w:pPr>
      <w:rPr>
        <w:rFonts w:ascii="Wingdings" w:hAnsi="Wingdings" w:hint="default"/>
      </w:rPr>
    </w:lvl>
  </w:abstractNum>
  <w:abstractNum w:abstractNumId="28" w15:restartNumberingAfterBreak="0">
    <w:nsid w:val="60253BF5"/>
    <w:multiLevelType w:val="hybridMultilevel"/>
    <w:tmpl w:val="D4C883B4"/>
    <w:lvl w:ilvl="0" w:tplc="0E2E677C">
      <w:start w:val="1"/>
      <w:numFmt w:val="decimal"/>
      <w:lvlText w:val="%1."/>
      <w:lvlJc w:val="left"/>
      <w:pPr>
        <w:tabs>
          <w:tab w:val="num" w:pos="720"/>
        </w:tabs>
        <w:ind w:left="720" w:hanging="360"/>
      </w:pPr>
    </w:lvl>
    <w:lvl w:ilvl="1" w:tplc="84C6159E" w:tentative="1">
      <w:start w:val="1"/>
      <w:numFmt w:val="decimal"/>
      <w:lvlText w:val="%2."/>
      <w:lvlJc w:val="left"/>
      <w:pPr>
        <w:tabs>
          <w:tab w:val="num" w:pos="1440"/>
        </w:tabs>
        <w:ind w:left="1440" w:hanging="360"/>
      </w:pPr>
    </w:lvl>
    <w:lvl w:ilvl="2" w:tplc="C8D078EA" w:tentative="1">
      <w:start w:val="1"/>
      <w:numFmt w:val="decimal"/>
      <w:lvlText w:val="%3."/>
      <w:lvlJc w:val="left"/>
      <w:pPr>
        <w:tabs>
          <w:tab w:val="num" w:pos="2160"/>
        </w:tabs>
        <w:ind w:left="2160" w:hanging="360"/>
      </w:pPr>
    </w:lvl>
    <w:lvl w:ilvl="3" w:tplc="22C8CF1E" w:tentative="1">
      <w:start w:val="1"/>
      <w:numFmt w:val="decimal"/>
      <w:lvlText w:val="%4."/>
      <w:lvlJc w:val="left"/>
      <w:pPr>
        <w:tabs>
          <w:tab w:val="num" w:pos="2880"/>
        </w:tabs>
        <w:ind w:left="2880" w:hanging="360"/>
      </w:pPr>
    </w:lvl>
    <w:lvl w:ilvl="4" w:tplc="3B20CB2C" w:tentative="1">
      <w:start w:val="1"/>
      <w:numFmt w:val="decimal"/>
      <w:lvlText w:val="%5."/>
      <w:lvlJc w:val="left"/>
      <w:pPr>
        <w:tabs>
          <w:tab w:val="num" w:pos="3600"/>
        </w:tabs>
        <w:ind w:left="3600" w:hanging="360"/>
      </w:pPr>
    </w:lvl>
    <w:lvl w:ilvl="5" w:tplc="F5A45D70" w:tentative="1">
      <w:start w:val="1"/>
      <w:numFmt w:val="decimal"/>
      <w:lvlText w:val="%6."/>
      <w:lvlJc w:val="left"/>
      <w:pPr>
        <w:tabs>
          <w:tab w:val="num" w:pos="4320"/>
        </w:tabs>
        <w:ind w:left="4320" w:hanging="360"/>
      </w:pPr>
    </w:lvl>
    <w:lvl w:ilvl="6" w:tplc="E9A0376A" w:tentative="1">
      <w:start w:val="1"/>
      <w:numFmt w:val="decimal"/>
      <w:lvlText w:val="%7."/>
      <w:lvlJc w:val="left"/>
      <w:pPr>
        <w:tabs>
          <w:tab w:val="num" w:pos="5040"/>
        </w:tabs>
        <w:ind w:left="5040" w:hanging="360"/>
      </w:pPr>
    </w:lvl>
    <w:lvl w:ilvl="7" w:tplc="563832FE" w:tentative="1">
      <w:start w:val="1"/>
      <w:numFmt w:val="decimal"/>
      <w:lvlText w:val="%8."/>
      <w:lvlJc w:val="left"/>
      <w:pPr>
        <w:tabs>
          <w:tab w:val="num" w:pos="5760"/>
        </w:tabs>
        <w:ind w:left="5760" w:hanging="360"/>
      </w:pPr>
    </w:lvl>
    <w:lvl w:ilvl="8" w:tplc="82C66BAC" w:tentative="1">
      <w:start w:val="1"/>
      <w:numFmt w:val="decimal"/>
      <w:lvlText w:val="%9."/>
      <w:lvlJc w:val="left"/>
      <w:pPr>
        <w:tabs>
          <w:tab w:val="num" w:pos="6480"/>
        </w:tabs>
        <w:ind w:left="6480" w:hanging="360"/>
      </w:pPr>
    </w:lvl>
  </w:abstractNum>
  <w:abstractNum w:abstractNumId="29"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0"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9EE0D13"/>
    <w:multiLevelType w:val="hybridMultilevel"/>
    <w:tmpl w:val="3C68E2B2"/>
    <w:lvl w:ilvl="0" w:tplc="51D25A2A">
      <w:start w:val="1"/>
      <w:numFmt w:val="bullet"/>
      <w:lvlText w:val=""/>
      <w:lvlJc w:val="left"/>
      <w:pPr>
        <w:ind w:left="3575" w:hanging="360"/>
      </w:pPr>
      <w:rPr>
        <w:rFonts w:ascii="Symbol" w:hAnsi="Symbol" w:hint="default"/>
        <w:b w:val="0"/>
      </w:rPr>
    </w:lvl>
    <w:lvl w:ilvl="1" w:tplc="040C0003" w:tentative="1">
      <w:start w:val="1"/>
      <w:numFmt w:val="bullet"/>
      <w:lvlText w:val="o"/>
      <w:lvlJc w:val="left"/>
      <w:pPr>
        <w:ind w:left="4295" w:hanging="360"/>
      </w:pPr>
      <w:rPr>
        <w:rFonts w:ascii="Courier New" w:hAnsi="Courier New" w:cs="Courier New" w:hint="default"/>
      </w:rPr>
    </w:lvl>
    <w:lvl w:ilvl="2" w:tplc="040C0005" w:tentative="1">
      <w:start w:val="1"/>
      <w:numFmt w:val="bullet"/>
      <w:lvlText w:val=""/>
      <w:lvlJc w:val="left"/>
      <w:pPr>
        <w:ind w:left="5015" w:hanging="360"/>
      </w:pPr>
      <w:rPr>
        <w:rFonts w:ascii="Wingdings" w:hAnsi="Wingdings" w:hint="default"/>
      </w:rPr>
    </w:lvl>
    <w:lvl w:ilvl="3" w:tplc="040C0001" w:tentative="1">
      <w:start w:val="1"/>
      <w:numFmt w:val="bullet"/>
      <w:lvlText w:val=""/>
      <w:lvlJc w:val="left"/>
      <w:pPr>
        <w:ind w:left="5735" w:hanging="360"/>
      </w:pPr>
      <w:rPr>
        <w:rFonts w:ascii="Symbol" w:hAnsi="Symbol" w:hint="default"/>
      </w:rPr>
    </w:lvl>
    <w:lvl w:ilvl="4" w:tplc="040C0003" w:tentative="1">
      <w:start w:val="1"/>
      <w:numFmt w:val="bullet"/>
      <w:lvlText w:val="o"/>
      <w:lvlJc w:val="left"/>
      <w:pPr>
        <w:ind w:left="6455" w:hanging="360"/>
      </w:pPr>
      <w:rPr>
        <w:rFonts w:ascii="Courier New" w:hAnsi="Courier New" w:cs="Courier New" w:hint="default"/>
      </w:rPr>
    </w:lvl>
    <w:lvl w:ilvl="5" w:tplc="040C0005" w:tentative="1">
      <w:start w:val="1"/>
      <w:numFmt w:val="bullet"/>
      <w:lvlText w:val=""/>
      <w:lvlJc w:val="left"/>
      <w:pPr>
        <w:ind w:left="7175" w:hanging="360"/>
      </w:pPr>
      <w:rPr>
        <w:rFonts w:ascii="Wingdings" w:hAnsi="Wingdings" w:hint="default"/>
      </w:rPr>
    </w:lvl>
    <w:lvl w:ilvl="6" w:tplc="040C0001" w:tentative="1">
      <w:start w:val="1"/>
      <w:numFmt w:val="bullet"/>
      <w:lvlText w:val=""/>
      <w:lvlJc w:val="left"/>
      <w:pPr>
        <w:ind w:left="7895" w:hanging="360"/>
      </w:pPr>
      <w:rPr>
        <w:rFonts w:ascii="Symbol" w:hAnsi="Symbol" w:hint="default"/>
      </w:rPr>
    </w:lvl>
    <w:lvl w:ilvl="7" w:tplc="040C0003" w:tentative="1">
      <w:start w:val="1"/>
      <w:numFmt w:val="bullet"/>
      <w:lvlText w:val="o"/>
      <w:lvlJc w:val="left"/>
      <w:pPr>
        <w:ind w:left="8615" w:hanging="360"/>
      </w:pPr>
      <w:rPr>
        <w:rFonts w:ascii="Courier New" w:hAnsi="Courier New" w:cs="Courier New" w:hint="default"/>
      </w:rPr>
    </w:lvl>
    <w:lvl w:ilvl="8" w:tplc="040C0005" w:tentative="1">
      <w:start w:val="1"/>
      <w:numFmt w:val="bullet"/>
      <w:lvlText w:val=""/>
      <w:lvlJc w:val="left"/>
      <w:pPr>
        <w:ind w:left="9335" w:hanging="360"/>
      </w:pPr>
      <w:rPr>
        <w:rFonts w:ascii="Wingdings" w:hAnsi="Wingdings" w:hint="default"/>
      </w:rPr>
    </w:lvl>
  </w:abstractNum>
  <w:abstractNum w:abstractNumId="32" w15:restartNumberingAfterBreak="0">
    <w:nsid w:val="6A434DAB"/>
    <w:multiLevelType w:val="hybridMultilevel"/>
    <w:tmpl w:val="A7866236"/>
    <w:lvl w:ilvl="0" w:tplc="04090001">
      <w:start w:val="1"/>
      <w:numFmt w:val="bullet"/>
      <w:lvlText w:val=""/>
      <w:lvlJc w:val="left"/>
      <w:pPr>
        <w:ind w:left="3555" w:hanging="360"/>
      </w:pPr>
      <w:rPr>
        <w:rFonts w:ascii="Symbol" w:hAnsi="Symbol" w:hint="default"/>
      </w:rPr>
    </w:lvl>
    <w:lvl w:ilvl="1" w:tplc="04090003" w:tentative="1">
      <w:start w:val="1"/>
      <w:numFmt w:val="bullet"/>
      <w:lvlText w:val="o"/>
      <w:lvlJc w:val="left"/>
      <w:pPr>
        <w:ind w:left="4275" w:hanging="360"/>
      </w:pPr>
      <w:rPr>
        <w:rFonts w:ascii="Courier New" w:hAnsi="Courier New" w:cs="Courier New" w:hint="default"/>
      </w:rPr>
    </w:lvl>
    <w:lvl w:ilvl="2" w:tplc="04090005" w:tentative="1">
      <w:start w:val="1"/>
      <w:numFmt w:val="bullet"/>
      <w:lvlText w:val=""/>
      <w:lvlJc w:val="left"/>
      <w:pPr>
        <w:ind w:left="4995" w:hanging="360"/>
      </w:pPr>
      <w:rPr>
        <w:rFonts w:ascii="Wingdings" w:hAnsi="Wingdings" w:hint="default"/>
      </w:rPr>
    </w:lvl>
    <w:lvl w:ilvl="3" w:tplc="04090001" w:tentative="1">
      <w:start w:val="1"/>
      <w:numFmt w:val="bullet"/>
      <w:lvlText w:val=""/>
      <w:lvlJc w:val="left"/>
      <w:pPr>
        <w:ind w:left="5715" w:hanging="360"/>
      </w:pPr>
      <w:rPr>
        <w:rFonts w:ascii="Symbol" w:hAnsi="Symbol" w:hint="default"/>
      </w:rPr>
    </w:lvl>
    <w:lvl w:ilvl="4" w:tplc="04090003" w:tentative="1">
      <w:start w:val="1"/>
      <w:numFmt w:val="bullet"/>
      <w:lvlText w:val="o"/>
      <w:lvlJc w:val="left"/>
      <w:pPr>
        <w:ind w:left="6435" w:hanging="360"/>
      </w:pPr>
      <w:rPr>
        <w:rFonts w:ascii="Courier New" w:hAnsi="Courier New" w:cs="Courier New" w:hint="default"/>
      </w:rPr>
    </w:lvl>
    <w:lvl w:ilvl="5" w:tplc="04090005" w:tentative="1">
      <w:start w:val="1"/>
      <w:numFmt w:val="bullet"/>
      <w:lvlText w:val=""/>
      <w:lvlJc w:val="left"/>
      <w:pPr>
        <w:ind w:left="7155" w:hanging="360"/>
      </w:pPr>
      <w:rPr>
        <w:rFonts w:ascii="Wingdings" w:hAnsi="Wingdings" w:hint="default"/>
      </w:rPr>
    </w:lvl>
    <w:lvl w:ilvl="6" w:tplc="04090001" w:tentative="1">
      <w:start w:val="1"/>
      <w:numFmt w:val="bullet"/>
      <w:lvlText w:val=""/>
      <w:lvlJc w:val="left"/>
      <w:pPr>
        <w:ind w:left="7875" w:hanging="360"/>
      </w:pPr>
      <w:rPr>
        <w:rFonts w:ascii="Symbol" w:hAnsi="Symbol" w:hint="default"/>
      </w:rPr>
    </w:lvl>
    <w:lvl w:ilvl="7" w:tplc="04090003" w:tentative="1">
      <w:start w:val="1"/>
      <w:numFmt w:val="bullet"/>
      <w:lvlText w:val="o"/>
      <w:lvlJc w:val="left"/>
      <w:pPr>
        <w:ind w:left="8595" w:hanging="360"/>
      </w:pPr>
      <w:rPr>
        <w:rFonts w:ascii="Courier New" w:hAnsi="Courier New" w:cs="Courier New" w:hint="default"/>
      </w:rPr>
    </w:lvl>
    <w:lvl w:ilvl="8" w:tplc="04090005" w:tentative="1">
      <w:start w:val="1"/>
      <w:numFmt w:val="bullet"/>
      <w:lvlText w:val=""/>
      <w:lvlJc w:val="left"/>
      <w:pPr>
        <w:ind w:left="9315" w:hanging="360"/>
      </w:pPr>
      <w:rPr>
        <w:rFonts w:ascii="Wingdings" w:hAnsi="Wingdings" w:hint="default"/>
      </w:rPr>
    </w:lvl>
  </w:abstractNum>
  <w:abstractNum w:abstractNumId="33" w15:restartNumberingAfterBreak="0">
    <w:nsid w:val="71DE2D31"/>
    <w:multiLevelType w:val="hybridMultilevel"/>
    <w:tmpl w:val="BC86E1B6"/>
    <w:lvl w:ilvl="0" w:tplc="C42A2F6C">
      <w:start w:val="1"/>
      <w:numFmt w:val="decimal"/>
      <w:lvlText w:val="%1."/>
      <w:lvlJc w:val="left"/>
      <w:pPr>
        <w:tabs>
          <w:tab w:val="num" w:pos="1494"/>
        </w:tabs>
        <w:ind w:left="1494" w:hanging="360"/>
      </w:pPr>
    </w:lvl>
    <w:lvl w:ilvl="1" w:tplc="8EA00C16" w:tentative="1">
      <w:start w:val="1"/>
      <w:numFmt w:val="decimal"/>
      <w:lvlText w:val="%2."/>
      <w:lvlJc w:val="left"/>
      <w:pPr>
        <w:tabs>
          <w:tab w:val="num" w:pos="2214"/>
        </w:tabs>
        <w:ind w:left="2214" w:hanging="360"/>
      </w:pPr>
    </w:lvl>
    <w:lvl w:ilvl="2" w:tplc="E9BA0776" w:tentative="1">
      <w:start w:val="1"/>
      <w:numFmt w:val="decimal"/>
      <w:lvlText w:val="%3."/>
      <w:lvlJc w:val="left"/>
      <w:pPr>
        <w:tabs>
          <w:tab w:val="num" w:pos="2934"/>
        </w:tabs>
        <w:ind w:left="2934" w:hanging="360"/>
      </w:pPr>
    </w:lvl>
    <w:lvl w:ilvl="3" w:tplc="BCF0DED4" w:tentative="1">
      <w:start w:val="1"/>
      <w:numFmt w:val="decimal"/>
      <w:lvlText w:val="%4."/>
      <w:lvlJc w:val="left"/>
      <w:pPr>
        <w:tabs>
          <w:tab w:val="num" w:pos="3654"/>
        </w:tabs>
        <w:ind w:left="3654" w:hanging="360"/>
      </w:pPr>
    </w:lvl>
    <w:lvl w:ilvl="4" w:tplc="19C61E58" w:tentative="1">
      <w:start w:val="1"/>
      <w:numFmt w:val="decimal"/>
      <w:lvlText w:val="%5."/>
      <w:lvlJc w:val="left"/>
      <w:pPr>
        <w:tabs>
          <w:tab w:val="num" w:pos="4374"/>
        </w:tabs>
        <w:ind w:left="4374" w:hanging="360"/>
      </w:pPr>
    </w:lvl>
    <w:lvl w:ilvl="5" w:tplc="957E729E" w:tentative="1">
      <w:start w:val="1"/>
      <w:numFmt w:val="decimal"/>
      <w:lvlText w:val="%6."/>
      <w:lvlJc w:val="left"/>
      <w:pPr>
        <w:tabs>
          <w:tab w:val="num" w:pos="5094"/>
        </w:tabs>
        <w:ind w:left="5094" w:hanging="360"/>
      </w:pPr>
    </w:lvl>
    <w:lvl w:ilvl="6" w:tplc="9CE4461E" w:tentative="1">
      <w:start w:val="1"/>
      <w:numFmt w:val="decimal"/>
      <w:lvlText w:val="%7."/>
      <w:lvlJc w:val="left"/>
      <w:pPr>
        <w:tabs>
          <w:tab w:val="num" w:pos="5814"/>
        </w:tabs>
        <w:ind w:left="5814" w:hanging="360"/>
      </w:pPr>
    </w:lvl>
    <w:lvl w:ilvl="7" w:tplc="7A382ED0" w:tentative="1">
      <w:start w:val="1"/>
      <w:numFmt w:val="decimal"/>
      <w:lvlText w:val="%8."/>
      <w:lvlJc w:val="left"/>
      <w:pPr>
        <w:tabs>
          <w:tab w:val="num" w:pos="6534"/>
        </w:tabs>
        <w:ind w:left="6534" w:hanging="360"/>
      </w:pPr>
    </w:lvl>
    <w:lvl w:ilvl="8" w:tplc="298C6CAC" w:tentative="1">
      <w:start w:val="1"/>
      <w:numFmt w:val="decimal"/>
      <w:lvlText w:val="%9."/>
      <w:lvlJc w:val="left"/>
      <w:pPr>
        <w:tabs>
          <w:tab w:val="num" w:pos="7254"/>
        </w:tabs>
        <w:ind w:left="7254" w:hanging="360"/>
      </w:pPr>
    </w:lvl>
  </w:abstractNum>
  <w:abstractNum w:abstractNumId="34" w15:restartNumberingAfterBreak="0">
    <w:nsid w:val="72F97F22"/>
    <w:multiLevelType w:val="hybridMultilevel"/>
    <w:tmpl w:val="8E36302C"/>
    <w:lvl w:ilvl="0" w:tplc="F55EA580">
      <w:start w:val="1"/>
      <w:numFmt w:val="upperRoman"/>
      <w:lvlText w:val="%1."/>
      <w:lvlJc w:val="left"/>
      <w:pPr>
        <w:ind w:left="1364" w:hanging="72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5"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61C51EB"/>
    <w:multiLevelType w:val="hybridMultilevel"/>
    <w:tmpl w:val="B6D0CDD8"/>
    <w:lvl w:ilvl="0" w:tplc="731C9C18">
      <w:start w:val="1"/>
      <w:numFmt w:val="decimal"/>
      <w:lvlText w:val="%1."/>
      <w:lvlJc w:val="left"/>
      <w:pPr>
        <w:tabs>
          <w:tab w:val="num" w:pos="720"/>
        </w:tabs>
        <w:ind w:left="720" w:hanging="360"/>
      </w:pPr>
    </w:lvl>
    <w:lvl w:ilvl="1" w:tplc="ACF826AE" w:tentative="1">
      <w:start w:val="1"/>
      <w:numFmt w:val="decimal"/>
      <w:lvlText w:val="%2."/>
      <w:lvlJc w:val="left"/>
      <w:pPr>
        <w:tabs>
          <w:tab w:val="num" w:pos="1440"/>
        </w:tabs>
        <w:ind w:left="1440" w:hanging="360"/>
      </w:pPr>
    </w:lvl>
    <w:lvl w:ilvl="2" w:tplc="52A2A7EC" w:tentative="1">
      <w:start w:val="1"/>
      <w:numFmt w:val="decimal"/>
      <w:lvlText w:val="%3."/>
      <w:lvlJc w:val="left"/>
      <w:pPr>
        <w:tabs>
          <w:tab w:val="num" w:pos="2160"/>
        </w:tabs>
        <w:ind w:left="2160" w:hanging="360"/>
      </w:pPr>
    </w:lvl>
    <w:lvl w:ilvl="3" w:tplc="747640CA" w:tentative="1">
      <w:start w:val="1"/>
      <w:numFmt w:val="decimal"/>
      <w:lvlText w:val="%4."/>
      <w:lvlJc w:val="left"/>
      <w:pPr>
        <w:tabs>
          <w:tab w:val="num" w:pos="2880"/>
        </w:tabs>
        <w:ind w:left="2880" w:hanging="360"/>
      </w:pPr>
    </w:lvl>
    <w:lvl w:ilvl="4" w:tplc="EB7217A2" w:tentative="1">
      <w:start w:val="1"/>
      <w:numFmt w:val="decimal"/>
      <w:lvlText w:val="%5."/>
      <w:lvlJc w:val="left"/>
      <w:pPr>
        <w:tabs>
          <w:tab w:val="num" w:pos="3600"/>
        </w:tabs>
        <w:ind w:left="3600" w:hanging="360"/>
      </w:pPr>
    </w:lvl>
    <w:lvl w:ilvl="5" w:tplc="00121758" w:tentative="1">
      <w:start w:val="1"/>
      <w:numFmt w:val="decimal"/>
      <w:lvlText w:val="%6."/>
      <w:lvlJc w:val="left"/>
      <w:pPr>
        <w:tabs>
          <w:tab w:val="num" w:pos="4320"/>
        </w:tabs>
        <w:ind w:left="4320" w:hanging="360"/>
      </w:pPr>
    </w:lvl>
    <w:lvl w:ilvl="6" w:tplc="ED462BEC" w:tentative="1">
      <w:start w:val="1"/>
      <w:numFmt w:val="decimal"/>
      <w:lvlText w:val="%7."/>
      <w:lvlJc w:val="left"/>
      <w:pPr>
        <w:tabs>
          <w:tab w:val="num" w:pos="5040"/>
        </w:tabs>
        <w:ind w:left="5040" w:hanging="360"/>
      </w:pPr>
    </w:lvl>
    <w:lvl w:ilvl="7" w:tplc="60028C16" w:tentative="1">
      <w:start w:val="1"/>
      <w:numFmt w:val="decimal"/>
      <w:lvlText w:val="%8."/>
      <w:lvlJc w:val="left"/>
      <w:pPr>
        <w:tabs>
          <w:tab w:val="num" w:pos="5760"/>
        </w:tabs>
        <w:ind w:left="5760" w:hanging="360"/>
      </w:pPr>
    </w:lvl>
    <w:lvl w:ilvl="8" w:tplc="9614ECAE"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29"/>
  </w:num>
  <w:num w:numId="12">
    <w:abstractNumId w:val="13"/>
  </w:num>
  <w:num w:numId="13">
    <w:abstractNumId w:val="11"/>
  </w:num>
  <w:num w:numId="14">
    <w:abstractNumId w:val="30"/>
  </w:num>
  <w:num w:numId="15">
    <w:abstractNumId w:val="35"/>
  </w:num>
  <w:num w:numId="16">
    <w:abstractNumId w:val="10"/>
  </w:num>
  <w:num w:numId="17">
    <w:abstractNumId w:val="17"/>
  </w:num>
  <w:num w:numId="18">
    <w:abstractNumId w:val="26"/>
  </w:num>
  <w:num w:numId="19">
    <w:abstractNumId w:val="34"/>
  </w:num>
  <w:num w:numId="20">
    <w:abstractNumId w:val="20"/>
  </w:num>
  <w:num w:numId="21">
    <w:abstractNumId w:val="15"/>
  </w:num>
  <w:num w:numId="22">
    <w:abstractNumId w:val="22"/>
  </w:num>
  <w:num w:numId="23">
    <w:abstractNumId w:val="23"/>
  </w:num>
  <w:num w:numId="24">
    <w:abstractNumId w:val="32"/>
  </w:num>
  <w:num w:numId="25">
    <w:abstractNumId w:val="21"/>
  </w:num>
  <w:num w:numId="26">
    <w:abstractNumId w:val="16"/>
  </w:num>
  <w:num w:numId="27">
    <w:abstractNumId w:val="19"/>
  </w:num>
  <w:num w:numId="28">
    <w:abstractNumId w:val="14"/>
  </w:num>
  <w:num w:numId="29">
    <w:abstractNumId w:val="12"/>
  </w:num>
  <w:num w:numId="30">
    <w:abstractNumId w:val="31"/>
  </w:num>
  <w:num w:numId="31">
    <w:abstractNumId w:val="27"/>
  </w:num>
  <w:num w:numId="32">
    <w:abstractNumId w:val="24"/>
  </w:num>
  <w:num w:numId="33">
    <w:abstractNumId w:val="28"/>
  </w:num>
  <w:num w:numId="34">
    <w:abstractNumId w:val="33"/>
  </w:num>
  <w:num w:numId="35">
    <w:abstractNumId w:val="25"/>
  </w:num>
  <w:num w:numId="36">
    <w:abstractNumId w:val="36"/>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s-ES" w:vendorID="64" w:dllVersion="0" w:nlCheck="1" w:checkStyle="1"/>
  <w:activeWritingStyle w:appName="MSWord" w:lang="fr-FR" w:vendorID="64" w:dllVersion="0" w:nlCheck="1" w:checkStyle="1"/>
  <w:activeWritingStyle w:appName="MSWord" w:lang="fr-CH" w:vendorID="64" w:dllVersion="0" w:nlCheck="1" w:checkStyle="1"/>
  <w:activeWritingStyle w:appName="MSWord" w:lang="en-GB" w:vendorID="64" w:dllVersion="6" w:nlCheck="1" w:checkStyle="1"/>
  <w:activeWritingStyle w:appName="MSWord" w:lang="en-US" w:vendorID="64" w:dllVersion="6" w:nlCheck="1" w:checkStyle="1"/>
  <w:activeWritingStyle w:appName="MSWord" w:lang="en-TT" w:vendorID="64" w:dllVersion="6" w:nlCheck="1" w:checkStyle="0"/>
  <w:activeWritingStyle w:appName="MSWord" w:lang="nl-NL" w:vendorID="64" w:dllVersion="0" w:nlCheck="1" w:checkStyle="0"/>
  <w:activeWritingStyle w:appName="MSWord" w:lang="en-TT" w:vendorID="64" w:dllVersion="0" w:nlCheck="1" w:checkStyle="0"/>
  <w:activeWritingStyle w:appName="MSWord" w:lang="ja-JP" w:vendorID="64" w:dllVersion="6"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10241">
      <v:textbox inset="5.85pt,.7pt,5.85pt,.7pt"/>
    </o:shapedefaults>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752"/>
    <w:rsid w:val="00003819"/>
    <w:rsid w:val="00010F8B"/>
    <w:rsid w:val="00013BE3"/>
    <w:rsid w:val="00025D06"/>
    <w:rsid w:val="000307BF"/>
    <w:rsid w:val="00033E24"/>
    <w:rsid w:val="000370BB"/>
    <w:rsid w:val="00046B1F"/>
    <w:rsid w:val="00050493"/>
    <w:rsid w:val="00050F6B"/>
    <w:rsid w:val="00052635"/>
    <w:rsid w:val="00057E97"/>
    <w:rsid w:val="0006002B"/>
    <w:rsid w:val="000646F4"/>
    <w:rsid w:val="00072C8C"/>
    <w:rsid w:val="000733B5"/>
    <w:rsid w:val="00081815"/>
    <w:rsid w:val="000873A3"/>
    <w:rsid w:val="000931C0"/>
    <w:rsid w:val="000A30C4"/>
    <w:rsid w:val="000B0595"/>
    <w:rsid w:val="000B175B"/>
    <w:rsid w:val="000B1954"/>
    <w:rsid w:val="000B2F02"/>
    <w:rsid w:val="000B3A0F"/>
    <w:rsid w:val="000B3D59"/>
    <w:rsid w:val="000B4EF7"/>
    <w:rsid w:val="000B676B"/>
    <w:rsid w:val="000C2C03"/>
    <w:rsid w:val="000C2D2E"/>
    <w:rsid w:val="000C4C94"/>
    <w:rsid w:val="000D3BF6"/>
    <w:rsid w:val="000D3FC8"/>
    <w:rsid w:val="000D7456"/>
    <w:rsid w:val="000E0415"/>
    <w:rsid w:val="000E5DC3"/>
    <w:rsid w:val="000F4314"/>
    <w:rsid w:val="000F6BE3"/>
    <w:rsid w:val="000F7775"/>
    <w:rsid w:val="0010213D"/>
    <w:rsid w:val="00103A07"/>
    <w:rsid w:val="001103AA"/>
    <w:rsid w:val="0011434E"/>
    <w:rsid w:val="00115F91"/>
    <w:rsid w:val="0011666B"/>
    <w:rsid w:val="00120B13"/>
    <w:rsid w:val="00124A3B"/>
    <w:rsid w:val="001263FC"/>
    <w:rsid w:val="00130A77"/>
    <w:rsid w:val="00133987"/>
    <w:rsid w:val="0014436D"/>
    <w:rsid w:val="00150183"/>
    <w:rsid w:val="00156BB9"/>
    <w:rsid w:val="0016084C"/>
    <w:rsid w:val="00165214"/>
    <w:rsid w:val="00165F3A"/>
    <w:rsid w:val="00175C72"/>
    <w:rsid w:val="00182290"/>
    <w:rsid w:val="001832FB"/>
    <w:rsid w:val="00187EEE"/>
    <w:rsid w:val="00191F16"/>
    <w:rsid w:val="001A24B1"/>
    <w:rsid w:val="001A3955"/>
    <w:rsid w:val="001A7CCE"/>
    <w:rsid w:val="001B303C"/>
    <w:rsid w:val="001B4A30"/>
    <w:rsid w:val="001B4B04"/>
    <w:rsid w:val="001B681E"/>
    <w:rsid w:val="001C6450"/>
    <w:rsid w:val="001C6663"/>
    <w:rsid w:val="001C7895"/>
    <w:rsid w:val="001C78A8"/>
    <w:rsid w:val="001C7F8B"/>
    <w:rsid w:val="001D0C8C"/>
    <w:rsid w:val="001D1419"/>
    <w:rsid w:val="001D26DF"/>
    <w:rsid w:val="001D3A03"/>
    <w:rsid w:val="001D4EDD"/>
    <w:rsid w:val="001E42DF"/>
    <w:rsid w:val="001E7B67"/>
    <w:rsid w:val="001F1313"/>
    <w:rsid w:val="001F4084"/>
    <w:rsid w:val="001F4C8C"/>
    <w:rsid w:val="00202DA8"/>
    <w:rsid w:val="00205E55"/>
    <w:rsid w:val="0020796E"/>
    <w:rsid w:val="00211E0B"/>
    <w:rsid w:val="00216D25"/>
    <w:rsid w:val="0023211D"/>
    <w:rsid w:val="002327CF"/>
    <w:rsid w:val="0023295E"/>
    <w:rsid w:val="002410A1"/>
    <w:rsid w:val="002460E4"/>
    <w:rsid w:val="0024772E"/>
    <w:rsid w:val="00267F5F"/>
    <w:rsid w:val="0028234E"/>
    <w:rsid w:val="00286B4D"/>
    <w:rsid w:val="00292400"/>
    <w:rsid w:val="0029347B"/>
    <w:rsid w:val="00294E2C"/>
    <w:rsid w:val="002A1DD6"/>
    <w:rsid w:val="002A5DED"/>
    <w:rsid w:val="002A5ECD"/>
    <w:rsid w:val="002B2CEE"/>
    <w:rsid w:val="002B41B0"/>
    <w:rsid w:val="002D102B"/>
    <w:rsid w:val="002D4643"/>
    <w:rsid w:val="002F175C"/>
    <w:rsid w:val="002F2821"/>
    <w:rsid w:val="002F7DE0"/>
    <w:rsid w:val="00300F4B"/>
    <w:rsid w:val="00302E18"/>
    <w:rsid w:val="00312EFB"/>
    <w:rsid w:val="003229D8"/>
    <w:rsid w:val="00330315"/>
    <w:rsid w:val="00332BBA"/>
    <w:rsid w:val="003335AD"/>
    <w:rsid w:val="00337273"/>
    <w:rsid w:val="00337CD8"/>
    <w:rsid w:val="0034671F"/>
    <w:rsid w:val="003467CF"/>
    <w:rsid w:val="00352709"/>
    <w:rsid w:val="00354457"/>
    <w:rsid w:val="003619B5"/>
    <w:rsid w:val="00361AC3"/>
    <w:rsid w:val="00365763"/>
    <w:rsid w:val="003659D8"/>
    <w:rsid w:val="003671A2"/>
    <w:rsid w:val="00371178"/>
    <w:rsid w:val="003721E2"/>
    <w:rsid w:val="00374A3E"/>
    <w:rsid w:val="00376AB2"/>
    <w:rsid w:val="00385977"/>
    <w:rsid w:val="00390A3C"/>
    <w:rsid w:val="00392E47"/>
    <w:rsid w:val="003A6321"/>
    <w:rsid w:val="003A6810"/>
    <w:rsid w:val="003B1837"/>
    <w:rsid w:val="003B2575"/>
    <w:rsid w:val="003C0787"/>
    <w:rsid w:val="003C0B07"/>
    <w:rsid w:val="003C2CC4"/>
    <w:rsid w:val="003C534D"/>
    <w:rsid w:val="003C6C16"/>
    <w:rsid w:val="003D4B23"/>
    <w:rsid w:val="003D6EB6"/>
    <w:rsid w:val="003E130E"/>
    <w:rsid w:val="003F5CFD"/>
    <w:rsid w:val="00410C89"/>
    <w:rsid w:val="00413EE4"/>
    <w:rsid w:val="00416580"/>
    <w:rsid w:val="00416602"/>
    <w:rsid w:val="00422E03"/>
    <w:rsid w:val="00423175"/>
    <w:rsid w:val="004256DC"/>
    <w:rsid w:val="00426B9B"/>
    <w:rsid w:val="00431C30"/>
    <w:rsid w:val="004325CB"/>
    <w:rsid w:val="00432F0D"/>
    <w:rsid w:val="00434D7E"/>
    <w:rsid w:val="0044130A"/>
    <w:rsid w:val="00442A83"/>
    <w:rsid w:val="004541E5"/>
    <w:rsid w:val="0045495B"/>
    <w:rsid w:val="00455D8A"/>
    <w:rsid w:val="004561E5"/>
    <w:rsid w:val="0048397A"/>
    <w:rsid w:val="00483A07"/>
    <w:rsid w:val="00485CBB"/>
    <w:rsid w:val="004866B7"/>
    <w:rsid w:val="004B052B"/>
    <w:rsid w:val="004C0977"/>
    <w:rsid w:val="004C2461"/>
    <w:rsid w:val="004C2B1B"/>
    <w:rsid w:val="004C3897"/>
    <w:rsid w:val="004C7462"/>
    <w:rsid w:val="004C7FF4"/>
    <w:rsid w:val="004E6A8B"/>
    <w:rsid w:val="004E77B2"/>
    <w:rsid w:val="00501903"/>
    <w:rsid w:val="00503069"/>
    <w:rsid w:val="00504B2D"/>
    <w:rsid w:val="005111B1"/>
    <w:rsid w:val="0051367D"/>
    <w:rsid w:val="00515214"/>
    <w:rsid w:val="00515314"/>
    <w:rsid w:val="0051765E"/>
    <w:rsid w:val="0052136D"/>
    <w:rsid w:val="0052775E"/>
    <w:rsid w:val="00532FB7"/>
    <w:rsid w:val="00533055"/>
    <w:rsid w:val="005420F2"/>
    <w:rsid w:val="005429A6"/>
    <w:rsid w:val="005536AA"/>
    <w:rsid w:val="0056209A"/>
    <w:rsid w:val="005628B6"/>
    <w:rsid w:val="00582A59"/>
    <w:rsid w:val="0058660B"/>
    <w:rsid w:val="00586B48"/>
    <w:rsid w:val="005941EC"/>
    <w:rsid w:val="005969DA"/>
    <w:rsid w:val="00597216"/>
    <w:rsid w:val="0059724D"/>
    <w:rsid w:val="005A7E6C"/>
    <w:rsid w:val="005B320C"/>
    <w:rsid w:val="005B3DB3"/>
    <w:rsid w:val="005B4E13"/>
    <w:rsid w:val="005C342F"/>
    <w:rsid w:val="005C7D1E"/>
    <w:rsid w:val="005F4882"/>
    <w:rsid w:val="005F7B75"/>
    <w:rsid w:val="006001EE"/>
    <w:rsid w:val="00602A21"/>
    <w:rsid w:val="00605042"/>
    <w:rsid w:val="00607370"/>
    <w:rsid w:val="00611FC4"/>
    <w:rsid w:val="006176FB"/>
    <w:rsid w:val="00620F30"/>
    <w:rsid w:val="00623979"/>
    <w:rsid w:val="00640B26"/>
    <w:rsid w:val="00641EB1"/>
    <w:rsid w:val="006438A8"/>
    <w:rsid w:val="00645B25"/>
    <w:rsid w:val="00651A5D"/>
    <w:rsid w:val="00652D0A"/>
    <w:rsid w:val="00662BB6"/>
    <w:rsid w:val="006652DB"/>
    <w:rsid w:val="00671B51"/>
    <w:rsid w:val="00672C87"/>
    <w:rsid w:val="0067362F"/>
    <w:rsid w:val="00674FB3"/>
    <w:rsid w:val="00676606"/>
    <w:rsid w:val="00684C21"/>
    <w:rsid w:val="00691094"/>
    <w:rsid w:val="0069789D"/>
    <w:rsid w:val="006A1A87"/>
    <w:rsid w:val="006A2530"/>
    <w:rsid w:val="006B010D"/>
    <w:rsid w:val="006B664D"/>
    <w:rsid w:val="006C2806"/>
    <w:rsid w:val="006C3589"/>
    <w:rsid w:val="006D010D"/>
    <w:rsid w:val="006D1BC0"/>
    <w:rsid w:val="006D37AF"/>
    <w:rsid w:val="006D51D0"/>
    <w:rsid w:val="006D5C2B"/>
    <w:rsid w:val="006D5FB9"/>
    <w:rsid w:val="006D658E"/>
    <w:rsid w:val="006D73FD"/>
    <w:rsid w:val="006E305D"/>
    <w:rsid w:val="006E564B"/>
    <w:rsid w:val="006E7191"/>
    <w:rsid w:val="006F1153"/>
    <w:rsid w:val="006F22FE"/>
    <w:rsid w:val="006F7036"/>
    <w:rsid w:val="00701985"/>
    <w:rsid w:val="00703577"/>
    <w:rsid w:val="00705894"/>
    <w:rsid w:val="00713509"/>
    <w:rsid w:val="00714F9B"/>
    <w:rsid w:val="0072632A"/>
    <w:rsid w:val="00726EC8"/>
    <w:rsid w:val="007324C9"/>
    <w:rsid w:val="007327D5"/>
    <w:rsid w:val="007363F0"/>
    <w:rsid w:val="00736F65"/>
    <w:rsid w:val="00743D0B"/>
    <w:rsid w:val="00750230"/>
    <w:rsid w:val="0076131E"/>
    <w:rsid w:val="007629C8"/>
    <w:rsid w:val="00764611"/>
    <w:rsid w:val="0077047D"/>
    <w:rsid w:val="0079387A"/>
    <w:rsid w:val="007A4ECC"/>
    <w:rsid w:val="007B12F1"/>
    <w:rsid w:val="007B1E31"/>
    <w:rsid w:val="007B67CF"/>
    <w:rsid w:val="007B6BA5"/>
    <w:rsid w:val="007C3390"/>
    <w:rsid w:val="007C4F4B"/>
    <w:rsid w:val="007D6536"/>
    <w:rsid w:val="007D76A1"/>
    <w:rsid w:val="007E01E9"/>
    <w:rsid w:val="007E049A"/>
    <w:rsid w:val="007E3ECE"/>
    <w:rsid w:val="007E63F3"/>
    <w:rsid w:val="007F1A00"/>
    <w:rsid w:val="007F3B0C"/>
    <w:rsid w:val="007F6611"/>
    <w:rsid w:val="00811920"/>
    <w:rsid w:val="00815AD0"/>
    <w:rsid w:val="00815EDB"/>
    <w:rsid w:val="008167A8"/>
    <w:rsid w:val="00820B9A"/>
    <w:rsid w:val="008242D7"/>
    <w:rsid w:val="008257B1"/>
    <w:rsid w:val="00832334"/>
    <w:rsid w:val="00832558"/>
    <w:rsid w:val="00843073"/>
    <w:rsid w:val="00843191"/>
    <w:rsid w:val="00843767"/>
    <w:rsid w:val="00846487"/>
    <w:rsid w:val="00854CB3"/>
    <w:rsid w:val="00864779"/>
    <w:rsid w:val="008679D9"/>
    <w:rsid w:val="00876AA1"/>
    <w:rsid w:val="00877CE7"/>
    <w:rsid w:val="0088637B"/>
    <w:rsid w:val="008878DE"/>
    <w:rsid w:val="00891B1A"/>
    <w:rsid w:val="008979B1"/>
    <w:rsid w:val="008A1CB4"/>
    <w:rsid w:val="008A1ED5"/>
    <w:rsid w:val="008A2F55"/>
    <w:rsid w:val="008A6B25"/>
    <w:rsid w:val="008A6C4F"/>
    <w:rsid w:val="008B04F4"/>
    <w:rsid w:val="008B09A4"/>
    <w:rsid w:val="008B2335"/>
    <w:rsid w:val="008B288A"/>
    <w:rsid w:val="008B2E36"/>
    <w:rsid w:val="008C291C"/>
    <w:rsid w:val="008D0B2B"/>
    <w:rsid w:val="008E0678"/>
    <w:rsid w:val="008E136C"/>
    <w:rsid w:val="008F31D2"/>
    <w:rsid w:val="008F561D"/>
    <w:rsid w:val="00903D60"/>
    <w:rsid w:val="00913D62"/>
    <w:rsid w:val="00915EF6"/>
    <w:rsid w:val="009223CA"/>
    <w:rsid w:val="00922E18"/>
    <w:rsid w:val="00923752"/>
    <w:rsid w:val="00927489"/>
    <w:rsid w:val="0093123E"/>
    <w:rsid w:val="00931C52"/>
    <w:rsid w:val="00931D45"/>
    <w:rsid w:val="00932C6B"/>
    <w:rsid w:val="00940F93"/>
    <w:rsid w:val="009448C3"/>
    <w:rsid w:val="00944A4A"/>
    <w:rsid w:val="00950035"/>
    <w:rsid w:val="00957115"/>
    <w:rsid w:val="00960B13"/>
    <w:rsid w:val="009760F3"/>
    <w:rsid w:val="00976CFB"/>
    <w:rsid w:val="009821B8"/>
    <w:rsid w:val="00984186"/>
    <w:rsid w:val="009856EA"/>
    <w:rsid w:val="0099366F"/>
    <w:rsid w:val="00993F66"/>
    <w:rsid w:val="00995762"/>
    <w:rsid w:val="009967CD"/>
    <w:rsid w:val="00997FD5"/>
    <w:rsid w:val="009A0830"/>
    <w:rsid w:val="009A0E8D"/>
    <w:rsid w:val="009B0479"/>
    <w:rsid w:val="009B26E7"/>
    <w:rsid w:val="009B64BB"/>
    <w:rsid w:val="009C0B68"/>
    <w:rsid w:val="009D2935"/>
    <w:rsid w:val="009D46B9"/>
    <w:rsid w:val="009E1533"/>
    <w:rsid w:val="009E5E02"/>
    <w:rsid w:val="009E6F05"/>
    <w:rsid w:val="009F0A12"/>
    <w:rsid w:val="009F20DA"/>
    <w:rsid w:val="00A00697"/>
    <w:rsid w:val="00A00A3F"/>
    <w:rsid w:val="00A01489"/>
    <w:rsid w:val="00A030CD"/>
    <w:rsid w:val="00A1143E"/>
    <w:rsid w:val="00A138B5"/>
    <w:rsid w:val="00A14969"/>
    <w:rsid w:val="00A17716"/>
    <w:rsid w:val="00A3026E"/>
    <w:rsid w:val="00A338F1"/>
    <w:rsid w:val="00A358A6"/>
    <w:rsid w:val="00A35BE0"/>
    <w:rsid w:val="00A47D76"/>
    <w:rsid w:val="00A53E90"/>
    <w:rsid w:val="00A540C1"/>
    <w:rsid w:val="00A541F4"/>
    <w:rsid w:val="00A6129C"/>
    <w:rsid w:val="00A64909"/>
    <w:rsid w:val="00A66A2B"/>
    <w:rsid w:val="00A72F22"/>
    <w:rsid w:val="00A7360F"/>
    <w:rsid w:val="00A748A6"/>
    <w:rsid w:val="00A769F4"/>
    <w:rsid w:val="00A776B4"/>
    <w:rsid w:val="00A810BD"/>
    <w:rsid w:val="00A82B87"/>
    <w:rsid w:val="00A85E21"/>
    <w:rsid w:val="00A9040D"/>
    <w:rsid w:val="00A94361"/>
    <w:rsid w:val="00A94E80"/>
    <w:rsid w:val="00AA293C"/>
    <w:rsid w:val="00AB1C8B"/>
    <w:rsid w:val="00AB25DF"/>
    <w:rsid w:val="00AB7429"/>
    <w:rsid w:val="00AC2BF5"/>
    <w:rsid w:val="00AC73F9"/>
    <w:rsid w:val="00AD0F83"/>
    <w:rsid w:val="00AD2CF9"/>
    <w:rsid w:val="00AD5904"/>
    <w:rsid w:val="00AD5AC7"/>
    <w:rsid w:val="00AE2A97"/>
    <w:rsid w:val="00AE6DE2"/>
    <w:rsid w:val="00B03569"/>
    <w:rsid w:val="00B078FC"/>
    <w:rsid w:val="00B12770"/>
    <w:rsid w:val="00B155FF"/>
    <w:rsid w:val="00B20ACA"/>
    <w:rsid w:val="00B21699"/>
    <w:rsid w:val="00B30179"/>
    <w:rsid w:val="00B421C1"/>
    <w:rsid w:val="00B44226"/>
    <w:rsid w:val="00B4785F"/>
    <w:rsid w:val="00B53C21"/>
    <w:rsid w:val="00B558FD"/>
    <w:rsid w:val="00B55C71"/>
    <w:rsid w:val="00B56E4A"/>
    <w:rsid w:val="00B56E9C"/>
    <w:rsid w:val="00B57BF6"/>
    <w:rsid w:val="00B60F79"/>
    <w:rsid w:val="00B624E4"/>
    <w:rsid w:val="00B62D5C"/>
    <w:rsid w:val="00B64B1F"/>
    <w:rsid w:val="00B65299"/>
    <w:rsid w:val="00B6553F"/>
    <w:rsid w:val="00B71619"/>
    <w:rsid w:val="00B75481"/>
    <w:rsid w:val="00B77D05"/>
    <w:rsid w:val="00B81206"/>
    <w:rsid w:val="00B81E12"/>
    <w:rsid w:val="00B84F35"/>
    <w:rsid w:val="00B87C79"/>
    <w:rsid w:val="00B97FA0"/>
    <w:rsid w:val="00BA5343"/>
    <w:rsid w:val="00BB0D0F"/>
    <w:rsid w:val="00BB2892"/>
    <w:rsid w:val="00BB43E2"/>
    <w:rsid w:val="00BC1EC0"/>
    <w:rsid w:val="00BC3FA0"/>
    <w:rsid w:val="00BC74E9"/>
    <w:rsid w:val="00BD3B3B"/>
    <w:rsid w:val="00BD79DD"/>
    <w:rsid w:val="00BD7F4D"/>
    <w:rsid w:val="00BE0E42"/>
    <w:rsid w:val="00BE12FB"/>
    <w:rsid w:val="00BE75FD"/>
    <w:rsid w:val="00BF30B3"/>
    <w:rsid w:val="00BF5B34"/>
    <w:rsid w:val="00BF68A8"/>
    <w:rsid w:val="00C11A03"/>
    <w:rsid w:val="00C13235"/>
    <w:rsid w:val="00C22C0C"/>
    <w:rsid w:val="00C3127D"/>
    <w:rsid w:val="00C4527F"/>
    <w:rsid w:val="00C45283"/>
    <w:rsid w:val="00C45C52"/>
    <w:rsid w:val="00C4617E"/>
    <w:rsid w:val="00C463DD"/>
    <w:rsid w:val="00C4724C"/>
    <w:rsid w:val="00C510D2"/>
    <w:rsid w:val="00C52345"/>
    <w:rsid w:val="00C54AC7"/>
    <w:rsid w:val="00C629A0"/>
    <w:rsid w:val="00C64629"/>
    <w:rsid w:val="00C70888"/>
    <w:rsid w:val="00C745C3"/>
    <w:rsid w:val="00C757D4"/>
    <w:rsid w:val="00C83F7A"/>
    <w:rsid w:val="00C847D9"/>
    <w:rsid w:val="00C96DF2"/>
    <w:rsid w:val="00CA5DD3"/>
    <w:rsid w:val="00CB3E03"/>
    <w:rsid w:val="00CB5FFB"/>
    <w:rsid w:val="00CC2C93"/>
    <w:rsid w:val="00CD22A1"/>
    <w:rsid w:val="00CD4AA6"/>
    <w:rsid w:val="00CE139D"/>
    <w:rsid w:val="00CE4A8F"/>
    <w:rsid w:val="00CE61EA"/>
    <w:rsid w:val="00CF20B1"/>
    <w:rsid w:val="00CF67BA"/>
    <w:rsid w:val="00D10E2D"/>
    <w:rsid w:val="00D14DC6"/>
    <w:rsid w:val="00D2031B"/>
    <w:rsid w:val="00D248B6"/>
    <w:rsid w:val="00D24A0A"/>
    <w:rsid w:val="00D25C23"/>
    <w:rsid w:val="00D25FE2"/>
    <w:rsid w:val="00D263D3"/>
    <w:rsid w:val="00D26E07"/>
    <w:rsid w:val="00D34CA6"/>
    <w:rsid w:val="00D41176"/>
    <w:rsid w:val="00D43252"/>
    <w:rsid w:val="00D46A8C"/>
    <w:rsid w:val="00D47EEA"/>
    <w:rsid w:val="00D60F99"/>
    <w:rsid w:val="00D70325"/>
    <w:rsid w:val="00D70B69"/>
    <w:rsid w:val="00D73933"/>
    <w:rsid w:val="00D768CA"/>
    <w:rsid w:val="00D773DF"/>
    <w:rsid w:val="00D91252"/>
    <w:rsid w:val="00D91CE7"/>
    <w:rsid w:val="00D95303"/>
    <w:rsid w:val="00D978C6"/>
    <w:rsid w:val="00DA3C1C"/>
    <w:rsid w:val="00DA7B18"/>
    <w:rsid w:val="00DB5483"/>
    <w:rsid w:val="00DC6D39"/>
    <w:rsid w:val="00DD4C77"/>
    <w:rsid w:val="00DF6D92"/>
    <w:rsid w:val="00E046DF"/>
    <w:rsid w:val="00E117EB"/>
    <w:rsid w:val="00E12412"/>
    <w:rsid w:val="00E15032"/>
    <w:rsid w:val="00E22B0C"/>
    <w:rsid w:val="00E24309"/>
    <w:rsid w:val="00E27346"/>
    <w:rsid w:val="00E31122"/>
    <w:rsid w:val="00E34983"/>
    <w:rsid w:val="00E40A45"/>
    <w:rsid w:val="00E4406D"/>
    <w:rsid w:val="00E452CB"/>
    <w:rsid w:val="00E51609"/>
    <w:rsid w:val="00E560CA"/>
    <w:rsid w:val="00E64500"/>
    <w:rsid w:val="00E71BC8"/>
    <w:rsid w:val="00E72244"/>
    <w:rsid w:val="00E7260F"/>
    <w:rsid w:val="00E73F5D"/>
    <w:rsid w:val="00E756D5"/>
    <w:rsid w:val="00E75E2D"/>
    <w:rsid w:val="00E77E4E"/>
    <w:rsid w:val="00E800F4"/>
    <w:rsid w:val="00E840B3"/>
    <w:rsid w:val="00E8589C"/>
    <w:rsid w:val="00E86A1D"/>
    <w:rsid w:val="00E93B91"/>
    <w:rsid w:val="00E96630"/>
    <w:rsid w:val="00E97B05"/>
    <w:rsid w:val="00EA2A77"/>
    <w:rsid w:val="00EA2B90"/>
    <w:rsid w:val="00EA56E4"/>
    <w:rsid w:val="00EB7920"/>
    <w:rsid w:val="00EC0A5B"/>
    <w:rsid w:val="00EC0C03"/>
    <w:rsid w:val="00EC20E6"/>
    <w:rsid w:val="00EC50E8"/>
    <w:rsid w:val="00ED228F"/>
    <w:rsid w:val="00ED2BAA"/>
    <w:rsid w:val="00ED4DF6"/>
    <w:rsid w:val="00ED7A2A"/>
    <w:rsid w:val="00EE4258"/>
    <w:rsid w:val="00EF1D7F"/>
    <w:rsid w:val="00F11DF4"/>
    <w:rsid w:val="00F124AF"/>
    <w:rsid w:val="00F169B3"/>
    <w:rsid w:val="00F20ECC"/>
    <w:rsid w:val="00F243E1"/>
    <w:rsid w:val="00F24EB6"/>
    <w:rsid w:val="00F31C40"/>
    <w:rsid w:val="00F31E5F"/>
    <w:rsid w:val="00F37A4C"/>
    <w:rsid w:val="00F41AE5"/>
    <w:rsid w:val="00F50A97"/>
    <w:rsid w:val="00F518BA"/>
    <w:rsid w:val="00F574B3"/>
    <w:rsid w:val="00F6100A"/>
    <w:rsid w:val="00F634BE"/>
    <w:rsid w:val="00F6525E"/>
    <w:rsid w:val="00F73086"/>
    <w:rsid w:val="00F93781"/>
    <w:rsid w:val="00F95453"/>
    <w:rsid w:val="00FA240C"/>
    <w:rsid w:val="00FA2414"/>
    <w:rsid w:val="00FB25AB"/>
    <w:rsid w:val="00FB5FA7"/>
    <w:rsid w:val="00FB613B"/>
    <w:rsid w:val="00FC286D"/>
    <w:rsid w:val="00FC657A"/>
    <w:rsid w:val="00FC68B7"/>
    <w:rsid w:val="00FD3F98"/>
    <w:rsid w:val="00FD6EBB"/>
    <w:rsid w:val="00FE106A"/>
    <w:rsid w:val="00FE1148"/>
    <w:rsid w:val="00FE2C64"/>
    <w:rsid w:val="00FE5465"/>
    <w:rsid w:val="00FE7450"/>
    <w:rsid w:val="00FF145D"/>
    <w:rsid w:val="00FF2CA8"/>
    <w:rsid w:val="00FF6D42"/>
    <w:rsid w:val="00FF7D02"/>
  </w:rsids>
  <m:mathPr>
    <m:mathFont m:val="Cambria Math"/>
    <m:brkBin m:val="before"/>
    <m:brkBinSub m:val="--"/>
    <m:smallFrac m:val="0"/>
    <m:dispDef/>
    <m:lMargin m:val="0"/>
    <m:rMargin m:val="0"/>
    <m:defJc m:val="centerGroup"/>
    <m:wrapIndent m:val="1440"/>
    <m:intLim m:val="subSup"/>
    <m:naryLim m:val="undOvr"/>
  </m:mathPr>
  <w:themeFontLang w:val="fr-B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D9E7F47"/>
  <w15:docId w15:val="{D4497AAD-F16E-4702-8001-519953897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fr-BE" w:eastAsia="fr-B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70B69"/>
    <w:pPr>
      <w:suppressAutoHyphens/>
      <w:spacing w:line="240" w:lineRule="atLeast"/>
    </w:pPr>
    <w:rPr>
      <w:lang w:val="en-GB" w:eastAsia="en-US"/>
    </w:rPr>
  </w:style>
  <w:style w:type="paragraph" w:styleId="Heading1">
    <w:name w:val="heading 1"/>
    <w:aliases w:val="Table_G"/>
    <w:basedOn w:val="SingleTxtG"/>
    <w:next w:val="SingleTxtG"/>
    <w:qFormat/>
    <w:rsid w:val="000646F4"/>
    <w:pPr>
      <w:spacing w:after="0" w:line="240" w:lineRule="auto"/>
      <w:ind w:right="0"/>
      <w:jc w:val="left"/>
      <w:outlineLvl w:val="0"/>
    </w:pPr>
  </w:style>
  <w:style w:type="paragraph" w:styleId="Heading2">
    <w:name w:val="heading 2"/>
    <w:basedOn w:val="Normal"/>
    <w:next w:val="Normal"/>
    <w:qFormat/>
    <w:rsid w:val="000646F4"/>
    <w:pPr>
      <w:spacing w:line="240" w:lineRule="auto"/>
      <w:outlineLvl w:val="1"/>
    </w:pPr>
  </w:style>
  <w:style w:type="paragraph" w:styleId="Heading3">
    <w:name w:val="heading 3"/>
    <w:basedOn w:val="Normal"/>
    <w:next w:val="Normal"/>
    <w:qFormat/>
    <w:rsid w:val="000646F4"/>
    <w:pPr>
      <w:spacing w:line="240" w:lineRule="auto"/>
      <w:outlineLvl w:val="2"/>
    </w:pPr>
  </w:style>
  <w:style w:type="paragraph" w:styleId="Heading4">
    <w:name w:val="heading 4"/>
    <w:basedOn w:val="Normal"/>
    <w:next w:val="Normal"/>
    <w:qFormat/>
    <w:rsid w:val="000646F4"/>
    <w:pPr>
      <w:spacing w:line="240" w:lineRule="auto"/>
      <w:outlineLvl w:val="3"/>
    </w:pPr>
  </w:style>
  <w:style w:type="paragraph" w:styleId="Heading5">
    <w:name w:val="heading 5"/>
    <w:basedOn w:val="Normal"/>
    <w:next w:val="Normal"/>
    <w:qFormat/>
    <w:rsid w:val="000646F4"/>
    <w:pPr>
      <w:spacing w:line="240" w:lineRule="auto"/>
      <w:outlineLvl w:val="4"/>
    </w:pPr>
  </w:style>
  <w:style w:type="paragraph" w:styleId="Heading6">
    <w:name w:val="heading 6"/>
    <w:basedOn w:val="Normal"/>
    <w:next w:val="Normal"/>
    <w:qFormat/>
    <w:rsid w:val="000646F4"/>
    <w:pPr>
      <w:spacing w:line="240" w:lineRule="auto"/>
      <w:outlineLvl w:val="5"/>
    </w:pPr>
  </w:style>
  <w:style w:type="paragraph" w:styleId="Heading7">
    <w:name w:val="heading 7"/>
    <w:basedOn w:val="Normal"/>
    <w:next w:val="Normal"/>
    <w:qFormat/>
    <w:rsid w:val="000646F4"/>
    <w:pPr>
      <w:spacing w:line="240" w:lineRule="auto"/>
      <w:outlineLvl w:val="6"/>
    </w:pPr>
  </w:style>
  <w:style w:type="paragraph" w:styleId="Heading8">
    <w:name w:val="heading 8"/>
    <w:basedOn w:val="Normal"/>
    <w:next w:val="Normal"/>
    <w:qFormat/>
    <w:rsid w:val="000646F4"/>
    <w:pPr>
      <w:spacing w:line="240" w:lineRule="auto"/>
      <w:outlineLvl w:val="7"/>
    </w:pPr>
  </w:style>
  <w:style w:type="paragraph" w:styleId="Heading9">
    <w:name w:val="heading 9"/>
    <w:basedOn w:val="Normal"/>
    <w:next w:val="Normal"/>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qFormat/>
    <w:rsid w:val="005C7D1E"/>
    <w:rPr>
      <w:lang w:val="en-GB" w:eastAsia="en-US" w:bidi="ar-SA"/>
    </w:rPr>
  </w:style>
  <w:style w:type="paragraph" w:customStyle="1" w:styleId="SingleTxtG">
    <w:name w:val="_ Single Txt_G"/>
    <w:basedOn w:val="Normal"/>
    <w:link w:val="SingleTxtGChar"/>
    <w:qFormat/>
    <w:rsid w:val="000646F4"/>
    <w:pPr>
      <w:spacing w:after="120"/>
      <w:ind w:left="1134" w:right="1134"/>
      <w:jc w:val="both"/>
    </w:pPr>
  </w:style>
  <w:style w:type="character" w:styleId="PageNumber">
    <w:name w:val="page number"/>
    <w:aliases w:val="7_G"/>
    <w:rsid w:val="000646F4"/>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rsid w:val="000646F4"/>
    <w:rPr>
      <w:rFonts w:ascii="Times New Roman" w:hAnsi="Times New Roman"/>
      <w:sz w:val="18"/>
      <w:vertAlign w:val="superscript"/>
    </w:rPr>
  </w:style>
  <w:style w:type="character" w:styleId="FootnoteReference">
    <w:name w:val="footnote reference"/>
    <w:aliases w:val="4_G,(Footnote Reference),BVI fnr, BVI fnr,Footnote symbol,Footnote,Footnote Reference Superscript,SUPERS,-E Fußnotenzeichen"/>
    <w:rsid w:val="000646F4"/>
    <w:rPr>
      <w:rFonts w:ascii="Times New Roman" w:hAnsi="Times New Roman"/>
      <w:sz w:val="18"/>
      <w:vertAlign w:val="superscript"/>
    </w:rPr>
  </w:style>
  <w:style w:type="paragraph" w:styleId="FootnoteText">
    <w:name w:val="footnote text"/>
    <w:aliases w:val="5_G,PP,Footnote Text Char"/>
    <w:basedOn w:val="Normal"/>
    <w:link w:val="FootnoteTextChar1"/>
    <w:qFormat/>
    <w:rsid w:val="000646F4"/>
    <w:pPr>
      <w:tabs>
        <w:tab w:val="right" w:pos="1021"/>
      </w:tabs>
      <w:spacing w:line="220" w:lineRule="exact"/>
      <w:ind w:left="1134" w:right="1134" w:hanging="1134"/>
    </w:pPr>
    <w:rPr>
      <w:sz w:val="18"/>
      <w:lang w:eastAsia="x-none"/>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rsid w:val="000646F4"/>
    <w:pPr>
      <w:numPr>
        <w:numId w:val="14"/>
      </w:numPr>
      <w:spacing w:after="120"/>
      <w:ind w:right="1134"/>
      <w:jc w:val="both"/>
    </w:pPr>
  </w:style>
  <w:style w:type="paragraph" w:styleId="EndnoteText">
    <w:name w:val="endnote text"/>
    <w:aliases w:val="2_G"/>
    <w:basedOn w:val="FootnoteText"/>
    <w:rsid w:val="000646F4"/>
  </w:style>
  <w:style w:type="character" w:styleId="CommentReference">
    <w:name w:val="annotation reference"/>
    <w:uiPriority w:val="99"/>
    <w:semiHidden/>
    <w:rPr>
      <w:sz w:val="6"/>
    </w:rPr>
  </w:style>
  <w:style w:type="paragraph" w:styleId="CommentText">
    <w:name w:val="annotation text"/>
    <w:basedOn w:val="Normal"/>
    <w:link w:val="CommentTextChar"/>
    <w:uiPriority w:val="99"/>
    <w:semiHidden/>
  </w:style>
  <w:style w:type="character" w:styleId="LineNumber">
    <w:name w:val="line number"/>
    <w:semiHidden/>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rsid w:val="000646F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646F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646F4"/>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uiPriority w:val="20"/>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0646F4"/>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semiHidden/>
    <w:rsid w:val="000646F4"/>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link w:val="FooterChar"/>
    <w:rsid w:val="000646F4"/>
    <w:pPr>
      <w:spacing w:line="240" w:lineRule="auto"/>
    </w:pPr>
    <w:rPr>
      <w:sz w:val="16"/>
    </w:rPr>
  </w:style>
  <w:style w:type="paragraph" w:styleId="Header">
    <w:name w:val="header"/>
    <w:aliases w:val="6_G"/>
    <w:basedOn w:val="Normal"/>
    <w:link w:val="HeaderChar"/>
    <w:rsid w:val="000646F4"/>
    <w:pPr>
      <w:pBdr>
        <w:bottom w:val="single" w:sz="4" w:space="4" w:color="auto"/>
      </w:pBdr>
      <w:spacing w:line="240" w:lineRule="auto"/>
    </w:pPr>
    <w:rPr>
      <w:b/>
      <w:sz w:val="18"/>
    </w:rPr>
  </w:style>
  <w:style w:type="character" w:customStyle="1" w:styleId="FootnoteTextChar1">
    <w:name w:val="Footnote Text Char1"/>
    <w:aliases w:val="5_G Char,PP Char,Footnote Text Char Char"/>
    <w:link w:val="FootnoteText"/>
    <w:locked/>
    <w:rsid w:val="00AB1C8B"/>
    <w:rPr>
      <w:sz w:val="18"/>
      <w:lang w:val="en-GB"/>
    </w:rPr>
  </w:style>
  <w:style w:type="paragraph" w:styleId="BalloonText">
    <w:name w:val="Balloon Text"/>
    <w:basedOn w:val="Normal"/>
    <w:link w:val="BalloonTextChar"/>
    <w:rsid w:val="006438A8"/>
    <w:pPr>
      <w:spacing w:line="240" w:lineRule="auto"/>
    </w:pPr>
    <w:rPr>
      <w:rFonts w:ascii="Tahoma" w:hAnsi="Tahoma"/>
      <w:sz w:val="16"/>
      <w:szCs w:val="16"/>
      <w:lang w:val="x-none"/>
    </w:rPr>
  </w:style>
  <w:style w:type="character" w:customStyle="1" w:styleId="BalloonTextChar">
    <w:name w:val="Balloon Text Char"/>
    <w:link w:val="BalloonText"/>
    <w:rsid w:val="006438A8"/>
    <w:rPr>
      <w:rFonts w:ascii="Tahoma" w:hAnsi="Tahoma" w:cs="Tahoma"/>
      <w:sz w:val="16"/>
      <w:szCs w:val="16"/>
      <w:lang w:eastAsia="en-US"/>
    </w:rPr>
  </w:style>
  <w:style w:type="character" w:customStyle="1" w:styleId="HeaderChar">
    <w:name w:val="Header Char"/>
    <w:aliases w:val="6_G Char"/>
    <w:link w:val="Header"/>
    <w:rsid w:val="000F6BE3"/>
    <w:rPr>
      <w:b/>
      <w:sz w:val="18"/>
      <w:lang w:val="en-GB" w:eastAsia="en-US" w:bidi="ar-SA"/>
    </w:rPr>
  </w:style>
  <w:style w:type="paragraph" w:customStyle="1" w:styleId="Paragraphedeliste1">
    <w:name w:val="Paragraphe de liste1"/>
    <w:basedOn w:val="Normal"/>
    <w:qFormat/>
    <w:rsid w:val="000F6BE3"/>
    <w:pPr>
      <w:ind w:left="720"/>
      <w:contextualSpacing/>
    </w:pPr>
  </w:style>
  <w:style w:type="paragraph" w:styleId="CommentSubject">
    <w:name w:val="annotation subject"/>
    <w:basedOn w:val="CommentText"/>
    <w:next w:val="CommentText"/>
    <w:semiHidden/>
    <w:rsid w:val="00B62D5C"/>
    <w:rPr>
      <w:b/>
      <w:bCs/>
    </w:rPr>
  </w:style>
  <w:style w:type="character" w:customStyle="1" w:styleId="FooterChar">
    <w:name w:val="Footer Char"/>
    <w:aliases w:val="3_G Char"/>
    <w:link w:val="Footer"/>
    <w:rsid w:val="00390A3C"/>
    <w:rPr>
      <w:sz w:val="16"/>
      <w:lang w:val="en-GB" w:eastAsia="en-US"/>
    </w:rPr>
  </w:style>
  <w:style w:type="character" w:customStyle="1" w:styleId="CommentTextChar">
    <w:name w:val="Comment Text Char"/>
    <w:basedOn w:val="DefaultParagraphFont"/>
    <w:link w:val="CommentText"/>
    <w:uiPriority w:val="99"/>
    <w:semiHidden/>
    <w:rsid w:val="00FE5465"/>
    <w:rPr>
      <w:lang w:val="en-GB" w:eastAsia="en-US"/>
    </w:rPr>
  </w:style>
  <w:style w:type="paragraph" w:styleId="ListParagraph">
    <w:name w:val="List Paragraph"/>
    <w:basedOn w:val="Normal"/>
    <w:uiPriority w:val="34"/>
    <w:rsid w:val="00B4785F"/>
    <w:pPr>
      <w:suppressAutoHyphens w:val="0"/>
      <w:spacing w:after="120" w:line="240" w:lineRule="auto"/>
      <w:ind w:left="720"/>
      <w:contextualSpacing/>
      <w:jc w:val="both"/>
    </w:pPr>
    <w:rPr>
      <w:rFonts w:ascii="Verdana" w:eastAsiaTheme="minorHAnsi" w:hAnsi="Verdana" w:cs="Calibri"/>
      <w:lang w:eastAsia="zh-CN"/>
    </w:rPr>
  </w:style>
  <w:style w:type="character" w:customStyle="1" w:styleId="HChGChar">
    <w:name w:val="_ H _Ch_G Char"/>
    <w:link w:val="HChG"/>
    <w:rsid w:val="00F24EB6"/>
    <w:rPr>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076992">
      <w:bodyDiv w:val="1"/>
      <w:marLeft w:val="0"/>
      <w:marRight w:val="0"/>
      <w:marTop w:val="0"/>
      <w:marBottom w:val="0"/>
      <w:divBdr>
        <w:top w:val="none" w:sz="0" w:space="0" w:color="auto"/>
        <w:left w:val="none" w:sz="0" w:space="0" w:color="auto"/>
        <w:bottom w:val="none" w:sz="0" w:space="0" w:color="auto"/>
        <w:right w:val="none" w:sz="0" w:space="0" w:color="auto"/>
      </w:divBdr>
      <w:divsChild>
        <w:div w:id="820344206">
          <w:marLeft w:val="806"/>
          <w:marRight w:val="0"/>
          <w:marTop w:val="86"/>
          <w:marBottom w:val="0"/>
          <w:divBdr>
            <w:top w:val="none" w:sz="0" w:space="0" w:color="auto"/>
            <w:left w:val="none" w:sz="0" w:space="0" w:color="auto"/>
            <w:bottom w:val="none" w:sz="0" w:space="0" w:color="auto"/>
            <w:right w:val="none" w:sz="0" w:space="0" w:color="auto"/>
          </w:divBdr>
        </w:div>
        <w:div w:id="355618302">
          <w:marLeft w:val="806"/>
          <w:marRight w:val="0"/>
          <w:marTop w:val="86"/>
          <w:marBottom w:val="0"/>
          <w:divBdr>
            <w:top w:val="none" w:sz="0" w:space="0" w:color="auto"/>
            <w:left w:val="none" w:sz="0" w:space="0" w:color="auto"/>
            <w:bottom w:val="none" w:sz="0" w:space="0" w:color="auto"/>
            <w:right w:val="none" w:sz="0" w:space="0" w:color="auto"/>
          </w:divBdr>
        </w:div>
        <w:div w:id="92437238">
          <w:marLeft w:val="806"/>
          <w:marRight w:val="0"/>
          <w:marTop w:val="86"/>
          <w:marBottom w:val="0"/>
          <w:divBdr>
            <w:top w:val="none" w:sz="0" w:space="0" w:color="auto"/>
            <w:left w:val="none" w:sz="0" w:space="0" w:color="auto"/>
            <w:bottom w:val="none" w:sz="0" w:space="0" w:color="auto"/>
            <w:right w:val="none" w:sz="0" w:space="0" w:color="auto"/>
          </w:divBdr>
        </w:div>
        <w:div w:id="1906450476">
          <w:marLeft w:val="806"/>
          <w:marRight w:val="0"/>
          <w:marTop w:val="86"/>
          <w:marBottom w:val="0"/>
          <w:divBdr>
            <w:top w:val="none" w:sz="0" w:space="0" w:color="auto"/>
            <w:left w:val="none" w:sz="0" w:space="0" w:color="auto"/>
            <w:bottom w:val="none" w:sz="0" w:space="0" w:color="auto"/>
            <w:right w:val="none" w:sz="0" w:space="0" w:color="auto"/>
          </w:divBdr>
        </w:div>
        <w:div w:id="1705213395">
          <w:marLeft w:val="806"/>
          <w:marRight w:val="0"/>
          <w:marTop w:val="86"/>
          <w:marBottom w:val="0"/>
          <w:divBdr>
            <w:top w:val="none" w:sz="0" w:space="0" w:color="auto"/>
            <w:left w:val="none" w:sz="0" w:space="0" w:color="auto"/>
            <w:bottom w:val="none" w:sz="0" w:space="0" w:color="auto"/>
            <w:right w:val="none" w:sz="0" w:space="0" w:color="auto"/>
          </w:divBdr>
        </w:div>
        <w:div w:id="911236083">
          <w:marLeft w:val="806"/>
          <w:marRight w:val="0"/>
          <w:marTop w:val="86"/>
          <w:marBottom w:val="0"/>
          <w:divBdr>
            <w:top w:val="none" w:sz="0" w:space="0" w:color="auto"/>
            <w:left w:val="none" w:sz="0" w:space="0" w:color="auto"/>
            <w:bottom w:val="none" w:sz="0" w:space="0" w:color="auto"/>
            <w:right w:val="none" w:sz="0" w:space="0" w:color="auto"/>
          </w:divBdr>
        </w:div>
      </w:divsChild>
    </w:div>
    <w:div w:id="484778354">
      <w:bodyDiv w:val="1"/>
      <w:marLeft w:val="0"/>
      <w:marRight w:val="0"/>
      <w:marTop w:val="0"/>
      <w:marBottom w:val="0"/>
      <w:divBdr>
        <w:top w:val="none" w:sz="0" w:space="0" w:color="auto"/>
        <w:left w:val="none" w:sz="0" w:space="0" w:color="auto"/>
        <w:bottom w:val="none" w:sz="0" w:space="0" w:color="auto"/>
        <w:right w:val="none" w:sz="0" w:space="0" w:color="auto"/>
      </w:divBdr>
      <w:divsChild>
        <w:div w:id="1768889253">
          <w:marLeft w:val="547"/>
          <w:marRight w:val="0"/>
          <w:marTop w:val="91"/>
          <w:marBottom w:val="0"/>
          <w:divBdr>
            <w:top w:val="none" w:sz="0" w:space="0" w:color="auto"/>
            <w:left w:val="none" w:sz="0" w:space="0" w:color="auto"/>
            <w:bottom w:val="none" w:sz="0" w:space="0" w:color="auto"/>
            <w:right w:val="none" w:sz="0" w:space="0" w:color="auto"/>
          </w:divBdr>
        </w:div>
      </w:divsChild>
    </w:div>
    <w:div w:id="974066558">
      <w:bodyDiv w:val="1"/>
      <w:marLeft w:val="0"/>
      <w:marRight w:val="0"/>
      <w:marTop w:val="0"/>
      <w:marBottom w:val="0"/>
      <w:divBdr>
        <w:top w:val="none" w:sz="0" w:space="0" w:color="auto"/>
        <w:left w:val="none" w:sz="0" w:space="0" w:color="auto"/>
        <w:bottom w:val="none" w:sz="0" w:space="0" w:color="auto"/>
        <w:right w:val="none" w:sz="0" w:space="0" w:color="auto"/>
      </w:divBdr>
      <w:divsChild>
        <w:div w:id="254091726">
          <w:marLeft w:val="1166"/>
          <w:marRight w:val="0"/>
          <w:marTop w:val="82"/>
          <w:marBottom w:val="0"/>
          <w:divBdr>
            <w:top w:val="none" w:sz="0" w:space="0" w:color="auto"/>
            <w:left w:val="none" w:sz="0" w:space="0" w:color="auto"/>
            <w:bottom w:val="none" w:sz="0" w:space="0" w:color="auto"/>
            <w:right w:val="none" w:sz="0" w:space="0" w:color="auto"/>
          </w:divBdr>
        </w:div>
        <w:div w:id="2040355894">
          <w:marLeft w:val="1166"/>
          <w:marRight w:val="0"/>
          <w:marTop w:val="82"/>
          <w:marBottom w:val="0"/>
          <w:divBdr>
            <w:top w:val="none" w:sz="0" w:space="0" w:color="auto"/>
            <w:left w:val="none" w:sz="0" w:space="0" w:color="auto"/>
            <w:bottom w:val="none" w:sz="0" w:space="0" w:color="auto"/>
            <w:right w:val="none" w:sz="0" w:space="0" w:color="auto"/>
          </w:divBdr>
        </w:div>
        <w:div w:id="76830791">
          <w:marLeft w:val="1166"/>
          <w:marRight w:val="0"/>
          <w:marTop w:val="82"/>
          <w:marBottom w:val="0"/>
          <w:divBdr>
            <w:top w:val="none" w:sz="0" w:space="0" w:color="auto"/>
            <w:left w:val="none" w:sz="0" w:space="0" w:color="auto"/>
            <w:bottom w:val="none" w:sz="0" w:space="0" w:color="auto"/>
            <w:right w:val="none" w:sz="0" w:space="0" w:color="auto"/>
          </w:divBdr>
        </w:div>
        <w:div w:id="1386371073">
          <w:marLeft w:val="1166"/>
          <w:marRight w:val="0"/>
          <w:marTop w:val="82"/>
          <w:marBottom w:val="0"/>
          <w:divBdr>
            <w:top w:val="none" w:sz="0" w:space="0" w:color="auto"/>
            <w:left w:val="none" w:sz="0" w:space="0" w:color="auto"/>
            <w:bottom w:val="none" w:sz="0" w:space="0" w:color="auto"/>
            <w:right w:val="none" w:sz="0" w:space="0" w:color="auto"/>
          </w:divBdr>
        </w:div>
      </w:divsChild>
    </w:div>
    <w:div w:id="982319490">
      <w:bodyDiv w:val="1"/>
      <w:marLeft w:val="0"/>
      <w:marRight w:val="0"/>
      <w:marTop w:val="0"/>
      <w:marBottom w:val="0"/>
      <w:divBdr>
        <w:top w:val="none" w:sz="0" w:space="0" w:color="auto"/>
        <w:left w:val="none" w:sz="0" w:space="0" w:color="auto"/>
        <w:bottom w:val="none" w:sz="0" w:space="0" w:color="auto"/>
        <w:right w:val="none" w:sz="0" w:space="0" w:color="auto"/>
      </w:divBdr>
    </w:div>
    <w:div w:id="1044794146">
      <w:bodyDiv w:val="1"/>
      <w:marLeft w:val="0"/>
      <w:marRight w:val="0"/>
      <w:marTop w:val="0"/>
      <w:marBottom w:val="0"/>
      <w:divBdr>
        <w:top w:val="none" w:sz="0" w:space="0" w:color="auto"/>
        <w:left w:val="none" w:sz="0" w:space="0" w:color="auto"/>
        <w:bottom w:val="none" w:sz="0" w:space="0" w:color="auto"/>
        <w:right w:val="none" w:sz="0" w:space="0" w:color="auto"/>
      </w:divBdr>
      <w:divsChild>
        <w:div w:id="1177842986">
          <w:marLeft w:val="806"/>
          <w:marRight w:val="0"/>
          <w:marTop w:val="96"/>
          <w:marBottom w:val="0"/>
          <w:divBdr>
            <w:top w:val="none" w:sz="0" w:space="0" w:color="auto"/>
            <w:left w:val="none" w:sz="0" w:space="0" w:color="auto"/>
            <w:bottom w:val="none" w:sz="0" w:space="0" w:color="auto"/>
            <w:right w:val="none" w:sz="0" w:space="0" w:color="auto"/>
          </w:divBdr>
        </w:div>
        <w:div w:id="997927020">
          <w:marLeft w:val="806"/>
          <w:marRight w:val="0"/>
          <w:marTop w:val="96"/>
          <w:marBottom w:val="0"/>
          <w:divBdr>
            <w:top w:val="none" w:sz="0" w:space="0" w:color="auto"/>
            <w:left w:val="none" w:sz="0" w:space="0" w:color="auto"/>
            <w:bottom w:val="none" w:sz="0" w:space="0" w:color="auto"/>
            <w:right w:val="none" w:sz="0" w:space="0" w:color="auto"/>
          </w:divBdr>
        </w:div>
        <w:div w:id="1810711688">
          <w:marLeft w:val="806"/>
          <w:marRight w:val="0"/>
          <w:marTop w:val="96"/>
          <w:marBottom w:val="0"/>
          <w:divBdr>
            <w:top w:val="none" w:sz="0" w:space="0" w:color="auto"/>
            <w:left w:val="none" w:sz="0" w:space="0" w:color="auto"/>
            <w:bottom w:val="none" w:sz="0" w:space="0" w:color="auto"/>
            <w:right w:val="none" w:sz="0" w:space="0" w:color="auto"/>
          </w:divBdr>
        </w:div>
        <w:div w:id="2050915855">
          <w:marLeft w:val="806"/>
          <w:marRight w:val="0"/>
          <w:marTop w:val="96"/>
          <w:marBottom w:val="0"/>
          <w:divBdr>
            <w:top w:val="none" w:sz="0" w:space="0" w:color="auto"/>
            <w:left w:val="none" w:sz="0" w:space="0" w:color="auto"/>
            <w:bottom w:val="none" w:sz="0" w:space="0" w:color="auto"/>
            <w:right w:val="none" w:sz="0" w:space="0" w:color="auto"/>
          </w:divBdr>
        </w:div>
      </w:divsChild>
    </w:div>
    <w:div w:id="125431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ramm\AppData\Roaming\Microsoft\Templates\TRANS\TRANS_WP29_2009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67EEFD-0C35-4444-AF69-C6CF52CD6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TRANS_WP29_2009_E</Template>
  <TotalTime>1</TotalTime>
  <Pages>1</Pages>
  <Words>277</Words>
  <Characters>1568</Characters>
  <Application>Microsoft Office Word</Application>
  <DocSecurity>0</DocSecurity>
  <Lines>26</Lines>
  <Paragraphs>15</Paragraphs>
  <ScaleCrop>false</ScaleCrop>
  <HeadingPairs>
    <vt:vector size="6" baseType="variant">
      <vt:variant>
        <vt:lpstr>Title</vt:lpstr>
      </vt:variant>
      <vt:variant>
        <vt:i4>1</vt:i4>
      </vt:variant>
      <vt:variant>
        <vt:lpstr>タイトル</vt:lpstr>
      </vt:variant>
      <vt:variant>
        <vt:i4>1</vt:i4>
      </vt:variant>
      <vt:variant>
        <vt:lpstr>Titre</vt:lpstr>
      </vt:variant>
      <vt:variant>
        <vt:i4>1</vt:i4>
      </vt:variant>
    </vt:vector>
  </HeadingPairs>
  <TitlesOfParts>
    <vt:vector size="3" baseType="lpstr">
      <vt:lpstr>1619736</vt:lpstr>
      <vt:lpstr>1619736</vt:lpstr>
      <vt:lpstr>1619736</vt:lpstr>
    </vt:vector>
  </TitlesOfParts>
  <Company>CSD</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1619736</dc:title>
  <dc:subject>ECE/TRANS/WP.29/GRRF/2017/8</dc:subject>
  <dc:creator>Doerte Schramm</dc:creator>
  <cp:lastModifiedBy>Francois Guichard</cp:lastModifiedBy>
  <cp:revision>3</cp:revision>
  <cp:lastPrinted>2017-06-22T07:44:00Z</cp:lastPrinted>
  <dcterms:created xsi:type="dcterms:W3CDTF">2019-01-24T10:12:00Z</dcterms:created>
  <dcterms:modified xsi:type="dcterms:W3CDTF">2019-01-25T08:30:00Z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