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5220" w14:textId="77777777" w:rsidR="00E604DC" w:rsidRPr="0013019D" w:rsidRDefault="00E604DC">
      <w:pPr>
        <w:spacing w:before="120"/>
        <w:rPr>
          <w:b/>
          <w:sz w:val="28"/>
          <w:szCs w:val="28"/>
        </w:rPr>
      </w:pPr>
      <w:r w:rsidRPr="00537D8C">
        <w:rPr>
          <w:b/>
          <w:sz w:val="28"/>
          <w:szCs w:val="28"/>
        </w:rPr>
        <w:t>Economic Com</w:t>
      </w:r>
      <w:r w:rsidRPr="0013019D">
        <w:rPr>
          <w:b/>
          <w:sz w:val="28"/>
          <w:szCs w:val="28"/>
        </w:rPr>
        <w:t>mission for Europe</w:t>
      </w:r>
    </w:p>
    <w:p w14:paraId="51975B15" w14:textId="77777777" w:rsidR="00E604DC" w:rsidRPr="0013019D" w:rsidRDefault="00E604DC">
      <w:pPr>
        <w:spacing w:before="120"/>
        <w:rPr>
          <w:sz w:val="28"/>
          <w:szCs w:val="28"/>
        </w:rPr>
      </w:pPr>
      <w:r w:rsidRPr="0013019D">
        <w:rPr>
          <w:sz w:val="28"/>
          <w:szCs w:val="28"/>
        </w:rPr>
        <w:t>Inland Transport Committee</w:t>
      </w:r>
    </w:p>
    <w:p w14:paraId="368E1D14" w14:textId="77777777" w:rsidR="00E604DC" w:rsidRPr="0013019D" w:rsidRDefault="00E604DC">
      <w:pPr>
        <w:spacing w:before="120" w:after="120"/>
        <w:rPr>
          <w:b/>
          <w:sz w:val="24"/>
          <w:szCs w:val="24"/>
        </w:rPr>
      </w:pPr>
      <w:r w:rsidRPr="0013019D">
        <w:rPr>
          <w:b/>
          <w:sz w:val="24"/>
          <w:szCs w:val="24"/>
        </w:rPr>
        <w:t>Working Party on the Transport of Dangerous Goods</w:t>
      </w:r>
    </w:p>
    <w:p w14:paraId="04FE6A0D" w14:textId="77777777" w:rsidR="00E604DC" w:rsidRPr="0013019D" w:rsidRDefault="00E604DC">
      <w:pPr>
        <w:rPr>
          <w:b/>
        </w:rPr>
      </w:pPr>
      <w:r w:rsidRPr="0013019D">
        <w:rPr>
          <w:b/>
        </w:rPr>
        <w:t>Joint Meeting of the RID Committee of Experts and the</w:t>
      </w:r>
    </w:p>
    <w:p w14:paraId="2F3729C6" w14:textId="36D298D2" w:rsidR="00E604DC" w:rsidRPr="0013019D" w:rsidRDefault="00E604DC" w:rsidP="0047131A">
      <w:pPr>
        <w:tabs>
          <w:tab w:val="right" w:pos="9498"/>
        </w:tabs>
        <w:rPr>
          <w:b/>
        </w:rPr>
      </w:pPr>
      <w:r w:rsidRPr="0013019D">
        <w:rPr>
          <w:b/>
        </w:rPr>
        <w:t>Working Party on the Transport of Dangerous Goods</w:t>
      </w:r>
      <w:r w:rsidRPr="0013019D">
        <w:rPr>
          <w:b/>
        </w:rPr>
        <w:tab/>
      </w:r>
      <w:r w:rsidR="003250D5" w:rsidRPr="0013019D">
        <w:rPr>
          <w:b/>
        </w:rPr>
        <w:t>19</w:t>
      </w:r>
      <w:r w:rsidR="003250D5" w:rsidRPr="0013019D">
        <w:rPr>
          <w:b/>
          <w:vertAlign w:val="superscript"/>
        </w:rPr>
        <w:t xml:space="preserve"> </w:t>
      </w:r>
      <w:r w:rsidR="000F3250" w:rsidRPr="0013019D">
        <w:rPr>
          <w:b/>
        </w:rPr>
        <w:t>September</w:t>
      </w:r>
      <w:r w:rsidR="008C5B63" w:rsidRPr="0013019D">
        <w:rPr>
          <w:b/>
        </w:rPr>
        <w:t xml:space="preserve"> 2019</w:t>
      </w:r>
    </w:p>
    <w:p w14:paraId="724A5B7B" w14:textId="77777777" w:rsidR="008C5B63" w:rsidRPr="0013019D" w:rsidRDefault="0007450F" w:rsidP="008C5B63">
      <w:r w:rsidRPr="0013019D">
        <w:t>Geneva</w:t>
      </w:r>
      <w:r w:rsidR="008C5B63" w:rsidRPr="0013019D">
        <w:t>, 1</w:t>
      </w:r>
      <w:r w:rsidRPr="0013019D">
        <w:t>7</w:t>
      </w:r>
      <w:r w:rsidR="008C5B63" w:rsidRPr="0013019D">
        <w:t>-2</w:t>
      </w:r>
      <w:r w:rsidRPr="0013019D">
        <w:t>7</w:t>
      </w:r>
      <w:r w:rsidR="008C5B63" w:rsidRPr="0013019D">
        <w:t xml:space="preserve"> </w:t>
      </w:r>
      <w:r w:rsidRPr="0013019D">
        <w:t>September</w:t>
      </w:r>
      <w:r w:rsidR="008C5B63" w:rsidRPr="0013019D">
        <w:t xml:space="preserve"> 2019</w:t>
      </w:r>
    </w:p>
    <w:p w14:paraId="29A4739F" w14:textId="1D2DB152" w:rsidR="00E95E73" w:rsidRPr="0013019D" w:rsidRDefault="00E95E73" w:rsidP="00E95E73">
      <w:r w:rsidRPr="0013019D">
        <w:t xml:space="preserve">Item </w:t>
      </w:r>
      <w:r w:rsidR="002F0165" w:rsidRPr="0013019D">
        <w:t xml:space="preserve">4 </w:t>
      </w:r>
      <w:r w:rsidRPr="0013019D">
        <w:t>of the provisional agenda</w:t>
      </w:r>
    </w:p>
    <w:p w14:paraId="24F47102" w14:textId="77777777" w:rsidR="00E95E73" w:rsidRPr="0013019D" w:rsidRDefault="000E1A98" w:rsidP="000E1A98">
      <w:pPr>
        <w:spacing w:line="235" w:lineRule="exact"/>
        <w:rPr>
          <w:b/>
        </w:rPr>
      </w:pPr>
      <w:r w:rsidRPr="0013019D">
        <w:rPr>
          <w:b/>
        </w:rPr>
        <w:t>Report of informal working groups</w:t>
      </w:r>
    </w:p>
    <w:p w14:paraId="50A00FD3" w14:textId="1F3DCEB8" w:rsidR="008C5B63" w:rsidRPr="0013019D" w:rsidRDefault="008C5B63" w:rsidP="004804CE">
      <w:pPr>
        <w:pStyle w:val="HChG"/>
        <w:rPr>
          <w:color w:val="000000"/>
          <w:lang w:val="en-GB"/>
        </w:rPr>
      </w:pPr>
      <w:r w:rsidRPr="0013019D">
        <w:rPr>
          <w:lang w:val="en-GB"/>
        </w:rPr>
        <w:tab/>
      </w:r>
      <w:r w:rsidRPr="0013019D">
        <w:rPr>
          <w:lang w:val="en-GB"/>
        </w:rPr>
        <w:tab/>
      </w:r>
      <w:r w:rsidR="00275D02" w:rsidRPr="0013019D">
        <w:rPr>
          <w:lang w:val="en-GB"/>
        </w:rPr>
        <w:t xml:space="preserve">Definitions of liners used in </w:t>
      </w:r>
      <w:r w:rsidR="00680528">
        <w:rPr>
          <w:lang w:val="en-GB"/>
        </w:rPr>
        <w:t>gas cylinder</w:t>
      </w:r>
      <w:r w:rsidR="00DC4812" w:rsidRPr="0013019D">
        <w:rPr>
          <w:lang w:val="en-GB"/>
        </w:rPr>
        <w:t xml:space="preserve"> standards</w:t>
      </w:r>
    </w:p>
    <w:p w14:paraId="278BF10A" w14:textId="77777777" w:rsidR="00E604DC" w:rsidRPr="0013019D" w:rsidRDefault="008C5B63" w:rsidP="004804CE">
      <w:pPr>
        <w:pStyle w:val="H1G"/>
      </w:pPr>
      <w:r w:rsidRPr="0013019D">
        <w:tab/>
      </w:r>
      <w:r w:rsidRPr="0013019D">
        <w:tab/>
      </w:r>
      <w:r w:rsidR="006A755E" w:rsidRPr="0013019D">
        <w:t>T</w:t>
      </w:r>
      <w:r w:rsidR="000E1A98" w:rsidRPr="0013019D">
        <w:t>ransmitted by EIGA</w:t>
      </w:r>
    </w:p>
    <w:p w14:paraId="57524182" w14:textId="56E5D45B" w:rsidR="00275D02" w:rsidRPr="0013019D" w:rsidRDefault="000E562F" w:rsidP="000E562F">
      <w:pPr>
        <w:pStyle w:val="SingleTxtG"/>
      </w:pPr>
      <w:r>
        <w:t>1.</w:t>
      </w:r>
      <w:r>
        <w:tab/>
      </w:r>
      <w:r w:rsidR="00A70933" w:rsidRPr="0013019D">
        <w:t xml:space="preserve">The ISO </w:t>
      </w:r>
      <w:proofErr w:type="spellStart"/>
      <w:r w:rsidR="00A70933" w:rsidRPr="0013019D">
        <w:t>Technical</w:t>
      </w:r>
      <w:proofErr w:type="spellEnd"/>
      <w:r w:rsidR="00A70933" w:rsidRPr="0013019D">
        <w:t xml:space="preserve"> </w:t>
      </w:r>
      <w:proofErr w:type="spellStart"/>
      <w:r w:rsidR="00A70933" w:rsidRPr="0013019D">
        <w:t>Committee</w:t>
      </w:r>
      <w:proofErr w:type="spellEnd"/>
      <w:r w:rsidR="00A70933" w:rsidRPr="0013019D">
        <w:t xml:space="preserve"> responsible for gas cylinders, ISO/TC58</w:t>
      </w:r>
      <w:r w:rsidR="009B161D">
        <w:rPr>
          <w:rStyle w:val="FootnoteReference"/>
          <w:lang w:val="en-GB"/>
        </w:rPr>
        <w:footnoteReference w:id="1"/>
      </w:r>
      <w:r w:rsidR="00A70933" w:rsidRPr="0013019D">
        <w:t xml:space="preserve"> has developed a standard on terminology related to gas cylinders. This standard</w:t>
      </w:r>
      <w:r w:rsidR="00E8642A" w:rsidRPr="0013019D">
        <w:t xml:space="preserve"> </w:t>
      </w:r>
      <w:r w:rsidR="00A70933" w:rsidRPr="0013019D">
        <w:t xml:space="preserve">is ISO 10296, </w:t>
      </w:r>
      <w:r w:rsidR="00A70933" w:rsidRPr="0013019D">
        <w:rPr>
          <w:i/>
        </w:rPr>
        <w:t>Gas cylinders</w:t>
      </w:r>
      <w:r w:rsidR="00A70933" w:rsidRPr="0013019D">
        <w:t xml:space="preserve"> – </w:t>
      </w:r>
      <w:r w:rsidR="00A70933" w:rsidRPr="0013019D">
        <w:rPr>
          <w:i/>
        </w:rPr>
        <w:t>Terminology</w:t>
      </w:r>
      <w:r w:rsidR="00C76D9D" w:rsidRPr="0013019D">
        <w:rPr>
          <w:i/>
        </w:rPr>
        <w:t xml:space="preserve">. </w:t>
      </w:r>
    </w:p>
    <w:p w14:paraId="6F3CFD65" w14:textId="3BDB11C6" w:rsidR="00E8642A" w:rsidRPr="0013019D" w:rsidRDefault="000E562F" w:rsidP="000E562F">
      <w:pPr>
        <w:pStyle w:val="SingleTxtG"/>
      </w:pPr>
      <w:r>
        <w:t>2.</w:t>
      </w:r>
      <w:r>
        <w:tab/>
      </w:r>
      <w:r w:rsidR="00E8642A" w:rsidRPr="0013019D">
        <w:t xml:space="preserve">The Standard not </w:t>
      </w:r>
      <w:proofErr w:type="spellStart"/>
      <w:r w:rsidR="00E8642A" w:rsidRPr="0013019D">
        <w:t>only</w:t>
      </w:r>
      <w:proofErr w:type="spellEnd"/>
      <w:r w:rsidR="00E8642A" w:rsidRPr="0013019D">
        <w:t xml:space="preserve"> gives definitions for many of the items relating to gas cylinders </w:t>
      </w:r>
      <w:r w:rsidR="0096108D" w:rsidRPr="0013019D">
        <w:t xml:space="preserve">design and use </w:t>
      </w:r>
      <w:r w:rsidR="00C518A1" w:rsidRPr="0013019D">
        <w:t>but</w:t>
      </w:r>
      <w:r w:rsidR="0013019D" w:rsidRPr="0013019D">
        <w:t xml:space="preserve"> also</w:t>
      </w:r>
      <w:r w:rsidR="00C518A1" w:rsidRPr="0013019D">
        <w:t xml:space="preserve"> provides translations into French and German</w:t>
      </w:r>
      <w:r w:rsidR="0013019D" w:rsidRPr="0013019D">
        <w:t xml:space="preserve"> for these terms</w:t>
      </w:r>
      <w:r w:rsidR="00C518A1" w:rsidRPr="0013019D">
        <w:t>.</w:t>
      </w:r>
    </w:p>
    <w:p w14:paraId="271457CD" w14:textId="32AC32F6" w:rsidR="00C76D9D" w:rsidRPr="0013019D" w:rsidRDefault="000E562F" w:rsidP="000E562F">
      <w:pPr>
        <w:pStyle w:val="SingleTxtG"/>
      </w:pPr>
      <w:r>
        <w:t>3.</w:t>
      </w:r>
      <w:r>
        <w:tab/>
      </w:r>
      <w:proofErr w:type="spellStart"/>
      <w:r w:rsidR="00C76D9D" w:rsidRPr="0013019D">
        <w:t>Within</w:t>
      </w:r>
      <w:proofErr w:type="spellEnd"/>
      <w:r w:rsidR="00C76D9D" w:rsidRPr="0013019D">
        <w:t xml:space="preserve"> the standard </w:t>
      </w:r>
      <w:proofErr w:type="spellStart"/>
      <w:r w:rsidR="00C76D9D" w:rsidRPr="0013019D">
        <w:t>is</w:t>
      </w:r>
      <w:proofErr w:type="spellEnd"/>
      <w:r w:rsidR="00C76D9D" w:rsidRPr="0013019D">
        <w:t xml:space="preserve"> a definition for </w:t>
      </w:r>
      <w:r w:rsidR="00C518A1" w:rsidRPr="0013019D">
        <w:t>liners</w:t>
      </w:r>
      <w:r w:rsidR="0008685F" w:rsidRPr="0013019D">
        <w:t xml:space="preserve">, but as will be noted “liner” </w:t>
      </w:r>
      <w:r w:rsidR="0013019D" w:rsidRPr="0013019D">
        <w:t xml:space="preserve">and </w:t>
      </w:r>
      <w:r w:rsidR="0008685F" w:rsidRPr="0013019D">
        <w:t xml:space="preserve">the associated terms do not have </w:t>
      </w:r>
      <w:proofErr w:type="gramStart"/>
      <w:r w:rsidR="0008685F" w:rsidRPr="0013019D">
        <w:t>a</w:t>
      </w:r>
      <w:proofErr w:type="gramEnd"/>
      <w:r w:rsidR="0008685F" w:rsidRPr="0013019D">
        <w:t xml:space="preserve"> translation in French or German.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44FE" w:rsidRPr="0013019D" w14:paraId="0CA63FF2" w14:textId="77777777" w:rsidTr="002B46E7">
        <w:trPr>
          <w:trHeight w:val="856"/>
          <w:jc w:val="center"/>
        </w:trPr>
        <w:tc>
          <w:tcPr>
            <w:tcW w:w="3209" w:type="dxa"/>
          </w:tcPr>
          <w:p w14:paraId="3D423329" w14:textId="69221E45" w:rsidR="00DD44FE" w:rsidRPr="0013019D" w:rsidRDefault="00BE7DCF" w:rsidP="00454151">
            <w:pPr>
              <w:spacing w:before="240"/>
              <w:ind w:right="1134"/>
              <w:jc w:val="center"/>
              <w:rPr>
                <w:b/>
              </w:rPr>
            </w:pPr>
            <w:bookmarkStart w:id="0" w:name="_GoBack"/>
            <w:bookmarkEnd w:id="0"/>
            <w:r w:rsidRPr="0013019D">
              <w:rPr>
                <w:b/>
              </w:rPr>
              <w:t>English</w:t>
            </w:r>
          </w:p>
        </w:tc>
        <w:tc>
          <w:tcPr>
            <w:tcW w:w="3209" w:type="dxa"/>
          </w:tcPr>
          <w:p w14:paraId="2FB1739A" w14:textId="3E7896BF" w:rsidR="00DD44FE" w:rsidRPr="0013019D" w:rsidRDefault="00BE7DCF" w:rsidP="00454151">
            <w:pPr>
              <w:spacing w:before="240"/>
              <w:ind w:right="1134"/>
              <w:jc w:val="center"/>
              <w:rPr>
                <w:b/>
              </w:rPr>
            </w:pPr>
            <w:r w:rsidRPr="0013019D">
              <w:rPr>
                <w:b/>
              </w:rPr>
              <w:t>French</w:t>
            </w:r>
          </w:p>
        </w:tc>
        <w:tc>
          <w:tcPr>
            <w:tcW w:w="3210" w:type="dxa"/>
          </w:tcPr>
          <w:p w14:paraId="45ACAE44" w14:textId="24DD72EB" w:rsidR="002B46E7" w:rsidRPr="0013019D" w:rsidRDefault="00BE7DCF" w:rsidP="002B46E7">
            <w:pPr>
              <w:spacing w:before="240"/>
              <w:ind w:right="1134"/>
              <w:jc w:val="center"/>
              <w:rPr>
                <w:b/>
              </w:rPr>
            </w:pPr>
            <w:r w:rsidRPr="0013019D">
              <w:rPr>
                <w:b/>
              </w:rPr>
              <w:t>German</w:t>
            </w:r>
          </w:p>
        </w:tc>
      </w:tr>
      <w:tr w:rsidR="00DD44FE" w:rsidRPr="0013019D" w14:paraId="01E0323B" w14:textId="77777777" w:rsidTr="002B46E7">
        <w:trPr>
          <w:jc w:val="center"/>
        </w:trPr>
        <w:tc>
          <w:tcPr>
            <w:tcW w:w="3209" w:type="dxa"/>
          </w:tcPr>
          <w:p w14:paraId="57F07310" w14:textId="77777777" w:rsidR="00616AA1" w:rsidRPr="0013019D" w:rsidRDefault="00616AA1" w:rsidP="00616AA1">
            <w:pPr>
              <w:spacing w:before="240"/>
              <w:ind w:right="1134"/>
              <w:jc w:val="both"/>
            </w:pPr>
            <w:r w:rsidRPr="0013019D">
              <w:t>liner</w:t>
            </w:r>
          </w:p>
          <w:p w14:paraId="60EFE733" w14:textId="3E7B0441" w:rsidR="00DD44FE" w:rsidRPr="0013019D" w:rsidRDefault="00616AA1" w:rsidP="002B46E7">
            <w:pPr>
              <w:spacing w:before="240"/>
              <w:ind w:right="127"/>
              <w:jc w:val="both"/>
            </w:pPr>
            <w:r w:rsidRPr="0013019D">
              <w:t>inner portion of a composite cylinder, comprising a metallic or non-metallic vessel, whose purpose is both to contain the gas and transmit the gas pressure to the composite overwrap</w:t>
            </w:r>
          </w:p>
        </w:tc>
        <w:tc>
          <w:tcPr>
            <w:tcW w:w="3209" w:type="dxa"/>
          </w:tcPr>
          <w:p w14:paraId="51413193" w14:textId="77777777" w:rsidR="00144C5A" w:rsidRPr="0013019D" w:rsidRDefault="00144C5A" w:rsidP="00144C5A">
            <w:pPr>
              <w:spacing w:before="240"/>
              <w:ind w:right="1134"/>
              <w:jc w:val="both"/>
            </w:pPr>
            <w:r w:rsidRPr="0013019D">
              <w:t>liner</w:t>
            </w:r>
          </w:p>
          <w:p w14:paraId="6E8589E2" w14:textId="4D17C71E" w:rsidR="00DD44FE" w:rsidRPr="0013019D" w:rsidRDefault="00144C5A" w:rsidP="002B46E7">
            <w:pPr>
              <w:spacing w:before="240"/>
              <w:ind w:right="75"/>
              <w:jc w:val="both"/>
            </w:pPr>
            <w:proofErr w:type="spellStart"/>
            <w:r w:rsidRPr="0013019D">
              <w:t>partie</w:t>
            </w:r>
            <w:proofErr w:type="spellEnd"/>
            <w:r w:rsidRPr="0013019D">
              <w:t xml:space="preserve"> interne </w:t>
            </w:r>
            <w:proofErr w:type="spellStart"/>
            <w:r w:rsidRPr="0013019D">
              <w:t>d’une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bouteille</w:t>
            </w:r>
            <w:proofErr w:type="spellEnd"/>
            <w:r w:rsidRPr="0013019D">
              <w:t xml:space="preserve"> composite, </w:t>
            </w:r>
            <w:proofErr w:type="spellStart"/>
            <w:r w:rsidRPr="0013019D">
              <w:t>comprenant</w:t>
            </w:r>
            <w:proofErr w:type="spellEnd"/>
            <w:r w:rsidRPr="0013019D">
              <w:t xml:space="preserve"> un </w:t>
            </w:r>
            <w:proofErr w:type="spellStart"/>
            <w:r w:rsidRPr="0013019D">
              <w:t>récipient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métallique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ou</w:t>
            </w:r>
            <w:proofErr w:type="spellEnd"/>
            <w:r w:rsidRPr="0013019D">
              <w:t xml:space="preserve"> non, </w:t>
            </w:r>
            <w:proofErr w:type="spellStart"/>
            <w:r w:rsidRPr="0013019D">
              <w:t>dont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l’objet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est</w:t>
            </w:r>
            <w:proofErr w:type="spellEnd"/>
            <w:r w:rsidRPr="0013019D">
              <w:t xml:space="preserve"> à la </w:t>
            </w:r>
            <w:proofErr w:type="spellStart"/>
            <w:r w:rsidRPr="0013019D">
              <w:t>fois</w:t>
            </w:r>
            <w:proofErr w:type="spellEnd"/>
            <w:r w:rsidRPr="0013019D">
              <w:t xml:space="preserve"> de </w:t>
            </w:r>
            <w:proofErr w:type="spellStart"/>
            <w:r w:rsidRPr="0013019D">
              <w:t>contenir</w:t>
            </w:r>
            <w:proofErr w:type="spellEnd"/>
            <w:r w:rsidRPr="0013019D">
              <w:t xml:space="preserve"> le </w:t>
            </w:r>
            <w:proofErr w:type="spellStart"/>
            <w:r w:rsidRPr="0013019D">
              <w:t>gaz</w:t>
            </w:r>
            <w:proofErr w:type="spellEnd"/>
            <w:r w:rsidRPr="0013019D">
              <w:t xml:space="preserve"> et de </w:t>
            </w:r>
            <w:proofErr w:type="spellStart"/>
            <w:r w:rsidRPr="0013019D">
              <w:t>transmettre</w:t>
            </w:r>
            <w:proofErr w:type="spellEnd"/>
            <w:r w:rsidRPr="0013019D">
              <w:t xml:space="preserve"> la pression du </w:t>
            </w:r>
            <w:proofErr w:type="spellStart"/>
            <w:r w:rsidRPr="0013019D">
              <w:t>gaz</w:t>
            </w:r>
            <w:proofErr w:type="spellEnd"/>
            <w:r w:rsidRPr="0013019D">
              <w:t xml:space="preserve"> à </w:t>
            </w:r>
            <w:proofErr w:type="spellStart"/>
            <w:r w:rsidRPr="0013019D">
              <w:t>l’enveloppe</w:t>
            </w:r>
            <w:proofErr w:type="spellEnd"/>
            <w:r w:rsidRPr="0013019D">
              <w:t xml:space="preserve"> composite</w:t>
            </w:r>
          </w:p>
        </w:tc>
        <w:tc>
          <w:tcPr>
            <w:tcW w:w="3210" w:type="dxa"/>
          </w:tcPr>
          <w:p w14:paraId="01BD0965" w14:textId="77777777" w:rsidR="00880C81" w:rsidRPr="0013019D" w:rsidRDefault="00880C81" w:rsidP="00880C81">
            <w:pPr>
              <w:spacing w:before="240"/>
              <w:ind w:right="1134"/>
              <w:jc w:val="both"/>
            </w:pPr>
            <w:r w:rsidRPr="0013019D">
              <w:t>Liner</w:t>
            </w:r>
          </w:p>
          <w:p w14:paraId="140794B2" w14:textId="4C1E29ED" w:rsidR="00DD44FE" w:rsidRPr="0013019D" w:rsidRDefault="00880C81" w:rsidP="002B46E7">
            <w:pPr>
              <w:spacing w:before="240"/>
              <w:ind w:right="173"/>
              <w:jc w:val="both"/>
            </w:pPr>
            <w:proofErr w:type="spellStart"/>
            <w:r w:rsidRPr="0013019D">
              <w:t>innerer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Teil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einer</w:t>
            </w:r>
            <w:proofErr w:type="spellEnd"/>
            <w:r w:rsidRPr="0013019D">
              <w:t xml:space="preserve"> Composite-</w:t>
            </w:r>
            <w:proofErr w:type="spellStart"/>
            <w:r w:rsidRPr="0013019D">
              <w:t>Flasche</w:t>
            </w:r>
            <w:proofErr w:type="spellEnd"/>
            <w:r w:rsidRPr="0013019D">
              <w:t xml:space="preserve">, </w:t>
            </w:r>
            <w:proofErr w:type="spellStart"/>
            <w:r w:rsidRPr="0013019D">
              <w:t>bestehend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aus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einem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metallischen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oder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nichtmetallischen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Behälter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mit</w:t>
            </w:r>
            <w:proofErr w:type="spellEnd"/>
            <w:r w:rsidRPr="0013019D">
              <w:t xml:space="preserve"> der </w:t>
            </w:r>
            <w:proofErr w:type="spellStart"/>
            <w:r w:rsidRPr="0013019D">
              <w:t>Funktion</w:t>
            </w:r>
            <w:proofErr w:type="spellEnd"/>
            <w:r w:rsidRPr="0013019D">
              <w:t xml:space="preserve">, </w:t>
            </w:r>
            <w:proofErr w:type="spellStart"/>
            <w:r w:rsidRPr="0013019D">
              <w:t>sowohl</w:t>
            </w:r>
            <w:proofErr w:type="spellEnd"/>
            <w:r w:rsidRPr="0013019D">
              <w:t xml:space="preserve"> das Gas </w:t>
            </w:r>
            <w:proofErr w:type="spellStart"/>
            <w:r w:rsidRPr="0013019D">
              <w:t>aufzunehmen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als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auch</w:t>
            </w:r>
            <w:proofErr w:type="spellEnd"/>
            <w:r w:rsidRPr="0013019D">
              <w:t xml:space="preserve"> den </w:t>
            </w:r>
            <w:proofErr w:type="spellStart"/>
            <w:r w:rsidRPr="0013019D">
              <w:t>Gasdruck</w:t>
            </w:r>
            <w:proofErr w:type="spellEnd"/>
            <w:r w:rsidRPr="0013019D">
              <w:t xml:space="preserve"> auf die Composite-</w:t>
            </w:r>
            <w:proofErr w:type="spellStart"/>
            <w:r w:rsidRPr="0013019D">
              <w:t>Umwicklung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zu</w:t>
            </w:r>
            <w:proofErr w:type="spellEnd"/>
            <w:r w:rsidRPr="0013019D">
              <w:t xml:space="preserve"> </w:t>
            </w:r>
            <w:proofErr w:type="spellStart"/>
            <w:r w:rsidRPr="0013019D">
              <w:t>übertragen</w:t>
            </w:r>
            <w:proofErr w:type="spellEnd"/>
          </w:p>
        </w:tc>
      </w:tr>
      <w:tr w:rsidR="002F2B32" w:rsidRPr="0013019D" w14:paraId="75189DCC" w14:textId="77777777" w:rsidTr="002B46E7">
        <w:trPr>
          <w:jc w:val="center"/>
        </w:trPr>
        <w:tc>
          <w:tcPr>
            <w:tcW w:w="3209" w:type="dxa"/>
          </w:tcPr>
          <w:p w14:paraId="7E87895E" w14:textId="59131E22" w:rsidR="002F2B32" w:rsidRPr="0013019D" w:rsidRDefault="002F2B32" w:rsidP="002F2B32">
            <w:pPr>
              <w:spacing w:before="240"/>
              <w:ind w:right="1134"/>
              <w:jc w:val="both"/>
            </w:pPr>
            <w:r w:rsidRPr="0013019D">
              <w:t>non-load bearing liner</w:t>
            </w:r>
          </w:p>
        </w:tc>
        <w:tc>
          <w:tcPr>
            <w:tcW w:w="3209" w:type="dxa"/>
          </w:tcPr>
          <w:p w14:paraId="1A598326" w14:textId="77777777" w:rsidR="002F2B32" w:rsidRPr="0013019D" w:rsidRDefault="00201580" w:rsidP="002B46E7">
            <w:pPr>
              <w:spacing w:before="240"/>
              <w:ind w:right="216"/>
              <w:jc w:val="both"/>
              <w:rPr>
                <w:bCs/>
                <w:sz w:val="18"/>
              </w:rPr>
            </w:pPr>
            <w:r w:rsidRPr="0013019D">
              <w:rPr>
                <w:bCs/>
                <w:sz w:val="18"/>
              </w:rPr>
              <w:t xml:space="preserve">liner </w:t>
            </w:r>
            <w:proofErr w:type="spellStart"/>
            <w:r w:rsidRPr="0013019D">
              <w:rPr>
                <w:bCs/>
                <w:sz w:val="18"/>
              </w:rPr>
              <w:t>n’influant</w:t>
            </w:r>
            <w:proofErr w:type="spellEnd"/>
            <w:r w:rsidRPr="0013019D">
              <w:rPr>
                <w:bCs/>
                <w:sz w:val="18"/>
              </w:rPr>
              <w:t xml:space="preserve"> pas sur la résistance de la </w:t>
            </w:r>
            <w:proofErr w:type="spellStart"/>
            <w:r w:rsidRPr="0013019D">
              <w:rPr>
                <w:bCs/>
                <w:sz w:val="18"/>
              </w:rPr>
              <w:t>bouteille</w:t>
            </w:r>
            <w:proofErr w:type="spellEnd"/>
          </w:p>
          <w:p w14:paraId="30ADD3A2" w14:textId="47FEF067" w:rsidR="0008685F" w:rsidRPr="0013019D" w:rsidRDefault="0008685F" w:rsidP="002B46E7">
            <w:pPr>
              <w:spacing w:before="240"/>
              <w:ind w:right="216"/>
              <w:jc w:val="both"/>
            </w:pPr>
          </w:p>
        </w:tc>
        <w:tc>
          <w:tcPr>
            <w:tcW w:w="3210" w:type="dxa"/>
          </w:tcPr>
          <w:p w14:paraId="179CCAB1" w14:textId="1F6D18A4" w:rsidR="002F2B32" w:rsidRPr="0013019D" w:rsidRDefault="00893586" w:rsidP="002F2B32">
            <w:pPr>
              <w:spacing w:before="240"/>
              <w:ind w:right="1134"/>
              <w:jc w:val="both"/>
            </w:pPr>
            <w:proofErr w:type="spellStart"/>
            <w:r w:rsidRPr="0013019D">
              <w:rPr>
                <w:bCs/>
                <w:sz w:val="18"/>
              </w:rPr>
              <w:t>nicht-lasttragender</w:t>
            </w:r>
            <w:proofErr w:type="spellEnd"/>
            <w:r w:rsidRPr="0013019D">
              <w:rPr>
                <w:bCs/>
                <w:sz w:val="18"/>
              </w:rPr>
              <w:t xml:space="preserve"> Liner</w:t>
            </w:r>
          </w:p>
        </w:tc>
      </w:tr>
      <w:tr w:rsidR="00893586" w:rsidRPr="0013019D" w14:paraId="4B933DDE" w14:textId="77777777" w:rsidTr="002B46E7">
        <w:trPr>
          <w:jc w:val="center"/>
        </w:trPr>
        <w:tc>
          <w:tcPr>
            <w:tcW w:w="3209" w:type="dxa"/>
          </w:tcPr>
          <w:p w14:paraId="599D5032" w14:textId="77777777" w:rsidR="00893586" w:rsidRPr="0013019D" w:rsidRDefault="00644A75" w:rsidP="002F2B32">
            <w:pPr>
              <w:spacing w:before="240"/>
              <w:ind w:right="1134"/>
              <w:jc w:val="both"/>
              <w:rPr>
                <w:bCs/>
                <w:sz w:val="18"/>
              </w:rPr>
            </w:pPr>
            <w:proofErr w:type="spellStart"/>
            <w:r w:rsidRPr="0013019D">
              <w:rPr>
                <w:bCs/>
                <w:sz w:val="18"/>
              </w:rPr>
              <w:t>linerless</w:t>
            </w:r>
            <w:proofErr w:type="spellEnd"/>
            <w:r w:rsidRPr="0013019D">
              <w:rPr>
                <w:bCs/>
                <w:sz w:val="18"/>
              </w:rPr>
              <w:t xml:space="preserve"> cylinder</w:t>
            </w:r>
          </w:p>
          <w:p w14:paraId="0904F24A" w14:textId="282975EA" w:rsidR="002B46E7" w:rsidRPr="0013019D" w:rsidRDefault="002B46E7" w:rsidP="002F2B32">
            <w:pPr>
              <w:spacing w:before="240"/>
              <w:ind w:right="1134"/>
              <w:jc w:val="both"/>
            </w:pPr>
          </w:p>
        </w:tc>
        <w:tc>
          <w:tcPr>
            <w:tcW w:w="3209" w:type="dxa"/>
          </w:tcPr>
          <w:p w14:paraId="1DCFAA3F" w14:textId="4D0BD8CF" w:rsidR="00893586" w:rsidRPr="0013019D" w:rsidRDefault="006C0D72" w:rsidP="002F2B32">
            <w:pPr>
              <w:spacing w:before="240"/>
              <w:ind w:right="1134"/>
              <w:jc w:val="both"/>
              <w:rPr>
                <w:bCs/>
                <w:sz w:val="18"/>
              </w:rPr>
            </w:pPr>
            <w:proofErr w:type="spellStart"/>
            <w:r w:rsidRPr="0013019D">
              <w:rPr>
                <w:bCs/>
                <w:sz w:val="18"/>
              </w:rPr>
              <w:t>bouteille</w:t>
            </w:r>
            <w:proofErr w:type="spellEnd"/>
            <w:r w:rsidRPr="0013019D">
              <w:rPr>
                <w:bCs/>
                <w:sz w:val="18"/>
              </w:rPr>
              <w:t xml:space="preserve"> sans liner</w:t>
            </w:r>
          </w:p>
        </w:tc>
        <w:tc>
          <w:tcPr>
            <w:tcW w:w="3210" w:type="dxa"/>
          </w:tcPr>
          <w:p w14:paraId="42C2F08E" w14:textId="7EC33B23" w:rsidR="00893586" w:rsidRPr="0013019D" w:rsidRDefault="0053661C" w:rsidP="002B46E7">
            <w:pPr>
              <w:spacing w:before="240"/>
              <w:ind w:right="598"/>
              <w:jc w:val="both"/>
              <w:rPr>
                <w:bCs/>
                <w:sz w:val="18"/>
              </w:rPr>
            </w:pPr>
            <w:proofErr w:type="spellStart"/>
            <w:r w:rsidRPr="0013019D">
              <w:rPr>
                <w:bCs/>
                <w:sz w:val="18"/>
              </w:rPr>
              <w:t>Flasche</w:t>
            </w:r>
            <w:proofErr w:type="spellEnd"/>
            <w:r w:rsidRPr="0013019D">
              <w:rPr>
                <w:bCs/>
                <w:sz w:val="18"/>
              </w:rPr>
              <w:t xml:space="preserve"> </w:t>
            </w:r>
            <w:proofErr w:type="spellStart"/>
            <w:r w:rsidRPr="0013019D">
              <w:rPr>
                <w:bCs/>
                <w:sz w:val="18"/>
              </w:rPr>
              <w:t>ohne</w:t>
            </w:r>
            <w:proofErr w:type="spellEnd"/>
            <w:r w:rsidRPr="0013019D">
              <w:rPr>
                <w:bCs/>
                <w:sz w:val="18"/>
              </w:rPr>
              <w:t xml:space="preserve"> Liner</w:t>
            </w:r>
          </w:p>
        </w:tc>
      </w:tr>
    </w:tbl>
    <w:p w14:paraId="0C48F2FC" w14:textId="028F42D8" w:rsidR="001178E5" w:rsidRPr="0013019D" w:rsidRDefault="00DC4812" w:rsidP="00B85494">
      <w:pPr>
        <w:spacing w:before="240"/>
        <w:ind w:left="1134" w:right="1134"/>
        <w:jc w:val="both"/>
      </w:pPr>
      <w:r w:rsidRPr="0013019D">
        <w:t>Source ISO 10286</w:t>
      </w:r>
      <w:r w:rsidR="00681E1C" w:rsidRPr="0013019D">
        <w:t xml:space="preserve"> – 2015 </w:t>
      </w:r>
      <w:r w:rsidR="00681E1C" w:rsidRPr="0013019D">
        <w:rPr>
          <w:i/>
        </w:rPr>
        <w:t>Gas Cylinders Terminology</w:t>
      </w:r>
    </w:p>
    <w:sectPr w:rsidR="001178E5" w:rsidRPr="0013019D" w:rsidSect="000E5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1DC0" w14:textId="77777777" w:rsidR="00157DC4" w:rsidRDefault="00157DC4">
      <w:pPr>
        <w:spacing w:line="240" w:lineRule="auto"/>
      </w:pPr>
      <w:r>
        <w:separator/>
      </w:r>
    </w:p>
  </w:endnote>
  <w:endnote w:type="continuationSeparator" w:id="0">
    <w:p w14:paraId="7AA2A152" w14:textId="77777777" w:rsidR="00157DC4" w:rsidRDefault="0015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C3E1" w14:textId="77777777"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202B19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CF9A" w14:textId="77777777"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7FC1" w14:textId="77777777" w:rsidR="00157DC4" w:rsidRDefault="00157DC4">
      <w:r>
        <w:separator/>
      </w:r>
    </w:p>
  </w:footnote>
  <w:footnote w:type="continuationSeparator" w:id="0">
    <w:p w14:paraId="3117D9E8" w14:textId="77777777" w:rsidR="00157DC4" w:rsidRDefault="00157DC4">
      <w:r>
        <w:continuationSeparator/>
      </w:r>
    </w:p>
  </w:footnote>
  <w:footnote w:id="1">
    <w:p w14:paraId="1BC4C7E1" w14:textId="580C038B" w:rsidR="009B161D" w:rsidRPr="007078FA" w:rsidRDefault="009B161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the scope of ISO/TC</w:t>
      </w:r>
      <w:r w:rsidR="007078FA">
        <w:rPr>
          <w:lang w:val="en-GB"/>
        </w:rPr>
        <w:t>58 does include amongst other items pressure drums and tubes.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8F80" w14:textId="3424C330" w:rsidR="00E604DC" w:rsidRPr="00630413" w:rsidRDefault="00E05920" w:rsidP="00E023B1">
    <w:pPr>
      <w:pStyle w:val="Header"/>
      <w:pBdr>
        <w:bottom w:val="single" w:sz="4" w:space="1" w:color="auto"/>
      </w:pBdr>
      <w:rPr>
        <w:b w:val="0"/>
        <w:szCs w:val="18"/>
      </w:rPr>
    </w:pPr>
    <w:proofErr w:type="spellStart"/>
    <w:r>
      <w:rPr>
        <w:szCs w:val="18"/>
      </w:rPr>
      <w:t>INF.</w:t>
    </w:r>
    <w:r w:rsidR="0008685F">
      <w:rPr>
        <w:szCs w:val="18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ACE2" w14:textId="2AB062E3"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8DCA" w14:textId="1D05EACE"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0E562F">
      <w:rPr>
        <w:sz w:val="28"/>
        <w:szCs w:val="28"/>
      </w:rPr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21F53F4"/>
    <w:multiLevelType w:val="hybridMultilevel"/>
    <w:tmpl w:val="E9D2C602"/>
    <w:lvl w:ilvl="0" w:tplc="1AA44C50">
      <w:start w:val="1"/>
      <w:numFmt w:val="decimal"/>
      <w:lvlText w:val="%1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5"/>
  </w:num>
  <w:num w:numId="45">
    <w:abstractNumId w:val="1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001347"/>
    <w:rsid w:val="00004F9C"/>
    <w:rsid w:val="000129F3"/>
    <w:rsid w:val="000244CF"/>
    <w:rsid w:val="00025839"/>
    <w:rsid w:val="00032ED8"/>
    <w:rsid w:val="00037051"/>
    <w:rsid w:val="00052559"/>
    <w:rsid w:val="00061A4E"/>
    <w:rsid w:val="00065399"/>
    <w:rsid w:val="000661A7"/>
    <w:rsid w:val="0007450F"/>
    <w:rsid w:val="000864CE"/>
    <w:rsid w:val="0008685F"/>
    <w:rsid w:val="00086EE7"/>
    <w:rsid w:val="000C42DD"/>
    <w:rsid w:val="000C6263"/>
    <w:rsid w:val="000E1A98"/>
    <w:rsid w:val="000E562F"/>
    <w:rsid w:val="000F3250"/>
    <w:rsid w:val="00101796"/>
    <w:rsid w:val="00111CE4"/>
    <w:rsid w:val="00117243"/>
    <w:rsid w:val="001178E5"/>
    <w:rsid w:val="00121296"/>
    <w:rsid w:val="00124B77"/>
    <w:rsid w:val="001264D5"/>
    <w:rsid w:val="0013019D"/>
    <w:rsid w:val="00133CC6"/>
    <w:rsid w:val="00144C5A"/>
    <w:rsid w:val="00144D9F"/>
    <w:rsid w:val="00152473"/>
    <w:rsid w:val="00157DC4"/>
    <w:rsid w:val="0017495B"/>
    <w:rsid w:val="00176C37"/>
    <w:rsid w:val="00187C68"/>
    <w:rsid w:val="0019073C"/>
    <w:rsid w:val="00190B9E"/>
    <w:rsid w:val="001929C8"/>
    <w:rsid w:val="001A0E59"/>
    <w:rsid w:val="001A2726"/>
    <w:rsid w:val="001C39CE"/>
    <w:rsid w:val="001D0A6D"/>
    <w:rsid w:val="001E44B6"/>
    <w:rsid w:val="002000C5"/>
    <w:rsid w:val="00201580"/>
    <w:rsid w:val="00201E05"/>
    <w:rsid w:val="00202B19"/>
    <w:rsid w:val="0021751C"/>
    <w:rsid w:val="00221AEA"/>
    <w:rsid w:val="0023675C"/>
    <w:rsid w:val="00242D85"/>
    <w:rsid w:val="002728F3"/>
    <w:rsid w:val="002755C4"/>
    <w:rsid w:val="00275D02"/>
    <w:rsid w:val="00281498"/>
    <w:rsid w:val="002A38BA"/>
    <w:rsid w:val="002B46E7"/>
    <w:rsid w:val="002C0D53"/>
    <w:rsid w:val="002C7938"/>
    <w:rsid w:val="002D335E"/>
    <w:rsid w:val="002E404C"/>
    <w:rsid w:val="002F0165"/>
    <w:rsid w:val="002F2B32"/>
    <w:rsid w:val="0031413A"/>
    <w:rsid w:val="0031615E"/>
    <w:rsid w:val="003250D5"/>
    <w:rsid w:val="003341D4"/>
    <w:rsid w:val="00346D7B"/>
    <w:rsid w:val="00360103"/>
    <w:rsid w:val="00361661"/>
    <w:rsid w:val="003657B4"/>
    <w:rsid w:val="00365A2E"/>
    <w:rsid w:val="003743E8"/>
    <w:rsid w:val="00376D68"/>
    <w:rsid w:val="003810B0"/>
    <w:rsid w:val="003873B6"/>
    <w:rsid w:val="003917E1"/>
    <w:rsid w:val="003926BE"/>
    <w:rsid w:val="003967E6"/>
    <w:rsid w:val="003A3CDE"/>
    <w:rsid w:val="003B0F20"/>
    <w:rsid w:val="003C2F60"/>
    <w:rsid w:val="003C6374"/>
    <w:rsid w:val="003E293B"/>
    <w:rsid w:val="003F553B"/>
    <w:rsid w:val="003F5848"/>
    <w:rsid w:val="003F64C8"/>
    <w:rsid w:val="0042030F"/>
    <w:rsid w:val="00425748"/>
    <w:rsid w:val="00447288"/>
    <w:rsid w:val="00454151"/>
    <w:rsid w:val="0047131A"/>
    <w:rsid w:val="00472DF1"/>
    <w:rsid w:val="00476BD8"/>
    <w:rsid w:val="004804CE"/>
    <w:rsid w:val="004A019D"/>
    <w:rsid w:val="004A3A62"/>
    <w:rsid w:val="004A53C8"/>
    <w:rsid w:val="004A6057"/>
    <w:rsid w:val="004C4BF9"/>
    <w:rsid w:val="004C7B1B"/>
    <w:rsid w:val="004D422C"/>
    <w:rsid w:val="004D7D14"/>
    <w:rsid w:val="0050636F"/>
    <w:rsid w:val="005331E7"/>
    <w:rsid w:val="0053661C"/>
    <w:rsid w:val="00537D8C"/>
    <w:rsid w:val="00547205"/>
    <w:rsid w:val="0055324D"/>
    <w:rsid w:val="00567E75"/>
    <w:rsid w:val="00574449"/>
    <w:rsid w:val="00582C34"/>
    <w:rsid w:val="00593599"/>
    <w:rsid w:val="005A249B"/>
    <w:rsid w:val="005A592F"/>
    <w:rsid w:val="005B1865"/>
    <w:rsid w:val="005B265C"/>
    <w:rsid w:val="005D0BBC"/>
    <w:rsid w:val="005F3913"/>
    <w:rsid w:val="005F7D50"/>
    <w:rsid w:val="00612490"/>
    <w:rsid w:val="00616AA1"/>
    <w:rsid w:val="00620A82"/>
    <w:rsid w:val="00630413"/>
    <w:rsid w:val="00634A40"/>
    <w:rsid w:val="00636312"/>
    <w:rsid w:val="00636CC1"/>
    <w:rsid w:val="00637860"/>
    <w:rsid w:val="0064150D"/>
    <w:rsid w:val="00644A75"/>
    <w:rsid w:val="00677416"/>
    <w:rsid w:val="00680528"/>
    <w:rsid w:val="00681E1C"/>
    <w:rsid w:val="006A3FBB"/>
    <w:rsid w:val="006A755E"/>
    <w:rsid w:val="006B15A2"/>
    <w:rsid w:val="006B2556"/>
    <w:rsid w:val="006B50CC"/>
    <w:rsid w:val="006C0D72"/>
    <w:rsid w:val="006C1ED3"/>
    <w:rsid w:val="006E2338"/>
    <w:rsid w:val="006E2810"/>
    <w:rsid w:val="006E4E30"/>
    <w:rsid w:val="006F5330"/>
    <w:rsid w:val="00700FED"/>
    <w:rsid w:val="007078FA"/>
    <w:rsid w:val="00716926"/>
    <w:rsid w:val="007231F2"/>
    <w:rsid w:val="00730674"/>
    <w:rsid w:val="007313AA"/>
    <w:rsid w:val="007361BB"/>
    <w:rsid w:val="00746757"/>
    <w:rsid w:val="00750499"/>
    <w:rsid w:val="00762B2F"/>
    <w:rsid w:val="00767083"/>
    <w:rsid w:val="007701AF"/>
    <w:rsid w:val="007959C8"/>
    <w:rsid w:val="007A34D3"/>
    <w:rsid w:val="007B2540"/>
    <w:rsid w:val="007C2B8F"/>
    <w:rsid w:val="007C735B"/>
    <w:rsid w:val="007D7C22"/>
    <w:rsid w:val="00807294"/>
    <w:rsid w:val="00837DE1"/>
    <w:rsid w:val="00846EDF"/>
    <w:rsid w:val="00857779"/>
    <w:rsid w:val="008627AB"/>
    <w:rsid w:val="00877F4B"/>
    <w:rsid w:val="00880C81"/>
    <w:rsid w:val="00891278"/>
    <w:rsid w:val="00893586"/>
    <w:rsid w:val="008959CF"/>
    <w:rsid w:val="008A49FA"/>
    <w:rsid w:val="008A7C79"/>
    <w:rsid w:val="008B0C17"/>
    <w:rsid w:val="008B1779"/>
    <w:rsid w:val="008C5B63"/>
    <w:rsid w:val="008C640D"/>
    <w:rsid w:val="008D267E"/>
    <w:rsid w:val="009035E1"/>
    <w:rsid w:val="0095119C"/>
    <w:rsid w:val="00956424"/>
    <w:rsid w:val="0096108D"/>
    <w:rsid w:val="00962570"/>
    <w:rsid w:val="00981225"/>
    <w:rsid w:val="009A1D6E"/>
    <w:rsid w:val="009A7A7A"/>
    <w:rsid w:val="009B161D"/>
    <w:rsid w:val="009B37E0"/>
    <w:rsid w:val="009C133B"/>
    <w:rsid w:val="009C6EAD"/>
    <w:rsid w:val="009D6E87"/>
    <w:rsid w:val="009E188F"/>
    <w:rsid w:val="009F0BA5"/>
    <w:rsid w:val="009F495A"/>
    <w:rsid w:val="009F70C1"/>
    <w:rsid w:val="009F7638"/>
    <w:rsid w:val="00A0681F"/>
    <w:rsid w:val="00A2258E"/>
    <w:rsid w:val="00A2706D"/>
    <w:rsid w:val="00A37432"/>
    <w:rsid w:val="00A431F9"/>
    <w:rsid w:val="00A50A9D"/>
    <w:rsid w:val="00A572AD"/>
    <w:rsid w:val="00A62275"/>
    <w:rsid w:val="00A70933"/>
    <w:rsid w:val="00A918D1"/>
    <w:rsid w:val="00A92CBF"/>
    <w:rsid w:val="00AB3A15"/>
    <w:rsid w:val="00AC4B10"/>
    <w:rsid w:val="00B00294"/>
    <w:rsid w:val="00B1205D"/>
    <w:rsid w:val="00B262E5"/>
    <w:rsid w:val="00B33B1C"/>
    <w:rsid w:val="00B3602D"/>
    <w:rsid w:val="00B56351"/>
    <w:rsid w:val="00B636AB"/>
    <w:rsid w:val="00B85494"/>
    <w:rsid w:val="00BB1A52"/>
    <w:rsid w:val="00BB2ACF"/>
    <w:rsid w:val="00BD08D8"/>
    <w:rsid w:val="00BE3581"/>
    <w:rsid w:val="00BE49DF"/>
    <w:rsid w:val="00BE4DC6"/>
    <w:rsid w:val="00BE7DCF"/>
    <w:rsid w:val="00BF299E"/>
    <w:rsid w:val="00C13D1B"/>
    <w:rsid w:val="00C21E60"/>
    <w:rsid w:val="00C35B1C"/>
    <w:rsid w:val="00C518A1"/>
    <w:rsid w:val="00C6032F"/>
    <w:rsid w:val="00C72E6D"/>
    <w:rsid w:val="00C76D9D"/>
    <w:rsid w:val="00C81725"/>
    <w:rsid w:val="00C929EE"/>
    <w:rsid w:val="00C96458"/>
    <w:rsid w:val="00CA2607"/>
    <w:rsid w:val="00CB7716"/>
    <w:rsid w:val="00CD2EDE"/>
    <w:rsid w:val="00CF2714"/>
    <w:rsid w:val="00D0791D"/>
    <w:rsid w:val="00D92145"/>
    <w:rsid w:val="00D924DC"/>
    <w:rsid w:val="00D92CFE"/>
    <w:rsid w:val="00DA566B"/>
    <w:rsid w:val="00DA7C49"/>
    <w:rsid w:val="00DC1883"/>
    <w:rsid w:val="00DC3A3E"/>
    <w:rsid w:val="00DC4812"/>
    <w:rsid w:val="00DD44FE"/>
    <w:rsid w:val="00DE5A8B"/>
    <w:rsid w:val="00E023B1"/>
    <w:rsid w:val="00E05920"/>
    <w:rsid w:val="00E17F6A"/>
    <w:rsid w:val="00E4172A"/>
    <w:rsid w:val="00E512A5"/>
    <w:rsid w:val="00E604DC"/>
    <w:rsid w:val="00E604F7"/>
    <w:rsid w:val="00E610C2"/>
    <w:rsid w:val="00E64C0C"/>
    <w:rsid w:val="00E8642A"/>
    <w:rsid w:val="00E912A3"/>
    <w:rsid w:val="00E95E73"/>
    <w:rsid w:val="00E96075"/>
    <w:rsid w:val="00EA502F"/>
    <w:rsid w:val="00EA58DF"/>
    <w:rsid w:val="00EB282B"/>
    <w:rsid w:val="00ED2AB8"/>
    <w:rsid w:val="00EE6A27"/>
    <w:rsid w:val="00F0675E"/>
    <w:rsid w:val="00F144EF"/>
    <w:rsid w:val="00F20F24"/>
    <w:rsid w:val="00F255C5"/>
    <w:rsid w:val="00F3362C"/>
    <w:rsid w:val="00F43DED"/>
    <w:rsid w:val="00F8382E"/>
    <w:rsid w:val="00F9176B"/>
    <w:rsid w:val="00FA07DE"/>
    <w:rsid w:val="00FA2BAD"/>
    <w:rsid w:val="00FA7D21"/>
    <w:rsid w:val="00FB59CA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48B3BD"/>
  <w15:docId w15:val="{DA855D6D-2ECF-4289-9C6C-6D9BA6D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7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2706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6D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BED-FB43-4E90-8245-900B55C2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Manager/>
  <Company>CSD</Company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ADH</dc:creator>
  <cp:keywords/>
  <dc:description>Final</dc:description>
  <cp:lastModifiedBy>Christine Barrio-Champeau</cp:lastModifiedBy>
  <cp:revision>3</cp:revision>
  <cp:lastPrinted>2019-09-03T12:21:00Z</cp:lastPrinted>
  <dcterms:created xsi:type="dcterms:W3CDTF">2019-09-19T08:09:00Z</dcterms:created>
  <dcterms:modified xsi:type="dcterms:W3CDTF">2019-09-19T08:11:00Z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