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000" w:firstRow="0" w:lastRow="0" w:firstColumn="0" w:lastColumn="0" w:noHBand="0" w:noVBand="0"/>
      </w:tblPr>
      <w:tblGrid>
        <w:gridCol w:w="4962"/>
        <w:gridCol w:w="4960"/>
      </w:tblGrid>
      <w:tr w:rsidR="00345689" w:rsidRPr="003203A3">
        <w:tc>
          <w:tcPr>
            <w:tcW w:w="4961" w:type="dxa"/>
            <w:shd w:val="clear" w:color="auto" w:fill="auto"/>
          </w:tcPr>
          <w:p w:rsidR="00345689" w:rsidRPr="00F76034" w:rsidRDefault="00F76034">
            <w:pPr>
              <w:pStyle w:val="Header"/>
              <w:rPr>
                <w:lang w:val="en-US"/>
              </w:rPr>
            </w:pPr>
            <w:r>
              <w:rPr>
                <w:sz w:val="20"/>
                <w:szCs w:val="20"/>
                <w:lang w:val="en-GB"/>
              </w:rPr>
              <w:t>Submitted by the expert from France</w:t>
            </w:r>
          </w:p>
          <w:p w:rsidR="00345689" w:rsidRDefault="00345689">
            <w:pPr>
              <w:pStyle w:val="Header"/>
              <w:rPr>
                <w:sz w:val="16"/>
                <w:szCs w:val="16"/>
                <w:lang w:val="en-GB"/>
              </w:rPr>
            </w:pPr>
          </w:p>
        </w:tc>
        <w:tc>
          <w:tcPr>
            <w:tcW w:w="4960" w:type="dxa"/>
            <w:shd w:val="clear" w:color="auto" w:fill="auto"/>
          </w:tcPr>
          <w:p w:rsidR="00345689" w:rsidRPr="00767321" w:rsidRDefault="00F76034" w:rsidP="00901791">
            <w:pPr>
              <w:ind w:left="174"/>
              <w:rPr>
                <w:lang w:val="en-GB"/>
              </w:rPr>
            </w:pPr>
            <w:r>
              <w:rPr>
                <w:sz w:val="20"/>
                <w:szCs w:val="20"/>
                <w:u w:val="single"/>
                <w:lang w:val="en-GB"/>
              </w:rPr>
              <w:t>Informal document</w:t>
            </w:r>
            <w:r>
              <w:rPr>
                <w:sz w:val="20"/>
                <w:szCs w:val="20"/>
                <w:lang w:val="en-GB"/>
              </w:rPr>
              <w:t xml:space="preserve"> </w:t>
            </w:r>
            <w:r w:rsidR="00901791">
              <w:rPr>
                <w:b/>
                <w:bCs/>
                <w:sz w:val="20"/>
                <w:szCs w:val="20"/>
                <w:lang w:val="en-GB"/>
              </w:rPr>
              <w:t>GRSP-63</w:t>
            </w:r>
            <w:r>
              <w:rPr>
                <w:b/>
                <w:bCs/>
                <w:sz w:val="20"/>
                <w:szCs w:val="20"/>
                <w:lang w:val="en-GB"/>
              </w:rPr>
              <w:t>-</w:t>
            </w:r>
            <w:r w:rsidR="00046FEC">
              <w:rPr>
                <w:b/>
                <w:bCs/>
                <w:sz w:val="20"/>
                <w:szCs w:val="20"/>
                <w:lang w:val="en-GB"/>
              </w:rPr>
              <w:t>04</w:t>
            </w:r>
          </w:p>
          <w:p w:rsidR="00046FEC" w:rsidRDefault="00901791" w:rsidP="00901791">
            <w:pPr>
              <w:pStyle w:val="Header"/>
              <w:ind w:left="174"/>
              <w:rPr>
                <w:sz w:val="20"/>
                <w:szCs w:val="20"/>
                <w:lang w:val="en-GB"/>
              </w:rPr>
            </w:pPr>
            <w:r>
              <w:rPr>
                <w:sz w:val="20"/>
                <w:szCs w:val="20"/>
                <w:lang w:val="en-GB"/>
              </w:rPr>
              <w:t>(63</w:t>
            </w:r>
            <w:r w:rsidR="00046FEC">
              <w:rPr>
                <w:sz w:val="20"/>
                <w:szCs w:val="20"/>
                <w:lang w:val="en-GB"/>
              </w:rPr>
              <w:t>rd</w:t>
            </w:r>
            <w:r>
              <w:rPr>
                <w:sz w:val="20"/>
                <w:szCs w:val="20"/>
                <w:lang w:val="en-GB"/>
              </w:rPr>
              <w:t xml:space="preserve"> GRSP, 14-18 May 2018</w:t>
            </w:r>
            <w:r w:rsidR="00046FEC">
              <w:rPr>
                <w:sz w:val="20"/>
                <w:szCs w:val="20"/>
                <w:lang w:val="en-GB"/>
              </w:rPr>
              <w:t>,</w:t>
            </w:r>
          </w:p>
          <w:p w:rsidR="00345689" w:rsidRPr="003203A3" w:rsidRDefault="00901791" w:rsidP="00901791">
            <w:pPr>
              <w:pStyle w:val="Header"/>
              <w:ind w:left="174"/>
              <w:rPr>
                <w:lang w:val="en-GB"/>
              </w:rPr>
            </w:pPr>
            <w:r>
              <w:rPr>
                <w:sz w:val="20"/>
                <w:szCs w:val="20"/>
                <w:lang w:val="en-GB"/>
              </w:rPr>
              <w:t xml:space="preserve"> </w:t>
            </w:r>
            <w:r w:rsidR="00F76034">
              <w:rPr>
                <w:sz w:val="20"/>
                <w:szCs w:val="20"/>
                <w:lang w:val="en-GB"/>
              </w:rPr>
              <w:t xml:space="preserve">agenda item </w:t>
            </w:r>
            <w:r w:rsidR="00046FEC">
              <w:rPr>
                <w:sz w:val="20"/>
                <w:szCs w:val="20"/>
                <w:lang w:val="en-GB"/>
              </w:rPr>
              <w:t>9</w:t>
            </w:r>
            <w:r w:rsidR="00F76034">
              <w:rPr>
                <w:sz w:val="20"/>
                <w:szCs w:val="20"/>
                <w:lang w:val="en-GB"/>
              </w:rPr>
              <w:t>)</w:t>
            </w:r>
          </w:p>
        </w:tc>
      </w:tr>
    </w:tbl>
    <w:p w:rsidR="00345689" w:rsidRDefault="00345689">
      <w:pPr>
        <w:spacing w:before="240" w:line="240" w:lineRule="atLeast"/>
        <w:ind w:left="142" w:right="26"/>
        <w:jc w:val="center"/>
        <w:rPr>
          <w:b/>
          <w:sz w:val="28"/>
          <w:szCs w:val="28"/>
          <w:lang w:val="en-GB" w:eastAsia="en-US"/>
        </w:rPr>
      </w:pPr>
    </w:p>
    <w:p w:rsidR="00901791" w:rsidRDefault="00901791">
      <w:pPr>
        <w:spacing w:before="240" w:line="240" w:lineRule="atLeast"/>
        <w:ind w:left="142" w:right="26"/>
        <w:jc w:val="center"/>
        <w:rPr>
          <w:b/>
          <w:sz w:val="28"/>
          <w:szCs w:val="28"/>
          <w:lang w:val="en-GB" w:eastAsia="en-US"/>
        </w:rPr>
      </w:pPr>
    </w:p>
    <w:p w:rsidR="00F76034" w:rsidRPr="003203A3" w:rsidRDefault="00F76034" w:rsidP="00F76034">
      <w:pPr>
        <w:spacing w:line="300" w:lineRule="exact"/>
        <w:ind w:left="1246" w:right="27"/>
        <w:rPr>
          <w:lang w:val="en-GB"/>
        </w:rPr>
      </w:pPr>
      <w:r w:rsidRPr="003203A3">
        <w:rPr>
          <w:b/>
          <w:bCs/>
          <w:sz w:val="28"/>
          <w:szCs w:val="28"/>
          <w:lang w:val="en-GB"/>
        </w:rPr>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r w:rsidRPr="003203A3">
        <w:rPr>
          <w:b/>
          <w:bCs/>
          <w:spacing w:val="1"/>
          <w:sz w:val="28"/>
          <w:szCs w:val="28"/>
          <w:lang w:val="en-GB"/>
        </w:rPr>
        <w:t xml:space="preserve"> </w:t>
      </w:r>
      <w:r w:rsidRPr="003203A3">
        <w:rPr>
          <w:b/>
          <w:bCs/>
          <w:sz w:val="28"/>
          <w:szCs w:val="28"/>
          <w:lang w:val="en-GB"/>
        </w:rPr>
        <w:t>f</w:t>
      </w:r>
      <w:r w:rsidR="00365E03">
        <w:rPr>
          <w:b/>
          <w:bCs/>
          <w:sz w:val="28"/>
          <w:szCs w:val="28"/>
          <w:lang w:val="en-GB"/>
        </w:rPr>
        <w:t>or</w:t>
      </w:r>
      <w:r w:rsidRPr="003203A3">
        <w:rPr>
          <w:b/>
          <w:bCs/>
          <w:sz w:val="28"/>
          <w:szCs w:val="28"/>
          <w:lang w:val="en-GB"/>
        </w:rPr>
        <w:t xml:space="preserve"> </w:t>
      </w:r>
      <w:r w:rsidR="00E325E8">
        <w:rPr>
          <w:b/>
          <w:bCs/>
          <w:sz w:val="28"/>
          <w:szCs w:val="28"/>
          <w:lang w:val="en-GB"/>
        </w:rPr>
        <w:t>Suppl</w:t>
      </w:r>
      <w:bookmarkStart w:id="0" w:name="_GoBack"/>
      <w:bookmarkEnd w:id="0"/>
      <w:r w:rsidR="00E325E8">
        <w:rPr>
          <w:b/>
          <w:bCs/>
          <w:sz w:val="28"/>
          <w:szCs w:val="28"/>
          <w:lang w:val="en-GB"/>
        </w:rPr>
        <w:t xml:space="preserve">ement 11 to </w:t>
      </w:r>
      <w:r w:rsidR="008E3B19">
        <w:rPr>
          <w:b/>
          <w:bCs/>
          <w:sz w:val="28"/>
          <w:szCs w:val="28"/>
          <w:lang w:val="en-GB"/>
        </w:rPr>
        <w:t xml:space="preserve">the </w:t>
      </w:r>
      <w:r w:rsidR="00046FEC">
        <w:rPr>
          <w:b/>
          <w:bCs/>
          <w:sz w:val="28"/>
          <w:szCs w:val="28"/>
          <w:lang w:val="en-GB"/>
        </w:rPr>
        <w:t xml:space="preserve">06 </w:t>
      </w:r>
      <w:r w:rsidR="00E325E8">
        <w:rPr>
          <w:b/>
          <w:bCs/>
          <w:sz w:val="28"/>
          <w:szCs w:val="28"/>
          <w:lang w:val="en-GB"/>
        </w:rPr>
        <w:t xml:space="preserve">Series </w:t>
      </w:r>
      <w:r w:rsidR="00046FEC">
        <w:rPr>
          <w:b/>
          <w:bCs/>
          <w:sz w:val="28"/>
          <w:szCs w:val="28"/>
          <w:lang w:val="en-GB"/>
        </w:rPr>
        <w:t xml:space="preserve">of amendments and Supplement </w:t>
      </w:r>
      <w:r w:rsidR="00536456">
        <w:rPr>
          <w:b/>
          <w:bCs/>
          <w:sz w:val="28"/>
          <w:szCs w:val="28"/>
          <w:lang w:val="en-GB"/>
        </w:rPr>
        <w:t>4</w:t>
      </w:r>
      <w:r w:rsidR="00E325E8">
        <w:rPr>
          <w:b/>
          <w:bCs/>
          <w:sz w:val="28"/>
          <w:szCs w:val="28"/>
          <w:lang w:val="en-GB"/>
        </w:rPr>
        <w:t xml:space="preserve"> to</w:t>
      </w:r>
      <w:r w:rsidR="008E3B19">
        <w:rPr>
          <w:b/>
          <w:bCs/>
          <w:sz w:val="28"/>
          <w:szCs w:val="28"/>
          <w:lang w:val="en-GB"/>
        </w:rPr>
        <w:t xml:space="preserve"> the</w:t>
      </w:r>
      <w:r w:rsidR="00E325E8">
        <w:rPr>
          <w:b/>
          <w:bCs/>
          <w:sz w:val="28"/>
          <w:szCs w:val="28"/>
          <w:lang w:val="en-GB"/>
        </w:rPr>
        <w:t xml:space="preserve"> </w:t>
      </w:r>
      <w:r w:rsidR="00046FEC">
        <w:rPr>
          <w:b/>
          <w:bCs/>
          <w:sz w:val="28"/>
          <w:szCs w:val="28"/>
          <w:lang w:val="en-GB"/>
        </w:rPr>
        <w:t>07 series of amendments</w:t>
      </w:r>
      <w:r w:rsidR="00E325E8">
        <w:rPr>
          <w:b/>
          <w:bCs/>
          <w:sz w:val="28"/>
          <w:szCs w:val="28"/>
          <w:lang w:val="en-GB"/>
        </w:rPr>
        <w:t xml:space="preserve"> </w:t>
      </w:r>
      <w:r w:rsidR="00046FEC">
        <w:rPr>
          <w:b/>
          <w:bCs/>
          <w:sz w:val="28"/>
          <w:szCs w:val="28"/>
          <w:lang w:val="en-GB"/>
        </w:rPr>
        <w:t>to</w:t>
      </w:r>
      <w:r w:rsidRPr="003203A3">
        <w:rPr>
          <w:b/>
          <w:bCs/>
          <w:spacing w:val="1"/>
          <w:sz w:val="28"/>
          <w:szCs w:val="28"/>
          <w:lang w:val="en-GB"/>
        </w:rPr>
        <w:t xml:space="preserve"> </w:t>
      </w:r>
      <w:r w:rsidR="00046FEC">
        <w:rPr>
          <w:b/>
          <w:bCs/>
          <w:spacing w:val="1"/>
          <w:sz w:val="28"/>
          <w:szCs w:val="28"/>
          <w:lang w:val="en-GB"/>
        </w:rPr>
        <w:t xml:space="preserve">UN </w:t>
      </w:r>
      <w:r w:rsidRPr="003203A3">
        <w:rPr>
          <w:b/>
          <w:bCs/>
          <w:sz w:val="28"/>
          <w:szCs w:val="28"/>
          <w:lang w:val="en-GB"/>
        </w:rPr>
        <w:t>Re</w:t>
      </w:r>
      <w:r w:rsidRPr="003203A3">
        <w:rPr>
          <w:b/>
          <w:bCs/>
          <w:spacing w:val="1"/>
          <w:sz w:val="28"/>
          <w:szCs w:val="28"/>
          <w:lang w:val="en-GB"/>
        </w:rPr>
        <w:t>g</w:t>
      </w:r>
      <w:r w:rsidRPr="003203A3">
        <w:rPr>
          <w:b/>
          <w:bCs/>
          <w:sz w:val="28"/>
          <w:szCs w:val="28"/>
          <w:lang w:val="en-GB"/>
        </w:rPr>
        <w:t>u</w:t>
      </w:r>
      <w:r w:rsidRPr="003203A3">
        <w:rPr>
          <w:b/>
          <w:bCs/>
          <w:spacing w:val="1"/>
          <w:sz w:val="28"/>
          <w:szCs w:val="28"/>
          <w:lang w:val="en-GB"/>
        </w:rPr>
        <w:t>la</w:t>
      </w:r>
      <w:r w:rsidRPr="003203A3">
        <w:rPr>
          <w:b/>
          <w:bCs/>
          <w:sz w:val="28"/>
          <w:szCs w:val="28"/>
          <w:lang w:val="en-GB"/>
        </w:rPr>
        <w:t>ti</w:t>
      </w:r>
      <w:r w:rsidRPr="003203A3">
        <w:rPr>
          <w:b/>
          <w:bCs/>
          <w:spacing w:val="1"/>
          <w:sz w:val="28"/>
          <w:szCs w:val="28"/>
          <w:lang w:val="en-GB"/>
        </w:rPr>
        <w:t>o</w:t>
      </w:r>
      <w:r w:rsidRPr="003203A3">
        <w:rPr>
          <w:b/>
          <w:bCs/>
          <w:sz w:val="28"/>
          <w:szCs w:val="28"/>
          <w:lang w:val="en-GB"/>
        </w:rPr>
        <w:t>n N</w:t>
      </w:r>
      <w:r w:rsidRPr="003203A3">
        <w:rPr>
          <w:b/>
          <w:bCs/>
          <w:spacing w:val="1"/>
          <w:sz w:val="28"/>
          <w:szCs w:val="28"/>
          <w:lang w:val="en-GB"/>
        </w:rPr>
        <w:t>o</w:t>
      </w:r>
      <w:r w:rsidRPr="003203A3">
        <w:rPr>
          <w:b/>
          <w:bCs/>
          <w:sz w:val="28"/>
          <w:szCs w:val="28"/>
          <w:lang w:val="en-GB"/>
        </w:rPr>
        <w:t>.</w:t>
      </w:r>
      <w:r w:rsidR="00901791">
        <w:rPr>
          <w:b/>
          <w:bCs/>
          <w:spacing w:val="1"/>
          <w:sz w:val="28"/>
          <w:szCs w:val="28"/>
          <w:lang w:val="en-GB"/>
        </w:rPr>
        <w:t xml:space="preserve"> 1</w:t>
      </w:r>
      <w:r w:rsidR="00E325E8">
        <w:rPr>
          <w:b/>
          <w:bCs/>
          <w:spacing w:val="1"/>
          <w:sz w:val="28"/>
          <w:szCs w:val="28"/>
          <w:lang w:val="en-GB"/>
        </w:rPr>
        <w:t>6</w:t>
      </w:r>
      <w:r w:rsidRPr="003203A3">
        <w:rPr>
          <w:b/>
          <w:bCs/>
          <w:spacing w:val="1"/>
          <w:sz w:val="28"/>
          <w:szCs w:val="28"/>
          <w:lang w:val="en-GB"/>
        </w:rPr>
        <w:t xml:space="preserve"> </w:t>
      </w:r>
      <w:r w:rsidRPr="003203A3">
        <w:rPr>
          <w:b/>
          <w:bCs/>
          <w:sz w:val="28"/>
          <w:szCs w:val="28"/>
          <w:lang w:val="en-GB"/>
        </w:rPr>
        <w:t>(</w:t>
      </w:r>
      <w:r w:rsidR="00901791">
        <w:rPr>
          <w:b/>
          <w:bCs/>
          <w:sz w:val="28"/>
          <w:szCs w:val="28"/>
          <w:lang w:val="en-GB"/>
        </w:rPr>
        <w:t>Safety</w:t>
      </w:r>
      <w:r w:rsidR="00E325E8">
        <w:rPr>
          <w:b/>
          <w:bCs/>
          <w:sz w:val="28"/>
          <w:szCs w:val="28"/>
          <w:lang w:val="en-GB"/>
        </w:rPr>
        <w:t xml:space="preserve">-belts, </w:t>
      </w:r>
      <w:proofErr w:type="spellStart"/>
      <w:r w:rsidR="00E325E8">
        <w:rPr>
          <w:b/>
          <w:bCs/>
          <w:sz w:val="28"/>
          <w:szCs w:val="28"/>
          <w:lang w:val="en-GB"/>
        </w:rPr>
        <w:t>Isofix</w:t>
      </w:r>
      <w:proofErr w:type="spellEnd"/>
      <w:r w:rsidR="00E325E8">
        <w:rPr>
          <w:b/>
          <w:bCs/>
          <w:sz w:val="28"/>
          <w:szCs w:val="28"/>
          <w:lang w:val="en-GB"/>
        </w:rPr>
        <w:t xml:space="preserve"> and I-size)</w:t>
      </w:r>
    </w:p>
    <w:p w:rsidR="00F76034" w:rsidRPr="003203A3" w:rsidRDefault="00F76034" w:rsidP="00F76034">
      <w:pPr>
        <w:spacing w:before="6" w:line="240" w:lineRule="exact"/>
        <w:ind w:right="27"/>
        <w:rPr>
          <w:lang w:val="en-GB"/>
        </w:rPr>
      </w:pPr>
    </w:p>
    <w:p w:rsidR="00901791" w:rsidRDefault="00901791" w:rsidP="00901791">
      <w:pPr>
        <w:spacing w:line="250" w:lineRule="auto"/>
        <w:ind w:left="1246" w:right="1192" w:firstLine="569"/>
        <w:jc w:val="both"/>
        <w:rPr>
          <w:sz w:val="20"/>
          <w:szCs w:val="20"/>
        </w:rPr>
      </w:pPr>
      <w:r>
        <w:rPr>
          <w:spacing w:val="3"/>
          <w:sz w:val="20"/>
          <w:szCs w:val="20"/>
        </w:rPr>
        <w:t>T</w:t>
      </w:r>
      <w:r>
        <w:rPr>
          <w:spacing w:val="-1"/>
          <w:sz w:val="20"/>
          <w:szCs w:val="20"/>
        </w:rPr>
        <w:t>h</w:t>
      </w:r>
      <w:r>
        <w:rPr>
          <w:sz w:val="20"/>
          <w:szCs w:val="20"/>
        </w:rPr>
        <w:t>e</w:t>
      </w:r>
      <w:r>
        <w:rPr>
          <w:spacing w:val="7"/>
          <w:sz w:val="20"/>
          <w:szCs w:val="20"/>
        </w:rPr>
        <w:t xml:space="preserve"> </w:t>
      </w:r>
      <w:r>
        <w:rPr>
          <w:sz w:val="20"/>
          <w:szCs w:val="20"/>
        </w:rPr>
        <w:t>te</w:t>
      </w:r>
      <w:r>
        <w:rPr>
          <w:spacing w:val="-1"/>
          <w:sz w:val="20"/>
          <w:szCs w:val="20"/>
        </w:rPr>
        <w:t>x</w:t>
      </w:r>
      <w:r>
        <w:rPr>
          <w:sz w:val="20"/>
          <w:szCs w:val="20"/>
        </w:rPr>
        <w:t>t</w:t>
      </w:r>
      <w:r>
        <w:rPr>
          <w:spacing w:val="6"/>
          <w:sz w:val="20"/>
          <w:szCs w:val="20"/>
        </w:rPr>
        <w:t xml:space="preserve"> </w:t>
      </w:r>
      <w:r>
        <w:rPr>
          <w:spacing w:val="1"/>
          <w:sz w:val="20"/>
          <w:szCs w:val="20"/>
        </w:rPr>
        <w:t>r</w:t>
      </w:r>
      <w:r>
        <w:rPr>
          <w:sz w:val="20"/>
          <w:szCs w:val="20"/>
        </w:rPr>
        <w:t>e</w:t>
      </w:r>
      <w:r>
        <w:rPr>
          <w:spacing w:val="1"/>
          <w:sz w:val="20"/>
          <w:szCs w:val="20"/>
        </w:rPr>
        <w:t>pr</w:t>
      </w:r>
      <w:r>
        <w:rPr>
          <w:spacing w:val="-1"/>
          <w:sz w:val="20"/>
          <w:szCs w:val="20"/>
        </w:rPr>
        <w:t>o</w:t>
      </w:r>
      <w:r>
        <w:rPr>
          <w:spacing w:val="1"/>
          <w:sz w:val="20"/>
          <w:szCs w:val="20"/>
        </w:rPr>
        <w:t>d</w:t>
      </w:r>
      <w:r>
        <w:rPr>
          <w:spacing w:val="-1"/>
          <w:sz w:val="20"/>
          <w:szCs w:val="20"/>
        </w:rPr>
        <w:t>u</w:t>
      </w:r>
      <w:r>
        <w:rPr>
          <w:sz w:val="20"/>
          <w:szCs w:val="20"/>
        </w:rPr>
        <w:t>c</w:t>
      </w:r>
      <w:r>
        <w:rPr>
          <w:spacing w:val="1"/>
          <w:sz w:val="20"/>
          <w:szCs w:val="20"/>
        </w:rPr>
        <w:t>e</w:t>
      </w:r>
      <w:r>
        <w:rPr>
          <w:sz w:val="20"/>
          <w:szCs w:val="20"/>
        </w:rPr>
        <w:t>d</w:t>
      </w:r>
      <w:r>
        <w:rPr>
          <w:spacing w:val="1"/>
          <w:sz w:val="20"/>
          <w:szCs w:val="20"/>
        </w:rPr>
        <w:t xml:space="preserve"> b</w:t>
      </w:r>
      <w:r>
        <w:rPr>
          <w:sz w:val="20"/>
          <w:szCs w:val="20"/>
        </w:rPr>
        <w:t>el</w:t>
      </w:r>
      <w:r>
        <w:rPr>
          <w:spacing w:val="1"/>
          <w:sz w:val="20"/>
          <w:szCs w:val="20"/>
        </w:rPr>
        <w:t>o</w:t>
      </w:r>
      <w:r>
        <w:rPr>
          <w:sz w:val="20"/>
          <w:szCs w:val="20"/>
        </w:rPr>
        <w:t>w</w:t>
      </w:r>
      <w:r>
        <w:rPr>
          <w:spacing w:val="2"/>
          <w:sz w:val="20"/>
          <w:szCs w:val="20"/>
        </w:rPr>
        <w:t xml:space="preserve"> </w:t>
      </w:r>
      <w:r>
        <w:rPr>
          <w:sz w:val="20"/>
          <w:szCs w:val="20"/>
        </w:rPr>
        <w:t>was</w:t>
      </w:r>
      <w:r>
        <w:rPr>
          <w:spacing w:val="6"/>
          <w:sz w:val="20"/>
          <w:szCs w:val="20"/>
        </w:rPr>
        <w:t xml:space="preserve"> </w:t>
      </w:r>
      <w:r>
        <w:rPr>
          <w:spacing w:val="1"/>
          <w:sz w:val="20"/>
          <w:szCs w:val="20"/>
        </w:rPr>
        <w:t>pr</w:t>
      </w:r>
      <w:r>
        <w:rPr>
          <w:sz w:val="20"/>
          <w:szCs w:val="20"/>
        </w:rPr>
        <w:t>e</w:t>
      </w:r>
      <w:r>
        <w:rPr>
          <w:spacing w:val="1"/>
          <w:sz w:val="20"/>
          <w:szCs w:val="20"/>
        </w:rPr>
        <w:t>p</w:t>
      </w:r>
      <w:r>
        <w:rPr>
          <w:sz w:val="20"/>
          <w:szCs w:val="20"/>
        </w:rPr>
        <w:t>a</w:t>
      </w:r>
      <w:r>
        <w:rPr>
          <w:spacing w:val="1"/>
          <w:sz w:val="20"/>
          <w:szCs w:val="20"/>
        </w:rPr>
        <w:t>r</w:t>
      </w:r>
      <w:r>
        <w:rPr>
          <w:sz w:val="20"/>
          <w:szCs w:val="20"/>
        </w:rPr>
        <w:t>ed</w:t>
      </w:r>
      <w:r>
        <w:rPr>
          <w:spacing w:val="1"/>
          <w:sz w:val="20"/>
          <w:szCs w:val="20"/>
        </w:rPr>
        <w:t xml:space="preserve"> b</w:t>
      </w:r>
      <w:r>
        <w:rPr>
          <w:sz w:val="20"/>
          <w:szCs w:val="20"/>
        </w:rPr>
        <w:t>y</w:t>
      </w:r>
      <w:r>
        <w:rPr>
          <w:spacing w:val="4"/>
          <w:sz w:val="20"/>
          <w:szCs w:val="20"/>
        </w:rPr>
        <w:t xml:space="preserve"> </w:t>
      </w:r>
      <w:r>
        <w:rPr>
          <w:sz w:val="20"/>
          <w:szCs w:val="20"/>
        </w:rPr>
        <w:t>t</w:t>
      </w:r>
      <w:r>
        <w:rPr>
          <w:spacing w:val="-1"/>
          <w:sz w:val="20"/>
          <w:szCs w:val="20"/>
        </w:rPr>
        <w:t>h</w:t>
      </w:r>
      <w:r>
        <w:rPr>
          <w:sz w:val="20"/>
          <w:szCs w:val="20"/>
        </w:rPr>
        <w:t>e</w:t>
      </w:r>
      <w:r>
        <w:rPr>
          <w:spacing w:val="7"/>
          <w:sz w:val="20"/>
          <w:szCs w:val="20"/>
        </w:rPr>
        <w:t xml:space="preserve"> </w:t>
      </w:r>
      <w:r>
        <w:rPr>
          <w:spacing w:val="3"/>
          <w:sz w:val="20"/>
          <w:szCs w:val="20"/>
        </w:rPr>
        <w:t>e</w:t>
      </w:r>
      <w:r>
        <w:rPr>
          <w:spacing w:val="-1"/>
          <w:sz w:val="20"/>
          <w:szCs w:val="20"/>
        </w:rPr>
        <w:t>x</w:t>
      </w:r>
      <w:r>
        <w:rPr>
          <w:spacing w:val="1"/>
          <w:sz w:val="20"/>
          <w:szCs w:val="20"/>
        </w:rPr>
        <w:t>p</w:t>
      </w:r>
      <w:r>
        <w:rPr>
          <w:sz w:val="20"/>
          <w:szCs w:val="20"/>
        </w:rPr>
        <w:t>e</w:t>
      </w:r>
      <w:r>
        <w:rPr>
          <w:spacing w:val="1"/>
          <w:sz w:val="20"/>
          <w:szCs w:val="20"/>
        </w:rPr>
        <w:t>r</w:t>
      </w:r>
      <w:r>
        <w:rPr>
          <w:spacing w:val="6"/>
          <w:sz w:val="20"/>
          <w:szCs w:val="20"/>
        </w:rPr>
        <w:t>t</w:t>
      </w:r>
      <w:r>
        <w:rPr>
          <w:sz w:val="20"/>
          <w:szCs w:val="20"/>
        </w:rPr>
        <w:t>s</w:t>
      </w:r>
      <w:r>
        <w:rPr>
          <w:spacing w:val="3"/>
          <w:sz w:val="20"/>
          <w:szCs w:val="20"/>
        </w:rPr>
        <w:t xml:space="preserve"> </w:t>
      </w:r>
      <w:r>
        <w:rPr>
          <w:spacing w:val="-2"/>
          <w:sz w:val="20"/>
          <w:szCs w:val="20"/>
        </w:rPr>
        <w:t>f</w:t>
      </w:r>
      <w:r>
        <w:rPr>
          <w:spacing w:val="3"/>
          <w:sz w:val="20"/>
          <w:szCs w:val="20"/>
        </w:rPr>
        <w:t>r</w:t>
      </w:r>
      <w:r>
        <w:rPr>
          <w:spacing w:val="1"/>
          <w:sz w:val="20"/>
          <w:szCs w:val="20"/>
        </w:rPr>
        <w:t>o</w:t>
      </w:r>
      <w:r>
        <w:rPr>
          <w:sz w:val="20"/>
          <w:szCs w:val="20"/>
        </w:rPr>
        <w:t>m</w:t>
      </w:r>
      <w:r>
        <w:rPr>
          <w:spacing w:val="1"/>
          <w:sz w:val="20"/>
          <w:szCs w:val="20"/>
        </w:rPr>
        <w:t xml:space="preserve"> </w:t>
      </w:r>
      <w:r>
        <w:rPr>
          <w:spacing w:val="2"/>
          <w:sz w:val="20"/>
          <w:szCs w:val="20"/>
        </w:rPr>
        <w:t xml:space="preserve">France. </w:t>
      </w:r>
      <w:r>
        <w:rPr>
          <w:spacing w:val="1"/>
          <w:sz w:val="20"/>
          <w:szCs w:val="20"/>
        </w:rPr>
        <w:t>I</w:t>
      </w:r>
      <w:r>
        <w:rPr>
          <w:sz w:val="20"/>
          <w:szCs w:val="20"/>
        </w:rPr>
        <w:t>t</w:t>
      </w:r>
      <w:r>
        <w:rPr>
          <w:spacing w:val="7"/>
          <w:sz w:val="20"/>
          <w:szCs w:val="20"/>
        </w:rPr>
        <w:t xml:space="preserve"> </w:t>
      </w:r>
      <w:r>
        <w:rPr>
          <w:spacing w:val="1"/>
          <w:sz w:val="20"/>
          <w:szCs w:val="20"/>
        </w:rPr>
        <w:t>propo</w:t>
      </w:r>
      <w:r>
        <w:rPr>
          <w:spacing w:val="-1"/>
          <w:sz w:val="20"/>
          <w:szCs w:val="20"/>
        </w:rPr>
        <w:t>s</w:t>
      </w:r>
      <w:r>
        <w:rPr>
          <w:sz w:val="20"/>
          <w:szCs w:val="20"/>
        </w:rPr>
        <w:t xml:space="preserve">es </w:t>
      </w:r>
      <w:r w:rsidR="00E325E8" w:rsidRPr="00E325E8">
        <w:rPr>
          <w:spacing w:val="3"/>
          <w:sz w:val="20"/>
          <w:szCs w:val="20"/>
          <w:lang w:val="en-US"/>
        </w:rPr>
        <w:t>supplements</w:t>
      </w:r>
      <w:r>
        <w:rPr>
          <w:spacing w:val="17"/>
          <w:sz w:val="20"/>
          <w:szCs w:val="20"/>
        </w:rPr>
        <w:t xml:space="preserve"> </w:t>
      </w:r>
      <w:r>
        <w:rPr>
          <w:sz w:val="20"/>
          <w:szCs w:val="20"/>
        </w:rPr>
        <w:t>to</w:t>
      </w:r>
      <w:r>
        <w:rPr>
          <w:spacing w:val="26"/>
          <w:sz w:val="20"/>
          <w:szCs w:val="20"/>
        </w:rPr>
        <w:t xml:space="preserve"> </w:t>
      </w:r>
      <w:r>
        <w:rPr>
          <w:sz w:val="20"/>
          <w:szCs w:val="20"/>
        </w:rPr>
        <w:t>UN</w:t>
      </w:r>
      <w:r>
        <w:rPr>
          <w:spacing w:val="25"/>
          <w:sz w:val="20"/>
          <w:szCs w:val="20"/>
        </w:rPr>
        <w:t xml:space="preserve"> </w:t>
      </w:r>
      <w:r>
        <w:rPr>
          <w:spacing w:val="-1"/>
          <w:sz w:val="20"/>
          <w:szCs w:val="20"/>
        </w:rPr>
        <w:t>R</w:t>
      </w:r>
      <w:r>
        <w:rPr>
          <w:sz w:val="20"/>
          <w:szCs w:val="20"/>
        </w:rPr>
        <w:t>e</w:t>
      </w:r>
      <w:r>
        <w:rPr>
          <w:spacing w:val="1"/>
          <w:sz w:val="20"/>
          <w:szCs w:val="20"/>
        </w:rPr>
        <w:t>g</w:t>
      </w:r>
      <w:r>
        <w:rPr>
          <w:spacing w:val="-1"/>
          <w:sz w:val="20"/>
          <w:szCs w:val="20"/>
        </w:rPr>
        <w:t>u</w:t>
      </w:r>
      <w:r>
        <w:rPr>
          <w:sz w:val="20"/>
          <w:szCs w:val="20"/>
        </w:rPr>
        <w:t>la</w:t>
      </w:r>
      <w:r>
        <w:rPr>
          <w:spacing w:val="2"/>
          <w:sz w:val="20"/>
          <w:szCs w:val="20"/>
        </w:rPr>
        <w:t>t</w:t>
      </w:r>
      <w:r>
        <w:rPr>
          <w:sz w:val="20"/>
          <w:szCs w:val="20"/>
        </w:rPr>
        <w:t>i</w:t>
      </w:r>
      <w:r>
        <w:rPr>
          <w:spacing w:val="1"/>
          <w:sz w:val="20"/>
          <w:szCs w:val="20"/>
        </w:rPr>
        <w:t>o</w:t>
      </w:r>
      <w:r>
        <w:rPr>
          <w:sz w:val="20"/>
          <w:szCs w:val="20"/>
        </w:rPr>
        <w:t>n</w:t>
      </w:r>
      <w:r>
        <w:rPr>
          <w:spacing w:val="16"/>
          <w:sz w:val="20"/>
          <w:szCs w:val="20"/>
        </w:rPr>
        <w:t xml:space="preserve"> </w:t>
      </w:r>
      <w:r>
        <w:rPr>
          <w:sz w:val="20"/>
          <w:szCs w:val="20"/>
        </w:rPr>
        <w:t>N</w:t>
      </w:r>
      <w:r>
        <w:rPr>
          <w:spacing w:val="1"/>
          <w:sz w:val="20"/>
          <w:szCs w:val="20"/>
        </w:rPr>
        <w:t>o</w:t>
      </w:r>
      <w:r>
        <w:rPr>
          <w:sz w:val="20"/>
          <w:szCs w:val="20"/>
        </w:rPr>
        <w:t>.</w:t>
      </w:r>
      <w:r>
        <w:rPr>
          <w:spacing w:val="24"/>
          <w:sz w:val="20"/>
          <w:szCs w:val="20"/>
        </w:rPr>
        <w:t xml:space="preserve"> </w:t>
      </w:r>
      <w:r w:rsidR="00E325E8">
        <w:rPr>
          <w:spacing w:val="1"/>
          <w:sz w:val="20"/>
          <w:szCs w:val="20"/>
        </w:rPr>
        <w:t>1</w:t>
      </w:r>
      <w:r w:rsidR="00E325E8" w:rsidRPr="00725F9F">
        <w:rPr>
          <w:spacing w:val="1"/>
          <w:sz w:val="20"/>
          <w:szCs w:val="20"/>
          <w:lang w:val="en-US"/>
        </w:rPr>
        <w:t>6</w:t>
      </w:r>
      <w:r>
        <w:rPr>
          <w:spacing w:val="27"/>
          <w:sz w:val="20"/>
          <w:szCs w:val="20"/>
        </w:rPr>
        <w:t xml:space="preserve"> </w:t>
      </w:r>
      <w:r>
        <w:rPr>
          <w:spacing w:val="-3"/>
          <w:sz w:val="20"/>
          <w:szCs w:val="20"/>
        </w:rPr>
        <w:t>t</w:t>
      </w:r>
      <w:r>
        <w:rPr>
          <w:sz w:val="20"/>
          <w:szCs w:val="20"/>
        </w:rPr>
        <w:t>o</w:t>
      </w:r>
      <w:r>
        <w:rPr>
          <w:spacing w:val="26"/>
          <w:sz w:val="20"/>
          <w:szCs w:val="20"/>
        </w:rPr>
        <w:t xml:space="preserve"> </w:t>
      </w:r>
      <w:r>
        <w:rPr>
          <w:sz w:val="20"/>
          <w:szCs w:val="20"/>
        </w:rPr>
        <w:t>i</w:t>
      </w:r>
      <w:r>
        <w:rPr>
          <w:spacing w:val="-1"/>
          <w:sz w:val="20"/>
          <w:szCs w:val="20"/>
        </w:rPr>
        <w:t>n</w:t>
      </w:r>
      <w:r>
        <w:rPr>
          <w:sz w:val="20"/>
          <w:szCs w:val="20"/>
        </w:rPr>
        <w:t>cl</w:t>
      </w:r>
      <w:r>
        <w:rPr>
          <w:spacing w:val="-1"/>
          <w:sz w:val="20"/>
          <w:szCs w:val="20"/>
        </w:rPr>
        <w:t>u</w:t>
      </w:r>
      <w:r>
        <w:rPr>
          <w:spacing w:val="1"/>
          <w:sz w:val="20"/>
          <w:szCs w:val="20"/>
        </w:rPr>
        <w:t>d</w:t>
      </w:r>
      <w:r>
        <w:rPr>
          <w:sz w:val="20"/>
          <w:szCs w:val="20"/>
        </w:rPr>
        <w:t>e</w:t>
      </w:r>
      <w:r>
        <w:rPr>
          <w:spacing w:val="21"/>
          <w:sz w:val="20"/>
          <w:szCs w:val="20"/>
        </w:rPr>
        <w:t xml:space="preserve"> </w:t>
      </w:r>
      <w:r>
        <w:rPr>
          <w:sz w:val="20"/>
          <w:szCs w:val="20"/>
        </w:rPr>
        <w:t xml:space="preserve">update on </w:t>
      </w:r>
      <w:r w:rsidR="00725F9F" w:rsidRPr="00725F9F">
        <w:rPr>
          <w:sz w:val="20"/>
          <w:szCs w:val="20"/>
          <w:lang w:val="en-US"/>
        </w:rPr>
        <w:t xml:space="preserve">safety-belt installation table from </w:t>
      </w:r>
      <w:r>
        <w:rPr>
          <w:sz w:val="20"/>
          <w:szCs w:val="20"/>
        </w:rPr>
        <w:t>annex</w:t>
      </w:r>
      <w:r w:rsidR="00725F9F" w:rsidRPr="00725F9F">
        <w:rPr>
          <w:sz w:val="20"/>
          <w:szCs w:val="20"/>
          <w:lang w:val="en-US"/>
        </w:rPr>
        <w:t xml:space="preserve"> XVI</w:t>
      </w:r>
      <w:r>
        <w:rPr>
          <w:sz w:val="20"/>
          <w:szCs w:val="20"/>
        </w:rPr>
        <w:t>.</w:t>
      </w:r>
      <w:r>
        <w:rPr>
          <w:spacing w:val="-5"/>
          <w:sz w:val="20"/>
          <w:szCs w:val="20"/>
        </w:rPr>
        <w:t xml:space="preserve"> </w:t>
      </w:r>
      <w:r>
        <w:rPr>
          <w:spacing w:val="3"/>
          <w:sz w:val="20"/>
          <w:szCs w:val="20"/>
        </w:rPr>
        <w:t>T</w:t>
      </w:r>
      <w:r>
        <w:rPr>
          <w:spacing w:val="-1"/>
          <w:sz w:val="20"/>
          <w:szCs w:val="20"/>
        </w:rPr>
        <w:t>h</w:t>
      </w:r>
      <w:r>
        <w:rPr>
          <w:sz w:val="20"/>
          <w:szCs w:val="20"/>
        </w:rPr>
        <w:t>e</w:t>
      </w:r>
      <w:r>
        <w:rPr>
          <w:spacing w:val="7"/>
          <w:sz w:val="20"/>
          <w:szCs w:val="20"/>
        </w:rPr>
        <w:t xml:space="preserve"> </w:t>
      </w:r>
      <w:r>
        <w:rPr>
          <w:spacing w:val="-4"/>
          <w:sz w:val="20"/>
          <w:szCs w:val="20"/>
        </w:rPr>
        <w:t>m</w:t>
      </w:r>
      <w:r>
        <w:rPr>
          <w:spacing w:val="1"/>
          <w:sz w:val="20"/>
          <w:szCs w:val="20"/>
        </w:rPr>
        <w:t>od</w:t>
      </w:r>
      <w:r>
        <w:rPr>
          <w:spacing w:val="2"/>
          <w:sz w:val="20"/>
          <w:szCs w:val="20"/>
        </w:rPr>
        <w:t>i</w:t>
      </w:r>
      <w:r>
        <w:rPr>
          <w:spacing w:val="-2"/>
          <w:sz w:val="20"/>
          <w:szCs w:val="20"/>
        </w:rPr>
        <w:t>f</w:t>
      </w:r>
      <w:r>
        <w:rPr>
          <w:sz w:val="20"/>
          <w:szCs w:val="20"/>
        </w:rPr>
        <w:t>i</w:t>
      </w:r>
      <w:r>
        <w:rPr>
          <w:spacing w:val="2"/>
          <w:sz w:val="20"/>
          <w:szCs w:val="20"/>
        </w:rPr>
        <w:t>c</w:t>
      </w:r>
      <w:r>
        <w:rPr>
          <w:sz w:val="20"/>
          <w:szCs w:val="20"/>
        </w:rPr>
        <w:t>ati</w:t>
      </w:r>
      <w:r>
        <w:rPr>
          <w:spacing w:val="1"/>
          <w:sz w:val="20"/>
          <w:szCs w:val="20"/>
        </w:rPr>
        <w:t>o</w:t>
      </w:r>
      <w:r>
        <w:rPr>
          <w:spacing w:val="-1"/>
          <w:sz w:val="20"/>
          <w:szCs w:val="20"/>
        </w:rPr>
        <w:t>n</w:t>
      </w:r>
      <w:r>
        <w:rPr>
          <w:sz w:val="20"/>
          <w:szCs w:val="20"/>
        </w:rPr>
        <w:t>s</w:t>
      </w:r>
      <w:r>
        <w:rPr>
          <w:spacing w:val="-4"/>
          <w:sz w:val="20"/>
          <w:szCs w:val="20"/>
        </w:rPr>
        <w:t xml:space="preserve"> </w:t>
      </w:r>
      <w:r>
        <w:rPr>
          <w:sz w:val="20"/>
          <w:szCs w:val="20"/>
        </w:rPr>
        <w:t>to</w:t>
      </w:r>
      <w:r>
        <w:rPr>
          <w:spacing w:val="6"/>
          <w:sz w:val="20"/>
          <w:szCs w:val="20"/>
        </w:rPr>
        <w:t xml:space="preserve"> </w:t>
      </w:r>
      <w:r>
        <w:rPr>
          <w:spacing w:val="2"/>
          <w:sz w:val="20"/>
          <w:szCs w:val="20"/>
        </w:rPr>
        <w:t>t</w:t>
      </w:r>
      <w:r>
        <w:rPr>
          <w:spacing w:val="-1"/>
          <w:sz w:val="20"/>
          <w:szCs w:val="20"/>
        </w:rPr>
        <w:t>h</w:t>
      </w:r>
      <w:r>
        <w:rPr>
          <w:sz w:val="20"/>
          <w:szCs w:val="20"/>
        </w:rPr>
        <w:t>e</w:t>
      </w:r>
      <w:r>
        <w:rPr>
          <w:spacing w:val="6"/>
          <w:sz w:val="20"/>
          <w:szCs w:val="20"/>
        </w:rPr>
        <w:t xml:space="preserve"> </w:t>
      </w:r>
      <w:r>
        <w:rPr>
          <w:sz w:val="20"/>
          <w:szCs w:val="20"/>
        </w:rPr>
        <w:t>c</w:t>
      </w:r>
      <w:r>
        <w:rPr>
          <w:spacing w:val="-1"/>
          <w:sz w:val="20"/>
          <w:szCs w:val="20"/>
        </w:rPr>
        <w:t>u</w:t>
      </w:r>
      <w:r>
        <w:rPr>
          <w:spacing w:val="1"/>
          <w:sz w:val="20"/>
          <w:szCs w:val="20"/>
        </w:rPr>
        <w:t>rr</w:t>
      </w:r>
      <w:r>
        <w:rPr>
          <w:spacing w:val="3"/>
          <w:sz w:val="20"/>
          <w:szCs w:val="20"/>
        </w:rPr>
        <w:t>e</w:t>
      </w:r>
      <w:r>
        <w:rPr>
          <w:spacing w:val="-1"/>
          <w:sz w:val="20"/>
          <w:szCs w:val="20"/>
        </w:rPr>
        <w:t>n</w:t>
      </w:r>
      <w:r>
        <w:rPr>
          <w:sz w:val="20"/>
          <w:szCs w:val="20"/>
        </w:rPr>
        <w:t>t</w:t>
      </w:r>
      <w:r>
        <w:rPr>
          <w:spacing w:val="1"/>
          <w:sz w:val="20"/>
          <w:szCs w:val="20"/>
        </w:rPr>
        <w:t xml:space="preserve"> </w:t>
      </w:r>
      <w:r>
        <w:rPr>
          <w:sz w:val="20"/>
          <w:szCs w:val="20"/>
        </w:rPr>
        <w:t>t</w:t>
      </w:r>
      <w:r>
        <w:rPr>
          <w:spacing w:val="2"/>
          <w:sz w:val="20"/>
          <w:szCs w:val="20"/>
        </w:rPr>
        <w:t>e</w:t>
      </w:r>
      <w:r>
        <w:rPr>
          <w:spacing w:val="-1"/>
          <w:sz w:val="20"/>
          <w:szCs w:val="20"/>
        </w:rPr>
        <w:t>x</w:t>
      </w:r>
      <w:r>
        <w:rPr>
          <w:sz w:val="20"/>
          <w:szCs w:val="20"/>
        </w:rPr>
        <w:t>t</w:t>
      </w:r>
      <w:r>
        <w:rPr>
          <w:spacing w:val="4"/>
          <w:sz w:val="20"/>
          <w:szCs w:val="20"/>
        </w:rPr>
        <w:t xml:space="preserve"> </w:t>
      </w:r>
      <w:r>
        <w:rPr>
          <w:spacing w:val="1"/>
          <w:sz w:val="20"/>
          <w:szCs w:val="20"/>
        </w:rPr>
        <w:t>o</w:t>
      </w:r>
      <w:r>
        <w:rPr>
          <w:sz w:val="20"/>
          <w:szCs w:val="20"/>
        </w:rPr>
        <w:t>f</w:t>
      </w:r>
      <w:r>
        <w:rPr>
          <w:spacing w:val="4"/>
          <w:sz w:val="20"/>
          <w:szCs w:val="20"/>
        </w:rPr>
        <w:t xml:space="preserve"> </w:t>
      </w:r>
      <w:r>
        <w:rPr>
          <w:spacing w:val="2"/>
          <w:sz w:val="20"/>
          <w:szCs w:val="20"/>
        </w:rPr>
        <w:t>U</w:t>
      </w:r>
      <w:r>
        <w:rPr>
          <w:sz w:val="20"/>
          <w:szCs w:val="20"/>
        </w:rPr>
        <w:t xml:space="preserve">N </w:t>
      </w:r>
      <w:r>
        <w:rPr>
          <w:spacing w:val="-1"/>
          <w:sz w:val="20"/>
          <w:szCs w:val="20"/>
        </w:rPr>
        <w:t>R</w:t>
      </w:r>
      <w:r>
        <w:rPr>
          <w:sz w:val="20"/>
          <w:szCs w:val="20"/>
        </w:rPr>
        <w:t>e</w:t>
      </w:r>
      <w:r>
        <w:rPr>
          <w:spacing w:val="1"/>
          <w:sz w:val="20"/>
          <w:szCs w:val="20"/>
        </w:rPr>
        <w:t>g</w:t>
      </w:r>
      <w:r>
        <w:rPr>
          <w:spacing w:val="-1"/>
          <w:sz w:val="20"/>
          <w:szCs w:val="20"/>
        </w:rPr>
        <w:t>u</w:t>
      </w:r>
      <w:r>
        <w:rPr>
          <w:sz w:val="20"/>
          <w:szCs w:val="20"/>
        </w:rPr>
        <w:t>lati</w:t>
      </w:r>
      <w:r>
        <w:rPr>
          <w:spacing w:val="3"/>
          <w:sz w:val="20"/>
          <w:szCs w:val="20"/>
        </w:rPr>
        <w:t>o</w:t>
      </w:r>
      <w:r>
        <w:rPr>
          <w:sz w:val="20"/>
          <w:szCs w:val="20"/>
        </w:rPr>
        <w:t>n</w:t>
      </w:r>
      <w:r>
        <w:rPr>
          <w:spacing w:val="16"/>
          <w:sz w:val="20"/>
          <w:szCs w:val="20"/>
        </w:rPr>
        <w:t xml:space="preserve"> </w:t>
      </w:r>
      <w:r>
        <w:rPr>
          <w:sz w:val="20"/>
          <w:szCs w:val="20"/>
        </w:rPr>
        <w:t>N</w:t>
      </w:r>
      <w:r>
        <w:rPr>
          <w:spacing w:val="1"/>
          <w:sz w:val="20"/>
          <w:szCs w:val="20"/>
        </w:rPr>
        <w:t>o</w:t>
      </w:r>
      <w:r>
        <w:rPr>
          <w:sz w:val="20"/>
          <w:szCs w:val="20"/>
        </w:rPr>
        <w:t>.</w:t>
      </w:r>
      <w:r>
        <w:rPr>
          <w:spacing w:val="24"/>
          <w:sz w:val="20"/>
          <w:szCs w:val="20"/>
        </w:rPr>
        <w:t xml:space="preserve"> </w:t>
      </w:r>
      <w:r w:rsidR="00725F9F">
        <w:rPr>
          <w:spacing w:val="1"/>
          <w:sz w:val="20"/>
          <w:szCs w:val="20"/>
        </w:rPr>
        <w:t>1</w:t>
      </w:r>
      <w:r w:rsidR="00725F9F" w:rsidRPr="00725F9F">
        <w:rPr>
          <w:spacing w:val="1"/>
          <w:sz w:val="20"/>
          <w:szCs w:val="20"/>
          <w:lang w:val="en-US"/>
        </w:rPr>
        <w:t>6</w:t>
      </w:r>
      <w:r>
        <w:rPr>
          <w:spacing w:val="25"/>
          <w:sz w:val="20"/>
          <w:szCs w:val="20"/>
        </w:rPr>
        <w:t xml:space="preserve"> </w:t>
      </w:r>
      <w:r>
        <w:rPr>
          <w:sz w:val="20"/>
          <w:szCs w:val="20"/>
        </w:rPr>
        <w:t>a</w:t>
      </w:r>
      <w:r>
        <w:rPr>
          <w:spacing w:val="1"/>
          <w:sz w:val="20"/>
          <w:szCs w:val="20"/>
        </w:rPr>
        <w:t>r</w:t>
      </w:r>
      <w:r>
        <w:rPr>
          <w:sz w:val="20"/>
          <w:szCs w:val="20"/>
        </w:rPr>
        <w:t>e</w:t>
      </w:r>
      <w:r>
        <w:rPr>
          <w:spacing w:val="25"/>
          <w:sz w:val="20"/>
          <w:szCs w:val="20"/>
        </w:rPr>
        <w:t xml:space="preserve"> </w:t>
      </w:r>
      <w:r>
        <w:rPr>
          <w:spacing w:val="-4"/>
          <w:sz w:val="20"/>
          <w:szCs w:val="20"/>
        </w:rPr>
        <w:t>m</w:t>
      </w:r>
      <w:r>
        <w:rPr>
          <w:sz w:val="20"/>
          <w:szCs w:val="20"/>
        </w:rPr>
        <w:t>a</w:t>
      </w:r>
      <w:r>
        <w:rPr>
          <w:spacing w:val="3"/>
          <w:sz w:val="20"/>
          <w:szCs w:val="20"/>
        </w:rPr>
        <w:t>r</w:t>
      </w:r>
      <w:r>
        <w:rPr>
          <w:spacing w:val="1"/>
          <w:sz w:val="20"/>
          <w:szCs w:val="20"/>
        </w:rPr>
        <w:t>k</w:t>
      </w:r>
      <w:r>
        <w:rPr>
          <w:sz w:val="20"/>
          <w:szCs w:val="20"/>
        </w:rPr>
        <w:t>ed</w:t>
      </w:r>
      <w:r>
        <w:rPr>
          <w:spacing w:val="22"/>
          <w:sz w:val="20"/>
          <w:szCs w:val="20"/>
        </w:rPr>
        <w:t xml:space="preserve"> </w:t>
      </w:r>
      <w:r>
        <w:rPr>
          <w:sz w:val="20"/>
          <w:szCs w:val="20"/>
        </w:rPr>
        <w:t>in</w:t>
      </w:r>
      <w:r>
        <w:rPr>
          <w:spacing w:val="23"/>
          <w:sz w:val="20"/>
          <w:szCs w:val="20"/>
        </w:rPr>
        <w:t xml:space="preserve"> </w:t>
      </w:r>
      <w:r>
        <w:rPr>
          <w:spacing w:val="1"/>
          <w:sz w:val="20"/>
          <w:szCs w:val="20"/>
        </w:rPr>
        <w:t>bo</w:t>
      </w:r>
      <w:r>
        <w:rPr>
          <w:sz w:val="20"/>
          <w:szCs w:val="20"/>
        </w:rPr>
        <w:t>ld</w:t>
      </w:r>
      <w:r>
        <w:rPr>
          <w:spacing w:val="23"/>
          <w:sz w:val="20"/>
          <w:szCs w:val="20"/>
        </w:rPr>
        <w:t xml:space="preserve"> </w:t>
      </w:r>
      <w:r>
        <w:rPr>
          <w:spacing w:val="-2"/>
          <w:sz w:val="20"/>
          <w:szCs w:val="20"/>
        </w:rPr>
        <w:t>f</w:t>
      </w:r>
      <w:r>
        <w:rPr>
          <w:spacing w:val="1"/>
          <w:sz w:val="20"/>
          <w:szCs w:val="20"/>
        </w:rPr>
        <w:t>o</w:t>
      </w:r>
      <w:r>
        <w:rPr>
          <w:sz w:val="20"/>
          <w:szCs w:val="20"/>
        </w:rPr>
        <w:t>r</w:t>
      </w:r>
      <w:r>
        <w:rPr>
          <w:spacing w:val="25"/>
          <w:sz w:val="20"/>
          <w:szCs w:val="20"/>
        </w:rPr>
        <w:t xml:space="preserve"> </w:t>
      </w:r>
      <w:r>
        <w:rPr>
          <w:spacing w:val="-1"/>
          <w:sz w:val="20"/>
          <w:szCs w:val="20"/>
        </w:rPr>
        <w:t>n</w:t>
      </w:r>
      <w:r>
        <w:rPr>
          <w:spacing w:val="3"/>
          <w:sz w:val="20"/>
          <w:szCs w:val="20"/>
        </w:rPr>
        <w:t>e</w:t>
      </w:r>
      <w:r>
        <w:rPr>
          <w:sz w:val="20"/>
          <w:szCs w:val="20"/>
        </w:rPr>
        <w:t>w</w:t>
      </w:r>
      <w:r>
        <w:rPr>
          <w:spacing w:val="22"/>
          <w:sz w:val="20"/>
          <w:szCs w:val="20"/>
        </w:rPr>
        <w:t xml:space="preserve"> </w:t>
      </w:r>
      <w:r>
        <w:rPr>
          <w:spacing w:val="3"/>
          <w:sz w:val="20"/>
          <w:szCs w:val="20"/>
        </w:rPr>
        <w:t>c</w:t>
      </w:r>
      <w:r>
        <w:rPr>
          <w:spacing w:val="-1"/>
          <w:sz w:val="20"/>
          <w:szCs w:val="20"/>
        </w:rPr>
        <w:t>h</w:t>
      </w:r>
      <w:r>
        <w:rPr>
          <w:sz w:val="20"/>
          <w:szCs w:val="20"/>
        </w:rPr>
        <w:t>a</w:t>
      </w:r>
      <w:r>
        <w:rPr>
          <w:spacing w:val="1"/>
          <w:sz w:val="20"/>
          <w:szCs w:val="20"/>
        </w:rPr>
        <w:t>r</w:t>
      </w:r>
      <w:r>
        <w:rPr>
          <w:sz w:val="20"/>
          <w:szCs w:val="20"/>
        </w:rPr>
        <w:t>a</w:t>
      </w:r>
      <w:r>
        <w:rPr>
          <w:spacing w:val="1"/>
          <w:sz w:val="20"/>
          <w:szCs w:val="20"/>
        </w:rPr>
        <w:t>c</w:t>
      </w:r>
      <w:r>
        <w:rPr>
          <w:sz w:val="20"/>
          <w:szCs w:val="20"/>
        </w:rPr>
        <w:t>te</w:t>
      </w:r>
      <w:r>
        <w:rPr>
          <w:spacing w:val="1"/>
          <w:sz w:val="20"/>
          <w:szCs w:val="20"/>
        </w:rPr>
        <w:t>r</w:t>
      </w:r>
      <w:r>
        <w:rPr>
          <w:sz w:val="20"/>
          <w:szCs w:val="20"/>
        </w:rPr>
        <w:t>s</w:t>
      </w:r>
      <w:r>
        <w:rPr>
          <w:spacing w:val="18"/>
          <w:sz w:val="20"/>
          <w:szCs w:val="20"/>
        </w:rPr>
        <w:t xml:space="preserve"> </w:t>
      </w:r>
      <w:r>
        <w:rPr>
          <w:sz w:val="20"/>
          <w:szCs w:val="20"/>
        </w:rPr>
        <w:t>a</w:t>
      </w:r>
      <w:r>
        <w:rPr>
          <w:spacing w:val="-1"/>
          <w:sz w:val="20"/>
          <w:szCs w:val="20"/>
        </w:rPr>
        <w:t>n</w:t>
      </w:r>
      <w:r>
        <w:rPr>
          <w:sz w:val="20"/>
          <w:szCs w:val="20"/>
        </w:rPr>
        <w:t>d</w:t>
      </w:r>
      <w:r>
        <w:rPr>
          <w:spacing w:val="25"/>
          <w:sz w:val="20"/>
          <w:szCs w:val="20"/>
        </w:rPr>
        <w:t xml:space="preserve"> </w:t>
      </w:r>
      <w:r>
        <w:rPr>
          <w:spacing w:val="2"/>
          <w:sz w:val="20"/>
          <w:szCs w:val="20"/>
        </w:rPr>
        <w:t>s</w:t>
      </w:r>
      <w:r>
        <w:rPr>
          <w:sz w:val="20"/>
          <w:szCs w:val="20"/>
        </w:rPr>
        <w:t>tri</w:t>
      </w:r>
      <w:r>
        <w:rPr>
          <w:spacing w:val="-1"/>
          <w:sz w:val="20"/>
          <w:szCs w:val="20"/>
        </w:rPr>
        <w:t>k</w:t>
      </w:r>
      <w:r>
        <w:rPr>
          <w:sz w:val="20"/>
          <w:szCs w:val="20"/>
        </w:rPr>
        <w:t>e</w:t>
      </w:r>
      <w:r>
        <w:rPr>
          <w:spacing w:val="2"/>
          <w:sz w:val="20"/>
          <w:szCs w:val="20"/>
        </w:rPr>
        <w:t>t</w:t>
      </w:r>
      <w:r>
        <w:rPr>
          <w:spacing w:val="-1"/>
          <w:sz w:val="20"/>
          <w:szCs w:val="20"/>
        </w:rPr>
        <w:t>h</w:t>
      </w:r>
      <w:r>
        <w:rPr>
          <w:spacing w:val="1"/>
          <w:sz w:val="20"/>
          <w:szCs w:val="20"/>
        </w:rPr>
        <w:t>rou</w:t>
      </w:r>
      <w:r>
        <w:rPr>
          <w:spacing w:val="-1"/>
          <w:sz w:val="20"/>
          <w:szCs w:val="20"/>
        </w:rPr>
        <w:t>g</w:t>
      </w:r>
      <w:r>
        <w:rPr>
          <w:sz w:val="20"/>
          <w:szCs w:val="20"/>
        </w:rPr>
        <w:t>h</w:t>
      </w:r>
      <w:r>
        <w:rPr>
          <w:spacing w:val="17"/>
          <w:sz w:val="20"/>
          <w:szCs w:val="20"/>
        </w:rPr>
        <w:t xml:space="preserve"> </w:t>
      </w:r>
      <w:r>
        <w:rPr>
          <w:spacing w:val="-2"/>
          <w:sz w:val="20"/>
          <w:szCs w:val="20"/>
        </w:rPr>
        <w:t>f</w:t>
      </w:r>
      <w:r>
        <w:rPr>
          <w:spacing w:val="1"/>
          <w:sz w:val="20"/>
          <w:szCs w:val="20"/>
        </w:rPr>
        <w:t>o</w:t>
      </w:r>
      <w:r>
        <w:rPr>
          <w:sz w:val="20"/>
          <w:szCs w:val="20"/>
        </w:rPr>
        <w:t>r</w:t>
      </w:r>
      <w:r>
        <w:rPr>
          <w:spacing w:val="25"/>
          <w:sz w:val="20"/>
          <w:szCs w:val="20"/>
        </w:rPr>
        <w:t xml:space="preserve"> </w:t>
      </w:r>
      <w:r>
        <w:rPr>
          <w:spacing w:val="1"/>
          <w:sz w:val="20"/>
          <w:szCs w:val="20"/>
        </w:rPr>
        <w:t>d</w:t>
      </w:r>
      <w:r>
        <w:rPr>
          <w:sz w:val="20"/>
          <w:szCs w:val="20"/>
        </w:rPr>
        <w:t>elet</w:t>
      </w:r>
      <w:r>
        <w:rPr>
          <w:spacing w:val="3"/>
          <w:sz w:val="20"/>
          <w:szCs w:val="20"/>
        </w:rPr>
        <w:t>e</w:t>
      </w:r>
      <w:r>
        <w:rPr>
          <w:sz w:val="20"/>
          <w:szCs w:val="20"/>
        </w:rPr>
        <w:t>d c</w:t>
      </w:r>
      <w:r>
        <w:rPr>
          <w:spacing w:val="-1"/>
          <w:sz w:val="20"/>
          <w:szCs w:val="20"/>
        </w:rPr>
        <w:t>h</w:t>
      </w:r>
      <w:r>
        <w:rPr>
          <w:sz w:val="20"/>
          <w:szCs w:val="20"/>
        </w:rPr>
        <w:t>a</w:t>
      </w:r>
      <w:r>
        <w:rPr>
          <w:spacing w:val="1"/>
          <w:sz w:val="20"/>
          <w:szCs w:val="20"/>
        </w:rPr>
        <w:t>r</w:t>
      </w:r>
      <w:r>
        <w:rPr>
          <w:sz w:val="20"/>
          <w:szCs w:val="20"/>
        </w:rPr>
        <w:t>a</w:t>
      </w:r>
      <w:r>
        <w:rPr>
          <w:spacing w:val="1"/>
          <w:sz w:val="20"/>
          <w:szCs w:val="20"/>
        </w:rPr>
        <w:t>c</w:t>
      </w:r>
      <w:r>
        <w:rPr>
          <w:sz w:val="20"/>
          <w:szCs w:val="20"/>
        </w:rPr>
        <w:t>te</w:t>
      </w:r>
      <w:r>
        <w:rPr>
          <w:spacing w:val="1"/>
          <w:sz w:val="20"/>
          <w:szCs w:val="20"/>
        </w:rPr>
        <w:t>r</w:t>
      </w:r>
      <w:r>
        <w:rPr>
          <w:sz w:val="20"/>
          <w:szCs w:val="20"/>
        </w:rPr>
        <w:t>s.</w:t>
      </w:r>
    </w:p>
    <w:p w:rsidR="00F76034" w:rsidRPr="00E325E8" w:rsidRDefault="00F76034" w:rsidP="00F76034">
      <w:pPr>
        <w:spacing w:line="200" w:lineRule="exact"/>
        <w:ind w:right="27"/>
        <w:rPr>
          <w:sz w:val="20"/>
          <w:szCs w:val="20"/>
          <w:lang w:val="en-US"/>
        </w:rPr>
      </w:pPr>
    </w:p>
    <w:p w:rsidR="00901791" w:rsidRPr="00E325E8" w:rsidRDefault="00901791" w:rsidP="00F76034">
      <w:pPr>
        <w:spacing w:line="200" w:lineRule="exact"/>
        <w:ind w:right="27"/>
        <w:rPr>
          <w:sz w:val="20"/>
          <w:szCs w:val="20"/>
          <w:lang w:val="en-US"/>
        </w:rPr>
      </w:pPr>
    </w:p>
    <w:p w:rsidR="00F76034" w:rsidRPr="003203A3" w:rsidRDefault="00F76034" w:rsidP="00F76034">
      <w:pPr>
        <w:spacing w:line="200" w:lineRule="exact"/>
        <w:ind w:right="27"/>
        <w:rPr>
          <w:sz w:val="20"/>
          <w:szCs w:val="20"/>
          <w:lang w:val="en-GB"/>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w:t>
      </w:r>
      <w:r w:rsidRPr="003203A3">
        <w:rPr>
          <w:b/>
          <w:bCs/>
          <w:sz w:val="28"/>
          <w:szCs w:val="28"/>
          <w:lang w:val="en-GB"/>
        </w:rPr>
        <w:t>.</w:t>
      </w:r>
      <w:r w:rsidRPr="003203A3">
        <w:rPr>
          <w:b/>
          <w:bCs/>
          <w:sz w:val="28"/>
          <w:szCs w:val="28"/>
          <w:lang w:val="en-GB"/>
        </w:rPr>
        <w:tab/>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p>
    <w:p w:rsidR="00F76034" w:rsidRDefault="00F76034" w:rsidP="00F76034">
      <w:pPr>
        <w:spacing w:before="7" w:line="240" w:lineRule="exact"/>
        <w:ind w:right="27"/>
        <w:rPr>
          <w:lang w:val="en-GB"/>
        </w:rPr>
      </w:pPr>
    </w:p>
    <w:p w:rsidR="00901791" w:rsidRPr="003203A3" w:rsidRDefault="00901791" w:rsidP="00F76034">
      <w:pPr>
        <w:spacing w:before="7" w:line="240" w:lineRule="exact"/>
        <w:ind w:right="27"/>
        <w:rPr>
          <w:lang w:val="en-GB"/>
        </w:rPr>
      </w:pPr>
    </w:p>
    <w:p w:rsidR="00901791" w:rsidRPr="008B5A72" w:rsidRDefault="004317AB" w:rsidP="00901791">
      <w:pPr>
        <w:spacing w:line="250" w:lineRule="auto"/>
        <w:ind w:left="2381" w:right="540" w:hanging="1135"/>
        <w:jc w:val="both"/>
        <w:rPr>
          <w:i/>
          <w:sz w:val="20"/>
          <w:szCs w:val="20"/>
        </w:rPr>
      </w:pPr>
      <w:r>
        <w:rPr>
          <w:i/>
          <w:sz w:val="20"/>
          <w:szCs w:val="20"/>
        </w:rPr>
        <w:t xml:space="preserve">Annex </w:t>
      </w:r>
      <w:r w:rsidRPr="004317AB">
        <w:rPr>
          <w:i/>
          <w:sz w:val="20"/>
          <w:szCs w:val="20"/>
          <w:lang w:val="en-US"/>
        </w:rPr>
        <w:t>XVI</w:t>
      </w:r>
      <w:r w:rsidR="00901791" w:rsidRPr="008B5A72">
        <w:rPr>
          <w:i/>
          <w:sz w:val="20"/>
          <w:szCs w:val="20"/>
        </w:rPr>
        <w:t xml:space="preserve">, </w:t>
      </w:r>
      <w:r w:rsidR="00901791" w:rsidRPr="005A2F1C">
        <w:rPr>
          <w:sz w:val="20"/>
          <w:szCs w:val="20"/>
        </w:rPr>
        <w:t>amend to read :</w:t>
      </w:r>
    </w:p>
    <w:p w:rsidR="00901791" w:rsidRDefault="00901791" w:rsidP="00901791">
      <w:pPr>
        <w:spacing w:line="250" w:lineRule="auto"/>
        <w:ind w:left="2381" w:right="540" w:hanging="1135"/>
        <w:jc w:val="both"/>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6"/>
        <w:gridCol w:w="1963"/>
        <w:gridCol w:w="11"/>
        <w:gridCol w:w="1516"/>
        <w:gridCol w:w="727"/>
        <w:gridCol w:w="845"/>
        <w:gridCol w:w="1483"/>
        <w:gridCol w:w="1166"/>
        <w:gridCol w:w="1265"/>
      </w:tblGrid>
      <w:tr w:rsidR="004317AB" w:rsidRPr="003C7857" w:rsidTr="004317AB">
        <w:trPr>
          <w:trHeight w:val="266"/>
          <w:tblHeader/>
        </w:trPr>
        <w:tc>
          <w:tcPr>
            <w:tcW w:w="5000" w:type="pct"/>
            <w:gridSpan w:val="9"/>
            <w:tcBorders>
              <w:top w:val="single" w:sz="2" w:space="0" w:color="auto"/>
              <w:left w:val="single" w:sz="2" w:space="0" w:color="auto"/>
              <w:bottom w:val="single" w:sz="2" w:space="0" w:color="auto"/>
              <w:right w:val="single" w:sz="2" w:space="0" w:color="auto"/>
            </w:tcBorders>
            <w:vAlign w:val="bottom"/>
            <w:hideMark/>
          </w:tcPr>
          <w:p w:rsidR="004317AB" w:rsidRPr="003C7857" w:rsidRDefault="004317AB" w:rsidP="00D73EBE">
            <w:pPr>
              <w:spacing w:before="40" w:after="40" w:line="220" w:lineRule="exact"/>
              <w:ind w:left="567" w:right="113"/>
              <w:jc w:val="center"/>
              <w:rPr>
                <w:bCs/>
                <w:i/>
                <w:spacing w:val="-2"/>
                <w:sz w:val="16"/>
                <w:szCs w:val="16"/>
                <w:lang w:eastAsia="en-GB"/>
              </w:rPr>
            </w:pPr>
            <w:r w:rsidRPr="003C7857">
              <w:rPr>
                <w:i/>
                <w:spacing w:val="-2"/>
                <w:sz w:val="16"/>
                <w:szCs w:val="16"/>
                <w:lang w:eastAsia="en-GB"/>
              </w:rPr>
              <w:t>Minimum requirements for safety-belts and Retractors</w:t>
            </w:r>
          </w:p>
        </w:tc>
      </w:tr>
      <w:tr w:rsidR="004317AB" w:rsidRPr="003C7857" w:rsidTr="004317AB">
        <w:trPr>
          <w:trHeight w:val="285"/>
        </w:trPr>
        <w:tc>
          <w:tcPr>
            <w:tcW w:w="278" w:type="pct"/>
            <w:vMerge w:val="restart"/>
            <w:tcBorders>
              <w:top w:val="single" w:sz="2" w:space="0" w:color="auto"/>
              <w:left w:val="single" w:sz="2" w:space="0" w:color="auto"/>
              <w:bottom w:val="single" w:sz="12" w:space="0" w:color="auto"/>
              <w:right w:val="single" w:sz="2" w:space="0" w:color="auto"/>
            </w:tcBorders>
            <w:hideMark/>
          </w:tcPr>
          <w:p w:rsidR="004317AB" w:rsidRPr="003C7857" w:rsidRDefault="004317AB" w:rsidP="00D73EBE">
            <w:pPr>
              <w:spacing w:before="40" w:after="40" w:line="220" w:lineRule="exact"/>
              <w:ind w:left="34" w:right="113"/>
              <w:rPr>
                <w:bCs/>
                <w:i/>
                <w:spacing w:val="-2"/>
                <w:sz w:val="16"/>
                <w:szCs w:val="16"/>
                <w:lang w:eastAsia="en-GB"/>
              </w:rPr>
            </w:pPr>
            <w:r w:rsidRPr="003C7857">
              <w:rPr>
                <w:bCs/>
                <w:i/>
                <w:spacing w:val="-2"/>
                <w:sz w:val="16"/>
                <w:szCs w:val="16"/>
                <w:lang w:eastAsia="en-GB"/>
              </w:rPr>
              <w:t>Vehicle category</w:t>
            </w:r>
          </w:p>
        </w:tc>
        <w:tc>
          <w:tcPr>
            <w:tcW w:w="3445" w:type="pct"/>
            <w:gridSpan w:val="6"/>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20" w:lineRule="exact"/>
              <w:ind w:left="113" w:right="113"/>
              <w:jc w:val="center"/>
              <w:rPr>
                <w:bCs/>
                <w:i/>
                <w:spacing w:val="-2"/>
                <w:sz w:val="16"/>
                <w:szCs w:val="16"/>
                <w:lang w:eastAsia="en-GB"/>
              </w:rPr>
            </w:pPr>
            <w:r w:rsidRPr="003C7857">
              <w:rPr>
                <w:bCs/>
                <w:i/>
                <w:spacing w:val="-2"/>
                <w:sz w:val="16"/>
                <w:szCs w:val="16"/>
                <w:lang w:eastAsia="en-GB"/>
              </w:rPr>
              <w:t>Forward facing seating positions</w:t>
            </w:r>
          </w:p>
        </w:tc>
        <w:tc>
          <w:tcPr>
            <w:tcW w:w="613" w:type="pct"/>
            <w:vMerge w:val="restart"/>
            <w:tcBorders>
              <w:top w:val="single" w:sz="2" w:space="0" w:color="auto"/>
              <w:left w:val="single" w:sz="2" w:space="0" w:color="auto"/>
              <w:bottom w:val="single" w:sz="12" w:space="0" w:color="auto"/>
              <w:right w:val="single" w:sz="2" w:space="0" w:color="auto"/>
            </w:tcBorders>
            <w:hideMark/>
          </w:tcPr>
          <w:p w:rsidR="004317AB" w:rsidRPr="003C7857" w:rsidRDefault="004317AB" w:rsidP="00D73EBE">
            <w:pPr>
              <w:spacing w:before="40" w:after="40" w:line="220" w:lineRule="exact"/>
              <w:ind w:left="75" w:right="113"/>
              <w:rPr>
                <w:bCs/>
                <w:i/>
                <w:spacing w:val="-2"/>
                <w:sz w:val="16"/>
                <w:szCs w:val="16"/>
                <w:lang w:eastAsia="en-GB"/>
              </w:rPr>
            </w:pPr>
            <w:r w:rsidRPr="003C7857">
              <w:rPr>
                <w:bCs/>
                <w:i/>
                <w:spacing w:val="-2"/>
                <w:sz w:val="16"/>
                <w:szCs w:val="16"/>
                <w:lang w:eastAsia="en-GB"/>
              </w:rPr>
              <w:t>Rearward-facing</w:t>
            </w:r>
          </w:p>
          <w:p w:rsidR="004317AB" w:rsidRPr="003C7857" w:rsidRDefault="004317AB" w:rsidP="00D73EBE">
            <w:pPr>
              <w:spacing w:before="40" w:after="40" w:line="220" w:lineRule="exact"/>
              <w:ind w:left="75" w:right="113"/>
              <w:rPr>
                <w:bCs/>
                <w:i/>
                <w:spacing w:val="-2"/>
                <w:sz w:val="16"/>
                <w:szCs w:val="16"/>
                <w:lang w:eastAsia="en-GB"/>
              </w:rPr>
            </w:pPr>
            <w:r w:rsidRPr="003C7857">
              <w:rPr>
                <w:bCs/>
                <w:i/>
                <w:spacing w:val="-2"/>
                <w:sz w:val="16"/>
                <w:szCs w:val="16"/>
                <w:lang w:eastAsia="en-GB"/>
              </w:rPr>
              <w:t>seating positions</w:t>
            </w:r>
          </w:p>
        </w:tc>
        <w:tc>
          <w:tcPr>
            <w:tcW w:w="664" w:type="pct"/>
            <w:vMerge w:val="restart"/>
            <w:tcBorders>
              <w:top w:val="single" w:sz="2" w:space="0" w:color="auto"/>
              <w:left w:val="single" w:sz="2" w:space="0" w:color="auto"/>
              <w:bottom w:val="single" w:sz="12" w:space="0" w:color="auto"/>
              <w:right w:val="single" w:sz="2" w:space="0" w:color="auto"/>
            </w:tcBorders>
            <w:hideMark/>
          </w:tcPr>
          <w:p w:rsidR="004317AB" w:rsidRPr="003C7857" w:rsidRDefault="004317AB" w:rsidP="00D73EBE">
            <w:pPr>
              <w:spacing w:before="40" w:after="40" w:line="220" w:lineRule="exact"/>
              <w:ind w:left="113" w:right="113"/>
              <w:rPr>
                <w:bCs/>
                <w:i/>
                <w:spacing w:val="-2"/>
                <w:sz w:val="16"/>
                <w:szCs w:val="16"/>
                <w:lang w:eastAsia="en-GB"/>
              </w:rPr>
            </w:pPr>
            <w:r w:rsidRPr="003C7857">
              <w:rPr>
                <w:bCs/>
                <w:i/>
                <w:spacing w:val="-2"/>
                <w:sz w:val="16"/>
                <w:szCs w:val="16"/>
                <w:lang w:eastAsia="en-GB"/>
              </w:rPr>
              <w:t>Side-facing seating position</w:t>
            </w:r>
          </w:p>
        </w:tc>
      </w:tr>
      <w:tr w:rsidR="004317AB" w:rsidRPr="003C7857" w:rsidTr="004317AB">
        <w:trPr>
          <w:trHeight w:val="132"/>
        </w:trPr>
        <w:tc>
          <w:tcPr>
            <w:tcW w:w="278" w:type="pct"/>
            <w:vMerge/>
            <w:tcBorders>
              <w:top w:val="single" w:sz="2" w:space="0" w:color="auto"/>
              <w:left w:val="single" w:sz="2" w:space="0" w:color="auto"/>
              <w:bottom w:val="single" w:sz="12" w:space="0" w:color="auto"/>
              <w:right w:val="single" w:sz="2" w:space="0" w:color="auto"/>
            </w:tcBorders>
            <w:vAlign w:val="center"/>
            <w:hideMark/>
          </w:tcPr>
          <w:p w:rsidR="004317AB" w:rsidRPr="003C7857" w:rsidRDefault="004317AB" w:rsidP="00D73EBE">
            <w:pPr>
              <w:suppressAutoHyphens w:val="0"/>
              <w:spacing w:before="40" w:after="40" w:line="220" w:lineRule="exact"/>
              <w:rPr>
                <w:bCs/>
                <w:i/>
                <w:spacing w:val="-2"/>
                <w:sz w:val="16"/>
                <w:szCs w:val="16"/>
                <w:lang w:eastAsia="en-GB"/>
              </w:rPr>
            </w:pPr>
          </w:p>
        </w:tc>
        <w:tc>
          <w:tcPr>
            <w:tcW w:w="1835" w:type="pct"/>
            <w:gridSpan w:val="3"/>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20" w:lineRule="exact"/>
              <w:ind w:left="113" w:right="113"/>
              <w:jc w:val="center"/>
              <w:rPr>
                <w:bCs/>
                <w:i/>
                <w:spacing w:val="-2"/>
                <w:sz w:val="16"/>
                <w:szCs w:val="16"/>
                <w:lang w:eastAsia="en-GB"/>
              </w:rPr>
            </w:pPr>
            <w:r w:rsidRPr="003C7857">
              <w:rPr>
                <w:bCs/>
                <w:i/>
                <w:spacing w:val="-2"/>
                <w:sz w:val="16"/>
                <w:szCs w:val="16"/>
                <w:lang w:eastAsia="en-GB"/>
              </w:rPr>
              <w:t>Outboard seating positions</w:t>
            </w:r>
          </w:p>
        </w:tc>
        <w:tc>
          <w:tcPr>
            <w:tcW w:w="1610" w:type="pct"/>
            <w:gridSpan w:val="3"/>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20" w:lineRule="exact"/>
              <w:ind w:left="113" w:right="113"/>
              <w:jc w:val="center"/>
              <w:rPr>
                <w:bCs/>
                <w:i/>
                <w:spacing w:val="-2"/>
                <w:sz w:val="16"/>
                <w:szCs w:val="16"/>
                <w:lang w:eastAsia="en-GB"/>
              </w:rPr>
            </w:pPr>
            <w:r w:rsidRPr="003C7857">
              <w:rPr>
                <w:bCs/>
                <w:i/>
                <w:spacing w:val="-2"/>
                <w:sz w:val="16"/>
                <w:szCs w:val="16"/>
                <w:lang w:eastAsia="en-GB"/>
              </w:rPr>
              <w:t>Centre seating position</w:t>
            </w:r>
          </w:p>
        </w:tc>
        <w:tc>
          <w:tcPr>
            <w:tcW w:w="613" w:type="pct"/>
            <w:vMerge/>
            <w:tcBorders>
              <w:top w:val="single" w:sz="2" w:space="0" w:color="auto"/>
              <w:left w:val="single" w:sz="2" w:space="0" w:color="auto"/>
              <w:bottom w:val="single" w:sz="12" w:space="0" w:color="auto"/>
              <w:right w:val="single" w:sz="2" w:space="0" w:color="auto"/>
            </w:tcBorders>
            <w:vAlign w:val="center"/>
            <w:hideMark/>
          </w:tcPr>
          <w:p w:rsidR="004317AB" w:rsidRPr="003C7857" w:rsidRDefault="004317AB" w:rsidP="00D73EBE">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rsidR="004317AB" w:rsidRPr="003C7857" w:rsidRDefault="004317AB" w:rsidP="00D73EBE">
            <w:pPr>
              <w:suppressAutoHyphens w:val="0"/>
              <w:spacing w:before="40" w:after="40" w:line="220" w:lineRule="exact"/>
              <w:rPr>
                <w:bCs/>
                <w:i/>
                <w:spacing w:val="-2"/>
                <w:sz w:val="16"/>
                <w:szCs w:val="16"/>
                <w:lang w:eastAsia="en-GB"/>
              </w:rPr>
            </w:pPr>
          </w:p>
        </w:tc>
      </w:tr>
      <w:tr w:rsidR="004317AB" w:rsidRPr="003C7857" w:rsidTr="004317AB">
        <w:trPr>
          <w:trHeight w:hRule="exact" w:val="343"/>
        </w:trPr>
        <w:tc>
          <w:tcPr>
            <w:tcW w:w="278" w:type="pct"/>
            <w:vMerge/>
            <w:tcBorders>
              <w:top w:val="single" w:sz="2" w:space="0" w:color="auto"/>
              <w:left w:val="single" w:sz="2" w:space="0" w:color="auto"/>
              <w:bottom w:val="single" w:sz="12" w:space="0" w:color="auto"/>
              <w:right w:val="single" w:sz="2" w:space="0" w:color="auto"/>
            </w:tcBorders>
            <w:vAlign w:val="center"/>
            <w:hideMark/>
          </w:tcPr>
          <w:p w:rsidR="004317AB" w:rsidRPr="003C7857" w:rsidRDefault="004317AB" w:rsidP="00D73EBE">
            <w:pPr>
              <w:suppressAutoHyphens w:val="0"/>
              <w:spacing w:before="40" w:after="40" w:line="220" w:lineRule="exact"/>
              <w:rPr>
                <w:bCs/>
                <w:i/>
                <w:spacing w:val="-2"/>
                <w:sz w:val="16"/>
                <w:szCs w:val="16"/>
                <w:lang w:eastAsia="en-GB"/>
              </w:rPr>
            </w:pPr>
          </w:p>
        </w:tc>
        <w:tc>
          <w:tcPr>
            <w:tcW w:w="1037" w:type="pct"/>
            <w:gridSpan w:val="2"/>
            <w:tcBorders>
              <w:top w:val="single" w:sz="2" w:space="0" w:color="auto"/>
              <w:left w:val="single" w:sz="2" w:space="0" w:color="auto"/>
              <w:bottom w:val="single" w:sz="12" w:space="0" w:color="auto"/>
              <w:right w:val="single" w:sz="2" w:space="0" w:color="auto"/>
            </w:tcBorders>
            <w:hideMark/>
          </w:tcPr>
          <w:p w:rsidR="004317AB" w:rsidRPr="003C7857" w:rsidRDefault="004317AB" w:rsidP="00D73EBE">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98" w:type="pct"/>
            <w:tcBorders>
              <w:top w:val="single" w:sz="2" w:space="0" w:color="auto"/>
              <w:left w:val="single" w:sz="2" w:space="0" w:color="auto"/>
              <w:bottom w:val="single" w:sz="12" w:space="0" w:color="auto"/>
              <w:right w:val="single" w:sz="2" w:space="0" w:color="auto"/>
            </w:tcBorders>
            <w:hideMark/>
          </w:tcPr>
          <w:p w:rsidR="004317AB" w:rsidRPr="003C7857" w:rsidRDefault="004317AB" w:rsidP="00D73EBE">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833" w:type="pct"/>
            <w:gridSpan w:val="2"/>
            <w:tcBorders>
              <w:top w:val="single" w:sz="2" w:space="0" w:color="auto"/>
              <w:left w:val="single" w:sz="2" w:space="0" w:color="auto"/>
              <w:bottom w:val="single" w:sz="12" w:space="0" w:color="auto"/>
              <w:right w:val="single" w:sz="2" w:space="0" w:color="auto"/>
            </w:tcBorders>
            <w:hideMark/>
          </w:tcPr>
          <w:p w:rsidR="004317AB" w:rsidRPr="003C7857" w:rsidRDefault="004317AB" w:rsidP="00D73EBE">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77" w:type="pct"/>
            <w:tcBorders>
              <w:top w:val="single" w:sz="2" w:space="0" w:color="auto"/>
              <w:left w:val="single" w:sz="2" w:space="0" w:color="auto"/>
              <w:bottom w:val="single" w:sz="12" w:space="0" w:color="auto"/>
              <w:right w:val="single" w:sz="2" w:space="0" w:color="auto"/>
            </w:tcBorders>
            <w:hideMark/>
          </w:tcPr>
          <w:p w:rsidR="004317AB" w:rsidRPr="003C7857" w:rsidRDefault="004317AB" w:rsidP="00D73EBE">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613" w:type="pct"/>
            <w:vMerge/>
            <w:tcBorders>
              <w:top w:val="single" w:sz="2" w:space="0" w:color="auto"/>
              <w:left w:val="single" w:sz="2" w:space="0" w:color="auto"/>
              <w:bottom w:val="single" w:sz="12" w:space="0" w:color="auto"/>
              <w:right w:val="single" w:sz="2" w:space="0" w:color="auto"/>
            </w:tcBorders>
            <w:vAlign w:val="center"/>
            <w:hideMark/>
          </w:tcPr>
          <w:p w:rsidR="004317AB" w:rsidRPr="003C7857" w:rsidRDefault="004317AB" w:rsidP="00D73EBE">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rsidR="004317AB" w:rsidRPr="003C7857" w:rsidRDefault="004317AB" w:rsidP="00D73EBE">
            <w:pPr>
              <w:suppressAutoHyphens w:val="0"/>
              <w:spacing w:before="40" w:after="40" w:line="220" w:lineRule="exact"/>
              <w:rPr>
                <w:bCs/>
                <w:i/>
                <w:spacing w:val="-2"/>
                <w:sz w:val="16"/>
                <w:szCs w:val="16"/>
                <w:lang w:eastAsia="en-GB"/>
              </w:rPr>
            </w:pPr>
          </w:p>
        </w:tc>
      </w:tr>
      <w:tr w:rsidR="004317AB" w:rsidRPr="003C7857" w:rsidTr="004317AB">
        <w:trPr>
          <w:trHeight w:val="285"/>
        </w:trPr>
        <w:tc>
          <w:tcPr>
            <w:tcW w:w="278" w:type="pct"/>
            <w:tcBorders>
              <w:top w:val="single" w:sz="1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1</w:t>
            </w:r>
          </w:p>
        </w:tc>
        <w:tc>
          <w:tcPr>
            <w:tcW w:w="1037" w:type="pct"/>
            <w:gridSpan w:val="2"/>
            <w:tcBorders>
              <w:top w:val="single" w:sz="1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98" w:type="pct"/>
            <w:tcBorders>
              <w:top w:val="single" w:sz="1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833" w:type="pct"/>
            <w:gridSpan w:val="2"/>
            <w:tcBorders>
              <w:top w:val="single" w:sz="1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77" w:type="pct"/>
            <w:tcBorders>
              <w:top w:val="single" w:sz="1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613" w:type="pct"/>
            <w:tcBorders>
              <w:top w:val="single" w:sz="1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75" w:right="113"/>
              <w:rPr>
                <w:bCs/>
                <w:spacing w:val="-2"/>
                <w:sz w:val="16"/>
                <w:szCs w:val="16"/>
                <w:lang w:val="fr-FR" w:eastAsia="en-GB"/>
              </w:rPr>
            </w:pPr>
            <w:r w:rsidRPr="003C7857">
              <w:rPr>
                <w:bCs/>
                <w:spacing w:val="-2"/>
                <w:sz w:val="16"/>
                <w:szCs w:val="16"/>
                <w:lang w:val="fr-FR" w:eastAsia="en-GB"/>
              </w:rPr>
              <w:t>B, Br3, Br4m</w:t>
            </w:r>
          </w:p>
        </w:tc>
        <w:tc>
          <w:tcPr>
            <w:tcW w:w="664" w:type="pct"/>
            <w:tcBorders>
              <w:top w:val="single" w:sz="1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4317AB" w:rsidRPr="003C7857" w:rsidTr="004317AB">
        <w:trPr>
          <w:trHeight w:val="285"/>
        </w:trPr>
        <w:tc>
          <w:tcPr>
            <w:tcW w:w="278" w:type="pct"/>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&lt; 3.5 t</w:t>
            </w:r>
          </w:p>
        </w:tc>
        <w:tc>
          <w:tcPr>
            <w:tcW w:w="1037" w:type="pct"/>
            <w:gridSpan w:val="2"/>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833" w:type="pct"/>
            <w:gridSpan w:val="2"/>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77" w:type="pct"/>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613" w:type="pct"/>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4317AB" w:rsidRPr="003C7857" w:rsidTr="004317AB">
        <w:trPr>
          <w:trHeight w:val="482"/>
        </w:trPr>
        <w:tc>
          <w:tcPr>
            <w:tcW w:w="278" w:type="pct"/>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&gt; 3.5 t</w:t>
            </w:r>
          </w:p>
        </w:tc>
        <w:tc>
          <w:tcPr>
            <w:tcW w:w="1037" w:type="pct"/>
            <w:gridSpan w:val="2"/>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98" w:type="pct"/>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833" w:type="pct"/>
            <w:gridSpan w:val="2"/>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77" w:type="pct"/>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613" w:type="pct"/>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4317AB" w:rsidRPr="003C7857" w:rsidTr="004317AB">
        <w:trPr>
          <w:trHeight w:val="458"/>
        </w:trPr>
        <w:tc>
          <w:tcPr>
            <w:tcW w:w="278" w:type="pct"/>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3</w:t>
            </w:r>
          </w:p>
        </w:tc>
        <w:tc>
          <w:tcPr>
            <w:tcW w:w="1037" w:type="pct"/>
            <w:gridSpan w:val="2"/>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line="200" w:lineRule="exact"/>
              <w:ind w:left="113" w:right="17"/>
              <w:rPr>
                <w:bCs/>
                <w:spacing w:val="-4"/>
                <w:sz w:val="16"/>
                <w:szCs w:val="16"/>
                <w:lang w:eastAsia="en-GB"/>
              </w:rPr>
            </w:pPr>
            <w:r w:rsidRPr="003C7857">
              <w:rPr>
                <w:bCs/>
                <w:spacing w:val="-2"/>
                <w:sz w:val="16"/>
                <w:szCs w:val="16"/>
                <w:lang w:eastAsia="en-GB"/>
              </w:rPr>
              <w:t>Br3, Br4m, Br4Nm, or Ar4m or Ar4Nm ●</w:t>
            </w:r>
          </w:p>
          <w:p w:rsidR="004317AB" w:rsidRPr="003C7857" w:rsidRDefault="004317AB" w:rsidP="00D73EBE">
            <w:pPr>
              <w:spacing w:before="40" w:after="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798" w:type="pct"/>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line="200" w:lineRule="exact"/>
              <w:ind w:left="113" w:right="19"/>
              <w:rPr>
                <w:bCs/>
                <w:spacing w:val="-4"/>
                <w:sz w:val="16"/>
                <w:szCs w:val="16"/>
                <w:lang w:eastAsia="en-GB"/>
              </w:rPr>
            </w:pPr>
            <w:r w:rsidRPr="003C7857">
              <w:rPr>
                <w:bCs/>
                <w:spacing w:val="-2"/>
                <w:sz w:val="16"/>
                <w:szCs w:val="16"/>
                <w:lang w:eastAsia="en-GB"/>
              </w:rPr>
              <w:t>Br3, Br4m, Br4Nm, or Ar4m or Ar4Nm ●</w:t>
            </w:r>
          </w:p>
          <w:p w:rsidR="004317AB" w:rsidRPr="003C7857" w:rsidRDefault="004317AB" w:rsidP="00D73EBE">
            <w:pPr>
              <w:spacing w:before="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833" w:type="pct"/>
            <w:gridSpan w:val="2"/>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rsidR="004317AB" w:rsidRPr="003C7857" w:rsidRDefault="004317AB" w:rsidP="00D73EBE">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777" w:type="pct"/>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rsidR="004317AB" w:rsidRPr="003C7857" w:rsidRDefault="004317AB" w:rsidP="00D73EBE">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613" w:type="pct"/>
            <w:tcBorders>
              <w:top w:val="single" w:sz="2" w:space="0" w:color="auto"/>
              <w:left w:val="single" w:sz="2" w:space="0" w:color="auto"/>
              <w:bottom w:val="single" w:sz="2" w:space="0" w:color="auto"/>
              <w:right w:val="single" w:sz="2" w:space="0" w:color="auto"/>
            </w:tcBorders>
            <w:hideMark/>
          </w:tcPr>
          <w:p w:rsidR="004317AB" w:rsidRPr="004317AB" w:rsidRDefault="004317AB" w:rsidP="00D73EBE">
            <w:pPr>
              <w:spacing w:before="40" w:after="40" w:line="200" w:lineRule="exact"/>
              <w:ind w:left="75" w:right="113"/>
              <w:rPr>
                <w:b/>
                <w:bCs/>
                <w:spacing w:val="-2"/>
                <w:sz w:val="16"/>
                <w:szCs w:val="16"/>
                <w:lang w:eastAsia="en-GB"/>
              </w:rPr>
            </w:pPr>
            <w:r w:rsidRPr="004317AB">
              <w:rPr>
                <w:b/>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r>
      <w:tr w:rsidR="004317AB" w:rsidRPr="003C7857" w:rsidTr="004317AB">
        <w:trPr>
          <w:trHeight w:val="482"/>
        </w:trPr>
        <w:tc>
          <w:tcPr>
            <w:tcW w:w="278" w:type="pct"/>
            <w:vMerge w:val="restart"/>
            <w:tcBorders>
              <w:top w:val="single" w:sz="2" w:space="0" w:color="auto"/>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34" w:right="113"/>
              <w:rPr>
                <w:bCs/>
                <w:spacing w:val="-2"/>
                <w:sz w:val="16"/>
                <w:szCs w:val="16"/>
                <w:lang w:val="fr-FR" w:eastAsia="en-GB"/>
              </w:rPr>
            </w:pPr>
            <w:r w:rsidRPr="003C7857">
              <w:rPr>
                <w:bCs/>
                <w:spacing w:val="-2"/>
                <w:sz w:val="16"/>
                <w:szCs w:val="16"/>
                <w:lang w:val="fr-FR" w:eastAsia="en-GB"/>
              </w:rPr>
              <w:t>N</w:t>
            </w:r>
            <w:r w:rsidRPr="003C7857">
              <w:rPr>
                <w:bCs/>
                <w:spacing w:val="-2"/>
                <w:sz w:val="16"/>
                <w:szCs w:val="16"/>
                <w:vertAlign w:val="subscript"/>
                <w:lang w:val="fr-FR" w:eastAsia="en-GB"/>
              </w:rPr>
              <w:t>1</w:t>
            </w:r>
          </w:p>
        </w:tc>
        <w:tc>
          <w:tcPr>
            <w:tcW w:w="1037" w:type="pct"/>
            <w:gridSpan w:val="2"/>
            <w:tcBorders>
              <w:top w:val="single" w:sz="2" w:space="0" w:color="auto"/>
              <w:left w:val="single" w:sz="2" w:space="0" w:color="auto"/>
              <w:bottom w:val="nil"/>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nil"/>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da-DK" w:eastAsia="en-GB"/>
              </w:rPr>
            </w:pPr>
            <w:r w:rsidRPr="003C7857">
              <w:rPr>
                <w:bCs/>
                <w:spacing w:val="-2"/>
                <w:sz w:val="16"/>
                <w:szCs w:val="16"/>
                <w:lang w:val="da-DK" w:eastAsia="en-GB"/>
              </w:rPr>
              <w:t>Ar4m, Ar4Nm, Br4m, Br4Nm Ø</w:t>
            </w:r>
          </w:p>
        </w:tc>
        <w:tc>
          <w:tcPr>
            <w:tcW w:w="833" w:type="pct"/>
            <w:gridSpan w:val="2"/>
            <w:tcBorders>
              <w:top w:val="single" w:sz="2" w:space="0" w:color="auto"/>
              <w:left w:val="single" w:sz="2" w:space="0" w:color="auto"/>
              <w:bottom w:val="nil"/>
              <w:right w:val="single" w:sz="2" w:space="0" w:color="auto"/>
            </w:tcBorders>
            <w:hideMark/>
          </w:tcPr>
          <w:p w:rsidR="004317AB" w:rsidRPr="003C7857" w:rsidRDefault="004317AB" w:rsidP="00D73EBE">
            <w:pPr>
              <w:spacing w:before="40" w:after="40" w:line="200" w:lineRule="exact"/>
              <w:ind w:left="113" w:right="113"/>
              <w:rPr>
                <w:bCs/>
                <w:spacing w:val="-2"/>
                <w:sz w:val="16"/>
                <w:szCs w:val="16"/>
                <w:lang w:eastAsia="en-GB"/>
              </w:rPr>
            </w:pPr>
            <w:r w:rsidRPr="003C7857">
              <w:rPr>
                <w:bCs/>
                <w:spacing w:val="-4"/>
                <w:sz w:val="16"/>
                <w:szCs w:val="16"/>
                <w:lang w:eastAsia="en-GB"/>
              </w:rPr>
              <w:t>B, Br3, Br4m, Br4Nm or A, Ar4m, Ar4Nm</w:t>
            </w:r>
            <w:r w:rsidRPr="003C7857">
              <w:rPr>
                <w:bCs/>
                <w:spacing w:val="-2"/>
                <w:sz w:val="16"/>
                <w:szCs w:val="16"/>
                <w:lang w:eastAsia="en-GB"/>
              </w:rPr>
              <w:t xml:space="preserve">* </w:t>
            </w:r>
            <w:r w:rsidRPr="003C7857">
              <w:rPr>
                <w:bCs/>
                <w:spacing w:val="-2"/>
                <w:sz w:val="16"/>
                <w:szCs w:val="16"/>
                <w:vertAlign w:val="superscript"/>
                <w:lang w:eastAsia="en-GB"/>
              </w:rPr>
              <w:t>1</w:t>
            </w:r>
            <w:r w:rsidRPr="003C7857">
              <w:rPr>
                <w:bCs/>
                <w:spacing w:val="-2"/>
                <w:sz w:val="16"/>
                <w:szCs w:val="16"/>
                <w:lang w:eastAsia="en-GB"/>
              </w:rPr>
              <w:t xml:space="preserve"> </w:t>
            </w:r>
          </w:p>
        </w:tc>
        <w:tc>
          <w:tcPr>
            <w:tcW w:w="777" w:type="pct"/>
            <w:tcBorders>
              <w:top w:val="single" w:sz="2" w:space="0" w:color="auto"/>
              <w:left w:val="single" w:sz="2" w:space="0" w:color="auto"/>
              <w:bottom w:val="nil"/>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c>
          <w:tcPr>
            <w:tcW w:w="613" w:type="pct"/>
            <w:tcBorders>
              <w:top w:val="single" w:sz="2" w:space="0" w:color="auto"/>
              <w:left w:val="single" w:sz="2" w:space="0" w:color="auto"/>
              <w:bottom w:val="nil"/>
              <w:right w:val="single" w:sz="2" w:space="0" w:color="auto"/>
            </w:tcBorders>
            <w:hideMark/>
          </w:tcPr>
          <w:p w:rsidR="004317AB" w:rsidRPr="003C7857" w:rsidRDefault="004317AB" w:rsidP="00D73EBE">
            <w:pPr>
              <w:spacing w:before="40" w:after="40" w:line="200" w:lineRule="exact"/>
              <w:ind w:left="75"/>
              <w:rPr>
                <w:bCs/>
                <w:spacing w:val="-2"/>
                <w:sz w:val="16"/>
                <w:szCs w:val="16"/>
                <w:lang w:val="fr-FR" w:eastAsia="en-GB"/>
              </w:rPr>
            </w:pPr>
            <w:r w:rsidRPr="003C7857">
              <w:rPr>
                <w:bCs/>
                <w:spacing w:val="-2"/>
                <w:sz w:val="16"/>
                <w:szCs w:val="16"/>
                <w:lang w:val="fr-FR" w:eastAsia="en-GB"/>
              </w:rPr>
              <w:t>B, Br3, Br4m, Br4Nm</w:t>
            </w:r>
          </w:p>
        </w:tc>
        <w:tc>
          <w:tcPr>
            <w:tcW w:w="664" w:type="pct"/>
            <w:tcBorders>
              <w:top w:val="single" w:sz="2" w:space="0" w:color="auto"/>
              <w:left w:val="single" w:sz="2" w:space="0" w:color="auto"/>
              <w:bottom w:val="nil"/>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4317AB" w:rsidRPr="003C7857" w:rsidTr="004317AB">
        <w:trPr>
          <w:trHeight w:val="132"/>
        </w:trPr>
        <w:tc>
          <w:tcPr>
            <w:tcW w:w="278" w:type="pct"/>
            <w:vMerge/>
            <w:tcBorders>
              <w:top w:val="single" w:sz="2" w:space="0" w:color="auto"/>
              <w:left w:val="single" w:sz="2" w:space="0" w:color="auto"/>
              <w:bottom w:val="single" w:sz="2" w:space="0" w:color="auto"/>
              <w:right w:val="single" w:sz="2" w:space="0" w:color="auto"/>
            </w:tcBorders>
            <w:vAlign w:val="center"/>
            <w:hideMark/>
          </w:tcPr>
          <w:p w:rsidR="004317AB" w:rsidRPr="003C7857" w:rsidRDefault="004317AB" w:rsidP="00D73EBE">
            <w:pPr>
              <w:suppressAutoHyphens w:val="0"/>
              <w:spacing w:before="40" w:after="40" w:line="200" w:lineRule="exact"/>
              <w:rPr>
                <w:bCs/>
                <w:spacing w:val="-2"/>
                <w:sz w:val="16"/>
                <w:szCs w:val="16"/>
                <w:lang w:val="fr-FR" w:eastAsia="en-GB"/>
              </w:rPr>
            </w:pPr>
          </w:p>
        </w:tc>
        <w:tc>
          <w:tcPr>
            <w:tcW w:w="1037" w:type="pct"/>
            <w:gridSpan w:val="2"/>
            <w:tcBorders>
              <w:top w:val="nil"/>
              <w:left w:val="single" w:sz="2" w:space="0" w:color="auto"/>
              <w:bottom w:val="single" w:sz="2" w:space="0" w:color="auto"/>
              <w:right w:val="single" w:sz="2" w:space="0" w:color="auto"/>
            </w:tcBorders>
          </w:tcPr>
          <w:p w:rsidR="004317AB" w:rsidRPr="003C7857" w:rsidRDefault="004317AB" w:rsidP="00D73EBE">
            <w:pPr>
              <w:spacing w:before="40" w:after="40" w:line="200" w:lineRule="exact"/>
              <w:ind w:left="113" w:right="113"/>
              <w:rPr>
                <w:bCs/>
                <w:spacing w:val="-2"/>
                <w:sz w:val="16"/>
                <w:szCs w:val="16"/>
                <w:lang w:val="fr-FR" w:eastAsia="en-GB"/>
              </w:rPr>
            </w:pPr>
          </w:p>
        </w:tc>
        <w:tc>
          <w:tcPr>
            <w:tcW w:w="798" w:type="pct"/>
            <w:tcBorders>
              <w:top w:val="nil"/>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eastAsia="en-GB"/>
              </w:rPr>
            </w:pPr>
            <w:r w:rsidRPr="003C7857">
              <w:rPr>
                <w:bCs/>
                <w:spacing w:val="-2"/>
                <w:sz w:val="16"/>
                <w:szCs w:val="16"/>
                <w:lang w:eastAsia="en-GB"/>
              </w:rPr>
              <w:t>Para. 8.1.2.1. lap belt permitted if seat is inboard of a passageway</w:t>
            </w:r>
          </w:p>
        </w:tc>
        <w:tc>
          <w:tcPr>
            <w:tcW w:w="833" w:type="pct"/>
            <w:gridSpan w:val="2"/>
            <w:tcBorders>
              <w:top w:val="nil"/>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eastAsia="en-GB"/>
              </w:rPr>
            </w:pPr>
            <w:r w:rsidRPr="003C7857">
              <w:rPr>
                <w:bCs/>
                <w:spacing w:val="-2"/>
                <w:sz w:val="16"/>
                <w:szCs w:val="16"/>
                <w:lang w:eastAsia="en-GB"/>
              </w:rPr>
              <w:t>Para. 8.1.6. lap belt permitted if the windscreen is not in the reference zone</w:t>
            </w:r>
          </w:p>
        </w:tc>
        <w:tc>
          <w:tcPr>
            <w:tcW w:w="777" w:type="pct"/>
            <w:tcBorders>
              <w:top w:val="nil"/>
              <w:left w:val="single" w:sz="2" w:space="0" w:color="auto"/>
              <w:bottom w:val="single" w:sz="2" w:space="0" w:color="auto"/>
              <w:right w:val="single" w:sz="2" w:space="0" w:color="auto"/>
            </w:tcBorders>
          </w:tcPr>
          <w:p w:rsidR="004317AB" w:rsidRPr="003C7857" w:rsidRDefault="004317AB" w:rsidP="00D73EBE">
            <w:pPr>
              <w:spacing w:before="40" w:after="40" w:line="200" w:lineRule="exact"/>
              <w:ind w:left="113" w:right="113"/>
              <w:rPr>
                <w:bCs/>
                <w:spacing w:val="-2"/>
                <w:sz w:val="16"/>
                <w:szCs w:val="16"/>
                <w:lang w:eastAsia="en-GB"/>
              </w:rPr>
            </w:pPr>
          </w:p>
        </w:tc>
        <w:tc>
          <w:tcPr>
            <w:tcW w:w="613" w:type="pct"/>
            <w:tcBorders>
              <w:top w:val="nil"/>
              <w:left w:val="single" w:sz="2" w:space="0" w:color="auto"/>
              <w:bottom w:val="single" w:sz="2" w:space="0" w:color="auto"/>
              <w:right w:val="single" w:sz="2" w:space="0" w:color="auto"/>
            </w:tcBorders>
          </w:tcPr>
          <w:p w:rsidR="004317AB" w:rsidRPr="003C7857" w:rsidRDefault="004317AB" w:rsidP="00D73EBE">
            <w:pPr>
              <w:spacing w:before="40" w:after="40" w:line="200" w:lineRule="exact"/>
              <w:ind w:left="75"/>
              <w:rPr>
                <w:bCs/>
                <w:spacing w:val="-2"/>
                <w:sz w:val="16"/>
                <w:szCs w:val="16"/>
                <w:lang w:eastAsia="en-GB"/>
              </w:rPr>
            </w:pPr>
          </w:p>
        </w:tc>
        <w:tc>
          <w:tcPr>
            <w:tcW w:w="664" w:type="pct"/>
            <w:tcBorders>
              <w:top w:val="nil"/>
              <w:left w:val="single" w:sz="2" w:space="0" w:color="auto"/>
              <w:bottom w:val="single" w:sz="2" w:space="0" w:color="auto"/>
              <w:right w:val="single" w:sz="2" w:space="0" w:color="auto"/>
            </w:tcBorders>
            <w:hideMark/>
          </w:tcPr>
          <w:p w:rsidR="004317AB" w:rsidRPr="003C7857" w:rsidRDefault="004317AB" w:rsidP="00D73EBE">
            <w:pPr>
              <w:spacing w:before="40" w:after="40" w:line="200" w:lineRule="exact"/>
              <w:ind w:left="113" w:right="113"/>
              <w:rPr>
                <w:bCs/>
                <w:spacing w:val="-2"/>
                <w:sz w:val="16"/>
                <w:szCs w:val="16"/>
                <w:lang w:val="en-US" w:eastAsia="en-GB"/>
              </w:rPr>
            </w:pPr>
          </w:p>
        </w:tc>
      </w:tr>
      <w:tr w:rsidR="004317AB" w:rsidRPr="00950A20" w:rsidTr="004317AB">
        <w:trPr>
          <w:trHeight w:val="1231"/>
        </w:trPr>
        <w:tc>
          <w:tcPr>
            <w:tcW w:w="278" w:type="pct"/>
            <w:tcBorders>
              <w:top w:val="single" w:sz="2" w:space="0" w:color="auto"/>
              <w:left w:val="single" w:sz="2" w:space="0" w:color="auto"/>
              <w:bottom w:val="single" w:sz="4" w:space="0" w:color="auto"/>
              <w:right w:val="single" w:sz="2" w:space="0" w:color="auto"/>
            </w:tcBorders>
          </w:tcPr>
          <w:p w:rsidR="004317AB" w:rsidRPr="00950A20" w:rsidRDefault="004317AB" w:rsidP="00D73EBE">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bCs/>
                <w:spacing w:val="-2"/>
                <w:sz w:val="16"/>
                <w:szCs w:val="16"/>
                <w:vertAlign w:val="subscript"/>
                <w:lang w:val="fr-FR" w:eastAsia="en-GB"/>
              </w:rPr>
              <w:t>2</w:t>
            </w:r>
          </w:p>
          <w:p w:rsidR="004317AB" w:rsidRPr="00950A20" w:rsidRDefault="004317AB" w:rsidP="00D73EBE">
            <w:pPr>
              <w:spacing w:before="40" w:after="40" w:line="200" w:lineRule="exact"/>
              <w:ind w:left="34" w:right="113"/>
              <w:rPr>
                <w:bCs/>
                <w:spacing w:val="-2"/>
                <w:sz w:val="16"/>
                <w:szCs w:val="16"/>
                <w:lang w:val="fr-FR" w:eastAsia="en-GB"/>
              </w:rPr>
            </w:pPr>
          </w:p>
        </w:tc>
        <w:tc>
          <w:tcPr>
            <w:tcW w:w="1037" w:type="pct"/>
            <w:gridSpan w:val="2"/>
            <w:tcBorders>
              <w:top w:val="single" w:sz="2" w:space="0" w:color="auto"/>
              <w:left w:val="single" w:sz="2" w:space="0" w:color="auto"/>
              <w:bottom w:val="single" w:sz="4" w:space="0" w:color="auto"/>
              <w:right w:val="single" w:sz="2" w:space="0" w:color="auto"/>
            </w:tcBorders>
            <w:hideMark/>
          </w:tcPr>
          <w:p w:rsidR="004317AB" w:rsidRPr="00950A20" w:rsidRDefault="004317AB" w:rsidP="00D73EBE">
            <w:pPr>
              <w:spacing w:before="40" w:after="40" w:line="200" w:lineRule="exact"/>
              <w:ind w:left="113" w:right="113"/>
              <w:rPr>
                <w:bCs/>
                <w:spacing w:val="-2"/>
                <w:sz w:val="16"/>
                <w:szCs w:val="16"/>
                <w:lang w:val="es-ES" w:eastAsia="en-GB"/>
              </w:rPr>
            </w:pPr>
            <w:r w:rsidRPr="00950A20">
              <w:rPr>
                <w:bCs/>
                <w:spacing w:val="-2"/>
                <w:sz w:val="16"/>
                <w:szCs w:val="16"/>
                <w:lang w:val="es-ES" w:eastAsia="en-GB"/>
              </w:rPr>
              <w:t>Br3, Br4m, Br4Nm orAr4m, Ar4Nm*</w:t>
            </w:r>
          </w:p>
          <w:p w:rsidR="004317AB" w:rsidRPr="00950A20" w:rsidRDefault="004317AB" w:rsidP="00D73EBE">
            <w:pPr>
              <w:spacing w:before="40" w:after="40" w:line="200" w:lineRule="exact"/>
              <w:ind w:left="113" w:right="113"/>
              <w:rPr>
                <w:bCs/>
                <w:spacing w:val="-2"/>
                <w:sz w:val="16"/>
                <w:szCs w:val="16"/>
                <w:lang w:val="en-US" w:eastAsia="en-GB"/>
              </w:rPr>
            </w:pPr>
            <w:r w:rsidRPr="00950A20">
              <w:rPr>
                <w:bCs/>
                <w:spacing w:val="-2"/>
                <w:sz w:val="16"/>
                <w:szCs w:val="16"/>
                <w:lang w:eastAsia="en-GB"/>
              </w:rPr>
              <w:t>Para. 8.1.6. lap belt permitted if the windscreen is outside the reference zone and for the driver's seat</w:t>
            </w:r>
          </w:p>
        </w:tc>
        <w:tc>
          <w:tcPr>
            <w:tcW w:w="798" w:type="pct"/>
            <w:tcBorders>
              <w:top w:val="single" w:sz="2" w:space="0" w:color="auto"/>
              <w:left w:val="single" w:sz="2" w:space="0" w:color="auto"/>
              <w:bottom w:val="single" w:sz="4" w:space="0" w:color="auto"/>
              <w:right w:val="single" w:sz="2" w:space="0" w:color="auto"/>
            </w:tcBorders>
            <w:hideMark/>
          </w:tcPr>
          <w:p w:rsidR="004317AB" w:rsidRPr="00950A20" w:rsidRDefault="004317AB" w:rsidP="00D73EBE">
            <w:pPr>
              <w:spacing w:before="40" w:after="40" w:line="200" w:lineRule="exact"/>
              <w:ind w:left="113" w:right="113"/>
              <w:rPr>
                <w:bCs/>
                <w:spacing w:val="-2"/>
                <w:sz w:val="16"/>
                <w:szCs w:val="16"/>
                <w:lang w:val="fr-FR" w:eastAsia="en-GB"/>
              </w:rPr>
            </w:pPr>
            <w:r w:rsidRPr="00950A20">
              <w:rPr>
                <w:bCs/>
                <w:spacing w:val="-2"/>
                <w:sz w:val="16"/>
                <w:szCs w:val="16"/>
                <w:lang w:val="fr-FR" w:eastAsia="en-GB"/>
              </w:rPr>
              <w:t xml:space="preserve">B, Br3, Br4m, Br4Nm </w:t>
            </w:r>
          </w:p>
        </w:tc>
        <w:tc>
          <w:tcPr>
            <w:tcW w:w="833" w:type="pct"/>
            <w:gridSpan w:val="2"/>
            <w:tcBorders>
              <w:top w:val="single" w:sz="2" w:space="0" w:color="auto"/>
              <w:left w:val="single" w:sz="2" w:space="0" w:color="auto"/>
              <w:bottom w:val="single" w:sz="4" w:space="0" w:color="auto"/>
              <w:right w:val="single" w:sz="4" w:space="0" w:color="auto"/>
            </w:tcBorders>
            <w:hideMark/>
          </w:tcPr>
          <w:p w:rsidR="004317AB" w:rsidRPr="00950A20" w:rsidRDefault="004317AB" w:rsidP="00D73EBE">
            <w:pPr>
              <w:spacing w:before="40" w:after="40" w:line="200" w:lineRule="exact"/>
              <w:ind w:left="113" w:right="113"/>
              <w:rPr>
                <w:bCs/>
                <w:spacing w:val="-2"/>
                <w:sz w:val="16"/>
                <w:szCs w:val="16"/>
                <w:lang w:eastAsia="en-GB"/>
              </w:rPr>
            </w:pPr>
            <w:r w:rsidRPr="00950A20">
              <w:rPr>
                <w:bCs/>
                <w:spacing w:val="-2"/>
                <w:sz w:val="16"/>
                <w:szCs w:val="16"/>
                <w:lang w:eastAsia="en-GB"/>
              </w:rPr>
              <w:t>B, Br3, Br4m, Br4Nm, or A, Ar4m, Ar4Nm*</w:t>
            </w:r>
          </w:p>
          <w:p w:rsidR="004317AB" w:rsidRPr="00950A20" w:rsidRDefault="004317AB" w:rsidP="00D73EBE">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not in the reference zone</w:t>
            </w:r>
          </w:p>
        </w:tc>
        <w:tc>
          <w:tcPr>
            <w:tcW w:w="777" w:type="pct"/>
            <w:tcBorders>
              <w:top w:val="single" w:sz="2" w:space="0" w:color="auto"/>
              <w:left w:val="single" w:sz="4" w:space="0" w:color="auto"/>
              <w:bottom w:val="single" w:sz="4" w:space="0" w:color="auto"/>
              <w:right w:val="single" w:sz="4" w:space="0" w:color="auto"/>
            </w:tcBorders>
            <w:hideMark/>
          </w:tcPr>
          <w:p w:rsidR="004317AB" w:rsidRPr="00950A20" w:rsidRDefault="004317AB" w:rsidP="00D73EBE">
            <w:pPr>
              <w:spacing w:before="40" w:after="40" w:line="200" w:lineRule="exact"/>
              <w:ind w:left="113" w:right="113"/>
              <w:rPr>
                <w:bCs/>
                <w:spacing w:val="-2"/>
                <w:sz w:val="16"/>
                <w:szCs w:val="16"/>
                <w:lang w:val="fr-FR" w:eastAsia="en-GB"/>
              </w:rPr>
            </w:pPr>
            <w:r w:rsidRPr="00950A20">
              <w:rPr>
                <w:bCs/>
                <w:spacing w:val="-2"/>
                <w:sz w:val="16"/>
                <w:szCs w:val="16"/>
                <w:lang w:val="fr-FR" w:eastAsia="en-GB"/>
              </w:rPr>
              <w:t>B, Br3, Br4m, Br4Nm</w:t>
            </w:r>
          </w:p>
        </w:tc>
        <w:tc>
          <w:tcPr>
            <w:tcW w:w="613" w:type="pct"/>
            <w:tcBorders>
              <w:top w:val="single" w:sz="2" w:space="0" w:color="auto"/>
              <w:left w:val="single" w:sz="4" w:space="0" w:color="auto"/>
              <w:bottom w:val="single" w:sz="4" w:space="0" w:color="auto"/>
              <w:right w:val="single" w:sz="2" w:space="0" w:color="auto"/>
            </w:tcBorders>
            <w:hideMark/>
          </w:tcPr>
          <w:p w:rsidR="004317AB" w:rsidRPr="00950A20" w:rsidRDefault="004317AB" w:rsidP="00D73EBE">
            <w:pPr>
              <w:spacing w:before="40" w:after="40" w:line="200" w:lineRule="exact"/>
              <w:ind w:left="75"/>
              <w:rPr>
                <w:bCs/>
                <w:spacing w:val="-2"/>
                <w:sz w:val="16"/>
                <w:szCs w:val="16"/>
                <w:lang w:val="fr-FR" w:eastAsia="en-GB"/>
              </w:rPr>
            </w:pPr>
            <w:r w:rsidRPr="00950A20">
              <w:rPr>
                <w:bCs/>
                <w:spacing w:val="-2"/>
                <w:sz w:val="16"/>
                <w:szCs w:val="16"/>
                <w:lang w:val="fr-FR" w:eastAsia="en-GB"/>
              </w:rPr>
              <w:t>B, Br3, Br4m, Br4Nm</w:t>
            </w:r>
          </w:p>
        </w:tc>
        <w:tc>
          <w:tcPr>
            <w:tcW w:w="664" w:type="pct"/>
            <w:tcBorders>
              <w:top w:val="single" w:sz="2" w:space="0" w:color="auto"/>
              <w:left w:val="single" w:sz="2" w:space="0" w:color="auto"/>
              <w:bottom w:val="single" w:sz="4" w:space="0" w:color="auto"/>
              <w:right w:val="single" w:sz="2" w:space="0" w:color="auto"/>
            </w:tcBorders>
            <w:hideMark/>
          </w:tcPr>
          <w:p w:rsidR="004317AB" w:rsidRPr="00950A20" w:rsidRDefault="004317AB" w:rsidP="00D73EBE">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4317AB" w:rsidRPr="00950A20" w:rsidTr="004317AB">
        <w:tblPrEx>
          <w:tblLook w:val="0000" w:firstRow="0" w:lastRow="0" w:firstColumn="0" w:lastColumn="0" w:noHBand="0" w:noVBand="0"/>
        </w:tblPrEx>
        <w:trPr>
          <w:trHeight w:val="962"/>
        </w:trPr>
        <w:tc>
          <w:tcPr>
            <w:tcW w:w="278" w:type="pct"/>
            <w:tcBorders>
              <w:top w:val="single" w:sz="4" w:space="0" w:color="auto"/>
              <w:bottom w:val="single" w:sz="4" w:space="0" w:color="auto"/>
            </w:tcBorders>
            <w:shd w:val="clear" w:color="auto" w:fill="auto"/>
          </w:tcPr>
          <w:p w:rsidR="004317AB" w:rsidRPr="00950A20" w:rsidRDefault="004317AB" w:rsidP="00D73EBE">
            <w:pPr>
              <w:spacing w:before="40" w:after="40" w:line="200" w:lineRule="exact"/>
              <w:ind w:left="34" w:right="113"/>
              <w:rPr>
                <w:bCs/>
                <w:spacing w:val="-2"/>
                <w:sz w:val="16"/>
                <w:szCs w:val="16"/>
                <w:lang w:val="fr-FR" w:eastAsia="en-GB"/>
              </w:rPr>
            </w:pPr>
            <w:r w:rsidRPr="00950A20">
              <w:rPr>
                <w:bCs/>
                <w:spacing w:val="-2"/>
                <w:sz w:val="16"/>
                <w:szCs w:val="16"/>
                <w:lang w:val="fr-FR" w:eastAsia="en-GB"/>
              </w:rPr>
              <w:lastRenderedPageBreak/>
              <w:t>N</w:t>
            </w:r>
            <w:r w:rsidRPr="00950A20">
              <w:rPr>
                <w:rFonts w:hint="eastAsia"/>
                <w:bCs/>
                <w:spacing w:val="-2"/>
                <w:sz w:val="16"/>
                <w:szCs w:val="16"/>
                <w:vertAlign w:val="subscript"/>
                <w:lang w:val="fr-FR" w:eastAsia="en-GB"/>
              </w:rPr>
              <w:t>3</w:t>
            </w:r>
          </w:p>
        </w:tc>
        <w:tc>
          <w:tcPr>
            <w:tcW w:w="1037" w:type="pct"/>
            <w:gridSpan w:val="2"/>
            <w:tcBorders>
              <w:top w:val="single" w:sz="4" w:space="0" w:color="auto"/>
              <w:bottom w:val="single" w:sz="4" w:space="0" w:color="auto"/>
            </w:tcBorders>
            <w:shd w:val="clear" w:color="auto" w:fill="auto"/>
          </w:tcPr>
          <w:p w:rsidR="004317AB" w:rsidRPr="00950A20" w:rsidRDefault="004317AB" w:rsidP="00D73EBE">
            <w:pPr>
              <w:spacing w:before="40" w:after="40" w:line="200" w:lineRule="exact"/>
              <w:ind w:left="113" w:right="113"/>
              <w:rPr>
                <w:bCs/>
                <w:spacing w:val="-2"/>
                <w:sz w:val="16"/>
                <w:szCs w:val="16"/>
                <w:lang w:val="da-DK" w:eastAsia="en-GB"/>
              </w:rPr>
            </w:pPr>
            <w:r w:rsidRPr="00950A20">
              <w:rPr>
                <w:bCs/>
                <w:spacing w:val="-2"/>
                <w:sz w:val="16"/>
                <w:szCs w:val="16"/>
                <w:lang w:val="es-ES" w:eastAsia="en-GB"/>
              </w:rPr>
              <w:t>Br3, Br4m, Br4Nm orAr4m, Ar4Nm*</w:t>
            </w:r>
          </w:p>
          <w:p w:rsidR="004317AB" w:rsidRPr="00950A20" w:rsidRDefault="004317AB" w:rsidP="00D73EBE">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outside the reference zone and for the driver's seat</w:t>
            </w:r>
          </w:p>
        </w:tc>
        <w:tc>
          <w:tcPr>
            <w:tcW w:w="798" w:type="pct"/>
            <w:tcBorders>
              <w:top w:val="single" w:sz="4" w:space="0" w:color="auto"/>
              <w:bottom w:val="single" w:sz="4" w:space="0" w:color="auto"/>
            </w:tcBorders>
            <w:shd w:val="clear" w:color="auto" w:fill="auto"/>
          </w:tcPr>
          <w:p w:rsidR="004317AB" w:rsidRPr="00950A20" w:rsidRDefault="004317AB" w:rsidP="00D73EBE">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833" w:type="pct"/>
            <w:gridSpan w:val="2"/>
            <w:tcBorders>
              <w:top w:val="single" w:sz="4" w:space="0" w:color="auto"/>
              <w:bottom w:val="single" w:sz="4" w:space="0" w:color="auto"/>
              <w:right w:val="single" w:sz="4" w:space="0" w:color="auto"/>
            </w:tcBorders>
            <w:shd w:val="clear" w:color="auto" w:fill="auto"/>
          </w:tcPr>
          <w:p w:rsidR="004317AB" w:rsidRPr="00950A20" w:rsidRDefault="004317AB" w:rsidP="00D73EBE">
            <w:pPr>
              <w:spacing w:before="40" w:after="40" w:line="200" w:lineRule="exact"/>
              <w:ind w:left="113" w:right="113"/>
              <w:rPr>
                <w:bCs/>
                <w:spacing w:val="-2"/>
                <w:sz w:val="16"/>
                <w:szCs w:val="16"/>
                <w:lang w:eastAsia="en-GB"/>
              </w:rPr>
            </w:pPr>
            <w:r w:rsidRPr="00950A20">
              <w:rPr>
                <w:bCs/>
                <w:spacing w:val="-2"/>
                <w:sz w:val="16"/>
                <w:szCs w:val="16"/>
                <w:lang w:eastAsia="en-GB"/>
              </w:rPr>
              <w:t>B, Br3, Br4m, Br4Nm, or A, Ar4m, Ar4Nm*</w:t>
            </w:r>
          </w:p>
          <w:p w:rsidR="004317AB" w:rsidRPr="00950A20" w:rsidRDefault="004317AB" w:rsidP="00D73EBE">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not in the reference zone</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4317AB" w:rsidRPr="00950A20" w:rsidRDefault="004317AB" w:rsidP="00D73EBE">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613" w:type="pct"/>
            <w:tcBorders>
              <w:top w:val="single" w:sz="4" w:space="0" w:color="auto"/>
              <w:left w:val="single" w:sz="4" w:space="0" w:color="auto"/>
              <w:bottom w:val="single" w:sz="4" w:space="0" w:color="auto"/>
            </w:tcBorders>
            <w:shd w:val="clear" w:color="auto" w:fill="auto"/>
          </w:tcPr>
          <w:p w:rsidR="004317AB" w:rsidRPr="00950A20" w:rsidRDefault="004317AB" w:rsidP="00D73EBE">
            <w:pPr>
              <w:spacing w:before="40" w:after="40" w:line="200" w:lineRule="exact"/>
              <w:ind w:left="75" w:right="113"/>
              <w:rPr>
                <w:bCs/>
                <w:spacing w:val="-2"/>
                <w:sz w:val="16"/>
                <w:szCs w:val="16"/>
                <w:lang w:eastAsia="en-GB"/>
              </w:rPr>
            </w:pPr>
            <w:r w:rsidRPr="00950A20">
              <w:rPr>
                <w:bCs/>
                <w:spacing w:val="-2"/>
                <w:sz w:val="16"/>
                <w:szCs w:val="16"/>
                <w:lang w:val="fr-FR" w:eastAsia="en-GB"/>
              </w:rPr>
              <w:t>B, Br3, Br4m, Br4Nm</w:t>
            </w:r>
          </w:p>
        </w:tc>
        <w:tc>
          <w:tcPr>
            <w:tcW w:w="664" w:type="pct"/>
            <w:tcBorders>
              <w:top w:val="single" w:sz="4" w:space="0" w:color="auto"/>
              <w:bottom w:val="single" w:sz="4" w:space="0" w:color="auto"/>
            </w:tcBorders>
            <w:shd w:val="clear" w:color="auto" w:fill="auto"/>
          </w:tcPr>
          <w:p w:rsidR="004317AB" w:rsidRPr="00950A20" w:rsidRDefault="004317AB" w:rsidP="00D73EBE">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4317AB" w:rsidRPr="003C7857" w:rsidTr="0043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Borders>
              <w:top w:val="single" w:sz="4" w:space="0" w:color="auto"/>
            </w:tcBorders>
          </w:tcPr>
          <w:p w:rsidR="004317AB" w:rsidRPr="00F37495" w:rsidRDefault="004317AB" w:rsidP="00D73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A: three-point (lap and diagonal) belt</w:t>
            </w:r>
            <w:r w:rsidRPr="00F37495">
              <w:rPr>
                <w:bCs/>
                <w:spacing w:val="-2"/>
                <w:sz w:val="16"/>
                <w:szCs w:val="16"/>
                <w:lang w:eastAsia="en-GB"/>
              </w:rPr>
              <w:br/>
              <w:t>3: automatically locking retractor</w:t>
            </w:r>
          </w:p>
        </w:tc>
        <w:tc>
          <w:tcPr>
            <w:tcW w:w="1196" w:type="pct"/>
            <w:gridSpan w:val="3"/>
            <w:tcBorders>
              <w:top w:val="single" w:sz="4" w:space="0" w:color="auto"/>
            </w:tcBorders>
          </w:tcPr>
          <w:p w:rsidR="004317AB" w:rsidRPr="00F37495" w:rsidRDefault="004317AB" w:rsidP="00D73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B: 2-point (lap) belt</w:t>
            </w:r>
            <w:r w:rsidRPr="00F37495">
              <w:rPr>
                <w:bCs/>
                <w:spacing w:val="-2"/>
                <w:sz w:val="16"/>
                <w:szCs w:val="16"/>
                <w:lang w:eastAsia="en-GB"/>
              </w:rPr>
              <w:br/>
              <w:t>4: emergency locking retractor</w:t>
            </w:r>
          </w:p>
        </w:tc>
        <w:tc>
          <w:tcPr>
            <w:tcW w:w="1224" w:type="pct"/>
            <w:gridSpan w:val="2"/>
            <w:tcBorders>
              <w:top w:val="single" w:sz="4" w:space="0" w:color="auto"/>
            </w:tcBorders>
          </w:tcPr>
          <w:p w:rsidR="004317AB" w:rsidRPr="00F37495" w:rsidRDefault="004317AB" w:rsidP="00D73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r: retractor</w:t>
            </w:r>
            <w:r w:rsidRPr="00F37495">
              <w:rPr>
                <w:bCs/>
                <w:spacing w:val="-2"/>
                <w:sz w:val="16"/>
                <w:szCs w:val="16"/>
                <w:lang w:eastAsia="en-GB"/>
              </w:rPr>
              <w:br/>
              <w:t>N: higher response threshold</w:t>
            </w:r>
          </w:p>
        </w:tc>
        <w:tc>
          <w:tcPr>
            <w:tcW w:w="1277" w:type="pct"/>
            <w:gridSpan w:val="2"/>
            <w:tcBorders>
              <w:top w:val="single" w:sz="4" w:space="0" w:color="auto"/>
            </w:tcBorders>
          </w:tcPr>
          <w:p w:rsidR="004317AB" w:rsidRPr="00F37495" w:rsidRDefault="004317AB" w:rsidP="00D73EBE">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rPr>
                <w:bCs/>
                <w:spacing w:val="-2"/>
                <w:sz w:val="16"/>
                <w:szCs w:val="16"/>
                <w:lang w:eastAsia="en-GB"/>
              </w:rPr>
            </w:pPr>
            <w:r w:rsidRPr="00F37495">
              <w:rPr>
                <w:bCs/>
                <w:spacing w:val="-2"/>
                <w:sz w:val="16"/>
                <w:szCs w:val="16"/>
                <w:lang w:eastAsia="en-GB"/>
              </w:rPr>
              <w:t xml:space="preserve">m: emergency locking retractor with multiple sensitivity </w:t>
            </w:r>
          </w:p>
        </w:tc>
      </w:tr>
      <w:tr w:rsidR="004317AB" w:rsidRPr="003C7857" w:rsidTr="0043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Pr>
          <w:p w:rsidR="004317AB" w:rsidRPr="00F37495" w:rsidRDefault="004317AB" w:rsidP="00D73EBE">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 xml:space="preserve">Refers to para. 8.1.6. of this Regulation </w:t>
            </w:r>
            <w:r w:rsidRPr="00F37495">
              <w:rPr>
                <w:bCs/>
                <w:spacing w:val="-4"/>
                <w:sz w:val="16"/>
                <w:szCs w:val="16"/>
                <w:vertAlign w:val="superscript"/>
                <w:lang w:eastAsia="en-GB"/>
              </w:rPr>
              <w:t>2</w:t>
            </w:r>
          </w:p>
        </w:tc>
        <w:tc>
          <w:tcPr>
            <w:tcW w:w="1196" w:type="pct"/>
            <w:gridSpan w:val="3"/>
          </w:tcPr>
          <w:p w:rsidR="004317AB" w:rsidRPr="00F37495" w:rsidRDefault="004317AB" w:rsidP="00D73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spacing w:val="-2"/>
                <w:sz w:val="16"/>
                <w:szCs w:val="16"/>
                <w:lang w:eastAsia="en-GB"/>
              </w:rPr>
              <w:t>Ø: Refers to para. 8.1.2.1. of this Regulation</w:t>
            </w:r>
          </w:p>
        </w:tc>
        <w:tc>
          <w:tcPr>
            <w:tcW w:w="1224" w:type="pct"/>
            <w:gridSpan w:val="2"/>
          </w:tcPr>
          <w:p w:rsidR="004317AB" w:rsidRPr="00F37495" w:rsidRDefault="004317AB" w:rsidP="00D73EBE">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refers to para. 8.1.7. of this Regulation</w:t>
            </w:r>
            <w:r w:rsidRPr="00F37495">
              <w:rPr>
                <w:bCs/>
                <w:spacing w:val="-4"/>
                <w:sz w:val="16"/>
                <w:szCs w:val="16"/>
                <w:vertAlign w:val="superscript"/>
                <w:lang w:eastAsia="en-GB"/>
              </w:rPr>
              <w:t>2</w:t>
            </w:r>
          </w:p>
        </w:tc>
        <w:tc>
          <w:tcPr>
            <w:tcW w:w="1277" w:type="pct"/>
            <w:gridSpan w:val="2"/>
          </w:tcPr>
          <w:p w:rsidR="004317AB" w:rsidRPr="00F37495" w:rsidRDefault="004317AB" w:rsidP="00D73EBE">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4"/>
                <w:sz w:val="16"/>
                <w:szCs w:val="16"/>
                <w:lang w:eastAsia="en-GB"/>
              </w:rPr>
            </w:pPr>
            <w:r w:rsidRPr="00F37495">
              <w:rPr>
                <w:bCs/>
                <w:spacing w:val="-4"/>
                <w:sz w:val="16"/>
                <w:szCs w:val="16"/>
                <w:lang w:eastAsia="en-GB"/>
              </w:rPr>
              <w:t>(see Regulation No. 16, paras. 2.14.3. and 2.14.5.)</w:t>
            </w:r>
          </w:p>
        </w:tc>
      </w:tr>
      <w:tr w:rsidR="004317AB" w:rsidRPr="003C7857" w:rsidTr="0043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c>
          <w:tcPr>
            <w:tcW w:w="5000" w:type="pct"/>
            <w:gridSpan w:val="9"/>
          </w:tcPr>
          <w:p w:rsidR="004317AB" w:rsidRPr="00F37495" w:rsidRDefault="004317AB" w:rsidP="00D73EBE">
            <w:pPr>
              <w:tabs>
                <w:tab w:val="left" w:pos="284"/>
              </w:tabs>
              <w:spacing w:before="40" w:line="180" w:lineRule="atLeast"/>
              <w:ind w:left="72"/>
              <w:jc w:val="both"/>
              <w:rPr>
                <w:spacing w:val="-2"/>
                <w:sz w:val="16"/>
                <w:szCs w:val="16"/>
                <w:lang w:eastAsia="en-GB"/>
              </w:rPr>
            </w:pPr>
            <w:r w:rsidRPr="00F37495">
              <w:rPr>
                <w:spacing w:val="-2"/>
                <w:sz w:val="16"/>
                <w:szCs w:val="16"/>
                <w:vertAlign w:val="superscript"/>
                <w:lang w:eastAsia="en-GB"/>
              </w:rPr>
              <w:t>1</w:t>
            </w:r>
            <w:r w:rsidRPr="00F37495">
              <w:rPr>
                <w:spacing w:val="-2"/>
                <w:sz w:val="16"/>
                <w:szCs w:val="16"/>
                <w:lang w:eastAsia="en-GB"/>
              </w:rPr>
              <w:tab/>
              <w:t>Erratum to Supplement 12 to the 04 series of amendments, applicable "</w:t>
            </w:r>
            <w:r w:rsidRPr="00F37495">
              <w:rPr>
                <w:i/>
                <w:spacing w:val="-2"/>
                <w:sz w:val="16"/>
                <w:szCs w:val="16"/>
                <w:lang w:eastAsia="en-GB"/>
              </w:rPr>
              <w:t>ab initio</w:t>
            </w:r>
            <w:r w:rsidRPr="00F37495">
              <w:rPr>
                <w:spacing w:val="-2"/>
                <w:sz w:val="16"/>
                <w:szCs w:val="16"/>
                <w:lang w:eastAsia="en-GB"/>
              </w:rPr>
              <w:t xml:space="preserve">." </w:t>
            </w:r>
          </w:p>
          <w:p w:rsidR="004317AB" w:rsidRPr="00F37495" w:rsidRDefault="004317AB" w:rsidP="00D73EBE">
            <w:pPr>
              <w:tabs>
                <w:tab w:val="left" w:pos="284"/>
              </w:tabs>
              <w:spacing w:after="20" w:line="180" w:lineRule="atLeast"/>
              <w:ind w:left="72"/>
              <w:jc w:val="both"/>
              <w:rPr>
                <w:bCs/>
                <w:spacing w:val="-2"/>
                <w:sz w:val="16"/>
                <w:szCs w:val="16"/>
                <w:lang w:eastAsia="en-GB"/>
              </w:rPr>
            </w:pPr>
            <w:r w:rsidRPr="00F37495">
              <w:rPr>
                <w:bCs/>
                <w:spacing w:val="-2"/>
                <w:sz w:val="16"/>
                <w:szCs w:val="16"/>
                <w:vertAlign w:val="superscript"/>
                <w:lang w:eastAsia="en-GB"/>
              </w:rPr>
              <w:t>2</w:t>
            </w:r>
            <w:r w:rsidRPr="00F37495">
              <w:rPr>
                <w:bCs/>
                <w:spacing w:val="-2"/>
                <w:sz w:val="16"/>
                <w:szCs w:val="16"/>
                <w:lang w:eastAsia="en-GB"/>
              </w:rPr>
              <w:tab/>
            </w:r>
            <w:r w:rsidRPr="00F37495">
              <w:rPr>
                <w:spacing w:val="-2"/>
                <w:sz w:val="16"/>
                <w:szCs w:val="16"/>
                <w:lang w:eastAsia="en-GB"/>
              </w:rPr>
              <w:t>Erratum to Revision 4, applicable "</w:t>
            </w:r>
            <w:r w:rsidRPr="00F37495">
              <w:rPr>
                <w:i/>
                <w:spacing w:val="-2"/>
                <w:sz w:val="16"/>
                <w:szCs w:val="16"/>
                <w:lang w:eastAsia="en-GB"/>
              </w:rPr>
              <w:t>ab initio</w:t>
            </w:r>
            <w:r w:rsidRPr="00F37495">
              <w:rPr>
                <w:spacing w:val="-2"/>
                <w:sz w:val="16"/>
                <w:szCs w:val="16"/>
                <w:lang w:eastAsia="en-GB"/>
              </w:rPr>
              <w:t>."</w:t>
            </w:r>
          </w:p>
          <w:p w:rsidR="004317AB" w:rsidRPr="00F37495" w:rsidRDefault="004317AB" w:rsidP="00D73EBE">
            <w:pPr>
              <w:tabs>
                <w:tab w:val="left" w:pos="-720"/>
                <w:tab w:val="left" w:pos="567"/>
              </w:tabs>
              <w:spacing w:line="180" w:lineRule="atLeast"/>
              <w:ind w:left="72"/>
              <w:jc w:val="both"/>
              <w:rPr>
                <w:color w:val="000000"/>
                <w:spacing w:val="-4"/>
                <w:sz w:val="16"/>
                <w:szCs w:val="16"/>
                <w:lang w:eastAsia="en-GB"/>
              </w:rPr>
            </w:pPr>
            <w:r w:rsidRPr="00F37495">
              <w:rPr>
                <w:bCs/>
                <w:i/>
                <w:spacing w:val="-2"/>
                <w:sz w:val="16"/>
                <w:szCs w:val="16"/>
                <w:lang w:eastAsia="en-GB"/>
              </w:rPr>
              <w:t>Note</w:t>
            </w:r>
            <w:r w:rsidRPr="00F37495">
              <w:rPr>
                <w:bCs/>
                <w:spacing w:val="-2"/>
                <w:sz w:val="16"/>
                <w:szCs w:val="16"/>
                <w:lang w:eastAsia="en-GB"/>
              </w:rPr>
              <w:t>:</w:t>
            </w:r>
            <w:r w:rsidRPr="00F37495">
              <w:rPr>
                <w:bCs/>
                <w:spacing w:val="-2"/>
                <w:sz w:val="16"/>
                <w:szCs w:val="16"/>
                <w:lang w:eastAsia="en-GB"/>
              </w:rPr>
              <w:tab/>
            </w:r>
            <w:r w:rsidRPr="00F37495">
              <w:rPr>
                <w:spacing w:val="-4"/>
                <w:sz w:val="16"/>
                <w:szCs w:val="16"/>
                <w:lang w:eastAsia="en-GB"/>
              </w:rPr>
              <w:t xml:space="preserve">In all cases all S-type belts may be fitted in place </w:t>
            </w:r>
            <w:r w:rsidRPr="00F37495">
              <w:rPr>
                <w:color w:val="000000"/>
                <w:spacing w:val="-4"/>
                <w:sz w:val="16"/>
                <w:szCs w:val="16"/>
                <w:lang w:eastAsia="en-GB"/>
              </w:rPr>
              <w:t xml:space="preserve">of all possible A or B type belts, provided their anchorages comply with Regulation No. 14. </w:t>
            </w:r>
          </w:p>
          <w:p w:rsidR="004317AB" w:rsidRPr="00F37495" w:rsidRDefault="004317AB" w:rsidP="00D73EBE">
            <w:pPr>
              <w:tabs>
                <w:tab w:val="left" w:pos="-720"/>
                <w:tab w:val="left" w:pos="567"/>
              </w:tabs>
              <w:spacing w:line="180" w:lineRule="atLeast"/>
              <w:ind w:left="72"/>
              <w:rPr>
                <w:spacing w:val="-2"/>
                <w:sz w:val="16"/>
                <w:szCs w:val="16"/>
                <w:lang w:eastAsia="en-GB"/>
              </w:rPr>
            </w:pPr>
            <w:r w:rsidRPr="00F37495">
              <w:rPr>
                <w:color w:val="000000"/>
                <w:spacing w:val="-4"/>
                <w:sz w:val="16"/>
                <w:szCs w:val="16"/>
                <w:lang w:eastAsia="en-GB"/>
              </w:rPr>
              <w:t>Where a harness belt has been approved as a S-type belt according to this Regulation, using the lap belt strap, the shoulder belt straps and possibly one or more retractors, one or two additional crotch straps including their attachments for their anchorages may be provided by the manufacturer/applicant. These</w:t>
            </w:r>
            <w:r w:rsidRPr="00F37495">
              <w:rPr>
                <w:spacing w:val="-4"/>
                <w:sz w:val="16"/>
                <w:szCs w:val="16"/>
                <w:lang w:eastAsia="en-GB"/>
              </w:rPr>
              <w:t xml:space="preserve"> additional anchorages need not meet the requirements of Regulation No. 14 (Erratum to Supplement 14 to the 04 series of amendments, applicable "</w:t>
            </w:r>
            <w:r w:rsidRPr="00F37495">
              <w:rPr>
                <w:i/>
                <w:spacing w:val="-4"/>
                <w:sz w:val="16"/>
                <w:szCs w:val="16"/>
                <w:lang w:eastAsia="en-GB"/>
              </w:rPr>
              <w:t>ab initio</w:t>
            </w:r>
            <w:r w:rsidRPr="00F37495">
              <w:rPr>
                <w:spacing w:val="-4"/>
                <w:sz w:val="16"/>
                <w:szCs w:val="16"/>
                <w:lang w:eastAsia="en-GB"/>
              </w:rPr>
              <w:t>.")."</w:t>
            </w:r>
          </w:p>
        </w:tc>
      </w:tr>
    </w:tbl>
    <w:p w:rsidR="00F76034" w:rsidRPr="004317AB" w:rsidRDefault="00F76034" w:rsidP="00365E03">
      <w:pPr>
        <w:spacing w:line="249" w:lineRule="auto"/>
        <w:ind w:left="2381" w:right="27" w:hanging="1135"/>
        <w:jc w:val="both"/>
        <w:rPr>
          <w:i/>
          <w:sz w:val="20"/>
          <w:szCs w:val="20"/>
        </w:rPr>
      </w:pPr>
    </w:p>
    <w:p w:rsidR="00901791" w:rsidRPr="00E325E8" w:rsidRDefault="00901791" w:rsidP="00365E03">
      <w:pPr>
        <w:spacing w:line="249" w:lineRule="auto"/>
        <w:ind w:left="2381" w:right="27" w:hanging="1135"/>
        <w:jc w:val="both"/>
        <w:rPr>
          <w:i/>
          <w:sz w:val="20"/>
          <w:szCs w:val="20"/>
          <w:lang w:val="en-US"/>
        </w:rPr>
      </w:pPr>
    </w:p>
    <w:p w:rsidR="00F76034" w:rsidRPr="00901791" w:rsidRDefault="00F76034" w:rsidP="00365E03">
      <w:pPr>
        <w:spacing w:line="249" w:lineRule="auto"/>
        <w:ind w:left="2381" w:right="27" w:hanging="1135"/>
        <w:jc w:val="both"/>
        <w:rPr>
          <w:i/>
          <w:sz w:val="20"/>
          <w:szCs w:val="20"/>
          <w:lang w:val="en-US"/>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II</w:t>
      </w:r>
      <w:r w:rsidRPr="003203A3">
        <w:rPr>
          <w:b/>
          <w:bCs/>
          <w:sz w:val="28"/>
          <w:szCs w:val="28"/>
          <w:lang w:val="en-GB"/>
        </w:rPr>
        <w:t>.</w:t>
      </w:r>
      <w:r w:rsidRPr="003203A3">
        <w:rPr>
          <w:b/>
          <w:bCs/>
          <w:sz w:val="28"/>
          <w:szCs w:val="28"/>
          <w:lang w:val="en-GB"/>
        </w:rPr>
        <w:tab/>
      </w:r>
      <w:r w:rsidRPr="003203A3">
        <w:rPr>
          <w:b/>
          <w:bCs/>
          <w:spacing w:val="1"/>
          <w:sz w:val="28"/>
          <w:szCs w:val="28"/>
          <w:lang w:val="en-GB"/>
        </w:rPr>
        <w:t>J</w:t>
      </w:r>
      <w:r w:rsidRPr="003203A3">
        <w:rPr>
          <w:b/>
          <w:bCs/>
          <w:sz w:val="28"/>
          <w:szCs w:val="28"/>
          <w:lang w:val="en-GB"/>
        </w:rPr>
        <w:t>ust</w:t>
      </w:r>
      <w:r w:rsidRPr="003203A3">
        <w:rPr>
          <w:b/>
          <w:bCs/>
          <w:spacing w:val="1"/>
          <w:sz w:val="28"/>
          <w:szCs w:val="28"/>
          <w:lang w:val="en-GB"/>
        </w:rPr>
        <w:t>i</w:t>
      </w:r>
      <w:r w:rsidRPr="003203A3">
        <w:rPr>
          <w:b/>
          <w:bCs/>
          <w:sz w:val="28"/>
          <w:szCs w:val="28"/>
          <w:lang w:val="en-GB"/>
        </w:rPr>
        <w:t>f</w:t>
      </w:r>
      <w:r w:rsidRPr="003203A3">
        <w:rPr>
          <w:b/>
          <w:bCs/>
          <w:spacing w:val="1"/>
          <w:sz w:val="28"/>
          <w:szCs w:val="28"/>
          <w:lang w:val="en-GB"/>
        </w:rPr>
        <w:t>i</w:t>
      </w:r>
      <w:r w:rsidRPr="003203A3">
        <w:rPr>
          <w:b/>
          <w:bCs/>
          <w:sz w:val="28"/>
          <w:szCs w:val="28"/>
          <w:lang w:val="en-GB"/>
        </w:rPr>
        <w:t>c</w:t>
      </w:r>
      <w:r w:rsidRPr="003203A3">
        <w:rPr>
          <w:b/>
          <w:bCs/>
          <w:spacing w:val="1"/>
          <w:sz w:val="28"/>
          <w:szCs w:val="28"/>
          <w:lang w:val="en-GB"/>
        </w:rPr>
        <w:t>a</w:t>
      </w:r>
      <w:r w:rsidRPr="003203A3">
        <w:rPr>
          <w:b/>
          <w:bCs/>
          <w:sz w:val="28"/>
          <w:szCs w:val="28"/>
          <w:lang w:val="en-GB"/>
        </w:rPr>
        <w:t>ti</w:t>
      </w:r>
      <w:r w:rsidRPr="003203A3">
        <w:rPr>
          <w:b/>
          <w:bCs/>
          <w:spacing w:val="1"/>
          <w:sz w:val="28"/>
          <w:szCs w:val="28"/>
          <w:lang w:val="en-GB"/>
        </w:rPr>
        <w:t>o</w:t>
      </w:r>
      <w:r w:rsidRPr="003203A3">
        <w:rPr>
          <w:b/>
          <w:bCs/>
          <w:sz w:val="28"/>
          <w:szCs w:val="28"/>
          <w:lang w:val="en-GB"/>
        </w:rPr>
        <w:t>n</w:t>
      </w:r>
    </w:p>
    <w:p w:rsidR="00F76034" w:rsidRDefault="00F76034" w:rsidP="00365E03">
      <w:pPr>
        <w:spacing w:line="226" w:lineRule="exact"/>
        <w:ind w:left="1134" w:right="27"/>
        <w:jc w:val="both"/>
        <w:rPr>
          <w:spacing w:val="1"/>
          <w:sz w:val="20"/>
          <w:szCs w:val="20"/>
          <w:lang w:val="en-GB"/>
        </w:rPr>
      </w:pPr>
    </w:p>
    <w:p w:rsidR="00901791" w:rsidRPr="003203A3" w:rsidRDefault="00901791" w:rsidP="00365E03">
      <w:pPr>
        <w:spacing w:line="226" w:lineRule="exact"/>
        <w:ind w:left="1134" w:right="27"/>
        <w:jc w:val="both"/>
        <w:rPr>
          <w:spacing w:val="1"/>
          <w:sz w:val="20"/>
          <w:szCs w:val="20"/>
          <w:lang w:val="en-GB"/>
        </w:rPr>
      </w:pPr>
    </w:p>
    <w:p w:rsidR="00901791" w:rsidRDefault="004317AB" w:rsidP="00901791">
      <w:pPr>
        <w:spacing w:line="226" w:lineRule="exact"/>
        <w:ind w:left="1134" w:right="1813"/>
        <w:jc w:val="both"/>
        <w:rPr>
          <w:position w:val="-1"/>
          <w:sz w:val="20"/>
          <w:szCs w:val="20"/>
          <w:lang w:val="en-US"/>
        </w:rPr>
      </w:pPr>
      <w:r w:rsidRPr="004317AB">
        <w:rPr>
          <w:position w:val="-1"/>
          <w:sz w:val="20"/>
          <w:szCs w:val="20"/>
          <w:lang w:val="en-US"/>
        </w:rPr>
        <w:t>When initially initiated</w:t>
      </w:r>
      <w:r>
        <w:rPr>
          <w:position w:val="-1"/>
          <w:sz w:val="20"/>
          <w:szCs w:val="20"/>
          <w:lang w:val="en-US"/>
        </w:rPr>
        <w:t xml:space="preserve"> in Supplement 08 Series 04</w:t>
      </w:r>
      <w:r w:rsidRPr="004317AB">
        <w:rPr>
          <w:position w:val="-1"/>
          <w:sz w:val="20"/>
          <w:szCs w:val="20"/>
          <w:lang w:val="en-US"/>
        </w:rPr>
        <w:t xml:space="preserve">, table from annex XVI didn’t include separation line </w:t>
      </w:r>
      <w:r w:rsidR="000A056B">
        <w:rPr>
          <w:position w:val="-1"/>
          <w:sz w:val="20"/>
          <w:szCs w:val="20"/>
          <w:lang w:val="en-US"/>
        </w:rPr>
        <w:t>between M2 &gt; 3</w:t>
      </w:r>
      <w:proofErr w:type="gramStart"/>
      <w:r w:rsidR="000A056B">
        <w:rPr>
          <w:position w:val="-1"/>
          <w:sz w:val="20"/>
          <w:szCs w:val="20"/>
          <w:lang w:val="en-US"/>
        </w:rPr>
        <w:t>,5</w:t>
      </w:r>
      <w:proofErr w:type="gramEnd"/>
      <w:r w:rsidR="000A056B">
        <w:rPr>
          <w:position w:val="-1"/>
          <w:sz w:val="20"/>
          <w:szCs w:val="20"/>
          <w:lang w:val="en-US"/>
        </w:rPr>
        <w:t xml:space="preserve"> </w:t>
      </w:r>
      <w:proofErr w:type="spellStart"/>
      <w:r w:rsidR="000A056B">
        <w:rPr>
          <w:position w:val="-1"/>
          <w:sz w:val="20"/>
          <w:szCs w:val="20"/>
          <w:lang w:val="en-US"/>
        </w:rPr>
        <w:t>tonnes</w:t>
      </w:r>
      <w:proofErr w:type="spellEnd"/>
      <w:r w:rsidR="000A056B">
        <w:rPr>
          <w:position w:val="-1"/>
          <w:sz w:val="20"/>
          <w:szCs w:val="20"/>
          <w:lang w:val="en-US"/>
        </w:rPr>
        <w:t xml:space="preserve"> and M3 categories and all required seat-belts were for both vehicle applications.</w:t>
      </w:r>
    </w:p>
    <w:p w:rsidR="00895EDA" w:rsidRDefault="00895EDA" w:rsidP="00901791">
      <w:pPr>
        <w:spacing w:line="226" w:lineRule="exact"/>
        <w:ind w:left="1134" w:right="1813"/>
        <w:jc w:val="both"/>
        <w:rPr>
          <w:position w:val="-1"/>
          <w:sz w:val="20"/>
          <w:szCs w:val="20"/>
          <w:lang w:val="en-US"/>
        </w:rPr>
      </w:pPr>
      <w:r>
        <w:rPr>
          <w:noProof/>
          <w:lang w:val="en-GB" w:eastAsia="zh-CN"/>
        </w:rPr>
        <w:drawing>
          <wp:anchor distT="0" distB="0" distL="114300" distR="114300" simplePos="0" relativeHeight="251660288" behindDoc="0" locked="0" layoutInCell="1" allowOverlap="1" wp14:anchorId="1D7EE5F0" wp14:editId="2847DBE4">
            <wp:simplePos x="0" y="0"/>
            <wp:positionH relativeFrom="column">
              <wp:posOffset>721004</wp:posOffset>
            </wp:positionH>
            <wp:positionV relativeFrom="paragraph">
              <wp:posOffset>41427</wp:posOffset>
            </wp:positionV>
            <wp:extent cx="2977287" cy="11317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986862" cy="1135380"/>
                    </a:xfrm>
                    <a:prstGeom prst="rect">
                      <a:avLst/>
                    </a:prstGeom>
                  </pic:spPr>
                </pic:pic>
              </a:graphicData>
            </a:graphic>
            <wp14:sizeRelH relativeFrom="page">
              <wp14:pctWidth>0</wp14:pctWidth>
            </wp14:sizeRelH>
            <wp14:sizeRelV relativeFrom="page">
              <wp14:pctHeight>0</wp14:pctHeight>
            </wp14:sizeRelV>
          </wp:anchor>
        </w:drawing>
      </w:r>
    </w:p>
    <w:p w:rsidR="00895EDA" w:rsidRDefault="00895EDA" w:rsidP="00901791">
      <w:pPr>
        <w:spacing w:line="226" w:lineRule="exact"/>
        <w:ind w:left="1134" w:right="1813"/>
        <w:jc w:val="both"/>
        <w:rPr>
          <w:position w:val="-1"/>
          <w:sz w:val="20"/>
          <w:szCs w:val="20"/>
          <w:lang w:val="en-US"/>
        </w:rPr>
      </w:pPr>
    </w:p>
    <w:p w:rsidR="00895EDA" w:rsidRDefault="00895EDA" w:rsidP="00901791">
      <w:pPr>
        <w:spacing w:line="226" w:lineRule="exact"/>
        <w:ind w:left="1134" w:right="1813"/>
        <w:jc w:val="both"/>
        <w:rPr>
          <w:position w:val="-1"/>
          <w:sz w:val="20"/>
          <w:szCs w:val="20"/>
          <w:lang w:val="en-US"/>
        </w:rPr>
      </w:pPr>
    </w:p>
    <w:p w:rsidR="00895EDA" w:rsidRDefault="00895EDA" w:rsidP="00901791">
      <w:pPr>
        <w:spacing w:line="226" w:lineRule="exact"/>
        <w:ind w:left="1134" w:right="1813"/>
        <w:jc w:val="both"/>
        <w:rPr>
          <w:position w:val="-1"/>
          <w:sz w:val="20"/>
          <w:szCs w:val="20"/>
          <w:lang w:val="en-US"/>
        </w:rPr>
      </w:pPr>
    </w:p>
    <w:p w:rsidR="00895EDA" w:rsidRDefault="00895EDA" w:rsidP="00901791">
      <w:pPr>
        <w:spacing w:line="226" w:lineRule="exact"/>
        <w:ind w:left="1134" w:right="1813"/>
        <w:jc w:val="both"/>
        <w:rPr>
          <w:position w:val="-1"/>
          <w:sz w:val="20"/>
          <w:szCs w:val="20"/>
          <w:lang w:val="en-US"/>
        </w:rPr>
      </w:pPr>
    </w:p>
    <w:p w:rsidR="00895EDA" w:rsidRDefault="00895EDA" w:rsidP="00901791">
      <w:pPr>
        <w:spacing w:line="226" w:lineRule="exact"/>
        <w:ind w:left="1134" w:right="1813"/>
        <w:jc w:val="both"/>
        <w:rPr>
          <w:position w:val="-1"/>
          <w:sz w:val="20"/>
          <w:szCs w:val="20"/>
          <w:lang w:val="en-US"/>
        </w:rPr>
      </w:pPr>
    </w:p>
    <w:p w:rsidR="00895EDA" w:rsidRDefault="00895EDA" w:rsidP="00901791">
      <w:pPr>
        <w:spacing w:line="226" w:lineRule="exact"/>
        <w:ind w:left="1134" w:right="1813"/>
        <w:jc w:val="both"/>
        <w:rPr>
          <w:position w:val="-1"/>
          <w:sz w:val="20"/>
          <w:szCs w:val="20"/>
          <w:lang w:val="en-US"/>
        </w:rPr>
      </w:pPr>
    </w:p>
    <w:p w:rsidR="00895EDA" w:rsidRDefault="00895EDA" w:rsidP="00901791">
      <w:pPr>
        <w:spacing w:line="226" w:lineRule="exact"/>
        <w:ind w:left="1134" w:right="1813"/>
        <w:jc w:val="both"/>
        <w:rPr>
          <w:position w:val="-1"/>
          <w:sz w:val="20"/>
          <w:szCs w:val="20"/>
          <w:lang w:val="en-US"/>
        </w:rPr>
      </w:pPr>
    </w:p>
    <w:p w:rsidR="00895EDA" w:rsidRDefault="00895EDA" w:rsidP="00901791">
      <w:pPr>
        <w:spacing w:line="226" w:lineRule="exact"/>
        <w:ind w:left="1134" w:right="1813"/>
        <w:jc w:val="both"/>
        <w:rPr>
          <w:position w:val="-1"/>
          <w:sz w:val="20"/>
          <w:szCs w:val="20"/>
          <w:lang w:val="en-US"/>
        </w:rPr>
      </w:pPr>
    </w:p>
    <w:p w:rsidR="00895EDA" w:rsidRDefault="000A056B" w:rsidP="00901791">
      <w:pPr>
        <w:spacing w:line="226" w:lineRule="exact"/>
        <w:ind w:left="1134" w:right="1813"/>
        <w:jc w:val="both"/>
        <w:rPr>
          <w:position w:val="-1"/>
          <w:sz w:val="20"/>
          <w:szCs w:val="20"/>
          <w:lang w:val="en-US"/>
        </w:rPr>
      </w:pPr>
      <w:r>
        <w:rPr>
          <w:position w:val="-1"/>
          <w:sz w:val="20"/>
          <w:szCs w:val="20"/>
          <w:lang w:val="en-US"/>
        </w:rPr>
        <w:t xml:space="preserve">When the separation line appeared </w:t>
      </w:r>
      <w:r w:rsidR="00895EDA">
        <w:rPr>
          <w:position w:val="-1"/>
          <w:sz w:val="20"/>
          <w:szCs w:val="20"/>
          <w:lang w:val="en-US"/>
        </w:rPr>
        <w:t>the associated required seat-belts were not distinguished. It was corrected in Supplement 08 to Series 06 except for rearward-facing seating positions.</w:t>
      </w:r>
    </w:p>
    <w:p w:rsidR="00895EDA" w:rsidRDefault="00895EDA" w:rsidP="00901791">
      <w:pPr>
        <w:spacing w:line="226" w:lineRule="exact"/>
        <w:ind w:left="1134" w:right="1813"/>
        <w:jc w:val="both"/>
        <w:rPr>
          <w:position w:val="-1"/>
          <w:sz w:val="20"/>
          <w:szCs w:val="20"/>
          <w:lang w:val="en-US"/>
        </w:rPr>
      </w:pPr>
      <w:r>
        <w:rPr>
          <w:noProof/>
          <w:lang w:val="en-GB" w:eastAsia="zh-CN"/>
        </w:rPr>
        <w:drawing>
          <wp:anchor distT="0" distB="0" distL="114300" distR="114300" simplePos="0" relativeHeight="251659264" behindDoc="0" locked="0" layoutInCell="1" allowOverlap="1" wp14:anchorId="216F60A0" wp14:editId="48DA9F82">
            <wp:simplePos x="0" y="0"/>
            <wp:positionH relativeFrom="column">
              <wp:posOffset>720725</wp:posOffset>
            </wp:positionH>
            <wp:positionV relativeFrom="paragraph">
              <wp:posOffset>65100</wp:posOffset>
            </wp:positionV>
            <wp:extent cx="4235501" cy="84295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235501" cy="842957"/>
                    </a:xfrm>
                    <a:prstGeom prst="rect">
                      <a:avLst/>
                    </a:prstGeom>
                  </pic:spPr>
                </pic:pic>
              </a:graphicData>
            </a:graphic>
            <wp14:sizeRelH relativeFrom="page">
              <wp14:pctWidth>0</wp14:pctWidth>
            </wp14:sizeRelH>
            <wp14:sizeRelV relativeFrom="page">
              <wp14:pctHeight>0</wp14:pctHeight>
            </wp14:sizeRelV>
          </wp:anchor>
        </w:drawing>
      </w:r>
    </w:p>
    <w:p w:rsidR="00895EDA" w:rsidRDefault="00895EDA" w:rsidP="00901791">
      <w:pPr>
        <w:spacing w:line="226" w:lineRule="exact"/>
        <w:ind w:left="1134" w:right="1813"/>
        <w:jc w:val="both"/>
        <w:rPr>
          <w:position w:val="-1"/>
          <w:sz w:val="20"/>
          <w:szCs w:val="20"/>
          <w:lang w:val="en-US"/>
        </w:rPr>
      </w:pPr>
    </w:p>
    <w:p w:rsidR="00895EDA" w:rsidRDefault="00895EDA" w:rsidP="00901791">
      <w:pPr>
        <w:spacing w:line="226" w:lineRule="exact"/>
        <w:ind w:left="1134" w:right="1813"/>
        <w:jc w:val="both"/>
        <w:rPr>
          <w:position w:val="-1"/>
          <w:sz w:val="20"/>
          <w:szCs w:val="20"/>
          <w:lang w:val="en-US"/>
        </w:rPr>
      </w:pPr>
    </w:p>
    <w:p w:rsidR="00895EDA" w:rsidRDefault="00895EDA" w:rsidP="00901791">
      <w:pPr>
        <w:spacing w:line="226" w:lineRule="exact"/>
        <w:ind w:left="1134" w:right="1813"/>
        <w:jc w:val="both"/>
        <w:rPr>
          <w:position w:val="-1"/>
          <w:sz w:val="20"/>
          <w:szCs w:val="20"/>
          <w:lang w:val="en-US"/>
        </w:rPr>
      </w:pPr>
    </w:p>
    <w:p w:rsidR="00895EDA" w:rsidRDefault="00895EDA" w:rsidP="00901791">
      <w:pPr>
        <w:spacing w:line="226" w:lineRule="exact"/>
        <w:ind w:left="1134" w:right="1813"/>
        <w:jc w:val="both"/>
        <w:rPr>
          <w:position w:val="-1"/>
          <w:sz w:val="20"/>
          <w:szCs w:val="20"/>
          <w:lang w:val="en-US"/>
        </w:rPr>
      </w:pPr>
    </w:p>
    <w:p w:rsidR="00895EDA" w:rsidRDefault="00895EDA" w:rsidP="00901791">
      <w:pPr>
        <w:spacing w:line="226" w:lineRule="exact"/>
        <w:ind w:left="1134" w:right="1813"/>
        <w:jc w:val="both"/>
        <w:rPr>
          <w:position w:val="-1"/>
          <w:sz w:val="20"/>
          <w:szCs w:val="20"/>
          <w:lang w:val="en-US"/>
        </w:rPr>
      </w:pPr>
    </w:p>
    <w:p w:rsidR="00895EDA" w:rsidRDefault="00895EDA" w:rsidP="00901791">
      <w:pPr>
        <w:spacing w:line="226" w:lineRule="exact"/>
        <w:ind w:left="1134" w:right="1813"/>
        <w:jc w:val="both"/>
        <w:rPr>
          <w:position w:val="-1"/>
          <w:sz w:val="20"/>
          <w:szCs w:val="20"/>
          <w:lang w:val="en-US"/>
        </w:rPr>
      </w:pPr>
    </w:p>
    <w:p w:rsidR="004317AB" w:rsidRDefault="000A056B" w:rsidP="00901791">
      <w:pPr>
        <w:spacing w:line="226" w:lineRule="exact"/>
        <w:ind w:left="1134" w:right="1813"/>
        <w:jc w:val="both"/>
        <w:rPr>
          <w:position w:val="-1"/>
          <w:sz w:val="20"/>
          <w:szCs w:val="20"/>
          <w:lang w:val="en-US"/>
        </w:rPr>
      </w:pPr>
      <w:r>
        <w:rPr>
          <w:position w:val="-1"/>
          <w:sz w:val="20"/>
          <w:szCs w:val="20"/>
          <w:lang w:val="en-US"/>
        </w:rPr>
        <w:t>In term of safety, minimum 2-point (lap) belt required for M2 seems to be also the minimum to be required for M3 application.</w:t>
      </w:r>
    </w:p>
    <w:p w:rsidR="004317AB" w:rsidRPr="004317AB" w:rsidRDefault="004317AB" w:rsidP="00901791">
      <w:pPr>
        <w:spacing w:line="226" w:lineRule="exact"/>
        <w:ind w:left="1134" w:right="1813"/>
        <w:jc w:val="both"/>
        <w:rPr>
          <w:position w:val="-1"/>
          <w:sz w:val="20"/>
          <w:szCs w:val="20"/>
          <w:lang w:val="en-US"/>
        </w:rPr>
      </w:pPr>
    </w:p>
    <w:p w:rsidR="00F76034" w:rsidRPr="00901791" w:rsidRDefault="00F76034" w:rsidP="00365E03">
      <w:pPr>
        <w:spacing w:line="249" w:lineRule="auto"/>
        <w:ind w:left="2381" w:right="27" w:hanging="1135"/>
        <w:jc w:val="both"/>
        <w:rPr>
          <w:spacing w:val="3"/>
          <w:sz w:val="20"/>
          <w:szCs w:val="20"/>
        </w:rPr>
      </w:pPr>
    </w:p>
    <w:p w:rsidR="00345689" w:rsidRPr="003203A3" w:rsidRDefault="00F76034">
      <w:pPr>
        <w:ind w:left="1134" w:right="1160"/>
        <w:jc w:val="center"/>
        <w:rPr>
          <w:lang w:val="en-GB"/>
        </w:rPr>
      </w:pPr>
      <w:r>
        <w:rPr>
          <w:lang w:val="en-GB"/>
        </w:rPr>
        <w:t>__________</w:t>
      </w:r>
    </w:p>
    <w:sectPr w:rsidR="00345689" w:rsidRPr="003203A3">
      <w:pgSz w:w="11906" w:h="16838"/>
      <w:pgMar w:top="1134" w:right="1106" w:bottom="1985"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89"/>
    <w:rsid w:val="00046FEC"/>
    <w:rsid w:val="000A056B"/>
    <w:rsid w:val="003203A3"/>
    <w:rsid w:val="00345689"/>
    <w:rsid w:val="00365E03"/>
    <w:rsid w:val="004317AB"/>
    <w:rsid w:val="00536456"/>
    <w:rsid w:val="0066454F"/>
    <w:rsid w:val="00725F9F"/>
    <w:rsid w:val="00767321"/>
    <w:rsid w:val="00895EDA"/>
    <w:rsid w:val="008E3B19"/>
    <w:rsid w:val="00901791"/>
    <w:rsid w:val="00E325E8"/>
    <w:rsid w:val="00F76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UTAC SAS</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Gianotti3</cp:lastModifiedBy>
  <cp:revision>2</cp:revision>
  <cp:lastPrinted>2018-05-02T14:29:00Z</cp:lastPrinted>
  <dcterms:created xsi:type="dcterms:W3CDTF">2018-05-02T14:38:00Z</dcterms:created>
  <dcterms:modified xsi:type="dcterms:W3CDTF">2018-05-02T14:38:00Z</dcterms:modified>
  <dc:language>fr-FR</dc:language>
</cp:coreProperties>
</file>