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01043" w14:textId="5FBF39D7" w:rsidR="00FC69D3" w:rsidRPr="005F2E3F" w:rsidRDefault="00FC69D3" w:rsidP="00AB581A">
      <w:pPr>
        <w:pStyle w:val="HChG"/>
        <w:ind w:left="567" w:firstLine="0"/>
        <w:jc w:val="both"/>
      </w:pPr>
      <w:r>
        <w:t xml:space="preserve">Proposal </w:t>
      </w:r>
      <w:r w:rsidR="00AB581A">
        <w:t>for amendments to ECE/</w:t>
      </w:r>
      <w:r w:rsidR="006A44AF" w:rsidRPr="006A44AF">
        <w:t>TRANS/WP.29/GRPE/2018/3</w:t>
      </w:r>
      <w:r w:rsidR="006A44AF">
        <w:t xml:space="preserve"> </w:t>
      </w:r>
      <w:r w:rsidR="00AB581A">
        <w:t xml:space="preserve">on </w:t>
      </w:r>
      <w:r w:rsidR="006A44AF" w:rsidRPr="006A44AF">
        <w:t>Proposal for a new series of amendments (05) to Regulation No. 96 (Diesel emission (agricultural tractors))</w:t>
      </w:r>
    </w:p>
    <w:p w14:paraId="505C94A2" w14:textId="17DC2909" w:rsidR="00FC69D3" w:rsidRDefault="00FC69D3" w:rsidP="00AB581A">
      <w:pPr>
        <w:pStyle w:val="SingleTxtG"/>
        <w:ind w:left="630"/>
      </w:pPr>
      <w:r>
        <w:t xml:space="preserve">The text reproduced below was prepared by the expert from the </w:t>
      </w:r>
      <w:r w:rsidR="006A44AF">
        <w:t>European Commission</w:t>
      </w:r>
      <w:r w:rsidR="00277727">
        <w:t xml:space="preserve">. </w:t>
      </w:r>
      <w:r w:rsidR="00AB581A">
        <w:t>M</w:t>
      </w:r>
      <w:r w:rsidR="00AB581A" w:rsidRPr="003B595A">
        <w:t>odification</w:t>
      </w:r>
      <w:r w:rsidR="00AB581A">
        <w:t>s to ECE/</w:t>
      </w:r>
      <w:r w:rsidR="006A44AF" w:rsidRPr="006A44AF">
        <w:t>TRANS/WP.29/GRPE/2018/3</w:t>
      </w:r>
      <w:r w:rsidR="006A44AF">
        <w:t xml:space="preserve"> </w:t>
      </w:r>
      <w:r w:rsidR="00AB581A" w:rsidRPr="003B595A">
        <w:t xml:space="preserve">are marked in </w:t>
      </w:r>
      <w:r w:rsidR="006A44AF" w:rsidRPr="006A44AF">
        <w:rPr>
          <w:b/>
        </w:rPr>
        <w:t>bold</w:t>
      </w:r>
      <w:r w:rsidR="00AB581A" w:rsidRPr="003B595A">
        <w:t>.</w:t>
      </w:r>
      <w:r w:rsidR="00AB581A">
        <w:t xml:space="preserve"> </w:t>
      </w:r>
    </w:p>
    <w:p w14:paraId="0ABEF0D5" w14:textId="77777777" w:rsidR="003E02FC" w:rsidRDefault="003E02FC" w:rsidP="00890FB0">
      <w:pPr>
        <w:pStyle w:val="HChG"/>
        <w:tabs>
          <w:tab w:val="clear" w:pos="851"/>
        </w:tabs>
        <w:ind w:left="0"/>
      </w:pPr>
      <w:r>
        <w:tab/>
      </w:r>
      <w:r>
        <w:tab/>
      </w:r>
      <w:r w:rsidRPr="00FD4196">
        <w:t>I.</w:t>
      </w:r>
      <w:r w:rsidRPr="00FD4196">
        <w:tab/>
      </w:r>
      <w:r w:rsidR="00052FC5">
        <w:t>Proposal</w:t>
      </w:r>
    </w:p>
    <w:p w14:paraId="021107A9" w14:textId="77777777" w:rsidR="006A44AF" w:rsidRPr="006A44AF" w:rsidRDefault="006A44AF" w:rsidP="006A44AF">
      <w:pPr>
        <w:suppressAutoHyphens w:val="0"/>
        <w:spacing w:after="200" w:line="276" w:lineRule="auto"/>
        <w:ind w:left="2268" w:hanging="1134"/>
        <w:rPr>
          <w:i/>
          <w:spacing w:val="-2"/>
          <w:lang w:eastAsia="en-GB"/>
        </w:rPr>
      </w:pPr>
      <w:r w:rsidRPr="006A44AF">
        <w:rPr>
          <w:i/>
          <w:spacing w:val="-2"/>
          <w:lang w:eastAsia="en-GB"/>
        </w:rPr>
        <w:t>Add new paragraph to Scope:</w:t>
      </w:r>
    </w:p>
    <w:p w14:paraId="625F982A" w14:textId="568B5F0D" w:rsidR="006A44AF" w:rsidRDefault="006A44AF" w:rsidP="006A44AF">
      <w:pPr>
        <w:suppressAutoHyphens w:val="0"/>
        <w:spacing w:after="200" w:line="276" w:lineRule="auto"/>
        <w:ind w:left="2268" w:right="1134" w:hanging="1134"/>
        <w:jc w:val="both"/>
        <w:rPr>
          <w:b/>
          <w:spacing w:val="-2"/>
          <w:lang w:eastAsia="en-GB"/>
        </w:rPr>
      </w:pPr>
      <w:r>
        <w:rPr>
          <w:b/>
          <w:spacing w:val="-2"/>
          <w:lang w:eastAsia="en-GB"/>
        </w:rPr>
        <w:t>1.2.</w:t>
      </w:r>
      <w:r>
        <w:rPr>
          <w:b/>
          <w:spacing w:val="-2"/>
          <w:lang w:eastAsia="en-GB"/>
        </w:rPr>
        <w:tab/>
      </w:r>
      <w:r w:rsidRPr="006A44AF">
        <w:rPr>
          <w:b/>
          <w:spacing w:val="-2"/>
          <w:lang w:eastAsia="en-GB"/>
        </w:rPr>
        <w:t xml:space="preserve">This Regulation </w:t>
      </w:r>
      <w:r w:rsidR="0096402A">
        <w:rPr>
          <w:b/>
          <w:spacing w:val="-2"/>
          <w:lang w:eastAsia="en-GB"/>
        </w:rPr>
        <w:t>shall</w:t>
      </w:r>
      <w:r w:rsidRPr="006A44AF">
        <w:rPr>
          <w:b/>
          <w:spacing w:val="-2"/>
          <w:lang w:eastAsia="en-GB"/>
        </w:rPr>
        <w:t xml:space="preserve"> not apply to monitor</w:t>
      </w:r>
      <w:r w:rsidR="0096402A">
        <w:rPr>
          <w:b/>
          <w:spacing w:val="-2"/>
          <w:lang w:eastAsia="en-GB"/>
        </w:rPr>
        <w:t>ing of</w:t>
      </w:r>
      <w:r w:rsidRPr="006A44AF">
        <w:rPr>
          <w:b/>
          <w:spacing w:val="-2"/>
          <w:lang w:eastAsia="en-GB"/>
        </w:rPr>
        <w:t xml:space="preserve"> emissions of pollutants from engines </w:t>
      </w:r>
      <w:r w:rsidR="0096402A">
        <w:rPr>
          <w:b/>
          <w:spacing w:val="-2"/>
          <w:lang w:eastAsia="en-GB"/>
        </w:rPr>
        <w:t xml:space="preserve">operated </w:t>
      </w:r>
      <w:r w:rsidRPr="006A44AF">
        <w:rPr>
          <w:b/>
          <w:spacing w:val="-2"/>
          <w:lang w:eastAsia="en-GB"/>
        </w:rPr>
        <w:t>in category T vehicles or non-road mobile machinery over their normal patterns, conditions and payloads</w:t>
      </w:r>
      <w:r w:rsidR="0096402A" w:rsidRPr="006A44AF">
        <w:rPr>
          <w:b/>
          <w:spacing w:val="-2"/>
          <w:lang w:eastAsia="en-GB"/>
        </w:rPr>
        <w:t xml:space="preserve"> </w:t>
      </w:r>
      <w:r w:rsidRPr="006A44AF">
        <w:rPr>
          <w:b/>
          <w:spacing w:val="-2"/>
          <w:lang w:eastAsia="en-GB"/>
        </w:rPr>
        <w:t>".</w:t>
      </w:r>
    </w:p>
    <w:p w14:paraId="758143A2" w14:textId="6513AAC1" w:rsidR="005F53AB" w:rsidRDefault="005F53AB" w:rsidP="005F53AB">
      <w:pPr>
        <w:pStyle w:val="para"/>
        <w:ind w:left="1134" w:firstLine="0"/>
        <w:rPr>
          <w:lang w:val="en-US"/>
        </w:rPr>
      </w:pPr>
      <w:r>
        <w:rPr>
          <w:i/>
          <w:lang w:val="en-US"/>
        </w:rPr>
        <w:t xml:space="preserve">Paragraph </w:t>
      </w:r>
      <w:r w:rsidR="004851C4">
        <w:rPr>
          <w:i/>
          <w:lang w:val="en-US"/>
        </w:rPr>
        <w:t>2.1.11</w:t>
      </w:r>
      <w:r>
        <w:rPr>
          <w:i/>
          <w:lang w:val="en-US"/>
        </w:rPr>
        <w:t>.</w:t>
      </w:r>
      <w:r w:rsidRPr="005B0CA7">
        <w:rPr>
          <w:i/>
          <w:lang w:val="en-US"/>
        </w:rPr>
        <w:t>,</w:t>
      </w:r>
      <w:r w:rsidRPr="005B0CA7">
        <w:rPr>
          <w:lang w:val="en-US"/>
        </w:rPr>
        <w:t xml:space="preserve"> amend to read:</w:t>
      </w:r>
    </w:p>
    <w:p w14:paraId="42977CB7" w14:textId="77777777" w:rsidR="005F53AB" w:rsidRDefault="005F53AB" w:rsidP="00F6385E">
      <w:pPr>
        <w:suppressAutoHyphens w:val="0"/>
        <w:spacing w:after="200"/>
        <w:ind w:left="2268" w:right="1134" w:hanging="1134"/>
        <w:jc w:val="both"/>
        <w:rPr>
          <w:b/>
          <w:strike/>
          <w:spacing w:val="-2"/>
          <w:lang w:eastAsia="en-GB"/>
        </w:rPr>
      </w:pPr>
      <w:r w:rsidRPr="005F53AB">
        <w:rPr>
          <w:spacing w:val="-2"/>
          <w:lang w:eastAsia="en-GB"/>
        </w:rPr>
        <w:t>2.1.11.            "</w:t>
      </w:r>
      <w:r w:rsidRPr="005F53AB">
        <w:rPr>
          <w:i/>
          <w:iCs/>
          <w:spacing w:val="-2"/>
          <w:lang w:eastAsia="en-GB"/>
        </w:rPr>
        <w:t>Constant-speed engine</w:t>
      </w:r>
      <w:r w:rsidRPr="005F53AB">
        <w:rPr>
          <w:spacing w:val="-2"/>
          <w:lang w:eastAsia="en-GB"/>
        </w:rPr>
        <w:t xml:space="preserve">" means an engine </w:t>
      </w:r>
      <w:r w:rsidRPr="005F53AB">
        <w:rPr>
          <w:b/>
          <w:spacing w:val="-2"/>
          <w:lang w:eastAsia="en-GB"/>
        </w:rPr>
        <w:t>the</w:t>
      </w:r>
      <w:r w:rsidRPr="005F53AB">
        <w:rPr>
          <w:color w:val="FF0000"/>
          <w:spacing w:val="-2"/>
          <w:u w:val="single"/>
          <w:lang w:eastAsia="en-GB"/>
        </w:rPr>
        <w:t xml:space="preserve"> </w:t>
      </w:r>
      <w:r w:rsidRPr="005F53AB">
        <w:rPr>
          <w:spacing w:val="-2"/>
          <w:lang w:eastAsia="en-GB"/>
        </w:rPr>
        <w:t>type-approval of which is limited to constant-speed operation, excluding engines the constant-speed governor function of which is removed or disabled; it may be provided with an idle speed that can be used during start-up or shut-down and it may be equipped with a governor that can be set to an alternative speed when the engine is stopped;</w:t>
      </w:r>
      <w:r w:rsidRPr="005F53AB">
        <w:rPr>
          <w:b/>
          <w:strike/>
          <w:spacing w:val="-2"/>
          <w:lang w:eastAsia="en-GB"/>
        </w:rPr>
        <w:t>;</w:t>
      </w:r>
    </w:p>
    <w:p w14:paraId="7F199E08" w14:textId="0218A518" w:rsidR="004851C4" w:rsidRDefault="004851C4" w:rsidP="004851C4">
      <w:pPr>
        <w:pStyle w:val="para"/>
        <w:ind w:left="1134" w:firstLine="0"/>
        <w:rPr>
          <w:lang w:val="en-US"/>
        </w:rPr>
      </w:pPr>
      <w:r>
        <w:rPr>
          <w:i/>
          <w:lang w:val="en-US"/>
        </w:rPr>
        <w:t>Paragraph 2.1.30.</w:t>
      </w:r>
      <w:r w:rsidRPr="005B0CA7">
        <w:rPr>
          <w:i/>
          <w:lang w:val="en-US"/>
        </w:rPr>
        <w:t>,</w:t>
      </w:r>
      <w:r w:rsidRPr="005B0CA7">
        <w:rPr>
          <w:lang w:val="en-US"/>
        </w:rPr>
        <w:t xml:space="preserve"> amend to read:</w:t>
      </w:r>
    </w:p>
    <w:p w14:paraId="39A0B567" w14:textId="6953EB10" w:rsidR="004851C4" w:rsidRPr="004851C4" w:rsidRDefault="004851C4" w:rsidP="00F6385E">
      <w:pPr>
        <w:spacing w:after="200"/>
        <w:ind w:left="2268" w:right="1134" w:hanging="1134"/>
        <w:jc w:val="both"/>
        <w:rPr>
          <w:b/>
          <w:spacing w:val="-2"/>
          <w:lang w:eastAsia="en-GB"/>
        </w:rPr>
      </w:pPr>
      <w:r w:rsidRPr="004851C4">
        <w:rPr>
          <w:spacing w:val="-2"/>
          <w:lang w:eastAsia="en-GB"/>
        </w:rPr>
        <w:t>2.1.30.</w:t>
      </w:r>
      <w:r w:rsidRPr="004851C4">
        <w:rPr>
          <w:spacing w:val="-2"/>
          <w:lang w:eastAsia="en-GB"/>
        </w:rPr>
        <w:tab/>
        <w:t>"</w:t>
      </w:r>
      <w:r w:rsidRPr="004851C4">
        <w:rPr>
          <w:i/>
          <w:spacing w:val="-2"/>
          <w:lang w:eastAsia="en-GB"/>
        </w:rPr>
        <w:t>Engine type</w:t>
      </w:r>
      <w:r w:rsidRPr="004851C4">
        <w:rPr>
          <w:spacing w:val="-2"/>
          <w:lang w:eastAsia="en-GB"/>
        </w:rPr>
        <w:t xml:space="preserve">" means a group of engines which do not differ in such essential engine characteristics </w:t>
      </w:r>
      <w:r w:rsidRPr="004851C4">
        <w:rPr>
          <w:b/>
          <w:spacing w:val="-2"/>
          <w:lang w:eastAsia="en-GB"/>
        </w:rPr>
        <w:t>as defined in Annex 10 to this Regulation;</w:t>
      </w:r>
    </w:p>
    <w:p w14:paraId="5E4D09CB" w14:textId="02B58989" w:rsidR="006A44AF" w:rsidRDefault="006A44AF" w:rsidP="006A44AF">
      <w:pPr>
        <w:pStyle w:val="para"/>
        <w:ind w:left="1134" w:firstLine="0"/>
        <w:rPr>
          <w:lang w:val="en-US"/>
        </w:rPr>
      </w:pPr>
      <w:r>
        <w:rPr>
          <w:i/>
          <w:lang w:val="en-US"/>
        </w:rPr>
        <w:t>Paragraph 4.3.8</w:t>
      </w:r>
      <w:proofErr w:type="gramStart"/>
      <w:r>
        <w:rPr>
          <w:i/>
          <w:lang w:val="en-US"/>
        </w:rPr>
        <w:t>.</w:t>
      </w:r>
      <w:r w:rsidR="00BB0ABE">
        <w:rPr>
          <w:i/>
          <w:lang w:val="en-US"/>
        </w:rPr>
        <w:t>(</w:t>
      </w:r>
      <w:proofErr w:type="gramEnd"/>
      <w:r w:rsidR="00BB0ABE">
        <w:rPr>
          <w:i/>
          <w:lang w:val="en-US"/>
        </w:rPr>
        <w:t>a)</w:t>
      </w:r>
      <w:r w:rsidRPr="005B0CA7">
        <w:rPr>
          <w:i/>
          <w:lang w:val="en-US"/>
        </w:rPr>
        <w:t>,</w:t>
      </w:r>
      <w:r w:rsidRPr="005B0CA7">
        <w:rPr>
          <w:lang w:val="en-US"/>
        </w:rPr>
        <w:t xml:space="preserve"> amend to read:</w:t>
      </w:r>
    </w:p>
    <w:p w14:paraId="1F2F8F74" w14:textId="23766806" w:rsidR="006A44AF" w:rsidRDefault="006A44AF" w:rsidP="008C0FA3">
      <w:pPr>
        <w:spacing w:after="200"/>
        <w:ind w:left="2835" w:right="1134" w:hanging="567"/>
        <w:jc w:val="both"/>
        <w:rPr>
          <w:b/>
          <w:spacing w:val="-2"/>
          <w:lang w:eastAsia="en-GB"/>
        </w:rPr>
      </w:pPr>
      <w:r w:rsidRPr="006A44AF">
        <w:rPr>
          <w:spacing w:val="-2"/>
          <w:lang w:eastAsia="en-GB"/>
        </w:rPr>
        <w:t>(a)</w:t>
      </w:r>
      <w:r w:rsidRPr="006A44AF">
        <w:rPr>
          <w:spacing w:val="-2"/>
          <w:lang w:eastAsia="en-GB"/>
        </w:rPr>
        <w:tab/>
        <w:t xml:space="preserve">The trademark or trade name of the manufacturer of the engine </w:t>
      </w:r>
      <w:r w:rsidRPr="006A44AF">
        <w:rPr>
          <w:b/>
          <w:spacing w:val="-2"/>
          <w:lang w:eastAsia="en-GB"/>
        </w:rPr>
        <w:t>and the address at which it can be contacted;</w:t>
      </w:r>
    </w:p>
    <w:p w14:paraId="152AFAA8" w14:textId="1EA6DBA5" w:rsidR="0038520F" w:rsidRDefault="0038520F" w:rsidP="0038520F">
      <w:pPr>
        <w:pStyle w:val="para"/>
        <w:ind w:left="1134" w:firstLine="0"/>
        <w:rPr>
          <w:lang w:val="en-US"/>
        </w:rPr>
      </w:pPr>
      <w:r>
        <w:rPr>
          <w:i/>
          <w:lang w:val="en-US"/>
        </w:rPr>
        <w:t>Paragraph 5.5.</w:t>
      </w:r>
      <w:r w:rsidRPr="005B0CA7">
        <w:rPr>
          <w:i/>
          <w:lang w:val="en-US"/>
        </w:rPr>
        <w:t>,</w:t>
      </w:r>
      <w:r w:rsidRPr="005B0CA7">
        <w:rPr>
          <w:lang w:val="en-US"/>
        </w:rPr>
        <w:t xml:space="preserve"> amend to read:</w:t>
      </w:r>
    </w:p>
    <w:p w14:paraId="2CDEADDD" w14:textId="7C7E5456" w:rsidR="0038520F" w:rsidRDefault="0038520F" w:rsidP="0038520F">
      <w:pPr>
        <w:spacing w:after="200"/>
        <w:ind w:left="2268" w:right="1134" w:hanging="1134"/>
        <w:jc w:val="both"/>
        <w:rPr>
          <w:b/>
          <w:spacing w:val="-2"/>
          <w:lang w:eastAsia="en-GB"/>
        </w:rPr>
      </w:pPr>
      <w:r>
        <w:rPr>
          <w:spacing w:val="-2"/>
          <w:lang w:eastAsia="en-GB"/>
        </w:rPr>
        <w:t>5.5</w:t>
      </w:r>
      <w:r w:rsidRPr="004851C4">
        <w:rPr>
          <w:spacing w:val="-2"/>
          <w:lang w:eastAsia="en-GB"/>
        </w:rPr>
        <w:t>.</w:t>
      </w:r>
      <w:r w:rsidRPr="004851C4">
        <w:rPr>
          <w:spacing w:val="-2"/>
          <w:lang w:eastAsia="en-GB"/>
        </w:rPr>
        <w:tab/>
      </w:r>
      <w:r w:rsidRPr="0038520F">
        <w:rPr>
          <w:spacing w:val="-2"/>
          <w:lang w:eastAsia="en-GB"/>
        </w:rPr>
        <w:t>Engine types and engine families shall be de</w:t>
      </w:r>
      <w:r>
        <w:rPr>
          <w:spacing w:val="-2"/>
          <w:lang w:eastAsia="en-GB"/>
        </w:rPr>
        <w:t xml:space="preserve">signed and fitted with emission </w:t>
      </w:r>
      <w:r w:rsidRPr="0038520F">
        <w:rPr>
          <w:spacing w:val="-2"/>
          <w:lang w:eastAsia="en-GB"/>
        </w:rPr>
        <w:t>control strategies in such a way as to prevent tampering to the extent possible.</w:t>
      </w:r>
      <w:r>
        <w:rPr>
          <w:spacing w:val="-2"/>
          <w:lang w:eastAsia="en-GB"/>
        </w:rPr>
        <w:t xml:space="preserve"> </w:t>
      </w:r>
      <w:r w:rsidR="00E433FC" w:rsidRPr="00E433FC">
        <w:rPr>
          <w:b/>
          <w:spacing w:val="-2"/>
          <w:lang w:eastAsia="en-GB"/>
        </w:rPr>
        <w:t>For this purpose,</w:t>
      </w:r>
      <w:r w:rsidR="00E433FC">
        <w:rPr>
          <w:spacing w:val="-2"/>
          <w:lang w:eastAsia="en-GB"/>
        </w:rPr>
        <w:t xml:space="preserve"> </w:t>
      </w:r>
      <w:r w:rsidR="00E433FC">
        <w:rPr>
          <w:b/>
          <w:spacing w:val="-2"/>
          <w:lang w:eastAsia="en-GB"/>
        </w:rPr>
        <w:t>p</w:t>
      </w:r>
      <w:r w:rsidRPr="0038520F">
        <w:rPr>
          <w:b/>
          <w:spacing w:val="-2"/>
          <w:lang w:eastAsia="en-GB"/>
        </w:rPr>
        <w:t>aragraphs 3 and 4 of Annex 9 and Appendix A.3 of Annex 9 shall apply.</w:t>
      </w:r>
    </w:p>
    <w:p w14:paraId="4A3F4C7A" w14:textId="533AE5C6" w:rsidR="00792E8E" w:rsidRDefault="00792E8E" w:rsidP="0038520F">
      <w:pPr>
        <w:spacing w:after="200"/>
        <w:ind w:left="2268" w:right="1134" w:hanging="1134"/>
        <w:jc w:val="both"/>
        <w:rPr>
          <w:lang w:val="en-US"/>
        </w:rPr>
      </w:pPr>
      <w:r>
        <w:rPr>
          <w:i/>
          <w:lang w:val="en-US"/>
        </w:rPr>
        <w:t>Paragraph 12.4.</w:t>
      </w:r>
      <w:r w:rsidRPr="005B0CA7">
        <w:rPr>
          <w:i/>
          <w:lang w:val="en-US"/>
        </w:rPr>
        <w:t>,</w:t>
      </w:r>
      <w:r>
        <w:rPr>
          <w:i/>
          <w:lang w:val="en-US"/>
        </w:rPr>
        <w:t xml:space="preserve"> </w:t>
      </w:r>
      <w:r w:rsidRPr="00792E8E">
        <w:rPr>
          <w:lang w:val="en-US"/>
        </w:rPr>
        <w:t>amend to read:</w:t>
      </w:r>
    </w:p>
    <w:p w14:paraId="136455EB" w14:textId="4D5DD30D" w:rsidR="00792E8E" w:rsidRPr="0038520F" w:rsidRDefault="00792E8E" w:rsidP="0038520F">
      <w:pPr>
        <w:spacing w:after="200"/>
        <w:ind w:left="2268" w:right="1134" w:hanging="1134"/>
        <w:jc w:val="both"/>
        <w:rPr>
          <w:spacing w:val="-2"/>
          <w:lang w:eastAsia="en-GB"/>
        </w:rPr>
      </w:pPr>
      <w:r w:rsidRPr="00792E8E">
        <w:rPr>
          <w:spacing w:val="-2"/>
          <w:lang w:eastAsia="en-GB"/>
        </w:rPr>
        <w:t>12.4</w:t>
      </w:r>
      <w:r w:rsidRPr="00792E8E">
        <w:rPr>
          <w:spacing w:val="-2"/>
          <w:lang w:eastAsia="en-GB"/>
        </w:rPr>
        <w:tab/>
        <w:t>Contracting Parties applying this Regulation may continue to grant approvals to those engines which comply with any previous sets of requirements, or to any level of this Regulation provided that the engines or the vehicles are intended for export to countries that apply the relating requirements in their national legislations.</w:t>
      </w:r>
      <w:r>
        <w:rPr>
          <w:spacing w:val="-2"/>
          <w:lang w:eastAsia="en-GB"/>
        </w:rPr>
        <w:t xml:space="preserve"> </w:t>
      </w:r>
      <w:r w:rsidRPr="00792E8E">
        <w:rPr>
          <w:b/>
          <w:spacing w:val="-2"/>
          <w:lang w:eastAsia="en-GB"/>
        </w:rPr>
        <w:t>Markings for these engines shall maintain the format defined in the relevant series of amendments to this Regulation.</w:t>
      </w:r>
    </w:p>
    <w:p w14:paraId="73DE943D" w14:textId="6CCBE75C" w:rsidR="00A6135F" w:rsidRDefault="00A6135F" w:rsidP="00A6135F">
      <w:pPr>
        <w:pStyle w:val="para"/>
        <w:ind w:left="1134" w:firstLine="0"/>
        <w:rPr>
          <w:lang w:val="en-US"/>
        </w:rPr>
      </w:pPr>
      <w:r>
        <w:rPr>
          <w:i/>
          <w:lang w:val="en-US"/>
        </w:rPr>
        <w:t>Paragraph 12.6.</w:t>
      </w:r>
      <w:r w:rsidRPr="005B0CA7">
        <w:rPr>
          <w:i/>
          <w:lang w:val="en-US"/>
        </w:rPr>
        <w:t>,</w:t>
      </w:r>
      <w:r w:rsidRPr="005B0CA7">
        <w:rPr>
          <w:lang w:val="en-US"/>
        </w:rPr>
        <w:t xml:space="preserve"> </w:t>
      </w:r>
      <w:r>
        <w:rPr>
          <w:lang w:val="en-US"/>
        </w:rPr>
        <w:t>is deleted</w:t>
      </w:r>
      <w:r w:rsidRPr="005B0CA7">
        <w:rPr>
          <w:lang w:val="en-US"/>
        </w:rPr>
        <w:t>:</w:t>
      </w:r>
    </w:p>
    <w:p w14:paraId="2DBBAD9B" w14:textId="77777777" w:rsidR="00A6135F" w:rsidRDefault="00A6135F" w:rsidP="00F6385E">
      <w:pPr>
        <w:keepNext/>
        <w:keepLines/>
        <w:spacing w:after="200"/>
        <w:ind w:left="2302" w:right="1134" w:hanging="1168"/>
        <w:jc w:val="both"/>
        <w:rPr>
          <w:strike/>
        </w:rPr>
      </w:pPr>
      <w:r w:rsidRPr="00A6135F">
        <w:rPr>
          <w:strike/>
        </w:rPr>
        <w:lastRenderedPageBreak/>
        <w:t xml:space="preserve">12.6 </w:t>
      </w:r>
      <w:r w:rsidRPr="00A6135F">
        <w:rPr>
          <w:strike/>
        </w:rPr>
        <w:tab/>
        <w:t>As from the dates set out in paragraph 12.3 of this Regulation, and by way of derogation to the obligations of Contracting Parties, the Contracting Parties applying this Regulation and also applying in their national/regional territory monitoring of in-service engines, may  no  longer  accept type  approvals  granted  on  the  basis  of this  Regulation  as  an  alternative  to compliance with their national/regional legislation, unless the requirements for monitoring of in-service engines are fulfilled as prescribed in the national/regional legislation.</w:t>
      </w:r>
    </w:p>
    <w:p w14:paraId="1937311A" w14:textId="45A1D2B3" w:rsidR="008C0FA3" w:rsidRDefault="00672823" w:rsidP="00A6135F">
      <w:pPr>
        <w:keepNext/>
        <w:keepLines/>
        <w:spacing w:after="120"/>
        <w:ind w:left="2302" w:right="1134" w:hanging="1168"/>
        <w:jc w:val="both"/>
      </w:pPr>
      <w:r>
        <w:rPr>
          <w:i/>
        </w:rPr>
        <w:t xml:space="preserve">Title of Appendix 1 to paragraph 5, </w:t>
      </w:r>
      <w:r w:rsidRPr="00F6385E">
        <w:t xml:space="preserve">amend </w:t>
      </w:r>
      <w:r>
        <w:t>to read:</w:t>
      </w:r>
    </w:p>
    <w:p w14:paraId="77BE4751" w14:textId="31FB18E7" w:rsidR="00672823" w:rsidRDefault="00FF012D" w:rsidP="00F6385E">
      <w:pPr>
        <w:keepNext/>
        <w:keepLines/>
        <w:spacing w:after="200"/>
        <w:ind w:left="2302" w:right="1134" w:hanging="1168"/>
        <w:jc w:val="both"/>
      </w:pPr>
      <w:r w:rsidRPr="00672823">
        <w:rPr>
          <w:b/>
        </w:rPr>
        <w:t>Stage V exhausts</w:t>
      </w:r>
      <w:r w:rsidR="00672823">
        <w:t xml:space="preserve"> emission limits</w:t>
      </w:r>
    </w:p>
    <w:p w14:paraId="67FB32C2" w14:textId="5AE62B50" w:rsidR="005B430D" w:rsidRDefault="005B430D" w:rsidP="005B430D">
      <w:pPr>
        <w:pStyle w:val="para"/>
        <w:ind w:left="1134" w:firstLine="0"/>
        <w:rPr>
          <w:lang w:val="en-US"/>
        </w:rPr>
      </w:pPr>
      <w:r>
        <w:rPr>
          <w:i/>
          <w:lang w:val="en-US"/>
        </w:rPr>
        <w:t xml:space="preserve">Paragraph 1.9. </w:t>
      </w:r>
      <w:proofErr w:type="gramStart"/>
      <w:r>
        <w:rPr>
          <w:i/>
          <w:lang w:val="en-US"/>
        </w:rPr>
        <w:t>of</w:t>
      </w:r>
      <w:proofErr w:type="gramEnd"/>
      <w:r>
        <w:rPr>
          <w:i/>
          <w:lang w:val="en-US"/>
        </w:rPr>
        <w:t xml:space="preserve"> Annex 1</w:t>
      </w:r>
      <w:r w:rsidRPr="005B0CA7">
        <w:rPr>
          <w:i/>
          <w:lang w:val="en-US"/>
        </w:rPr>
        <w:t>,</w:t>
      </w:r>
      <w:r w:rsidRPr="005B0CA7">
        <w:rPr>
          <w:lang w:val="en-US"/>
        </w:rPr>
        <w:t xml:space="preserve"> amend to read:</w:t>
      </w:r>
    </w:p>
    <w:p w14:paraId="5DC7EF91" w14:textId="27B41D84" w:rsidR="005B430D" w:rsidRPr="005B430D" w:rsidRDefault="005B430D" w:rsidP="00F6385E">
      <w:pPr>
        <w:spacing w:after="200"/>
        <w:ind w:left="2268" w:right="1134" w:hanging="1134"/>
        <w:jc w:val="both"/>
        <w:rPr>
          <w:spacing w:val="-2"/>
          <w:lang w:eastAsia="en-GB"/>
        </w:rPr>
      </w:pPr>
      <w:r w:rsidRPr="005B430D">
        <w:rPr>
          <w:spacing w:val="-2"/>
          <w:lang w:eastAsia="en-GB"/>
        </w:rPr>
        <w:t xml:space="preserve">1.9. </w:t>
      </w:r>
      <w:r w:rsidRPr="005B430D">
        <w:rPr>
          <w:spacing w:val="-2"/>
          <w:lang w:eastAsia="en-GB"/>
        </w:rPr>
        <w:tab/>
        <w:t xml:space="preserve">Manufacturer's declaration and supporting data demonstrating that the emission control strategies fitted are designed in such a way as to prevent tampering to the extent possible, as referred to in paragraph </w:t>
      </w:r>
      <w:r w:rsidRPr="005B430D">
        <w:rPr>
          <w:b/>
          <w:spacing w:val="-2"/>
          <w:lang w:eastAsia="en-GB"/>
        </w:rPr>
        <w:t>5.5</w:t>
      </w:r>
      <w:r w:rsidRPr="005B430D">
        <w:rPr>
          <w:spacing w:val="-2"/>
          <w:lang w:eastAsia="en-GB"/>
        </w:rPr>
        <w:t xml:space="preserve"> and Appendix 3 to Annex 9 of this Regulation. </w:t>
      </w:r>
    </w:p>
    <w:p w14:paraId="3CA9BD18" w14:textId="565768CD" w:rsidR="000B45BE" w:rsidRDefault="000B45BE" w:rsidP="000B45BE">
      <w:pPr>
        <w:pStyle w:val="para"/>
        <w:ind w:left="1134" w:firstLine="0"/>
        <w:rPr>
          <w:lang w:val="en-US"/>
        </w:rPr>
      </w:pPr>
      <w:r>
        <w:rPr>
          <w:i/>
          <w:lang w:val="en-US"/>
        </w:rPr>
        <w:t xml:space="preserve">Paragraph 2.3.3. </w:t>
      </w:r>
      <w:proofErr w:type="gramStart"/>
      <w:r>
        <w:rPr>
          <w:i/>
          <w:lang w:val="en-US"/>
        </w:rPr>
        <w:t>of</w:t>
      </w:r>
      <w:proofErr w:type="gramEnd"/>
      <w:r>
        <w:rPr>
          <w:i/>
          <w:lang w:val="en-US"/>
        </w:rPr>
        <w:t xml:space="preserve"> Annex 1</w:t>
      </w:r>
      <w:r w:rsidRPr="005B0CA7">
        <w:rPr>
          <w:i/>
          <w:lang w:val="en-US"/>
        </w:rPr>
        <w:t>,</w:t>
      </w:r>
      <w:r w:rsidRPr="005B0CA7">
        <w:rPr>
          <w:lang w:val="en-US"/>
        </w:rPr>
        <w:t xml:space="preserve"> amend to read:</w:t>
      </w:r>
    </w:p>
    <w:p w14:paraId="6D091F0D" w14:textId="13E54FB2" w:rsidR="000B45BE" w:rsidRPr="000B45BE" w:rsidRDefault="000B45BE" w:rsidP="000B45BE">
      <w:pPr>
        <w:spacing w:after="120"/>
        <w:ind w:left="2268" w:right="1134" w:hanging="1134"/>
        <w:jc w:val="both"/>
        <w:rPr>
          <w:b/>
          <w:spacing w:val="-2"/>
          <w:lang w:eastAsia="en-GB"/>
        </w:rPr>
      </w:pPr>
      <w:r w:rsidRPr="000B45BE">
        <w:rPr>
          <w:spacing w:val="-2"/>
          <w:lang w:eastAsia="en-GB"/>
        </w:rPr>
        <w:t xml:space="preserve">2.3.3. </w:t>
      </w:r>
      <w:r w:rsidRPr="000B45BE">
        <w:rPr>
          <w:spacing w:val="-2"/>
          <w:lang w:eastAsia="en-GB"/>
        </w:rPr>
        <w:tab/>
      </w:r>
      <w:r w:rsidRPr="000B45BE">
        <w:rPr>
          <w:b/>
          <w:spacing w:val="-2"/>
          <w:lang w:eastAsia="en-GB"/>
        </w:rPr>
        <w:t>Number of characters.</w:t>
      </w:r>
    </w:p>
    <w:p w14:paraId="486F3320" w14:textId="11F91A0E" w:rsidR="000B45BE" w:rsidRPr="000B45BE" w:rsidRDefault="000B45BE" w:rsidP="000B45BE">
      <w:pPr>
        <w:spacing w:after="120"/>
        <w:ind w:left="2268" w:right="1134"/>
        <w:jc w:val="both"/>
        <w:rPr>
          <w:b/>
          <w:spacing w:val="-2"/>
          <w:lang w:eastAsia="en-GB"/>
        </w:rPr>
      </w:pPr>
      <w:r w:rsidRPr="000B45BE">
        <w:rPr>
          <w:b/>
          <w:spacing w:val="-2"/>
          <w:lang w:eastAsia="en-GB"/>
        </w:rPr>
        <w:t xml:space="preserve">The number of characters shall not exceed the following: </w:t>
      </w:r>
    </w:p>
    <w:p w14:paraId="2162BCBA" w14:textId="77777777" w:rsidR="000B45BE" w:rsidRPr="000B45BE" w:rsidRDefault="000B45BE" w:rsidP="000B45BE">
      <w:pPr>
        <w:spacing w:after="120"/>
        <w:ind w:left="2835" w:right="1134" w:hanging="567"/>
        <w:jc w:val="both"/>
        <w:rPr>
          <w:spacing w:val="-2"/>
          <w:lang w:eastAsia="en-GB"/>
        </w:rPr>
      </w:pPr>
      <w:r w:rsidRPr="000B45BE">
        <w:rPr>
          <w:spacing w:val="-2"/>
          <w:lang w:eastAsia="en-GB"/>
        </w:rPr>
        <w:t xml:space="preserve">(a) </w:t>
      </w:r>
      <w:r w:rsidRPr="000B45BE">
        <w:rPr>
          <w:spacing w:val="-2"/>
          <w:lang w:eastAsia="en-GB"/>
        </w:rPr>
        <w:tab/>
        <w:t xml:space="preserve">15 for the engine family designation; </w:t>
      </w:r>
    </w:p>
    <w:p w14:paraId="63EEEB2F" w14:textId="77777777" w:rsidR="000B45BE" w:rsidRPr="000B45BE" w:rsidRDefault="000B45BE" w:rsidP="000B45BE">
      <w:pPr>
        <w:spacing w:after="120"/>
        <w:ind w:left="2835" w:right="1134" w:hanging="567"/>
        <w:jc w:val="both"/>
        <w:rPr>
          <w:spacing w:val="-2"/>
          <w:lang w:eastAsia="en-GB"/>
        </w:rPr>
      </w:pPr>
      <w:r w:rsidRPr="000B45BE">
        <w:rPr>
          <w:spacing w:val="-2"/>
          <w:lang w:eastAsia="en-GB"/>
        </w:rPr>
        <w:t xml:space="preserve">(b) </w:t>
      </w:r>
      <w:r w:rsidRPr="000B45BE">
        <w:rPr>
          <w:spacing w:val="-2"/>
          <w:lang w:eastAsia="en-GB"/>
        </w:rPr>
        <w:tab/>
        <w:t xml:space="preserve">25 for the engine type designation; </w:t>
      </w:r>
    </w:p>
    <w:p w14:paraId="5FC14C14" w14:textId="77777777" w:rsidR="000B45BE" w:rsidRPr="000B45BE" w:rsidRDefault="000B45BE" w:rsidP="00F6385E">
      <w:pPr>
        <w:spacing w:after="200"/>
        <w:ind w:left="2835" w:right="1134" w:hanging="567"/>
        <w:jc w:val="both"/>
        <w:rPr>
          <w:spacing w:val="-2"/>
          <w:lang w:eastAsia="en-GB"/>
        </w:rPr>
      </w:pPr>
      <w:r w:rsidRPr="000B45BE">
        <w:rPr>
          <w:spacing w:val="-2"/>
          <w:lang w:eastAsia="en-GB"/>
        </w:rPr>
        <w:t xml:space="preserve">(c) </w:t>
      </w:r>
      <w:r w:rsidRPr="000B45BE">
        <w:rPr>
          <w:spacing w:val="-2"/>
          <w:lang w:eastAsia="en-GB"/>
        </w:rPr>
        <w:tab/>
        <w:t xml:space="preserve">40 for the FT. </w:t>
      </w:r>
    </w:p>
    <w:p w14:paraId="4F66AAA0" w14:textId="64F6DD5E" w:rsidR="000B45BE" w:rsidRDefault="000B45BE" w:rsidP="000B45BE">
      <w:pPr>
        <w:pStyle w:val="para"/>
        <w:ind w:left="1134" w:firstLine="0"/>
        <w:rPr>
          <w:lang w:val="en-US"/>
        </w:rPr>
      </w:pPr>
      <w:r>
        <w:rPr>
          <w:i/>
          <w:lang w:val="en-US"/>
        </w:rPr>
        <w:t xml:space="preserve">Paragraph 2.3.4. </w:t>
      </w:r>
      <w:proofErr w:type="gramStart"/>
      <w:r>
        <w:rPr>
          <w:i/>
          <w:lang w:val="en-US"/>
        </w:rPr>
        <w:t>of</w:t>
      </w:r>
      <w:proofErr w:type="gramEnd"/>
      <w:r>
        <w:rPr>
          <w:i/>
          <w:lang w:val="en-US"/>
        </w:rPr>
        <w:t xml:space="preserve"> Annex 1</w:t>
      </w:r>
      <w:r w:rsidRPr="005B0CA7">
        <w:rPr>
          <w:i/>
          <w:lang w:val="en-US"/>
        </w:rPr>
        <w:t>,</w:t>
      </w:r>
      <w:r w:rsidRPr="005B0CA7">
        <w:rPr>
          <w:lang w:val="en-US"/>
        </w:rPr>
        <w:t xml:space="preserve"> amend to read:</w:t>
      </w:r>
    </w:p>
    <w:p w14:paraId="2E47EAE0" w14:textId="77777777" w:rsidR="000B45BE" w:rsidRDefault="000B45BE" w:rsidP="000B45BE">
      <w:pPr>
        <w:spacing w:after="120"/>
        <w:ind w:left="2268" w:right="1134" w:hanging="1134"/>
        <w:jc w:val="both"/>
        <w:rPr>
          <w:spacing w:val="-2"/>
          <w:lang w:eastAsia="en-GB"/>
        </w:rPr>
      </w:pPr>
      <w:r w:rsidRPr="000B45BE">
        <w:rPr>
          <w:spacing w:val="-2"/>
          <w:lang w:eastAsia="en-GB"/>
        </w:rPr>
        <w:t xml:space="preserve">2.3.4. </w:t>
      </w:r>
      <w:r w:rsidRPr="000B45BE">
        <w:rPr>
          <w:spacing w:val="-2"/>
          <w:lang w:eastAsia="en-GB"/>
        </w:rPr>
        <w:tab/>
      </w:r>
      <w:r w:rsidRPr="000B45BE">
        <w:rPr>
          <w:b/>
          <w:spacing w:val="-2"/>
          <w:lang w:eastAsia="en-GB"/>
        </w:rPr>
        <w:t>Characters allowed.</w:t>
      </w:r>
    </w:p>
    <w:p w14:paraId="084CB4AF" w14:textId="180A4CA0" w:rsidR="000B45BE" w:rsidRPr="000B45BE" w:rsidRDefault="000B45BE" w:rsidP="00F6385E">
      <w:pPr>
        <w:spacing w:after="200"/>
        <w:ind w:left="2268" w:right="1134"/>
        <w:jc w:val="both"/>
        <w:rPr>
          <w:spacing w:val="-2"/>
          <w:lang w:eastAsia="en-GB"/>
        </w:rPr>
      </w:pPr>
      <w:r w:rsidRPr="000B45BE">
        <w:rPr>
          <w:b/>
          <w:spacing w:val="-2"/>
          <w:lang w:eastAsia="en-GB"/>
        </w:rPr>
        <w:t xml:space="preserve"> The engine</w:t>
      </w:r>
      <w:r w:rsidRPr="000B45BE">
        <w:rPr>
          <w:spacing w:val="-2"/>
          <w:lang w:eastAsia="en-GB"/>
        </w:rPr>
        <w:t xml:space="preserve"> type designation and engine family designation shall be made up of Roman letters and/or Arabic numerals; </w:t>
      </w:r>
    </w:p>
    <w:p w14:paraId="0E5ED257" w14:textId="3D871BB5" w:rsidR="000B45BE" w:rsidRDefault="000B45BE" w:rsidP="000B45BE">
      <w:pPr>
        <w:pStyle w:val="para"/>
        <w:ind w:left="1134" w:firstLine="0"/>
        <w:rPr>
          <w:lang w:val="en-US"/>
        </w:rPr>
      </w:pPr>
      <w:r>
        <w:rPr>
          <w:i/>
          <w:lang w:val="en-US"/>
        </w:rPr>
        <w:t xml:space="preserve">Paragraph 2.3.4.2.1. </w:t>
      </w:r>
      <w:proofErr w:type="gramStart"/>
      <w:r>
        <w:rPr>
          <w:i/>
          <w:lang w:val="en-US"/>
        </w:rPr>
        <w:t>of</w:t>
      </w:r>
      <w:proofErr w:type="gramEnd"/>
      <w:r>
        <w:rPr>
          <w:i/>
          <w:lang w:val="en-US"/>
        </w:rPr>
        <w:t xml:space="preserve"> Annex 1</w:t>
      </w:r>
      <w:r w:rsidRPr="005B0CA7">
        <w:rPr>
          <w:i/>
          <w:lang w:val="en-US"/>
        </w:rPr>
        <w:t>,</w:t>
      </w:r>
      <w:r w:rsidRPr="005B0CA7">
        <w:rPr>
          <w:lang w:val="en-US"/>
        </w:rPr>
        <w:t xml:space="preserve"> amend to read:</w:t>
      </w:r>
    </w:p>
    <w:p w14:paraId="2C0A8979" w14:textId="56081C82" w:rsidR="000B45BE" w:rsidRPr="000B45BE" w:rsidRDefault="000B45BE" w:rsidP="00F6385E">
      <w:pPr>
        <w:spacing w:after="200"/>
        <w:ind w:left="2268" w:right="1134" w:hanging="1134"/>
        <w:jc w:val="both"/>
        <w:rPr>
          <w:spacing w:val="-2"/>
          <w:lang w:eastAsia="en-GB"/>
        </w:rPr>
      </w:pPr>
      <w:r w:rsidRPr="000B45BE">
        <w:rPr>
          <w:spacing w:val="-2"/>
          <w:lang w:eastAsia="en-GB"/>
        </w:rPr>
        <w:t xml:space="preserve">2.3.4.2.1. </w:t>
      </w:r>
      <w:r w:rsidRPr="000B45BE">
        <w:rPr>
          <w:spacing w:val="-2"/>
          <w:lang w:eastAsia="en-GB"/>
        </w:rPr>
        <w:tab/>
        <w:t xml:space="preserve">The reasons for using such variable characters shall be explained to the technical service and </w:t>
      </w:r>
      <w:r w:rsidRPr="000B45BE">
        <w:rPr>
          <w:b/>
          <w:spacing w:val="-2"/>
          <w:lang w:eastAsia="en-GB"/>
        </w:rPr>
        <w:t>Type Approval Authority</w:t>
      </w:r>
      <w:r w:rsidRPr="000B45BE">
        <w:rPr>
          <w:spacing w:val="-2"/>
          <w:lang w:eastAsia="en-GB"/>
        </w:rPr>
        <w:t>.</w:t>
      </w:r>
    </w:p>
    <w:p w14:paraId="1972F0BD" w14:textId="04C96A41" w:rsidR="00F6385E" w:rsidRDefault="00F6385E" w:rsidP="00F6385E">
      <w:pPr>
        <w:pStyle w:val="para"/>
        <w:ind w:left="1134" w:firstLine="0"/>
        <w:rPr>
          <w:lang w:val="en-US"/>
        </w:rPr>
      </w:pPr>
      <w:r>
        <w:rPr>
          <w:i/>
          <w:lang w:val="en-US"/>
        </w:rPr>
        <w:t xml:space="preserve">Paragraph 2. </w:t>
      </w:r>
      <w:proofErr w:type="gramStart"/>
      <w:r>
        <w:rPr>
          <w:i/>
          <w:lang w:val="en-US"/>
        </w:rPr>
        <w:t>of</w:t>
      </w:r>
      <w:proofErr w:type="gramEnd"/>
      <w:r>
        <w:rPr>
          <w:i/>
          <w:lang w:val="en-US"/>
        </w:rPr>
        <w:t xml:space="preserve"> Annex 1</w:t>
      </w:r>
      <w:r>
        <w:rPr>
          <w:lang w:val="en-IE"/>
        </w:rPr>
        <w:t>-</w:t>
      </w:r>
      <w:r w:rsidRPr="00F6385E">
        <w:rPr>
          <w:i/>
          <w:lang w:val="en-IE"/>
        </w:rPr>
        <w:t>Appendix A.3</w:t>
      </w:r>
      <w:r w:rsidRPr="005B0CA7">
        <w:rPr>
          <w:i/>
          <w:lang w:val="en-US"/>
        </w:rPr>
        <w:t>,</w:t>
      </w:r>
      <w:r w:rsidRPr="005B0CA7">
        <w:rPr>
          <w:lang w:val="en-US"/>
        </w:rPr>
        <w:t xml:space="preserve"> amend to read:</w:t>
      </w:r>
    </w:p>
    <w:p w14:paraId="0DAC499D" w14:textId="3C2700BD" w:rsidR="00F6385E" w:rsidRDefault="00F6385E" w:rsidP="00F6385E">
      <w:pPr>
        <w:suppressAutoHyphens w:val="0"/>
        <w:spacing w:after="200" w:line="240" w:lineRule="auto"/>
        <w:ind w:left="2268" w:right="1134" w:hanging="1134"/>
        <w:jc w:val="both"/>
        <w:rPr>
          <w:spacing w:val="-2"/>
          <w:lang w:eastAsia="en-GB"/>
        </w:rPr>
      </w:pPr>
      <w:r w:rsidRPr="00F6385E">
        <w:rPr>
          <w:spacing w:val="-2"/>
          <w:lang w:eastAsia="en-GB"/>
        </w:rPr>
        <w:t>2.</w:t>
      </w:r>
      <w:r w:rsidRPr="00F6385E">
        <w:rPr>
          <w:spacing w:val="-2"/>
          <w:lang w:eastAsia="en-GB"/>
        </w:rPr>
        <w:tab/>
        <w:t>COMMON DES</w:t>
      </w:r>
      <w:r>
        <w:rPr>
          <w:spacing w:val="-2"/>
          <w:lang w:eastAsia="en-GB"/>
        </w:rPr>
        <w:t xml:space="preserve">IGN PARAMETERS OF ENGINE </w:t>
      </w:r>
      <w:proofErr w:type="gramStart"/>
      <w:r>
        <w:rPr>
          <w:spacing w:val="-2"/>
          <w:lang w:eastAsia="en-GB"/>
        </w:rPr>
        <w:t>FAMILY</w:t>
      </w:r>
      <w:r w:rsidRPr="00F6385E">
        <w:rPr>
          <w:b/>
          <w:spacing w:val="-2"/>
          <w:lang w:eastAsia="en-GB"/>
        </w:rPr>
        <w:t>(</w:t>
      </w:r>
      <w:proofErr w:type="gramEnd"/>
      <w:r w:rsidRPr="00F6385E">
        <w:rPr>
          <w:b/>
          <w:spacing w:val="-2"/>
          <w:vertAlign w:val="superscript"/>
          <w:lang w:eastAsia="en-GB"/>
        </w:rPr>
        <w:t>1</w:t>
      </w:r>
      <w:r w:rsidRPr="00F6385E">
        <w:rPr>
          <w:b/>
          <w:spacing w:val="-2"/>
          <w:lang w:eastAsia="en-GB"/>
        </w:rPr>
        <w:t>)</w:t>
      </w:r>
      <w:r w:rsidRPr="00F6385E">
        <w:rPr>
          <w:spacing w:val="-2"/>
          <w:lang w:eastAsia="en-GB"/>
        </w:rPr>
        <w:t xml:space="preserve"> </w:t>
      </w:r>
    </w:p>
    <w:p w14:paraId="5D0048C4" w14:textId="72273AA9" w:rsidR="00C16A07" w:rsidRPr="00C16A07" w:rsidRDefault="00C16A07" w:rsidP="00F6385E">
      <w:pPr>
        <w:suppressAutoHyphens w:val="0"/>
        <w:spacing w:after="200" w:line="240" w:lineRule="auto"/>
        <w:ind w:left="2268" w:right="1134" w:hanging="1134"/>
        <w:jc w:val="both"/>
        <w:rPr>
          <w:i/>
          <w:spacing w:val="-2"/>
          <w:lang w:eastAsia="en-GB"/>
        </w:rPr>
      </w:pPr>
      <w:r w:rsidRPr="00C16A07">
        <w:rPr>
          <w:i/>
          <w:spacing w:val="-2"/>
          <w:lang w:eastAsia="en-GB"/>
        </w:rPr>
        <w:t xml:space="preserve">Annex </w:t>
      </w:r>
      <w:proofErr w:type="gramStart"/>
      <w:r w:rsidRPr="00C16A07">
        <w:rPr>
          <w:i/>
          <w:spacing w:val="-2"/>
          <w:lang w:eastAsia="en-GB"/>
        </w:rPr>
        <w:t>2</w:t>
      </w:r>
      <w:r>
        <w:rPr>
          <w:i/>
          <w:spacing w:val="-2"/>
          <w:lang w:eastAsia="en-GB"/>
        </w:rPr>
        <w:t>,</w:t>
      </w:r>
      <w:proofErr w:type="gramEnd"/>
      <w:r>
        <w:rPr>
          <w:i/>
          <w:spacing w:val="-2"/>
          <w:lang w:eastAsia="en-GB"/>
        </w:rPr>
        <w:t xml:space="preserve"> </w:t>
      </w:r>
      <w:r w:rsidRPr="00C16A07">
        <w:rPr>
          <w:spacing w:val="-2"/>
          <w:lang w:eastAsia="en-GB"/>
        </w:rPr>
        <w:t>amend</w:t>
      </w:r>
      <w:r>
        <w:rPr>
          <w:spacing w:val="-2"/>
          <w:lang w:eastAsia="en-GB"/>
        </w:rPr>
        <w:t xml:space="preserve"> </w:t>
      </w:r>
      <w:r w:rsidRPr="00C16A07">
        <w:rPr>
          <w:spacing w:val="-2"/>
          <w:lang w:eastAsia="en-GB"/>
        </w:rPr>
        <w:t>“Addendum” to read:</w:t>
      </w:r>
    </w:p>
    <w:p w14:paraId="11A99E06" w14:textId="601BEFFB" w:rsidR="00C16A07" w:rsidRPr="00F6385E" w:rsidRDefault="00C16A07" w:rsidP="00C16A07">
      <w:pPr>
        <w:suppressAutoHyphens w:val="0"/>
        <w:spacing w:after="200" w:line="240" w:lineRule="auto"/>
        <w:ind w:left="2268" w:right="1134" w:hanging="1134"/>
        <w:jc w:val="center"/>
        <w:rPr>
          <w:spacing w:val="-2"/>
          <w:lang w:eastAsia="en-GB"/>
        </w:rPr>
      </w:pPr>
      <w:r>
        <w:rPr>
          <w:spacing w:val="-2"/>
          <w:lang w:eastAsia="en-GB"/>
        </w:rPr>
        <w:t>ADDENDUM</w:t>
      </w:r>
    </w:p>
    <w:p w14:paraId="1F291EB2" w14:textId="07B91DB1" w:rsidR="00064E8F" w:rsidRDefault="00064E8F" w:rsidP="00064E8F">
      <w:pPr>
        <w:pStyle w:val="para"/>
        <w:ind w:left="1134" w:firstLine="0"/>
        <w:rPr>
          <w:i/>
          <w:lang w:val="en-US"/>
        </w:rPr>
      </w:pPr>
      <w:r>
        <w:rPr>
          <w:i/>
          <w:lang w:val="en-US"/>
        </w:rPr>
        <w:t xml:space="preserve">Add new paragraphs 11.3., 11.3.1. </w:t>
      </w:r>
      <w:proofErr w:type="gramStart"/>
      <w:r>
        <w:rPr>
          <w:i/>
          <w:lang w:val="en-US"/>
        </w:rPr>
        <w:t>and</w:t>
      </w:r>
      <w:proofErr w:type="gramEnd"/>
      <w:r>
        <w:rPr>
          <w:i/>
          <w:lang w:val="en-US"/>
        </w:rPr>
        <w:t xml:space="preserve"> 11.3.2. </w:t>
      </w:r>
      <w:proofErr w:type="gramStart"/>
      <w:r>
        <w:rPr>
          <w:i/>
          <w:lang w:val="en-US"/>
        </w:rPr>
        <w:t>of</w:t>
      </w:r>
      <w:proofErr w:type="gramEnd"/>
      <w:r>
        <w:rPr>
          <w:i/>
          <w:lang w:val="en-US"/>
        </w:rPr>
        <w:t xml:space="preserve"> Annex 2 </w:t>
      </w:r>
      <w:r w:rsidR="00D05C23">
        <w:rPr>
          <w:i/>
          <w:lang w:val="en-US"/>
        </w:rPr>
        <w:t>Addendum Part B</w:t>
      </w:r>
      <w:r>
        <w:rPr>
          <w:i/>
          <w:lang w:val="en-US"/>
        </w:rPr>
        <w:t>:</w:t>
      </w:r>
    </w:p>
    <w:p w14:paraId="078B68AF" w14:textId="431B6353" w:rsidR="00064E8F" w:rsidRPr="00776E5B" w:rsidRDefault="00064E8F" w:rsidP="00064E8F">
      <w:pPr>
        <w:pStyle w:val="para"/>
        <w:rPr>
          <w:b/>
          <w:lang w:val="en-US"/>
        </w:rPr>
      </w:pPr>
      <w:r w:rsidRPr="00776E5B">
        <w:rPr>
          <w:b/>
          <w:lang w:val="en-US"/>
        </w:rPr>
        <w:t>11.3.</w:t>
      </w:r>
      <w:r w:rsidRPr="00776E5B">
        <w:rPr>
          <w:b/>
          <w:lang w:val="en-US"/>
        </w:rPr>
        <w:tab/>
      </w:r>
      <w:r w:rsidR="007428F5">
        <w:rPr>
          <w:b/>
          <w:lang w:val="en-US"/>
        </w:rPr>
        <w:t>R</w:t>
      </w:r>
      <w:r w:rsidRPr="00776E5B">
        <w:rPr>
          <w:b/>
          <w:lang w:val="en-US"/>
        </w:rPr>
        <w:t>eference values</w:t>
      </w:r>
      <w:r w:rsidR="007428F5" w:rsidRPr="007428F5">
        <w:rPr>
          <w:b/>
          <w:lang w:val="en-US"/>
        </w:rPr>
        <w:t xml:space="preserve"> </w:t>
      </w:r>
      <w:r w:rsidR="007428F5">
        <w:rPr>
          <w:b/>
          <w:lang w:val="en-US"/>
        </w:rPr>
        <w:t xml:space="preserve">in case the contracting party requires </w:t>
      </w:r>
      <w:proofErr w:type="gramStart"/>
      <w:r w:rsidR="007428F5">
        <w:rPr>
          <w:b/>
          <w:lang w:val="en-US"/>
        </w:rPr>
        <w:t>to conduct</w:t>
      </w:r>
      <w:proofErr w:type="gramEnd"/>
      <w:r w:rsidR="007428F5">
        <w:rPr>
          <w:b/>
          <w:lang w:val="en-US"/>
        </w:rPr>
        <w:t xml:space="preserve"> i</w:t>
      </w:r>
      <w:r w:rsidR="007428F5" w:rsidRPr="00776E5B">
        <w:rPr>
          <w:b/>
          <w:lang w:val="en-US"/>
        </w:rPr>
        <w:t>n-service monitoring</w:t>
      </w:r>
      <w:r w:rsidR="007428F5">
        <w:rPr>
          <w:b/>
          <w:lang w:val="en-US"/>
        </w:rPr>
        <w:t xml:space="preserve"> tests</w:t>
      </w:r>
    </w:p>
    <w:p w14:paraId="0A3BC922" w14:textId="3224C721" w:rsidR="00064E8F" w:rsidRPr="00776E5B" w:rsidRDefault="00064E8F" w:rsidP="00064E8F">
      <w:pPr>
        <w:pStyle w:val="para"/>
        <w:rPr>
          <w:b/>
          <w:lang w:val="en-US"/>
        </w:rPr>
      </w:pPr>
      <w:r w:rsidRPr="00776E5B">
        <w:rPr>
          <w:b/>
          <w:lang w:val="en-US"/>
        </w:rPr>
        <w:t>11</w:t>
      </w:r>
      <w:r w:rsidR="00D05C23">
        <w:rPr>
          <w:b/>
          <w:lang w:val="en-US"/>
        </w:rPr>
        <w:t>.3.1.</w:t>
      </w:r>
      <w:r w:rsidR="00D05C23">
        <w:rPr>
          <w:b/>
          <w:lang w:val="en-US"/>
        </w:rPr>
        <w:tab/>
        <w:t>NRTC reference work (kWh)</w:t>
      </w:r>
      <w:r w:rsidRPr="00776E5B">
        <w:rPr>
          <w:b/>
          <w:lang w:val="en-US"/>
        </w:rPr>
        <w:t>:</w:t>
      </w:r>
    </w:p>
    <w:p w14:paraId="329FE2BC" w14:textId="7469C0B9" w:rsidR="00064E8F" w:rsidRPr="00776E5B" w:rsidRDefault="00064E8F" w:rsidP="00064E8F">
      <w:pPr>
        <w:pStyle w:val="para"/>
        <w:rPr>
          <w:b/>
          <w:lang w:val="en-US"/>
        </w:rPr>
      </w:pPr>
      <w:r w:rsidRPr="00776E5B">
        <w:rPr>
          <w:b/>
          <w:lang w:val="en-US"/>
        </w:rPr>
        <w:t>11.3.2.</w:t>
      </w:r>
      <w:r w:rsidRPr="00776E5B">
        <w:rPr>
          <w:b/>
          <w:lang w:val="en-US"/>
        </w:rPr>
        <w:tab/>
        <w:t>NRTC reference CO</w:t>
      </w:r>
      <w:r w:rsidRPr="00776E5B">
        <w:rPr>
          <w:b/>
          <w:vertAlign w:val="subscript"/>
          <w:lang w:val="en-US"/>
        </w:rPr>
        <w:t>2</w:t>
      </w:r>
      <w:r w:rsidR="00D05C23">
        <w:rPr>
          <w:b/>
          <w:lang w:val="en-US"/>
        </w:rPr>
        <w:t xml:space="preserve"> (g)</w:t>
      </w:r>
      <w:r w:rsidRPr="00776E5B">
        <w:rPr>
          <w:b/>
          <w:lang w:val="en-US"/>
        </w:rPr>
        <w:t>:</w:t>
      </w:r>
    </w:p>
    <w:p w14:paraId="528A72C7" w14:textId="27117767" w:rsidR="005F2411" w:rsidRDefault="005F2411" w:rsidP="005F2411">
      <w:pPr>
        <w:pStyle w:val="para"/>
        <w:ind w:left="1134" w:firstLine="0"/>
        <w:rPr>
          <w:i/>
          <w:lang w:val="en-US"/>
        </w:rPr>
      </w:pPr>
      <w:r>
        <w:rPr>
          <w:i/>
          <w:lang w:val="en-US"/>
        </w:rPr>
        <w:t xml:space="preserve">Amend paragraph 10.3.1. </w:t>
      </w:r>
      <w:proofErr w:type="gramStart"/>
      <w:r>
        <w:rPr>
          <w:i/>
          <w:lang w:val="en-US"/>
        </w:rPr>
        <w:t>of</w:t>
      </w:r>
      <w:proofErr w:type="gramEnd"/>
      <w:r>
        <w:rPr>
          <w:i/>
          <w:lang w:val="en-US"/>
        </w:rPr>
        <w:t xml:space="preserve"> paragraph A.1.3. </w:t>
      </w:r>
      <w:proofErr w:type="gramStart"/>
      <w:r>
        <w:rPr>
          <w:i/>
          <w:lang w:val="en-US"/>
        </w:rPr>
        <w:t>of</w:t>
      </w:r>
      <w:proofErr w:type="gramEnd"/>
      <w:r>
        <w:rPr>
          <w:i/>
          <w:lang w:val="en-US"/>
        </w:rPr>
        <w:t xml:space="preserve"> Annex 2 – Appendix A.1 to read:</w:t>
      </w:r>
    </w:p>
    <w:p w14:paraId="7F99E29B" w14:textId="12D1F0E2" w:rsidR="005F2411" w:rsidRPr="00064E8F" w:rsidRDefault="005F2411" w:rsidP="005F2411">
      <w:pPr>
        <w:pStyle w:val="para"/>
        <w:rPr>
          <w:lang w:val="en-US"/>
        </w:rPr>
      </w:pPr>
      <w:r w:rsidRPr="00064E8F">
        <w:rPr>
          <w:lang w:val="en-US"/>
        </w:rPr>
        <w:lastRenderedPageBreak/>
        <w:t>10.3.1</w:t>
      </w:r>
      <w:r w:rsidRPr="00064E8F">
        <w:rPr>
          <w:lang w:val="en-US"/>
        </w:rPr>
        <w:tab/>
      </w:r>
      <w:r w:rsidR="00064E8F" w:rsidRPr="00064E8F">
        <w:rPr>
          <w:lang w:val="en-US"/>
        </w:rPr>
        <w:t>Hot cycle CO</w:t>
      </w:r>
      <w:r w:rsidR="00064E8F" w:rsidRPr="00064E8F">
        <w:rPr>
          <w:vertAlign w:val="subscript"/>
          <w:lang w:val="en-US"/>
        </w:rPr>
        <w:t>2</w:t>
      </w:r>
      <w:r w:rsidR="00064E8F" w:rsidRPr="00064E8F">
        <w:rPr>
          <w:lang w:val="en-US"/>
        </w:rPr>
        <w:t xml:space="preserve"> (g/kWh):</w:t>
      </w:r>
    </w:p>
    <w:p w14:paraId="500003A8" w14:textId="397567C2" w:rsidR="00776E5B" w:rsidRDefault="00776E5B" w:rsidP="00F6385E">
      <w:pPr>
        <w:pStyle w:val="para"/>
        <w:ind w:left="1134" w:firstLine="0"/>
        <w:rPr>
          <w:i/>
          <w:lang w:val="en-US"/>
        </w:rPr>
      </w:pPr>
      <w:r>
        <w:rPr>
          <w:i/>
          <w:lang w:val="en-US"/>
        </w:rPr>
        <w:t xml:space="preserve">Add new paragraphs 11.3., 11.3.1. </w:t>
      </w:r>
      <w:proofErr w:type="gramStart"/>
      <w:r>
        <w:rPr>
          <w:i/>
          <w:lang w:val="en-US"/>
        </w:rPr>
        <w:t>and</w:t>
      </w:r>
      <w:proofErr w:type="gramEnd"/>
      <w:r>
        <w:rPr>
          <w:i/>
          <w:lang w:val="en-US"/>
        </w:rPr>
        <w:t xml:space="preserve"> 11.3.2. </w:t>
      </w:r>
      <w:proofErr w:type="gramStart"/>
      <w:r>
        <w:rPr>
          <w:i/>
          <w:lang w:val="en-US"/>
        </w:rPr>
        <w:t>of</w:t>
      </w:r>
      <w:proofErr w:type="gramEnd"/>
      <w:r>
        <w:rPr>
          <w:i/>
          <w:lang w:val="en-US"/>
        </w:rPr>
        <w:t xml:space="preserve"> paragraph A.1.3. </w:t>
      </w:r>
      <w:proofErr w:type="gramStart"/>
      <w:r>
        <w:rPr>
          <w:i/>
          <w:lang w:val="en-US"/>
        </w:rPr>
        <w:t>of</w:t>
      </w:r>
      <w:proofErr w:type="gramEnd"/>
      <w:r>
        <w:rPr>
          <w:i/>
          <w:lang w:val="en-US"/>
        </w:rPr>
        <w:t xml:space="preserve"> Annex 2 – Appendix A.1</w:t>
      </w:r>
      <w:r w:rsidR="005F2411">
        <w:rPr>
          <w:i/>
          <w:lang w:val="en-US"/>
        </w:rPr>
        <w:t>:</w:t>
      </w:r>
    </w:p>
    <w:p w14:paraId="1F8DCDC2" w14:textId="4645A549" w:rsidR="00776E5B" w:rsidRPr="00776E5B" w:rsidRDefault="00776E5B" w:rsidP="00776E5B">
      <w:pPr>
        <w:pStyle w:val="para"/>
        <w:rPr>
          <w:b/>
          <w:lang w:val="en-US"/>
        </w:rPr>
      </w:pPr>
      <w:r w:rsidRPr="00776E5B">
        <w:rPr>
          <w:b/>
          <w:lang w:val="en-US"/>
        </w:rPr>
        <w:t>11.3.</w:t>
      </w:r>
      <w:r w:rsidRPr="00776E5B">
        <w:rPr>
          <w:b/>
          <w:lang w:val="en-US"/>
        </w:rPr>
        <w:tab/>
      </w:r>
      <w:r w:rsidR="007428F5" w:rsidRPr="007428F5">
        <w:rPr>
          <w:b/>
          <w:lang w:val="en-US"/>
        </w:rPr>
        <w:t xml:space="preserve">Reference values in case the contracting party requires </w:t>
      </w:r>
      <w:proofErr w:type="gramStart"/>
      <w:r w:rsidR="007428F5" w:rsidRPr="007428F5">
        <w:rPr>
          <w:b/>
          <w:lang w:val="en-US"/>
        </w:rPr>
        <w:t>to conduct</w:t>
      </w:r>
      <w:proofErr w:type="gramEnd"/>
      <w:r w:rsidR="007428F5" w:rsidRPr="007428F5">
        <w:rPr>
          <w:b/>
          <w:lang w:val="en-US"/>
        </w:rPr>
        <w:t xml:space="preserve"> in-service monitoring tests</w:t>
      </w:r>
    </w:p>
    <w:p w14:paraId="63C61197" w14:textId="77D877A5" w:rsidR="00776E5B" w:rsidRPr="00776E5B" w:rsidRDefault="00776E5B" w:rsidP="00776E5B">
      <w:pPr>
        <w:pStyle w:val="para"/>
        <w:rPr>
          <w:b/>
          <w:lang w:val="en-US"/>
        </w:rPr>
      </w:pPr>
      <w:r w:rsidRPr="00776E5B">
        <w:rPr>
          <w:b/>
          <w:lang w:val="en-US"/>
        </w:rPr>
        <w:t>11.3.1.</w:t>
      </w:r>
      <w:r w:rsidRPr="00776E5B">
        <w:rPr>
          <w:b/>
          <w:lang w:val="en-US"/>
        </w:rPr>
        <w:tab/>
        <w:t>NRTC reference work (kWh</w:t>
      </w:r>
      <w:proofErr w:type="gramStart"/>
      <w:r w:rsidRPr="00776E5B">
        <w:rPr>
          <w:b/>
          <w:lang w:val="en-US"/>
        </w:rPr>
        <w:t>)(</w:t>
      </w:r>
      <w:proofErr w:type="gramEnd"/>
      <w:r w:rsidRPr="00776E5B">
        <w:rPr>
          <w:b/>
          <w:vertAlign w:val="superscript"/>
          <w:lang w:val="en-US"/>
        </w:rPr>
        <w:t>5</w:t>
      </w:r>
      <w:r w:rsidRPr="00776E5B">
        <w:rPr>
          <w:b/>
          <w:lang w:val="en-US"/>
        </w:rPr>
        <w:t>):</w:t>
      </w:r>
    </w:p>
    <w:p w14:paraId="7F86F7AC" w14:textId="4672E004" w:rsidR="00776E5B" w:rsidRPr="00776E5B" w:rsidRDefault="00776E5B" w:rsidP="00776E5B">
      <w:pPr>
        <w:pStyle w:val="para"/>
        <w:rPr>
          <w:b/>
          <w:lang w:val="en-US"/>
        </w:rPr>
      </w:pPr>
      <w:r w:rsidRPr="00776E5B">
        <w:rPr>
          <w:b/>
          <w:lang w:val="en-US"/>
        </w:rPr>
        <w:t>11.3.2.</w:t>
      </w:r>
      <w:r w:rsidRPr="00776E5B">
        <w:rPr>
          <w:b/>
          <w:lang w:val="en-US"/>
        </w:rPr>
        <w:tab/>
        <w:t>NRTC reference CO</w:t>
      </w:r>
      <w:r w:rsidRPr="00776E5B">
        <w:rPr>
          <w:b/>
          <w:vertAlign w:val="subscript"/>
          <w:lang w:val="en-US"/>
        </w:rPr>
        <w:t>2</w:t>
      </w:r>
      <w:r w:rsidRPr="00776E5B">
        <w:rPr>
          <w:b/>
          <w:lang w:val="en-US"/>
        </w:rPr>
        <w:t xml:space="preserve"> (g</w:t>
      </w:r>
      <w:proofErr w:type="gramStart"/>
      <w:r w:rsidRPr="00776E5B">
        <w:rPr>
          <w:b/>
          <w:lang w:val="en-US"/>
        </w:rPr>
        <w:t>)(</w:t>
      </w:r>
      <w:proofErr w:type="gramEnd"/>
      <w:r w:rsidRPr="00776E5B">
        <w:rPr>
          <w:b/>
          <w:vertAlign w:val="superscript"/>
          <w:lang w:val="en-US"/>
        </w:rPr>
        <w:t>6</w:t>
      </w:r>
      <w:r w:rsidRPr="00776E5B">
        <w:rPr>
          <w:b/>
          <w:lang w:val="en-US"/>
        </w:rPr>
        <w:t>):</w:t>
      </w:r>
    </w:p>
    <w:p w14:paraId="2B991AE0" w14:textId="681A6301" w:rsidR="00776E5B" w:rsidRDefault="003E777A" w:rsidP="00F6385E">
      <w:pPr>
        <w:pStyle w:val="para"/>
        <w:ind w:left="1134" w:firstLine="0"/>
        <w:rPr>
          <w:i/>
          <w:lang w:val="en-US"/>
        </w:rPr>
      </w:pPr>
      <w:r>
        <w:rPr>
          <w:i/>
          <w:lang w:val="en-US"/>
        </w:rPr>
        <w:t>Add new footnote</w:t>
      </w:r>
      <w:r w:rsidRPr="003E777A">
        <w:rPr>
          <w:i/>
          <w:lang w:val="en-US"/>
        </w:rPr>
        <w:t xml:space="preserve">s </w:t>
      </w:r>
      <w:r>
        <w:rPr>
          <w:i/>
          <w:lang w:val="en-US"/>
        </w:rPr>
        <w:t>(</w:t>
      </w:r>
      <w:r w:rsidRPr="003E777A">
        <w:rPr>
          <w:i/>
          <w:vertAlign w:val="superscript"/>
          <w:lang w:val="en-US"/>
        </w:rPr>
        <w:t>5</w:t>
      </w:r>
      <w:r>
        <w:rPr>
          <w:i/>
          <w:lang w:val="en-US"/>
        </w:rPr>
        <w:t>) and (</w:t>
      </w:r>
      <w:r w:rsidRPr="003E777A">
        <w:rPr>
          <w:i/>
          <w:vertAlign w:val="superscript"/>
          <w:lang w:val="en-US"/>
        </w:rPr>
        <w:t>6</w:t>
      </w:r>
      <w:r>
        <w:rPr>
          <w:i/>
          <w:lang w:val="en-US"/>
        </w:rPr>
        <w:t>) of</w:t>
      </w:r>
      <w:r w:rsidRPr="003E777A">
        <w:rPr>
          <w:i/>
          <w:lang w:val="en-US"/>
        </w:rPr>
        <w:t xml:space="preserve"> paragraph A.1.3. </w:t>
      </w:r>
      <w:proofErr w:type="gramStart"/>
      <w:r w:rsidRPr="003E777A">
        <w:rPr>
          <w:i/>
          <w:lang w:val="en-US"/>
        </w:rPr>
        <w:t>of</w:t>
      </w:r>
      <w:proofErr w:type="gramEnd"/>
      <w:r w:rsidRPr="003E777A">
        <w:rPr>
          <w:i/>
          <w:lang w:val="en-US"/>
        </w:rPr>
        <w:t xml:space="preserve"> Annex 2 – Appendix A.1</w:t>
      </w:r>
      <w:r w:rsidR="005F2411">
        <w:rPr>
          <w:i/>
          <w:lang w:val="en-US"/>
        </w:rPr>
        <w:t>:</w:t>
      </w:r>
    </w:p>
    <w:p w14:paraId="741386AD" w14:textId="3BA2346F" w:rsidR="003E777A" w:rsidRDefault="003E777A" w:rsidP="003E777A">
      <w:pPr>
        <w:pStyle w:val="para"/>
        <w:rPr>
          <w:b/>
          <w:lang w:val="en-US"/>
        </w:rPr>
      </w:pPr>
      <w:r>
        <w:rPr>
          <w:b/>
          <w:lang w:val="en-US"/>
        </w:rPr>
        <w:t>(</w:t>
      </w:r>
      <w:r w:rsidRPr="003E777A">
        <w:rPr>
          <w:b/>
          <w:vertAlign w:val="superscript"/>
          <w:lang w:val="en-US"/>
        </w:rPr>
        <w:t>5</w:t>
      </w:r>
      <w:r>
        <w:rPr>
          <w:b/>
          <w:lang w:val="en-US"/>
        </w:rPr>
        <w:t>)</w:t>
      </w:r>
      <w:r>
        <w:rPr>
          <w:b/>
          <w:lang w:val="en-US"/>
        </w:rPr>
        <w:tab/>
        <w:t>Where engine is tested on NRTC record value from 10.3.3., otherwise leave blank</w:t>
      </w:r>
    </w:p>
    <w:p w14:paraId="40ACAE29" w14:textId="58C2627C" w:rsidR="003E777A" w:rsidRDefault="003E777A" w:rsidP="003E777A">
      <w:pPr>
        <w:pStyle w:val="para"/>
        <w:rPr>
          <w:b/>
          <w:lang w:val="en-US"/>
        </w:rPr>
      </w:pPr>
      <w:r>
        <w:rPr>
          <w:b/>
          <w:lang w:val="en-US"/>
        </w:rPr>
        <w:t>(</w:t>
      </w:r>
      <w:r w:rsidRPr="003E777A">
        <w:rPr>
          <w:b/>
          <w:vertAlign w:val="superscript"/>
          <w:lang w:val="en-US"/>
        </w:rPr>
        <w:t>6</w:t>
      </w:r>
      <w:r>
        <w:rPr>
          <w:b/>
          <w:lang w:val="en-US"/>
        </w:rPr>
        <w:t>)</w:t>
      </w:r>
      <w:r>
        <w:rPr>
          <w:b/>
          <w:lang w:val="en-US"/>
        </w:rPr>
        <w:tab/>
        <w:t>Where engine is tested on NRTC record value from 10.3.4., otherwise leave blank</w:t>
      </w:r>
    </w:p>
    <w:p w14:paraId="3957A74A" w14:textId="65C57702" w:rsidR="000114B2" w:rsidRPr="00AC461B" w:rsidRDefault="000114B2" w:rsidP="000114B2">
      <w:pPr>
        <w:pStyle w:val="para"/>
        <w:ind w:left="1134" w:firstLine="0"/>
        <w:rPr>
          <w:i/>
          <w:lang w:val="en-US"/>
        </w:rPr>
      </w:pPr>
      <w:proofErr w:type="gramStart"/>
      <w:r w:rsidRPr="00AC461B">
        <w:rPr>
          <w:i/>
          <w:lang w:val="en-US"/>
        </w:rPr>
        <w:t>Paragraph 5.2.5.2.</w:t>
      </w:r>
      <w:proofErr w:type="gramEnd"/>
      <w:r w:rsidRPr="00AC461B">
        <w:rPr>
          <w:i/>
          <w:lang w:val="en-US"/>
        </w:rPr>
        <w:t xml:space="preserve"> </w:t>
      </w:r>
      <w:proofErr w:type="gramStart"/>
      <w:r w:rsidRPr="00AC461B">
        <w:rPr>
          <w:i/>
          <w:lang w:val="en-US"/>
        </w:rPr>
        <w:t>of</w:t>
      </w:r>
      <w:proofErr w:type="gramEnd"/>
      <w:r w:rsidRPr="00AC461B">
        <w:rPr>
          <w:i/>
          <w:lang w:val="en-US"/>
        </w:rPr>
        <w:t xml:space="preserve"> Annex 4, </w:t>
      </w:r>
      <w:r w:rsidRPr="00FF012D">
        <w:rPr>
          <w:lang w:val="en-US"/>
        </w:rPr>
        <w:t>amend to read:</w:t>
      </w:r>
    </w:p>
    <w:p w14:paraId="52835370" w14:textId="0FAD904C" w:rsidR="00973FC6" w:rsidRPr="00AC461B" w:rsidRDefault="00973FC6" w:rsidP="00973FC6">
      <w:pPr>
        <w:pStyle w:val="para"/>
        <w:rPr>
          <w:lang w:val="en-US"/>
        </w:rPr>
      </w:pPr>
      <w:r w:rsidRPr="00AC461B">
        <w:rPr>
          <w:lang w:val="en-US"/>
        </w:rPr>
        <w:t>5.2.5.2.</w:t>
      </w:r>
      <w:r w:rsidRPr="00AC461B">
        <w:rPr>
          <w:lang w:val="en-US"/>
        </w:rPr>
        <w:tab/>
        <w:t>Rated speed</w:t>
      </w:r>
    </w:p>
    <w:p w14:paraId="51B524B6" w14:textId="3D8BB921" w:rsidR="00973FC6" w:rsidRPr="00AC461B" w:rsidRDefault="00973FC6" w:rsidP="00973FC6">
      <w:pPr>
        <w:pStyle w:val="para"/>
        <w:ind w:firstLine="0"/>
        <w:rPr>
          <w:lang w:val="en-US"/>
        </w:rPr>
      </w:pPr>
      <w:r w:rsidRPr="00AC461B">
        <w:rPr>
          <w:lang w:val="en-US"/>
        </w:rPr>
        <w:t xml:space="preserve">The rated speed is defined in paragraph 2.1.72. Rated speed for variable speed engines subject to an emission test </w:t>
      </w:r>
      <w:r w:rsidRPr="00AC461B">
        <w:rPr>
          <w:b/>
          <w:lang w:val="en-US"/>
        </w:rPr>
        <w:t>other than those tested on a constant-speed NRSC defined in paragraph 2.1.12.</w:t>
      </w:r>
      <w:r w:rsidRPr="00AC461B">
        <w:rPr>
          <w:lang w:val="en-US"/>
        </w:rPr>
        <w:t xml:space="preserve"> </w:t>
      </w:r>
      <w:proofErr w:type="gramStart"/>
      <w:r w:rsidRPr="00AC461B">
        <w:rPr>
          <w:lang w:val="en-US"/>
        </w:rPr>
        <w:t>shall</w:t>
      </w:r>
      <w:proofErr w:type="gramEnd"/>
      <w:r w:rsidRPr="00AC461B">
        <w:rPr>
          <w:lang w:val="en-US"/>
        </w:rPr>
        <w:t xml:space="preserve"> be determined from the applicable mapping procedure set out in paragraph 7.6.. </w:t>
      </w:r>
      <w:r w:rsidRPr="00AC461B">
        <w:rPr>
          <w:b/>
          <w:lang w:val="en-US"/>
        </w:rPr>
        <w:t>Rated speed for variable-speed engines tested on a constant-speed NRSC shall be declared by the manufacturer according to the characteristics of the engine.</w:t>
      </w:r>
      <w:r w:rsidRPr="00AC461B">
        <w:rPr>
          <w:lang w:val="en-US"/>
        </w:rPr>
        <w:t xml:space="preserve"> Rated speed for constant speed engines shall be declared by the manufacturer according to the characteristics of the governor. Where an engine type equipped with alternative speeds as permitted by paragraph 2.1.11 of this Regulation is subject to an emission test, each alternative speed shall be declared and tested.</w:t>
      </w:r>
    </w:p>
    <w:p w14:paraId="108567D6" w14:textId="1A9D2A39" w:rsidR="00973FC6" w:rsidRPr="00AC461B" w:rsidRDefault="00973FC6" w:rsidP="00973FC6">
      <w:pPr>
        <w:pStyle w:val="para"/>
        <w:ind w:firstLine="0"/>
        <w:rPr>
          <w:lang w:val="en-US"/>
        </w:rPr>
      </w:pPr>
      <w:r w:rsidRPr="00AC461B">
        <w:rPr>
          <w:lang w:val="en-US"/>
        </w:rPr>
        <w:t>If the rated speed determined from the mapping procedure in paragraph 7.6. is within ± 150 rpm of the value declared by the manufacturer for engines of category NRS provided with governor, or within ± 350 rpm or ± 4 per cent for engines of category NRS without governor, whichever is smaller, or within ± 100 rpm for all other engine categories, the declared value may be used. If the tolerance is exceeded, the rated speed determined from the mapping procedure shall be used.</w:t>
      </w:r>
    </w:p>
    <w:p w14:paraId="72B98205" w14:textId="68ED475E" w:rsidR="000114B2" w:rsidRPr="00AC461B" w:rsidRDefault="000114B2" w:rsidP="00973FC6">
      <w:pPr>
        <w:pStyle w:val="para"/>
        <w:ind w:firstLine="0"/>
        <w:rPr>
          <w:lang w:val="en-GB"/>
        </w:rPr>
      </w:pPr>
      <w:r w:rsidRPr="00AC461B">
        <w:rPr>
          <w:lang w:val="en-GB"/>
        </w:rPr>
        <w:t xml:space="preserve">For engines of category </w:t>
      </w:r>
      <w:proofErr w:type="spellStart"/>
      <w:r w:rsidRPr="00AC461B">
        <w:rPr>
          <w:lang w:val="en-GB"/>
        </w:rPr>
        <w:t>NRSh</w:t>
      </w:r>
      <w:proofErr w:type="spellEnd"/>
      <w:r w:rsidRPr="00AC461B">
        <w:rPr>
          <w:lang w:val="en-GB"/>
        </w:rPr>
        <w:t xml:space="preserve"> the 100 % test speed shall be within ± 350 rpm of the rated speed </w:t>
      </w:r>
      <w:r w:rsidRPr="00AC461B">
        <w:rPr>
          <w:b/>
          <w:lang w:val="en-GB"/>
        </w:rPr>
        <w:t>declared by the manufacturer</w:t>
      </w:r>
      <w:r w:rsidRPr="00AC461B">
        <w:rPr>
          <w:lang w:val="en-GB"/>
        </w:rPr>
        <w:t>.</w:t>
      </w:r>
    </w:p>
    <w:p w14:paraId="5CA0C747" w14:textId="47277493" w:rsidR="00973FC6" w:rsidRPr="00AC461B" w:rsidRDefault="00973FC6" w:rsidP="00973FC6">
      <w:pPr>
        <w:pStyle w:val="para"/>
        <w:ind w:firstLine="0"/>
        <w:rPr>
          <w:lang w:val="en-GB"/>
        </w:rPr>
      </w:pPr>
      <w:r w:rsidRPr="00AC461B">
        <w:rPr>
          <w:lang w:val="en-GB"/>
        </w:rPr>
        <w:t>Optionally, MTS may be used instead of rated speed for any steady state test cycle.</w:t>
      </w:r>
    </w:p>
    <w:p w14:paraId="3DC20BE3" w14:textId="153FA000" w:rsidR="000114B2" w:rsidRPr="00AC461B" w:rsidRDefault="000114B2" w:rsidP="000114B2">
      <w:pPr>
        <w:pStyle w:val="para"/>
        <w:ind w:left="1134" w:firstLine="0"/>
        <w:rPr>
          <w:i/>
          <w:lang w:val="en-US"/>
        </w:rPr>
      </w:pPr>
      <w:proofErr w:type="gramStart"/>
      <w:r w:rsidRPr="00AC461B">
        <w:rPr>
          <w:i/>
          <w:lang w:val="en-US"/>
        </w:rPr>
        <w:t xml:space="preserve">Paragraph </w:t>
      </w:r>
      <w:r w:rsidR="00973FC6" w:rsidRPr="00AC461B">
        <w:rPr>
          <w:i/>
          <w:lang w:val="en-US"/>
        </w:rPr>
        <w:t>5.2.5.3</w:t>
      </w:r>
      <w:r w:rsidRPr="00AC461B">
        <w:rPr>
          <w:i/>
          <w:lang w:val="en-US"/>
        </w:rPr>
        <w:t>.</w:t>
      </w:r>
      <w:proofErr w:type="gramEnd"/>
      <w:r w:rsidRPr="00AC461B">
        <w:rPr>
          <w:i/>
          <w:lang w:val="en-US"/>
        </w:rPr>
        <w:t xml:space="preserve"> </w:t>
      </w:r>
      <w:proofErr w:type="gramStart"/>
      <w:r w:rsidRPr="00AC461B">
        <w:rPr>
          <w:i/>
          <w:lang w:val="en-US"/>
        </w:rPr>
        <w:t>of</w:t>
      </w:r>
      <w:proofErr w:type="gramEnd"/>
      <w:r w:rsidRPr="00AC461B">
        <w:rPr>
          <w:i/>
          <w:lang w:val="en-US"/>
        </w:rPr>
        <w:t xml:space="preserve"> Annex 4, </w:t>
      </w:r>
      <w:r w:rsidRPr="00FF012D">
        <w:rPr>
          <w:lang w:val="en-US"/>
        </w:rPr>
        <w:t>amend to read:</w:t>
      </w:r>
    </w:p>
    <w:p w14:paraId="6FF308E1" w14:textId="6195252A" w:rsidR="000114B2" w:rsidRPr="00AC461B" w:rsidRDefault="000114B2" w:rsidP="000114B2">
      <w:pPr>
        <w:suppressAutoHyphens w:val="0"/>
        <w:autoSpaceDE w:val="0"/>
        <w:autoSpaceDN w:val="0"/>
        <w:adjustRightInd w:val="0"/>
        <w:spacing w:after="120" w:line="240" w:lineRule="auto"/>
        <w:ind w:left="2268" w:right="1134" w:hanging="1134"/>
        <w:rPr>
          <w:lang w:eastAsia="en-GB"/>
        </w:rPr>
      </w:pPr>
      <w:r w:rsidRPr="00AC461B">
        <w:rPr>
          <w:lang w:eastAsia="en-GB"/>
        </w:rPr>
        <w:t>5.2.5.3.</w:t>
      </w:r>
      <w:r w:rsidRPr="00AC461B">
        <w:rPr>
          <w:lang w:eastAsia="en-GB"/>
        </w:rPr>
        <w:tab/>
        <w:t>Maximum torque speed for variable speed engines</w:t>
      </w:r>
    </w:p>
    <w:p w14:paraId="3A53EBEE" w14:textId="571E1EA9" w:rsidR="000114B2" w:rsidRPr="00AC461B" w:rsidRDefault="006478E1" w:rsidP="000114B2">
      <w:pPr>
        <w:suppressAutoHyphens w:val="0"/>
        <w:autoSpaceDE w:val="0"/>
        <w:autoSpaceDN w:val="0"/>
        <w:adjustRightInd w:val="0"/>
        <w:spacing w:after="120" w:line="240" w:lineRule="auto"/>
        <w:ind w:left="2268" w:right="1134"/>
        <w:jc w:val="both"/>
        <w:rPr>
          <w:lang w:eastAsia="en-GB"/>
        </w:rPr>
      </w:pPr>
      <w:r w:rsidRPr="00AC461B">
        <w:rPr>
          <w:b/>
          <w:lang w:eastAsia="en-GB"/>
        </w:rPr>
        <w:t>Where required, t</w:t>
      </w:r>
      <w:r w:rsidR="000114B2" w:rsidRPr="00AC461B">
        <w:rPr>
          <w:b/>
          <w:lang w:eastAsia="en-GB"/>
        </w:rPr>
        <w:t>he</w:t>
      </w:r>
      <w:r w:rsidR="000114B2" w:rsidRPr="00AC461B">
        <w:rPr>
          <w:lang w:eastAsia="en-GB"/>
        </w:rPr>
        <w:t xml:space="preserve"> maximum torque speed determined from the maximum torque curve established from the applicable engine mapping procedure in paragraph 7.6.1 or 7.6.2. </w:t>
      </w:r>
      <w:proofErr w:type="gramStart"/>
      <w:r w:rsidR="000114B2" w:rsidRPr="00AC461B">
        <w:rPr>
          <w:lang w:eastAsia="en-GB"/>
        </w:rPr>
        <w:t>shall</w:t>
      </w:r>
      <w:proofErr w:type="gramEnd"/>
      <w:r w:rsidR="000114B2" w:rsidRPr="00AC461B">
        <w:rPr>
          <w:lang w:eastAsia="en-GB"/>
        </w:rPr>
        <w:t xml:space="preserve"> be one of the following:</w:t>
      </w:r>
    </w:p>
    <w:p w14:paraId="4D51DDD6" w14:textId="6E0FF2DD" w:rsidR="000114B2" w:rsidRPr="00AC461B" w:rsidRDefault="000114B2" w:rsidP="000114B2">
      <w:pPr>
        <w:suppressAutoHyphens w:val="0"/>
        <w:autoSpaceDE w:val="0"/>
        <w:autoSpaceDN w:val="0"/>
        <w:adjustRightInd w:val="0"/>
        <w:spacing w:after="120" w:line="240" w:lineRule="auto"/>
        <w:ind w:left="2835" w:right="1134" w:hanging="567"/>
        <w:rPr>
          <w:lang w:eastAsia="en-GB"/>
        </w:rPr>
      </w:pPr>
      <w:r w:rsidRPr="00AC461B">
        <w:rPr>
          <w:lang w:eastAsia="en-GB"/>
        </w:rPr>
        <w:t xml:space="preserve">(a) </w:t>
      </w:r>
      <w:r w:rsidRPr="00AC461B">
        <w:rPr>
          <w:lang w:eastAsia="en-GB"/>
        </w:rPr>
        <w:tab/>
        <w:t>The speed at which the highest torque was recorded; or,</w:t>
      </w:r>
    </w:p>
    <w:p w14:paraId="168D0BEF" w14:textId="1FFCD081" w:rsidR="000114B2" w:rsidRPr="00AC461B" w:rsidRDefault="000114B2" w:rsidP="000114B2">
      <w:pPr>
        <w:suppressAutoHyphens w:val="0"/>
        <w:autoSpaceDE w:val="0"/>
        <w:autoSpaceDN w:val="0"/>
        <w:adjustRightInd w:val="0"/>
        <w:spacing w:after="120" w:line="240" w:lineRule="auto"/>
        <w:ind w:left="2835" w:right="1134" w:hanging="567"/>
        <w:jc w:val="both"/>
        <w:rPr>
          <w:lang w:eastAsia="en-GB"/>
        </w:rPr>
      </w:pPr>
      <w:r w:rsidRPr="00AC461B">
        <w:rPr>
          <w:lang w:eastAsia="en-GB"/>
        </w:rPr>
        <w:t xml:space="preserve">(b) </w:t>
      </w:r>
      <w:r w:rsidRPr="00AC461B">
        <w:rPr>
          <w:lang w:eastAsia="en-GB"/>
        </w:rPr>
        <w:tab/>
        <w:t>The average of the lowest and highest speeds at which the torque is equal to 98 per cent of the maximum torque. Where necessary, linear</w:t>
      </w:r>
      <w:r w:rsidRPr="00AC461B">
        <w:t xml:space="preserve"> </w:t>
      </w:r>
      <w:r w:rsidRPr="00AC461B">
        <w:rPr>
          <w:lang w:eastAsia="en-GB"/>
        </w:rPr>
        <w:lastRenderedPageBreak/>
        <w:t>interpolation shall be used to determine the speeds at which the torque is equal to 98 per cent of the maximum torque.</w:t>
      </w:r>
    </w:p>
    <w:p w14:paraId="40D7AE85" w14:textId="0F3AA8A0" w:rsidR="000114B2" w:rsidRDefault="000114B2" w:rsidP="000114B2">
      <w:pPr>
        <w:suppressAutoHyphens w:val="0"/>
        <w:autoSpaceDE w:val="0"/>
        <w:autoSpaceDN w:val="0"/>
        <w:adjustRightInd w:val="0"/>
        <w:spacing w:after="120" w:line="240" w:lineRule="auto"/>
        <w:ind w:left="2268" w:right="1134"/>
        <w:jc w:val="both"/>
        <w:rPr>
          <w:lang w:eastAsia="en-GB"/>
        </w:rPr>
      </w:pPr>
      <w:r w:rsidRPr="00AC461B">
        <w:rPr>
          <w:lang w:eastAsia="en-GB"/>
        </w:rPr>
        <w:t xml:space="preserve">If the maximum torque speed determined from the maximum torque curve is within ± 4 per cent of the maximum torque speed declared by the manufacturer for engines of category NRS </w:t>
      </w:r>
      <w:r w:rsidRPr="00AC461B">
        <w:rPr>
          <w:b/>
          <w:strike/>
          <w:lang w:eastAsia="en-GB"/>
        </w:rPr>
        <w:t xml:space="preserve">or </w:t>
      </w:r>
      <w:proofErr w:type="spellStart"/>
      <w:r w:rsidRPr="00AC461B">
        <w:rPr>
          <w:b/>
          <w:strike/>
          <w:lang w:eastAsia="en-GB"/>
        </w:rPr>
        <w:t>NRSh</w:t>
      </w:r>
      <w:proofErr w:type="spellEnd"/>
      <w:r w:rsidRPr="00AC461B">
        <w:rPr>
          <w:lang w:eastAsia="en-GB"/>
        </w:rPr>
        <w:t>, or ± 2</w:t>
      </w:r>
      <w:proofErr w:type="gramStart"/>
      <w:r w:rsidRPr="00AC461B">
        <w:rPr>
          <w:lang w:eastAsia="en-GB"/>
        </w:rPr>
        <w:t>,5</w:t>
      </w:r>
      <w:proofErr w:type="gramEnd"/>
      <w:r w:rsidRPr="00AC461B">
        <w:rPr>
          <w:lang w:eastAsia="en-GB"/>
        </w:rPr>
        <w:t xml:space="preserve"> per cent of the maximum torque speed declared by the manufacturer for all other engine categories, the declared value may be used for the purpose of this regulation. If the tolerance is exceeded, the maximum torque speed determined from the maximum torque curve shall be used.</w:t>
      </w:r>
    </w:p>
    <w:p w14:paraId="6E2EAFF0" w14:textId="3C0F816D" w:rsidR="009C3297" w:rsidRDefault="002148B4" w:rsidP="000114B2">
      <w:pPr>
        <w:pStyle w:val="para"/>
        <w:ind w:left="1134" w:firstLine="0"/>
        <w:rPr>
          <w:i/>
          <w:lang w:val="en-US"/>
        </w:rPr>
      </w:pPr>
      <w:r>
        <w:rPr>
          <w:i/>
          <w:lang w:val="en-US"/>
        </w:rPr>
        <w:t>Paragraph 8.1.9</w:t>
      </w:r>
      <w:r w:rsidR="009C3297">
        <w:rPr>
          <w:i/>
          <w:lang w:val="en-US"/>
        </w:rPr>
        <w:t>.1.4</w:t>
      </w:r>
      <w:proofErr w:type="gramStart"/>
      <w:r w:rsidR="009C3297">
        <w:rPr>
          <w:i/>
          <w:lang w:val="en-US"/>
        </w:rPr>
        <w:t>.(</w:t>
      </w:r>
      <w:proofErr w:type="gramEnd"/>
      <w:r w:rsidR="009C3297">
        <w:rPr>
          <w:i/>
          <w:lang w:val="en-US"/>
        </w:rPr>
        <w:t>b) of Annex 4</w:t>
      </w:r>
      <w:r w:rsidR="009C3297" w:rsidRPr="009C3297">
        <w:rPr>
          <w:i/>
          <w:lang w:val="en-US"/>
        </w:rPr>
        <w:t xml:space="preserve">, </w:t>
      </w:r>
      <w:r w:rsidR="009C3297" w:rsidRPr="00FF012D">
        <w:rPr>
          <w:lang w:val="en-US"/>
        </w:rPr>
        <w:t>amend to read:</w:t>
      </w:r>
    </w:p>
    <w:p w14:paraId="26E3840B" w14:textId="1E1A3450" w:rsidR="009C3297" w:rsidRPr="009C3297" w:rsidRDefault="009C3297" w:rsidP="00BB0ABE">
      <w:pPr>
        <w:pStyle w:val="para"/>
        <w:ind w:left="2835" w:hanging="567"/>
        <w:rPr>
          <w:lang w:val="en-GB"/>
        </w:rPr>
      </w:pPr>
      <w:r>
        <w:rPr>
          <w:lang w:val="en-US"/>
        </w:rPr>
        <w:t>(b)</w:t>
      </w:r>
      <w:r>
        <w:rPr>
          <w:lang w:val="en-US"/>
        </w:rPr>
        <w:tab/>
      </w:r>
      <w:r w:rsidR="002148B4">
        <w:rPr>
          <w:lang w:val="en-GB"/>
        </w:rPr>
        <w:t>A hu</w:t>
      </w:r>
      <w:r w:rsidRPr="009C3297">
        <w:rPr>
          <w:lang w:val="en-GB"/>
        </w:rPr>
        <w:t xml:space="preserve">midified test gas shall be created by bubbling zero air that meets the </w:t>
      </w:r>
      <w:r w:rsidR="00B05CAA">
        <w:rPr>
          <w:lang w:val="en-GB"/>
        </w:rPr>
        <w:t>specifications in paragraph</w:t>
      </w:r>
      <w:r w:rsidRPr="009C3297">
        <w:rPr>
          <w:lang w:val="en-GB"/>
        </w:rPr>
        <w:t xml:space="preserve"> 9.5.1 </w:t>
      </w:r>
      <w:r w:rsidR="00B05CAA" w:rsidRPr="00B05CAA">
        <w:rPr>
          <w:b/>
          <w:lang w:val="en-GB"/>
        </w:rPr>
        <w:t xml:space="preserve">of this Annex </w:t>
      </w:r>
      <w:r w:rsidRPr="009C3297">
        <w:rPr>
          <w:lang w:val="en-GB"/>
        </w:rPr>
        <w:t>through distilled water in a sealed vessel. If the sample is not passed through a dryer, control the vessel temperature to generate an H</w:t>
      </w:r>
      <w:r w:rsidRPr="009C3297">
        <w:rPr>
          <w:vertAlign w:val="subscript"/>
          <w:lang w:val="en-GB"/>
        </w:rPr>
        <w:t>2</w:t>
      </w:r>
      <w:r w:rsidRPr="009C3297">
        <w:rPr>
          <w:lang w:val="en-GB"/>
        </w:rPr>
        <w:t xml:space="preserve">O </w:t>
      </w:r>
      <w:r w:rsidRPr="009C3297">
        <w:rPr>
          <w:b/>
          <w:lang w:val="en-GB"/>
        </w:rPr>
        <w:t>content in the test gas</w:t>
      </w:r>
      <w:r>
        <w:rPr>
          <w:lang w:val="en-GB"/>
        </w:rPr>
        <w:t xml:space="preserve"> </w:t>
      </w:r>
      <w:r w:rsidRPr="009C3297">
        <w:rPr>
          <w:lang w:val="en-GB"/>
        </w:rPr>
        <w:t>at least as high as the maximum expected during testing. If the sample is passed through a dryer during testing, control the vessel temperature to generate an H</w:t>
      </w:r>
      <w:r w:rsidRPr="009C3297">
        <w:rPr>
          <w:vertAlign w:val="subscript"/>
          <w:lang w:val="en-GB"/>
        </w:rPr>
        <w:t>2</w:t>
      </w:r>
      <w:r w:rsidRPr="009C3297">
        <w:rPr>
          <w:lang w:val="en-GB"/>
        </w:rPr>
        <w:t xml:space="preserve">O </w:t>
      </w:r>
      <w:r w:rsidRPr="009C3297">
        <w:rPr>
          <w:b/>
          <w:lang w:val="en-GB"/>
        </w:rPr>
        <w:t>content in the test gas</w:t>
      </w:r>
      <w:r w:rsidRPr="009C3297">
        <w:rPr>
          <w:lang w:val="en-GB"/>
        </w:rPr>
        <w:t xml:space="preserve"> at least as high as </w:t>
      </w:r>
      <w:r w:rsidRPr="009C3297">
        <w:rPr>
          <w:b/>
          <w:lang w:val="en-GB"/>
        </w:rPr>
        <w:t>the maximum expected at the outlet of the dryer, according to the requirements</w:t>
      </w:r>
      <w:r w:rsidRPr="009C3297">
        <w:rPr>
          <w:lang w:val="en-GB"/>
        </w:rPr>
        <w:t xml:space="preserve"> </w:t>
      </w:r>
      <w:r w:rsidR="00624FC9">
        <w:rPr>
          <w:lang w:val="en-GB"/>
        </w:rPr>
        <w:t>in paragraph</w:t>
      </w:r>
      <w:r w:rsidRPr="009C3297">
        <w:rPr>
          <w:lang w:val="en-GB"/>
        </w:rPr>
        <w:t xml:space="preserve"> </w:t>
      </w:r>
      <w:r w:rsidRPr="009C3297">
        <w:rPr>
          <w:b/>
          <w:lang w:val="en-GB"/>
        </w:rPr>
        <w:t>9.3.2.3.1.1.</w:t>
      </w:r>
      <w:r w:rsidR="00B05CAA">
        <w:rPr>
          <w:b/>
          <w:lang w:val="en-GB"/>
        </w:rPr>
        <w:t xml:space="preserve"> </w:t>
      </w:r>
      <w:proofErr w:type="gramStart"/>
      <w:r w:rsidR="00B05CAA">
        <w:rPr>
          <w:b/>
          <w:lang w:val="en-GB"/>
        </w:rPr>
        <w:t>of</w:t>
      </w:r>
      <w:proofErr w:type="gramEnd"/>
      <w:r w:rsidR="00B05CAA">
        <w:rPr>
          <w:b/>
          <w:lang w:val="en-GB"/>
        </w:rPr>
        <w:t xml:space="preserve"> this Annex</w:t>
      </w:r>
      <w:r w:rsidRPr="009C3297">
        <w:rPr>
          <w:lang w:val="en-GB"/>
        </w:rPr>
        <w:t>;</w:t>
      </w:r>
    </w:p>
    <w:p w14:paraId="66C56A80" w14:textId="6E35B8AA" w:rsidR="002148B4" w:rsidRDefault="002148B4" w:rsidP="002148B4">
      <w:pPr>
        <w:pStyle w:val="para"/>
        <w:ind w:left="1134" w:firstLine="0"/>
        <w:rPr>
          <w:i/>
          <w:lang w:val="en-US"/>
        </w:rPr>
      </w:pPr>
      <w:r>
        <w:rPr>
          <w:i/>
          <w:lang w:val="en-US"/>
        </w:rPr>
        <w:t>Parag</w:t>
      </w:r>
      <w:r w:rsidR="00DC108C">
        <w:rPr>
          <w:i/>
          <w:lang w:val="en-US"/>
        </w:rPr>
        <w:t>raph 8.1.9.2.4</w:t>
      </w:r>
      <w:proofErr w:type="gramStart"/>
      <w:r>
        <w:rPr>
          <w:i/>
          <w:lang w:val="en-US"/>
        </w:rPr>
        <w:t>.(</w:t>
      </w:r>
      <w:proofErr w:type="gramEnd"/>
      <w:r>
        <w:rPr>
          <w:i/>
          <w:lang w:val="en-US"/>
        </w:rPr>
        <w:t>b) of Annex 4</w:t>
      </w:r>
      <w:r w:rsidRPr="009C3297">
        <w:rPr>
          <w:i/>
          <w:lang w:val="en-US"/>
        </w:rPr>
        <w:t xml:space="preserve">, </w:t>
      </w:r>
      <w:r w:rsidRPr="00FF012D">
        <w:rPr>
          <w:lang w:val="en-US"/>
        </w:rPr>
        <w:t>amend to read:</w:t>
      </w:r>
    </w:p>
    <w:p w14:paraId="69451FE0" w14:textId="317CDFF2" w:rsidR="002148B4" w:rsidRPr="00435E30" w:rsidRDefault="002148B4" w:rsidP="00BB0ABE">
      <w:pPr>
        <w:pStyle w:val="para"/>
        <w:ind w:left="2835" w:hanging="567"/>
        <w:rPr>
          <w:lang w:val="en-IE"/>
        </w:rPr>
      </w:pPr>
      <w:r>
        <w:rPr>
          <w:lang w:val="en-US"/>
        </w:rPr>
        <w:t>(b)</w:t>
      </w:r>
      <w:r>
        <w:rPr>
          <w:lang w:val="en-US"/>
        </w:rPr>
        <w:tab/>
      </w:r>
      <w:r w:rsidRPr="002148B4">
        <w:rPr>
          <w:color w:val="000000"/>
          <w:lang w:val="en-GB"/>
        </w:rPr>
        <w:t>A humidified CO</w:t>
      </w:r>
      <w:r w:rsidRPr="002148B4">
        <w:rPr>
          <w:color w:val="000000"/>
          <w:vertAlign w:val="subscript"/>
          <w:lang w:val="en-GB"/>
        </w:rPr>
        <w:t>2</w:t>
      </w:r>
      <w:r w:rsidRPr="002148B4">
        <w:rPr>
          <w:color w:val="000000"/>
          <w:lang w:val="en-GB"/>
        </w:rPr>
        <w:t xml:space="preserve"> test gas shall be created by bubbling a CO</w:t>
      </w:r>
      <w:r w:rsidRPr="002148B4">
        <w:rPr>
          <w:color w:val="000000"/>
          <w:vertAlign w:val="subscript"/>
          <w:lang w:val="en-GB"/>
        </w:rPr>
        <w:t>2</w:t>
      </w:r>
      <w:r w:rsidRPr="002148B4">
        <w:rPr>
          <w:color w:val="000000"/>
          <w:lang w:val="en-GB"/>
        </w:rPr>
        <w:t xml:space="preserve"> span gas through distilled water in a sealed vessel.</w:t>
      </w:r>
      <w:r w:rsidRPr="002148B4">
        <w:rPr>
          <w:lang w:val="en-GB"/>
        </w:rPr>
        <w:t xml:space="preserve"> If</w:t>
      </w:r>
      <w:r w:rsidRPr="009C3297">
        <w:rPr>
          <w:lang w:val="en-GB"/>
        </w:rPr>
        <w:t xml:space="preserve"> the sample is not passed through a dryer, control the vessel temperature to generate an H</w:t>
      </w:r>
      <w:r w:rsidRPr="009C3297">
        <w:rPr>
          <w:vertAlign w:val="subscript"/>
          <w:lang w:val="en-GB"/>
        </w:rPr>
        <w:t>2</w:t>
      </w:r>
      <w:r w:rsidRPr="009C3297">
        <w:rPr>
          <w:lang w:val="en-GB"/>
        </w:rPr>
        <w:t xml:space="preserve">O </w:t>
      </w:r>
      <w:r w:rsidRPr="009C3297">
        <w:rPr>
          <w:b/>
          <w:lang w:val="en-GB"/>
        </w:rPr>
        <w:t>content in the test gas</w:t>
      </w:r>
      <w:r>
        <w:rPr>
          <w:lang w:val="en-GB"/>
        </w:rPr>
        <w:t xml:space="preserve"> </w:t>
      </w:r>
      <w:r w:rsidRPr="009C3297">
        <w:rPr>
          <w:lang w:val="en-GB"/>
        </w:rPr>
        <w:t>at least as high as the maximum expected during testing. If the sample is passed through a dryer during testing, control the vessel temperature to generate an H</w:t>
      </w:r>
      <w:r w:rsidRPr="009C3297">
        <w:rPr>
          <w:vertAlign w:val="subscript"/>
          <w:lang w:val="en-GB"/>
        </w:rPr>
        <w:t>2</w:t>
      </w:r>
      <w:r w:rsidRPr="009C3297">
        <w:rPr>
          <w:lang w:val="en-GB"/>
        </w:rPr>
        <w:t xml:space="preserve">O </w:t>
      </w:r>
      <w:r w:rsidRPr="009C3297">
        <w:rPr>
          <w:b/>
          <w:lang w:val="en-GB"/>
        </w:rPr>
        <w:t>content in the test gas</w:t>
      </w:r>
      <w:r w:rsidRPr="009C3297">
        <w:rPr>
          <w:lang w:val="en-GB"/>
        </w:rPr>
        <w:t xml:space="preserve"> at least as high as </w:t>
      </w:r>
      <w:r w:rsidRPr="009C3297">
        <w:rPr>
          <w:b/>
          <w:lang w:val="en-GB"/>
        </w:rPr>
        <w:t>the maximum expected at the outlet of the dryer, according to the requirements</w:t>
      </w:r>
      <w:r w:rsidRPr="009C3297">
        <w:rPr>
          <w:lang w:val="en-GB"/>
        </w:rPr>
        <w:t xml:space="preserve"> </w:t>
      </w:r>
      <w:r w:rsidR="00624FC9">
        <w:rPr>
          <w:lang w:val="en-GB"/>
        </w:rPr>
        <w:t>in paragraph</w:t>
      </w:r>
      <w:r w:rsidRPr="009C3297">
        <w:rPr>
          <w:lang w:val="en-GB"/>
        </w:rPr>
        <w:t xml:space="preserve"> </w:t>
      </w:r>
      <w:r w:rsidRPr="002148B4">
        <w:rPr>
          <w:lang w:val="en-GB"/>
        </w:rPr>
        <w:t>9.3.2.3.1.1</w:t>
      </w:r>
      <w:r w:rsidRPr="00B05CAA">
        <w:rPr>
          <w:lang w:val="en-GB"/>
        </w:rPr>
        <w:t>.</w:t>
      </w:r>
      <w:r w:rsidRPr="00B05CAA">
        <w:rPr>
          <w:rFonts w:eastAsiaTheme="minorHAnsi"/>
          <w:color w:val="000000"/>
          <w:lang w:val="en-GB"/>
        </w:rPr>
        <w:t xml:space="preserve"> </w:t>
      </w:r>
      <w:proofErr w:type="gramStart"/>
      <w:r w:rsidR="00B05CAA" w:rsidRPr="00B05CAA">
        <w:rPr>
          <w:rFonts w:eastAsiaTheme="minorHAnsi"/>
          <w:color w:val="000000"/>
          <w:lang w:val="en-GB"/>
        </w:rPr>
        <w:t>of</w:t>
      </w:r>
      <w:proofErr w:type="gramEnd"/>
      <w:r w:rsidR="00B05CAA" w:rsidRPr="00B05CAA">
        <w:rPr>
          <w:rFonts w:eastAsiaTheme="minorHAnsi"/>
          <w:color w:val="000000"/>
          <w:lang w:val="en-GB"/>
        </w:rPr>
        <w:t xml:space="preserve"> this Annex. </w:t>
      </w:r>
      <w:r w:rsidRPr="00B05CAA">
        <w:rPr>
          <w:lang w:val="en-GB"/>
        </w:rPr>
        <w:t>A</w:t>
      </w:r>
      <w:r w:rsidRPr="00435E30">
        <w:rPr>
          <w:lang w:val="en-IE"/>
        </w:rPr>
        <w:t xml:space="preserve"> CO</w:t>
      </w:r>
      <w:r w:rsidRPr="00435E30">
        <w:rPr>
          <w:vertAlign w:val="subscript"/>
          <w:lang w:val="en-IE"/>
        </w:rPr>
        <w:t>2</w:t>
      </w:r>
      <w:r w:rsidRPr="00435E30">
        <w:rPr>
          <w:lang w:val="en-IE"/>
        </w:rPr>
        <w:t xml:space="preserve"> </w:t>
      </w:r>
      <w:r w:rsidRPr="002148B4">
        <w:rPr>
          <w:lang w:val="en-GB"/>
        </w:rPr>
        <w:t>span gas concentration shall be used at least as high as the maximum expected during testing;</w:t>
      </w:r>
    </w:p>
    <w:p w14:paraId="7481D7CC" w14:textId="608E8151" w:rsidR="00564DE5" w:rsidRDefault="00564DE5" w:rsidP="00564DE5">
      <w:pPr>
        <w:pStyle w:val="para"/>
        <w:ind w:left="1134" w:firstLine="0"/>
        <w:rPr>
          <w:i/>
          <w:lang w:val="en-US"/>
        </w:rPr>
      </w:pPr>
      <w:r>
        <w:rPr>
          <w:i/>
          <w:lang w:val="en-US"/>
        </w:rPr>
        <w:t>Paragraph 8.1.11.1.5</w:t>
      </w:r>
      <w:proofErr w:type="gramStart"/>
      <w:r>
        <w:rPr>
          <w:i/>
          <w:lang w:val="en-US"/>
        </w:rPr>
        <w:t>.(</w:t>
      </w:r>
      <w:proofErr w:type="gramEnd"/>
      <w:r>
        <w:rPr>
          <w:i/>
          <w:lang w:val="en-US"/>
        </w:rPr>
        <w:t>e) of Annex 4</w:t>
      </w:r>
      <w:r w:rsidRPr="009C3297">
        <w:rPr>
          <w:i/>
          <w:lang w:val="en-US"/>
        </w:rPr>
        <w:t xml:space="preserve">, </w:t>
      </w:r>
      <w:r w:rsidRPr="00FF012D">
        <w:rPr>
          <w:lang w:val="en-US"/>
        </w:rPr>
        <w:t>amend to read:</w:t>
      </w:r>
    </w:p>
    <w:p w14:paraId="626C8E54" w14:textId="59B15D91" w:rsidR="009C3297" w:rsidRPr="00BC0B90" w:rsidRDefault="00564DE5" w:rsidP="00BB0ABE">
      <w:pPr>
        <w:pStyle w:val="para"/>
        <w:ind w:left="2835" w:hanging="567"/>
        <w:rPr>
          <w:lang w:val="en-IE"/>
        </w:rPr>
      </w:pPr>
      <w:r>
        <w:rPr>
          <w:lang w:val="en-US"/>
        </w:rPr>
        <w:t>(e)</w:t>
      </w:r>
      <w:r>
        <w:rPr>
          <w:lang w:val="en-US"/>
        </w:rPr>
        <w:tab/>
      </w:r>
      <w:r w:rsidR="00232843" w:rsidRPr="00232843">
        <w:rPr>
          <w:lang w:val="en-GB"/>
        </w:rPr>
        <w:t xml:space="preserve">The NO span gas shall be humidified by bubbling it through distilled water in a sealed vessel. If the humidified NO span gas sample does not pass through a sample dryer for this verification test, the vessel temperature shall be controlled to generate an </w:t>
      </w:r>
      <w:r w:rsidRPr="009C3297">
        <w:rPr>
          <w:lang w:val="en-GB"/>
        </w:rPr>
        <w:t>H</w:t>
      </w:r>
      <w:r w:rsidRPr="009C3297">
        <w:rPr>
          <w:vertAlign w:val="subscript"/>
          <w:lang w:val="en-GB"/>
        </w:rPr>
        <w:t>2</w:t>
      </w:r>
      <w:r w:rsidRPr="009C3297">
        <w:rPr>
          <w:lang w:val="en-GB"/>
        </w:rPr>
        <w:t xml:space="preserve">O </w:t>
      </w:r>
      <w:r w:rsidRPr="009C3297">
        <w:rPr>
          <w:b/>
          <w:lang w:val="en-GB"/>
        </w:rPr>
        <w:t xml:space="preserve">content in the </w:t>
      </w:r>
      <w:r w:rsidR="00624FC9">
        <w:rPr>
          <w:b/>
          <w:lang w:val="en-GB"/>
        </w:rPr>
        <w:t>span</w:t>
      </w:r>
      <w:r w:rsidRPr="009C3297">
        <w:rPr>
          <w:b/>
          <w:lang w:val="en-GB"/>
        </w:rPr>
        <w:t xml:space="preserve"> gas</w:t>
      </w:r>
      <w:r>
        <w:rPr>
          <w:lang w:val="en-GB"/>
        </w:rPr>
        <w:t xml:space="preserve"> </w:t>
      </w:r>
      <w:r w:rsidR="00624FC9" w:rsidRPr="00624FC9">
        <w:rPr>
          <w:lang w:val="en-GB"/>
        </w:rPr>
        <w:t>approximately equal to the maximum mole fraction of H</w:t>
      </w:r>
      <w:r w:rsidR="00624FC9" w:rsidRPr="00624FC9">
        <w:rPr>
          <w:vertAlign w:val="subscript"/>
          <w:lang w:val="en-GB"/>
        </w:rPr>
        <w:t>2</w:t>
      </w:r>
      <w:r w:rsidR="00624FC9" w:rsidRPr="00624FC9">
        <w:rPr>
          <w:lang w:val="en-GB"/>
        </w:rPr>
        <w:t>O expected during emission testing. If the humidified NO span gas sample does not pass through a sample dryer, the quench ve</w:t>
      </w:r>
      <w:r w:rsidR="00624FC9">
        <w:rPr>
          <w:lang w:val="en-GB"/>
        </w:rPr>
        <w:t>rification calculations in paragraph</w:t>
      </w:r>
      <w:r w:rsidR="00624FC9" w:rsidRPr="00624FC9">
        <w:rPr>
          <w:lang w:val="en-GB"/>
        </w:rPr>
        <w:t xml:space="preserve"> 8.1.11.2.3</w:t>
      </w:r>
      <w:r w:rsidR="00624FC9">
        <w:rPr>
          <w:lang w:val="en-GB"/>
        </w:rPr>
        <w:t>. of this Annex</w:t>
      </w:r>
      <w:r w:rsidR="00624FC9" w:rsidRPr="00624FC9">
        <w:rPr>
          <w:lang w:val="en-GB"/>
        </w:rPr>
        <w:t xml:space="preserve"> scale the measured H</w:t>
      </w:r>
      <w:r w:rsidR="00624FC9" w:rsidRPr="00624FC9">
        <w:rPr>
          <w:vertAlign w:val="subscript"/>
          <w:lang w:val="en-GB"/>
        </w:rPr>
        <w:t>2</w:t>
      </w:r>
      <w:r w:rsidR="00624FC9" w:rsidRPr="00624FC9">
        <w:rPr>
          <w:lang w:val="en-GB"/>
        </w:rPr>
        <w:t>O quench to the highest mole fraction of H</w:t>
      </w:r>
      <w:r w:rsidR="00624FC9" w:rsidRPr="00624FC9">
        <w:rPr>
          <w:vertAlign w:val="subscript"/>
          <w:lang w:val="en-GB"/>
        </w:rPr>
        <w:t>2</w:t>
      </w:r>
      <w:r w:rsidR="00624FC9" w:rsidRPr="00624FC9">
        <w:rPr>
          <w:lang w:val="en-GB"/>
        </w:rPr>
        <w:t xml:space="preserve">O expected during emission testing. If the humidified NO span gas sample passes through a dryer for this verification test, the vessel temperature shall be controlled to generate </w:t>
      </w:r>
      <w:r w:rsidRPr="009C3297">
        <w:rPr>
          <w:lang w:val="en-GB"/>
        </w:rPr>
        <w:t>an H</w:t>
      </w:r>
      <w:r w:rsidRPr="009C3297">
        <w:rPr>
          <w:vertAlign w:val="subscript"/>
          <w:lang w:val="en-GB"/>
        </w:rPr>
        <w:t>2</w:t>
      </w:r>
      <w:r w:rsidRPr="009C3297">
        <w:rPr>
          <w:lang w:val="en-GB"/>
        </w:rPr>
        <w:t xml:space="preserve">O </w:t>
      </w:r>
      <w:r w:rsidR="00624FC9">
        <w:rPr>
          <w:b/>
          <w:lang w:val="en-GB"/>
        </w:rPr>
        <w:t>content in the span</w:t>
      </w:r>
      <w:r w:rsidRPr="009C3297">
        <w:rPr>
          <w:b/>
          <w:lang w:val="en-GB"/>
        </w:rPr>
        <w:t xml:space="preserve"> gas</w:t>
      </w:r>
      <w:r w:rsidRPr="009C3297">
        <w:rPr>
          <w:lang w:val="en-GB"/>
        </w:rPr>
        <w:t xml:space="preserve"> at least as high as </w:t>
      </w:r>
      <w:r w:rsidRPr="009C3297">
        <w:rPr>
          <w:b/>
          <w:lang w:val="en-GB"/>
        </w:rPr>
        <w:t>the maximum expected at the outlet of the dryer, according to the requirements</w:t>
      </w:r>
      <w:r w:rsidRPr="009C3297">
        <w:rPr>
          <w:lang w:val="en-GB"/>
        </w:rPr>
        <w:t xml:space="preserve"> </w:t>
      </w:r>
      <w:r w:rsidR="00624FC9">
        <w:rPr>
          <w:lang w:val="en-GB"/>
        </w:rPr>
        <w:t>set out in paragraph</w:t>
      </w:r>
      <w:r w:rsidRPr="009C3297">
        <w:rPr>
          <w:lang w:val="en-GB"/>
        </w:rPr>
        <w:t xml:space="preserve"> </w:t>
      </w:r>
      <w:r w:rsidRPr="002148B4">
        <w:rPr>
          <w:lang w:val="en-GB"/>
        </w:rPr>
        <w:t>9.3.2.3.1.</w:t>
      </w:r>
      <w:r w:rsidRPr="00624FC9">
        <w:rPr>
          <w:b/>
          <w:lang w:val="en-GB"/>
        </w:rPr>
        <w:t>1.</w:t>
      </w:r>
      <w:r w:rsidR="00624FC9">
        <w:rPr>
          <w:lang w:val="en-GB"/>
        </w:rPr>
        <w:t xml:space="preserve"> </w:t>
      </w:r>
      <w:proofErr w:type="gramStart"/>
      <w:r w:rsidR="00624FC9">
        <w:rPr>
          <w:lang w:val="en-GB"/>
        </w:rPr>
        <w:t>of</w:t>
      </w:r>
      <w:proofErr w:type="gramEnd"/>
      <w:r w:rsidR="00624FC9">
        <w:rPr>
          <w:lang w:val="en-GB"/>
        </w:rPr>
        <w:t xml:space="preserve"> this Annex.</w:t>
      </w:r>
      <w:r w:rsidRPr="00BC0B90">
        <w:rPr>
          <w:rFonts w:eastAsiaTheme="minorHAnsi"/>
          <w:color w:val="000000"/>
          <w:lang w:val="en-IE"/>
        </w:rPr>
        <w:t xml:space="preserve"> </w:t>
      </w:r>
      <w:r w:rsidR="00624FC9" w:rsidRPr="00624FC9">
        <w:rPr>
          <w:rFonts w:eastAsiaTheme="minorHAnsi"/>
          <w:color w:val="000000"/>
          <w:lang w:val="en-GB"/>
        </w:rPr>
        <w:t>For this case, the quench verificati</w:t>
      </w:r>
      <w:r w:rsidR="00624FC9">
        <w:rPr>
          <w:rFonts w:eastAsiaTheme="minorHAnsi"/>
          <w:color w:val="000000"/>
          <w:lang w:val="en-GB"/>
        </w:rPr>
        <w:t>on calculations set out in paragraph</w:t>
      </w:r>
      <w:r w:rsidR="00624FC9" w:rsidRPr="00624FC9">
        <w:rPr>
          <w:rFonts w:eastAsiaTheme="minorHAnsi"/>
          <w:color w:val="000000"/>
          <w:lang w:val="en-GB"/>
        </w:rPr>
        <w:t xml:space="preserve"> 8.1.11.2.3</w:t>
      </w:r>
      <w:r w:rsidR="00624FC9">
        <w:rPr>
          <w:rFonts w:eastAsiaTheme="minorHAnsi"/>
          <w:color w:val="000000"/>
          <w:lang w:val="en-GB"/>
        </w:rPr>
        <w:t xml:space="preserve">. </w:t>
      </w:r>
      <w:proofErr w:type="gramStart"/>
      <w:r w:rsidR="00624FC9">
        <w:rPr>
          <w:rFonts w:eastAsiaTheme="minorHAnsi"/>
          <w:color w:val="000000"/>
          <w:lang w:val="en-GB"/>
        </w:rPr>
        <w:t>of</w:t>
      </w:r>
      <w:proofErr w:type="gramEnd"/>
      <w:r w:rsidR="00624FC9">
        <w:rPr>
          <w:rFonts w:eastAsiaTheme="minorHAnsi"/>
          <w:color w:val="000000"/>
          <w:lang w:val="en-GB"/>
        </w:rPr>
        <w:t xml:space="preserve"> this Annex</w:t>
      </w:r>
      <w:r w:rsidR="00624FC9" w:rsidRPr="00624FC9">
        <w:rPr>
          <w:rFonts w:eastAsiaTheme="minorHAnsi"/>
          <w:color w:val="000000"/>
          <w:lang w:val="en-GB"/>
        </w:rPr>
        <w:t xml:space="preserve"> do not scale the measured H</w:t>
      </w:r>
      <w:r w:rsidR="00624FC9" w:rsidRPr="00624FC9">
        <w:rPr>
          <w:rFonts w:eastAsiaTheme="minorHAnsi"/>
          <w:color w:val="000000"/>
          <w:vertAlign w:val="subscript"/>
          <w:lang w:val="en-GB"/>
        </w:rPr>
        <w:t>2</w:t>
      </w:r>
      <w:r w:rsidR="00624FC9" w:rsidRPr="00624FC9">
        <w:rPr>
          <w:rFonts w:eastAsiaTheme="minorHAnsi"/>
          <w:color w:val="000000"/>
          <w:lang w:val="en-GB"/>
        </w:rPr>
        <w:t>O quench</w:t>
      </w:r>
      <w:r w:rsidR="00624FC9">
        <w:rPr>
          <w:rFonts w:eastAsiaTheme="minorHAnsi"/>
          <w:color w:val="000000"/>
          <w:lang w:val="en-GB"/>
        </w:rPr>
        <w:t>;</w:t>
      </w:r>
    </w:p>
    <w:p w14:paraId="161A53A4" w14:textId="323EB178" w:rsidR="000A775C" w:rsidRDefault="000A775C" w:rsidP="000A775C">
      <w:pPr>
        <w:pStyle w:val="para"/>
        <w:ind w:left="1134" w:firstLine="0"/>
        <w:rPr>
          <w:i/>
          <w:lang w:val="en-US"/>
        </w:rPr>
      </w:pPr>
      <w:r>
        <w:rPr>
          <w:i/>
          <w:lang w:val="en-US"/>
        </w:rPr>
        <w:t xml:space="preserve">Paragraph A.1.2.1.1.1. </w:t>
      </w:r>
      <w:proofErr w:type="gramStart"/>
      <w:r>
        <w:rPr>
          <w:i/>
          <w:lang w:val="en-US"/>
        </w:rPr>
        <w:t>of</w:t>
      </w:r>
      <w:proofErr w:type="gramEnd"/>
      <w:r>
        <w:rPr>
          <w:i/>
          <w:lang w:val="en-US"/>
        </w:rPr>
        <w:t xml:space="preserve"> Annex 4-Appendix A.1, </w:t>
      </w:r>
      <w:r w:rsidRPr="00FF012D">
        <w:rPr>
          <w:lang w:val="en-US"/>
        </w:rPr>
        <w:t>amend to read:</w:t>
      </w:r>
    </w:p>
    <w:p w14:paraId="0B076DE8" w14:textId="24102E19" w:rsidR="000A775C" w:rsidRDefault="000A775C" w:rsidP="000A775C">
      <w:pPr>
        <w:pStyle w:val="para"/>
        <w:rPr>
          <w:lang w:val="en-GB"/>
        </w:rPr>
      </w:pPr>
      <w:r>
        <w:rPr>
          <w:lang w:val="en-US"/>
        </w:rPr>
        <w:lastRenderedPageBreak/>
        <w:t>A.1.2.1.1.1.</w:t>
      </w:r>
      <w:r>
        <w:rPr>
          <w:lang w:val="en-US"/>
        </w:rPr>
        <w:tab/>
      </w:r>
      <w:r w:rsidRPr="000A775C">
        <w:rPr>
          <w:lang w:val="en-GB"/>
        </w:rPr>
        <w:t>The particle sampling system shall consist of a probe</w:t>
      </w:r>
      <w:r>
        <w:rPr>
          <w:lang w:val="en-GB"/>
        </w:rPr>
        <w:t xml:space="preserve"> or sampling point extracting a </w:t>
      </w:r>
      <w:r w:rsidRPr="000A775C">
        <w:rPr>
          <w:lang w:val="en-GB"/>
        </w:rPr>
        <w:t xml:space="preserve">sample from a homogenously mixed flow in a </w:t>
      </w:r>
      <w:r>
        <w:rPr>
          <w:lang w:val="en-GB"/>
        </w:rPr>
        <w:t xml:space="preserve">dilution system as described in </w:t>
      </w:r>
      <w:r w:rsidRPr="000A775C">
        <w:rPr>
          <w:lang w:val="en-GB"/>
        </w:rPr>
        <w:t xml:space="preserve">paragraph 9.2.2. </w:t>
      </w:r>
      <w:proofErr w:type="gramStart"/>
      <w:r w:rsidRPr="000A775C">
        <w:rPr>
          <w:lang w:val="en-GB"/>
        </w:rPr>
        <w:t>or</w:t>
      </w:r>
      <w:proofErr w:type="gramEnd"/>
      <w:r w:rsidRPr="000A775C">
        <w:rPr>
          <w:lang w:val="en-GB"/>
        </w:rPr>
        <w:t xml:space="preserve"> 9.2.3.of this Annex, a volatile </w:t>
      </w:r>
      <w:r>
        <w:rPr>
          <w:lang w:val="en-GB"/>
        </w:rPr>
        <w:t xml:space="preserve">particle remover (VPR) upstream </w:t>
      </w:r>
      <w:r w:rsidRPr="000A775C">
        <w:rPr>
          <w:lang w:val="en-GB"/>
        </w:rPr>
        <w:t xml:space="preserve">of a particle number counter (PNC) and suitable transfer </w:t>
      </w:r>
      <w:r w:rsidRPr="000A775C">
        <w:rPr>
          <w:b/>
          <w:lang w:val="en-GB"/>
        </w:rPr>
        <w:t>line</w:t>
      </w:r>
      <w:r w:rsidRPr="000A775C">
        <w:rPr>
          <w:lang w:val="en-GB"/>
        </w:rPr>
        <w:t>.</w:t>
      </w:r>
    </w:p>
    <w:p w14:paraId="1EB55F17" w14:textId="4277CDFD" w:rsidR="00862AA8" w:rsidRDefault="00862AA8" w:rsidP="00F6385E">
      <w:pPr>
        <w:pStyle w:val="para"/>
        <w:ind w:left="1134" w:firstLine="0"/>
        <w:rPr>
          <w:i/>
          <w:lang w:val="en-US"/>
        </w:rPr>
      </w:pPr>
      <w:r>
        <w:rPr>
          <w:i/>
          <w:lang w:val="en-US"/>
        </w:rPr>
        <w:t xml:space="preserve">Paragraph A.1.2.1.2.1. </w:t>
      </w:r>
      <w:proofErr w:type="gramStart"/>
      <w:r>
        <w:rPr>
          <w:i/>
          <w:lang w:val="en-US"/>
        </w:rPr>
        <w:t>of</w:t>
      </w:r>
      <w:proofErr w:type="gramEnd"/>
      <w:r>
        <w:rPr>
          <w:i/>
          <w:lang w:val="en-US"/>
        </w:rPr>
        <w:t xml:space="preserve"> Annex 4-Appendix A.1 (second sub-paragraph), </w:t>
      </w:r>
      <w:r w:rsidRPr="00FF012D">
        <w:rPr>
          <w:lang w:val="en-US"/>
        </w:rPr>
        <w:t>amend to read:</w:t>
      </w:r>
    </w:p>
    <w:p w14:paraId="313F7E9A" w14:textId="473C1208" w:rsidR="00862AA8" w:rsidRDefault="00862AA8" w:rsidP="00862AA8">
      <w:pPr>
        <w:pStyle w:val="para"/>
        <w:rPr>
          <w:lang w:val="en-GB"/>
        </w:rPr>
      </w:pPr>
      <w:r>
        <w:rPr>
          <w:lang w:val="en-US"/>
        </w:rPr>
        <w:tab/>
      </w:r>
      <w:r w:rsidRPr="00862AA8">
        <w:rPr>
          <w:lang w:val="en-GB"/>
        </w:rPr>
        <w:t>The sampling probe tip or particle sampling point a</w:t>
      </w:r>
      <w:r>
        <w:rPr>
          <w:lang w:val="en-GB"/>
        </w:rPr>
        <w:t xml:space="preserve">nd particle transfer </w:t>
      </w:r>
      <w:r w:rsidRPr="00862AA8">
        <w:rPr>
          <w:b/>
          <w:lang w:val="en-GB"/>
        </w:rPr>
        <w:t>line</w:t>
      </w:r>
      <w:r>
        <w:rPr>
          <w:lang w:val="en-GB"/>
        </w:rPr>
        <w:t xml:space="preserve"> (PT</w:t>
      </w:r>
      <w:r w:rsidRPr="00862AA8">
        <w:rPr>
          <w:b/>
          <w:lang w:val="en-GB"/>
        </w:rPr>
        <w:t>L</w:t>
      </w:r>
      <w:r>
        <w:rPr>
          <w:lang w:val="en-GB"/>
        </w:rPr>
        <w:t xml:space="preserve">) </w:t>
      </w:r>
      <w:r w:rsidRPr="00862AA8">
        <w:rPr>
          <w:lang w:val="en-GB"/>
        </w:rPr>
        <w:t>together comprise the particle transfer system (PTS). The PTS conducts</w:t>
      </w:r>
      <w:r>
        <w:rPr>
          <w:lang w:val="en-GB"/>
        </w:rPr>
        <w:t xml:space="preserve"> the sample </w:t>
      </w:r>
      <w:r w:rsidRPr="00862AA8">
        <w:rPr>
          <w:lang w:val="en-GB"/>
        </w:rPr>
        <w:t xml:space="preserve">from the dilution tunnel to the entrance of </w:t>
      </w:r>
      <w:r>
        <w:rPr>
          <w:lang w:val="en-GB"/>
        </w:rPr>
        <w:t xml:space="preserve">the VPR. The PTS shall meet the </w:t>
      </w:r>
      <w:r w:rsidRPr="00862AA8">
        <w:rPr>
          <w:lang w:val="en-GB"/>
        </w:rPr>
        <w:t>following conditions:</w:t>
      </w:r>
    </w:p>
    <w:p w14:paraId="5A4B8AA5" w14:textId="0D829413" w:rsidR="00862AA8" w:rsidRDefault="00862AA8" w:rsidP="00862AA8">
      <w:pPr>
        <w:pStyle w:val="para"/>
        <w:ind w:left="1134" w:firstLine="0"/>
        <w:rPr>
          <w:i/>
          <w:lang w:val="en-US"/>
        </w:rPr>
      </w:pPr>
      <w:r>
        <w:rPr>
          <w:i/>
          <w:lang w:val="en-US"/>
        </w:rPr>
        <w:t>Paragraph A.1.2.1.2.1</w:t>
      </w:r>
      <w:proofErr w:type="gramStart"/>
      <w:r>
        <w:rPr>
          <w:i/>
          <w:lang w:val="en-US"/>
        </w:rPr>
        <w:t>.(</w:t>
      </w:r>
      <w:proofErr w:type="gramEnd"/>
      <w:r>
        <w:rPr>
          <w:i/>
          <w:lang w:val="en-US"/>
        </w:rPr>
        <w:t xml:space="preserve">b) of Annex 4-Appendix A.1, </w:t>
      </w:r>
      <w:r w:rsidRPr="00FF012D">
        <w:rPr>
          <w:lang w:val="en-US"/>
        </w:rPr>
        <w:t>amend to read:</w:t>
      </w:r>
    </w:p>
    <w:p w14:paraId="1F12CAEA" w14:textId="1C8BE53D" w:rsidR="00862AA8" w:rsidRDefault="00862AA8" w:rsidP="0028216D">
      <w:pPr>
        <w:suppressAutoHyphens w:val="0"/>
        <w:autoSpaceDE w:val="0"/>
        <w:autoSpaceDN w:val="0"/>
        <w:adjustRightInd w:val="0"/>
        <w:spacing w:after="120" w:line="240" w:lineRule="auto"/>
        <w:ind w:left="2835" w:right="1134" w:hanging="567"/>
        <w:jc w:val="both"/>
        <w:rPr>
          <w:lang w:eastAsia="en-GB"/>
        </w:rPr>
      </w:pPr>
      <w:r>
        <w:rPr>
          <w:lang w:val="en-US"/>
        </w:rPr>
        <w:t>(b)</w:t>
      </w:r>
      <w:r>
        <w:rPr>
          <w:lang w:val="en-US"/>
        </w:rPr>
        <w:tab/>
      </w:r>
      <w:r>
        <w:rPr>
          <w:lang w:eastAsia="en-GB"/>
        </w:rPr>
        <w:t xml:space="preserve">In the case of partial flow dilution systems of the total sampling type (as described in paragraph 9.2.3.of this Annex) the particle sampling point or sampling probe shall be located in the particulate transfer </w:t>
      </w:r>
      <w:r w:rsidR="000A775C" w:rsidRPr="000A775C">
        <w:rPr>
          <w:b/>
          <w:lang w:eastAsia="en-GB"/>
        </w:rPr>
        <w:t>line</w:t>
      </w:r>
      <w:r>
        <w:rPr>
          <w:lang w:eastAsia="en-GB"/>
        </w:rPr>
        <w:t>, upstream of the particulate filter holder, flow measurement device and any sample/bypass bifurcation point. The sampling point or sampling probe shall be positioned so that the sample is taken from a homogeneous diluent/exhaust mixture. The dimensions of the particle sampling probe should be sized not to interfere with the operation of the partial flow dilution system.</w:t>
      </w:r>
    </w:p>
    <w:p w14:paraId="595AE44D" w14:textId="70ED334D" w:rsidR="000A775C" w:rsidRDefault="000A775C" w:rsidP="000A775C">
      <w:pPr>
        <w:pStyle w:val="para"/>
        <w:ind w:left="1134" w:firstLine="0"/>
        <w:rPr>
          <w:i/>
          <w:lang w:val="en-US"/>
        </w:rPr>
      </w:pPr>
      <w:r>
        <w:rPr>
          <w:i/>
          <w:lang w:val="en-US"/>
        </w:rPr>
        <w:t xml:space="preserve">Paragraph A.1.2.1.4.1. </w:t>
      </w:r>
      <w:proofErr w:type="gramStart"/>
      <w:r>
        <w:rPr>
          <w:i/>
          <w:lang w:val="en-US"/>
        </w:rPr>
        <w:t>of</w:t>
      </w:r>
      <w:proofErr w:type="gramEnd"/>
      <w:r>
        <w:rPr>
          <w:i/>
          <w:lang w:val="en-US"/>
        </w:rPr>
        <w:t xml:space="preserve"> Annex 4-Appendix A.1, </w:t>
      </w:r>
      <w:r w:rsidRPr="00FF012D">
        <w:rPr>
          <w:lang w:val="en-US"/>
        </w:rPr>
        <w:t>amend to read:</w:t>
      </w:r>
    </w:p>
    <w:p w14:paraId="0EF545E7" w14:textId="11C74025" w:rsidR="000A775C" w:rsidRDefault="000A775C" w:rsidP="0028216D">
      <w:pPr>
        <w:suppressAutoHyphens w:val="0"/>
        <w:autoSpaceDE w:val="0"/>
        <w:autoSpaceDN w:val="0"/>
        <w:adjustRightInd w:val="0"/>
        <w:spacing w:after="120" w:line="240" w:lineRule="auto"/>
        <w:ind w:left="2268" w:right="1134" w:hanging="1134"/>
        <w:jc w:val="both"/>
        <w:rPr>
          <w:lang w:eastAsia="en-GB"/>
        </w:rPr>
      </w:pPr>
      <w:r>
        <w:rPr>
          <w:lang w:val="en-US"/>
        </w:rPr>
        <w:t>A.1.2.1.4.1.</w:t>
      </w:r>
      <w:r>
        <w:rPr>
          <w:lang w:val="en-US"/>
        </w:rPr>
        <w:tab/>
      </w:r>
      <w:r w:rsidR="00735C60" w:rsidRPr="00735C60">
        <w:rPr>
          <w:lang w:eastAsia="en-GB"/>
        </w:rPr>
        <w:t>The particle sampling system shall consist of a</w:t>
      </w:r>
      <w:r w:rsidR="00735C60">
        <w:rPr>
          <w:lang w:eastAsia="en-GB"/>
        </w:rPr>
        <w:t xml:space="preserve"> sampling probe tip or particle </w:t>
      </w:r>
      <w:r w:rsidR="00735C60" w:rsidRPr="00735C60">
        <w:rPr>
          <w:lang w:eastAsia="en-GB"/>
        </w:rPr>
        <w:t xml:space="preserve">sampling point in the dilution system, a particle transfer </w:t>
      </w:r>
      <w:r w:rsidR="00735C60" w:rsidRPr="00735C60">
        <w:rPr>
          <w:b/>
          <w:lang w:eastAsia="en-GB"/>
        </w:rPr>
        <w:t>line</w:t>
      </w:r>
      <w:r w:rsidR="00735C60" w:rsidRPr="00735C60">
        <w:rPr>
          <w:lang w:eastAsia="en-GB"/>
        </w:rPr>
        <w:t xml:space="preserve"> (PT</w:t>
      </w:r>
      <w:r w:rsidR="00735C60" w:rsidRPr="00735C60">
        <w:rPr>
          <w:b/>
          <w:lang w:eastAsia="en-GB"/>
        </w:rPr>
        <w:t>L</w:t>
      </w:r>
      <w:r w:rsidR="00735C60" w:rsidRPr="00735C60">
        <w:rPr>
          <w:lang w:eastAsia="en-GB"/>
        </w:rPr>
        <w:t xml:space="preserve">), a particle </w:t>
      </w:r>
      <w:proofErr w:type="spellStart"/>
      <w:r w:rsidR="00735C60" w:rsidRPr="00735C60">
        <w:rPr>
          <w:lang w:eastAsia="en-GB"/>
        </w:rPr>
        <w:t>preclassifier</w:t>
      </w:r>
      <w:proofErr w:type="spellEnd"/>
      <w:r w:rsidR="00735C60">
        <w:rPr>
          <w:lang w:eastAsia="en-GB"/>
        </w:rPr>
        <w:t xml:space="preserve"> </w:t>
      </w:r>
      <w:r w:rsidR="00735C60" w:rsidRPr="00735C60">
        <w:rPr>
          <w:lang w:eastAsia="en-GB"/>
        </w:rPr>
        <w:t>(PCF) and a volatile particle remover (VPR) upstream of the particle</w:t>
      </w:r>
      <w:r w:rsidR="00735C60">
        <w:rPr>
          <w:lang w:eastAsia="en-GB"/>
        </w:rPr>
        <w:t xml:space="preserve"> </w:t>
      </w:r>
      <w:r w:rsidR="00735C60" w:rsidRPr="00735C60">
        <w:rPr>
          <w:lang w:eastAsia="en-GB"/>
        </w:rPr>
        <w:t>number concentration measurement (PNC) unit. The VPR shall include devices for</w:t>
      </w:r>
      <w:r w:rsidR="00735C60">
        <w:rPr>
          <w:lang w:eastAsia="en-GB"/>
        </w:rPr>
        <w:t xml:space="preserve"> </w:t>
      </w:r>
      <w:r w:rsidR="00735C60" w:rsidRPr="00735C60">
        <w:rPr>
          <w:lang w:eastAsia="en-GB"/>
        </w:rPr>
        <w:t>sample dilution (particle number diluters: PND1 and PND2) and particle evaporation</w:t>
      </w:r>
      <w:r w:rsidR="00735C60">
        <w:rPr>
          <w:lang w:eastAsia="en-GB"/>
        </w:rPr>
        <w:t xml:space="preserve"> </w:t>
      </w:r>
      <w:r w:rsidR="00735C60" w:rsidRPr="00735C60">
        <w:rPr>
          <w:lang w:eastAsia="en-GB"/>
        </w:rPr>
        <w:t>(Evaporation tube, ET). The sampling probe or sampling point for the test gas flow</w:t>
      </w:r>
      <w:r w:rsidR="00735C60">
        <w:rPr>
          <w:lang w:eastAsia="en-GB"/>
        </w:rPr>
        <w:t xml:space="preserve"> </w:t>
      </w:r>
      <w:r w:rsidR="00735C60" w:rsidRPr="00735C60">
        <w:rPr>
          <w:lang w:eastAsia="en-GB"/>
        </w:rPr>
        <w:t>shall be so arranged within the dilution tract that a representative sample gas flow is</w:t>
      </w:r>
      <w:r w:rsidR="00735C60">
        <w:rPr>
          <w:lang w:eastAsia="en-GB"/>
        </w:rPr>
        <w:t xml:space="preserve"> </w:t>
      </w:r>
      <w:r w:rsidR="00735C60" w:rsidRPr="00735C60">
        <w:rPr>
          <w:lang w:eastAsia="en-GB"/>
        </w:rPr>
        <w:t>taken from a homogeneous diluent/exhaust mixture. The sum of the residence time of</w:t>
      </w:r>
      <w:r w:rsidR="00735C60">
        <w:rPr>
          <w:lang w:eastAsia="en-GB"/>
        </w:rPr>
        <w:t xml:space="preserve"> </w:t>
      </w:r>
      <w:r w:rsidR="00735C60" w:rsidRPr="00735C60">
        <w:rPr>
          <w:lang w:eastAsia="en-GB"/>
        </w:rPr>
        <w:t>the system plus the response time of the PNC shall be no greater than 20 s.</w:t>
      </w:r>
    </w:p>
    <w:p w14:paraId="63BCE847" w14:textId="6FC0C617" w:rsidR="00735C60" w:rsidRDefault="00735C60" w:rsidP="00735C60">
      <w:pPr>
        <w:pStyle w:val="para"/>
        <w:ind w:left="1134" w:firstLine="0"/>
        <w:rPr>
          <w:i/>
          <w:lang w:val="en-US"/>
        </w:rPr>
      </w:pPr>
      <w:r>
        <w:rPr>
          <w:i/>
          <w:lang w:val="en-US"/>
        </w:rPr>
        <w:t xml:space="preserve">Paragraph A.1.2.1.4.2. </w:t>
      </w:r>
      <w:proofErr w:type="gramStart"/>
      <w:r>
        <w:rPr>
          <w:i/>
          <w:lang w:val="en-US"/>
        </w:rPr>
        <w:t>of</w:t>
      </w:r>
      <w:proofErr w:type="gramEnd"/>
      <w:r>
        <w:rPr>
          <w:i/>
          <w:lang w:val="en-US"/>
        </w:rPr>
        <w:t xml:space="preserve"> Annex 4-Appendix A.1 (first sub-paragraph), </w:t>
      </w:r>
      <w:r w:rsidRPr="00FF012D">
        <w:rPr>
          <w:lang w:val="en-US"/>
        </w:rPr>
        <w:t>amend to read:</w:t>
      </w:r>
    </w:p>
    <w:p w14:paraId="6127D944" w14:textId="572E0D1A" w:rsidR="00735C60" w:rsidRDefault="00735C60" w:rsidP="00735C60">
      <w:pPr>
        <w:pStyle w:val="para"/>
        <w:rPr>
          <w:lang w:val="en-GB"/>
        </w:rPr>
      </w:pPr>
      <w:r>
        <w:rPr>
          <w:lang w:val="en-US"/>
        </w:rPr>
        <w:tab/>
      </w:r>
      <w:r w:rsidRPr="00862AA8">
        <w:rPr>
          <w:lang w:val="en-GB"/>
        </w:rPr>
        <w:t>The sampling probe tip or particle sampling point a</w:t>
      </w:r>
      <w:r>
        <w:rPr>
          <w:lang w:val="en-GB"/>
        </w:rPr>
        <w:t xml:space="preserve">nd particle transfer </w:t>
      </w:r>
      <w:r w:rsidRPr="00862AA8">
        <w:rPr>
          <w:b/>
          <w:lang w:val="en-GB"/>
        </w:rPr>
        <w:t>line</w:t>
      </w:r>
      <w:r>
        <w:rPr>
          <w:lang w:val="en-GB"/>
        </w:rPr>
        <w:t xml:space="preserve"> (PT</w:t>
      </w:r>
      <w:r w:rsidRPr="00862AA8">
        <w:rPr>
          <w:b/>
          <w:lang w:val="en-GB"/>
        </w:rPr>
        <w:t>L</w:t>
      </w:r>
      <w:r>
        <w:rPr>
          <w:lang w:val="en-GB"/>
        </w:rPr>
        <w:t xml:space="preserve">) </w:t>
      </w:r>
      <w:r w:rsidRPr="00862AA8">
        <w:rPr>
          <w:lang w:val="en-GB"/>
        </w:rPr>
        <w:t>together comprise the particle transfer system (PTS). The PTS conducts</w:t>
      </w:r>
      <w:r>
        <w:rPr>
          <w:lang w:val="en-GB"/>
        </w:rPr>
        <w:t xml:space="preserve"> the sample </w:t>
      </w:r>
      <w:r w:rsidRPr="00862AA8">
        <w:rPr>
          <w:lang w:val="en-GB"/>
        </w:rPr>
        <w:t xml:space="preserve">from the dilution tunnel to the entrance </w:t>
      </w:r>
      <w:r w:rsidRPr="00435E30">
        <w:rPr>
          <w:lang w:val="en-IE" w:eastAsia="en-GB"/>
        </w:rPr>
        <w:t xml:space="preserve">to the first </w:t>
      </w:r>
      <w:r w:rsidRPr="00735C60">
        <w:rPr>
          <w:lang w:val="en-GB" w:eastAsia="en-GB"/>
        </w:rPr>
        <w:t>particle number diluter.</w:t>
      </w:r>
      <w:r>
        <w:rPr>
          <w:lang w:val="en-GB"/>
        </w:rPr>
        <w:t xml:space="preserve"> The PTS shall meet the </w:t>
      </w:r>
      <w:r w:rsidRPr="00862AA8">
        <w:rPr>
          <w:lang w:val="en-GB"/>
        </w:rPr>
        <w:t>following conditions:</w:t>
      </w:r>
    </w:p>
    <w:p w14:paraId="17230804" w14:textId="42C380F3" w:rsidR="00735C60" w:rsidRDefault="00735C60" w:rsidP="00735C60">
      <w:pPr>
        <w:pStyle w:val="para"/>
        <w:ind w:left="1134" w:firstLine="0"/>
        <w:rPr>
          <w:i/>
          <w:lang w:val="en-US"/>
        </w:rPr>
      </w:pPr>
      <w:r>
        <w:rPr>
          <w:i/>
          <w:lang w:val="en-US"/>
        </w:rPr>
        <w:t xml:space="preserve">Paragraph A.1.2.1.4.2. </w:t>
      </w:r>
      <w:proofErr w:type="gramStart"/>
      <w:r>
        <w:rPr>
          <w:i/>
          <w:lang w:val="en-US"/>
        </w:rPr>
        <w:t>of</w:t>
      </w:r>
      <w:proofErr w:type="gramEnd"/>
      <w:r>
        <w:rPr>
          <w:i/>
          <w:lang w:val="en-US"/>
        </w:rPr>
        <w:t xml:space="preserve"> Annex 4-Appendix A.1 (third sub-paragraph), </w:t>
      </w:r>
      <w:r w:rsidRPr="00FF012D">
        <w:rPr>
          <w:lang w:val="en-US"/>
        </w:rPr>
        <w:t>amend to read:</w:t>
      </w:r>
    </w:p>
    <w:p w14:paraId="35F73B86" w14:textId="228B14AD" w:rsidR="00735C60" w:rsidRDefault="00735C60" w:rsidP="00735C60">
      <w:pPr>
        <w:pStyle w:val="para"/>
        <w:rPr>
          <w:lang w:val="en-GB"/>
        </w:rPr>
      </w:pPr>
      <w:r>
        <w:rPr>
          <w:lang w:val="en-US"/>
        </w:rPr>
        <w:tab/>
      </w:r>
      <w:r w:rsidRPr="00735C60">
        <w:rPr>
          <w:lang w:val="en-GB"/>
        </w:rPr>
        <w:t>In the case of partial flow dilution systems of the total</w:t>
      </w:r>
      <w:r>
        <w:rPr>
          <w:lang w:val="en-GB"/>
        </w:rPr>
        <w:t xml:space="preserve"> sampling type (as described in </w:t>
      </w:r>
      <w:r w:rsidRPr="00735C60">
        <w:rPr>
          <w:lang w:val="en-GB"/>
        </w:rPr>
        <w:t>paragraph 9.2.3. of this Annex) the particle samplin</w:t>
      </w:r>
      <w:r>
        <w:rPr>
          <w:lang w:val="en-GB"/>
        </w:rPr>
        <w:t xml:space="preserve">g point shall be located in the </w:t>
      </w:r>
      <w:r w:rsidRPr="00735C60">
        <w:rPr>
          <w:lang w:val="en-GB"/>
        </w:rPr>
        <w:t xml:space="preserve">particulate transfer </w:t>
      </w:r>
      <w:r w:rsidRPr="00735C60">
        <w:rPr>
          <w:b/>
          <w:lang w:val="en-GB"/>
        </w:rPr>
        <w:t>line</w:t>
      </w:r>
      <w:r w:rsidRPr="00735C60">
        <w:rPr>
          <w:lang w:val="en-GB"/>
        </w:rPr>
        <w:t>, upstream of the particulate filter holder, flow measuremen</w:t>
      </w:r>
      <w:r>
        <w:rPr>
          <w:lang w:val="en-GB"/>
        </w:rPr>
        <w:t xml:space="preserve">t </w:t>
      </w:r>
      <w:r w:rsidRPr="00735C60">
        <w:rPr>
          <w:lang w:val="en-GB"/>
        </w:rPr>
        <w:t>device and any sample/bypass bifurcation point.</w:t>
      </w:r>
      <w:r>
        <w:rPr>
          <w:lang w:val="en-GB"/>
        </w:rPr>
        <w:t xml:space="preserve"> The sampling point or sampling </w:t>
      </w:r>
      <w:r w:rsidRPr="00735C60">
        <w:rPr>
          <w:lang w:val="en-GB"/>
        </w:rPr>
        <w:t>probe shall be positioned so that the sam</w:t>
      </w:r>
      <w:r>
        <w:rPr>
          <w:lang w:val="en-GB"/>
        </w:rPr>
        <w:t xml:space="preserve">ple is taken from a homogeneous </w:t>
      </w:r>
      <w:r w:rsidRPr="00735C60">
        <w:rPr>
          <w:lang w:val="en-GB"/>
        </w:rPr>
        <w:t>diluent/exhaust mixture.</w:t>
      </w:r>
    </w:p>
    <w:p w14:paraId="617F7667" w14:textId="10208E11" w:rsidR="00F6385E" w:rsidRDefault="00F6385E" w:rsidP="00F6385E">
      <w:pPr>
        <w:pStyle w:val="para"/>
        <w:ind w:left="1134" w:firstLine="0"/>
        <w:rPr>
          <w:lang w:val="en-US"/>
        </w:rPr>
      </w:pPr>
      <w:r>
        <w:rPr>
          <w:i/>
          <w:lang w:val="en-US"/>
        </w:rPr>
        <w:t xml:space="preserve">Paragraph 2.4.15. </w:t>
      </w:r>
      <w:proofErr w:type="gramStart"/>
      <w:r>
        <w:rPr>
          <w:i/>
          <w:lang w:val="en-US"/>
        </w:rPr>
        <w:t>of</w:t>
      </w:r>
      <w:proofErr w:type="gramEnd"/>
      <w:r>
        <w:rPr>
          <w:i/>
          <w:lang w:val="en-US"/>
        </w:rPr>
        <w:t xml:space="preserve"> Annex 10 (second sub-paragraph)</w:t>
      </w:r>
      <w:r w:rsidRPr="005B0CA7">
        <w:rPr>
          <w:i/>
          <w:lang w:val="en-US"/>
        </w:rPr>
        <w:t>,</w:t>
      </w:r>
      <w:r w:rsidRPr="005B0CA7">
        <w:rPr>
          <w:lang w:val="en-US"/>
        </w:rPr>
        <w:t xml:space="preserve"> amend to read:</w:t>
      </w:r>
    </w:p>
    <w:p w14:paraId="5D721395" w14:textId="256D1D83" w:rsidR="000B45BE" w:rsidRDefault="00F6385E" w:rsidP="00F6385E">
      <w:pPr>
        <w:pStyle w:val="para"/>
        <w:spacing w:after="200"/>
        <w:ind w:firstLine="0"/>
        <w:rPr>
          <w:rFonts w:eastAsiaTheme="minorHAnsi"/>
          <w:szCs w:val="22"/>
          <w:lang w:val="en-US"/>
        </w:rPr>
      </w:pPr>
      <w:r w:rsidRPr="00EC01FB">
        <w:rPr>
          <w:rFonts w:eastAsiaTheme="minorHAnsi"/>
          <w:szCs w:val="22"/>
          <w:lang w:val="en-US"/>
        </w:rPr>
        <w:t xml:space="preserve">In addition to belonging to the same </w:t>
      </w:r>
      <w:r>
        <w:rPr>
          <w:rFonts w:eastAsiaTheme="minorHAnsi"/>
          <w:szCs w:val="22"/>
          <w:lang w:val="en-US"/>
        </w:rPr>
        <w:t>dual-fuel</w:t>
      </w:r>
      <w:r w:rsidRPr="00EC01FB">
        <w:rPr>
          <w:rFonts w:eastAsiaTheme="minorHAnsi"/>
          <w:szCs w:val="22"/>
          <w:lang w:val="en-US"/>
        </w:rPr>
        <w:t xml:space="preserve"> type, they shall have a maximum gas energy ratio on the applicable test cycle (</w:t>
      </w:r>
      <w:proofErr w:type="spellStart"/>
      <w:r w:rsidRPr="00EC01FB">
        <w:rPr>
          <w:rFonts w:eastAsiaTheme="minorHAnsi"/>
          <w:szCs w:val="22"/>
          <w:lang w:val="en-US"/>
        </w:rPr>
        <w:t>GER</w:t>
      </w:r>
      <w:r w:rsidRPr="00EC01FB">
        <w:rPr>
          <w:rFonts w:eastAsiaTheme="minorHAnsi"/>
          <w:szCs w:val="22"/>
          <w:vertAlign w:val="subscript"/>
          <w:lang w:val="en-US"/>
        </w:rPr>
        <w:t>cycle</w:t>
      </w:r>
      <w:proofErr w:type="spellEnd"/>
      <w:r w:rsidRPr="00EC01FB">
        <w:rPr>
          <w:rFonts w:eastAsiaTheme="minorHAnsi"/>
          <w:szCs w:val="22"/>
          <w:lang w:val="en-US"/>
        </w:rPr>
        <w:t xml:space="preserve">) within the range 70 to 100 per cent of that of the engine type with the highest </w:t>
      </w:r>
      <w:proofErr w:type="spellStart"/>
      <w:r w:rsidRPr="00EC01FB">
        <w:rPr>
          <w:rFonts w:eastAsiaTheme="minorHAnsi"/>
          <w:szCs w:val="22"/>
          <w:lang w:val="en-US"/>
        </w:rPr>
        <w:t>GER</w:t>
      </w:r>
      <w:r w:rsidRPr="00EC01FB">
        <w:rPr>
          <w:rFonts w:eastAsiaTheme="minorHAnsi"/>
          <w:szCs w:val="22"/>
          <w:vertAlign w:val="subscript"/>
          <w:lang w:val="en-US"/>
        </w:rPr>
        <w:t>cycle</w:t>
      </w:r>
      <w:proofErr w:type="spellEnd"/>
      <w:r w:rsidRPr="00EC01FB">
        <w:rPr>
          <w:rFonts w:eastAsiaTheme="minorHAnsi"/>
          <w:szCs w:val="22"/>
          <w:lang w:val="en-US"/>
        </w:rPr>
        <w:t>.</w:t>
      </w:r>
    </w:p>
    <w:p w14:paraId="7138AE35" w14:textId="3FB19E58" w:rsidR="00F6385E" w:rsidRDefault="00F6385E" w:rsidP="00F6385E">
      <w:pPr>
        <w:pStyle w:val="para"/>
        <w:ind w:left="1134" w:firstLine="0"/>
        <w:rPr>
          <w:lang w:val="en-US"/>
        </w:rPr>
      </w:pPr>
      <w:r w:rsidRPr="00F6385E">
        <w:rPr>
          <w:i/>
          <w:lang w:val="en-US"/>
        </w:rPr>
        <w:lastRenderedPageBreak/>
        <w:t xml:space="preserve">Add new paragraph 2.4.16. </w:t>
      </w:r>
      <w:proofErr w:type="gramStart"/>
      <w:r w:rsidRPr="00F6385E">
        <w:rPr>
          <w:i/>
          <w:lang w:val="en-US"/>
        </w:rPr>
        <w:t>of</w:t>
      </w:r>
      <w:proofErr w:type="gramEnd"/>
      <w:r w:rsidRPr="00F6385E">
        <w:rPr>
          <w:i/>
          <w:lang w:val="en-US"/>
        </w:rPr>
        <w:t xml:space="preserve"> Annex 10</w:t>
      </w:r>
      <w:r w:rsidRPr="00F6385E">
        <w:rPr>
          <w:lang w:val="en-US"/>
        </w:rPr>
        <w:t>:</w:t>
      </w:r>
    </w:p>
    <w:p w14:paraId="1C1474AE" w14:textId="4E0F586E" w:rsidR="00F6385E" w:rsidRPr="00F6385E" w:rsidRDefault="00F6385E" w:rsidP="00F6385E">
      <w:pPr>
        <w:pStyle w:val="para"/>
        <w:ind w:left="1134" w:firstLine="0"/>
        <w:rPr>
          <w:b/>
          <w:lang w:val="en-US"/>
        </w:rPr>
      </w:pPr>
      <w:r w:rsidRPr="00F6385E">
        <w:rPr>
          <w:rFonts w:eastAsiaTheme="minorHAnsi"/>
          <w:b/>
          <w:szCs w:val="22"/>
          <w:lang w:val="en-US"/>
        </w:rPr>
        <w:t>2.4.16.</w:t>
      </w:r>
      <w:r w:rsidRPr="00F6385E">
        <w:rPr>
          <w:rFonts w:eastAsiaTheme="minorHAnsi"/>
          <w:b/>
          <w:szCs w:val="22"/>
          <w:lang w:val="en-US"/>
        </w:rPr>
        <w:tab/>
      </w:r>
      <w:r w:rsidRPr="00F6385E">
        <w:rPr>
          <w:rFonts w:eastAsiaTheme="minorHAnsi"/>
          <w:b/>
          <w:szCs w:val="22"/>
          <w:lang w:val="en-US"/>
        </w:rPr>
        <w:tab/>
        <w:t>Reserved</w:t>
      </w:r>
    </w:p>
    <w:p w14:paraId="75636325" w14:textId="2A28A9AB" w:rsidR="008C0FA3" w:rsidRPr="008C0FA3" w:rsidRDefault="008C0FA3" w:rsidP="008C0FA3">
      <w:pPr>
        <w:pStyle w:val="HChG"/>
        <w:tabs>
          <w:tab w:val="clear" w:pos="851"/>
        </w:tabs>
        <w:ind w:hanging="567"/>
      </w:pPr>
      <w:r>
        <w:t xml:space="preserve">II. </w:t>
      </w:r>
      <w:r>
        <w:tab/>
        <w:t>Justification</w:t>
      </w:r>
    </w:p>
    <w:p w14:paraId="26C0F5F8" w14:textId="77777777" w:rsidR="008C0FA3" w:rsidRDefault="008C0FA3" w:rsidP="00A6135F">
      <w:pPr>
        <w:pStyle w:val="para"/>
        <w:ind w:left="1134" w:firstLine="0"/>
        <w:rPr>
          <w:lang w:val="en-GB"/>
        </w:rPr>
      </w:pPr>
      <w:r>
        <w:rPr>
          <w:lang w:val="en-GB"/>
        </w:rPr>
        <w:t>This document corrects the provision allowing contracting parties to require in-service monitoring of engines by explicitly excluding its application from the scope of the Regulation.</w:t>
      </w:r>
    </w:p>
    <w:p w14:paraId="65779441" w14:textId="125802BB" w:rsidR="00A6135F" w:rsidRPr="00A6135F" w:rsidRDefault="008C0FA3" w:rsidP="00A6135F">
      <w:pPr>
        <w:pStyle w:val="para"/>
        <w:ind w:left="1134" w:firstLine="0"/>
        <w:rPr>
          <w:lang w:val="en-GB"/>
        </w:rPr>
      </w:pPr>
      <w:r>
        <w:rPr>
          <w:lang w:val="en-GB"/>
        </w:rPr>
        <w:t xml:space="preserve">It also addressed editorial changes and missing provisions. </w:t>
      </w:r>
    </w:p>
    <w:p w14:paraId="6414F141" w14:textId="77777777" w:rsidR="005C7411" w:rsidRPr="00FD6858" w:rsidRDefault="005C7411" w:rsidP="00023BEA">
      <w:pPr>
        <w:pStyle w:val="SingleTxtG"/>
        <w:spacing w:before="240" w:after="0"/>
        <w:jc w:val="center"/>
        <w:rPr>
          <w:u w:val="single"/>
        </w:rPr>
      </w:pPr>
      <w:bookmarkStart w:id="0" w:name="_GoBack"/>
      <w:bookmarkEnd w:id="0"/>
      <w:r w:rsidRPr="00FD6858">
        <w:rPr>
          <w:u w:val="single"/>
        </w:rPr>
        <w:tab/>
      </w:r>
      <w:r w:rsidRPr="00FD6858">
        <w:rPr>
          <w:u w:val="single"/>
        </w:rPr>
        <w:tab/>
      </w:r>
      <w:r w:rsidRPr="00FD6858">
        <w:rPr>
          <w:u w:val="single"/>
        </w:rPr>
        <w:tab/>
      </w:r>
    </w:p>
    <w:sectPr w:rsidR="005C7411" w:rsidRPr="00FD6858" w:rsidSect="00297947">
      <w:headerReference w:type="first" r:id="rId10"/>
      <w:footerReference w:type="first" r:id="rId11"/>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F69D3" w15:done="0"/>
  <w15:commentEx w15:paraId="3E66C1B5" w15:done="0"/>
  <w15:commentEx w15:paraId="7DB7C151" w15:done="0"/>
  <w15:commentEx w15:paraId="58ECDBEF" w15:done="0"/>
  <w15:commentEx w15:paraId="2DB979F0" w15:done="0"/>
  <w15:commentEx w15:paraId="55454BD2" w15:done="0"/>
  <w15:commentEx w15:paraId="2CC0E2DA" w15:done="0"/>
  <w15:commentEx w15:paraId="790CDB4E" w15:done="0"/>
  <w15:commentEx w15:paraId="4B2B7CF5" w15:done="0"/>
  <w15:commentEx w15:paraId="24314E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D2583" w14:textId="77777777" w:rsidR="00FF6275" w:rsidRDefault="00FF6275"/>
  </w:endnote>
  <w:endnote w:type="continuationSeparator" w:id="0">
    <w:p w14:paraId="434A97C5" w14:textId="77777777" w:rsidR="00FF6275" w:rsidRDefault="00FF6275"/>
  </w:endnote>
  <w:endnote w:type="continuationNotice" w:id="1">
    <w:p w14:paraId="53981A19" w14:textId="77777777" w:rsidR="00FF6275" w:rsidRDefault="00FF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AE23" w14:textId="77777777" w:rsidR="00406950" w:rsidRPr="00097282" w:rsidRDefault="00406950" w:rsidP="00E17C7A">
    <w:pPr>
      <w:pStyle w:val="Footer"/>
      <w:rPr>
        <w:b/>
        <w:sz w:val="18"/>
        <w:szCs w:val="18"/>
        <w:lang w:val="fr-CH"/>
      </w:rPr>
    </w:pPr>
    <w:r>
      <w:rPr>
        <w:b/>
        <w:sz w:val="18"/>
        <w:szCs w:val="18"/>
        <w:lang w:val="fr-CH"/>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BFFB9" w14:textId="77777777" w:rsidR="00FF6275" w:rsidRPr="000B175B" w:rsidRDefault="00FF6275" w:rsidP="000B175B">
      <w:pPr>
        <w:tabs>
          <w:tab w:val="right" w:pos="2155"/>
        </w:tabs>
        <w:spacing w:after="80"/>
        <w:ind w:left="680"/>
        <w:rPr>
          <w:u w:val="single"/>
        </w:rPr>
      </w:pPr>
      <w:r>
        <w:rPr>
          <w:u w:val="single"/>
        </w:rPr>
        <w:tab/>
      </w:r>
    </w:p>
  </w:footnote>
  <w:footnote w:type="continuationSeparator" w:id="0">
    <w:p w14:paraId="6B9D4997" w14:textId="77777777" w:rsidR="00FF6275" w:rsidRPr="00FC68B7" w:rsidRDefault="00FF6275" w:rsidP="00FC68B7">
      <w:pPr>
        <w:tabs>
          <w:tab w:val="left" w:pos="2155"/>
        </w:tabs>
        <w:spacing w:after="80"/>
        <w:ind w:left="680"/>
        <w:rPr>
          <w:u w:val="single"/>
        </w:rPr>
      </w:pPr>
      <w:r>
        <w:rPr>
          <w:u w:val="single"/>
        </w:rPr>
        <w:tab/>
      </w:r>
    </w:p>
  </w:footnote>
  <w:footnote w:type="continuationNotice" w:id="1">
    <w:p w14:paraId="55D3D8FD" w14:textId="77777777" w:rsidR="00FF6275" w:rsidRDefault="00FF62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CellMar>
        <w:left w:w="0" w:type="dxa"/>
        <w:right w:w="0" w:type="dxa"/>
      </w:tblCellMar>
      <w:tblLook w:val="04A0" w:firstRow="1" w:lastRow="0" w:firstColumn="1" w:lastColumn="0" w:noHBand="0" w:noVBand="1"/>
    </w:tblPr>
    <w:tblGrid>
      <w:gridCol w:w="5495"/>
      <w:gridCol w:w="3685"/>
    </w:tblGrid>
    <w:tr w:rsidR="00A6135F" w:rsidRPr="00A6135F" w14:paraId="4506E327" w14:textId="77777777" w:rsidTr="00C745CB">
      <w:tc>
        <w:tcPr>
          <w:tcW w:w="5495" w:type="dxa"/>
          <w:hideMark/>
        </w:tcPr>
        <w:p w14:paraId="35957D88" w14:textId="4AB1F6CF" w:rsidR="00A6135F" w:rsidRPr="00A6135F" w:rsidRDefault="00A6135F" w:rsidP="002712BB">
          <w:pPr>
            <w:spacing w:line="240" w:lineRule="auto"/>
            <w:rPr>
              <w:sz w:val="18"/>
            </w:rPr>
          </w:pPr>
          <w:r w:rsidRPr="00A6135F">
            <w:rPr>
              <w:sz w:val="18"/>
            </w:rPr>
            <w:t xml:space="preserve">Submitted by the experts from </w:t>
          </w:r>
          <w:r w:rsidR="002712BB">
            <w:rPr>
              <w:sz w:val="18"/>
            </w:rPr>
            <w:t>European Commission</w:t>
          </w:r>
        </w:p>
      </w:tc>
      <w:tc>
        <w:tcPr>
          <w:tcW w:w="3685" w:type="dxa"/>
          <w:hideMark/>
        </w:tcPr>
        <w:p w14:paraId="42FDA226" w14:textId="5513A56B" w:rsidR="00A6135F" w:rsidRPr="00A6135F" w:rsidRDefault="00A6135F" w:rsidP="00A6135F">
          <w:pPr>
            <w:spacing w:line="240" w:lineRule="auto"/>
            <w:jc w:val="right"/>
            <w:rPr>
              <w:b/>
              <w:sz w:val="18"/>
            </w:rPr>
          </w:pPr>
          <w:r w:rsidRPr="00A6135F">
            <w:rPr>
              <w:sz w:val="18"/>
            </w:rPr>
            <w:t xml:space="preserve">Informal document </w:t>
          </w:r>
          <w:r w:rsidRPr="00A6135F">
            <w:rPr>
              <w:b/>
              <w:sz w:val="18"/>
            </w:rPr>
            <w:t>GRPE-7</w:t>
          </w:r>
          <w:r w:rsidR="00791730">
            <w:rPr>
              <w:b/>
              <w:sz w:val="18"/>
            </w:rPr>
            <w:t>6</w:t>
          </w:r>
          <w:r w:rsidRPr="00A6135F">
            <w:rPr>
              <w:b/>
              <w:sz w:val="18"/>
            </w:rPr>
            <w:t>-</w:t>
          </w:r>
          <w:r w:rsidR="00276CC2">
            <w:rPr>
              <w:b/>
              <w:sz w:val="18"/>
            </w:rPr>
            <w:t>12</w:t>
          </w:r>
        </w:p>
        <w:p w14:paraId="17425A2F" w14:textId="0FC005BD" w:rsidR="00A6135F" w:rsidRPr="00A6135F" w:rsidRDefault="00A6135F" w:rsidP="00A6135F">
          <w:pPr>
            <w:spacing w:line="240" w:lineRule="auto"/>
            <w:ind w:left="34" w:hanging="34"/>
            <w:jc w:val="right"/>
            <w:rPr>
              <w:sz w:val="18"/>
            </w:rPr>
          </w:pPr>
          <w:r w:rsidRPr="00A6135F">
            <w:rPr>
              <w:sz w:val="18"/>
            </w:rPr>
            <w:t>7</w:t>
          </w:r>
          <w:r w:rsidR="00791730">
            <w:rPr>
              <w:sz w:val="18"/>
            </w:rPr>
            <w:t>6</w:t>
          </w:r>
          <w:r w:rsidRPr="00A6135F">
            <w:rPr>
              <w:sz w:val="18"/>
              <w:vertAlign w:val="superscript"/>
            </w:rPr>
            <w:t>th</w:t>
          </w:r>
          <w:r w:rsidRPr="00A6135F">
            <w:rPr>
              <w:sz w:val="18"/>
            </w:rPr>
            <w:t xml:space="preserve"> GRPE, </w:t>
          </w:r>
          <w:r w:rsidR="00791730">
            <w:rPr>
              <w:sz w:val="18"/>
            </w:rPr>
            <w:t>9</w:t>
          </w:r>
          <w:r w:rsidRPr="00A6135F">
            <w:rPr>
              <w:sz w:val="18"/>
            </w:rPr>
            <w:t>-</w:t>
          </w:r>
          <w:r w:rsidR="00791730">
            <w:rPr>
              <w:sz w:val="18"/>
            </w:rPr>
            <w:t>12</w:t>
          </w:r>
          <w:r w:rsidRPr="00A6135F">
            <w:rPr>
              <w:sz w:val="18"/>
            </w:rPr>
            <w:t xml:space="preserve"> J</w:t>
          </w:r>
          <w:r w:rsidR="00791730">
            <w:rPr>
              <w:sz w:val="18"/>
            </w:rPr>
            <w:t>anuary</w:t>
          </w:r>
          <w:r w:rsidRPr="00A6135F">
            <w:rPr>
              <w:sz w:val="18"/>
            </w:rPr>
            <w:t xml:space="preserve"> 201</w:t>
          </w:r>
          <w:r w:rsidR="00791730">
            <w:rPr>
              <w:sz w:val="18"/>
            </w:rPr>
            <w:t>8</w:t>
          </w:r>
        </w:p>
        <w:p w14:paraId="678A7066" w14:textId="54A8E6A5" w:rsidR="00A6135F" w:rsidRPr="00A6135F" w:rsidRDefault="00A6135F" w:rsidP="00791730">
          <w:pPr>
            <w:spacing w:line="240" w:lineRule="auto"/>
            <w:jc w:val="right"/>
            <w:rPr>
              <w:b/>
              <w:sz w:val="18"/>
            </w:rPr>
          </w:pPr>
          <w:r w:rsidRPr="00A6135F">
            <w:rPr>
              <w:sz w:val="18"/>
            </w:rPr>
            <w:t xml:space="preserve">Agenda item </w:t>
          </w:r>
          <w:r w:rsidR="00791730">
            <w:rPr>
              <w:sz w:val="18"/>
            </w:rPr>
            <w:t>6(a)</w:t>
          </w:r>
        </w:p>
      </w:tc>
    </w:tr>
  </w:tbl>
  <w:p w14:paraId="5963D022" w14:textId="44285C9C" w:rsidR="00406950" w:rsidRPr="00791730" w:rsidRDefault="00406950" w:rsidP="00D87FE8">
    <w:pPr>
      <w:pStyle w:val="Header"/>
      <w:pBdr>
        <w:bottom w:val="none" w:sz="0" w:space="0" w:color="auto"/>
      </w:pBd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267B62"/>
    <w:multiLevelType w:val="hybridMultilevel"/>
    <w:tmpl w:val="5C406A3C"/>
    <w:lvl w:ilvl="0" w:tplc="A2120718">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73F3903"/>
    <w:multiLevelType w:val="hybridMultilevel"/>
    <w:tmpl w:val="7FE26C9A"/>
    <w:lvl w:ilvl="0" w:tplc="D158BC5A">
      <w:start w:val="1"/>
      <w:numFmt w:val="bullet"/>
      <w:lvlText w:val="-"/>
      <w:lvlJc w:val="left"/>
      <w:pPr>
        <w:ind w:left="2232" w:hanging="360"/>
      </w:pPr>
      <w:rPr>
        <w:rFonts w:ascii="Times New Roman" w:eastAsia="Times New Roman" w:hAnsi="Times New Roman" w:cs="Times New Roman"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7FA2A69"/>
    <w:multiLevelType w:val="multilevel"/>
    <w:tmpl w:val="41F4BA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739"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3F1C8D"/>
    <w:multiLevelType w:val="hybridMultilevel"/>
    <w:tmpl w:val="3F3A1E5C"/>
    <w:lvl w:ilvl="0" w:tplc="BB2CFDE0">
      <w:start w:val="1"/>
      <w:numFmt w:val="lowerLetter"/>
      <w:lvlText w:val="(%1)"/>
      <w:lvlJc w:val="left"/>
      <w:pPr>
        <w:ind w:left="1494" w:hanging="360"/>
      </w:pPr>
      <w:rPr>
        <w:rFonts w:hint="default"/>
        <w:b/>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nsid w:val="13461E68"/>
    <w:multiLevelType w:val="hybridMultilevel"/>
    <w:tmpl w:val="A2005F08"/>
    <w:lvl w:ilvl="0" w:tplc="83E2E5A6">
      <w:start w:val="6"/>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6241558"/>
    <w:multiLevelType w:val="hybridMultilevel"/>
    <w:tmpl w:val="F5600284"/>
    <w:lvl w:ilvl="0" w:tplc="F36884C6">
      <w:start w:val="1"/>
      <w:numFmt w:val="decimal"/>
      <w:lvlText w:val="%1."/>
      <w:lvlJc w:val="left"/>
      <w:pPr>
        <w:tabs>
          <w:tab w:val="num" w:pos="1494"/>
        </w:tabs>
        <w:ind w:left="1494" w:hanging="360"/>
      </w:pPr>
    </w:lvl>
    <w:lvl w:ilvl="1" w:tplc="1C2E6520">
      <w:start w:val="1"/>
      <w:numFmt w:val="lowerLetter"/>
      <w:lvlText w:val="%2)"/>
      <w:lvlJc w:val="left"/>
      <w:pPr>
        <w:tabs>
          <w:tab w:val="num" w:pos="2214"/>
        </w:tabs>
        <w:ind w:left="2214" w:hanging="360"/>
      </w:pPr>
    </w:lvl>
    <w:lvl w:ilvl="2" w:tplc="FD0EA7B8">
      <w:start w:val="1"/>
      <w:numFmt w:val="decimal"/>
      <w:lvlText w:val="%3."/>
      <w:lvlJc w:val="left"/>
      <w:pPr>
        <w:tabs>
          <w:tab w:val="num" w:pos="2934"/>
        </w:tabs>
        <w:ind w:left="2934" w:hanging="360"/>
      </w:pPr>
    </w:lvl>
    <w:lvl w:ilvl="3" w:tplc="E5D021E8">
      <w:start w:val="1"/>
      <w:numFmt w:val="decimal"/>
      <w:lvlText w:val="%4."/>
      <w:lvlJc w:val="left"/>
      <w:pPr>
        <w:tabs>
          <w:tab w:val="num" w:pos="3654"/>
        </w:tabs>
        <w:ind w:left="3654" w:hanging="360"/>
      </w:pPr>
    </w:lvl>
    <w:lvl w:ilvl="4" w:tplc="0B3C7940" w:tentative="1">
      <w:start w:val="1"/>
      <w:numFmt w:val="decimal"/>
      <w:lvlText w:val="%5."/>
      <w:lvlJc w:val="left"/>
      <w:pPr>
        <w:tabs>
          <w:tab w:val="num" w:pos="4374"/>
        </w:tabs>
        <w:ind w:left="4374" w:hanging="360"/>
      </w:pPr>
    </w:lvl>
    <w:lvl w:ilvl="5" w:tplc="244003B4" w:tentative="1">
      <w:start w:val="1"/>
      <w:numFmt w:val="decimal"/>
      <w:lvlText w:val="%6."/>
      <w:lvlJc w:val="left"/>
      <w:pPr>
        <w:tabs>
          <w:tab w:val="num" w:pos="5094"/>
        </w:tabs>
        <w:ind w:left="5094" w:hanging="360"/>
      </w:pPr>
    </w:lvl>
    <w:lvl w:ilvl="6" w:tplc="5172E1F0" w:tentative="1">
      <w:start w:val="1"/>
      <w:numFmt w:val="decimal"/>
      <w:lvlText w:val="%7."/>
      <w:lvlJc w:val="left"/>
      <w:pPr>
        <w:tabs>
          <w:tab w:val="num" w:pos="5814"/>
        </w:tabs>
        <w:ind w:left="5814" w:hanging="360"/>
      </w:pPr>
    </w:lvl>
    <w:lvl w:ilvl="7" w:tplc="50BE2288" w:tentative="1">
      <w:start w:val="1"/>
      <w:numFmt w:val="decimal"/>
      <w:lvlText w:val="%8."/>
      <w:lvlJc w:val="left"/>
      <w:pPr>
        <w:tabs>
          <w:tab w:val="num" w:pos="6534"/>
        </w:tabs>
        <w:ind w:left="6534" w:hanging="360"/>
      </w:pPr>
    </w:lvl>
    <w:lvl w:ilvl="8" w:tplc="1BA053B0" w:tentative="1">
      <w:start w:val="1"/>
      <w:numFmt w:val="decimal"/>
      <w:lvlText w:val="%9."/>
      <w:lvlJc w:val="left"/>
      <w:pPr>
        <w:tabs>
          <w:tab w:val="num" w:pos="7254"/>
        </w:tabs>
        <w:ind w:left="7254" w:hanging="360"/>
      </w:pPr>
    </w:lvl>
  </w:abstractNum>
  <w:abstractNum w:abstractNumId="18">
    <w:nsid w:val="18720479"/>
    <w:multiLevelType w:val="hybridMultilevel"/>
    <w:tmpl w:val="20FA98A2"/>
    <w:lvl w:ilvl="0" w:tplc="C248B8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1DBC64AB"/>
    <w:multiLevelType w:val="hybridMultilevel"/>
    <w:tmpl w:val="2E50F8FE"/>
    <w:lvl w:ilvl="0" w:tplc="E9F26A52">
      <w:start w:val="1"/>
      <w:numFmt w:val="upperRoman"/>
      <w:pStyle w:val="HChGTNR14ptboldindentionleft0cm"/>
      <w:lvlText w:val="%1."/>
      <w:lvlJc w:val="left"/>
      <w:pPr>
        <w:tabs>
          <w:tab w:val="num" w:pos="1420"/>
        </w:tabs>
        <w:ind w:left="1420" w:hanging="720"/>
      </w:pPr>
      <w:rPr>
        <w:rFonts w:hint="default"/>
      </w:rPr>
    </w:lvl>
    <w:lvl w:ilvl="1" w:tplc="04070019" w:tentative="1">
      <w:start w:val="1"/>
      <w:numFmt w:val="lowerLetter"/>
      <w:lvlText w:val="%2."/>
      <w:lvlJc w:val="left"/>
      <w:pPr>
        <w:tabs>
          <w:tab w:val="num" w:pos="1780"/>
        </w:tabs>
        <w:ind w:left="1780" w:hanging="360"/>
      </w:p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2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1">
    <w:nsid w:val="2DAF3F86"/>
    <w:multiLevelType w:val="hybridMultilevel"/>
    <w:tmpl w:val="C5060F4E"/>
    <w:lvl w:ilvl="0" w:tplc="F5824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C53947"/>
    <w:multiLevelType w:val="multilevel"/>
    <w:tmpl w:val="7DD25F42"/>
    <w:lvl w:ilvl="0">
      <w:start w:val="1"/>
      <w:numFmt w:val="decimal"/>
      <w:lvlText w:val="%1."/>
      <w:lvlJc w:val="left"/>
      <w:pPr>
        <w:ind w:left="3762" w:hanging="360"/>
      </w:pPr>
      <w:rPr>
        <w:rFonts w:hint="default"/>
      </w:rPr>
    </w:lvl>
    <w:lvl w:ilvl="1">
      <w:start w:val="1"/>
      <w:numFmt w:val="decimal"/>
      <w:lvlText w:val="%1.%2."/>
      <w:lvlJc w:val="left"/>
      <w:pPr>
        <w:ind w:left="4194" w:hanging="432"/>
      </w:pPr>
      <w:rPr>
        <w:rFonts w:hint="default"/>
        <w:color w:val="auto"/>
      </w:rPr>
    </w:lvl>
    <w:lvl w:ilvl="2">
      <w:start w:val="1"/>
      <w:numFmt w:val="decimal"/>
      <w:lvlText w:val="%1.%2.%3."/>
      <w:lvlJc w:val="left"/>
      <w:pPr>
        <w:ind w:left="4626" w:hanging="504"/>
      </w:pPr>
      <w:rPr>
        <w:rFonts w:hint="default"/>
        <w:color w:val="auto"/>
      </w:rPr>
    </w:lvl>
    <w:lvl w:ilvl="3">
      <w:start w:val="1"/>
      <w:numFmt w:val="decimal"/>
      <w:lvlText w:val="%1.%2.%3.%4."/>
      <w:lvlJc w:val="left"/>
      <w:pPr>
        <w:ind w:left="5130" w:hanging="648"/>
      </w:pPr>
      <w:rPr>
        <w:rFonts w:hint="default"/>
        <w:color w:val="auto"/>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23">
    <w:nsid w:val="37C429A7"/>
    <w:multiLevelType w:val="hybridMultilevel"/>
    <w:tmpl w:val="DE1A3F62"/>
    <w:lvl w:ilvl="0" w:tplc="145A348A">
      <w:start w:val="1"/>
      <w:numFmt w:val="lowerLetter"/>
      <w:lvlText w:val="%1)"/>
      <w:lvlJc w:val="left"/>
      <w:pPr>
        <w:ind w:left="3054" w:hanging="360"/>
      </w:pPr>
      <w:rPr>
        <w:b w:val="0"/>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4">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5">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nsid w:val="3D1515BC"/>
    <w:multiLevelType w:val="hybridMultilevel"/>
    <w:tmpl w:val="55228028"/>
    <w:lvl w:ilvl="0" w:tplc="B6BE0A80">
      <w:start w:val="4"/>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nsid w:val="3D9B20DF"/>
    <w:multiLevelType w:val="hybridMultilevel"/>
    <w:tmpl w:val="70166C6A"/>
    <w:lvl w:ilvl="0" w:tplc="04070001">
      <w:start w:val="1"/>
      <w:numFmt w:val="bullet"/>
      <w:lvlText w:val=""/>
      <w:lvlJc w:val="left"/>
      <w:pPr>
        <w:ind w:left="3697" w:hanging="360"/>
      </w:pPr>
      <w:rPr>
        <w:rFonts w:ascii="Symbol" w:hAnsi="Symbol" w:hint="default"/>
      </w:rPr>
    </w:lvl>
    <w:lvl w:ilvl="1" w:tplc="04070003" w:tentative="1">
      <w:start w:val="1"/>
      <w:numFmt w:val="bullet"/>
      <w:lvlText w:val="o"/>
      <w:lvlJc w:val="left"/>
      <w:pPr>
        <w:ind w:left="4417" w:hanging="360"/>
      </w:pPr>
      <w:rPr>
        <w:rFonts w:ascii="Courier New" w:hAnsi="Courier New" w:cs="Courier New" w:hint="default"/>
      </w:rPr>
    </w:lvl>
    <w:lvl w:ilvl="2" w:tplc="04070005" w:tentative="1">
      <w:start w:val="1"/>
      <w:numFmt w:val="bullet"/>
      <w:lvlText w:val=""/>
      <w:lvlJc w:val="left"/>
      <w:pPr>
        <w:ind w:left="5137" w:hanging="360"/>
      </w:pPr>
      <w:rPr>
        <w:rFonts w:ascii="Wingdings" w:hAnsi="Wingdings" w:hint="default"/>
      </w:rPr>
    </w:lvl>
    <w:lvl w:ilvl="3" w:tplc="04070001" w:tentative="1">
      <w:start w:val="1"/>
      <w:numFmt w:val="bullet"/>
      <w:lvlText w:val=""/>
      <w:lvlJc w:val="left"/>
      <w:pPr>
        <w:ind w:left="5857" w:hanging="360"/>
      </w:pPr>
      <w:rPr>
        <w:rFonts w:ascii="Symbol" w:hAnsi="Symbol" w:hint="default"/>
      </w:rPr>
    </w:lvl>
    <w:lvl w:ilvl="4" w:tplc="04070003" w:tentative="1">
      <w:start w:val="1"/>
      <w:numFmt w:val="bullet"/>
      <w:lvlText w:val="o"/>
      <w:lvlJc w:val="left"/>
      <w:pPr>
        <w:ind w:left="6577" w:hanging="360"/>
      </w:pPr>
      <w:rPr>
        <w:rFonts w:ascii="Courier New" w:hAnsi="Courier New" w:cs="Courier New" w:hint="default"/>
      </w:rPr>
    </w:lvl>
    <w:lvl w:ilvl="5" w:tplc="04070005" w:tentative="1">
      <w:start w:val="1"/>
      <w:numFmt w:val="bullet"/>
      <w:lvlText w:val=""/>
      <w:lvlJc w:val="left"/>
      <w:pPr>
        <w:ind w:left="7297" w:hanging="360"/>
      </w:pPr>
      <w:rPr>
        <w:rFonts w:ascii="Wingdings" w:hAnsi="Wingdings" w:hint="default"/>
      </w:rPr>
    </w:lvl>
    <w:lvl w:ilvl="6" w:tplc="04070001" w:tentative="1">
      <w:start w:val="1"/>
      <w:numFmt w:val="bullet"/>
      <w:lvlText w:val=""/>
      <w:lvlJc w:val="left"/>
      <w:pPr>
        <w:ind w:left="8017" w:hanging="360"/>
      </w:pPr>
      <w:rPr>
        <w:rFonts w:ascii="Symbol" w:hAnsi="Symbol" w:hint="default"/>
      </w:rPr>
    </w:lvl>
    <w:lvl w:ilvl="7" w:tplc="04070003" w:tentative="1">
      <w:start w:val="1"/>
      <w:numFmt w:val="bullet"/>
      <w:lvlText w:val="o"/>
      <w:lvlJc w:val="left"/>
      <w:pPr>
        <w:ind w:left="8737" w:hanging="360"/>
      </w:pPr>
      <w:rPr>
        <w:rFonts w:ascii="Courier New" w:hAnsi="Courier New" w:cs="Courier New" w:hint="default"/>
      </w:rPr>
    </w:lvl>
    <w:lvl w:ilvl="8" w:tplc="04070005" w:tentative="1">
      <w:start w:val="1"/>
      <w:numFmt w:val="bullet"/>
      <w:lvlText w:val=""/>
      <w:lvlJc w:val="left"/>
      <w:pPr>
        <w:ind w:left="9457" w:hanging="360"/>
      </w:pPr>
      <w:rPr>
        <w:rFonts w:ascii="Wingdings" w:hAnsi="Wingdings" w:hint="default"/>
      </w:rPr>
    </w:lvl>
  </w:abstractNum>
  <w:abstractNum w:abstractNumId="28">
    <w:nsid w:val="423D543E"/>
    <w:multiLevelType w:val="hybridMultilevel"/>
    <w:tmpl w:val="81DC4930"/>
    <w:lvl w:ilvl="0" w:tplc="C50CFA0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nsid w:val="466C7300"/>
    <w:multiLevelType w:val="hybridMultilevel"/>
    <w:tmpl w:val="2CF2A1A4"/>
    <w:lvl w:ilvl="0" w:tplc="04100017">
      <w:start w:val="1"/>
      <w:numFmt w:val="lowerLetter"/>
      <w:lvlText w:val="%1)"/>
      <w:lvlJc w:val="left"/>
      <w:pPr>
        <w:tabs>
          <w:tab w:val="num" w:pos="2061"/>
        </w:tabs>
        <w:ind w:left="2061" w:hanging="360"/>
      </w:pPr>
      <w:rPr>
        <w:rFonts w:hint="default"/>
      </w:rPr>
    </w:lvl>
    <w:lvl w:ilvl="1" w:tplc="A46EBE24" w:tentative="1">
      <w:start w:val="1"/>
      <w:numFmt w:val="bullet"/>
      <w:lvlText w:val=""/>
      <w:lvlJc w:val="left"/>
      <w:pPr>
        <w:tabs>
          <w:tab w:val="num" w:pos="2781"/>
        </w:tabs>
        <w:ind w:left="2781" w:hanging="360"/>
      </w:pPr>
      <w:rPr>
        <w:rFonts w:ascii="Wingdings" w:hAnsi="Wingdings" w:hint="default"/>
      </w:rPr>
    </w:lvl>
    <w:lvl w:ilvl="2" w:tplc="031EFAEA" w:tentative="1">
      <w:start w:val="1"/>
      <w:numFmt w:val="bullet"/>
      <w:lvlText w:val=""/>
      <w:lvlJc w:val="left"/>
      <w:pPr>
        <w:tabs>
          <w:tab w:val="num" w:pos="3501"/>
        </w:tabs>
        <w:ind w:left="3501" w:hanging="360"/>
      </w:pPr>
      <w:rPr>
        <w:rFonts w:ascii="Wingdings" w:hAnsi="Wingdings" w:hint="default"/>
      </w:rPr>
    </w:lvl>
    <w:lvl w:ilvl="3" w:tplc="A76C74CC" w:tentative="1">
      <w:start w:val="1"/>
      <w:numFmt w:val="bullet"/>
      <w:lvlText w:val=""/>
      <w:lvlJc w:val="left"/>
      <w:pPr>
        <w:tabs>
          <w:tab w:val="num" w:pos="4221"/>
        </w:tabs>
        <w:ind w:left="4221" w:hanging="360"/>
      </w:pPr>
      <w:rPr>
        <w:rFonts w:ascii="Wingdings" w:hAnsi="Wingdings" w:hint="default"/>
      </w:rPr>
    </w:lvl>
    <w:lvl w:ilvl="4" w:tplc="28FE01E8" w:tentative="1">
      <w:start w:val="1"/>
      <w:numFmt w:val="bullet"/>
      <w:lvlText w:val=""/>
      <w:lvlJc w:val="left"/>
      <w:pPr>
        <w:tabs>
          <w:tab w:val="num" w:pos="4941"/>
        </w:tabs>
        <w:ind w:left="4941" w:hanging="360"/>
      </w:pPr>
      <w:rPr>
        <w:rFonts w:ascii="Wingdings" w:hAnsi="Wingdings" w:hint="default"/>
      </w:rPr>
    </w:lvl>
    <w:lvl w:ilvl="5" w:tplc="97703A34" w:tentative="1">
      <w:start w:val="1"/>
      <w:numFmt w:val="bullet"/>
      <w:lvlText w:val=""/>
      <w:lvlJc w:val="left"/>
      <w:pPr>
        <w:tabs>
          <w:tab w:val="num" w:pos="5661"/>
        </w:tabs>
        <w:ind w:left="5661" w:hanging="360"/>
      </w:pPr>
      <w:rPr>
        <w:rFonts w:ascii="Wingdings" w:hAnsi="Wingdings" w:hint="default"/>
      </w:rPr>
    </w:lvl>
    <w:lvl w:ilvl="6" w:tplc="30663AF2" w:tentative="1">
      <w:start w:val="1"/>
      <w:numFmt w:val="bullet"/>
      <w:lvlText w:val=""/>
      <w:lvlJc w:val="left"/>
      <w:pPr>
        <w:tabs>
          <w:tab w:val="num" w:pos="6381"/>
        </w:tabs>
        <w:ind w:left="6381" w:hanging="360"/>
      </w:pPr>
      <w:rPr>
        <w:rFonts w:ascii="Wingdings" w:hAnsi="Wingdings" w:hint="default"/>
      </w:rPr>
    </w:lvl>
    <w:lvl w:ilvl="7" w:tplc="A0149ADC" w:tentative="1">
      <w:start w:val="1"/>
      <w:numFmt w:val="bullet"/>
      <w:lvlText w:val=""/>
      <w:lvlJc w:val="left"/>
      <w:pPr>
        <w:tabs>
          <w:tab w:val="num" w:pos="7101"/>
        </w:tabs>
        <w:ind w:left="7101" w:hanging="360"/>
      </w:pPr>
      <w:rPr>
        <w:rFonts w:ascii="Wingdings" w:hAnsi="Wingdings" w:hint="default"/>
      </w:rPr>
    </w:lvl>
    <w:lvl w:ilvl="8" w:tplc="8EC4663E" w:tentative="1">
      <w:start w:val="1"/>
      <w:numFmt w:val="bullet"/>
      <w:lvlText w:val=""/>
      <w:lvlJc w:val="left"/>
      <w:pPr>
        <w:tabs>
          <w:tab w:val="num" w:pos="7821"/>
        </w:tabs>
        <w:ind w:left="7821" w:hanging="360"/>
      </w:pPr>
      <w:rPr>
        <w:rFonts w:ascii="Wingdings" w:hAnsi="Wingdings" w:hint="default"/>
      </w:rPr>
    </w:lvl>
  </w:abstractNum>
  <w:abstractNum w:abstractNumId="30">
    <w:nsid w:val="46E336F0"/>
    <w:multiLevelType w:val="hybridMultilevel"/>
    <w:tmpl w:val="48347386"/>
    <w:lvl w:ilvl="0" w:tplc="636A3D5C">
      <w:start w:val="1"/>
      <w:numFmt w:val="decimal"/>
      <w:lvlText w:val="%1."/>
      <w:lvlJc w:val="left"/>
      <w:pPr>
        <w:ind w:left="1689" w:hanging="55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EF52729"/>
    <w:multiLevelType w:val="hybridMultilevel"/>
    <w:tmpl w:val="21029E2A"/>
    <w:lvl w:ilvl="0" w:tplc="08090017">
      <w:start w:val="1"/>
      <w:numFmt w:val="lowerLetter"/>
      <w:lvlText w:val="%1)"/>
      <w:lvlJc w:val="left"/>
      <w:pPr>
        <w:ind w:left="2988" w:hanging="360"/>
      </w:p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4FC7479"/>
    <w:multiLevelType w:val="hybridMultilevel"/>
    <w:tmpl w:val="67E08B7E"/>
    <w:lvl w:ilvl="0" w:tplc="E5F82218">
      <w:start w:val="1"/>
      <w:numFmt w:val="decimal"/>
      <w:lvlText w:val="%1."/>
      <w:lvlJc w:val="left"/>
      <w:pPr>
        <w:ind w:left="1689" w:hanging="555"/>
      </w:pPr>
      <w:rPr>
        <w:rFonts w:hint="default"/>
      </w:rPr>
    </w:lvl>
    <w:lvl w:ilvl="1" w:tplc="C1FEDBBE">
      <w:start w:val="1"/>
      <w:numFmt w:val="decimal"/>
      <w:lvlText w:val="1.%2."/>
      <w:lvlJc w:val="left"/>
      <w:pPr>
        <w:ind w:left="2214" w:hanging="360"/>
      </w:pPr>
      <w:rPr>
        <w:rFonts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5">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8">
    <w:nsid w:val="715647C7"/>
    <w:multiLevelType w:val="hybridMultilevel"/>
    <w:tmpl w:val="E92CF836"/>
    <w:lvl w:ilvl="0" w:tplc="B0CAAFA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3A468C"/>
    <w:multiLevelType w:val="hybridMultilevel"/>
    <w:tmpl w:val="28C4711A"/>
    <w:lvl w:ilvl="0" w:tplc="416407EC">
      <w:start w:val="1"/>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1">
    <w:nsid w:val="79214B2C"/>
    <w:multiLevelType w:val="hybridMultilevel"/>
    <w:tmpl w:val="07302068"/>
    <w:lvl w:ilvl="0" w:tplc="2A3EF4FC">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6212EA"/>
    <w:multiLevelType w:val="hybridMultilevel"/>
    <w:tmpl w:val="0916DD60"/>
    <w:lvl w:ilvl="0" w:tplc="BC32786A">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3">
    <w:nsid w:val="7FF942DB"/>
    <w:multiLevelType w:val="hybridMultilevel"/>
    <w:tmpl w:val="4EE62EFA"/>
    <w:lvl w:ilvl="0" w:tplc="1EAADE00">
      <w:start w:val="1"/>
      <w:numFmt w:val="lowerLetter"/>
      <w:lvlText w:val="(%1)"/>
      <w:lvlJc w:val="left"/>
      <w:pPr>
        <w:ind w:left="720" w:hanging="360"/>
      </w:pPr>
      <w:rPr>
        <w:rFonts w:hint="default"/>
        <w:b/>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3"/>
  </w:num>
  <w:num w:numId="12">
    <w:abstractNumId w:val="16"/>
  </w:num>
  <w:num w:numId="13">
    <w:abstractNumId w:val="12"/>
  </w:num>
  <w:num w:numId="14">
    <w:abstractNumId w:val="35"/>
  </w:num>
  <w:num w:numId="15">
    <w:abstractNumId w:val="39"/>
  </w:num>
  <w:num w:numId="16">
    <w:abstractNumId w:val="20"/>
  </w:num>
  <w:num w:numId="17">
    <w:abstractNumId w:val="41"/>
  </w:num>
  <w:num w:numId="18">
    <w:abstractNumId w:val="37"/>
  </w:num>
  <w:num w:numId="19">
    <w:abstractNumId w:val="26"/>
  </w:num>
  <w:num w:numId="20">
    <w:abstractNumId w:val="25"/>
  </w:num>
  <w:num w:numId="21">
    <w:abstractNumId w:val="21"/>
  </w:num>
  <w:num w:numId="22">
    <w:abstractNumId w:val="38"/>
  </w:num>
  <w:num w:numId="23">
    <w:abstractNumId w:val="42"/>
  </w:num>
  <w:num w:numId="24">
    <w:abstractNumId w:val="10"/>
  </w:num>
  <w:num w:numId="25">
    <w:abstractNumId w:val="40"/>
  </w:num>
  <w:num w:numId="26">
    <w:abstractNumId w:val="18"/>
  </w:num>
  <w:num w:numId="27">
    <w:abstractNumId w:val="11"/>
  </w:num>
  <w:num w:numId="28">
    <w:abstractNumId w:val="28"/>
  </w:num>
  <w:num w:numId="29">
    <w:abstractNumId w:val="15"/>
  </w:num>
  <w:num w:numId="30">
    <w:abstractNumId w:val="30"/>
  </w:num>
  <w:num w:numId="31">
    <w:abstractNumId w:val="32"/>
  </w:num>
  <w:num w:numId="32">
    <w:abstractNumId w:val="23"/>
  </w:num>
  <w:num w:numId="33">
    <w:abstractNumId w:val="13"/>
  </w:num>
  <w:num w:numId="34">
    <w:abstractNumId w:val="22"/>
  </w:num>
  <w:num w:numId="35">
    <w:abstractNumId w:val="34"/>
  </w:num>
  <w:num w:numId="36">
    <w:abstractNumId w:val="29"/>
  </w:num>
  <w:num w:numId="37">
    <w:abstractNumId w:val="36"/>
  </w:num>
  <w:num w:numId="38">
    <w:abstractNumId w:val="24"/>
  </w:num>
  <w:num w:numId="39">
    <w:abstractNumId w:val="19"/>
  </w:num>
  <w:num w:numId="40">
    <w:abstractNumId w:val="31"/>
  </w:num>
  <w:num w:numId="41">
    <w:abstractNumId w:val="17"/>
  </w:num>
  <w:num w:numId="42">
    <w:abstractNumId w:val="14"/>
  </w:num>
  <w:num w:numId="43">
    <w:abstractNumId w:val="43"/>
  </w:num>
  <w:num w:numId="44">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A Williams">
    <w15:presenceInfo w15:providerId="AD" w15:userId="S-1-5-21-2981854497-1309751324-3990815460-16736"/>
  </w15:person>
  <w15:person w15:author="Paul A Williams [2]">
    <w15:presenceInfo w15:providerId="AD" w15:userId="S-1-5-21-2981854497-1309751324-3990815460-16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AU" w:vendorID="64" w:dllVersion="0" w:nlCheck="1" w:checkStyle="1"/>
  <w:activeWritingStyle w:appName="MSWord" w:lang="de-DE" w:vendorID="64" w:dllVersion="0" w:nlCheck="1" w:checkStyle="1"/>
  <w:activeWritingStyle w:appName="MSWord" w:lang="fr-CA"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D45CC9"/>
    <w:rsid w:val="00000EDC"/>
    <w:rsid w:val="00001EE5"/>
    <w:rsid w:val="00002EAF"/>
    <w:rsid w:val="000030A6"/>
    <w:rsid w:val="000042F5"/>
    <w:rsid w:val="000060FD"/>
    <w:rsid w:val="000076FC"/>
    <w:rsid w:val="000078E5"/>
    <w:rsid w:val="000114B2"/>
    <w:rsid w:val="0001163B"/>
    <w:rsid w:val="00011C0D"/>
    <w:rsid w:val="00012209"/>
    <w:rsid w:val="00012662"/>
    <w:rsid w:val="00012908"/>
    <w:rsid w:val="00012C7E"/>
    <w:rsid w:val="00015498"/>
    <w:rsid w:val="00016DEF"/>
    <w:rsid w:val="00022B30"/>
    <w:rsid w:val="000236A2"/>
    <w:rsid w:val="00023BEA"/>
    <w:rsid w:val="000246CC"/>
    <w:rsid w:val="00025AFC"/>
    <w:rsid w:val="00026151"/>
    <w:rsid w:val="00027783"/>
    <w:rsid w:val="00027A69"/>
    <w:rsid w:val="00030DEF"/>
    <w:rsid w:val="00031A39"/>
    <w:rsid w:val="00031B3A"/>
    <w:rsid w:val="00032173"/>
    <w:rsid w:val="000327CE"/>
    <w:rsid w:val="00032B5D"/>
    <w:rsid w:val="00033010"/>
    <w:rsid w:val="00033466"/>
    <w:rsid w:val="00033A4F"/>
    <w:rsid w:val="00033AB0"/>
    <w:rsid w:val="00037858"/>
    <w:rsid w:val="00037872"/>
    <w:rsid w:val="00037B95"/>
    <w:rsid w:val="00040591"/>
    <w:rsid w:val="000405D9"/>
    <w:rsid w:val="00042D24"/>
    <w:rsid w:val="0004300C"/>
    <w:rsid w:val="00043624"/>
    <w:rsid w:val="00043D2E"/>
    <w:rsid w:val="000448C1"/>
    <w:rsid w:val="0004511F"/>
    <w:rsid w:val="00045C21"/>
    <w:rsid w:val="00045DFD"/>
    <w:rsid w:val="00046B1F"/>
    <w:rsid w:val="0005081A"/>
    <w:rsid w:val="00050F6B"/>
    <w:rsid w:val="00051009"/>
    <w:rsid w:val="0005211C"/>
    <w:rsid w:val="00052635"/>
    <w:rsid w:val="00052643"/>
    <w:rsid w:val="00052ADB"/>
    <w:rsid w:val="00052F85"/>
    <w:rsid w:val="00052FC5"/>
    <w:rsid w:val="00053A92"/>
    <w:rsid w:val="00054104"/>
    <w:rsid w:val="00054B69"/>
    <w:rsid w:val="00054D92"/>
    <w:rsid w:val="00055260"/>
    <w:rsid w:val="00055345"/>
    <w:rsid w:val="000554E7"/>
    <w:rsid w:val="000558D9"/>
    <w:rsid w:val="000559EF"/>
    <w:rsid w:val="00056B02"/>
    <w:rsid w:val="000577B6"/>
    <w:rsid w:val="00057E97"/>
    <w:rsid w:val="00060EE4"/>
    <w:rsid w:val="00062839"/>
    <w:rsid w:val="00063185"/>
    <w:rsid w:val="000642BA"/>
    <w:rsid w:val="000646F4"/>
    <w:rsid w:val="00064E8F"/>
    <w:rsid w:val="00065CA7"/>
    <w:rsid w:val="00066761"/>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498"/>
    <w:rsid w:val="00074527"/>
    <w:rsid w:val="00075781"/>
    <w:rsid w:val="0007716C"/>
    <w:rsid w:val="000776CF"/>
    <w:rsid w:val="0007777D"/>
    <w:rsid w:val="0007792A"/>
    <w:rsid w:val="000779A3"/>
    <w:rsid w:val="00080096"/>
    <w:rsid w:val="00080D55"/>
    <w:rsid w:val="000811DA"/>
    <w:rsid w:val="00081815"/>
    <w:rsid w:val="00082D9D"/>
    <w:rsid w:val="0008392B"/>
    <w:rsid w:val="000840B6"/>
    <w:rsid w:val="00084EC7"/>
    <w:rsid w:val="000859C1"/>
    <w:rsid w:val="00085E67"/>
    <w:rsid w:val="00086456"/>
    <w:rsid w:val="00087B2E"/>
    <w:rsid w:val="00087B79"/>
    <w:rsid w:val="0009000C"/>
    <w:rsid w:val="00091040"/>
    <w:rsid w:val="000912F0"/>
    <w:rsid w:val="000913A7"/>
    <w:rsid w:val="000915C8"/>
    <w:rsid w:val="00091C16"/>
    <w:rsid w:val="0009252F"/>
    <w:rsid w:val="0009284D"/>
    <w:rsid w:val="00093107"/>
    <w:rsid w:val="000931A2"/>
    <w:rsid w:val="000931C0"/>
    <w:rsid w:val="00094636"/>
    <w:rsid w:val="000950D2"/>
    <w:rsid w:val="00097282"/>
    <w:rsid w:val="000975D9"/>
    <w:rsid w:val="00097EF2"/>
    <w:rsid w:val="000A06CD"/>
    <w:rsid w:val="000A27AC"/>
    <w:rsid w:val="000A2A1D"/>
    <w:rsid w:val="000A2FB0"/>
    <w:rsid w:val="000A34BB"/>
    <w:rsid w:val="000A3650"/>
    <w:rsid w:val="000A39F1"/>
    <w:rsid w:val="000A3AC6"/>
    <w:rsid w:val="000A3C46"/>
    <w:rsid w:val="000A5252"/>
    <w:rsid w:val="000A700D"/>
    <w:rsid w:val="000A716D"/>
    <w:rsid w:val="000A775C"/>
    <w:rsid w:val="000B0595"/>
    <w:rsid w:val="000B0B82"/>
    <w:rsid w:val="000B175B"/>
    <w:rsid w:val="000B17E2"/>
    <w:rsid w:val="000B2D67"/>
    <w:rsid w:val="000B2F02"/>
    <w:rsid w:val="000B3A0F"/>
    <w:rsid w:val="000B45BE"/>
    <w:rsid w:val="000B4ADD"/>
    <w:rsid w:val="000B4B43"/>
    <w:rsid w:val="000B4D21"/>
    <w:rsid w:val="000B4EF7"/>
    <w:rsid w:val="000B598A"/>
    <w:rsid w:val="000B7A47"/>
    <w:rsid w:val="000C04A3"/>
    <w:rsid w:val="000C09C7"/>
    <w:rsid w:val="000C09F4"/>
    <w:rsid w:val="000C1495"/>
    <w:rsid w:val="000C19CC"/>
    <w:rsid w:val="000C1A31"/>
    <w:rsid w:val="000C1AB3"/>
    <w:rsid w:val="000C1ACC"/>
    <w:rsid w:val="000C28DE"/>
    <w:rsid w:val="000C2C03"/>
    <w:rsid w:val="000C2D2E"/>
    <w:rsid w:val="000C3F7F"/>
    <w:rsid w:val="000C3F89"/>
    <w:rsid w:val="000C46F5"/>
    <w:rsid w:val="000C5647"/>
    <w:rsid w:val="000C66C8"/>
    <w:rsid w:val="000D0C0D"/>
    <w:rsid w:val="000D1059"/>
    <w:rsid w:val="000D245A"/>
    <w:rsid w:val="000D3C51"/>
    <w:rsid w:val="000D3E5C"/>
    <w:rsid w:val="000D4B33"/>
    <w:rsid w:val="000D64F9"/>
    <w:rsid w:val="000D7F00"/>
    <w:rsid w:val="000E0415"/>
    <w:rsid w:val="000E0854"/>
    <w:rsid w:val="000E12CC"/>
    <w:rsid w:val="000E1D94"/>
    <w:rsid w:val="000E48B0"/>
    <w:rsid w:val="000E4D42"/>
    <w:rsid w:val="000E4E69"/>
    <w:rsid w:val="000E4F4A"/>
    <w:rsid w:val="000E5276"/>
    <w:rsid w:val="000E5D08"/>
    <w:rsid w:val="000E70B3"/>
    <w:rsid w:val="000E72C1"/>
    <w:rsid w:val="000E73A7"/>
    <w:rsid w:val="000E7CC6"/>
    <w:rsid w:val="000E7E02"/>
    <w:rsid w:val="000F0163"/>
    <w:rsid w:val="000F10D9"/>
    <w:rsid w:val="000F1142"/>
    <w:rsid w:val="000F1275"/>
    <w:rsid w:val="000F1E65"/>
    <w:rsid w:val="000F27AB"/>
    <w:rsid w:val="000F3975"/>
    <w:rsid w:val="000F39F3"/>
    <w:rsid w:val="000F47F4"/>
    <w:rsid w:val="000F56BA"/>
    <w:rsid w:val="000F5C3B"/>
    <w:rsid w:val="000F5FA3"/>
    <w:rsid w:val="000F6BFF"/>
    <w:rsid w:val="000F7EF2"/>
    <w:rsid w:val="000F7F91"/>
    <w:rsid w:val="00100059"/>
    <w:rsid w:val="00100CA3"/>
    <w:rsid w:val="00102531"/>
    <w:rsid w:val="0010362C"/>
    <w:rsid w:val="001039D1"/>
    <w:rsid w:val="001052FD"/>
    <w:rsid w:val="00105750"/>
    <w:rsid w:val="0010654B"/>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17325"/>
    <w:rsid w:val="00117408"/>
    <w:rsid w:val="00120A59"/>
    <w:rsid w:val="00122970"/>
    <w:rsid w:val="001234B3"/>
    <w:rsid w:val="001243AB"/>
    <w:rsid w:val="0012498C"/>
    <w:rsid w:val="00124B1B"/>
    <w:rsid w:val="001250C1"/>
    <w:rsid w:val="00125BC2"/>
    <w:rsid w:val="0012624F"/>
    <w:rsid w:val="00131483"/>
    <w:rsid w:val="00131EAA"/>
    <w:rsid w:val="0013419D"/>
    <w:rsid w:val="001345AF"/>
    <w:rsid w:val="00135337"/>
    <w:rsid w:val="001363FA"/>
    <w:rsid w:val="00136C8D"/>
    <w:rsid w:val="00136FC3"/>
    <w:rsid w:val="00137F6B"/>
    <w:rsid w:val="00140390"/>
    <w:rsid w:val="00140460"/>
    <w:rsid w:val="00140D0A"/>
    <w:rsid w:val="001410FB"/>
    <w:rsid w:val="00141612"/>
    <w:rsid w:val="001418F0"/>
    <w:rsid w:val="00141B14"/>
    <w:rsid w:val="001424CC"/>
    <w:rsid w:val="00142871"/>
    <w:rsid w:val="00142CFA"/>
    <w:rsid w:val="00142E1A"/>
    <w:rsid w:val="001443BA"/>
    <w:rsid w:val="00145974"/>
    <w:rsid w:val="00145E75"/>
    <w:rsid w:val="00145F18"/>
    <w:rsid w:val="001476A6"/>
    <w:rsid w:val="001502B1"/>
    <w:rsid w:val="00151A8D"/>
    <w:rsid w:val="00151C46"/>
    <w:rsid w:val="00151CCC"/>
    <w:rsid w:val="00152AA1"/>
    <w:rsid w:val="00153747"/>
    <w:rsid w:val="001545A5"/>
    <w:rsid w:val="00154A21"/>
    <w:rsid w:val="001554FE"/>
    <w:rsid w:val="001556FF"/>
    <w:rsid w:val="00155892"/>
    <w:rsid w:val="00156683"/>
    <w:rsid w:val="00157968"/>
    <w:rsid w:val="001603C3"/>
    <w:rsid w:val="001617DC"/>
    <w:rsid w:val="00161D77"/>
    <w:rsid w:val="00161D88"/>
    <w:rsid w:val="00164FDA"/>
    <w:rsid w:val="001659C2"/>
    <w:rsid w:val="00165D77"/>
    <w:rsid w:val="00165F3A"/>
    <w:rsid w:val="00166148"/>
    <w:rsid w:val="00167C57"/>
    <w:rsid w:val="0017009D"/>
    <w:rsid w:val="00171426"/>
    <w:rsid w:val="0017214B"/>
    <w:rsid w:val="001726D8"/>
    <w:rsid w:val="00173FD3"/>
    <w:rsid w:val="00174F20"/>
    <w:rsid w:val="001754B0"/>
    <w:rsid w:val="001760B5"/>
    <w:rsid w:val="00177C87"/>
    <w:rsid w:val="0018046F"/>
    <w:rsid w:val="00182131"/>
    <w:rsid w:val="00182290"/>
    <w:rsid w:val="00182D78"/>
    <w:rsid w:val="00183AD6"/>
    <w:rsid w:val="001843F6"/>
    <w:rsid w:val="001849BC"/>
    <w:rsid w:val="00185241"/>
    <w:rsid w:val="001868AE"/>
    <w:rsid w:val="00190059"/>
    <w:rsid w:val="001910A7"/>
    <w:rsid w:val="001911FF"/>
    <w:rsid w:val="0019176E"/>
    <w:rsid w:val="001918AC"/>
    <w:rsid w:val="00193FAC"/>
    <w:rsid w:val="001949CC"/>
    <w:rsid w:val="00195D6F"/>
    <w:rsid w:val="00196A21"/>
    <w:rsid w:val="00197024"/>
    <w:rsid w:val="00197992"/>
    <w:rsid w:val="001A0D3B"/>
    <w:rsid w:val="001A0D98"/>
    <w:rsid w:val="001A1D30"/>
    <w:rsid w:val="001A207D"/>
    <w:rsid w:val="001A3521"/>
    <w:rsid w:val="001A3955"/>
    <w:rsid w:val="001A466D"/>
    <w:rsid w:val="001A467A"/>
    <w:rsid w:val="001A4F22"/>
    <w:rsid w:val="001A4FE3"/>
    <w:rsid w:val="001A5E0D"/>
    <w:rsid w:val="001A671B"/>
    <w:rsid w:val="001A6EDB"/>
    <w:rsid w:val="001A7CE2"/>
    <w:rsid w:val="001B0543"/>
    <w:rsid w:val="001B2F77"/>
    <w:rsid w:val="001B333D"/>
    <w:rsid w:val="001B3821"/>
    <w:rsid w:val="001B46EA"/>
    <w:rsid w:val="001B4B04"/>
    <w:rsid w:val="001B62A4"/>
    <w:rsid w:val="001B673D"/>
    <w:rsid w:val="001B7473"/>
    <w:rsid w:val="001B76DC"/>
    <w:rsid w:val="001B799C"/>
    <w:rsid w:val="001B7D29"/>
    <w:rsid w:val="001C1180"/>
    <w:rsid w:val="001C130B"/>
    <w:rsid w:val="001C2DC8"/>
    <w:rsid w:val="001C4095"/>
    <w:rsid w:val="001C5165"/>
    <w:rsid w:val="001C53DC"/>
    <w:rsid w:val="001C5B58"/>
    <w:rsid w:val="001C6663"/>
    <w:rsid w:val="001C6A34"/>
    <w:rsid w:val="001C73CA"/>
    <w:rsid w:val="001C73FF"/>
    <w:rsid w:val="001C7895"/>
    <w:rsid w:val="001C7B02"/>
    <w:rsid w:val="001D06AD"/>
    <w:rsid w:val="001D0C8C"/>
    <w:rsid w:val="001D1419"/>
    <w:rsid w:val="001D1DC5"/>
    <w:rsid w:val="001D2486"/>
    <w:rsid w:val="001D26DF"/>
    <w:rsid w:val="001D2E31"/>
    <w:rsid w:val="001D2EB9"/>
    <w:rsid w:val="001D3233"/>
    <w:rsid w:val="001D3A03"/>
    <w:rsid w:val="001D3DD7"/>
    <w:rsid w:val="001D4790"/>
    <w:rsid w:val="001D47C7"/>
    <w:rsid w:val="001D4C3B"/>
    <w:rsid w:val="001D5B8D"/>
    <w:rsid w:val="001D6001"/>
    <w:rsid w:val="001D79DE"/>
    <w:rsid w:val="001E091A"/>
    <w:rsid w:val="001E1685"/>
    <w:rsid w:val="001E3491"/>
    <w:rsid w:val="001E3759"/>
    <w:rsid w:val="001E43F6"/>
    <w:rsid w:val="001E44EA"/>
    <w:rsid w:val="001E4B36"/>
    <w:rsid w:val="001E5161"/>
    <w:rsid w:val="001E5C57"/>
    <w:rsid w:val="001E678C"/>
    <w:rsid w:val="001E6BCB"/>
    <w:rsid w:val="001E70A4"/>
    <w:rsid w:val="001E7B67"/>
    <w:rsid w:val="001F05D7"/>
    <w:rsid w:val="001F0A89"/>
    <w:rsid w:val="001F12DC"/>
    <w:rsid w:val="001F2678"/>
    <w:rsid w:val="001F2E15"/>
    <w:rsid w:val="001F3450"/>
    <w:rsid w:val="001F3A08"/>
    <w:rsid w:val="001F3AAD"/>
    <w:rsid w:val="001F4360"/>
    <w:rsid w:val="001F45A2"/>
    <w:rsid w:val="001F4AD7"/>
    <w:rsid w:val="001F5F29"/>
    <w:rsid w:val="001F64D1"/>
    <w:rsid w:val="001F66E3"/>
    <w:rsid w:val="001F7EB8"/>
    <w:rsid w:val="00200979"/>
    <w:rsid w:val="00200F4D"/>
    <w:rsid w:val="002013DA"/>
    <w:rsid w:val="00202459"/>
    <w:rsid w:val="00202DA8"/>
    <w:rsid w:val="0020452E"/>
    <w:rsid w:val="00204CD6"/>
    <w:rsid w:val="00205171"/>
    <w:rsid w:val="0020549D"/>
    <w:rsid w:val="00206073"/>
    <w:rsid w:val="002060D3"/>
    <w:rsid w:val="00206C09"/>
    <w:rsid w:val="00206EF7"/>
    <w:rsid w:val="002077C3"/>
    <w:rsid w:val="00207C22"/>
    <w:rsid w:val="00207F53"/>
    <w:rsid w:val="00210443"/>
    <w:rsid w:val="0021059A"/>
    <w:rsid w:val="00210CE8"/>
    <w:rsid w:val="00211656"/>
    <w:rsid w:val="00211E0B"/>
    <w:rsid w:val="00212021"/>
    <w:rsid w:val="00212BB8"/>
    <w:rsid w:val="00212C29"/>
    <w:rsid w:val="0021442B"/>
    <w:rsid w:val="002148B4"/>
    <w:rsid w:val="00214974"/>
    <w:rsid w:val="00214A53"/>
    <w:rsid w:val="00214EDB"/>
    <w:rsid w:val="00215213"/>
    <w:rsid w:val="0021530F"/>
    <w:rsid w:val="002157DE"/>
    <w:rsid w:val="00216B2B"/>
    <w:rsid w:val="00217F4B"/>
    <w:rsid w:val="00220FC7"/>
    <w:rsid w:val="00223E57"/>
    <w:rsid w:val="00225ED7"/>
    <w:rsid w:val="0022609C"/>
    <w:rsid w:val="0022630B"/>
    <w:rsid w:val="002275E7"/>
    <w:rsid w:val="00227EAC"/>
    <w:rsid w:val="0023123D"/>
    <w:rsid w:val="00232843"/>
    <w:rsid w:val="00233054"/>
    <w:rsid w:val="00233C54"/>
    <w:rsid w:val="0023449F"/>
    <w:rsid w:val="0023493D"/>
    <w:rsid w:val="00235054"/>
    <w:rsid w:val="00235166"/>
    <w:rsid w:val="0023522E"/>
    <w:rsid w:val="00235843"/>
    <w:rsid w:val="00236DAB"/>
    <w:rsid w:val="00236EA9"/>
    <w:rsid w:val="00237F9E"/>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686E"/>
    <w:rsid w:val="00256C8A"/>
    <w:rsid w:val="002577D6"/>
    <w:rsid w:val="00257A0D"/>
    <w:rsid w:val="00257FE5"/>
    <w:rsid w:val="00260039"/>
    <w:rsid w:val="002609CE"/>
    <w:rsid w:val="00260D08"/>
    <w:rsid w:val="00261E90"/>
    <w:rsid w:val="00263E13"/>
    <w:rsid w:val="00264153"/>
    <w:rsid w:val="002643B5"/>
    <w:rsid w:val="00264558"/>
    <w:rsid w:val="00264FD3"/>
    <w:rsid w:val="002656E0"/>
    <w:rsid w:val="00266195"/>
    <w:rsid w:val="0026637B"/>
    <w:rsid w:val="00266B2C"/>
    <w:rsid w:val="0026735A"/>
    <w:rsid w:val="002674E1"/>
    <w:rsid w:val="00267A8E"/>
    <w:rsid w:val="00267F2B"/>
    <w:rsid w:val="00267F5F"/>
    <w:rsid w:val="00270A1B"/>
    <w:rsid w:val="002712BB"/>
    <w:rsid w:val="002717CB"/>
    <w:rsid w:val="002728AB"/>
    <w:rsid w:val="0027386A"/>
    <w:rsid w:val="00273D06"/>
    <w:rsid w:val="0027635E"/>
    <w:rsid w:val="00276CC2"/>
    <w:rsid w:val="00277727"/>
    <w:rsid w:val="00277885"/>
    <w:rsid w:val="002806CE"/>
    <w:rsid w:val="00281C66"/>
    <w:rsid w:val="0028216D"/>
    <w:rsid w:val="00282FBC"/>
    <w:rsid w:val="00283180"/>
    <w:rsid w:val="00283882"/>
    <w:rsid w:val="00283ED6"/>
    <w:rsid w:val="00285BA9"/>
    <w:rsid w:val="00286A18"/>
    <w:rsid w:val="00286B4D"/>
    <w:rsid w:val="00286EC8"/>
    <w:rsid w:val="00287234"/>
    <w:rsid w:val="00287B01"/>
    <w:rsid w:val="002939BB"/>
    <w:rsid w:val="0029446C"/>
    <w:rsid w:val="002945AE"/>
    <w:rsid w:val="00295996"/>
    <w:rsid w:val="0029703F"/>
    <w:rsid w:val="0029709B"/>
    <w:rsid w:val="00297947"/>
    <w:rsid w:val="00297C3F"/>
    <w:rsid w:val="002A0FFD"/>
    <w:rsid w:val="002A18A5"/>
    <w:rsid w:val="002A1CB8"/>
    <w:rsid w:val="002A2530"/>
    <w:rsid w:val="002A3019"/>
    <w:rsid w:val="002A4724"/>
    <w:rsid w:val="002A4914"/>
    <w:rsid w:val="002A4CDC"/>
    <w:rsid w:val="002A61A4"/>
    <w:rsid w:val="002A6964"/>
    <w:rsid w:val="002A77EE"/>
    <w:rsid w:val="002B181C"/>
    <w:rsid w:val="002B1837"/>
    <w:rsid w:val="002B4850"/>
    <w:rsid w:val="002B4D8B"/>
    <w:rsid w:val="002B53DC"/>
    <w:rsid w:val="002B5A65"/>
    <w:rsid w:val="002B66AC"/>
    <w:rsid w:val="002B6D65"/>
    <w:rsid w:val="002B7C94"/>
    <w:rsid w:val="002C0600"/>
    <w:rsid w:val="002C1557"/>
    <w:rsid w:val="002C1711"/>
    <w:rsid w:val="002C185F"/>
    <w:rsid w:val="002C30EA"/>
    <w:rsid w:val="002C38E8"/>
    <w:rsid w:val="002C3E6E"/>
    <w:rsid w:val="002C5723"/>
    <w:rsid w:val="002C5A0A"/>
    <w:rsid w:val="002C6107"/>
    <w:rsid w:val="002C68C3"/>
    <w:rsid w:val="002C6E6C"/>
    <w:rsid w:val="002D1526"/>
    <w:rsid w:val="002D16CF"/>
    <w:rsid w:val="002D174D"/>
    <w:rsid w:val="002D2433"/>
    <w:rsid w:val="002D2D83"/>
    <w:rsid w:val="002D346D"/>
    <w:rsid w:val="002D37A7"/>
    <w:rsid w:val="002D39DA"/>
    <w:rsid w:val="002D3D4F"/>
    <w:rsid w:val="002D4643"/>
    <w:rsid w:val="002D5B9C"/>
    <w:rsid w:val="002D621E"/>
    <w:rsid w:val="002D6691"/>
    <w:rsid w:val="002D6E64"/>
    <w:rsid w:val="002D759B"/>
    <w:rsid w:val="002D78FC"/>
    <w:rsid w:val="002D794D"/>
    <w:rsid w:val="002E08D3"/>
    <w:rsid w:val="002E15DE"/>
    <w:rsid w:val="002E1C6A"/>
    <w:rsid w:val="002E1F08"/>
    <w:rsid w:val="002E2A65"/>
    <w:rsid w:val="002E33A0"/>
    <w:rsid w:val="002E3724"/>
    <w:rsid w:val="002E5076"/>
    <w:rsid w:val="002E5998"/>
    <w:rsid w:val="002E66AC"/>
    <w:rsid w:val="002E6E2E"/>
    <w:rsid w:val="002E7702"/>
    <w:rsid w:val="002E7B27"/>
    <w:rsid w:val="002F076A"/>
    <w:rsid w:val="002F0DA4"/>
    <w:rsid w:val="002F175C"/>
    <w:rsid w:val="002F1D71"/>
    <w:rsid w:val="002F2788"/>
    <w:rsid w:val="002F333C"/>
    <w:rsid w:val="002F50B2"/>
    <w:rsid w:val="002F523B"/>
    <w:rsid w:val="002F590C"/>
    <w:rsid w:val="002F63F0"/>
    <w:rsid w:val="002F6B3B"/>
    <w:rsid w:val="002F6E7B"/>
    <w:rsid w:val="002F6EA5"/>
    <w:rsid w:val="002F7C7C"/>
    <w:rsid w:val="002F7DE0"/>
    <w:rsid w:val="00300244"/>
    <w:rsid w:val="003007CC"/>
    <w:rsid w:val="003007E4"/>
    <w:rsid w:val="00300B08"/>
    <w:rsid w:val="00301872"/>
    <w:rsid w:val="00301E76"/>
    <w:rsid w:val="00302DA5"/>
    <w:rsid w:val="00302E18"/>
    <w:rsid w:val="003032FB"/>
    <w:rsid w:val="00303AF8"/>
    <w:rsid w:val="00304321"/>
    <w:rsid w:val="00304B5B"/>
    <w:rsid w:val="00304BEF"/>
    <w:rsid w:val="003053EB"/>
    <w:rsid w:val="0030555B"/>
    <w:rsid w:val="00307164"/>
    <w:rsid w:val="003072DF"/>
    <w:rsid w:val="0031092C"/>
    <w:rsid w:val="003122B3"/>
    <w:rsid w:val="0031298E"/>
    <w:rsid w:val="00312CFC"/>
    <w:rsid w:val="00313911"/>
    <w:rsid w:val="00314805"/>
    <w:rsid w:val="00315F24"/>
    <w:rsid w:val="003163F9"/>
    <w:rsid w:val="00316EA9"/>
    <w:rsid w:val="0031721F"/>
    <w:rsid w:val="00320865"/>
    <w:rsid w:val="0032289D"/>
    <w:rsid w:val="003229D8"/>
    <w:rsid w:val="00323143"/>
    <w:rsid w:val="0032381B"/>
    <w:rsid w:val="00324864"/>
    <w:rsid w:val="0032589A"/>
    <w:rsid w:val="00325E75"/>
    <w:rsid w:val="003265CB"/>
    <w:rsid w:val="00326B9C"/>
    <w:rsid w:val="00326D74"/>
    <w:rsid w:val="003275D2"/>
    <w:rsid w:val="003301E0"/>
    <w:rsid w:val="0033115B"/>
    <w:rsid w:val="00331ACF"/>
    <w:rsid w:val="00331E36"/>
    <w:rsid w:val="00332E17"/>
    <w:rsid w:val="00333790"/>
    <w:rsid w:val="00334573"/>
    <w:rsid w:val="00334FE9"/>
    <w:rsid w:val="003350B7"/>
    <w:rsid w:val="0033630B"/>
    <w:rsid w:val="00336586"/>
    <w:rsid w:val="00337C05"/>
    <w:rsid w:val="00337E1F"/>
    <w:rsid w:val="003400B3"/>
    <w:rsid w:val="003403C3"/>
    <w:rsid w:val="0034058B"/>
    <w:rsid w:val="00340C2B"/>
    <w:rsid w:val="00340E25"/>
    <w:rsid w:val="00341859"/>
    <w:rsid w:val="0034256C"/>
    <w:rsid w:val="00342F9D"/>
    <w:rsid w:val="00343D04"/>
    <w:rsid w:val="00343DB0"/>
    <w:rsid w:val="00344B69"/>
    <w:rsid w:val="00344CED"/>
    <w:rsid w:val="00344E5D"/>
    <w:rsid w:val="00345AF1"/>
    <w:rsid w:val="00345FA4"/>
    <w:rsid w:val="003460FC"/>
    <w:rsid w:val="00350352"/>
    <w:rsid w:val="00350BB4"/>
    <w:rsid w:val="003511B6"/>
    <w:rsid w:val="00351543"/>
    <w:rsid w:val="00351C7D"/>
    <w:rsid w:val="003526C8"/>
    <w:rsid w:val="00352709"/>
    <w:rsid w:val="00352957"/>
    <w:rsid w:val="00352EE2"/>
    <w:rsid w:val="00352F66"/>
    <w:rsid w:val="003531E9"/>
    <w:rsid w:val="00354125"/>
    <w:rsid w:val="003553E9"/>
    <w:rsid w:val="00356FE3"/>
    <w:rsid w:val="003579F5"/>
    <w:rsid w:val="00357B91"/>
    <w:rsid w:val="0036166D"/>
    <w:rsid w:val="003619B5"/>
    <w:rsid w:val="00361AC3"/>
    <w:rsid w:val="00361D3B"/>
    <w:rsid w:val="0036215C"/>
    <w:rsid w:val="00363CDE"/>
    <w:rsid w:val="00363F91"/>
    <w:rsid w:val="00364570"/>
    <w:rsid w:val="00365763"/>
    <w:rsid w:val="00365A07"/>
    <w:rsid w:val="00366336"/>
    <w:rsid w:val="00371178"/>
    <w:rsid w:val="00371660"/>
    <w:rsid w:val="0037169B"/>
    <w:rsid w:val="00371D5D"/>
    <w:rsid w:val="003720A4"/>
    <w:rsid w:val="003740D8"/>
    <w:rsid w:val="00374A06"/>
    <w:rsid w:val="00375546"/>
    <w:rsid w:val="00375D0F"/>
    <w:rsid w:val="00380740"/>
    <w:rsid w:val="003815AF"/>
    <w:rsid w:val="003821A5"/>
    <w:rsid w:val="003828B0"/>
    <w:rsid w:val="003831BA"/>
    <w:rsid w:val="003832A7"/>
    <w:rsid w:val="003833C3"/>
    <w:rsid w:val="0038520F"/>
    <w:rsid w:val="003857A5"/>
    <w:rsid w:val="00385D5E"/>
    <w:rsid w:val="00386431"/>
    <w:rsid w:val="00386A4B"/>
    <w:rsid w:val="0038705A"/>
    <w:rsid w:val="00387384"/>
    <w:rsid w:val="00387C06"/>
    <w:rsid w:val="003900DB"/>
    <w:rsid w:val="003914CE"/>
    <w:rsid w:val="00391CDB"/>
    <w:rsid w:val="00391D3F"/>
    <w:rsid w:val="00392206"/>
    <w:rsid w:val="00392E47"/>
    <w:rsid w:val="003932B4"/>
    <w:rsid w:val="003933EA"/>
    <w:rsid w:val="0039433D"/>
    <w:rsid w:val="003963F8"/>
    <w:rsid w:val="00397102"/>
    <w:rsid w:val="003A0A16"/>
    <w:rsid w:val="003A0D28"/>
    <w:rsid w:val="003A1CDC"/>
    <w:rsid w:val="003A1FB6"/>
    <w:rsid w:val="003A28F1"/>
    <w:rsid w:val="003A2D24"/>
    <w:rsid w:val="003A4744"/>
    <w:rsid w:val="003A4C25"/>
    <w:rsid w:val="003A4D67"/>
    <w:rsid w:val="003A524C"/>
    <w:rsid w:val="003A5B22"/>
    <w:rsid w:val="003A6810"/>
    <w:rsid w:val="003A68B6"/>
    <w:rsid w:val="003A6BBC"/>
    <w:rsid w:val="003A6D2C"/>
    <w:rsid w:val="003A7494"/>
    <w:rsid w:val="003B0289"/>
    <w:rsid w:val="003B1BC5"/>
    <w:rsid w:val="003B36F2"/>
    <w:rsid w:val="003B45E6"/>
    <w:rsid w:val="003B4855"/>
    <w:rsid w:val="003B48BA"/>
    <w:rsid w:val="003B5254"/>
    <w:rsid w:val="003B5319"/>
    <w:rsid w:val="003B543E"/>
    <w:rsid w:val="003B54C5"/>
    <w:rsid w:val="003B5B15"/>
    <w:rsid w:val="003B6480"/>
    <w:rsid w:val="003B7F9A"/>
    <w:rsid w:val="003C01C3"/>
    <w:rsid w:val="003C021A"/>
    <w:rsid w:val="003C0A7B"/>
    <w:rsid w:val="003C0B18"/>
    <w:rsid w:val="003C104B"/>
    <w:rsid w:val="003C1A3B"/>
    <w:rsid w:val="003C1ABF"/>
    <w:rsid w:val="003C2CC4"/>
    <w:rsid w:val="003C534D"/>
    <w:rsid w:val="003C54CA"/>
    <w:rsid w:val="003C57E6"/>
    <w:rsid w:val="003C5846"/>
    <w:rsid w:val="003C5F72"/>
    <w:rsid w:val="003C639E"/>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18B"/>
    <w:rsid w:val="003D427B"/>
    <w:rsid w:val="003D4784"/>
    <w:rsid w:val="003D4B23"/>
    <w:rsid w:val="003D66B8"/>
    <w:rsid w:val="003D6A38"/>
    <w:rsid w:val="003D6B33"/>
    <w:rsid w:val="003D6DA9"/>
    <w:rsid w:val="003D6E3C"/>
    <w:rsid w:val="003D7D56"/>
    <w:rsid w:val="003E0092"/>
    <w:rsid w:val="003E00E3"/>
    <w:rsid w:val="003E02FC"/>
    <w:rsid w:val="003E042C"/>
    <w:rsid w:val="003E10CF"/>
    <w:rsid w:val="003E130E"/>
    <w:rsid w:val="003E1A41"/>
    <w:rsid w:val="003E1EE1"/>
    <w:rsid w:val="003E1F95"/>
    <w:rsid w:val="003E1FF8"/>
    <w:rsid w:val="003E23A3"/>
    <w:rsid w:val="003E320C"/>
    <w:rsid w:val="003E37E2"/>
    <w:rsid w:val="003E43C7"/>
    <w:rsid w:val="003E4BB1"/>
    <w:rsid w:val="003E4BB5"/>
    <w:rsid w:val="003E4F0F"/>
    <w:rsid w:val="003E58EA"/>
    <w:rsid w:val="003E5CBF"/>
    <w:rsid w:val="003E5CE7"/>
    <w:rsid w:val="003E60D2"/>
    <w:rsid w:val="003E630F"/>
    <w:rsid w:val="003E63C4"/>
    <w:rsid w:val="003E682E"/>
    <w:rsid w:val="003E7221"/>
    <w:rsid w:val="003E75FD"/>
    <w:rsid w:val="003E777A"/>
    <w:rsid w:val="003E79E6"/>
    <w:rsid w:val="003E79FF"/>
    <w:rsid w:val="003E7B4B"/>
    <w:rsid w:val="003E7D83"/>
    <w:rsid w:val="003F3AA4"/>
    <w:rsid w:val="003F3EC3"/>
    <w:rsid w:val="003F5021"/>
    <w:rsid w:val="003F5685"/>
    <w:rsid w:val="003F613F"/>
    <w:rsid w:val="003F66FA"/>
    <w:rsid w:val="003F798C"/>
    <w:rsid w:val="003F7CBF"/>
    <w:rsid w:val="004000DE"/>
    <w:rsid w:val="0040013F"/>
    <w:rsid w:val="004009E3"/>
    <w:rsid w:val="00400A0E"/>
    <w:rsid w:val="00401E80"/>
    <w:rsid w:val="00402A8E"/>
    <w:rsid w:val="00402F09"/>
    <w:rsid w:val="004030A7"/>
    <w:rsid w:val="00403443"/>
    <w:rsid w:val="004045DA"/>
    <w:rsid w:val="00405056"/>
    <w:rsid w:val="00405AFB"/>
    <w:rsid w:val="00406950"/>
    <w:rsid w:val="00406984"/>
    <w:rsid w:val="00406A08"/>
    <w:rsid w:val="004072A6"/>
    <w:rsid w:val="00407F84"/>
    <w:rsid w:val="00410462"/>
    <w:rsid w:val="00410767"/>
    <w:rsid w:val="00410C89"/>
    <w:rsid w:val="00410DE0"/>
    <w:rsid w:val="00411B4B"/>
    <w:rsid w:val="0041299D"/>
    <w:rsid w:val="0041347A"/>
    <w:rsid w:val="00413918"/>
    <w:rsid w:val="00413AF2"/>
    <w:rsid w:val="00414B03"/>
    <w:rsid w:val="00415830"/>
    <w:rsid w:val="00416E5A"/>
    <w:rsid w:val="00417161"/>
    <w:rsid w:val="0041790E"/>
    <w:rsid w:val="0042039F"/>
    <w:rsid w:val="00420B77"/>
    <w:rsid w:val="0042115A"/>
    <w:rsid w:val="00421A40"/>
    <w:rsid w:val="00421DAB"/>
    <w:rsid w:val="00422AF5"/>
    <w:rsid w:val="00422E03"/>
    <w:rsid w:val="00424BF6"/>
    <w:rsid w:val="00424FBF"/>
    <w:rsid w:val="00425DD1"/>
    <w:rsid w:val="0042614D"/>
    <w:rsid w:val="00426450"/>
    <w:rsid w:val="00426B9B"/>
    <w:rsid w:val="00427B7E"/>
    <w:rsid w:val="0043081A"/>
    <w:rsid w:val="00430988"/>
    <w:rsid w:val="004325CB"/>
    <w:rsid w:val="00433173"/>
    <w:rsid w:val="00433EDF"/>
    <w:rsid w:val="004342B1"/>
    <w:rsid w:val="0043548E"/>
    <w:rsid w:val="00435E30"/>
    <w:rsid w:val="00435F1D"/>
    <w:rsid w:val="00436073"/>
    <w:rsid w:val="004375DF"/>
    <w:rsid w:val="00437758"/>
    <w:rsid w:val="00437992"/>
    <w:rsid w:val="0044043D"/>
    <w:rsid w:val="00440813"/>
    <w:rsid w:val="00441775"/>
    <w:rsid w:val="00441A57"/>
    <w:rsid w:val="00441ACD"/>
    <w:rsid w:val="00441FE8"/>
    <w:rsid w:val="0044280D"/>
    <w:rsid w:val="004428C2"/>
    <w:rsid w:val="00442A83"/>
    <w:rsid w:val="00443F32"/>
    <w:rsid w:val="00444661"/>
    <w:rsid w:val="004448AC"/>
    <w:rsid w:val="004465B2"/>
    <w:rsid w:val="00447337"/>
    <w:rsid w:val="00447A4C"/>
    <w:rsid w:val="00450015"/>
    <w:rsid w:val="0045002C"/>
    <w:rsid w:val="0045013F"/>
    <w:rsid w:val="00450191"/>
    <w:rsid w:val="00450B28"/>
    <w:rsid w:val="004519D6"/>
    <w:rsid w:val="004522D1"/>
    <w:rsid w:val="004523B9"/>
    <w:rsid w:val="00452CEA"/>
    <w:rsid w:val="0045495B"/>
    <w:rsid w:val="00454EF0"/>
    <w:rsid w:val="004561E5"/>
    <w:rsid w:val="0045665B"/>
    <w:rsid w:val="00456AD6"/>
    <w:rsid w:val="00461119"/>
    <w:rsid w:val="00462505"/>
    <w:rsid w:val="00463EB4"/>
    <w:rsid w:val="004648C8"/>
    <w:rsid w:val="004648CA"/>
    <w:rsid w:val="00465DA9"/>
    <w:rsid w:val="00470C61"/>
    <w:rsid w:val="00470C76"/>
    <w:rsid w:val="00470FBC"/>
    <w:rsid w:val="00471929"/>
    <w:rsid w:val="00471A76"/>
    <w:rsid w:val="0047221D"/>
    <w:rsid w:val="0047236E"/>
    <w:rsid w:val="00472948"/>
    <w:rsid w:val="00473EA1"/>
    <w:rsid w:val="00474248"/>
    <w:rsid w:val="0047566B"/>
    <w:rsid w:val="004778E7"/>
    <w:rsid w:val="0048107A"/>
    <w:rsid w:val="004812BF"/>
    <w:rsid w:val="0048161D"/>
    <w:rsid w:val="00481FD3"/>
    <w:rsid w:val="004822DE"/>
    <w:rsid w:val="0048271F"/>
    <w:rsid w:val="00482E1A"/>
    <w:rsid w:val="00482F87"/>
    <w:rsid w:val="00483221"/>
    <w:rsid w:val="0048397A"/>
    <w:rsid w:val="004839E9"/>
    <w:rsid w:val="00483F31"/>
    <w:rsid w:val="004851C4"/>
    <w:rsid w:val="00485712"/>
    <w:rsid w:val="004857F1"/>
    <w:rsid w:val="00485CBB"/>
    <w:rsid w:val="004865F9"/>
    <w:rsid w:val="004866B7"/>
    <w:rsid w:val="00486789"/>
    <w:rsid w:val="00486FFE"/>
    <w:rsid w:val="0048701E"/>
    <w:rsid w:val="00487123"/>
    <w:rsid w:val="00487DB2"/>
    <w:rsid w:val="00490160"/>
    <w:rsid w:val="00490D99"/>
    <w:rsid w:val="00491091"/>
    <w:rsid w:val="004918DF"/>
    <w:rsid w:val="00491985"/>
    <w:rsid w:val="0049253D"/>
    <w:rsid w:val="004931FE"/>
    <w:rsid w:val="004968A5"/>
    <w:rsid w:val="00497E06"/>
    <w:rsid w:val="004A037B"/>
    <w:rsid w:val="004A0AEA"/>
    <w:rsid w:val="004A2014"/>
    <w:rsid w:val="004A2257"/>
    <w:rsid w:val="004A27C8"/>
    <w:rsid w:val="004A297B"/>
    <w:rsid w:val="004A346C"/>
    <w:rsid w:val="004A3CCB"/>
    <w:rsid w:val="004A41C6"/>
    <w:rsid w:val="004A4FFA"/>
    <w:rsid w:val="004A5737"/>
    <w:rsid w:val="004A5A97"/>
    <w:rsid w:val="004A5BDD"/>
    <w:rsid w:val="004A5FB0"/>
    <w:rsid w:val="004A6E8C"/>
    <w:rsid w:val="004A7983"/>
    <w:rsid w:val="004B088E"/>
    <w:rsid w:val="004B0C1F"/>
    <w:rsid w:val="004B11AD"/>
    <w:rsid w:val="004B2461"/>
    <w:rsid w:val="004B31DB"/>
    <w:rsid w:val="004B3B72"/>
    <w:rsid w:val="004B3B9B"/>
    <w:rsid w:val="004B3C44"/>
    <w:rsid w:val="004B4149"/>
    <w:rsid w:val="004B66F6"/>
    <w:rsid w:val="004B6E9B"/>
    <w:rsid w:val="004B752D"/>
    <w:rsid w:val="004C0F99"/>
    <w:rsid w:val="004C2276"/>
    <w:rsid w:val="004C237C"/>
    <w:rsid w:val="004C2461"/>
    <w:rsid w:val="004C32BC"/>
    <w:rsid w:val="004C42B3"/>
    <w:rsid w:val="004C4363"/>
    <w:rsid w:val="004C45D8"/>
    <w:rsid w:val="004C46ED"/>
    <w:rsid w:val="004C4911"/>
    <w:rsid w:val="004C5920"/>
    <w:rsid w:val="004C5E1F"/>
    <w:rsid w:val="004C727E"/>
    <w:rsid w:val="004C7462"/>
    <w:rsid w:val="004C7A75"/>
    <w:rsid w:val="004D00E2"/>
    <w:rsid w:val="004D0E6A"/>
    <w:rsid w:val="004D13EE"/>
    <w:rsid w:val="004D18A6"/>
    <w:rsid w:val="004D297C"/>
    <w:rsid w:val="004D31EB"/>
    <w:rsid w:val="004D33D1"/>
    <w:rsid w:val="004D4BBA"/>
    <w:rsid w:val="004D5EA4"/>
    <w:rsid w:val="004D6FFE"/>
    <w:rsid w:val="004D7196"/>
    <w:rsid w:val="004D7F55"/>
    <w:rsid w:val="004E0F46"/>
    <w:rsid w:val="004E11CC"/>
    <w:rsid w:val="004E1EDF"/>
    <w:rsid w:val="004E3269"/>
    <w:rsid w:val="004E4D2D"/>
    <w:rsid w:val="004E4DAA"/>
    <w:rsid w:val="004E543F"/>
    <w:rsid w:val="004E54EE"/>
    <w:rsid w:val="004E5613"/>
    <w:rsid w:val="004E77B2"/>
    <w:rsid w:val="004E7DCC"/>
    <w:rsid w:val="004F09CD"/>
    <w:rsid w:val="004F1CE4"/>
    <w:rsid w:val="004F391E"/>
    <w:rsid w:val="004F391F"/>
    <w:rsid w:val="004F3CF2"/>
    <w:rsid w:val="004F401C"/>
    <w:rsid w:val="004F44D2"/>
    <w:rsid w:val="004F4A30"/>
    <w:rsid w:val="004F56CE"/>
    <w:rsid w:val="004F6C66"/>
    <w:rsid w:val="0050065B"/>
    <w:rsid w:val="005007A6"/>
    <w:rsid w:val="0050094F"/>
    <w:rsid w:val="005025A2"/>
    <w:rsid w:val="005029B0"/>
    <w:rsid w:val="0050315B"/>
    <w:rsid w:val="0050346B"/>
    <w:rsid w:val="005034A5"/>
    <w:rsid w:val="005041E6"/>
    <w:rsid w:val="00504B2D"/>
    <w:rsid w:val="00504F48"/>
    <w:rsid w:val="0050532A"/>
    <w:rsid w:val="00505AB0"/>
    <w:rsid w:val="005064C4"/>
    <w:rsid w:val="00507910"/>
    <w:rsid w:val="00507C09"/>
    <w:rsid w:val="0051005D"/>
    <w:rsid w:val="005103E1"/>
    <w:rsid w:val="00511B89"/>
    <w:rsid w:val="00512205"/>
    <w:rsid w:val="00512E69"/>
    <w:rsid w:val="00512F30"/>
    <w:rsid w:val="00513501"/>
    <w:rsid w:val="0051371E"/>
    <w:rsid w:val="00513D88"/>
    <w:rsid w:val="00515FB8"/>
    <w:rsid w:val="0051761A"/>
    <w:rsid w:val="00517B67"/>
    <w:rsid w:val="00520FC6"/>
    <w:rsid w:val="0052136D"/>
    <w:rsid w:val="00521558"/>
    <w:rsid w:val="00521D07"/>
    <w:rsid w:val="00521E3E"/>
    <w:rsid w:val="00522854"/>
    <w:rsid w:val="005246C3"/>
    <w:rsid w:val="005256BC"/>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59F2"/>
    <w:rsid w:val="00536842"/>
    <w:rsid w:val="00536B24"/>
    <w:rsid w:val="00536E17"/>
    <w:rsid w:val="00536F83"/>
    <w:rsid w:val="00540F14"/>
    <w:rsid w:val="0054145F"/>
    <w:rsid w:val="005420F2"/>
    <w:rsid w:val="00542742"/>
    <w:rsid w:val="00543F1A"/>
    <w:rsid w:val="00543F29"/>
    <w:rsid w:val="005447D0"/>
    <w:rsid w:val="00544A6E"/>
    <w:rsid w:val="00545350"/>
    <w:rsid w:val="00546D35"/>
    <w:rsid w:val="0055039D"/>
    <w:rsid w:val="00551D91"/>
    <w:rsid w:val="00552597"/>
    <w:rsid w:val="005543E8"/>
    <w:rsid w:val="00554BEE"/>
    <w:rsid w:val="00555BFC"/>
    <w:rsid w:val="00555F33"/>
    <w:rsid w:val="005568D0"/>
    <w:rsid w:val="0055736F"/>
    <w:rsid w:val="005578F7"/>
    <w:rsid w:val="00557BBB"/>
    <w:rsid w:val="005603C9"/>
    <w:rsid w:val="00560FA0"/>
    <w:rsid w:val="00561068"/>
    <w:rsid w:val="00561EF2"/>
    <w:rsid w:val="0056209A"/>
    <w:rsid w:val="00562410"/>
    <w:rsid w:val="005628B6"/>
    <w:rsid w:val="0056329E"/>
    <w:rsid w:val="0056399C"/>
    <w:rsid w:val="00563DB8"/>
    <w:rsid w:val="00563DCC"/>
    <w:rsid w:val="00564A80"/>
    <w:rsid w:val="00564DE5"/>
    <w:rsid w:val="00566B21"/>
    <w:rsid w:val="00566D10"/>
    <w:rsid w:val="00567B99"/>
    <w:rsid w:val="005702DD"/>
    <w:rsid w:val="00570606"/>
    <w:rsid w:val="005720B8"/>
    <w:rsid w:val="00573248"/>
    <w:rsid w:val="00574449"/>
    <w:rsid w:val="005757A2"/>
    <w:rsid w:val="00575A62"/>
    <w:rsid w:val="005766C6"/>
    <w:rsid w:val="00576A0F"/>
    <w:rsid w:val="0058088F"/>
    <w:rsid w:val="005813AF"/>
    <w:rsid w:val="00581C6C"/>
    <w:rsid w:val="005829DD"/>
    <w:rsid w:val="005846EF"/>
    <w:rsid w:val="00584AA5"/>
    <w:rsid w:val="00584E9A"/>
    <w:rsid w:val="00586359"/>
    <w:rsid w:val="00586A6E"/>
    <w:rsid w:val="00586E7D"/>
    <w:rsid w:val="00587680"/>
    <w:rsid w:val="00590C1A"/>
    <w:rsid w:val="0059268C"/>
    <w:rsid w:val="00592DA2"/>
    <w:rsid w:val="00593AE9"/>
    <w:rsid w:val="005941EC"/>
    <w:rsid w:val="00595DEE"/>
    <w:rsid w:val="00595F66"/>
    <w:rsid w:val="00595FE8"/>
    <w:rsid w:val="00596C0C"/>
    <w:rsid w:val="0059724D"/>
    <w:rsid w:val="00597334"/>
    <w:rsid w:val="00597470"/>
    <w:rsid w:val="00597621"/>
    <w:rsid w:val="00597B3A"/>
    <w:rsid w:val="005A0830"/>
    <w:rsid w:val="005A0C13"/>
    <w:rsid w:val="005A1B61"/>
    <w:rsid w:val="005A212D"/>
    <w:rsid w:val="005A3426"/>
    <w:rsid w:val="005A5A0D"/>
    <w:rsid w:val="005A5A4A"/>
    <w:rsid w:val="005A7586"/>
    <w:rsid w:val="005B0540"/>
    <w:rsid w:val="005B061E"/>
    <w:rsid w:val="005B08BE"/>
    <w:rsid w:val="005B0911"/>
    <w:rsid w:val="005B09F1"/>
    <w:rsid w:val="005B0CA7"/>
    <w:rsid w:val="005B1531"/>
    <w:rsid w:val="005B320C"/>
    <w:rsid w:val="005B349C"/>
    <w:rsid w:val="005B3DB3"/>
    <w:rsid w:val="005B430D"/>
    <w:rsid w:val="005B4A92"/>
    <w:rsid w:val="005B4E13"/>
    <w:rsid w:val="005B5BCD"/>
    <w:rsid w:val="005B71CB"/>
    <w:rsid w:val="005C30B9"/>
    <w:rsid w:val="005C342F"/>
    <w:rsid w:val="005C37C7"/>
    <w:rsid w:val="005C55A9"/>
    <w:rsid w:val="005C5A37"/>
    <w:rsid w:val="005C5B3A"/>
    <w:rsid w:val="005C5BE6"/>
    <w:rsid w:val="005C6E68"/>
    <w:rsid w:val="005C7411"/>
    <w:rsid w:val="005C7745"/>
    <w:rsid w:val="005C7D1E"/>
    <w:rsid w:val="005C7D28"/>
    <w:rsid w:val="005D0B8A"/>
    <w:rsid w:val="005D0C82"/>
    <w:rsid w:val="005D11EE"/>
    <w:rsid w:val="005D1450"/>
    <w:rsid w:val="005D1646"/>
    <w:rsid w:val="005D19E9"/>
    <w:rsid w:val="005D1C10"/>
    <w:rsid w:val="005D2011"/>
    <w:rsid w:val="005D23EB"/>
    <w:rsid w:val="005D2E09"/>
    <w:rsid w:val="005D2FCC"/>
    <w:rsid w:val="005D2FD1"/>
    <w:rsid w:val="005D405B"/>
    <w:rsid w:val="005D48B8"/>
    <w:rsid w:val="005D4FB4"/>
    <w:rsid w:val="005D60B3"/>
    <w:rsid w:val="005D67D9"/>
    <w:rsid w:val="005D7426"/>
    <w:rsid w:val="005D7C88"/>
    <w:rsid w:val="005E018E"/>
    <w:rsid w:val="005E0567"/>
    <w:rsid w:val="005E0AAF"/>
    <w:rsid w:val="005E1B74"/>
    <w:rsid w:val="005E24A2"/>
    <w:rsid w:val="005E2DE2"/>
    <w:rsid w:val="005E37A4"/>
    <w:rsid w:val="005E4FF5"/>
    <w:rsid w:val="005E5D89"/>
    <w:rsid w:val="005E6AB9"/>
    <w:rsid w:val="005E6FA0"/>
    <w:rsid w:val="005F139A"/>
    <w:rsid w:val="005F2411"/>
    <w:rsid w:val="005F2E3F"/>
    <w:rsid w:val="005F333C"/>
    <w:rsid w:val="005F3A2B"/>
    <w:rsid w:val="005F45FB"/>
    <w:rsid w:val="005F51E1"/>
    <w:rsid w:val="005F53AB"/>
    <w:rsid w:val="005F5F8A"/>
    <w:rsid w:val="005F649C"/>
    <w:rsid w:val="005F675D"/>
    <w:rsid w:val="005F6F34"/>
    <w:rsid w:val="005F7449"/>
    <w:rsid w:val="005F7920"/>
    <w:rsid w:val="005F7B75"/>
    <w:rsid w:val="006001EE"/>
    <w:rsid w:val="006004D5"/>
    <w:rsid w:val="0060365B"/>
    <w:rsid w:val="00604D06"/>
    <w:rsid w:val="00605042"/>
    <w:rsid w:val="00605BD0"/>
    <w:rsid w:val="0060768C"/>
    <w:rsid w:val="0061154A"/>
    <w:rsid w:val="00611900"/>
    <w:rsid w:val="006119F7"/>
    <w:rsid w:val="00611FC4"/>
    <w:rsid w:val="00612600"/>
    <w:rsid w:val="00613932"/>
    <w:rsid w:val="006149C0"/>
    <w:rsid w:val="00615214"/>
    <w:rsid w:val="00616015"/>
    <w:rsid w:val="006176F2"/>
    <w:rsid w:val="006176FB"/>
    <w:rsid w:val="00617B6A"/>
    <w:rsid w:val="00617E99"/>
    <w:rsid w:val="0062106D"/>
    <w:rsid w:val="0062182D"/>
    <w:rsid w:val="00621DA0"/>
    <w:rsid w:val="00621E55"/>
    <w:rsid w:val="00622065"/>
    <w:rsid w:val="006237BF"/>
    <w:rsid w:val="00624C23"/>
    <w:rsid w:val="00624FC9"/>
    <w:rsid w:val="006252B5"/>
    <w:rsid w:val="006263C7"/>
    <w:rsid w:val="006264BD"/>
    <w:rsid w:val="00627B27"/>
    <w:rsid w:val="00627DD8"/>
    <w:rsid w:val="00627EC1"/>
    <w:rsid w:val="00630501"/>
    <w:rsid w:val="00630CC5"/>
    <w:rsid w:val="00631103"/>
    <w:rsid w:val="00631C76"/>
    <w:rsid w:val="006335CD"/>
    <w:rsid w:val="0063370A"/>
    <w:rsid w:val="0063375D"/>
    <w:rsid w:val="00633EEA"/>
    <w:rsid w:val="006353EF"/>
    <w:rsid w:val="00635557"/>
    <w:rsid w:val="00636B15"/>
    <w:rsid w:val="006370F9"/>
    <w:rsid w:val="00637D7D"/>
    <w:rsid w:val="00640B26"/>
    <w:rsid w:val="00641B1F"/>
    <w:rsid w:val="00642837"/>
    <w:rsid w:val="00642B77"/>
    <w:rsid w:val="00642C12"/>
    <w:rsid w:val="00643823"/>
    <w:rsid w:val="00643EBD"/>
    <w:rsid w:val="00644905"/>
    <w:rsid w:val="006461C8"/>
    <w:rsid w:val="00646320"/>
    <w:rsid w:val="00646ABD"/>
    <w:rsid w:val="006478E1"/>
    <w:rsid w:val="0065024A"/>
    <w:rsid w:val="0065075C"/>
    <w:rsid w:val="00651D2B"/>
    <w:rsid w:val="00652297"/>
    <w:rsid w:val="006528D6"/>
    <w:rsid w:val="00652D0A"/>
    <w:rsid w:val="006531B6"/>
    <w:rsid w:val="00653D09"/>
    <w:rsid w:val="00654026"/>
    <w:rsid w:val="006544BD"/>
    <w:rsid w:val="00655314"/>
    <w:rsid w:val="00655EA3"/>
    <w:rsid w:val="00656B47"/>
    <w:rsid w:val="00656DDC"/>
    <w:rsid w:val="00656F75"/>
    <w:rsid w:val="00657C77"/>
    <w:rsid w:val="006603EC"/>
    <w:rsid w:val="00660462"/>
    <w:rsid w:val="00660883"/>
    <w:rsid w:val="00660C48"/>
    <w:rsid w:val="006615F1"/>
    <w:rsid w:val="00662BB6"/>
    <w:rsid w:val="006633C9"/>
    <w:rsid w:val="00664177"/>
    <w:rsid w:val="006641EB"/>
    <w:rsid w:val="006644A8"/>
    <w:rsid w:val="006664F0"/>
    <w:rsid w:val="00667AED"/>
    <w:rsid w:val="00670044"/>
    <w:rsid w:val="00670B00"/>
    <w:rsid w:val="0067195A"/>
    <w:rsid w:val="00671B51"/>
    <w:rsid w:val="00671FED"/>
    <w:rsid w:val="006721A3"/>
    <w:rsid w:val="006724A6"/>
    <w:rsid w:val="00672546"/>
    <w:rsid w:val="00672771"/>
    <w:rsid w:val="00672823"/>
    <w:rsid w:val="00673573"/>
    <w:rsid w:val="0067362F"/>
    <w:rsid w:val="00673E6E"/>
    <w:rsid w:val="00674686"/>
    <w:rsid w:val="00674B6E"/>
    <w:rsid w:val="00674F38"/>
    <w:rsid w:val="0067520D"/>
    <w:rsid w:val="0067539B"/>
    <w:rsid w:val="00675455"/>
    <w:rsid w:val="0067550E"/>
    <w:rsid w:val="00675A46"/>
    <w:rsid w:val="0067601B"/>
    <w:rsid w:val="0067646D"/>
    <w:rsid w:val="00676606"/>
    <w:rsid w:val="00676752"/>
    <w:rsid w:val="0067727D"/>
    <w:rsid w:val="00677375"/>
    <w:rsid w:val="00680077"/>
    <w:rsid w:val="00680259"/>
    <w:rsid w:val="00680B0E"/>
    <w:rsid w:val="00681686"/>
    <w:rsid w:val="00681F8E"/>
    <w:rsid w:val="006836A4"/>
    <w:rsid w:val="00684C21"/>
    <w:rsid w:val="00686D50"/>
    <w:rsid w:val="0068744D"/>
    <w:rsid w:val="00691568"/>
    <w:rsid w:val="006917D5"/>
    <w:rsid w:val="00691A02"/>
    <w:rsid w:val="00691EB1"/>
    <w:rsid w:val="00693741"/>
    <w:rsid w:val="00694106"/>
    <w:rsid w:val="006947B7"/>
    <w:rsid w:val="00696804"/>
    <w:rsid w:val="0069773D"/>
    <w:rsid w:val="00697884"/>
    <w:rsid w:val="006A0162"/>
    <w:rsid w:val="006A0C09"/>
    <w:rsid w:val="006A0D58"/>
    <w:rsid w:val="006A1CEE"/>
    <w:rsid w:val="006A2530"/>
    <w:rsid w:val="006A3C33"/>
    <w:rsid w:val="006A42BC"/>
    <w:rsid w:val="006A44AF"/>
    <w:rsid w:val="006A4F15"/>
    <w:rsid w:val="006A65B8"/>
    <w:rsid w:val="006A6E99"/>
    <w:rsid w:val="006A78A1"/>
    <w:rsid w:val="006B13F1"/>
    <w:rsid w:val="006B1AD4"/>
    <w:rsid w:val="006B1F14"/>
    <w:rsid w:val="006B21FE"/>
    <w:rsid w:val="006B3031"/>
    <w:rsid w:val="006B621E"/>
    <w:rsid w:val="006B6E62"/>
    <w:rsid w:val="006B7E43"/>
    <w:rsid w:val="006C14EA"/>
    <w:rsid w:val="006C2AA5"/>
    <w:rsid w:val="006C3134"/>
    <w:rsid w:val="006C3422"/>
    <w:rsid w:val="006C3589"/>
    <w:rsid w:val="006C52EA"/>
    <w:rsid w:val="006C5B17"/>
    <w:rsid w:val="006C6475"/>
    <w:rsid w:val="006C66A2"/>
    <w:rsid w:val="006C6EA7"/>
    <w:rsid w:val="006D058A"/>
    <w:rsid w:val="006D166C"/>
    <w:rsid w:val="006D184B"/>
    <w:rsid w:val="006D37AF"/>
    <w:rsid w:val="006D51D0"/>
    <w:rsid w:val="006D5644"/>
    <w:rsid w:val="006D5FB9"/>
    <w:rsid w:val="006D658E"/>
    <w:rsid w:val="006D7A61"/>
    <w:rsid w:val="006E0AB1"/>
    <w:rsid w:val="006E142B"/>
    <w:rsid w:val="006E1DDE"/>
    <w:rsid w:val="006E218A"/>
    <w:rsid w:val="006E2233"/>
    <w:rsid w:val="006E2E46"/>
    <w:rsid w:val="006E43DD"/>
    <w:rsid w:val="006E4B45"/>
    <w:rsid w:val="006E564B"/>
    <w:rsid w:val="006E5CE3"/>
    <w:rsid w:val="006E6C4C"/>
    <w:rsid w:val="006E7191"/>
    <w:rsid w:val="006E77E5"/>
    <w:rsid w:val="006F0259"/>
    <w:rsid w:val="006F0EEE"/>
    <w:rsid w:val="006F17C2"/>
    <w:rsid w:val="006F4B9B"/>
    <w:rsid w:val="006F6406"/>
    <w:rsid w:val="006F6D38"/>
    <w:rsid w:val="007003B0"/>
    <w:rsid w:val="007003FD"/>
    <w:rsid w:val="00701106"/>
    <w:rsid w:val="00701187"/>
    <w:rsid w:val="00701B07"/>
    <w:rsid w:val="00703577"/>
    <w:rsid w:val="00703CD7"/>
    <w:rsid w:val="007041FF"/>
    <w:rsid w:val="00704D9D"/>
    <w:rsid w:val="0070512B"/>
    <w:rsid w:val="00705495"/>
    <w:rsid w:val="0070558D"/>
    <w:rsid w:val="00705894"/>
    <w:rsid w:val="0070697A"/>
    <w:rsid w:val="00706EAC"/>
    <w:rsid w:val="0071008E"/>
    <w:rsid w:val="00710104"/>
    <w:rsid w:val="007105FA"/>
    <w:rsid w:val="00710824"/>
    <w:rsid w:val="00710933"/>
    <w:rsid w:val="00711491"/>
    <w:rsid w:val="00711F2C"/>
    <w:rsid w:val="00714CC5"/>
    <w:rsid w:val="00714CF5"/>
    <w:rsid w:val="0071662F"/>
    <w:rsid w:val="00716930"/>
    <w:rsid w:val="00716EC0"/>
    <w:rsid w:val="00716F45"/>
    <w:rsid w:val="00720E47"/>
    <w:rsid w:val="007215F8"/>
    <w:rsid w:val="00721617"/>
    <w:rsid w:val="007225CD"/>
    <w:rsid w:val="00722FF0"/>
    <w:rsid w:val="00723209"/>
    <w:rsid w:val="00723910"/>
    <w:rsid w:val="00724FED"/>
    <w:rsid w:val="00725587"/>
    <w:rsid w:val="00725735"/>
    <w:rsid w:val="0072632A"/>
    <w:rsid w:val="00726AC1"/>
    <w:rsid w:val="0072799D"/>
    <w:rsid w:val="00730687"/>
    <w:rsid w:val="00730C56"/>
    <w:rsid w:val="00731147"/>
    <w:rsid w:val="00732065"/>
    <w:rsid w:val="007326B7"/>
    <w:rsid w:val="007327D5"/>
    <w:rsid w:val="00732DF7"/>
    <w:rsid w:val="00733023"/>
    <w:rsid w:val="00734A02"/>
    <w:rsid w:val="00734F63"/>
    <w:rsid w:val="00734FB5"/>
    <w:rsid w:val="00735C60"/>
    <w:rsid w:val="00735EE3"/>
    <w:rsid w:val="0073781B"/>
    <w:rsid w:val="007379B5"/>
    <w:rsid w:val="00737BE8"/>
    <w:rsid w:val="007407C6"/>
    <w:rsid w:val="00742590"/>
    <w:rsid w:val="007428F5"/>
    <w:rsid w:val="0074385A"/>
    <w:rsid w:val="0074390C"/>
    <w:rsid w:val="007440E0"/>
    <w:rsid w:val="007467B4"/>
    <w:rsid w:val="00747037"/>
    <w:rsid w:val="007515F2"/>
    <w:rsid w:val="0075165B"/>
    <w:rsid w:val="00752A93"/>
    <w:rsid w:val="00753FB4"/>
    <w:rsid w:val="00754FBA"/>
    <w:rsid w:val="00755195"/>
    <w:rsid w:val="00757437"/>
    <w:rsid w:val="0075765E"/>
    <w:rsid w:val="00757BA0"/>
    <w:rsid w:val="00761C65"/>
    <w:rsid w:val="00761FBE"/>
    <w:rsid w:val="007629C8"/>
    <w:rsid w:val="007631EE"/>
    <w:rsid w:val="007636FF"/>
    <w:rsid w:val="00763BF6"/>
    <w:rsid w:val="007642EA"/>
    <w:rsid w:val="00764CCF"/>
    <w:rsid w:val="0076666D"/>
    <w:rsid w:val="00770145"/>
    <w:rsid w:val="00770226"/>
    <w:rsid w:val="0077047D"/>
    <w:rsid w:val="007710C6"/>
    <w:rsid w:val="007712B1"/>
    <w:rsid w:val="00771DC3"/>
    <w:rsid w:val="00771F33"/>
    <w:rsid w:val="007722F5"/>
    <w:rsid w:val="00772EAE"/>
    <w:rsid w:val="007738C1"/>
    <w:rsid w:val="0077583F"/>
    <w:rsid w:val="00776E5B"/>
    <w:rsid w:val="007818BA"/>
    <w:rsid w:val="00781E22"/>
    <w:rsid w:val="007820AF"/>
    <w:rsid w:val="00782C00"/>
    <w:rsid w:val="00783387"/>
    <w:rsid w:val="007838B2"/>
    <w:rsid w:val="0078451C"/>
    <w:rsid w:val="00784643"/>
    <w:rsid w:val="00784960"/>
    <w:rsid w:val="00784AEB"/>
    <w:rsid w:val="00785B9E"/>
    <w:rsid w:val="00786137"/>
    <w:rsid w:val="00786597"/>
    <w:rsid w:val="00786938"/>
    <w:rsid w:val="00787A13"/>
    <w:rsid w:val="007905F7"/>
    <w:rsid w:val="00790AED"/>
    <w:rsid w:val="00790D22"/>
    <w:rsid w:val="0079119F"/>
    <w:rsid w:val="00791229"/>
    <w:rsid w:val="00791730"/>
    <w:rsid w:val="00791E8D"/>
    <w:rsid w:val="00792696"/>
    <w:rsid w:val="00792E8E"/>
    <w:rsid w:val="007939FA"/>
    <w:rsid w:val="00795175"/>
    <w:rsid w:val="007959E3"/>
    <w:rsid w:val="00796E9C"/>
    <w:rsid w:val="0079718A"/>
    <w:rsid w:val="007A0B3C"/>
    <w:rsid w:val="007A1D4A"/>
    <w:rsid w:val="007A2490"/>
    <w:rsid w:val="007A2AA2"/>
    <w:rsid w:val="007A3BB0"/>
    <w:rsid w:val="007A3C74"/>
    <w:rsid w:val="007A4BBE"/>
    <w:rsid w:val="007A6A42"/>
    <w:rsid w:val="007A7181"/>
    <w:rsid w:val="007B20A0"/>
    <w:rsid w:val="007B2682"/>
    <w:rsid w:val="007B29C8"/>
    <w:rsid w:val="007B33ED"/>
    <w:rsid w:val="007B4089"/>
    <w:rsid w:val="007B47E9"/>
    <w:rsid w:val="007B530F"/>
    <w:rsid w:val="007B5A5B"/>
    <w:rsid w:val="007B611A"/>
    <w:rsid w:val="007B62FB"/>
    <w:rsid w:val="007B6BA5"/>
    <w:rsid w:val="007B7C35"/>
    <w:rsid w:val="007C0CBE"/>
    <w:rsid w:val="007C277A"/>
    <w:rsid w:val="007C2E19"/>
    <w:rsid w:val="007C2F1D"/>
    <w:rsid w:val="007C3090"/>
    <w:rsid w:val="007C3390"/>
    <w:rsid w:val="007C4E68"/>
    <w:rsid w:val="007C4F4B"/>
    <w:rsid w:val="007C559B"/>
    <w:rsid w:val="007C58AB"/>
    <w:rsid w:val="007C595C"/>
    <w:rsid w:val="007D0EB9"/>
    <w:rsid w:val="007D0F16"/>
    <w:rsid w:val="007D1003"/>
    <w:rsid w:val="007D1438"/>
    <w:rsid w:val="007D1F7E"/>
    <w:rsid w:val="007D2279"/>
    <w:rsid w:val="007D2E4D"/>
    <w:rsid w:val="007D32D4"/>
    <w:rsid w:val="007D36BC"/>
    <w:rsid w:val="007D36F9"/>
    <w:rsid w:val="007D43E7"/>
    <w:rsid w:val="007D43F2"/>
    <w:rsid w:val="007D5070"/>
    <w:rsid w:val="007D5081"/>
    <w:rsid w:val="007D520E"/>
    <w:rsid w:val="007D6308"/>
    <w:rsid w:val="007D6B77"/>
    <w:rsid w:val="007D7E4A"/>
    <w:rsid w:val="007E01E9"/>
    <w:rsid w:val="007E04A5"/>
    <w:rsid w:val="007E1584"/>
    <w:rsid w:val="007E17E1"/>
    <w:rsid w:val="007E1C3D"/>
    <w:rsid w:val="007E2DD5"/>
    <w:rsid w:val="007E37A3"/>
    <w:rsid w:val="007E3FEA"/>
    <w:rsid w:val="007E5096"/>
    <w:rsid w:val="007E5C8F"/>
    <w:rsid w:val="007E63F3"/>
    <w:rsid w:val="007E6649"/>
    <w:rsid w:val="007E685A"/>
    <w:rsid w:val="007E7421"/>
    <w:rsid w:val="007E79D9"/>
    <w:rsid w:val="007E79DC"/>
    <w:rsid w:val="007F0305"/>
    <w:rsid w:val="007F06AD"/>
    <w:rsid w:val="007F1AC3"/>
    <w:rsid w:val="007F1ED1"/>
    <w:rsid w:val="007F2029"/>
    <w:rsid w:val="007F2383"/>
    <w:rsid w:val="007F26E5"/>
    <w:rsid w:val="007F28B8"/>
    <w:rsid w:val="007F3D76"/>
    <w:rsid w:val="007F42D4"/>
    <w:rsid w:val="007F42F3"/>
    <w:rsid w:val="007F432D"/>
    <w:rsid w:val="007F44D2"/>
    <w:rsid w:val="007F4AF8"/>
    <w:rsid w:val="007F50A1"/>
    <w:rsid w:val="007F6611"/>
    <w:rsid w:val="007F710A"/>
    <w:rsid w:val="007F75B9"/>
    <w:rsid w:val="007F789C"/>
    <w:rsid w:val="00800525"/>
    <w:rsid w:val="008007AB"/>
    <w:rsid w:val="00801FE6"/>
    <w:rsid w:val="00802462"/>
    <w:rsid w:val="0080543F"/>
    <w:rsid w:val="00805F41"/>
    <w:rsid w:val="008062AC"/>
    <w:rsid w:val="008065ED"/>
    <w:rsid w:val="008068C6"/>
    <w:rsid w:val="00807DA0"/>
    <w:rsid w:val="00807EA9"/>
    <w:rsid w:val="00807F21"/>
    <w:rsid w:val="0081080D"/>
    <w:rsid w:val="00811071"/>
    <w:rsid w:val="00811920"/>
    <w:rsid w:val="00811B14"/>
    <w:rsid w:val="00812D6F"/>
    <w:rsid w:val="00812ED5"/>
    <w:rsid w:val="00813148"/>
    <w:rsid w:val="00813318"/>
    <w:rsid w:val="00813573"/>
    <w:rsid w:val="00814F84"/>
    <w:rsid w:val="00815AD0"/>
    <w:rsid w:val="00815EDB"/>
    <w:rsid w:val="00816135"/>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33DE"/>
    <w:rsid w:val="00833CAA"/>
    <w:rsid w:val="00835C31"/>
    <w:rsid w:val="00836829"/>
    <w:rsid w:val="00836F00"/>
    <w:rsid w:val="0083752D"/>
    <w:rsid w:val="0083784A"/>
    <w:rsid w:val="00837CC7"/>
    <w:rsid w:val="008408E8"/>
    <w:rsid w:val="0084167E"/>
    <w:rsid w:val="00841C5D"/>
    <w:rsid w:val="0084251F"/>
    <w:rsid w:val="00842589"/>
    <w:rsid w:val="008429B8"/>
    <w:rsid w:val="00842BAA"/>
    <w:rsid w:val="00843767"/>
    <w:rsid w:val="00844386"/>
    <w:rsid w:val="008458E7"/>
    <w:rsid w:val="00847172"/>
    <w:rsid w:val="00852080"/>
    <w:rsid w:val="0085246A"/>
    <w:rsid w:val="00853186"/>
    <w:rsid w:val="00855558"/>
    <w:rsid w:val="00855987"/>
    <w:rsid w:val="008570DA"/>
    <w:rsid w:val="00857885"/>
    <w:rsid w:val="00857C17"/>
    <w:rsid w:val="0086017F"/>
    <w:rsid w:val="008605F7"/>
    <w:rsid w:val="0086079A"/>
    <w:rsid w:val="00860DEE"/>
    <w:rsid w:val="00861989"/>
    <w:rsid w:val="00862170"/>
    <w:rsid w:val="008628A7"/>
    <w:rsid w:val="00862AA8"/>
    <w:rsid w:val="008631E3"/>
    <w:rsid w:val="008637C1"/>
    <w:rsid w:val="00863A5B"/>
    <w:rsid w:val="0086458E"/>
    <w:rsid w:val="0086478A"/>
    <w:rsid w:val="00864A4B"/>
    <w:rsid w:val="0086544D"/>
    <w:rsid w:val="008655E4"/>
    <w:rsid w:val="00865751"/>
    <w:rsid w:val="00865EFF"/>
    <w:rsid w:val="0086633D"/>
    <w:rsid w:val="00867023"/>
    <w:rsid w:val="008670CE"/>
    <w:rsid w:val="008679D9"/>
    <w:rsid w:val="00870260"/>
    <w:rsid w:val="00870FE5"/>
    <w:rsid w:val="00871BDE"/>
    <w:rsid w:val="00871D37"/>
    <w:rsid w:val="00872F35"/>
    <w:rsid w:val="00873808"/>
    <w:rsid w:val="00875D94"/>
    <w:rsid w:val="00875ECD"/>
    <w:rsid w:val="00876615"/>
    <w:rsid w:val="008768ED"/>
    <w:rsid w:val="008769EA"/>
    <w:rsid w:val="00876C7E"/>
    <w:rsid w:val="00877BEC"/>
    <w:rsid w:val="00877FD3"/>
    <w:rsid w:val="00881BF6"/>
    <w:rsid w:val="00882FF2"/>
    <w:rsid w:val="00883757"/>
    <w:rsid w:val="00884731"/>
    <w:rsid w:val="008863EE"/>
    <w:rsid w:val="008873A0"/>
    <w:rsid w:val="008878DE"/>
    <w:rsid w:val="0089030F"/>
    <w:rsid w:val="00890FB0"/>
    <w:rsid w:val="00891C10"/>
    <w:rsid w:val="00892101"/>
    <w:rsid w:val="00892FBE"/>
    <w:rsid w:val="00893D64"/>
    <w:rsid w:val="00895681"/>
    <w:rsid w:val="00895AF3"/>
    <w:rsid w:val="008979B1"/>
    <w:rsid w:val="008A1CBB"/>
    <w:rsid w:val="008A1D6C"/>
    <w:rsid w:val="008A1DFB"/>
    <w:rsid w:val="008A1ED5"/>
    <w:rsid w:val="008A2882"/>
    <w:rsid w:val="008A2C30"/>
    <w:rsid w:val="008A358E"/>
    <w:rsid w:val="008A3AA2"/>
    <w:rsid w:val="008A3D54"/>
    <w:rsid w:val="008A518B"/>
    <w:rsid w:val="008A5E67"/>
    <w:rsid w:val="008A6587"/>
    <w:rsid w:val="008A6A2F"/>
    <w:rsid w:val="008A6B25"/>
    <w:rsid w:val="008A6C4F"/>
    <w:rsid w:val="008A703A"/>
    <w:rsid w:val="008A774F"/>
    <w:rsid w:val="008A7F0A"/>
    <w:rsid w:val="008B12EF"/>
    <w:rsid w:val="008B14B7"/>
    <w:rsid w:val="008B2335"/>
    <w:rsid w:val="008B2E36"/>
    <w:rsid w:val="008B5CF0"/>
    <w:rsid w:val="008B6D38"/>
    <w:rsid w:val="008C05F1"/>
    <w:rsid w:val="008C0FA3"/>
    <w:rsid w:val="008C104F"/>
    <w:rsid w:val="008C1B44"/>
    <w:rsid w:val="008C1B8D"/>
    <w:rsid w:val="008C2C6C"/>
    <w:rsid w:val="008C3828"/>
    <w:rsid w:val="008C3964"/>
    <w:rsid w:val="008C3B56"/>
    <w:rsid w:val="008C400C"/>
    <w:rsid w:val="008C4AF3"/>
    <w:rsid w:val="008C6E4E"/>
    <w:rsid w:val="008C7313"/>
    <w:rsid w:val="008C791A"/>
    <w:rsid w:val="008C7ECD"/>
    <w:rsid w:val="008D0D73"/>
    <w:rsid w:val="008D3588"/>
    <w:rsid w:val="008D3AB4"/>
    <w:rsid w:val="008D492C"/>
    <w:rsid w:val="008D594C"/>
    <w:rsid w:val="008D78C5"/>
    <w:rsid w:val="008D7DB6"/>
    <w:rsid w:val="008D7DDE"/>
    <w:rsid w:val="008E05D2"/>
    <w:rsid w:val="008E0678"/>
    <w:rsid w:val="008E37C2"/>
    <w:rsid w:val="008E498B"/>
    <w:rsid w:val="008E5326"/>
    <w:rsid w:val="008F03ED"/>
    <w:rsid w:val="008F07F7"/>
    <w:rsid w:val="008F1A93"/>
    <w:rsid w:val="008F1CEA"/>
    <w:rsid w:val="008F2266"/>
    <w:rsid w:val="008F31D2"/>
    <w:rsid w:val="008F32AC"/>
    <w:rsid w:val="008F374D"/>
    <w:rsid w:val="008F395A"/>
    <w:rsid w:val="008F3F2E"/>
    <w:rsid w:val="008F4D34"/>
    <w:rsid w:val="008F63DA"/>
    <w:rsid w:val="008F646C"/>
    <w:rsid w:val="008F795B"/>
    <w:rsid w:val="0090004D"/>
    <w:rsid w:val="00900FB0"/>
    <w:rsid w:val="009010E1"/>
    <w:rsid w:val="00902663"/>
    <w:rsid w:val="009040C5"/>
    <w:rsid w:val="00904749"/>
    <w:rsid w:val="009052BA"/>
    <w:rsid w:val="009052C7"/>
    <w:rsid w:val="00905730"/>
    <w:rsid w:val="009057DD"/>
    <w:rsid w:val="00905819"/>
    <w:rsid w:val="00906166"/>
    <w:rsid w:val="00906DEB"/>
    <w:rsid w:val="00907D84"/>
    <w:rsid w:val="00911F33"/>
    <w:rsid w:val="009126F0"/>
    <w:rsid w:val="0091345E"/>
    <w:rsid w:val="0091351E"/>
    <w:rsid w:val="00913611"/>
    <w:rsid w:val="0091366D"/>
    <w:rsid w:val="00914131"/>
    <w:rsid w:val="00914DCC"/>
    <w:rsid w:val="00915241"/>
    <w:rsid w:val="00915D16"/>
    <w:rsid w:val="00915EF6"/>
    <w:rsid w:val="0091617E"/>
    <w:rsid w:val="00916424"/>
    <w:rsid w:val="00916624"/>
    <w:rsid w:val="0091697A"/>
    <w:rsid w:val="00921D90"/>
    <w:rsid w:val="009223CA"/>
    <w:rsid w:val="009228D6"/>
    <w:rsid w:val="0092376D"/>
    <w:rsid w:val="00923980"/>
    <w:rsid w:val="00923AD4"/>
    <w:rsid w:val="009261DA"/>
    <w:rsid w:val="0092670D"/>
    <w:rsid w:val="00926CEE"/>
    <w:rsid w:val="00931791"/>
    <w:rsid w:val="009323CA"/>
    <w:rsid w:val="009330C2"/>
    <w:rsid w:val="0093400E"/>
    <w:rsid w:val="00934864"/>
    <w:rsid w:val="009349DC"/>
    <w:rsid w:val="00935104"/>
    <w:rsid w:val="00935C5A"/>
    <w:rsid w:val="00935E4E"/>
    <w:rsid w:val="0093647D"/>
    <w:rsid w:val="009366B1"/>
    <w:rsid w:val="00936E5C"/>
    <w:rsid w:val="00936F42"/>
    <w:rsid w:val="00940601"/>
    <w:rsid w:val="00940A8E"/>
    <w:rsid w:val="00940F93"/>
    <w:rsid w:val="00941363"/>
    <w:rsid w:val="00942211"/>
    <w:rsid w:val="00943D87"/>
    <w:rsid w:val="009440DF"/>
    <w:rsid w:val="009444D3"/>
    <w:rsid w:val="009448B7"/>
    <w:rsid w:val="009448C3"/>
    <w:rsid w:val="00944ADC"/>
    <w:rsid w:val="00944D6C"/>
    <w:rsid w:val="00945281"/>
    <w:rsid w:val="00945557"/>
    <w:rsid w:val="0094763D"/>
    <w:rsid w:val="00947DE7"/>
    <w:rsid w:val="00950B06"/>
    <w:rsid w:val="00950CB4"/>
    <w:rsid w:val="0095168D"/>
    <w:rsid w:val="00951A74"/>
    <w:rsid w:val="00951F23"/>
    <w:rsid w:val="009524E9"/>
    <w:rsid w:val="009526F6"/>
    <w:rsid w:val="00953061"/>
    <w:rsid w:val="00953D1D"/>
    <w:rsid w:val="009545E3"/>
    <w:rsid w:val="00954E41"/>
    <w:rsid w:val="00955497"/>
    <w:rsid w:val="00955A0D"/>
    <w:rsid w:val="00957A10"/>
    <w:rsid w:val="00960106"/>
    <w:rsid w:val="00961B39"/>
    <w:rsid w:val="00961E1D"/>
    <w:rsid w:val="00961F59"/>
    <w:rsid w:val="00962647"/>
    <w:rsid w:val="00962984"/>
    <w:rsid w:val="00962990"/>
    <w:rsid w:val="00962A33"/>
    <w:rsid w:val="009633AF"/>
    <w:rsid w:val="009636DB"/>
    <w:rsid w:val="0096402A"/>
    <w:rsid w:val="00964618"/>
    <w:rsid w:val="00965AE7"/>
    <w:rsid w:val="009673BE"/>
    <w:rsid w:val="00967B50"/>
    <w:rsid w:val="00967E9C"/>
    <w:rsid w:val="0097084A"/>
    <w:rsid w:val="00970F6A"/>
    <w:rsid w:val="0097284C"/>
    <w:rsid w:val="00972D2A"/>
    <w:rsid w:val="00972E21"/>
    <w:rsid w:val="00973FC6"/>
    <w:rsid w:val="009760F3"/>
    <w:rsid w:val="00976BCB"/>
    <w:rsid w:val="00976CFB"/>
    <w:rsid w:val="00980594"/>
    <w:rsid w:val="009827DC"/>
    <w:rsid w:val="009832D3"/>
    <w:rsid w:val="00983B7A"/>
    <w:rsid w:val="009859B3"/>
    <w:rsid w:val="00986229"/>
    <w:rsid w:val="00986FB3"/>
    <w:rsid w:val="00986FBD"/>
    <w:rsid w:val="00987827"/>
    <w:rsid w:val="00990497"/>
    <w:rsid w:val="009910C7"/>
    <w:rsid w:val="009911AE"/>
    <w:rsid w:val="00991218"/>
    <w:rsid w:val="009917C2"/>
    <w:rsid w:val="00992ABB"/>
    <w:rsid w:val="00992E61"/>
    <w:rsid w:val="009943C8"/>
    <w:rsid w:val="00995084"/>
    <w:rsid w:val="009962A9"/>
    <w:rsid w:val="009964F8"/>
    <w:rsid w:val="00996A28"/>
    <w:rsid w:val="009A0191"/>
    <w:rsid w:val="009A05F7"/>
    <w:rsid w:val="009A0830"/>
    <w:rsid w:val="009A0B61"/>
    <w:rsid w:val="009A0E8D"/>
    <w:rsid w:val="009A1DA3"/>
    <w:rsid w:val="009A226B"/>
    <w:rsid w:val="009A24B2"/>
    <w:rsid w:val="009A2ECC"/>
    <w:rsid w:val="009A38BE"/>
    <w:rsid w:val="009A4BBE"/>
    <w:rsid w:val="009A5BAA"/>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6C4"/>
    <w:rsid w:val="009B7CE9"/>
    <w:rsid w:val="009B7DBE"/>
    <w:rsid w:val="009C0258"/>
    <w:rsid w:val="009C17CE"/>
    <w:rsid w:val="009C2788"/>
    <w:rsid w:val="009C3297"/>
    <w:rsid w:val="009C4464"/>
    <w:rsid w:val="009C5193"/>
    <w:rsid w:val="009C555D"/>
    <w:rsid w:val="009C5855"/>
    <w:rsid w:val="009C5C64"/>
    <w:rsid w:val="009C671A"/>
    <w:rsid w:val="009C6D6A"/>
    <w:rsid w:val="009C7298"/>
    <w:rsid w:val="009C7A60"/>
    <w:rsid w:val="009D0755"/>
    <w:rsid w:val="009D1C12"/>
    <w:rsid w:val="009D2C05"/>
    <w:rsid w:val="009D3748"/>
    <w:rsid w:val="009D3F23"/>
    <w:rsid w:val="009D422F"/>
    <w:rsid w:val="009D59C7"/>
    <w:rsid w:val="009E21C1"/>
    <w:rsid w:val="009E2D1A"/>
    <w:rsid w:val="009E3266"/>
    <w:rsid w:val="009E3509"/>
    <w:rsid w:val="009E5350"/>
    <w:rsid w:val="009E5748"/>
    <w:rsid w:val="009F0458"/>
    <w:rsid w:val="009F0529"/>
    <w:rsid w:val="009F0532"/>
    <w:rsid w:val="009F20FB"/>
    <w:rsid w:val="009F505F"/>
    <w:rsid w:val="009F56EA"/>
    <w:rsid w:val="009F7FA2"/>
    <w:rsid w:val="00A00103"/>
    <w:rsid w:val="00A0038D"/>
    <w:rsid w:val="00A00697"/>
    <w:rsid w:val="00A00A3F"/>
    <w:rsid w:val="00A0136F"/>
    <w:rsid w:val="00A01489"/>
    <w:rsid w:val="00A0151A"/>
    <w:rsid w:val="00A020CD"/>
    <w:rsid w:val="00A04133"/>
    <w:rsid w:val="00A04CA2"/>
    <w:rsid w:val="00A0500A"/>
    <w:rsid w:val="00A0644D"/>
    <w:rsid w:val="00A112AA"/>
    <w:rsid w:val="00A1169F"/>
    <w:rsid w:val="00A11F0B"/>
    <w:rsid w:val="00A12653"/>
    <w:rsid w:val="00A1434F"/>
    <w:rsid w:val="00A14AFF"/>
    <w:rsid w:val="00A1578E"/>
    <w:rsid w:val="00A16603"/>
    <w:rsid w:val="00A16A78"/>
    <w:rsid w:val="00A177C1"/>
    <w:rsid w:val="00A22145"/>
    <w:rsid w:val="00A223F9"/>
    <w:rsid w:val="00A22C69"/>
    <w:rsid w:val="00A23031"/>
    <w:rsid w:val="00A25A60"/>
    <w:rsid w:val="00A25BAE"/>
    <w:rsid w:val="00A26389"/>
    <w:rsid w:val="00A26EAB"/>
    <w:rsid w:val="00A27D4F"/>
    <w:rsid w:val="00A3026E"/>
    <w:rsid w:val="00A30ADF"/>
    <w:rsid w:val="00A30D16"/>
    <w:rsid w:val="00A31992"/>
    <w:rsid w:val="00A338F1"/>
    <w:rsid w:val="00A33C46"/>
    <w:rsid w:val="00A33CB2"/>
    <w:rsid w:val="00A35048"/>
    <w:rsid w:val="00A35416"/>
    <w:rsid w:val="00A35BE0"/>
    <w:rsid w:val="00A36977"/>
    <w:rsid w:val="00A370E5"/>
    <w:rsid w:val="00A405A9"/>
    <w:rsid w:val="00A41514"/>
    <w:rsid w:val="00A43012"/>
    <w:rsid w:val="00A438C3"/>
    <w:rsid w:val="00A43B78"/>
    <w:rsid w:val="00A44D4A"/>
    <w:rsid w:val="00A457DD"/>
    <w:rsid w:val="00A45BD8"/>
    <w:rsid w:val="00A509FF"/>
    <w:rsid w:val="00A515E5"/>
    <w:rsid w:val="00A51625"/>
    <w:rsid w:val="00A51BD4"/>
    <w:rsid w:val="00A51C3F"/>
    <w:rsid w:val="00A53360"/>
    <w:rsid w:val="00A53606"/>
    <w:rsid w:val="00A53618"/>
    <w:rsid w:val="00A539F7"/>
    <w:rsid w:val="00A544F6"/>
    <w:rsid w:val="00A5486D"/>
    <w:rsid w:val="00A55594"/>
    <w:rsid w:val="00A567E2"/>
    <w:rsid w:val="00A56F66"/>
    <w:rsid w:val="00A5758F"/>
    <w:rsid w:val="00A6129C"/>
    <w:rsid w:val="00A6135F"/>
    <w:rsid w:val="00A62DDB"/>
    <w:rsid w:val="00A633E2"/>
    <w:rsid w:val="00A64EA7"/>
    <w:rsid w:val="00A65E55"/>
    <w:rsid w:val="00A66837"/>
    <w:rsid w:val="00A66F44"/>
    <w:rsid w:val="00A66F7F"/>
    <w:rsid w:val="00A67AE9"/>
    <w:rsid w:val="00A70098"/>
    <w:rsid w:val="00A701AF"/>
    <w:rsid w:val="00A7181B"/>
    <w:rsid w:val="00A71FFE"/>
    <w:rsid w:val="00A72787"/>
    <w:rsid w:val="00A72BFD"/>
    <w:rsid w:val="00A72F22"/>
    <w:rsid w:val="00A7360F"/>
    <w:rsid w:val="00A74489"/>
    <w:rsid w:val="00A748A6"/>
    <w:rsid w:val="00A749A3"/>
    <w:rsid w:val="00A74A5D"/>
    <w:rsid w:val="00A7621D"/>
    <w:rsid w:val="00A76292"/>
    <w:rsid w:val="00A769F4"/>
    <w:rsid w:val="00A76B0F"/>
    <w:rsid w:val="00A776B4"/>
    <w:rsid w:val="00A80105"/>
    <w:rsid w:val="00A83BED"/>
    <w:rsid w:val="00A83FFC"/>
    <w:rsid w:val="00A84559"/>
    <w:rsid w:val="00A84569"/>
    <w:rsid w:val="00A846AA"/>
    <w:rsid w:val="00A855EF"/>
    <w:rsid w:val="00A86526"/>
    <w:rsid w:val="00A86C11"/>
    <w:rsid w:val="00A87C30"/>
    <w:rsid w:val="00A90677"/>
    <w:rsid w:val="00A90A5C"/>
    <w:rsid w:val="00A90B8B"/>
    <w:rsid w:val="00A90F37"/>
    <w:rsid w:val="00A90F9F"/>
    <w:rsid w:val="00A90FA2"/>
    <w:rsid w:val="00A91A39"/>
    <w:rsid w:val="00A933D3"/>
    <w:rsid w:val="00A938B0"/>
    <w:rsid w:val="00A9407C"/>
    <w:rsid w:val="00A94361"/>
    <w:rsid w:val="00A9507B"/>
    <w:rsid w:val="00A9523E"/>
    <w:rsid w:val="00A95A32"/>
    <w:rsid w:val="00A95C2E"/>
    <w:rsid w:val="00A95F53"/>
    <w:rsid w:val="00A97B46"/>
    <w:rsid w:val="00A97CDA"/>
    <w:rsid w:val="00AA083A"/>
    <w:rsid w:val="00AA0D06"/>
    <w:rsid w:val="00AA293C"/>
    <w:rsid w:val="00AA46B8"/>
    <w:rsid w:val="00AA5714"/>
    <w:rsid w:val="00AA5A22"/>
    <w:rsid w:val="00AB041A"/>
    <w:rsid w:val="00AB1501"/>
    <w:rsid w:val="00AB1B74"/>
    <w:rsid w:val="00AB2679"/>
    <w:rsid w:val="00AB3DA5"/>
    <w:rsid w:val="00AB3ED5"/>
    <w:rsid w:val="00AB5729"/>
    <w:rsid w:val="00AB581A"/>
    <w:rsid w:val="00AB5A13"/>
    <w:rsid w:val="00AB5FD5"/>
    <w:rsid w:val="00AB7440"/>
    <w:rsid w:val="00AC1F6F"/>
    <w:rsid w:val="00AC461B"/>
    <w:rsid w:val="00AC5259"/>
    <w:rsid w:val="00AC57BF"/>
    <w:rsid w:val="00AC5823"/>
    <w:rsid w:val="00AC5B09"/>
    <w:rsid w:val="00AC6E56"/>
    <w:rsid w:val="00AD0988"/>
    <w:rsid w:val="00AD1236"/>
    <w:rsid w:val="00AD2EFF"/>
    <w:rsid w:val="00AD380A"/>
    <w:rsid w:val="00AD448B"/>
    <w:rsid w:val="00AD6799"/>
    <w:rsid w:val="00AD7842"/>
    <w:rsid w:val="00AD7EE1"/>
    <w:rsid w:val="00AE16F0"/>
    <w:rsid w:val="00AE1813"/>
    <w:rsid w:val="00AE25D8"/>
    <w:rsid w:val="00AE2A3C"/>
    <w:rsid w:val="00AE6A48"/>
    <w:rsid w:val="00AE6C18"/>
    <w:rsid w:val="00AF0D2A"/>
    <w:rsid w:val="00AF102D"/>
    <w:rsid w:val="00AF1296"/>
    <w:rsid w:val="00AF2209"/>
    <w:rsid w:val="00AF260C"/>
    <w:rsid w:val="00AF2D4D"/>
    <w:rsid w:val="00AF32AA"/>
    <w:rsid w:val="00AF3EAE"/>
    <w:rsid w:val="00AF3FB9"/>
    <w:rsid w:val="00AF4582"/>
    <w:rsid w:val="00AF4B2C"/>
    <w:rsid w:val="00AF4CAD"/>
    <w:rsid w:val="00AF6F45"/>
    <w:rsid w:val="00AF7532"/>
    <w:rsid w:val="00AF7830"/>
    <w:rsid w:val="00B0282F"/>
    <w:rsid w:val="00B03B99"/>
    <w:rsid w:val="00B04B8B"/>
    <w:rsid w:val="00B05CAA"/>
    <w:rsid w:val="00B074B2"/>
    <w:rsid w:val="00B07909"/>
    <w:rsid w:val="00B07E22"/>
    <w:rsid w:val="00B11083"/>
    <w:rsid w:val="00B116A0"/>
    <w:rsid w:val="00B119A2"/>
    <w:rsid w:val="00B11B30"/>
    <w:rsid w:val="00B123B2"/>
    <w:rsid w:val="00B12737"/>
    <w:rsid w:val="00B12BE7"/>
    <w:rsid w:val="00B14406"/>
    <w:rsid w:val="00B164E5"/>
    <w:rsid w:val="00B174F7"/>
    <w:rsid w:val="00B17B28"/>
    <w:rsid w:val="00B208BA"/>
    <w:rsid w:val="00B20EFF"/>
    <w:rsid w:val="00B21C06"/>
    <w:rsid w:val="00B22F4F"/>
    <w:rsid w:val="00B238C4"/>
    <w:rsid w:val="00B24A88"/>
    <w:rsid w:val="00B24E1F"/>
    <w:rsid w:val="00B2530E"/>
    <w:rsid w:val="00B25F97"/>
    <w:rsid w:val="00B26FCC"/>
    <w:rsid w:val="00B30179"/>
    <w:rsid w:val="00B32B30"/>
    <w:rsid w:val="00B34CA7"/>
    <w:rsid w:val="00B34DEA"/>
    <w:rsid w:val="00B36779"/>
    <w:rsid w:val="00B37665"/>
    <w:rsid w:val="00B37E82"/>
    <w:rsid w:val="00B40550"/>
    <w:rsid w:val="00B40607"/>
    <w:rsid w:val="00B4114A"/>
    <w:rsid w:val="00B4123B"/>
    <w:rsid w:val="00B421C1"/>
    <w:rsid w:val="00B4246E"/>
    <w:rsid w:val="00B425DC"/>
    <w:rsid w:val="00B44D51"/>
    <w:rsid w:val="00B457C7"/>
    <w:rsid w:val="00B467B1"/>
    <w:rsid w:val="00B46BC4"/>
    <w:rsid w:val="00B47222"/>
    <w:rsid w:val="00B4774A"/>
    <w:rsid w:val="00B51DA5"/>
    <w:rsid w:val="00B52701"/>
    <w:rsid w:val="00B53098"/>
    <w:rsid w:val="00B530EA"/>
    <w:rsid w:val="00B537F9"/>
    <w:rsid w:val="00B53C21"/>
    <w:rsid w:val="00B54D03"/>
    <w:rsid w:val="00B550B1"/>
    <w:rsid w:val="00B55208"/>
    <w:rsid w:val="00B5534F"/>
    <w:rsid w:val="00B5539D"/>
    <w:rsid w:val="00B55C71"/>
    <w:rsid w:val="00B56A6D"/>
    <w:rsid w:val="00B56E4A"/>
    <w:rsid w:val="00B56E9C"/>
    <w:rsid w:val="00B57291"/>
    <w:rsid w:val="00B575AC"/>
    <w:rsid w:val="00B57BB5"/>
    <w:rsid w:val="00B57E52"/>
    <w:rsid w:val="00B61577"/>
    <w:rsid w:val="00B6214A"/>
    <w:rsid w:val="00B64B1F"/>
    <w:rsid w:val="00B64BE6"/>
    <w:rsid w:val="00B6553F"/>
    <w:rsid w:val="00B663B1"/>
    <w:rsid w:val="00B67061"/>
    <w:rsid w:val="00B7012F"/>
    <w:rsid w:val="00B70CFE"/>
    <w:rsid w:val="00B72084"/>
    <w:rsid w:val="00B728A8"/>
    <w:rsid w:val="00B72966"/>
    <w:rsid w:val="00B72B6C"/>
    <w:rsid w:val="00B73959"/>
    <w:rsid w:val="00B743BC"/>
    <w:rsid w:val="00B755B1"/>
    <w:rsid w:val="00B75899"/>
    <w:rsid w:val="00B7646A"/>
    <w:rsid w:val="00B76760"/>
    <w:rsid w:val="00B76BEA"/>
    <w:rsid w:val="00B77019"/>
    <w:rsid w:val="00B77D05"/>
    <w:rsid w:val="00B77E69"/>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1289"/>
    <w:rsid w:val="00B91950"/>
    <w:rsid w:val="00B921D6"/>
    <w:rsid w:val="00B92539"/>
    <w:rsid w:val="00B92BDE"/>
    <w:rsid w:val="00B92D2F"/>
    <w:rsid w:val="00B96942"/>
    <w:rsid w:val="00B96D46"/>
    <w:rsid w:val="00B97E49"/>
    <w:rsid w:val="00BA1E08"/>
    <w:rsid w:val="00BA2F4C"/>
    <w:rsid w:val="00BA36C4"/>
    <w:rsid w:val="00BA372C"/>
    <w:rsid w:val="00BA5082"/>
    <w:rsid w:val="00BA57C2"/>
    <w:rsid w:val="00BA726B"/>
    <w:rsid w:val="00BA7D69"/>
    <w:rsid w:val="00BB06ED"/>
    <w:rsid w:val="00BB0ABE"/>
    <w:rsid w:val="00BB0FAB"/>
    <w:rsid w:val="00BB1F01"/>
    <w:rsid w:val="00BB2B0F"/>
    <w:rsid w:val="00BB35D8"/>
    <w:rsid w:val="00BB410C"/>
    <w:rsid w:val="00BB4543"/>
    <w:rsid w:val="00BB481C"/>
    <w:rsid w:val="00BB4FE4"/>
    <w:rsid w:val="00BB516F"/>
    <w:rsid w:val="00BB532B"/>
    <w:rsid w:val="00BB6B1D"/>
    <w:rsid w:val="00BB6C56"/>
    <w:rsid w:val="00BB7ACE"/>
    <w:rsid w:val="00BC0B90"/>
    <w:rsid w:val="00BC177A"/>
    <w:rsid w:val="00BC27EB"/>
    <w:rsid w:val="00BC31D4"/>
    <w:rsid w:val="00BC36B2"/>
    <w:rsid w:val="00BC3FA0"/>
    <w:rsid w:val="00BC49BF"/>
    <w:rsid w:val="00BC4A91"/>
    <w:rsid w:val="00BC5B7C"/>
    <w:rsid w:val="00BC653F"/>
    <w:rsid w:val="00BC72D7"/>
    <w:rsid w:val="00BC74E9"/>
    <w:rsid w:val="00BC7BF2"/>
    <w:rsid w:val="00BD00F1"/>
    <w:rsid w:val="00BD074F"/>
    <w:rsid w:val="00BD086F"/>
    <w:rsid w:val="00BD0C5A"/>
    <w:rsid w:val="00BD0DEF"/>
    <w:rsid w:val="00BD3E77"/>
    <w:rsid w:val="00BD4C4E"/>
    <w:rsid w:val="00BD5D9D"/>
    <w:rsid w:val="00BD5DAC"/>
    <w:rsid w:val="00BD7245"/>
    <w:rsid w:val="00BD7DF6"/>
    <w:rsid w:val="00BE0D92"/>
    <w:rsid w:val="00BE5C4A"/>
    <w:rsid w:val="00BE5D3E"/>
    <w:rsid w:val="00BE6341"/>
    <w:rsid w:val="00BE6EB6"/>
    <w:rsid w:val="00BE75B7"/>
    <w:rsid w:val="00BE7EC6"/>
    <w:rsid w:val="00BF06EF"/>
    <w:rsid w:val="00BF0D69"/>
    <w:rsid w:val="00BF4761"/>
    <w:rsid w:val="00BF4AFF"/>
    <w:rsid w:val="00BF4D22"/>
    <w:rsid w:val="00BF4EC6"/>
    <w:rsid w:val="00BF4FBB"/>
    <w:rsid w:val="00BF52B3"/>
    <w:rsid w:val="00BF538C"/>
    <w:rsid w:val="00BF6208"/>
    <w:rsid w:val="00BF6370"/>
    <w:rsid w:val="00BF68A8"/>
    <w:rsid w:val="00BF6935"/>
    <w:rsid w:val="00BF719C"/>
    <w:rsid w:val="00C0151E"/>
    <w:rsid w:val="00C02A34"/>
    <w:rsid w:val="00C03005"/>
    <w:rsid w:val="00C03085"/>
    <w:rsid w:val="00C03F4E"/>
    <w:rsid w:val="00C04C4A"/>
    <w:rsid w:val="00C0628C"/>
    <w:rsid w:val="00C0670B"/>
    <w:rsid w:val="00C06D0E"/>
    <w:rsid w:val="00C11A03"/>
    <w:rsid w:val="00C11C9F"/>
    <w:rsid w:val="00C1318B"/>
    <w:rsid w:val="00C1420F"/>
    <w:rsid w:val="00C1470C"/>
    <w:rsid w:val="00C14AA6"/>
    <w:rsid w:val="00C159B4"/>
    <w:rsid w:val="00C165E7"/>
    <w:rsid w:val="00C16A07"/>
    <w:rsid w:val="00C16C6B"/>
    <w:rsid w:val="00C17010"/>
    <w:rsid w:val="00C17352"/>
    <w:rsid w:val="00C174DA"/>
    <w:rsid w:val="00C1786F"/>
    <w:rsid w:val="00C179C7"/>
    <w:rsid w:val="00C17F69"/>
    <w:rsid w:val="00C206FA"/>
    <w:rsid w:val="00C20E0F"/>
    <w:rsid w:val="00C2127B"/>
    <w:rsid w:val="00C219A8"/>
    <w:rsid w:val="00C21B65"/>
    <w:rsid w:val="00C226CE"/>
    <w:rsid w:val="00C228FE"/>
    <w:rsid w:val="00C22C0C"/>
    <w:rsid w:val="00C234FF"/>
    <w:rsid w:val="00C236BD"/>
    <w:rsid w:val="00C23F80"/>
    <w:rsid w:val="00C246EB"/>
    <w:rsid w:val="00C277C6"/>
    <w:rsid w:val="00C278C4"/>
    <w:rsid w:val="00C30181"/>
    <w:rsid w:val="00C3084F"/>
    <w:rsid w:val="00C3146E"/>
    <w:rsid w:val="00C324AC"/>
    <w:rsid w:val="00C3298C"/>
    <w:rsid w:val="00C32CAA"/>
    <w:rsid w:val="00C3338B"/>
    <w:rsid w:val="00C333F6"/>
    <w:rsid w:val="00C33CBE"/>
    <w:rsid w:val="00C34736"/>
    <w:rsid w:val="00C34B10"/>
    <w:rsid w:val="00C34FAF"/>
    <w:rsid w:val="00C36DF7"/>
    <w:rsid w:val="00C3741F"/>
    <w:rsid w:val="00C40D9C"/>
    <w:rsid w:val="00C4197C"/>
    <w:rsid w:val="00C419CE"/>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BF0"/>
    <w:rsid w:val="00C55E64"/>
    <w:rsid w:val="00C55FF5"/>
    <w:rsid w:val="00C56FC6"/>
    <w:rsid w:val="00C57FC6"/>
    <w:rsid w:val="00C60B3E"/>
    <w:rsid w:val="00C60D55"/>
    <w:rsid w:val="00C61C0C"/>
    <w:rsid w:val="00C627E7"/>
    <w:rsid w:val="00C629A0"/>
    <w:rsid w:val="00C63F86"/>
    <w:rsid w:val="00C64629"/>
    <w:rsid w:val="00C64A45"/>
    <w:rsid w:val="00C64CB3"/>
    <w:rsid w:val="00C67D31"/>
    <w:rsid w:val="00C70139"/>
    <w:rsid w:val="00C70180"/>
    <w:rsid w:val="00C7100A"/>
    <w:rsid w:val="00C7249D"/>
    <w:rsid w:val="00C72906"/>
    <w:rsid w:val="00C73CCF"/>
    <w:rsid w:val="00C74157"/>
    <w:rsid w:val="00C745C3"/>
    <w:rsid w:val="00C752C0"/>
    <w:rsid w:val="00C75429"/>
    <w:rsid w:val="00C7592E"/>
    <w:rsid w:val="00C75D61"/>
    <w:rsid w:val="00C7632B"/>
    <w:rsid w:val="00C76E29"/>
    <w:rsid w:val="00C77377"/>
    <w:rsid w:val="00C77C37"/>
    <w:rsid w:val="00C80243"/>
    <w:rsid w:val="00C80D36"/>
    <w:rsid w:val="00C80DB6"/>
    <w:rsid w:val="00C81208"/>
    <w:rsid w:val="00C818BF"/>
    <w:rsid w:val="00C82CCB"/>
    <w:rsid w:val="00C82FF9"/>
    <w:rsid w:val="00C836EF"/>
    <w:rsid w:val="00C856E1"/>
    <w:rsid w:val="00C8661D"/>
    <w:rsid w:val="00C86D8A"/>
    <w:rsid w:val="00C905A8"/>
    <w:rsid w:val="00C908CB"/>
    <w:rsid w:val="00C90AFA"/>
    <w:rsid w:val="00C91C84"/>
    <w:rsid w:val="00C91D63"/>
    <w:rsid w:val="00C9378C"/>
    <w:rsid w:val="00C944D7"/>
    <w:rsid w:val="00C94611"/>
    <w:rsid w:val="00C94667"/>
    <w:rsid w:val="00C9563B"/>
    <w:rsid w:val="00C9617F"/>
    <w:rsid w:val="00C96DF2"/>
    <w:rsid w:val="00C97374"/>
    <w:rsid w:val="00C973B2"/>
    <w:rsid w:val="00C9775F"/>
    <w:rsid w:val="00CA050B"/>
    <w:rsid w:val="00CA0D54"/>
    <w:rsid w:val="00CA0F2C"/>
    <w:rsid w:val="00CA1852"/>
    <w:rsid w:val="00CA3419"/>
    <w:rsid w:val="00CA393D"/>
    <w:rsid w:val="00CA3C0F"/>
    <w:rsid w:val="00CA3E2B"/>
    <w:rsid w:val="00CA52B2"/>
    <w:rsid w:val="00CA5B51"/>
    <w:rsid w:val="00CA791A"/>
    <w:rsid w:val="00CB0576"/>
    <w:rsid w:val="00CB0F2B"/>
    <w:rsid w:val="00CB2786"/>
    <w:rsid w:val="00CB3109"/>
    <w:rsid w:val="00CB3B10"/>
    <w:rsid w:val="00CB3E03"/>
    <w:rsid w:val="00CB59EB"/>
    <w:rsid w:val="00CB5B01"/>
    <w:rsid w:val="00CB5D7B"/>
    <w:rsid w:val="00CB65DA"/>
    <w:rsid w:val="00CB6C94"/>
    <w:rsid w:val="00CB7907"/>
    <w:rsid w:val="00CB7D84"/>
    <w:rsid w:val="00CB7E97"/>
    <w:rsid w:val="00CC09AE"/>
    <w:rsid w:val="00CC0FB6"/>
    <w:rsid w:val="00CC1072"/>
    <w:rsid w:val="00CC1CF7"/>
    <w:rsid w:val="00CC28BD"/>
    <w:rsid w:val="00CC2D3F"/>
    <w:rsid w:val="00CC4ADA"/>
    <w:rsid w:val="00CC4B0B"/>
    <w:rsid w:val="00CC5861"/>
    <w:rsid w:val="00CC5E16"/>
    <w:rsid w:val="00CC750E"/>
    <w:rsid w:val="00CD0EE4"/>
    <w:rsid w:val="00CD124B"/>
    <w:rsid w:val="00CD2B75"/>
    <w:rsid w:val="00CD490F"/>
    <w:rsid w:val="00CD4AA6"/>
    <w:rsid w:val="00CD5510"/>
    <w:rsid w:val="00CD5641"/>
    <w:rsid w:val="00CD67C2"/>
    <w:rsid w:val="00CD71F3"/>
    <w:rsid w:val="00CE0684"/>
    <w:rsid w:val="00CE0893"/>
    <w:rsid w:val="00CE163D"/>
    <w:rsid w:val="00CE16CC"/>
    <w:rsid w:val="00CE2420"/>
    <w:rsid w:val="00CE2F5B"/>
    <w:rsid w:val="00CE319C"/>
    <w:rsid w:val="00CE40DC"/>
    <w:rsid w:val="00CE4A8F"/>
    <w:rsid w:val="00CE5032"/>
    <w:rsid w:val="00CE581B"/>
    <w:rsid w:val="00CE5BF6"/>
    <w:rsid w:val="00CE5F4A"/>
    <w:rsid w:val="00CE622A"/>
    <w:rsid w:val="00CE72F0"/>
    <w:rsid w:val="00CE7364"/>
    <w:rsid w:val="00CE7D6C"/>
    <w:rsid w:val="00CE7FFA"/>
    <w:rsid w:val="00CF01D3"/>
    <w:rsid w:val="00CF0641"/>
    <w:rsid w:val="00CF0940"/>
    <w:rsid w:val="00CF2DB6"/>
    <w:rsid w:val="00CF39A5"/>
    <w:rsid w:val="00CF41CD"/>
    <w:rsid w:val="00CF6B0A"/>
    <w:rsid w:val="00CF75DF"/>
    <w:rsid w:val="00D00284"/>
    <w:rsid w:val="00D01A18"/>
    <w:rsid w:val="00D020CD"/>
    <w:rsid w:val="00D038F2"/>
    <w:rsid w:val="00D03C6B"/>
    <w:rsid w:val="00D03D06"/>
    <w:rsid w:val="00D03F3B"/>
    <w:rsid w:val="00D03FB2"/>
    <w:rsid w:val="00D0439F"/>
    <w:rsid w:val="00D04951"/>
    <w:rsid w:val="00D04C60"/>
    <w:rsid w:val="00D0505A"/>
    <w:rsid w:val="00D05663"/>
    <w:rsid w:val="00D05C23"/>
    <w:rsid w:val="00D061FE"/>
    <w:rsid w:val="00D1082E"/>
    <w:rsid w:val="00D109F3"/>
    <w:rsid w:val="00D10E2C"/>
    <w:rsid w:val="00D114D3"/>
    <w:rsid w:val="00D11610"/>
    <w:rsid w:val="00D13C34"/>
    <w:rsid w:val="00D13EC9"/>
    <w:rsid w:val="00D14394"/>
    <w:rsid w:val="00D15FF4"/>
    <w:rsid w:val="00D161EB"/>
    <w:rsid w:val="00D174AA"/>
    <w:rsid w:val="00D2031B"/>
    <w:rsid w:val="00D20B99"/>
    <w:rsid w:val="00D20CE1"/>
    <w:rsid w:val="00D20EE5"/>
    <w:rsid w:val="00D210E6"/>
    <w:rsid w:val="00D211B3"/>
    <w:rsid w:val="00D21A54"/>
    <w:rsid w:val="00D21E1A"/>
    <w:rsid w:val="00D22602"/>
    <w:rsid w:val="00D22983"/>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394E"/>
    <w:rsid w:val="00D34E59"/>
    <w:rsid w:val="00D351B0"/>
    <w:rsid w:val="00D35428"/>
    <w:rsid w:val="00D35F31"/>
    <w:rsid w:val="00D3710D"/>
    <w:rsid w:val="00D3742E"/>
    <w:rsid w:val="00D3764A"/>
    <w:rsid w:val="00D3784C"/>
    <w:rsid w:val="00D37CEA"/>
    <w:rsid w:val="00D401D9"/>
    <w:rsid w:val="00D4169B"/>
    <w:rsid w:val="00D4171B"/>
    <w:rsid w:val="00D4173B"/>
    <w:rsid w:val="00D418D8"/>
    <w:rsid w:val="00D42B28"/>
    <w:rsid w:val="00D42B92"/>
    <w:rsid w:val="00D42CD9"/>
    <w:rsid w:val="00D42FF9"/>
    <w:rsid w:val="00D430BF"/>
    <w:rsid w:val="00D43252"/>
    <w:rsid w:val="00D44391"/>
    <w:rsid w:val="00D4567C"/>
    <w:rsid w:val="00D45CC9"/>
    <w:rsid w:val="00D46157"/>
    <w:rsid w:val="00D4636C"/>
    <w:rsid w:val="00D46407"/>
    <w:rsid w:val="00D46611"/>
    <w:rsid w:val="00D478F1"/>
    <w:rsid w:val="00D47DFE"/>
    <w:rsid w:val="00D47EEA"/>
    <w:rsid w:val="00D514AD"/>
    <w:rsid w:val="00D531BE"/>
    <w:rsid w:val="00D54489"/>
    <w:rsid w:val="00D54A3A"/>
    <w:rsid w:val="00D556AE"/>
    <w:rsid w:val="00D56030"/>
    <w:rsid w:val="00D60EE2"/>
    <w:rsid w:val="00D633A6"/>
    <w:rsid w:val="00D64360"/>
    <w:rsid w:val="00D645CA"/>
    <w:rsid w:val="00D648E3"/>
    <w:rsid w:val="00D652A8"/>
    <w:rsid w:val="00D65D2D"/>
    <w:rsid w:val="00D66C43"/>
    <w:rsid w:val="00D678C9"/>
    <w:rsid w:val="00D70B63"/>
    <w:rsid w:val="00D70F4E"/>
    <w:rsid w:val="00D72839"/>
    <w:rsid w:val="00D7298F"/>
    <w:rsid w:val="00D73DDB"/>
    <w:rsid w:val="00D7493F"/>
    <w:rsid w:val="00D75D92"/>
    <w:rsid w:val="00D76408"/>
    <w:rsid w:val="00D76495"/>
    <w:rsid w:val="00D773DF"/>
    <w:rsid w:val="00D77717"/>
    <w:rsid w:val="00D77744"/>
    <w:rsid w:val="00D77A18"/>
    <w:rsid w:val="00D81D89"/>
    <w:rsid w:val="00D821AA"/>
    <w:rsid w:val="00D827DA"/>
    <w:rsid w:val="00D828C9"/>
    <w:rsid w:val="00D829D4"/>
    <w:rsid w:val="00D834A3"/>
    <w:rsid w:val="00D83684"/>
    <w:rsid w:val="00D84213"/>
    <w:rsid w:val="00D84F2D"/>
    <w:rsid w:val="00D85165"/>
    <w:rsid w:val="00D868D2"/>
    <w:rsid w:val="00D87FE8"/>
    <w:rsid w:val="00D91784"/>
    <w:rsid w:val="00D91C6F"/>
    <w:rsid w:val="00D91CE3"/>
    <w:rsid w:val="00D924B0"/>
    <w:rsid w:val="00D93987"/>
    <w:rsid w:val="00D9503E"/>
    <w:rsid w:val="00D95303"/>
    <w:rsid w:val="00D95A1A"/>
    <w:rsid w:val="00D95CA9"/>
    <w:rsid w:val="00D95F84"/>
    <w:rsid w:val="00D96CE0"/>
    <w:rsid w:val="00D978C6"/>
    <w:rsid w:val="00D97A50"/>
    <w:rsid w:val="00DA143C"/>
    <w:rsid w:val="00DA17F9"/>
    <w:rsid w:val="00DA20EB"/>
    <w:rsid w:val="00DA2403"/>
    <w:rsid w:val="00DA2804"/>
    <w:rsid w:val="00DA28CF"/>
    <w:rsid w:val="00DA3C1C"/>
    <w:rsid w:val="00DA418C"/>
    <w:rsid w:val="00DA4B8E"/>
    <w:rsid w:val="00DA5A85"/>
    <w:rsid w:val="00DA77C0"/>
    <w:rsid w:val="00DA7C9F"/>
    <w:rsid w:val="00DB0701"/>
    <w:rsid w:val="00DB0EC7"/>
    <w:rsid w:val="00DB1EA9"/>
    <w:rsid w:val="00DB1FFB"/>
    <w:rsid w:val="00DB2094"/>
    <w:rsid w:val="00DB2EC4"/>
    <w:rsid w:val="00DB3311"/>
    <w:rsid w:val="00DB35FB"/>
    <w:rsid w:val="00DB3DB8"/>
    <w:rsid w:val="00DB3DC1"/>
    <w:rsid w:val="00DB3F6C"/>
    <w:rsid w:val="00DB4837"/>
    <w:rsid w:val="00DB7E31"/>
    <w:rsid w:val="00DC00B7"/>
    <w:rsid w:val="00DC0B3D"/>
    <w:rsid w:val="00DC0B7A"/>
    <w:rsid w:val="00DC108C"/>
    <w:rsid w:val="00DC38FA"/>
    <w:rsid w:val="00DC49FD"/>
    <w:rsid w:val="00DC5512"/>
    <w:rsid w:val="00DC57B4"/>
    <w:rsid w:val="00DC6D39"/>
    <w:rsid w:val="00DD11F6"/>
    <w:rsid w:val="00DD17E2"/>
    <w:rsid w:val="00DD28F2"/>
    <w:rsid w:val="00DD3229"/>
    <w:rsid w:val="00DD58B2"/>
    <w:rsid w:val="00DD7B12"/>
    <w:rsid w:val="00DE1C02"/>
    <w:rsid w:val="00DE3C33"/>
    <w:rsid w:val="00DE40E9"/>
    <w:rsid w:val="00DE5756"/>
    <w:rsid w:val="00DE59FA"/>
    <w:rsid w:val="00DE5EE2"/>
    <w:rsid w:val="00DE6573"/>
    <w:rsid w:val="00DF0C2D"/>
    <w:rsid w:val="00DF0F92"/>
    <w:rsid w:val="00DF1CBE"/>
    <w:rsid w:val="00DF1DBF"/>
    <w:rsid w:val="00DF2151"/>
    <w:rsid w:val="00DF2962"/>
    <w:rsid w:val="00DF2B70"/>
    <w:rsid w:val="00DF32D0"/>
    <w:rsid w:val="00DF3460"/>
    <w:rsid w:val="00DF36C0"/>
    <w:rsid w:val="00DF3E3A"/>
    <w:rsid w:val="00DF5A5B"/>
    <w:rsid w:val="00DF618D"/>
    <w:rsid w:val="00DF7001"/>
    <w:rsid w:val="00DF7D3D"/>
    <w:rsid w:val="00DF7DFE"/>
    <w:rsid w:val="00E02391"/>
    <w:rsid w:val="00E027C9"/>
    <w:rsid w:val="00E03782"/>
    <w:rsid w:val="00E03A50"/>
    <w:rsid w:val="00E0416D"/>
    <w:rsid w:val="00E046DF"/>
    <w:rsid w:val="00E0532C"/>
    <w:rsid w:val="00E07251"/>
    <w:rsid w:val="00E10A8F"/>
    <w:rsid w:val="00E10F4C"/>
    <w:rsid w:val="00E11052"/>
    <w:rsid w:val="00E12394"/>
    <w:rsid w:val="00E12CED"/>
    <w:rsid w:val="00E16520"/>
    <w:rsid w:val="00E16640"/>
    <w:rsid w:val="00E17C7A"/>
    <w:rsid w:val="00E20998"/>
    <w:rsid w:val="00E22B0C"/>
    <w:rsid w:val="00E24163"/>
    <w:rsid w:val="00E25A9C"/>
    <w:rsid w:val="00E25B71"/>
    <w:rsid w:val="00E266B7"/>
    <w:rsid w:val="00E2672F"/>
    <w:rsid w:val="00E26872"/>
    <w:rsid w:val="00E27346"/>
    <w:rsid w:val="00E2788A"/>
    <w:rsid w:val="00E27A26"/>
    <w:rsid w:val="00E27CFA"/>
    <w:rsid w:val="00E27D5F"/>
    <w:rsid w:val="00E3091A"/>
    <w:rsid w:val="00E30C6D"/>
    <w:rsid w:val="00E30D39"/>
    <w:rsid w:val="00E30EC1"/>
    <w:rsid w:val="00E32F4E"/>
    <w:rsid w:val="00E33588"/>
    <w:rsid w:val="00E335D1"/>
    <w:rsid w:val="00E360E4"/>
    <w:rsid w:val="00E36779"/>
    <w:rsid w:val="00E37F22"/>
    <w:rsid w:val="00E40A45"/>
    <w:rsid w:val="00E40C16"/>
    <w:rsid w:val="00E41BA6"/>
    <w:rsid w:val="00E426D9"/>
    <w:rsid w:val="00E429EF"/>
    <w:rsid w:val="00E433FC"/>
    <w:rsid w:val="00E43AD4"/>
    <w:rsid w:val="00E44ECD"/>
    <w:rsid w:val="00E4556C"/>
    <w:rsid w:val="00E45B14"/>
    <w:rsid w:val="00E46953"/>
    <w:rsid w:val="00E47350"/>
    <w:rsid w:val="00E474FE"/>
    <w:rsid w:val="00E503D8"/>
    <w:rsid w:val="00E52557"/>
    <w:rsid w:val="00E525CF"/>
    <w:rsid w:val="00E526AE"/>
    <w:rsid w:val="00E52F44"/>
    <w:rsid w:val="00E53623"/>
    <w:rsid w:val="00E544A6"/>
    <w:rsid w:val="00E54C18"/>
    <w:rsid w:val="00E552B0"/>
    <w:rsid w:val="00E55630"/>
    <w:rsid w:val="00E560CA"/>
    <w:rsid w:val="00E56A10"/>
    <w:rsid w:val="00E56A91"/>
    <w:rsid w:val="00E56A9E"/>
    <w:rsid w:val="00E56C82"/>
    <w:rsid w:val="00E60712"/>
    <w:rsid w:val="00E60B22"/>
    <w:rsid w:val="00E6123C"/>
    <w:rsid w:val="00E61B35"/>
    <w:rsid w:val="00E61E24"/>
    <w:rsid w:val="00E62129"/>
    <w:rsid w:val="00E6252C"/>
    <w:rsid w:val="00E62867"/>
    <w:rsid w:val="00E63FBC"/>
    <w:rsid w:val="00E6402B"/>
    <w:rsid w:val="00E649FF"/>
    <w:rsid w:val="00E65678"/>
    <w:rsid w:val="00E6609A"/>
    <w:rsid w:val="00E6620B"/>
    <w:rsid w:val="00E6676C"/>
    <w:rsid w:val="00E669CD"/>
    <w:rsid w:val="00E670F5"/>
    <w:rsid w:val="00E672F9"/>
    <w:rsid w:val="00E67B43"/>
    <w:rsid w:val="00E71BC8"/>
    <w:rsid w:val="00E72315"/>
    <w:rsid w:val="00E7260F"/>
    <w:rsid w:val="00E73732"/>
    <w:rsid w:val="00E7386C"/>
    <w:rsid w:val="00E738FE"/>
    <w:rsid w:val="00E73ED4"/>
    <w:rsid w:val="00E73F5D"/>
    <w:rsid w:val="00E74546"/>
    <w:rsid w:val="00E75E9C"/>
    <w:rsid w:val="00E7683D"/>
    <w:rsid w:val="00E77261"/>
    <w:rsid w:val="00E77E4E"/>
    <w:rsid w:val="00E80AB7"/>
    <w:rsid w:val="00E81046"/>
    <w:rsid w:val="00E814C0"/>
    <w:rsid w:val="00E81AB9"/>
    <w:rsid w:val="00E828ED"/>
    <w:rsid w:val="00E82ACA"/>
    <w:rsid w:val="00E82B5F"/>
    <w:rsid w:val="00E8321E"/>
    <w:rsid w:val="00E86E50"/>
    <w:rsid w:val="00E875A7"/>
    <w:rsid w:val="00E87F7C"/>
    <w:rsid w:val="00E90913"/>
    <w:rsid w:val="00E90D97"/>
    <w:rsid w:val="00E90F82"/>
    <w:rsid w:val="00E91BC8"/>
    <w:rsid w:val="00E91C42"/>
    <w:rsid w:val="00E9308F"/>
    <w:rsid w:val="00E934D9"/>
    <w:rsid w:val="00E935A8"/>
    <w:rsid w:val="00E936FE"/>
    <w:rsid w:val="00E93FA6"/>
    <w:rsid w:val="00E940E2"/>
    <w:rsid w:val="00E953C4"/>
    <w:rsid w:val="00E95B37"/>
    <w:rsid w:val="00E96630"/>
    <w:rsid w:val="00E970F0"/>
    <w:rsid w:val="00E971E6"/>
    <w:rsid w:val="00E9758E"/>
    <w:rsid w:val="00E976C0"/>
    <w:rsid w:val="00E977C2"/>
    <w:rsid w:val="00EA0964"/>
    <w:rsid w:val="00EA0D2A"/>
    <w:rsid w:val="00EA1443"/>
    <w:rsid w:val="00EA14C0"/>
    <w:rsid w:val="00EA14C7"/>
    <w:rsid w:val="00EA1765"/>
    <w:rsid w:val="00EA1DC3"/>
    <w:rsid w:val="00EA2244"/>
    <w:rsid w:val="00EA2816"/>
    <w:rsid w:val="00EA2845"/>
    <w:rsid w:val="00EA2A77"/>
    <w:rsid w:val="00EA31DB"/>
    <w:rsid w:val="00EA3B29"/>
    <w:rsid w:val="00EA4FEE"/>
    <w:rsid w:val="00EA53DC"/>
    <w:rsid w:val="00EA5A06"/>
    <w:rsid w:val="00EA5A89"/>
    <w:rsid w:val="00EA6510"/>
    <w:rsid w:val="00EA6F22"/>
    <w:rsid w:val="00EA7542"/>
    <w:rsid w:val="00EA7AB1"/>
    <w:rsid w:val="00EB113F"/>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C7CAD"/>
    <w:rsid w:val="00ED23A7"/>
    <w:rsid w:val="00ED26FF"/>
    <w:rsid w:val="00ED4C16"/>
    <w:rsid w:val="00ED4F69"/>
    <w:rsid w:val="00ED5696"/>
    <w:rsid w:val="00ED7241"/>
    <w:rsid w:val="00ED733A"/>
    <w:rsid w:val="00ED74D2"/>
    <w:rsid w:val="00ED7576"/>
    <w:rsid w:val="00ED7A2A"/>
    <w:rsid w:val="00ED7F3E"/>
    <w:rsid w:val="00EE0010"/>
    <w:rsid w:val="00EE029E"/>
    <w:rsid w:val="00EE0CC9"/>
    <w:rsid w:val="00EE16EE"/>
    <w:rsid w:val="00EE1CE3"/>
    <w:rsid w:val="00EE1DDB"/>
    <w:rsid w:val="00EE5173"/>
    <w:rsid w:val="00EE54C3"/>
    <w:rsid w:val="00EE55B6"/>
    <w:rsid w:val="00EE5C3C"/>
    <w:rsid w:val="00EE5D52"/>
    <w:rsid w:val="00EE6A8D"/>
    <w:rsid w:val="00EE6DCB"/>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676D"/>
    <w:rsid w:val="00F07504"/>
    <w:rsid w:val="00F07F91"/>
    <w:rsid w:val="00F13D6F"/>
    <w:rsid w:val="00F159A9"/>
    <w:rsid w:val="00F15A73"/>
    <w:rsid w:val="00F16C36"/>
    <w:rsid w:val="00F17592"/>
    <w:rsid w:val="00F179EB"/>
    <w:rsid w:val="00F17CD2"/>
    <w:rsid w:val="00F20389"/>
    <w:rsid w:val="00F211BC"/>
    <w:rsid w:val="00F21A2E"/>
    <w:rsid w:val="00F21AC2"/>
    <w:rsid w:val="00F221C9"/>
    <w:rsid w:val="00F22655"/>
    <w:rsid w:val="00F2330B"/>
    <w:rsid w:val="00F23479"/>
    <w:rsid w:val="00F236AE"/>
    <w:rsid w:val="00F25563"/>
    <w:rsid w:val="00F25612"/>
    <w:rsid w:val="00F261CC"/>
    <w:rsid w:val="00F27BF4"/>
    <w:rsid w:val="00F3040D"/>
    <w:rsid w:val="00F30AB6"/>
    <w:rsid w:val="00F3117A"/>
    <w:rsid w:val="00F31826"/>
    <w:rsid w:val="00F31E5F"/>
    <w:rsid w:val="00F32F82"/>
    <w:rsid w:val="00F332E7"/>
    <w:rsid w:val="00F340BE"/>
    <w:rsid w:val="00F34538"/>
    <w:rsid w:val="00F34DB3"/>
    <w:rsid w:val="00F3516C"/>
    <w:rsid w:val="00F361B9"/>
    <w:rsid w:val="00F3760E"/>
    <w:rsid w:val="00F40FAC"/>
    <w:rsid w:val="00F4129E"/>
    <w:rsid w:val="00F41321"/>
    <w:rsid w:val="00F4187C"/>
    <w:rsid w:val="00F41DAE"/>
    <w:rsid w:val="00F42948"/>
    <w:rsid w:val="00F42E73"/>
    <w:rsid w:val="00F43391"/>
    <w:rsid w:val="00F45E51"/>
    <w:rsid w:val="00F46155"/>
    <w:rsid w:val="00F4644F"/>
    <w:rsid w:val="00F4691F"/>
    <w:rsid w:val="00F52D9C"/>
    <w:rsid w:val="00F534B8"/>
    <w:rsid w:val="00F56E27"/>
    <w:rsid w:val="00F5706A"/>
    <w:rsid w:val="00F573AA"/>
    <w:rsid w:val="00F57D67"/>
    <w:rsid w:val="00F6084F"/>
    <w:rsid w:val="00F60CD5"/>
    <w:rsid w:val="00F6100A"/>
    <w:rsid w:val="00F6385E"/>
    <w:rsid w:val="00F648DE"/>
    <w:rsid w:val="00F650B3"/>
    <w:rsid w:val="00F655DF"/>
    <w:rsid w:val="00F65AEA"/>
    <w:rsid w:val="00F66207"/>
    <w:rsid w:val="00F66570"/>
    <w:rsid w:val="00F665FD"/>
    <w:rsid w:val="00F6750F"/>
    <w:rsid w:val="00F679DE"/>
    <w:rsid w:val="00F70163"/>
    <w:rsid w:val="00F70626"/>
    <w:rsid w:val="00F71288"/>
    <w:rsid w:val="00F71803"/>
    <w:rsid w:val="00F71A3B"/>
    <w:rsid w:val="00F731C6"/>
    <w:rsid w:val="00F7343E"/>
    <w:rsid w:val="00F74DEE"/>
    <w:rsid w:val="00F7575C"/>
    <w:rsid w:val="00F76D60"/>
    <w:rsid w:val="00F77B06"/>
    <w:rsid w:val="00F802DC"/>
    <w:rsid w:val="00F80DD5"/>
    <w:rsid w:val="00F82112"/>
    <w:rsid w:val="00F83739"/>
    <w:rsid w:val="00F83E15"/>
    <w:rsid w:val="00F83F5E"/>
    <w:rsid w:val="00F85A8F"/>
    <w:rsid w:val="00F86574"/>
    <w:rsid w:val="00F865C3"/>
    <w:rsid w:val="00F866A0"/>
    <w:rsid w:val="00F9008C"/>
    <w:rsid w:val="00F90175"/>
    <w:rsid w:val="00F90C8E"/>
    <w:rsid w:val="00F90F1F"/>
    <w:rsid w:val="00F93781"/>
    <w:rsid w:val="00F938AE"/>
    <w:rsid w:val="00F94019"/>
    <w:rsid w:val="00F9452E"/>
    <w:rsid w:val="00F95039"/>
    <w:rsid w:val="00F95BC6"/>
    <w:rsid w:val="00F96431"/>
    <w:rsid w:val="00F96537"/>
    <w:rsid w:val="00F966E4"/>
    <w:rsid w:val="00F9695C"/>
    <w:rsid w:val="00F96B3A"/>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05E6"/>
    <w:rsid w:val="00FB110E"/>
    <w:rsid w:val="00FB1925"/>
    <w:rsid w:val="00FB1BD4"/>
    <w:rsid w:val="00FB32CA"/>
    <w:rsid w:val="00FB613B"/>
    <w:rsid w:val="00FB6CFF"/>
    <w:rsid w:val="00FC120C"/>
    <w:rsid w:val="00FC253D"/>
    <w:rsid w:val="00FC28EE"/>
    <w:rsid w:val="00FC309D"/>
    <w:rsid w:val="00FC3146"/>
    <w:rsid w:val="00FC4EE3"/>
    <w:rsid w:val="00FC55A5"/>
    <w:rsid w:val="00FC562D"/>
    <w:rsid w:val="00FC59E3"/>
    <w:rsid w:val="00FC5F7D"/>
    <w:rsid w:val="00FC65C8"/>
    <w:rsid w:val="00FC68B7"/>
    <w:rsid w:val="00FC69D3"/>
    <w:rsid w:val="00FC6CC4"/>
    <w:rsid w:val="00FC6F80"/>
    <w:rsid w:val="00FC7924"/>
    <w:rsid w:val="00FD1A6B"/>
    <w:rsid w:val="00FD2352"/>
    <w:rsid w:val="00FD281D"/>
    <w:rsid w:val="00FD29EB"/>
    <w:rsid w:val="00FD3D1C"/>
    <w:rsid w:val="00FD3F98"/>
    <w:rsid w:val="00FD4196"/>
    <w:rsid w:val="00FD47EB"/>
    <w:rsid w:val="00FD50FC"/>
    <w:rsid w:val="00FD66C4"/>
    <w:rsid w:val="00FD673F"/>
    <w:rsid w:val="00FD6858"/>
    <w:rsid w:val="00FD76C4"/>
    <w:rsid w:val="00FE106A"/>
    <w:rsid w:val="00FE1A0E"/>
    <w:rsid w:val="00FE2599"/>
    <w:rsid w:val="00FE2B46"/>
    <w:rsid w:val="00FE3469"/>
    <w:rsid w:val="00FE4AAE"/>
    <w:rsid w:val="00FE4E91"/>
    <w:rsid w:val="00FE5881"/>
    <w:rsid w:val="00FE646D"/>
    <w:rsid w:val="00FE71DB"/>
    <w:rsid w:val="00FE7450"/>
    <w:rsid w:val="00FF012D"/>
    <w:rsid w:val="00FF0BA4"/>
    <w:rsid w:val="00FF145D"/>
    <w:rsid w:val="00FF1CEB"/>
    <w:rsid w:val="00FF1E09"/>
    <w:rsid w:val="00FF1F24"/>
    <w:rsid w:val="00FF3A20"/>
    <w:rsid w:val="00FF3C22"/>
    <w:rsid w:val="00FF548D"/>
    <w:rsid w:val="00FF554E"/>
    <w:rsid w:val="00FF6015"/>
    <w:rsid w:val="00FF627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sid w:val="00F60CD5"/>
    <w:rPr>
      <w:sz w:val="6"/>
    </w:rPr>
  </w:style>
  <w:style w:type="paragraph" w:styleId="CommentText">
    <w:name w:val="annotation text"/>
    <w:basedOn w:val="Normal"/>
    <w:link w:val="CommentTextChar"/>
    <w:semiHidden/>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semiHidden/>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EA6510"/>
    <w:pPr>
      <w:tabs>
        <w:tab w:val="num" w:pos="709"/>
      </w:tabs>
      <w:suppressAutoHyphens w:val="0"/>
      <w:spacing w:before="120" w:after="120" w:line="240" w:lineRule="auto"/>
      <w:ind w:left="709" w:hanging="709"/>
      <w:jc w:val="both"/>
    </w:pPr>
    <w:rPr>
      <w:sz w:val="24"/>
      <w:lang w:eastAsia="en-GB"/>
    </w:rPr>
  </w:style>
  <w:style w:type="paragraph" w:customStyle="1" w:styleId="a0">
    <w:name w:val="Содержимое таблицы"/>
    <w:basedOn w:val="BodyText"/>
    <w:rsid w:val="009859B3"/>
    <w:pPr>
      <w:suppressLineNumbers/>
      <w:spacing w:after="120" w:line="240" w:lineRule="auto"/>
    </w:pPr>
    <w:rPr>
      <w:sz w:val="24"/>
      <w:szCs w:val="24"/>
      <w:lang w:val="ru-RU" w:eastAsia="ar-SA"/>
    </w:rPr>
  </w:style>
  <w:style w:type="character" w:customStyle="1" w:styleId="WW8Num2z0">
    <w:name w:val="WW8Num2z0"/>
    <w:rsid w:val="009859B3"/>
    <w:rPr>
      <w:rFonts w:ascii="Symbol" w:hAnsi="Symbol"/>
    </w:rPr>
  </w:style>
  <w:style w:type="character" w:customStyle="1" w:styleId="H56GChar">
    <w:name w:val="_ H_5/6_G Char"/>
    <w:link w:val="H56G"/>
    <w:rsid w:val="009859B3"/>
    <w:rPr>
      <w:lang w:val="en-GB"/>
    </w:rPr>
  </w:style>
  <w:style w:type="character" w:customStyle="1" w:styleId="BodyTextChar">
    <w:name w:val="Body Text Char"/>
    <w:link w:val="BodyText"/>
    <w:rsid w:val="009859B3"/>
    <w:rPr>
      <w:lang w:val="en-GB"/>
    </w:rPr>
  </w:style>
  <w:style w:type="character" w:customStyle="1" w:styleId="BodyTextIndentChar">
    <w:name w:val="Body Text Indent Char"/>
    <w:link w:val="BodyTextIndent"/>
    <w:rsid w:val="009859B3"/>
    <w:rPr>
      <w:lang w:val="en-GB"/>
    </w:rPr>
  </w:style>
  <w:style w:type="paragraph" w:customStyle="1" w:styleId="CM1">
    <w:name w:val="CM1"/>
    <w:basedOn w:val="Default"/>
    <w:next w:val="Default"/>
    <w:uiPriority w:val="99"/>
    <w:rsid w:val="009859B3"/>
    <w:rPr>
      <w:rFonts w:ascii="EUAlbertina" w:hAnsi="EUAlbertina" w:cs="Times New Roman"/>
      <w:color w:val="auto"/>
      <w:lang w:val="de-DE" w:eastAsia="de-DE"/>
    </w:rPr>
  </w:style>
  <w:style w:type="paragraph" w:customStyle="1" w:styleId="CM3">
    <w:name w:val="CM3"/>
    <w:basedOn w:val="Default"/>
    <w:next w:val="Default"/>
    <w:uiPriority w:val="99"/>
    <w:rsid w:val="009859B3"/>
    <w:rPr>
      <w:rFonts w:ascii="EUAlbertina" w:hAnsi="EUAlbertina" w:cs="Times New Roman"/>
      <w:color w:val="auto"/>
      <w:lang w:val="de-DE" w:eastAsia="de-DE"/>
    </w:rPr>
  </w:style>
  <w:style w:type="character" w:customStyle="1" w:styleId="PlainTextChar">
    <w:name w:val="Plain Text Char"/>
    <w:link w:val="PlainText"/>
    <w:uiPriority w:val="99"/>
    <w:rsid w:val="009859B3"/>
    <w:rPr>
      <w:rFonts w:cs="Courier New"/>
      <w:lang w:val="en-GB"/>
    </w:rPr>
  </w:style>
  <w:style w:type="character" w:customStyle="1" w:styleId="BodyText2Char">
    <w:name w:val="Body Text 2 Char"/>
    <w:link w:val="BodyText2"/>
    <w:rsid w:val="009859B3"/>
    <w:rPr>
      <w:lang w:val="en-GB"/>
    </w:rPr>
  </w:style>
  <w:style w:type="character" w:customStyle="1" w:styleId="BodyText3Char">
    <w:name w:val="Body Text 3 Char"/>
    <w:link w:val="BodyText3"/>
    <w:rsid w:val="009859B3"/>
    <w:rPr>
      <w:sz w:val="16"/>
      <w:szCs w:val="16"/>
      <w:lang w:val="en-GB"/>
    </w:rPr>
  </w:style>
  <w:style w:type="character" w:customStyle="1" w:styleId="BodyTextFirstIndentChar">
    <w:name w:val="Body Text First Indent Char"/>
    <w:link w:val="BodyTextFirstIndent"/>
    <w:rsid w:val="009859B3"/>
  </w:style>
  <w:style w:type="character" w:customStyle="1" w:styleId="BodyTextFirstIndent2Char">
    <w:name w:val="Body Text First Indent 2 Char"/>
    <w:link w:val="BodyTextFirstIndent2"/>
    <w:rsid w:val="009859B3"/>
  </w:style>
  <w:style w:type="character" w:customStyle="1" w:styleId="BodyTextIndent3Char">
    <w:name w:val="Body Text Indent 3 Char"/>
    <w:link w:val="BodyTextIndent3"/>
    <w:rsid w:val="009859B3"/>
    <w:rPr>
      <w:sz w:val="16"/>
      <w:szCs w:val="16"/>
      <w:lang w:val="en-GB"/>
    </w:rPr>
  </w:style>
  <w:style w:type="character" w:customStyle="1" w:styleId="ClosingChar">
    <w:name w:val="Closing Char"/>
    <w:link w:val="Closing"/>
    <w:rsid w:val="009859B3"/>
    <w:rPr>
      <w:lang w:val="en-GB"/>
    </w:rPr>
  </w:style>
  <w:style w:type="character" w:customStyle="1" w:styleId="DateChar">
    <w:name w:val="Date Char"/>
    <w:link w:val="Date"/>
    <w:rsid w:val="009859B3"/>
    <w:rPr>
      <w:lang w:val="en-GB"/>
    </w:rPr>
  </w:style>
  <w:style w:type="character" w:customStyle="1" w:styleId="E-mailSignatureChar">
    <w:name w:val="E-mail Signature Char"/>
    <w:link w:val="E-mailSignature"/>
    <w:rsid w:val="009859B3"/>
    <w:rPr>
      <w:lang w:val="en-GB"/>
    </w:rPr>
  </w:style>
  <w:style w:type="character" w:customStyle="1" w:styleId="HTMLAddressChar">
    <w:name w:val="HTML Address Char"/>
    <w:link w:val="HTMLAddress"/>
    <w:rsid w:val="009859B3"/>
    <w:rPr>
      <w:i/>
      <w:iCs/>
      <w:lang w:val="en-GB"/>
    </w:rPr>
  </w:style>
  <w:style w:type="character" w:customStyle="1" w:styleId="HTMLPreformattedChar">
    <w:name w:val="HTML Preformatted Char"/>
    <w:link w:val="HTMLPreformatted"/>
    <w:rsid w:val="009859B3"/>
    <w:rPr>
      <w:rFonts w:ascii="Courier New" w:hAnsi="Courier New" w:cs="Courier New"/>
      <w:lang w:val="en-GB"/>
    </w:rPr>
  </w:style>
  <w:style w:type="character" w:customStyle="1" w:styleId="MessageHeaderChar">
    <w:name w:val="Message Header Char"/>
    <w:link w:val="MessageHeader"/>
    <w:rsid w:val="009859B3"/>
    <w:rPr>
      <w:rFonts w:ascii="Arial" w:hAnsi="Arial" w:cs="Arial"/>
      <w:sz w:val="24"/>
      <w:szCs w:val="24"/>
      <w:shd w:val="pct20" w:color="auto" w:fill="auto"/>
      <w:lang w:val="en-GB"/>
    </w:rPr>
  </w:style>
  <w:style w:type="character" w:customStyle="1" w:styleId="NoteHeadingChar">
    <w:name w:val="Note Heading Char"/>
    <w:link w:val="NoteHeading"/>
    <w:rsid w:val="009859B3"/>
    <w:rPr>
      <w:lang w:val="en-GB"/>
    </w:rPr>
  </w:style>
  <w:style w:type="character" w:customStyle="1" w:styleId="SalutationChar">
    <w:name w:val="Salutation Char"/>
    <w:link w:val="Salutation"/>
    <w:rsid w:val="009859B3"/>
    <w:rPr>
      <w:lang w:val="en-GB"/>
    </w:rPr>
  </w:style>
  <w:style w:type="character" w:customStyle="1" w:styleId="SignatureChar">
    <w:name w:val="Signature Char"/>
    <w:link w:val="Signature"/>
    <w:rsid w:val="009859B3"/>
    <w:rPr>
      <w:lang w:val="en-GB"/>
    </w:rPr>
  </w:style>
  <w:style w:type="character" w:customStyle="1" w:styleId="SubtitleChar">
    <w:name w:val="Subtitle Char"/>
    <w:link w:val="Subtitle"/>
    <w:rsid w:val="009859B3"/>
    <w:rPr>
      <w:rFonts w:ascii="Arial" w:hAnsi="Arial" w:cs="Arial"/>
      <w:sz w:val="24"/>
      <w:szCs w:val="24"/>
      <w:lang w:val="en-GB"/>
    </w:rPr>
  </w:style>
  <w:style w:type="character" w:customStyle="1" w:styleId="TitleChar">
    <w:name w:val="Title Char"/>
    <w:link w:val="Title"/>
    <w:rsid w:val="009859B3"/>
    <w:rPr>
      <w:rFonts w:ascii="Arial" w:hAnsi="Arial" w:cs="Arial"/>
      <w:b/>
      <w:bCs/>
      <w:kern w:val="28"/>
      <w:sz w:val="32"/>
      <w:szCs w:val="32"/>
      <w:lang w:val="en-GB"/>
    </w:rPr>
  </w:style>
  <w:style w:type="character" w:customStyle="1" w:styleId="CharChar4">
    <w:name w:val="Char Char4"/>
    <w:semiHidden/>
    <w:rsid w:val="009859B3"/>
    <w:rPr>
      <w:sz w:val="18"/>
      <w:lang w:val="en-GB" w:eastAsia="en-US" w:bidi="ar-SA"/>
    </w:rPr>
  </w:style>
  <w:style w:type="paragraph" w:customStyle="1" w:styleId="tablefootnote">
    <w:name w:val="table footnote"/>
    <w:basedOn w:val="SingleTxtG"/>
    <w:qFormat/>
    <w:rsid w:val="009859B3"/>
    <w:pPr>
      <w:spacing w:after="0" w:line="220" w:lineRule="exact"/>
      <w:ind w:firstLine="170"/>
      <w:jc w:val="left"/>
    </w:pPr>
    <w:rPr>
      <w:sz w:val="18"/>
      <w:szCs w:val="18"/>
    </w:rPr>
  </w:style>
  <w:style w:type="table" w:customStyle="1" w:styleId="Tabellenraster1">
    <w:name w:val="Tabellenraster1"/>
    <w:basedOn w:val="TableNormal"/>
    <w:next w:val="TableGrid"/>
    <w:semiHidden/>
    <w:rsid w:val="009859B3"/>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TNR14ptboldindentionleft0cm">
    <w:name w:val="_H_Ch_G: TNR_14pt_bold_indention_left 0cm"/>
    <w:aliases w:val="right 2cm_Hanging 2cm_Spacing_before 18cm_after 12cm_Line spacing_exactly 15pt"/>
    <w:basedOn w:val="HChG"/>
    <w:rsid w:val="009859B3"/>
    <w:pPr>
      <w:numPr>
        <w:numId w:val="39"/>
      </w:numPr>
    </w:pPr>
  </w:style>
  <w:style w:type="paragraph" w:customStyle="1" w:styleId="HChG0">
    <w:name w:val="_H_Ch_G"/>
    <w:basedOn w:val="HChGTNR14ptboldindentionleft0cm"/>
    <w:rsid w:val="009859B3"/>
    <w:rPr>
      <w:lang w:eastAsia="de-DE"/>
    </w:rPr>
  </w:style>
  <w:style w:type="paragraph" w:customStyle="1" w:styleId="Aufzhlung">
    <w:name w:val="Aufzählung"/>
    <w:basedOn w:val="Normal"/>
    <w:qFormat/>
    <w:rsid w:val="009859B3"/>
    <w:pPr>
      <w:numPr>
        <w:numId w:val="4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Point1">
    <w:name w:val="Point 1"/>
    <w:basedOn w:val="Normal"/>
    <w:rsid w:val="009859B3"/>
    <w:pPr>
      <w:suppressAutoHyphens w:val="0"/>
      <w:spacing w:before="120" w:after="120" w:line="240" w:lineRule="auto"/>
      <w:ind w:left="1417" w:hanging="567"/>
      <w:jc w:val="both"/>
    </w:pPr>
    <w:rPr>
      <w:sz w:val="24"/>
      <w:lang w:eastAsia="en-GB"/>
    </w:rPr>
  </w:style>
  <w:style w:type="character" w:customStyle="1" w:styleId="EndnoteTextChar">
    <w:name w:val="Endnote Text Char"/>
    <w:aliases w:val="2_G Char"/>
    <w:link w:val="EndnoteText"/>
    <w:rsid w:val="009859B3"/>
    <w:rPr>
      <w:sz w:val="18"/>
      <w:lang w:val="en-GB"/>
    </w:rPr>
  </w:style>
  <w:style w:type="paragraph" w:customStyle="1" w:styleId="TableParagraph">
    <w:name w:val="Table Paragraph"/>
    <w:basedOn w:val="Normal"/>
    <w:uiPriority w:val="1"/>
    <w:qFormat/>
    <w:rsid w:val="009859B3"/>
    <w:pPr>
      <w:suppressAutoHyphens w:val="0"/>
      <w:autoSpaceDE w:val="0"/>
      <w:autoSpaceDN w:val="0"/>
      <w:adjustRightInd w:val="0"/>
      <w:spacing w:line="240" w:lineRule="auto"/>
    </w:pPr>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sid w:val="00F60CD5"/>
    <w:rPr>
      <w:sz w:val="6"/>
    </w:rPr>
  </w:style>
  <w:style w:type="paragraph" w:styleId="CommentText">
    <w:name w:val="annotation text"/>
    <w:basedOn w:val="Normal"/>
    <w:link w:val="CommentTextChar"/>
    <w:semiHidden/>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semiHidden/>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EA6510"/>
    <w:pPr>
      <w:tabs>
        <w:tab w:val="num" w:pos="709"/>
      </w:tabs>
      <w:suppressAutoHyphens w:val="0"/>
      <w:spacing w:before="120" w:after="120" w:line="240" w:lineRule="auto"/>
      <w:ind w:left="709" w:hanging="709"/>
      <w:jc w:val="both"/>
    </w:pPr>
    <w:rPr>
      <w:sz w:val="24"/>
      <w:lang w:eastAsia="en-GB"/>
    </w:rPr>
  </w:style>
  <w:style w:type="paragraph" w:customStyle="1" w:styleId="a0">
    <w:name w:val="Содержимое таблицы"/>
    <w:basedOn w:val="BodyText"/>
    <w:rsid w:val="009859B3"/>
    <w:pPr>
      <w:suppressLineNumbers/>
      <w:spacing w:after="120" w:line="240" w:lineRule="auto"/>
    </w:pPr>
    <w:rPr>
      <w:sz w:val="24"/>
      <w:szCs w:val="24"/>
      <w:lang w:val="ru-RU" w:eastAsia="ar-SA"/>
    </w:rPr>
  </w:style>
  <w:style w:type="character" w:customStyle="1" w:styleId="WW8Num2z0">
    <w:name w:val="WW8Num2z0"/>
    <w:rsid w:val="009859B3"/>
    <w:rPr>
      <w:rFonts w:ascii="Symbol" w:hAnsi="Symbol"/>
    </w:rPr>
  </w:style>
  <w:style w:type="character" w:customStyle="1" w:styleId="H56GChar">
    <w:name w:val="_ H_5/6_G Char"/>
    <w:link w:val="H56G"/>
    <w:rsid w:val="009859B3"/>
    <w:rPr>
      <w:lang w:val="en-GB"/>
    </w:rPr>
  </w:style>
  <w:style w:type="character" w:customStyle="1" w:styleId="BodyTextChar">
    <w:name w:val="Body Text Char"/>
    <w:link w:val="BodyText"/>
    <w:rsid w:val="009859B3"/>
    <w:rPr>
      <w:lang w:val="en-GB"/>
    </w:rPr>
  </w:style>
  <w:style w:type="character" w:customStyle="1" w:styleId="BodyTextIndentChar">
    <w:name w:val="Body Text Indent Char"/>
    <w:link w:val="BodyTextIndent"/>
    <w:rsid w:val="009859B3"/>
    <w:rPr>
      <w:lang w:val="en-GB"/>
    </w:rPr>
  </w:style>
  <w:style w:type="paragraph" w:customStyle="1" w:styleId="CM1">
    <w:name w:val="CM1"/>
    <w:basedOn w:val="Default"/>
    <w:next w:val="Default"/>
    <w:uiPriority w:val="99"/>
    <w:rsid w:val="009859B3"/>
    <w:rPr>
      <w:rFonts w:ascii="EUAlbertina" w:hAnsi="EUAlbertina" w:cs="Times New Roman"/>
      <w:color w:val="auto"/>
      <w:lang w:val="de-DE" w:eastAsia="de-DE"/>
    </w:rPr>
  </w:style>
  <w:style w:type="paragraph" w:customStyle="1" w:styleId="CM3">
    <w:name w:val="CM3"/>
    <w:basedOn w:val="Default"/>
    <w:next w:val="Default"/>
    <w:uiPriority w:val="99"/>
    <w:rsid w:val="009859B3"/>
    <w:rPr>
      <w:rFonts w:ascii="EUAlbertina" w:hAnsi="EUAlbertina" w:cs="Times New Roman"/>
      <w:color w:val="auto"/>
      <w:lang w:val="de-DE" w:eastAsia="de-DE"/>
    </w:rPr>
  </w:style>
  <w:style w:type="character" w:customStyle="1" w:styleId="PlainTextChar">
    <w:name w:val="Plain Text Char"/>
    <w:link w:val="PlainText"/>
    <w:uiPriority w:val="99"/>
    <w:rsid w:val="009859B3"/>
    <w:rPr>
      <w:rFonts w:cs="Courier New"/>
      <w:lang w:val="en-GB"/>
    </w:rPr>
  </w:style>
  <w:style w:type="character" w:customStyle="1" w:styleId="BodyText2Char">
    <w:name w:val="Body Text 2 Char"/>
    <w:link w:val="BodyText2"/>
    <w:rsid w:val="009859B3"/>
    <w:rPr>
      <w:lang w:val="en-GB"/>
    </w:rPr>
  </w:style>
  <w:style w:type="character" w:customStyle="1" w:styleId="BodyText3Char">
    <w:name w:val="Body Text 3 Char"/>
    <w:link w:val="BodyText3"/>
    <w:rsid w:val="009859B3"/>
    <w:rPr>
      <w:sz w:val="16"/>
      <w:szCs w:val="16"/>
      <w:lang w:val="en-GB"/>
    </w:rPr>
  </w:style>
  <w:style w:type="character" w:customStyle="1" w:styleId="BodyTextFirstIndentChar">
    <w:name w:val="Body Text First Indent Char"/>
    <w:link w:val="BodyTextFirstIndent"/>
    <w:rsid w:val="009859B3"/>
  </w:style>
  <w:style w:type="character" w:customStyle="1" w:styleId="BodyTextFirstIndent2Char">
    <w:name w:val="Body Text First Indent 2 Char"/>
    <w:link w:val="BodyTextFirstIndent2"/>
    <w:rsid w:val="009859B3"/>
  </w:style>
  <w:style w:type="character" w:customStyle="1" w:styleId="BodyTextIndent3Char">
    <w:name w:val="Body Text Indent 3 Char"/>
    <w:link w:val="BodyTextIndent3"/>
    <w:rsid w:val="009859B3"/>
    <w:rPr>
      <w:sz w:val="16"/>
      <w:szCs w:val="16"/>
      <w:lang w:val="en-GB"/>
    </w:rPr>
  </w:style>
  <w:style w:type="character" w:customStyle="1" w:styleId="ClosingChar">
    <w:name w:val="Closing Char"/>
    <w:link w:val="Closing"/>
    <w:rsid w:val="009859B3"/>
    <w:rPr>
      <w:lang w:val="en-GB"/>
    </w:rPr>
  </w:style>
  <w:style w:type="character" w:customStyle="1" w:styleId="DateChar">
    <w:name w:val="Date Char"/>
    <w:link w:val="Date"/>
    <w:rsid w:val="009859B3"/>
    <w:rPr>
      <w:lang w:val="en-GB"/>
    </w:rPr>
  </w:style>
  <w:style w:type="character" w:customStyle="1" w:styleId="E-mailSignatureChar">
    <w:name w:val="E-mail Signature Char"/>
    <w:link w:val="E-mailSignature"/>
    <w:rsid w:val="009859B3"/>
    <w:rPr>
      <w:lang w:val="en-GB"/>
    </w:rPr>
  </w:style>
  <w:style w:type="character" w:customStyle="1" w:styleId="HTMLAddressChar">
    <w:name w:val="HTML Address Char"/>
    <w:link w:val="HTMLAddress"/>
    <w:rsid w:val="009859B3"/>
    <w:rPr>
      <w:i/>
      <w:iCs/>
      <w:lang w:val="en-GB"/>
    </w:rPr>
  </w:style>
  <w:style w:type="character" w:customStyle="1" w:styleId="HTMLPreformattedChar">
    <w:name w:val="HTML Preformatted Char"/>
    <w:link w:val="HTMLPreformatted"/>
    <w:rsid w:val="009859B3"/>
    <w:rPr>
      <w:rFonts w:ascii="Courier New" w:hAnsi="Courier New" w:cs="Courier New"/>
      <w:lang w:val="en-GB"/>
    </w:rPr>
  </w:style>
  <w:style w:type="character" w:customStyle="1" w:styleId="MessageHeaderChar">
    <w:name w:val="Message Header Char"/>
    <w:link w:val="MessageHeader"/>
    <w:rsid w:val="009859B3"/>
    <w:rPr>
      <w:rFonts w:ascii="Arial" w:hAnsi="Arial" w:cs="Arial"/>
      <w:sz w:val="24"/>
      <w:szCs w:val="24"/>
      <w:shd w:val="pct20" w:color="auto" w:fill="auto"/>
      <w:lang w:val="en-GB"/>
    </w:rPr>
  </w:style>
  <w:style w:type="character" w:customStyle="1" w:styleId="NoteHeadingChar">
    <w:name w:val="Note Heading Char"/>
    <w:link w:val="NoteHeading"/>
    <w:rsid w:val="009859B3"/>
    <w:rPr>
      <w:lang w:val="en-GB"/>
    </w:rPr>
  </w:style>
  <w:style w:type="character" w:customStyle="1" w:styleId="SalutationChar">
    <w:name w:val="Salutation Char"/>
    <w:link w:val="Salutation"/>
    <w:rsid w:val="009859B3"/>
    <w:rPr>
      <w:lang w:val="en-GB"/>
    </w:rPr>
  </w:style>
  <w:style w:type="character" w:customStyle="1" w:styleId="SignatureChar">
    <w:name w:val="Signature Char"/>
    <w:link w:val="Signature"/>
    <w:rsid w:val="009859B3"/>
    <w:rPr>
      <w:lang w:val="en-GB"/>
    </w:rPr>
  </w:style>
  <w:style w:type="character" w:customStyle="1" w:styleId="SubtitleChar">
    <w:name w:val="Subtitle Char"/>
    <w:link w:val="Subtitle"/>
    <w:rsid w:val="009859B3"/>
    <w:rPr>
      <w:rFonts w:ascii="Arial" w:hAnsi="Arial" w:cs="Arial"/>
      <w:sz w:val="24"/>
      <w:szCs w:val="24"/>
      <w:lang w:val="en-GB"/>
    </w:rPr>
  </w:style>
  <w:style w:type="character" w:customStyle="1" w:styleId="TitleChar">
    <w:name w:val="Title Char"/>
    <w:link w:val="Title"/>
    <w:rsid w:val="009859B3"/>
    <w:rPr>
      <w:rFonts w:ascii="Arial" w:hAnsi="Arial" w:cs="Arial"/>
      <w:b/>
      <w:bCs/>
      <w:kern w:val="28"/>
      <w:sz w:val="32"/>
      <w:szCs w:val="32"/>
      <w:lang w:val="en-GB"/>
    </w:rPr>
  </w:style>
  <w:style w:type="character" w:customStyle="1" w:styleId="CharChar4">
    <w:name w:val="Char Char4"/>
    <w:semiHidden/>
    <w:rsid w:val="009859B3"/>
    <w:rPr>
      <w:sz w:val="18"/>
      <w:lang w:val="en-GB" w:eastAsia="en-US" w:bidi="ar-SA"/>
    </w:rPr>
  </w:style>
  <w:style w:type="paragraph" w:customStyle="1" w:styleId="tablefootnote">
    <w:name w:val="table footnote"/>
    <w:basedOn w:val="SingleTxtG"/>
    <w:qFormat/>
    <w:rsid w:val="009859B3"/>
    <w:pPr>
      <w:spacing w:after="0" w:line="220" w:lineRule="exact"/>
      <w:ind w:firstLine="170"/>
      <w:jc w:val="left"/>
    </w:pPr>
    <w:rPr>
      <w:sz w:val="18"/>
      <w:szCs w:val="18"/>
    </w:rPr>
  </w:style>
  <w:style w:type="table" w:customStyle="1" w:styleId="Tabellenraster1">
    <w:name w:val="Tabellenraster1"/>
    <w:basedOn w:val="TableNormal"/>
    <w:next w:val="TableGrid"/>
    <w:semiHidden/>
    <w:rsid w:val="009859B3"/>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TNR14ptboldindentionleft0cm">
    <w:name w:val="_H_Ch_G: TNR_14pt_bold_indention_left 0cm"/>
    <w:aliases w:val="right 2cm_Hanging 2cm_Spacing_before 18cm_after 12cm_Line spacing_exactly 15pt"/>
    <w:basedOn w:val="HChG"/>
    <w:rsid w:val="009859B3"/>
    <w:pPr>
      <w:numPr>
        <w:numId w:val="39"/>
      </w:numPr>
    </w:pPr>
  </w:style>
  <w:style w:type="paragraph" w:customStyle="1" w:styleId="HChG0">
    <w:name w:val="_H_Ch_G"/>
    <w:basedOn w:val="HChGTNR14ptboldindentionleft0cm"/>
    <w:rsid w:val="009859B3"/>
    <w:rPr>
      <w:lang w:eastAsia="de-DE"/>
    </w:rPr>
  </w:style>
  <w:style w:type="paragraph" w:customStyle="1" w:styleId="Aufzhlung">
    <w:name w:val="Aufzählung"/>
    <w:basedOn w:val="Normal"/>
    <w:qFormat/>
    <w:rsid w:val="009859B3"/>
    <w:pPr>
      <w:numPr>
        <w:numId w:val="4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Point1">
    <w:name w:val="Point 1"/>
    <w:basedOn w:val="Normal"/>
    <w:rsid w:val="009859B3"/>
    <w:pPr>
      <w:suppressAutoHyphens w:val="0"/>
      <w:spacing w:before="120" w:after="120" w:line="240" w:lineRule="auto"/>
      <w:ind w:left="1417" w:hanging="567"/>
      <w:jc w:val="both"/>
    </w:pPr>
    <w:rPr>
      <w:sz w:val="24"/>
      <w:lang w:eastAsia="en-GB"/>
    </w:rPr>
  </w:style>
  <w:style w:type="character" w:customStyle="1" w:styleId="EndnoteTextChar">
    <w:name w:val="Endnote Text Char"/>
    <w:aliases w:val="2_G Char"/>
    <w:link w:val="EndnoteText"/>
    <w:rsid w:val="009859B3"/>
    <w:rPr>
      <w:sz w:val="18"/>
      <w:lang w:val="en-GB"/>
    </w:rPr>
  </w:style>
  <w:style w:type="paragraph" w:customStyle="1" w:styleId="TableParagraph">
    <w:name w:val="Table Paragraph"/>
    <w:basedOn w:val="Normal"/>
    <w:uiPriority w:val="1"/>
    <w:qFormat/>
    <w:rsid w:val="009859B3"/>
    <w:pPr>
      <w:suppressAutoHyphens w:val="0"/>
      <w:autoSpaceDE w:val="0"/>
      <w:autoSpaceDN w:val="0"/>
      <w:adjustRightInd w:val="0"/>
      <w:spacing w:line="240" w:lineRule="auto"/>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22955446">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564028257">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0322682">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668707924">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1B7E-AD76-4C7B-9ED1-462726600A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B6690B-EF8F-4FEF-8156-DA99F710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53</TotalTime>
  <Pages>6</Pages>
  <Words>2022</Words>
  <Characters>11532</Characters>
  <Application>Microsoft Office Word</Application>
  <DocSecurity>0</DocSecurity>
  <Lines>96</Lines>
  <Paragraphs>27</Paragraphs>
  <ScaleCrop>false</ScaleCrop>
  <HeadingPairs>
    <vt:vector size="12"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6" baseType="lpstr">
      <vt:lpstr>1618581</vt:lpstr>
      <vt:lpstr>1618581</vt:lpstr>
      <vt:lpstr>1618581</vt:lpstr>
      <vt:lpstr>1618581</vt:lpstr>
      <vt:lpstr>United Nations</vt:lpstr>
      <vt:lpstr>United Nations</vt:lpstr>
    </vt:vector>
  </TitlesOfParts>
  <Company>RDW Voertuiginformatie en -toelating</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1618581</dc:title>
  <dc:subject>ECE/TRANS/WP.29/GRPE/2017/6</dc:subject>
  <dc:creator>oica</dc:creator>
  <cp:lastModifiedBy>Francois E. Guichard</cp:lastModifiedBy>
  <cp:revision>10</cp:revision>
  <cp:lastPrinted>2017-05-29T09:51:00Z</cp:lastPrinted>
  <dcterms:created xsi:type="dcterms:W3CDTF">2018-01-08T10:56:00Z</dcterms:created>
  <dcterms:modified xsi:type="dcterms:W3CDTF">2018-01-09T14:28:00Z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429c889b-7bc5-4d4e-97bd-d131474e8340</vt:lpwstr>
  </property>
  <property fmtid="{D5CDD505-2E9C-101B-9397-08002B2CF9AE}" pid="3" name="bjSaver">
    <vt:lpwstr>IgKMk2R/R5QRTayr+ZAh/gNqQR8HKa9A</vt:lpwstr>
  </property>
  <property fmtid="{D5CDD505-2E9C-101B-9397-08002B2CF9AE}" pid="4" name="_NewReviewCycle">
    <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uid="1239ecc3-00e0-482b-a8a4-82e46943bfcc" value="" /&gt;&lt;/sisl&gt;</vt:lpwstr>
  </property>
  <property fmtid="{D5CDD505-2E9C-101B-9397-08002B2CF9AE}" pid="7" name="bjDocumentSecurityLabel">
    <vt:lpwstr>CNH Industrial: PUBLIC [No prejudice to Company from disclosure.]</vt:lpwstr>
  </property>
  <property fmtid="{D5CDD505-2E9C-101B-9397-08002B2CF9AE}" pid="8" name="CNH-LabelledBy:">
    <vt:lpwstr>F33872A,08/06/2017 00:27:54,PUBLIC</vt:lpwstr>
  </property>
  <property fmtid="{D5CDD505-2E9C-101B-9397-08002B2CF9AE}" pid="9" name="CNH-Classification">
    <vt:lpwstr>[PUBLIC]</vt:lpwstr>
  </property>
</Properties>
</file>