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9C35BB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9C35BB">
              <w:t>5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8E5776" w:rsidP="00E044BA">
            <w:pPr>
              <w:spacing w:line="240" w:lineRule="exact"/>
            </w:pPr>
            <w:r>
              <w:t>3 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0268B9">
        <w:t>3</w:t>
      </w:r>
      <w:r w:rsidR="009C35BB">
        <w:t>3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8E5776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9C35BB">
        <w:t>1</w:t>
      </w:r>
      <w:r w:rsidR="00FE2BBC" w:rsidRPr="00FE2BBC">
        <w:t xml:space="preserve"> series of amendments to UN Regulation No. 1</w:t>
      </w:r>
      <w:r w:rsidR="009C35BB">
        <w:t>04</w:t>
      </w:r>
      <w:r w:rsidR="00FE2BBC" w:rsidRPr="00FE2BBC">
        <w:t xml:space="preserve"> (</w:t>
      </w:r>
      <w:r w:rsidR="009C35BB">
        <w:t>Retro-reflective markings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0E21B9">
        <w:t>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F02090" w:rsidRDefault="00F02090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123C42" w:rsidRPr="00123C42">
        <w:t>0</w:t>
      </w:r>
      <w:r w:rsidR="009C35BB">
        <w:t>1</w:t>
      </w:r>
      <w:r w:rsidR="00123C42" w:rsidRPr="00123C42">
        <w:t xml:space="preserve"> series of amendments to UN Regulation No. 1</w:t>
      </w:r>
      <w:r w:rsidR="009C35BB">
        <w:t>04</w:t>
      </w:r>
      <w:r w:rsidR="00123C42" w:rsidRPr="00123C42">
        <w:t xml:space="preserve"> </w:t>
      </w:r>
      <w:r w:rsidR="00F02090">
        <w:br/>
      </w:r>
      <w:r w:rsidR="00123C42" w:rsidRPr="00123C42">
        <w:t>(</w:t>
      </w:r>
      <w:r w:rsidR="009C35BB">
        <w:t>Retro-reflective markings</w:t>
      </w:r>
      <w:r w:rsidR="00123C42" w:rsidRPr="00123C42">
        <w:t>)</w:t>
      </w:r>
      <w:r w:rsidR="00962893" w:rsidRPr="00962893">
        <w:rPr>
          <w:vertAlign w:val="superscript"/>
        </w:rPr>
        <w:footnoteReference w:id="3"/>
      </w:r>
    </w:p>
    <w:p w:rsidR="009C35BB" w:rsidRPr="009D1F2C" w:rsidRDefault="009C35BB" w:rsidP="009C35BB">
      <w:pPr>
        <w:spacing w:after="120"/>
        <w:ind w:left="1134" w:right="1134"/>
        <w:jc w:val="both"/>
      </w:pPr>
      <w:r w:rsidRPr="009D1F2C">
        <w:rPr>
          <w:i/>
        </w:rPr>
        <w:t xml:space="preserve">Insert </w:t>
      </w:r>
      <w:r>
        <w:rPr>
          <w:i/>
        </w:rPr>
        <w:t xml:space="preserve">a </w:t>
      </w:r>
      <w:r w:rsidRPr="009D1F2C">
        <w:rPr>
          <w:i/>
        </w:rPr>
        <w:t xml:space="preserve">new </w:t>
      </w:r>
      <w:r>
        <w:rPr>
          <w:i/>
        </w:rPr>
        <w:t>p</w:t>
      </w:r>
      <w:r w:rsidRPr="009D1F2C">
        <w:rPr>
          <w:i/>
        </w:rPr>
        <w:t>aragraph 13,</w:t>
      </w:r>
      <w:r w:rsidRPr="009D1F2C">
        <w:t xml:space="preserve"> to read:</w:t>
      </w:r>
    </w:p>
    <w:p w:rsidR="009C35BB" w:rsidRPr="009D1F2C" w:rsidRDefault="00F02090" w:rsidP="00F02090">
      <w:pPr>
        <w:pStyle w:val="HChG"/>
      </w:pPr>
      <w:r>
        <w:tab/>
      </w:r>
      <w:r>
        <w:tab/>
        <w:t>"</w:t>
      </w:r>
      <w:r w:rsidR="009C35BB">
        <w:t>13.</w:t>
      </w:r>
      <w:r w:rsidR="009C35BB">
        <w:tab/>
      </w:r>
      <w:r>
        <w:tab/>
      </w:r>
      <w:r w:rsidR="009C35BB" w:rsidRPr="009D1F2C">
        <w:t xml:space="preserve">Transitional </w:t>
      </w:r>
      <w:r>
        <w:t>p</w:t>
      </w:r>
      <w:r w:rsidR="009C35BB" w:rsidRPr="009D1F2C">
        <w:t>rovisions</w:t>
      </w:r>
    </w:p>
    <w:p w:rsidR="009C35BB" w:rsidRDefault="009C35BB" w:rsidP="009C35BB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[24] months after the official date of entry into force of </w:t>
      </w:r>
      <w:r w:rsidR="00F02090">
        <w:t xml:space="preserve">UN </w:t>
      </w:r>
      <w:r w:rsidRPr="009D1F2C">
        <w:t>Regulation No. [RRD]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</w:t>
      </w:r>
      <w:r>
        <w:t xml:space="preserve"> approvals to this Regulation.</w:t>
      </w:r>
    </w:p>
    <w:p w:rsidR="009C35BB" w:rsidRDefault="009C35BB" w:rsidP="009C35BB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9C35BB" w:rsidRDefault="009C35BB" w:rsidP="009C35BB">
      <w:pPr>
        <w:pStyle w:val="SingleTxtG"/>
        <w:ind w:left="2259" w:hanging="1125"/>
      </w:pPr>
      <w:r>
        <w:t>[13.3.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9C35BB" w:rsidRPr="009D1F2C" w:rsidRDefault="009C35BB" w:rsidP="009C35BB">
      <w:pPr>
        <w:pStyle w:val="SingleTxtG"/>
        <w:ind w:left="2259" w:hanging="1125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 xml:space="preserve">on basis of this and any previous series of amendments to this Regulation, provided that </w:t>
      </w:r>
      <w:r w:rsidRPr="009D1F2C">
        <w:t>the devices are intended as replacements for fitting to vehicles in use.</w:t>
      </w:r>
    </w:p>
    <w:p w:rsidR="009C35BB" w:rsidRPr="009D1F2C" w:rsidRDefault="009C35BB" w:rsidP="009C35BB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F02090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F02090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090" w:rsidRPr="00F02090" w:rsidRDefault="00F02090" w:rsidP="00F0209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F02090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F02090" w:rsidRPr="00F02090">
        <w:rPr>
          <w:szCs w:val="18"/>
          <w:lang w:val="en-US"/>
        </w:rPr>
        <w:t xml:space="preserve">In accordance with the </w:t>
      </w:r>
      <w:proofErr w:type="spellStart"/>
      <w:r w:rsidR="00F02090" w:rsidRPr="00F02090">
        <w:rPr>
          <w:szCs w:val="18"/>
          <w:lang w:val="en-US"/>
        </w:rPr>
        <w:t>programme</w:t>
      </w:r>
      <w:proofErr w:type="spellEnd"/>
      <w:r w:rsidR="00F02090" w:rsidRPr="00F02090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9C35BB" w:rsidRPr="00962893" w:rsidRDefault="009C35BB" w:rsidP="009C35BB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</w:t>
      </w:r>
      <w:r>
        <w:t xml:space="preserve">etro-Reflective </w:t>
      </w:r>
      <w:r w:rsidRPr="00962893">
        <w:t>Devices (R</w:t>
      </w:r>
      <w:r>
        <w:t>R</w:t>
      </w:r>
      <w:r w:rsidRPr="00962893">
        <w:t>D)</w:t>
      </w:r>
      <w:r>
        <w:t xml:space="preserve"> (</w:t>
      </w:r>
      <w:r w:rsidRPr="00962893">
        <w:t>ECE/TRANS/WP.29/2018/15</w:t>
      </w:r>
      <w:r>
        <w:t>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090" w:rsidRDefault="00F02090" w:rsidP="00F02090">
    <w:pPr>
      <w:pStyle w:val="Header"/>
    </w:pPr>
    <w:r>
      <w:t>ECE/TRANS/WP.29/2018/115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F02090" w:rsidRDefault="00FE2BBC" w:rsidP="00F0209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21B9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776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2090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331F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7CED3C9-1B15-4008-A6C3-6C4BDEF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70BA-AA35-4CD2-9606-1E4A691A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2150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2018-08-07T17:05:00Z</dcterms:created>
  <dcterms:modified xsi:type="dcterms:W3CDTF">2018-08-07T17:05:00Z</dcterms:modified>
</cp:coreProperties>
</file>