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00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0065" w:rsidP="00510065">
            <w:pPr>
              <w:jc w:val="right"/>
            </w:pPr>
            <w:r w:rsidRPr="00510065">
              <w:rPr>
                <w:sz w:val="40"/>
              </w:rPr>
              <w:t>ECE</w:t>
            </w:r>
            <w:r>
              <w:t>/TRANS/WP.29/2018/93</w:t>
            </w:r>
          </w:p>
        </w:tc>
      </w:tr>
      <w:tr w:rsidR="002D5AAC" w:rsidRPr="0051006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100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10065" w:rsidRDefault="00510065" w:rsidP="005100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August 2018</w:t>
            </w:r>
          </w:p>
          <w:p w:rsidR="00510065" w:rsidRDefault="00510065" w:rsidP="005100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10065" w:rsidRPr="008D53B6" w:rsidRDefault="00510065" w:rsidP="005100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0065" w:rsidRPr="00510065" w:rsidRDefault="00510065" w:rsidP="00510065">
      <w:pPr>
        <w:spacing w:before="120"/>
        <w:rPr>
          <w:sz w:val="28"/>
          <w:szCs w:val="28"/>
        </w:rPr>
      </w:pPr>
      <w:r w:rsidRPr="00510065">
        <w:rPr>
          <w:sz w:val="28"/>
          <w:szCs w:val="28"/>
        </w:rPr>
        <w:t>Комитет по внутреннему транспорту</w:t>
      </w:r>
    </w:p>
    <w:p w:rsidR="00510065" w:rsidRPr="00510065" w:rsidRDefault="00510065" w:rsidP="00510065">
      <w:pPr>
        <w:spacing w:before="120"/>
        <w:rPr>
          <w:b/>
          <w:bCs/>
          <w:sz w:val="24"/>
          <w:szCs w:val="24"/>
        </w:rPr>
      </w:pPr>
      <w:r w:rsidRPr="00510065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510065">
        <w:rPr>
          <w:b/>
          <w:bCs/>
          <w:sz w:val="24"/>
          <w:szCs w:val="24"/>
        </w:rPr>
        <w:t>в области транспортных средств</w:t>
      </w:r>
    </w:p>
    <w:p w:rsidR="00510065" w:rsidRPr="00836052" w:rsidRDefault="00510065" w:rsidP="00510065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 4.6.1</w:t>
      </w:r>
      <w:r w:rsidRPr="00510065">
        <w:t>1</w:t>
      </w:r>
      <w:r w:rsidRPr="00836052">
        <w:t xml:space="preserve"> предварительной повестки дня</w:t>
      </w:r>
      <w:r>
        <w:br/>
      </w:r>
      <w:r w:rsidRPr="00836052"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>
        <w:rPr>
          <w:b/>
          <w:bCs/>
        </w:rPr>
        <w:t xml:space="preserve"> правилам ООН,</w:t>
      </w:r>
      <w:r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510065" w:rsidRPr="00836052" w:rsidRDefault="00510065" w:rsidP="0051006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02 к Правилам № 6 ООН (указатели поворота)</w:t>
      </w:r>
    </w:p>
    <w:p w:rsidR="00510065" w:rsidRPr="00836052" w:rsidRDefault="00510065" w:rsidP="00510065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510065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510065" w:rsidRPr="00836052" w:rsidRDefault="00510065" w:rsidP="00510065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 TRANS/WP.29/GRE/79, пункт 9). В его основу положен документ ECE/TRANS/WP.29/ 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510065" w:rsidRPr="00836052" w:rsidRDefault="00510065" w:rsidP="00510065">
      <w:pPr>
        <w:pStyle w:val="HChG"/>
        <w:pageBreakBefore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02 к Правилам № 6 ООН (указатели поворота)</w:t>
      </w:r>
      <w:r w:rsidRPr="00510065">
        <w:rPr>
          <w:b w:val="0"/>
          <w:sz w:val="18"/>
          <w:szCs w:val="18"/>
          <w:vertAlign w:val="superscript"/>
          <w:lang w:val="ru-RU"/>
        </w:rPr>
        <w:footnoteReference w:id="2"/>
      </w:r>
      <w:bookmarkStart w:id="2" w:name="_Toc473483449"/>
      <w:bookmarkEnd w:id="1"/>
    </w:p>
    <w:p w:rsidR="00510065" w:rsidRPr="000D0CD1" w:rsidRDefault="00510065" w:rsidP="00510065">
      <w:pPr>
        <w:pStyle w:val="SingleTxtGR"/>
        <w:rPr>
          <w:iCs/>
        </w:rPr>
      </w:pPr>
      <w:r w:rsidRPr="000D0CD1">
        <w:rPr>
          <w:i/>
          <w:iCs/>
        </w:rPr>
        <w:t xml:space="preserve">Пункт 14 </w:t>
      </w:r>
      <w:r w:rsidRPr="000D0CD1">
        <w:rPr>
          <w:iCs/>
        </w:rPr>
        <w:t>изменить следующим образом:</w:t>
      </w:r>
    </w:p>
    <w:p w:rsidR="00510065" w:rsidRPr="000D0CD1" w:rsidRDefault="00510065" w:rsidP="00510065">
      <w:pPr>
        <w:pStyle w:val="HChGR"/>
        <w:tabs>
          <w:tab w:val="left" w:pos="2268"/>
        </w:tabs>
      </w:pPr>
      <w:r>
        <w:tab/>
      </w:r>
      <w:r>
        <w:tab/>
      </w:r>
      <w:r w:rsidRPr="00510065">
        <w:rPr>
          <w:b w:val="0"/>
        </w:rPr>
        <w:t>«</w:t>
      </w:r>
      <w:r w:rsidRPr="000D0CD1">
        <w:t>14.</w:t>
      </w:r>
      <w:r w:rsidRPr="000D0CD1">
        <w:tab/>
        <w:t>Переходные положения</w:t>
      </w:r>
    </w:p>
    <w:p w:rsidR="00510065" w:rsidRPr="000D0CD1" w:rsidRDefault="00510065" w:rsidP="00510065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510065" w:rsidRPr="000D0CD1" w:rsidRDefault="00510065" w:rsidP="00510065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</w:t>
      </w:r>
      <w:r w:rsidR="008276DA">
        <w:t>именяющие настоящие Правила, не </w:t>
      </w:r>
      <w:r w:rsidRPr="000D0CD1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510065" w:rsidRPr="000D0CD1" w:rsidRDefault="00510065" w:rsidP="00510065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14.3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510065" w:rsidRPr="000D0CD1" w:rsidRDefault="00510065" w:rsidP="00510065">
      <w:pPr>
        <w:pStyle w:val="SingleTxtGR"/>
        <w:tabs>
          <w:tab w:val="clear" w:pos="1701"/>
        </w:tabs>
        <w:ind w:left="2268" w:hanging="1134"/>
      </w:pPr>
      <w:r w:rsidRPr="000D0CD1">
        <w:t>14.4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510065" w:rsidRPr="00836052" w:rsidRDefault="00510065" w:rsidP="00510065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14.5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rPr>
          <w:lang w:val="ru-RU"/>
        </w:rPr>
        <w:t>».</w:t>
      </w:r>
    </w:p>
    <w:bookmarkEnd w:id="2"/>
    <w:p w:rsidR="00510065" w:rsidRPr="00510065" w:rsidRDefault="00510065" w:rsidP="0051006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0065" w:rsidRPr="00510065" w:rsidSect="005100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2B" w:rsidRPr="00A312BC" w:rsidRDefault="00A6662B" w:rsidP="00A312BC"/>
  </w:endnote>
  <w:endnote w:type="continuationSeparator" w:id="0">
    <w:p w:rsidR="00A6662B" w:rsidRPr="00A312BC" w:rsidRDefault="00A666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65" w:rsidRPr="00510065" w:rsidRDefault="00510065">
    <w:pPr>
      <w:pStyle w:val="Footer"/>
    </w:pPr>
    <w:r w:rsidRPr="00510065">
      <w:rPr>
        <w:b/>
        <w:sz w:val="18"/>
      </w:rPr>
      <w:fldChar w:fldCharType="begin"/>
    </w:r>
    <w:r w:rsidRPr="00510065">
      <w:rPr>
        <w:b/>
        <w:sz w:val="18"/>
      </w:rPr>
      <w:instrText xml:space="preserve"> PAGE  \* MERGEFORMAT </w:instrText>
    </w:r>
    <w:r w:rsidRPr="00510065">
      <w:rPr>
        <w:b/>
        <w:sz w:val="18"/>
      </w:rPr>
      <w:fldChar w:fldCharType="separate"/>
    </w:r>
    <w:r w:rsidR="00595A1D">
      <w:rPr>
        <w:b/>
        <w:noProof/>
        <w:sz w:val="18"/>
      </w:rPr>
      <w:t>2</w:t>
    </w:r>
    <w:r w:rsidRPr="00510065">
      <w:rPr>
        <w:b/>
        <w:sz w:val="18"/>
      </w:rPr>
      <w:fldChar w:fldCharType="end"/>
    </w:r>
    <w:r>
      <w:rPr>
        <w:b/>
        <w:sz w:val="18"/>
      </w:rPr>
      <w:tab/>
    </w:r>
    <w:r>
      <w:t>GE.18-12750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65" w:rsidRPr="00510065" w:rsidRDefault="00510065" w:rsidP="0051006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GE.18-12750</w:t>
    </w:r>
    <w:r>
      <w:tab/>
    </w:r>
    <w:r w:rsidRPr="00510065">
      <w:rPr>
        <w:b/>
        <w:sz w:val="18"/>
      </w:rPr>
      <w:fldChar w:fldCharType="begin"/>
    </w:r>
    <w:r w:rsidRPr="00510065">
      <w:rPr>
        <w:b/>
        <w:sz w:val="18"/>
      </w:rPr>
      <w:instrText xml:space="preserve"> PAGE  \* MERGEFORMAT </w:instrText>
    </w:r>
    <w:r w:rsidRPr="005100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100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10065" w:rsidRDefault="00510065" w:rsidP="005100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12750  (</w:t>
    </w:r>
    <w:proofErr w:type="gramEnd"/>
    <w:r>
      <w:t>R)</w:t>
    </w:r>
    <w:r>
      <w:rPr>
        <w:lang w:val="en-US"/>
      </w:rPr>
      <w:t xml:space="preserve">  060818  060818</w:t>
    </w:r>
    <w:r>
      <w:br/>
    </w:r>
    <w:r w:rsidRPr="00510065">
      <w:rPr>
        <w:rFonts w:ascii="C39T30Lfz" w:hAnsi="C39T30Lfz"/>
        <w:kern w:val="14"/>
        <w:sz w:val="56"/>
      </w:rPr>
      <w:t></w:t>
    </w:r>
    <w:r w:rsidRPr="00510065">
      <w:rPr>
        <w:rFonts w:ascii="C39T30Lfz" w:hAnsi="C39T30Lfz"/>
        <w:kern w:val="14"/>
        <w:sz w:val="56"/>
      </w:rPr>
      <w:t></w:t>
    </w:r>
    <w:r w:rsidRPr="00510065">
      <w:rPr>
        <w:rFonts w:ascii="C39T30Lfz" w:hAnsi="C39T30Lfz"/>
        <w:kern w:val="14"/>
        <w:sz w:val="56"/>
      </w:rPr>
      <w:t></w:t>
    </w:r>
    <w:r w:rsidRPr="00510065">
      <w:rPr>
        <w:rFonts w:ascii="C39T30Lfz" w:hAnsi="C39T30Lfz"/>
        <w:kern w:val="14"/>
        <w:sz w:val="56"/>
      </w:rPr>
      <w:t></w:t>
    </w:r>
    <w:r w:rsidRPr="00510065">
      <w:rPr>
        <w:rFonts w:ascii="C39T30Lfz" w:hAnsi="C39T30Lfz"/>
        <w:kern w:val="14"/>
        <w:sz w:val="56"/>
      </w:rPr>
      <w:t></w:t>
    </w:r>
    <w:r w:rsidRPr="00510065">
      <w:rPr>
        <w:rFonts w:ascii="C39T30Lfz" w:hAnsi="C39T30Lfz"/>
        <w:kern w:val="14"/>
        <w:sz w:val="56"/>
      </w:rPr>
      <w:t></w:t>
    </w:r>
    <w:r w:rsidRPr="00510065">
      <w:rPr>
        <w:rFonts w:ascii="C39T30Lfz" w:hAnsi="C39T30Lfz"/>
        <w:kern w:val="14"/>
        <w:sz w:val="56"/>
      </w:rPr>
      <w:t></w:t>
    </w:r>
    <w:r w:rsidRPr="00510065">
      <w:rPr>
        <w:rFonts w:ascii="C39T30Lfz" w:hAnsi="C39T30Lfz"/>
        <w:kern w:val="14"/>
        <w:sz w:val="56"/>
      </w:rPr>
      <w:t></w:t>
    </w:r>
    <w:r w:rsidRPr="0051006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2B" w:rsidRPr="001075E9" w:rsidRDefault="00A666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662B" w:rsidRDefault="00A666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0065" w:rsidRPr="00836052" w:rsidRDefault="00510065" w:rsidP="00510065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510065" w:rsidRPr="00836052" w:rsidRDefault="00510065" w:rsidP="0051006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510065" w:rsidRPr="00836052" w:rsidRDefault="00510065" w:rsidP="00510065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65" w:rsidRPr="00510065" w:rsidRDefault="00510065">
    <w:pPr>
      <w:pStyle w:val="Header"/>
    </w:pPr>
    <w:fldSimple w:instr=" TITLE  \* MERGEFORMAT ">
      <w:r w:rsidR="00595A1D">
        <w:t>ECE/TRANS/WP.29/2018/93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65" w:rsidRPr="00510065" w:rsidRDefault="00510065" w:rsidP="00510065">
    <w:pPr>
      <w:pStyle w:val="Header"/>
      <w:jc w:val="right"/>
    </w:pPr>
    <w:fldSimple w:instr=" TITLE  \* MERGEFORMAT ">
      <w:r w:rsidR="00595A1D">
        <w:t>ECE/TRANS/WP.29/2018/93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0065"/>
    <w:rsid w:val="00513081"/>
    <w:rsid w:val="00517901"/>
    <w:rsid w:val="00526683"/>
    <w:rsid w:val="005639C1"/>
    <w:rsid w:val="005709E0"/>
    <w:rsid w:val="00572E19"/>
    <w:rsid w:val="00595A1D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76DA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662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5D27"/>
    <w:rsid w:val="00C106D6"/>
    <w:rsid w:val="00C119AE"/>
    <w:rsid w:val="00C60F0C"/>
    <w:rsid w:val="00C805C9"/>
    <w:rsid w:val="00C92939"/>
    <w:rsid w:val="00CA1679"/>
    <w:rsid w:val="00CB151C"/>
    <w:rsid w:val="00CB4D7B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7FD3F2-EB45-4F45-931C-610D289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51006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51006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51006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51006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510065"/>
    <w:rPr>
      <w:lang w:val="en-GB" w:eastAsia="en-US"/>
    </w:rPr>
  </w:style>
  <w:style w:type="character" w:customStyle="1" w:styleId="HChGChar">
    <w:name w:val="_ H _Ch_G Char"/>
    <w:link w:val="HChG"/>
    <w:rsid w:val="0051006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ECE/TRANS/WP.29/2018/93</vt:lpstr>
      <vt:lpstr>ECE/TRANS/WP.29/2018/93</vt:lpstr>
      <vt:lpstr>A/</vt:lpstr>
    </vt:vector>
  </TitlesOfParts>
  <Company>DCM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ECE/TRANS/WP.29/2018/93</dc:title>
  <dc:subject/>
  <dc:creator>Anna KISSELEVA</dc:creator>
  <cp:keywords/>
  <cp:lastModifiedBy>Secretariat</cp:lastModifiedBy>
  <cp:revision>2</cp:revision>
  <cp:lastPrinted>2018-08-06T10:06:00Z</cp:lastPrinted>
  <dcterms:created xsi:type="dcterms:W3CDTF">2018-09-25T13:05:00Z</dcterms:created>
  <dcterms:modified xsi:type="dcterms:W3CDTF">2018-09-25T13:05:00Z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