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56A1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56A13" w:rsidP="00C56A13">
            <w:pPr>
              <w:jc w:val="right"/>
            </w:pPr>
            <w:r w:rsidRPr="00C56A13">
              <w:rPr>
                <w:sz w:val="40"/>
              </w:rPr>
              <w:t>ECE</w:t>
            </w:r>
            <w:r>
              <w:t>/TRANS/WP.29/2018/20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56A13" w:rsidP="00C97039">
            <w:pPr>
              <w:spacing w:before="240"/>
            </w:pPr>
            <w:r>
              <w:t>Distr. générale</w:t>
            </w:r>
          </w:p>
          <w:p w:rsidR="00C56A13" w:rsidRDefault="00C56A13" w:rsidP="00C56A13">
            <w:pPr>
              <w:spacing w:line="240" w:lineRule="exact"/>
            </w:pPr>
            <w:r>
              <w:t>3 janvier 2018</w:t>
            </w:r>
          </w:p>
          <w:p w:rsidR="00C56A13" w:rsidRDefault="00C56A13" w:rsidP="00C56A13">
            <w:pPr>
              <w:spacing w:line="240" w:lineRule="exact"/>
            </w:pPr>
            <w:r>
              <w:t>Français</w:t>
            </w:r>
          </w:p>
          <w:p w:rsidR="00C56A13" w:rsidRPr="00DB58B5" w:rsidRDefault="00C56A13" w:rsidP="00C56A1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56A13" w:rsidRDefault="00C56A1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56A13" w:rsidRDefault="00C56A13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C56A13">
        <w:rPr>
          <w:b/>
          <w:vertAlign w:val="superscript"/>
        </w:rPr>
        <w:t>e</w:t>
      </w:r>
      <w:r>
        <w:rPr>
          <w:b/>
        </w:rPr>
        <w:t> session</w:t>
      </w:r>
    </w:p>
    <w:p w:rsidR="00C56A13" w:rsidRDefault="00C56A13" w:rsidP="00AF0CB5">
      <w:pPr>
        <w:spacing w:line="240" w:lineRule="exact"/>
      </w:pPr>
      <w:r>
        <w:t xml:space="preserve">Genève, </w:t>
      </w:r>
      <w:r w:rsidR="00BF5FE9" w:rsidRPr="00C56A13">
        <w:t>13-16 mars 2018</w:t>
      </w:r>
    </w:p>
    <w:p w:rsidR="00C56A13" w:rsidRPr="00BD4101" w:rsidRDefault="00C56A13" w:rsidP="00C56A13">
      <w:r w:rsidRPr="00BD4101">
        <w:t>Point 4.8.6 d</w:t>
      </w:r>
      <w:r>
        <w:t>e l’ordre du jour provisoire</w:t>
      </w:r>
    </w:p>
    <w:p w:rsidR="00C56A13" w:rsidRPr="00BD4101" w:rsidRDefault="00C56A13" w:rsidP="00C56A13">
      <w:pPr>
        <w:rPr>
          <w:b/>
        </w:rPr>
      </w:pPr>
      <w:r w:rsidRPr="00BD4101">
        <w:rPr>
          <w:b/>
        </w:rPr>
        <w:t>Accord de 1958</w:t>
      </w:r>
      <w:r>
        <w:rPr>
          <w:b/>
        </w:rPr>
        <w:t xml:space="preserve"> : </w:t>
      </w:r>
      <w:r w:rsidRPr="00BD4101">
        <w:rPr>
          <w:b/>
        </w:rPr>
        <w:t xml:space="preserve">Examen de projets d’amendements </w:t>
      </w:r>
      <w:r>
        <w:rPr>
          <w:b/>
        </w:rPr>
        <w:br/>
      </w:r>
      <w:r w:rsidRPr="00BD4101">
        <w:rPr>
          <w:b/>
        </w:rPr>
        <w:t>à des Règlements existants,</w:t>
      </w:r>
      <w:r>
        <w:rPr>
          <w:b/>
        </w:rPr>
        <w:t xml:space="preserve"> </w:t>
      </w:r>
      <w:r w:rsidRPr="00BD4101">
        <w:rPr>
          <w:b/>
        </w:rPr>
        <w:t>soumis par le GRSG</w:t>
      </w:r>
    </w:p>
    <w:p w:rsidR="00C56A13" w:rsidRPr="00BD4101" w:rsidRDefault="00C56A13" w:rsidP="00C56A13">
      <w:pPr>
        <w:pStyle w:val="HChG"/>
      </w:pPr>
      <w:r>
        <w:tab/>
      </w:r>
      <w:r>
        <w:tab/>
      </w:r>
      <w:r w:rsidRPr="00BD4101">
        <w:t xml:space="preserve">Proposition de </w:t>
      </w:r>
      <w:r>
        <w:t>c</w:t>
      </w:r>
      <w:r w:rsidRPr="00BD4101">
        <w:t xml:space="preserve">omplément </w:t>
      </w:r>
      <w:r w:rsidR="001B4994">
        <w:t>2</w:t>
      </w:r>
      <w:r w:rsidRPr="00BD4101">
        <w:t xml:space="preserve"> </w:t>
      </w:r>
      <w:r>
        <w:t>à la série</w:t>
      </w:r>
      <w:r w:rsidRPr="00BD4101">
        <w:t xml:space="preserve"> 07 </w:t>
      </w:r>
      <w:r>
        <w:t>d’</w:t>
      </w:r>
      <w:r w:rsidRPr="00BD4101">
        <w:t>amend</w:t>
      </w:r>
      <w:r>
        <w:t>e</w:t>
      </w:r>
      <w:r w:rsidRPr="00BD4101">
        <w:t xml:space="preserve">ments </w:t>
      </w:r>
      <w:r>
        <w:br/>
      </w:r>
      <w:r w:rsidRPr="00BD4101"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BD4101">
        <w:t>107 (Véhicules des catégories M</w:t>
      </w:r>
      <w:r w:rsidRPr="001B4994">
        <w:rPr>
          <w:vertAlign w:val="subscript"/>
        </w:rPr>
        <w:t>2</w:t>
      </w:r>
      <w:r w:rsidRPr="00BD4101">
        <w:t xml:space="preserve"> et M</w:t>
      </w:r>
      <w:r w:rsidRPr="001B4994">
        <w:rPr>
          <w:vertAlign w:val="subscript"/>
        </w:rPr>
        <w:t>3</w:t>
      </w:r>
      <w:r w:rsidRPr="00BD4101">
        <w:t>)</w:t>
      </w:r>
    </w:p>
    <w:p w:rsidR="00C56A13" w:rsidRPr="00BD4101" w:rsidRDefault="00C56A13" w:rsidP="00C56A13">
      <w:pPr>
        <w:pStyle w:val="H1G"/>
      </w:pPr>
      <w:r>
        <w:tab/>
      </w:r>
      <w:r>
        <w:tab/>
      </w:r>
      <w:r w:rsidRPr="00BD4101">
        <w:t xml:space="preserve">Communication du Groupe de travail des dispositions générales </w:t>
      </w:r>
      <w:r>
        <w:br/>
      </w:r>
      <w:r w:rsidRPr="00BD4101">
        <w:t>de sécurité</w:t>
      </w:r>
      <w:r w:rsidR="001B4994" w:rsidRPr="001B499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56A13" w:rsidRDefault="00C56A13" w:rsidP="00C56A13">
      <w:pPr>
        <w:pStyle w:val="SingleTxtG"/>
        <w:ind w:firstLine="567"/>
      </w:pPr>
      <w:r>
        <w:t xml:space="preserve">Le texte ci-après a été adopté par le </w:t>
      </w:r>
      <w:r w:rsidRPr="00BD4101">
        <w:t xml:space="preserve">Groupe de travail des dispositions générales de sécurité </w:t>
      </w:r>
      <w:r>
        <w:t>à sa</w:t>
      </w:r>
      <w:r w:rsidRPr="00BD4101">
        <w:t xml:space="preserve"> 113</w:t>
      </w:r>
      <w:r>
        <w:rPr>
          <w:vertAlign w:val="superscript"/>
        </w:rPr>
        <w:t>e </w:t>
      </w:r>
      <w:r w:rsidRPr="00BD4101">
        <w:t>session (ECE/TRANS/WP.29/GRSG/92, par.</w:t>
      </w:r>
      <w:r>
        <w:t> </w:t>
      </w:r>
      <w:r w:rsidRPr="009C23BD">
        <w:t>6)</w:t>
      </w:r>
      <w:r w:rsidRPr="009C23BD">
        <w:rPr>
          <w:lang w:eastAsia="it-IT"/>
        </w:rPr>
        <w:t xml:space="preserve">. </w:t>
      </w:r>
      <w:r>
        <w:rPr>
          <w:lang w:eastAsia="it-IT"/>
        </w:rPr>
        <w:t xml:space="preserve">Il est fondé sur le </w:t>
      </w:r>
      <w:r w:rsidRPr="009C23BD">
        <w:t>document ECE/TRANS/WP.29/GRSG/2017/14 tel qu</w:t>
      </w:r>
      <w:r>
        <w:t>’il est</w:t>
      </w:r>
      <w:r w:rsidRPr="009C23BD">
        <w:t xml:space="preserve"> reproduit à l’</w:t>
      </w:r>
      <w:r>
        <w:t>a</w:t>
      </w:r>
      <w:r w:rsidRPr="009C23BD">
        <w:t xml:space="preserve">nnexe II </w:t>
      </w:r>
      <w:r>
        <w:t>du rapport</w:t>
      </w:r>
      <w:r w:rsidRPr="009C23BD">
        <w:t xml:space="preserve">. Il est soumis au Forum mondial de l’harmonisation des Règlements concernant les véhicules (WP.29) et au Comité d’administration de l’Accord de 1958 (AC.1) pour examen à leurs sessions de </w:t>
      </w:r>
      <w:r>
        <w:t>mars</w:t>
      </w:r>
      <w:r w:rsidRPr="009C23BD">
        <w:t xml:space="preserve"> 2018.</w:t>
      </w:r>
    </w:p>
    <w:p w:rsidR="00C5465F" w:rsidRPr="00C56A13" w:rsidRDefault="00C56A13" w:rsidP="00C56A13">
      <w:pPr>
        <w:pStyle w:val="HChG"/>
        <w:rPr>
          <w:i/>
        </w:rPr>
      </w:pPr>
      <w:r>
        <w:br w:type="page"/>
      </w:r>
      <w:r w:rsidR="00BF5FE9" w:rsidRPr="00C56A13">
        <w:lastRenderedPageBreak/>
        <w:tab/>
      </w:r>
      <w:r w:rsidR="00BF5FE9" w:rsidRPr="00C56A13">
        <w:tab/>
        <w:t xml:space="preserve">Complément </w:t>
      </w:r>
      <w:r w:rsidR="001B4994">
        <w:t>2</w:t>
      </w:r>
      <w:r w:rsidR="00BF5FE9" w:rsidRPr="00C56A13">
        <w:t xml:space="preserve"> à la série 07 d’amendements au Règlement </w:t>
      </w:r>
      <w:r>
        <w:br/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BF5FE9" w:rsidRPr="00C56A13">
        <w:t>107 (Véhicules des catégories M</w:t>
      </w:r>
      <w:r w:rsidR="00BF5FE9" w:rsidRPr="001B4994">
        <w:rPr>
          <w:vertAlign w:val="subscript"/>
        </w:rPr>
        <w:t>2</w:t>
      </w:r>
      <w:r w:rsidR="00BF5FE9" w:rsidRPr="00C56A13">
        <w:t xml:space="preserve"> et M</w:t>
      </w:r>
      <w:r w:rsidR="00BF5FE9" w:rsidRPr="001B4994">
        <w:rPr>
          <w:vertAlign w:val="subscript"/>
        </w:rPr>
        <w:t>3</w:t>
      </w:r>
      <w:r w:rsidR="00BF5FE9" w:rsidRPr="00C56A13">
        <w:t>)</w:t>
      </w:r>
    </w:p>
    <w:p w:rsidR="00C5465F" w:rsidRPr="00C56A13" w:rsidRDefault="00BF5FE9" w:rsidP="00C56A13">
      <w:pPr>
        <w:pStyle w:val="SingleTxtG"/>
        <w:rPr>
          <w:i/>
        </w:rPr>
      </w:pPr>
      <w:r w:rsidRPr="00C56A13">
        <w:rPr>
          <w:i/>
        </w:rPr>
        <w:t>Annexe 12</w:t>
      </w:r>
      <w:r w:rsidR="00C56A13">
        <w:rPr>
          <w:i/>
        </w:rPr>
        <w:t>,</w:t>
      </w:r>
      <w:r w:rsidRPr="00C56A13">
        <w:rPr>
          <w:i/>
        </w:rPr>
        <w:t xml:space="preserve"> </w:t>
      </w:r>
    </w:p>
    <w:p w:rsidR="00C5465F" w:rsidRPr="00C56A13" w:rsidRDefault="00BF5FE9" w:rsidP="00C56A13">
      <w:pPr>
        <w:pStyle w:val="SingleTxtG"/>
      </w:pPr>
      <w:r w:rsidRPr="00C56A13">
        <w:rPr>
          <w:i/>
        </w:rPr>
        <w:t>Paragraphe 3.10.12</w:t>
      </w:r>
      <w:r w:rsidRPr="001B4994">
        <w:t>,</w:t>
      </w:r>
      <w:r w:rsidRPr="00C56A13">
        <w:t xml:space="preserve"> modifier comme suit</w:t>
      </w:r>
      <w:r w:rsidR="00664D54">
        <w:t> :</w:t>
      </w:r>
    </w:p>
    <w:p w:rsidR="00C5465F" w:rsidRPr="00C56A13" w:rsidRDefault="00C56A13" w:rsidP="00C56A13">
      <w:pPr>
        <w:pStyle w:val="SingleTxtG"/>
      </w:pPr>
      <w:r>
        <w:t>« </w:t>
      </w:r>
      <w:r w:rsidR="00BF5FE9" w:rsidRPr="00C56A13">
        <w:t>3.10.12</w:t>
      </w:r>
      <w:r w:rsidR="00BF5FE9" w:rsidRPr="00C56A13">
        <w:tab/>
        <w:t>Toutes les isolations …</w:t>
      </w:r>
    </w:p>
    <w:p w:rsidR="00C5465F" w:rsidRPr="00C56A13" w:rsidRDefault="00BF5FE9" w:rsidP="00C56A13">
      <w:pPr>
        <w:pStyle w:val="SingleTxtG"/>
        <w:ind w:left="2268"/>
      </w:pPr>
      <w:r w:rsidRPr="00C56A13">
        <w:tab/>
        <w:t>… en courant alternatif.</w:t>
      </w:r>
    </w:p>
    <w:p w:rsidR="00F9573C" w:rsidRDefault="00BF5FE9" w:rsidP="00C56A13">
      <w:pPr>
        <w:pStyle w:val="SingleTxtG"/>
        <w:ind w:left="2268"/>
      </w:pPr>
      <w:r w:rsidRPr="00C56A13">
        <w:tab/>
        <w:t>Les circuits directement connectés à la ligne aérienne doivent être doublement isolés.</w:t>
      </w:r>
      <w:r w:rsidR="00C56A13">
        <w:t> »</w:t>
      </w:r>
      <w:r w:rsidRPr="00C56A13">
        <w:t>.</w:t>
      </w:r>
    </w:p>
    <w:p w:rsidR="00C56A13" w:rsidRPr="00C56A13" w:rsidRDefault="00C56A13" w:rsidP="00C56A1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A13" w:rsidRPr="00C56A13" w:rsidSect="00C56A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27" w:rsidRDefault="00372027" w:rsidP="00F95C08">
      <w:pPr>
        <w:spacing w:line="240" w:lineRule="auto"/>
      </w:pPr>
    </w:p>
  </w:endnote>
  <w:endnote w:type="continuationSeparator" w:id="0">
    <w:p w:rsidR="00372027" w:rsidRPr="00AC3823" w:rsidRDefault="00372027" w:rsidP="00AC3823">
      <w:pPr>
        <w:pStyle w:val="Footer"/>
      </w:pPr>
    </w:p>
  </w:endnote>
  <w:endnote w:type="continuationNotice" w:id="1">
    <w:p w:rsidR="00372027" w:rsidRDefault="003720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13" w:rsidRPr="00C56A13" w:rsidRDefault="00C56A13" w:rsidP="00C56A13">
    <w:pPr>
      <w:pStyle w:val="Footer"/>
      <w:tabs>
        <w:tab w:val="right" w:pos="9638"/>
      </w:tabs>
    </w:pPr>
    <w:r w:rsidRPr="00C56A13">
      <w:rPr>
        <w:b/>
        <w:sz w:val="18"/>
      </w:rPr>
      <w:fldChar w:fldCharType="begin"/>
    </w:r>
    <w:r w:rsidRPr="00C56A13">
      <w:rPr>
        <w:b/>
        <w:sz w:val="18"/>
      </w:rPr>
      <w:instrText xml:space="preserve"> PAGE  \* MERGEFORMAT </w:instrText>
    </w:r>
    <w:r w:rsidRPr="00C56A13">
      <w:rPr>
        <w:b/>
        <w:sz w:val="18"/>
      </w:rPr>
      <w:fldChar w:fldCharType="separate"/>
    </w:r>
    <w:r w:rsidR="005E2848">
      <w:rPr>
        <w:b/>
        <w:noProof/>
        <w:sz w:val="18"/>
      </w:rPr>
      <w:t>2</w:t>
    </w:r>
    <w:r w:rsidRPr="00C56A13">
      <w:rPr>
        <w:b/>
        <w:sz w:val="18"/>
      </w:rPr>
      <w:fldChar w:fldCharType="end"/>
    </w:r>
    <w:r>
      <w:rPr>
        <w:b/>
        <w:sz w:val="18"/>
      </w:rPr>
      <w:tab/>
    </w:r>
    <w:r>
      <w:t>GE.18-00069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13" w:rsidRPr="00C56A13" w:rsidRDefault="00C56A13" w:rsidP="00C56A13">
    <w:pPr>
      <w:pStyle w:val="Footer"/>
      <w:tabs>
        <w:tab w:val="right" w:pos="9638"/>
      </w:tabs>
      <w:rPr>
        <w:b/>
        <w:sz w:val="18"/>
      </w:rPr>
    </w:pPr>
    <w:r>
      <w:t>GE.18-00069</w:t>
    </w:r>
    <w:r>
      <w:tab/>
    </w:r>
    <w:r w:rsidRPr="00C56A13">
      <w:rPr>
        <w:b/>
        <w:sz w:val="18"/>
      </w:rPr>
      <w:fldChar w:fldCharType="begin"/>
    </w:r>
    <w:r w:rsidRPr="00C56A13">
      <w:rPr>
        <w:b/>
        <w:sz w:val="18"/>
      </w:rPr>
      <w:instrText xml:space="preserve"> PAGE  \* MERGEFORMAT </w:instrText>
    </w:r>
    <w:r w:rsidRPr="00C56A13">
      <w:rPr>
        <w:b/>
        <w:sz w:val="18"/>
      </w:rPr>
      <w:fldChar w:fldCharType="separate"/>
    </w:r>
    <w:r w:rsidR="001B4994">
      <w:rPr>
        <w:b/>
        <w:noProof/>
        <w:sz w:val="18"/>
      </w:rPr>
      <w:t>2</w:t>
    </w:r>
    <w:r w:rsidRPr="00C56A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56A13" w:rsidRDefault="00C56A13" w:rsidP="00C56A1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18-00069  (F)</w:t>
    </w:r>
    <w:r w:rsidR="00CD7F25">
      <w:rPr>
        <w:sz w:val="20"/>
      </w:rPr>
      <w:t xml:space="preserve">    260118    290118</w:t>
    </w:r>
    <w:r>
      <w:rPr>
        <w:sz w:val="20"/>
      </w:rPr>
      <w:br/>
    </w:r>
    <w:r w:rsidRPr="00C56A13">
      <w:rPr>
        <w:rFonts w:ascii="C39T30Lfz" w:hAnsi="C39T30Lfz"/>
        <w:sz w:val="56"/>
      </w:rPr>
      <w:t></w:t>
    </w:r>
    <w:r w:rsidRPr="00C56A13">
      <w:rPr>
        <w:rFonts w:ascii="C39T30Lfz" w:hAnsi="C39T30Lfz"/>
        <w:sz w:val="56"/>
      </w:rPr>
      <w:t></w:t>
    </w:r>
    <w:r w:rsidRPr="00C56A13">
      <w:rPr>
        <w:rFonts w:ascii="C39T30Lfz" w:hAnsi="C39T30Lfz"/>
        <w:sz w:val="56"/>
      </w:rPr>
      <w:t></w:t>
    </w:r>
    <w:r w:rsidRPr="00C56A13">
      <w:rPr>
        <w:rFonts w:ascii="C39T30Lfz" w:hAnsi="C39T30Lfz"/>
        <w:sz w:val="56"/>
      </w:rPr>
      <w:t></w:t>
    </w:r>
    <w:r w:rsidRPr="00C56A13">
      <w:rPr>
        <w:rFonts w:ascii="C39T30Lfz" w:hAnsi="C39T30Lfz"/>
        <w:sz w:val="56"/>
      </w:rPr>
      <w:t></w:t>
    </w:r>
    <w:r w:rsidRPr="00C56A13">
      <w:rPr>
        <w:rFonts w:ascii="C39T30Lfz" w:hAnsi="C39T30Lfz"/>
        <w:sz w:val="56"/>
      </w:rPr>
      <w:t></w:t>
    </w:r>
    <w:r w:rsidRPr="00C56A13">
      <w:rPr>
        <w:rFonts w:ascii="C39T30Lfz" w:hAnsi="C39T30Lfz"/>
        <w:sz w:val="56"/>
      </w:rPr>
      <w:t></w:t>
    </w:r>
    <w:r w:rsidRPr="00C56A13">
      <w:rPr>
        <w:rFonts w:ascii="C39T30Lfz" w:hAnsi="C39T30Lfz"/>
        <w:sz w:val="56"/>
      </w:rPr>
      <w:t></w:t>
    </w:r>
    <w:r w:rsidRPr="00C56A1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27" w:rsidRPr="00AC3823" w:rsidRDefault="003720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2027" w:rsidRPr="00AC3823" w:rsidRDefault="003720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2027" w:rsidRPr="00AC3823" w:rsidRDefault="00372027">
      <w:pPr>
        <w:spacing w:line="240" w:lineRule="auto"/>
        <w:rPr>
          <w:sz w:val="2"/>
          <w:szCs w:val="2"/>
        </w:rPr>
      </w:pPr>
    </w:p>
  </w:footnote>
  <w:footnote w:id="2">
    <w:p w:rsidR="001B4994" w:rsidRPr="001B4994" w:rsidRDefault="001B4994">
      <w:pPr>
        <w:pStyle w:val="FootnoteText"/>
      </w:pPr>
      <w:r>
        <w:rPr>
          <w:rStyle w:val="FootnoteReference"/>
        </w:rPr>
        <w:tab/>
      </w:r>
      <w:r w:rsidRPr="001B499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C23BD">
        <w:t>Conformément au programme de travail du Comité des transports intérieurs pour la période 2016</w:t>
      </w:r>
      <w:r>
        <w:t>-</w:t>
      </w:r>
      <w:r w:rsidRPr="009C23BD">
        <w:t>2017 (ECE/TRANS/254, par.</w:t>
      </w:r>
      <w:r>
        <w:t> </w:t>
      </w:r>
      <w:r w:rsidRPr="009C23BD">
        <w:t>159</w:t>
      </w:r>
      <w:r>
        <w:t>,</w:t>
      </w:r>
      <w:r w:rsidRPr="009C23BD">
        <w:t xml:space="preserve"> et ECE/TRANS/2016/28/Add.1, </w:t>
      </w:r>
      <w:r>
        <w:t>module</w:t>
      </w:r>
      <w:r w:rsidRPr="009C23BD">
        <w:t xml:space="preserve">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13" w:rsidRPr="00C56A13" w:rsidRDefault="005E28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F5FE9">
      <w:t>ECE/TRANS/WP.29/2018/20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13" w:rsidRPr="00C56A13" w:rsidRDefault="005E2848" w:rsidP="00C56A1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5FE9">
      <w:t>ECE/TRANS/WP.29/2018/20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27"/>
    <w:rsid w:val="00017F94"/>
    <w:rsid w:val="00023842"/>
    <w:rsid w:val="000334F9"/>
    <w:rsid w:val="00045FEB"/>
    <w:rsid w:val="0007796D"/>
    <w:rsid w:val="000949DF"/>
    <w:rsid w:val="000B7790"/>
    <w:rsid w:val="00111F2F"/>
    <w:rsid w:val="0014365E"/>
    <w:rsid w:val="00143C66"/>
    <w:rsid w:val="00176178"/>
    <w:rsid w:val="001B4994"/>
    <w:rsid w:val="001F525A"/>
    <w:rsid w:val="00223272"/>
    <w:rsid w:val="0024779E"/>
    <w:rsid w:val="00257168"/>
    <w:rsid w:val="002744B8"/>
    <w:rsid w:val="002832AC"/>
    <w:rsid w:val="002D7C93"/>
    <w:rsid w:val="00305801"/>
    <w:rsid w:val="00372027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2848"/>
    <w:rsid w:val="00664D54"/>
    <w:rsid w:val="006A3AC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40519"/>
    <w:rsid w:val="00B765F7"/>
    <w:rsid w:val="00BA0CA9"/>
    <w:rsid w:val="00BF5FE9"/>
    <w:rsid w:val="00C02897"/>
    <w:rsid w:val="00C56A13"/>
    <w:rsid w:val="00C97039"/>
    <w:rsid w:val="00CD7F25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84233C-B791-4627-BD9A-40AA2EF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ECE/TRANS/WP.29/2018/20</vt:lpstr>
      <vt:lpstr/>
    </vt:vector>
  </TitlesOfParts>
  <Company>DCM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ECE/TRANS/WP.29/2018/20</dc:title>
  <dc:subject/>
  <dc:creator>Pascale BEYSARD</dc:creator>
  <cp:keywords/>
  <cp:lastModifiedBy>CRP.1/A.6</cp:lastModifiedBy>
  <cp:revision>2</cp:revision>
  <cp:lastPrinted>2018-01-29T07:06:00Z</cp:lastPrinted>
  <dcterms:created xsi:type="dcterms:W3CDTF">2018-01-29T17:17:00Z</dcterms:created>
  <dcterms:modified xsi:type="dcterms:W3CDTF">2018-01-29T17:17:00Z</dcterms:modified>
</cp:coreProperties>
</file>