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003D12" w14:paraId="7708FFAF" w14:textId="77777777" w:rsidTr="00B0725B">
        <w:trPr>
          <w:cantSplit/>
          <w:trHeight w:hRule="exact" w:val="851"/>
        </w:trPr>
        <w:tc>
          <w:tcPr>
            <w:tcW w:w="1276" w:type="dxa"/>
            <w:tcBorders>
              <w:bottom w:val="single" w:sz="4" w:space="0" w:color="auto"/>
            </w:tcBorders>
            <w:vAlign w:val="bottom"/>
          </w:tcPr>
          <w:p w14:paraId="6DDFE666" w14:textId="77777777" w:rsidR="00042700" w:rsidRPr="00013DDA" w:rsidRDefault="00042700" w:rsidP="00042700">
            <w:pPr>
              <w:spacing w:after="80"/>
              <w:rPr>
                <w:lang w:val="en-GB"/>
              </w:rPr>
            </w:pPr>
          </w:p>
        </w:tc>
        <w:tc>
          <w:tcPr>
            <w:tcW w:w="2268" w:type="dxa"/>
            <w:tcBorders>
              <w:bottom w:val="single" w:sz="4" w:space="0" w:color="auto"/>
            </w:tcBorders>
            <w:vAlign w:val="bottom"/>
          </w:tcPr>
          <w:p w14:paraId="4196D310" w14:textId="77777777" w:rsidR="00042700" w:rsidRPr="00003D12" w:rsidRDefault="00042700" w:rsidP="00042700">
            <w:pPr>
              <w:spacing w:after="80" w:line="300" w:lineRule="exact"/>
              <w:rPr>
                <w:b/>
                <w:sz w:val="24"/>
                <w:szCs w:val="24"/>
                <w:lang w:val="en-GB"/>
              </w:rPr>
            </w:pPr>
            <w:r w:rsidRPr="00003D12">
              <w:rPr>
                <w:sz w:val="28"/>
                <w:szCs w:val="28"/>
                <w:lang w:val="en-GB"/>
              </w:rPr>
              <w:t>United Nations</w:t>
            </w:r>
          </w:p>
        </w:tc>
        <w:tc>
          <w:tcPr>
            <w:tcW w:w="6095" w:type="dxa"/>
            <w:gridSpan w:val="2"/>
            <w:tcBorders>
              <w:bottom w:val="single" w:sz="4" w:space="0" w:color="auto"/>
            </w:tcBorders>
            <w:vAlign w:val="bottom"/>
          </w:tcPr>
          <w:p w14:paraId="522BD7F7" w14:textId="43AAB468" w:rsidR="00042700" w:rsidRPr="00003D12" w:rsidRDefault="00042700" w:rsidP="001C1733">
            <w:pPr>
              <w:jc w:val="right"/>
              <w:rPr>
                <w:lang w:val="en-GB"/>
              </w:rPr>
            </w:pPr>
            <w:r w:rsidRPr="00003D12">
              <w:rPr>
                <w:sz w:val="40"/>
                <w:lang w:val="en-GB"/>
              </w:rPr>
              <w:t>ECE</w:t>
            </w:r>
            <w:r w:rsidRPr="00003D12">
              <w:rPr>
                <w:lang w:val="en-GB"/>
              </w:rPr>
              <w:t>/TRANS/</w:t>
            </w:r>
            <w:r w:rsidR="002A7BCE" w:rsidRPr="00003D12">
              <w:rPr>
                <w:lang w:val="en-GB"/>
              </w:rPr>
              <w:t>27</w:t>
            </w:r>
            <w:r w:rsidR="001C1733" w:rsidRPr="00003D12">
              <w:rPr>
                <w:lang w:val="en-GB"/>
              </w:rPr>
              <w:t>4</w:t>
            </w:r>
          </w:p>
        </w:tc>
      </w:tr>
      <w:tr w:rsidR="00042700" w:rsidRPr="00003D12" w14:paraId="30990DFC" w14:textId="77777777" w:rsidTr="00B0725B">
        <w:trPr>
          <w:cantSplit/>
          <w:trHeight w:hRule="exact" w:val="2835"/>
        </w:trPr>
        <w:tc>
          <w:tcPr>
            <w:tcW w:w="1276" w:type="dxa"/>
            <w:tcBorders>
              <w:top w:val="single" w:sz="4" w:space="0" w:color="auto"/>
              <w:bottom w:val="single" w:sz="12" w:space="0" w:color="auto"/>
            </w:tcBorders>
          </w:tcPr>
          <w:p w14:paraId="2F45DE6D" w14:textId="77777777" w:rsidR="00042700" w:rsidRPr="00003D12" w:rsidRDefault="00165234" w:rsidP="00042700">
            <w:pPr>
              <w:spacing w:before="120"/>
              <w:rPr>
                <w:lang w:val="en-GB"/>
              </w:rPr>
            </w:pPr>
            <w:r w:rsidRPr="00003D12">
              <w:rPr>
                <w:noProof/>
                <w:lang w:val="en-GB" w:eastAsia="zh-CN"/>
              </w:rPr>
              <w:drawing>
                <wp:inline distT="0" distB="0" distL="0" distR="0" wp14:anchorId="21DC0506" wp14:editId="10B98495">
                  <wp:extent cx="70485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2CD32" w14:textId="77777777" w:rsidR="00042700" w:rsidRPr="00003D12" w:rsidRDefault="00042700" w:rsidP="00042700">
            <w:pPr>
              <w:spacing w:before="120" w:line="420" w:lineRule="exact"/>
              <w:rPr>
                <w:sz w:val="40"/>
                <w:szCs w:val="40"/>
                <w:lang w:val="en-GB"/>
              </w:rPr>
            </w:pPr>
            <w:r w:rsidRPr="00003D12">
              <w:rPr>
                <w:b/>
                <w:sz w:val="40"/>
                <w:szCs w:val="40"/>
                <w:lang w:val="en-GB"/>
              </w:rPr>
              <w:t>Economic and Social Council</w:t>
            </w:r>
          </w:p>
        </w:tc>
        <w:tc>
          <w:tcPr>
            <w:tcW w:w="2835" w:type="dxa"/>
            <w:tcBorders>
              <w:top w:val="single" w:sz="4" w:space="0" w:color="auto"/>
              <w:bottom w:val="single" w:sz="12" w:space="0" w:color="auto"/>
            </w:tcBorders>
          </w:tcPr>
          <w:p w14:paraId="1D36C996" w14:textId="77777777" w:rsidR="00042700" w:rsidRPr="00003D12" w:rsidRDefault="00042700" w:rsidP="00042700">
            <w:pPr>
              <w:spacing w:before="240" w:line="240" w:lineRule="exact"/>
              <w:rPr>
                <w:lang w:val="en-GB"/>
              </w:rPr>
            </w:pPr>
            <w:r w:rsidRPr="00003D12">
              <w:rPr>
                <w:lang w:val="en-GB"/>
              </w:rPr>
              <w:t>Distr.: General</w:t>
            </w:r>
          </w:p>
          <w:p w14:paraId="59E051D6" w14:textId="07D9C6E8" w:rsidR="00042700" w:rsidRPr="00003D12" w:rsidRDefault="004D207B" w:rsidP="006328F3">
            <w:pPr>
              <w:spacing w:line="240" w:lineRule="exact"/>
              <w:rPr>
                <w:lang w:val="en-GB"/>
              </w:rPr>
            </w:pPr>
            <w:r w:rsidRPr="00003D12">
              <w:rPr>
                <w:lang w:val="en-GB"/>
              </w:rPr>
              <w:t>13</w:t>
            </w:r>
            <w:r w:rsidR="006328F3" w:rsidRPr="00003D12">
              <w:rPr>
                <w:lang w:val="en-GB"/>
              </w:rPr>
              <w:t xml:space="preserve"> </w:t>
            </w:r>
            <w:r w:rsidRPr="00003D12">
              <w:rPr>
                <w:lang w:val="en-GB"/>
              </w:rPr>
              <w:t>April</w:t>
            </w:r>
            <w:r w:rsidR="006328F3" w:rsidRPr="00003D12">
              <w:rPr>
                <w:lang w:val="en-GB"/>
              </w:rPr>
              <w:t xml:space="preserve"> </w:t>
            </w:r>
            <w:r w:rsidR="00042700" w:rsidRPr="00003D12">
              <w:rPr>
                <w:lang w:val="en-GB"/>
              </w:rPr>
              <w:t>201</w:t>
            </w:r>
            <w:r w:rsidR="008B3F2F" w:rsidRPr="00003D12">
              <w:rPr>
                <w:lang w:val="en-GB"/>
              </w:rPr>
              <w:t>8</w:t>
            </w:r>
          </w:p>
          <w:p w14:paraId="0DB0707D" w14:textId="77777777" w:rsidR="00042700" w:rsidRPr="00003D12" w:rsidRDefault="00042700" w:rsidP="00042700">
            <w:pPr>
              <w:spacing w:line="240" w:lineRule="exact"/>
              <w:rPr>
                <w:lang w:val="en-GB"/>
              </w:rPr>
            </w:pPr>
          </w:p>
          <w:p w14:paraId="44D8148C" w14:textId="77777777" w:rsidR="00042700" w:rsidRPr="00003D12" w:rsidRDefault="00042700" w:rsidP="00042700">
            <w:pPr>
              <w:spacing w:line="240" w:lineRule="exact"/>
              <w:rPr>
                <w:lang w:val="en-GB"/>
              </w:rPr>
            </w:pPr>
            <w:r w:rsidRPr="00003D12">
              <w:rPr>
                <w:lang w:val="en-GB"/>
              </w:rPr>
              <w:t>Original: English</w:t>
            </w:r>
          </w:p>
        </w:tc>
      </w:tr>
    </w:tbl>
    <w:p w14:paraId="7ABA4F31" w14:textId="77777777" w:rsidR="00042700" w:rsidRPr="00003D12" w:rsidRDefault="00042700" w:rsidP="00042700">
      <w:pPr>
        <w:spacing w:before="120"/>
        <w:rPr>
          <w:b/>
          <w:bCs/>
          <w:sz w:val="28"/>
          <w:szCs w:val="28"/>
          <w:lang w:val="en-GB"/>
        </w:rPr>
      </w:pPr>
      <w:r w:rsidRPr="00003D12">
        <w:rPr>
          <w:b/>
          <w:bCs/>
          <w:sz w:val="28"/>
          <w:szCs w:val="28"/>
          <w:lang w:val="en-GB"/>
        </w:rPr>
        <w:t>Economic Commission for Europe</w:t>
      </w:r>
    </w:p>
    <w:p w14:paraId="587CF20D" w14:textId="77777777" w:rsidR="00042700" w:rsidRPr="00003D12" w:rsidRDefault="00042700" w:rsidP="00042700">
      <w:pPr>
        <w:spacing w:before="120"/>
        <w:rPr>
          <w:sz w:val="28"/>
          <w:szCs w:val="28"/>
          <w:lang w:val="en-GB"/>
        </w:rPr>
      </w:pPr>
      <w:r w:rsidRPr="00003D12">
        <w:rPr>
          <w:sz w:val="28"/>
          <w:szCs w:val="28"/>
          <w:lang w:val="en-GB"/>
        </w:rPr>
        <w:t>Inland Transport Committee</w:t>
      </w:r>
    </w:p>
    <w:p w14:paraId="4C5EC240" w14:textId="77777777" w:rsidR="00462DF2" w:rsidRPr="00003D12" w:rsidRDefault="00462DF2" w:rsidP="00462DF2">
      <w:pPr>
        <w:spacing w:before="120"/>
        <w:rPr>
          <w:b/>
          <w:bCs/>
          <w:lang w:val="en-GB"/>
        </w:rPr>
      </w:pPr>
      <w:r w:rsidRPr="00003D12">
        <w:rPr>
          <w:b/>
          <w:bCs/>
          <w:lang w:val="en-GB"/>
        </w:rPr>
        <w:t>Eightieth session</w:t>
      </w:r>
    </w:p>
    <w:p w14:paraId="6A4EEFCF" w14:textId="3BABBE7E" w:rsidR="00042700" w:rsidRPr="00003D12" w:rsidRDefault="00462DF2" w:rsidP="00462DF2">
      <w:pPr>
        <w:rPr>
          <w:b/>
          <w:bCs/>
          <w:lang w:val="en-GB"/>
        </w:rPr>
      </w:pPr>
      <w:r w:rsidRPr="00003D12">
        <w:rPr>
          <w:lang w:val="en-GB"/>
        </w:rPr>
        <w:t>Geneva, 20-23 February 2018</w:t>
      </w:r>
    </w:p>
    <w:p w14:paraId="0DD82C0C" w14:textId="7BCF50FB" w:rsidR="00042700" w:rsidRPr="00003D12" w:rsidRDefault="00E05FD8" w:rsidP="00CF6809">
      <w:pPr>
        <w:pStyle w:val="HChG"/>
        <w:rPr>
          <w:lang w:val="en-GB"/>
        </w:rPr>
      </w:pPr>
      <w:r w:rsidRPr="00003D12">
        <w:rPr>
          <w:color w:val="FF0000"/>
          <w:lang w:val="en-GB"/>
        </w:rPr>
        <w:tab/>
      </w:r>
      <w:r w:rsidR="00F229FE" w:rsidRPr="00003D12">
        <w:rPr>
          <w:color w:val="FF0000"/>
          <w:lang w:val="en-GB"/>
        </w:rPr>
        <w:tab/>
      </w:r>
      <w:r w:rsidR="001C1733" w:rsidRPr="00003D12">
        <w:rPr>
          <w:lang w:val="en-GB"/>
        </w:rPr>
        <w:t xml:space="preserve">Report of the Inland Transport Committee </w:t>
      </w:r>
      <w:r w:rsidR="001C1733" w:rsidRPr="00003D12">
        <w:rPr>
          <w:lang w:val="en-GB"/>
        </w:rPr>
        <w:br/>
        <w:t>on its eightieth session</w:t>
      </w:r>
      <w:r w:rsidR="001C1733" w:rsidRPr="00003D12" w:rsidDel="001C1733">
        <w:rPr>
          <w:lang w:val="en-GB"/>
        </w:rPr>
        <w:t xml:space="preserve"> </w:t>
      </w:r>
    </w:p>
    <w:p w14:paraId="634078E9" w14:textId="7399E106" w:rsidR="001C1733" w:rsidRPr="00003D12" w:rsidRDefault="001C1733" w:rsidP="001C1733">
      <w:pPr>
        <w:spacing w:after="120"/>
        <w:rPr>
          <w:sz w:val="28"/>
          <w:lang w:val="fr-FR"/>
        </w:rPr>
      </w:pPr>
      <w:r w:rsidRPr="00003D12">
        <w:rPr>
          <w:sz w:val="28"/>
          <w:lang w:val="fr-FR"/>
        </w:rPr>
        <w:t>Contents</w:t>
      </w:r>
      <w:r w:rsidR="00976A8D" w:rsidRPr="00003D12">
        <w:rPr>
          <w:sz w:val="28"/>
          <w:lang w:val="fr-FR"/>
        </w:rPr>
        <w:t xml:space="preserve"> </w:t>
      </w:r>
    </w:p>
    <w:p w14:paraId="3B6B6E2B" w14:textId="77777777" w:rsidR="001C1733" w:rsidRPr="00003D12" w:rsidRDefault="001C1733" w:rsidP="001C1733">
      <w:pPr>
        <w:tabs>
          <w:tab w:val="right" w:pos="8929"/>
          <w:tab w:val="right" w:pos="9638"/>
        </w:tabs>
        <w:spacing w:after="120"/>
        <w:ind w:left="283"/>
        <w:rPr>
          <w:lang w:val="fr-FR"/>
        </w:rPr>
      </w:pPr>
      <w:r w:rsidRPr="00003D12">
        <w:rPr>
          <w:i/>
          <w:sz w:val="18"/>
          <w:lang w:val="fr-FR"/>
        </w:rPr>
        <w:tab/>
      </w:r>
      <w:proofErr w:type="spellStart"/>
      <w:r w:rsidRPr="00003D12">
        <w:rPr>
          <w:i/>
          <w:sz w:val="18"/>
          <w:lang w:val="fr-FR"/>
        </w:rPr>
        <w:t>Paragraphs</w:t>
      </w:r>
      <w:proofErr w:type="spellEnd"/>
      <w:r w:rsidRPr="00003D12">
        <w:rPr>
          <w:i/>
          <w:sz w:val="18"/>
          <w:lang w:val="fr-FR"/>
        </w:rPr>
        <w:tab/>
        <w:t>Page</w:t>
      </w:r>
    </w:p>
    <w:p w14:paraId="236E3433" w14:textId="77777777" w:rsidR="001C1733" w:rsidRPr="00003D12" w:rsidRDefault="001C1733" w:rsidP="001C1733">
      <w:pPr>
        <w:tabs>
          <w:tab w:val="right" w:pos="850"/>
          <w:tab w:val="left" w:pos="1134"/>
          <w:tab w:val="left" w:pos="1559"/>
          <w:tab w:val="left" w:leader="dot" w:pos="7654"/>
          <w:tab w:val="right" w:pos="8929"/>
          <w:tab w:val="right" w:pos="9638"/>
        </w:tabs>
        <w:spacing w:after="120"/>
        <w:rPr>
          <w:lang w:val="fr-FR"/>
        </w:rPr>
      </w:pPr>
      <w:r w:rsidRPr="00003D12">
        <w:rPr>
          <w:lang w:val="fr-FR"/>
        </w:rPr>
        <w:tab/>
        <w:t>I.</w:t>
      </w:r>
      <w:r w:rsidRPr="00003D12">
        <w:rPr>
          <w:lang w:val="fr-FR"/>
        </w:rPr>
        <w:tab/>
        <w:t xml:space="preserve">Chair </w:t>
      </w:r>
      <w:r w:rsidRPr="00003D12">
        <w:rPr>
          <w:lang w:val="fr-FR"/>
        </w:rPr>
        <w:tab/>
      </w:r>
      <w:r w:rsidRPr="00003D12">
        <w:rPr>
          <w:lang w:val="fr-FR"/>
        </w:rPr>
        <w:tab/>
        <w:t>1</w:t>
      </w:r>
      <w:r w:rsidRPr="00003D12">
        <w:rPr>
          <w:lang w:val="fr-FR"/>
        </w:rPr>
        <w:tab/>
        <w:t>4</w:t>
      </w:r>
    </w:p>
    <w:p w14:paraId="55D5546E" w14:textId="39440613"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fr-FR"/>
        </w:rPr>
        <w:tab/>
      </w:r>
      <w:r w:rsidRPr="00003D12">
        <w:rPr>
          <w:lang w:val="en-GB"/>
        </w:rPr>
        <w:t>II.</w:t>
      </w:r>
      <w:r w:rsidRPr="00003D12">
        <w:rPr>
          <w:lang w:val="en-GB"/>
        </w:rPr>
        <w:tab/>
        <w:t>Attendance</w:t>
      </w:r>
      <w:r w:rsidRPr="00003D12">
        <w:rPr>
          <w:lang w:val="en-GB"/>
        </w:rPr>
        <w:tab/>
      </w:r>
      <w:r w:rsidRPr="00003D12">
        <w:rPr>
          <w:lang w:val="en-GB"/>
        </w:rPr>
        <w:tab/>
        <w:t>2</w:t>
      </w:r>
      <w:r w:rsidR="008917BA" w:rsidRPr="00003D12">
        <w:rPr>
          <w:lang w:val="en-GB"/>
        </w:rPr>
        <w:t>-</w:t>
      </w:r>
      <w:r w:rsidR="008C54EE" w:rsidRPr="00003D12">
        <w:rPr>
          <w:lang w:val="en-GB"/>
        </w:rPr>
        <w:t>9</w:t>
      </w:r>
      <w:r w:rsidRPr="00003D12">
        <w:rPr>
          <w:lang w:val="en-GB"/>
        </w:rPr>
        <w:tab/>
        <w:t>4</w:t>
      </w:r>
    </w:p>
    <w:p w14:paraId="7414D9DF" w14:textId="01A9EB3C"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III.</w:t>
      </w:r>
      <w:r w:rsidRPr="00003D12">
        <w:rPr>
          <w:lang w:val="en-GB"/>
        </w:rPr>
        <w:tab/>
        <w:t>Adoption of the agenda (agenda item 1)</w:t>
      </w:r>
      <w:r w:rsidRPr="00003D12">
        <w:rPr>
          <w:lang w:val="en-GB"/>
        </w:rPr>
        <w:tab/>
      </w:r>
      <w:r w:rsidRPr="00003D12">
        <w:rPr>
          <w:lang w:val="en-GB"/>
        </w:rPr>
        <w:tab/>
      </w:r>
      <w:r w:rsidR="008C54EE" w:rsidRPr="00003D12">
        <w:rPr>
          <w:lang w:val="en-GB"/>
        </w:rPr>
        <w:t>10</w:t>
      </w:r>
      <w:r w:rsidRPr="00003D12">
        <w:rPr>
          <w:lang w:val="en-GB"/>
        </w:rPr>
        <w:tab/>
        <w:t>5</w:t>
      </w:r>
    </w:p>
    <w:p w14:paraId="5EF73F03" w14:textId="0868F751"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IV.</w:t>
      </w:r>
      <w:r w:rsidRPr="00003D12">
        <w:rPr>
          <w:lang w:val="en-GB"/>
        </w:rPr>
        <w:tab/>
      </w:r>
      <w:proofErr w:type="spellStart"/>
      <w:r w:rsidRPr="00003D12">
        <w:rPr>
          <w:lang w:val="en-GB"/>
        </w:rPr>
        <w:t>Intermodality</w:t>
      </w:r>
      <w:proofErr w:type="spellEnd"/>
      <w:r w:rsidRPr="00003D12">
        <w:rPr>
          <w:lang w:val="en-GB"/>
        </w:rPr>
        <w:t>: The key to sustainable transport and mobility (agenda item 2)</w:t>
      </w:r>
      <w:r w:rsidRPr="00003D12">
        <w:rPr>
          <w:lang w:val="en-GB"/>
        </w:rPr>
        <w:tab/>
      </w:r>
      <w:r w:rsidRPr="00003D12">
        <w:rPr>
          <w:lang w:val="en-GB"/>
        </w:rPr>
        <w:tab/>
        <w:t>1</w:t>
      </w:r>
      <w:r w:rsidR="008C54EE" w:rsidRPr="00003D12">
        <w:rPr>
          <w:lang w:val="en-GB"/>
        </w:rPr>
        <w:t>1</w:t>
      </w:r>
      <w:r w:rsidR="008917BA" w:rsidRPr="00003D12">
        <w:rPr>
          <w:lang w:val="en-GB"/>
        </w:rPr>
        <w:t>-</w:t>
      </w:r>
      <w:r w:rsidRPr="00003D12">
        <w:rPr>
          <w:lang w:val="en-GB"/>
        </w:rPr>
        <w:t>1</w:t>
      </w:r>
      <w:r w:rsidR="008C54EE" w:rsidRPr="00003D12">
        <w:rPr>
          <w:lang w:val="en-GB"/>
        </w:rPr>
        <w:t>2</w:t>
      </w:r>
      <w:r w:rsidRPr="00003D12">
        <w:rPr>
          <w:lang w:val="en-GB"/>
        </w:rPr>
        <w:tab/>
        <w:t>5</w:t>
      </w:r>
    </w:p>
    <w:p w14:paraId="4E3951CC" w14:textId="5547FFDA"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V.</w:t>
      </w:r>
      <w:r w:rsidRPr="00003D12">
        <w:rPr>
          <w:lang w:val="en-GB"/>
        </w:rPr>
        <w:tab/>
        <w:t xml:space="preserve">Meeting for government delegates only with the participation of the Chairs </w:t>
      </w:r>
      <w:r w:rsidRPr="00003D12">
        <w:rPr>
          <w:lang w:val="en-GB"/>
        </w:rPr>
        <w:br/>
      </w:r>
      <w:r w:rsidR="004C6192" w:rsidRPr="00003D12">
        <w:rPr>
          <w:szCs w:val="28"/>
          <w:lang w:val="en-GB"/>
        </w:rPr>
        <w:t xml:space="preserve">and Vice-Chairs </w:t>
      </w:r>
      <w:r w:rsidRPr="00003D12">
        <w:rPr>
          <w:lang w:val="en-GB"/>
        </w:rPr>
        <w:t>of the Committee’s subsidiary bodies (agenda item 3)</w:t>
      </w:r>
      <w:r w:rsidRPr="00003D12">
        <w:rPr>
          <w:lang w:val="en-GB"/>
        </w:rPr>
        <w:tab/>
      </w:r>
      <w:r w:rsidRPr="00003D12">
        <w:rPr>
          <w:lang w:val="en-GB"/>
        </w:rPr>
        <w:tab/>
        <w:t>1</w:t>
      </w:r>
      <w:r w:rsidR="008C54EE" w:rsidRPr="00003D12">
        <w:rPr>
          <w:lang w:val="en-GB"/>
        </w:rPr>
        <w:t>3</w:t>
      </w:r>
      <w:r w:rsidR="008917BA" w:rsidRPr="00003D12">
        <w:rPr>
          <w:lang w:val="en-GB"/>
        </w:rPr>
        <w:t>-</w:t>
      </w:r>
      <w:r w:rsidRPr="00003D12">
        <w:rPr>
          <w:lang w:val="en-GB"/>
        </w:rPr>
        <w:t>1</w:t>
      </w:r>
      <w:r w:rsidR="008C54EE" w:rsidRPr="00003D12">
        <w:rPr>
          <w:lang w:val="en-GB"/>
        </w:rPr>
        <w:t>7</w:t>
      </w:r>
      <w:r w:rsidRPr="00003D12">
        <w:rPr>
          <w:lang w:val="en-GB"/>
        </w:rPr>
        <w:tab/>
        <w:t>5</w:t>
      </w:r>
    </w:p>
    <w:p w14:paraId="0803D4AE" w14:textId="01F00BF4"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VI.</w:t>
      </w:r>
      <w:r w:rsidRPr="00003D12">
        <w:rPr>
          <w:lang w:val="en-GB"/>
        </w:rPr>
        <w:tab/>
        <w:t>Strategic questions of a horizontal policy nature (agenda item 4)</w:t>
      </w:r>
      <w:r w:rsidRPr="00003D12">
        <w:rPr>
          <w:lang w:val="en-GB"/>
        </w:rPr>
        <w:tab/>
      </w:r>
      <w:r w:rsidRPr="00003D12">
        <w:rPr>
          <w:lang w:val="en-GB"/>
        </w:rPr>
        <w:tab/>
      </w:r>
      <w:r w:rsidR="008C54EE" w:rsidRPr="00003D12">
        <w:rPr>
          <w:lang w:val="en-GB"/>
        </w:rPr>
        <w:t>18</w:t>
      </w:r>
      <w:r w:rsidR="008917BA" w:rsidRPr="00003D12">
        <w:rPr>
          <w:lang w:val="en-GB"/>
        </w:rPr>
        <w:t>-</w:t>
      </w:r>
      <w:r w:rsidR="008C54EE" w:rsidRPr="00003D12">
        <w:rPr>
          <w:lang w:val="en-GB"/>
        </w:rPr>
        <w:t>39</w:t>
      </w:r>
      <w:r w:rsidRPr="00003D12">
        <w:rPr>
          <w:lang w:val="en-GB"/>
        </w:rPr>
        <w:tab/>
        <w:t>6</w:t>
      </w:r>
    </w:p>
    <w:p w14:paraId="1602DB53" w14:textId="090C9071"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A.</w:t>
      </w:r>
      <w:r w:rsidRPr="00003D12">
        <w:rPr>
          <w:lang w:val="en-GB"/>
        </w:rPr>
        <w:tab/>
        <w:t>Status of accession to United Nations transport agreements and conventions</w:t>
      </w:r>
      <w:r w:rsidRPr="00003D12">
        <w:rPr>
          <w:lang w:val="en-GB"/>
        </w:rPr>
        <w:br/>
      </w:r>
      <w:r w:rsidRPr="00003D12">
        <w:rPr>
          <w:lang w:val="en-GB"/>
        </w:rPr>
        <w:tab/>
      </w:r>
      <w:r w:rsidRPr="00003D12">
        <w:rPr>
          <w:lang w:val="en-GB"/>
        </w:rPr>
        <w:tab/>
      </w:r>
      <w:r w:rsidRPr="00003D12">
        <w:rPr>
          <w:lang w:val="en-GB"/>
        </w:rPr>
        <w:tab/>
        <w:t>under the purview of the Inland Transport Committee……………………</w:t>
      </w:r>
      <w:r w:rsidRPr="00003D12">
        <w:rPr>
          <w:lang w:val="en-GB"/>
        </w:rPr>
        <w:tab/>
      </w:r>
      <w:r w:rsidRPr="00003D12">
        <w:rPr>
          <w:lang w:val="en-GB"/>
        </w:rPr>
        <w:tab/>
        <w:t>1</w:t>
      </w:r>
      <w:r w:rsidR="00354C7D" w:rsidRPr="00003D12">
        <w:rPr>
          <w:lang w:val="en-GB"/>
        </w:rPr>
        <w:t>8</w:t>
      </w:r>
      <w:r w:rsidRPr="00003D12">
        <w:rPr>
          <w:lang w:val="en-GB"/>
        </w:rPr>
        <w:tab/>
        <w:t>6</w:t>
      </w:r>
    </w:p>
    <w:p w14:paraId="06A4B6E7" w14:textId="09A0FC6D" w:rsidR="001C1733" w:rsidRPr="00003D12" w:rsidRDefault="001C1733" w:rsidP="00C60382">
      <w:pPr>
        <w:tabs>
          <w:tab w:val="right" w:pos="850"/>
          <w:tab w:val="left" w:pos="1134"/>
          <w:tab w:val="left" w:pos="1559"/>
          <w:tab w:val="left" w:pos="1984"/>
          <w:tab w:val="left" w:leader="dot" w:pos="7654"/>
          <w:tab w:val="right" w:pos="8929"/>
          <w:tab w:val="right" w:pos="9638"/>
        </w:tabs>
        <w:spacing w:after="120"/>
        <w:ind w:left="1559" w:hanging="1559"/>
        <w:rPr>
          <w:lang w:val="en-GB"/>
        </w:rPr>
      </w:pPr>
      <w:r w:rsidRPr="00003D12">
        <w:rPr>
          <w:lang w:val="en-GB"/>
        </w:rPr>
        <w:tab/>
      </w:r>
      <w:r w:rsidRPr="00003D12">
        <w:rPr>
          <w:lang w:val="en-GB"/>
        </w:rPr>
        <w:tab/>
        <w:t>B.</w:t>
      </w:r>
      <w:r w:rsidRPr="00003D12">
        <w:rPr>
          <w:lang w:val="en-GB"/>
        </w:rPr>
        <w:tab/>
      </w:r>
      <w:r w:rsidR="00C60382" w:rsidRPr="00003D12">
        <w:rPr>
          <w:lang w:val="en-GB"/>
        </w:rPr>
        <w:t>United Nations Economic Commission for Europe</w:t>
      </w:r>
      <w:r w:rsidRPr="00003D12">
        <w:rPr>
          <w:lang w:val="en-GB"/>
        </w:rPr>
        <w:t xml:space="preserve"> </w:t>
      </w:r>
      <w:r w:rsidR="00C60382" w:rsidRPr="00003D12">
        <w:rPr>
          <w:lang w:val="en-GB"/>
        </w:rPr>
        <w:br/>
      </w:r>
      <w:r w:rsidRPr="00003D12">
        <w:rPr>
          <w:lang w:val="en-GB"/>
        </w:rPr>
        <w:t>analytical work on transport</w:t>
      </w:r>
      <w:r w:rsidRPr="00003D12">
        <w:rPr>
          <w:lang w:val="en-GB"/>
        </w:rPr>
        <w:tab/>
      </w:r>
      <w:r w:rsidRPr="00003D12">
        <w:rPr>
          <w:lang w:val="en-GB"/>
        </w:rPr>
        <w:tab/>
      </w:r>
      <w:r w:rsidR="00AB33EA">
        <w:rPr>
          <w:lang w:val="en-GB"/>
        </w:rPr>
        <w:t>19</w:t>
      </w:r>
      <w:r w:rsidR="008917BA" w:rsidRPr="00003D12">
        <w:rPr>
          <w:lang w:val="en-GB"/>
        </w:rPr>
        <w:t>-</w:t>
      </w:r>
      <w:r w:rsidR="00AB33EA">
        <w:rPr>
          <w:lang w:val="en-GB"/>
        </w:rPr>
        <w:t>21</w:t>
      </w:r>
      <w:r w:rsidRPr="00003D12">
        <w:rPr>
          <w:lang w:val="en-GB"/>
        </w:rPr>
        <w:tab/>
        <w:t>6</w:t>
      </w:r>
    </w:p>
    <w:p w14:paraId="780974C9" w14:textId="00009048"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C.</w:t>
      </w:r>
      <w:r w:rsidRPr="00003D12">
        <w:rPr>
          <w:lang w:val="en-GB"/>
        </w:rPr>
        <w:tab/>
        <w:t xml:space="preserve">Policy dialogue and technical assistance to countries with economies in transition </w:t>
      </w:r>
      <w:r w:rsidRPr="00003D12">
        <w:rPr>
          <w:lang w:val="en-GB"/>
        </w:rPr>
        <w:tab/>
      </w:r>
      <w:r w:rsidR="00354C7D" w:rsidRPr="00003D12">
        <w:rPr>
          <w:lang w:val="en-GB"/>
        </w:rPr>
        <w:t>2</w:t>
      </w:r>
      <w:r w:rsidR="000044F8">
        <w:rPr>
          <w:lang w:val="en-GB"/>
        </w:rPr>
        <w:t>2</w:t>
      </w:r>
      <w:r w:rsidR="008917BA" w:rsidRPr="00003D12">
        <w:rPr>
          <w:lang w:val="en-GB"/>
        </w:rPr>
        <w:t>-</w:t>
      </w:r>
      <w:r w:rsidR="00354C7D" w:rsidRPr="00003D12">
        <w:rPr>
          <w:lang w:val="en-GB"/>
        </w:rPr>
        <w:t>25</w:t>
      </w:r>
      <w:r w:rsidRPr="00003D12">
        <w:rPr>
          <w:lang w:val="en-GB"/>
        </w:rPr>
        <w:tab/>
        <w:t>7</w:t>
      </w:r>
    </w:p>
    <w:p w14:paraId="1DD23E0E" w14:textId="33FBDC4B"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D.</w:t>
      </w:r>
      <w:r w:rsidRPr="00003D12">
        <w:rPr>
          <w:lang w:val="en-GB"/>
        </w:rPr>
        <w:tab/>
        <w:t>Environment, climate change and transport</w:t>
      </w:r>
      <w:r w:rsidRPr="00003D12">
        <w:rPr>
          <w:lang w:val="en-GB"/>
        </w:rPr>
        <w:tab/>
      </w:r>
      <w:r w:rsidRPr="00003D12">
        <w:rPr>
          <w:lang w:val="en-GB"/>
        </w:rPr>
        <w:tab/>
        <w:t>2</w:t>
      </w:r>
      <w:r w:rsidR="00354C7D" w:rsidRPr="00003D12">
        <w:rPr>
          <w:lang w:val="en-GB"/>
        </w:rPr>
        <w:t>6</w:t>
      </w:r>
      <w:r w:rsidR="008917BA" w:rsidRPr="00003D12">
        <w:rPr>
          <w:lang w:val="en-GB"/>
        </w:rPr>
        <w:t>-</w:t>
      </w:r>
      <w:r w:rsidRPr="00003D12">
        <w:rPr>
          <w:lang w:val="en-GB"/>
        </w:rPr>
        <w:t>3</w:t>
      </w:r>
      <w:r w:rsidR="00354C7D" w:rsidRPr="00003D12">
        <w:rPr>
          <w:lang w:val="en-GB"/>
        </w:rPr>
        <w:t>0</w:t>
      </w:r>
      <w:r w:rsidRPr="00003D12">
        <w:rPr>
          <w:lang w:val="en-GB"/>
        </w:rPr>
        <w:tab/>
      </w:r>
      <w:r w:rsidR="00E84648">
        <w:rPr>
          <w:lang w:val="en-GB"/>
        </w:rPr>
        <w:t>8</w:t>
      </w:r>
    </w:p>
    <w:p w14:paraId="25A35C74" w14:textId="5058536B"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r>
      <w:r w:rsidRPr="00003D12">
        <w:rPr>
          <w:lang w:val="en-GB"/>
        </w:rPr>
        <w:tab/>
      </w:r>
      <w:r w:rsidR="003D32CD" w:rsidRPr="00003D12">
        <w:rPr>
          <w:lang w:val="en-GB"/>
        </w:rPr>
        <w:t>1</w:t>
      </w:r>
      <w:r w:rsidRPr="00003D12">
        <w:rPr>
          <w:lang w:val="en-GB"/>
        </w:rPr>
        <w:t>.</w:t>
      </w:r>
      <w:r w:rsidRPr="00003D12">
        <w:rPr>
          <w:lang w:val="en-GB"/>
        </w:rPr>
        <w:tab/>
      </w:r>
      <w:r w:rsidR="003D32CD" w:rsidRPr="00003D12">
        <w:rPr>
          <w:lang w:val="en-GB"/>
        </w:rPr>
        <w:t>Inland Transport Committee (ITC) follow-up to the 2030 Agenda</w:t>
      </w:r>
      <w:r w:rsidR="003D32CD" w:rsidRPr="00003D12" w:rsidDel="003D32CD">
        <w:rPr>
          <w:lang w:val="en-GB"/>
        </w:rPr>
        <w:t xml:space="preserve"> </w:t>
      </w:r>
      <w:r w:rsidRPr="00003D12">
        <w:rPr>
          <w:lang w:val="en-GB"/>
        </w:rPr>
        <w:tab/>
      </w:r>
      <w:r w:rsidRPr="00003D12">
        <w:rPr>
          <w:lang w:val="en-GB"/>
        </w:rPr>
        <w:tab/>
        <w:t>2</w:t>
      </w:r>
      <w:r w:rsidR="00354C7D" w:rsidRPr="00003D12">
        <w:rPr>
          <w:lang w:val="en-GB"/>
        </w:rPr>
        <w:t>6</w:t>
      </w:r>
      <w:r w:rsidR="008917BA" w:rsidRPr="00003D12">
        <w:rPr>
          <w:lang w:val="en-GB"/>
        </w:rPr>
        <w:t>-</w:t>
      </w:r>
      <w:r w:rsidRPr="00003D12">
        <w:rPr>
          <w:lang w:val="en-GB"/>
        </w:rPr>
        <w:t>2</w:t>
      </w:r>
      <w:r w:rsidR="00354C7D" w:rsidRPr="00003D12">
        <w:rPr>
          <w:lang w:val="en-GB"/>
        </w:rPr>
        <w:t>8</w:t>
      </w:r>
      <w:r w:rsidRPr="00003D12">
        <w:rPr>
          <w:lang w:val="en-GB"/>
        </w:rPr>
        <w:tab/>
        <w:t>8</w:t>
      </w:r>
    </w:p>
    <w:p w14:paraId="071E9EEB" w14:textId="0DDB983C" w:rsidR="001C1733" w:rsidRPr="00003D12" w:rsidRDefault="001C1733" w:rsidP="003D32CD">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r>
      <w:r w:rsidRPr="00003D12">
        <w:rPr>
          <w:lang w:val="en-GB"/>
        </w:rPr>
        <w:tab/>
      </w:r>
      <w:r w:rsidR="003D32CD" w:rsidRPr="00003D12">
        <w:rPr>
          <w:lang w:val="en-GB"/>
        </w:rPr>
        <w:t>2.</w:t>
      </w:r>
      <w:r w:rsidRPr="00003D12">
        <w:rPr>
          <w:lang w:val="en-GB"/>
        </w:rPr>
        <w:tab/>
        <w:t xml:space="preserve">Decarbonisation and mitigation of environmentally harmful effects of </w:t>
      </w:r>
      <w:r w:rsidR="003D32CD" w:rsidRPr="00003D12">
        <w:rPr>
          <w:lang w:val="en-GB"/>
        </w:rPr>
        <w:br/>
      </w:r>
      <w:r w:rsidRPr="00003D12">
        <w:rPr>
          <w:lang w:val="en-GB"/>
        </w:rPr>
        <w:tab/>
      </w:r>
      <w:r w:rsidRPr="00003D12">
        <w:rPr>
          <w:lang w:val="en-GB"/>
        </w:rPr>
        <w:tab/>
      </w:r>
      <w:r w:rsidRPr="00003D12">
        <w:rPr>
          <w:lang w:val="en-GB"/>
        </w:rPr>
        <w:tab/>
      </w:r>
      <w:r w:rsidR="003D32CD" w:rsidRPr="00003D12">
        <w:rPr>
          <w:lang w:val="en-GB"/>
        </w:rPr>
        <w:tab/>
      </w:r>
      <w:r w:rsidRPr="00003D12">
        <w:rPr>
          <w:lang w:val="en-GB"/>
        </w:rPr>
        <w:t>inland transport</w:t>
      </w:r>
      <w:r w:rsidRPr="00003D12">
        <w:rPr>
          <w:lang w:val="en-GB"/>
        </w:rPr>
        <w:tab/>
      </w:r>
      <w:r w:rsidRPr="00003D12">
        <w:rPr>
          <w:lang w:val="en-GB"/>
        </w:rPr>
        <w:tab/>
      </w:r>
      <w:r w:rsidR="00354C7D" w:rsidRPr="00003D12">
        <w:rPr>
          <w:lang w:val="en-GB"/>
        </w:rPr>
        <w:t>29</w:t>
      </w:r>
      <w:r w:rsidRPr="00003D12">
        <w:rPr>
          <w:lang w:val="en-GB"/>
        </w:rPr>
        <w:tab/>
        <w:t>8</w:t>
      </w:r>
    </w:p>
    <w:p w14:paraId="3CC34981" w14:textId="4F1B9606"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980" w:hanging="1980"/>
        <w:rPr>
          <w:lang w:val="en-GB"/>
        </w:rPr>
      </w:pPr>
      <w:r w:rsidRPr="00003D12">
        <w:rPr>
          <w:lang w:val="en-GB"/>
        </w:rPr>
        <w:tab/>
      </w:r>
      <w:r w:rsidRPr="00003D12">
        <w:rPr>
          <w:lang w:val="en-GB"/>
        </w:rPr>
        <w:tab/>
      </w:r>
      <w:r w:rsidRPr="00003D12">
        <w:rPr>
          <w:lang w:val="en-GB"/>
        </w:rPr>
        <w:tab/>
      </w:r>
      <w:r w:rsidR="003D32CD" w:rsidRPr="00003D12">
        <w:rPr>
          <w:lang w:val="en-GB"/>
        </w:rPr>
        <w:t>3.</w:t>
      </w:r>
      <w:r w:rsidRPr="00003D12">
        <w:rPr>
          <w:lang w:val="en-GB"/>
        </w:rPr>
        <w:tab/>
        <w:t xml:space="preserve">Impacts of climate change on international transport networks </w:t>
      </w:r>
      <w:r w:rsidRPr="00003D12">
        <w:rPr>
          <w:lang w:val="en-GB"/>
        </w:rPr>
        <w:br/>
        <w:t>and adaptation requirements</w:t>
      </w:r>
      <w:r w:rsidRPr="00003D12">
        <w:rPr>
          <w:lang w:val="en-GB"/>
        </w:rPr>
        <w:tab/>
      </w:r>
      <w:r w:rsidRPr="00003D12">
        <w:rPr>
          <w:lang w:val="en-GB"/>
        </w:rPr>
        <w:tab/>
      </w:r>
      <w:r w:rsidR="00354C7D" w:rsidRPr="00003D12">
        <w:rPr>
          <w:lang w:val="en-GB"/>
        </w:rPr>
        <w:t>30</w:t>
      </w:r>
      <w:r w:rsidRPr="00003D12">
        <w:rPr>
          <w:lang w:val="en-GB"/>
        </w:rPr>
        <w:tab/>
      </w:r>
      <w:r w:rsidR="00354C7D" w:rsidRPr="00003D12">
        <w:rPr>
          <w:lang w:val="en-GB"/>
        </w:rPr>
        <w:t>8</w:t>
      </w:r>
    </w:p>
    <w:p w14:paraId="2AE7B32E" w14:textId="41F63C34"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E.</w:t>
      </w:r>
      <w:r w:rsidRPr="00003D12">
        <w:rPr>
          <w:lang w:val="en-GB"/>
        </w:rPr>
        <w:tab/>
        <w:t>Transport, Health and Environment Pan-European Programme</w:t>
      </w:r>
      <w:r w:rsidRPr="00003D12">
        <w:rPr>
          <w:lang w:val="en-GB"/>
        </w:rPr>
        <w:tab/>
      </w:r>
      <w:r w:rsidRPr="00003D12">
        <w:rPr>
          <w:lang w:val="en-GB"/>
        </w:rPr>
        <w:tab/>
        <w:t>3</w:t>
      </w:r>
      <w:r w:rsidR="00354C7D" w:rsidRPr="00003D12">
        <w:rPr>
          <w:lang w:val="en-GB"/>
        </w:rPr>
        <w:t>1</w:t>
      </w:r>
      <w:r w:rsidR="008917BA" w:rsidRPr="00003D12">
        <w:rPr>
          <w:lang w:val="en-GB"/>
        </w:rPr>
        <w:t>-</w:t>
      </w:r>
      <w:r w:rsidRPr="00003D12">
        <w:rPr>
          <w:lang w:val="en-GB"/>
        </w:rPr>
        <w:t>3</w:t>
      </w:r>
      <w:r w:rsidR="00354C7D" w:rsidRPr="00003D12">
        <w:rPr>
          <w:lang w:val="en-GB"/>
        </w:rPr>
        <w:t>3</w:t>
      </w:r>
      <w:r w:rsidRPr="00003D12">
        <w:rPr>
          <w:lang w:val="en-GB"/>
        </w:rPr>
        <w:tab/>
      </w:r>
      <w:r w:rsidR="00561236">
        <w:rPr>
          <w:lang w:val="en-GB"/>
        </w:rPr>
        <w:t>9</w:t>
      </w:r>
    </w:p>
    <w:p w14:paraId="15D1B2F8" w14:textId="241CF9BA"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F.</w:t>
      </w:r>
      <w:r w:rsidRPr="00003D12">
        <w:rPr>
          <w:lang w:val="en-GB"/>
        </w:rPr>
        <w:tab/>
        <w:t>Intelligent transport systems</w:t>
      </w:r>
      <w:r w:rsidRPr="00003D12">
        <w:rPr>
          <w:lang w:val="en-GB"/>
        </w:rPr>
        <w:tab/>
      </w:r>
      <w:r w:rsidRPr="00003D12">
        <w:rPr>
          <w:lang w:val="en-GB"/>
        </w:rPr>
        <w:tab/>
      </w:r>
      <w:r w:rsidR="00354C7D" w:rsidRPr="00003D12">
        <w:rPr>
          <w:lang w:val="en-GB"/>
        </w:rPr>
        <w:t>34</w:t>
      </w:r>
      <w:r w:rsidR="008917BA" w:rsidRPr="00003D12">
        <w:rPr>
          <w:lang w:val="en-GB"/>
        </w:rPr>
        <w:t>-</w:t>
      </w:r>
      <w:r w:rsidR="00354C7D" w:rsidRPr="00003D12">
        <w:rPr>
          <w:lang w:val="en-GB"/>
        </w:rPr>
        <w:t>37</w:t>
      </w:r>
      <w:r w:rsidRPr="00003D12">
        <w:rPr>
          <w:lang w:val="en-GB"/>
        </w:rPr>
        <w:tab/>
      </w:r>
      <w:r w:rsidR="00354C7D" w:rsidRPr="00003D12">
        <w:rPr>
          <w:lang w:val="en-GB"/>
        </w:rPr>
        <w:t>9</w:t>
      </w:r>
    </w:p>
    <w:p w14:paraId="28CBA3F8" w14:textId="3B4F601C"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lastRenderedPageBreak/>
        <w:tab/>
      </w:r>
      <w:r w:rsidRPr="00003D12">
        <w:rPr>
          <w:lang w:val="en-GB"/>
        </w:rPr>
        <w:tab/>
        <w:t>G.</w:t>
      </w:r>
      <w:r w:rsidRPr="00003D12">
        <w:rPr>
          <w:lang w:val="en-GB"/>
        </w:rPr>
        <w:tab/>
        <w:t>Continued support to land-locked countries: The Vienna Programme of Action</w:t>
      </w:r>
      <w:r w:rsidRPr="00003D12">
        <w:rPr>
          <w:lang w:val="en-GB"/>
        </w:rPr>
        <w:tab/>
      </w:r>
      <w:r w:rsidRPr="00003D12">
        <w:rPr>
          <w:lang w:val="en-GB"/>
        </w:rPr>
        <w:tab/>
      </w:r>
      <w:r w:rsidR="00561236">
        <w:rPr>
          <w:lang w:val="en-GB"/>
        </w:rPr>
        <w:t>10</w:t>
      </w:r>
    </w:p>
    <w:p w14:paraId="275E2CB3" w14:textId="42B5646B"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H.</w:t>
      </w:r>
      <w:r w:rsidRPr="00003D12">
        <w:rPr>
          <w:lang w:val="en-GB"/>
        </w:rPr>
        <w:tab/>
        <w:t>Inland transport security</w:t>
      </w:r>
      <w:r w:rsidRPr="00003D12">
        <w:rPr>
          <w:lang w:val="en-GB"/>
        </w:rPr>
        <w:tab/>
      </w:r>
      <w:r w:rsidRPr="00003D12">
        <w:rPr>
          <w:lang w:val="en-GB"/>
        </w:rPr>
        <w:tab/>
      </w:r>
      <w:r w:rsidR="0011715E" w:rsidRPr="00003D12">
        <w:rPr>
          <w:lang w:val="en-GB"/>
        </w:rPr>
        <w:t>39</w:t>
      </w:r>
      <w:r w:rsidRPr="00003D12">
        <w:rPr>
          <w:lang w:val="en-GB"/>
        </w:rPr>
        <w:tab/>
      </w:r>
      <w:r w:rsidR="00561236">
        <w:rPr>
          <w:lang w:val="en-GB"/>
        </w:rPr>
        <w:t>10</w:t>
      </w:r>
    </w:p>
    <w:p w14:paraId="62E58D11" w14:textId="40B904E4"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VII.</w:t>
      </w:r>
      <w:r w:rsidRPr="00003D12">
        <w:rPr>
          <w:lang w:val="en-GB"/>
        </w:rPr>
        <w:tab/>
        <w:t>Strategic questions of a modal and thematic nature (agenda item 5)</w:t>
      </w:r>
      <w:r w:rsidRPr="00003D12">
        <w:rPr>
          <w:lang w:val="en-GB"/>
        </w:rPr>
        <w:tab/>
      </w:r>
      <w:r w:rsidRPr="00003D12">
        <w:rPr>
          <w:lang w:val="en-GB"/>
        </w:rPr>
        <w:tab/>
      </w:r>
      <w:r w:rsidR="0011715E" w:rsidRPr="00003D12">
        <w:rPr>
          <w:lang w:val="en-GB"/>
        </w:rPr>
        <w:t>40</w:t>
      </w:r>
      <w:r w:rsidR="008917BA" w:rsidRPr="00003D12">
        <w:rPr>
          <w:lang w:val="en-GB"/>
        </w:rPr>
        <w:t>-</w:t>
      </w:r>
      <w:r w:rsidRPr="00003D12">
        <w:rPr>
          <w:lang w:val="en-GB"/>
        </w:rPr>
        <w:t>1</w:t>
      </w:r>
      <w:r w:rsidR="0011715E" w:rsidRPr="00003D12">
        <w:rPr>
          <w:lang w:val="en-GB"/>
        </w:rPr>
        <w:t>11</w:t>
      </w:r>
      <w:r w:rsidRPr="00003D12">
        <w:rPr>
          <w:lang w:val="en-GB"/>
        </w:rPr>
        <w:tab/>
        <w:t>1</w:t>
      </w:r>
      <w:r w:rsidR="0011715E" w:rsidRPr="00003D12">
        <w:rPr>
          <w:lang w:val="en-GB"/>
        </w:rPr>
        <w:t>0</w:t>
      </w:r>
    </w:p>
    <w:p w14:paraId="1B61AE4D" w14:textId="2740FD86"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A.</w:t>
      </w:r>
      <w:r w:rsidRPr="00003D12">
        <w:rPr>
          <w:lang w:val="en-GB"/>
        </w:rPr>
        <w:tab/>
        <w:t>Project related activities</w:t>
      </w:r>
      <w:r w:rsidRPr="00003D12">
        <w:rPr>
          <w:lang w:val="en-GB"/>
        </w:rPr>
        <w:tab/>
      </w:r>
      <w:r w:rsidRPr="00003D12">
        <w:rPr>
          <w:lang w:val="en-GB"/>
        </w:rPr>
        <w:tab/>
      </w:r>
      <w:r w:rsidR="0011715E" w:rsidRPr="00003D12">
        <w:rPr>
          <w:lang w:val="en-GB"/>
        </w:rPr>
        <w:t>40</w:t>
      </w:r>
      <w:r w:rsidR="008917BA" w:rsidRPr="00003D12">
        <w:rPr>
          <w:lang w:val="en-GB"/>
        </w:rPr>
        <w:t>-43</w:t>
      </w:r>
      <w:r w:rsidRPr="00003D12">
        <w:rPr>
          <w:lang w:val="en-GB"/>
        </w:rPr>
        <w:tab/>
        <w:t>1</w:t>
      </w:r>
      <w:r w:rsidR="0011715E" w:rsidRPr="00003D12">
        <w:rPr>
          <w:lang w:val="en-GB"/>
        </w:rPr>
        <w:t>0</w:t>
      </w:r>
    </w:p>
    <w:p w14:paraId="0D6893BF" w14:textId="009F1FAF"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980" w:hanging="1980"/>
        <w:rPr>
          <w:lang w:val="en-GB"/>
        </w:rPr>
      </w:pPr>
      <w:r w:rsidRPr="00003D12">
        <w:rPr>
          <w:lang w:val="en-GB"/>
        </w:rPr>
        <w:tab/>
      </w:r>
      <w:r w:rsidRPr="00003D12">
        <w:rPr>
          <w:lang w:val="en-GB"/>
        </w:rPr>
        <w:tab/>
      </w:r>
      <w:r w:rsidRPr="00003D12">
        <w:rPr>
          <w:lang w:val="en-GB"/>
        </w:rPr>
        <w:tab/>
      </w:r>
      <w:r w:rsidR="0011715E" w:rsidRPr="00003D12">
        <w:rPr>
          <w:lang w:val="en-GB"/>
        </w:rPr>
        <w:t>1.</w:t>
      </w:r>
      <w:r w:rsidRPr="00003D12">
        <w:rPr>
          <w:lang w:val="en-GB"/>
        </w:rPr>
        <w:tab/>
        <w:t xml:space="preserve">Trans-European Motorway (TEM) and Trans-European Railway (TER) </w:t>
      </w:r>
      <w:r w:rsidRPr="00003D12">
        <w:rPr>
          <w:lang w:val="en-GB"/>
        </w:rPr>
        <w:br/>
        <w:t>Projects</w:t>
      </w:r>
      <w:r w:rsidRPr="00003D12">
        <w:rPr>
          <w:lang w:val="en-GB"/>
        </w:rPr>
        <w:tab/>
      </w:r>
      <w:r w:rsidRPr="00003D12">
        <w:rPr>
          <w:lang w:val="en-GB"/>
        </w:rPr>
        <w:tab/>
      </w:r>
      <w:r w:rsidR="0011715E" w:rsidRPr="00003D12">
        <w:rPr>
          <w:lang w:val="en-GB"/>
        </w:rPr>
        <w:t>40</w:t>
      </w:r>
      <w:r w:rsidR="008917BA" w:rsidRPr="00003D12">
        <w:rPr>
          <w:lang w:val="en-GB"/>
        </w:rPr>
        <w:t>-</w:t>
      </w:r>
      <w:r w:rsidR="0011715E" w:rsidRPr="00003D12">
        <w:rPr>
          <w:lang w:val="en-GB"/>
        </w:rPr>
        <w:t>41</w:t>
      </w:r>
      <w:r w:rsidRPr="00003D12">
        <w:rPr>
          <w:lang w:val="en-GB"/>
        </w:rPr>
        <w:tab/>
        <w:t>1</w:t>
      </w:r>
      <w:r w:rsidR="0011715E" w:rsidRPr="00003D12">
        <w:rPr>
          <w:lang w:val="en-GB"/>
        </w:rPr>
        <w:t>0</w:t>
      </w:r>
    </w:p>
    <w:p w14:paraId="7FF8BCB5" w14:textId="3C6D2E31"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r>
      <w:r w:rsidRPr="00003D12">
        <w:rPr>
          <w:lang w:val="en-GB"/>
        </w:rPr>
        <w:tab/>
      </w:r>
      <w:r w:rsidR="0011715E" w:rsidRPr="00003D12">
        <w:rPr>
          <w:lang w:val="en-GB"/>
        </w:rPr>
        <w:t>2.</w:t>
      </w:r>
      <w:r w:rsidRPr="00003D12">
        <w:rPr>
          <w:lang w:val="en-GB"/>
        </w:rPr>
        <w:tab/>
        <w:t>Euro-Asian Transport Links (EATL) Project</w:t>
      </w:r>
      <w:r w:rsidRPr="00003D12">
        <w:rPr>
          <w:lang w:val="en-GB"/>
        </w:rPr>
        <w:tab/>
      </w:r>
      <w:r w:rsidRPr="00003D12">
        <w:rPr>
          <w:lang w:val="en-GB"/>
        </w:rPr>
        <w:tab/>
      </w:r>
      <w:r w:rsidR="0011715E" w:rsidRPr="00003D12">
        <w:rPr>
          <w:lang w:val="en-GB"/>
        </w:rPr>
        <w:t>42</w:t>
      </w:r>
      <w:r w:rsidR="008917BA" w:rsidRPr="00003D12">
        <w:rPr>
          <w:lang w:val="en-GB"/>
        </w:rPr>
        <w:t>-</w:t>
      </w:r>
      <w:r w:rsidR="0011715E" w:rsidRPr="00003D12">
        <w:rPr>
          <w:lang w:val="en-GB"/>
        </w:rPr>
        <w:t>43</w:t>
      </w:r>
      <w:r w:rsidRPr="00003D12">
        <w:rPr>
          <w:lang w:val="en-GB"/>
        </w:rPr>
        <w:tab/>
        <w:t>1</w:t>
      </w:r>
      <w:r w:rsidR="0011715E" w:rsidRPr="00003D12">
        <w:rPr>
          <w:lang w:val="en-GB"/>
        </w:rPr>
        <w:t>0</w:t>
      </w:r>
    </w:p>
    <w:p w14:paraId="046C600C" w14:textId="64442FC2"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B.</w:t>
      </w:r>
      <w:r w:rsidRPr="00003D12">
        <w:rPr>
          <w:lang w:val="en-GB"/>
        </w:rPr>
        <w:tab/>
        <w:t>Harmonization of vehicle regulations</w:t>
      </w:r>
      <w:r w:rsidRPr="00003D12">
        <w:rPr>
          <w:lang w:val="en-GB"/>
        </w:rPr>
        <w:tab/>
      </w:r>
      <w:r w:rsidRPr="00003D12">
        <w:rPr>
          <w:lang w:val="en-GB"/>
        </w:rPr>
        <w:tab/>
      </w:r>
      <w:r w:rsidR="0011715E" w:rsidRPr="00003D12">
        <w:rPr>
          <w:lang w:val="en-GB"/>
        </w:rPr>
        <w:t>44</w:t>
      </w:r>
      <w:r w:rsidR="008917BA" w:rsidRPr="00003D12">
        <w:rPr>
          <w:lang w:val="en-GB"/>
        </w:rPr>
        <w:t>-</w:t>
      </w:r>
      <w:r w:rsidR="0011715E" w:rsidRPr="00003D12">
        <w:rPr>
          <w:lang w:val="en-GB"/>
        </w:rPr>
        <w:t>52</w:t>
      </w:r>
      <w:r w:rsidRPr="00003D12">
        <w:rPr>
          <w:lang w:val="en-GB"/>
        </w:rPr>
        <w:tab/>
        <w:t>1</w:t>
      </w:r>
      <w:r w:rsidR="00561236">
        <w:rPr>
          <w:lang w:val="en-GB"/>
        </w:rPr>
        <w:t>1</w:t>
      </w:r>
    </w:p>
    <w:p w14:paraId="4CAD5C3D" w14:textId="380A6F64"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C.</w:t>
      </w:r>
      <w:r w:rsidRPr="00003D12">
        <w:rPr>
          <w:lang w:val="en-GB"/>
        </w:rPr>
        <w:tab/>
        <w:t>Road safety</w:t>
      </w:r>
      <w:r w:rsidRPr="00003D12">
        <w:rPr>
          <w:lang w:val="en-GB"/>
        </w:rPr>
        <w:tab/>
      </w:r>
      <w:r w:rsidRPr="00003D12">
        <w:rPr>
          <w:lang w:val="en-GB"/>
        </w:rPr>
        <w:tab/>
      </w:r>
      <w:r w:rsidR="0011715E" w:rsidRPr="00003D12">
        <w:rPr>
          <w:lang w:val="en-GB"/>
        </w:rPr>
        <w:t>53</w:t>
      </w:r>
      <w:r w:rsidR="008917BA" w:rsidRPr="00003D12">
        <w:rPr>
          <w:lang w:val="en-GB"/>
        </w:rPr>
        <w:t>-</w:t>
      </w:r>
      <w:r w:rsidR="0011715E" w:rsidRPr="00003D12">
        <w:rPr>
          <w:lang w:val="en-GB"/>
        </w:rPr>
        <w:t>60</w:t>
      </w:r>
      <w:r w:rsidRPr="00003D12">
        <w:rPr>
          <w:lang w:val="en-GB"/>
        </w:rPr>
        <w:tab/>
        <w:t>1</w:t>
      </w:r>
      <w:r w:rsidR="0011715E" w:rsidRPr="00003D12">
        <w:rPr>
          <w:lang w:val="en-GB"/>
        </w:rPr>
        <w:t>2</w:t>
      </w:r>
    </w:p>
    <w:p w14:paraId="31B86C9F" w14:textId="7DEA6E2D"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D.</w:t>
      </w:r>
      <w:r w:rsidRPr="00003D12">
        <w:rPr>
          <w:lang w:val="en-GB"/>
        </w:rPr>
        <w:tab/>
        <w:t>Road transport</w:t>
      </w:r>
      <w:r w:rsidRPr="00003D12">
        <w:rPr>
          <w:lang w:val="en-GB"/>
        </w:rPr>
        <w:tab/>
      </w:r>
      <w:r w:rsidRPr="00003D12">
        <w:rPr>
          <w:lang w:val="en-GB"/>
        </w:rPr>
        <w:tab/>
      </w:r>
      <w:r w:rsidR="0011715E" w:rsidRPr="00003D12">
        <w:rPr>
          <w:lang w:val="en-GB"/>
        </w:rPr>
        <w:t>61</w:t>
      </w:r>
      <w:r w:rsidR="008917BA" w:rsidRPr="00003D12">
        <w:rPr>
          <w:lang w:val="en-GB"/>
        </w:rPr>
        <w:t>-</w:t>
      </w:r>
      <w:r w:rsidR="0011715E" w:rsidRPr="00003D12">
        <w:rPr>
          <w:lang w:val="en-GB"/>
        </w:rPr>
        <w:t>65</w:t>
      </w:r>
      <w:r w:rsidRPr="00003D12">
        <w:rPr>
          <w:lang w:val="en-GB"/>
        </w:rPr>
        <w:tab/>
        <w:t>1</w:t>
      </w:r>
      <w:r w:rsidR="00561236">
        <w:rPr>
          <w:lang w:val="en-GB"/>
        </w:rPr>
        <w:t>3</w:t>
      </w:r>
    </w:p>
    <w:p w14:paraId="0B2BEF26" w14:textId="4DF2DB8C"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E.</w:t>
      </w:r>
      <w:r w:rsidRPr="00003D12">
        <w:rPr>
          <w:lang w:val="en-GB"/>
        </w:rPr>
        <w:tab/>
        <w:t>Rail transport</w:t>
      </w:r>
      <w:r w:rsidRPr="00003D12">
        <w:rPr>
          <w:lang w:val="en-GB"/>
        </w:rPr>
        <w:tab/>
      </w:r>
      <w:r w:rsidRPr="00003D12">
        <w:rPr>
          <w:lang w:val="en-GB"/>
        </w:rPr>
        <w:tab/>
      </w:r>
      <w:r w:rsidR="0011715E" w:rsidRPr="00003D12">
        <w:rPr>
          <w:lang w:val="en-GB"/>
        </w:rPr>
        <w:t>66</w:t>
      </w:r>
      <w:r w:rsidR="008917BA" w:rsidRPr="00003D12">
        <w:rPr>
          <w:lang w:val="en-GB"/>
        </w:rPr>
        <w:t>-</w:t>
      </w:r>
      <w:r w:rsidR="0011715E" w:rsidRPr="00003D12">
        <w:rPr>
          <w:lang w:val="en-GB"/>
        </w:rPr>
        <w:t>70</w:t>
      </w:r>
      <w:r w:rsidRPr="00003D12">
        <w:rPr>
          <w:lang w:val="en-GB"/>
        </w:rPr>
        <w:tab/>
        <w:t>1</w:t>
      </w:r>
      <w:r w:rsidR="0011715E" w:rsidRPr="00003D12">
        <w:rPr>
          <w:lang w:val="en-GB"/>
        </w:rPr>
        <w:t>3</w:t>
      </w:r>
    </w:p>
    <w:p w14:paraId="2F82410C" w14:textId="0FF35AEE"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F.</w:t>
      </w:r>
      <w:r w:rsidRPr="00003D12">
        <w:rPr>
          <w:lang w:val="en-GB"/>
        </w:rPr>
        <w:tab/>
        <w:t>Intermodal transport and logistics</w:t>
      </w:r>
      <w:r w:rsidRPr="00003D12">
        <w:rPr>
          <w:lang w:val="en-GB"/>
        </w:rPr>
        <w:tab/>
      </w:r>
      <w:r w:rsidRPr="00003D12">
        <w:rPr>
          <w:lang w:val="en-GB"/>
        </w:rPr>
        <w:tab/>
      </w:r>
      <w:r w:rsidR="0011715E" w:rsidRPr="00003D12">
        <w:rPr>
          <w:lang w:val="en-GB"/>
        </w:rPr>
        <w:t>71</w:t>
      </w:r>
      <w:r w:rsidR="008917BA" w:rsidRPr="00003D12">
        <w:rPr>
          <w:lang w:val="en-GB"/>
        </w:rPr>
        <w:t>-</w:t>
      </w:r>
      <w:r w:rsidR="0011715E" w:rsidRPr="00003D12">
        <w:rPr>
          <w:lang w:val="en-GB"/>
        </w:rPr>
        <w:t>73</w:t>
      </w:r>
      <w:r w:rsidRPr="00003D12">
        <w:rPr>
          <w:lang w:val="en-GB"/>
        </w:rPr>
        <w:tab/>
        <w:t>1</w:t>
      </w:r>
      <w:r w:rsidR="0011715E" w:rsidRPr="00003D12">
        <w:rPr>
          <w:lang w:val="en-GB"/>
        </w:rPr>
        <w:t>4</w:t>
      </w:r>
    </w:p>
    <w:p w14:paraId="330644B3" w14:textId="608856C2"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G.</w:t>
      </w:r>
      <w:r w:rsidRPr="00003D12">
        <w:rPr>
          <w:lang w:val="en-GB"/>
        </w:rPr>
        <w:tab/>
        <w:t>Inland water transport</w:t>
      </w:r>
      <w:r w:rsidRPr="00003D12">
        <w:rPr>
          <w:lang w:val="en-GB"/>
        </w:rPr>
        <w:tab/>
      </w:r>
      <w:r w:rsidRPr="00003D12">
        <w:rPr>
          <w:lang w:val="en-GB"/>
        </w:rPr>
        <w:tab/>
      </w:r>
      <w:r w:rsidR="0011715E" w:rsidRPr="00003D12">
        <w:rPr>
          <w:lang w:val="en-GB"/>
        </w:rPr>
        <w:t>74</w:t>
      </w:r>
      <w:r w:rsidR="008917BA" w:rsidRPr="00003D12">
        <w:rPr>
          <w:lang w:val="en-GB"/>
        </w:rPr>
        <w:t>-</w:t>
      </w:r>
      <w:r w:rsidR="0011715E" w:rsidRPr="00003D12">
        <w:rPr>
          <w:lang w:val="en-GB"/>
        </w:rPr>
        <w:t>84</w:t>
      </w:r>
      <w:r w:rsidRPr="00003D12">
        <w:rPr>
          <w:lang w:val="en-GB"/>
        </w:rPr>
        <w:tab/>
        <w:t>1</w:t>
      </w:r>
      <w:r w:rsidR="00561236">
        <w:rPr>
          <w:lang w:val="en-GB"/>
        </w:rPr>
        <w:t>5</w:t>
      </w:r>
    </w:p>
    <w:p w14:paraId="12864A9E" w14:textId="3C79AE69"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559" w:hanging="1559"/>
        <w:rPr>
          <w:lang w:val="en-GB"/>
        </w:rPr>
      </w:pPr>
      <w:r w:rsidRPr="00003D12">
        <w:rPr>
          <w:lang w:val="en-GB"/>
        </w:rPr>
        <w:tab/>
      </w:r>
      <w:r w:rsidRPr="00003D12">
        <w:rPr>
          <w:lang w:val="en-GB"/>
        </w:rPr>
        <w:tab/>
        <w:t>H.</w:t>
      </w:r>
      <w:r w:rsidRPr="00003D12">
        <w:rPr>
          <w:lang w:val="en-GB"/>
        </w:rPr>
        <w:tab/>
        <w:t xml:space="preserve">Strengthening border crossing facilitation (Harmonization Convention, TIR </w:t>
      </w:r>
      <w:r w:rsidRPr="00003D12">
        <w:rPr>
          <w:lang w:val="en-GB"/>
        </w:rPr>
        <w:br/>
        <w:t xml:space="preserve">Convention, </w:t>
      </w:r>
      <w:proofErr w:type="spellStart"/>
      <w:r w:rsidRPr="00003D12">
        <w:rPr>
          <w:lang w:val="en-GB"/>
        </w:rPr>
        <w:t>eTIR</w:t>
      </w:r>
      <w:proofErr w:type="spellEnd"/>
      <w:r w:rsidRPr="00003D12">
        <w:rPr>
          <w:lang w:val="en-GB"/>
        </w:rPr>
        <w:t xml:space="preserve"> Project and other Customs transit facilitation measures)</w:t>
      </w:r>
      <w:r w:rsidRPr="00003D12">
        <w:rPr>
          <w:lang w:val="en-GB"/>
        </w:rPr>
        <w:tab/>
      </w:r>
      <w:r w:rsidRPr="00003D12">
        <w:rPr>
          <w:lang w:val="en-GB"/>
        </w:rPr>
        <w:tab/>
      </w:r>
      <w:r w:rsidR="0011715E" w:rsidRPr="00003D12">
        <w:rPr>
          <w:lang w:val="en-GB"/>
        </w:rPr>
        <w:t>85</w:t>
      </w:r>
      <w:r w:rsidR="008917BA" w:rsidRPr="00003D12">
        <w:rPr>
          <w:lang w:val="en-GB"/>
        </w:rPr>
        <w:t>-</w:t>
      </w:r>
      <w:r w:rsidR="0011715E" w:rsidRPr="00003D12">
        <w:rPr>
          <w:lang w:val="en-GB"/>
        </w:rPr>
        <w:t>92</w:t>
      </w:r>
      <w:r w:rsidRPr="00003D12">
        <w:rPr>
          <w:lang w:val="en-GB"/>
        </w:rPr>
        <w:tab/>
      </w:r>
      <w:r w:rsidR="0011715E" w:rsidRPr="00003D12">
        <w:rPr>
          <w:lang w:val="en-GB"/>
        </w:rPr>
        <w:t>16</w:t>
      </w:r>
    </w:p>
    <w:p w14:paraId="44E93CBB" w14:textId="36F37DBB"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I.</w:t>
      </w:r>
      <w:r w:rsidRPr="00003D12">
        <w:rPr>
          <w:lang w:val="en-GB"/>
        </w:rPr>
        <w:tab/>
        <w:t>Transport of dangerous goods</w:t>
      </w:r>
      <w:r w:rsidRPr="00003D12">
        <w:rPr>
          <w:lang w:val="en-GB"/>
        </w:rPr>
        <w:tab/>
      </w:r>
      <w:r w:rsidRPr="00003D12">
        <w:rPr>
          <w:lang w:val="en-GB"/>
        </w:rPr>
        <w:tab/>
      </w:r>
      <w:r w:rsidR="0011715E" w:rsidRPr="00003D12">
        <w:rPr>
          <w:lang w:val="en-GB"/>
        </w:rPr>
        <w:t>93</w:t>
      </w:r>
      <w:r w:rsidR="008917BA" w:rsidRPr="00003D12">
        <w:rPr>
          <w:lang w:val="en-GB"/>
        </w:rPr>
        <w:t>-</w:t>
      </w:r>
      <w:r w:rsidR="0011715E" w:rsidRPr="00003D12">
        <w:rPr>
          <w:lang w:val="en-GB"/>
        </w:rPr>
        <w:t>103</w:t>
      </w:r>
      <w:r w:rsidRPr="00003D12">
        <w:rPr>
          <w:lang w:val="en-GB"/>
        </w:rPr>
        <w:tab/>
      </w:r>
      <w:r w:rsidR="00361C97">
        <w:rPr>
          <w:lang w:val="en-GB"/>
        </w:rPr>
        <w:t>18</w:t>
      </w:r>
    </w:p>
    <w:p w14:paraId="42CBA7A7" w14:textId="34FC1892"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J.</w:t>
      </w:r>
      <w:r w:rsidRPr="00003D12">
        <w:rPr>
          <w:lang w:val="en-GB"/>
        </w:rPr>
        <w:tab/>
        <w:t>Transport of perishable foodstuffs</w:t>
      </w:r>
      <w:r w:rsidRPr="00003D12">
        <w:rPr>
          <w:lang w:val="en-GB"/>
        </w:rPr>
        <w:tab/>
      </w:r>
      <w:r w:rsidRPr="00003D12">
        <w:rPr>
          <w:lang w:val="en-GB"/>
        </w:rPr>
        <w:tab/>
      </w:r>
      <w:r w:rsidR="0011715E" w:rsidRPr="00003D12">
        <w:rPr>
          <w:lang w:val="en-GB"/>
        </w:rPr>
        <w:t>104</w:t>
      </w:r>
      <w:r w:rsidR="008917BA" w:rsidRPr="00003D12">
        <w:rPr>
          <w:lang w:val="en-GB"/>
        </w:rPr>
        <w:t>-</w:t>
      </w:r>
      <w:r w:rsidR="0011715E" w:rsidRPr="00003D12">
        <w:rPr>
          <w:lang w:val="en-GB"/>
        </w:rPr>
        <w:t>108</w:t>
      </w:r>
      <w:r w:rsidRPr="00003D12">
        <w:rPr>
          <w:lang w:val="en-GB"/>
        </w:rPr>
        <w:tab/>
      </w:r>
      <w:r w:rsidR="0011715E" w:rsidRPr="00003D12">
        <w:rPr>
          <w:lang w:val="en-GB"/>
        </w:rPr>
        <w:t>19</w:t>
      </w:r>
    </w:p>
    <w:p w14:paraId="19EB83B8" w14:textId="406F9B07"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r>
      <w:r w:rsidRPr="00003D12">
        <w:rPr>
          <w:lang w:val="en-GB"/>
        </w:rPr>
        <w:tab/>
        <w:t>K.</w:t>
      </w:r>
      <w:r w:rsidRPr="00003D12">
        <w:rPr>
          <w:lang w:val="en-GB"/>
        </w:rPr>
        <w:tab/>
        <w:t>Transport statistics and data</w:t>
      </w:r>
      <w:r w:rsidRPr="00003D12">
        <w:rPr>
          <w:lang w:val="en-GB"/>
        </w:rPr>
        <w:tab/>
      </w:r>
      <w:r w:rsidRPr="00003D12">
        <w:rPr>
          <w:lang w:val="en-GB"/>
        </w:rPr>
        <w:tab/>
        <w:t>1</w:t>
      </w:r>
      <w:r w:rsidR="0011715E" w:rsidRPr="00003D12">
        <w:rPr>
          <w:lang w:val="en-GB"/>
        </w:rPr>
        <w:t>09</w:t>
      </w:r>
      <w:r w:rsidR="008917BA" w:rsidRPr="00003D12">
        <w:rPr>
          <w:lang w:val="en-GB"/>
        </w:rPr>
        <w:t>-</w:t>
      </w:r>
      <w:r w:rsidRPr="00003D12">
        <w:rPr>
          <w:lang w:val="en-GB"/>
        </w:rPr>
        <w:t>1</w:t>
      </w:r>
      <w:r w:rsidR="0011715E" w:rsidRPr="00003D12">
        <w:rPr>
          <w:lang w:val="en-GB"/>
        </w:rPr>
        <w:t>11</w:t>
      </w:r>
      <w:r w:rsidRPr="00003D12">
        <w:rPr>
          <w:lang w:val="en-GB"/>
        </w:rPr>
        <w:tab/>
        <w:t>2</w:t>
      </w:r>
      <w:r w:rsidR="0011715E" w:rsidRPr="00003D12">
        <w:rPr>
          <w:lang w:val="en-GB"/>
        </w:rPr>
        <w:t>0</w:t>
      </w:r>
    </w:p>
    <w:p w14:paraId="7B28D958" w14:textId="5A914F33"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VIII.</w:t>
      </w:r>
      <w:r w:rsidRPr="00003D12">
        <w:rPr>
          <w:lang w:val="en-GB"/>
        </w:rPr>
        <w:tab/>
        <w:t xml:space="preserve">Matters arising from the United Nations Economic Commission </w:t>
      </w:r>
      <w:r w:rsidRPr="00003D12">
        <w:rPr>
          <w:lang w:val="en-GB"/>
        </w:rPr>
        <w:br/>
        <w:t>for Europe (</w:t>
      </w:r>
      <w:r w:rsidR="00F81BB2" w:rsidRPr="00003D12">
        <w:rPr>
          <w:lang w:val="en-GB"/>
        </w:rPr>
        <w:t>ECE</w:t>
      </w:r>
      <w:r w:rsidRPr="00003D12">
        <w:rPr>
          <w:lang w:val="en-GB"/>
        </w:rPr>
        <w:t xml:space="preserve">), the Economic and Social Council (ECOSOC) </w:t>
      </w:r>
      <w:r w:rsidRPr="00003D12">
        <w:rPr>
          <w:lang w:val="en-GB"/>
        </w:rPr>
        <w:br/>
        <w:t>and other United Nations bodies and Conferences (agenda item 6)</w:t>
      </w:r>
      <w:r w:rsidRPr="00003D12">
        <w:rPr>
          <w:lang w:val="en-GB"/>
        </w:rPr>
        <w:tab/>
      </w:r>
      <w:r w:rsidRPr="00003D12">
        <w:rPr>
          <w:lang w:val="en-GB"/>
        </w:rPr>
        <w:tab/>
        <w:t>1</w:t>
      </w:r>
      <w:r w:rsidR="002C61E8" w:rsidRPr="00003D12">
        <w:rPr>
          <w:lang w:val="en-GB"/>
        </w:rPr>
        <w:t>12-115</w:t>
      </w:r>
      <w:r w:rsidRPr="00003D12">
        <w:rPr>
          <w:lang w:val="en-GB"/>
        </w:rPr>
        <w:tab/>
        <w:t>2</w:t>
      </w:r>
      <w:r w:rsidR="00361C97">
        <w:rPr>
          <w:lang w:val="en-GB"/>
        </w:rPr>
        <w:t>1</w:t>
      </w:r>
    </w:p>
    <w:p w14:paraId="7A2A89ED" w14:textId="3F757A55" w:rsidR="00B355AE" w:rsidRPr="00003D12" w:rsidRDefault="00B355AE"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r>
      <w:r w:rsidRPr="00003D12">
        <w:rPr>
          <w:lang w:val="en-GB"/>
        </w:rPr>
        <w:tab/>
        <w:t>A.</w:t>
      </w:r>
      <w:r w:rsidRPr="00003D12">
        <w:rPr>
          <w:lang w:val="en-GB"/>
        </w:rPr>
        <w:tab/>
        <w:t xml:space="preserve">ECE, </w:t>
      </w:r>
      <w:r w:rsidRPr="00003D12">
        <w:rPr>
          <w:rFonts w:eastAsia="SimSun"/>
          <w:lang w:val="en-GB"/>
        </w:rPr>
        <w:t>ECOSOC</w:t>
      </w:r>
      <w:r w:rsidRPr="00003D12">
        <w:rPr>
          <w:lang w:val="en-GB"/>
        </w:rPr>
        <w:t>, and other United Nations bodies and Conferences…</w:t>
      </w:r>
      <w:proofErr w:type="gramStart"/>
      <w:r w:rsidRPr="00003D12">
        <w:rPr>
          <w:lang w:val="en-GB"/>
        </w:rPr>
        <w:t>…..</w:t>
      </w:r>
      <w:proofErr w:type="gramEnd"/>
      <w:r w:rsidRPr="00003D12">
        <w:rPr>
          <w:lang w:val="en-GB"/>
        </w:rPr>
        <w:tab/>
      </w:r>
      <w:r w:rsidRPr="00003D12">
        <w:rPr>
          <w:lang w:val="en-GB"/>
        </w:rPr>
        <w:tab/>
        <w:t>1</w:t>
      </w:r>
      <w:r w:rsidR="002C61E8" w:rsidRPr="00003D12">
        <w:rPr>
          <w:lang w:val="en-GB"/>
        </w:rPr>
        <w:t>12-113</w:t>
      </w:r>
      <w:r w:rsidRPr="00003D12">
        <w:rPr>
          <w:lang w:val="en-GB"/>
        </w:rPr>
        <w:tab/>
        <w:t>2</w:t>
      </w:r>
      <w:r w:rsidR="00361C97">
        <w:rPr>
          <w:lang w:val="en-GB"/>
        </w:rPr>
        <w:t>1</w:t>
      </w:r>
    </w:p>
    <w:p w14:paraId="62D24C78" w14:textId="7595E344" w:rsidR="00B355AE" w:rsidRPr="00003D12" w:rsidRDefault="00B355AE"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r>
      <w:r w:rsidRPr="00003D12">
        <w:rPr>
          <w:lang w:val="en-GB"/>
        </w:rPr>
        <w:tab/>
        <w:t>B.</w:t>
      </w:r>
      <w:r w:rsidRPr="00003D12">
        <w:rPr>
          <w:lang w:val="en-GB"/>
        </w:rPr>
        <w:tab/>
        <w:t xml:space="preserve">Dialogue with United Nations Regional Commissions on ongoing activities </w:t>
      </w:r>
      <w:r w:rsidR="002C61E8" w:rsidRPr="00003D12">
        <w:rPr>
          <w:lang w:val="en-GB"/>
        </w:rPr>
        <w:br/>
      </w:r>
      <w:r w:rsidRPr="00003D12">
        <w:rPr>
          <w:lang w:val="en-GB"/>
        </w:rPr>
        <w:t>related to inland transport…………………………………………………………….</w:t>
      </w:r>
      <w:r w:rsidRPr="00003D12">
        <w:rPr>
          <w:lang w:val="en-GB"/>
        </w:rPr>
        <w:tab/>
        <w:t>1</w:t>
      </w:r>
      <w:r w:rsidR="00DB1530" w:rsidRPr="00003D12">
        <w:rPr>
          <w:lang w:val="en-GB"/>
        </w:rPr>
        <w:t>14-115</w:t>
      </w:r>
      <w:r w:rsidRPr="00003D12">
        <w:rPr>
          <w:lang w:val="en-GB"/>
        </w:rPr>
        <w:tab/>
        <w:t>2</w:t>
      </w:r>
      <w:r w:rsidR="00DB1530" w:rsidRPr="00003D12">
        <w:rPr>
          <w:lang w:val="en-GB"/>
        </w:rPr>
        <w:t>1</w:t>
      </w:r>
    </w:p>
    <w:p w14:paraId="69270B50" w14:textId="1B1D531B" w:rsidR="001C1733" w:rsidRPr="00003D12" w:rsidRDefault="001C1733" w:rsidP="004719C2">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IX.</w:t>
      </w:r>
      <w:r w:rsidRPr="00003D12">
        <w:rPr>
          <w:lang w:val="en-GB"/>
        </w:rPr>
        <w:tab/>
      </w:r>
      <w:r w:rsidR="00B355AE" w:rsidRPr="00003D12">
        <w:rPr>
          <w:lang w:val="en-GB"/>
        </w:rPr>
        <w:t xml:space="preserve">Draft annual report of activities undertaken by the Committee’s subsidiary bodies </w:t>
      </w:r>
      <w:r w:rsidR="004719C2" w:rsidRPr="00003D12">
        <w:rPr>
          <w:lang w:val="en-GB"/>
        </w:rPr>
        <w:br/>
      </w:r>
      <w:r w:rsidR="00B355AE" w:rsidRPr="00003D12">
        <w:rPr>
          <w:lang w:val="en-GB"/>
        </w:rPr>
        <w:t xml:space="preserve">in 2017 </w:t>
      </w:r>
      <w:r w:rsidRPr="00003D12">
        <w:rPr>
          <w:lang w:val="en-GB"/>
        </w:rPr>
        <w:t>(agenda item 7)</w:t>
      </w:r>
      <w:r w:rsidRPr="00003D12">
        <w:rPr>
          <w:lang w:val="en-GB"/>
        </w:rPr>
        <w:tab/>
      </w:r>
      <w:r w:rsidRPr="00003D12">
        <w:rPr>
          <w:lang w:val="en-GB"/>
        </w:rPr>
        <w:tab/>
        <w:t>1</w:t>
      </w:r>
      <w:r w:rsidR="00307346" w:rsidRPr="00003D12">
        <w:rPr>
          <w:lang w:val="en-GB"/>
        </w:rPr>
        <w:t>16</w:t>
      </w:r>
      <w:r w:rsidR="008917BA" w:rsidRPr="00003D12">
        <w:rPr>
          <w:lang w:val="en-GB"/>
        </w:rPr>
        <w:t>-</w:t>
      </w:r>
      <w:r w:rsidRPr="00003D12">
        <w:rPr>
          <w:lang w:val="en-GB"/>
        </w:rPr>
        <w:t>1</w:t>
      </w:r>
      <w:r w:rsidR="00307346" w:rsidRPr="00003D12">
        <w:rPr>
          <w:lang w:val="en-GB"/>
        </w:rPr>
        <w:t>17</w:t>
      </w:r>
      <w:r w:rsidRPr="00003D12">
        <w:rPr>
          <w:lang w:val="en-GB"/>
        </w:rPr>
        <w:tab/>
        <w:t>2</w:t>
      </w:r>
      <w:r w:rsidR="00361C97">
        <w:rPr>
          <w:lang w:val="en-GB"/>
        </w:rPr>
        <w:t>2</w:t>
      </w:r>
    </w:p>
    <w:p w14:paraId="3EADE353" w14:textId="728CFA94" w:rsidR="001C1733" w:rsidRPr="00003D12" w:rsidRDefault="001C1733" w:rsidP="00B355AE">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w:t>
      </w:r>
      <w:r w:rsidRPr="00003D12">
        <w:rPr>
          <w:lang w:val="en-GB"/>
        </w:rPr>
        <w:tab/>
        <w:t xml:space="preserve">Issues for approval by the Committee and of an informative character: </w:t>
      </w:r>
      <w:r w:rsidRPr="00003D12">
        <w:rPr>
          <w:lang w:val="en-GB"/>
        </w:rPr>
        <w:br/>
      </w:r>
      <w:r w:rsidR="00B355AE" w:rsidRPr="00003D12">
        <w:rPr>
          <w:lang w:val="en-GB"/>
        </w:rPr>
        <w:tab/>
      </w:r>
      <w:r w:rsidR="00B355AE" w:rsidRPr="00003D12">
        <w:rPr>
          <w:lang w:val="en-GB"/>
        </w:rPr>
        <w:tab/>
      </w:r>
      <w:r w:rsidRPr="00003D12">
        <w:rPr>
          <w:lang w:val="en-GB"/>
        </w:rPr>
        <w:t xml:space="preserve">Approval of the reports of the Committee’s subsidiary bodies (agenda item </w:t>
      </w:r>
      <w:r w:rsidR="00B355AE" w:rsidRPr="00003D12">
        <w:rPr>
          <w:lang w:val="en-GB"/>
        </w:rPr>
        <w:t>8</w:t>
      </w:r>
      <w:r w:rsidRPr="00003D12">
        <w:rPr>
          <w:lang w:val="en-GB"/>
        </w:rPr>
        <w:t>)</w:t>
      </w:r>
      <w:r w:rsidRPr="00003D12">
        <w:rPr>
          <w:lang w:val="en-GB"/>
        </w:rPr>
        <w:tab/>
      </w:r>
      <w:r w:rsidRPr="00003D12">
        <w:rPr>
          <w:lang w:val="en-GB"/>
        </w:rPr>
        <w:tab/>
        <w:t>1</w:t>
      </w:r>
      <w:r w:rsidR="00307346" w:rsidRPr="00003D12">
        <w:rPr>
          <w:lang w:val="en-GB"/>
        </w:rPr>
        <w:t>18</w:t>
      </w:r>
      <w:r w:rsidRPr="00003D12">
        <w:rPr>
          <w:lang w:val="en-GB"/>
        </w:rPr>
        <w:tab/>
        <w:t>2</w:t>
      </w:r>
      <w:r w:rsidR="00361C97">
        <w:rPr>
          <w:lang w:val="en-GB"/>
        </w:rPr>
        <w:t>2</w:t>
      </w:r>
    </w:p>
    <w:p w14:paraId="2FF6CFFA" w14:textId="60992D73"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XI.</w:t>
      </w:r>
      <w:r w:rsidRPr="00003D12">
        <w:rPr>
          <w:lang w:val="en-GB"/>
        </w:rPr>
        <w:tab/>
        <w:t xml:space="preserve">Results of the meetings of the Bureau of the Inland Transport Committee </w:t>
      </w:r>
      <w:r w:rsidRPr="00003D12">
        <w:rPr>
          <w:lang w:val="en-GB"/>
        </w:rPr>
        <w:br/>
        <w:t xml:space="preserve">(agenda item </w:t>
      </w:r>
      <w:r w:rsidR="00C964CE" w:rsidRPr="00003D12">
        <w:rPr>
          <w:lang w:val="en-GB"/>
        </w:rPr>
        <w:t>9</w:t>
      </w:r>
      <w:r w:rsidRPr="00003D12">
        <w:rPr>
          <w:lang w:val="en-GB"/>
        </w:rPr>
        <w:t>)</w:t>
      </w:r>
      <w:r w:rsidRPr="00003D12">
        <w:rPr>
          <w:lang w:val="en-GB"/>
        </w:rPr>
        <w:tab/>
      </w:r>
      <w:r w:rsidRPr="00003D12">
        <w:rPr>
          <w:lang w:val="en-GB"/>
        </w:rPr>
        <w:tab/>
        <w:t>1</w:t>
      </w:r>
      <w:r w:rsidR="00307346" w:rsidRPr="00003D12">
        <w:rPr>
          <w:lang w:val="en-GB"/>
        </w:rPr>
        <w:t>19</w:t>
      </w:r>
      <w:r w:rsidR="008917BA" w:rsidRPr="00003D12">
        <w:rPr>
          <w:lang w:val="en-GB"/>
        </w:rPr>
        <w:t>-</w:t>
      </w:r>
      <w:r w:rsidRPr="00003D12">
        <w:rPr>
          <w:lang w:val="en-GB"/>
        </w:rPr>
        <w:t>1</w:t>
      </w:r>
      <w:r w:rsidR="00307346" w:rsidRPr="00003D12">
        <w:rPr>
          <w:lang w:val="en-GB"/>
        </w:rPr>
        <w:t>20</w:t>
      </w:r>
      <w:r w:rsidRPr="00003D12">
        <w:rPr>
          <w:lang w:val="en-GB"/>
        </w:rPr>
        <w:tab/>
        <w:t>2</w:t>
      </w:r>
      <w:r w:rsidR="00307346" w:rsidRPr="00003D12">
        <w:rPr>
          <w:lang w:val="en-GB"/>
        </w:rPr>
        <w:t>2</w:t>
      </w:r>
    </w:p>
    <w:p w14:paraId="2A958815" w14:textId="1EDC7E96"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XII.</w:t>
      </w:r>
      <w:r w:rsidRPr="00003D12">
        <w:rPr>
          <w:lang w:val="en-GB"/>
        </w:rPr>
        <w:tab/>
        <w:t xml:space="preserve">Activities of the Commission and report of the Committee to the Executive </w:t>
      </w:r>
      <w:r w:rsidRPr="00003D12">
        <w:rPr>
          <w:lang w:val="en-GB"/>
        </w:rPr>
        <w:br/>
        <w:t xml:space="preserve">Committee (agenda item </w:t>
      </w:r>
      <w:r w:rsidR="00C964CE" w:rsidRPr="00003D12">
        <w:rPr>
          <w:lang w:val="en-GB"/>
        </w:rPr>
        <w:t>10</w:t>
      </w:r>
      <w:r w:rsidRPr="00003D12">
        <w:rPr>
          <w:lang w:val="en-GB"/>
        </w:rPr>
        <w:t>)</w:t>
      </w:r>
      <w:r w:rsidRPr="00003D12">
        <w:rPr>
          <w:lang w:val="en-GB"/>
        </w:rPr>
        <w:tab/>
      </w:r>
      <w:r w:rsidRPr="00003D12">
        <w:rPr>
          <w:lang w:val="en-GB"/>
        </w:rPr>
        <w:tab/>
        <w:t>1</w:t>
      </w:r>
      <w:r w:rsidR="00307346" w:rsidRPr="00003D12">
        <w:rPr>
          <w:lang w:val="en-GB"/>
        </w:rPr>
        <w:t>21</w:t>
      </w:r>
      <w:r w:rsidRPr="00003D12">
        <w:rPr>
          <w:lang w:val="en-GB"/>
        </w:rPr>
        <w:tab/>
        <w:t>2</w:t>
      </w:r>
      <w:r w:rsidR="00361C97">
        <w:rPr>
          <w:lang w:val="en-GB"/>
        </w:rPr>
        <w:t>3</w:t>
      </w:r>
    </w:p>
    <w:p w14:paraId="45925470" w14:textId="3EFFCBE6"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w:t>
      </w:r>
      <w:r w:rsidR="00B355AE" w:rsidRPr="00003D12">
        <w:rPr>
          <w:lang w:val="en-GB"/>
        </w:rPr>
        <w:t>III</w:t>
      </w:r>
      <w:r w:rsidRPr="00003D12">
        <w:rPr>
          <w:lang w:val="en-GB"/>
        </w:rPr>
        <w:t>.</w:t>
      </w:r>
      <w:r w:rsidRPr="00003D12">
        <w:rPr>
          <w:lang w:val="en-GB"/>
        </w:rPr>
        <w:tab/>
        <w:t>Approval of the biennial evaluation of the Committee’s work for 201</w:t>
      </w:r>
      <w:r w:rsidR="00B355AE" w:rsidRPr="00003D12">
        <w:rPr>
          <w:lang w:val="en-GB"/>
        </w:rPr>
        <w:t>6</w:t>
      </w:r>
      <w:r w:rsidR="008917BA" w:rsidRPr="00003D12">
        <w:rPr>
          <w:lang w:val="en-GB"/>
        </w:rPr>
        <w:t>-</w:t>
      </w:r>
      <w:r w:rsidRPr="00003D12">
        <w:rPr>
          <w:lang w:val="en-GB"/>
        </w:rPr>
        <w:t>201</w:t>
      </w:r>
      <w:r w:rsidR="00B355AE" w:rsidRPr="00003D12">
        <w:rPr>
          <w:lang w:val="en-GB"/>
        </w:rPr>
        <w:t>7</w:t>
      </w:r>
      <w:r w:rsidRPr="00003D12">
        <w:rPr>
          <w:lang w:val="en-GB"/>
        </w:rPr>
        <w:br/>
      </w:r>
      <w:r w:rsidRPr="00003D12">
        <w:rPr>
          <w:lang w:val="en-GB"/>
        </w:rPr>
        <w:tab/>
      </w:r>
      <w:r w:rsidRPr="00003D12">
        <w:rPr>
          <w:lang w:val="en-GB"/>
        </w:rPr>
        <w:tab/>
        <w:t xml:space="preserve">(agenda item </w:t>
      </w:r>
      <w:r w:rsidR="00C964CE" w:rsidRPr="00003D12">
        <w:rPr>
          <w:lang w:val="en-GB"/>
        </w:rPr>
        <w:t>11</w:t>
      </w:r>
      <w:r w:rsidRPr="00003D12">
        <w:rPr>
          <w:lang w:val="en-GB"/>
        </w:rPr>
        <w:t>)</w:t>
      </w:r>
      <w:r w:rsidRPr="00003D12">
        <w:rPr>
          <w:lang w:val="en-GB"/>
        </w:rPr>
        <w:tab/>
      </w:r>
      <w:r w:rsidRPr="00003D12">
        <w:rPr>
          <w:lang w:val="en-GB"/>
        </w:rPr>
        <w:tab/>
        <w:t>1</w:t>
      </w:r>
      <w:r w:rsidR="003D3A5B" w:rsidRPr="00003D12">
        <w:rPr>
          <w:lang w:val="en-GB"/>
        </w:rPr>
        <w:t>22</w:t>
      </w:r>
      <w:r w:rsidRPr="00003D12">
        <w:rPr>
          <w:lang w:val="en-GB"/>
        </w:rPr>
        <w:tab/>
        <w:t>2</w:t>
      </w:r>
      <w:r w:rsidR="00361C97">
        <w:rPr>
          <w:lang w:val="en-GB"/>
        </w:rPr>
        <w:t>3</w:t>
      </w:r>
    </w:p>
    <w:p w14:paraId="19BE191E" w14:textId="7BDE2AAB"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w:t>
      </w:r>
      <w:r w:rsidR="00B355AE" w:rsidRPr="00003D12">
        <w:rPr>
          <w:lang w:val="en-GB"/>
        </w:rPr>
        <w:t>I</w:t>
      </w:r>
      <w:r w:rsidRPr="00003D12">
        <w:rPr>
          <w:lang w:val="en-GB"/>
        </w:rPr>
        <w:t>V.</w:t>
      </w:r>
      <w:r w:rsidRPr="00003D12">
        <w:rPr>
          <w:lang w:val="en-GB"/>
        </w:rPr>
        <w:tab/>
        <w:t>Programme of Work and Biennial Evaluation for 201</w:t>
      </w:r>
      <w:r w:rsidR="00B355AE" w:rsidRPr="00003D12">
        <w:rPr>
          <w:lang w:val="en-GB"/>
        </w:rPr>
        <w:t>8</w:t>
      </w:r>
      <w:r w:rsidR="008917BA" w:rsidRPr="00003D12">
        <w:rPr>
          <w:lang w:val="en-GB"/>
        </w:rPr>
        <w:t>-</w:t>
      </w:r>
      <w:r w:rsidRPr="00003D12">
        <w:rPr>
          <w:lang w:val="en-GB"/>
        </w:rPr>
        <w:t>201</w:t>
      </w:r>
      <w:r w:rsidR="00B355AE" w:rsidRPr="00003D12">
        <w:rPr>
          <w:lang w:val="en-GB"/>
        </w:rPr>
        <w:t>9</w:t>
      </w:r>
      <w:r w:rsidRPr="00003D12">
        <w:rPr>
          <w:lang w:val="en-GB"/>
        </w:rPr>
        <w:t xml:space="preserve"> and Strategic </w:t>
      </w:r>
      <w:r w:rsidRPr="00003D12">
        <w:rPr>
          <w:lang w:val="en-GB"/>
        </w:rPr>
        <w:br/>
      </w:r>
      <w:r w:rsidRPr="00003D12">
        <w:rPr>
          <w:lang w:val="en-GB"/>
        </w:rPr>
        <w:tab/>
      </w:r>
      <w:r w:rsidRPr="00003D12">
        <w:rPr>
          <w:lang w:val="en-GB"/>
        </w:rPr>
        <w:tab/>
        <w:t>Framework for 20</w:t>
      </w:r>
      <w:r w:rsidR="00B355AE" w:rsidRPr="00003D12">
        <w:rPr>
          <w:lang w:val="en-GB"/>
        </w:rPr>
        <w:t>20</w:t>
      </w:r>
      <w:r w:rsidR="008917BA" w:rsidRPr="00003D12">
        <w:rPr>
          <w:lang w:val="en-GB"/>
        </w:rPr>
        <w:t>-</w:t>
      </w:r>
      <w:r w:rsidRPr="00003D12">
        <w:rPr>
          <w:lang w:val="en-GB"/>
        </w:rPr>
        <w:t>20</w:t>
      </w:r>
      <w:r w:rsidR="00B355AE" w:rsidRPr="00003D12">
        <w:rPr>
          <w:lang w:val="en-GB"/>
        </w:rPr>
        <w:t>21</w:t>
      </w:r>
      <w:r w:rsidRPr="00003D12">
        <w:rPr>
          <w:lang w:val="en-GB"/>
        </w:rPr>
        <w:t xml:space="preserve"> (agenda item </w:t>
      </w:r>
      <w:r w:rsidR="00C964CE" w:rsidRPr="00003D12">
        <w:rPr>
          <w:lang w:val="en-GB"/>
        </w:rPr>
        <w:t>12</w:t>
      </w:r>
      <w:r w:rsidRPr="00003D12">
        <w:rPr>
          <w:lang w:val="en-GB"/>
        </w:rPr>
        <w:t>)</w:t>
      </w:r>
      <w:r w:rsidRPr="00003D12">
        <w:rPr>
          <w:lang w:val="en-GB"/>
        </w:rPr>
        <w:tab/>
      </w:r>
      <w:r w:rsidRPr="00003D12">
        <w:rPr>
          <w:lang w:val="en-GB"/>
        </w:rPr>
        <w:tab/>
        <w:t>1</w:t>
      </w:r>
      <w:r w:rsidR="003D3A5B" w:rsidRPr="00003D12">
        <w:rPr>
          <w:lang w:val="en-GB"/>
        </w:rPr>
        <w:t>23</w:t>
      </w:r>
      <w:r w:rsidR="008917BA" w:rsidRPr="00003D12">
        <w:rPr>
          <w:lang w:val="en-GB"/>
        </w:rPr>
        <w:t>-</w:t>
      </w:r>
      <w:r w:rsidRPr="00003D12">
        <w:rPr>
          <w:lang w:val="en-GB"/>
        </w:rPr>
        <w:t>1</w:t>
      </w:r>
      <w:r w:rsidR="003D3A5B" w:rsidRPr="00003D12">
        <w:rPr>
          <w:lang w:val="en-GB"/>
        </w:rPr>
        <w:t>26</w:t>
      </w:r>
      <w:r w:rsidRPr="00003D12">
        <w:rPr>
          <w:lang w:val="en-GB"/>
        </w:rPr>
        <w:tab/>
        <w:t>2</w:t>
      </w:r>
      <w:r w:rsidR="003D3A5B" w:rsidRPr="00003D12">
        <w:rPr>
          <w:lang w:val="en-GB"/>
        </w:rPr>
        <w:t>3</w:t>
      </w:r>
    </w:p>
    <w:p w14:paraId="350F6D71" w14:textId="4F836536" w:rsidR="001C1733" w:rsidRPr="00003D12" w:rsidRDefault="001C1733" w:rsidP="00C964CE">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XV.</w:t>
      </w:r>
      <w:r w:rsidRPr="00003D12">
        <w:rPr>
          <w:lang w:val="en-GB"/>
        </w:rPr>
        <w:tab/>
        <w:t>Election of officers for the Committee’s sessions in 201</w:t>
      </w:r>
      <w:r w:rsidR="00C964CE" w:rsidRPr="00003D12">
        <w:rPr>
          <w:lang w:val="en-GB"/>
        </w:rPr>
        <w:t>9</w:t>
      </w:r>
      <w:r w:rsidRPr="00003D12">
        <w:rPr>
          <w:lang w:val="en-GB"/>
        </w:rPr>
        <w:t xml:space="preserve"> and 20</w:t>
      </w:r>
      <w:r w:rsidR="00C964CE" w:rsidRPr="00003D12">
        <w:rPr>
          <w:lang w:val="en-GB"/>
        </w:rPr>
        <w:t>20</w:t>
      </w:r>
      <w:r w:rsidRPr="00003D12">
        <w:rPr>
          <w:lang w:val="en-GB"/>
        </w:rPr>
        <w:t xml:space="preserve"> (agenda item </w:t>
      </w:r>
      <w:r w:rsidR="00C964CE" w:rsidRPr="00003D12">
        <w:rPr>
          <w:lang w:val="en-GB"/>
        </w:rPr>
        <w:t>13</w:t>
      </w:r>
      <w:r w:rsidRPr="00003D12">
        <w:rPr>
          <w:lang w:val="en-GB"/>
        </w:rPr>
        <w:t>)</w:t>
      </w:r>
      <w:r w:rsidRPr="00003D12">
        <w:rPr>
          <w:lang w:val="en-GB"/>
        </w:rPr>
        <w:tab/>
        <w:t>1</w:t>
      </w:r>
      <w:r w:rsidR="003D3A5B" w:rsidRPr="00003D12">
        <w:rPr>
          <w:lang w:val="en-GB"/>
        </w:rPr>
        <w:t>27-128</w:t>
      </w:r>
      <w:r w:rsidRPr="00003D12">
        <w:rPr>
          <w:lang w:val="en-GB"/>
        </w:rPr>
        <w:tab/>
        <w:t>2</w:t>
      </w:r>
      <w:r w:rsidR="003D3A5B" w:rsidRPr="00003D12">
        <w:rPr>
          <w:lang w:val="en-GB"/>
        </w:rPr>
        <w:t>3</w:t>
      </w:r>
    </w:p>
    <w:p w14:paraId="2BE65FF1" w14:textId="3FBEDD85"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XVI.</w:t>
      </w:r>
      <w:r w:rsidRPr="00003D12">
        <w:rPr>
          <w:lang w:val="en-GB"/>
        </w:rPr>
        <w:tab/>
        <w:t>Composition of the Committee’s Bureau in 201</w:t>
      </w:r>
      <w:r w:rsidR="00C964CE" w:rsidRPr="00003D12">
        <w:rPr>
          <w:lang w:val="en-GB"/>
        </w:rPr>
        <w:t>9</w:t>
      </w:r>
      <w:r w:rsidRPr="00003D12">
        <w:rPr>
          <w:lang w:val="en-GB"/>
        </w:rPr>
        <w:t xml:space="preserve"> and 20</w:t>
      </w:r>
      <w:r w:rsidR="00C964CE" w:rsidRPr="00003D12">
        <w:rPr>
          <w:lang w:val="en-GB"/>
        </w:rPr>
        <w:t>20</w:t>
      </w:r>
      <w:r w:rsidRPr="00003D12">
        <w:rPr>
          <w:lang w:val="en-GB"/>
        </w:rPr>
        <w:t xml:space="preserve"> (agenda item </w:t>
      </w:r>
      <w:r w:rsidR="00C964CE" w:rsidRPr="00003D12">
        <w:rPr>
          <w:lang w:val="en-GB"/>
        </w:rPr>
        <w:t>14</w:t>
      </w:r>
      <w:r w:rsidRPr="00003D12">
        <w:rPr>
          <w:lang w:val="en-GB"/>
        </w:rPr>
        <w:t>)</w:t>
      </w:r>
      <w:r w:rsidRPr="00003D12">
        <w:rPr>
          <w:lang w:val="en-GB"/>
        </w:rPr>
        <w:tab/>
      </w:r>
      <w:r w:rsidRPr="00003D12">
        <w:rPr>
          <w:lang w:val="en-GB"/>
        </w:rPr>
        <w:tab/>
      </w:r>
      <w:r w:rsidR="003D3A5B" w:rsidRPr="00003D12">
        <w:rPr>
          <w:lang w:val="en-GB"/>
        </w:rPr>
        <w:t>129</w:t>
      </w:r>
      <w:r w:rsidRPr="00003D12">
        <w:rPr>
          <w:lang w:val="en-GB"/>
        </w:rPr>
        <w:tab/>
        <w:t>2</w:t>
      </w:r>
      <w:r w:rsidR="00361C97">
        <w:rPr>
          <w:lang w:val="en-GB"/>
        </w:rPr>
        <w:t>4</w:t>
      </w:r>
    </w:p>
    <w:p w14:paraId="3FFB7CDD" w14:textId="7FF855D1"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w:t>
      </w:r>
      <w:r w:rsidR="00C964CE" w:rsidRPr="00003D12">
        <w:rPr>
          <w:lang w:val="en-GB"/>
        </w:rPr>
        <w:t>V</w:t>
      </w:r>
      <w:r w:rsidRPr="00003D12">
        <w:rPr>
          <w:lang w:val="en-GB"/>
        </w:rPr>
        <w:t>I</w:t>
      </w:r>
      <w:r w:rsidR="00C964CE" w:rsidRPr="00003D12">
        <w:rPr>
          <w:lang w:val="en-GB"/>
        </w:rPr>
        <w:t>I</w:t>
      </w:r>
      <w:r w:rsidRPr="00003D12">
        <w:rPr>
          <w:lang w:val="en-GB"/>
        </w:rPr>
        <w:t>.</w:t>
      </w:r>
      <w:r w:rsidRPr="00003D12">
        <w:rPr>
          <w:lang w:val="en-GB"/>
        </w:rPr>
        <w:tab/>
        <w:t>Schedule of meetings in 201</w:t>
      </w:r>
      <w:r w:rsidR="00C964CE" w:rsidRPr="00003D12">
        <w:rPr>
          <w:lang w:val="en-GB"/>
        </w:rPr>
        <w:t>8</w:t>
      </w:r>
      <w:r w:rsidRPr="00003D12">
        <w:rPr>
          <w:lang w:val="en-GB"/>
        </w:rPr>
        <w:t xml:space="preserve"> (agenda item </w:t>
      </w:r>
      <w:r w:rsidR="00C964CE" w:rsidRPr="00003D12">
        <w:rPr>
          <w:lang w:val="en-GB"/>
        </w:rPr>
        <w:t>15</w:t>
      </w:r>
      <w:r w:rsidRPr="00003D12">
        <w:rPr>
          <w:lang w:val="en-GB"/>
        </w:rPr>
        <w:t>)</w:t>
      </w:r>
      <w:r w:rsidRPr="00003D12">
        <w:rPr>
          <w:lang w:val="en-GB"/>
        </w:rPr>
        <w:tab/>
      </w:r>
      <w:r w:rsidRPr="00003D12">
        <w:rPr>
          <w:lang w:val="en-GB"/>
        </w:rPr>
        <w:tab/>
        <w:t>1</w:t>
      </w:r>
      <w:r w:rsidR="003D3A5B" w:rsidRPr="00003D12">
        <w:rPr>
          <w:lang w:val="en-GB"/>
        </w:rPr>
        <w:t>30</w:t>
      </w:r>
      <w:r w:rsidRPr="00003D12">
        <w:rPr>
          <w:lang w:val="en-GB"/>
        </w:rPr>
        <w:tab/>
        <w:t>2</w:t>
      </w:r>
      <w:r w:rsidR="003D3A5B" w:rsidRPr="00003D12">
        <w:rPr>
          <w:lang w:val="en-GB"/>
        </w:rPr>
        <w:t>4</w:t>
      </w:r>
    </w:p>
    <w:p w14:paraId="2DF1FBBC" w14:textId="595F07F7"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lastRenderedPageBreak/>
        <w:tab/>
        <w:t>X</w:t>
      </w:r>
      <w:r w:rsidR="00C964CE" w:rsidRPr="00003D12">
        <w:rPr>
          <w:lang w:val="en-GB"/>
        </w:rPr>
        <w:t>VIII</w:t>
      </w:r>
      <w:r w:rsidRPr="00003D12">
        <w:rPr>
          <w:lang w:val="en-GB"/>
        </w:rPr>
        <w:t>.</w:t>
      </w:r>
      <w:r w:rsidRPr="00003D12">
        <w:rPr>
          <w:lang w:val="en-GB"/>
        </w:rPr>
        <w:tab/>
        <w:t xml:space="preserve">Transport developments in the European Union (agenda item </w:t>
      </w:r>
      <w:r w:rsidR="00C964CE" w:rsidRPr="00003D12">
        <w:rPr>
          <w:lang w:val="en-GB"/>
        </w:rPr>
        <w:t>16</w:t>
      </w:r>
      <w:r w:rsidRPr="00003D12">
        <w:rPr>
          <w:lang w:val="en-GB"/>
        </w:rPr>
        <w:t>)</w:t>
      </w:r>
      <w:r w:rsidRPr="00003D12">
        <w:rPr>
          <w:lang w:val="en-GB"/>
        </w:rPr>
        <w:tab/>
      </w:r>
      <w:r w:rsidRPr="00003D12">
        <w:rPr>
          <w:lang w:val="en-GB"/>
        </w:rPr>
        <w:tab/>
        <w:t>1</w:t>
      </w:r>
      <w:r w:rsidR="003D3A5B" w:rsidRPr="00003D12">
        <w:rPr>
          <w:lang w:val="en-GB"/>
        </w:rPr>
        <w:t>31</w:t>
      </w:r>
      <w:r w:rsidRPr="00003D12">
        <w:rPr>
          <w:lang w:val="en-GB"/>
        </w:rPr>
        <w:tab/>
        <w:t>2</w:t>
      </w:r>
      <w:r w:rsidR="00361C97">
        <w:rPr>
          <w:lang w:val="en-GB"/>
        </w:rPr>
        <w:t>5</w:t>
      </w:r>
    </w:p>
    <w:p w14:paraId="37531FC8" w14:textId="6CDB7F96"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003D12">
        <w:rPr>
          <w:lang w:val="en-GB"/>
        </w:rPr>
        <w:tab/>
        <w:t>X</w:t>
      </w:r>
      <w:r w:rsidR="00C964CE" w:rsidRPr="00003D12">
        <w:rPr>
          <w:lang w:val="en-GB"/>
        </w:rPr>
        <w:t>I</w:t>
      </w:r>
      <w:r w:rsidRPr="00003D12">
        <w:rPr>
          <w:lang w:val="en-GB"/>
        </w:rPr>
        <w:t>X.</w:t>
      </w:r>
      <w:r w:rsidRPr="00003D12">
        <w:rPr>
          <w:lang w:val="en-GB"/>
        </w:rPr>
        <w:tab/>
        <w:t xml:space="preserve">Developments related to the work of the International Transport Forum </w:t>
      </w:r>
      <w:r w:rsidRPr="00003D12">
        <w:rPr>
          <w:lang w:val="en-GB"/>
        </w:rPr>
        <w:br/>
        <w:t xml:space="preserve">(agenda item </w:t>
      </w:r>
      <w:r w:rsidR="00C964CE" w:rsidRPr="00003D12">
        <w:rPr>
          <w:lang w:val="en-GB"/>
        </w:rPr>
        <w:t>17</w:t>
      </w:r>
      <w:r w:rsidRPr="00003D12">
        <w:rPr>
          <w:lang w:val="en-GB"/>
        </w:rPr>
        <w:t>)</w:t>
      </w:r>
      <w:r w:rsidRPr="00003D12">
        <w:rPr>
          <w:lang w:val="en-GB"/>
        </w:rPr>
        <w:tab/>
      </w:r>
      <w:r w:rsidRPr="00003D12">
        <w:rPr>
          <w:lang w:val="en-GB"/>
        </w:rPr>
        <w:tab/>
        <w:t>1</w:t>
      </w:r>
      <w:r w:rsidR="003D3A5B" w:rsidRPr="00003D12">
        <w:rPr>
          <w:lang w:val="en-GB"/>
        </w:rPr>
        <w:t>32</w:t>
      </w:r>
      <w:r w:rsidRPr="00003D12">
        <w:rPr>
          <w:lang w:val="en-GB"/>
        </w:rPr>
        <w:tab/>
        <w:t>2</w:t>
      </w:r>
      <w:r w:rsidR="00361C97">
        <w:rPr>
          <w:lang w:val="en-GB"/>
        </w:rPr>
        <w:t>5</w:t>
      </w:r>
    </w:p>
    <w:p w14:paraId="0AF71640" w14:textId="2A30CB8C"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XX.</w:t>
      </w:r>
      <w:r w:rsidRPr="00003D12">
        <w:rPr>
          <w:lang w:val="en-GB"/>
        </w:rPr>
        <w:tab/>
        <w:t xml:space="preserve">Activities of other organizations of interest to the Committee (agenda item </w:t>
      </w:r>
      <w:r w:rsidR="00C964CE" w:rsidRPr="00003D12">
        <w:rPr>
          <w:lang w:val="en-GB"/>
        </w:rPr>
        <w:t>18</w:t>
      </w:r>
      <w:r w:rsidRPr="00003D12">
        <w:rPr>
          <w:lang w:val="en-GB"/>
        </w:rPr>
        <w:t>)</w:t>
      </w:r>
      <w:r w:rsidRPr="00003D12">
        <w:rPr>
          <w:lang w:val="en-GB"/>
        </w:rPr>
        <w:tab/>
      </w:r>
      <w:r w:rsidRPr="00003D12">
        <w:rPr>
          <w:lang w:val="en-GB"/>
        </w:rPr>
        <w:tab/>
        <w:t>1</w:t>
      </w:r>
      <w:r w:rsidR="003D3A5B" w:rsidRPr="00003D12">
        <w:rPr>
          <w:lang w:val="en-GB"/>
        </w:rPr>
        <w:t>33</w:t>
      </w:r>
      <w:r w:rsidRPr="00003D12">
        <w:rPr>
          <w:lang w:val="en-GB"/>
        </w:rPr>
        <w:tab/>
        <w:t>2</w:t>
      </w:r>
      <w:r w:rsidR="00361C97">
        <w:rPr>
          <w:lang w:val="en-GB"/>
        </w:rPr>
        <w:t>5</w:t>
      </w:r>
    </w:p>
    <w:p w14:paraId="441D3984" w14:textId="7387AC40"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XXI.</w:t>
      </w:r>
      <w:r w:rsidRPr="00003D12">
        <w:rPr>
          <w:lang w:val="en-GB"/>
        </w:rPr>
        <w:tab/>
        <w:t xml:space="preserve">Any other business </w:t>
      </w:r>
      <w:r w:rsidR="00C964CE" w:rsidRPr="00003D12">
        <w:rPr>
          <w:lang w:val="en-GB"/>
        </w:rPr>
        <w:t xml:space="preserve">- Date of next session </w:t>
      </w:r>
      <w:r w:rsidRPr="00003D12">
        <w:rPr>
          <w:lang w:val="en-GB"/>
        </w:rPr>
        <w:t xml:space="preserve">(agenda item </w:t>
      </w:r>
      <w:r w:rsidR="00C964CE" w:rsidRPr="00003D12">
        <w:rPr>
          <w:lang w:val="en-GB"/>
        </w:rPr>
        <w:t>19</w:t>
      </w:r>
      <w:r w:rsidRPr="00003D12">
        <w:rPr>
          <w:lang w:val="en-GB"/>
        </w:rPr>
        <w:t>)</w:t>
      </w:r>
      <w:r w:rsidRPr="00003D12">
        <w:rPr>
          <w:lang w:val="en-GB"/>
        </w:rPr>
        <w:tab/>
      </w:r>
      <w:r w:rsidRPr="00003D12">
        <w:rPr>
          <w:lang w:val="en-GB"/>
        </w:rPr>
        <w:tab/>
        <w:t>1</w:t>
      </w:r>
      <w:r w:rsidR="003D3A5B" w:rsidRPr="00003D12">
        <w:rPr>
          <w:lang w:val="en-GB"/>
        </w:rPr>
        <w:t>34</w:t>
      </w:r>
      <w:r w:rsidRPr="00003D12">
        <w:rPr>
          <w:lang w:val="en-GB"/>
        </w:rPr>
        <w:tab/>
        <w:t>2</w:t>
      </w:r>
      <w:r w:rsidR="003D3A5B" w:rsidRPr="00003D12">
        <w:rPr>
          <w:lang w:val="en-GB"/>
        </w:rPr>
        <w:t>5</w:t>
      </w:r>
    </w:p>
    <w:p w14:paraId="175B5E13" w14:textId="7BF52337" w:rsidR="001C1733" w:rsidRPr="00003D12" w:rsidRDefault="001C1733" w:rsidP="001C1733">
      <w:pPr>
        <w:tabs>
          <w:tab w:val="right" w:pos="850"/>
          <w:tab w:val="left" w:pos="1134"/>
          <w:tab w:val="left" w:pos="1559"/>
          <w:tab w:val="left" w:pos="1984"/>
          <w:tab w:val="left" w:leader="dot" w:pos="7654"/>
          <w:tab w:val="right" w:pos="8929"/>
          <w:tab w:val="right" w:pos="9638"/>
        </w:tabs>
        <w:spacing w:after="120"/>
        <w:rPr>
          <w:lang w:val="en-GB"/>
        </w:rPr>
      </w:pPr>
      <w:r w:rsidRPr="00003D12">
        <w:rPr>
          <w:lang w:val="en-GB"/>
        </w:rPr>
        <w:tab/>
        <w:t>XXI</w:t>
      </w:r>
      <w:r w:rsidR="00C964CE" w:rsidRPr="00003D12">
        <w:rPr>
          <w:lang w:val="en-GB"/>
        </w:rPr>
        <w:t>I</w:t>
      </w:r>
      <w:r w:rsidRPr="00003D12">
        <w:rPr>
          <w:lang w:val="en-GB"/>
        </w:rPr>
        <w:t>.</w:t>
      </w:r>
      <w:r w:rsidRPr="00003D12">
        <w:rPr>
          <w:lang w:val="en-GB"/>
        </w:rPr>
        <w:tab/>
        <w:t xml:space="preserve">Adoption of the list of main decisions of the </w:t>
      </w:r>
      <w:r w:rsidR="00C964CE" w:rsidRPr="00003D12">
        <w:rPr>
          <w:lang w:val="en-GB"/>
        </w:rPr>
        <w:t xml:space="preserve">eightieth </w:t>
      </w:r>
      <w:r w:rsidRPr="00003D12">
        <w:rPr>
          <w:lang w:val="en-GB"/>
        </w:rPr>
        <w:t>session (agenda item 2</w:t>
      </w:r>
      <w:r w:rsidR="00C964CE" w:rsidRPr="00003D12">
        <w:rPr>
          <w:lang w:val="en-GB"/>
        </w:rPr>
        <w:t>0</w:t>
      </w:r>
      <w:r w:rsidRPr="00003D12">
        <w:rPr>
          <w:lang w:val="en-GB"/>
        </w:rPr>
        <w:t>)</w:t>
      </w:r>
      <w:r w:rsidR="00C964CE" w:rsidRPr="00003D12">
        <w:rPr>
          <w:lang w:val="en-GB"/>
        </w:rPr>
        <w:tab/>
      </w:r>
      <w:r w:rsidRPr="00003D12">
        <w:rPr>
          <w:lang w:val="en-GB"/>
        </w:rPr>
        <w:tab/>
        <w:t>1</w:t>
      </w:r>
      <w:r w:rsidR="003D3A5B" w:rsidRPr="00003D12">
        <w:rPr>
          <w:lang w:val="en-GB"/>
        </w:rPr>
        <w:t>35</w:t>
      </w:r>
      <w:r w:rsidRPr="00003D12">
        <w:rPr>
          <w:lang w:val="en-GB"/>
        </w:rPr>
        <w:tab/>
        <w:t>2</w:t>
      </w:r>
      <w:r w:rsidR="003D3A5B" w:rsidRPr="00003D12">
        <w:rPr>
          <w:lang w:val="en-GB"/>
        </w:rPr>
        <w:t>5</w:t>
      </w:r>
    </w:p>
    <w:p w14:paraId="2245D3BB" w14:textId="2734BCA5" w:rsidR="001C1733" w:rsidRPr="00003D12" w:rsidRDefault="001C1733" w:rsidP="001C1733">
      <w:pPr>
        <w:pStyle w:val="H1G"/>
        <w:rPr>
          <w:lang w:val="en-GB"/>
        </w:rPr>
      </w:pPr>
      <w:r w:rsidRPr="00003D12">
        <w:rPr>
          <w:lang w:val="en-GB"/>
        </w:rPr>
        <w:br w:type="page"/>
      </w:r>
    </w:p>
    <w:p w14:paraId="3E0F4BEB" w14:textId="77777777" w:rsidR="00752407" w:rsidRPr="00003D12" w:rsidRDefault="00752407" w:rsidP="00752407">
      <w:pPr>
        <w:pStyle w:val="HChG"/>
        <w:rPr>
          <w:lang w:val="en-GB"/>
        </w:rPr>
      </w:pPr>
      <w:r w:rsidRPr="00003D12">
        <w:rPr>
          <w:lang w:val="en-GB"/>
        </w:rPr>
        <w:lastRenderedPageBreak/>
        <w:tab/>
        <w:t>I.</w:t>
      </w:r>
      <w:r w:rsidRPr="00003D12">
        <w:rPr>
          <w:lang w:val="en-GB"/>
        </w:rPr>
        <w:tab/>
        <w:t>Chair</w:t>
      </w:r>
    </w:p>
    <w:p w14:paraId="6BE04F15" w14:textId="599EE51B" w:rsidR="00752407" w:rsidRPr="00003D12" w:rsidRDefault="00752407" w:rsidP="00752407">
      <w:pPr>
        <w:spacing w:after="120"/>
        <w:ind w:left="1134" w:right="1134"/>
        <w:jc w:val="both"/>
        <w:rPr>
          <w:lang w:val="en-GB"/>
        </w:rPr>
      </w:pPr>
      <w:r w:rsidRPr="00003D12">
        <w:rPr>
          <w:lang w:val="en-GB"/>
        </w:rPr>
        <w:t>1.</w:t>
      </w:r>
      <w:r w:rsidRPr="00003D12">
        <w:rPr>
          <w:lang w:val="en-GB"/>
        </w:rPr>
        <w:tab/>
        <w:t xml:space="preserve">The Inland Transport Committee (ITC or Committee) held its eightieth session from 20 to 23 February 2018, with Mr. Jerzy </w:t>
      </w:r>
      <w:proofErr w:type="spellStart"/>
      <w:r w:rsidRPr="00003D12">
        <w:rPr>
          <w:lang w:val="en-GB"/>
        </w:rPr>
        <w:t>Kleniewski</w:t>
      </w:r>
      <w:proofErr w:type="spellEnd"/>
      <w:r w:rsidRPr="00003D12">
        <w:rPr>
          <w:lang w:val="en-GB"/>
        </w:rPr>
        <w:t xml:space="preserve"> (Poland) as Chair.</w:t>
      </w:r>
    </w:p>
    <w:p w14:paraId="7ED82E74" w14:textId="2D993C7F" w:rsidR="00752407" w:rsidRPr="00003D12" w:rsidRDefault="00752407" w:rsidP="00752407">
      <w:pPr>
        <w:pStyle w:val="HChG"/>
        <w:rPr>
          <w:lang w:val="en-GB"/>
        </w:rPr>
      </w:pPr>
      <w:r w:rsidRPr="00003D12">
        <w:rPr>
          <w:lang w:val="en-GB"/>
        </w:rPr>
        <w:tab/>
        <w:t>II.</w:t>
      </w:r>
      <w:r w:rsidRPr="00003D12">
        <w:rPr>
          <w:lang w:val="en-GB"/>
        </w:rPr>
        <w:tab/>
        <w:t>Attendance</w:t>
      </w:r>
    </w:p>
    <w:p w14:paraId="467B0709" w14:textId="0654ED05" w:rsidR="00752407" w:rsidRPr="00003D12" w:rsidRDefault="00752407" w:rsidP="00752407">
      <w:pPr>
        <w:spacing w:after="120"/>
        <w:ind w:left="1134" w:right="1134"/>
        <w:jc w:val="both"/>
        <w:rPr>
          <w:lang w:val="en-GB"/>
        </w:rPr>
      </w:pPr>
      <w:r w:rsidRPr="00003D12">
        <w:rPr>
          <w:lang w:val="en-GB"/>
        </w:rPr>
        <w:t>2.</w:t>
      </w:r>
      <w:r w:rsidRPr="00003D12">
        <w:rPr>
          <w:lang w:val="en-GB"/>
        </w:rPr>
        <w:tab/>
        <w:t xml:space="preserve">Representatives of the following </w:t>
      </w:r>
      <w:r w:rsidR="00F81BB2" w:rsidRPr="00003D12">
        <w:rPr>
          <w:lang w:val="en-GB"/>
        </w:rPr>
        <w:t>ECE</w:t>
      </w:r>
      <w:r w:rsidRPr="00003D12">
        <w:rPr>
          <w:lang w:val="en-GB"/>
        </w:rPr>
        <w:t xml:space="preserve"> countries participated: Austria, Azerbaijan, Belarus, Belgium, </w:t>
      </w:r>
      <w:r w:rsidR="00992070" w:rsidRPr="00003D12">
        <w:rPr>
          <w:lang w:val="en-GB"/>
        </w:rPr>
        <w:t xml:space="preserve">Bulgaria, Croatia, Cyprus, </w:t>
      </w:r>
      <w:r w:rsidRPr="00003D12">
        <w:rPr>
          <w:lang w:val="en-GB"/>
        </w:rPr>
        <w:t xml:space="preserve">Czech Republic, Finland, France, </w:t>
      </w:r>
      <w:r w:rsidR="00992070" w:rsidRPr="00003D12">
        <w:rPr>
          <w:lang w:val="en-GB"/>
        </w:rPr>
        <w:t xml:space="preserve">Georgia, </w:t>
      </w:r>
      <w:r w:rsidRPr="00003D12">
        <w:rPr>
          <w:lang w:val="en-GB"/>
        </w:rPr>
        <w:t xml:space="preserve">Germany, Greece, Hungary, Israel, Italy, Kazakhstan, </w:t>
      </w:r>
      <w:r w:rsidR="00992070" w:rsidRPr="00003D12">
        <w:rPr>
          <w:lang w:val="en-GB"/>
        </w:rPr>
        <w:t xml:space="preserve">Kyrgyzstan, </w:t>
      </w:r>
      <w:r w:rsidRPr="00003D12">
        <w:rPr>
          <w:lang w:val="en-GB"/>
        </w:rPr>
        <w:t xml:space="preserve">Latvia, Malta, Netherlands, Poland, Portugal, </w:t>
      </w:r>
      <w:r w:rsidR="00992070" w:rsidRPr="00003D12">
        <w:rPr>
          <w:lang w:val="en-GB"/>
        </w:rPr>
        <w:t xml:space="preserve">Republic of Moldova, </w:t>
      </w:r>
      <w:r w:rsidRPr="00003D12">
        <w:rPr>
          <w:lang w:val="en-GB"/>
        </w:rPr>
        <w:t xml:space="preserve">Romania, Russian Federation, Serbia, </w:t>
      </w:r>
      <w:r w:rsidR="00A37980" w:rsidRPr="00003D12">
        <w:rPr>
          <w:lang w:val="en-GB"/>
        </w:rPr>
        <w:t xml:space="preserve">Slovakia, Slovenia, </w:t>
      </w:r>
      <w:r w:rsidRPr="00003D12">
        <w:rPr>
          <w:lang w:val="en-GB"/>
        </w:rPr>
        <w:t xml:space="preserve">Spain, Sweden, Switzerland, </w:t>
      </w:r>
      <w:r w:rsidR="00A37980" w:rsidRPr="00003D12">
        <w:rPr>
          <w:lang w:val="en-GB"/>
        </w:rPr>
        <w:t xml:space="preserve">Turkey, </w:t>
      </w:r>
      <w:r w:rsidRPr="00003D12">
        <w:rPr>
          <w:lang w:val="en-GB"/>
        </w:rPr>
        <w:t>Turkmenistan, Ukraine</w:t>
      </w:r>
      <w:r w:rsidR="00A37980" w:rsidRPr="00003D12">
        <w:rPr>
          <w:lang w:val="en-GB"/>
        </w:rPr>
        <w:t xml:space="preserve">, United Kingdom of Great Britain and Northern Ireland, </w:t>
      </w:r>
      <w:r w:rsidRPr="00003D12">
        <w:rPr>
          <w:lang w:val="en-GB"/>
        </w:rPr>
        <w:t>and United States of America.</w:t>
      </w:r>
    </w:p>
    <w:p w14:paraId="78C9B783" w14:textId="142E6B34" w:rsidR="00752407" w:rsidRPr="00003D12" w:rsidRDefault="00752407" w:rsidP="00752407">
      <w:pPr>
        <w:spacing w:after="120"/>
        <w:ind w:left="1134" w:right="1134"/>
        <w:jc w:val="both"/>
        <w:rPr>
          <w:spacing w:val="-2"/>
          <w:lang w:val="en-GB"/>
        </w:rPr>
      </w:pPr>
      <w:r w:rsidRPr="00003D12">
        <w:rPr>
          <w:spacing w:val="-2"/>
          <w:lang w:val="en-GB"/>
        </w:rPr>
        <w:t>3.</w:t>
      </w:r>
      <w:r w:rsidRPr="00003D12">
        <w:rPr>
          <w:spacing w:val="-2"/>
          <w:lang w:val="en-GB"/>
        </w:rPr>
        <w:tab/>
        <w:t xml:space="preserve">Representatives of the following countries attended under Article 11 of the Terms of Reference of </w:t>
      </w:r>
      <w:r w:rsidR="00F81BB2" w:rsidRPr="00003D12">
        <w:rPr>
          <w:spacing w:val="-2"/>
          <w:lang w:val="en-GB"/>
        </w:rPr>
        <w:t>ECE</w:t>
      </w:r>
      <w:r w:rsidRPr="00003D12">
        <w:rPr>
          <w:spacing w:val="-2"/>
          <w:lang w:val="en-GB"/>
        </w:rPr>
        <w:t xml:space="preserve">: </w:t>
      </w:r>
      <w:r w:rsidRPr="00003D12">
        <w:rPr>
          <w:color w:val="000000"/>
          <w:lang w:val="en-GB"/>
        </w:rPr>
        <w:t xml:space="preserve">Afghanistan, Algeria, </w:t>
      </w:r>
      <w:r w:rsidR="00A37980" w:rsidRPr="00003D12">
        <w:rPr>
          <w:color w:val="000000"/>
          <w:lang w:val="en-GB"/>
        </w:rPr>
        <w:t xml:space="preserve">Barbados, Brazil, Cambodia, Egypt, Ghana, India, </w:t>
      </w:r>
      <w:r w:rsidRPr="00003D12">
        <w:rPr>
          <w:color w:val="000000"/>
          <w:lang w:val="en-GB"/>
        </w:rPr>
        <w:t xml:space="preserve">Iraq, </w:t>
      </w:r>
      <w:r w:rsidRPr="00003D12">
        <w:rPr>
          <w:spacing w:val="-2"/>
          <w:lang w:val="en-GB"/>
        </w:rPr>
        <w:t>Japan,</w:t>
      </w:r>
      <w:r w:rsidR="00A37980" w:rsidRPr="00003D12">
        <w:rPr>
          <w:spacing w:val="-2"/>
          <w:lang w:val="en-GB"/>
        </w:rPr>
        <w:t xml:space="preserve"> Lao People’s </w:t>
      </w:r>
      <w:r w:rsidR="00EA3CA0" w:rsidRPr="00003D12">
        <w:rPr>
          <w:spacing w:val="-2"/>
          <w:lang w:val="en-GB"/>
        </w:rPr>
        <w:t xml:space="preserve">Democratic </w:t>
      </w:r>
      <w:r w:rsidR="00A37980" w:rsidRPr="00003D12">
        <w:rPr>
          <w:spacing w:val="-2"/>
          <w:lang w:val="en-GB"/>
        </w:rPr>
        <w:t>Republic</w:t>
      </w:r>
      <w:r w:rsidRPr="00003D12">
        <w:rPr>
          <w:spacing w:val="-2"/>
          <w:lang w:val="en-GB"/>
        </w:rPr>
        <w:t xml:space="preserve">, </w:t>
      </w:r>
      <w:r w:rsidR="00A37980" w:rsidRPr="00003D12">
        <w:rPr>
          <w:spacing w:val="-2"/>
          <w:lang w:val="en-GB"/>
        </w:rPr>
        <w:t xml:space="preserve">Lebanon, </w:t>
      </w:r>
      <w:r w:rsidRPr="00003D12">
        <w:rPr>
          <w:spacing w:val="-2"/>
          <w:lang w:val="en-GB"/>
        </w:rPr>
        <w:t xml:space="preserve">Lesotho, Malaysia, Mauritius, </w:t>
      </w:r>
      <w:r w:rsidR="00A37980" w:rsidRPr="00003D12">
        <w:rPr>
          <w:spacing w:val="-2"/>
          <w:lang w:val="en-GB"/>
        </w:rPr>
        <w:t xml:space="preserve">Mongolia, Morocco, Niger, Nigeria, </w:t>
      </w:r>
      <w:r w:rsidRPr="00003D12">
        <w:rPr>
          <w:spacing w:val="-2"/>
          <w:lang w:val="en-GB"/>
        </w:rPr>
        <w:t xml:space="preserve">Pakistan, Republic of Korea, </w:t>
      </w:r>
      <w:r w:rsidR="00A37980" w:rsidRPr="00003D12">
        <w:rPr>
          <w:spacing w:val="-2"/>
          <w:lang w:val="en-GB"/>
        </w:rPr>
        <w:t xml:space="preserve">Senegal, </w:t>
      </w:r>
      <w:r w:rsidRPr="00003D12">
        <w:rPr>
          <w:spacing w:val="-2"/>
          <w:lang w:val="en-GB"/>
        </w:rPr>
        <w:t xml:space="preserve">Sudan, </w:t>
      </w:r>
      <w:r w:rsidR="00A37980" w:rsidRPr="00003D12">
        <w:rPr>
          <w:spacing w:val="-2"/>
          <w:lang w:val="en-GB"/>
        </w:rPr>
        <w:t xml:space="preserve">Syrian Arab Republic, Thailand, </w:t>
      </w:r>
      <w:r w:rsidRPr="00003D12">
        <w:rPr>
          <w:spacing w:val="-2"/>
          <w:lang w:val="en-GB"/>
        </w:rPr>
        <w:t>Tunisia</w:t>
      </w:r>
      <w:r w:rsidR="00A37980" w:rsidRPr="00003D12">
        <w:rPr>
          <w:spacing w:val="-2"/>
          <w:lang w:val="en-GB"/>
        </w:rPr>
        <w:t xml:space="preserve"> and</w:t>
      </w:r>
      <w:r w:rsidRPr="00003D12">
        <w:rPr>
          <w:spacing w:val="-2"/>
          <w:lang w:val="en-GB"/>
        </w:rPr>
        <w:t xml:space="preserve"> </w:t>
      </w:r>
      <w:r w:rsidR="00A37980" w:rsidRPr="00003D12">
        <w:rPr>
          <w:spacing w:val="-2"/>
          <w:lang w:val="en-GB"/>
        </w:rPr>
        <w:t>United Arab Emirates</w:t>
      </w:r>
      <w:r w:rsidRPr="00003D12">
        <w:rPr>
          <w:spacing w:val="-2"/>
          <w:lang w:val="en-GB"/>
        </w:rPr>
        <w:t>.</w:t>
      </w:r>
    </w:p>
    <w:p w14:paraId="6D921539" w14:textId="53D36742" w:rsidR="00752407" w:rsidRPr="00003D12" w:rsidRDefault="00752407" w:rsidP="00752407">
      <w:pPr>
        <w:spacing w:after="120"/>
        <w:ind w:left="1134" w:right="1134"/>
        <w:jc w:val="both"/>
        <w:rPr>
          <w:lang w:val="en-GB"/>
        </w:rPr>
      </w:pPr>
      <w:r w:rsidRPr="00003D12">
        <w:rPr>
          <w:lang w:val="en-GB"/>
        </w:rPr>
        <w:t>4.</w:t>
      </w:r>
      <w:r w:rsidRPr="00003D12">
        <w:rPr>
          <w:lang w:val="en-GB"/>
        </w:rPr>
        <w:tab/>
        <w:t>The European Union was represented.</w:t>
      </w:r>
    </w:p>
    <w:p w14:paraId="184516A2" w14:textId="7B28EB03" w:rsidR="00752407" w:rsidRPr="00003D12" w:rsidRDefault="00752407" w:rsidP="00752407">
      <w:pPr>
        <w:spacing w:after="120"/>
        <w:ind w:left="1134" w:right="1134"/>
        <w:jc w:val="both"/>
        <w:rPr>
          <w:lang w:val="en-GB"/>
        </w:rPr>
      </w:pPr>
      <w:r w:rsidRPr="00003D12">
        <w:rPr>
          <w:spacing w:val="-2"/>
          <w:lang w:val="en-GB"/>
        </w:rPr>
        <w:t>5.</w:t>
      </w:r>
      <w:r w:rsidRPr="00003D12">
        <w:rPr>
          <w:spacing w:val="-2"/>
          <w:lang w:val="en-GB"/>
        </w:rPr>
        <w:tab/>
        <w:t xml:space="preserve">Representatives of the following United Nations departments and specialized agencies attended: International Labour Organization (ILO), International Telecommunication Union (ITU), </w:t>
      </w:r>
      <w:r w:rsidRPr="00003D12">
        <w:rPr>
          <w:lang w:val="en-GB"/>
        </w:rPr>
        <w:t xml:space="preserve">United Nations Conference on Trade and Development (UNCTAD), </w:t>
      </w:r>
      <w:r w:rsidR="001F5392" w:rsidRPr="00003D12">
        <w:rPr>
          <w:spacing w:val="-2"/>
          <w:lang w:val="en-GB"/>
        </w:rPr>
        <w:t>United Nations Economic and Social Commission for Asia and the Pacific (</w:t>
      </w:r>
      <w:r w:rsidR="00F81BB2" w:rsidRPr="00003D12">
        <w:rPr>
          <w:spacing w:val="-2"/>
          <w:lang w:val="en-GB"/>
        </w:rPr>
        <w:t>ESCAP</w:t>
      </w:r>
      <w:r w:rsidR="001F5392" w:rsidRPr="00003D12">
        <w:rPr>
          <w:spacing w:val="-2"/>
          <w:lang w:val="en-GB"/>
        </w:rPr>
        <w:t xml:space="preserve">), United </w:t>
      </w:r>
      <w:r w:rsidR="00EA3CA0" w:rsidRPr="00003D12">
        <w:rPr>
          <w:spacing w:val="-2"/>
          <w:lang w:val="en-GB"/>
        </w:rPr>
        <w:t xml:space="preserve">Nations </w:t>
      </w:r>
      <w:r w:rsidR="001F5392" w:rsidRPr="00003D12">
        <w:rPr>
          <w:spacing w:val="-2"/>
          <w:lang w:val="en-GB"/>
        </w:rPr>
        <w:t xml:space="preserve">Office of the High Representative for the LDCs, LLDCs and SIDS (UNOHRLLS) and </w:t>
      </w:r>
      <w:r w:rsidRPr="00003D12">
        <w:rPr>
          <w:spacing w:val="-2"/>
          <w:lang w:val="en-GB"/>
        </w:rPr>
        <w:t>World Bank</w:t>
      </w:r>
      <w:r w:rsidRPr="00003D12">
        <w:rPr>
          <w:lang w:val="en-GB"/>
        </w:rPr>
        <w:t>. The Trans-European Motorway (TEM) and Trans-European Railway (TER) projects were also represented.</w:t>
      </w:r>
    </w:p>
    <w:p w14:paraId="167B3040" w14:textId="7197ABE2" w:rsidR="003F04DD" w:rsidRPr="00003D12" w:rsidRDefault="00752407" w:rsidP="00752407">
      <w:pPr>
        <w:spacing w:after="120"/>
        <w:ind w:left="1134" w:right="1134"/>
        <w:jc w:val="both"/>
        <w:rPr>
          <w:lang w:val="en-GB"/>
        </w:rPr>
      </w:pPr>
      <w:r w:rsidRPr="00003D12">
        <w:rPr>
          <w:lang w:val="en-GB"/>
        </w:rPr>
        <w:t>6.</w:t>
      </w:r>
      <w:r w:rsidRPr="00003D12">
        <w:rPr>
          <w:lang w:val="en-GB"/>
        </w:rPr>
        <w:tab/>
        <w:t xml:space="preserve">Representatives of the following intergovernmental organizations took part: </w:t>
      </w:r>
      <w:r w:rsidR="001F5392" w:rsidRPr="00003D12">
        <w:rPr>
          <w:lang w:val="en-GB"/>
        </w:rPr>
        <w:t xml:space="preserve">Organization of the Black Sea Economic Cooperation (BSEC), Central Commission for the Navigation on the Rhine (CCNR), </w:t>
      </w:r>
      <w:r w:rsidR="003F04DD" w:rsidRPr="00003D12">
        <w:rPr>
          <w:lang w:val="en-GB"/>
        </w:rPr>
        <w:t>Centre for Transportation Studies for the Western Mediterranean (CETMO), Intergovernmental Organization for International Carriage by Rail (OTIF), International Transport Forum (ITF), Organization for Cooperation between Railways (OSJD), Organization for Security and Cooperation in Europe (OSCE), Parliamentary Assembly of the Black Sea Economic Cooperation (PABSEC)</w:t>
      </w:r>
      <w:r w:rsidR="007978D3" w:rsidRPr="00003D12">
        <w:rPr>
          <w:lang w:val="en-GB"/>
        </w:rPr>
        <w:t>.</w:t>
      </w:r>
    </w:p>
    <w:p w14:paraId="4D387469" w14:textId="23500A3D" w:rsidR="003F04DD" w:rsidRPr="00003D12" w:rsidRDefault="00752407" w:rsidP="00752407">
      <w:pPr>
        <w:spacing w:after="120"/>
        <w:ind w:left="1134" w:right="1134"/>
        <w:jc w:val="both"/>
        <w:rPr>
          <w:lang w:val="en-GB"/>
        </w:rPr>
      </w:pPr>
      <w:r w:rsidRPr="00003D12">
        <w:rPr>
          <w:spacing w:val="-5"/>
          <w:lang w:val="en-GB"/>
        </w:rPr>
        <w:t>7.</w:t>
      </w:r>
      <w:r w:rsidRPr="00003D12">
        <w:rPr>
          <w:spacing w:val="-5"/>
          <w:lang w:val="en-GB"/>
        </w:rPr>
        <w:tab/>
        <w:t xml:space="preserve">The following non-governmental organizations were represented: </w:t>
      </w:r>
      <w:r w:rsidR="00616D72" w:rsidRPr="00003D12">
        <w:rPr>
          <w:spacing w:val="-5"/>
          <w:lang w:val="en-GB"/>
        </w:rPr>
        <w:t>Conference of European Directors of Roads</w:t>
      </w:r>
      <w:r w:rsidR="00526101" w:rsidRPr="00003D12">
        <w:rPr>
          <w:spacing w:val="-5"/>
          <w:lang w:val="en-GB"/>
        </w:rPr>
        <w:t>,</w:t>
      </w:r>
      <w:r w:rsidR="00616D72" w:rsidRPr="00003D12">
        <w:rPr>
          <w:spacing w:val="-5"/>
          <w:lang w:val="en-GB"/>
        </w:rPr>
        <w:t xml:space="preserve"> </w:t>
      </w:r>
      <w:r w:rsidRPr="00003D12">
        <w:rPr>
          <w:spacing w:val="-5"/>
          <w:lang w:val="en-GB"/>
        </w:rPr>
        <w:t xml:space="preserve">Federation Internationale de </w:t>
      </w:r>
      <w:proofErr w:type="spellStart"/>
      <w:r w:rsidRPr="00003D12">
        <w:rPr>
          <w:spacing w:val="-5"/>
          <w:lang w:val="en-GB"/>
        </w:rPr>
        <w:t>l'Automobile</w:t>
      </w:r>
      <w:proofErr w:type="spellEnd"/>
      <w:r w:rsidRPr="00003D12">
        <w:rPr>
          <w:spacing w:val="-5"/>
          <w:lang w:val="en-GB"/>
        </w:rPr>
        <w:t xml:space="preserve"> (FIA), </w:t>
      </w:r>
      <w:r w:rsidR="00616D72" w:rsidRPr="00003D12">
        <w:rPr>
          <w:spacing w:val="-5"/>
          <w:lang w:val="en-GB"/>
        </w:rPr>
        <w:t xml:space="preserve">Global New Car Assessment Programme (Global NCAP), International Association of Logistic Business, </w:t>
      </w:r>
      <w:r w:rsidRPr="00003D12">
        <w:rPr>
          <w:lang w:val="en-GB"/>
        </w:rPr>
        <w:t xml:space="preserve">International Association of Public Transport (UITP), </w:t>
      </w:r>
      <w:r w:rsidRPr="00003D12">
        <w:rPr>
          <w:spacing w:val="-5"/>
          <w:lang w:val="en-GB"/>
        </w:rPr>
        <w:t xml:space="preserve">International Federation of Freight Forwarders Associations (FIATA), International Motorcycle Manufacturers Association (IMMA), International Motor Vehicle Inspection Committee (CITA), </w:t>
      </w:r>
      <w:r w:rsidR="00AB62E3" w:rsidRPr="00003D12">
        <w:rPr>
          <w:spacing w:val="-5"/>
          <w:lang w:val="en-GB"/>
        </w:rPr>
        <w:t xml:space="preserve">International Rail Transport Committee (CIT), </w:t>
      </w:r>
      <w:r w:rsidRPr="00003D12">
        <w:rPr>
          <w:spacing w:val="-5"/>
          <w:lang w:val="en-GB"/>
        </w:rPr>
        <w:t xml:space="preserve">International Road Federation (IRF), </w:t>
      </w:r>
      <w:r w:rsidRPr="00003D12">
        <w:rPr>
          <w:lang w:val="en-GB"/>
        </w:rPr>
        <w:t>International Road Transport Union (IRU), International Union of Railways (UIC)</w:t>
      </w:r>
      <w:r w:rsidR="00616D72" w:rsidRPr="00003D12">
        <w:rPr>
          <w:lang w:val="en-GB"/>
        </w:rPr>
        <w:t>, and International Transport Workers’ Federation.</w:t>
      </w:r>
      <w:r w:rsidRPr="00003D12">
        <w:rPr>
          <w:lang w:val="en-GB"/>
        </w:rPr>
        <w:t xml:space="preserve"> The following organizations were also represented: </w:t>
      </w:r>
      <w:r w:rsidR="003F04DD" w:rsidRPr="00003D12">
        <w:rPr>
          <w:lang w:val="en-GB"/>
        </w:rPr>
        <w:t>Road Safety Institute (RSI) "</w:t>
      </w:r>
      <w:proofErr w:type="spellStart"/>
      <w:r w:rsidR="003F04DD" w:rsidRPr="00003D12">
        <w:rPr>
          <w:lang w:val="en-GB"/>
        </w:rPr>
        <w:t>Panos</w:t>
      </w:r>
      <w:proofErr w:type="spellEnd"/>
      <w:r w:rsidR="003F04DD" w:rsidRPr="00003D12">
        <w:rPr>
          <w:lang w:val="en-GB"/>
        </w:rPr>
        <w:t xml:space="preserve"> </w:t>
      </w:r>
      <w:proofErr w:type="spellStart"/>
      <w:r w:rsidR="003F04DD" w:rsidRPr="00003D12">
        <w:rPr>
          <w:lang w:val="en-GB"/>
        </w:rPr>
        <w:t>Mylonas</w:t>
      </w:r>
      <w:proofErr w:type="spellEnd"/>
      <w:r w:rsidR="003F04DD" w:rsidRPr="00003D12">
        <w:rPr>
          <w:lang w:val="en-GB"/>
        </w:rPr>
        <w:t xml:space="preserve">", IRU PDMER, </w:t>
      </w:r>
      <w:r w:rsidR="00616D72" w:rsidRPr="00003D12">
        <w:rPr>
          <w:lang w:val="en-GB"/>
        </w:rPr>
        <w:t>Sustainable Transport Africa and Walk21, World Bicycle Industry Association.</w:t>
      </w:r>
    </w:p>
    <w:p w14:paraId="3C7D8F75" w14:textId="7A8E2A29" w:rsidR="00752407" w:rsidRPr="00003D12" w:rsidRDefault="00310188" w:rsidP="007E3CAF">
      <w:pPr>
        <w:spacing w:after="120"/>
        <w:ind w:left="1134" w:right="1134"/>
        <w:jc w:val="both"/>
        <w:rPr>
          <w:lang w:val="en-GB"/>
        </w:rPr>
      </w:pPr>
      <w:r w:rsidRPr="00003D12">
        <w:rPr>
          <w:lang w:val="en-GB"/>
        </w:rPr>
        <w:t>8.</w:t>
      </w:r>
      <w:r w:rsidRPr="00003D12">
        <w:rPr>
          <w:lang w:val="en-GB"/>
        </w:rPr>
        <w:tab/>
        <w:t xml:space="preserve">Representatives of the following attended at the invitation of the secretariat: </w:t>
      </w:r>
      <w:proofErr w:type="spellStart"/>
      <w:r w:rsidRPr="00003D12">
        <w:rPr>
          <w:lang w:val="en-GB"/>
        </w:rPr>
        <w:t>Consiglio</w:t>
      </w:r>
      <w:proofErr w:type="spellEnd"/>
      <w:r w:rsidRPr="00003D12">
        <w:rPr>
          <w:lang w:val="en-GB"/>
        </w:rPr>
        <w:t xml:space="preserve"> </w:t>
      </w:r>
      <w:proofErr w:type="spellStart"/>
      <w:r w:rsidRPr="00003D12">
        <w:rPr>
          <w:lang w:val="en-GB"/>
        </w:rPr>
        <w:t>nazionale</w:t>
      </w:r>
      <w:proofErr w:type="spellEnd"/>
      <w:r w:rsidRPr="00003D12">
        <w:rPr>
          <w:lang w:val="en-GB"/>
        </w:rPr>
        <w:t xml:space="preserve"> </w:t>
      </w:r>
      <w:proofErr w:type="spellStart"/>
      <w:r w:rsidRPr="00003D12">
        <w:rPr>
          <w:lang w:val="en-GB"/>
        </w:rPr>
        <w:t>delle</w:t>
      </w:r>
      <w:proofErr w:type="spellEnd"/>
      <w:r w:rsidRPr="00003D12">
        <w:rPr>
          <w:lang w:val="en-GB"/>
        </w:rPr>
        <w:t xml:space="preserve"> </w:t>
      </w:r>
      <w:proofErr w:type="spellStart"/>
      <w:r w:rsidRPr="00003D12">
        <w:rPr>
          <w:lang w:val="en-GB"/>
        </w:rPr>
        <w:t>ricerche</w:t>
      </w:r>
      <w:proofErr w:type="spellEnd"/>
      <w:r w:rsidRPr="00003D12">
        <w:rPr>
          <w:lang w:val="en-GB"/>
        </w:rPr>
        <w:t xml:space="preserve">, </w:t>
      </w:r>
      <w:proofErr w:type="spellStart"/>
      <w:r w:rsidRPr="00003D12">
        <w:rPr>
          <w:lang w:val="en-GB"/>
        </w:rPr>
        <w:t>EuroMed</w:t>
      </w:r>
      <w:proofErr w:type="spellEnd"/>
      <w:r w:rsidRPr="00003D12">
        <w:rPr>
          <w:lang w:val="en-GB"/>
        </w:rPr>
        <w:t xml:space="preserve"> Transport Support Project (</w:t>
      </w:r>
      <w:proofErr w:type="spellStart"/>
      <w:r w:rsidRPr="00003D12">
        <w:rPr>
          <w:lang w:val="en-GB"/>
        </w:rPr>
        <w:t>EuroMed</w:t>
      </w:r>
      <w:proofErr w:type="spellEnd"/>
      <w:r w:rsidRPr="00003D12">
        <w:rPr>
          <w:lang w:val="en-GB"/>
        </w:rPr>
        <w:t xml:space="preserve"> TSP), National Automotive Design and Development Council (NADDC), Polis Network, </w:t>
      </w:r>
      <w:proofErr w:type="spellStart"/>
      <w:r w:rsidRPr="00003D12">
        <w:rPr>
          <w:lang w:val="en-GB"/>
        </w:rPr>
        <w:t>Université</w:t>
      </w:r>
      <w:proofErr w:type="spellEnd"/>
      <w:r w:rsidRPr="00003D12">
        <w:rPr>
          <w:lang w:val="en-GB"/>
        </w:rPr>
        <w:t xml:space="preserve"> de Lausanne and University of Warsaw.</w:t>
      </w:r>
    </w:p>
    <w:p w14:paraId="10546F27" w14:textId="74343A98" w:rsidR="00B658A6" w:rsidRPr="00003D12" w:rsidRDefault="00BE1E1F" w:rsidP="00752407">
      <w:pPr>
        <w:spacing w:after="120"/>
        <w:ind w:left="1134" w:right="1134"/>
        <w:jc w:val="both"/>
        <w:rPr>
          <w:lang w:val="en-GB"/>
        </w:rPr>
      </w:pPr>
      <w:r w:rsidRPr="00003D12">
        <w:rPr>
          <w:lang w:val="en-GB"/>
        </w:rPr>
        <w:lastRenderedPageBreak/>
        <w:t>9</w:t>
      </w:r>
      <w:r w:rsidR="00B658A6" w:rsidRPr="00003D12">
        <w:rPr>
          <w:lang w:val="en-GB"/>
        </w:rPr>
        <w:t>.</w:t>
      </w:r>
      <w:r w:rsidR="00B658A6" w:rsidRPr="00003D12">
        <w:rPr>
          <w:lang w:val="en-GB"/>
        </w:rPr>
        <w:tab/>
      </w:r>
      <w:r w:rsidR="000235F9" w:rsidRPr="00003D12">
        <w:rPr>
          <w:lang w:val="en-GB"/>
        </w:rPr>
        <w:t>R</w:t>
      </w:r>
      <w:r w:rsidR="00B658A6" w:rsidRPr="00003D12">
        <w:rPr>
          <w:lang w:val="en-GB"/>
        </w:rPr>
        <w:t>epresentatives from the private sector attended: “PLASKE” JSC,</w:t>
      </w:r>
      <w:r w:rsidR="00862426" w:rsidRPr="00003D12">
        <w:rPr>
          <w:lang w:val="en-GB"/>
        </w:rPr>
        <w:t xml:space="preserve"> </w:t>
      </w:r>
      <w:r w:rsidRPr="00003D12">
        <w:rPr>
          <w:lang w:val="en-GB"/>
        </w:rPr>
        <w:t xml:space="preserve">CERTSIGN S.A., and </w:t>
      </w:r>
      <w:proofErr w:type="spellStart"/>
      <w:r w:rsidR="00B658A6" w:rsidRPr="00003D12">
        <w:rPr>
          <w:lang w:val="en-GB"/>
        </w:rPr>
        <w:t>Kapsch</w:t>
      </w:r>
      <w:proofErr w:type="spellEnd"/>
      <w:r w:rsidR="00B658A6" w:rsidRPr="00003D12">
        <w:rPr>
          <w:lang w:val="en-GB"/>
        </w:rPr>
        <w:t xml:space="preserve"> </w:t>
      </w:r>
      <w:proofErr w:type="spellStart"/>
      <w:r w:rsidR="00B658A6" w:rsidRPr="00003D12">
        <w:rPr>
          <w:lang w:val="en-GB"/>
        </w:rPr>
        <w:t>TrafficCom</w:t>
      </w:r>
      <w:proofErr w:type="spellEnd"/>
      <w:r w:rsidR="00B658A6" w:rsidRPr="00003D12">
        <w:rPr>
          <w:lang w:val="en-GB"/>
        </w:rPr>
        <w:t xml:space="preserve"> AG.</w:t>
      </w:r>
    </w:p>
    <w:p w14:paraId="585093DF" w14:textId="77777777" w:rsidR="007978D3" w:rsidRPr="00003D12" w:rsidRDefault="007978D3" w:rsidP="006949DA">
      <w:pPr>
        <w:pStyle w:val="HChG"/>
        <w:rPr>
          <w:lang w:val="en-GB"/>
        </w:rPr>
      </w:pPr>
      <w:r w:rsidRPr="00003D12">
        <w:rPr>
          <w:lang w:val="en-GB"/>
        </w:rPr>
        <w:tab/>
        <w:t>III.</w:t>
      </w:r>
      <w:r w:rsidRPr="00003D12">
        <w:rPr>
          <w:lang w:val="en-GB"/>
        </w:rPr>
        <w:tab/>
        <w:t>Adoption of the agenda (agenda item 1)</w:t>
      </w:r>
    </w:p>
    <w:p w14:paraId="2645C8DA" w14:textId="0967272D" w:rsidR="007978D3" w:rsidRPr="00003D12" w:rsidRDefault="007978D3" w:rsidP="007978D3">
      <w:pPr>
        <w:spacing w:after="120"/>
        <w:ind w:left="1134" w:right="1134"/>
        <w:jc w:val="both"/>
        <w:rPr>
          <w:lang w:val="en-GB"/>
        </w:rPr>
      </w:pPr>
      <w:r w:rsidRPr="00003D12">
        <w:rPr>
          <w:bCs/>
          <w:i/>
          <w:lang w:val="en-GB"/>
        </w:rPr>
        <w:t>Documentation</w:t>
      </w:r>
      <w:r w:rsidRPr="00003D12">
        <w:rPr>
          <w:b/>
          <w:bCs/>
          <w:lang w:val="en-GB"/>
        </w:rPr>
        <w:t xml:space="preserve">: </w:t>
      </w:r>
      <w:r w:rsidRPr="00003D12">
        <w:rPr>
          <w:lang w:val="en-GB"/>
        </w:rPr>
        <w:t>ECE/TRANS/273 and Add.1</w:t>
      </w:r>
    </w:p>
    <w:p w14:paraId="3FC81706" w14:textId="12B8C2DF" w:rsidR="00752407" w:rsidRPr="00003D12" w:rsidRDefault="007978D3" w:rsidP="007978D3">
      <w:pPr>
        <w:spacing w:after="120"/>
        <w:ind w:left="1134" w:right="1134"/>
        <w:jc w:val="both"/>
        <w:rPr>
          <w:lang w:val="en-GB"/>
        </w:rPr>
      </w:pPr>
      <w:r w:rsidRPr="00003D12">
        <w:rPr>
          <w:bCs/>
          <w:lang w:val="en-GB"/>
        </w:rPr>
        <w:t>10.</w:t>
      </w:r>
      <w:r w:rsidRPr="00003D12">
        <w:rPr>
          <w:bCs/>
          <w:lang w:val="en-GB"/>
        </w:rPr>
        <w:tab/>
      </w:r>
      <w:r w:rsidRPr="00003D12">
        <w:rPr>
          <w:lang w:val="en-GB"/>
        </w:rPr>
        <w:t xml:space="preserve">The Committee </w:t>
      </w:r>
      <w:r w:rsidRPr="00003D12">
        <w:rPr>
          <w:b/>
          <w:lang w:val="en-GB"/>
        </w:rPr>
        <w:t>adopted</w:t>
      </w:r>
      <w:r w:rsidRPr="00003D12">
        <w:rPr>
          <w:lang w:val="en-GB"/>
        </w:rPr>
        <w:t xml:space="preserve"> the provisional agenda.</w:t>
      </w:r>
    </w:p>
    <w:p w14:paraId="20511D73" w14:textId="446F313C" w:rsidR="00E05FD8" w:rsidRPr="00003D12" w:rsidRDefault="00752407" w:rsidP="006949DA">
      <w:pPr>
        <w:pStyle w:val="HChG"/>
        <w:rPr>
          <w:lang w:val="en-GB"/>
        </w:rPr>
      </w:pPr>
      <w:r w:rsidRPr="00003D12">
        <w:rPr>
          <w:lang w:val="en-GB"/>
        </w:rPr>
        <w:tab/>
      </w:r>
      <w:r w:rsidR="00E05FD8" w:rsidRPr="00003D12">
        <w:rPr>
          <w:lang w:val="en-GB"/>
        </w:rPr>
        <w:t>I</w:t>
      </w:r>
      <w:r w:rsidR="007978D3" w:rsidRPr="00003D12">
        <w:rPr>
          <w:lang w:val="en-GB"/>
        </w:rPr>
        <w:t>V</w:t>
      </w:r>
      <w:r w:rsidR="00E05FD8" w:rsidRPr="00003D12">
        <w:rPr>
          <w:lang w:val="en-GB"/>
        </w:rPr>
        <w:t>.</w:t>
      </w:r>
      <w:r w:rsidR="00E05FD8" w:rsidRPr="00003D12">
        <w:rPr>
          <w:lang w:val="en-GB"/>
        </w:rPr>
        <w:tab/>
      </w:r>
      <w:r w:rsidR="00E05FD8" w:rsidRPr="00003D12">
        <w:rPr>
          <w:lang w:val="en-GB"/>
        </w:rPr>
        <w:tab/>
      </w:r>
      <w:proofErr w:type="spellStart"/>
      <w:r w:rsidR="00462DF2" w:rsidRPr="00003D12">
        <w:rPr>
          <w:lang w:val="en-GB"/>
        </w:rPr>
        <w:t>Intermodality</w:t>
      </w:r>
      <w:proofErr w:type="spellEnd"/>
      <w:r w:rsidR="00462DF2" w:rsidRPr="00003D12">
        <w:rPr>
          <w:lang w:val="en-GB"/>
        </w:rPr>
        <w:t xml:space="preserve">: </w:t>
      </w:r>
      <w:r w:rsidR="00424CAC" w:rsidRPr="00003D12">
        <w:rPr>
          <w:lang w:val="en-GB"/>
        </w:rPr>
        <w:t>T</w:t>
      </w:r>
      <w:r w:rsidR="00462DF2" w:rsidRPr="00003D12">
        <w:rPr>
          <w:lang w:val="en-GB"/>
        </w:rPr>
        <w:t xml:space="preserve">he key to sustainable </w:t>
      </w:r>
      <w:r w:rsidR="00BD19D9" w:rsidRPr="00003D12">
        <w:rPr>
          <w:lang w:val="en-GB"/>
        </w:rPr>
        <w:t xml:space="preserve">transport and </w:t>
      </w:r>
      <w:r w:rsidR="00462DF2" w:rsidRPr="00003D12">
        <w:rPr>
          <w:lang w:val="en-GB"/>
        </w:rPr>
        <w:t>mobility</w:t>
      </w:r>
      <w:r w:rsidR="007978D3" w:rsidRPr="00003D12">
        <w:rPr>
          <w:lang w:val="en-GB"/>
        </w:rPr>
        <w:t xml:space="preserve"> (agenda item 2)</w:t>
      </w:r>
    </w:p>
    <w:p w14:paraId="6115FCC6" w14:textId="6B75B35E" w:rsidR="007978D3" w:rsidRPr="00003D12" w:rsidRDefault="007978D3" w:rsidP="007978D3">
      <w:pPr>
        <w:spacing w:after="120"/>
        <w:ind w:left="1134" w:right="1134"/>
        <w:jc w:val="both"/>
        <w:rPr>
          <w:lang w:val="en-GB"/>
        </w:rPr>
      </w:pPr>
      <w:r w:rsidRPr="00003D12">
        <w:rPr>
          <w:bCs/>
          <w:i/>
          <w:lang w:val="en-GB"/>
        </w:rPr>
        <w:t>Documentation</w:t>
      </w:r>
      <w:r w:rsidRPr="00003D12">
        <w:rPr>
          <w:b/>
          <w:bCs/>
          <w:lang w:val="en-GB"/>
        </w:rPr>
        <w:t xml:space="preserve">: </w:t>
      </w:r>
      <w:r w:rsidRPr="00003D12">
        <w:rPr>
          <w:lang w:val="en-GB"/>
        </w:rPr>
        <w:t>ECE/TRANS/2018/1</w:t>
      </w:r>
    </w:p>
    <w:p w14:paraId="62E3933A" w14:textId="7D4DEE3B" w:rsidR="00E05FD8" w:rsidRPr="00003D12" w:rsidRDefault="00862426" w:rsidP="005724B0">
      <w:pPr>
        <w:pStyle w:val="SingleTxtG"/>
        <w:rPr>
          <w:lang w:val="en-GB"/>
        </w:rPr>
      </w:pPr>
      <w:r w:rsidRPr="00003D12">
        <w:rPr>
          <w:lang w:val="en-GB"/>
        </w:rPr>
        <w:t>11.</w:t>
      </w:r>
      <w:r w:rsidRPr="00003D12">
        <w:rPr>
          <w:lang w:val="en-GB"/>
        </w:rPr>
        <w:tab/>
      </w:r>
      <w:r w:rsidR="00E05FD8" w:rsidRPr="00003D12">
        <w:rPr>
          <w:lang w:val="en-GB"/>
        </w:rPr>
        <w:t xml:space="preserve">The Committee </w:t>
      </w:r>
      <w:r w:rsidR="00E05FD8" w:rsidRPr="00003D12">
        <w:rPr>
          <w:b/>
          <w:lang w:val="en-GB"/>
        </w:rPr>
        <w:t>note</w:t>
      </w:r>
      <w:r w:rsidR="00340D37" w:rsidRPr="00003D12">
        <w:rPr>
          <w:b/>
          <w:lang w:val="en-GB"/>
        </w:rPr>
        <w:t>d</w:t>
      </w:r>
      <w:r w:rsidR="00E05FD8" w:rsidRPr="00003D12">
        <w:rPr>
          <w:lang w:val="en-GB"/>
        </w:rPr>
        <w:t xml:space="preserve"> that the Bureau of the Inland Transport Committee, at its June 201</w:t>
      </w:r>
      <w:r w:rsidR="00462DF2" w:rsidRPr="00003D12">
        <w:rPr>
          <w:lang w:val="en-GB"/>
        </w:rPr>
        <w:t>7</w:t>
      </w:r>
      <w:r w:rsidR="00E05FD8" w:rsidRPr="00003D12">
        <w:rPr>
          <w:lang w:val="en-GB"/>
        </w:rPr>
        <w:t xml:space="preserve"> meeting, </w:t>
      </w:r>
      <w:r w:rsidR="00EE6F2A" w:rsidRPr="00003D12">
        <w:rPr>
          <w:lang w:val="en-GB"/>
        </w:rPr>
        <w:t xml:space="preserve">had </w:t>
      </w:r>
      <w:r w:rsidR="00E05FD8" w:rsidRPr="00003D12">
        <w:rPr>
          <w:lang w:val="en-GB"/>
        </w:rPr>
        <w:t xml:space="preserve">agreed that the first day of the </w:t>
      </w:r>
      <w:r w:rsidR="00462DF2" w:rsidRPr="00003D12">
        <w:rPr>
          <w:lang w:val="en-GB"/>
        </w:rPr>
        <w:t xml:space="preserve">eightieth </w:t>
      </w:r>
      <w:r w:rsidR="00E05FD8" w:rsidRPr="00003D12">
        <w:rPr>
          <w:lang w:val="en-GB"/>
        </w:rPr>
        <w:t xml:space="preserve">session of the Committee </w:t>
      </w:r>
      <w:r w:rsidR="00C66909" w:rsidRPr="00003D12">
        <w:rPr>
          <w:lang w:val="en-GB"/>
        </w:rPr>
        <w:t xml:space="preserve">would </w:t>
      </w:r>
      <w:r w:rsidR="00E05FD8" w:rsidRPr="00003D12">
        <w:rPr>
          <w:lang w:val="en-GB"/>
        </w:rPr>
        <w:t>discuss</w:t>
      </w:r>
      <w:r w:rsidR="00C66909" w:rsidRPr="00003D12">
        <w:rPr>
          <w:lang w:val="en-GB"/>
        </w:rPr>
        <w:t xml:space="preserve"> </w:t>
      </w:r>
      <w:r w:rsidR="00462DF2" w:rsidRPr="00003D12">
        <w:rPr>
          <w:lang w:val="en-GB"/>
        </w:rPr>
        <w:t xml:space="preserve">the role of </w:t>
      </w:r>
      <w:proofErr w:type="spellStart"/>
      <w:r w:rsidR="00462DF2" w:rsidRPr="00003D12">
        <w:rPr>
          <w:lang w:val="en-GB"/>
        </w:rPr>
        <w:t>intermodality</w:t>
      </w:r>
      <w:proofErr w:type="spellEnd"/>
      <w:r w:rsidR="00462DF2" w:rsidRPr="00003D12">
        <w:rPr>
          <w:lang w:val="en-GB"/>
        </w:rPr>
        <w:t xml:space="preserve"> as </w:t>
      </w:r>
      <w:r w:rsidR="00C66909" w:rsidRPr="00003D12">
        <w:rPr>
          <w:lang w:val="en-GB"/>
        </w:rPr>
        <w:t xml:space="preserve">a </w:t>
      </w:r>
      <w:r w:rsidR="00462DF2" w:rsidRPr="00003D12">
        <w:rPr>
          <w:lang w:val="en-GB"/>
        </w:rPr>
        <w:t>cornerstone of sustainable mobility and transport, at the international and city</w:t>
      </w:r>
      <w:r w:rsidR="00AB2656" w:rsidRPr="00003D12">
        <w:rPr>
          <w:lang w:val="en-GB"/>
        </w:rPr>
        <w:t xml:space="preserve"> </w:t>
      </w:r>
      <w:r w:rsidR="00462DF2" w:rsidRPr="00003D12">
        <w:rPr>
          <w:lang w:val="en-GB"/>
        </w:rPr>
        <w:t>levels</w:t>
      </w:r>
      <w:r w:rsidR="00E05FD8" w:rsidRPr="00003D12">
        <w:rPr>
          <w:lang w:val="en-GB"/>
        </w:rPr>
        <w:t>. The policy segment focus</w:t>
      </w:r>
      <w:r w:rsidR="00340D37" w:rsidRPr="00003D12">
        <w:rPr>
          <w:lang w:val="en-GB"/>
        </w:rPr>
        <w:t>ed</w:t>
      </w:r>
      <w:r w:rsidR="00E05FD8" w:rsidRPr="00003D12">
        <w:rPr>
          <w:lang w:val="en-GB"/>
        </w:rPr>
        <w:t xml:space="preserve"> on real-world experience</w:t>
      </w:r>
      <w:r w:rsidR="008E491C" w:rsidRPr="00003D12">
        <w:rPr>
          <w:lang w:val="en-GB"/>
        </w:rPr>
        <w:t>s</w:t>
      </w:r>
      <w:r w:rsidR="00E05FD8" w:rsidRPr="00003D12">
        <w:rPr>
          <w:lang w:val="en-GB"/>
        </w:rPr>
        <w:t xml:space="preserve"> on the best practices </w:t>
      </w:r>
      <w:r w:rsidR="00B15DFE" w:rsidRPr="00003D12">
        <w:rPr>
          <w:lang w:val="en-GB"/>
        </w:rPr>
        <w:t>for</w:t>
      </w:r>
      <w:r w:rsidR="00E05FD8" w:rsidRPr="00003D12">
        <w:rPr>
          <w:lang w:val="en-GB"/>
        </w:rPr>
        <w:t xml:space="preserve"> developing </w:t>
      </w:r>
      <w:r w:rsidR="00A607DC" w:rsidRPr="00003D12">
        <w:rPr>
          <w:lang w:val="en-GB"/>
        </w:rPr>
        <w:t xml:space="preserve">and </w:t>
      </w:r>
      <w:r w:rsidR="00E05FD8" w:rsidRPr="00003D12">
        <w:rPr>
          <w:lang w:val="en-GB"/>
        </w:rPr>
        <w:t>deploying successful innovations that promote sustainable mobility across modes of transport</w:t>
      </w:r>
      <w:r w:rsidR="00B15DFE" w:rsidRPr="00003D12">
        <w:rPr>
          <w:lang w:val="en-GB"/>
        </w:rPr>
        <w:t>,</w:t>
      </w:r>
      <w:r w:rsidR="00E05FD8" w:rsidRPr="00003D12">
        <w:rPr>
          <w:lang w:val="en-GB"/>
        </w:rPr>
        <w:t xml:space="preserve"> and can be of benefit to </w:t>
      </w:r>
      <w:r w:rsidR="00A607DC" w:rsidRPr="00003D12">
        <w:rPr>
          <w:lang w:val="en-GB"/>
        </w:rPr>
        <w:t xml:space="preserve">the </w:t>
      </w:r>
      <w:r w:rsidR="00E05FD8" w:rsidRPr="00003D12">
        <w:rPr>
          <w:lang w:val="en-GB"/>
        </w:rPr>
        <w:t xml:space="preserve">citizens </w:t>
      </w:r>
      <w:r w:rsidR="00A607DC" w:rsidRPr="00003D12">
        <w:rPr>
          <w:lang w:val="en-GB"/>
        </w:rPr>
        <w:t xml:space="preserve">of </w:t>
      </w:r>
      <w:r w:rsidR="00E05FD8" w:rsidRPr="00003D12">
        <w:rPr>
          <w:lang w:val="en-GB"/>
        </w:rPr>
        <w:t>developed and developing countries.</w:t>
      </w:r>
    </w:p>
    <w:p w14:paraId="7AB9DD8B" w14:textId="1C26A0EB" w:rsidR="00042700" w:rsidRPr="00003D12" w:rsidRDefault="00862426" w:rsidP="00B82076">
      <w:pPr>
        <w:pStyle w:val="SingleTxtG"/>
        <w:rPr>
          <w:lang w:val="en-GB"/>
        </w:rPr>
      </w:pPr>
      <w:r w:rsidRPr="00003D12">
        <w:rPr>
          <w:bCs/>
          <w:lang w:val="en-GB"/>
        </w:rPr>
        <w:t>12.</w:t>
      </w:r>
      <w:r w:rsidRPr="00003D12">
        <w:rPr>
          <w:bCs/>
          <w:lang w:val="en-GB"/>
        </w:rPr>
        <w:tab/>
      </w:r>
      <w:r w:rsidR="00B82076" w:rsidRPr="00003D12">
        <w:rPr>
          <w:bCs/>
          <w:lang w:val="en-GB"/>
        </w:rPr>
        <w:t>The Committee</w:t>
      </w:r>
      <w:r w:rsidR="00B82076" w:rsidRPr="00003D12">
        <w:rPr>
          <w:b/>
          <w:lang w:val="en-GB"/>
        </w:rPr>
        <w:t xml:space="preserve"> endorsed</w:t>
      </w:r>
      <w:r w:rsidR="00B82076" w:rsidRPr="00003D12">
        <w:rPr>
          <w:lang w:val="en-GB"/>
        </w:rPr>
        <w:t xml:space="preserve"> the outcome of the high-level policy segment on ‘</w:t>
      </w:r>
      <w:proofErr w:type="spellStart"/>
      <w:r w:rsidR="00B82076" w:rsidRPr="00003D12">
        <w:rPr>
          <w:lang w:val="en-GB"/>
        </w:rPr>
        <w:t>Intermodality</w:t>
      </w:r>
      <w:proofErr w:type="spellEnd"/>
      <w:r w:rsidR="00B82076" w:rsidRPr="00003D12">
        <w:rPr>
          <w:lang w:val="en-GB"/>
        </w:rPr>
        <w:t>: The key to sustainable transport and mobility’</w:t>
      </w:r>
      <w:r w:rsidR="001E6F39" w:rsidRPr="00003D12">
        <w:rPr>
          <w:lang w:val="en-GB"/>
        </w:rPr>
        <w:t xml:space="preserve"> and </w:t>
      </w:r>
      <w:r w:rsidR="00C66909" w:rsidRPr="006E0BCA">
        <w:rPr>
          <w:b/>
          <w:bCs/>
          <w:lang w:val="en-GB"/>
        </w:rPr>
        <w:t>e</w:t>
      </w:r>
      <w:r w:rsidR="00B82076" w:rsidRPr="00003D12">
        <w:rPr>
          <w:b/>
          <w:lang w:val="en-GB"/>
        </w:rPr>
        <w:t>xpressed its strong support</w:t>
      </w:r>
      <w:r w:rsidR="00B82076" w:rsidRPr="00003D12">
        <w:rPr>
          <w:lang w:val="en-GB"/>
        </w:rPr>
        <w:t xml:space="preserve"> for a holistic approach to inland transport modes, based on lessons from real-world best practices on developing and deploying successful innovations that promote sustainable mobility across modes of transport, and can be of benefit to the citizens of developed and developing countries. </w:t>
      </w:r>
      <w:r w:rsidR="00526101" w:rsidRPr="00003D12">
        <w:rPr>
          <w:lang w:val="en-GB"/>
        </w:rPr>
        <w:t xml:space="preserve">The Committee </w:t>
      </w:r>
      <w:r w:rsidR="00526101" w:rsidRPr="00003D12">
        <w:rPr>
          <w:b/>
          <w:lang w:val="en-GB"/>
        </w:rPr>
        <w:t>a</w:t>
      </w:r>
      <w:r w:rsidR="00B82076" w:rsidRPr="00003D12">
        <w:rPr>
          <w:b/>
          <w:lang w:val="en-GB"/>
        </w:rPr>
        <w:t>greed</w:t>
      </w:r>
      <w:r w:rsidR="00B82076" w:rsidRPr="00003D12">
        <w:rPr>
          <w:lang w:val="en-GB"/>
        </w:rPr>
        <w:t xml:space="preserve"> that a short report of the discussions, in the form of moderator’s conclusions, be annexed to the Committee’s report</w:t>
      </w:r>
      <w:r w:rsidR="00526101" w:rsidRPr="00003D12">
        <w:rPr>
          <w:lang w:val="en-GB"/>
        </w:rPr>
        <w:t xml:space="preserve"> </w:t>
      </w:r>
      <w:r w:rsidR="00F0138A" w:rsidRPr="00003D12">
        <w:rPr>
          <w:lang w:val="en-GB"/>
        </w:rPr>
        <w:t xml:space="preserve">(ECE/TRANS/274/Add.1, Annex I) </w:t>
      </w:r>
      <w:r w:rsidR="00526101" w:rsidRPr="00003D12">
        <w:rPr>
          <w:lang w:val="en-GB"/>
        </w:rPr>
        <w:t>and</w:t>
      </w:r>
      <w:r w:rsidR="00B82076" w:rsidRPr="00003D12">
        <w:rPr>
          <w:lang w:val="en-GB"/>
        </w:rPr>
        <w:t xml:space="preserve"> </w:t>
      </w:r>
      <w:r w:rsidR="00526101" w:rsidRPr="00003D12">
        <w:rPr>
          <w:b/>
          <w:lang w:val="en-GB"/>
        </w:rPr>
        <w:t>r</w:t>
      </w:r>
      <w:r w:rsidR="00B82076" w:rsidRPr="00003D12">
        <w:rPr>
          <w:b/>
          <w:lang w:val="en-GB"/>
        </w:rPr>
        <w:t>equested</w:t>
      </w:r>
      <w:r w:rsidR="00B82076" w:rsidRPr="00003D12">
        <w:rPr>
          <w:lang w:val="en-GB"/>
        </w:rPr>
        <w:t xml:space="preserve"> its subsidiary bodies to take on-board the outcomes, as deemed appropriate.</w:t>
      </w:r>
    </w:p>
    <w:p w14:paraId="743A7F9A" w14:textId="2AE061CA" w:rsidR="00E05FD8" w:rsidRPr="00003D12" w:rsidRDefault="00E05FD8" w:rsidP="006949DA">
      <w:pPr>
        <w:pStyle w:val="HChG"/>
        <w:rPr>
          <w:lang w:val="en-GB"/>
        </w:rPr>
      </w:pPr>
      <w:r w:rsidRPr="00003D12">
        <w:rPr>
          <w:lang w:val="en-GB"/>
        </w:rPr>
        <w:tab/>
      </w:r>
      <w:r w:rsidR="007978D3" w:rsidRPr="00003D12">
        <w:rPr>
          <w:lang w:val="en-GB"/>
        </w:rPr>
        <w:t>V.</w:t>
      </w:r>
      <w:r w:rsidR="007978D3" w:rsidRPr="00003D12">
        <w:rPr>
          <w:lang w:val="en-GB"/>
        </w:rPr>
        <w:tab/>
        <w:t>Meeting for government delegates only with the participation of the Chairs and Vice-Chairs of the Committee’s subsidiary bodies and of Administrative Committees (agenda item 3)</w:t>
      </w:r>
    </w:p>
    <w:p w14:paraId="5941ED72" w14:textId="7D143A5A" w:rsidR="007978D3" w:rsidRPr="00003D12" w:rsidRDefault="007978D3" w:rsidP="007978D3">
      <w:pPr>
        <w:spacing w:after="120"/>
        <w:ind w:left="1134" w:right="1134"/>
        <w:rPr>
          <w:lang w:val="en-GB"/>
        </w:rPr>
      </w:pPr>
      <w:r w:rsidRPr="00003D12">
        <w:rPr>
          <w:i/>
          <w:iCs/>
          <w:lang w:val="en-GB"/>
        </w:rPr>
        <w:t>Documentation:</w:t>
      </w:r>
      <w:r w:rsidRPr="00003D12">
        <w:rPr>
          <w:lang w:val="en-GB"/>
        </w:rPr>
        <w:t xml:space="preserve"> ECE/TRANS/272 (Future) (restricted), Informal document No. 1 (restricted)</w:t>
      </w:r>
    </w:p>
    <w:p w14:paraId="2C63783C" w14:textId="76830F49" w:rsidR="00B74F3D" w:rsidRPr="00003D12" w:rsidRDefault="000B6F2E" w:rsidP="005724B0">
      <w:pPr>
        <w:spacing w:after="120"/>
        <w:ind w:left="1134" w:right="1134"/>
        <w:jc w:val="both"/>
        <w:rPr>
          <w:lang w:val="en-GB"/>
        </w:rPr>
      </w:pPr>
      <w:bookmarkStart w:id="0" w:name="_Hlk508616444"/>
      <w:r w:rsidRPr="00003D12">
        <w:rPr>
          <w:lang w:val="en-GB"/>
        </w:rPr>
        <w:t>13.</w:t>
      </w:r>
      <w:r w:rsidRPr="00003D12">
        <w:rPr>
          <w:lang w:val="en-GB"/>
        </w:rPr>
        <w:tab/>
      </w:r>
      <w:r w:rsidR="00DE7274" w:rsidRPr="00003D12">
        <w:rPr>
          <w:lang w:val="en-GB"/>
        </w:rPr>
        <w:t xml:space="preserve">The </w:t>
      </w:r>
      <w:r w:rsidR="00AC66E2" w:rsidRPr="00003D12">
        <w:rPr>
          <w:lang w:val="en-GB"/>
        </w:rPr>
        <w:t xml:space="preserve">ministerial resolution on “Embracing the new era for sustainable inland transport and mobility” (ECE/TRANS/2017/2) </w:t>
      </w:r>
      <w:r w:rsidR="00486CEA" w:rsidRPr="00003D12">
        <w:rPr>
          <w:lang w:val="en-GB"/>
        </w:rPr>
        <w:t xml:space="preserve">of </w:t>
      </w:r>
      <w:r w:rsidR="00DE7274" w:rsidRPr="00003D12">
        <w:rPr>
          <w:lang w:val="en-GB"/>
        </w:rPr>
        <w:t xml:space="preserve">21 February 2017 </w:t>
      </w:r>
      <w:r w:rsidR="00486CEA" w:rsidRPr="00003D12">
        <w:rPr>
          <w:lang w:val="en-GB"/>
        </w:rPr>
        <w:t xml:space="preserve">had </w:t>
      </w:r>
      <w:r w:rsidR="00AC66E2" w:rsidRPr="00003D12">
        <w:rPr>
          <w:lang w:val="en-GB"/>
        </w:rPr>
        <w:t xml:space="preserve">invited </w:t>
      </w:r>
      <w:r w:rsidR="00AB2656" w:rsidRPr="00003D12">
        <w:rPr>
          <w:lang w:val="en-GB"/>
        </w:rPr>
        <w:t xml:space="preserve">the Committee </w:t>
      </w:r>
      <w:r w:rsidR="00AC66E2" w:rsidRPr="00003D12">
        <w:rPr>
          <w:lang w:val="en-GB"/>
        </w:rPr>
        <w:t xml:space="preserve">to implement a strategic dialogue and </w:t>
      </w:r>
      <w:r w:rsidR="00486CEA" w:rsidRPr="00003D12">
        <w:rPr>
          <w:lang w:val="en-GB"/>
        </w:rPr>
        <w:t xml:space="preserve">to </w:t>
      </w:r>
      <w:r w:rsidR="00AC66E2" w:rsidRPr="00003D12">
        <w:rPr>
          <w:lang w:val="en-GB"/>
        </w:rPr>
        <w:t xml:space="preserve">develop an ITC </w:t>
      </w:r>
      <w:r w:rsidR="00424CAC" w:rsidRPr="00003D12">
        <w:rPr>
          <w:lang w:val="en-GB"/>
        </w:rPr>
        <w:t>s</w:t>
      </w:r>
      <w:r w:rsidR="00AC66E2" w:rsidRPr="00003D12">
        <w:rPr>
          <w:lang w:val="en-GB"/>
        </w:rPr>
        <w:t xml:space="preserve">trategy that takes the decisions of the resolution into consideration. </w:t>
      </w:r>
    </w:p>
    <w:p w14:paraId="225B850E" w14:textId="234396CA" w:rsidR="009C6159" w:rsidRPr="00003D12" w:rsidRDefault="000B6F2E" w:rsidP="009C6159">
      <w:pPr>
        <w:spacing w:after="120"/>
        <w:ind w:left="1134" w:right="1134"/>
        <w:jc w:val="both"/>
        <w:rPr>
          <w:lang w:val="en-GB"/>
        </w:rPr>
      </w:pPr>
      <w:bookmarkStart w:id="1" w:name="_Hlk508616402"/>
      <w:bookmarkEnd w:id="0"/>
      <w:r w:rsidRPr="00003D12">
        <w:rPr>
          <w:lang w:val="en-GB"/>
        </w:rPr>
        <w:t>14.</w:t>
      </w:r>
      <w:r w:rsidRPr="00003D12">
        <w:rPr>
          <w:lang w:val="en-GB"/>
        </w:rPr>
        <w:tab/>
      </w:r>
      <w:r w:rsidR="006C6341" w:rsidRPr="00003D12">
        <w:rPr>
          <w:lang w:val="en-GB"/>
        </w:rPr>
        <w:t>The Committee</w:t>
      </w:r>
      <w:r w:rsidR="00AB2656" w:rsidRPr="00003D12">
        <w:rPr>
          <w:lang w:val="en-GB"/>
        </w:rPr>
        <w:t xml:space="preserve"> </w:t>
      </w:r>
      <w:r w:rsidR="006C6341" w:rsidRPr="00003D12">
        <w:rPr>
          <w:lang w:val="en-GB"/>
        </w:rPr>
        <w:t>consider</w:t>
      </w:r>
      <w:r w:rsidR="00B82076" w:rsidRPr="00003D12">
        <w:rPr>
          <w:lang w:val="en-GB"/>
        </w:rPr>
        <w:t>ed</w:t>
      </w:r>
      <w:r w:rsidR="006C6341" w:rsidRPr="00003D12">
        <w:rPr>
          <w:lang w:val="en-GB"/>
        </w:rPr>
        <w:t xml:space="preserve"> </w:t>
      </w:r>
      <w:r w:rsidR="00B82076" w:rsidRPr="00003D12">
        <w:rPr>
          <w:lang w:val="en-GB"/>
        </w:rPr>
        <w:t xml:space="preserve">a discussion paper on </w:t>
      </w:r>
      <w:r w:rsidR="0069614B" w:rsidRPr="00003D12">
        <w:rPr>
          <w:lang w:val="en-GB"/>
        </w:rPr>
        <w:t xml:space="preserve">the </w:t>
      </w:r>
      <w:r w:rsidR="006C6341" w:rsidRPr="00003D12">
        <w:rPr>
          <w:lang w:val="en-GB"/>
        </w:rPr>
        <w:t xml:space="preserve">strategy </w:t>
      </w:r>
      <w:bookmarkEnd w:id="1"/>
      <w:r w:rsidR="00B82076" w:rsidRPr="00003D12">
        <w:rPr>
          <w:lang w:val="en-GB"/>
        </w:rPr>
        <w:t>(</w:t>
      </w:r>
      <w:r w:rsidR="008B7C70" w:rsidRPr="00003D12">
        <w:rPr>
          <w:lang w:val="en-GB"/>
        </w:rPr>
        <w:t xml:space="preserve">Informal </w:t>
      </w:r>
      <w:r w:rsidR="00424CAC" w:rsidRPr="00003D12">
        <w:rPr>
          <w:lang w:val="en-GB"/>
        </w:rPr>
        <w:t>d</w:t>
      </w:r>
      <w:r w:rsidR="008B7C70" w:rsidRPr="00003D12">
        <w:rPr>
          <w:lang w:val="en-GB"/>
        </w:rPr>
        <w:t>ocument No. 1</w:t>
      </w:r>
      <w:r w:rsidR="009C6159" w:rsidRPr="00003D12">
        <w:rPr>
          <w:lang w:val="en-GB"/>
        </w:rPr>
        <w:t>)</w:t>
      </w:r>
      <w:r w:rsidR="00ED061B" w:rsidRPr="00003D12">
        <w:rPr>
          <w:lang w:val="en-GB"/>
        </w:rPr>
        <w:t xml:space="preserve"> </w:t>
      </w:r>
      <w:r w:rsidR="00486CEA" w:rsidRPr="00003D12">
        <w:rPr>
          <w:lang w:val="en-GB"/>
        </w:rPr>
        <w:t xml:space="preserve">that was </w:t>
      </w:r>
      <w:r w:rsidR="00ED061B" w:rsidRPr="00003D12">
        <w:rPr>
          <w:lang w:val="en-GB"/>
        </w:rPr>
        <w:t xml:space="preserve">prepared by </w:t>
      </w:r>
      <w:r w:rsidR="00B82076" w:rsidRPr="00003D12">
        <w:rPr>
          <w:lang w:val="en-GB"/>
        </w:rPr>
        <w:t>the Bureau and the secretariat</w:t>
      </w:r>
      <w:r w:rsidR="00486CEA" w:rsidRPr="00003D12">
        <w:rPr>
          <w:lang w:val="en-GB"/>
        </w:rPr>
        <w:t>, with i</w:t>
      </w:r>
      <w:r w:rsidR="00CB000D" w:rsidRPr="00003D12">
        <w:rPr>
          <w:lang w:val="en-GB"/>
        </w:rPr>
        <w:t xml:space="preserve">nputs </w:t>
      </w:r>
      <w:r w:rsidR="00ED061B" w:rsidRPr="00003D12">
        <w:rPr>
          <w:lang w:val="en-GB"/>
        </w:rPr>
        <w:t xml:space="preserve">from </w:t>
      </w:r>
      <w:r w:rsidR="009C6159" w:rsidRPr="00003D12">
        <w:rPr>
          <w:lang w:val="en-GB"/>
        </w:rPr>
        <w:t xml:space="preserve">the Chairs of ITC subsidiary bodies and </w:t>
      </w:r>
      <w:r w:rsidR="00486CEA" w:rsidRPr="00003D12">
        <w:rPr>
          <w:lang w:val="en-GB"/>
        </w:rPr>
        <w:t xml:space="preserve">of </w:t>
      </w:r>
      <w:r w:rsidR="009C6159" w:rsidRPr="00003D12">
        <w:rPr>
          <w:lang w:val="en-GB"/>
        </w:rPr>
        <w:t xml:space="preserve">the Administrative Committees of United Nations transport </w:t>
      </w:r>
      <w:r w:rsidR="00424CAC" w:rsidRPr="00003D12">
        <w:rPr>
          <w:lang w:val="en-GB"/>
        </w:rPr>
        <w:t>c</w:t>
      </w:r>
      <w:r w:rsidR="009C6159" w:rsidRPr="00003D12">
        <w:rPr>
          <w:lang w:val="en-GB"/>
        </w:rPr>
        <w:t xml:space="preserve">onventions under the purview of the Committee. </w:t>
      </w:r>
    </w:p>
    <w:p w14:paraId="0F8E0DA8" w14:textId="6426B222" w:rsidR="00B82076" w:rsidRPr="00003D12" w:rsidRDefault="000B6F2E" w:rsidP="00B82076">
      <w:pPr>
        <w:spacing w:after="120"/>
        <w:ind w:left="1134" w:right="1134"/>
        <w:jc w:val="both"/>
        <w:rPr>
          <w:rFonts w:eastAsia="SimSun"/>
          <w:lang w:val="en-GB"/>
        </w:rPr>
      </w:pPr>
      <w:r w:rsidRPr="00003D12">
        <w:rPr>
          <w:rFonts w:eastAsia="SimSun"/>
          <w:bCs/>
          <w:lang w:val="en-GB"/>
        </w:rPr>
        <w:t>15.</w:t>
      </w:r>
      <w:r w:rsidRPr="00003D12">
        <w:rPr>
          <w:rFonts w:eastAsia="SimSun"/>
          <w:bCs/>
          <w:lang w:val="en-GB"/>
        </w:rPr>
        <w:tab/>
      </w:r>
      <w:r w:rsidR="00B82076" w:rsidRPr="00003D12">
        <w:rPr>
          <w:rFonts w:eastAsia="SimSun"/>
          <w:bCs/>
          <w:lang w:val="en-GB"/>
        </w:rPr>
        <w:t>The Committee</w:t>
      </w:r>
      <w:r w:rsidR="00B82076" w:rsidRPr="00003D12">
        <w:rPr>
          <w:rFonts w:eastAsia="SimSun"/>
          <w:b/>
          <w:lang w:val="en-GB"/>
        </w:rPr>
        <w:t xml:space="preserve"> welcomed </w:t>
      </w:r>
      <w:r w:rsidR="00B82076" w:rsidRPr="00003D12">
        <w:rPr>
          <w:rFonts w:eastAsia="SimSun"/>
          <w:lang w:val="en-GB"/>
        </w:rPr>
        <w:t>the organization of the eighth meeting of the Chairs of the Committee’s subsidiary bodies, i.e. the meeting restricted to governmental participation, on developing the Committee’s strategy until 2030</w:t>
      </w:r>
      <w:r w:rsidR="00526101" w:rsidRPr="00003D12">
        <w:rPr>
          <w:rFonts w:eastAsia="SimSun"/>
          <w:lang w:val="en-GB"/>
        </w:rPr>
        <w:t>, and</w:t>
      </w:r>
      <w:r w:rsidR="00B82076" w:rsidRPr="00003D12">
        <w:rPr>
          <w:rFonts w:eastAsia="SimSun"/>
          <w:lang w:val="en-GB"/>
        </w:rPr>
        <w:t xml:space="preserve"> </w:t>
      </w:r>
      <w:r w:rsidR="00526101" w:rsidRPr="00003D12">
        <w:rPr>
          <w:rFonts w:eastAsia="SimSun"/>
          <w:b/>
          <w:lang w:val="en-GB"/>
        </w:rPr>
        <w:t>a</w:t>
      </w:r>
      <w:r w:rsidR="00B82076" w:rsidRPr="00003D12">
        <w:rPr>
          <w:rFonts w:eastAsia="SimSun"/>
          <w:b/>
          <w:lang w:val="en-GB"/>
        </w:rPr>
        <w:t xml:space="preserve">greed </w:t>
      </w:r>
      <w:r w:rsidR="00B82076" w:rsidRPr="00003D12">
        <w:rPr>
          <w:rFonts w:eastAsia="SimSun"/>
          <w:lang w:val="en-GB"/>
        </w:rPr>
        <w:t xml:space="preserve">that the summary of the discussions, in the form of the Chair’s notes, would be annexed to the Committee’s report </w:t>
      </w:r>
      <w:r w:rsidR="00F0138A" w:rsidRPr="00003D12">
        <w:rPr>
          <w:lang w:val="en-GB"/>
        </w:rPr>
        <w:lastRenderedPageBreak/>
        <w:t xml:space="preserve">(ECE/TRANS/274/Add.1, Annex II) </w:t>
      </w:r>
      <w:r w:rsidR="00B82076" w:rsidRPr="00003D12">
        <w:rPr>
          <w:rFonts w:eastAsia="SimSun"/>
          <w:lang w:val="en-GB"/>
        </w:rPr>
        <w:t>after approval by the participating delegates in the restricted session</w:t>
      </w:r>
      <w:r w:rsidR="00F0138A" w:rsidRPr="00003D12">
        <w:rPr>
          <w:rFonts w:eastAsia="SimSun"/>
          <w:lang w:val="en-GB"/>
        </w:rPr>
        <w:t>.</w:t>
      </w:r>
      <w:r w:rsidR="00B82076" w:rsidRPr="00003D12">
        <w:rPr>
          <w:rFonts w:eastAsia="SimSun"/>
          <w:lang w:val="en-GB"/>
        </w:rPr>
        <w:t xml:space="preserve"> </w:t>
      </w:r>
    </w:p>
    <w:p w14:paraId="57AEAEB6" w14:textId="40F17FE4" w:rsidR="00B82076" w:rsidRPr="00003D12" w:rsidRDefault="00E417B1" w:rsidP="00B82076">
      <w:pPr>
        <w:spacing w:after="120"/>
        <w:ind w:left="1134" w:right="1134"/>
        <w:jc w:val="both"/>
        <w:rPr>
          <w:rFonts w:eastAsia="SimSun"/>
          <w:b/>
          <w:lang w:val="en-GB"/>
        </w:rPr>
      </w:pPr>
      <w:r w:rsidRPr="00003D12">
        <w:rPr>
          <w:rFonts w:eastAsia="SimSun"/>
          <w:lang w:val="en-GB"/>
        </w:rPr>
        <w:t>16.</w:t>
      </w:r>
      <w:r w:rsidRPr="00003D12">
        <w:rPr>
          <w:rFonts w:eastAsia="SimSun"/>
          <w:lang w:val="en-GB"/>
        </w:rPr>
        <w:tab/>
      </w:r>
      <w:r w:rsidR="00B82076" w:rsidRPr="00003D12">
        <w:rPr>
          <w:rFonts w:eastAsia="SimSun"/>
          <w:lang w:val="en-GB"/>
        </w:rPr>
        <w:t>In considering</w:t>
      </w:r>
      <w:r w:rsidR="00B82076" w:rsidRPr="00003D12">
        <w:rPr>
          <w:rFonts w:eastAsia="SimSun"/>
          <w:b/>
          <w:lang w:val="en-GB"/>
        </w:rPr>
        <w:t xml:space="preserve"> </w:t>
      </w:r>
      <w:r w:rsidR="00B82076" w:rsidRPr="00003D12">
        <w:rPr>
          <w:rFonts w:eastAsia="SimSun"/>
          <w:lang w:val="en-GB"/>
        </w:rPr>
        <w:t>the</w:t>
      </w:r>
      <w:r w:rsidR="00B82076" w:rsidRPr="00003D12">
        <w:rPr>
          <w:rFonts w:eastAsia="SimSun"/>
          <w:b/>
          <w:lang w:val="en-GB"/>
        </w:rPr>
        <w:t xml:space="preserve"> </w:t>
      </w:r>
      <w:r w:rsidR="00B82076" w:rsidRPr="00003D12">
        <w:rPr>
          <w:rFonts w:eastAsia="SimSun"/>
          <w:lang w:val="en-GB"/>
        </w:rPr>
        <w:t>ITC strategy up to 2030</w:t>
      </w:r>
      <w:bookmarkStart w:id="2" w:name="_Hlk508616557"/>
      <w:r w:rsidR="00B82076" w:rsidRPr="00003D12">
        <w:rPr>
          <w:rFonts w:eastAsia="SimSun"/>
          <w:lang w:val="en-GB"/>
        </w:rPr>
        <w:t xml:space="preserve">, </w:t>
      </w:r>
      <w:r w:rsidR="00526101" w:rsidRPr="00003D12">
        <w:rPr>
          <w:rFonts w:eastAsia="SimSun"/>
          <w:lang w:val="en-GB"/>
        </w:rPr>
        <w:t xml:space="preserve">the Committee </w:t>
      </w:r>
      <w:r w:rsidR="00B82076" w:rsidRPr="00003D12">
        <w:rPr>
          <w:rFonts w:eastAsia="SimSun"/>
          <w:b/>
          <w:lang w:val="en-GB"/>
        </w:rPr>
        <w:t xml:space="preserve">expressed its support for continuing discussion </w:t>
      </w:r>
      <w:r w:rsidR="00B82076" w:rsidRPr="00003D12">
        <w:rPr>
          <w:rFonts w:eastAsia="SimSun"/>
          <w:lang w:val="en-GB"/>
        </w:rPr>
        <w:t>on</w:t>
      </w:r>
      <w:bookmarkEnd w:id="2"/>
      <w:r w:rsidR="00B82076" w:rsidRPr="00003D12">
        <w:rPr>
          <w:rFonts w:eastAsia="SimSun"/>
          <w:lang w:val="en-GB"/>
        </w:rPr>
        <w:t xml:space="preserve"> Informal </w:t>
      </w:r>
      <w:proofErr w:type="gramStart"/>
      <w:r w:rsidR="00B82076" w:rsidRPr="00003D12">
        <w:rPr>
          <w:rFonts w:eastAsia="SimSun"/>
          <w:lang w:val="en-GB"/>
        </w:rPr>
        <w:t>document</w:t>
      </w:r>
      <w:proofErr w:type="gramEnd"/>
      <w:r w:rsidR="00B82076" w:rsidRPr="00003D12">
        <w:rPr>
          <w:rFonts w:eastAsia="SimSun"/>
          <w:lang w:val="en-GB"/>
        </w:rPr>
        <w:t xml:space="preserve"> No 1. To this end, </w:t>
      </w:r>
      <w:r w:rsidR="00526101" w:rsidRPr="00003D12">
        <w:rPr>
          <w:rFonts w:eastAsia="SimSun"/>
          <w:lang w:val="en-GB"/>
        </w:rPr>
        <w:t xml:space="preserve">it </w:t>
      </w:r>
      <w:r w:rsidR="00B82076" w:rsidRPr="00003D12">
        <w:rPr>
          <w:rFonts w:eastAsia="SimSun"/>
          <w:b/>
          <w:lang w:val="en-GB"/>
        </w:rPr>
        <w:t>welcomed</w:t>
      </w:r>
      <w:r w:rsidR="00B82076" w:rsidRPr="00003D12">
        <w:rPr>
          <w:rFonts w:eastAsia="SimSun"/>
          <w:lang w:val="en-GB"/>
        </w:rPr>
        <w:t xml:space="preserve"> the discussions of the restricted session involving ECE and non-ECE contracting parties. </w:t>
      </w:r>
    </w:p>
    <w:p w14:paraId="642EA4D7" w14:textId="3983C880" w:rsidR="00B82076" w:rsidRPr="00003D12" w:rsidRDefault="00E417B1" w:rsidP="005724B0">
      <w:pPr>
        <w:spacing w:after="120"/>
        <w:ind w:left="1134" w:right="1134"/>
        <w:jc w:val="both"/>
        <w:rPr>
          <w:rFonts w:eastAsia="SimSun"/>
          <w:lang w:val="en-GB"/>
        </w:rPr>
      </w:pPr>
      <w:r w:rsidRPr="00003D12">
        <w:rPr>
          <w:rFonts w:eastAsia="SimSun"/>
          <w:lang w:val="en-GB"/>
        </w:rPr>
        <w:t>17.</w:t>
      </w:r>
      <w:r w:rsidRPr="00003D12">
        <w:rPr>
          <w:rFonts w:eastAsia="SimSun"/>
          <w:lang w:val="en-GB"/>
        </w:rPr>
        <w:tab/>
      </w:r>
      <w:r w:rsidR="00B82076" w:rsidRPr="00003D12">
        <w:rPr>
          <w:rFonts w:eastAsia="SimSun"/>
          <w:lang w:val="en-GB"/>
        </w:rPr>
        <w:t xml:space="preserve">The Committee </w:t>
      </w:r>
      <w:r w:rsidR="00B82076" w:rsidRPr="00003D12">
        <w:rPr>
          <w:rFonts w:eastAsia="SimSun"/>
          <w:b/>
          <w:lang w:val="en-GB"/>
        </w:rPr>
        <w:t>provided guidance</w:t>
      </w:r>
      <w:r w:rsidR="00B82076" w:rsidRPr="00003D12">
        <w:rPr>
          <w:rFonts w:eastAsia="SimSun"/>
          <w:lang w:val="en-GB"/>
        </w:rPr>
        <w:t xml:space="preserve"> to the ITC Bureau, to be assisted by the secretariat, on further developing the ITC strategy in an inclusive way and </w:t>
      </w:r>
      <w:bookmarkStart w:id="3" w:name="_Hlk508616486"/>
      <w:r w:rsidR="00B82076" w:rsidRPr="00003D12">
        <w:rPr>
          <w:rFonts w:eastAsia="SimSun"/>
          <w:b/>
          <w:lang w:val="en-GB"/>
        </w:rPr>
        <w:t>requested:</w:t>
      </w:r>
      <w:r w:rsidR="00B82076" w:rsidRPr="00003D12">
        <w:rPr>
          <w:rFonts w:eastAsia="SimSun"/>
          <w:lang w:val="en-GB"/>
        </w:rPr>
        <w:t xml:space="preserve"> (a) that an action plan and road map for implementation be presented for adoption at the Committee’s eighty-first session in 2019, and (b) that necessary changes in the Terms of Reference and Rules of Procedure of the Committee are fully considered and presented to the Committee for adoption at the eighty-first annual session.</w:t>
      </w:r>
      <w:r w:rsidR="00526101" w:rsidRPr="00003D12">
        <w:rPr>
          <w:rFonts w:eastAsia="SimSun"/>
          <w:lang w:val="en-GB"/>
        </w:rPr>
        <w:t xml:space="preserve"> The Committee</w:t>
      </w:r>
      <w:r w:rsidR="00B82076" w:rsidRPr="00003D12">
        <w:rPr>
          <w:rFonts w:eastAsia="SimSun"/>
          <w:lang w:val="en-GB"/>
        </w:rPr>
        <w:t xml:space="preserve"> </w:t>
      </w:r>
      <w:r w:rsidR="00526101" w:rsidRPr="00003D12">
        <w:rPr>
          <w:rFonts w:eastAsia="SimSun"/>
          <w:b/>
          <w:lang w:val="en-GB"/>
        </w:rPr>
        <w:t>i</w:t>
      </w:r>
      <w:r w:rsidR="00B82076" w:rsidRPr="00003D12">
        <w:rPr>
          <w:rFonts w:eastAsia="SimSun"/>
          <w:b/>
          <w:lang w:val="en-GB"/>
        </w:rPr>
        <w:t xml:space="preserve">nvited </w:t>
      </w:r>
      <w:r w:rsidR="00B82076" w:rsidRPr="00003D12">
        <w:rPr>
          <w:rFonts w:eastAsia="SimSun"/>
          <w:lang w:val="en-GB"/>
        </w:rPr>
        <w:t>the Working Parties to send their inputs after their annual sessions, as contributions for the development of the strategy and road map with a view to its final adoption at the restricted session of the eighty-first annual session of the Committee</w:t>
      </w:r>
      <w:bookmarkEnd w:id="3"/>
      <w:r w:rsidR="00B82076" w:rsidRPr="00003D12">
        <w:rPr>
          <w:rFonts w:eastAsia="SimSun"/>
          <w:lang w:val="en-GB"/>
        </w:rPr>
        <w:t>.</w:t>
      </w:r>
    </w:p>
    <w:p w14:paraId="4AF3FA28" w14:textId="7B5A3F91" w:rsidR="00B82076" w:rsidRPr="00003D12" w:rsidRDefault="00B82076" w:rsidP="00B82076">
      <w:pPr>
        <w:pStyle w:val="HChG"/>
        <w:rPr>
          <w:lang w:val="en-GB"/>
        </w:rPr>
      </w:pPr>
      <w:r w:rsidRPr="00003D12">
        <w:rPr>
          <w:lang w:val="en-GB"/>
        </w:rPr>
        <w:tab/>
        <w:t>VI.</w:t>
      </w:r>
      <w:r w:rsidRPr="00003D12">
        <w:rPr>
          <w:lang w:val="en-GB"/>
        </w:rPr>
        <w:tab/>
      </w:r>
      <w:r w:rsidRPr="00003D12">
        <w:rPr>
          <w:rFonts w:ascii="Times New Roman Bold" w:hAnsi="Times New Roman Bold"/>
          <w:spacing w:val="-5"/>
          <w:lang w:val="en-GB"/>
        </w:rPr>
        <w:t>Strategic questions of a horizontal policy nature (agenda item 4)</w:t>
      </w:r>
    </w:p>
    <w:p w14:paraId="0CD0ACB2" w14:textId="24C4F3CD" w:rsidR="00B82076" w:rsidRPr="00003D12" w:rsidRDefault="00B82076" w:rsidP="006949DA">
      <w:pPr>
        <w:pStyle w:val="H1G"/>
        <w:rPr>
          <w:lang w:val="en-GB"/>
        </w:rPr>
      </w:pPr>
      <w:r w:rsidRPr="00003D12">
        <w:rPr>
          <w:lang w:val="en-GB"/>
        </w:rPr>
        <w:tab/>
        <w:t>A.</w:t>
      </w:r>
      <w:r w:rsidRPr="00003D12">
        <w:rPr>
          <w:lang w:val="en-GB"/>
        </w:rPr>
        <w:tab/>
      </w:r>
      <w:proofErr w:type="spellStart"/>
      <w:r w:rsidR="009F4173" w:rsidRPr="006949DA">
        <w:t>Status</w:t>
      </w:r>
      <w:proofErr w:type="spellEnd"/>
      <w:r w:rsidR="009F4173" w:rsidRPr="00003D12">
        <w:rPr>
          <w:lang w:val="en-GB"/>
        </w:rPr>
        <w:t xml:space="preserve"> of accession to United Nations transport agreements and conventions under the purview of the Inland Transport Committee</w:t>
      </w:r>
    </w:p>
    <w:p w14:paraId="3C7DEC2D" w14:textId="3E1C7B4B" w:rsidR="00B82076" w:rsidRPr="00003D12" w:rsidRDefault="00B82076" w:rsidP="00B82076">
      <w:pPr>
        <w:pStyle w:val="SingleTxtG"/>
        <w:spacing w:after="80"/>
        <w:rPr>
          <w:lang w:val="en-GB"/>
        </w:rPr>
      </w:pPr>
      <w:r w:rsidRPr="00003D12">
        <w:rPr>
          <w:i/>
          <w:lang w:val="en-GB"/>
        </w:rPr>
        <w:t>Documentation</w:t>
      </w:r>
      <w:r w:rsidRPr="00003D12">
        <w:rPr>
          <w:b/>
          <w:lang w:val="en-GB"/>
        </w:rPr>
        <w:t xml:space="preserve">: </w:t>
      </w:r>
      <w:r w:rsidR="009F4173" w:rsidRPr="00003D12">
        <w:rPr>
          <w:lang w:val="en-GB"/>
        </w:rPr>
        <w:t>ECE/TRANS/2018/2</w:t>
      </w:r>
    </w:p>
    <w:p w14:paraId="2BDE9A08" w14:textId="230B4347" w:rsidR="00C83259" w:rsidRPr="00003D12" w:rsidRDefault="00E417B1" w:rsidP="00091E0A">
      <w:pPr>
        <w:pStyle w:val="SingleTxtG"/>
        <w:rPr>
          <w:lang w:val="en-GB"/>
        </w:rPr>
      </w:pPr>
      <w:r w:rsidRPr="00003D12">
        <w:rPr>
          <w:lang w:val="en-GB"/>
        </w:rPr>
        <w:t>18.</w:t>
      </w:r>
      <w:r w:rsidRPr="00003D12">
        <w:rPr>
          <w:lang w:val="en-GB"/>
        </w:rPr>
        <w:tab/>
      </w:r>
      <w:r w:rsidR="00C83259" w:rsidRPr="00003D12">
        <w:rPr>
          <w:lang w:val="en-GB"/>
        </w:rPr>
        <w:t xml:space="preserve">The Committee </w:t>
      </w:r>
      <w:r w:rsidR="009F4173" w:rsidRPr="00003D12">
        <w:rPr>
          <w:b/>
          <w:bCs/>
          <w:lang w:val="en-GB"/>
        </w:rPr>
        <w:t>took</w:t>
      </w:r>
      <w:r w:rsidR="009F4173" w:rsidRPr="00003D12">
        <w:rPr>
          <w:lang w:val="en-GB"/>
        </w:rPr>
        <w:t xml:space="preserve"> </w:t>
      </w:r>
      <w:r w:rsidR="00C83259" w:rsidRPr="00003D12">
        <w:rPr>
          <w:b/>
          <w:lang w:val="en-GB"/>
        </w:rPr>
        <w:t>note</w:t>
      </w:r>
      <w:r w:rsidR="00C83259" w:rsidRPr="00003D12">
        <w:rPr>
          <w:lang w:val="en-GB"/>
        </w:rPr>
        <w:t xml:space="preserve"> of ECE/TRANS/201</w:t>
      </w:r>
      <w:r w:rsidR="007235D7" w:rsidRPr="00003D12">
        <w:rPr>
          <w:lang w:val="en-GB"/>
        </w:rPr>
        <w:t>8</w:t>
      </w:r>
      <w:r w:rsidR="00C83259" w:rsidRPr="00003D12">
        <w:rPr>
          <w:lang w:val="en-GB"/>
        </w:rPr>
        <w:t>/</w:t>
      </w:r>
      <w:r w:rsidR="00980C9B" w:rsidRPr="00003D12">
        <w:rPr>
          <w:lang w:val="en-GB"/>
        </w:rPr>
        <w:t>2</w:t>
      </w:r>
      <w:r w:rsidR="00C83259" w:rsidRPr="00003D12">
        <w:rPr>
          <w:lang w:val="en-GB"/>
        </w:rPr>
        <w:t xml:space="preserve"> on the status of signatures, ratifications and accessions to U</w:t>
      </w:r>
      <w:r w:rsidR="00113B48" w:rsidRPr="00003D12">
        <w:rPr>
          <w:lang w:val="en-GB"/>
        </w:rPr>
        <w:t xml:space="preserve">nited </w:t>
      </w:r>
      <w:r w:rsidR="00C83259" w:rsidRPr="00003D12">
        <w:rPr>
          <w:lang w:val="en-GB"/>
        </w:rPr>
        <w:t>N</w:t>
      </w:r>
      <w:r w:rsidR="00113B48" w:rsidRPr="00003D12">
        <w:rPr>
          <w:lang w:val="en-GB"/>
        </w:rPr>
        <w:t>ations</w:t>
      </w:r>
      <w:r w:rsidR="00C83259" w:rsidRPr="00003D12">
        <w:rPr>
          <w:lang w:val="en-GB"/>
        </w:rPr>
        <w:t xml:space="preserve"> legal instruments on inland transport administered by the Committee and its subsidiary bodies as of </w:t>
      </w:r>
      <w:r w:rsidR="0069614B" w:rsidRPr="00003D12">
        <w:rPr>
          <w:lang w:val="en-GB"/>
        </w:rPr>
        <w:t xml:space="preserve">31 December </w:t>
      </w:r>
      <w:r w:rsidR="007235D7" w:rsidRPr="00003D12">
        <w:rPr>
          <w:lang w:val="en-GB"/>
        </w:rPr>
        <w:t>2017</w:t>
      </w:r>
      <w:r w:rsidR="00C83259" w:rsidRPr="00003D12">
        <w:rPr>
          <w:lang w:val="en-GB"/>
        </w:rPr>
        <w:t xml:space="preserve">. This document also includes the accessions registered since the last session of the Committee. </w:t>
      </w:r>
      <w:r w:rsidR="009F4173" w:rsidRPr="00003D12">
        <w:rPr>
          <w:lang w:val="en-GB"/>
        </w:rPr>
        <w:t xml:space="preserve">As part of the </w:t>
      </w:r>
      <w:r w:rsidR="00947683" w:rsidRPr="00003D12">
        <w:rPr>
          <w:lang w:val="en-GB"/>
        </w:rPr>
        <w:t>its</w:t>
      </w:r>
      <w:r w:rsidR="009F4173" w:rsidRPr="00003D12">
        <w:rPr>
          <w:lang w:val="en-GB"/>
        </w:rPr>
        <w:t xml:space="preserve"> strategy to strengthen the regulatory governance of international inland transport, especially </w:t>
      </w:r>
      <w:proofErr w:type="gramStart"/>
      <w:r w:rsidR="009F4173" w:rsidRPr="00003D12">
        <w:rPr>
          <w:lang w:val="en-GB"/>
        </w:rPr>
        <w:t>in light of</w:t>
      </w:r>
      <w:proofErr w:type="gramEnd"/>
      <w:r w:rsidR="009F4173" w:rsidRPr="00003D12">
        <w:rPr>
          <w:lang w:val="en-GB"/>
        </w:rPr>
        <w:t xml:space="preserve"> the Sustainable Development Goals, </w:t>
      </w:r>
      <w:r w:rsidR="00947683" w:rsidRPr="00003D12">
        <w:rPr>
          <w:lang w:val="en-GB"/>
        </w:rPr>
        <w:t xml:space="preserve">the Committee </w:t>
      </w:r>
      <w:r w:rsidR="009F4173" w:rsidRPr="00003D12">
        <w:rPr>
          <w:b/>
          <w:lang w:val="en-GB"/>
        </w:rPr>
        <w:t>noted with satisfaction</w:t>
      </w:r>
      <w:r w:rsidR="009F4173" w:rsidRPr="00003D12">
        <w:rPr>
          <w:lang w:val="en-GB"/>
        </w:rPr>
        <w:t xml:space="preserve"> the good example of the TIR Convention’s expansion with the accessions of China (2016), India (2017) and Pakistan (2015) that together account for 40 per cent of the global population. Furthermore</w:t>
      </w:r>
      <w:r w:rsidR="00526101" w:rsidRPr="00003D12">
        <w:rPr>
          <w:lang w:val="en-GB"/>
        </w:rPr>
        <w:t>, it</w:t>
      </w:r>
      <w:r w:rsidR="009F4173" w:rsidRPr="00003D12">
        <w:rPr>
          <w:lang w:val="en-GB"/>
        </w:rPr>
        <w:t xml:space="preserve"> </w:t>
      </w:r>
      <w:r w:rsidR="009F4173" w:rsidRPr="00003D12">
        <w:rPr>
          <w:b/>
          <w:lang w:val="en-GB"/>
        </w:rPr>
        <w:t>invited</w:t>
      </w:r>
      <w:r w:rsidR="009F4173" w:rsidRPr="00003D12">
        <w:rPr>
          <w:lang w:val="en-GB"/>
        </w:rPr>
        <w:t xml:space="preserve"> countries, which have not yet done so, to accede to the United Nations conventions and other legal instruments in inland transport administered by the Committee and its subsidiary bodies</w:t>
      </w:r>
      <w:r w:rsidR="00091E0A" w:rsidRPr="00003D12">
        <w:rPr>
          <w:lang w:val="en-GB"/>
        </w:rPr>
        <w:t>.</w:t>
      </w:r>
    </w:p>
    <w:p w14:paraId="7502F5B2" w14:textId="32E6B6D2" w:rsidR="00641240" w:rsidRPr="00003D12" w:rsidRDefault="00641240" w:rsidP="006949DA">
      <w:pPr>
        <w:pStyle w:val="H1G"/>
        <w:rPr>
          <w:lang w:val="en-GB"/>
        </w:rPr>
      </w:pPr>
      <w:r w:rsidRPr="00003D12">
        <w:rPr>
          <w:lang w:val="en-GB"/>
        </w:rPr>
        <w:tab/>
      </w:r>
      <w:r w:rsidR="009F4173" w:rsidRPr="00003D12">
        <w:rPr>
          <w:lang w:val="en-GB"/>
        </w:rPr>
        <w:t>B</w:t>
      </w:r>
      <w:r w:rsidR="00EC6216" w:rsidRPr="00003D12">
        <w:rPr>
          <w:lang w:val="en-GB"/>
        </w:rPr>
        <w:t>.</w:t>
      </w:r>
      <w:r w:rsidRPr="00003D12">
        <w:rPr>
          <w:lang w:val="en-GB"/>
        </w:rPr>
        <w:tab/>
      </w:r>
      <w:r w:rsidR="00E5690A" w:rsidRPr="00003D12">
        <w:rPr>
          <w:lang w:val="en-GB"/>
        </w:rPr>
        <w:t xml:space="preserve">United Nations Economic Commission for Europe analytical work on </w:t>
      </w:r>
      <w:r w:rsidR="00C12192" w:rsidRPr="00003D12">
        <w:rPr>
          <w:lang w:val="en-GB"/>
        </w:rPr>
        <w:t>t</w:t>
      </w:r>
      <w:r w:rsidR="00E5690A" w:rsidRPr="00003D12">
        <w:rPr>
          <w:lang w:val="en-GB"/>
        </w:rPr>
        <w:t>ransport</w:t>
      </w:r>
    </w:p>
    <w:p w14:paraId="3304A9E1" w14:textId="394AF40A" w:rsidR="009F4173" w:rsidRPr="00003D12" w:rsidRDefault="009F4173" w:rsidP="009F4173">
      <w:pPr>
        <w:pStyle w:val="SingleTxtG"/>
        <w:rPr>
          <w:lang w:val="en-GB"/>
        </w:rPr>
      </w:pPr>
      <w:r w:rsidRPr="00003D12">
        <w:rPr>
          <w:i/>
          <w:lang w:val="en-GB"/>
        </w:rPr>
        <w:t>Documentation</w:t>
      </w:r>
      <w:r w:rsidRPr="00003D12">
        <w:rPr>
          <w:b/>
          <w:lang w:val="en-GB"/>
        </w:rPr>
        <w:t xml:space="preserve">: </w:t>
      </w:r>
      <w:r w:rsidRPr="00003D12">
        <w:rPr>
          <w:lang w:val="en-GB"/>
        </w:rPr>
        <w:t>ECE/TRANS/2018/3, Informal document No. 2, ECE/TRANS/2018/4, ECE/TRANS/2018/5</w:t>
      </w:r>
    </w:p>
    <w:p w14:paraId="7CD5E7B7" w14:textId="5012ED95" w:rsidR="00A04652" w:rsidRPr="00003D12" w:rsidRDefault="00091E0A" w:rsidP="00A04652">
      <w:pPr>
        <w:pStyle w:val="SingleTxtG"/>
        <w:rPr>
          <w:lang w:val="en-GB"/>
        </w:rPr>
      </w:pPr>
      <w:r w:rsidRPr="00003D12">
        <w:rPr>
          <w:lang w:val="en-GB"/>
        </w:rPr>
        <w:t>19</w:t>
      </w:r>
      <w:r w:rsidR="00E417B1" w:rsidRPr="00003D12">
        <w:rPr>
          <w:lang w:val="en-GB"/>
        </w:rPr>
        <w:t>.</w:t>
      </w:r>
      <w:r w:rsidR="00E417B1" w:rsidRPr="00003D12">
        <w:rPr>
          <w:lang w:val="en-GB"/>
        </w:rPr>
        <w:tab/>
      </w:r>
      <w:r w:rsidR="00A04652" w:rsidRPr="00003D12">
        <w:rPr>
          <w:lang w:val="en-GB"/>
        </w:rPr>
        <w:t xml:space="preserve">Ms. Ingeborg </w:t>
      </w:r>
      <w:proofErr w:type="spellStart"/>
      <w:r w:rsidR="00A04652" w:rsidRPr="00003D12">
        <w:rPr>
          <w:lang w:val="en-GB"/>
        </w:rPr>
        <w:t>Dettbarn</w:t>
      </w:r>
      <w:proofErr w:type="spellEnd"/>
      <w:r w:rsidR="00A04652" w:rsidRPr="00003D12">
        <w:rPr>
          <w:lang w:val="en-GB"/>
        </w:rPr>
        <w:t xml:space="preserve"> (Germany), the Chair of the Working Party on Transport Trends and Economics (WP.5), </w:t>
      </w:r>
      <w:r w:rsidR="00A04652" w:rsidRPr="00003D12">
        <w:rPr>
          <w:b/>
          <w:bCs/>
          <w:lang w:val="en-GB"/>
        </w:rPr>
        <w:t>informed</w:t>
      </w:r>
      <w:r w:rsidR="00A04652" w:rsidRPr="00003D12">
        <w:rPr>
          <w:lang w:val="en-GB"/>
        </w:rPr>
        <w:t xml:space="preserve"> the Committee about the analytical activities </w:t>
      </w:r>
      <w:r w:rsidR="00ED061B" w:rsidRPr="00003D12">
        <w:rPr>
          <w:lang w:val="en-GB"/>
        </w:rPr>
        <w:t xml:space="preserve">of </w:t>
      </w:r>
      <w:r w:rsidR="00A04652" w:rsidRPr="00003D12">
        <w:rPr>
          <w:lang w:val="en-GB"/>
        </w:rPr>
        <w:t xml:space="preserve">2017 (ECE/TRANS/2018/3). </w:t>
      </w:r>
      <w:r w:rsidR="00A04652" w:rsidRPr="00003D12">
        <w:rPr>
          <w:noProof/>
          <w:lang w:val="en-GB" w:eastAsia="zh-CN"/>
        </w:rPr>
        <mc:AlternateContent>
          <mc:Choice Requires="wpi">
            <w:drawing>
              <wp:anchor distT="0" distB="0" distL="114300" distR="114300" simplePos="0" relativeHeight="251659264" behindDoc="0" locked="0" layoutInCell="1" allowOverlap="1" wp14:anchorId="6579026A" wp14:editId="6E5E8781">
                <wp:simplePos x="0" y="0"/>
                <wp:positionH relativeFrom="column">
                  <wp:posOffset>352690</wp:posOffset>
                </wp:positionH>
                <wp:positionV relativeFrom="paragraph">
                  <wp:posOffset>42418</wp:posOffset>
                </wp:positionV>
                <wp:extent cx="14400" cy="4860"/>
                <wp:effectExtent l="38100" t="38100" r="43180" b="33655"/>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4400" cy="4860"/>
                      </w14:xfrm>
                    </w14:contentPart>
                  </a:graphicData>
                </a:graphic>
              </wp:anchor>
            </w:drawing>
          </mc:Choice>
          <mc:Fallback>
            <w:pict>
              <v:shapetype w14:anchorId="039F8F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7.4pt;margin-top:2.95pt;width:1.9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">
                <v:imagedata r:id="rId13" o:title=""/>
              </v:shape>
            </w:pict>
          </mc:Fallback>
        </mc:AlternateContent>
      </w:r>
      <w:r w:rsidR="00A04652" w:rsidRPr="00003D12">
        <w:rPr>
          <w:lang w:val="en-GB"/>
        </w:rPr>
        <w:t xml:space="preserve"> The Committee </w:t>
      </w:r>
      <w:r w:rsidR="00A04652" w:rsidRPr="00003D12">
        <w:rPr>
          <w:b/>
          <w:bCs/>
          <w:lang w:val="en-GB"/>
        </w:rPr>
        <w:t>took note</w:t>
      </w:r>
      <w:r w:rsidR="00A04652" w:rsidRPr="00003D12">
        <w:rPr>
          <w:lang w:val="en-GB"/>
        </w:rPr>
        <w:t xml:space="preserve"> of “Financing Transport Infrastructure and Innovative Solutions” (Informal document No. 2). Furthermore, the Committee </w:t>
      </w:r>
      <w:r w:rsidR="00A04652" w:rsidRPr="00003D12">
        <w:rPr>
          <w:b/>
          <w:bCs/>
          <w:lang w:val="en-GB"/>
        </w:rPr>
        <w:t>was informed</w:t>
      </w:r>
      <w:r w:rsidR="00A04652" w:rsidRPr="00003D12">
        <w:rPr>
          <w:lang w:val="en-GB"/>
        </w:rPr>
        <w:t xml:space="preserve"> that the transport trends and economics theme for 2017-2018</w:t>
      </w:r>
      <w:r w:rsidR="00666EE3" w:rsidRPr="00003D12">
        <w:rPr>
          <w:lang w:val="en-GB"/>
        </w:rPr>
        <w:t>,</w:t>
      </w:r>
      <w:r w:rsidR="00A04652" w:rsidRPr="00003D12">
        <w:rPr>
          <w:lang w:val="en-GB"/>
        </w:rPr>
        <w:t xml:space="preserve"> </w:t>
      </w:r>
      <w:r w:rsidR="00666EE3" w:rsidRPr="00003D12">
        <w:rPr>
          <w:lang w:val="en-GB"/>
        </w:rPr>
        <w:t>“Mobility as a Service” had been selected</w:t>
      </w:r>
      <w:r w:rsidR="00A04652" w:rsidRPr="00003D12">
        <w:rPr>
          <w:lang w:val="en-GB"/>
        </w:rPr>
        <w:t xml:space="preserve">. </w:t>
      </w:r>
    </w:p>
    <w:p w14:paraId="35275E21" w14:textId="27D3DCEC" w:rsidR="00A04652" w:rsidRPr="00003D12" w:rsidRDefault="00091E0A" w:rsidP="00A04652">
      <w:pPr>
        <w:pStyle w:val="SingleTxtG"/>
        <w:rPr>
          <w:lang w:val="en-GB"/>
        </w:rPr>
      </w:pPr>
      <w:r w:rsidRPr="00003D12">
        <w:rPr>
          <w:lang w:val="en-GB"/>
        </w:rPr>
        <w:t>20</w:t>
      </w:r>
      <w:r w:rsidR="00E417B1" w:rsidRPr="00003D12">
        <w:rPr>
          <w:lang w:val="en-GB"/>
        </w:rPr>
        <w:t>.</w:t>
      </w:r>
      <w:r w:rsidR="00E417B1" w:rsidRPr="00003D12">
        <w:rPr>
          <w:lang w:val="en-GB"/>
        </w:rPr>
        <w:tab/>
      </w:r>
      <w:r w:rsidR="0069614B" w:rsidRPr="00003D12">
        <w:rPr>
          <w:lang w:val="en-GB"/>
        </w:rPr>
        <w:t>T</w:t>
      </w:r>
      <w:r w:rsidR="00A04652" w:rsidRPr="00003D12">
        <w:rPr>
          <w:lang w:val="en-GB"/>
        </w:rPr>
        <w:t xml:space="preserve">he Committee </w:t>
      </w:r>
      <w:r w:rsidR="00A04652" w:rsidRPr="00003D12">
        <w:rPr>
          <w:b/>
          <w:bCs/>
          <w:lang w:val="en-GB"/>
        </w:rPr>
        <w:t>was informed</w:t>
      </w:r>
      <w:r w:rsidR="00A04652" w:rsidRPr="00003D12">
        <w:rPr>
          <w:lang w:val="en-GB"/>
        </w:rPr>
        <w:t xml:space="preserve"> about two workshops during the WP.5 session and the recommendations in “Transport Infrastructure Corridors along Europe and Asia” and on “Mobility as a Service”. </w:t>
      </w:r>
      <w:r w:rsidR="00666EE3" w:rsidRPr="00003D12">
        <w:rPr>
          <w:lang w:val="en-GB"/>
        </w:rPr>
        <w:t>T</w:t>
      </w:r>
      <w:r w:rsidR="00A04652" w:rsidRPr="00003D12">
        <w:rPr>
          <w:lang w:val="en-GB"/>
        </w:rPr>
        <w:t>he secretariat provided information on:</w:t>
      </w:r>
    </w:p>
    <w:p w14:paraId="4252DB33" w14:textId="2601CAF8" w:rsidR="00A04652" w:rsidRPr="00003D12" w:rsidRDefault="00E417B1" w:rsidP="00A04652">
      <w:pPr>
        <w:pStyle w:val="SingleTxtG"/>
        <w:rPr>
          <w:lang w:val="en-GB"/>
        </w:rPr>
      </w:pPr>
      <w:r w:rsidRPr="00003D12">
        <w:rPr>
          <w:lang w:val="en-GB"/>
        </w:rPr>
        <w:tab/>
      </w:r>
      <w:r w:rsidR="00A04652" w:rsidRPr="00003D12">
        <w:rPr>
          <w:lang w:val="en-GB"/>
        </w:rPr>
        <w:tab/>
        <w:t>(a)</w:t>
      </w:r>
      <w:r w:rsidR="00A04652" w:rsidRPr="00003D12">
        <w:rPr>
          <w:lang w:val="en-GB"/>
        </w:rPr>
        <w:tab/>
        <w:t>The international transport infrastructure observatory (ECE/TRANS/2018/4);</w:t>
      </w:r>
    </w:p>
    <w:p w14:paraId="7FB00ABE" w14:textId="442972F0" w:rsidR="00A04652" w:rsidRPr="00003D12" w:rsidRDefault="00E417B1" w:rsidP="00A04652">
      <w:pPr>
        <w:pStyle w:val="SingleTxtG"/>
        <w:rPr>
          <w:lang w:val="en-GB"/>
        </w:rPr>
      </w:pPr>
      <w:r w:rsidRPr="00003D12">
        <w:rPr>
          <w:lang w:val="en-GB"/>
        </w:rPr>
        <w:lastRenderedPageBreak/>
        <w:tab/>
      </w:r>
      <w:r w:rsidR="00A04652" w:rsidRPr="00003D12">
        <w:rPr>
          <w:lang w:val="en-GB"/>
        </w:rPr>
        <w:tab/>
        <w:t>(b)</w:t>
      </w:r>
      <w:r w:rsidR="00A04652" w:rsidRPr="00003D12">
        <w:rPr>
          <w:lang w:val="en-GB"/>
        </w:rPr>
        <w:tab/>
        <w:t xml:space="preserve">The project on strengthening regional connectivity with </w:t>
      </w:r>
      <w:r w:rsidR="0032751C" w:rsidRPr="00003D12">
        <w:rPr>
          <w:lang w:val="en-GB"/>
        </w:rPr>
        <w:t xml:space="preserve">the </w:t>
      </w:r>
      <w:r w:rsidR="00A04652" w:rsidRPr="00003D12">
        <w:rPr>
          <w:lang w:val="en-GB"/>
        </w:rPr>
        <w:t xml:space="preserve">Geographical Information System (GIS) in cooperation with the Islamic Development Bank; </w:t>
      </w:r>
    </w:p>
    <w:p w14:paraId="1F990559" w14:textId="3FABA0AE" w:rsidR="00A04652" w:rsidRPr="00003D12" w:rsidRDefault="00E417B1" w:rsidP="00A04652">
      <w:pPr>
        <w:pStyle w:val="SingleTxtG"/>
        <w:rPr>
          <w:lang w:val="en-GB"/>
        </w:rPr>
      </w:pPr>
      <w:r w:rsidRPr="00003D12">
        <w:rPr>
          <w:lang w:val="en-GB"/>
        </w:rPr>
        <w:tab/>
      </w:r>
      <w:r w:rsidR="00A04652" w:rsidRPr="00003D12">
        <w:rPr>
          <w:lang w:val="en-GB"/>
        </w:rPr>
        <w:tab/>
        <w:t>(c)</w:t>
      </w:r>
      <w:r w:rsidR="00A04652" w:rsidRPr="00003D12">
        <w:rPr>
          <w:lang w:val="en-GB"/>
        </w:rPr>
        <w:tab/>
        <w:t xml:space="preserve">The project on strengthening connectivity of countries in South and Central Asia, particularly landlocked and least developed countries, to link with </w:t>
      </w:r>
      <w:proofErr w:type="spellStart"/>
      <w:r w:rsidR="00A04652" w:rsidRPr="00003D12">
        <w:rPr>
          <w:lang w:val="en-GB"/>
        </w:rPr>
        <w:t>subregional</w:t>
      </w:r>
      <w:proofErr w:type="spellEnd"/>
      <w:r w:rsidR="00A04652" w:rsidRPr="00003D12">
        <w:rPr>
          <w:lang w:val="en-GB"/>
        </w:rPr>
        <w:t xml:space="preserve"> and regional transport and trade networks in cooperation with </w:t>
      </w:r>
      <w:bookmarkStart w:id="4" w:name="hit1"/>
      <w:bookmarkEnd w:id="4"/>
      <w:r w:rsidR="00A04652" w:rsidRPr="00003D12">
        <w:rPr>
          <w:lang w:val="en-GB"/>
        </w:rPr>
        <w:t xml:space="preserve">ESCAP; </w:t>
      </w:r>
    </w:p>
    <w:p w14:paraId="4C6EF794" w14:textId="0A0D8FFC" w:rsidR="00A04652" w:rsidRPr="00003D12" w:rsidRDefault="00A04652" w:rsidP="00E417B1">
      <w:pPr>
        <w:pStyle w:val="SingleTxtG"/>
        <w:ind w:firstLine="567"/>
        <w:rPr>
          <w:lang w:val="en-GB"/>
        </w:rPr>
      </w:pPr>
      <w:r w:rsidRPr="00003D12">
        <w:rPr>
          <w:lang w:val="en-GB"/>
        </w:rPr>
        <w:t>(d)</w:t>
      </w:r>
      <w:r w:rsidRPr="00003D12">
        <w:rPr>
          <w:lang w:val="en-GB"/>
        </w:rPr>
        <w:tab/>
        <w:t>The project on the infrastructure module of the Pan-European Master Plan on cycling in cooperation with THE PEP;</w:t>
      </w:r>
    </w:p>
    <w:p w14:paraId="1E66B3C9" w14:textId="0879FC02" w:rsidR="00947617" w:rsidRPr="00003D12" w:rsidRDefault="00091E0A" w:rsidP="00E417B1">
      <w:pPr>
        <w:pStyle w:val="SingleTxtG"/>
        <w:rPr>
          <w:lang w:val="en-GB"/>
        </w:rPr>
      </w:pPr>
      <w:r w:rsidRPr="00003D12">
        <w:rPr>
          <w:lang w:val="en-GB"/>
        </w:rPr>
        <w:t>21</w:t>
      </w:r>
      <w:r w:rsidR="00E417B1" w:rsidRPr="00003D12">
        <w:rPr>
          <w:lang w:val="en-GB"/>
        </w:rPr>
        <w:t>.</w:t>
      </w:r>
      <w:r w:rsidR="00E417B1" w:rsidRPr="00003D12">
        <w:rPr>
          <w:lang w:val="en-GB"/>
        </w:rPr>
        <w:tab/>
      </w:r>
      <w:r w:rsidR="00A04652" w:rsidRPr="00003D12">
        <w:rPr>
          <w:lang w:val="en-GB"/>
        </w:rPr>
        <w:t xml:space="preserve">Finally, the Committee </w:t>
      </w:r>
      <w:r w:rsidR="00A04652" w:rsidRPr="00003D12">
        <w:rPr>
          <w:b/>
          <w:bCs/>
          <w:lang w:val="en-GB"/>
        </w:rPr>
        <w:t>was informed</w:t>
      </w:r>
      <w:r w:rsidR="00A04652" w:rsidRPr="00003D12">
        <w:rPr>
          <w:lang w:val="en-GB"/>
        </w:rPr>
        <w:t xml:space="preserve"> about the progress of the Group of Experts on Benchmarking Transport Infrastructure Construction Costs</w:t>
      </w:r>
      <w:r w:rsidR="00666EE3" w:rsidRPr="00003D12">
        <w:rPr>
          <w:lang w:val="en-GB"/>
        </w:rPr>
        <w:t>,</w:t>
      </w:r>
      <w:r w:rsidR="00A04652" w:rsidRPr="00003D12">
        <w:rPr>
          <w:lang w:val="en-GB"/>
        </w:rPr>
        <w:t xml:space="preserve"> the Group of Experts on Climate Change Impacts and Adaptation for Transport Networks and Nodes and the</w:t>
      </w:r>
      <w:r w:rsidR="00AD13AD" w:rsidRPr="00003D12">
        <w:rPr>
          <w:lang w:val="en-GB"/>
        </w:rPr>
        <w:t xml:space="preserve"> </w:t>
      </w:r>
      <w:r w:rsidR="00A04652" w:rsidRPr="00003D12">
        <w:rPr>
          <w:lang w:val="en-GB"/>
        </w:rPr>
        <w:t>Group of Experts on Euro-Asian Transport Linkages.</w:t>
      </w:r>
    </w:p>
    <w:p w14:paraId="7ABAD8B7" w14:textId="4E1A0FCE" w:rsidR="003B5D87" w:rsidRPr="00003D12" w:rsidRDefault="003B5D87" w:rsidP="004150C6">
      <w:pPr>
        <w:pStyle w:val="H1G"/>
        <w:rPr>
          <w:lang w:val="en-GB"/>
        </w:rPr>
      </w:pPr>
      <w:r w:rsidRPr="00003D12">
        <w:rPr>
          <w:lang w:val="en-GB"/>
        </w:rPr>
        <w:tab/>
      </w:r>
      <w:r w:rsidR="00842442" w:rsidRPr="00003D12">
        <w:rPr>
          <w:lang w:val="en-GB"/>
        </w:rPr>
        <w:t>C</w:t>
      </w:r>
      <w:r w:rsidR="00EC6216" w:rsidRPr="00003D12">
        <w:rPr>
          <w:lang w:val="en-GB"/>
        </w:rPr>
        <w:t>.</w:t>
      </w:r>
      <w:r w:rsidRPr="00003D12">
        <w:rPr>
          <w:lang w:val="en-GB"/>
        </w:rPr>
        <w:tab/>
      </w:r>
      <w:r w:rsidRPr="004150C6">
        <w:t>Policy</w:t>
      </w:r>
      <w:r w:rsidRPr="00003D12">
        <w:rPr>
          <w:lang w:val="en-GB"/>
        </w:rPr>
        <w:t xml:space="preserve"> dialogue and technical assistance to countries with economies in transition</w:t>
      </w:r>
    </w:p>
    <w:p w14:paraId="18C79FB3" w14:textId="37E89C98" w:rsidR="006B5D49" w:rsidRPr="00003D12" w:rsidRDefault="006B5D49" w:rsidP="006B5D49">
      <w:pPr>
        <w:spacing w:after="120"/>
        <w:ind w:left="567" w:right="1134" w:firstLine="567"/>
        <w:jc w:val="both"/>
        <w:rPr>
          <w:lang w:val="en-GB"/>
        </w:rPr>
      </w:pPr>
      <w:r w:rsidRPr="00003D12">
        <w:rPr>
          <w:bCs/>
          <w:i/>
          <w:iCs/>
          <w:lang w:val="en-GB"/>
        </w:rPr>
        <w:t xml:space="preserve">Documentation: </w:t>
      </w:r>
      <w:r w:rsidRPr="00003D12">
        <w:rPr>
          <w:lang w:val="en-GB"/>
        </w:rPr>
        <w:t>Informal document No. 3, ECE/TRANS/2018/6</w:t>
      </w:r>
    </w:p>
    <w:p w14:paraId="665438F4" w14:textId="7D4656EE" w:rsidR="007941D5" w:rsidRPr="00003D12" w:rsidRDefault="00091E0A" w:rsidP="007941D5">
      <w:pPr>
        <w:pStyle w:val="SingleTxtG"/>
        <w:rPr>
          <w:lang w:val="en-GB"/>
        </w:rPr>
      </w:pPr>
      <w:r w:rsidRPr="00003D12">
        <w:rPr>
          <w:lang w:val="en-GB"/>
        </w:rPr>
        <w:t>22</w:t>
      </w:r>
      <w:r w:rsidR="00E417B1" w:rsidRPr="00003D12">
        <w:rPr>
          <w:lang w:val="en-GB"/>
        </w:rPr>
        <w:t>.</w:t>
      </w:r>
      <w:r w:rsidR="00E417B1" w:rsidRPr="00003D12">
        <w:rPr>
          <w:lang w:val="en-GB"/>
        </w:rPr>
        <w:tab/>
      </w:r>
      <w:r w:rsidR="007941D5" w:rsidRPr="00003D12">
        <w:rPr>
          <w:lang w:val="en-GB"/>
        </w:rPr>
        <w:t xml:space="preserve">The Committee </w:t>
      </w:r>
      <w:r w:rsidR="007941D5" w:rsidRPr="00003D12">
        <w:rPr>
          <w:b/>
          <w:lang w:val="en-GB"/>
        </w:rPr>
        <w:t>took note</w:t>
      </w:r>
      <w:r w:rsidR="007941D5" w:rsidRPr="00003D12">
        <w:rPr>
          <w:lang w:val="en-GB"/>
        </w:rPr>
        <w:t xml:space="preserve"> of the activities of technical assistance and policy dialogue, including the Special Programme of Economies of Central Asia (SPECA) Project Working Group on Sustainable Transport, Transit and Connectivity (PWG-STTC) </w:t>
      </w:r>
      <w:r w:rsidR="00666EE3" w:rsidRPr="00003D12">
        <w:rPr>
          <w:lang w:val="en-GB"/>
        </w:rPr>
        <w:t xml:space="preserve">that is </w:t>
      </w:r>
      <w:r w:rsidR="007941D5" w:rsidRPr="00003D12">
        <w:rPr>
          <w:lang w:val="en-GB"/>
        </w:rPr>
        <w:t xml:space="preserve">serviced jointly with ESCAP. </w:t>
      </w:r>
    </w:p>
    <w:p w14:paraId="6BD9840C" w14:textId="1C6F10EE" w:rsidR="00672254" w:rsidRPr="00003D12" w:rsidRDefault="00091E0A" w:rsidP="007941D5">
      <w:pPr>
        <w:pStyle w:val="SingleTxtG"/>
        <w:rPr>
          <w:lang w:val="en-GB"/>
        </w:rPr>
      </w:pPr>
      <w:r w:rsidRPr="00003D12">
        <w:rPr>
          <w:lang w:val="en-GB"/>
        </w:rPr>
        <w:t>23</w:t>
      </w:r>
      <w:r w:rsidR="00E417B1" w:rsidRPr="00003D12">
        <w:rPr>
          <w:lang w:val="en-GB"/>
        </w:rPr>
        <w:t>.</w:t>
      </w:r>
      <w:r w:rsidR="00E417B1" w:rsidRPr="00003D12">
        <w:rPr>
          <w:lang w:val="en-GB"/>
        </w:rPr>
        <w:tab/>
      </w:r>
      <w:r w:rsidR="007941D5" w:rsidRPr="00003D12">
        <w:rPr>
          <w:lang w:val="en-GB"/>
        </w:rPr>
        <w:t xml:space="preserve">The Committee </w:t>
      </w:r>
      <w:r w:rsidR="007941D5" w:rsidRPr="00003D12">
        <w:rPr>
          <w:b/>
          <w:bCs/>
          <w:lang w:val="en-GB"/>
        </w:rPr>
        <w:t>was</w:t>
      </w:r>
      <w:r w:rsidR="007941D5" w:rsidRPr="00003D12">
        <w:rPr>
          <w:lang w:val="en-GB"/>
        </w:rPr>
        <w:t xml:space="preserve"> </w:t>
      </w:r>
      <w:r w:rsidR="007941D5" w:rsidRPr="00003D12">
        <w:rPr>
          <w:b/>
          <w:lang w:val="en-GB"/>
        </w:rPr>
        <w:t>informed</w:t>
      </w:r>
      <w:r w:rsidR="007941D5" w:rsidRPr="00003D12">
        <w:rPr>
          <w:lang w:val="en-GB"/>
        </w:rPr>
        <w:t xml:space="preserve"> about </w:t>
      </w:r>
      <w:r w:rsidR="00257E06" w:rsidRPr="00003D12">
        <w:rPr>
          <w:lang w:val="en-GB"/>
        </w:rPr>
        <w:t xml:space="preserve">the </w:t>
      </w:r>
      <w:r w:rsidR="007941D5" w:rsidRPr="00003D12">
        <w:rPr>
          <w:lang w:val="en-GB"/>
        </w:rPr>
        <w:t>ongoing United Nations Development Account project on Road Safety Performance Reviews (Informal document No. 3)</w:t>
      </w:r>
      <w:r w:rsidR="006F1D6A" w:rsidRPr="00003D12">
        <w:rPr>
          <w:lang w:val="en-GB"/>
        </w:rPr>
        <w:t>, t</w:t>
      </w:r>
      <w:r w:rsidR="007941D5" w:rsidRPr="00003D12">
        <w:rPr>
          <w:lang w:val="en-GB"/>
        </w:rPr>
        <w:t xml:space="preserve">he </w:t>
      </w:r>
      <w:proofErr w:type="spellStart"/>
      <w:r w:rsidR="007941D5" w:rsidRPr="00003D12">
        <w:rPr>
          <w:lang w:val="en-GB"/>
        </w:rPr>
        <w:t>SafeFITS</w:t>
      </w:r>
      <w:proofErr w:type="spellEnd"/>
      <w:r w:rsidR="007941D5" w:rsidRPr="00003D12">
        <w:rPr>
          <w:lang w:val="en-GB"/>
        </w:rPr>
        <w:t xml:space="preserve"> model and the implementation</w:t>
      </w:r>
      <w:r w:rsidR="00257E06" w:rsidRPr="00003D12">
        <w:rPr>
          <w:lang w:val="en-GB"/>
        </w:rPr>
        <w:t xml:space="preserve"> plans</w:t>
      </w:r>
      <w:r w:rsidR="007941D5" w:rsidRPr="00003D12">
        <w:rPr>
          <w:lang w:val="en-GB"/>
        </w:rPr>
        <w:t xml:space="preserve">. The primary objective of </w:t>
      </w:r>
      <w:proofErr w:type="spellStart"/>
      <w:r w:rsidR="007941D5" w:rsidRPr="00003D12">
        <w:rPr>
          <w:lang w:val="en-GB"/>
        </w:rPr>
        <w:t>SafeFITS</w:t>
      </w:r>
      <w:proofErr w:type="spellEnd"/>
      <w:r w:rsidR="007941D5" w:rsidRPr="00003D12">
        <w:rPr>
          <w:lang w:val="en-GB"/>
        </w:rPr>
        <w:t xml:space="preserve"> was to assist governments and decision makers on the most appropriate road safety policies and measures to achieve tangible results in improving road safety (ECE/TRANS/2018/6).</w:t>
      </w:r>
    </w:p>
    <w:p w14:paraId="4BDA5CA5" w14:textId="48E55F30" w:rsidR="00310188" w:rsidRPr="00003D12" w:rsidRDefault="00541A4F" w:rsidP="00310188">
      <w:pPr>
        <w:pStyle w:val="SingleTxtG"/>
        <w:ind w:left="1138" w:right="1138"/>
        <w:rPr>
          <w:lang w:val="en-GB"/>
        </w:rPr>
      </w:pPr>
      <w:r w:rsidRPr="00003D12">
        <w:rPr>
          <w:lang w:val="en-GB"/>
        </w:rPr>
        <w:t>24</w:t>
      </w:r>
      <w:r w:rsidR="00310188" w:rsidRPr="00003D12">
        <w:rPr>
          <w:lang w:val="en-GB"/>
        </w:rPr>
        <w:t>.</w:t>
      </w:r>
      <w:r w:rsidR="00355F2E">
        <w:rPr>
          <w:lang w:val="en-GB"/>
        </w:rPr>
        <w:tab/>
      </w:r>
      <w:r w:rsidR="00310188" w:rsidRPr="00003D12">
        <w:rPr>
          <w:lang w:val="en-GB"/>
        </w:rPr>
        <w:t xml:space="preserve">The representative of the EU-funded </w:t>
      </w:r>
      <w:proofErr w:type="spellStart"/>
      <w:r w:rsidR="00310188" w:rsidRPr="00003D12">
        <w:rPr>
          <w:lang w:val="en-GB"/>
        </w:rPr>
        <w:t>EuroMed</w:t>
      </w:r>
      <w:proofErr w:type="spellEnd"/>
      <w:r w:rsidR="00310188" w:rsidRPr="00003D12">
        <w:rPr>
          <w:lang w:val="en-GB"/>
        </w:rPr>
        <w:t xml:space="preserve"> Transport Support Project informed the Committee on the project’s objectives and sustainable results achieved in promoting the main UN road transport legal instruments administered by the Committee in the South Mediterranean region, highlighted the activities implemented under the new Phase of the Project 2017-2020 as well as those planned or under implementation and thanked the Sustainable Transport Division and its staff, as well as the Chairs of the ITC and its relevant subsidiary bodies (</w:t>
      </w:r>
      <w:r w:rsidR="00B728C3" w:rsidRPr="00003D12">
        <w:rPr>
          <w:lang w:val="en-GB"/>
        </w:rPr>
        <w:t>the Global Forum for Road Traffic Safety (WP.1)</w:t>
      </w:r>
      <w:r w:rsidR="00310188" w:rsidRPr="00003D12">
        <w:rPr>
          <w:lang w:val="en-GB"/>
        </w:rPr>
        <w:t xml:space="preserve">, </w:t>
      </w:r>
      <w:r w:rsidR="00B728C3" w:rsidRPr="00003D12">
        <w:rPr>
          <w:lang w:val="en-GB"/>
        </w:rPr>
        <w:t>the Working Party on Road Transport (SC.1)</w:t>
      </w:r>
      <w:r w:rsidR="00310188" w:rsidRPr="00003D12">
        <w:rPr>
          <w:lang w:val="en-GB"/>
        </w:rPr>
        <w:t xml:space="preserve">, </w:t>
      </w:r>
      <w:r w:rsidR="00B728C3" w:rsidRPr="00003D12">
        <w:rPr>
          <w:lang w:val="en-GB"/>
        </w:rPr>
        <w:t>the Working Party on the Transport of Perishable Foodstuffs (WP.11)</w:t>
      </w:r>
      <w:r w:rsidR="00310188" w:rsidRPr="00003D12">
        <w:rPr>
          <w:lang w:val="en-GB"/>
        </w:rPr>
        <w:t xml:space="preserve">, </w:t>
      </w:r>
      <w:r w:rsidR="00B728C3" w:rsidRPr="00003D12">
        <w:rPr>
          <w:lang w:val="en-GB"/>
        </w:rPr>
        <w:t>the Working Party on the Transport of Dangerous Goods (WP.15)</w:t>
      </w:r>
      <w:r w:rsidR="00310188" w:rsidRPr="00003D12">
        <w:rPr>
          <w:lang w:val="en-GB"/>
        </w:rPr>
        <w:t xml:space="preserve">, and </w:t>
      </w:r>
      <w:r w:rsidR="00B728C3" w:rsidRPr="00003D12">
        <w:t xml:space="preserve">the World Forum for </w:t>
      </w:r>
      <w:proofErr w:type="spellStart"/>
      <w:r w:rsidR="00B728C3" w:rsidRPr="00003D12">
        <w:t>Harmonization</w:t>
      </w:r>
      <w:proofErr w:type="spellEnd"/>
      <w:r w:rsidR="00B728C3" w:rsidRPr="00003D12">
        <w:t xml:space="preserve"> of </w:t>
      </w:r>
      <w:proofErr w:type="spellStart"/>
      <w:r w:rsidR="00B728C3" w:rsidRPr="00003D12">
        <w:t>Vehicle</w:t>
      </w:r>
      <w:proofErr w:type="spellEnd"/>
      <w:r w:rsidR="00B728C3" w:rsidRPr="00003D12">
        <w:t xml:space="preserve"> </w:t>
      </w:r>
      <w:proofErr w:type="spellStart"/>
      <w:r w:rsidR="00B728C3" w:rsidRPr="00003D12">
        <w:t>Regulations</w:t>
      </w:r>
      <w:proofErr w:type="spellEnd"/>
      <w:r w:rsidR="00B728C3" w:rsidRPr="00003D12">
        <w:t xml:space="preserve"> (WP.29)</w:t>
      </w:r>
      <w:r w:rsidR="00310188" w:rsidRPr="00003D12">
        <w:rPr>
          <w:lang w:val="en-GB"/>
        </w:rPr>
        <w:t>) for their continued support to the project since it started in 2012.</w:t>
      </w:r>
    </w:p>
    <w:p w14:paraId="12ABB447" w14:textId="70031A4E" w:rsidR="003B5D87" w:rsidRPr="00003D12" w:rsidRDefault="00E417B1" w:rsidP="005724B0">
      <w:pPr>
        <w:spacing w:after="120"/>
        <w:ind w:left="1134" w:right="1134"/>
        <w:jc w:val="both"/>
        <w:rPr>
          <w:lang w:val="en-GB"/>
        </w:rPr>
      </w:pPr>
      <w:r w:rsidRPr="00003D12">
        <w:rPr>
          <w:lang w:val="en-GB"/>
        </w:rPr>
        <w:t>25.</w:t>
      </w:r>
      <w:r w:rsidRPr="00003D12">
        <w:rPr>
          <w:lang w:val="en-GB"/>
        </w:rPr>
        <w:tab/>
      </w:r>
      <w:r w:rsidR="00672254" w:rsidRPr="00003D12">
        <w:rPr>
          <w:lang w:val="en-GB"/>
        </w:rPr>
        <w:t>The Committee</w:t>
      </w:r>
      <w:r w:rsidR="006B5D49" w:rsidRPr="00003D12">
        <w:rPr>
          <w:lang w:val="en-GB"/>
        </w:rPr>
        <w:t xml:space="preserve"> </w:t>
      </w:r>
      <w:r w:rsidR="006B5D49" w:rsidRPr="00003D12">
        <w:rPr>
          <w:b/>
          <w:bCs/>
          <w:lang w:val="en-GB"/>
        </w:rPr>
        <w:t>expressed support</w:t>
      </w:r>
      <w:r w:rsidR="006B5D49" w:rsidRPr="00003D12">
        <w:rPr>
          <w:lang w:val="en-GB"/>
        </w:rPr>
        <w:t xml:space="preserve"> for the policy and analytical work undertaken by the Division in the framework of road safety performance reviews. The Committee also </w:t>
      </w:r>
      <w:r w:rsidR="006B5D49" w:rsidRPr="00003D12">
        <w:rPr>
          <w:b/>
          <w:bCs/>
          <w:lang w:val="en-GB"/>
        </w:rPr>
        <w:t>thanked</w:t>
      </w:r>
      <w:r w:rsidR="006B5D49" w:rsidRPr="00003D12">
        <w:rPr>
          <w:lang w:val="en-GB"/>
        </w:rPr>
        <w:t xml:space="preserve"> the secretariat for the development and launch of </w:t>
      </w:r>
      <w:proofErr w:type="spellStart"/>
      <w:r w:rsidR="006B5D49" w:rsidRPr="00003D12">
        <w:rPr>
          <w:lang w:val="en-GB"/>
        </w:rPr>
        <w:t>SafeFITS</w:t>
      </w:r>
      <w:proofErr w:type="spellEnd"/>
      <w:r w:rsidR="006B5D49" w:rsidRPr="00003D12">
        <w:rPr>
          <w:lang w:val="en-GB"/>
        </w:rPr>
        <w:t xml:space="preserve">, and </w:t>
      </w:r>
      <w:r w:rsidR="006B5D49" w:rsidRPr="00003D12">
        <w:rPr>
          <w:b/>
          <w:bCs/>
          <w:lang w:val="en-GB"/>
        </w:rPr>
        <w:t>asked</w:t>
      </w:r>
      <w:r w:rsidR="006B5D49" w:rsidRPr="00003D12">
        <w:rPr>
          <w:lang w:val="en-GB"/>
        </w:rPr>
        <w:t xml:space="preserve"> the secretariat to explore possibilities to further improve the model and the related road safety database.</w:t>
      </w:r>
    </w:p>
    <w:p w14:paraId="2A0B870D" w14:textId="432C7AF5" w:rsidR="003B5D87" w:rsidRPr="00003D12" w:rsidRDefault="003B5D87" w:rsidP="00477690">
      <w:pPr>
        <w:pStyle w:val="H1G"/>
        <w:ind w:left="1138" w:right="1138"/>
        <w:rPr>
          <w:lang w:val="en-GB"/>
        </w:rPr>
      </w:pPr>
      <w:r w:rsidRPr="00003D12">
        <w:rPr>
          <w:lang w:val="en-GB"/>
        </w:rPr>
        <w:lastRenderedPageBreak/>
        <w:tab/>
      </w:r>
      <w:r w:rsidR="00842442" w:rsidRPr="00003D12">
        <w:rPr>
          <w:lang w:val="en-GB"/>
        </w:rPr>
        <w:t>D</w:t>
      </w:r>
      <w:r w:rsidR="00EC6216" w:rsidRPr="00003D12">
        <w:rPr>
          <w:lang w:val="en-GB"/>
        </w:rPr>
        <w:t>.</w:t>
      </w:r>
      <w:r w:rsidRPr="00003D12">
        <w:rPr>
          <w:lang w:val="en-GB"/>
        </w:rPr>
        <w:tab/>
      </w:r>
      <w:proofErr w:type="spellStart"/>
      <w:r w:rsidRPr="004150C6">
        <w:t>Environment</w:t>
      </w:r>
      <w:proofErr w:type="spellEnd"/>
      <w:r w:rsidRPr="00003D12">
        <w:rPr>
          <w:lang w:val="en-GB"/>
        </w:rPr>
        <w:t>, climate change and transport</w:t>
      </w:r>
    </w:p>
    <w:p w14:paraId="1748CBF3" w14:textId="1C75DB94" w:rsidR="003B5D87" w:rsidRPr="00003D12" w:rsidRDefault="003B5D87" w:rsidP="00477690">
      <w:pPr>
        <w:pStyle w:val="H23G"/>
        <w:ind w:left="1138" w:right="1138"/>
        <w:rPr>
          <w:i/>
          <w:lang w:val="en-GB"/>
        </w:rPr>
      </w:pPr>
      <w:r w:rsidRPr="00003D12">
        <w:rPr>
          <w:lang w:val="en-GB"/>
        </w:rPr>
        <w:tab/>
      </w:r>
      <w:r w:rsidR="004E5488" w:rsidRPr="00003D12">
        <w:rPr>
          <w:lang w:val="en-GB"/>
        </w:rPr>
        <w:t>1.</w:t>
      </w:r>
      <w:r w:rsidRPr="00003D12">
        <w:rPr>
          <w:lang w:val="en-GB"/>
        </w:rPr>
        <w:tab/>
      </w:r>
      <w:r w:rsidR="00E5690A" w:rsidRPr="00003D12">
        <w:rPr>
          <w:lang w:val="en-GB"/>
        </w:rPr>
        <w:t>Inland Transport Committee (ITC) follow-up to the 2030 Agenda</w:t>
      </w:r>
    </w:p>
    <w:p w14:paraId="1D82B44B" w14:textId="65570112" w:rsidR="00E014AD" w:rsidRPr="00003D12" w:rsidRDefault="00E014AD" w:rsidP="00477690">
      <w:pPr>
        <w:keepNext/>
        <w:keepLines/>
        <w:spacing w:after="120"/>
        <w:ind w:left="1138" w:right="1138"/>
        <w:jc w:val="both"/>
        <w:rPr>
          <w:lang w:val="en-GB"/>
        </w:rPr>
      </w:pPr>
      <w:r w:rsidRPr="00003D12">
        <w:rPr>
          <w:bCs/>
          <w:i/>
          <w:iCs/>
          <w:lang w:val="en-GB"/>
        </w:rPr>
        <w:t xml:space="preserve">Documentation: </w:t>
      </w:r>
      <w:r w:rsidRPr="00003D12">
        <w:rPr>
          <w:lang w:val="en-GB"/>
        </w:rPr>
        <w:t>ECE/TRANS/2018/7</w:t>
      </w:r>
    </w:p>
    <w:p w14:paraId="54FFD580" w14:textId="646EC9D4" w:rsidR="006B5D49" w:rsidRPr="00003D12" w:rsidRDefault="00E417B1" w:rsidP="00E014AD">
      <w:pPr>
        <w:pStyle w:val="SingleTxtG"/>
        <w:rPr>
          <w:lang w:val="en-GB"/>
        </w:rPr>
      </w:pPr>
      <w:r w:rsidRPr="00003D12">
        <w:rPr>
          <w:lang w:val="en-GB"/>
        </w:rPr>
        <w:t>26.</w:t>
      </w:r>
      <w:r w:rsidRPr="00003D12">
        <w:rPr>
          <w:lang w:val="en-GB"/>
        </w:rPr>
        <w:tab/>
      </w:r>
      <w:r w:rsidR="00EE69E8" w:rsidRPr="00003D12">
        <w:rPr>
          <w:lang w:val="en-GB"/>
        </w:rPr>
        <w:t xml:space="preserve">The Committee </w:t>
      </w:r>
      <w:r w:rsidR="006B5D49" w:rsidRPr="00003D12">
        <w:rPr>
          <w:lang w:val="en-GB"/>
        </w:rPr>
        <w:t xml:space="preserve">was </w:t>
      </w:r>
      <w:r w:rsidR="00EE69E8" w:rsidRPr="00003D12">
        <w:rPr>
          <w:b/>
          <w:lang w:val="en-GB"/>
        </w:rPr>
        <w:t>informed</w:t>
      </w:r>
      <w:r w:rsidR="00EE69E8" w:rsidRPr="00003D12">
        <w:rPr>
          <w:lang w:val="en-GB"/>
        </w:rPr>
        <w:t xml:space="preserve"> about the implementation of the Sustainable Development Goals</w:t>
      </w:r>
      <w:r w:rsidR="00E014AD" w:rsidRPr="00003D12">
        <w:rPr>
          <w:lang w:val="en-GB"/>
        </w:rPr>
        <w:t xml:space="preserve"> and </w:t>
      </w:r>
      <w:r w:rsidR="006B5D49" w:rsidRPr="00003D12">
        <w:rPr>
          <w:lang w:val="en-GB"/>
        </w:rPr>
        <w:t xml:space="preserve">the </w:t>
      </w:r>
      <w:r w:rsidR="0085668A" w:rsidRPr="00003D12">
        <w:rPr>
          <w:lang w:val="en-GB"/>
        </w:rPr>
        <w:t>three major global processes</w:t>
      </w:r>
      <w:r w:rsidR="00257E06" w:rsidRPr="00003D12">
        <w:rPr>
          <w:lang w:val="en-GB"/>
        </w:rPr>
        <w:t xml:space="preserve"> </w:t>
      </w:r>
      <w:r w:rsidR="0085668A" w:rsidRPr="00003D12">
        <w:rPr>
          <w:lang w:val="en-GB"/>
        </w:rPr>
        <w:t>to track progress: the</w:t>
      </w:r>
      <w:r w:rsidR="00363DF3" w:rsidRPr="00003D12">
        <w:rPr>
          <w:lang w:val="en-GB"/>
        </w:rPr>
        <w:t xml:space="preserve"> </w:t>
      </w:r>
      <w:r w:rsidR="0085668A" w:rsidRPr="00003D12">
        <w:rPr>
          <w:lang w:val="en-GB"/>
        </w:rPr>
        <w:t>targets and indicators</w:t>
      </w:r>
      <w:r w:rsidR="003B7274" w:rsidRPr="00003D12">
        <w:rPr>
          <w:lang w:val="en-GB"/>
        </w:rPr>
        <w:t xml:space="preserve"> of the Sustainable Development Goals</w:t>
      </w:r>
      <w:r w:rsidR="0085668A" w:rsidRPr="00003D12">
        <w:rPr>
          <w:lang w:val="en-GB"/>
        </w:rPr>
        <w:t>, the Sustainable Mobility for All (SUM4ALL) initiative, and the initiative to develop voluntary global road safety performance targets and indicators. The Committee directly contributes to all three processes through its regulatory, analytical, capacity-building and policy</w:t>
      </w:r>
      <w:r w:rsidR="00D22CF9" w:rsidRPr="00003D12">
        <w:rPr>
          <w:lang w:val="en-GB"/>
        </w:rPr>
        <w:t xml:space="preserve"> </w:t>
      </w:r>
      <w:r w:rsidR="0085668A" w:rsidRPr="00003D12">
        <w:rPr>
          <w:lang w:val="en-GB"/>
        </w:rPr>
        <w:t xml:space="preserve">work. </w:t>
      </w:r>
    </w:p>
    <w:p w14:paraId="5817F9A2" w14:textId="450F2897" w:rsidR="00E014AD" w:rsidRPr="00003D12" w:rsidRDefault="00E417B1" w:rsidP="00E014AD">
      <w:pPr>
        <w:keepLines/>
        <w:spacing w:after="120"/>
        <w:ind w:left="1134" w:right="1134"/>
        <w:jc w:val="both"/>
        <w:rPr>
          <w:lang w:val="en-GB"/>
        </w:rPr>
      </w:pPr>
      <w:r w:rsidRPr="00003D12">
        <w:rPr>
          <w:lang w:val="en-GB"/>
        </w:rPr>
        <w:t>27.</w:t>
      </w:r>
      <w:r w:rsidRPr="00003D12">
        <w:rPr>
          <w:lang w:val="en-GB"/>
        </w:rPr>
        <w:tab/>
      </w:r>
      <w:r w:rsidR="00E014AD" w:rsidRPr="00003D12">
        <w:rPr>
          <w:lang w:val="en-GB"/>
        </w:rPr>
        <w:t xml:space="preserve">The Committee </w:t>
      </w:r>
      <w:r w:rsidR="00E014AD" w:rsidRPr="00003D12">
        <w:rPr>
          <w:b/>
          <w:bCs/>
          <w:lang w:val="en-GB"/>
        </w:rPr>
        <w:t>r</w:t>
      </w:r>
      <w:r w:rsidR="00E014AD" w:rsidRPr="00003D12">
        <w:rPr>
          <w:b/>
          <w:lang w:val="en-GB"/>
        </w:rPr>
        <w:t>eiterated its wish</w:t>
      </w:r>
      <w:r w:rsidR="00E014AD" w:rsidRPr="00003D12">
        <w:rPr>
          <w:lang w:val="en-GB"/>
        </w:rPr>
        <w:t xml:space="preserve"> </w:t>
      </w:r>
      <w:r w:rsidR="00E014AD" w:rsidRPr="00003D12">
        <w:rPr>
          <w:b/>
          <w:lang w:val="en-GB"/>
        </w:rPr>
        <w:t>to strengthen</w:t>
      </w:r>
      <w:r w:rsidR="00E014AD" w:rsidRPr="00003D12">
        <w:rPr>
          <w:lang w:val="en-GB"/>
        </w:rPr>
        <w:t xml:space="preserve"> its contribution to implement the transport-related targets of the 2030 Agenda, the Paris Agreement, the New Urban Agenda and the Vienna Programme of Action for Landlocked Developing Countries and </w:t>
      </w:r>
      <w:r w:rsidR="00E014AD" w:rsidRPr="00003D12">
        <w:rPr>
          <w:b/>
          <w:lang w:val="en-GB"/>
        </w:rPr>
        <w:t>requested</w:t>
      </w:r>
      <w:r w:rsidR="00E014AD" w:rsidRPr="00003D12">
        <w:rPr>
          <w:lang w:val="en-GB"/>
        </w:rPr>
        <w:t xml:space="preserve"> its subsidiary bodies to align their work accordingly. </w:t>
      </w:r>
    </w:p>
    <w:p w14:paraId="280EC2D2" w14:textId="685946C3" w:rsidR="003B5D87" w:rsidRPr="00003D12" w:rsidRDefault="00E417B1" w:rsidP="005724B0">
      <w:pPr>
        <w:spacing w:after="120"/>
        <w:ind w:left="1134" w:right="1134"/>
        <w:jc w:val="both"/>
        <w:rPr>
          <w:lang w:val="en-GB"/>
        </w:rPr>
      </w:pPr>
      <w:r w:rsidRPr="00003D12">
        <w:rPr>
          <w:lang w:val="en-GB"/>
        </w:rPr>
        <w:t>28.</w:t>
      </w:r>
      <w:r w:rsidRPr="00003D12">
        <w:rPr>
          <w:lang w:val="en-GB"/>
        </w:rPr>
        <w:tab/>
      </w:r>
      <w:r w:rsidR="00E014AD" w:rsidRPr="00003D12">
        <w:rPr>
          <w:lang w:val="en-GB"/>
        </w:rPr>
        <w:t xml:space="preserve">The Committee </w:t>
      </w:r>
      <w:r w:rsidR="00E014AD" w:rsidRPr="00003D12">
        <w:rPr>
          <w:b/>
          <w:bCs/>
          <w:lang w:val="en-GB"/>
        </w:rPr>
        <w:t>noted</w:t>
      </w:r>
      <w:r w:rsidR="00E014AD" w:rsidRPr="00003D12">
        <w:rPr>
          <w:lang w:val="en-GB"/>
        </w:rPr>
        <w:t xml:space="preserve"> that ECE</w:t>
      </w:r>
      <w:r w:rsidR="0051689A" w:rsidRPr="00003D12">
        <w:rPr>
          <w:lang w:val="en-GB"/>
        </w:rPr>
        <w:t>,</w:t>
      </w:r>
      <w:r w:rsidR="00E014AD" w:rsidRPr="00003D12">
        <w:rPr>
          <w:lang w:val="en-GB"/>
        </w:rPr>
        <w:t xml:space="preserve"> “shall pay particular attention to the gender dimension of development, as a priority cross-cutting theme, by identifying good practice in further mainstreaming gender issues in its various </w:t>
      </w:r>
      <w:proofErr w:type="spellStart"/>
      <w:r w:rsidR="00E014AD" w:rsidRPr="00003D12">
        <w:rPr>
          <w:lang w:val="en-GB"/>
        </w:rPr>
        <w:t>subprogrammes</w:t>
      </w:r>
      <w:proofErr w:type="spellEnd"/>
      <w:r w:rsidR="00E014AD" w:rsidRPr="00003D12">
        <w:rPr>
          <w:lang w:val="en-GB"/>
        </w:rPr>
        <w:t xml:space="preserve"> and activities, </w:t>
      </w:r>
      <w:proofErr w:type="gramStart"/>
      <w:r w:rsidR="00E014AD" w:rsidRPr="00003D12">
        <w:rPr>
          <w:lang w:val="en-GB"/>
        </w:rPr>
        <w:t>taking into account</w:t>
      </w:r>
      <w:proofErr w:type="gramEnd"/>
      <w:r w:rsidR="00E014AD" w:rsidRPr="00003D12">
        <w:rPr>
          <w:lang w:val="en-GB"/>
        </w:rPr>
        <w:t xml:space="preserve"> the economic areas addressed by the regional Beijing+10 review” pursuant to the 2005 ECE Reform (E/ECE/1434/Rev.1, para. 79). The Committee also </w:t>
      </w:r>
      <w:r w:rsidR="00E014AD" w:rsidRPr="00003D12">
        <w:rPr>
          <w:b/>
          <w:bCs/>
          <w:lang w:val="en-GB"/>
        </w:rPr>
        <w:t>noted</w:t>
      </w:r>
      <w:r w:rsidR="00E014AD" w:rsidRPr="00003D12">
        <w:rPr>
          <w:lang w:val="en-GB"/>
        </w:rPr>
        <w:t xml:space="preserve"> that, in line with the Reform Plan, the ECE secretariat </w:t>
      </w:r>
      <w:r w:rsidR="00666EE3" w:rsidRPr="00003D12">
        <w:rPr>
          <w:lang w:val="en-GB"/>
        </w:rPr>
        <w:t xml:space="preserve">had </w:t>
      </w:r>
      <w:r w:rsidR="00E014AD" w:rsidRPr="00003D12">
        <w:rPr>
          <w:lang w:val="en-GB"/>
        </w:rPr>
        <w:t xml:space="preserve">developed a new policy for gender equality and the empowerment of women, which </w:t>
      </w:r>
      <w:r w:rsidR="00733970" w:rsidRPr="00003D12">
        <w:rPr>
          <w:lang w:val="en-GB"/>
        </w:rPr>
        <w:t xml:space="preserve">would </w:t>
      </w:r>
      <w:r w:rsidR="00E014AD" w:rsidRPr="00003D12">
        <w:rPr>
          <w:lang w:val="en-GB"/>
        </w:rPr>
        <w:t xml:space="preserve">develop gender mainstreaming strategy for all areas of work. The ECE Executive Committee (EXCOM) welcomed the new policy in September 2016. A key element is to mainstream gender into the substantive work of the sectoral committees. The Committee </w:t>
      </w:r>
      <w:r w:rsidR="00E014AD" w:rsidRPr="00003D12">
        <w:rPr>
          <w:b/>
          <w:bCs/>
          <w:lang w:val="en-GB"/>
        </w:rPr>
        <w:t>was invited to consider</w:t>
      </w:r>
      <w:r w:rsidR="00E014AD" w:rsidRPr="00003D12">
        <w:rPr>
          <w:lang w:val="en-GB"/>
        </w:rPr>
        <w:t xml:space="preserve"> how to better mainstream a gender perspective in</w:t>
      </w:r>
      <w:r w:rsidR="00733970" w:rsidRPr="00003D12">
        <w:rPr>
          <w:lang w:val="en-GB"/>
        </w:rPr>
        <w:t>to</w:t>
      </w:r>
      <w:r w:rsidR="00E014AD" w:rsidRPr="00003D12">
        <w:rPr>
          <w:lang w:val="en-GB"/>
        </w:rPr>
        <w:t xml:space="preserve"> transport activities, </w:t>
      </w:r>
      <w:r w:rsidR="00666EE3" w:rsidRPr="00003D12">
        <w:rPr>
          <w:lang w:val="en-GB"/>
        </w:rPr>
        <w:t xml:space="preserve">and </w:t>
      </w:r>
      <w:proofErr w:type="gramStart"/>
      <w:r w:rsidR="00E014AD" w:rsidRPr="00003D12">
        <w:rPr>
          <w:lang w:val="en-GB"/>
        </w:rPr>
        <w:t>in light of</w:t>
      </w:r>
      <w:proofErr w:type="gramEnd"/>
      <w:r w:rsidR="00E014AD" w:rsidRPr="00003D12">
        <w:rPr>
          <w:lang w:val="en-GB"/>
        </w:rPr>
        <w:t xml:space="preserve"> the 2030 Agenda for Sustainable Development and the Sustainable Development Goals. </w:t>
      </w:r>
      <w:bookmarkStart w:id="5" w:name="_Hlk507670465"/>
      <w:r w:rsidR="00E014AD" w:rsidRPr="00003D12">
        <w:rPr>
          <w:lang w:val="en-GB"/>
        </w:rPr>
        <w:t xml:space="preserve">Ms. Ingeborg </w:t>
      </w:r>
      <w:proofErr w:type="spellStart"/>
      <w:r w:rsidR="00E014AD" w:rsidRPr="00003D12">
        <w:rPr>
          <w:lang w:val="en-GB"/>
        </w:rPr>
        <w:t>Dettbarn</w:t>
      </w:r>
      <w:proofErr w:type="spellEnd"/>
      <w:r w:rsidR="00E014AD" w:rsidRPr="00003D12">
        <w:rPr>
          <w:lang w:val="en-GB"/>
        </w:rPr>
        <w:t xml:space="preserve"> (Germany), the Chair of the Working Party on Transport Trends and Economics (WP.5), </w:t>
      </w:r>
      <w:bookmarkEnd w:id="5"/>
      <w:r w:rsidR="00E014AD" w:rsidRPr="00003D12">
        <w:rPr>
          <w:lang w:val="en-GB"/>
        </w:rPr>
        <w:t>expressed her hope that the Committee would further develop and continue the work on gender mainstreaming.</w:t>
      </w:r>
    </w:p>
    <w:p w14:paraId="5954BD5E" w14:textId="5D26B906" w:rsidR="005A5211" w:rsidRPr="00003D12" w:rsidRDefault="005A5211" w:rsidP="006949DA">
      <w:pPr>
        <w:pStyle w:val="H23G"/>
        <w:rPr>
          <w:i/>
          <w:lang w:val="en-GB"/>
        </w:rPr>
      </w:pPr>
      <w:r w:rsidRPr="00003D12">
        <w:rPr>
          <w:lang w:val="en-GB"/>
        </w:rPr>
        <w:tab/>
      </w:r>
      <w:r w:rsidR="004E5488" w:rsidRPr="00003D12">
        <w:rPr>
          <w:lang w:val="en-GB"/>
        </w:rPr>
        <w:t>2.</w:t>
      </w:r>
      <w:r w:rsidRPr="00003D12">
        <w:rPr>
          <w:lang w:val="en-GB"/>
        </w:rPr>
        <w:tab/>
      </w:r>
      <w:r w:rsidR="00E5690A" w:rsidRPr="00003D12">
        <w:rPr>
          <w:lang w:val="en-GB"/>
        </w:rPr>
        <w:t>Decarbonisation and mitigation of environmentally harmful effects of inland transport</w:t>
      </w:r>
    </w:p>
    <w:p w14:paraId="3D61EF4B" w14:textId="2C60D479" w:rsidR="00E014AD" w:rsidRPr="00003D12" w:rsidRDefault="00E014AD" w:rsidP="00E014AD">
      <w:pPr>
        <w:pStyle w:val="SingleTxtG"/>
        <w:rPr>
          <w:bCs/>
          <w:i/>
          <w:iCs/>
          <w:lang w:val="en-GB"/>
        </w:rPr>
      </w:pPr>
      <w:r w:rsidRPr="00003D12">
        <w:rPr>
          <w:bCs/>
          <w:i/>
          <w:iCs/>
          <w:lang w:val="en-GB"/>
        </w:rPr>
        <w:t xml:space="preserve">Documentation: </w:t>
      </w:r>
      <w:r w:rsidRPr="00003D12">
        <w:rPr>
          <w:bCs/>
          <w:lang w:val="en-GB"/>
        </w:rPr>
        <w:t xml:space="preserve">Informal document No. 4 </w:t>
      </w:r>
    </w:p>
    <w:p w14:paraId="6D22E90A" w14:textId="6B51B8FD" w:rsidR="00FC7FC6" w:rsidRPr="00003D12" w:rsidRDefault="00E417B1" w:rsidP="00E014AD">
      <w:pPr>
        <w:pStyle w:val="SingleTxtG"/>
        <w:rPr>
          <w:lang w:val="en-GB"/>
        </w:rPr>
      </w:pPr>
      <w:r w:rsidRPr="00003D12">
        <w:rPr>
          <w:lang w:val="en-GB"/>
        </w:rPr>
        <w:t>29.</w:t>
      </w:r>
      <w:r w:rsidRPr="00003D12">
        <w:rPr>
          <w:lang w:val="en-GB"/>
        </w:rPr>
        <w:tab/>
      </w:r>
      <w:r w:rsidR="00125193" w:rsidRPr="00003D12">
        <w:rPr>
          <w:lang w:val="en-GB"/>
        </w:rPr>
        <w:t>Th</w:t>
      </w:r>
      <w:r w:rsidR="005A5211" w:rsidRPr="00003D12">
        <w:rPr>
          <w:lang w:val="en-GB"/>
        </w:rPr>
        <w:t xml:space="preserve">e Committee </w:t>
      </w:r>
      <w:r w:rsidR="00E014AD" w:rsidRPr="00003D12">
        <w:rPr>
          <w:b/>
          <w:bCs/>
          <w:lang w:val="en-GB"/>
        </w:rPr>
        <w:t>was</w:t>
      </w:r>
      <w:r w:rsidR="00E014AD" w:rsidRPr="00003D12">
        <w:rPr>
          <w:lang w:val="en-GB"/>
        </w:rPr>
        <w:t xml:space="preserve"> </w:t>
      </w:r>
      <w:r w:rsidR="005A5211" w:rsidRPr="00003D12">
        <w:rPr>
          <w:b/>
          <w:lang w:val="en-GB"/>
        </w:rPr>
        <w:t>informed</w:t>
      </w:r>
      <w:r w:rsidR="005A5211" w:rsidRPr="00003D12">
        <w:rPr>
          <w:lang w:val="en-GB"/>
        </w:rPr>
        <w:t xml:space="preserve"> about the For Future Inland Transport Systems (</w:t>
      </w:r>
      <w:proofErr w:type="spellStart"/>
      <w:r w:rsidR="005A5211" w:rsidRPr="00003D12">
        <w:rPr>
          <w:lang w:val="en-GB"/>
        </w:rPr>
        <w:t>ForFITS</w:t>
      </w:r>
      <w:proofErr w:type="spellEnd"/>
      <w:r w:rsidR="005A5211" w:rsidRPr="00003D12">
        <w:rPr>
          <w:lang w:val="en-GB"/>
        </w:rPr>
        <w:t>) tool</w:t>
      </w:r>
      <w:r w:rsidR="00430C31" w:rsidRPr="00003D12">
        <w:rPr>
          <w:lang w:val="en-GB"/>
        </w:rPr>
        <w:t xml:space="preserve"> </w:t>
      </w:r>
      <w:r w:rsidR="00472F6C" w:rsidRPr="00003D12">
        <w:rPr>
          <w:lang w:val="en-GB"/>
        </w:rPr>
        <w:t xml:space="preserve">in </w:t>
      </w:r>
      <w:r w:rsidR="00125193" w:rsidRPr="00003D12">
        <w:rPr>
          <w:lang w:val="en-GB"/>
        </w:rPr>
        <w:t xml:space="preserve">the activities to support governments </w:t>
      </w:r>
      <w:r w:rsidR="00472F6C" w:rsidRPr="00003D12">
        <w:rPr>
          <w:lang w:val="en-GB"/>
        </w:rPr>
        <w:t xml:space="preserve">to mitigate </w:t>
      </w:r>
      <w:r w:rsidR="00125193" w:rsidRPr="00003D12">
        <w:rPr>
          <w:lang w:val="en-GB"/>
        </w:rPr>
        <w:t>the negative impacts of transport on the environment</w:t>
      </w:r>
      <w:r w:rsidR="00EE69E8" w:rsidRPr="00003D12">
        <w:rPr>
          <w:lang w:val="en-GB"/>
        </w:rPr>
        <w:t xml:space="preserve"> (Informal document No. </w:t>
      </w:r>
      <w:r w:rsidR="006C54DE" w:rsidRPr="00003D12">
        <w:rPr>
          <w:lang w:val="en-GB"/>
        </w:rPr>
        <w:t>4</w:t>
      </w:r>
      <w:r w:rsidR="00EE69E8" w:rsidRPr="00003D12">
        <w:rPr>
          <w:lang w:val="en-GB"/>
        </w:rPr>
        <w:t>)</w:t>
      </w:r>
      <w:r w:rsidR="00125193" w:rsidRPr="00003D12">
        <w:rPr>
          <w:lang w:val="en-GB"/>
        </w:rPr>
        <w:t>.</w:t>
      </w:r>
      <w:r w:rsidR="005A5211" w:rsidRPr="00003D12">
        <w:rPr>
          <w:lang w:val="en-GB"/>
        </w:rPr>
        <w:t xml:space="preserve"> </w:t>
      </w:r>
      <w:proofErr w:type="spellStart"/>
      <w:r w:rsidR="005A5211" w:rsidRPr="00003D12">
        <w:rPr>
          <w:lang w:val="en-GB"/>
        </w:rPr>
        <w:t>ForFITS</w:t>
      </w:r>
      <w:proofErr w:type="spellEnd"/>
      <w:r w:rsidR="005A5211" w:rsidRPr="00003D12">
        <w:rPr>
          <w:lang w:val="en-GB"/>
        </w:rPr>
        <w:t xml:space="preserve"> is a monitoring and assessment tool for CO</w:t>
      </w:r>
      <w:r w:rsidR="005A5211" w:rsidRPr="00003D12">
        <w:rPr>
          <w:vertAlign w:val="subscript"/>
          <w:lang w:val="en-GB"/>
        </w:rPr>
        <w:t>2</w:t>
      </w:r>
      <w:r w:rsidR="005A5211" w:rsidRPr="00003D12">
        <w:rPr>
          <w:lang w:val="en-GB"/>
        </w:rPr>
        <w:t xml:space="preserve"> emissions in inland transport</w:t>
      </w:r>
      <w:r w:rsidR="00125193" w:rsidRPr="00003D12">
        <w:rPr>
          <w:lang w:val="en-GB"/>
        </w:rPr>
        <w:t>,</w:t>
      </w:r>
      <w:r w:rsidR="005A5211" w:rsidRPr="00003D12">
        <w:rPr>
          <w:lang w:val="en-GB"/>
        </w:rPr>
        <w:t xml:space="preserve"> including a transport policy converter to facilitate climate change mitigation. </w:t>
      </w:r>
      <w:r w:rsidR="00EE69E8" w:rsidRPr="00003D12">
        <w:rPr>
          <w:lang w:val="en-GB"/>
        </w:rPr>
        <w:t xml:space="preserve">The Committee </w:t>
      </w:r>
      <w:r w:rsidR="00E014AD" w:rsidRPr="00003D12">
        <w:rPr>
          <w:b/>
          <w:lang w:val="en-GB"/>
        </w:rPr>
        <w:t>requested</w:t>
      </w:r>
      <w:r w:rsidR="00E014AD" w:rsidRPr="00003D12">
        <w:rPr>
          <w:lang w:val="en-GB"/>
        </w:rPr>
        <w:t xml:space="preserve"> the secretariat to continue efforts for effective fundraising in</w:t>
      </w:r>
      <w:r w:rsidR="00E014AD" w:rsidRPr="00003D12">
        <w:rPr>
          <w:b/>
          <w:lang w:val="en-GB"/>
        </w:rPr>
        <w:t xml:space="preserve"> </w:t>
      </w:r>
      <w:r w:rsidR="00E014AD" w:rsidRPr="00003D12">
        <w:rPr>
          <w:lang w:val="en-GB"/>
        </w:rPr>
        <w:t xml:space="preserve">support of more widespread use and further development of </w:t>
      </w:r>
      <w:proofErr w:type="spellStart"/>
      <w:r w:rsidR="00E014AD" w:rsidRPr="00003D12">
        <w:rPr>
          <w:lang w:val="en-GB"/>
        </w:rPr>
        <w:t>ForFITS</w:t>
      </w:r>
      <w:proofErr w:type="spellEnd"/>
      <w:r w:rsidR="00071489" w:rsidRPr="00003D12">
        <w:rPr>
          <w:lang w:val="en-GB"/>
        </w:rPr>
        <w:t>.</w:t>
      </w:r>
    </w:p>
    <w:p w14:paraId="6F530942" w14:textId="0228DDD1" w:rsidR="00071489" w:rsidRPr="00003D12" w:rsidRDefault="00071489" w:rsidP="006949DA">
      <w:pPr>
        <w:pStyle w:val="H23G"/>
        <w:rPr>
          <w:i/>
          <w:lang w:val="en-GB"/>
        </w:rPr>
      </w:pPr>
      <w:r w:rsidRPr="00003D12">
        <w:rPr>
          <w:lang w:val="en-GB"/>
        </w:rPr>
        <w:tab/>
      </w:r>
      <w:r w:rsidR="004E5488" w:rsidRPr="00003D12">
        <w:rPr>
          <w:lang w:val="en-GB"/>
        </w:rPr>
        <w:t>3.</w:t>
      </w:r>
      <w:r w:rsidRPr="00003D12">
        <w:rPr>
          <w:lang w:val="en-GB"/>
        </w:rPr>
        <w:tab/>
        <w:t>Impacts of climate change on international transport networks and adaptation requirements</w:t>
      </w:r>
    </w:p>
    <w:p w14:paraId="53244DEB" w14:textId="137D9195" w:rsidR="00E014AD" w:rsidRPr="00003D12" w:rsidRDefault="00E014AD" w:rsidP="00E014AD">
      <w:pPr>
        <w:spacing w:after="120"/>
        <w:ind w:left="567" w:right="1134" w:firstLine="555"/>
        <w:jc w:val="both"/>
        <w:rPr>
          <w:lang w:val="en-GB"/>
        </w:rPr>
      </w:pPr>
      <w:r w:rsidRPr="00003D12">
        <w:rPr>
          <w:bCs/>
          <w:i/>
          <w:iCs/>
          <w:lang w:val="en-GB"/>
        </w:rPr>
        <w:t>Documentation</w:t>
      </w:r>
      <w:r w:rsidRPr="00003D12">
        <w:rPr>
          <w:b/>
          <w:i/>
          <w:iCs/>
          <w:lang w:val="en-GB"/>
        </w:rPr>
        <w:t xml:space="preserve">: </w:t>
      </w:r>
      <w:r w:rsidRPr="00003D12">
        <w:rPr>
          <w:lang w:val="en-GB"/>
        </w:rPr>
        <w:t>Informal document No. 5</w:t>
      </w:r>
    </w:p>
    <w:p w14:paraId="1D1BF61C" w14:textId="61D53B0C" w:rsidR="00385276" w:rsidRPr="00003D12" w:rsidRDefault="00E417B1" w:rsidP="005724B0">
      <w:pPr>
        <w:pStyle w:val="SingleTxtG"/>
        <w:rPr>
          <w:lang w:val="en-GB"/>
        </w:rPr>
      </w:pPr>
      <w:r w:rsidRPr="00003D12">
        <w:rPr>
          <w:lang w:val="en-GB"/>
        </w:rPr>
        <w:t>30.</w:t>
      </w:r>
      <w:r w:rsidRPr="00003D12">
        <w:rPr>
          <w:lang w:val="en-GB"/>
        </w:rPr>
        <w:tab/>
      </w:r>
      <w:r w:rsidR="007824C2" w:rsidRPr="00003D12">
        <w:rPr>
          <w:lang w:val="en-GB"/>
        </w:rPr>
        <w:t xml:space="preserve">The Committee </w:t>
      </w:r>
      <w:r w:rsidR="00CA4D98" w:rsidRPr="00003D12">
        <w:rPr>
          <w:b/>
          <w:lang w:val="en-GB"/>
        </w:rPr>
        <w:t xml:space="preserve">took </w:t>
      </w:r>
      <w:r w:rsidR="007824C2" w:rsidRPr="00003D12">
        <w:rPr>
          <w:b/>
          <w:lang w:val="en-GB"/>
        </w:rPr>
        <w:t>note</w:t>
      </w:r>
      <w:r w:rsidR="007824C2" w:rsidRPr="00003D12">
        <w:rPr>
          <w:lang w:val="en-GB"/>
        </w:rPr>
        <w:t xml:space="preserve"> of the work of the </w:t>
      </w:r>
      <w:r w:rsidR="00EC1265" w:rsidRPr="00003D12">
        <w:rPr>
          <w:lang w:val="en-GB"/>
        </w:rPr>
        <w:t>Group of Experts on Climate Change Impacts and Adaptation for Transport Networks and Nodes</w:t>
      </w:r>
      <w:r w:rsidR="00CA4D98" w:rsidRPr="00003D12">
        <w:rPr>
          <w:lang w:val="en-GB"/>
        </w:rPr>
        <w:t>. It</w:t>
      </w:r>
      <w:r w:rsidR="00CA4D98" w:rsidRPr="00003D12">
        <w:rPr>
          <w:rFonts w:eastAsia="SimSun"/>
          <w:b/>
          <w:lang w:val="en-GB"/>
        </w:rPr>
        <w:t xml:space="preserve"> </w:t>
      </w:r>
      <w:r w:rsidR="00CA4D98" w:rsidRPr="00003D12">
        <w:rPr>
          <w:b/>
          <w:lang w:val="en-GB"/>
        </w:rPr>
        <w:t>approved</w:t>
      </w:r>
      <w:r w:rsidR="00CA4D98" w:rsidRPr="00003D12">
        <w:rPr>
          <w:lang w:val="en-GB"/>
        </w:rPr>
        <w:t xml:space="preserve"> the request of the Working Party on Transport Trends and Economics (WP.5) to extend the mandate of the Group of Experts on Climate Change Impacts and Adaptation for Transport Networks and </w:t>
      </w:r>
      <w:r w:rsidR="00CA4D98" w:rsidRPr="00003D12">
        <w:rPr>
          <w:lang w:val="en-GB"/>
        </w:rPr>
        <w:lastRenderedPageBreak/>
        <w:t xml:space="preserve">Nodes for one more year starting after the final approval by EXCOM, and report back to WP.5 in September 2019, based on the same terms of reference (ECE/TRANS/2015/6). </w:t>
      </w:r>
    </w:p>
    <w:p w14:paraId="25406295" w14:textId="5EFB6B07" w:rsidR="00C04E3C" w:rsidRPr="00003D12" w:rsidRDefault="00C04E3C" w:rsidP="006949DA">
      <w:pPr>
        <w:pStyle w:val="H1G"/>
        <w:rPr>
          <w:lang w:val="en-GB"/>
        </w:rPr>
      </w:pPr>
      <w:r w:rsidRPr="00003D12">
        <w:rPr>
          <w:lang w:val="en-GB"/>
        </w:rPr>
        <w:tab/>
      </w:r>
      <w:r w:rsidR="004E5488" w:rsidRPr="00003D12">
        <w:rPr>
          <w:lang w:val="en-GB"/>
        </w:rPr>
        <w:t>E</w:t>
      </w:r>
      <w:r w:rsidR="00EC6216" w:rsidRPr="00003D12">
        <w:rPr>
          <w:lang w:val="en-GB"/>
        </w:rPr>
        <w:t>.</w:t>
      </w:r>
      <w:r w:rsidRPr="00003D12">
        <w:rPr>
          <w:lang w:val="en-GB"/>
        </w:rPr>
        <w:tab/>
        <w:t>Transport, Health and Environment Pan-European Programme</w:t>
      </w:r>
    </w:p>
    <w:p w14:paraId="649E911D" w14:textId="06730AAE" w:rsidR="00842442" w:rsidRPr="00003D12" w:rsidRDefault="00842442" w:rsidP="00842442">
      <w:pPr>
        <w:spacing w:after="120"/>
        <w:ind w:left="567" w:right="1134" w:firstLine="555"/>
        <w:jc w:val="both"/>
        <w:rPr>
          <w:lang w:val="fr-FR"/>
        </w:rPr>
      </w:pPr>
      <w:proofErr w:type="gramStart"/>
      <w:r w:rsidRPr="00003D12">
        <w:rPr>
          <w:bCs/>
          <w:i/>
          <w:iCs/>
          <w:lang w:val="fr-FR"/>
        </w:rPr>
        <w:t>Documentation:</w:t>
      </w:r>
      <w:proofErr w:type="gramEnd"/>
      <w:r w:rsidRPr="00003D12">
        <w:rPr>
          <w:bCs/>
          <w:i/>
          <w:iCs/>
          <w:lang w:val="fr-FR"/>
        </w:rPr>
        <w:t xml:space="preserve"> </w:t>
      </w:r>
      <w:r w:rsidRPr="00003D12">
        <w:rPr>
          <w:lang w:val="fr-FR"/>
        </w:rPr>
        <w:t>ECE/AC.21/SC/2017/2, Informal document No. 6</w:t>
      </w:r>
    </w:p>
    <w:p w14:paraId="3212AC52" w14:textId="04DC64D0" w:rsidR="0050724A" w:rsidRPr="00003D12" w:rsidRDefault="00390F6D" w:rsidP="00CA4D98">
      <w:pPr>
        <w:pStyle w:val="SingleTxtG"/>
        <w:rPr>
          <w:lang w:val="en-GB"/>
        </w:rPr>
      </w:pPr>
      <w:r w:rsidRPr="00003D12">
        <w:rPr>
          <w:lang w:val="en-GB"/>
        </w:rPr>
        <w:t>31.</w:t>
      </w:r>
      <w:r w:rsidRPr="00003D12">
        <w:rPr>
          <w:lang w:val="en-GB"/>
        </w:rPr>
        <w:tab/>
      </w:r>
      <w:r w:rsidR="0050724A" w:rsidRPr="00003D12">
        <w:rPr>
          <w:lang w:val="en-GB"/>
        </w:rPr>
        <w:t xml:space="preserve">The Committee </w:t>
      </w:r>
      <w:r w:rsidR="00CA4D98" w:rsidRPr="00003D12">
        <w:rPr>
          <w:b/>
          <w:lang w:val="en-GB"/>
        </w:rPr>
        <w:t>took</w:t>
      </w:r>
      <w:r w:rsidR="0050724A" w:rsidRPr="00003D12">
        <w:rPr>
          <w:b/>
          <w:lang w:val="en-GB"/>
        </w:rPr>
        <w:t xml:space="preserve"> note</w:t>
      </w:r>
      <w:r w:rsidR="0050724A" w:rsidRPr="00003D12">
        <w:rPr>
          <w:lang w:val="en-GB"/>
        </w:rPr>
        <w:t xml:space="preserve"> of the report of THE PEP Steering Committee on its fifteenth session </w:t>
      </w:r>
      <w:r w:rsidR="00022C05" w:rsidRPr="00003D12">
        <w:rPr>
          <w:lang w:val="en-GB"/>
        </w:rPr>
        <w:t>(</w:t>
      </w:r>
      <w:r w:rsidR="0050724A" w:rsidRPr="00003D12">
        <w:rPr>
          <w:lang w:val="en-GB"/>
        </w:rPr>
        <w:t>6-8 November 2017</w:t>
      </w:r>
      <w:r w:rsidR="00022C05" w:rsidRPr="00003D12">
        <w:rPr>
          <w:lang w:val="en-GB"/>
        </w:rPr>
        <w:t>, Geneva</w:t>
      </w:r>
      <w:r w:rsidR="0050724A" w:rsidRPr="00003D12">
        <w:rPr>
          <w:lang w:val="en-GB"/>
        </w:rPr>
        <w:t xml:space="preserve">) (ECE/AC.21/SC/2017/2). </w:t>
      </w:r>
      <w:r w:rsidR="00022C9B" w:rsidRPr="00003D12">
        <w:rPr>
          <w:lang w:val="en-GB"/>
        </w:rPr>
        <w:t xml:space="preserve">The Committee </w:t>
      </w:r>
      <w:r w:rsidR="00022C9B" w:rsidRPr="00003D12">
        <w:rPr>
          <w:b/>
          <w:lang w:val="en-GB"/>
        </w:rPr>
        <w:t>welcome</w:t>
      </w:r>
      <w:r w:rsidR="00CA4D98" w:rsidRPr="00003D12">
        <w:rPr>
          <w:b/>
          <w:lang w:val="en-GB"/>
        </w:rPr>
        <w:t>d</w:t>
      </w:r>
      <w:r w:rsidR="00022C9B" w:rsidRPr="00003D12">
        <w:rPr>
          <w:b/>
          <w:lang w:val="en-GB"/>
        </w:rPr>
        <w:t xml:space="preserve"> </w:t>
      </w:r>
      <w:r w:rsidR="00022C9B" w:rsidRPr="00003D12">
        <w:rPr>
          <w:lang w:val="en-GB"/>
        </w:rPr>
        <w:t xml:space="preserve">the election </w:t>
      </w:r>
      <w:r w:rsidR="000D40D6" w:rsidRPr="00003D12">
        <w:rPr>
          <w:lang w:val="en-GB"/>
        </w:rPr>
        <w:t xml:space="preserve">as Chair of THE PEP for 2017-2018 </w:t>
      </w:r>
      <w:r w:rsidR="00022C9B" w:rsidRPr="00003D12">
        <w:rPr>
          <w:lang w:val="en-GB"/>
        </w:rPr>
        <w:t>of a representative of the transport sector, Mr</w:t>
      </w:r>
      <w:r w:rsidR="00537A3A" w:rsidRPr="00003D12">
        <w:rPr>
          <w:lang w:val="en-GB"/>
        </w:rPr>
        <w:t xml:space="preserve">. </w:t>
      </w:r>
      <w:r w:rsidR="00022C9B" w:rsidRPr="00003D12">
        <w:rPr>
          <w:lang w:val="en-GB"/>
        </w:rPr>
        <w:t xml:space="preserve">Vadim </w:t>
      </w:r>
      <w:proofErr w:type="spellStart"/>
      <w:r w:rsidR="00022C9B" w:rsidRPr="00003D12">
        <w:rPr>
          <w:lang w:val="en-GB"/>
        </w:rPr>
        <w:t>Donchenko</w:t>
      </w:r>
      <w:proofErr w:type="spellEnd"/>
      <w:r w:rsidR="00022C9B" w:rsidRPr="00003D12">
        <w:rPr>
          <w:lang w:val="en-GB"/>
        </w:rPr>
        <w:t xml:space="preserve"> </w:t>
      </w:r>
      <w:r w:rsidR="00022C9B" w:rsidRPr="00003D12">
        <w:rPr>
          <w:bCs/>
          <w:lang w:val="en-GB"/>
        </w:rPr>
        <w:t xml:space="preserve">of the Scientific and Research Institute </w:t>
      </w:r>
      <w:r w:rsidR="00537A3A" w:rsidRPr="00003D12">
        <w:rPr>
          <w:bCs/>
          <w:lang w:val="en-GB"/>
        </w:rPr>
        <w:t>o</w:t>
      </w:r>
      <w:r w:rsidR="00022C9B" w:rsidRPr="00003D12">
        <w:rPr>
          <w:bCs/>
          <w:lang w:val="en-GB"/>
        </w:rPr>
        <w:t>f Motor Transport of the Russian Federation</w:t>
      </w:r>
      <w:r w:rsidR="00022C9B" w:rsidRPr="00003D12">
        <w:rPr>
          <w:lang w:val="en-GB"/>
        </w:rPr>
        <w:t>.</w:t>
      </w:r>
    </w:p>
    <w:p w14:paraId="20AE7174" w14:textId="360ED441" w:rsidR="00CA4D98" w:rsidRPr="00003D12" w:rsidRDefault="00390F6D" w:rsidP="00CA4D98">
      <w:pPr>
        <w:pStyle w:val="SingleTxtG"/>
        <w:rPr>
          <w:lang w:val="en-GB"/>
        </w:rPr>
      </w:pPr>
      <w:r w:rsidRPr="00003D12">
        <w:rPr>
          <w:lang w:val="en-GB"/>
        </w:rPr>
        <w:t>32.</w:t>
      </w:r>
      <w:r w:rsidRPr="00003D12">
        <w:rPr>
          <w:lang w:val="en-GB"/>
        </w:rPr>
        <w:tab/>
      </w:r>
      <w:r w:rsidR="00CA4D98" w:rsidRPr="00003D12">
        <w:rPr>
          <w:lang w:val="en-GB"/>
        </w:rPr>
        <w:t xml:space="preserve">Noting that the transport sector is relatively under-represented in THE PEP, the Committee </w:t>
      </w:r>
      <w:r w:rsidR="00CA4D98" w:rsidRPr="00003D12">
        <w:rPr>
          <w:b/>
          <w:lang w:val="en-GB"/>
        </w:rPr>
        <w:t>encouraged</w:t>
      </w:r>
      <w:r w:rsidR="00CA4D98" w:rsidRPr="00003D12">
        <w:rPr>
          <w:lang w:val="en-GB"/>
        </w:rPr>
        <w:t xml:space="preserve"> its members to consider designating national THE PEP focal points from the transport sector and communicate this information to the secretariat. </w:t>
      </w:r>
    </w:p>
    <w:p w14:paraId="0AC2C520" w14:textId="16142435" w:rsidR="007429D6" w:rsidRPr="00003D12" w:rsidRDefault="00390F6D" w:rsidP="005724B0">
      <w:pPr>
        <w:pStyle w:val="SingleTxtG"/>
        <w:rPr>
          <w:lang w:val="en-GB"/>
        </w:rPr>
      </w:pPr>
      <w:r w:rsidRPr="00003D12">
        <w:rPr>
          <w:lang w:val="en-GB"/>
        </w:rPr>
        <w:t>33.</w:t>
      </w:r>
      <w:r w:rsidRPr="00003D12">
        <w:rPr>
          <w:lang w:val="en-GB"/>
        </w:rPr>
        <w:tab/>
      </w:r>
      <w:r w:rsidR="00CA4D98" w:rsidRPr="00003D12">
        <w:rPr>
          <w:lang w:val="en-GB"/>
        </w:rPr>
        <w:t xml:space="preserve">Furthermore, the Committee </w:t>
      </w:r>
      <w:r w:rsidR="00CA4D98" w:rsidRPr="00003D12">
        <w:rPr>
          <w:b/>
          <w:lang w:val="en-GB"/>
        </w:rPr>
        <w:t>reiterated its wish</w:t>
      </w:r>
      <w:r w:rsidR="00CA4D98" w:rsidRPr="00003D12">
        <w:rPr>
          <w:lang w:val="en-GB"/>
        </w:rPr>
        <w:t xml:space="preserve"> to actively contribute to the fifth High-level Meeting on Transport, Health and Environment (Vienna, 2019). </w:t>
      </w:r>
      <w:r w:rsidR="00842442" w:rsidRPr="00003D12">
        <w:rPr>
          <w:lang w:val="en-GB"/>
        </w:rPr>
        <w:t xml:space="preserve">It </w:t>
      </w:r>
      <w:r w:rsidR="00842442" w:rsidRPr="00003D12">
        <w:rPr>
          <w:b/>
          <w:lang w:val="en-GB"/>
        </w:rPr>
        <w:t>w</w:t>
      </w:r>
      <w:r w:rsidR="00CA4D98" w:rsidRPr="00003D12">
        <w:rPr>
          <w:b/>
          <w:bCs/>
          <w:lang w:val="en-GB"/>
        </w:rPr>
        <w:t>elcomed</w:t>
      </w:r>
      <w:r w:rsidR="00CA4D98" w:rsidRPr="00003D12">
        <w:rPr>
          <w:lang w:val="en-GB"/>
        </w:rPr>
        <w:t xml:space="preserve"> the development of key outputs planned for the 2019 ministerial, including: a study on the job creation potential of sustainable transport, on the infrastructure module of the pan-European Master Plan on cycling, as well as other initiatives in the field of sustainable transport, as outlined in Informal document No. 6. The Committee </w:t>
      </w:r>
      <w:r w:rsidR="00CA4D98" w:rsidRPr="00003D12">
        <w:rPr>
          <w:b/>
          <w:bCs/>
          <w:lang w:val="en-GB"/>
        </w:rPr>
        <w:t>noted</w:t>
      </w:r>
      <w:r w:rsidR="00CA4D98" w:rsidRPr="00003D12">
        <w:rPr>
          <w:lang w:val="en-GB"/>
        </w:rPr>
        <w:t xml:space="preserve"> the information from the Russian Federation on the start of work on a technical assistance project to prepare guidelines for a manual of best practices </w:t>
      </w:r>
      <w:proofErr w:type="gramStart"/>
      <w:r w:rsidR="00CA4D98" w:rsidRPr="00003D12">
        <w:rPr>
          <w:lang w:val="en-GB"/>
        </w:rPr>
        <w:t>in the area of</w:t>
      </w:r>
      <w:proofErr w:type="gramEnd"/>
      <w:r w:rsidR="00CA4D98" w:rsidRPr="00003D12">
        <w:rPr>
          <w:lang w:val="en-GB"/>
        </w:rPr>
        <w:t xml:space="preserve"> sustainable urban transport. These guidelines should be ready for the fifth High-level Meeting of THE PEP that will take place in 2019 in Vienna. </w:t>
      </w:r>
      <w:r w:rsidR="00526101" w:rsidRPr="00003D12">
        <w:rPr>
          <w:lang w:val="en-GB"/>
        </w:rPr>
        <w:t xml:space="preserve">The Committee </w:t>
      </w:r>
      <w:r w:rsidR="00526101" w:rsidRPr="00003D12">
        <w:rPr>
          <w:b/>
          <w:bCs/>
          <w:lang w:val="en-GB"/>
        </w:rPr>
        <w:t>r</w:t>
      </w:r>
      <w:r w:rsidR="00CA4D98" w:rsidRPr="00003D12">
        <w:rPr>
          <w:b/>
          <w:bCs/>
          <w:lang w:val="en-GB"/>
        </w:rPr>
        <w:t>equested</w:t>
      </w:r>
      <w:r w:rsidR="00CA4D98" w:rsidRPr="00003D12">
        <w:rPr>
          <w:lang w:val="en-GB"/>
        </w:rPr>
        <w:t xml:space="preserve"> WP.5 as the analytical body of the Sustainable Transport Division to undertake this study in close cooperation with THE PEP.</w:t>
      </w:r>
    </w:p>
    <w:p w14:paraId="33E48C12" w14:textId="14F0BF1B" w:rsidR="007429D6" w:rsidRPr="00003D12" w:rsidRDefault="007429D6" w:rsidP="006949DA">
      <w:pPr>
        <w:pStyle w:val="H1G"/>
        <w:rPr>
          <w:lang w:val="fr-FR"/>
        </w:rPr>
      </w:pPr>
      <w:r w:rsidRPr="00003D12">
        <w:rPr>
          <w:lang w:val="en-GB"/>
        </w:rPr>
        <w:tab/>
      </w:r>
      <w:r w:rsidR="004E5488" w:rsidRPr="00003D12">
        <w:rPr>
          <w:lang w:val="fr-FR"/>
        </w:rPr>
        <w:t>F</w:t>
      </w:r>
      <w:r w:rsidR="00EC6216" w:rsidRPr="00003D12">
        <w:rPr>
          <w:lang w:val="fr-FR"/>
        </w:rPr>
        <w:t>.</w:t>
      </w:r>
      <w:r w:rsidRPr="00003D12">
        <w:rPr>
          <w:lang w:val="fr-FR"/>
        </w:rPr>
        <w:tab/>
        <w:t xml:space="preserve">Intelligent transport </w:t>
      </w:r>
      <w:proofErr w:type="spellStart"/>
      <w:r w:rsidRPr="00003D12">
        <w:rPr>
          <w:lang w:val="fr-FR"/>
        </w:rPr>
        <w:t>systems</w:t>
      </w:r>
      <w:proofErr w:type="spellEnd"/>
    </w:p>
    <w:p w14:paraId="476B25EF" w14:textId="72E03D1B" w:rsidR="00842442" w:rsidRPr="00003D12" w:rsidRDefault="00842442" w:rsidP="00842442">
      <w:pPr>
        <w:spacing w:after="120"/>
        <w:ind w:left="567" w:right="1134" w:firstLine="567"/>
        <w:jc w:val="both"/>
        <w:rPr>
          <w:lang w:val="fr-FR"/>
        </w:rPr>
      </w:pPr>
      <w:proofErr w:type="gramStart"/>
      <w:r w:rsidRPr="00003D12">
        <w:rPr>
          <w:bCs/>
          <w:i/>
          <w:iCs/>
          <w:lang w:val="fr-FR"/>
        </w:rPr>
        <w:t>Documentation:</w:t>
      </w:r>
      <w:proofErr w:type="gramEnd"/>
      <w:r w:rsidRPr="00003D12">
        <w:rPr>
          <w:bCs/>
          <w:i/>
          <w:iCs/>
          <w:lang w:val="fr-FR"/>
        </w:rPr>
        <w:t xml:space="preserve"> </w:t>
      </w:r>
      <w:r w:rsidRPr="00003D12">
        <w:rPr>
          <w:lang w:val="fr-FR"/>
        </w:rPr>
        <w:t>ECE/TRANS/2018/8</w:t>
      </w:r>
    </w:p>
    <w:p w14:paraId="61DE5D36" w14:textId="1DBDB1EA" w:rsidR="00181694" w:rsidRPr="00003D12" w:rsidRDefault="00390F6D" w:rsidP="005724B0">
      <w:pPr>
        <w:pStyle w:val="SingleTxtG"/>
        <w:rPr>
          <w:lang w:val="en-GB"/>
        </w:rPr>
      </w:pPr>
      <w:r w:rsidRPr="00003D12">
        <w:rPr>
          <w:lang w:val="en-GB"/>
        </w:rPr>
        <w:t>34.</w:t>
      </w:r>
      <w:r w:rsidRPr="00003D12">
        <w:rPr>
          <w:lang w:val="en-GB"/>
        </w:rPr>
        <w:tab/>
      </w:r>
      <w:r w:rsidR="00181694" w:rsidRPr="00003D12">
        <w:rPr>
          <w:lang w:val="en-GB"/>
        </w:rPr>
        <w:t xml:space="preserve">The Committee </w:t>
      </w:r>
      <w:r w:rsidR="00842442" w:rsidRPr="00003D12">
        <w:rPr>
          <w:b/>
          <w:bCs/>
          <w:lang w:val="en-GB"/>
        </w:rPr>
        <w:t>was</w:t>
      </w:r>
      <w:r w:rsidR="00842442" w:rsidRPr="00003D12">
        <w:rPr>
          <w:lang w:val="en-GB"/>
        </w:rPr>
        <w:t xml:space="preserve"> </w:t>
      </w:r>
      <w:r w:rsidR="00181694" w:rsidRPr="00003D12">
        <w:rPr>
          <w:b/>
          <w:bCs/>
          <w:lang w:val="en-GB"/>
        </w:rPr>
        <w:t xml:space="preserve">informed </w:t>
      </w:r>
      <w:r w:rsidR="00181694" w:rsidRPr="00003D12">
        <w:rPr>
          <w:lang w:val="en-GB"/>
        </w:rPr>
        <w:t xml:space="preserve">about the </w:t>
      </w:r>
      <w:r w:rsidR="00F1173C" w:rsidRPr="00003D12">
        <w:rPr>
          <w:lang w:val="en-GB"/>
        </w:rPr>
        <w:t>Intelligent Transport Systems (</w:t>
      </w:r>
      <w:r w:rsidR="00181694" w:rsidRPr="00003D12">
        <w:rPr>
          <w:lang w:val="en-GB"/>
        </w:rPr>
        <w:t>ITS</w:t>
      </w:r>
      <w:r w:rsidR="00F1173C" w:rsidRPr="00003D12">
        <w:rPr>
          <w:lang w:val="en-GB"/>
        </w:rPr>
        <w:t>)</w:t>
      </w:r>
      <w:r w:rsidR="00181694" w:rsidRPr="00003D12">
        <w:rPr>
          <w:lang w:val="en-GB"/>
        </w:rPr>
        <w:t xml:space="preserve"> </w:t>
      </w:r>
      <w:r w:rsidR="00022C05" w:rsidRPr="00003D12">
        <w:rPr>
          <w:lang w:val="en-GB"/>
        </w:rPr>
        <w:t>r</w:t>
      </w:r>
      <w:r w:rsidR="00181694" w:rsidRPr="00003D12">
        <w:rPr>
          <w:lang w:val="en-GB"/>
        </w:rPr>
        <w:t xml:space="preserve">oad </w:t>
      </w:r>
      <w:r w:rsidR="00022C05" w:rsidRPr="00003D12">
        <w:rPr>
          <w:lang w:val="en-GB"/>
        </w:rPr>
        <w:t>m</w:t>
      </w:r>
      <w:r w:rsidR="00181694" w:rsidRPr="00003D12">
        <w:rPr>
          <w:lang w:val="en-GB"/>
        </w:rPr>
        <w:t>ap that was launched at its seventy</w:t>
      </w:r>
      <w:r w:rsidR="002E2F86" w:rsidRPr="00003D12">
        <w:rPr>
          <w:lang w:val="en-GB"/>
        </w:rPr>
        <w:t>-fourth session (ECE/TRANS/2018/</w:t>
      </w:r>
      <w:r w:rsidR="00FB5929" w:rsidRPr="00003D12">
        <w:rPr>
          <w:lang w:val="en-GB"/>
        </w:rPr>
        <w:t>8</w:t>
      </w:r>
      <w:r w:rsidR="00181694" w:rsidRPr="00003D12">
        <w:rPr>
          <w:lang w:val="en-GB"/>
        </w:rPr>
        <w:t xml:space="preserve">). </w:t>
      </w:r>
    </w:p>
    <w:p w14:paraId="2AAAD62E" w14:textId="115F1B61" w:rsidR="00181694" w:rsidRPr="00003D12" w:rsidRDefault="00390F6D" w:rsidP="005724B0">
      <w:pPr>
        <w:pStyle w:val="SingleTxtG"/>
        <w:rPr>
          <w:lang w:val="en-GB"/>
        </w:rPr>
      </w:pPr>
      <w:r w:rsidRPr="00003D12">
        <w:rPr>
          <w:lang w:val="en-GB"/>
        </w:rPr>
        <w:t>35.</w:t>
      </w:r>
      <w:r w:rsidRPr="00003D12">
        <w:rPr>
          <w:lang w:val="en-GB"/>
        </w:rPr>
        <w:tab/>
      </w:r>
      <w:r w:rsidR="00181694" w:rsidRPr="00003D12">
        <w:rPr>
          <w:lang w:val="en-GB"/>
        </w:rPr>
        <w:t xml:space="preserve">The Committee </w:t>
      </w:r>
      <w:r w:rsidR="00842442" w:rsidRPr="00003D12">
        <w:rPr>
          <w:b/>
          <w:bCs/>
          <w:lang w:val="en-GB"/>
        </w:rPr>
        <w:t xml:space="preserve">was </w:t>
      </w:r>
      <w:r w:rsidR="00181694" w:rsidRPr="00003D12">
        <w:rPr>
          <w:b/>
          <w:bCs/>
          <w:lang w:val="en-GB"/>
        </w:rPr>
        <w:t>also</w:t>
      </w:r>
      <w:r w:rsidR="00181694" w:rsidRPr="00003D12">
        <w:rPr>
          <w:lang w:val="en-GB"/>
        </w:rPr>
        <w:t xml:space="preserve"> </w:t>
      </w:r>
      <w:r w:rsidR="00181694" w:rsidRPr="00003D12">
        <w:rPr>
          <w:b/>
          <w:bCs/>
          <w:lang w:val="en-GB"/>
        </w:rPr>
        <w:t xml:space="preserve">informed </w:t>
      </w:r>
      <w:r w:rsidR="00842442" w:rsidRPr="00003D12">
        <w:rPr>
          <w:lang w:val="en-GB"/>
        </w:rPr>
        <w:t xml:space="preserve">by </w:t>
      </w:r>
      <w:r w:rsidR="00CF6809" w:rsidRPr="00003D12">
        <w:rPr>
          <w:lang w:val="en-GB"/>
        </w:rPr>
        <w:t xml:space="preserve">Ms. </w:t>
      </w:r>
      <w:r w:rsidR="00842442" w:rsidRPr="00003D12">
        <w:rPr>
          <w:lang w:val="en-GB"/>
        </w:rPr>
        <w:t>Lucian</w:t>
      </w:r>
      <w:r w:rsidR="008C4605" w:rsidRPr="00003D12">
        <w:rPr>
          <w:lang w:val="en-GB"/>
        </w:rPr>
        <w:t>a</w:t>
      </w:r>
      <w:r w:rsidR="00842442" w:rsidRPr="00003D12">
        <w:rPr>
          <w:lang w:val="en-GB"/>
        </w:rPr>
        <w:t xml:space="preserve"> </w:t>
      </w:r>
      <w:proofErr w:type="spellStart"/>
      <w:r w:rsidR="00842442" w:rsidRPr="00003D12">
        <w:rPr>
          <w:lang w:val="en-GB"/>
        </w:rPr>
        <w:t>Iorio</w:t>
      </w:r>
      <w:proofErr w:type="spellEnd"/>
      <w:r w:rsidR="00842442" w:rsidRPr="00003D12">
        <w:rPr>
          <w:lang w:val="en-GB"/>
        </w:rPr>
        <w:t xml:space="preserve">, </w:t>
      </w:r>
      <w:r w:rsidR="00340D37" w:rsidRPr="00003D12">
        <w:rPr>
          <w:lang w:val="en-GB"/>
        </w:rPr>
        <w:t xml:space="preserve">the </w:t>
      </w:r>
      <w:r w:rsidR="00842442" w:rsidRPr="00003D12">
        <w:rPr>
          <w:lang w:val="en-GB"/>
        </w:rPr>
        <w:t xml:space="preserve">Chair of WP.1, </w:t>
      </w:r>
      <w:r w:rsidR="00181694" w:rsidRPr="00003D12">
        <w:rPr>
          <w:lang w:val="en-GB"/>
        </w:rPr>
        <w:t xml:space="preserve">about the outcome of the </w:t>
      </w:r>
      <w:r w:rsidR="00022C05" w:rsidRPr="00003D12">
        <w:rPr>
          <w:lang w:val="en-GB"/>
        </w:rPr>
        <w:t>j</w:t>
      </w:r>
      <w:r w:rsidR="00181694" w:rsidRPr="00003D12">
        <w:rPr>
          <w:lang w:val="en-GB"/>
        </w:rPr>
        <w:t>oint meeting of WP.1 and WP.29/GRRF (20 September 2017</w:t>
      </w:r>
      <w:r w:rsidR="00022C05" w:rsidRPr="00003D12">
        <w:rPr>
          <w:lang w:val="en-GB"/>
        </w:rPr>
        <w:t>, Geneva</w:t>
      </w:r>
      <w:r w:rsidR="00181694" w:rsidRPr="00003D12">
        <w:rPr>
          <w:lang w:val="en-GB"/>
        </w:rPr>
        <w:t xml:space="preserve">). </w:t>
      </w:r>
    </w:p>
    <w:p w14:paraId="03298C6F" w14:textId="1AFCF80A" w:rsidR="00842442" w:rsidRPr="00003D12" w:rsidRDefault="00390F6D" w:rsidP="00842442">
      <w:pPr>
        <w:pStyle w:val="SingleTxtG"/>
        <w:rPr>
          <w:lang w:val="en-GB"/>
        </w:rPr>
      </w:pPr>
      <w:r w:rsidRPr="00003D12">
        <w:rPr>
          <w:bCs/>
          <w:lang w:val="en-GB"/>
        </w:rPr>
        <w:t>36.</w:t>
      </w:r>
      <w:r w:rsidRPr="00003D12">
        <w:rPr>
          <w:bCs/>
          <w:lang w:val="en-GB"/>
        </w:rPr>
        <w:tab/>
      </w:r>
      <w:r w:rsidR="00842442" w:rsidRPr="00003D12">
        <w:rPr>
          <w:bCs/>
          <w:lang w:val="en-GB"/>
        </w:rPr>
        <w:t>The Committee</w:t>
      </w:r>
      <w:r w:rsidR="00842442" w:rsidRPr="00003D12">
        <w:rPr>
          <w:b/>
          <w:lang w:val="en-GB"/>
        </w:rPr>
        <w:t xml:space="preserve"> considered</w:t>
      </w:r>
      <w:r w:rsidR="00842442" w:rsidRPr="00003D12">
        <w:rPr>
          <w:lang w:val="en-GB"/>
        </w:rPr>
        <w:t xml:space="preserve"> the status of ITS work by its subsidiary bodies and </w:t>
      </w:r>
      <w:r w:rsidR="00842442" w:rsidRPr="00003D12">
        <w:rPr>
          <w:b/>
          <w:lang w:val="en-GB"/>
        </w:rPr>
        <w:t xml:space="preserve">decided </w:t>
      </w:r>
      <w:r w:rsidR="00842442" w:rsidRPr="00003D12">
        <w:rPr>
          <w:lang w:val="en-GB"/>
        </w:rPr>
        <w:t xml:space="preserve">to (a) </w:t>
      </w:r>
      <w:r w:rsidR="00842442" w:rsidRPr="00003D12">
        <w:rPr>
          <w:b/>
          <w:bCs/>
          <w:lang w:val="en-GB"/>
        </w:rPr>
        <w:t xml:space="preserve">encourage </w:t>
      </w:r>
      <w:r w:rsidR="00842442" w:rsidRPr="00003D12">
        <w:rPr>
          <w:lang w:val="en-GB"/>
        </w:rPr>
        <w:t xml:space="preserve">ITS activities in all inland transport modes including connectivity and to </w:t>
      </w:r>
      <w:r w:rsidR="00842442" w:rsidRPr="00003D12">
        <w:rPr>
          <w:bCs/>
          <w:lang w:val="en-GB"/>
        </w:rPr>
        <w:t>consider</w:t>
      </w:r>
      <w:r w:rsidR="00842442" w:rsidRPr="00003D12">
        <w:rPr>
          <w:b/>
          <w:bCs/>
          <w:lang w:val="en-GB"/>
        </w:rPr>
        <w:t xml:space="preserve"> </w:t>
      </w:r>
      <w:r w:rsidR="00842442" w:rsidRPr="00003D12">
        <w:rPr>
          <w:lang w:val="en-GB"/>
        </w:rPr>
        <w:t xml:space="preserve">ways to address ITS issues in an integrated approach; (b) </w:t>
      </w:r>
      <w:r w:rsidR="00842442" w:rsidRPr="00003D12">
        <w:rPr>
          <w:b/>
          <w:bCs/>
          <w:lang w:val="en-GB"/>
        </w:rPr>
        <w:t xml:space="preserve">commend </w:t>
      </w:r>
      <w:r w:rsidR="00842442" w:rsidRPr="00003D12">
        <w:rPr>
          <w:lang w:val="en-GB"/>
        </w:rPr>
        <w:t xml:space="preserve">actions taken by WP.1 and WP.29 in the area of automated driving, as fostering international regulatory frameworks would ensure the benefits in terms of enhanced road safety, better environmental protection, greater energy efficiency and more efficient traffic management. In this context, the Committee </w:t>
      </w:r>
      <w:r w:rsidR="00842442" w:rsidRPr="00003D12">
        <w:rPr>
          <w:b/>
          <w:lang w:val="en-GB"/>
        </w:rPr>
        <w:t>requested</w:t>
      </w:r>
      <w:r w:rsidR="00842442" w:rsidRPr="00003D12">
        <w:rPr>
          <w:lang w:val="en-GB"/>
        </w:rPr>
        <w:t xml:space="preserve"> WP.1 and WP.29, working in close cooperation, to continue developing, according to their mandates, recommendations and/or legal provisions on automated driving to enable a future safe coexistence of automated and traditionally operated vehicles on roads, and their interaction with other road users and infrastructure. </w:t>
      </w:r>
    </w:p>
    <w:p w14:paraId="6B6FAD84" w14:textId="08AA02A7" w:rsidR="001E596E" w:rsidRPr="00003D12" w:rsidRDefault="00390F6D" w:rsidP="001E596E">
      <w:pPr>
        <w:pStyle w:val="SingleTxtG"/>
        <w:rPr>
          <w:b/>
          <w:bCs/>
          <w:lang w:val="en-GB"/>
        </w:rPr>
      </w:pPr>
      <w:bookmarkStart w:id="6" w:name="_Hlk508357279"/>
      <w:r w:rsidRPr="00003D12">
        <w:rPr>
          <w:lang w:val="en-GB"/>
        </w:rPr>
        <w:t>37.</w:t>
      </w:r>
      <w:r w:rsidRPr="00003D12">
        <w:rPr>
          <w:lang w:val="en-GB"/>
        </w:rPr>
        <w:tab/>
      </w:r>
      <w:r w:rsidR="001E596E" w:rsidRPr="00003D12">
        <w:rPr>
          <w:lang w:val="en-GB"/>
        </w:rPr>
        <w:t xml:space="preserve">The Committee </w:t>
      </w:r>
      <w:r w:rsidR="001E596E" w:rsidRPr="00003D12">
        <w:rPr>
          <w:b/>
          <w:lang w:val="en-GB"/>
        </w:rPr>
        <w:t>reiterated</w:t>
      </w:r>
      <w:r w:rsidR="001E596E" w:rsidRPr="00003D12">
        <w:rPr>
          <w:lang w:val="en-GB"/>
        </w:rPr>
        <w:t xml:space="preserve"> its decision from the seventy-seventh session to invite “WP.1 and WP.29 to investigate different possibilities to increase their cooperation”; </w:t>
      </w:r>
      <w:r w:rsidR="001E596E" w:rsidRPr="00003D12">
        <w:rPr>
          <w:b/>
          <w:lang w:val="en-GB"/>
        </w:rPr>
        <w:t>welcomed</w:t>
      </w:r>
      <w:r w:rsidR="001E596E" w:rsidRPr="00003D12">
        <w:rPr>
          <w:lang w:val="en-GB"/>
        </w:rPr>
        <w:t xml:space="preserve"> the Global Forum for Road Traffic Safety and Working Party on Brakes and Running Gear joint session (September 2017), to exchange information</w:t>
      </w:r>
      <w:r w:rsidR="00AD13AD" w:rsidRPr="00003D12">
        <w:rPr>
          <w:lang w:val="en-GB"/>
        </w:rPr>
        <w:t xml:space="preserve"> </w:t>
      </w:r>
      <w:r w:rsidR="001E596E" w:rsidRPr="00003D12">
        <w:rPr>
          <w:lang w:val="en-GB"/>
        </w:rPr>
        <w:t xml:space="preserve">on the topics of “secondary activities” and cyber security; agreed that these joint sessions were constructive </w:t>
      </w:r>
      <w:r w:rsidR="001E596E" w:rsidRPr="00003D12">
        <w:rPr>
          <w:lang w:val="en-GB"/>
        </w:rPr>
        <w:lastRenderedPageBreak/>
        <w:t>and contributed to a better understanding of the role of the driver in highly and fully automated vehicles;</w:t>
      </w:r>
      <w:r w:rsidR="001E596E" w:rsidRPr="00003D12">
        <w:rPr>
          <w:b/>
          <w:lang w:val="en-GB"/>
        </w:rPr>
        <w:t xml:space="preserve"> requested </w:t>
      </w:r>
      <w:r w:rsidR="001E596E" w:rsidRPr="00003D12">
        <w:rPr>
          <w:lang w:val="en-GB"/>
        </w:rPr>
        <w:t>both working parties to explore further possibilities for holding additional joint sessions in the future.</w:t>
      </w:r>
      <w:r w:rsidR="001E596E" w:rsidRPr="00003D12">
        <w:rPr>
          <w:b/>
          <w:bCs/>
          <w:lang w:val="en-GB"/>
        </w:rPr>
        <w:t xml:space="preserve"> </w:t>
      </w:r>
    </w:p>
    <w:p w14:paraId="2FE5FD63" w14:textId="77777777" w:rsidR="001E596E" w:rsidRPr="00003D12" w:rsidRDefault="001E596E" w:rsidP="006949DA">
      <w:pPr>
        <w:pStyle w:val="H1G"/>
        <w:rPr>
          <w:lang w:val="en-GB"/>
        </w:rPr>
      </w:pPr>
      <w:r w:rsidRPr="00003D12">
        <w:rPr>
          <w:lang w:val="en-GB"/>
        </w:rPr>
        <w:tab/>
        <w:t>G.</w:t>
      </w:r>
      <w:r w:rsidRPr="00003D12">
        <w:rPr>
          <w:lang w:val="en-GB"/>
        </w:rPr>
        <w:tab/>
        <w:t>Continued support to land-locked countries: The Vienna Programme of Action</w:t>
      </w:r>
    </w:p>
    <w:p w14:paraId="1F1A2296" w14:textId="306D6FBE" w:rsidR="00842442" w:rsidRPr="00003D12" w:rsidRDefault="00390F6D" w:rsidP="001E596E">
      <w:pPr>
        <w:pStyle w:val="SingleTxtG"/>
        <w:rPr>
          <w:lang w:val="en-GB"/>
        </w:rPr>
      </w:pPr>
      <w:r w:rsidRPr="00003D12">
        <w:rPr>
          <w:lang w:val="en-GB"/>
        </w:rPr>
        <w:t>38.</w:t>
      </w:r>
      <w:r w:rsidRPr="00003D12">
        <w:rPr>
          <w:lang w:val="en-GB"/>
        </w:rPr>
        <w:tab/>
      </w:r>
      <w:r w:rsidR="001E596E" w:rsidRPr="00003D12">
        <w:rPr>
          <w:lang w:val="en-GB"/>
        </w:rPr>
        <w:t xml:space="preserve">Noting information about future United Nations actions in landlocked developing countries and the expected role of the Regional Commissions following the adoption of the Vienna Programme of Action for 2014-2024, the Committee </w:t>
      </w:r>
      <w:r w:rsidR="001E596E" w:rsidRPr="00003D12">
        <w:rPr>
          <w:b/>
          <w:lang w:val="en-GB"/>
        </w:rPr>
        <w:t>invited</w:t>
      </w:r>
      <w:r w:rsidR="001E596E" w:rsidRPr="00003D12">
        <w:rPr>
          <w:lang w:val="en-GB"/>
        </w:rPr>
        <w:t xml:space="preserve"> landlocked transition economies in the ECE region to share their vision for improving access to the sea.</w:t>
      </w:r>
      <w:bookmarkEnd w:id="6"/>
      <w:r w:rsidR="00842442" w:rsidRPr="00003D12">
        <w:rPr>
          <w:lang w:val="en-GB"/>
        </w:rPr>
        <w:t xml:space="preserve"> </w:t>
      </w:r>
    </w:p>
    <w:p w14:paraId="0992933C" w14:textId="43135128" w:rsidR="002C769B" w:rsidRPr="00003D12" w:rsidRDefault="002C769B" w:rsidP="006949DA">
      <w:pPr>
        <w:pStyle w:val="H1G"/>
        <w:rPr>
          <w:lang w:val="en-GB"/>
        </w:rPr>
      </w:pPr>
      <w:r w:rsidRPr="00003D12">
        <w:rPr>
          <w:lang w:val="en-GB"/>
        </w:rPr>
        <w:tab/>
      </w:r>
      <w:r w:rsidR="004E5488" w:rsidRPr="00003D12">
        <w:rPr>
          <w:lang w:val="en-GB"/>
        </w:rPr>
        <w:t>H</w:t>
      </w:r>
      <w:r w:rsidR="00EC6216" w:rsidRPr="00003D12">
        <w:rPr>
          <w:lang w:val="en-GB"/>
        </w:rPr>
        <w:t>.</w:t>
      </w:r>
      <w:r w:rsidRPr="00003D12">
        <w:rPr>
          <w:lang w:val="en-GB"/>
        </w:rPr>
        <w:tab/>
        <w:t>Inland transport security</w:t>
      </w:r>
    </w:p>
    <w:p w14:paraId="5866EA74" w14:textId="44EEB417" w:rsidR="004E5488" w:rsidRPr="00003D12" w:rsidRDefault="00390F6D" w:rsidP="004E5488">
      <w:pPr>
        <w:pStyle w:val="SingleTxtG"/>
        <w:rPr>
          <w:lang w:val="en-GB"/>
        </w:rPr>
      </w:pPr>
      <w:r w:rsidRPr="00003D12">
        <w:rPr>
          <w:lang w:val="en-GB"/>
        </w:rPr>
        <w:t>39.</w:t>
      </w:r>
      <w:r w:rsidRPr="00003D12">
        <w:rPr>
          <w:lang w:val="en-GB"/>
        </w:rPr>
        <w:tab/>
      </w:r>
      <w:r w:rsidR="002C769B" w:rsidRPr="00003D12">
        <w:rPr>
          <w:lang w:val="en-GB"/>
        </w:rPr>
        <w:t xml:space="preserve">The Committee </w:t>
      </w:r>
      <w:r w:rsidR="004E5488" w:rsidRPr="00003D12">
        <w:rPr>
          <w:b/>
          <w:lang w:val="en-GB"/>
        </w:rPr>
        <w:t>endorsed</w:t>
      </w:r>
      <w:r w:rsidR="004E5488" w:rsidRPr="00003D12">
        <w:rPr>
          <w:lang w:val="en-GB"/>
        </w:rPr>
        <w:t xml:space="preserve"> the proposed theme of the next session of the Inland Transport Security Forum in 2018, to be which will be on rail security issues, organized jointly with UIC and ITF, and held in conjunction with the ITF Annual Summit in May 2018.</w:t>
      </w:r>
    </w:p>
    <w:p w14:paraId="72CFC3F3" w14:textId="6F08C00F" w:rsidR="002C769B" w:rsidRPr="00003D12" w:rsidRDefault="004E5488" w:rsidP="006949DA">
      <w:pPr>
        <w:pStyle w:val="HChG"/>
        <w:rPr>
          <w:lang w:val="en-GB"/>
        </w:rPr>
      </w:pPr>
      <w:r w:rsidRPr="00003D12">
        <w:rPr>
          <w:lang w:val="en-GB"/>
        </w:rPr>
        <w:tab/>
        <w:t>VII.</w:t>
      </w:r>
      <w:r w:rsidRPr="00003D12">
        <w:rPr>
          <w:lang w:val="en-GB"/>
        </w:rPr>
        <w:tab/>
      </w:r>
      <w:r w:rsidR="002C769B" w:rsidRPr="006949DA">
        <w:t>Strategic</w:t>
      </w:r>
      <w:r w:rsidR="002C769B" w:rsidRPr="00003D12">
        <w:rPr>
          <w:lang w:val="en-GB"/>
        </w:rPr>
        <w:t xml:space="preserve"> questions of a modal and thematic nature</w:t>
      </w:r>
    </w:p>
    <w:p w14:paraId="279D48AD" w14:textId="3DBCFA42" w:rsidR="002C769B" w:rsidRPr="00003D12" w:rsidRDefault="002C769B" w:rsidP="006949DA">
      <w:pPr>
        <w:pStyle w:val="H1G"/>
        <w:rPr>
          <w:lang w:val="en-GB"/>
        </w:rPr>
      </w:pPr>
      <w:r w:rsidRPr="00003D12">
        <w:rPr>
          <w:lang w:val="en-GB"/>
        </w:rPr>
        <w:tab/>
      </w:r>
      <w:r w:rsidR="00EC6216" w:rsidRPr="00003D12">
        <w:rPr>
          <w:lang w:val="en-GB"/>
        </w:rPr>
        <w:t>A.</w:t>
      </w:r>
      <w:r w:rsidRPr="00003D12">
        <w:rPr>
          <w:lang w:val="en-GB"/>
        </w:rPr>
        <w:tab/>
        <w:t>Project related activities</w:t>
      </w:r>
    </w:p>
    <w:p w14:paraId="57F9D104" w14:textId="15D984BB" w:rsidR="002C769B" w:rsidRPr="00003D12" w:rsidRDefault="002C769B" w:rsidP="006949DA">
      <w:pPr>
        <w:pStyle w:val="H23G"/>
        <w:rPr>
          <w:i/>
          <w:lang w:val="en-GB"/>
        </w:rPr>
      </w:pPr>
      <w:r w:rsidRPr="00003D12">
        <w:rPr>
          <w:lang w:val="en-GB"/>
        </w:rPr>
        <w:tab/>
      </w:r>
      <w:r w:rsidR="00EC6216" w:rsidRPr="00003D12">
        <w:rPr>
          <w:lang w:val="en-GB"/>
        </w:rPr>
        <w:t>1.</w:t>
      </w:r>
      <w:r w:rsidRPr="00003D12">
        <w:rPr>
          <w:lang w:val="en-GB"/>
        </w:rPr>
        <w:tab/>
        <w:t>Trans-European Motorway (TEM) and Trans-European Railway (TER) Projects</w:t>
      </w:r>
    </w:p>
    <w:p w14:paraId="0D066D36" w14:textId="3E0D8D27" w:rsidR="00273DB8" w:rsidRPr="00003D12" w:rsidRDefault="00273DB8" w:rsidP="00273DB8">
      <w:pPr>
        <w:spacing w:after="120"/>
        <w:ind w:left="567" w:right="1134" w:firstLine="567"/>
        <w:jc w:val="both"/>
        <w:rPr>
          <w:lang w:val="en-GB"/>
        </w:rPr>
      </w:pPr>
      <w:r w:rsidRPr="00003D12">
        <w:rPr>
          <w:bCs/>
          <w:i/>
          <w:iCs/>
          <w:lang w:val="en-GB"/>
        </w:rPr>
        <w:t xml:space="preserve">Documentation: </w:t>
      </w:r>
      <w:r w:rsidRPr="00003D12">
        <w:rPr>
          <w:bCs/>
          <w:lang w:val="en-GB"/>
        </w:rPr>
        <w:t>I</w:t>
      </w:r>
      <w:r w:rsidRPr="00003D12">
        <w:rPr>
          <w:lang w:val="en-GB"/>
        </w:rPr>
        <w:t>nformal document No. 7</w:t>
      </w:r>
    </w:p>
    <w:p w14:paraId="4C8985AE" w14:textId="50501F32" w:rsidR="007941D5" w:rsidRPr="00003D12" w:rsidRDefault="00390F6D" w:rsidP="007941D5">
      <w:pPr>
        <w:pStyle w:val="SingleTxtG"/>
        <w:rPr>
          <w:lang w:val="en-GB"/>
        </w:rPr>
      </w:pPr>
      <w:r w:rsidRPr="00003D12">
        <w:rPr>
          <w:lang w:val="en-GB"/>
        </w:rPr>
        <w:t>40.</w:t>
      </w:r>
      <w:r w:rsidRPr="00003D12">
        <w:rPr>
          <w:lang w:val="en-GB"/>
        </w:rPr>
        <w:tab/>
      </w:r>
      <w:r w:rsidR="007941D5" w:rsidRPr="00003D12">
        <w:rPr>
          <w:lang w:val="en-GB"/>
        </w:rPr>
        <w:t xml:space="preserve">The Committee was </w:t>
      </w:r>
      <w:r w:rsidR="007941D5" w:rsidRPr="00003D12">
        <w:rPr>
          <w:b/>
          <w:lang w:val="en-GB"/>
        </w:rPr>
        <w:t>informed</w:t>
      </w:r>
      <w:r w:rsidR="007941D5" w:rsidRPr="00003D12">
        <w:rPr>
          <w:lang w:val="en-GB"/>
        </w:rPr>
        <w:t xml:space="preserve"> about the recent developments </w:t>
      </w:r>
      <w:r w:rsidR="00FD37BF" w:rsidRPr="00003D12">
        <w:rPr>
          <w:lang w:val="en-GB"/>
        </w:rPr>
        <w:t xml:space="preserve">in </w:t>
      </w:r>
      <w:r w:rsidR="00733970" w:rsidRPr="00003D12">
        <w:rPr>
          <w:lang w:val="en-GB"/>
        </w:rPr>
        <w:t xml:space="preserve">and the management of </w:t>
      </w:r>
      <w:r w:rsidR="007941D5" w:rsidRPr="00003D12">
        <w:rPr>
          <w:lang w:val="en-GB"/>
        </w:rPr>
        <w:t xml:space="preserve">the TEM and TER </w:t>
      </w:r>
      <w:r w:rsidR="00837061" w:rsidRPr="00003D12">
        <w:rPr>
          <w:lang w:val="en-GB"/>
        </w:rPr>
        <w:t>p</w:t>
      </w:r>
      <w:r w:rsidR="007941D5" w:rsidRPr="00003D12">
        <w:rPr>
          <w:lang w:val="en-GB"/>
        </w:rPr>
        <w:t>rojects</w:t>
      </w:r>
      <w:r w:rsidR="00733970" w:rsidRPr="00003D12">
        <w:rPr>
          <w:lang w:val="en-GB"/>
        </w:rPr>
        <w:t xml:space="preserve">, </w:t>
      </w:r>
      <w:r w:rsidR="007941D5" w:rsidRPr="00003D12">
        <w:rPr>
          <w:lang w:val="en-GB"/>
        </w:rPr>
        <w:t xml:space="preserve">the TEM Strategic Plan 2017-2021activities in assisting TEM member States to achieve the Sustainable Development Goals </w:t>
      </w:r>
      <w:r w:rsidR="00733970" w:rsidRPr="00003D12">
        <w:rPr>
          <w:lang w:val="en-GB"/>
        </w:rPr>
        <w:t xml:space="preserve">on </w:t>
      </w:r>
      <w:r w:rsidR="007941D5" w:rsidRPr="00003D12">
        <w:rPr>
          <w:lang w:val="en-GB"/>
        </w:rPr>
        <w:t xml:space="preserve">road infrastructure management, </w:t>
      </w:r>
      <w:r w:rsidR="00666EE3" w:rsidRPr="00003D12">
        <w:rPr>
          <w:lang w:val="en-GB"/>
        </w:rPr>
        <w:t xml:space="preserve">the phase I report of the </w:t>
      </w:r>
      <w:r w:rsidR="007941D5" w:rsidRPr="00003D12">
        <w:rPr>
          <w:lang w:val="en-GB"/>
        </w:rPr>
        <w:t>TER High-Speed Master Plan</w:t>
      </w:r>
      <w:r w:rsidR="00733970" w:rsidRPr="00003D12">
        <w:rPr>
          <w:lang w:val="en-GB"/>
        </w:rPr>
        <w:t>,</w:t>
      </w:r>
      <w:r w:rsidR="007941D5" w:rsidRPr="00003D12">
        <w:rPr>
          <w:lang w:val="en-GB"/>
        </w:rPr>
        <w:t xml:space="preserve"> and </w:t>
      </w:r>
      <w:r w:rsidR="00A42B37" w:rsidRPr="00003D12">
        <w:rPr>
          <w:lang w:val="en-GB"/>
        </w:rPr>
        <w:t>the</w:t>
      </w:r>
      <w:r w:rsidR="00666EE3" w:rsidRPr="00003D12">
        <w:rPr>
          <w:lang w:val="en-GB"/>
        </w:rPr>
        <w:t xml:space="preserve"> </w:t>
      </w:r>
      <w:r w:rsidR="007941D5" w:rsidRPr="00003D12">
        <w:rPr>
          <w:lang w:val="en-GB"/>
        </w:rPr>
        <w:t xml:space="preserve">status of </w:t>
      </w:r>
      <w:r w:rsidR="00666EE3" w:rsidRPr="00003D12">
        <w:rPr>
          <w:lang w:val="en-GB"/>
        </w:rPr>
        <w:t xml:space="preserve">the </w:t>
      </w:r>
      <w:r w:rsidR="007941D5" w:rsidRPr="00003D12">
        <w:rPr>
          <w:lang w:val="en-GB"/>
        </w:rPr>
        <w:t xml:space="preserve">TER Project Manager and </w:t>
      </w:r>
      <w:r w:rsidR="00A42B37" w:rsidRPr="00003D12">
        <w:rPr>
          <w:lang w:val="en-GB"/>
        </w:rPr>
        <w:t xml:space="preserve">of </w:t>
      </w:r>
      <w:r w:rsidR="00666EE3" w:rsidRPr="00003D12">
        <w:rPr>
          <w:lang w:val="en-GB"/>
        </w:rPr>
        <w:t xml:space="preserve">the </w:t>
      </w:r>
      <w:r w:rsidR="007941D5" w:rsidRPr="00003D12">
        <w:rPr>
          <w:lang w:val="en-GB"/>
        </w:rPr>
        <w:t>Deputy Manager.</w:t>
      </w:r>
    </w:p>
    <w:p w14:paraId="6F9BD643" w14:textId="17EC9F32" w:rsidR="005A4AAD" w:rsidRPr="00003D12" w:rsidRDefault="00390F6D" w:rsidP="007941D5">
      <w:pPr>
        <w:pStyle w:val="SingleTxtG"/>
        <w:rPr>
          <w:lang w:val="en-GB"/>
        </w:rPr>
      </w:pPr>
      <w:r w:rsidRPr="00003D12">
        <w:rPr>
          <w:bCs/>
          <w:lang w:val="en-GB"/>
        </w:rPr>
        <w:t>41.</w:t>
      </w:r>
      <w:r w:rsidRPr="00003D12">
        <w:rPr>
          <w:bCs/>
          <w:lang w:val="en-GB"/>
        </w:rPr>
        <w:tab/>
      </w:r>
      <w:r w:rsidR="007941D5" w:rsidRPr="00003D12">
        <w:rPr>
          <w:bCs/>
          <w:lang w:val="en-GB"/>
        </w:rPr>
        <w:t>The Committee</w:t>
      </w:r>
      <w:r w:rsidR="007941D5" w:rsidRPr="00003D12">
        <w:rPr>
          <w:b/>
          <w:lang w:val="en-GB"/>
        </w:rPr>
        <w:t xml:space="preserve"> expressed its support</w:t>
      </w:r>
      <w:r w:rsidR="007941D5" w:rsidRPr="00003D12">
        <w:rPr>
          <w:lang w:val="en-GB"/>
        </w:rPr>
        <w:t xml:space="preserve"> for the activities carried out in the Trans-European Motorways (TEM) and Trans-European Railways (TER) projects.</w:t>
      </w:r>
    </w:p>
    <w:p w14:paraId="4877AEFE" w14:textId="428836C9" w:rsidR="005A4AAD" w:rsidRPr="00003D12" w:rsidRDefault="005A4AAD" w:rsidP="006949DA">
      <w:pPr>
        <w:pStyle w:val="H23G"/>
        <w:rPr>
          <w:i/>
          <w:lang w:val="en-GB"/>
        </w:rPr>
      </w:pPr>
      <w:r w:rsidRPr="00003D12">
        <w:rPr>
          <w:lang w:val="en-GB"/>
        </w:rPr>
        <w:tab/>
      </w:r>
      <w:r w:rsidR="00EC6216" w:rsidRPr="00003D12">
        <w:rPr>
          <w:lang w:val="en-GB"/>
        </w:rPr>
        <w:t>2.</w:t>
      </w:r>
      <w:r w:rsidRPr="00003D12">
        <w:rPr>
          <w:lang w:val="en-GB"/>
        </w:rPr>
        <w:tab/>
      </w:r>
      <w:r w:rsidR="00C06943" w:rsidRPr="00003D12">
        <w:rPr>
          <w:lang w:val="en-GB"/>
        </w:rPr>
        <w:t>Euro-Asian Transport Links (EATL) Project</w:t>
      </w:r>
    </w:p>
    <w:p w14:paraId="2061A0E7" w14:textId="7AF68BD1" w:rsidR="00273DB8" w:rsidRPr="00003D12" w:rsidRDefault="00273DB8" w:rsidP="00273DB8">
      <w:pPr>
        <w:spacing w:after="120"/>
        <w:ind w:left="567" w:right="1134" w:firstLine="567"/>
        <w:jc w:val="both"/>
        <w:rPr>
          <w:lang w:val="fr-FR"/>
        </w:rPr>
      </w:pPr>
      <w:proofErr w:type="gramStart"/>
      <w:r w:rsidRPr="00003D12">
        <w:rPr>
          <w:bCs/>
          <w:i/>
          <w:iCs/>
          <w:lang w:val="fr-FR"/>
        </w:rPr>
        <w:t>Documentation:</w:t>
      </w:r>
      <w:proofErr w:type="gramEnd"/>
      <w:r w:rsidRPr="00003D12">
        <w:rPr>
          <w:bCs/>
          <w:i/>
          <w:iCs/>
          <w:lang w:val="fr-FR"/>
        </w:rPr>
        <w:t xml:space="preserve"> </w:t>
      </w:r>
      <w:r w:rsidRPr="00003D12">
        <w:rPr>
          <w:lang w:val="fr-FR"/>
        </w:rPr>
        <w:t>ECE/TRANS/2018/9, Informal document No. 8</w:t>
      </w:r>
    </w:p>
    <w:p w14:paraId="01967EDD" w14:textId="72109187" w:rsidR="00273DB8" w:rsidRPr="00003D12" w:rsidRDefault="00390F6D" w:rsidP="00273DB8">
      <w:pPr>
        <w:pStyle w:val="SingleTxtG"/>
        <w:rPr>
          <w:lang w:val="en-GB"/>
        </w:rPr>
      </w:pPr>
      <w:r w:rsidRPr="00003D12">
        <w:rPr>
          <w:lang w:val="en-GB"/>
        </w:rPr>
        <w:t>42.</w:t>
      </w:r>
      <w:r w:rsidRPr="00003D12">
        <w:rPr>
          <w:lang w:val="en-GB"/>
        </w:rPr>
        <w:tab/>
      </w:r>
      <w:r w:rsidR="00752860" w:rsidRPr="00003D12">
        <w:rPr>
          <w:lang w:val="en-GB"/>
        </w:rPr>
        <w:t xml:space="preserve">The secretariat </w:t>
      </w:r>
      <w:r w:rsidR="00752860" w:rsidRPr="00003D12">
        <w:rPr>
          <w:b/>
          <w:bCs/>
          <w:lang w:val="en-GB"/>
        </w:rPr>
        <w:t>informed</w:t>
      </w:r>
      <w:r w:rsidR="00752860" w:rsidRPr="00003D12">
        <w:rPr>
          <w:lang w:val="en-GB"/>
        </w:rPr>
        <w:t xml:space="preserve"> the Committee about </w:t>
      </w:r>
      <w:r w:rsidR="00733970" w:rsidRPr="00003D12">
        <w:rPr>
          <w:lang w:val="en-GB"/>
        </w:rPr>
        <w:t>phase III</w:t>
      </w:r>
      <w:r w:rsidR="00733970" w:rsidRPr="00003D12" w:rsidDel="00733970">
        <w:rPr>
          <w:lang w:val="en-GB"/>
        </w:rPr>
        <w:t xml:space="preserve"> </w:t>
      </w:r>
      <w:r w:rsidR="00733970" w:rsidRPr="00003D12">
        <w:rPr>
          <w:lang w:val="en-GB"/>
        </w:rPr>
        <w:t>of the</w:t>
      </w:r>
      <w:r w:rsidR="00752860" w:rsidRPr="00003D12">
        <w:rPr>
          <w:lang w:val="en-GB"/>
        </w:rPr>
        <w:t xml:space="preserve"> </w:t>
      </w:r>
      <w:r w:rsidR="006D6A21" w:rsidRPr="00003D12">
        <w:rPr>
          <w:lang w:val="en-GB"/>
        </w:rPr>
        <w:t>EATL project</w:t>
      </w:r>
      <w:r w:rsidR="0021617F" w:rsidRPr="00003D12">
        <w:rPr>
          <w:lang w:val="en-GB"/>
        </w:rPr>
        <w:t>. S</w:t>
      </w:r>
      <w:r w:rsidR="00752860" w:rsidRPr="00003D12">
        <w:rPr>
          <w:lang w:val="en-GB"/>
        </w:rPr>
        <w:t>ince the previous session</w:t>
      </w:r>
      <w:r w:rsidR="0021617F" w:rsidRPr="00003D12">
        <w:rPr>
          <w:lang w:val="en-GB"/>
        </w:rPr>
        <w:t>,</w:t>
      </w:r>
      <w:r w:rsidR="00752860" w:rsidRPr="00003D12">
        <w:rPr>
          <w:lang w:val="en-GB"/>
        </w:rPr>
        <w:t xml:space="preserve"> the report of phase III on the operationalization of EATL</w:t>
      </w:r>
      <w:r w:rsidR="0021617F" w:rsidRPr="00003D12">
        <w:rPr>
          <w:lang w:val="en-GB"/>
        </w:rPr>
        <w:t xml:space="preserve"> </w:t>
      </w:r>
      <w:r w:rsidR="00FD37BF" w:rsidRPr="00003D12">
        <w:rPr>
          <w:lang w:val="en-GB"/>
        </w:rPr>
        <w:t xml:space="preserve">had been </w:t>
      </w:r>
      <w:r w:rsidR="0021617F" w:rsidRPr="00003D12">
        <w:rPr>
          <w:lang w:val="en-GB"/>
        </w:rPr>
        <w:t xml:space="preserve">prepared by </w:t>
      </w:r>
      <w:r w:rsidR="00752860" w:rsidRPr="00003D12">
        <w:rPr>
          <w:lang w:val="en-GB"/>
        </w:rPr>
        <w:t xml:space="preserve">a contractor (NIIAT from Russian Federation) and the secretariat. The report was endorsed by WP.5 at its </w:t>
      </w:r>
      <w:r w:rsidR="006D6A21" w:rsidRPr="00003D12">
        <w:rPr>
          <w:lang w:val="en-GB"/>
        </w:rPr>
        <w:t xml:space="preserve">thirtieth </w:t>
      </w:r>
      <w:r w:rsidR="00752860" w:rsidRPr="00003D12">
        <w:rPr>
          <w:lang w:val="en-GB"/>
        </w:rPr>
        <w:t xml:space="preserve">session (Geneva, 4-6 September 2017). The report should be published after its approval by the Committee. The phase III should then be concluded with an </w:t>
      </w:r>
      <w:r w:rsidR="00A74B7E" w:rsidRPr="00003D12">
        <w:rPr>
          <w:lang w:val="en-GB"/>
        </w:rPr>
        <w:t>organiza</w:t>
      </w:r>
      <w:r w:rsidR="00752860" w:rsidRPr="00003D12">
        <w:rPr>
          <w:lang w:val="en-GB"/>
        </w:rPr>
        <w:t xml:space="preserve">tion by WP.5 of an international conference on the operationalization of EATL building on the conclusions and recommendations of the report. </w:t>
      </w:r>
      <w:r w:rsidR="00273DB8" w:rsidRPr="00003D12">
        <w:rPr>
          <w:lang w:val="en-GB"/>
        </w:rPr>
        <w:t xml:space="preserve">The Committee, welcoming the work done in phase III of the Euro-Asian Transport Links (EATL) project, (a) </w:t>
      </w:r>
      <w:r w:rsidR="00273DB8" w:rsidRPr="00003D12">
        <w:rPr>
          <w:b/>
          <w:bCs/>
          <w:lang w:val="en-GB"/>
        </w:rPr>
        <w:t>took note</w:t>
      </w:r>
      <w:r w:rsidR="00273DB8" w:rsidRPr="00003D12">
        <w:rPr>
          <w:lang w:val="en-GB"/>
        </w:rPr>
        <w:t xml:space="preserve"> of the report and </w:t>
      </w:r>
      <w:r w:rsidR="00273DB8" w:rsidRPr="00003D12">
        <w:rPr>
          <w:b/>
          <w:bCs/>
          <w:lang w:val="en-GB"/>
        </w:rPr>
        <w:t>approved</w:t>
      </w:r>
      <w:r w:rsidR="00273DB8" w:rsidRPr="00003D12">
        <w:rPr>
          <w:lang w:val="en-GB"/>
        </w:rPr>
        <w:t xml:space="preserve"> its conclusions and recommendations, (b)</w:t>
      </w:r>
      <w:r w:rsidR="00AD13AD" w:rsidRPr="00003D12">
        <w:rPr>
          <w:lang w:val="en-GB"/>
        </w:rPr>
        <w:t xml:space="preserve"> </w:t>
      </w:r>
      <w:r w:rsidR="00273DB8" w:rsidRPr="00003D12">
        <w:rPr>
          <w:b/>
          <w:bCs/>
          <w:lang w:val="en-GB"/>
        </w:rPr>
        <w:t>reiterated</w:t>
      </w:r>
      <w:r w:rsidR="00273DB8" w:rsidRPr="00003D12">
        <w:rPr>
          <w:lang w:val="en-GB"/>
        </w:rPr>
        <w:t xml:space="preserve"> its request to WP.5 to organize in the second part of 2018 an international conference on the operationalization of EATL based on the conclusions and recommendations of the report, (c) </w:t>
      </w:r>
      <w:r w:rsidR="00273DB8" w:rsidRPr="00003D12">
        <w:rPr>
          <w:b/>
          <w:bCs/>
          <w:lang w:val="en-GB"/>
        </w:rPr>
        <w:t>encouraged</w:t>
      </w:r>
      <w:r w:rsidR="00273DB8" w:rsidRPr="00003D12">
        <w:rPr>
          <w:lang w:val="en-GB"/>
        </w:rPr>
        <w:t xml:space="preserve"> further work in member States towards operationalization of EATL, and </w:t>
      </w:r>
      <w:r w:rsidR="00273DB8" w:rsidRPr="00003D12">
        <w:rPr>
          <w:b/>
          <w:bCs/>
          <w:lang w:val="en-GB"/>
        </w:rPr>
        <w:t>requested</w:t>
      </w:r>
      <w:r w:rsidR="00273DB8" w:rsidRPr="00003D12">
        <w:rPr>
          <w:lang w:val="en-GB"/>
        </w:rPr>
        <w:t xml:space="preserve"> WP.5 and the Working Party on Intermodal </w:t>
      </w:r>
      <w:r w:rsidR="00273DB8" w:rsidRPr="00003D12">
        <w:rPr>
          <w:lang w:val="en-GB"/>
        </w:rPr>
        <w:lastRenderedPageBreak/>
        <w:t xml:space="preserve">Transport and Logistics (WP.24) to include as relevant the operationalization of EATL on the agendas of their regular sessions. </w:t>
      </w:r>
    </w:p>
    <w:p w14:paraId="319C9C44" w14:textId="3F64C35B" w:rsidR="001F33D0" w:rsidRPr="00003D12" w:rsidRDefault="00390F6D" w:rsidP="001F33D0">
      <w:pPr>
        <w:pStyle w:val="SingleTxtG"/>
        <w:rPr>
          <w:lang w:val="en-GB"/>
        </w:rPr>
      </w:pPr>
      <w:r w:rsidRPr="00003D12">
        <w:rPr>
          <w:bCs/>
          <w:lang w:val="en-GB"/>
        </w:rPr>
        <w:t>43.</w:t>
      </w:r>
      <w:r w:rsidRPr="00003D12">
        <w:rPr>
          <w:bCs/>
          <w:lang w:val="en-GB"/>
        </w:rPr>
        <w:tab/>
      </w:r>
      <w:r w:rsidR="00273DB8" w:rsidRPr="00003D12">
        <w:rPr>
          <w:bCs/>
          <w:lang w:val="en-GB"/>
        </w:rPr>
        <w:t>The Committee,</w:t>
      </w:r>
      <w:r w:rsidR="00273DB8" w:rsidRPr="00003D12">
        <w:rPr>
          <w:b/>
          <w:lang w:val="en-GB"/>
        </w:rPr>
        <w:t xml:space="preserve"> noting</w:t>
      </w:r>
      <w:r w:rsidR="00273DB8" w:rsidRPr="00003D12">
        <w:rPr>
          <w:lang w:val="en-GB"/>
        </w:rPr>
        <w:t xml:space="preserve"> that the Ministerial Conference on Transport of ESCAP</w:t>
      </w:r>
      <w:r w:rsidR="00273DB8" w:rsidRPr="00003D12" w:rsidDel="00B91D66">
        <w:rPr>
          <w:lang w:val="en-GB"/>
        </w:rPr>
        <w:t xml:space="preserve"> </w:t>
      </w:r>
      <w:r w:rsidR="00273DB8" w:rsidRPr="00003D12">
        <w:rPr>
          <w:lang w:val="en-GB"/>
        </w:rPr>
        <w:t xml:space="preserve">at its third session had requested the ESCAP secretariat to seek cooperation with ECE for an interregional coordination committee on transport between Asia and Europe, (a) </w:t>
      </w:r>
      <w:r w:rsidR="00273DB8" w:rsidRPr="00003D12">
        <w:rPr>
          <w:b/>
          <w:lang w:val="en-GB"/>
        </w:rPr>
        <w:t>reiterated</w:t>
      </w:r>
      <w:r w:rsidR="00273DB8" w:rsidRPr="00003D12">
        <w:rPr>
          <w:lang w:val="en-GB"/>
        </w:rPr>
        <w:t xml:space="preserve"> its support for transport connectivity, as evidenced through many different projects, such as TEM, TER, EATL and via-</w:t>
      </w:r>
      <w:proofErr w:type="spellStart"/>
      <w:r w:rsidR="00273DB8" w:rsidRPr="00003D12">
        <w:rPr>
          <w:lang w:val="en-GB"/>
        </w:rPr>
        <w:t>Carpatia</w:t>
      </w:r>
      <w:proofErr w:type="spellEnd"/>
      <w:r w:rsidR="00273DB8" w:rsidRPr="00003D12">
        <w:rPr>
          <w:lang w:val="en-GB"/>
        </w:rPr>
        <w:t xml:space="preserve">; (b) </w:t>
      </w:r>
      <w:r w:rsidR="00273DB8" w:rsidRPr="00003D12">
        <w:rPr>
          <w:b/>
          <w:lang w:val="en-GB"/>
        </w:rPr>
        <w:t xml:space="preserve">stressed </w:t>
      </w:r>
      <w:r w:rsidR="00273DB8" w:rsidRPr="00003D12">
        <w:rPr>
          <w:lang w:val="en-GB"/>
        </w:rPr>
        <w:t xml:space="preserve">the need to ensure that new bodies would not lead to duplication of existing structures or work, and would be based on an equitable share of burden, while remaining mindful of budget constraints; and (c) </w:t>
      </w:r>
      <w:r w:rsidR="00273DB8" w:rsidRPr="00003D12">
        <w:rPr>
          <w:b/>
          <w:lang w:val="en-GB"/>
        </w:rPr>
        <w:t>requested</w:t>
      </w:r>
      <w:r w:rsidR="00273DB8" w:rsidRPr="00003D12">
        <w:rPr>
          <w:lang w:val="en-GB"/>
        </w:rPr>
        <w:t xml:space="preserve"> the secretariat, in close cooperation with the Bureau, to follow-up as appropriate, subject to continued interest.</w:t>
      </w:r>
      <w:r w:rsidR="001F33D0" w:rsidRPr="00003D12">
        <w:rPr>
          <w:lang w:val="en-GB"/>
        </w:rPr>
        <w:t xml:space="preserve"> </w:t>
      </w:r>
    </w:p>
    <w:p w14:paraId="456EAF57" w14:textId="79D8B970" w:rsidR="00CC1450" w:rsidRPr="00003D12" w:rsidRDefault="00CC1450" w:rsidP="006949DA">
      <w:pPr>
        <w:pStyle w:val="H1G"/>
        <w:rPr>
          <w:lang w:val="en-GB"/>
        </w:rPr>
      </w:pPr>
      <w:r w:rsidRPr="00003D12">
        <w:rPr>
          <w:lang w:val="en-GB"/>
        </w:rPr>
        <w:tab/>
      </w:r>
      <w:r w:rsidR="00EC6216" w:rsidRPr="00003D12">
        <w:rPr>
          <w:lang w:val="en-GB"/>
        </w:rPr>
        <w:t>B.</w:t>
      </w:r>
      <w:r w:rsidRPr="00003D12">
        <w:rPr>
          <w:lang w:val="en-GB"/>
        </w:rPr>
        <w:tab/>
        <w:t>Harmonization of vehicle regulations</w:t>
      </w:r>
    </w:p>
    <w:p w14:paraId="06E90787" w14:textId="4843BEC5" w:rsidR="00340D37" w:rsidRPr="00003D12" w:rsidRDefault="00A771F5" w:rsidP="00340D37">
      <w:pPr>
        <w:pStyle w:val="Default"/>
        <w:spacing w:after="120"/>
        <w:ind w:left="1133" w:right="1134"/>
        <w:jc w:val="both"/>
        <w:rPr>
          <w:sz w:val="20"/>
          <w:szCs w:val="20"/>
        </w:rPr>
      </w:pPr>
      <w:r w:rsidRPr="00003D12">
        <w:rPr>
          <w:i/>
          <w:iCs/>
          <w:sz w:val="20"/>
          <w:szCs w:val="20"/>
        </w:rPr>
        <w:t xml:space="preserve">Documentation: </w:t>
      </w:r>
      <w:r w:rsidRPr="00003D12">
        <w:rPr>
          <w:sz w:val="20"/>
          <w:szCs w:val="20"/>
        </w:rPr>
        <w:t>ECE/TRANS/WP.29/2017/1/Rev.2, ECE/TRANS/WP.29/2017/119,</w:t>
      </w:r>
      <w:r w:rsidR="00340D37" w:rsidRPr="00003D12">
        <w:rPr>
          <w:sz w:val="20"/>
          <w:szCs w:val="20"/>
        </w:rPr>
        <w:t xml:space="preserve"> </w:t>
      </w:r>
      <w:r w:rsidRPr="00003D12">
        <w:rPr>
          <w:sz w:val="20"/>
          <w:szCs w:val="20"/>
        </w:rPr>
        <w:t>Informal document No. 9</w:t>
      </w:r>
    </w:p>
    <w:p w14:paraId="42496CA1" w14:textId="061394AA" w:rsidR="00726D2B" w:rsidRPr="00003D12" w:rsidRDefault="00390F6D" w:rsidP="00340D37">
      <w:pPr>
        <w:pStyle w:val="Default"/>
        <w:spacing w:after="120"/>
        <w:ind w:left="1133" w:right="1134"/>
        <w:jc w:val="both"/>
        <w:rPr>
          <w:sz w:val="20"/>
          <w:szCs w:val="20"/>
        </w:rPr>
      </w:pPr>
      <w:r w:rsidRPr="00003D12">
        <w:rPr>
          <w:sz w:val="20"/>
          <w:szCs w:val="20"/>
        </w:rPr>
        <w:t>44.</w:t>
      </w:r>
      <w:r w:rsidRPr="00003D12">
        <w:rPr>
          <w:sz w:val="20"/>
          <w:szCs w:val="20"/>
        </w:rPr>
        <w:tab/>
      </w:r>
      <w:r w:rsidR="00340D37" w:rsidRPr="00003D12">
        <w:rPr>
          <w:sz w:val="20"/>
          <w:szCs w:val="20"/>
        </w:rPr>
        <w:t xml:space="preserve">Mr. Antonio Erario (Italy), the Chair of WP.29 </w:t>
      </w:r>
      <w:r w:rsidR="00340D37" w:rsidRPr="00003D12">
        <w:rPr>
          <w:b/>
          <w:sz w:val="20"/>
          <w:szCs w:val="20"/>
        </w:rPr>
        <w:t>informed</w:t>
      </w:r>
      <w:r w:rsidR="00340D37" w:rsidRPr="00003D12">
        <w:rPr>
          <w:sz w:val="20"/>
          <w:szCs w:val="20"/>
        </w:rPr>
        <w:t xml:space="preserve"> the Committee </w:t>
      </w:r>
      <w:r w:rsidR="00726D2B" w:rsidRPr="00003D12">
        <w:rPr>
          <w:sz w:val="20"/>
          <w:szCs w:val="20"/>
        </w:rPr>
        <w:t xml:space="preserve">about the most recent developments </w:t>
      </w:r>
      <w:r w:rsidR="00A42B37" w:rsidRPr="00003D12">
        <w:rPr>
          <w:sz w:val="20"/>
          <w:szCs w:val="20"/>
        </w:rPr>
        <w:t xml:space="preserve">of </w:t>
      </w:r>
      <w:r w:rsidR="00726D2B" w:rsidRPr="00003D12">
        <w:rPr>
          <w:sz w:val="20"/>
          <w:szCs w:val="20"/>
        </w:rPr>
        <w:t>WP.29</w:t>
      </w:r>
      <w:r w:rsidR="00D6508A" w:rsidRPr="00003D12">
        <w:rPr>
          <w:sz w:val="20"/>
          <w:szCs w:val="20"/>
        </w:rPr>
        <w:t xml:space="preserve">, </w:t>
      </w:r>
      <w:r w:rsidR="00726D2B" w:rsidRPr="00003D12">
        <w:rPr>
          <w:sz w:val="20"/>
          <w:szCs w:val="20"/>
        </w:rPr>
        <w:t xml:space="preserve">its subsidiary Working Parties (GRB, GRE, GRPE, GRRF, GRSG and GRSP), the Administrative Committee of the 1958 Agreement, the Administrative Committee of the 1997 Agreement and the Executive Committee of the 1998 Agreement. </w:t>
      </w:r>
    </w:p>
    <w:p w14:paraId="15D93608" w14:textId="63909DEE" w:rsidR="00726D2B" w:rsidRPr="00003D12" w:rsidRDefault="00102900" w:rsidP="00F0138A">
      <w:pPr>
        <w:pStyle w:val="Default"/>
        <w:spacing w:after="120"/>
        <w:ind w:left="1133" w:right="1134"/>
        <w:jc w:val="both"/>
        <w:rPr>
          <w:sz w:val="20"/>
          <w:szCs w:val="20"/>
        </w:rPr>
      </w:pPr>
      <w:r w:rsidRPr="00003D12">
        <w:rPr>
          <w:sz w:val="20"/>
          <w:szCs w:val="20"/>
        </w:rPr>
        <w:t>45.</w:t>
      </w:r>
      <w:r w:rsidRPr="00003D12">
        <w:rPr>
          <w:sz w:val="20"/>
          <w:szCs w:val="20"/>
        </w:rPr>
        <w:tab/>
      </w:r>
      <w:r w:rsidR="00726D2B" w:rsidRPr="00003D12">
        <w:rPr>
          <w:sz w:val="20"/>
          <w:szCs w:val="20"/>
        </w:rPr>
        <w:t xml:space="preserve">The Committee </w:t>
      </w:r>
      <w:r w:rsidR="00273DB8" w:rsidRPr="00003D12">
        <w:rPr>
          <w:b/>
          <w:bCs/>
          <w:sz w:val="20"/>
          <w:szCs w:val="20"/>
        </w:rPr>
        <w:t xml:space="preserve">was </w:t>
      </w:r>
      <w:r w:rsidR="00726D2B" w:rsidRPr="00003D12">
        <w:rPr>
          <w:b/>
          <w:bCs/>
          <w:sz w:val="20"/>
          <w:szCs w:val="20"/>
        </w:rPr>
        <w:t>also</w:t>
      </w:r>
      <w:r w:rsidR="00726D2B" w:rsidRPr="00003D12">
        <w:rPr>
          <w:sz w:val="20"/>
          <w:szCs w:val="20"/>
        </w:rPr>
        <w:t xml:space="preserve"> </w:t>
      </w:r>
      <w:bookmarkStart w:id="7" w:name="_GoBack"/>
      <w:r w:rsidR="00F0138A" w:rsidRPr="00A30E4E">
        <w:rPr>
          <w:b/>
          <w:bCs/>
          <w:sz w:val="20"/>
          <w:szCs w:val="20"/>
        </w:rPr>
        <w:t xml:space="preserve">briefed </w:t>
      </w:r>
      <w:bookmarkEnd w:id="7"/>
      <w:r w:rsidR="00F0138A" w:rsidRPr="00003D12">
        <w:rPr>
          <w:sz w:val="20"/>
          <w:szCs w:val="20"/>
        </w:rPr>
        <w:t xml:space="preserve">on document </w:t>
      </w:r>
      <w:r w:rsidR="00726D2B" w:rsidRPr="00003D12">
        <w:rPr>
          <w:sz w:val="20"/>
          <w:szCs w:val="20"/>
        </w:rPr>
        <w:t xml:space="preserve">ECE/TRANS/WP.29/2017/1/Rev.2 and invited to adopt </w:t>
      </w:r>
      <w:r w:rsidR="00F0138A" w:rsidRPr="00003D12">
        <w:rPr>
          <w:sz w:val="20"/>
          <w:szCs w:val="20"/>
        </w:rPr>
        <w:t xml:space="preserve">the WP.29 2018-2019 </w:t>
      </w:r>
      <w:r w:rsidR="00726D2B" w:rsidRPr="00003D12">
        <w:rPr>
          <w:sz w:val="20"/>
          <w:szCs w:val="20"/>
        </w:rPr>
        <w:t>programm</w:t>
      </w:r>
      <w:r w:rsidR="00330B61" w:rsidRPr="00003D12">
        <w:rPr>
          <w:sz w:val="20"/>
          <w:szCs w:val="20"/>
        </w:rPr>
        <w:t xml:space="preserve">e of work </w:t>
      </w:r>
      <w:r w:rsidR="00726D2B" w:rsidRPr="00003D12">
        <w:rPr>
          <w:sz w:val="20"/>
          <w:szCs w:val="20"/>
        </w:rPr>
        <w:t>(ECE/TRANS/WP.29/2017/119</w:t>
      </w:r>
      <w:r w:rsidR="00022C05" w:rsidRPr="00003D12">
        <w:rPr>
          <w:sz w:val="20"/>
          <w:szCs w:val="20"/>
        </w:rPr>
        <w:t>)</w:t>
      </w:r>
      <w:r w:rsidR="00726D2B" w:rsidRPr="00003D12">
        <w:rPr>
          <w:sz w:val="20"/>
          <w:szCs w:val="20"/>
        </w:rPr>
        <w:t>.</w:t>
      </w:r>
    </w:p>
    <w:p w14:paraId="48FA86B4" w14:textId="760D1168" w:rsidR="00726D2B" w:rsidRPr="00003D12" w:rsidRDefault="00390F6D" w:rsidP="005724B0">
      <w:pPr>
        <w:pStyle w:val="Default"/>
        <w:spacing w:after="120"/>
        <w:ind w:left="1133" w:right="1134"/>
        <w:jc w:val="both"/>
        <w:rPr>
          <w:sz w:val="20"/>
          <w:szCs w:val="20"/>
        </w:rPr>
      </w:pPr>
      <w:r w:rsidRPr="00003D12">
        <w:rPr>
          <w:sz w:val="20"/>
          <w:szCs w:val="20"/>
        </w:rPr>
        <w:t>46.</w:t>
      </w:r>
      <w:r w:rsidRPr="00003D12">
        <w:rPr>
          <w:sz w:val="20"/>
          <w:szCs w:val="20"/>
        </w:rPr>
        <w:tab/>
      </w:r>
      <w:r w:rsidR="00726D2B" w:rsidRPr="00003D12">
        <w:rPr>
          <w:sz w:val="20"/>
          <w:szCs w:val="20"/>
        </w:rPr>
        <w:t xml:space="preserve">The Committee </w:t>
      </w:r>
      <w:r w:rsidR="00726D2B" w:rsidRPr="00003D12">
        <w:rPr>
          <w:b/>
          <w:bCs/>
          <w:sz w:val="20"/>
          <w:szCs w:val="20"/>
        </w:rPr>
        <w:t>note</w:t>
      </w:r>
      <w:r w:rsidR="00273DB8" w:rsidRPr="00003D12">
        <w:rPr>
          <w:b/>
          <w:bCs/>
          <w:sz w:val="20"/>
          <w:szCs w:val="20"/>
        </w:rPr>
        <w:t>d</w:t>
      </w:r>
      <w:r w:rsidR="00726D2B" w:rsidRPr="00003D12">
        <w:rPr>
          <w:b/>
          <w:bCs/>
          <w:sz w:val="20"/>
          <w:szCs w:val="20"/>
        </w:rPr>
        <w:t xml:space="preserve"> </w:t>
      </w:r>
      <w:r w:rsidR="00726D2B" w:rsidRPr="00003D12">
        <w:rPr>
          <w:sz w:val="20"/>
          <w:szCs w:val="20"/>
        </w:rPr>
        <w:t>that over 40 informal groups worked during 201</w:t>
      </w:r>
      <w:r w:rsidR="00F0138A" w:rsidRPr="00003D12">
        <w:rPr>
          <w:sz w:val="20"/>
          <w:szCs w:val="20"/>
        </w:rPr>
        <w:t>7</w:t>
      </w:r>
      <w:r w:rsidR="00726D2B" w:rsidRPr="00003D12">
        <w:rPr>
          <w:sz w:val="20"/>
          <w:szCs w:val="20"/>
        </w:rPr>
        <w:t xml:space="preserve"> in parallel to the World Forum and to its subsidiary bodies</w:t>
      </w:r>
      <w:r w:rsidR="00884AED" w:rsidRPr="00003D12">
        <w:rPr>
          <w:sz w:val="20"/>
          <w:szCs w:val="20"/>
        </w:rPr>
        <w:t>,</w:t>
      </w:r>
      <w:r w:rsidR="00726D2B" w:rsidRPr="00003D12">
        <w:rPr>
          <w:sz w:val="20"/>
          <w:szCs w:val="20"/>
        </w:rPr>
        <w:t xml:space="preserve"> to assist them in developing new vehicle regulations and</w:t>
      </w:r>
      <w:r w:rsidR="00884AED" w:rsidRPr="00003D12">
        <w:rPr>
          <w:sz w:val="20"/>
          <w:szCs w:val="20"/>
        </w:rPr>
        <w:t xml:space="preserve"> in</w:t>
      </w:r>
      <w:r w:rsidR="00726D2B" w:rsidRPr="00003D12">
        <w:rPr>
          <w:sz w:val="20"/>
          <w:szCs w:val="20"/>
        </w:rPr>
        <w:t xml:space="preserve"> updating the 143</w:t>
      </w:r>
      <w:r w:rsidR="00273DB8" w:rsidRPr="00003D12">
        <w:rPr>
          <w:sz w:val="20"/>
          <w:szCs w:val="20"/>
        </w:rPr>
        <w:t xml:space="preserve"> </w:t>
      </w:r>
      <w:r w:rsidR="00726D2B" w:rsidRPr="00003D12">
        <w:rPr>
          <w:sz w:val="20"/>
          <w:szCs w:val="20"/>
        </w:rPr>
        <w:t xml:space="preserve">existing </w:t>
      </w:r>
      <w:r w:rsidR="00022C05" w:rsidRPr="00003D12">
        <w:rPr>
          <w:sz w:val="20"/>
          <w:szCs w:val="20"/>
        </w:rPr>
        <w:t xml:space="preserve">UN </w:t>
      </w:r>
      <w:r w:rsidR="00726D2B" w:rsidRPr="00003D12">
        <w:rPr>
          <w:sz w:val="20"/>
          <w:szCs w:val="20"/>
        </w:rPr>
        <w:t xml:space="preserve">Regulations annexed to the 1958 Agreement, </w:t>
      </w:r>
      <w:r w:rsidR="00D6508A" w:rsidRPr="00003D12">
        <w:rPr>
          <w:sz w:val="20"/>
          <w:szCs w:val="20"/>
        </w:rPr>
        <w:t xml:space="preserve">the </w:t>
      </w:r>
      <w:r w:rsidR="00726D2B" w:rsidRPr="00003D12">
        <w:rPr>
          <w:sz w:val="20"/>
          <w:szCs w:val="20"/>
        </w:rPr>
        <w:t xml:space="preserve">20 UN Global Technical Regulations associated to the 1998 Agreement </w:t>
      </w:r>
      <w:r w:rsidR="00514EBF" w:rsidRPr="00003D12">
        <w:rPr>
          <w:sz w:val="20"/>
          <w:szCs w:val="20"/>
        </w:rPr>
        <w:t xml:space="preserve">and </w:t>
      </w:r>
      <w:r w:rsidR="00D6508A" w:rsidRPr="00003D12">
        <w:rPr>
          <w:sz w:val="20"/>
          <w:szCs w:val="20"/>
        </w:rPr>
        <w:t xml:space="preserve">the two </w:t>
      </w:r>
      <w:r w:rsidR="00514EBF" w:rsidRPr="00003D12">
        <w:rPr>
          <w:sz w:val="20"/>
          <w:szCs w:val="20"/>
        </w:rPr>
        <w:t xml:space="preserve">UN </w:t>
      </w:r>
      <w:r w:rsidR="00726D2B" w:rsidRPr="00003D12">
        <w:rPr>
          <w:sz w:val="20"/>
          <w:szCs w:val="20"/>
        </w:rPr>
        <w:t xml:space="preserve">Rules annexed to the 1997 Agreement. </w:t>
      </w:r>
    </w:p>
    <w:p w14:paraId="4E0E9144" w14:textId="1DA4F780" w:rsidR="00726D2B" w:rsidRPr="00003D12" w:rsidRDefault="00390F6D" w:rsidP="005724B0">
      <w:pPr>
        <w:pStyle w:val="Default"/>
        <w:spacing w:after="120"/>
        <w:ind w:left="1133" w:right="1134"/>
        <w:jc w:val="both"/>
        <w:rPr>
          <w:sz w:val="20"/>
          <w:szCs w:val="20"/>
        </w:rPr>
      </w:pPr>
      <w:r w:rsidRPr="00003D12">
        <w:rPr>
          <w:sz w:val="20"/>
          <w:szCs w:val="20"/>
        </w:rPr>
        <w:t>47.</w:t>
      </w:r>
      <w:r w:rsidRPr="00003D12">
        <w:rPr>
          <w:sz w:val="20"/>
          <w:szCs w:val="20"/>
        </w:rPr>
        <w:tab/>
      </w:r>
      <w:r w:rsidR="00726D2B" w:rsidRPr="00003D12">
        <w:rPr>
          <w:sz w:val="20"/>
          <w:szCs w:val="20"/>
        </w:rPr>
        <w:t xml:space="preserve">The Committee </w:t>
      </w:r>
      <w:r w:rsidR="00726D2B" w:rsidRPr="00003D12">
        <w:rPr>
          <w:b/>
          <w:bCs/>
          <w:sz w:val="20"/>
          <w:szCs w:val="20"/>
        </w:rPr>
        <w:t>note</w:t>
      </w:r>
      <w:r w:rsidR="00273DB8" w:rsidRPr="00003D12">
        <w:rPr>
          <w:b/>
          <w:bCs/>
          <w:sz w:val="20"/>
          <w:szCs w:val="20"/>
        </w:rPr>
        <w:t>d</w:t>
      </w:r>
      <w:r w:rsidR="00726D2B" w:rsidRPr="00003D12">
        <w:rPr>
          <w:b/>
          <w:bCs/>
          <w:sz w:val="20"/>
          <w:szCs w:val="20"/>
        </w:rPr>
        <w:t xml:space="preserve"> </w:t>
      </w:r>
      <w:r w:rsidR="00726D2B" w:rsidRPr="00003D12">
        <w:rPr>
          <w:sz w:val="20"/>
          <w:szCs w:val="20"/>
        </w:rPr>
        <w:t xml:space="preserve">the number of </w:t>
      </w:r>
      <w:r w:rsidR="00022C05" w:rsidRPr="00003D12">
        <w:rPr>
          <w:sz w:val="20"/>
          <w:szCs w:val="20"/>
        </w:rPr>
        <w:t>contracting p</w:t>
      </w:r>
      <w:r w:rsidR="00726D2B" w:rsidRPr="00003D12">
        <w:rPr>
          <w:sz w:val="20"/>
          <w:szCs w:val="20"/>
        </w:rPr>
        <w:t xml:space="preserve">arties to the 1958 Agreement (54), to the 1998 Agreement (35), and to the 1997 Agreement (14). </w:t>
      </w:r>
    </w:p>
    <w:p w14:paraId="1FE7AA6F" w14:textId="54A7A551" w:rsidR="00726D2B" w:rsidRPr="00003D12" w:rsidRDefault="00390F6D" w:rsidP="005724B0">
      <w:pPr>
        <w:pStyle w:val="SingleTxtG"/>
        <w:tabs>
          <w:tab w:val="left" w:pos="1134"/>
        </w:tabs>
        <w:spacing w:before="120"/>
        <w:rPr>
          <w:lang w:val="en-GB"/>
        </w:rPr>
      </w:pPr>
      <w:r w:rsidRPr="00003D12">
        <w:rPr>
          <w:lang w:val="en-GB"/>
        </w:rPr>
        <w:t>48.</w:t>
      </w:r>
      <w:r w:rsidRPr="00003D12">
        <w:rPr>
          <w:lang w:val="en-GB"/>
        </w:rPr>
        <w:tab/>
      </w:r>
      <w:r w:rsidR="00726D2B" w:rsidRPr="00003D12">
        <w:rPr>
          <w:lang w:val="en-GB"/>
        </w:rPr>
        <w:t xml:space="preserve">The Committee </w:t>
      </w:r>
      <w:r w:rsidR="00273DB8" w:rsidRPr="00003D12">
        <w:rPr>
          <w:b/>
          <w:bCs/>
          <w:lang w:val="en-GB"/>
        </w:rPr>
        <w:t>was</w:t>
      </w:r>
      <w:r w:rsidR="00273DB8" w:rsidRPr="00003D12">
        <w:rPr>
          <w:lang w:val="en-GB"/>
        </w:rPr>
        <w:t xml:space="preserve"> </w:t>
      </w:r>
      <w:r w:rsidR="00726D2B" w:rsidRPr="00003D12">
        <w:rPr>
          <w:b/>
          <w:bCs/>
          <w:lang w:val="en-GB"/>
        </w:rPr>
        <w:t>informed</w:t>
      </w:r>
      <w:r w:rsidR="00726D2B" w:rsidRPr="00003D12">
        <w:rPr>
          <w:lang w:val="en-GB"/>
        </w:rPr>
        <w:t xml:space="preserve"> that the new </w:t>
      </w:r>
      <w:r w:rsidR="003A039D" w:rsidRPr="00003D12">
        <w:rPr>
          <w:lang w:val="en-GB"/>
        </w:rPr>
        <w:t xml:space="preserve">UN </w:t>
      </w:r>
      <w:r w:rsidR="00726D2B" w:rsidRPr="00003D12">
        <w:rPr>
          <w:lang w:val="en-GB"/>
        </w:rPr>
        <w:t>Regulation on He</w:t>
      </w:r>
      <w:r w:rsidR="00022C05" w:rsidRPr="00003D12">
        <w:rPr>
          <w:lang w:val="en-GB"/>
        </w:rPr>
        <w:t>a</w:t>
      </w:r>
      <w:r w:rsidR="00726D2B" w:rsidRPr="00003D12">
        <w:rPr>
          <w:lang w:val="en-GB"/>
        </w:rPr>
        <w:t xml:space="preserve">vy Duty Dual-Fuel Engine Retrofit Systems </w:t>
      </w:r>
      <w:r w:rsidR="00ED107C" w:rsidRPr="00003D12">
        <w:rPr>
          <w:lang w:val="en-GB"/>
        </w:rPr>
        <w:t xml:space="preserve">had </w:t>
      </w:r>
      <w:r w:rsidR="00726D2B" w:rsidRPr="00003D12">
        <w:rPr>
          <w:lang w:val="en-GB"/>
        </w:rPr>
        <w:t>entered into force on 19 June 2017</w:t>
      </w:r>
      <w:r w:rsidR="00D6508A" w:rsidRPr="00003D12">
        <w:rPr>
          <w:lang w:val="en-GB"/>
        </w:rPr>
        <w:t xml:space="preserve">, and </w:t>
      </w:r>
      <w:r w:rsidR="00726D2B" w:rsidRPr="00003D12">
        <w:rPr>
          <w:lang w:val="en-GB"/>
        </w:rPr>
        <w:t>that, in November 2017 new UN Regulation</w:t>
      </w:r>
      <w:r w:rsidR="00FF4C43" w:rsidRPr="00003D12">
        <w:rPr>
          <w:lang w:val="en-GB"/>
        </w:rPr>
        <w:t>s</w:t>
      </w:r>
      <w:r w:rsidR="00726D2B" w:rsidRPr="00003D12">
        <w:rPr>
          <w:lang w:val="en-GB"/>
        </w:rPr>
        <w:t xml:space="preserve"> on the International Whole Vehicle Type Approval, on Accident Emergency Call Systems and on ISOFIX anchorage systems, ISOFIX top tether anchorages and </w:t>
      </w:r>
      <w:proofErr w:type="spellStart"/>
      <w:r w:rsidR="00726D2B" w:rsidRPr="00003D12">
        <w:rPr>
          <w:lang w:val="en-GB"/>
        </w:rPr>
        <w:t>i</w:t>
      </w:r>
      <w:proofErr w:type="spellEnd"/>
      <w:r w:rsidR="00726D2B" w:rsidRPr="00003D12">
        <w:rPr>
          <w:lang w:val="en-GB"/>
        </w:rPr>
        <w:t>-Size seating positions</w:t>
      </w:r>
      <w:r w:rsidR="003A039D" w:rsidRPr="00003D12">
        <w:rPr>
          <w:lang w:val="en-GB"/>
        </w:rPr>
        <w:t xml:space="preserve"> </w:t>
      </w:r>
      <w:r w:rsidR="00884AED" w:rsidRPr="00003D12">
        <w:rPr>
          <w:lang w:val="en-GB"/>
        </w:rPr>
        <w:t xml:space="preserve">were </w:t>
      </w:r>
      <w:r w:rsidR="00726D2B" w:rsidRPr="00003D12">
        <w:rPr>
          <w:lang w:val="en-GB"/>
        </w:rPr>
        <w:t xml:space="preserve">adopted. The new </w:t>
      </w:r>
      <w:r w:rsidR="000D40D6" w:rsidRPr="00003D12">
        <w:rPr>
          <w:lang w:val="en-GB"/>
        </w:rPr>
        <w:t xml:space="preserve">UN </w:t>
      </w:r>
      <w:r w:rsidR="00726D2B" w:rsidRPr="00003D12">
        <w:rPr>
          <w:lang w:val="en-GB"/>
        </w:rPr>
        <w:t xml:space="preserve">Regulations annexed to the 1958 Agreement are expected to enter into force by mid-2018. </w:t>
      </w:r>
    </w:p>
    <w:p w14:paraId="15CE1827" w14:textId="02389FE9" w:rsidR="00514EBF" w:rsidRPr="00003D12" w:rsidRDefault="00390F6D" w:rsidP="00514EBF">
      <w:pPr>
        <w:pStyle w:val="Default"/>
        <w:spacing w:after="120"/>
        <w:ind w:left="1133" w:right="1134"/>
        <w:jc w:val="both"/>
        <w:rPr>
          <w:sz w:val="20"/>
          <w:szCs w:val="20"/>
        </w:rPr>
      </w:pPr>
      <w:r w:rsidRPr="00003D12">
        <w:rPr>
          <w:sz w:val="20"/>
          <w:szCs w:val="20"/>
        </w:rPr>
        <w:t>49.</w:t>
      </w:r>
      <w:r w:rsidRPr="00003D12">
        <w:rPr>
          <w:sz w:val="20"/>
          <w:szCs w:val="20"/>
        </w:rPr>
        <w:tab/>
      </w:r>
      <w:r w:rsidR="00514EBF" w:rsidRPr="00003D12">
        <w:rPr>
          <w:sz w:val="20"/>
          <w:szCs w:val="20"/>
        </w:rPr>
        <w:t xml:space="preserve">The Committee </w:t>
      </w:r>
      <w:r w:rsidR="00514EBF" w:rsidRPr="00003D12">
        <w:rPr>
          <w:b/>
          <w:bCs/>
          <w:sz w:val="20"/>
          <w:szCs w:val="20"/>
        </w:rPr>
        <w:t xml:space="preserve">noted </w:t>
      </w:r>
      <w:r w:rsidR="00514EBF" w:rsidRPr="00003D12">
        <w:rPr>
          <w:sz w:val="20"/>
          <w:szCs w:val="20"/>
        </w:rPr>
        <w:t xml:space="preserve">that the Administrative Committee of the 1997 Agreement </w:t>
      </w:r>
      <w:r w:rsidR="007C1772" w:rsidRPr="00003D12">
        <w:rPr>
          <w:sz w:val="20"/>
          <w:szCs w:val="20"/>
        </w:rPr>
        <w:t xml:space="preserve">had </w:t>
      </w:r>
      <w:r w:rsidR="00514EBF" w:rsidRPr="00003D12">
        <w:rPr>
          <w:sz w:val="20"/>
          <w:szCs w:val="20"/>
        </w:rPr>
        <w:t>established amendments to provisions for periodic technical inspection on environmental related elements (Rule No. 1) and on the roadworthiness (Rule No. 2). A new Resolution R.E.6 on the administrative and technical provisions for carrying out the technical inspections according to the technical prescriptions specified in Rules annexed to the 1997 Agreement</w:t>
      </w:r>
      <w:r w:rsidR="007C1772" w:rsidRPr="00003D12">
        <w:rPr>
          <w:sz w:val="20"/>
          <w:szCs w:val="20"/>
        </w:rPr>
        <w:t>,</w:t>
      </w:r>
      <w:r w:rsidR="00514EBF" w:rsidRPr="00003D12">
        <w:rPr>
          <w:sz w:val="20"/>
          <w:szCs w:val="20"/>
        </w:rPr>
        <w:t xml:space="preserve"> was adopted in March 2017.</w:t>
      </w:r>
    </w:p>
    <w:p w14:paraId="3AD7E525" w14:textId="515B5009" w:rsidR="00726D2B" w:rsidRPr="00003D12" w:rsidRDefault="00390F6D" w:rsidP="00514EBF">
      <w:pPr>
        <w:pStyle w:val="Default"/>
        <w:spacing w:after="120"/>
        <w:ind w:left="1133" w:right="1134"/>
        <w:jc w:val="both"/>
        <w:rPr>
          <w:sz w:val="20"/>
          <w:szCs w:val="20"/>
        </w:rPr>
      </w:pPr>
      <w:r w:rsidRPr="00003D12">
        <w:rPr>
          <w:sz w:val="20"/>
          <w:szCs w:val="20"/>
        </w:rPr>
        <w:t>50.</w:t>
      </w:r>
      <w:r w:rsidRPr="00003D12">
        <w:rPr>
          <w:sz w:val="20"/>
          <w:szCs w:val="20"/>
        </w:rPr>
        <w:tab/>
      </w:r>
      <w:r w:rsidR="00514EBF" w:rsidRPr="00003D12">
        <w:rPr>
          <w:sz w:val="20"/>
          <w:szCs w:val="20"/>
        </w:rPr>
        <w:t xml:space="preserve">The Committee </w:t>
      </w:r>
      <w:r w:rsidR="00514EBF" w:rsidRPr="00003D12">
        <w:rPr>
          <w:b/>
          <w:bCs/>
          <w:sz w:val="20"/>
          <w:szCs w:val="20"/>
        </w:rPr>
        <w:t xml:space="preserve">noted </w:t>
      </w:r>
      <w:r w:rsidR="00514EBF" w:rsidRPr="00003D12">
        <w:rPr>
          <w:sz w:val="20"/>
          <w:szCs w:val="20"/>
        </w:rPr>
        <w:t xml:space="preserve">that the Executive Committee of the 1998 Agreement established amendments to Global Technical Regulations No. 1 (Door Locks and Door Retention Components) and No. 15 (Worldwide harmonized Light </w:t>
      </w:r>
      <w:proofErr w:type="gramStart"/>
      <w:r w:rsidR="00514EBF" w:rsidRPr="00003D12">
        <w:rPr>
          <w:sz w:val="20"/>
          <w:szCs w:val="20"/>
        </w:rPr>
        <w:t>vehicle</w:t>
      </w:r>
      <w:proofErr w:type="gramEnd"/>
      <w:r w:rsidR="00514EBF" w:rsidRPr="00003D12">
        <w:rPr>
          <w:sz w:val="20"/>
          <w:szCs w:val="20"/>
        </w:rPr>
        <w:t xml:space="preserve"> Test Procedure) and to new Global Technical Regulations on evaporate emission test Worldwide harmonized Light Duty Test Procedure.</w:t>
      </w:r>
    </w:p>
    <w:p w14:paraId="077E95D6" w14:textId="42933E4F" w:rsidR="00726D2B" w:rsidRPr="00003D12" w:rsidRDefault="00390F6D" w:rsidP="005724B0">
      <w:pPr>
        <w:pStyle w:val="Default"/>
        <w:spacing w:after="120"/>
        <w:ind w:left="1133" w:right="1134"/>
        <w:jc w:val="both"/>
        <w:rPr>
          <w:sz w:val="20"/>
          <w:szCs w:val="20"/>
        </w:rPr>
      </w:pPr>
      <w:r w:rsidRPr="00003D12">
        <w:rPr>
          <w:sz w:val="20"/>
          <w:szCs w:val="20"/>
        </w:rPr>
        <w:lastRenderedPageBreak/>
        <w:t>51.</w:t>
      </w:r>
      <w:r w:rsidRPr="00003D12">
        <w:rPr>
          <w:sz w:val="20"/>
          <w:szCs w:val="20"/>
        </w:rPr>
        <w:tab/>
      </w:r>
      <w:r w:rsidR="00726D2B" w:rsidRPr="00003D12">
        <w:rPr>
          <w:sz w:val="20"/>
          <w:szCs w:val="20"/>
        </w:rPr>
        <w:t xml:space="preserve">The Committee </w:t>
      </w:r>
      <w:r w:rsidR="00726D2B" w:rsidRPr="00003D12">
        <w:rPr>
          <w:b/>
          <w:sz w:val="20"/>
          <w:szCs w:val="20"/>
        </w:rPr>
        <w:t>note</w:t>
      </w:r>
      <w:r w:rsidR="00273DB8" w:rsidRPr="00003D12">
        <w:rPr>
          <w:b/>
          <w:sz w:val="20"/>
          <w:szCs w:val="20"/>
        </w:rPr>
        <w:t>d</w:t>
      </w:r>
      <w:r w:rsidR="00726D2B" w:rsidRPr="00003D12">
        <w:rPr>
          <w:sz w:val="20"/>
          <w:szCs w:val="20"/>
        </w:rPr>
        <w:t xml:space="preserve"> the entry into force of Revision 3 to the 1958 Agreement on 14 September 2017</w:t>
      </w:r>
      <w:r w:rsidR="007E2CD6" w:rsidRPr="00003D12">
        <w:rPr>
          <w:sz w:val="20"/>
          <w:szCs w:val="20"/>
        </w:rPr>
        <w:t>,</w:t>
      </w:r>
      <w:r w:rsidR="00726D2B" w:rsidRPr="00003D12">
        <w:rPr>
          <w:sz w:val="20"/>
          <w:szCs w:val="20"/>
        </w:rPr>
        <w:t xml:space="preserve"> which incorporates the International Whole Vehicle Type Approval system and increas</w:t>
      </w:r>
      <w:r w:rsidR="00F0138A" w:rsidRPr="00003D12">
        <w:rPr>
          <w:sz w:val="20"/>
          <w:szCs w:val="20"/>
        </w:rPr>
        <w:t>es</w:t>
      </w:r>
      <w:r w:rsidR="00726D2B" w:rsidRPr="00003D12">
        <w:rPr>
          <w:sz w:val="20"/>
          <w:szCs w:val="20"/>
        </w:rPr>
        <w:t xml:space="preserve"> the attractiveness of the </w:t>
      </w:r>
      <w:r w:rsidR="00D7726D" w:rsidRPr="00003D12">
        <w:rPr>
          <w:sz w:val="20"/>
          <w:szCs w:val="20"/>
        </w:rPr>
        <w:t>a</w:t>
      </w:r>
      <w:r w:rsidR="00726D2B" w:rsidRPr="00003D12">
        <w:rPr>
          <w:sz w:val="20"/>
          <w:szCs w:val="20"/>
        </w:rPr>
        <w:t xml:space="preserve">greement for further accessions of emerging economies by allowing the application of previous versions of </w:t>
      </w:r>
      <w:r w:rsidR="00D7726D" w:rsidRPr="00003D12">
        <w:rPr>
          <w:sz w:val="20"/>
          <w:szCs w:val="20"/>
        </w:rPr>
        <w:t xml:space="preserve">UN </w:t>
      </w:r>
      <w:r w:rsidR="00726D2B" w:rsidRPr="00003D12">
        <w:rPr>
          <w:sz w:val="20"/>
          <w:szCs w:val="20"/>
        </w:rPr>
        <w:t xml:space="preserve">Regulations. In this context, the Committee </w:t>
      </w:r>
      <w:r w:rsidR="00A771F5" w:rsidRPr="00003D12">
        <w:rPr>
          <w:b/>
          <w:bCs/>
          <w:sz w:val="20"/>
          <w:szCs w:val="20"/>
        </w:rPr>
        <w:t xml:space="preserve">was </w:t>
      </w:r>
      <w:r w:rsidR="00726D2B" w:rsidRPr="00003D12">
        <w:rPr>
          <w:b/>
          <w:bCs/>
          <w:sz w:val="20"/>
          <w:szCs w:val="20"/>
        </w:rPr>
        <w:t>informed</w:t>
      </w:r>
      <w:r w:rsidR="00726D2B" w:rsidRPr="00003D12">
        <w:rPr>
          <w:sz w:val="20"/>
          <w:szCs w:val="20"/>
        </w:rPr>
        <w:t xml:space="preserve"> </w:t>
      </w:r>
      <w:r w:rsidR="00D7726D" w:rsidRPr="00003D12">
        <w:rPr>
          <w:sz w:val="20"/>
          <w:szCs w:val="20"/>
        </w:rPr>
        <w:t xml:space="preserve">about </w:t>
      </w:r>
      <w:r w:rsidR="00726D2B" w:rsidRPr="00003D12">
        <w:rPr>
          <w:sz w:val="20"/>
          <w:szCs w:val="20"/>
        </w:rPr>
        <w:t>the status of the establishment of the type-approval database DETA.</w:t>
      </w:r>
    </w:p>
    <w:p w14:paraId="0A9C89CB" w14:textId="340BC679" w:rsidR="00726D2B" w:rsidRPr="00003D12" w:rsidRDefault="00390F6D" w:rsidP="005724B0">
      <w:pPr>
        <w:pStyle w:val="Default"/>
        <w:spacing w:after="120"/>
        <w:ind w:left="1133" w:right="1134"/>
        <w:jc w:val="both"/>
        <w:rPr>
          <w:sz w:val="20"/>
          <w:szCs w:val="20"/>
        </w:rPr>
      </w:pPr>
      <w:r w:rsidRPr="00003D12">
        <w:rPr>
          <w:bCs/>
          <w:sz w:val="20"/>
          <w:szCs w:val="20"/>
        </w:rPr>
        <w:t>52.</w:t>
      </w:r>
      <w:r w:rsidRPr="00003D12">
        <w:rPr>
          <w:bCs/>
          <w:sz w:val="20"/>
          <w:szCs w:val="20"/>
        </w:rPr>
        <w:tab/>
      </w:r>
      <w:r w:rsidR="00A771F5" w:rsidRPr="00003D12">
        <w:rPr>
          <w:bCs/>
          <w:sz w:val="20"/>
          <w:szCs w:val="20"/>
        </w:rPr>
        <w:t>The Committee</w:t>
      </w:r>
      <w:r w:rsidR="00A771F5" w:rsidRPr="00003D12">
        <w:rPr>
          <w:b/>
          <w:sz w:val="20"/>
          <w:szCs w:val="20"/>
        </w:rPr>
        <w:t xml:space="preserve"> expressed its support</w:t>
      </w:r>
      <w:r w:rsidR="00A771F5" w:rsidRPr="00003D12">
        <w:rPr>
          <w:sz w:val="20"/>
          <w:szCs w:val="20"/>
        </w:rPr>
        <w:t xml:space="preserve"> for the most recent developments in the work carried out by the World Forum for Harmonization of Vehicle Regulations (WP.29), its six subsidiary Working Parties, the Administrative Committee of the 1958 Agreement, the Administrative Committee of the 1997 Agreement and the Executive Committee of the 1998 Agreement. </w:t>
      </w:r>
      <w:r w:rsidR="00A771F5" w:rsidRPr="00003D12">
        <w:rPr>
          <w:b/>
          <w:bCs/>
          <w:sz w:val="20"/>
          <w:szCs w:val="20"/>
        </w:rPr>
        <w:t>Noting</w:t>
      </w:r>
      <w:r w:rsidR="00A771F5" w:rsidRPr="00003D12">
        <w:rPr>
          <w:sz w:val="20"/>
          <w:szCs w:val="20"/>
        </w:rPr>
        <w:t xml:space="preserve"> the importance of WP.29 activities related to automated/autonomous vehicles, the Committee </w:t>
      </w:r>
      <w:r w:rsidR="00A771F5" w:rsidRPr="00003D12">
        <w:rPr>
          <w:b/>
          <w:bCs/>
          <w:sz w:val="20"/>
          <w:szCs w:val="20"/>
        </w:rPr>
        <w:t>requested</w:t>
      </w:r>
      <w:r w:rsidR="00A771F5" w:rsidRPr="00003D12">
        <w:rPr>
          <w:sz w:val="20"/>
          <w:szCs w:val="20"/>
        </w:rPr>
        <w:t xml:space="preserve"> WP.29 to consider establishing a dedicated subsidiary Working Party (“GR”). The Committee </w:t>
      </w:r>
      <w:r w:rsidR="00A771F5" w:rsidRPr="00003D12">
        <w:rPr>
          <w:b/>
          <w:sz w:val="20"/>
          <w:szCs w:val="20"/>
        </w:rPr>
        <w:t>reiterated</w:t>
      </w:r>
      <w:r w:rsidR="00A771F5" w:rsidRPr="00003D12">
        <w:rPr>
          <w:sz w:val="20"/>
          <w:szCs w:val="20"/>
        </w:rPr>
        <w:t xml:space="preserve"> </w:t>
      </w:r>
      <w:r w:rsidR="00A771F5" w:rsidRPr="00003D12">
        <w:rPr>
          <w:b/>
          <w:sz w:val="20"/>
          <w:szCs w:val="20"/>
        </w:rPr>
        <w:t>its support</w:t>
      </w:r>
      <w:r w:rsidR="00A771F5" w:rsidRPr="00003D12">
        <w:rPr>
          <w:sz w:val="20"/>
          <w:szCs w:val="20"/>
        </w:rPr>
        <w:t xml:space="preserve"> for the establishment of the type-approval database DETA because of its positive effect on road safety; </w:t>
      </w:r>
      <w:r w:rsidR="00A771F5" w:rsidRPr="00003D12">
        <w:rPr>
          <w:b/>
          <w:sz w:val="20"/>
          <w:szCs w:val="20"/>
        </w:rPr>
        <w:t xml:space="preserve">expressed its thanks </w:t>
      </w:r>
      <w:r w:rsidR="00A771F5" w:rsidRPr="00003D12">
        <w:rPr>
          <w:sz w:val="20"/>
          <w:szCs w:val="20"/>
        </w:rPr>
        <w:t xml:space="preserve">to the Government of Germany for the offer to temporarily host DETA as an in-kind contribution, providing ECE with the necessary time to secure its financing; and </w:t>
      </w:r>
      <w:r w:rsidR="00A771F5" w:rsidRPr="00003D12">
        <w:rPr>
          <w:b/>
          <w:sz w:val="20"/>
          <w:szCs w:val="20"/>
        </w:rPr>
        <w:t>reiterated</w:t>
      </w:r>
      <w:r w:rsidR="00A771F5" w:rsidRPr="00003D12">
        <w:rPr>
          <w:sz w:val="20"/>
          <w:szCs w:val="20"/>
        </w:rPr>
        <w:t xml:space="preserve"> its earlier decision taken at the seventy-ninth annual session of the Committee (ECE/TRANS/270, para. 54).</w:t>
      </w:r>
    </w:p>
    <w:p w14:paraId="7B342016" w14:textId="5CD52781" w:rsidR="00CC1450" w:rsidRPr="00003D12" w:rsidRDefault="00CC1450" w:rsidP="006949DA">
      <w:pPr>
        <w:pStyle w:val="H1G"/>
        <w:rPr>
          <w:lang w:val="en-GB"/>
        </w:rPr>
      </w:pPr>
      <w:r w:rsidRPr="00003D12">
        <w:rPr>
          <w:lang w:val="en-GB"/>
        </w:rPr>
        <w:tab/>
      </w:r>
      <w:r w:rsidR="00EC6216" w:rsidRPr="00003D12">
        <w:rPr>
          <w:lang w:val="en-GB"/>
        </w:rPr>
        <w:t>C.</w:t>
      </w:r>
      <w:r w:rsidRPr="00003D12">
        <w:rPr>
          <w:lang w:val="en-GB"/>
        </w:rPr>
        <w:tab/>
        <w:t>Road safety</w:t>
      </w:r>
    </w:p>
    <w:p w14:paraId="510F33E1" w14:textId="19FADBB9" w:rsidR="00480607" w:rsidRPr="00003D12" w:rsidRDefault="00480607" w:rsidP="00480607">
      <w:pPr>
        <w:spacing w:after="120"/>
        <w:ind w:left="567" w:right="1134" w:firstLine="567"/>
        <w:jc w:val="both"/>
        <w:rPr>
          <w:lang w:val="en-GB"/>
        </w:rPr>
      </w:pPr>
      <w:r w:rsidRPr="00003D12">
        <w:rPr>
          <w:bCs/>
          <w:i/>
          <w:iCs/>
          <w:lang w:val="en-GB"/>
        </w:rPr>
        <w:t xml:space="preserve">Documentation: </w:t>
      </w:r>
      <w:r w:rsidRPr="00003D12">
        <w:rPr>
          <w:lang w:val="en-GB"/>
        </w:rPr>
        <w:t>ECE/TRANS/2018/10, ECE/TRANS/2018/11, ECE/TRANS/2018/26</w:t>
      </w:r>
    </w:p>
    <w:p w14:paraId="6BF28931" w14:textId="463FF3BF" w:rsidR="007756CB" w:rsidRPr="00003D12" w:rsidRDefault="00390F6D" w:rsidP="00340D37">
      <w:pPr>
        <w:spacing w:after="120"/>
        <w:ind w:left="1134" w:right="1134"/>
        <w:jc w:val="both"/>
        <w:rPr>
          <w:lang w:val="en-GB"/>
        </w:rPr>
      </w:pPr>
      <w:r w:rsidRPr="00003D12">
        <w:rPr>
          <w:lang w:val="en-GB"/>
        </w:rPr>
        <w:t>53.</w:t>
      </w:r>
      <w:r w:rsidRPr="00003D12">
        <w:rPr>
          <w:lang w:val="en-GB"/>
        </w:rPr>
        <w:tab/>
      </w:r>
      <w:r w:rsidR="00340D37" w:rsidRPr="00003D12">
        <w:rPr>
          <w:lang w:val="en-GB"/>
        </w:rPr>
        <w:t xml:space="preserve">Ms. Luciana </w:t>
      </w:r>
      <w:proofErr w:type="spellStart"/>
      <w:r w:rsidR="00340D37" w:rsidRPr="00003D12">
        <w:rPr>
          <w:lang w:val="en-GB"/>
        </w:rPr>
        <w:t>Iorio</w:t>
      </w:r>
      <w:proofErr w:type="spellEnd"/>
      <w:r w:rsidR="00340D37" w:rsidRPr="00003D12">
        <w:rPr>
          <w:lang w:val="en-GB"/>
        </w:rPr>
        <w:t xml:space="preserve"> (Italy), the Chair of WP.1, </w:t>
      </w:r>
      <w:r w:rsidR="00340D37" w:rsidRPr="00003D12">
        <w:rPr>
          <w:b/>
          <w:lang w:val="en-GB"/>
        </w:rPr>
        <w:t>informed</w:t>
      </w:r>
      <w:r w:rsidR="00340D37" w:rsidRPr="00003D12">
        <w:rPr>
          <w:lang w:val="en-GB"/>
        </w:rPr>
        <w:t xml:space="preserve"> the Committee about </w:t>
      </w:r>
      <w:r w:rsidR="007756CB" w:rsidRPr="00003D12">
        <w:rPr>
          <w:lang w:val="en-GB"/>
        </w:rPr>
        <w:t>the most important developments in the work carried out by WP.1. This include</w:t>
      </w:r>
      <w:r w:rsidR="00480607" w:rsidRPr="00003D12">
        <w:rPr>
          <w:lang w:val="en-GB"/>
        </w:rPr>
        <w:t>d</w:t>
      </w:r>
      <w:r w:rsidR="007756CB" w:rsidRPr="00003D12">
        <w:rPr>
          <w:lang w:val="en-GB"/>
        </w:rPr>
        <w:t xml:space="preserve"> information about subject areas such as automated vehicles, international driving permits, vulnerable road users, </w:t>
      </w:r>
      <w:r w:rsidR="00C53160" w:rsidRPr="00003D12">
        <w:rPr>
          <w:lang w:val="en-GB"/>
        </w:rPr>
        <w:t>Sustainable Development Goals</w:t>
      </w:r>
      <w:r w:rsidR="007756CB" w:rsidRPr="00003D12">
        <w:rPr>
          <w:lang w:val="en-GB"/>
        </w:rPr>
        <w:t>, and the Consolidated Resolution on Road Traffic (R</w:t>
      </w:r>
      <w:r w:rsidR="008D55EE" w:rsidRPr="00003D12">
        <w:rPr>
          <w:lang w:val="en-GB"/>
        </w:rPr>
        <w:t>.</w:t>
      </w:r>
      <w:r w:rsidR="007756CB" w:rsidRPr="00003D12">
        <w:rPr>
          <w:lang w:val="en-GB"/>
        </w:rPr>
        <w:t>E.1).</w:t>
      </w:r>
    </w:p>
    <w:p w14:paraId="68BD9C2F" w14:textId="1E61C670" w:rsidR="007756CB" w:rsidRPr="00003D12" w:rsidRDefault="00390F6D" w:rsidP="00480607">
      <w:pPr>
        <w:spacing w:after="120"/>
        <w:ind w:left="1134" w:right="1134"/>
        <w:jc w:val="both"/>
        <w:rPr>
          <w:lang w:val="en-GB"/>
        </w:rPr>
      </w:pPr>
      <w:r w:rsidRPr="00003D12">
        <w:rPr>
          <w:lang w:val="en-GB"/>
        </w:rPr>
        <w:t>54.</w:t>
      </w:r>
      <w:r w:rsidRPr="00003D12">
        <w:rPr>
          <w:lang w:val="en-GB"/>
        </w:rPr>
        <w:tab/>
      </w:r>
      <w:r w:rsidR="007756CB" w:rsidRPr="00003D12">
        <w:rPr>
          <w:lang w:val="en-GB"/>
        </w:rPr>
        <w:t xml:space="preserve">The Committee </w:t>
      </w:r>
      <w:r w:rsidR="00480607" w:rsidRPr="00003D12">
        <w:rPr>
          <w:b/>
          <w:bCs/>
          <w:lang w:val="en-GB"/>
        </w:rPr>
        <w:t>was</w:t>
      </w:r>
      <w:r w:rsidR="007756CB" w:rsidRPr="00003D12">
        <w:rPr>
          <w:b/>
          <w:bCs/>
          <w:lang w:val="en-GB"/>
        </w:rPr>
        <w:t xml:space="preserve"> also</w:t>
      </w:r>
      <w:r w:rsidR="007756CB" w:rsidRPr="00003D12">
        <w:rPr>
          <w:lang w:val="en-GB"/>
        </w:rPr>
        <w:t xml:space="preserve"> </w:t>
      </w:r>
      <w:r w:rsidR="007756CB" w:rsidRPr="00003D12">
        <w:rPr>
          <w:b/>
          <w:lang w:val="en-GB"/>
        </w:rPr>
        <w:t>informed</w:t>
      </w:r>
      <w:r w:rsidR="007756CB" w:rsidRPr="00003D12">
        <w:rPr>
          <w:lang w:val="en-GB"/>
        </w:rPr>
        <w:t xml:space="preserve"> about the work and achievements of the Group of Experts on Road Signs and Signals (GERSS)</w:t>
      </w:r>
      <w:r w:rsidR="00AD13AD" w:rsidRPr="00003D12">
        <w:rPr>
          <w:lang w:val="en-GB"/>
        </w:rPr>
        <w:t xml:space="preserve"> </w:t>
      </w:r>
      <w:r w:rsidR="007756CB" w:rsidRPr="00003D12">
        <w:rPr>
          <w:lang w:val="en-GB"/>
        </w:rPr>
        <w:t xml:space="preserve">which wishes to continue to fulfil its mandate in 2018. </w:t>
      </w:r>
      <w:proofErr w:type="gramStart"/>
      <w:r w:rsidR="007756CB" w:rsidRPr="00003D12">
        <w:rPr>
          <w:lang w:val="en-GB"/>
        </w:rPr>
        <w:t>In order to</w:t>
      </w:r>
      <w:proofErr w:type="gramEnd"/>
      <w:r w:rsidR="007756CB" w:rsidRPr="00003D12">
        <w:rPr>
          <w:lang w:val="en-GB"/>
        </w:rPr>
        <w:t xml:space="preserve"> allow GERSS work to continue</w:t>
      </w:r>
      <w:r w:rsidR="00480607" w:rsidRPr="00003D12">
        <w:rPr>
          <w:lang w:val="en-GB"/>
        </w:rPr>
        <w:t>, the Committee</w:t>
      </w:r>
      <w:r w:rsidR="00480607" w:rsidRPr="00003D12">
        <w:rPr>
          <w:rFonts w:eastAsia="SimSun"/>
          <w:b/>
          <w:lang w:val="en-GB"/>
        </w:rPr>
        <w:t xml:space="preserve"> </w:t>
      </w:r>
      <w:r w:rsidR="00480607" w:rsidRPr="00003D12">
        <w:rPr>
          <w:b/>
          <w:lang w:val="en-GB"/>
        </w:rPr>
        <w:t>approved</w:t>
      </w:r>
      <w:r w:rsidR="00480607" w:rsidRPr="00003D12">
        <w:rPr>
          <w:lang w:val="en-GB"/>
        </w:rPr>
        <w:t xml:space="preserve"> the extension of the mandate of the Group of Experts on Road Signs and Signals to 31 December 2018</w:t>
      </w:r>
      <w:r w:rsidR="007756CB" w:rsidRPr="00003D12">
        <w:rPr>
          <w:lang w:val="en-GB"/>
        </w:rPr>
        <w:t>.</w:t>
      </w:r>
    </w:p>
    <w:p w14:paraId="0943D0AB" w14:textId="7085EB40" w:rsidR="007756CB" w:rsidRPr="00003D12" w:rsidRDefault="00390F6D" w:rsidP="00FB5929">
      <w:pPr>
        <w:spacing w:after="120"/>
        <w:ind w:left="1134" w:right="1134"/>
        <w:jc w:val="both"/>
        <w:rPr>
          <w:lang w:val="en-GB"/>
        </w:rPr>
      </w:pPr>
      <w:r w:rsidRPr="00003D12">
        <w:rPr>
          <w:lang w:val="en-GB"/>
        </w:rPr>
        <w:t>55.</w:t>
      </w:r>
      <w:r w:rsidRPr="00003D12">
        <w:rPr>
          <w:lang w:val="en-GB"/>
        </w:rPr>
        <w:tab/>
      </w:r>
      <w:r w:rsidR="007756CB" w:rsidRPr="00003D12">
        <w:rPr>
          <w:lang w:val="en-GB"/>
        </w:rPr>
        <w:t xml:space="preserve">The Committee </w:t>
      </w:r>
      <w:r w:rsidR="00480607" w:rsidRPr="00003D12">
        <w:rPr>
          <w:b/>
          <w:bCs/>
          <w:lang w:val="en-GB"/>
        </w:rPr>
        <w:t>was</w:t>
      </w:r>
      <w:r w:rsidR="00480607" w:rsidRPr="00003D12">
        <w:rPr>
          <w:lang w:val="en-GB"/>
        </w:rPr>
        <w:t xml:space="preserve"> </w:t>
      </w:r>
      <w:r w:rsidR="007756CB" w:rsidRPr="00003D12">
        <w:rPr>
          <w:b/>
          <w:lang w:val="en-GB"/>
        </w:rPr>
        <w:t>informed</w:t>
      </w:r>
      <w:r w:rsidR="007756CB" w:rsidRPr="00003D12">
        <w:rPr>
          <w:lang w:val="en-GB"/>
        </w:rPr>
        <w:t xml:space="preserve"> about the status of developing an electronic Convention on Road Signs and Signals (e-</w:t>
      </w:r>
      <w:proofErr w:type="spellStart"/>
      <w:r w:rsidR="007756CB" w:rsidRPr="00003D12">
        <w:rPr>
          <w:lang w:val="en-GB"/>
        </w:rPr>
        <w:t>CoRSS</w:t>
      </w:r>
      <w:proofErr w:type="spellEnd"/>
      <w:r w:rsidR="007756CB" w:rsidRPr="00003D12">
        <w:rPr>
          <w:lang w:val="en-GB"/>
        </w:rPr>
        <w:t>) to improve the implementation of the 1968 Convention on Road Signs and Signals. The secretariat also demonstrate</w:t>
      </w:r>
      <w:r w:rsidR="00480607" w:rsidRPr="00003D12">
        <w:rPr>
          <w:lang w:val="en-GB"/>
        </w:rPr>
        <w:t>d</w:t>
      </w:r>
      <w:r w:rsidR="007756CB" w:rsidRPr="00003D12">
        <w:rPr>
          <w:lang w:val="en-GB"/>
        </w:rPr>
        <w:t xml:space="preserve"> the current capability of e-</w:t>
      </w:r>
      <w:proofErr w:type="spellStart"/>
      <w:r w:rsidR="007756CB" w:rsidRPr="00003D12">
        <w:rPr>
          <w:lang w:val="en-GB"/>
        </w:rPr>
        <w:t>CoRSS</w:t>
      </w:r>
      <w:proofErr w:type="spellEnd"/>
      <w:r w:rsidR="00480607" w:rsidRPr="00003D12">
        <w:rPr>
          <w:lang w:val="en-GB"/>
        </w:rPr>
        <w:t>.</w:t>
      </w:r>
    </w:p>
    <w:p w14:paraId="17649801" w14:textId="28066BD0" w:rsidR="00480607" w:rsidRPr="00003D12" w:rsidRDefault="00390F6D" w:rsidP="00480607">
      <w:pPr>
        <w:spacing w:after="120"/>
        <w:ind w:left="1134" w:right="1134"/>
        <w:jc w:val="both"/>
        <w:rPr>
          <w:lang w:val="en-GB"/>
        </w:rPr>
      </w:pPr>
      <w:r w:rsidRPr="00003D12">
        <w:rPr>
          <w:lang w:val="en-GB"/>
        </w:rPr>
        <w:t>56.</w:t>
      </w:r>
      <w:r w:rsidRPr="00003D12">
        <w:rPr>
          <w:lang w:val="en-GB"/>
        </w:rPr>
        <w:tab/>
      </w:r>
      <w:r w:rsidR="00480607" w:rsidRPr="00003D12">
        <w:rPr>
          <w:lang w:val="en-GB"/>
        </w:rPr>
        <w:t>The Committee</w:t>
      </w:r>
      <w:r w:rsidR="00480607" w:rsidRPr="00003D12">
        <w:rPr>
          <w:b/>
          <w:bCs/>
          <w:lang w:val="en-GB"/>
        </w:rPr>
        <w:t xml:space="preserve"> expressed its support</w:t>
      </w:r>
      <w:r w:rsidR="00480607" w:rsidRPr="00003D12">
        <w:rPr>
          <w:lang w:val="en-GB"/>
        </w:rPr>
        <w:t xml:space="preserve"> for the initiative of WP.1 to hold a conference in South-East Asia (Delhi, India) with a focus on vulnerable road users, in particular, the elderly, differently able, and school children, as a follow-up to the previous events dedicated to powered two wheelers; </w:t>
      </w:r>
      <w:r w:rsidR="00480607" w:rsidRPr="00003D12">
        <w:rPr>
          <w:b/>
          <w:bCs/>
          <w:lang w:val="en-GB"/>
        </w:rPr>
        <w:t>reiterated</w:t>
      </w:r>
      <w:r w:rsidR="00480607" w:rsidRPr="00003D12">
        <w:rPr>
          <w:lang w:val="en-GB"/>
        </w:rPr>
        <w:t xml:space="preserve"> the importance of a continued and consistent process to promote road safety and the United Nations road safety conventions in regions outside of </w:t>
      </w:r>
      <w:r w:rsidR="00F81BB2" w:rsidRPr="00003D12">
        <w:rPr>
          <w:lang w:val="en-GB"/>
        </w:rPr>
        <w:t>ECE</w:t>
      </w:r>
      <w:r w:rsidR="00480607" w:rsidRPr="00003D12">
        <w:rPr>
          <w:lang w:val="en-GB"/>
        </w:rPr>
        <w:t xml:space="preserve">; and </w:t>
      </w:r>
      <w:r w:rsidR="00480607" w:rsidRPr="00003D12">
        <w:rPr>
          <w:b/>
          <w:bCs/>
          <w:lang w:val="en-GB"/>
        </w:rPr>
        <w:t>encouraged</w:t>
      </w:r>
      <w:r w:rsidR="00480607" w:rsidRPr="00003D12">
        <w:rPr>
          <w:lang w:val="en-GB"/>
        </w:rPr>
        <w:t xml:space="preserve"> the Global Forum for Road Traffic Safety to consider, for the future events, the relevance of undertaking activities to contribute to achieving SDG targets 3.6 and 11.2.</w:t>
      </w:r>
    </w:p>
    <w:p w14:paraId="25DDD528" w14:textId="65B4D4EC" w:rsidR="007756CB" w:rsidRPr="00003D12" w:rsidRDefault="00390F6D" w:rsidP="00480607">
      <w:pPr>
        <w:spacing w:after="120"/>
        <w:ind w:left="1134" w:right="1134"/>
        <w:jc w:val="both"/>
        <w:rPr>
          <w:lang w:val="en-GB"/>
        </w:rPr>
      </w:pPr>
      <w:r w:rsidRPr="00003D12">
        <w:rPr>
          <w:lang w:val="en-GB"/>
        </w:rPr>
        <w:t>57.</w:t>
      </w:r>
      <w:r w:rsidRPr="00003D12">
        <w:rPr>
          <w:lang w:val="en-GB"/>
        </w:rPr>
        <w:tab/>
      </w:r>
      <w:r w:rsidR="007756CB" w:rsidRPr="00003D12">
        <w:rPr>
          <w:lang w:val="en-GB"/>
        </w:rPr>
        <w:t xml:space="preserve">The Committee </w:t>
      </w:r>
      <w:r w:rsidR="00480607" w:rsidRPr="00003D12">
        <w:rPr>
          <w:b/>
          <w:lang w:val="en-GB"/>
        </w:rPr>
        <w:t xml:space="preserve">recognized </w:t>
      </w:r>
      <w:r w:rsidR="00480607" w:rsidRPr="00003D12">
        <w:rPr>
          <w:lang w:val="en-GB"/>
        </w:rPr>
        <w:t>the contribution of WP.1 to the draft strategy of ITC (ECE/TRANS/2018/10)</w:t>
      </w:r>
      <w:r w:rsidR="007756CB" w:rsidRPr="00003D12">
        <w:rPr>
          <w:lang w:val="en-GB"/>
        </w:rPr>
        <w:t>.</w:t>
      </w:r>
    </w:p>
    <w:p w14:paraId="7A46DD99" w14:textId="00A20373" w:rsidR="007824C2" w:rsidRPr="00003D12" w:rsidRDefault="00390F6D" w:rsidP="00FB5929">
      <w:pPr>
        <w:spacing w:after="120"/>
        <w:ind w:left="1134" w:right="1134"/>
        <w:jc w:val="both"/>
        <w:rPr>
          <w:lang w:val="en-GB"/>
        </w:rPr>
      </w:pPr>
      <w:r w:rsidRPr="00003D12">
        <w:rPr>
          <w:lang w:val="en-GB"/>
        </w:rPr>
        <w:t>58.</w:t>
      </w:r>
      <w:r w:rsidRPr="00003D12">
        <w:rPr>
          <w:lang w:val="en-GB"/>
        </w:rPr>
        <w:tab/>
      </w:r>
      <w:r w:rsidR="007756CB" w:rsidRPr="00003D12">
        <w:rPr>
          <w:lang w:val="en-GB"/>
        </w:rPr>
        <w:t xml:space="preserve">The Committee </w:t>
      </w:r>
      <w:r w:rsidR="00480607" w:rsidRPr="00003D12">
        <w:rPr>
          <w:b/>
          <w:lang w:val="en-GB"/>
        </w:rPr>
        <w:t xml:space="preserve">took </w:t>
      </w:r>
      <w:r w:rsidR="007756CB" w:rsidRPr="00003D12">
        <w:rPr>
          <w:b/>
          <w:lang w:val="en-GB"/>
        </w:rPr>
        <w:t>note</w:t>
      </w:r>
      <w:r w:rsidR="007756CB" w:rsidRPr="00003D12">
        <w:rPr>
          <w:lang w:val="en-GB"/>
        </w:rPr>
        <w:t xml:space="preserve"> of progress in the implementation of the </w:t>
      </w:r>
      <w:r w:rsidR="00F81BB2" w:rsidRPr="00003D12">
        <w:rPr>
          <w:lang w:val="en-GB"/>
        </w:rPr>
        <w:t>ECE</w:t>
      </w:r>
      <w:r w:rsidR="007756CB" w:rsidRPr="00003D12">
        <w:rPr>
          <w:lang w:val="en-GB"/>
        </w:rPr>
        <w:t xml:space="preserve"> Road Safety Action Plan (ECE/TRANS/2018/26)</w:t>
      </w:r>
      <w:r w:rsidR="001F073E" w:rsidRPr="00003D12">
        <w:rPr>
          <w:lang w:val="en-GB"/>
        </w:rPr>
        <w:t>,</w:t>
      </w:r>
      <w:r w:rsidR="007756CB" w:rsidRPr="00003D12">
        <w:rPr>
          <w:lang w:val="en-GB"/>
        </w:rPr>
        <w:t xml:space="preserve"> </w:t>
      </w:r>
      <w:r w:rsidR="001F073E" w:rsidRPr="00003D12">
        <w:rPr>
          <w:lang w:val="en-GB"/>
        </w:rPr>
        <w:t xml:space="preserve">as we are getting closer to the </w:t>
      </w:r>
      <w:r w:rsidR="007756CB" w:rsidRPr="00003D12">
        <w:rPr>
          <w:lang w:val="en-GB"/>
        </w:rPr>
        <w:t>end of the UN Decade of Action for Road Safety (2011</w:t>
      </w:r>
      <w:r w:rsidR="008917BA" w:rsidRPr="00003D12">
        <w:rPr>
          <w:lang w:val="en-GB"/>
        </w:rPr>
        <w:t>-</w:t>
      </w:r>
      <w:r w:rsidR="007756CB" w:rsidRPr="00003D12">
        <w:rPr>
          <w:lang w:val="en-GB"/>
        </w:rPr>
        <w:t>2020).</w:t>
      </w:r>
    </w:p>
    <w:p w14:paraId="1D8C48F2" w14:textId="6711C5B3" w:rsidR="00480607" w:rsidRPr="00003D12" w:rsidRDefault="00390F6D" w:rsidP="00480607">
      <w:pPr>
        <w:spacing w:after="120"/>
        <w:ind w:left="1134" w:right="1134"/>
        <w:jc w:val="both"/>
        <w:rPr>
          <w:lang w:val="en-GB"/>
        </w:rPr>
      </w:pPr>
      <w:r w:rsidRPr="00003D12">
        <w:rPr>
          <w:bCs/>
          <w:lang w:val="en-GB"/>
        </w:rPr>
        <w:t>59.</w:t>
      </w:r>
      <w:r w:rsidRPr="00003D12">
        <w:rPr>
          <w:bCs/>
          <w:lang w:val="en-GB"/>
        </w:rPr>
        <w:tab/>
      </w:r>
      <w:r w:rsidR="00480607" w:rsidRPr="00003D12">
        <w:rPr>
          <w:bCs/>
          <w:lang w:val="en-GB"/>
        </w:rPr>
        <w:t>The Committee</w:t>
      </w:r>
      <w:r w:rsidR="00480607" w:rsidRPr="00003D12">
        <w:rPr>
          <w:b/>
          <w:lang w:val="en-GB"/>
        </w:rPr>
        <w:t xml:space="preserve"> reiterated its strong support</w:t>
      </w:r>
      <w:r w:rsidR="00480607" w:rsidRPr="00003D12">
        <w:rPr>
          <w:lang w:val="en-GB"/>
        </w:rPr>
        <w:t xml:space="preserve"> for improving road safety and </w:t>
      </w:r>
      <w:r w:rsidR="00480607" w:rsidRPr="00003D12">
        <w:rPr>
          <w:b/>
          <w:bCs/>
          <w:lang w:val="en-GB"/>
        </w:rPr>
        <w:t>recognized</w:t>
      </w:r>
      <w:r w:rsidR="00480607" w:rsidRPr="00003D12">
        <w:rPr>
          <w:lang w:val="en-GB"/>
        </w:rPr>
        <w:t xml:space="preserve"> the need to ensure adequate financing for road safety. Furthermore, in principle, </w:t>
      </w:r>
      <w:r w:rsidR="00480607" w:rsidRPr="00003D12">
        <w:rPr>
          <w:b/>
          <w:lang w:val="en-GB"/>
        </w:rPr>
        <w:lastRenderedPageBreak/>
        <w:t>welcomed</w:t>
      </w:r>
      <w:r w:rsidR="00480607" w:rsidRPr="00003D12">
        <w:rPr>
          <w:lang w:val="en-GB"/>
        </w:rPr>
        <w:t xml:space="preserve"> the Secretary-General’s decision to establish a United Nations Road Safety Trust Fund, with ECE as secretariat to the fund.</w:t>
      </w:r>
    </w:p>
    <w:p w14:paraId="58A3DB41" w14:textId="78162489" w:rsidR="00C04E3C" w:rsidRPr="00003D12" w:rsidRDefault="00390F6D" w:rsidP="00480607">
      <w:pPr>
        <w:spacing w:after="120"/>
        <w:ind w:left="1134" w:right="1134"/>
        <w:jc w:val="both"/>
        <w:rPr>
          <w:lang w:val="en-GB"/>
        </w:rPr>
      </w:pPr>
      <w:r w:rsidRPr="00003D12">
        <w:rPr>
          <w:lang w:val="en-GB"/>
        </w:rPr>
        <w:t>60.</w:t>
      </w:r>
      <w:r w:rsidRPr="00003D12">
        <w:rPr>
          <w:lang w:val="en-GB"/>
        </w:rPr>
        <w:tab/>
      </w:r>
      <w:r w:rsidR="007824C2" w:rsidRPr="00003D12">
        <w:rPr>
          <w:lang w:val="en-GB"/>
        </w:rPr>
        <w:t xml:space="preserve">The Committee </w:t>
      </w:r>
      <w:r w:rsidR="00480607" w:rsidRPr="00003D12">
        <w:rPr>
          <w:b/>
          <w:lang w:val="en-GB"/>
        </w:rPr>
        <w:t>took note</w:t>
      </w:r>
      <w:r w:rsidR="00480607" w:rsidRPr="00003D12">
        <w:rPr>
          <w:lang w:val="en-GB"/>
        </w:rPr>
        <w:t xml:space="preserve"> of ECE/TRANS/2018/11 and </w:t>
      </w:r>
      <w:r w:rsidR="00480607" w:rsidRPr="00003D12">
        <w:rPr>
          <w:b/>
          <w:lang w:val="en-GB"/>
        </w:rPr>
        <w:t xml:space="preserve">welcomed </w:t>
      </w:r>
      <w:r w:rsidR="00480607" w:rsidRPr="00003D12">
        <w:rPr>
          <w:lang w:val="en-GB"/>
        </w:rPr>
        <w:t>the extension of the appointment of the Special Envoy by the Secretary-General, which will ensure a continuation of the important work and momentum built so far by the Special Envoy in improving road safety and promoting United Nations road safety legal instruments.</w:t>
      </w:r>
      <w:r w:rsidR="00CB000D" w:rsidRPr="00003D12">
        <w:rPr>
          <w:lang w:val="en-GB"/>
        </w:rPr>
        <w:t xml:space="preserve"> </w:t>
      </w:r>
    </w:p>
    <w:p w14:paraId="211F3404" w14:textId="5978A7F8" w:rsidR="00CC1450" w:rsidRPr="00003D12" w:rsidRDefault="00CC1450" w:rsidP="006949DA">
      <w:pPr>
        <w:pStyle w:val="H1G"/>
        <w:rPr>
          <w:lang w:val="en-GB"/>
        </w:rPr>
      </w:pPr>
      <w:r w:rsidRPr="00003D12">
        <w:rPr>
          <w:lang w:val="en-GB"/>
        </w:rPr>
        <w:tab/>
      </w:r>
      <w:r w:rsidR="00EC6216" w:rsidRPr="00003D12">
        <w:rPr>
          <w:lang w:val="en-GB"/>
        </w:rPr>
        <w:t>D.</w:t>
      </w:r>
      <w:r w:rsidRPr="00003D12">
        <w:rPr>
          <w:lang w:val="en-GB"/>
        </w:rPr>
        <w:tab/>
        <w:t>Road transport</w:t>
      </w:r>
    </w:p>
    <w:p w14:paraId="4B73A530" w14:textId="4E966D46" w:rsidR="000332C5" w:rsidRPr="00003D12" w:rsidRDefault="00390F6D" w:rsidP="00295464">
      <w:pPr>
        <w:spacing w:after="120"/>
        <w:ind w:left="1134" w:right="1134"/>
        <w:jc w:val="both"/>
        <w:rPr>
          <w:lang w:val="en-GB"/>
        </w:rPr>
      </w:pPr>
      <w:r w:rsidRPr="00003D12">
        <w:rPr>
          <w:lang w:val="en-GB"/>
        </w:rPr>
        <w:t>61.</w:t>
      </w:r>
      <w:r w:rsidRPr="00003D12">
        <w:rPr>
          <w:lang w:val="en-GB"/>
        </w:rPr>
        <w:tab/>
      </w:r>
      <w:r w:rsidR="00295464" w:rsidRPr="00003D12">
        <w:rPr>
          <w:lang w:val="en-GB"/>
        </w:rPr>
        <w:t xml:space="preserve">Mr. Roman </w:t>
      </w:r>
      <w:proofErr w:type="spellStart"/>
      <w:r w:rsidR="00295464" w:rsidRPr="00003D12">
        <w:rPr>
          <w:lang w:val="en-GB"/>
        </w:rPr>
        <w:t>Symonenko</w:t>
      </w:r>
      <w:proofErr w:type="spellEnd"/>
      <w:r w:rsidR="00295464" w:rsidRPr="00003D12">
        <w:rPr>
          <w:lang w:val="en-GB"/>
        </w:rPr>
        <w:t xml:space="preserve"> (Ukraine), the Chair of SC.1 and the Chair of the Group of Expert on the European Agreement concerning the Work of Crews of Vehicles Engaged in International Road Transport (AETR) </w:t>
      </w:r>
      <w:r w:rsidR="00295464" w:rsidRPr="00003D12">
        <w:rPr>
          <w:b/>
          <w:lang w:val="en-GB"/>
        </w:rPr>
        <w:t>informed</w:t>
      </w:r>
      <w:r w:rsidR="00295464" w:rsidRPr="00003D12">
        <w:rPr>
          <w:lang w:val="en-GB"/>
        </w:rPr>
        <w:t xml:space="preserve"> the Committee about the latest developments in the work</w:t>
      </w:r>
      <w:r w:rsidR="007C1772" w:rsidRPr="00003D12">
        <w:rPr>
          <w:lang w:val="en-GB"/>
        </w:rPr>
        <w:t xml:space="preserve"> of S</w:t>
      </w:r>
      <w:r w:rsidR="00295464" w:rsidRPr="00003D12">
        <w:rPr>
          <w:lang w:val="en-GB"/>
        </w:rPr>
        <w:t xml:space="preserve">C.1 and the AETR Group of Experts. </w:t>
      </w:r>
      <w:proofErr w:type="gramStart"/>
      <w:r w:rsidR="0029398A" w:rsidRPr="00003D12">
        <w:rPr>
          <w:lang w:val="en-GB"/>
        </w:rPr>
        <w:t>In particular, the</w:t>
      </w:r>
      <w:proofErr w:type="gramEnd"/>
      <w:r w:rsidR="0029398A" w:rsidRPr="00003D12">
        <w:rPr>
          <w:lang w:val="en-GB"/>
        </w:rPr>
        <w:t xml:space="preserve"> Committee </w:t>
      </w:r>
      <w:r w:rsidR="00CE08E0" w:rsidRPr="00003D12">
        <w:rPr>
          <w:b/>
          <w:bCs/>
          <w:lang w:val="en-GB"/>
        </w:rPr>
        <w:t>was</w:t>
      </w:r>
      <w:r w:rsidR="0029398A" w:rsidRPr="00003D12">
        <w:rPr>
          <w:b/>
          <w:lang w:val="en-GB"/>
        </w:rPr>
        <w:t xml:space="preserve"> informed</w:t>
      </w:r>
      <w:r w:rsidR="0029398A" w:rsidRPr="00003D12">
        <w:rPr>
          <w:lang w:val="en-GB"/>
        </w:rPr>
        <w:t xml:space="preserve"> about a proposal by the Government of Slovakia to amend AETR Articles 14 (</w:t>
      </w:r>
      <w:r w:rsidR="00837061" w:rsidRPr="00003D12">
        <w:rPr>
          <w:lang w:val="en-GB"/>
        </w:rPr>
        <w:t>E</w:t>
      </w:r>
      <w:r w:rsidR="0029398A" w:rsidRPr="00003D12">
        <w:rPr>
          <w:lang w:val="en-GB"/>
        </w:rPr>
        <w:t>ligibility to accede), 22 and 22bis (</w:t>
      </w:r>
      <w:r w:rsidR="00837061" w:rsidRPr="00003D12">
        <w:rPr>
          <w:lang w:val="en-GB"/>
        </w:rPr>
        <w:t>A</w:t>
      </w:r>
      <w:r w:rsidR="0029398A" w:rsidRPr="00003D12">
        <w:rPr>
          <w:lang w:val="en-GB"/>
        </w:rPr>
        <w:t>mendment procedures)</w:t>
      </w:r>
      <w:r w:rsidR="007C1772" w:rsidRPr="00003D12">
        <w:rPr>
          <w:lang w:val="en-GB"/>
        </w:rPr>
        <w:t xml:space="preserve"> and t</w:t>
      </w:r>
      <w:r w:rsidR="0029398A" w:rsidRPr="00003D12">
        <w:rPr>
          <w:lang w:val="en-GB"/>
        </w:rPr>
        <w:t xml:space="preserve">o simultaneously adjust the relevant parts of the AETR </w:t>
      </w:r>
      <w:r w:rsidR="00C53160" w:rsidRPr="00003D12">
        <w:rPr>
          <w:lang w:val="en-GB"/>
        </w:rPr>
        <w:t xml:space="preserve">agreement </w:t>
      </w:r>
      <w:r w:rsidR="0029398A" w:rsidRPr="00003D12">
        <w:rPr>
          <w:lang w:val="en-GB"/>
        </w:rPr>
        <w:t xml:space="preserve">to accommodate references to Regulations 165/2014 and 2016/799 </w:t>
      </w:r>
      <w:r w:rsidR="001D32E2" w:rsidRPr="00003D12">
        <w:rPr>
          <w:lang w:val="en-GB"/>
        </w:rPr>
        <w:t xml:space="preserve">of the European Union </w:t>
      </w:r>
      <w:r w:rsidR="0029398A" w:rsidRPr="00003D12">
        <w:rPr>
          <w:lang w:val="en-GB"/>
        </w:rPr>
        <w:t>(Appendix 1C)</w:t>
      </w:r>
      <w:r w:rsidR="00837061" w:rsidRPr="00003D12">
        <w:rPr>
          <w:lang w:val="en-GB"/>
        </w:rPr>
        <w:t>,</w:t>
      </w:r>
      <w:r w:rsidR="0029398A" w:rsidRPr="00003D12">
        <w:rPr>
          <w:lang w:val="en-GB"/>
        </w:rPr>
        <w:t xml:space="preserve"> largely via an amendment proposal of the Government of Estonia. The secretariat </w:t>
      </w:r>
      <w:r w:rsidR="0029398A" w:rsidRPr="00003D12">
        <w:rPr>
          <w:b/>
          <w:lang w:val="en-GB"/>
        </w:rPr>
        <w:t>inform</w:t>
      </w:r>
      <w:r w:rsidR="00CE08E0" w:rsidRPr="00003D12">
        <w:rPr>
          <w:b/>
          <w:lang w:val="en-GB"/>
        </w:rPr>
        <w:t>ed</w:t>
      </w:r>
      <w:r w:rsidR="0029398A" w:rsidRPr="00003D12">
        <w:rPr>
          <w:lang w:val="en-GB"/>
        </w:rPr>
        <w:t xml:space="preserve"> the Committee about the interest of the Government of Lebanon to amend Article 14 </w:t>
      </w:r>
      <w:proofErr w:type="gramStart"/>
      <w:r w:rsidR="0029398A" w:rsidRPr="00003D12">
        <w:rPr>
          <w:lang w:val="en-GB"/>
        </w:rPr>
        <w:t xml:space="preserve">in order </w:t>
      </w:r>
      <w:r w:rsidR="002211EF" w:rsidRPr="00003D12">
        <w:rPr>
          <w:lang w:val="en-GB"/>
        </w:rPr>
        <w:t>to</w:t>
      </w:r>
      <w:proofErr w:type="gramEnd"/>
      <w:r w:rsidR="002211EF" w:rsidRPr="00003D12">
        <w:rPr>
          <w:lang w:val="en-GB"/>
        </w:rPr>
        <w:t xml:space="preserve"> </w:t>
      </w:r>
      <w:r w:rsidR="00837061" w:rsidRPr="00003D12">
        <w:rPr>
          <w:lang w:val="en-GB"/>
        </w:rPr>
        <w:t xml:space="preserve">allow </w:t>
      </w:r>
      <w:r w:rsidR="007C1772" w:rsidRPr="00003D12">
        <w:rPr>
          <w:lang w:val="en-GB"/>
        </w:rPr>
        <w:t xml:space="preserve">Lebanon </w:t>
      </w:r>
      <w:r w:rsidR="00837061" w:rsidRPr="00003D12">
        <w:rPr>
          <w:lang w:val="en-GB"/>
        </w:rPr>
        <w:t xml:space="preserve">to be </w:t>
      </w:r>
      <w:r w:rsidR="0029398A" w:rsidRPr="00003D12">
        <w:rPr>
          <w:lang w:val="en-GB"/>
        </w:rPr>
        <w:t xml:space="preserve">eligible to accede to the AETR </w:t>
      </w:r>
      <w:r w:rsidR="00C53160" w:rsidRPr="00003D12">
        <w:rPr>
          <w:lang w:val="en-GB"/>
        </w:rPr>
        <w:t>a</w:t>
      </w:r>
      <w:r w:rsidR="0029398A" w:rsidRPr="00003D12">
        <w:rPr>
          <w:lang w:val="en-GB"/>
        </w:rPr>
        <w:t>greement.</w:t>
      </w:r>
    </w:p>
    <w:p w14:paraId="5469CBC7" w14:textId="6FD9E5EF" w:rsidR="00CE08E0" w:rsidRPr="00003D12" w:rsidRDefault="00390F6D" w:rsidP="008C42D4">
      <w:pPr>
        <w:spacing w:after="120"/>
        <w:ind w:left="1134" w:right="1134"/>
        <w:jc w:val="both"/>
        <w:rPr>
          <w:lang w:val="en-GB"/>
        </w:rPr>
      </w:pPr>
      <w:r w:rsidRPr="00003D12">
        <w:rPr>
          <w:lang w:val="en-GB"/>
        </w:rPr>
        <w:t>62.</w:t>
      </w:r>
      <w:r w:rsidRPr="00003D12">
        <w:rPr>
          <w:lang w:val="en-GB"/>
        </w:rPr>
        <w:tab/>
      </w:r>
      <w:r w:rsidR="00CE08E0" w:rsidRPr="00003D12">
        <w:rPr>
          <w:lang w:val="en-GB"/>
        </w:rPr>
        <w:t xml:space="preserve">The Committee </w:t>
      </w:r>
      <w:r w:rsidR="00CE08E0" w:rsidRPr="00003D12">
        <w:rPr>
          <w:b/>
          <w:bCs/>
          <w:lang w:val="en-GB"/>
        </w:rPr>
        <w:t>noted</w:t>
      </w:r>
      <w:r w:rsidR="00CE08E0" w:rsidRPr="00003D12">
        <w:rPr>
          <w:lang w:val="en-GB"/>
        </w:rPr>
        <w:t xml:space="preserve"> some progress towards an agreed decision on certain articles of the AETR and </w:t>
      </w:r>
      <w:r w:rsidR="00CE08E0" w:rsidRPr="00003D12">
        <w:rPr>
          <w:b/>
          <w:bCs/>
          <w:lang w:val="en-GB"/>
        </w:rPr>
        <w:t>called</w:t>
      </w:r>
      <w:r w:rsidR="00CE08E0" w:rsidRPr="00003D12">
        <w:rPr>
          <w:lang w:val="en-GB"/>
        </w:rPr>
        <w:t xml:space="preserve"> on interested parties to reach a decision to set the provision on the use of smart tachographs in the AETR agreement as well as other issues requiring an agreed decision.</w:t>
      </w:r>
    </w:p>
    <w:p w14:paraId="7E72C952" w14:textId="2662CB05" w:rsidR="00CE08E0" w:rsidRPr="00003D12" w:rsidRDefault="00390F6D" w:rsidP="00CE08E0">
      <w:pPr>
        <w:spacing w:after="120"/>
        <w:ind w:left="1134" w:right="1134"/>
        <w:jc w:val="both"/>
        <w:rPr>
          <w:b/>
          <w:lang w:val="en-GB"/>
        </w:rPr>
      </w:pPr>
      <w:r w:rsidRPr="00003D12">
        <w:rPr>
          <w:lang w:val="en-GB"/>
        </w:rPr>
        <w:t>63.</w:t>
      </w:r>
      <w:r w:rsidRPr="00003D12">
        <w:rPr>
          <w:lang w:val="en-GB"/>
        </w:rPr>
        <w:tab/>
      </w:r>
      <w:r w:rsidR="005D7610" w:rsidRPr="00003D12">
        <w:rPr>
          <w:lang w:val="en-GB"/>
        </w:rPr>
        <w:t xml:space="preserve">The Committee </w:t>
      </w:r>
      <w:r w:rsidR="00CE08E0" w:rsidRPr="00003D12">
        <w:rPr>
          <w:b/>
          <w:bCs/>
          <w:lang w:val="en-GB"/>
        </w:rPr>
        <w:t xml:space="preserve">was </w:t>
      </w:r>
      <w:r w:rsidR="005D7610" w:rsidRPr="00003D12">
        <w:rPr>
          <w:b/>
          <w:bCs/>
          <w:lang w:val="en-GB"/>
        </w:rPr>
        <w:t>also</w:t>
      </w:r>
      <w:r w:rsidR="005D7610" w:rsidRPr="00003D12">
        <w:rPr>
          <w:lang w:val="en-GB"/>
        </w:rPr>
        <w:t xml:space="preserve"> </w:t>
      </w:r>
      <w:r w:rsidR="005D7610" w:rsidRPr="00003D12">
        <w:rPr>
          <w:b/>
          <w:lang w:val="en-GB"/>
        </w:rPr>
        <w:t>informed</w:t>
      </w:r>
      <w:r w:rsidR="005D7610" w:rsidRPr="00003D12">
        <w:rPr>
          <w:lang w:val="en-GB"/>
        </w:rPr>
        <w:t xml:space="preserve"> about the number of </w:t>
      </w:r>
      <w:r w:rsidR="00C53160" w:rsidRPr="00003D12">
        <w:rPr>
          <w:lang w:val="en-GB"/>
        </w:rPr>
        <w:t xml:space="preserve">contracting parties </w:t>
      </w:r>
      <w:r w:rsidR="005D7610" w:rsidRPr="00003D12">
        <w:rPr>
          <w:lang w:val="en-GB"/>
        </w:rPr>
        <w:t>to the Additional Protocol to the CMR Convention (e-CMR), the secretariat’s efforts to encourage more States to accede, and the need to begin work to operationalize e-CMR (Article 5).</w:t>
      </w:r>
      <w:r w:rsidR="00363DF3" w:rsidRPr="00003D12">
        <w:rPr>
          <w:lang w:val="en-GB"/>
        </w:rPr>
        <w:t xml:space="preserve"> </w:t>
      </w:r>
      <w:r w:rsidR="005D7610" w:rsidRPr="00003D12">
        <w:rPr>
          <w:lang w:val="en-GB"/>
        </w:rPr>
        <w:t xml:space="preserve">Information about a special e-CMR session which took stock and mapped future directions in the development of electronic consignment notes </w:t>
      </w:r>
      <w:proofErr w:type="gramStart"/>
      <w:r w:rsidR="005D7610" w:rsidRPr="00003D12">
        <w:rPr>
          <w:lang w:val="en-GB"/>
        </w:rPr>
        <w:t>on the basis of</w:t>
      </w:r>
      <w:proofErr w:type="gramEnd"/>
      <w:r w:rsidR="005D7610" w:rsidRPr="00003D12">
        <w:rPr>
          <w:lang w:val="en-GB"/>
        </w:rPr>
        <w:t xml:space="preserve"> the Additional Protocol </w:t>
      </w:r>
      <w:r w:rsidR="00CE08E0" w:rsidRPr="00003D12">
        <w:rPr>
          <w:lang w:val="en-GB"/>
        </w:rPr>
        <w:t>was</w:t>
      </w:r>
      <w:r w:rsidR="005D7610" w:rsidRPr="00003D12">
        <w:rPr>
          <w:lang w:val="en-GB"/>
        </w:rPr>
        <w:t xml:space="preserve"> provided. The Committee </w:t>
      </w:r>
      <w:r w:rsidR="00CE08E0" w:rsidRPr="00003D12">
        <w:rPr>
          <w:b/>
          <w:bCs/>
          <w:lang w:val="en-GB"/>
        </w:rPr>
        <w:t>was</w:t>
      </w:r>
      <w:r w:rsidR="00CE08E0" w:rsidRPr="00003D12">
        <w:rPr>
          <w:lang w:val="en-GB"/>
        </w:rPr>
        <w:t xml:space="preserve"> </w:t>
      </w:r>
      <w:r w:rsidR="005D7610" w:rsidRPr="00003D12">
        <w:rPr>
          <w:b/>
          <w:lang w:val="en-GB"/>
        </w:rPr>
        <w:t>informed</w:t>
      </w:r>
      <w:r w:rsidR="005D7610" w:rsidRPr="00003D12">
        <w:rPr>
          <w:lang w:val="en-GB"/>
        </w:rPr>
        <w:t xml:space="preserve"> about the plan to organize a special SC.1 session </w:t>
      </w:r>
      <w:r w:rsidR="007C1772" w:rsidRPr="00003D12">
        <w:rPr>
          <w:lang w:val="en-GB"/>
        </w:rPr>
        <w:t xml:space="preserve">on </w:t>
      </w:r>
      <w:r w:rsidR="005D7610" w:rsidRPr="00003D12">
        <w:rPr>
          <w:lang w:val="en-GB"/>
        </w:rPr>
        <w:t>e-CMR in early 2018 to further discuss this issue and to decide on a way forward.</w:t>
      </w:r>
      <w:r w:rsidR="00CE08E0" w:rsidRPr="00003D12">
        <w:rPr>
          <w:b/>
          <w:lang w:val="en-GB"/>
        </w:rPr>
        <w:t xml:space="preserve"> </w:t>
      </w:r>
    </w:p>
    <w:p w14:paraId="1B4ABCA3" w14:textId="7A710B64" w:rsidR="001E596E" w:rsidRPr="00003D12" w:rsidRDefault="00390F6D" w:rsidP="001E596E">
      <w:pPr>
        <w:spacing w:after="120"/>
        <w:ind w:left="1134" w:right="1134"/>
        <w:jc w:val="both"/>
        <w:rPr>
          <w:lang w:val="en-GB"/>
        </w:rPr>
      </w:pPr>
      <w:r w:rsidRPr="00003D12">
        <w:rPr>
          <w:bCs/>
          <w:lang w:val="en-GB"/>
        </w:rPr>
        <w:t>64.</w:t>
      </w:r>
      <w:r w:rsidRPr="00003D12">
        <w:rPr>
          <w:bCs/>
          <w:lang w:val="en-GB"/>
        </w:rPr>
        <w:tab/>
      </w:r>
      <w:r w:rsidR="001E596E" w:rsidRPr="00003D12">
        <w:rPr>
          <w:b/>
          <w:lang w:val="en-GB"/>
        </w:rPr>
        <w:t xml:space="preserve">Noting </w:t>
      </w:r>
      <w:r w:rsidR="001E596E" w:rsidRPr="00003D12">
        <w:rPr>
          <w:lang w:val="en-GB"/>
        </w:rPr>
        <w:t>information about</w:t>
      </w:r>
      <w:r w:rsidR="001E596E" w:rsidRPr="00003D12">
        <w:rPr>
          <w:b/>
          <w:lang w:val="en-GB"/>
        </w:rPr>
        <w:t xml:space="preserve"> </w:t>
      </w:r>
      <w:r w:rsidR="001E596E" w:rsidRPr="00003D12">
        <w:rPr>
          <w:lang w:val="en-GB"/>
        </w:rPr>
        <w:t xml:space="preserve">the number of </w:t>
      </w:r>
      <w:r w:rsidR="00284520" w:rsidRPr="00003D12">
        <w:rPr>
          <w:lang w:val="en-GB"/>
        </w:rPr>
        <w:t>contracting part</w:t>
      </w:r>
      <w:r w:rsidR="001E596E" w:rsidRPr="00003D12">
        <w:rPr>
          <w:lang w:val="en-GB"/>
        </w:rPr>
        <w:t xml:space="preserve">ies to the Additional Protocol to the CMR Convention (e-CMR), the Committee </w:t>
      </w:r>
      <w:r w:rsidR="001E596E" w:rsidRPr="00003D12">
        <w:rPr>
          <w:b/>
          <w:lang w:val="en-GB"/>
        </w:rPr>
        <w:t>encouraged</w:t>
      </w:r>
      <w:r w:rsidR="001E596E" w:rsidRPr="00003D12">
        <w:rPr>
          <w:lang w:val="en-GB"/>
        </w:rPr>
        <w:t xml:space="preserve"> more States to accede to the Additional Protocol and </w:t>
      </w:r>
      <w:r w:rsidR="001E596E" w:rsidRPr="00003D12">
        <w:rPr>
          <w:b/>
          <w:lang w:val="en-GB"/>
        </w:rPr>
        <w:t>urged</w:t>
      </w:r>
      <w:r w:rsidR="001E596E" w:rsidRPr="00003D12">
        <w:rPr>
          <w:lang w:val="en-GB"/>
        </w:rPr>
        <w:t xml:space="preserve"> the current </w:t>
      </w:r>
      <w:r w:rsidR="00284520" w:rsidRPr="00003D12">
        <w:rPr>
          <w:lang w:val="en-GB"/>
        </w:rPr>
        <w:t>contracting part</w:t>
      </w:r>
      <w:r w:rsidR="001E596E" w:rsidRPr="00003D12">
        <w:rPr>
          <w:lang w:val="en-GB"/>
        </w:rPr>
        <w:t>ies to begin work on operationalizing e-CMR (as per Article 5 of the CMR Convention).</w:t>
      </w:r>
    </w:p>
    <w:p w14:paraId="5D79B3A3" w14:textId="52AE60CD" w:rsidR="005D7610" w:rsidRPr="00003D12" w:rsidRDefault="0068482C" w:rsidP="001E596E">
      <w:pPr>
        <w:spacing w:after="120"/>
        <w:ind w:left="1134" w:right="1134"/>
        <w:jc w:val="both"/>
        <w:rPr>
          <w:lang w:val="en-GB"/>
        </w:rPr>
      </w:pPr>
      <w:r w:rsidRPr="00003D12">
        <w:rPr>
          <w:lang w:val="en-GB"/>
        </w:rPr>
        <w:t>65.</w:t>
      </w:r>
      <w:r w:rsidRPr="00003D12">
        <w:rPr>
          <w:lang w:val="en-GB"/>
        </w:rPr>
        <w:tab/>
      </w:r>
      <w:r w:rsidR="001E596E" w:rsidRPr="00003D12">
        <w:rPr>
          <w:lang w:val="en-GB"/>
        </w:rPr>
        <w:t xml:space="preserve">The European Union did not provide any information </w:t>
      </w:r>
      <w:r w:rsidR="00837061" w:rsidRPr="00003D12">
        <w:rPr>
          <w:lang w:val="en-GB"/>
        </w:rPr>
        <w:t xml:space="preserve">on </w:t>
      </w:r>
      <w:r w:rsidR="001E596E" w:rsidRPr="00003D12">
        <w:rPr>
          <w:lang w:val="en-GB"/>
        </w:rPr>
        <w:t xml:space="preserve">the relationship between the </w:t>
      </w:r>
      <w:proofErr w:type="spellStart"/>
      <w:r w:rsidR="001E596E" w:rsidRPr="00003D12">
        <w:rPr>
          <w:lang w:val="en-GB"/>
        </w:rPr>
        <w:t>InterBus</w:t>
      </w:r>
      <w:proofErr w:type="spellEnd"/>
      <w:r w:rsidR="001E596E" w:rsidRPr="00003D12">
        <w:rPr>
          <w:lang w:val="en-GB"/>
        </w:rPr>
        <w:t xml:space="preserve"> Agreement and the draft </w:t>
      </w:r>
      <w:proofErr w:type="spellStart"/>
      <w:r w:rsidR="001E596E" w:rsidRPr="00003D12">
        <w:rPr>
          <w:lang w:val="en-GB"/>
        </w:rPr>
        <w:t>OmniBus</w:t>
      </w:r>
      <w:proofErr w:type="spellEnd"/>
      <w:r w:rsidR="001E596E" w:rsidRPr="00003D12">
        <w:rPr>
          <w:lang w:val="en-GB"/>
        </w:rPr>
        <w:t xml:space="preserve"> Agreement</w:t>
      </w:r>
      <w:r w:rsidR="00752860" w:rsidRPr="00003D12">
        <w:rPr>
          <w:lang w:val="en-GB"/>
        </w:rPr>
        <w:t xml:space="preserve">. </w:t>
      </w:r>
      <w:r w:rsidR="001E596E" w:rsidRPr="00003D12">
        <w:rPr>
          <w:lang w:val="en-GB"/>
        </w:rPr>
        <w:t xml:space="preserve">The Committee </w:t>
      </w:r>
      <w:r w:rsidR="001E596E" w:rsidRPr="00003D12">
        <w:rPr>
          <w:b/>
          <w:lang w:val="en-GB"/>
        </w:rPr>
        <w:t>was informed</w:t>
      </w:r>
      <w:r w:rsidR="001E596E" w:rsidRPr="00003D12">
        <w:rPr>
          <w:lang w:val="en-GB"/>
        </w:rPr>
        <w:t xml:space="preserve"> that SC.1 had agreed to continue complet</w:t>
      </w:r>
      <w:r w:rsidR="007C1772" w:rsidRPr="00003D12">
        <w:rPr>
          <w:lang w:val="en-GB"/>
        </w:rPr>
        <w:t>ing</w:t>
      </w:r>
      <w:r w:rsidR="001E596E" w:rsidRPr="00003D12">
        <w:rPr>
          <w:lang w:val="en-GB"/>
        </w:rPr>
        <w:t xml:space="preserve"> the draft </w:t>
      </w:r>
      <w:proofErr w:type="spellStart"/>
      <w:r w:rsidR="001E596E" w:rsidRPr="00003D12">
        <w:rPr>
          <w:lang w:val="en-GB"/>
        </w:rPr>
        <w:t>OmniBus</w:t>
      </w:r>
      <w:proofErr w:type="spellEnd"/>
      <w:r w:rsidR="001E596E" w:rsidRPr="00003D12">
        <w:rPr>
          <w:lang w:val="en-GB"/>
        </w:rPr>
        <w:t xml:space="preserve"> Agreement and had requested dedicated </w:t>
      </w:r>
      <w:r w:rsidR="007C1772" w:rsidRPr="00003D12">
        <w:rPr>
          <w:lang w:val="en-GB"/>
        </w:rPr>
        <w:t xml:space="preserve">meetings </w:t>
      </w:r>
      <w:r w:rsidR="001E596E" w:rsidRPr="00003D12">
        <w:rPr>
          <w:lang w:val="en-GB"/>
        </w:rPr>
        <w:t xml:space="preserve">in 2018. The Committee </w:t>
      </w:r>
      <w:r w:rsidR="001E596E" w:rsidRPr="00003D12">
        <w:rPr>
          <w:b/>
          <w:bCs/>
          <w:lang w:val="en-GB"/>
        </w:rPr>
        <w:t>noted</w:t>
      </w:r>
      <w:r w:rsidR="001E596E" w:rsidRPr="00003D12">
        <w:rPr>
          <w:lang w:val="en-GB"/>
        </w:rPr>
        <w:t xml:space="preserve"> the decision of the Working Group to hold a special meeting on the draft OMNIBUS Agreement and </w:t>
      </w:r>
      <w:r w:rsidR="001E596E" w:rsidRPr="00003D12">
        <w:rPr>
          <w:b/>
          <w:bCs/>
          <w:lang w:val="en-GB"/>
        </w:rPr>
        <w:t>urged</w:t>
      </w:r>
      <w:r w:rsidR="001E596E" w:rsidRPr="00003D12">
        <w:rPr>
          <w:lang w:val="en-GB"/>
        </w:rPr>
        <w:t xml:space="preserve"> the parties concerned to continue working on this document that is important for the development of mobility.</w:t>
      </w:r>
    </w:p>
    <w:p w14:paraId="0E716402" w14:textId="296C3E3C" w:rsidR="00097342" w:rsidRPr="00003D12" w:rsidRDefault="00097342" w:rsidP="006949DA">
      <w:pPr>
        <w:pStyle w:val="H1G"/>
        <w:rPr>
          <w:lang w:val="fr-FR"/>
        </w:rPr>
      </w:pPr>
      <w:r w:rsidRPr="00003D12">
        <w:rPr>
          <w:lang w:val="en-GB"/>
        </w:rPr>
        <w:tab/>
      </w:r>
      <w:r w:rsidR="00EC6216" w:rsidRPr="00003D12">
        <w:rPr>
          <w:lang w:val="fr-FR"/>
        </w:rPr>
        <w:t>E.</w:t>
      </w:r>
      <w:r w:rsidRPr="00003D12">
        <w:rPr>
          <w:lang w:val="fr-FR"/>
        </w:rPr>
        <w:tab/>
        <w:t>Rail transport</w:t>
      </w:r>
    </w:p>
    <w:p w14:paraId="46A024CB" w14:textId="0EA219C9" w:rsidR="008C78D3" w:rsidRPr="00003D12" w:rsidRDefault="008C78D3" w:rsidP="008C78D3">
      <w:pPr>
        <w:spacing w:after="120"/>
        <w:ind w:left="567" w:right="1134" w:firstLine="567"/>
        <w:jc w:val="both"/>
        <w:rPr>
          <w:lang w:val="fr-FR"/>
        </w:rPr>
      </w:pPr>
      <w:proofErr w:type="gramStart"/>
      <w:r w:rsidRPr="00003D12">
        <w:rPr>
          <w:bCs/>
          <w:i/>
          <w:iCs/>
          <w:lang w:val="fr-FR"/>
        </w:rPr>
        <w:t>Documentation:</w:t>
      </w:r>
      <w:proofErr w:type="gramEnd"/>
      <w:r w:rsidRPr="00003D12">
        <w:rPr>
          <w:bCs/>
          <w:i/>
          <w:iCs/>
          <w:lang w:val="fr-FR"/>
        </w:rPr>
        <w:t xml:space="preserve"> </w:t>
      </w:r>
      <w:r w:rsidRPr="00003D12">
        <w:rPr>
          <w:lang w:val="fr-FR"/>
        </w:rPr>
        <w:t>ECE/TRANS/2018/12, ECE/TRANS/2018/13</w:t>
      </w:r>
    </w:p>
    <w:p w14:paraId="2F164CC9" w14:textId="3CD1D129" w:rsidR="00E804F1" w:rsidRPr="00003D12" w:rsidRDefault="0068482C" w:rsidP="008C78D3">
      <w:pPr>
        <w:pStyle w:val="SingleTxtG"/>
        <w:rPr>
          <w:lang w:val="en-GB"/>
        </w:rPr>
      </w:pPr>
      <w:r w:rsidRPr="00003D12">
        <w:rPr>
          <w:lang w:val="en-GB"/>
        </w:rPr>
        <w:t>66.</w:t>
      </w:r>
      <w:r w:rsidRPr="00003D12">
        <w:rPr>
          <w:lang w:val="en-GB"/>
        </w:rPr>
        <w:tab/>
      </w:r>
      <w:r w:rsidR="00295464" w:rsidRPr="00003D12">
        <w:rPr>
          <w:lang w:val="en-GB"/>
        </w:rPr>
        <w:t xml:space="preserve">Mr. </w:t>
      </w:r>
      <w:proofErr w:type="spellStart"/>
      <w:r w:rsidR="00295464" w:rsidRPr="00003D12">
        <w:rPr>
          <w:lang w:val="en-GB"/>
        </w:rPr>
        <w:t>Hinne</w:t>
      </w:r>
      <w:proofErr w:type="spellEnd"/>
      <w:r w:rsidR="00295464" w:rsidRPr="00003D12">
        <w:rPr>
          <w:lang w:val="en-GB"/>
        </w:rPr>
        <w:t xml:space="preserve"> Groot (the Netherlands), the Vice-Chair of the Working Party on Rail Transport (SC.2), </w:t>
      </w:r>
      <w:r w:rsidR="00295464" w:rsidRPr="00003D12">
        <w:rPr>
          <w:b/>
          <w:lang w:val="en-GB"/>
        </w:rPr>
        <w:t>informed</w:t>
      </w:r>
      <w:r w:rsidR="00295464" w:rsidRPr="00003D12">
        <w:rPr>
          <w:lang w:val="en-GB"/>
        </w:rPr>
        <w:t xml:space="preserve"> the Committee about </w:t>
      </w:r>
      <w:r w:rsidR="00E804F1" w:rsidRPr="00003D12">
        <w:rPr>
          <w:lang w:val="en-GB"/>
        </w:rPr>
        <w:t xml:space="preserve">the results of the seventy-first session of </w:t>
      </w:r>
      <w:r w:rsidR="006D6A21" w:rsidRPr="00003D12">
        <w:rPr>
          <w:lang w:val="en-GB"/>
        </w:rPr>
        <w:t>SC.2</w:t>
      </w:r>
      <w:r w:rsidR="00E804F1" w:rsidRPr="00003D12">
        <w:rPr>
          <w:lang w:val="en-GB"/>
        </w:rPr>
        <w:t xml:space="preserve"> (ECE/TRANS/SC.2/228). The Committee note</w:t>
      </w:r>
      <w:r w:rsidR="00CE08E0" w:rsidRPr="00003D12">
        <w:rPr>
          <w:lang w:val="en-GB"/>
        </w:rPr>
        <w:t>d</w:t>
      </w:r>
      <w:r w:rsidR="00E804F1" w:rsidRPr="00003D12">
        <w:rPr>
          <w:lang w:val="en-GB"/>
        </w:rPr>
        <w:t xml:space="preserve"> the completion of the first phase of the master plan on </w:t>
      </w:r>
      <w:r w:rsidR="00D7726D" w:rsidRPr="00003D12">
        <w:rPr>
          <w:lang w:val="en-GB"/>
        </w:rPr>
        <w:t>high-</w:t>
      </w:r>
      <w:r w:rsidR="00E804F1" w:rsidRPr="00003D12">
        <w:rPr>
          <w:lang w:val="en-GB"/>
        </w:rPr>
        <w:t xml:space="preserve">speed trains for the TER region and the cooperation with the TER </w:t>
      </w:r>
      <w:r w:rsidR="00E804F1" w:rsidRPr="00003D12">
        <w:rPr>
          <w:lang w:val="en-GB"/>
        </w:rPr>
        <w:lastRenderedPageBreak/>
        <w:t xml:space="preserve">project. Furthermore, the Committee </w:t>
      </w:r>
      <w:r w:rsidR="00CE08E0" w:rsidRPr="00003D12">
        <w:rPr>
          <w:b/>
          <w:bCs/>
          <w:lang w:val="en-GB"/>
        </w:rPr>
        <w:t>was</w:t>
      </w:r>
      <w:r w:rsidR="00CE08E0" w:rsidRPr="00003D12">
        <w:rPr>
          <w:lang w:val="en-GB"/>
        </w:rPr>
        <w:t xml:space="preserve"> </w:t>
      </w:r>
      <w:r w:rsidR="00E804F1" w:rsidRPr="00003D12">
        <w:rPr>
          <w:b/>
          <w:lang w:val="en-GB"/>
        </w:rPr>
        <w:t>informed</w:t>
      </w:r>
      <w:r w:rsidR="00E804F1" w:rsidRPr="00003D12">
        <w:rPr>
          <w:lang w:val="en-GB"/>
        </w:rPr>
        <w:t xml:space="preserve"> about the development of </w:t>
      </w:r>
      <w:r w:rsidR="00D7726D" w:rsidRPr="00003D12">
        <w:rPr>
          <w:lang w:val="en-GB"/>
        </w:rPr>
        <w:t xml:space="preserve">the international </w:t>
      </w:r>
      <w:r w:rsidR="00E804F1" w:rsidRPr="00003D12">
        <w:rPr>
          <w:lang w:val="en-GB"/>
        </w:rPr>
        <w:t xml:space="preserve">rail security observatory and the </w:t>
      </w:r>
      <w:r w:rsidR="00D7726D" w:rsidRPr="00003D12">
        <w:rPr>
          <w:lang w:val="en-GB"/>
        </w:rPr>
        <w:t>road map</w:t>
      </w:r>
      <w:r w:rsidR="00E804F1" w:rsidRPr="00003D12">
        <w:rPr>
          <w:lang w:val="en-GB"/>
        </w:rPr>
        <w:t xml:space="preserve"> </w:t>
      </w:r>
      <w:r w:rsidR="00D7726D" w:rsidRPr="00003D12">
        <w:rPr>
          <w:lang w:val="en-GB"/>
        </w:rPr>
        <w:t xml:space="preserve">for </w:t>
      </w:r>
      <w:r w:rsidR="00E804F1" w:rsidRPr="00003D12">
        <w:rPr>
          <w:lang w:val="en-GB"/>
        </w:rPr>
        <w:t>the finalization of the new convention on the facilitation of crossing of frontiers for passengers and baggage carried by rail.</w:t>
      </w:r>
    </w:p>
    <w:p w14:paraId="058C8D5F" w14:textId="0701B11D" w:rsidR="00E804F1" w:rsidRPr="00003D12" w:rsidRDefault="0068482C" w:rsidP="005724B0">
      <w:pPr>
        <w:pStyle w:val="SingleTxtG"/>
        <w:rPr>
          <w:lang w:val="en-GB"/>
        </w:rPr>
      </w:pPr>
      <w:r w:rsidRPr="00003D12">
        <w:rPr>
          <w:lang w:val="en-GB"/>
        </w:rPr>
        <w:t>67.</w:t>
      </w:r>
      <w:r w:rsidRPr="00003D12">
        <w:rPr>
          <w:lang w:val="en-GB"/>
        </w:rPr>
        <w:tab/>
      </w:r>
      <w:r w:rsidR="00E804F1" w:rsidRPr="00003D12">
        <w:rPr>
          <w:lang w:val="en-GB"/>
        </w:rPr>
        <w:t xml:space="preserve">The Committee </w:t>
      </w:r>
      <w:r w:rsidR="00CE08E0" w:rsidRPr="00003D12">
        <w:rPr>
          <w:b/>
          <w:bCs/>
          <w:lang w:val="en-GB"/>
        </w:rPr>
        <w:t xml:space="preserve">was </w:t>
      </w:r>
      <w:r w:rsidR="00E804F1" w:rsidRPr="00003D12">
        <w:rPr>
          <w:b/>
          <w:bCs/>
          <w:lang w:val="en-GB"/>
        </w:rPr>
        <w:t>also informed</w:t>
      </w:r>
      <w:r w:rsidR="00E804F1" w:rsidRPr="00003D12">
        <w:rPr>
          <w:lang w:val="en-GB"/>
        </w:rPr>
        <w:t xml:space="preserve"> about the results of the workshop on </w:t>
      </w:r>
      <w:r w:rsidR="007E2CD6" w:rsidRPr="00003D12">
        <w:rPr>
          <w:lang w:val="en-GB"/>
        </w:rPr>
        <w:t>“</w:t>
      </w:r>
      <w:r w:rsidR="00E804F1" w:rsidRPr="00003D12">
        <w:rPr>
          <w:lang w:val="en-GB"/>
        </w:rPr>
        <w:t>Railway Reform across the ECE region</w:t>
      </w:r>
      <w:r w:rsidR="007E2CD6" w:rsidRPr="00003D12">
        <w:rPr>
          <w:lang w:val="en-GB"/>
        </w:rPr>
        <w:t>”</w:t>
      </w:r>
      <w:r w:rsidR="00E804F1" w:rsidRPr="00003D12">
        <w:rPr>
          <w:lang w:val="en-GB"/>
        </w:rPr>
        <w:t xml:space="preserve"> held during the last session of SC.2 and the related publication (</w:t>
      </w:r>
      <w:r w:rsidR="00D8769A" w:rsidRPr="00003D12">
        <w:rPr>
          <w:lang w:val="en-GB"/>
        </w:rPr>
        <w:t>ECE/TRANS/2018/1</w:t>
      </w:r>
      <w:r w:rsidR="00813591" w:rsidRPr="00003D12">
        <w:rPr>
          <w:lang w:val="en-GB"/>
        </w:rPr>
        <w:t>2</w:t>
      </w:r>
      <w:r w:rsidR="00E804F1" w:rsidRPr="00003D12">
        <w:rPr>
          <w:lang w:val="en-GB"/>
        </w:rPr>
        <w:t xml:space="preserve">). </w:t>
      </w:r>
      <w:r w:rsidR="00CE08E0" w:rsidRPr="00003D12">
        <w:rPr>
          <w:lang w:val="en-GB"/>
        </w:rPr>
        <w:t xml:space="preserve">The Committee </w:t>
      </w:r>
      <w:r w:rsidR="00CE08E0" w:rsidRPr="00003D12">
        <w:rPr>
          <w:b/>
          <w:bCs/>
          <w:lang w:val="en-GB"/>
        </w:rPr>
        <w:t>noted</w:t>
      </w:r>
      <w:r w:rsidR="00CE08E0" w:rsidRPr="00003D12">
        <w:rPr>
          <w:lang w:val="en-GB"/>
        </w:rPr>
        <w:t xml:space="preserve"> the publication of the study on “Rail Reform in the ECE Region” and progress in implementing Inland Transport Committee Resolution on International Rail Passenger Traffic on the route East-West (Resolution No. 264) and </w:t>
      </w:r>
      <w:r w:rsidR="00CE08E0" w:rsidRPr="00003D12">
        <w:rPr>
          <w:b/>
          <w:bCs/>
          <w:lang w:val="en-GB"/>
        </w:rPr>
        <w:t>requested</w:t>
      </w:r>
      <w:r w:rsidR="00CE08E0" w:rsidRPr="00003D12">
        <w:rPr>
          <w:lang w:val="en-GB"/>
        </w:rPr>
        <w:t xml:space="preserve"> the Working Party on Rail Transport (SC.2) to report to the ITC at its eighty-first session on progress, as well as preparation of information, on the implementation of Resolution No. 264. The Committee </w:t>
      </w:r>
      <w:r w:rsidR="00CE08E0" w:rsidRPr="00003D12">
        <w:rPr>
          <w:b/>
          <w:bCs/>
          <w:lang w:val="en-GB"/>
        </w:rPr>
        <w:t>encouraged</w:t>
      </w:r>
      <w:r w:rsidR="00CE08E0" w:rsidRPr="00003D12">
        <w:rPr>
          <w:lang w:val="en-GB"/>
        </w:rPr>
        <w:t xml:space="preserve"> SC.2 to continue addressing policy and regulatory issues of importance to the rail sector that aim at improving the market share of railways.</w:t>
      </w:r>
    </w:p>
    <w:p w14:paraId="595E2DB0" w14:textId="5851F03A" w:rsidR="00CE08E0" w:rsidRPr="00003D12" w:rsidRDefault="0068482C" w:rsidP="005724B0">
      <w:pPr>
        <w:pStyle w:val="SingleTxtG"/>
        <w:rPr>
          <w:lang w:val="en-GB"/>
        </w:rPr>
      </w:pPr>
      <w:r w:rsidRPr="00003D12">
        <w:rPr>
          <w:lang w:val="en-GB"/>
        </w:rPr>
        <w:t>68.</w:t>
      </w:r>
      <w:r w:rsidRPr="00003D12">
        <w:rPr>
          <w:lang w:val="en-GB"/>
        </w:rPr>
        <w:tab/>
      </w:r>
      <w:r w:rsidR="00CE08E0" w:rsidRPr="00003D12">
        <w:rPr>
          <w:lang w:val="en-GB"/>
        </w:rPr>
        <w:t xml:space="preserve">The Committee </w:t>
      </w:r>
      <w:r w:rsidR="00CE08E0" w:rsidRPr="00003D12">
        <w:rPr>
          <w:b/>
          <w:lang w:val="en-GB"/>
        </w:rPr>
        <w:t>took note</w:t>
      </w:r>
      <w:r w:rsidR="00CE08E0" w:rsidRPr="00003D12">
        <w:rPr>
          <w:lang w:val="en-GB"/>
        </w:rPr>
        <w:t xml:space="preserve"> of the information from by the Russian delegation on the implementation of </w:t>
      </w:r>
      <w:r w:rsidR="00F81BB2" w:rsidRPr="00003D12">
        <w:rPr>
          <w:lang w:val="en-GB"/>
        </w:rPr>
        <w:t>ECE</w:t>
      </w:r>
      <w:r w:rsidR="00CE08E0" w:rsidRPr="00003D12">
        <w:rPr>
          <w:lang w:val="en-GB"/>
        </w:rPr>
        <w:t xml:space="preserve"> Resolution No. 264 by JSC FPC (the Russian operator of passenger transport by rail).</w:t>
      </w:r>
    </w:p>
    <w:p w14:paraId="43BE7C8B" w14:textId="5A79D535" w:rsidR="00E804F1" w:rsidRPr="00003D12" w:rsidRDefault="0068482C" w:rsidP="008C78D3">
      <w:pPr>
        <w:pStyle w:val="SingleTxtG"/>
        <w:rPr>
          <w:lang w:val="en-GB"/>
        </w:rPr>
      </w:pPr>
      <w:r w:rsidRPr="00003D12">
        <w:rPr>
          <w:lang w:val="en-GB"/>
        </w:rPr>
        <w:t>69.</w:t>
      </w:r>
      <w:r w:rsidRPr="00003D12">
        <w:rPr>
          <w:lang w:val="en-GB"/>
        </w:rPr>
        <w:tab/>
      </w:r>
      <w:r w:rsidR="007E2CD6" w:rsidRPr="00003D12">
        <w:rPr>
          <w:lang w:val="en-GB"/>
        </w:rPr>
        <w:t>T</w:t>
      </w:r>
      <w:r w:rsidR="00043792" w:rsidRPr="00003D12">
        <w:rPr>
          <w:lang w:val="en-GB"/>
        </w:rPr>
        <w:t xml:space="preserve">he Committee </w:t>
      </w:r>
      <w:r w:rsidR="00CE08E0" w:rsidRPr="00003D12">
        <w:rPr>
          <w:b/>
          <w:bCs/>
          <w:lang w:val="en-GB"/>
        </w:rPr>
        <w:t>was</w:t>
      </w:r>
      <w:r w:rsidR="00CE08E0" w:rsidRPr="00003D12">
        <w:rPr>
          <w:lang w:val="en-GB"/>
        </w:rPr>
        <w:t xml:space="preserve"> </w:t>
      </w:r>
      <w:r w:rsidR="00043792" w:rsidRPr="00003D12">
        <w:rPr>
          <w:b/>
          <w:lang w:val="en-GB"/>
        </w:rPr>
        <w:t>informed</w:t>
      </w:r>
      <w:r w:rsidR="00043792" w:rsidRPr="00003D12">
        <w:rPr>
          <w:lang w:val="en-GB"/>
        </w:rPr>
        <w:t xml:space="preserve"> about the results of the Group of Experts on </w:t>
      </w:r>
      <w:r w:rsidR="00C21D6C" w:rsidRPr="00003D12">
        <w:rPr>
          <w:lang w:val="en-GB"/>
        </w:rPr>
        <w:t xml:space="preserve">Unified Railway Law </w:t>
      </w:r>
      <w:r w:rsidR="00C53160" w:rsidRPr="00003D12">
        <w:rPr>
          <w:lang w:val="en-GB"/>
        </w:rPr>
        <w:t xml:space="preserve">in </w:t>
      </w:r>
      <w:r w:rsidR="00043792" w:rsidRPr="00003D12">
        <w:rPr>
          <w:lang w:val="en-GB"/>
        </w:rPr>
        <w:t>preparing a new legal regime for rail transport</w:t>
      </w:r>
      <w:r w:rsidR="00CE08E0" w:rsidRPr="00003D12">
        <w:rPr>
          <w:lang w:val="en-GB"/>
        </w:rPr>
        <w:t>,</w:t>
      </w:r>
      <w:r w:rsidR="00043792" w:rsidRPr="00003D12">
        <w:rPr>
          <w:lang w:val="en-GB"/>
        </w:rPr>
        <w:t xml:space="preserve"> </w:t>
      </w:r>
      <w:r w:rsidR="00CE08E0" w:rsidRPr="00003D12">
        <w:rPr>
          <w:b/>
          <w:lang w:val="en-GB"/>
        </w:rPr>
        <w:t>approved</w:t>
      </w:r>
      <w:r w:rsidR="00CE08E0" w:rsidRPr="00003D12">
        <w:rPr>
          <w:lang w:val="en-GB"/>
        </w:rPr>
        <w:t xml:space="preserve"> the extension of the mandate of the Group of Experts on Unified Railway Law for two more years under new terms of reference (ECE/TRANS/2018/13/Rev.1)</w:t>
      </w:r>
      <w:r w:rsidR="007C1772" w:rsidRPr="00003D12">
        <w:rPr>
          <w:lang w:val="en-GB"/>
        </w:rPr>
        <w:t>,</w:t>
      </w:r>
      <w:r w:rsidR="00CE08E0" w:rsidRPr="00003D12">
        <w:rPr>
          <w:lang w:val="en-GB"/>
        </w:rPr>
        <w:t xml:space="preserve"> and </w:t>
      </w:r>
      <w:r w:rsidR="00CE08E0" w:rsidRPr="00003D12">
        <w:rPr>
          <w:b/>
          <w:bCs/>
          <w:lang w:val="en-GB"/>
        </w:rPr>
        <w:t>invited</w:t>
      </w:r>
      <w:r w:rsidR="00CE08E0" w:rsidRPr="00003D12">
        <w:rPr>
          <w:lang w:val="en-GB"/>
        </w:rPr>
        <w:t xml:space="preserve"> the secretariat to raise awareness of the important role of URL for facilitating Euro-Asian Rail Transport and to encourage wider participation in the work of the Group</w:t>
      </w:r>
      <w:r w:rsidR="00043792" w:rsidRPr="00003D12">
        <w:rPr>
          <w:lang w:val="en-GB"/>
        </w:rPr>
        <w:t>.</w:t>
      </w:r>
      <w:r w:rsidR="00363DF3" w:rsidRPr="00003D12">
        <w:rPr>
          <w:lang w:val="en-GB"/>
        </w:rPr>
        <w:t xml:space="preserve"> </w:t>
      </w:r>
    </w:p>
    <w:p w14:paraId="1121C35C" w14:textId="0EF540ED" w:rsidR="007824C2" w:rsidRPr="00003D12" w:rsidRDefault="0068482C" w:rsidP="004056DD">
      <w:pPr>
        <w:pStyle w:val="SingleTxtG"/>
        <w:rPr>
          <w:b/>
          <w:lang w:val="en-GB"/>
        </w:rPr>
      </w:pPr>
      <w:r w:rsidRPr="00003D12">
        <w:rPr>
          <w:lang w:val="en-GB"/>
        </w:rPr>
        <w:t>70.</w:t>
      </w:r>
      <w:r w:rsidRPr="00003D12">
        <w:rPr>
          <w:lang w:val="en-GB"/>
        </w:rPr>
        <w:tab/>
      </w:r>
      <w:r w:rsidR="00CE08E0" w:rsidRPr="00003D12">
        <w:rPr>
          <w:lang w:val="en-GB"/>
        </w:rPr>
        <w:t xml:space="preserve">The Committee </w:t>
      </w:r>
      <w:r w:rsidR="00CE08E0" w:rsidRPr="00003D12">
        <w:rPr>
          <w:b/>
          <w:bCs/>
          <w:lang w:val="en-GB"/>
        </w:rPr>
        <w:t>noted</w:t>
      </w:r>
      <w:r w:rsidR="00CE08E0" w:rsidRPr="00003D12">
        <w:rPr>
          <w:lang w:val="en-GB"/>
        </w:rPr>
        <w:t xml:space="preserve"> that the ongoing work on the draft of the new </w:t>
      </w:r>
      <w:r w:rsidR="00CE08E0" w:rsidRPr="00003D12">
        <w:rPr>
          <w:iCs/>
          <w:lang w:val="en-GB"/>
        </w:rPr>
        <w:t>Convention on the Facilitation of Border Crossing Procedures for Passengers, Luggage and Load-Luggage carried in International Traffic by Rail</w:t>
      </w:r>
      <w:r w:rsidR="00CE08E0" w:rsidRPr="00003D12">
        <w:rPr>
          <w:lang w:val="en-GB"/>
        </w:rPr>
        <w:t xml:space="preserve"> is an important element of achieving the </w:t>
      </w:r>
      <w:r w:rsidR="00C53160" w:rsidRPr="00003D12">
        <w:rPr>
          <w:lang w:val="en-GB"/>
        </w:rPr>
        <w:t>Sustainable Development Goals</w:t>
      </w:r>
      <w:r w:rsidR="00CE08E0" w:rsidRPr="00003D12">
        <w:rPr>
          <w:lang w:val="en-GB"/>
        </w:rPr>
        <w:t xml:space="preserve"> and </w:t>
      </w:r>
      <w:r w:rsidR="00CE08E0" w:rsidRPr="00003D12">
        <w:rPr>
          <w:b/>
          <w:bCs/>
          <w:lang w:val="en-GB"/>
        </w:rPr>
        <w:t>invited</w:t>
      </w:r>
      <w:r w:rsidR="00CE08E0" w:rsidRPr="00003D12">
        <w:rPr>
          <w:lang w:val="en-GB"/>
        </w:rPr>
        <w:t xml:space="preserve"> the interested parties to participate in this work.</w:t>
      </w:r>
    </w:p>
    <w:p w14:paraId="36FB7AF9" w14:textId="4AA07166" w:rsidR="00097342" w:rsidRPr="00003D12" w:rsidRDefault="007824C2" w:rsidP="006949DA">
      <w:pPr>
        <w:pStyle w:val="H1G"/>
        <w:rPr>
          <w:lang w:val="en-GB"/>
        </w:rPr>
      </w:pPr>
      <w:r w:rsidRPr="00003D12">
        <w:rPr>
          <w:lang w:val="en-GB"/>
        </w:rPr>
        <w:tab/>
      </w:r>
      <w:r w:rsidR="00954B47" w:rsidRPr="00003D12">
        <w:rPr>
          <w:lang w:val="en-GB"/>
        </w:rPr>
        <w:t>F.</w:t>
      </w:r>
      <w:r w:rsidR="00097342" w:rsidRPr="00003D12">
        <w:rPr>
          <w:lang w:val="en-GB"/>
        </w:rPr>
        <w:tab/>
        <w:t>Intermodal transport and logistics</w:t>
      </w:r>
    </w:p>
    <w:p w14:paraId="4F211C32" w14:textId="7CC7CB20" w:rsidR="008C78D3" w:rsidRPr="00003D12" w:rsidRDefault="008C78D3" w:rsidP="008C78D3">
      <w:pPr>
        <w:spacing w:after="120"/>
        <w:ind w:left="567" w:right="1134" w:firstLine="567"/>
        <w:jc w:val="both"/>
        <w:rPr>
          <w:lang w:val="en-GB"/>
        </w:rPr>
      </w:pPr>
      <w:r w:rsidRPr="00003D12">
        <w:rPr>
          <w:bCs/>
          <w:i/>
          <w:iCs/>
          <w:lang w:val="en-GB"/>
        </w:rPr>
        <w:t xml:space="preserve">Documentation: </w:t>
      </w:r>
      <w:r w:rsidRPr="00003D12">
        <w:rPr>
          <w:lang w:val="en-GB"/>
        </w:rPr>
        <w:t>ECE/TRANS/2018/14</w:t>
      </w:r>
    </w:p>
    <w:p w14:paraId="68A97BB2" w14:textId="7CE7B6BD" w:rsidR="00983552" w:rsidRPr="00003D12" w:rsidRDefault="0068482C" w:rsidP="00295464">
      <w:pPr>
        <w:pStyle w:val="SingleTxtG"/>
        <w:rPr>
          <w:lang w:val="en-GB"/>
        </w:rPr>
      </w:pPr>
      <w:r w:rsidRPr="00003D12">
        <w:rPr>
          <w:lang w:val="en-GB"/>
        </w:rPr>
        <w:t>71.</w:t>
      </w:r>
      <w:r w:rsidRPr="00003D12">
        <w:rPr>
          <w:lang w:val="en-GB"/>
        </w:rPr>
        <w:tab/>
      </w:r>
      <w:r w:rsidR="00295464" w:rsidRPr="00003D12">
        <w:rPr>
          <w:lang w:val="en-GB"/>
        </w:rPr>
        <w:t>Mr</w:t>
      </w:r>
      <w:r w:rsidRPr="00003D12">
        <w:rPr>
          <w:lang w:val="en-GB"/>
        </w:rPr>
        <w:t>.</w:t>
      </w:r>
      <w:r w:rsidR="00295464" w:rsidRPr="00003D12">
        <w:rPr>
          <w:lang w:val="en-GB"/>
        </w:rPr>
        <w:t xml:space="preserve"> Massimo Costa (Italy), the Vice-Chair of </w:t>
      </w:r>
      <w:r w:rsidR="00D82D93" w:rsidRPr="00003D12">
        <w:rPr>
          <w:lang w:val="en-GB"/>
        </w:rPr>
        <w:t xml:space="preserve">the Working Party on Intermodal Transport and Logistics (WP.24) </w:t>
      </w:r>
      <w:r w:rsidR="00D82D93" w:rsidRPr="00003D12">
        <w:rPr>
          <w:b/>
          <w:bCs/>
          <w:lang w:val="en-GB"/>
        </w:rPr>
        <w:t>informed</w:t>
      </w:r>
      <w:r w:rsidR="00D82D93" w:rsidRPr="00003D12">
        <w:rPr>
          <w:lang w:val="en-GB"/>
        </w:rPr>
        <w:t xml:space="preserve"> t</w:t>
      </w:r>
      <w:r w:rsidR="00983552" w:rsidRPr="00003D12">
        <w:rPr>
          <w:lang w:val="en-GB"/>
        </w:rPr>
        <w:t xml:space="preserve">he Committee about the results of the sixtieth session of </w:t>
      </w:r>
      <w:r w:rsidR="00D82D93" w:rsidRPr="00003D12">
        <w:rPr>
          <w:lang w:val="en-GB"/>
        </w:rPr>
        <w:t xml:space="preserve">WP.24 </w:t>
      </w:r>
      <w:r w:rsidR="00983552" w:rsidRPr="00003D12">
        <w:rPr>
          <w:lang w:val="en-GB"/>
        </w:rPr>
        <w:t xml:space="preserve">(ECE/TRANS/WP.24/141). The Committee </w:t>
      </w:r>
      <w:r w:rsidR="008C78D3" w:rsidRPr="00003D12">
        <w:rPr>
          <w:b/>
          <w:bCs/>
          <w:lang w:val="en-GB"/>
        </w:rPr>
        <w:t xml:space="preserve">was also </w:t>
      </w:r>
      <w:r w:rsidR="00983552" w:rsidRPr="00003D12">
        <w:rPr>
          <w:b/>
          <w:bCs/>
          <w:lang w:val="en-GB"/>
        </w:rPr>
        <w:t>informed</w:t>
      </w:r>
      <w:r w:rsidR="00983552" w:rsidRPr="00003D12">
        <w:rPr>
          <w:lang w:val="en-GB"/>
        </w:rPr>
        <w:t xml:space="preserve"> </w:t>
      </w:r>
      <w:r w:rsidR="008C78D3" w:rsidRPr="00003D12">
        <w:rPr>
          <w:lang w:val="en-GB"/>
        </w:rPr>
        <w:t xml:space="preserve">about </w:t>
      </w:r>
      <w:r w:rsidR="00983552" w:rsidRPr="00003D12">
        <w:rPr>
          <w:lang w:val="en-GB"/>
        </w:rPr>
        <w:t>the work on (</w:t>
      </w:r>
      <w:r w:rsidR="00066DF8" w:rsidRPr="00003D12">
        <w:rPr>
          <w:lang w:val="en-GB"/>
        </w:rPr>
        <w:t>a</w:t>
      </w:r>
      <w:r w:rsidR="00983552" w:rsidRPr="00003D12">
        <w:rPr>
          <w:lang w:val="en-GB"/>
        </w:rPr>
        <w:t>) intermodal transport terminals</w:t>
      </w:r>
      <w:r w:rsidR="00066DF8" w:rsidRPr="00003D12">
        <w:rPr>
          <w:lang w:val="en-GB"/>
        </w:rPr>
        <w:t>,</w:t>
      </w:r>
      <w:r w:rsidR="00983552" w:rsidRPr="00003D12">
        <w:rPr>
          <w:lang w:val="en-GB"/>
        </w:rPr>
        <w:t xml:space="preserve"> (</w:t>
      </w:r>
      <w:r w:rsidR="00066DF8" w:rsidRPr="00003D12">
        <w:rPr>
          <w:lang w:val="en-GB"/>
        </w:rPr>
        <w:t>b</w:t>
      </w:r>
      <w:r w:rsidR="00983552" w:rsidRPr="00003D12">
        <w:rPr>
          <w:lang w:val="en-GB"/>
        </w:rPr>
        <w:t xml:space="preserve">) </w:t>
      </w:r>
      <w:r w:rsidR="00066DF8" w:rsidRPr="00003D12">
        <w:rPr>
          <w:lang w:val="en-GB"/>
        </w:rPr>
        <w:t xml:space="preserve">preparing national master plans </w:t>
      </w:r>
      <w:r w:rsidR="00983552" w:rsidRPr="00003D12">
        <w:rPr>
          <w:lang w:val="en-GB"/>
        </w:rPr>
        <w:t>on freight transport and logistics</w:t>
      </w:r>
      <w:r w:rsidR="00066DF8" w:rsidRPr="00003D12">
        <w:rPr>
          <w:lang w:val="en-GB"/>
        </w:rPr>
        <w:t>,</w:t>
      </w:r>
      <w:r w:rsidR="00983552" w:rsidRPr="00003D12">
        <w:rPr>
          <w:lang w:val="en-GB"/>
        </w:rPr>
        <w:t xml:space="preserve"> (</w:t>
      </w:r>
      <w:r w:rsidR="00066DF8" w:rsidRPr="00003D12">
        <w:rPr>
          <w:lang w:val="en-GB"/>
        </w:rPr>
        <w:t>c</w:t>
      </w:r>
      <w:r w:rsidR="00983552" w:rsidRPr="00003D12">
        <w:rPr>
          <w:lang w:val="en-GB"/>
        </w:rPr>
        <w:t>) the freight forwarders market</w:t>
      </w:r>
      <w:r w:rsidR="00066DF8" w:rsidRPr="00003D12">
        <w:rPr>
          <w:lang w:val="en-GB"/>
        </w:rPr>
        <w:t>,</w:t>
      </w:r>
      <w:r w:rsidR="00983552" w:rsidRPr="00003D12">
        <w:rPr>
          <w:lang w:val="en-GB"/>
        </w:rPr>
        <w:t xml:space="preserve"> (</w:t>
      </w:r>
      <w:r w:rsidR="00066DF8" w:rsidRPr="00003D12">
        <w:rPr>
          <w:lang w:val="en-GB"/>
        </w:rPr>
        <w:t>d</w:t>
      </w:r>
      <w:r w:rsidR="00983552" w:rsidRPr="00003D12">
        <w:rPr>
          <w:lang w:val="en-GB"/>
        </w:rPr>
        <w:t>) climate change and intermodal transport</w:t>
      </w:r>
      <w:r w:rsidR="00066DF8" w:rsidRPr="00003D12">
        <w:rPr>
          <w:lang w:val="en-GB"/>
        </w:rPr>
        <w:t>,</w:t>
      </w:r>
      <w:r w:rsidR="00983552" w:rsidRPr="00003D12">
        <w:rPr>
          <w:lang w:val="en-GB"/>
        </w:rPr>
        <w:t xml:space="preserve"> </w:t>
      </w:r>
      <w:r w:rsidR="00066DF8" w:rsidRPr="00003D12">
        <w:rPr>
          <w:lang w:val="en-GB"/>
        </w:rPr>
        <w:t xml:space="preserve">and (e) </w:t>
      </w:r>
      <w:r w:rsidR="00983552" w:rsidRPr="00003D12">
        <w:rPr>
          <w:lang w:val="en-GB"/>
        </w:rPr>
        <w:t xml:space="preserve">the future work that will result from these activities. </w:t>
      </w:r>
      <w:r w:rsidR="008C78D3" w:rsidRPr="00003D12">
        <w:rPr>
          <w:lang w:val="en-GB"/>
        </w:rPr>
        <w:t xml:space="preserve">The Committee </w:t>
      </w:r>
      <w:r w:rsidR="008C78D3" w:rsidRPr="00003D12">
        <w:rPr>
          <w:b/>
          <w:bCs/>
          <w:lang w:val="en-GB"/>
        </w:rPr>
        <w:t>considered</w:t>
      </w:r>
      <w:r w:rsidR="008C78D3" w:rsidRPr="00003D12">
        <w:rPr>
          <w:lang w:val="en-GB"/>
        </w:rPr>
        <w:t xml:space="preserve"> document ECE/TRANS/2018/14 which includes strategic elements for the future development of </w:t>
      </w:r>
      <w:r w:rsidR="006D6A21" w:rsidRPr="00003D12">
        <w:rPr>
          <w:lang w:val="en-GB"/>
        </w:rPr>
        <w:t>WP.24</w:t>
      </w:r>
      <w:r w:rsidR="002211EF" w:rsidRPr="00003D12">
        <w:rPr>
          <w:lang w:val="en-GB"/>
        </w:rPr>
        <w:t xml:space="preserve"> </w:t>
      </w:r>
      <w:r w:rsidR="008C78D3" w:rsidRPr="00003D12">
        <w:rPr>
          <w:lang w:val="en-GB"/>
        </w:rPr>
        <w:t xml:space="preserve">and provided the following guidance: that WP.24 at its next session considers the issue of updating CTU code, including technical requirements, as well as adds a regular agenda item on multimodal issues along Euro-Asian transport. The Committee </w:t>
      </w:r>
      <w:r w:rsidR="008C78D3" w:rsidRPr="00003D12">
        <w:rPr>
          <w:b/>
          <w:lang w:val="en-GB"/>
        </w:rPr>
        <w:t>approved</w:t>
      </w:r>
      <w:r w:rsidR="008C78D3" w:rsidRPr="00003D12">
        <w:rPr>
          <w:lang w:val="en-GB"/>
        </w:rPr>
        <w:t xml:space="preserve"> the request of the Working Party to extend its annual session from two to two-and-a-half days, as an interim solution, and consider a possible further extension at the eighty-first annual session of the Committee</w:t>
      </w:r>
      <w:r w:rsidR="00983552" w:rsidRPr="00003D12">
        <w:rPr>
          <w:lang w:val="en-GB"/>
        </w:rPr>
        <w:t xml:space="preserve">. </w:t>
      </w:r>
    </w:p>
    <w:p w14:paraId="48FB4251" w14:textId="71C054AD" w:rsidR="00983552" w:rsidRPr="00003D12" w:rsidRDefault="0068482C" w:rsidP="005724B0">
      <w:pPr>
        <w:pStyle w:val="SingleTxtG"/>
        <w:rPr>
          <w:lang w:val="en-GB"/>
        </w:rPr>
      </w:pPr>
      <w:r w:rsidRPr="00003D12">
        <w:rPr>
          <w:lang w:val="en-GB"/>
        </w:rPr>
        <w:t>72.</w:t>
      </w:r>
      <w:r w:rsidRPr="00003D12">
        <w:rPr>
          <w:lang w:val="en-GB"/>
        </w:rPr>
        <w:tab/>
      </w:r>
      <w:r w:rsidR="00983552" w:rsidRPr="00003D12">
        <w:rPr>
          <w:lang w:val="en-GB"/>
        </w:rPr>
        <w:t xml:space="preserve">The Committee </w:t>
      </w:r>
      <w:r w:rsidR="008C78D3" w:rsidRPr="00003D12">
        <w:rPr>
          <w:b/>
          <w:bCs/>
          <w:lang w:val="en-GB"/>
        </w:rPr>
        <w:t xml:space="preserve">was </w:t>
      </w:r>
      <w:r w:rsidR="00983552" w:rsidRPr="00003D12">
        <w:rPr>
          <w:b/>
          <w:bCs/>
          <w:lang w:val="en-GB"/>
        </w:rPr>
        <w:t>also informed</w:t>
      </w:r>
      <w:r w:rsidR="00983552" w:rsidRPr="00003D12">
        <w:rPr>
          <w:lang w:val="en-GB"/>
        </w:rPr>
        <w:t xml:space="preserve"> about the workshop on </w:t>
      </w:r>
      <w:r w:rsidR="007E2CD6" w:rsidRPr="00003D12">
        <w:rPr>
          <w:lang w:val="en-GB"/>
        </w:rPr>
        <w:t>“</w:t>
      </w:r>
      <w:r w:rsidR="00983552" w:rsidRPr="00003D12">
        <w:rPr>
          <w:lang w:val="en-GB"/>
        </w:rPr>
        <w:t xml:space="preserve">Railways, intermodal transport and the digitalisation of transport documents” </w:t>
      </w:r>
      <w:r w:rsidR="007C1772" w:rsidRPr="00003D12">
        <w:rPr>
          <w:lang w:val="en-GB"/>
        </w:rPr>
        <w:t xml:space="preserve">held </w:t>
      </w:r>
      <w:r w:rsidR="00983552" w:rsidRPr="00003D12">
        <w:rPr>
          <w:lang w:val="en-GB"/>
        </w:rPr>
        <w:t xml:space="preserve">in conjunction with the </w:t>
      </w:r>
      <w:r w:rsidR="00C53160" w:rsidRPr="00003D12">
        <w:rPr>
          <w:lang w:val="en-GB"/>
        </w:rPr>
        <w:t xml:space="preserve">WP.24 </w:t>
      </w:r>
      <w:r w:rsidR="00983552" w:rsidRPr="00003D12">
        <w:rPr>
          <w:lang w:val="en-GB"/>
        </w:rPr>
        <w:t>session</w:t>
      </w:r>
      <w:r w:rsidR="00066DF8" w:rsidRPr="00003D12">
        <w:rPr>
          <w:lang w:val="en-GB"/>
        </w:rPr>
        <w:t xml:space="preserve"> in 2017</w:t>
      </w:r>
      <w:r w:rsidR="00983552" w:rsidRPr="00003D12">
        <w:rPr>
          <w:lang w:val="en-GB"/>
        </w:rPr>
        <w:t xml:space="preserve">. The workshop </w:t>
      </w:r>
      <w:r w:rsidR="008C78D3" w:rsidRPr="00003D12">
        <w:rPr>
          <w:lang w:val="en-GB"/>
        </w:rPr>
        <w:t xml:space="preserve">had </w:t>
      </w:r>
      <w:r w:rsidR="00983552" w:rsidRPr="00003D12">
        <w:rPr>
          <w:lang w:val="en-GB"/>
        </w:rPr>
        <w:t xml:space="preserve">discussed the important role </w:t>
      </w:r>
      <w:r w:rsidR="00C53160" w:rsidRPr="00003D12">
        <w:rPr>
          <w:lang w:val="en-GB"/>
        </w:rPr>
        <w:t xml:space="preserve">of </w:t>
      </w:r>
      <w:r w:rsidR="00983552" w:rsidRPr="00003D12">
        <w:rPr>
          <w:lang w:val="en-GB"/>
        </w:rPr>
        <w:t xml:space="preserve">railways </w:t>
      </w:r>
      <w:r w:rsidR="00C53160" w:rsidRPr="00003D12">
        <w:rPr>
          <w:lang w:val="en-GB"/>
        </w:rPr>
        <w:t>i</w:t>
      </w:r>
      <w:r w:rsidR="00983552" w:rsidRPr="00003D12">
        <w:rPr>
          <w:lang w:val="en-GB"/>
        </w:rPr>
        <w:t xml:space="preserve">n </w:t>
      </w:r>
      <w:proofErr w:type="spellStart"/>
      <w:r w:rsidR="00983552" w:rsidRPr="00003D12">
        <w:rPr>
          <w:lang w:val="en-GB"/>
        </w:rPr>
        <w:t>intermodality</w:t>
      </w:r>
      <w:proofErr w:type="spellEnd"/>
      <w:r w:rsidR="00983552" w:rsidRPr="00003D12">
        <w:rPr>
          <w:lang w:val="en-GB"/>
        </w:rPr>
        <w:t xml:space="preserve"> </w:t>
      </w:r>
      <w:r w:rsidR="00066DF8" w:rsidRPr="00003D12">
        <w:rPr>
          <w:lang w:val="en-GB"/>
        </w:rPr>
        <w:t xml:space="preserve">and </w:t>
      </w:r>
      <w:r w:rsidR="00983552" w:rsidRPr="00003D12">
        <w:rPr>
          <w:lang w:val="en-GB"/>
        </w:rPr>
        <w:t xml:space="preserve">the significant benefits that digitalization of transport documents would bring to </w:t>
      </w:r>
      <w:r w:rsidR="00976F65" w:rsidRPr="00003D12">
        <w:rPr>
          <w:lang w:val="en-GB"/>
        </w:rPr>
        <w:t xml:space="preserve">the </w:t>
      </w:r>
      <w:r w:rsidR="00983552" w:rsidRPr="00003D12">
        <w:rPr>
          <w:lang w:val="en-GB"/>
        </w:rPr>
        <w:t xml:space="preserve">transport sector. </w:t>
      </w:r>
    </w:p>
    <w:p w14:paraId="5E2EA1CB" w14:textId="015908CE" w:rsidR="00983552" w:rsidRPr="00003D12" w:rsidRDefault="0068482C" w:rsidP="008C78D3">
      <w:pPr>
        <w:pStyle w:val="SingleTxtG"/>
        <w:rPr>
          <w:lang w:val="en-GB"/>
        </w:rPr>
      </w:pPr>
      <w:r w:rsidRPr="00003D12">
        <w:rPr>
          <w:lang w:val="en-GB"/>
        </w:rPr>
        <w:lastRenderedPageBreak/>
        <w:t>73.</w:t>
      </w:r>
      <w:r w:rsidRPr="00003D12">
        <w:rPr>
          <w:lang w:val="en-GB"/>
        </w:rPr>
        <w:tab/>
      </w:r>
      <w:r w:rsidR="00983552" w:rsidRPr="00003D12">
        <w:rPr>
          <w:lang w:val="en-GB"/>
        </w:rPr>
        <w:t xml:space="preserve">Furthermore, the Committee </w:t>
      </w:r>
      <w:r w:rsidR="008C78D3" w:rsidRPr="00003D12">
        <w:rPr>
          <w:b/>
          <w:bCs/>
          <w:lang w:val="en-GB"/>
        </w:rPr>
        <w:t xml:space="preserve">was </w:t>
      </w:r>
      <w:r w:rsidR="00983552" w:rsidRPr="00003D12">
        <w:rPr>
          <w:b/>
          <w:bCs/>
          <w:lang w:val="en-GB"/>
        </w:rPr>
        <w:t>informed</w:t>
      </w:r>
      <w:r w:rsidR="00983552" w:rsidRPr="00003D12">
        <w:rPr>
          <w:lang w:val="en-GB"/>
        </w:rPr>
        <w:t xml:space="preserve"> </w:t>
      </w:r>
      <w:r w:rsidR="008C78D3" w:rsidRPr="00003D12">
        <w:rPr>
          <w:lang w:val="en-GB"/>
        </w:rPr>
        <w:t xml:space="preserve">about the </w:t>
      </w:r>
      <w:r w:rsidR="00983552" w:rsidRPr="00003D12">
        <w:rPr>
          <w:lang w:val="en-GB"/>
        </w:rPr>
        <w:t xml:space="preserve">amendments to the </w:t>
      </w:r>
      <w:r w:rsidR="00CC3CAA" w:rsidRPr="00003D12">
        <w:rPr>
          <w:lang w:val="en-GB"/>
        </w:rPr>
        <w:t>European Agreement on Important International Combined Transport Lines and Related Installations (</w:t>
      </w:r>
      <w:r w:rsidR="00983552" w:rsidRPr="00003D12">
        <w:rPr>
          <w:lang w:val="en-GB"/>
        </w:rPr>
        <w:t>AGTC</w:t>
      </w:r>
      <w:r w:rsidR="00CC3CAA" w:rsidRPr="00003D12">
        <w:rPr>
          <w:lang w:val="en-GB"/>
        </w:rPr>
        <w:t>)</w:t>
      </w:r>
      <w:r w:rsidR="00983552" w:rsidRPr="00003D12">
        <w:rPr>
          <w:lang w:val="en-GB"/>
        </w:rPr>
        <w:t xml:space="preserve"> and the Protocol of the AGTC </w:t>
      </w:r>
      <w:r w:rsidR="008C78D3" w:rsidRPr="00003D12">
        <w:rPr>
          <w:lang w:val="en-GB"/>
        </w:rPr>
        <w:t xml:space="preserve">that had </w:t>
      </w:r>
      <w:r w:rsidR="00983552" w:rsidRPr="00003D12">
        <w:rPr>
          <w:lang w:val="en-GB"/>
        </w:rPr>
        <w:t xml:space="preserve">been accepted and come into force. </w:t>
      </w:r>
    </w:p>
    <w:p w14:paraId="6A5A23CB" w14:textId="52652841" w:rsidR="00BD30D0" w:rsidRPr="00003D12" w:rsidRDefault="00BD30D0" w:rsidP="0079393B">
      <w:pPr>
        <w:pStyle w:val="H1G"/>
        <w:rPr>
          <w:lang w:val="en-GB"/>
        </w:rPr>
      </w:pPr>
      <w:r w:rsidRPr="00003D12">
        <w:rPr>
          <w:lang w:val="en-GB"/>
        </w:rPr>
        <w:tab/>
      </w:r>
      <w:r w:rsidR="00954B47" w:rsidRPr="00003D12">
        <w:rPr>
          <w:lang w:val="en-GB"/>
        </w:rPr>
        <w:t>G.</w:t>
      </w:r>
      <w:r w:rsidRPr="00003D12">
        <w:rPr>
          <w:lang w:val="en-GB"/>
        </w:rPr>
        <w:tab/>
      </w:r>
      <w:r w:rsidR="00BB1A00" w:rsidRPr="00003D12">
        <w:rPr>
          <w:lang w:val="en-GB"/>
        </w:rPr>
        <w:t>Inland w</w:t>
      </w:r>
      <w:r w:rsidR="003C51A6" w:rsidRPr="00003D12">
        <w:rPr>
          <w:lang w:val="en-GB"/>
        </w:rPr>
        <w:t xml:space="preserve">ater </w:t>
      </w:r>
      <w:r w:rsidR="00BB1A00" w:rsidRPr="00003D12">
        <w:rPr>
          <w:lang w:val="en-GB"/>
        </w:rPr>
        <w:t>t</w:t>
      </w:r>
      <w:r w:rsidR="003C51A6" w:rsidRPr="00003D12">
        <w:rPr>
          <w:lang w:val="en-GB"/>
        </w:rPr>
        <w:t>ransport</w:t>
      </w:r>
    </w:p>
    <w:p w14:paraId="22649DAD" w14:textId="22CB9716" w:rsidR="00C00B8E" w:rsidRPr="00003D12" w:rsidRDefault="00C00B8E" w:rsidP="00C00B8E">
      <w:pPr>
        <w:pStyle w:val="Default"/>
        <w:spacing w:after="120"/>
        <w:ind w:left="1133" w:right="1134"/>
        <w:jc w:val="both"/>
        <w:rPr>
          <w:sz w:val="20"/>
          <w:szCs w:val="20"/>
        </w:rPr>
      </w:pPr>
      <w:r w:rsidRPr="00003D12">
        <w:rPr>
          <w:i/>
          <w:iCs/>
          <w:sz w:val="20"/>
          <w:szCs w:val="20"/>
        </w:rPr>
        <w:t xml:space="preserve">Documentation: </w:t>
      </w:r>
      <w:r w:rsidRPr="00003D12">
        <w:rPr>
          <w:sz w:val="20"/>
          <w:szCs w:val="20"/>
        </w:rPr>
        <w:t>ECE/TRANS/2017/20 and Corr.1, ECE/TRANS/SC.3/205, ECE/TRANS/SC.3/2017/3, ECE/TRANS/SC.3/WP.3/2017/18, ECE/TRANS/2018/15</w:t>
      </w:r>
    </w:p>
    <w:p w14:paraId="1F1C2340" w14:textId="5FC7EF34" w:rsidR="002666B0" w:rsidRPr="00003D12" w:rsidRDefault="0068482C" w:rsidP="00D82D93">
      <w:pPr>
        <w:pStyle w:val="Default"/>
        <w:spacing w:after="120"/>
        <w:ind w:left="1133" w:right="1134"/>
        <w:jc w:val="both"/>
        <w:rPr>
          <w:sz w:val="20"/>
          <w:szCs w:val="20"/>
        </w:rPr>
      </w:pPr>
      <w:r w:rsidRPr="00003D12">
        <w:rPr>
          <w:sz w:val="20"/>
          <w:szCs w:val="20"/>
        </w:rPr>
        <w:t>74.</w:t>
      </w:r>
      <w:r w:rsidRPr="00003D12">
        <w:rPr>
          <w:sz w:val="20"/>
          <w:szCs w:val="20"/>
        </w:rPr>
        <w:tab/>
      </w:r>
      <w:r w:rsidR="00D82D93" w:rsidRPr="00003D12">
        <w:rPr>
          <w:sz w:val="20"/>
          <w:szCs w:val="20"/>
        </w:rPr>
        <w:t xml:space="preserve">Mr. </w:t>
      </w:r>
      <w:proofErr w:type="spellStart"/>
      <w:r w:rsidR="00D82D93" w:rsidRPr="00003D12">
        <w:rPr>
          <w:sz w:val="20"/>
          <w:szCs w:val="20"/>
        </w:rPr>
        <w:t>Barthold</w:t>
      </w:r>
      <w:proofErr w:type="spellEnd"/>
      <w:r w:rsidR="00D82D93" w:rsidRPr="00003D12">
        <w:rPr>
          <w:sz w:val="20"/>
          <w:szCs w:val="20"/>
        </w:rPr>
        <w:t xml:space="preserve"> Van Acker (Belgium), the Chair of the Working Party on Inland Water Transport (SC.3) </w:t>
      </w:r>
      <w:r w:rsidR="00D82D93" w:rsidRPr="00003D12">
        <w:rPr>
          <w:b/>
          <w:sz w:val="20"/>
          <w:szCs w:val="20"/>
        </w:rPr>
        <w:t>informed</w:t>
      </w:r>
      <w:r w:rsidR="00D82D93" w:rsidRPr="00003D12">
        <w:rPr>
          <w:sz w:val="20"/>
          <w:szCs w:val="20"/>
        </w:rPr>
        <w:t xml:space="preserve"> the Committee about </w:t>
      </w:r>
      <w:r w:rsidR="002666B0" w:rsidRPr="00003D12">
        <w:rPr>
          <w:sz w:val="20"/>
          <w:szCs w:val="20"/>
        </w:rPr>
        <w:t>the latest activities of SC.3</w:t>
      </w:r>
      <w:r w:rsidR="00777291" w:rsidRPr="00003D12">
        <w:rPr>
          <w:sz w:val="20"/>
          <w:szCs w:val="20"/>
        </w:rPr>
        <w:t xml:space="preserve"> following a </w:t>
      </w:r>
      <w:r w:rsidR="002666B0" w:rsidRPr="00003D12">
        <w:rPr>
          <w:sz w:val="20"/>
          <w:szCs w:val="20"/>
        </w:rPr>
        <w:t xml:space="preserve">new strategy </w:t>
      </w:r>
      <w:r w:rsidR="00066DF8" w:rsidRPr="00003D12">
        <w:rPr>
          <w:sz w:val="20"/>
          <w:szCs w:val="20"/>
        </w:rPr>
        <w:t xml:space="preserve">that was </w:t>
      </w:r>
      <w:r w:rsidR="002666B0" w:rsidRPr="00003D12">
        <w:rPr>
          <w:sz w:val="20"/>
          <w:szCs w:val="20"/>
        </w:rPr>
        <w:t>endorsed by the Committee at its seventy-ninth session (ECE/TRANS/2017/20)</w:t>
      </w:r>
      <w:r w:rsidR="00066DF8" w:rsidRPr="00003D12">
        <w:rPr>
          <w:sz w:val="20"/>
          <w:szCs w:val="20"/>
        </w:rPr>
        <w:t>.</w:t>
      </w:r>
      <w:r w:rsidR="00363DF3" w:rsidRPr="00003D12">
        <w:rPr>
          <w:sz w:val="20"/>
          <w:szCs w:val="20"/>
        </w:rPr>
        <w:t xml:space="preserve"> </w:t>
      </w:r>
      <w:r w:rsidR="00066DF8" w:rsidRPr="00003D12">
        <w:rPr>
          <w:sz w:val="20"/>
          <w:szCs w:val="20"/>
        </w:rPr>
        <w:t>The strategy</w:t>
      </w:r>
      <w:r w:rsidR="002666B0" w:rsidRPr="00003D12">
        <w:rPr>
          <w:sz w:val="20"/>
          <w:szCs w:val="20"/>
        </w:rPr>
        <w:t xml:space="preserve"> </w:t>
      </w:r>
      <w:r w:rsidR="00066DF8" w:rsidRPr="00003D12">
        <w:rPr>
          <w:sz w:val="20"/>
          <w:szCs w:val="20"/>
        </w:rPr>
        <w:t xml:space="preserve">responds </w:t>
      </w:r>
      <w:r w:rsidR="002666B0" w:rsidRPr="00003D12">
        <w:rPr>
          <w:sz w:val="20"/>
          <w:szCs w:val="20"/>
        </w:rPr>
        <w:t xml:space="preserve">to the conclusions </w:t>
      </w:r>
      <w:r w:rsidR="00777291" w:rsidRPr="00003D12">
        <w:rPr>
          <w:sz w:val="20"/>
          <w:szCs w:val="20"/>
        </w:rPr>
        <w:t xml:space="preserve">of </w:t>
      </w:r>
      <w:r w:rsidR="002666B0" w:rsidRPr="00003D12">
        <w:rPr>
          <w:sz w:val="20"/>
          <w:szCs w:val="20"/>
        </w:rPr>
        <w:t xml:space="preserve">the High-level Conference on Inland Water Transport </w:t>
      </w:r>
      <w:r w:rsidR="00066DF8" w:rsidRPr="00003D12">
        <w:rPr>
          <w:sz w:val="20"/>
          <w:szCs w:val="20"/>
        </w:rPr>
        <w:t>(</w:t>
      </w:r>
      <w:r w:rsidR="002666B0" w:rsidRPr="00003D12">
        <w:rPr>
          <w:sz w:val="20"/>
          <w:szCs w:val="20"/>
        </w:rPr>
        <w:t>20 February 2017</w:t>
      </w:r>
      <w:r w:rsidR="00066DF8" w:rsidRPr="00003D12">
        <w:rPr>
          <w:sz w:val="20"/>
          <w:szCs w:val="20"/>
        </w:rPr>
        <w:t>) held</w:t>
      </w:r>
      <w:r w:rsidR="002666B0" w:rsidRPr="00003D12">
        <w:rPr>
          <w:sz w:val="20"/>
          <w:szCs w:val="20"/>
        </w:rPr>
        <w:t xml:space="preserve"> </w:t>
      </w:r>
      <w:r w:rsidR="002E35BC" w:rsidRPr="00003D12">
        <w:rPr>
          <w:sz w:val="20"/>
          <w:szCs w:val="20"/>
        </w:rPr>
        <w:t xml:space="preserve">at </w:t>
      </w:r>
      <w:r w:rsidR="002666B0" w:rsidRPr="00003D12">
        <w:rPr>
          <w:sz w:val="20"/>
          <w:szCs w:val="20"/>
        </w:rPr>
        <w:t>the occasion of the seventieth anniversary of the Committee (ECE/TRANS/SC.3/WP.3/2017/18).</w:t>
      </w:r>
    </w:p>
    <w:p w14:paraId="1581156F" w14:textId="21432C6D" w:rsidR="002666B0" w:rsidRPr="00003D12" w:rsidRDefault="0068482C" w:rsidP="006F6BD7">
      <w:pPr>
        <w:pStyle w:val="Default"/>
        <w:spacing w:after="120"/>
        <w:ind w:left="1133" w:right="1134"/>
        <w:jc w:val="both"/>
        <w:rPr>
          <w:sz w:val="20"/>
          <w:szCs w:val="20"/>
        </w:rPr>
      </w:pPr>
      <w:r w:rsidRPr="00003D12">
        <w:rPr>
          <w:sz w:val="20"/>
          <w:szCs w:val="20"/>
        </w:rPr>
        <w:t>75.</w:t>
      </w:r>
      <w:r w:rsidRPr="00003D12">
        <w:rPr>
          <w:sz w:val="20"/>
          <w:szCs w:val="20"/>
        </w:rPr>
        <w:tab/>
      </w:r>
      <w:r w:rsidR="006F6BD7" w:rsidRPr="00003D12">
        <w:rPr>
          <w:bCs/>
          <w:sz w:val="20"/>
          <w:szCs w:val="20"/>
        </w:rPr>
        <w:t xml:space="preserve">The Committee </w:t>
      </w:r>
      <w:r w:rsidR="00C53160" w:rsidRPr="00003D12">
        <w:rPr>
          <w:b/>
          <w:sz w:val="20"/>
          <w:szCs w:val="20"/>
        </w:rPr>
        <w:t xml:space="preserve">took note </w:t>
      </w:r>
      <w:r w:rsidR="00C53160" w:rsidRPr="00003D12">
        <w:rPr>
          <w:sz w:val="20"/>
          <w:szCs w:val="20"/>
        </w:rPr>
        <w:t xml:space="preserve">of the preparatory work and </w:t>
      </w:r>
      <w:r w:rsidR="006F6BD7" w:rsidRPr="00003D12">
        <w:rPr>
          <w:b/>
          <w:sz w:val="20"/>
          <w:szCs w:val="20"/>
        </w:rPr>
        <w:t>a</w:t>
      </w:r>
      <w:r w:rsidR="006F6BD7" w:rsidRPr="00003D12">
        <w:rPr>
          <w:b/>
          <w:bCs/>
          <w:sz w:val="20"/>
          <w:szCs w:val="20"/>
        </w:rPr>
        <w:t xml:space="preserve">greed </w:t>
      </w:r>
      <w:r w:rsidR="006F6BD7" w:rsidRPr="00003D12">
        <w:rPr>
          <w:bCs/>
          <w:sz w:val="20"/>
          <w:szCs w:val="20"/>
        </w:rPr>
        <w:t>that</w:t>
      </w:r>
      <w:r w:rsidR="006F6BD7" w:rsidRPr="00003D12">
        <w:rPr>
          <w:b/>
          <w:bCs/>
          <w:sz w:val="20"/>
          <w:szCs w:val="20"/>
        </w:rPr>
        <w:t xml:space="preserve"> </w:t>
      </w:r>
      <w:r w:rsidR="006F6BD7" w:rsidRPr="00003D12">
        <w:rPr>
          <w:bCs/>
          <w:sz w:val="20"/>
          <w:szCs w:val="20"/>
        </w:rPr>
        <w:t xml:space="preserve">the International Conference on Inland Water Transport (18-19 April 2018, Wroclaw, Poland) is of high importance for the sector and for implementing the new terms of reference and strategy of </w:t>
      </w:r>
      <w:r w:rsidR="006D6A21" w:rsidRPr="00003D12">
        <w:rPr>
          <w:bCs/>
          <w:sz w:val="20"/>
          <w:szCs w:val="20"/>
        </w:rPr>
        <w:t>SC.3</w:t>
      </w:r>
      <w:r w:rsidR="002211EF" w:rsidRPr="00003D12">
        <w:rPr>
          <w:bCs/>
          <w:sz w:val="20"/>
          <w:szCs w:val="20"/>
        </w:rPr>
        <w:t xml:space="preserve"> </w:t>
      </w:r>
      <w:r w:rsidR="006F6BD7" w:rsidRPr="00003D12">
        <w:rPr>
          <w:bCs/>
          <w:sz w:val="20"/>
          <w:szCs w:val="20"/>
        </w:rPr>
        <w:t xml:space="preserve">as endorsed by ITC in 2017, and </w:t>
      </w:r>
      <w:r w:rsidR="006F6BD7" w:rsidRPr="00003D12">
        <w:rPr>
          <w:b/>
          <w:bCs/>
          <w:sz w:val="20"/>
          <w:szCs w:val="20"/>
        </w:rPr>
        <w:t>encouraged</w:t>
      </w:r>
      <w:r w:rsidR="006F6BD7" w:rsidRPr="00003D12">
        <w:rPr>
          <w:bCs/>
          <w:sz w:val="20"/>
          <w:szCs w:val="20"/>
        </w:rPr>
        <w:t xml:space="preserve"> member States to participate at a high level to further develop inland water transport across the ECE region and beyond.</w:t>
      </w:r>
    </w:p>
    <w:p w14:paraId="14200C3C" w14:textId="0EA555A9" w:rsidR="002666B0" w:rsidRPr="00003D12" w:rsidRDefault="0068482C" w:rsidP="005724B0">
      <w:pPr>
        <w:pStyle w:val="Default"/>
        <w:spacing w:after="120"/>
        <w:ind w:left="1133" w:right="1134"/>
        <w:jc w:val="both"/>
        <w:rPr>
          <w:sz w:val="20"/>
          <w:szCs w:val="20"/>
        </w:rPr>
      </w:pPr>
      <w:r w:rsidRPr="00003D12">
        <w:rPr>
          <w:sz w:val="20"/>
          <w:szCs w:val="20"/>
        </w:rPr>
        <w:t>76.</w:t>
      </w:r>
      <w:r w:rsidRPr="00003D12">
        <w:rPr>
          <w:sz w:val="20"/>
          <w:szCs w:val="20"/>
        </w:rPr>
        <w:tab/>
      </w:r>
      <w:r w:rsidR="002666B0" w:rsidRPr="00003D12">
        <w:rPr>
          <w:sz w:val="20"/>
          <w:szCs w:val="20"/>
        </w:rPr>
        <w:t xml:space="preserve">The Committee </w:t>
      </w:r>
      <w:r w:rsidR="002666B0" w:rsidRPr="00003D12">
        <w:rPr>
          <w:b/>
          <w:sz w:val="20"/>
          <w:szCs w:val="20"/>
        </w:rPr>
        <w:t>note</w:t>
      </w:r>
      <w:r w:rsidR="006F6BD7" w:rsidRPr="00003D12">
        <w:rPr>
          <w:b/>
          <w:sz w:val="20"/>
          <w:szCs w:val="20"/>
        </w:rPr>
        <w:t>d</w:t>
      </w:r>
      <w:r w:rsidR="002666B0" w:rsidRPr="00003D12">
        <w:rPr>
          <w:sz w:val="20"/>
          <w:szCs w:val="20"/>
        </w:rPr>
        <w:t xml:space="preserve"> that SC.3 adopted amendments to the European Agreement on Main Inland Waterways of International Importance (AGN) (ECE/TRANS/SC.3/2017/3).</w:t>
      </w:r>
    </w:p>
    <w:p w14:paraId="2C820329" w14:textId="19ED6EEA" w:rsidR="002666B0" w:rsidRPr="00003D12" w:rsidRDefault="0068482C" w:rsidP="005724B0">
      <w:pPr>
        <w:pStyle w:val="Default"/>
        <w:spacing w:after="120"/>
        <w:ind w:left="1133" w:right="1134"/>
        <w:jc w:val="both"/>
        <w:rPr>
          <w:sz w:val="20"/>
          <w:szCs w:val="20"/>
        </w:rPr>
      </w:pPr>
      <w:r w:rsidRPr="00003D12">
        <w:rPr>
          <w:sz w:val="20"/>
          <w:szCs w:val="20"/>
        </w:rPr>
        <w:t>77.</w:t>
      </w:r>
      <w:r w:rsidRPr="00003D12">
        <w:rPr>
          <w:sz w:val="20"/>
          <w:szCs w:val="20"/>
        </w:rPr>
        <w:tab/>
      </w:r>
      <w:r w:rsidR="002666B0" w:rsidRPr="00003D12">
        <w:rPr>
          <w:sz w:val="20"/>
          <w:szCs w:val="20"/>
        </w:rPr>
        <w:t xml:space="preserve">The Committee </w:t>
      </w:r>
      <w:r w:rsidR="006F6BD7" w:rsidRPr="00003D12">
        <w:rPr>
          <w:b/>
          <w:bCs/>
          <w:sz w:val="20"/>
          <w:szCs w:val="20"/>
        </w:rPr>
        <w:t>was</w:t>
      </w:r>
      <w:r w:rsidR="002666B0" w:rsidRPr="00003D12">
        <w:rPr>
          <w:sz w:val="20"/>
          <w:szCs w:val="20"/>
        </w:rPr>
        <w:t xml:space="preserve"> </w:t>
      </w:r>
      <w:r w:rsidR="002666B0" w:rsidRPr="00003D12">
        <w:rPr>
          <w:b/>
          <w:bCs/>
          <w:sz w:val="20"/>
          <w:szCs w:val="20"/>
        </w:rPr>
        <w:t xml:space="preserve">informed </w:t>
      </w:r>
      <w:r w:rsidR="002666B0" w:rsidRPr="00003D12">
        <w:rPr>
          <w:sz w:val="20"/>
          <w:szCs w:val="20"/>
        </w:rPr>
        <w:t xml:space="preserve">about the publication of the third edition of the Inventory of Main Standards and Parameters of the E Waterway Network (“Blue Book”) in 2017 (ECE/TRANS/SC.3/144/Rev.3), and </w:t>
      </w:r>
      <w:r w:rsidR="002666B0" w:rsidRPr="00003D12">
        <w:rPr>
          <w:b/>
          <w:sz w:val="20"/>
          <w:szCs w:val="20"/>
        </w:rPr>
        <w:t>note</w:t>
      </w:r>
      <w:r w:rsidR="006F6BD7" w:rsidRPr="00003D12">
        <w:rPr>
          <w:b/>
          <w:sz w:val="20"/>
          <w:szCs w:val="20"/>
        </w:rPr>
        <w:t>d</w:t>
      </w:r>
      <w:r w:rsidR="002666B0" w:rsidRPr="00003D12">
        <w:rPr>
          <w:sz w:val="20"/>
          <w:szCs w:val="20"/>
        </w:rPr>
        <w:t xml:space="preserve"> the adoption of the second revision of the Inventory of Most Important Bottlenecks and Missing Links in the E Waterway Network (Resolution No. 49) at the sixty-first session of SC.3.</w:t>
      </w:r>
    </w:p>
    <w:p w14:paraId="12BFF990" w14:textId="4D641BFF" w:rsidR="002666B0" w:rsidRPr="00003D12" w:rsidRDefault="0068482C" w:rsidP="005724B0">
      <w:pPr>
        <w:pStyle w:val="SingleTxtG"/>
        <w:rPr>
          <w:color w:val="000000"/>
          <w:lang w:val="en-GB"/>
        </w:rPr>
      </w:pPr>
      <w:r w:rsidRPr="00003D12">
        <w:rPr>
          <w:color w:val="000000"/>
          <w:lang w:val="en-GB"/>
        </w:rPr>
        <w:t>78.</w:t>
      </w:r>
      <w:r w:rsidRPr="00003D12">
        <w:rPr>
          <w:color w:val="000000"/>
          <w:lang w:val="en-GB"/>
        </w:rPr>
        <w:tab/>
      </w:r>
      <w:r w:rsidR="002666B0" w:rsidRPr="00003D12">
        <w:rPr>
          <w:color w:val="000000"/>
          <w:lang w:val="en-GB"/>
        </w:rPr>
        <w:t xml:space="preserve">The Committee </w:t>
      </w:r>
      <w:r w:rsidR="006F6BD7" w:rsidRPr="00003D12">
        <w:rPr>
          <w:b/>
          <w:bCs/>
          <w:color w:val="000000"/>
          <w:lang w:val="en-GB"/>
        </w:rPr>
        <w:t>took</w:t>
      </w:r>
      <w:r w:rsidR="006F6BD7" w:rsidRPr="00003D12">
        <w:rPr>
          <w:color w:val="000000"/>
          <w:lang w:val="en-GB"/>
        </w:rPr>
        <w:t xml:space="preserve"> </w:t>
      </w:r>
      <w:r w:rsidR="002666B0" w:rsidRPr="00003D12">
        <w:rPr>
          <w:b/>
          <w:color w:val="000000"/>
          <w:lang w:val="en-GB"/>
        </w:rPr>
        <w:t>note</w:t>
      </w:r>
      <w:r w:rsidR="002666B0" w:rsidRPr="00003D12">
        <w:rPr>
          <w:color w:val="000000"/>
          <w:lang w:val="en-GB"/>
        </w:rPr>
        <w:t xml:space="preserve"> of the follow-up activities of SC.3 and its subsidiary bodies related to the implementation of the fifth revised edition of the European Code for Inland Waterways (CEVNI):</w:t>
      </w:r>
    </w:p>
    <w:p w14:paraId="69D5CF98" w14:textId="20E23942" w:rsidR="002666B0" w:rsidRPr="00003D12" w:rsidRDefault="00293670" w:rsidP="0030370D">
      <w:pPr>
        <w:pStyle w:val="Bullet1G"/>
        <w:numPr>
          <w:ilvl w:val="0"/>
          <w:numId w:val="19"/>
        </w:numPr>
        <w:rPr>
          <w:i/>
          <w:color w:val="000000"/>
          <w:lang w:val="en-GB"/>
        </w:rPr>
      </w:pPr>
      <w:r w:rsidRPr="00003D12">
        <w:rPr>
          <w:lang w:val="en-GB"/>
        </w:rPr>
        <w:t xml:space="preserve">the </w:t>
      </w:r>
      <w:r w:rsidR="002666B0" w:rsidRPr="00003D12">
        <w:rPr>
          <w:lang w:val="en-GB"/>
        </w:rPr>
        <w:t>activities of the CEVNI Expert Group</w:t>
      </w:r>
      <w:r w:rsidR="002E35BC" w:rsidRPr="00003D12">
        <w:rPr>
          <w:lang w:val="en-GB"/>
        </w:rPr>
        <w:t xml:space="preserve"> (</w:t>
      </w:r>
      <w:r w:rsidR="002666B0" w:rsidRPr="00003D12">
        <w:rPr>
          <w:lang w:val="en-GB"/>
        </w:rPr>
        <w:t xml:space="preserve">twenty-fifth and </w:t>
      </w:r>
      <w:r w:rsidR="002666B0" w:rsidRPr="00003D12">
        <w:rPr>
          <w:color w:val="000000"/>
          <w:lang w:val="en-GB"/>
        </w:rPr>
        <w:t>twenty-sixth meetings in 2017</w:t>
      </w:r>
      <w:r w:rsidR="002E35BC" w:rsidRPr="00003D12">
        <w:rPr>
          <w:color w:val="000000"/>
          <w:lang w:val="en-GB"/>
        </w:rPr>
        <w:t>)</w:t>
      </w:r>
      <w:r w:rsidR="002666B0" w:rsidRPr="00003D12">
        <w:rPr>
          <w:color w:val="000000"/>
          <w:lang w:val="en-GB"/>
        </w:rPr>
        <w:t xml:space="preserve"> and amendments to CEVNI;</w:t>
      </w:r>
    </w:p>
    <w:p w14:paraId="4A89E298" w14:textId="294E515E" w:rsidR="002666B0" w:rsidRPr="00003D12" w:rsidRDefault="002666B0" w:rsidP="0030370D">
      <w:pPr>
        <w:pStyle w:val="Bullet1G"/>
        <w:numPr>
          <w:ilvl w:val="0"/>
          <w:numId w:val="19"/>
        </w:numPr>
        <w:rPr>
          <w:i/>
          <w:lang w:val="en-GB"/>
        </w:rPr>
      </w:pPr>
      <w:r w:rsidRPr="00003D12">
        <w:rPr>
          <w:lang w:val="en-GB"/>
        </w:rPr>
        <w:t>the progress made by SC.3 in revisi</w:t>
      </w:r>
      <w:r w:rsidR="002E35BC" w:rsidRPr="00003D12">
        <w:rPr>
          <w:lang w:val="en-GB"/>
        </w:rPr>
        <w:t>ng</w:t>
      </w:r>
      <w:r w:rsidRPr="00003D12">
        <w:rPr>
          <w:lang w:val="en-GB"/>
        </w:rPr>
        <w:t xml:space="preserve"> the Signs and Signals on Inland Waterways (SIGNI);</w:t>
      </w:r>
    </w:p>
    <w:p w14:paraId="26C6BC09" w14:textId="290C27EB" w:rsidR="002666B0" w:rsidRPr="00003D12" w:rsidRDefault="00293670" w:rsidP="0030370D">
      <w:pPr>
        <w:pStyle w:val="Bullet1G"/>
        <w:numPr>
          <w:ilvl w:val="0"/>
          <w:numId w:val="19"/>
        </w:numPr>
        <w:rPr>
          <w:i/>
          <w:lang w:val="en-GB"/>
        </w:rPr>
      </w:pPr>
      <w:r w:rsidRPr="00003D12">
        <w:rPr>
          <w:lang w:val="en-GB"/>
        </w:rPr>
        <w:t xml:space="preserve">the </w:t>
      </w:r>
      <w:r w:rsidR="002666B0" w:rsidRPr="00003D12">
        <w:rPr>
          <w:lang w:val="en-GB"/>
        </w:rPr>
        <w:t xml:space="preserve">updating </w:t>
      </w:r>
      <w:r w:rsidRPr="00003D12">
        <w:rPr>
          <w:lang w:val="en-GB"/>
        </w:rPr>
        <w:t xml:space="preserve">of </w:t>
      </w:r>
      <w:r w:rsidR="003E0E28" w:rsidRPr="00003D12">
        <w:rPr>
          <w:lang w:val="en-GB"/>
        </w:rPr>
        <w:t xml:space="preserve">a </w:t>
      </w:r>
      <w:r w:rsidR="002666B0" w:rsidRPr="00003D12">
        <w:rPr>
          <w:lang w:val="en-GB"/>
        </w:rPr>
        <w:t xml:space="preserve">document </w:t>
      </w:r>
      <w:r w:rsidR="003E0E28" w:rsidRPr="00003D12">
        <w:rPr>
          <w:lang w:val="en-GB"/>
        </w:rPr>
        <w:t xml:space="preserve">and </w:t>
      </w:r>
      <w:r w:rsidRPr="00003D12">
        <w:rPr>
          <w:lang w:val="en-GB"/>
        </w:rPr>
        <w:t xml:space="preserve">preparation </w:t>
      </w:r>
      <w:r w:rsidR="00837061" w:rsidRPr="00003D12">
        <w:rPr>
          <w:lang w:val="en-GB"/>
        </w:rPr>
        <w:t xml:space="preserve">for </w:t>
      </w:r>
      <w:r w:rsidR="003E0E28" w:rsidRPr="00003D12">
        <w:rPr>
          <w:lang w:val="en-GB"/>
        </w:rPr>
        <w:t xml:space="preserve">a publication </w:t>
      </w:r>
      <w:r w:rsidR="002666B0" w:rsidRPr="00003D12">
        <w:rPr>
          <w:lang w:val="en-GB"/>
        </w:rPr>
        <w:t>on the implementation of CEVNI;</w:t>
      </w:r>
      <w:r w:rsidR="00837061" w:rsidRPr="00003D12">
        <w:rPr>
          <w:lang w:val="en-GB"/>
        </w:rPr>
        <w:t xml:space="preserve"> and</w:t>
      </w:r>
    </w:p>
    <w:p w14:paraId="31285E71" w14:textId="29F3C985" w:rsidR="002666B0" w:rsidRPr="00003D12" w:rsidRDefault="00293670" w:rsidP="0030370D">
      <w:pPr>
        <w:pStyle w:val="Bullet1G"/>
        <w:numPr>
          <w:ilvl w:val="0"/>
          <w:numId w:val="19"/>
        </w:numPr>
        <w:rPr>
          <w:i/>
          <w:lang w:val="en-GB"/>
        </w:rPr>
      </w:pPr>
      <w:r w:rsidRPr="00003D12">
        <w:rPr>
          <w:lang w:val="en-GB"/>
        </w:rPr>
        <w:t xml:space="preserve">the </w:t>
      </w:r>
      <w:r w:rsidR="002666B0" w:rsidRPr="00003D12">
        <w:rPr>
          <w:lang w:val="en-GB"/>
        </w:rPr>
        <w:t xml:space="preserve">outcome of the workshop “European Code for Inland Waterways: </w:t>
      </w:r>
      <w:r w:rsidR="00066DF8" w:rsidRPr="00003D12">
        <w:rPr>
          <w:lang w:val="en-GB"/>
        </w:rPr>
        <w:t>T</w:t>
      </w:r>
      <w:r w:rsidR="002666B0" w:rsidRPr="00003D12">
        <w:rPr>
          <w:lang w:val="en-GB"/>
        </w:rPr>
        <w:t>he implementation and the way ahead” held at the sixty-first session of SC.3.</w:t>
      </w:r>
    </w:p>
    <w:p w14:paraId="5A719813" w14:textId="40F0A175" w:rsidR="006F6BD7" w:rsidRPr="00003D12" w:rsidRDefault="0068482C" w:rsidP="006F6BD7">
      <w:pPr>
        <w:pStyle w:val="Default"/>
        <w:spacing w:after="120"/>
        <w:ind w:left="1133" w:right="1134"/>
        <w:jc w:val="both"/>
        <w:rPr>
          <w:sz w:val="20"/>
          <w:szCs w:val="20"/>
        </w:rPr>
      </w:pPr>
      <w:r w:rsidRPr="00003D12">
        <w:rPr>
          <w:bCs/>
          <w:sz w:val="20"/>
          <w:szCs w:val="20"/>
        </w:rPr>
        <w:t>79.</w:t>
      </w:r>
      <w:r w:rsidRPr="00003D12">
        <w:rPr>
          <w:bCs/>
          <w:sz w:val="20"/>
          <w:szCs w:val="20"/>
        </w:rPr>
        <w:tab/>
      </w:r>
      <w:r w:rsidR="006F6BD7" w:rsidRPr="00003D12">
        <w:rPr>
          <w:bCs/>
          <w:sz w:val="20"/>
          <w:szCs w:val="20"/>
        </w:rPr>
        <w:t>The Committee</w:t>
      </w:r>
      <w:r w:rsidR="006F6BD7" w:rsidRPr="00003D12">
        <w:rPr>
          <w:b/>
          <w:sz w:val="20"/>
          <w:szCs w:val="20"/>
        </w:rPr>
        <w:t xml:space="preserve"> considered</w:t>
      </w:r>
      <w:r w:rsidR="006F6BD7" w:rsidRPr="00003D12">
        <w:rPr>
          <w:sz w:val="20"/>
          <w:szCs w:val="20"/>
        </w:rPr>
        <w:t xml:space="preserve"> document ECE/TRANS/2018/15 on the implementation of the European Code for Inland Waterways (CEVNI) and invited member States, who have not yet implemented it, to do so.</w:t>
      </w:r>
    </w:p>
    <w:p w14:paraId="74BBDF3A" w14:textId="17A6DB43" w:rsidR="002666B0" w:rsidRPr="00003D12" w:rsidRDefault="0068482C" w:rsidP="005724B0">
      <w:pPr>
        <w:pStyle w:val="Default"/>
        <w:spacing w:after="120"/>
        <w:ind w:left="1133" w:right="1134"/>
        <w:jc w:val="both"/>
        <w:rPr>
          <w:sz w:val="20"/>
          <w:szCs w:val="20"/>
        </w:rPr>
      </w:pPr>
      <w:r w:rsidRPr="00003D12">
        <w:rPr>
          <w:sz w:val="20"/>
          <w:szCs w:val="20"/>
        </w:rPr>
        <w:t>80.</w:t>
      </w:r>
      <w:r w:rsidRPr="00003D12">
        <w:rPr>
          <w:sz w:val="20"/>
          <w:szCs w:val="20"/>
        </w:rPr>
        <w:tab/>
      </w:r>
      <w:r w:rsidR="002666B0" w:rsidRPr="00003D12">
        <w:rPr>
          <w:sz w:val="20"/>
          <w:szCs w:val="20"/>
        </w:rPr>
        <w:t xml:space="preserve">The Committee </w:t>
      </w:r>
      <w:r w:rsidR="006F6BD7" w:rsidRPr="00003D12">
        <w:rPr>
          <w:b/>
          <w:bCs/>
          <w:sz w:val="20"/>
          <w:szCs w:val="20"/>
        </w:rPr>
        <w:t>was</w:t>
      </w:r>
      <w:r w:rsidR="006F6BD7" w:rsidRPr="00003D12">
        <w:rPr>
          <w:sz w:val="20"/>
          <w:szCs w:val="20"/>
        </w:rPr>
        <w:t xml:space="preserve"> </w:t>
      </w:r>
      <w:r w:rsidR="002666B0" w:rsidRPr="00003D12">
        <w:rPr>
          <w:b/>
          <w:sz w:val="20"/>
          <w:szCs w:val="20"/>
        </w:rPr>
        <w:t xml:space="preserve">informed </w:t>
      </w:r>
      <w:r w:rsidR="002666B0" w:rsidRPr="00003D12">
        <w:rPr>
          <w:sz w:val="20"/>
          <w:szCs w:val="20"/>
        </w:rPr>
        <w:t xml:space="preserve">about the ongoing activity of SC.3 </w:t>
      </w:r>
      <w:r w:rsidR="00755BD4" w:rsidRPr="00003D12">
        <w:rPr>
          <w:sz w:val="20"/>
          <w:szCs w:val="20"/>
        </w:rPr>
        <w:t xml:space="preserve">on </w:t>
      </w:r>
      <w:r w:rsidR="002666B0" w:rsidRPr="00003D12">
        <w:rPr>
          <w:sz w:val="20"/>
          <w:szCs w:val="20"/>
        </w:rPr>
        <w:t>technical requirements for inland vessels</w:t>
      </w:r>
      <w:r w:rsidR="00066DF8" w:rsidRPr="00003D12">
        <w:rPr>
          <w:sz w:val="20"/>
          <w:szCs w:val="20"/>
        </w:rPr>
        <w:t xml:space="preserve">: (a) </w:t>
      </w:r>
      <w:r w:rsidR="002666B0" w:rsidRPr="00003D12">
        <w:rPr>
          <w:sz w:val="20"/>
          <w:szCs w:val="20"/>
        </w:rPr>
        <w:t>progress in revisi</w:t>
      </w:r>
      <w:r w:rsidR="00066DF8" w:rsidRPr="00003D12">
        <w:rPr>
          <w:sz w:val="20"/>
          <w:szCs w:val="20"/>
        </w:rPr>
        <w:t>ng</w:t>
      </w:r>
      <w:r w:rsidR="002666B0" w:rsidRPr="00003D12">
        <w:rPr>
          <w:sz w:val="20"/>
          <w:szCs w:val="20"/>
        </w:rPr>
        <w:t xml:space="preserve"> Resolution No. 61, </w:t>
      </w:r>
      <w:r w:rsidR="00066DF8" w:rsidRPr="00003D12">
        <w:rPr>
          <w:sz w:val="20"/>
          <w:szCs w:val="20"/>
        </w:rPr>
        <w:t xml:space="preserve">(b) </w:t>
      </w:r>
      <w:r w:rsidR="002666B0" w:rsidRPr="00003D12">
        <w:rPr>
          <w:sz w:val="20"/>
          <w:szCs w:val="20"/>
        </w:rPr>
        <w:t xml:space="preserve">the tenth meeting of the Group of Volunteers on Resolution No. 61 </w:t>
      </w:r>
      <w:r w:rsidR="00066DF8" w:rsidRPr="00003D12">
        <w:rPr>
          <w:sz w:val="20"/>
          <w:szCs w:val="20"/>
        </w:rPr>
        <w:t>(</w:t>
      </w:r>
      <w:r w:rsidR="002666B0" w:rsidRPr="00003D12">
        <w:rPr>
          <w:sz w:val="20"/>
          <w:szCs w:val="20"/>
        </w:rPr>
        <w:t>2-3 October 2017</w:t>
      </w:r>
      <w:r w:rsidR="00066DF8" w:rsidRPr="00003D12">
        <w:rPr>
          <w:sz w:val="20"/>
          <w:szCs w:val="20"/>
        </w:rPr>
        <w:t>)</w:t>
      </w:r>
      <w:r w:rsidR="002666B0" w:rsidRPr="00003D12">
        <w:rPr>
          <w:sz w:val="20"/>
          <w:szCs w:val="20"/>
        </w:rPr>
        <w:t xml:space="preserve">, </w:t>
      </w:r>
      <w:r w:rsidR="00066DF8" w:rsidRPr="00003D12">
        <w:rPr>
          <w:sz w:val="20"/>
          <w:szCs w:val="20"/>
        </w:rPr>
        <w:t xml:space="preserve">(c) </w:t>
      </w:r>
      <w:r w:rsidR="002666B0" w:rsidRPr="00003D12">
        <w:rPr>
          <w:sz w:val="20"/>
          <w:szCs w:val="20"/>
        </w:rPr>
        <w:t xml:space="preserve">the workshop on the Rules and Regulations for inland navigation and river-sea vessels </w:t>
      </w:r>
      <w:r w:rsidR="00066DF8" w:rsidRPr="00003D12">
        <w:rPr>
          <w:sz w:val="20"/>
          <w:szCs w:val="20"/>
        </w:rPr>
        <w:t>(</w:t>
      </w:r>
      <w:r w:rsidR="002666B0" w:rsidRPr="00003D12">
        <w:rPr>
          <w:sz w:val="20"/>
          <w:szCs w:val="20"/>
        </w:rPr>
        <w:t>14 February 2017</w:t>
      </w:r>
      <w:r w:rsidR="00066DF8" w:rsidRPr="00003D12">
        <w:rPr>
          <w:sz w:val="20"/>
          <w:szCs w:val="20"/>
        </w:rPr>
        <w:t>)</w:t>
      </w:r>
      <w:r w:rsidR="002666B0" w:rsidRPr="00003D12">
        <w:rPr>
          <w:sz w:val="20"/>
          <w:szCs w:val="20"/>
        </w:rPr>
        <w:t xml:space="preserve"> at the fiftieth session of the Working Party on the Standardization of Technical and Safety Requirements in Inland Navigation (SC.3/WP.3)</w:t>
      </w:r>
      <w:r w:rsidR="00066DF8" w:rsidRPr="00003D12">
        <w:rPr>
          <w:sz w:val="20"/>
          <w:szCs w:val="20"/>
        </w:rPr>
        <w:t>,</w:t>
      </w:r>
      <w:r w:rsidR="002666B0" w:rsidRPr="00003D12">
        <w:rPr>
          <w:sz w:val="20"/>
          <w:szCs w:val="20"/>
        </w:rPr>
        <w:t xml:space="preserve"> and </w:t>
      </w:r>
      <w:r w:rsidR="00066DF8" w:rsidRPr="00003D12">
        <w:rPr>
          <w:sz w:val="20"/>
          <w:szCs w:val="20"/>
        </w:rPr>
        <w:t xml:space="preserve">(d) </w:t>
      </w:r>
      <w:r w:rsidR="002666B0" w:rsidRPr="00003D12">
        <w:rPr>
          <w:sz w:val="20"/>
          <w:szCs w:val="20"/>
        </w:rPr>
        <w:t xml:space="preserve">the preparation of the Russian translation of the European Standard laying down Technical Requirements for Inland Navigation vessels (ES-TRIN) </w:t>
      </w:r>
      <w:r w:rsidR="00066DF8" w:rsidRPr="00003D12">
        <w:rPr>
          <w:sz w:val="20"/>
          <w:szCs w:val="20"/>
        </w:rPr>
        <w:t xml:space="preserve">at </w:t>
      </w:r>
      <w:r w:rsidR="002666B0" w:rsidRPr="00003D12">
        <w:rPr>
          <w:sz w:val="20"/>
          <w:szCs w:val="20"/>
        </w:rPr>
        <w:t>the request of member States.</w:t>
      </w:r>
    </w:p>
    <w:p w14:paraId="666FAD87" w14:textId="77364ACA" w:rsidR="002666B0" w:rsidRPr="00003D12" w:rsidRDefault="0068482C" w:rsidP="005724B0">
      <w:pPr>
        <w:pStyle w:val="SingleTxtG"/>
        <w:rPr>
          <w:lang w:val="en-GB"/>
        </w:rPr>
      </w:pPr>
      <w:r w:rsidRPr="00003D12">
        <w:rPr>
          <w:lang w:val="en-GB"/>
        </w:rPr>
        <w:lastRenderedPageBreak/>
        <w:t>81.</w:t>
      </w:r>
      <w:r w:rsidRPr="00003D12">
        <w:rPr>
          <w:lang w:val="en-GB"/>
        </w:rPr>
        <w:tab/>
      </w:r>
      <w:r w:rsidR="002666B0" w:rsidRPr="00003D12">
        <w:rPr>
          <w:lang w:val="en-GB"/>
        </w:rPr>
        <w:t xml:space="preserve">The Committee </w:t>
      </w:r>
      <w:r w:rsidR="00C00B8E" w:rsidRPr="00003D12">
        <w:rPr>
          <w:b/>
          <w:bCs/>
          <w:lang w:val="en-GB"/>
        </w:rPr>
        <w:t xml:space="preserve">was </w:t>
      </w:r>
      <w:r w:rsidR="002666B0" w:rsidRPr="00003D12">
        <w:rPr>
          <w:b/>
          <w:bCs/>
          <w:lang w:val="en-GB"/>
        </w:rPr>
        <w:t>further</w:t>
      </w:r>
      <w:r w:rsidR="002666B0" w:rsidRPr="00003D12">
        <w:rPr>
          <w:b/>
          <w:lang w:val="en-GB"/>
        </w:rPr>
        <w:t xml:space="preserve"> informed </w:t>
      </w:r>
      <w:r w:rsidR="002666B0" w:rsidRPr="00003D12">
        <w:rPr>
          <w:lang w:val="en-GB"/>
        </w:rPr>
        <w:t xml:space="preserve">about the outcome of the workshop “Inland waterways and ports: Bridges to </w:t>
      </w:r>
      <w:proofErr w:type="spellStart"/>
      <w:r w:rsidR="002666B0" w:rsidRPr="00003D12">
        <w:rPr>
          <w:lang w:val="en-GB"/>
        </w:rPr>
        <w:t>intermodality</w:t>
      </w:r>
      <w:proofErr w:type="spellEnd"/>
      <w:r w:rsidR="002666B0" w:rsidRPr="00003D12">
        <w:rPr>
          <w:lang w:val="en-GB"/>
        </w:rPr>
        <w:t xml:space="preserve">” that was held on 14 June </w:t>
      </w:r>
      <w:r w:rsidR="00066DF8" w:rsidRPr="00003D12">
        <w:rPr>
          <w:lang w:val="en-GB"/>
        </w:rPr>
        <w:t xml:space="preserve">2017 </w:t>
      </w:r>
      <w:r w:rsidR="002666B0" w:rsidRPr="00003D12">
        <w:rPr>
          <w:lang w:val="en-GB"/>
        </w:rPr>
        <w:t>at the fifty-first session of SC.3/WP.3. The workshop highlight</w:t>
      </w:r>
      <w:r w:rsidR="00293670" w:rsidRPr="00003D12">
        <w:rPr>
          <w:lang w:val="en-GB"/>
        </w:rPr>
        <w:t>ed</w:t>
      </w:r>
      <w:r w:rsidR="002666B0" w:rsidRPr="00003D12">
        <w:rPr>
          <w:lang w:val="en-GB"/>
        </w:rPr>
        <w:t xml:space="preserve"> the role of inland waterways as a key element in intermodal supply chains, </w:t>
      </w:r>
      <w:r w:rsidR="00293670" w:rsidRPr="00003D12">
        <w:rPr>
          <w:lang w:val="en-GB"/>
        </w:rPr>
        <w:t xml:space="preserve">which facilitates </w:t>
      </w:r>
      <w:r w:rsidR="002666B0" w:rsidRPr="00003D12">
        <w:rPr>
          <w:lang w:val="en-GB"/>
        </w:rPr>
        <w:t xml:space="preserve">the attractiveness of the sector to the market, </w:t>
      </w:r>
      <w:r w:rsidR="00293670" w:rsidRPr="00003D12">
        <w:rPr>
          <w:lang w:val="en-GB"/>
        </w:rPr>
        <w:t xml:space="preserve">strengthens </w:t>
      </w:r>
      <w:r w:rsidR="002666B0" w:rsidRPr="00003D12">
        <w:rPr>
          <w:lang w:val="en-GB"/>
        </w:rPr>
        <w:t>links between inland water transport and other transport modes</w:t>
      </w:r>
      <w:r w:rsidR="00293670" w:rsidRPr="00003D12">
        <w:rPr>
          <w:lang w:val="en-GB"/>
        </w:rPr>
        <w:t>,</w:t>
      </w:r>
      <w:r w:rsidR="002666B0" w:rsidRPr="00003D12">
        <w:rPr>
          <w:lang w:val="en-GB"/>
        </w:rPr>
        <w:t xml:space="preserve"> and </w:t>
      </w:r>
      <w:r w:rsidR="00293670" w:rsidRPr="00003D12">
        <w:rPr>
          <w:lang w:val="en-GB"/>
        </w:rPr>
        <w:t xml:space="preserve">strengthens </w:t>
      </w:r>
      <w:r w:rsidR="002666B0" w:rsidRPr="00003D12">
        <w:rPr>
          <w:lang w:val="en-GB"/>
        </w:rPr>
        <w:t>the role of E ports in the context of AGN.</w:t>
      </w:r>
    </w:p>
    <w:p w14:paraId="3A505200" w14:textId="1B6042DA" w:rsidR="003E0E28" w:rsidRPr="00003D12" w:rsidRDefault="0068482C" w:rsidP="003E0E28">
      <w:pPr>
        <w:pStyle w:val="SingleTxtG"/>
        <w:rPr>
          <w:lang w:val="en-GB"/>
        </w:rPr>
      </w:pPr>
      <w:r w:rsidRPr="00003D12">
        <w:rPr>
          <w:lang w:val="en-GB"/>
        </w:rPr>
        <w:t>82.</w:t>
      </w:r>
      <w:r w:rsidRPr="00003D12">
        <w:rPr>
          <w:lang w:val="en-GB"/>
        </w:rPr>
        <w:tab/>
      </w:r>
      <w:r w:rsidR="003E0E28" w:rsidRPr="00003D12">
        <w:rPr>
          <w:lang w:val="en-GB"/>
        </w:rPr>
        <w:t xml:space="preserve">The Committee </w:t>
      </w:r>
      <w:r w:rsidR="003E0E28" w:rsidRPr="00003D12">
        <w:rPr>
          <w:b/>
          <w:bCs/>
          <w:lang w:val="en-GB"/>
        </w:rPr>
        <w:t>note</w:t>
      </w:r>
      <w:r w:rsidR="00C00B8E" w:rsidRPr="00003D12">
        <w:rPr>
          <w:b/>
          <w:bCs/>
          <w:lang w:val="en-GB"/>
        </w:rPr>
        <w:t>d</w:t>
      </w:r>
      <w:r w:rsidR="003E0E28" w:rsidRPr="00003D12">
        <w:rPr>
          <w:lang w:val="en-GB"/>
        </w:rPr>
        <w:t xml:space="preserve"> the growing interest of member States, training centres, </w:t>
      </w:r>
      <w:proofErr w:type="spellStart"/>
      <w:r w:rsidR="003E0E28" w:rsidRPr="00003D12">
        <w:rPr>
          <w:lang w:val="en-GB"/>
        </w:rPr>
        <w:t>boatmasters</w:t>
      </w:r>
      <w:proofErr w:type="spellEnd"/>
      <w:r w:rsidR="003E0E28" w:rsidRPr="00003D12">
        <w:rPr>
          <w:lang w:val="en-GB"/>
        </w:rPr>
        <w:t xml:space="preserve"> and other parties to Resolution No. 40, the International Certificate for Operators of Pleasure Craft</w:t>
      </w:r>
      <w:r w:rsidR="00293670" w:rsidRPr="00003D12">
        <w:rPr>
          <w:lang w:val="en-GB"/>
        </w:rPr>
        <w:t>,</w:t>
      </w:r>
      <w:r w:rsidR="003E0E28" w:rsidRPr="00003D12">
        <w:rPr>
          <w:lang w:val="en-GB"/>
        </w:rPr>
        <w:t xml:space="preserve"> which led to the establishment of the Informal Working Group on Recreational Navigation</w:t>
      </w:r>
      <w:r w:rsidR="00293670" w:rsidRPr="00003D12">
        <w:rPr>
          <w:lang w:val="en-GB"/>
        </w:rPr>
        <w:t>.</w:t>
      </w:r>
      <w:r w:rsidR="00363DF3" w:rsidRPr="00003D12">
        <w:rPr>
          <w:lang w:val="en-GB"/>
        </w:rPr>
        <w:t xml:space="preserve"> </w:t>
      </w:r>
      <w:r w:rsidR="00293670" w:rsidRPr="00003D12">
        <w:rPr>
          <w:lang w:val="en-GB"/>
        </w:rPr>
        <w:t>T</w:t>
      </w:r>
      <w:r w:rsidR="003E0E28" w:rsidRPr="00003D12">
        <w:rPr>
          <w:lang w:val="en-GB"/>
        </w:rPr>
        <w:t>he first meeting was held on 2 and 3 August 2017 in Geneva.</w:t>
      </w:r>
    </w:p>
    <w:p w14:paraId="3666ADA8" w14:textId="42D97E19" w:rsidR="003E0E28" w:rsidRPr="00003D12" w:rsidRDefault="0068482C" w:rsidP="003E0E28">
      <w:pPr>
        <w:pStyle w:val="SingleTxtG"/>
        <w:rPr>
          <w:lang w:val="en-GB"/>
        </w:rPr>
      </w:pPr>
      <w:r w:rsidRPr="00003D12">
        <w:rPr>
          <w:lang w:val="en-GB"/>
        </w:rPr>
        <w:t>83.</w:t>
      </w:r>
      <w:r w:rsidRPr="00003D12">
        <w:rPr>
          <w:lang w:val="en-GB"/>
        </w:rPr>
        <w:tab/>
      </w:r>
      <w:r w:rsidR="003E0E28" w:rsidRPr="00003D12">
        <w:rPr>
          <w:lang w:val="en-GB"/>
        </w:rPr>
        <w:t xml:space="preserve">The Committee </w:t>
      </w:r>
      <w:r w:rsidR="003E0E28" w:rsidRPr="00003D12">
        <w:rPr>
          <w:b/>
          <w:bCs/>
          <w:lang w:val="en-GB"/>
        </w:rPr>
        <w:t>also note</w:t>
      </w:r>
      <w:r w:rsidR="00C00B8E" w:rsidRPr="00003D12">
        <w:rPr>
          <w:b/>
          <w:bCs/>
          <w:lang w:val="en-GB"/>
        </w:rPr>
        <w:t>d</w:t>
      </w:r>
      <w:r w:rsidR="003E0E28" w:rsidRPr="00003D12">
        <w:rPr>
          <w:lang w:val="en-GB"/>
        </w:rPr>
        <w:t xml:space="preserve"> that SC.3 at its sixty-first session </w:t>
      </w:r>
      <w:r w:rsidR="00755BD4" w:rsidRPr="00003D12">
        <w:rPr>
          <w:lang w:val="en-GB"/>
        </w:rPr>
        <w:t xml:space="preserve">had </w:t>
      </w:r>
      <w:r w:rsidR="003E0E28" w:rsidRPr="00003D12">
        <w:rPr>
          <w:lang w:val="en-GB"/>
        </w:rPr>
        <w:t>adopted the amendments to Resolution No. 40 as Resolution No. 89 and the revised Guidelines on the application of Resolution No. 40.</w:t>
      </w:r>
    </w:p>
    <w:p w14:paraId="1D8F3ED8" w14:textId="528CF321" w:rsidR="002666B0" w:rsidRPr="00003D12" w:rsidRDefault="0068482C" w:rsidP="00FB5929">
      <w:pPr>
        <w:pStyle w:val="SingleTxtG"/>
        <w:rPr>
          <w:lang w:val="en-GB"/>
        </w:rPr>
      </w:pPr>
      <w:r w:rsidRPr="00003D12">
        <w:rPr>
          <w:lang w:val="en-GB"/>
        </w:rPr>
        <w:t>84.</w:t>
      </w:r>
      <w:r w:rsidRPr="00003D12">
        <w:rPr>
          <w:lang w:val="en-GB"/>
        </w:rPr>
        <w:tab/>
      </w:r>
      <w:r w:rsidR="003E0E28" w:rsidRPr="00003D12">
        <w:rPr>
          <w:lang w:val="en-GB"/>
        </w:rPr>
        <w:t xml:space="preserve">Finally, </w:t>
      </w:r>
      <w:r w:rsidR="00C00B8E" w:rsidRPr="00003D12">
        <w:rPr>
          <w:lang w:val="en-GB"/>
        </w:rPr>
        <w:t xml:space="preserve">the Committee </w:t>
      </w:r>
      <w:r w:rsidR="00C00B8E" w:rsidRPr="00003D12">
        <w:rPr>
          <w:b/>
          <w:lang w:val="en-GB"/>
        </w:rPr>
        <w:t>took note</w:t>
      </w:r>
      <w:r w:rsidR="00C00B8E" w:rsidRPr="00003D12">
        <w:rPr>
          <w:lang w:val="en-GB"/>
        </w:rPr>
        <w:t xml:space="preserve"> of the proposal of the GIS Forum Danube to SC.3 that ECE take patronage of the Danube Information Service Conference (DISC), and </w:t>
      </w:r>
      <w:r w:rsidR="00C00B8E" w:rsidRPr="00003D12">
        <w:rPr>
          <w:b/>
          <w:lang w:val="en-GB"/>
        </w:rPr>
        <w:t>agreed</w:t>
      </w:r>
      <w:r w:rsidR="00C00B8E" w:rsidRPr="00003D12">
        <w:rPr>
          <w:lang w:val="en-GB"/>
        </w:rPr>
        <w:t xml:space="preserve"> with the decision of SC.3 to include DISC in its agenda as a permanent item</w:t>
      </w:r>
      <w:r w:rsidR="003E0E28" w:rsidRPr="00003D12">
        <w:rPr>
          <w:lang w:val="en-GB"/>
        </w:rPr>
        <w:t xml:space="preserve">. </w:t>
      </w:r>
    </w:p>
    <w:p w14:paraId="211CB9A3" w14:textId="291084B0" w:rsidR="00BD30D0" w:rsidRPr="00003D12" w:rsidRDefault="00BD30D0" w:rsidP="0079393B">
      <w:pPr>
        <w:pStyle w:val="H1G"/>
        <w:rPr>
          <w:lang w:val="en-GB"/>
        </w:rPr>
      </w:pPr>
      <w:r w:rsidRPr="00003D12">
        <w:rPr>
          <w:lang w:val="en-GB"/>
        </w:rPr>
        <w:tab/>
      </w:r>
      <w:r w:rsidR="00954B47" w:rsidRPr="00003D12">
        <w:rPr>
          <w:lang w:val="en-GB"/>
        </w:rPr>
        <w:t>H.</w:t>
      </w:r>
      <w:r w:rsidRPr="00003D12">
        <w:rPr>
          <w:lang w:val="en-GB"/>
        </w:rPr>
        <w:tab/>
        <w:t xml:space="preserve">Strengthening border crossing facilitation (Harmonization Convention, TIR Convention, </w:t>
      </w:r>
      <w:proofErr w:type="spellStart"/>
      <w:r w:rsidRPr="00003D12">
        <w:rPr>
          <w:lang w:val="en-GB"/>
        </w:rPr>
        <w:t>eTIR</w:t>
      </w:r>
      <w:proofErr w:type="spellEnd"/>
      <w:r w:rsidRPr="00003D12">
        <w:rPr>
          <w:lang w:val="en-GB"/>
        </w:rPr>
        <w:t xml:space="preserve"> Project and other Customs transit facilitation measures</w:t>
      </w:r>
      <w:r w:rsidR="00123C6A" w:rsidRPr="00003D12">
        <w:rPr>
          <w:lang w:val="en-GB"/>
        </w:rPr>
        <w:t>)</w:t>
      </w:r>
    </w:p>
    <w:p w14:paraId="4D3CB656" w14:textId="31E52FA9" w:rsidR="00890C60" w:rsidRPr="00003D12" w:rsidRDefault="00890C60" w:rsidP="00890C60">
      <w:pPr>
        <w:pStyle w:val="SingleTxtG"/>
        <w:rPr>
          <w:lang w:val="en-GB"/>
        </w:rPr>
      </w:pPr>
      <w:r w:rsidRPr="00003D12">
        <w:rPr>
          <w:bCs/>
          <w:i/>
          <w:iCs/>
          <w:lang w:val="en-GB"/>
        </w:rPr>
        <w:t xml:space="preserve">Documentation: </w:t>
      </w:r>
      <w:r w:rsidRPr="00003D12">
        <w:rPr>
          <w:lang w:val="en-GB"/>
        </w:rPr>
        <w:t>ECE/TRANS/2018/16</w:t>
      </w:r>
    </w:p>
    <w:p w14:paraId="2879423F" w14:textId="2283AF21" w:rsidR="00AB4C10" w:rsidRPr="00003D12" w:rsidRDefault="0068482C" w:rsidP="00B40FC1">
      <w:pPr>
        <w:pStyle w:val="SingleTxtG"/>
        <w:rPr>
          <w:lang w:val="en-GB"/>
        </w:rPr>
      </w:pPr>
      <w:r w:rsidRPr="00003D12">
        <w:rPr>
          <w:lang w:val="en-GB"/>
        </w:rPr>
        <w:t>85.</w:t>
      </w:r>
      <w:r w:rsidRPr="00003D12">
        <w:rPr>
          <w:lang w:val="en-GB"/>
        </w:rPr>
        <w:tab/>
      </w:r>
      <w:r w:rsidR="00B40FC1" w:rsidRPr="00003D12">
        <w:rPr>
          <w:lang w:val="en-GB"/>
        </w:rPr>
        <w:t xml:space="preserve">Mr. Roland </w:t>
      </w:r>
      <w:proofErr w:type="spellStart"/>
      <w:r w:rsidR="00B40FC1" w:rsidRPr="00003D12">
        <w:rPr>
          <w:lang w:val="en-GB"/>
        </w:rPr>
        <w:t>Kristiansson</w:t>
      </w:r>
      <w:proofErr w:type="spellEnd"/>
      <w:r w:rsidR="00B40FC1" w:rsidRPr="00003D12">
        <w:rPr>
          <w:lang w:val="en-GB"/>
        </w:rPr>
        <w:t xml:space="preserve"> (Sweden), the Chair of the Working Party on Customs Questions affecting Transport (WP.30), </w:t>
      </w:r>
      <w:r w:rsidR="00B40FC1" w:rsidRPr="00003D12">
        <w:rPr>
          <w:b/>
          <w:bCs/>
          <w:lang w:val="en-GB"/>
        </w:rPr>
        <w:t>informed</w:t>
      </w:r>
      <w:r w:rsidR="00B40FC1" w:rsidRPr="00003D12">
        <w:rPr>
          <w:lang w:val="en-GB"/>
        </w:rPr>
        <w:t xml:space="preserve"> t</w:t>
      </w:r>
      <w:r w:rsidR="00AB4C10" w:rsidRPr="00003D12">
        <w:rPr>
          <w:lang w:val="en-GB"/>
        </w:rPr>
        <w:t xml:space="preserve">he Committee about the outcome of the 145th, 146th and 147th sessions of the Working Party on Customs Questions affecting Transport (WP.30) (ECE/TRANS/WP.30/290, ECE/TRANS/WP.30/292 and ECE/TRANS/WP.30/294) and </w:t>
      </w:r>
      <w:r w:rsidR="00755BD4" w:rsidRPr="00003D12">
        <w:rPr>
          <w:lang w:val="en-GB"/>
        </w:rPr>
        <w:t>about</w:t>
      </w:r>
      <w:r w:rsidR="00755BD4" w:rsidRPr="00003D12">
        <w:rPr>
          <w:b/>
          <w:bCs/>
          <w:lang w:val="en-GB"/>
        </w:rPr>
        <w:t xml:space="preserve"> </w:t>
      </w:r>
      <w:r w:rsidR="00AB4C10" w:rsidRPr="00003D12">
        <w:rPr>
          <w:lang w:val="en-GB"/>
        </w:rPr>
        <w:t xml:space="preserve">the activities of the TIR Administrative Committee (AC.2) in the year 2017 (ECE/TRANS/WP.30/AC.2/133 and ECE/TRANS/WP.30/AC.2/135). The secretariat </w:t>
      </w:r>
      <w:r w:rsidR="00AB4C10" w:rsidRPr="00003D12">
        <w:rPr>
          <w:b/>
          <w:bCs/>
          <w:lang w:val="en-GB"/>
        </w:rPr>
        <w:t>further inform</w:t>
      </w:r>
      <w:r w:rsidR="00890C60" w:rsidRPr="00003D12">
        <w:rPr>
          <w:b/>
          <w:bCs/>
          <w:lang w:val="en-GB"/>
        </w:rPr>
        <w:t>ed</w:t>
      </w:r>
      <w:r w:rsidR="00AB4C10" w:rsidRPr="00003D12">
        <w:rPr>
          <w:lang w:val="en-GB"/>
        </w:rPr>
        <w:t xml:space="preserve"> the Committee about the recent accession of India to the TIR Convention, becoming its seventy-first </w:t>
      </w:r>
      <w:r w:rsidR="001F1AC1" w:rsidRPr="00003D12">
        <w:rPr>
          <w:lang w:val="en-GB"/>
        </w:rPr>
        <w:t>contracting p</w:t>
      </w:r>
      <w:r w:rsidR="00AB4C10" w:rsidRPr="00003D12">
        <w:rPr>
          <w:lang w:val="en-GB"/>
        </w:rPr>
        <w:t xml:space="preserve">arty. </w:t>
      </w:r>
    </w:p>
    <w:p w14:paraId="0909FC36" w14:textId="255D39B1" w:rsidR="00EF14CC" w:rsidRPr="00003D12" w:rsidRDefault="0068482C" w:rsidP="00AB4C10">
      <w:pPr>
        <w:pStyle w:val="SingleTxtG"/>
        <w:rPr>
          <w:lang w:val="en-GB"/>
        </w:rPr>
      </w:pPr>
      <w:r w:rsidRPr="00003D12">
        <w:rPr>
          <w:lang w:val="en-GB"/>
        </w:rPr>
        <w:t>86.</w:t>
      </w:r>
      <w:r w:rsidRPr="00003D12">
        <w:rPr>
          <w:lang w:val="en-GB"/>
        </w:rPr>
        <w:tab/>
      </w:r>
      <w:r w:rsidR="00AB4C10" w:rsidRPr="00003D12">
        <w:rPr>
          <w:lang w:val="en-GB"/>
        </w:rPr>
        <w:t xml:space="preserve">The Committee </w:t>
      </w:r>
      <w:r w:rsidR="00AB4C10" w:rsidRPr="00003D12">
        <w:rPr>
          <w:b/>
          <w:bCs/>
          <w:lang w:val="en-GB"/>
        </w:rPr>
        <w:t>note</w:t>
      </w:r>
      <w:r w:rsidR="00890C60" w:rsidRPr="00003D12">
        <w:rPr>
          <w:b/>
          <w:bCs/>
          <w:lang w:val="en-GB"/>
        </w:rPr>
        <w:t>d</w:t>
      </w:r>
      <w:r w:rsidR="00AB4C10" w:rsidRPr="00003D12">
        <w:rPr>
          <w:lang w:val="en-GB"/>
        </w:rPr>
        <w:t xml:space="preserve"> that, in 2017, the Working Party took, inter alia</w:t>
      </w:r>
      <w:r w:rsidR="00EF14CC" w:rsidRPr="00003D12">
        <w:rPr>
          <w:lang w:val="en-GB"/>
        </w:rPr>
        <w:t>,</w:t>
      </w:r>
      <w:r w:rsidR="00AB4C10" w:rsidRPr="00003D12">
        <w:rPr>
          <w:lang w:val="en-GB"/>
        </w:rPr>
        <w:t xml:space="preserve"> note of Decision No. 6 of ITC (see ECE/TRANS/270/Add.1</w:t>
      </w:r>
      <w:r w:rsidR="00121D6E" w:rsidRPr="00003D12">
        <w:rPr>
          <w:lang w:val="en-GB"/>
        </w:rPr>
        <w:t>,</w:t>
      </w:r>
      <w:r w:rsidR="00AB4C10" w:rsidRPr="00003D12">
        <w:rPr>
          <w:lang w:val="en-GB"/>
        </w:rPr>
        <w:t xml:space="preserve"> para. 27). In reply, the Working Party recognized the relevance of its work for various Sustainable Development Goals, in particular: </w:t>
      </w:r>
    </w:p>
    <w:p w14:paraId="684D3BC9" w14:textId="77777777" w:rsidR="00EF14CC" w:rsidRPr="00003D12" w:rsidRDefault="00AB4C10" w:rsidP="0068482C">
      <w:pPr>
        <w:pStyle w:val="Bullet1G"/>
        <w:rPr>
          <w:lang w:val="en-GB"/>
        </w:rPr>
      </w:pPr>
      <w:r w:rsidRPr="00003D12">
        <w:rPr>
          <w:lang w:val="en-GB"/>
        </w:rPr>
        <w:t xml:space="preserve">Goal 9 - Industry, innovation and infrastructure - (accession to the TIR and Harmonization Conventions, implementation of the TIR, </w:t>
      </w:r>
      <w:proofErr w:type="spellStart"/>
      <w:r w:rsidRPr="00003D12">
        <w:rPr>
          <w:lang w:val="en-GB"/>
        </w:rPr>
        <w:t>eTIR</w:t>
      </w:r>
      <w:proofErr w:type="spellEnd"/>
      <w:r w:rsidRPr="00003D12">
        <w:rPr>
          <w:lang w:val="en-GB"/>
        </w:rPr>
        <w:t xml:space="preserve"> and Harmonization procedures); </w:t>
      </w:r>
    </w:p>
    <w:p w14:paraId="03ABDD96" w14:textId="10E3A724" w:rsidR="00EF14CC" w:rsidRPr="00003D12" w:rsidRDefault="00AB4C10" w:rsidP="0068482C">
      <w:pPr>
        <w:pStyle w:val="Bullet1G"/>
        <w:rPr>
          <w:lang w:val="en-GB"/>
        </w:rPr>
      </w:pPr>
      <w:r w:rsidRPr="00003D12">
        <w:rPr>
          <w:lang w:val="en-GB"/>
        </w:rPr>
        <w:t xml:space="preserve">Goal 12 - Responsible consumption and production - (strengthening the supply chain through increased border crossing facilitation); and </w:t>
      </w:r>
    </w:p>
    <w:p w14:paraId="7D649AA2" w14:textId="77777777" w:rsidR="00EF14CC" w:rsidRPr="00003D12" w:rsidRDefault="00AB4C10" w:rsidP="0068482C">
      <w:pPr>
        <w:pStyle w:val="Bullet1G"/>
        <w:rPr>
          <w:lang w:val="en-GB"/>
        </w:rPr>
      </w:pPr>
      <w:r w:rsidRPr="00003D12">
        <w:rPr>
          <w:lang w:val="en-GB"/>
        </w:rPr>
        <w:t xml:space="preserve">Goal 17 - Partnership for the goals - (application of the international TIR guarantee system). </w:t>
      </w:r>
    </w:p>
    <w:p w14:paraId="09AE4CF4" w14:textId="28F8D6E7" w:rsidR="00135E7D" w:rsidRPr="00003D12" w:rsidRDefault="0068482C" w:rsidP="00B40FC1">
      <w:pPr>
        <w:pStyle w:val="SingleTxtG"/>
        <w:rPr>
          <w:lang w:val="en-GB"/>
        </w:rPr>
      </w:pPr>
      <w:r w:rsidRPr="00003D12">
        <w:rPr>
          <w:lang w:val="en-GB"/>
        </w:rPr>
        <w:t>87.</w:t>
      </w:r>
      <w:r w:rsidRPr="00003D12">
        <w:rPr>
          <w:lang w:val="en-GB"/>
        </w:rPr>
        <w:tab/>
      </w:r>
      <w:r w:rsidR="00890C60" w:rsidRPr="00003D12">
        <w:rPr>
          <w:lang w:val="en-GB"/>
        </w:rPr>
        <w:t xml:space="preserve">The Committee </w:t>
      </w:r>
      <w:r w:rsidR="00890C60" w:rsidRPr="00003D12">
        <w:rPr>
          <w:b/>
          <w:bCs/>
          <w:lang w:val="en-GB"/>
        </w:rPr>
        <w:t>was informed</w:t>
      </w:r>
      <w:r w:rsidR="00890C60" w:rsidRPr="00003D12">
        <w:rPr>
          <w:lang w:val="en-GB"/>
        </w:rPr>
        <w:t xml:space="preserve"> that t</w:t>
      </w:r>
      <w:r w:rsidR="001F1AC1" w:rsidRPr="00003D12">
        <w:rPr>
          <w:lang w:val="en-GB"/>
        </w:rPr>
        <w:t xml:space="preserve">he </w:t>
      </w:r>
      <w:r w:rsidR="00AB4C10" w:rsidRPr="00003D12">
        <w:rPr>
          <w:lang w:val="en-GB"/>
        </w:rPr>
        <w:t>Working Party fully supported</w:t>
      </w:r>
      <w:r w:rsidR="001F1AC1" w:rsidRPr="00003D12">
        <w:rPr>
          <w:lang w:val="en-GB"/>
        </w:rPr>
        <w:t xml:space="preserve"> the </w:t>
      </w:r>
      <w:r w:rsidR="00AB4C10" w:rsidRPr="00003D12">
        <w:rPr>
          <w:lang w:val="en-GB"/>
        </w:rPr>
        <w:t xml:space="preserve">vision of the Sustainable Transport Division </w:t>
      </w:r>
      <w:r w:rsidR="00800DE5" w:rsidRPr="00003D12">
        <w:rPr>
          <w:lang w:val="en-GB"/>
        </w:rPr>
        <w:t xml:space="preserve">on </w:t>
      </w:r>
      <w:r w:rsidR="001F1AC1" w:rsidRPr="00003D12">
        <w:rPr>
          <w:lang w:val="en-GB"/>
        </w:rPr>
        <w:t>the 2030 Agenda</w:t>
      </w:r>
      <w:r w:rsidR="00800DE5" w:rsidRPr="00003D12">
        <w:rPr>
          <w:lang w:val="en-GB"/>
        </w:rPr>
        <w:t>,</w:t>
      </w:r>
      <w:r w:rsidR="001F1AC1" w:rsidRPr="00003D12">
        <w:rPr>
          <w:lang w:val="en-GB"/>
        </w:rPr>
        <w:t xml:space="preserve"> </w:t>
      </w:r>
      <w:r w:rsidR="00AB4C10" w:rsidRPr="00003D12">
        <w:rPr>
          <w:lang w:val="en-GB"/>
        </w:rPr>
        <w:t xml:space="preserve">to strive for a globally harmonized regulatory system for inland transport that is the foundation for sustainable transport and mobility. The Working Party further reconfirmed its statement of the 143rd session, </w:t>
      </w:r>
      <w:r w:rsidR="003520B4" w:rsidRPr="00003D12">
        <w:rPr>
          <w:lang w:val="en-GB"/>
        </w:rPr>
        <w:t xml:space="preserve">that supports </w:t>
      </w:r>
      <w:r w:rsidR="00AB4C10" w:rsidRPr="00003D12">
        <w:rPr>
          <w:lang w:val="en-GB"/>
        </w:rPr>
        <w:t xml:space="preserve">any capacity-building activities of the </w:t>
      </w:r>
      <w:r w:rsidR="00A016C5" w:rsidRPr="00003D12">
        <w:rPr>
          <w:lang w:val="en-GB"/>
        </w:rPr>
        <w:t>ECE</w:t>
      </w:r>
      <w:r w:rsidR="00AB4C10" w:rsidRPr="00003D12">
        <w:rPr>
          <w:lang w:val="en-GB"/>
        </w:rPr>
        <w:t xml:space="preserve"> secretariat related to the legal instruments under the purview of WP.30 outside the ECE region, </w:t>
      </w:r>
      <w:proofErr w:type="gramStart"/>
      <w:r w:rsidR="00AB4C10" w:rsidRPr="00003D12">
        <w:rPr>
          <w:lang w:val="en-GB"/>
        </w:rPr>
        <w:t>as long as</w:t>
      </w:r>
      <w:proofErr w:type="gramEnd"/>
      <w:r w:rsidR="00AB4C10" w:rsidRPr="00003D12">
        <w:rPr>
          <w:lang w:val="en-GB"/>
        </w:rPr>
        <w:t xml:space="preserve"> sufficient focus on capacity-building within the region remains ensured. WP.30 supported the </w:t>
      </w:r>
      <w:r w:rsidR="00AB4C10" w:rsidRPr="00003D12">
        <w:rPr>
          <w:lang w:val="en-GB"/>
        </w:rPr>
        <w:lastRenderedPageBreak/>
        <w:t xml:space="preserve">computerization of inland transport by stating that it is essential to arrive at </w:t>
      </w:r>
      <w:proofErr w:type="spellStart"/>
      <w:r w:rsidR="00AB4C10" w:rsidRPr="00003D12">
        <w:rPr>
          <w:lang w:val="en-GB"/>
        </w:rPr>
        <w:t>eTIR</w:t>
      </w:r>
      <w:proofErr w:type="spellEnd"/>
      <w:r w:rsidR="00AB4C10" w:rsidRPr="00003D12">
        <w:rPr>
          <w:lang w:val="en-GB"/>
        </w:rPr>
        <w:t xml:space="preserve"> in the shortest possible time. To that end, and in view of the progress in drafting the legal framework of </w:t>
      </w:r>
      <w:proofErr w:type="spellStart"/>
      <w:r w:rsidR="00AB4C10" w:rsidRPr="00003D12">
        <w:rPr>
          <w:lang w:val="en-GB"/>
        </w:rPr>
        <w:t>eTIR</w:t>
      </w:r>
      <w:proofErr w:type="spellEnd"/>
      <w:r w:rsidR="00AB4C10" w:rsidRPr="00003D12">
        <w:rPr>
          <w:lang w:val="en-GB"/>
        </w:rPr>
        <w:t xml:space="preserve">, the Working Party urged </w:t>
      </w:r>
      <w:r w:rsidR="001F1AC1" w:rsidRPr="00003D12">
        <w:rPr>
          <w:lang w:val="en-GB"/>
        </w:rPr>
        <w:t>c</w:t>
      </w:r>
      <w:r w:rsidR="00AB4C10" w:rsidRPr="00003D12">
        <w:rPr>
          <w:lang w:val="en-GB"/>
        </w:rPr>
        <w:t xml:space="preserve">ontracting </w:t>
      </w:r>
      <w:r w:rsidR="001F1AC1" w:rsidRPr="00003D12">
        <w:rPr>
          <w:lang w:val="en-GB"/>
        </w:rPr>
        <w:t xml:space="preserve">parties </w:t>
      </w:r>
      <w:r w:rsidR="00AB4C10" w:rsidRPr="00003D12">
        <w:rPr>
          <w:lang w:val="en-GB"/>
        </w:rPr>
        <w:t>to make the necessary financial reservations in their national I</w:t>
      </w:r>
      <w:r w:rsidR="00F0138A" w:rsidRPr="00003D12">
        <w:rPr>
          <w:lang w:val="en-GB"/>
        </w:rPr>
        <w:t xml:space="preserve">nformation </w:t>
      </w:r>
      <w:r w:rsidR="00AB4C10" w:rsidRPr="00003D12">
        <w:rPr>
          <w:lang w:val="en-GB"/>
        </w:rPr>
        <w:t>T</w:t>
      </w:r>
      <w:r w:rsidR="00F0138A" w:rsidRPr="00003D12">
        <w:rPr>
          <w:lang w:val="en-GB"/>
        </w:rPr>
        <w:t>echnology</w:t>
      </w:r>
      <w:r w:rsidR="00AB4C10" w:rsidRPr="00003D12">
        <w:rPr>
          <w:lang w:val="en-GB"/>
        </w:rPr>
        <w:t xml:space="preserve"> budgets to accommodate </w:t>
      </w:r>
      <w:proofErr w:type="spellStart"/>
      <w:r w:rsidR="00AB4C10" w:rsidRPr="00003D12">
        <w:rPr>
          <w:lang w:val="en-GB"/>
        </w:rPr>
        <w:t>eTIR</w:t>
      </w:r>
      <w:proofErr w:type="spellEnd"/>
      <w:r w:rsidR="00AB4C10" w:rsidRPr="00003D12">
        <w:rPr>
          <w:lang w:val="en-GB"/>
        </w:rPr>
        <w:t xml:space="preserve"> within their national customs systems at the first opportunity. In that context, the Working Party confirmed the recommendation by the Informal Ad hoc Expert Group on Conceptual and Technical Aspects of Computerization of the TIR Procedure (GE.1) and the Group of Experts on Legal Aspects of Computerization of the TIR procedure (GE.2) that the maintenance costs could conceivably be covered through an amount per transport. The Working Party requested the secretariat to transmit its findings to ITC for consideration at its 2018 session</w:t>
      </w:r>
      <w:r w:rsidR="00800DE5" w:rsidRPr="00003D12">
        <w:rPr>
          <w:lang w:val="en-GB"/>
        </w:rPr>
        <w:t xml:space="preserve"> </w:t>
      </w:r>
      <w:r w:rsidR="00AB4C10" w:rsidRPr="00003D12">
        <w:rPr>
          <w:lang w:val="en-GB"/>
        </w:rPr>
        <w:t>(ECE/TRANS/WP.30/292</w:t>
      </w:r>
      <w:r w:rsidR="00800DE5" w:rsidRPr="00003D12">
        <w:rPr>
          <w:lang w:val="en-GB"/>
        </w:rPr>
        <w:t xml:space="preserve">, </w:t>
      </w:r>
      <w:r w:rsidR="00AB4C10" w:rsidRPr="00003D12">
        <w:rPr>
          <w:lang w:val="en-GB"/>
        </w:rPr>
        <w:t>paras. 4</w:t>
      </w:r>
      <w:r w:rsidR="00284520" w:rsidRPr="00003D12">
        <w:rPr>
          <w:lang w:val="en-GB"/>
        </w:rPr>
        <w:t xml:space="preserve"> and </w:t>
      </w:r>
      <w:r w:rsidR="00AB4C10" w:rsidRPr="00003D12">
        <w:rPr>
          <w:lang w:val="en-GB"/>
        </w:rPr>
        <w:t>5). Further to Decision No. 6 of ITC, the Working Party also</w:t>
      </w:r>
      <w:r w:rsidR="00AB4C10" w:rsidRPr="00003D12">
        <w:rPr>
          <w:b/>
          <w:bCs/>
          <w:lang w:val="en-GB"/>
        </w:rPr>
        <w:t xml:space="preserve"> considered and adopted</w:t>
      </w:r>
      <w:r w:rsidR="00AB4C10" w:rsidRPr="00003D12">
        <w:rPr>
          <w:lang w:val="en-GB"/>
        </w:rPr>
        <w:t xml:space="preserve"> a proposal to amend its terms of reference to contribute to the advancement of the Sustainable Development Agenda and the related Sustainable Development Goals (ECE/TRANS/WP.30/294, para. 10). </w:t>
      </w:r>
      <w:r w:rsidR="008C4605" w:rsidRPr="00003D12">
        <w:rPr>
          <w:lang w:val="en-GB"/>
        </w:rPr>
        <w:t xml:space="preserve">The Committee </w:t>
      </w:r>
      <w:r w:rsidR="008C4605" w:rsidRPr="00003D12">
        <w:rPr>
          <w:b/>
          <w:lang w:val="en-GB"/>
        </w:rPr>
        <w:t>adopted</w:t>
      </w:r>
      <w:r w:rsidR="008C4605" w:rsidRPr="00003D12">
        <w:rPr>
          <w:lang w:val="en-GB"/>
        </w:rPr>
        <w:t xml:space="preserve"> the changes to the terms of reference of WP.30, as reflected in the Annex to ECE/TRANS/WP.30/2017/19.</w:t>
      </w:r>
    </w:p>
    <w:p w14:paraId="1D21920C" w14:textId="4CF20FC7" w:rsidR="00890C60" w:rsidRPr="00003D12" w:rsidRDefault="0068482C" w:rsidP="00890C60">
      <w:pPr>
        <w:pStyle w:val="SingleTxtG"/>
        <w:rPr>
          <w:lang w:val="en-GB"/>
        </w:rPr>
      </w:pPr>
      <w:r w:rsidRPr="00003D12">
        <w:rPr>
          <w:lang w:val="en-GB"/>
        </w:rPr>
        <w:t>88.</w:t>
      </w:r>
      <w:r w:rsidRPr="00003D12">
        <w:rPr>
          <w:lang w:val="en-GB"/>
        </w:rPr>
        <w:tab/>
      </w:r>
      <w:r w:rsidR="00AB4C10" w:rsidRPr="00003D12">
        <w:rPr>
          <w:lang w:val="en-GB"/>
        </w:rPr>
        <w:t xml:space="preserve">At its October 2017 session, the Working Party </w:t>
      </w:r>
      <w:r w:rsidR="00AB4C10" w:rsidRPr="00003D12">
        <w:rPr>
          <w:b/>
          <w:bCs/>
          <w:lang w:val="en-GB"/>
        </w:rPr>
        <w:t>welcomed and supported</w:t>
      </w:r>
      <w:r w:rsidR="00AB4C10" w:rsidRPr="00003D12">
        <w:rPr>
          <w:lang w:val="en-GB"/>
        </w:rPr>
        <w:t xml:space="preserve"> the conclusion of a five-year Memorandum of Understanding between </w:t>
      </w:r>
      <w:r w:rsidR="00A016C5" w:rsidRPr="00003D12">
        <w:rPr>
          <w:lang w:val="en-GB"/>
        </w:rPr>
        <w:t>ECE</w:t>
      </w:r>
      <w:r w:rsidR="00AB4C10" w:rsidRPr="00003D12">
        <w:rPr>
          <w:lang w:val="en-GB"/>
        </w:rPr>
        <w:t xml:space="preserve"> and IRU</w:t>
      </w:r>
      <w:r w:rsidR="00800DE5" w:rsidRPr="00003D12">
        <w:rPr>
          <w:lang w:val="en-GB"/>
        </w:rPr>
        <w:t>,</w:t>
      </w:r>
      <w:r w:rsidR="00AB4C10" w:rsidRPr="00003D12">
        <w:rPr>
          <w:lang w:val="en-GB"/>
        </w:rPr>
        <w:t xml:space="preserve"> as well as a Contribution Agreement (CA) to further strengthen cooperation towards full computerization of the TIR procedure by ensuring the provision of the necessary funds to finance, inter alia, an additional </w:t>
      </w:r>
      <w:r w:rsidR="00284520" w:rsidRPr="00003D12">
        <w:rPr>
          <w:lang w:val="en-GB"/>
        </w:rPr>
        <w:t xml:space="preserve">information and communication technology </w:t>
      </w:r>
      <w:r w:rsidR="00AB4C10" w:rsidRPr="00003D12">
        <w:rPr>
          <w:lang w:val="en-GB"/>
        </w:rPr>
        <w:t xml:space="preserve">expert to work on the </w:t>
      </w:r>
      <w:proofErr w:type="spellStart"/>
      <w:r w:rsidR="00AB4C10" w:rsidRPr="00003D12">
        <w:rPr>
          <w:lang w:val="en-GB"/>
        </w:rPr>
        <w:t>eTIR</w:t>
      </w:r>
      <w:proofErr w:type="spellEnd"/>
      <w:r w:rsidR="00AB4C10" w:rsidRPr="00003D12">
        <w:rPr>
          <w:lang w:val="en-GB"/>
        </w:rPr>
        <w:t xml:space="preserve"> Project and the hosting of the </w:t>
      </w:r>
      <w:proofErr w:type="spellStart"/>
      <w:r w:rsidR="00AB4C10" w:rsidRPr="00003D12">
        <w:rPr>
          <w:lang w:val="en-GB"/>
        </w:rPr>
        <w:t>eTIR</w:t>
      </w:r>
      <w:proofErr w:type="spellEnd"/>
      <w:r w:rsidR="00AB4C10" w:rsidRPr="00003D12">
        <w:rPr>
          <w:lang w:val="en-GB"/>
        </w:rPr>
        <w:t xml:space="preserve"> international system at the United Nations Office at Geneva.</w:t>
      </w:r>
      <w:r w:rsidR="00800DE5" w:rsidRPr="00003D12">
        <w:rPr>
          <w:lang w:val="en-GB"/>
        </w:rPr>
        <w:t xml:space="preserve"> </w:t>
      </w:r>
      <w:r w:rsidR="008C4605" w:rsidRPr="00003D12">
        <w:rPr>
          <w:lang w:val="en-GB"/>
        </w:rPr>
        <w:t xml:space="preserve">The Committee </w:t>
      </w:r>
      <w:r w:rsidR="008C4605" w:rsidRPr="00003D12">
        <w:rPr>
          <w:b/>
          <w:bCs/>
          <w:lang w:val="en-GB"/>
        </w:rPr>
        <w:t>was</w:t>
      </w:r>
      <w:r w:rsidR="008C4605" w:rsidRPr="00003D12">
        <w:rPr>
          <w:lang w:val="en-GB"/>
        </w:rPr>
        <w:t xml:space="preserve"> </w:t>
      </w:r>
      <w:r w:rsidR="008C4605" w:rsidRPr="00003D12">
        <w:rPr>
          <w:b/>
          <w:bCs/>
          <w:lang w:val="en-GB"/>
        </w:rPr>
        <w:t>informed</w:t>
      </w:r>
      <w:r w:rsidR="008C4605" w:rsidRPr="00003D12">
        <w:rPr>
          <w:lang w:val="en-GB"/>
        </w:rPr>
        <w:t xml:space="preserve"> about progress in the discussions at WP.30 on the </w:t>
      </w:r>
      <w:proofErr w:type="spellStart"/>
      <w:r w:rsidR="008C4605" w:rsidRPr="00003D12">
        <w:rPr>
          <w:lang w:val="en-GB"/>
        </w:rPr>
        <w:t>eTIR</w:t>
      </w:r>
      <w:proofErr w:type="spellEnd"/>
      <w:r w:rsidR="008C4605" w:rsidRPr="00003D12">
        <w:rPr>
          <w:lang w:val="en-GB"/>
        </w:rPr>
        <w:t xml:space="preserve"> legal framework, </w:t>
      </w:r>
      <w:proofErr w:type="gramStart"/>
      <w:r w:rsidR="008C4605" w:rsidRPr="00003D12">
        <w:rPr>
          <w:lang w:val="en-GB"/>
        </w:rPr>
        <w:t>on the basis of</w:t>
      </w:r>
      <w:proofErr w:type="gramEnd"/>
      <w:r w:rsidR="008C4605" w:rsidRPr="00003D12">
        <w:rPr>
          <w:lang w:val="en-GB"/>
        </w:rPr>
        <w:t xml:space="preserve"> proposals by GE.2. </w:t>
      </w:r>
      <w:r w:rsidR="00AB4C10" w:rsidRPr="00003D12">
        <w:rPr>
          <w:lang w:val="en-GB"/>
        </w:rPr>
        <w:t xml:space="preserve">Against this background, the Committee </w:t>
      </w:r>
      <w:r w:rsidR="00890C60" w:rsidRPr="00003D12">
        <w:rPr>
          <w:b/>
          <w:lang w:val="en-GB"/>
        </w:rPr>
        <w:t>expressed its</w:t>
      </w:r>
      <w:r w:rsidR="00890C60" w:rsidRPr="00003D12">
        <w:rPr>
          <w:lang w:val="en-GB"/>
        </w:rPr>
        <w:t xml:space="preserve"> </w:t>
      </w:r>
      <w:r w:rsidR="00890C60" w:rsidRPr="00003D12">
        <w:rPr>
          <w:b/>
          <w:lang w:val="en-GB"/>
        </w:rPr>
        <w:t>support</w:t>
      </w:r>
      <w:r w:rsidR="00890C60" w:rsidRPr="00003D12">
        <w:rPr>
          <w:lang w:val="en-GB"/>
        </w:rPr>
        <w:t xml:space="preserve"> for continuing the </w:t>
      </w:r>
      <w:proofErr w:type="spellStart"/>
      <w:r w:rsidR="00890C60" w:rsidRPr="00003D12">
        <w:rPr>
          <w:lang w:val="en-GB"/>
        </w:rPr>
        <w:t>eTIR</w:t>
      </w:r>
      <w:proofErr w:type="spellEnd"/>
      <w:r w:rsidR="00890C60" w:rsidRPr="00003D12">
        <w:rPr>
          <w:lang w:val="en-GB"/>
        </w:rPr>
        <w:t xml:space="preserve"> project, and to this end: (a) </w:t>
      </w:r>
      <w:r w:rsidR="00890C60" w:rsidRPr="00003D12">
        <w:rPr>
          <w:b/>
          <w:lang w:val="en-GB"/>
        </w:rPr>
        <w:t>decided</w:t>
      </w:r>
      <w:r w:rsidR="00890C60" w:rsidRPr="00003D12">
        <w:rPr>
          <w:lang w:val="en-GB"/>
        </w:rPr>
        <w:t xml:space="preserve"> </w:t>
      </w:r>
      <w:r w:rsidR="00890C60" w:rsidRPr="00003D12">
        <w:rPr>
          <w:b/>
          <w:lang w:val="en-GB"/>
        </w:rPr>
        <w:t>to</w:t>
      </w:r>
      <w:r w:rsidR="00890C60" w:rsidRPr="00003D12">
        <w:rPr>
          <w:lang w:val="en-GB"/>
        </w:rPr>
        <w:t xml:space="preserve"> </w:t>
      </w:r>
      <w:r w:rsidR="00890C60" w:rsidRPr="00003D12">
        <w:rPr>
          <w:b/>
          <w:lang w:val="en-GB"/>
        </w:rPr>
        <w:t>prolong</w:t>
      </w:r>
      <w:r w:rsidR="00890C60" w:rsidRPr="00003D12">
        <w:rPr>
          <w:lang w:val="en-GB"/>
        </w:rPr>
        <w:t xml:space="preserve"> the mandate of the Ad hoc Expert Group on Conceptual and Technical Aspects of Computerization of the TIR Procedure (WP.30/GE.1) to the year 2018, and (b) </w:t>
      </w:r>
      <w:r w:rsidR="00890C60" w:rsidRPr="00003D12">
        <w:rPr>
          <w:b/>
          <w:lang w:val="en-GB"/>
        </w:rPr>
        <w:t>urged</w:t>
      </w:r>
      <w:r w:rsidR="00890C60" w:rsidRPr="00003D12">
        <w:rPr>
          <w:lang w:val="en-GB"/>
        </w:rPr>
        <w:t xml:space="preserve"> contracting parties and relevant stakeholders to ensure continuation of the required financing for operationalizing the </w:t>
      </w:r>
      <w:proofErr w:type="spellStart"/>
      <w:r w:rsidR="00890C60" w:rsidRPr="00003D12">
        <w:rPr>
          <w:lang w:val="en-GB"/>
        </w:rPr>
        <w:t>eTIR</w:t>
      </w:r>
      <w:proofErr w:type="spellEnd"/>
      <w:r w:rsidR="00890C60" w:rsidRPr="00003D12">
        <w:rPr>
          <w:lang w:val="en-GB"/>
        </w:rPr>
        <w:t xml:space="preserve"> project. The Committee </w:t>
      </w:r>
      <w:r w:rsidR="00890C60" w:rsidRPr="00003D12">
        <w:rPr>
          <w:b/>
          <w:lang w:val="en-GB"/>
        </w:rPr>
        <w:t>u</w:t>
      </w:r>
      <w:r w:rsidR="00890C60" w:rsidRPr="00003D12">
        <w:rPr>
          <w:b/>
          <w:bCs/>
          <w:lang w:val="en-GB"/>
        </w:rPr>
        <w:t xml:space="preserve">rged </w:t>
      </w:r>
      <w:r w:rsidR="00890C60" w:rsidRPr="00003D12">
        <w:rPr>
          <w:lang w:val="en-GB"/>
        </w:rPr>
        <w:t>contracting parties to expediently finalize considerations on a new Annex 11 to the TIR Convention, introducing the computerization of the TIR procedure into the legal text of the Convention.</w:t>
      </w:r>
    </w:p>
    <w:p w14:paraId="71F46C31" w14:textId="5981EAA5" w:rsidR="00AB4C10" w:rsidRPr="00003D12" w:rsidRDefault="0068482C" w:rsidP="00AB4C10">
      <w:pPr>
        <w:pStyle w:val="SingleTxtG"/>
        <w:rPr>
          <w:lang w:val="en-GB"/>
        </w:rPr>
      </w:pPr>
      <w:r w:rsidRPr="00003D12">
        <w:rPr>
          <w:lang w:val="en-GB"/>
        </w:rPr>
        <w:t>89.</w:t>
      </w:r>
      <w:r w:rsidRPr="00003D12">
        <w:rPr>
          <w:lang w:val="en-GB"/>
        </w:rPr>
        <w:tab/>
      </w:r>
      <w:r w:rsidR="00AB4C10" w:rsidRPr="00003D12">
        <w:rPr>
          <w:lang w:val="en-GB"/>
        </w:rPr>
        <w:t xml:space="preserve">The Committee </w:t>
      </w:r>
      <w:r w:rsidR="00890C60" w:rsidRPr="00003D12">
        <w:rPr>
          <w:b/>
          <w:bCs/>
          <w:lang w:val="en-GB"/>
        </w:rPr>
        <w:t>was</w:t>
      </w:r>
      <w:r w:rsidR="00890C60" w:rsidRPr="00003D12">
        <w:rPr>
          <w:lang w:val="en-GB"/>
        </w:rPr>
        <w:t xml:space="preserve"> </w:t>
      </w:r>
      <w:r w:rsidR="00AB4C10" w:rsidRPr="00003D12">
        <w:rPr>
          <w:b/>
          <w:bCs/>
          <w:lang w:val="en-GB"/>
        </w:rPr>
        <w:t>informed</w:t>
      </w:r>
      <w:r w:rsidR="00AB4C10" w:rsidRPr="00003D12">
        <w:rPr>
          <w:lang w:val="en-GB"/>
        </w:rPr>
        <w:t xml:space="preserve"> about an extensive package of amendments adopted by AC.2 </w:t>
      </w:r>
      <w:proofErr w:type="gramStart"/>
      <w:r w:rsidR="00AB4C10" w:rsidRPr="00003D12">
        <w:rPr>
          <w:lang w:val="en-GB"/>
        </w:rPr>
        <w:t>in the course of</w:t>
      </w:r>
      <w:proofErr w:type="gramEnd"/>
      <w:r w:rsidR="00AB4C10" w:rsidRPr="00003D12">
        <w:rPr>
          <w:lang w:val="en-GB"/>
        </w:rPr>
        <w:t xml:space="preserve"> 2017 aimed, inter alia, at strengthening the accountability and transparency of the international organization authorized to manage the international guarantee system. </w:t>
      </w:r>
    </w:p>
    <w:p w14:paraId="3A4FE041" w14:textId="7F43AE48" w:rsidR="008C4605" w:rsidRPr="00003D12" w:rsidRDefault="0068482C" w:rsidP="008C4605">
      <w:pPr>
        <w:pStyle w:val="SingleTxtG"/>
        <w:rPr>
          <w:lang w:val="en-GB"/>
        </w:rPr>
      </w:pPr>
      <w:r w:rsidRPr="00003D12">
        <w:rPr>
          <w:lang w:val="en-GB"/>
        </w:rPr>
        <w:t>90.</w:t>
      </w:r>
      <w:r w:rsidRPr="00003D12">
        <w:rPr>
          <w:lang w:val="en-GB"/>
        </w:rPr>
        <w:tab/>
      </w:r>
      <w:r w:rsidR="00D723FE" w:rsidRPr="00003D12">
        <w:rPr>
          <w:lang w:val="en-GB"/>
        </w:rPr>
        <w:t>T</w:t>
      </w:r>
      <w:r w:rsidR="00AB4C10" w:rsidRPr="00003D12">
        <w:rPr>
          <w:lang w:val="en-GB"/>
        </w:rPr>
        <w:t xml:space="preserve">he Committee </w:t>
      </w:r>
      <w:r w:rsidR="00890C60" w:rsidRPr="00003D12">
        <w:rPr>
          <w:b/>
          <w:bCs/>
          <w:lang w:val="en-GB"/>
        </w:rPr>
        <w:t>was</w:t>
      </w:r>
      <w:r w:rsidR="00890C60" w:rsidRPr="00003D12">
        <w:rPr>
          <w:lang w:val="en-GB"/>
        </w:rPr>
        <w:t xml:space="preserve"> </w:t>
      </w:r>
      <w:r w:rsidR="00AB4C10" w:rsidRPr="00003D12">
        <w:rPr>
          <w:b/>
          <w:bCs/>
          <w:lang w:val="en-GB"/>
        </w:rPr>
        <w:t>informed</w:t>
      </w:r>
      <w:r w:rsidR="00AB4C10" w:rsidRPr="00003D12">
        <w:rPr>
          <w:lang w:val="en-GB"/>
        </w:rPr>
        <w:t xml:space="preserve"> about the latest developments in the application of the International Convention on the Harmonization of Frontier Controls of Goods (Harmonization Convention, 1982), </w:t>
      </w:r>
      <w:r w:rsidR="00D723FE" w:rsidRPr="00003D12">
        <w:rPr>
          <w:lang w:val="en-GB"/>
        </w:rPr>
        <w:t xml:space="preserve">and </w:t>
      </w:r>
      <w:r w:rsidR="00AB4C10" w:rsidRPr="00003D12">
        <w:rPr>
          <w:lang w:val="en-GB"/>
        </w:rPr>
        <w:t xml:space="preserve">the drafting of the new </w:t>
      </w:r>
      <w:r w:rsidR="00800DE5" w:rsidRPr="00003D12">
        <w:rPr>
          <w:lang w:val="en-GB"/>
        </w:rPr>
        <w:t>c</w:t>
      </w:r>
      <w:r w:rsidR="00AB4C10" w:rsidRPr="00003D12">
        <w:rPr>
          <w:lang w:val="en-GB"/>
        </w:rPr>
        <w:t>onvention on the facilitation of border crossing procedures for passengers, luggage and load-luggage carried in international traffic by rail</w:t>
      </w:r>
      <w:r w:rsidR="00D723FE" w:rsidRPr="00003D12">
        <w:rPr>
          <w:lang w:val="en-GB"/>
        </w:rPr>
        <w:t>.</w:t>
      </w:r>
      <w:r w:rsidR="008C4605" w:rsidRPr="00003D12">
        <w:rPr>
          <w:lang w:val="en-GB"/>
        </w:rPr>
        <w:t xml:space="preserve"> </w:t>
      </w:r>
      <w:r w:rsidR="00D723FE" w:rsidRPr="00003D12">
        <w:rPr>
          <w:lang w:val="en-GB"/>
        </w:rPr>
        <w:t xml:space="preserve">In this context, the Committee </w:t>
      </w:r>
      <w:r w:rsidR="008C4605" w:rsidRPr="00003D12">
        <w:rPr>
          <w:b/>
          <w:lang w:val="en-GB"/>
        </w:rPr>
        <w:t>considered</w:t>
      </w:r>
      <w:r w:rsidR="008C4605" w:rsidRPr="00003D12">
        <w:rPr>
          <w:lang w:val="en-GB"/>
        </w:rPr>
        <w:t xml:space="preserve"> the text of the new convention on the facilitation of border-crossing procedures for passengers, luggage and load-luggage carried in international traffic by rail, as under discussion by WP.30 and </w:t>
      </w:r>
      <w:r w:rsidR="008C4605" w:rsidRPr="00003D12">
        <w:rPr>
          <w:b/>
          <w:lang w:val="en-GB"/>
        </w:rPr>
        <w:t xml:space="preserve">urged </w:t>
      </w:r>
      <w:r w:rsidR="008C4605" w:rsidRPr="00003D12">
        <w:rPr>
          <w:lang w:val="en-GB"/>
        </w:rPr>
        <w:t xml:space="preserve">the Working Party to </w:t>
      </w:r>
      <w:r w:rsidR="008C4605" w:rsidRPr="00003D12">
        <w:rPr>
          <w:b/>
          <w:bCs/>
          <w:lang w:val="en-GB"/>
        </w:rPr>
        <w:t>finalize</w:t>
      </w:r>
      <w:r w:rsidR="008C4605" w:rsidRPr="00003D12">
        <w:rPr>
          <w:lang w:val="en-GB"/>
        </w:rPr>
        <w:t xml:space="preserve"> its considerations in the course of 2018, with the aim that a draft text of the new Convention could be transmitted to the Committee for consideration and possible endorsement at its eighty-first session and,</w:t>
      </w:r>
      <w:r w:rsidR="00AD13AD" w:rsidRPr="00003D12">
        <w:rPr>
          <w:lang w:val="en-GB"/>
        </w:rPr>
        <w:t xml:space="preserve"> </w:t>
      </w:r>
      <w:r w:rsidR="008C4605" w:rsidRPr="00003D12">
        <w:rPr>
          <w:lang w:val="en-GB"/>
        </w:rPr>
        <w:t xml:space="preserve">subsequent transmittal to the depositary. </w:t>
      </w:r>
    </w:p>
    <w:p w14:paraId="5E196769" w14:textId="6281FC63" w:rsidR="00890C60" w:rsidRPr="00003D12" w:rsidRDefault="0068482C" w:rsidP="008C4605">
      <w:pPr>
        <w:pStyle w:val="SingleTxtG"/>
        <w:rPr>
          <w:lang w:val="en-GB"/>
        </w:rPr>
      </w:pPr>
      <w:r w:rsidRPr="00003D12">
        <w:rPr>
          <w:lang w:val="en-GB"/>
        </w:rPr>
        <w:t>91.</w:t>
      </w:r>
      <w:r w:rsidRPr="00003D12">
        <w:rPr>
          <w:lang w:val="en-GB"/>
        </w:rPr>
        <w:tab/>
      </w:r>
      <w:r w:rsidR="00D723FE" w:rsidRPr="00003D12">
        <w:rPr>
          <w:lang w:val="en-GB"/>
        </w:rPr>
        <w:t xml:space="preserve">Finally, the Committee </w:t>
      </w:r>
      <w:r w:rsidR="008C4605" w:rsidRPr="00003D12">
        <w:rPr>
          <w:lang w:val="en-GB"/>
        </w:rPr>
        <w:t xml:space="preserve">was </w:t>
      </w:r>
      <w:r w:rsidR="00D723FE" w:rsidRPr="00003D12">
        <w:rPr>
          <w:b/>
          <w:lang w:val="en-GB"/>
        </w:rPr>
        <w:t>informed</w:t>
      </w:r>
      <w:r w:rsidR="00D723FE" w:rsidRPr="00003D12">
        <w:rPr>
          <w:lang w:val="en-GB"/>
        </w:rPr>
        <w:t xml:space="preserve"> </w:t>
      </w:r>
      <w:r w:rsidR="00AB4C10" w:rsidRPr="00003D12">
        <w:rPr>
          <w:lang w:val="en-GB"/>
        </w:rPr>
        <w:t>about issues in the application of the Customs Convention on the Temporary Importation of Private Road Vehicles (1954).</w:t>
      </w:r>
      <w:r w:rsidR="008C4605" w:rsidRPr="00003D12">
        <w:rPr>
          <w:lang w:val="en-GB"/>
        </w:rPr>
        <w:t xml:space="preserve"> </w:t>
      </w:r>
      <w:r w:rsidR="00890C60" w:rsidRPr="00003D12">
        <w:rPr>
          <w:lang w:val="en-GB"/>
        </w:rPr>
        <w:t xml:space="preserve">The Committee </w:t>
      </w:r>
      <w:r w:rsidR="00890C60" w:rsidRPr="00003D12">
        <w:rPr>
          <w:b/>
          <w:bCs/>
          <w:lang w:val="en-GB"/>
        </w:rPr>
        <w:t>expressed</w:t>
      </w:r>
      <w:r w:rsidR="00890C60" w:rsidRPr="00003D12">
        <w:rPr>
          <w:lang w:val="en-GB"/>
        </w:rPr>
        <w:t xml:space="preserve"> its support for the joint efforts by AIT/FIA, its national associations and the </w:t>
      </w:r>
      <w:r w:rsidR="00F81BB2" w:rsidRPr="00003D12">
        <w:rPr>
          <w:lang w:val="en-GB"/>
        </w:rPr>
        <w:t>ECE</w:t>
      </w:r>
      <w:r w:rsidR="00890C60" w:rsidRPr="00003D12">
        <w:rPr>
          <w:lang w:val="en-GB"/>
        </w:rPr>
        <w:t xml:space="preserve"> secretariat to improve the application of the 1954 Customs Convention on the Temporary Importation of Private Road Vehicles in general and, in particular, in Egypt and Jordan, and encouraged the permanent missions of both countries to attend future sessions of WP.30 in </w:t>
      </w:r>
      <w:r w:rsidR="00890C60" w:rsidRPr="00003D12">
        <w:rPr>
          <w:lang w:val="en-GB"/>
        </w:rPr>
        <w:lastRenderedPageBreak/>
        <w:t>order to familiarize themselves with the underlying issues so as to report them accordingly to the respective customs administrations</w:t>
      </w:r>
      <w:r w:rsidR="008E629E" w:rsidRPr="00003D12">
        <w:rPr>
          <w:lang w:val="en-GB"/>
        </w:rPr>
        <w:t>.</w:t>
      </w:r>
      <w:r w:rsidR="00890C60" w:rsidRPr="00003D12">
        <w:rPr>
          <w:lang w:val="en-GB"/>
        </w:rPr>
        <w:t xml:space="preserve"> </w:t>
      </w:r>
    </w:p>
    <w:p w14:paraId="43BE6E95" w14:textId="1FE43D98" w:rsidR="00890C60" w:rsidRPr="00003D12" w:rsidRDefault="0068482C" w:rsidP="00890C60">
      <w:pPr>
        <w:pStyle w:val="SingleTxtG"/>
        <w:rPr>
          <w:lang w:val="en-GB"/>
        </w:rPr>
      </w:pPr>
      <w:r w:rsidRPr="00003D12">
        <w:rPr>
          <w:lang w:val="en-GB"/>
        </w:rPr>
        <w:t>92.</w:t>
      </w:r>
      <w:r w:rsidRPr="00003D12">
        <w:rPr>
          <w:lang w:val="en-GB"/>
        </w:rPr>
        <w:tab/>
      </w:r>
      <w:r w:rsidR="008E629E" w:rsidRPr="00003D12">
        <w:rPr>
          <w:lang w:val="en-GB"/>
        </w:rPr>
        <w:t xml:space="preserve">The Committee </w:t>
      </w:r>
      <w:r w:rsidR="008E629E" w:rsidRPr="00003D12">
        <w:rPr>
          <w:b/>
          <w:lang w:val="en-GB"/>
        </w:rPr>
        <w:t>e</w:t>
      </w:r>
      <w:r w:rsidR="00890C60" w:rsidRPr="00003D12">
        <w:rPr>
          <w:b/>
          <w:lang w:val="en-GB"/>
        </w:rPr>
        <w:t>ndorsed</w:t>
      </w:r>
      <w:r w:rsidR="00890C60" w:rsidRPr="00003D12">
        <w:rPr>
          <w:lang w:val="en-GB"/>
        </w:rPr>
        <w:t xml:space="preserve"> the decision of WP.30 at its 148th session to convene, in June 2019, the eleventh session of the Administrative Committee for the International Convention on the Harmonization of Frontier Controls of Goods, 1982 (AC.3), and to additionally include this activity in the programme of work of the Working Party, and </w:t>
      </w:r>
      <w:r w:rsidR="00890C60" w:rsidRPr="00003D12">
        <w:rPr>
          <w:b/>
          <w:lang w:val="en-GB"/>
        </w:rPr>
        <w:t>decided</w:t>
      </w:r>
      <w:r w:rsidR="00890C60" w:rsidRPr="00003D12">
        <w:rPr>
          <w:lang w:val="en-GB"/>
        </w:rPr>
        <w:t xml:space="preserve"> to amend the programme of work of ITC accordingly to reflect this decision, including the preparation of pre-, in- and post-session documents related to the session</w:t>
      </w:r>
      <w:r w:rsidR="008E629E" w:rsidRPr="00003D12">
        <w:rPr>
          <w:lang w:val="en-GB"/>
        </w:rPr>
        <w:t>.</w:t>
      </w:r>
    </w:p>
    <w:p w14:paraId="70F177D4" w14:textId="77777777" w:rsidR="008B77E2" w:rsidRPr="00003D12" w:rsidRDefault="008B77E2" w:rsidP="0079393B">
      <w:pPr>
        <w:pStyle w:val="H1G"/>
        <w:rPr>
          <w:lang w:val="en-GB"/>
        </w:rPr>
      </w:pPr>
      <w:r w:rsidRPr="00003D12">
        <w:rPr>
          <w:lang w:val="en-GB"/>
        </w:rPr>
        <w:tab/>
        <w:t>I.</w:t>
      </w:r>
      <w:r w:rsidRPr="00003D12">
        <w:rPr>
          <w:lang w:val="en-GB"/>
        </w:rPr>
        <w:tab/>
        <w:t>Transport of dangerous goods</w:t>
      </w:r>
    </w:p>
    <w:p w14:paraId="7A8EF008" w14:textId="77777777" w:rsidR="008B77E2" w:rsidRPr="00003D12" w:rsidRDefault="008B77E2" w:rsidP="008B77E2">
      <w:pPr>
        <w:spacing w:after="120"/>
        <w:ind w:left="1134" w:right="1134"/>
        <w:jc w:val="both"/>
        <w:rPr>
          <w:lang w:val="en-GB"/>
        </w:rPr>
      </w:pPr>
      <w:r w:rsidRPr="00003D12">
        <w:rPr>
          <w:i/>
          <w:iCs/>
          <w:lang w:val="en-GB"/>
        </w:rPr>
        <w:t xml:space="preserve">Documentation: </w:t>
      </w:r>
      <w:r w:rsidRPr="00003D12">
        <w:rPr>
          <w:lang w:val="en-GB"/>
        </w:rPr>
        <w:t>Informal document No. 10, ST/SG/AC.10/C.3/102 and Add.1, ST/SG/AC.10/C.4/66, ECE/TRANS/WP.15/237, ECE/TRANS/WP.15/239, ECE/TRANS/WP.15/AC.1/146 and Add.1, ECE/TRANS/WP.15/AC.1/148 and Adds.1-2, ECE/TRANS/WP.15/AC.2/64, ECE/ADN/41</w:t>
      </w:r>
    </w:p>
    <w:p w14:paraId="589B5206" w14:textId="7FF64E63" w:rsidR="008B77E2" w:rsidRPr="00003D12" w:rsidRDefault="0068482C" w:rsidP="008B77E2">
      <w:pPr>
        <w:pStyle w:val="SingleTxtG"/>
        <w:rPr>
          <w:lang w:val="en-GB"/>
        </w:rPr>
      </w:pPr>
      <w:r w:rsidRPr="00003D12">
        <w:rPr>
          <w:lang w:val="en-GB"/>
        </w:rPr>
        <w:t>93.</w:t>
      </w:r>
      <w:r w:rsidRPr="00003D12">
        <w:rPr>
          <w:lang w:val="en-GB"/>
        </w:rPr>
        <w:tab/>
      </w:r>
      <w:r w:rsidR="008B77E2" w:rsidRPr="00003D12">
        <w:rPr>
          <w:lang w:val="en-GB"/>
        </w:rPr>
        <w:t>Mr. José Alberto Franco (Portugal), the Chair of WP.15</w:t>
      </w:r>
      <w:r w:rsidR="008B77E2" w:rsidRPr="00003D12">
        <w:rPr>
          <w:b/>
          <w:lang w:val="en-GB"/>
        </w:rPr>
        <w:t xml:space="preserve"> informed</w:t>
      </w:r>
      <w:r w:rsidR="008B77E2" w:rsidRPr="00003D12">
        <w:rPr>
          <w:lang w:val="en-GB"/>
        </w:rPr>
        <w:t xml:space="preserve"> the Committee about the work of WP.15. </w:t>
      </w:r>
    </w:p>
    <w:p w14:paraId="59A69867" w14:textId="7394FBDA" w:rsidR="008B77E2" w:rsidRPr="00003D12" w:rsidRDefault="0068482C" w:rsidP="008B77E2">
      <w:pPr>
        <w:pStyle w:val="SingleTxtG"/>
        <w:rPr>
          <w:lang w:val="en-GB"/>
        </w:rPr>
      </w:pPr>
      <w:r w:rsidRPr="00003D12">
        <w:rPr>
          <w:lang w:val="en-GB"/>
        </w:rPr>
        <w:t>94.</w:t>
      </w:r>
      <w:r w:rsidRPr="00003D12">
        <w:rPr>
          <w:lang w:val="en-GB"/>
        </w:rPr>
        <w:tab/>
      </w:r>
      <w:r w:rsidR="008B77E2" w:rsidRPr="00003D12">
        <w:rPr>
          <w:lang w:val="en-GB"/>
        </w:rPr>
        <w:t xml:space="preserve">The Committee </w:t>
      </w:r>
      <w:r w:rsidR="008B77E2" w:rsidRPr="00003D12">
        <w:rPr>
          <w:b/>
          <w:lang w:val="en-GB"/>
        </w:rPr>
        <w:t>noted</w:t>
      </w:r>
      <w:r w:rsidR="008B77E2" w:rsidRPr="00003D12">
        <w:rPr>
          <w:lang w:val="en-GB"/>
        </w:rPr>
        <w:t xml:space="preserve"> that the Economic and Social Council </w:t>
      </w:r>
      <w:r w:rsidR="00284520" w:rsidRPr="00003D12">
        <w:rPr>
          <w:lang w:val="en-GB"/>
        </w:rPr>
        <w:t xml:space="preserve">had </w:t>
      </w:r>
      <w:r w:rsidR="008B77E2" w:rsidRPr="00003D12">
        <w:rPr>
          <w:lang w:val="en-GB"/>
        </w:rPr>
        <w:t xml:space="preserve">adopted resolution 2017/13 on 8 June 2017, on the work of the Committee of Experts on the Transport of Dangerous Goods and on the Globally Harmonized System of Classification and Labelling of Chemicals (see Informal </w:t>
      </w:r>
      <w:proofErr w:type="gramStart"/>
      <w:r w:rsidR="008B77E2" w:rsidRPr="00003D12">
        <w:rPr>
          <w:lang w:val="en-GB"/>
        </w:rPr>
        <w:t>document</w:t>
      </w:r>
      <w:proofErr w:type="gramEnd"/>
      <w:r w:rsidR="008B77E2" w:rsidRPr="00003D12">
        <w:rPr>
          <w:lang w:val="en-GB"/>
        </w:rPr>
        <w:t xml:space="preserve"> No. 10) and that WP.15, the RID/ADR/ADN</w:t>
      </w:r>
      <w:r w:rsidR="008B77E2" w:rsidRPr="00003D12">
        <w:rPr>
          <w:sz w:val="18"/>
          <w:vertAlign w:val="superscript"/>
          <w:lang w:val="en-GB"/>
        </w:rPr>
        <w:footnoteReference w:id="2"/>
      </w:r>
      <w:r w:rsidR="008B77E2" w:rsidRPr="00003D12">
        <w:rPr>
          <w:lang w:val="en-GB"/>
        </w:rPr>
        <w:t xml:space="preserve"> Joint Meeting and the ADN Safety Committee had already taken or are taking action as required in operative paragraphs 3, 4, 5 and 6 of section A of the resolution. The Committee also </w:t>
      </w:r>
      <w:r w:rsidR="008B77E2" w:rsidRPr="00003D12">
        <w:rPr>
          <w:b/>
          <w:lang w:val="en-GB"/>
        </w:rPr>
        <w:t>noted</w:t>
      </w:r>
      <w:r w:rsidR="008B77E2" w:rsidRPr="00003D12">
        <w:rPr>
          <w:lang w:val="en-GB"/>
        </w:rPr>
        <w:t xml:space="preserve"> that, pursuant to operative paragraph 2 of section A and paragraph 3 of section B, the secretariat had published in Arabic, Chinese, English, French, Russian and Spanish</w:t>
      </w:r>
      <w:r w:rsidR="00976F65" w:rsidRPr="00003D12">
        <w:rPr>
          <w:lang w:val="en-GB"/>
        </w:rPr>
        <w:t>,</w:t>
      </w:r>
      <w:r w:rsidR="008B77E2" w:rsidRPr="00003D12">
        <w:rPr>
          <w:lang w:val="en-GB"/>
        </w:rPr>
        <w:t xml:space="preserve"> the twentieth revised edition of the United Nations Recommendations on the Transport of Dangerous Goods, Model Regulations, amendment 1 to the sixth revised edition of the Manual of Tests and Criteria and the seventh revised edition of the Globally Harmonized System of Classification and Labelling of Chemicals (GHS).</w:t>
      </w:r>
    </w:p>
    <w:p w14:paraId="67319AA8" w14:textId="6D391058" w:rsidR="008B77E2" w:rsidRPr="00003D12" w:rsidRDefault="0068482C" w:rsidP="008B77E2">
      <w:pPr>
        <w:pStyle w:val="SingleTxtG"/>
        <w:rPr>
          <w:lang w:val="en-GB"/>
        </w:rPr>
      </w:pPr>
      <w:r w:rsidRPr="00003D12">
        <w:rPr>
          <w:lang w:val="en-GB"/>
        </w:rPr>
        <w:t>95.</w:t>
      </w:r>
      <w:r w:rsidRPr="00003D12">
        <w:rPr>
          <w:lang w:val="en-GB"/>
        </w:rPr>
        <w:tab/>
      </w:r>
      <w:r w:rsidR="008B77E2" w:rsidRPr="00003D12">
        <w:rPr>
          <w:lang w:val="en-GB"/>
        </w:rPr>
        <w:t xml:space="preserve">The Committee </w:t>
      </w:r>
      <w:r w:rsidR="008B77E2" w:rsidRPr="00003D12">
        <w:rPr>
          <w:b/>
          <w:lang w:val="en-GB"/>
        </w:rPr>
        <w:t xml:space="preserve">noted </w:t>
      </w:r>
      <w:r w:rsidR="008B77E2" w:rsidRPr="00003D12">
        <w:rPr>
          <w:lang w:val="en-GB"/>
        </w:rPr>
        <w:t xml:space="preserve">that the Sub-Committee of Experts on the Transport of Dangerous Goods of the Economic and Social Council met from 3 to 7 July 2017 (see report </w:t>
      </w:r>
      <w:hyperlink r:id="rId14" w:history="1">
        <w:r w:rsidR="008B77E2" w:rsidRPr="00003D12">
          <w:rPr>
            <w:lang w:val="en-GB"/>
          </w:rPr>
          <w:t>ST/SG/AC.10/C.3/</w:t>
        </w:r>
      </w:hyperlink>
      <w:r w:rsidR="008B77E2" w:rsidRPr="00003D12">
        <w:rPr>
          <w:lang w:val="en-GB"/>
        </w:rPr>
        <w:t xml:space="preserve">102 and Add.1) and again from 27 November to 7 December 2017. The Sub-Committee of Experts on the Globally Harmonized System of Classification and Labelling of Chemicals met from 10 to 12 July 2017 (see report ST/SG/AC.10/C.4/66) and again from 6 to 8 December 2017. </w:t>
      </w:r>
    </w:p>
    <w:p w14:paraId="750706CE" w14:textId="1E10FF02" w:rsidR="008B77E2" w:rsidRPr="00003D12" w:rsidRDefault="0068482C" w:rsidP="008B77E2">
      <w:pPr>
        <w:pStyle w:val="SingleTxtG"/>
        <w:rPr>
          <w:lang w:val="en-GB"/>
        </w:rPr>
      </w:pPr>
      <w:r w:rsidRPr="00003D12">
        <w:rPr>
          <w:lang w:val="en-GB"/>
        </w:rPr>
        <w:t>96.</w:t>
      </w:r>
      <w:r w:rsidRPr="00003D12">
        <w:rPr>
          <w:lang w:val="en-GB"/>
        </w:rPr>
        <w:tab/>
      </w:r>
      <w:r w:rsidR="008B77E2" w:rsidRPr="00003D12">
        <w:rPr>
          <w:lang w:val="en-GB"/>
        </w:rPr>
        <w:t xml:space="preserve">The Committee </w:t>
      </w:r>
      <w:r w:rsidR="008B77E2" w:rsidRPr="00003D12">
        <w:rPr>
          <w:b/>
          <w:lang w:val="en-GB"/>
        </w:rPr>
        <w:t xml:space="preserve">noted </w:t>
      </w:r>
      <w:r w:rsidR="008B77E2" w:rsidRPr="00003D12">
        <w:rPr>
          <w:lang w:val="en-GB"/>
        </w:rPr>
        <w:t xml:space="preserve">that, with the accession of San Marino (15 January 2018), the number of </w:t>
      </w:r>
      <w:r w:rsidR="00284520" w:rsidRPr="00003D12">
        <w:rPr>
          <w:lang w:val="en-GB"/>
        </w:rPr>
        <w:t>c</w:t>
      </w:r>
      <w:r w:rsidR="008B77E2" w:rsidRPr="00003D12">
        <w:rPr>
          <w:lang w:val="en-GB"/>
        </w:rPr>
        <w:t xml:space="preserve">ontracting </w:t>
      </w:r>
      <w:r w:rsidR="00284520" w:rsidRPr="00003D12">
        <w:rPr>
          <w:lang w:val="en-GB"/>
        </w:rPr>
        <w:t>p</w:t>
      </w:r>
      <w:r w:rsidR="008B77E2" w:rsidRPr="00003D12">
        <w:rPr>
          <w:lang w:val="en-GB"/>
        </w:rPr>
        <w:t>arties to ADR has risen to 50. The Committee</w:t>
      </w:r>
      <w:r w:rsidR="008B77E2" w:rsidRPr="00003D12">
        <w:rPr>
          <w:b/>
          <w:lang w:val="en-GB"/>
        </w:rPr>
        <w:t xml:space="preserve"> expressed its concern</w:t>
      </w:r>
      <w:r w:rsidR="008B77E2" w:rsidRPr="00003D12">
        <w:rPr>
          <w:lang w:val="en-GB"/>
        </w:rPr>
        <w:t xml:space="preserve"> that the Protocol amending articles 1 (a), 14 (1) and 14 (3) (b) of the European Agreement concerning the International Carriage of Dangerous Goods by Road (ADR), adopted by the Conference of the Contracting Parties on 28 October 1993, had not yet entered into force: not all </w:t>
      </w:r>
      <w:r w:rsidR="00117150" w:rsidRPr="00003D12">
        <w:rPr>
          <w:lang w:val="en-GB"/>
        </w:rPr>
        <w:t>c</w:t>
      </w:r>
      <w:r w:rsidR="008B77E2" w:rsidRPr="00003D12">
        <w:rPr>
          <w:lang w:val="en-GB"/>
        </w:rPr>
        <w:t xml:space="preserve">ontracting </w:t>
      </w:r>
      <w:r w:rsidR="00117150" w:rsidRPr="00003D12">
        <w:rPr>
          <w:lang w:val="en-GB"/>
        </w:rPr>
        <w:t>p</w:t>
      </w:r>
      <w:r w:rsidR="008B77E2" w:rsidRPr="00003D12">
        <w:rPr>
          <w:lang w:val="en-GB"/>
        </w:rPr>
        <w:t xml:space="preserve">arties to the ADR have become </w:t>
      </w:r>
      <w:r w:rsidR="00117150" w:rsidRPr="00003D12">
        <w:rPr>
          <w:lang w:val="en-GB"/>
        </w:rPr>
        <w:t>p</w:t>
      </w:r>
      <w:r w:rsidR="008B77E2" w:rsidRPr="00003D12">
        <w:rPr>
          <w:lang w:val="en-GB"/>
        </w:rPr>
        <w:t xml:space="preserve">arties to the Protocol. The Committee </w:t>
      </w:r>
      <w:r w:rsidR="008B77E2" w:rsidRPr="00003D12">
        <w:rPr>
          <w:b/>
          <w:lang w:val="en-GB"/>
        </w:rPr>
        <w:t>urged</w:t>
      </w:r>
      <w:r w:rsidR="008B77E2" w:rsidRPr="00003D12">
        <w:rPr>
          <w:lang w:val="en-GB"/>
        </w:rPr>
        <w:t xml:space="preserve"> the remaining </w:t>
      </w:r>
      <w:r w:rsidR="00117150" w:rsidRPr="00003D12">
        <w:rPr>
          <w:lang w:val="en-GB"/>
        </w:rPr>
        <w:t>c</w:t>
      </w:r>
      <w:r w:rsidR="00284520" w:rsidRPr="00003D12">
        <w:rPr>
          <w:lang w:val="en-GB"/>
        </w:rPr>
        <w:t>ontracting part</w:t>
      </w:r>
      <w:r w:rsidR="008B77E2" w:rsidRPr="00003D12">
        <w:rPr>
          <w:lang w:val="en-GB"/>
        </w:rPr>
        <w:t>ies (Azerbaijan, Belarus, Bosnia and Herzegovina, Croatia, Georgia, Iceland, Kazakhstan, Malta, Montenegro, Morocco, Tajikistan, the former Yugoslav Republic of Macedonia, San Marino and Tunisia) to take the necessary steps to allow the Protocol to come into force</w:t>
      </w:r>
      <w:r w:rsidR="003520B4" w:rsidRPr="00003D12">
        <w:rPr>
          <w:lang w:val="en-GB"/>
        </w:rPr>
        <w:t>,</w:t>
      </w:r>
      <w:r w:rsidR="008B77E2" w:rsidRPr="00003D12">
        <w:rPr>
          <w:lang w:val="en-GB"/>
        </w:rPr>
        <w:t xml:space="preserve"> and </w:t>
      </w:r>
      <w:r w:rsidR="008B77E2" w:rsidRPr="00003D12">
        <w:rPr>
          <w:b/>
          <w:lang w:val="en-GB"/>
        </w:rPr>
        <w:t>reiterated its invitation</w:t>
      </w:r>
      <w:r w:rsidR="008B77E2" w:rsidRPr="00003D12">
        <w:rPr>
          <w:lang w:val="en-GB"/>
        </w:rPr>
        <w:t xml:space="preserve"> to all member States intending to accede to ADR to deposit both an instrument of accession to ADR and to the </w:t>
      </w:r>
      <w:r w:rsidR="008B77E2" w:rsidRPr="00003D12">
        <w:rPr>
          <w:lang w:val="en-GB"/>
        </w:rPr>
        <w:lastRenderedPageBreak/>
        <w:t xml:space="preserve">Protocol of 1993. The representative of Tunisia </w:t>
      </w:r>
      <w:r w:rsidR="008B77E2" w:rsidRPr="00003D12">
        <w:rPr>
          <w:b/>
          <w:lang w:val="en-GB"/>
        </w:rPr>
        <w:t>informed</w:t>
      </w:r>
      <w:r w:rsidR="008B77E2" w:rsidRPr="00003D12">
        <w:rPr>
          <w:lang w:val="en-GB"/>
        </w:rPr>
        <w:t xml:space="preserve"> the Committee that Tunisia had already taken the necessary steps and that the instrument of accession should </w:t>
      </w:r>
      <w:r w:rsidR="00117150" w:rsidRPr="00003D12">
        <w:rPr>
          <w:lang w:val="en-GB"/>
        </w:rPr>
        <w:t xml:space="preserve">soon </w:t>
      </w:r>
      <w:r w:rsidR="008B77E2" w:rsidRPr="00003D12">
        <w:rPr>
          <w:lang w:val="en-GB"/>
        </w:rPr>
        <w:t xml:space="preserve">be deposited with the Secretary-General of the United Nations. </w:t>
      </w:r>
    </w:p>
    <w:p w14:paraId="299CFCA1" w14:textId="0D13B0D8" w:rsidR="008B77E2" w:rsidRPr="00003D12" w:rsidRDefault="0068482C" w:rsidP="008B77E2">
      <w:pPr>
        <w:pStyle w:val="SingleTxtG"/>
        <w:rPr>
          <w:lang w:val="en-GB"/>
        </w:rPr>
      </w:pPr>
      <w:r w:rsidRPr="00003D12">
        <w:rPr>
          <w:lang w:val="en-GB"/>
        </w:rPr>
        <w:t>97.</w:t>
      </w:r>
      <w:r w:rsidRPr="00003D12">
        <w:rPr>
          <w:lang w:val="en-GB"/>
        </w:rPr>
        <w:tab/>
      </w:r>
      <w:r w:rsidR="008B77E2" w:rsidRPr="00003D12">
        <w:rPr>
          <w:lang w:val="en-GB"/>
        </w:rPr>
        <w:t xml:space="preserve">The Committee </w:t>
      </w:r>
      <w:r w:rsidR="008B77E2" w:rsidRPr="00003D12">
        <w:rPr>
          <w:b/>
          <w:lang w:val="en-GB"/>
        </w:rPr>
        <w:t>noted</w:t>
      </w:r>
      <w:r w:rsidR="008B77E2" w:rsidRPr="00003D12">
        <w:rPr>
          <w:lang w:val="en-GB"/>
        </w:rPr>
        <w:t xml:space="preserve"> that WP.15 had endorsed the common amendments to RID, ADR and ADN adopted by the RID/ADR/ADN Joint Meeting (WP.15/AC.1) during the biennium; adopted amendments specific to ADR, e.g. as regards construction and equipment of vehicles for the carriage of dangerous goods; requested the secretariat to prepare a consolidated list of all the amendments which it had adopted for entry into force on 1 January 2019, so that they could be made the subject of an official proposal in accordance with the procedure set out in article 14 of ADR. </w:t>
      </w:r>
    </w:p>
    <w:p w14:paraId="069486A1" w14:textId="3B2D1085" w:rsidR="008B77E2" w:rsidRPr="00003D12" w:rsidRDefault="0068482C" w:rsidP="008B77E2">
      <w:pPr>
        <w:pStyle w:val="SingleTxtG"/>
        <w:rPr>
          <w:lang w:val="en-GB"/>
        </w:rPr>
      </w:pPr>
      <w:r w:rsidRPr="00003D12">
        <w:rPr>
          <w:lang w:val="en-GB"/>
        </w:rPr>
        <w:t>98.</w:t>
      </w:r>
      <w:r w:rsidRPr="00003D12">
        <w:rPr>
          <w:lang w:val="en-GB"/>
        </w:rPr>
        <w:tab/>
      </w:r>
      <w:r w:rsidR="008B77E2" w:rsidRPr="00003D12">
        <w:rPr>
          <w:lang w:val="en-GB"/>
        </w:rPr>
        <w:t xml:space="preserve">The Committee </w:t>
      </w:r>
      <w:r w:rsidR="008B77E2" w:rsidRPr="00003D12">
        <w:rPr>
          <w:b/>
          <w:bCs/>
          <w:lang w:val="en-GB"/>
        </w:rPr>
        <w:t>endorsed</w:t>
      </w:r>
      <w:r w:rsidR="008B77E2" w:rsidRPr="00003D12">
        <w:rPr>
          <w:lang w:val="en-GB"/>
        </w:rPr>
        <w:t xml:space="preserve"> the request by WP.15 and the Administrative Committee of the European Agreement concerning the International Carriage of Dangerous Goods by Inland Waterways (ADN) that the consolidated texts of ADR and ADN be published by the secretariat sufficiently in advance to prepare for the effective implementation of the provisions contained therein before their entry into force on 1 January 2019.</w:t>
      </w:r>
    </w:p>
    <w:p w14:paraId="0AFD95AC" w14:textId="470E8CC0" w:rsidR="008B77E2" w:rsidRPr="00003D12" w:rsidRDefault="0068482C" w:rsidP="008B77E2">
      <w:pPr>
        <w:pStyle w:val="SingleTxtG"/>
        <w:rPr>
          <w:lang w:val="en-GB"/>
        </w:rPr>
      </w:pPr>
      <w:r w:rsidRPr="00003D12">
        <w:rPr>
          <w:lang w:val="en-GB"/>
        </w:rPr>
        <w:t>99.</w:t>
      </w:r>
      <w:r w:rsidRPr="00003D12">
        <w:rPr>
          <w:lang w:val="en-GB"/>
        </w:rPr>
        <w:tab/>
      </w:r>
      <w:r w:rsidR="008B77E2" w:rsidRPr="00003D12">
        <w:rPr>
          <w:lang w:val="en-GB"/>
        </w:rPr>
        <w:t>The Committee noted that, at its 103</w:t>
      </w:r>
      <w:r w:rsidR="008B77E2" w:rsidRPr="00003D12">
        <w:rPr>
          <w:vertAlign w:val="superscript"/>
          <w:lang w:val="en-GB"/>
        </w:rPr>
        <w:t>rd</w:t>
      </w:r>
      <w:r w:rsidR="008B77E2" w:rsidRPr="00003D12">
        <w:rPr>
          <w:lang w:val="en-GB"/>
        </w:rPr>
        <w:t xml:space="preserve"> session, WP.15 considered the proposal to delete the word “European” from the title of ADR. After consultation of the Office of Legal Affairs of the Secretariat of the United Nations, discuss</w:t>
      </w:r>
      <w:r w:rsidR="003520B4" w:rsidRPr="00003D12">
        <w:rPr>
          <w:lang w:val="en-GB"/>
        </w:rPr>
        <w:t>ions will continue</w:t>
      </w:r>
      <w:r w:rsidR="008B77E2" w:rsidRPr="00003D12">
        <w:rPr>
          <w:lang w:val="en-GB"/>
        </w:rPr>
        <w:t xml:space="preserve"> at the 104th session (15-17 May 2018). The Committee invited non-European countries </w:t>
      </w:r>
      <w:r w:rsidR="00117150" w:rsidRPr="00003D12">
        <w:rPr>
          <w:lang w:val="en-GB"/>
        </w:rPr>
        <w:t>con</w:t>
      </w:r>
      <w:r w:rsidR="00284520" w:rsidRPr="00003D12">
        <w:rPr>
          <w:lang w:val="en-GB"/>
        </w:rPr>
        <w:t>tracting part</w:t>
      </w:r>
      <w:r w:rsidR="008B77E2" w:rsidRPr="00003D12">
        <w:rPr>
          <w:lang w:val="en-GB"/>
        </w:rPr>
        <w:t>ies to ADR to participate in that session.</w:t>
      </w:r>
    </w:p>
    <w:p w14:paraId="3D63B064" w14:textId="143A8735" w:rsidR="008B77E2" w:rsidRPr="00003D12" w:rsidRDefault="0068482C" w:rsidP="008B77E2">
      <w:pPr>
        <w:pStyle w:val="SingleTxtG"/>
        <w:rPr>
          <w:lang w:val="en-GB"/>
        </w:rPr>
      </w:pPr>
      <w:r w:rsidRPr="00003D12">
        <w:rPr>
          <w:lang w:val="en-GB"/>
        </w:rPr>
        <w:t>100.</w:t>
      </w:r>
      <w:r w:rsidRPr="00003D12">
        <w:rPr>
          <w:lang w:val="en-GB"/>
        </w:rPr>
        <w:tab/>
      </w:r>
      <w:r w:rsidR="008B77E2" w:rsidRPr="00003D12">
        <w:rPr>
          <w:lang w:val="en-GB"/>
        </w:rPr>
        <w:t xml:space="preserve">The Committee </w:t>
      </w:r>
      <w:r w:rsidR="008B77E2" w:rsidRPr="00003D12">
        <w:rPr>
          <w:b/>
          <w:bCs/>
          <w:lang w:val="en-GB"/>
        </w:rPr>
        <w:t xml:space="preserve">noted </w:t>
      </w:r>
      <w:r w:rsidR="008B77E2" w:rsidRPr="00003D12">
        <w:rPr>
          <w:lang w:val="en-GB"/>
        </w:rPr>
        <w:t xml:space="preserve">that the number of </w:t>
      </w:r>
      <w:r w:rsidR="00117150" w:rsidRPr="00003D12">
        <w:rPr>
          <w:lang w:val="en-GB"/>
        </w:rPr>
        <w:t>c</w:t>
      </w:r>
      <w:r w:rsidR="00284520" w:rsidRPr="00003D12">
        <w:rPr>
          <w:lang w:val="en-GB"/>
        </w:rPr>
        <w:t>ontracting part</w:t>
      </w:r>
      <w:r w:rsidR="008B77E2" w:rsidRPr="00003D12">
        <w:rPr>
          <w:lang w:val="en-GB"/>
        </w:rPr>
        <w:t>ies to the European Agreement concerning the International Carriage of Dangerous Goods by Inland Waterways (ADN) remains 18.</w:t>
      </w:r>
    </w:p>
    <w:p w14:paraId="3472BC0E" w14:textId="617B5FB7" w:rsidR="008B77E2" w:rsidRPr="00003D12" w:rsidRDefault="0068482C" w:rsidP="008B77E2">
      <w:pPr>
        <w:pStyle w:val="SingleTxtG"/>
        <w:rPr>
          <w:lang w:val="en-GB"/>
        </w:rPr>
      </w:pPr>
      <w:r w:rsidRPr="00003D12">
        <w:rPr>
          <w:lang w:val="en-GB"/>
        </w:rPr>
        <w:t>101.</w:t>
      </w:r>
      <w:r w:rsidRPr="00003D12">
        <w:rPr>
          <w:lang w:val="en-GB"/>
        </w:rPr>
        <w:tab/>
      </w:r>
      <w:r w:rsidR="008B77E2" w:rsidRPr="00003D12">
        <w:rPr>
          <w:lang w:val="en-GB"/>
        </w:rPr>
        <w:t xml:space="preserve">The Committee </w:t>
      </w:r>
      <w:r w:rsidR="008B77E2" w:rsidRPr="00003D12">
        <w:rPr>
          <w:b/>
          <w:bCs/>
          <w:lang w:val="en-GB"/>
        </w:rPr>
        <w:t xml:space="preserve">noted </w:t>
      </w:r>
      <w:r w:rsidR="008B77E2" w:rsidRPr="00003D12">
        <w:rPr>
          <w:lang w:val="en-GB"/>
        </w:rPr>
        <w:t>that the Joint Meeting of Experts on the Regulations annexed to ADN (ADN Safety Committee) (WP.15/AC.2) held its thirty-first session from 28 to 31 August 2017.</w:t>
      </w:r>
    </w:p>
    <w:p w14:paraId="30A522C1" w14:textId="52492E7C" w:rsidR="008B77E2" w:rsidRPr="00003D12" w:rsidRDefault="0068482C" w:rsidP="008B77E2">
      <w:pPr>
        <w:pStyle w:val="SingleTxtG"/>
        <w:rPr>
          <w:lang w:val="en-GB"/>
        </w:rPr>
      </w:pPr>
      <w:r w:rsidRPr="00003D12">
        <w:rPr>
          <w:lang w:val="en-GB"/>
        </w:rPr>
        <w:t>102.</w:t>
      </w:r>
      <w:r w:rsidRPr="00003D12">
        <w:rPr>
          <w:lang w:val="en-GB"/>
        </w:rPr>
        <w:tab/>
      </w:r>
      <w:r w:rsidR="008B77E2" w:rsidRPr="00003D12">
        <w:rPr>
          <w:lang w:val="en-GB"/>
        </w:rPr>
        <w:t xml:space="preserve">The Committee </w:t>
      </w:r>
      <w:r w:rsidR="008B77E2" w:rsidRPr="00003D12">
        <w:rPr>
          <w:b/>
          <w:lang w:val="en-GB"/>
        </w:rPr>
        <w:t>noted</w:t>
      </w:r>
      <w:r w:rsidR="008B77E2" w:rsidRPr="00003D12">
        <w:rPr>
          <w:lang w:val="en-GB"/>
        </w:rPr>
        <w:t xml:space="preserve"> that the ADN Safety Committee has adopted a wide range of new provisions concerning the carriage of dangerous goods in inland navigation vessels, and had met again from 22 to 26 January 2018 (see agenda ECE/TRANS/WP.15/AC.2/65).</w:t>
      </w:r>
    </w:p>
    <w:p w14:paraId="4A330C65" w14:textId="4597E418" w:rsidR="008B77E2" w:rsidRPr="00003D12" w:rsidRDefault="0068482C" w:rsidP="008B77E2">
      <w:pPr>
        <w:pStyle w:val="SingleTxtG"/>
        <w:rPr>
          <w:lang w:val="en-GB"/>
        </w:rPr>
      </w:pPr>
      <w:r w:rsidRPr="00003D12">
        <w:rPr>
          <w:lang w:val="en-GB"/>
        </w:rPr>
        <w:t>103.</w:t>
      </w:r>
      <w:r w:rsidRPr="00003D12">
        <w:rPr>
          <w:lang w:val="en-GB"/>
        </w:rPr>
        <w:tab/>
      </w:r>
      <w:r w:rsidR="008B77E2" w:rsidRPr="00003D12">
        <w:rPr>
          <w:lang w:val="en-GB"/>
        </w:rPr>
        <w:t xml:space="preserve">The Committee </w:t>
      </w:r>
      <w:r w:rsidR="008B77E2" w:rsidRPr="00003D12">
        <w:rPr>
          <w:b/>
          <w:bCs/>
          <w:lang w:val="en-GB"/>
        </w:rPr>
        <w:t>noted</w:t>
      </w:r>
      <w:r w:rsidR="008B77E2" w:rsidRPr="00003D12">
        <w:rPr>
          <w:lang w:val="en-GB"/>
        </w:rPr>
        <w:t xml:space="preserve"> that the ADN Administrative Committee had met in January 2018 (see agenda ECE/ADN/43 and Add.1), mainly to adopt all draft amendments prepared by the Safety Committee in 2017 and January 2018, i.e. the set of amendments that should enter into force on 1 January 2019 and that would ensure harmonization of ADN with ADR and RID.</w:t>
      </w:r>
    </w:p>
    <w:p w14:paraId="236F6712" w14:textId="77777777" w:rsidR="008B77E2" w:rsidRPr="00003D12" w:rsidRDefault="008B77E2" w:rsidP="0079393B">
      <w:pPr>
        <w:pStyle w:val="H1G"/>
        <w:rPr>
          <w:lang w:val="en-GB"/>
        </w:rPr>
      </w:pPr>
      <w:r w:rsidRPr="00003D12">
        <w:rPr>
          <w:lang w:val="en-GB"/>
        </w:rPr>
        <w:tab/>
        <w:t>J.</w:t>
      </w:r>
      <w:r w:rsidRPr="00003D12">
        <w:rPr>
          <w:lang w:val="en-GB"/>
        </w:rPr>
        <w:tab/>
        <w:t>Transport of perishable foodstuffs</w:t>
      </w:r>
    </w:p>
    <w:p w14:paraId="03D1D1FE" w14:textId="77777777" w:rsidR="008B77E2" w:rsidRPr="00003D12" w:rsidRDefault="008B77E2" w:rsidP="008B77E2">
      <w:pPr>
        <w:autoSpaceDE w:val="0"/>
        <w:autoSpaceDN w:val="0"/>
        <w:adjustRightInd w:val="0"/>
        <w:spacing w:after="120" w:line="240" w:lineRule="auto"/>
        <w:ind w:left="1134" w:right="1134"/>
        <w:jc w:val="both"/>
        <w:rPr>
          <w:lang w:val="en-GB"/>
        </w:rPr>
      </w:pPr>
      <w:r w:rsidRPr="00003D12">
        <w:rPr>
          <w:i/>
          <w:iCs/>
          <w:color w:val="000000"/>
          <w:lang w:val="en-GB"/>
        </w:rPr>
        <w:t>Documentation</w:t>
      </w:r>
      <w:r w:rsidRPr="00003D12">
        <w:rPr>
          <w:b/>
          <w:bCs/>
          <w:color w:val="000000"/>
          <w:lang w:val="en-GB"/>
        </w:rPr>
        <w:t xml:space="preserve">: </w:t>
      </w:r>
      <w:r w:rsidRPr="00003D12">
        <w:rPr>
          <w:lang w:val="en-GB"/>
        </w:rPr>
        <w:t>ECE/TRANS/WP.11/231, ECE/TRANS/WP.11/235, ECE/TRANS/WP.11/237</w:t>
      </w:r>
    </w:p>
    <w:p w14:paraId="2371B672" w14:textId="33678DFF" w:rsidR="008B77E2" w:rsidRPr="00003D12" w:rsidRDefault="0068482C" w:rsidP="008B77E2">
      <w:pPr>
        <w:autoSpaceDE w:val="0"/>
        <w:autoSpaceDN w:val="0"/>
        <w:adjustRightInd w:val="0"/>
        <w:spacing w:after="120" w:line="240" w:lineRule="auto"/>
        <w:ind w:left="1134" w:right="1134"/>
        <w:jc w:val="both"/>
        <w:rPr>
          <w:color w:val="000000"/>
          <w:lang w:val="en-GB"/>
        </w:rPr>
      </w:pPr>
      <w:r w:rsidRPr="00003D12">
        <w:rPr>
          <w:lang w:val="en-GB"/>
        </w:rPr>
        <w:t>104.</w:t>
      </w:r>
      <w:r w:rsidRPr="00003D12">
        <w:rPr>
          <w:lang w:val="en-GB"/>
        </w:rPr>
        <w:tab/>
      </w:r>
      <w:r w:rsidR="008B77E2" w:rsidRPr="00003D12">
        <w:rPr>
          <w:lang w:val="en-GB"/>
        </w:rPr>
        <w:t xml:space="preserve">Mr. </w:t>
      </w:r>
      <w:proofErr w:type="spellStart"/>
      <w:r w:rsidR="008B77E2" w:rsidRPr="00003D12">
        <w:rPr>
          <w:lang w:val="en-GB"/>
        </w:rPr>
        <w:t>Telmo</w:t>
      </w:r>
      <w:proofErr w:type="spellEnd"/>
      <w:r w:rsidR="008B77E2" w:rsidRPr="00003D12">
        <w:rPr>
          <w:lang w:val="en-GB"/>
        </w:rPr>
        <w:t xml:space="preserve"> </w:t>
      </w:r>
      <w:proofErr w:type="spellStart"/>
      <w:r w:rsidR="008B77E2" w:rsidRPr="00003D12">
        <w:rPr>
          <w:lang w:val="en-GB"/>
        </w:rPr>
        <w:t>Nobre</w:t>
      </w:r>
      <w:proofErr w:type="spellEnd"/>
      <w:r w:rsidR="008B77E2" w:rsidRPr="00003D12">
        <w:rPr>
          <w:lang w:val="en-GB"/>
        </w:rPr>
        <w:t xml:space="preserve"> (Portugal), the Chair of WP.11 </w:t>
      </w:r>
      <w:r w:rsidR="008B77E2" w:rsidRPr="00003D12">
        <w:rPr>
          <w:b/>
          <w:lang w:val="en-GB"/>
        </w:rPr>
        <w:t>informed</w:t>
      </w:r>
      <w:r w:rsidR="008B77E2" w:rsidRPr="00003D12">
        <w:rPr>
          <w:lang w:val="en-GB"/>
        </w:rPr>
        <w:t xml:space="preserve"> the Committee </w:t>
      </w:r>
      <w:r w:rsidR="008B77E2" w:rsidRPr="00003D12">
        <w:rPr>
          <w:color w:val="000000"/>
          <w:lang w:val="en-GB"/>
        </w:rPr>
        <w:t>about the status of proposed amendments to the Agreement on the International Carriage of Perishable Foodstuffs and on the Special Equipment to be Used for such Carriage (ATP)</w:t>
      </w:r>
      <w:r w:rsidR="00976F65" w:rsidRPr="00003D12">
        <w:rPr>
          <w:color w:val="000000"/>
          <w:lang w:val="en-GB"/>
        </w:rPr>
        <w:t>,</w:t>
      </w:r>
      <w:r w:rsidR="008B77E2" w:rsidRPr="00003D12">
        <w:rPr>
          <w:color w:val="000000"/>
          <w:lang w:val="en-GB"/>
        </w:rPr>
        <w:t xml:space="preserve"> adopted at the seventy-second session of WP.11 in 2017 (ECE/TRANS/WP.11/235, Annex I).</w:t>
      </w:r>
    </w:p>
    <w:p w14:paraId="5C70FD97" w14:textId="4B162501" w:rsidR="008B77E2" w:rsidRPr="00003D12" w:rsidRDefault="0068482C" w:rsidP="008B77E2">
      <w:pPr>
        <w:autoSpaceDE w:val="0"/>
        <w:autoSpaceDN w:val="0"/>
        <w:adjustRightInd w:val="0"/>
        <w:spacing w:after="120" w:line="240" w:lineRule="auto"/>
        <w:ind w:left="1134" w:right="1134"/>
        <w:jc w:val="both"/>
        <w:rPr>
          <w:lang w:val="en-GB"/>
        </w:rPr>
      </w:pPr>
      <w:r w:rsidRPr="00003D12">
        <w:rPr>
          <w:color w:val="000000"/>
          <w:lang w:val="en-GB"/>
        </w:rPr>
        <w:t>105.</w:t>
      </w:r>
      <w:r w:rsidRPr="00003D12">
        <w:rPr>
          <w:color w:val="000000"/>
          <w:lang w:val="en-GB"/>
        </w:rPr>
        <w:tab/>
      </w:r>
      <w:r w:rsidR="008B77E2" w:rsidRPr="00003D12">
        <w:rPr>
          <w:color w:val="000000"/>
          <w:lang w:val="en-GB"/>
        </w:rPr>
        <w:t xml:space="preserve">The Committee </w:t>
      </w:r>
      <w:r w:rsidR="008B77E2" w:rsidRPr="00003D12">
        <w:rPr>
          <w:b/>
          <w:bCs/>
          <w:color w:val="000000"/>
          <w:lang w:val="en-GB"/>
        </w:rPr>
        <w:t>noted</w:t>
      </w:r>
      <w:r w:rsidR="008B77E2" w:rsidRPr="00003D12">
        <w:rPr>
          <w:color w:val="000000"/>
          <w:lang w:val="en-GB"/>
        </w:rPr>
        <w:t xml:space="preserve"> that WP.11 </w:t>
      </w:r>
      <w:r w:rsidR="003520B4" w:rsidRPr="00003D12">
        <w:rPr>
          <w:color w:val="000000"/>
          <w:lang w:val="en-GB"/>
        </w:rPr>
        <w:t xml:space="preserve">had </w:t>
      </w:r>
      <w:r w:rsidR="008B77E2" w:rsidRPr="00003D12">
        <w:rPr>
          <w:color w:val="000000"/>
          <w:lang w:val="en-GB"/>
        </w:rPr>
        <w:t xml:space="preserve">agreed to extend the </w:t>
      </w:r>
      <w:r w:rsidR="00976F65" w:rsidRPr="00003D12">
        <w:rPr>
          <w:color w:val="000000"/>
          <w:lang w:val="en-GB"/>
        </w:rPr>
        <w:t xml:space="preserve">2018 </w:t>
      </w:r>
      <w:r w:rsidR="008B77E2" w:rsidRPr="00003D12">
        <w:rPr>
          <w:color w:val="000000"/>
          <w:lang w:val="en-GB"/>
        </w:rPr>
        <w:t>session to five days</w:t>
      </w:r>
      <w:r w:rsidR="003520B4" w:rsidRPr="00003D12">
        <w:rPr>
          <w:color w:val="000000"/>
          <w:lang w:val="en-GB"/>
        </w:rPr>
        <w:t>,</w:t>
      </w:r>
      <w:r w:rsidR="008B77E2" w:rsidRPr="00003D12">
        <w:rPr>
          <w:color w:val="000000"/>
          <w:lang w:val="en-GB"/>
        </w:rPr>
        <w:t xml:space="preserve"> and to </w:t>
      </w:r>
      <w:r w:rsidR="008B77E2" w:rsidRPr="00003D12">
        <w:rPr>
          <w:lang w:val="en-GB"/>
        </w:rPr>
        <w:t>hold a round table meeting on Monday, 8 October 2018 to discuss ways of improving the work of WP.11, including, among others, the subject of an amendment to the one single objection rule in article 18, paragraph 4 of ATP and the scope of ATP. An informal working group organi</w:t>
      </w:r>
      <w:r w:rsidR="00117150" w:rsidRPr="00003D12">
        <w:rPr>
          <w:lang w:val="en-GB"/>
        </w:rPr>
        <w:t>z</w:t>
      </w:r>
      <w:r w:rsidR="008B77E2" w:rsidRPr="00003D12">
        <w:rPr>
          <w:lang w:val="en-GB"/>
        </w:rPr>
        <w:t xml:space="preserve">ed by the representative of Luxembourg, was mandated to draft background papers to facilitate discussions during the round table. It was also decided to extend the cycle </w:t>
      </w:r>
      <w:r w:rsidR="008B77E2" w:rsidRPr="00003D12">
        <w:rPr>
          <w:lang w:val="en-GB"/>
        </w:rPr>
        <w:lastRenderedPageBreak/>
        <w:t xml:space="preserve">of amendments to </w:t>
      </w:r>
      <w:r w:rsidR="003520B4" w:rsidRPr="00003D12">
        <w:rPr>
          <w:lang w:val="en-GB"/>
        </w:rPr>
        <w:t xml:space="preserve">two </w:t>
      </w:r>
      <w:r w:rsidR="008B77E2" w:rsidRPr="00003D12">
        <w:rPr>
          <w:lang w:val="en-GB"/>
        </w:rPr>
        <w:t xml:space="preserve">years to facilitate negotiations among </w:t>
      </w:r>
      <w:r w:rsidR="00117150" w:rsidRPr="00003D12">
        <w:rPr>
          <w:lang w:val="en-GB"/>
        </w:rPr>
        <w:t>c</w:t>
      </w:r>
      <w:r w:rsidR="00284520" w:rsidRPr="00003D12">
        <w:rPr>
          <w:lang w:val="en-GB"/>
        </w:rPr>
        <w:t>ontracting part</w:t>
      </w:r>
      <w:r w:rsidR="008B77E2" w:rsidRPr="00003D12">
        <w:rPr>
          <w:lang w:val="en-GB"/>
        </w:rPr>
        <w:t>ies and consultations with national experts, with the aim of increasing the number of adopted draft amendments.</w:t>
      </w:r>
    </w:p>
    <w:p w14:paraId="75BD8350" w14:textId="57787C9B" w:rsidR="008B77E2" w:rsidRPr="00003D12" w:rsidRDefault="0068482C" w:rsidP="008B77E2">
      <w:pPr>
        <w:autoSpaceDE w:val="0"/>
        <w:autoSpaceDN w:val="0"/>
        <w:adjustRightInd w:val="0"/>
        <w:spacing w:after="120" w:line="240" w:lineRule="auto"/>
        <w:ind w:left="1134" w:right="1134"/>
        <w:jc w:val="both"/>
        <w:rPr>
          <w:lang w:val="en-GB"/>
        </w:rPr>
      </w:pPr>
      <w:r w:rsidRPr="00003D12">
        <w:rPr>
          <w:color w:val="000000"/>
          <w:lang w:val="en-GB"/>
        </w:rPr>
        <w:t>106.</w:t>
      </w:r>
      <w:r w:rsidRPr="00003D12">
        <w:rPr>
          <w:color w:val="000000"/>
          <w:lang w:val="en-GB"/>
        </w:rPr>
        <w:tab/>
      </w:r>
      <w:r w:rsidR="008B77E2" w:rsidRPr="00003D12">
        <w:rPr>
          <w:color w:val="000000"/>
          <w:lang w:val="en-GB"/>
        </w:rPr>
        <w:t xml:space="preserve">The Committee </w:t>
      </w:r>
      <w:r w:rsidR="008B77E2" w:rsidRPr="00003D12">
        <w:rPr>
          <w:b/>
          <w:color w:val="000000"/>
          <w:lang w:val="en-GB"/>
        </w:rPr>
        <w:t>noted</w:t>
      </w:r>
      <w:r w:rsidR="008B77E2" w:rsidRPr="00003D12">
        <w:rPr>
          <w:color w:val="000000"/>
          <w:lang w:val="en-GB"/>
        </w:rPr>
        <w:t xml:space="preserve"> that, to improve its method of work, WP.11 had decided to </w:t>
      </w:r>
      <w:r w:rsidR="008B77E2" w:rsidRPr="00003D12">
        <w:rPr>
          <w:lang w:val="en-GB"/>
        </w:rPr>
        <w:t xml:space="preserve">change Rule 35 of the Rules of Procedure of WP.11 to reflect the option of adopting proposals of amendments to the ATP and amendments to the ATP Handbook by consensus. In addition, the unanimity rule for adopting proposals of amendments to the ATP </w:t>
      </w:r>
      <w:r w:rsidR="00117150" w:rsidRPr="00003D12">
        <w:rPr>
          <w:lang w:val="en-GB"/>
        </w:rPr>
        <w:t xml:space="preserve">had been </w:t>
      </w:r>
      <w:r w:rsidR="008B77E2" w:rsidRPr="00003D12">
        <w:rPr>
          <w:lang w:val="en-GB"/>
        </w:rPr>
        <w:t xml:space="preserve">changed in favour of a majority rule, given that not more than three </w:t>
      </w:r>
      <w:r w:rsidR="00284520" w:rsidRPr="00003D12">
        <w:rPr>
          <w:lang w:val="en-GB"/>
        </w:rPr>
        <w:t>contracting part</w:t>
      </w:r>
      <w:r w:rsidR="008B77E2" w:rsidRPr="00003D12">
        <w:rPr>
          <w:lang w:val="en-GB"/>
        </w:rPr>
        <w:t xml:space="preserve">ies opposed the proposed amendment. </w:t>
      </w:r>
    </w:p>
    <w:p w14:paraId="02637EC4" w14:textId="445126AB" w:rsidR="008B77E2" w:rsidRPr="00003D12" w:rsidRDefault="0068482C" w:rsidP="008B77E2">
      <w:pPr>
        <w:autoSpaceDE w:val="0"/>
        <w:autoSpaceDN w:val="0"/>
        <w:adjustRightInd w:val="0"/>
        <w:spacing w:after="120" w:line="240" w:lineRule="auto"/>
        <w:ind w:left="1134" w:right="1134"/>
        <w:jc w:val="both"/>
        <w:rPr>
          <w:rFonts w:asciiTheme="majorBidi" w:hAnsiTheme="majorBidi" w:cstheme="majorBidi"/>
          <w:lang w:val="en-GB"/>
        </w:rPr>
      </w:pPr>
      <w:r w:rsidRPr="00003D12">
        <w:rPr>
          <w:rFonts w:asciiTheme="majorBidi" w:hAnsiTheme="majorBidi" w:cstheme="majorBidi"/>
          <w:color w:val="000000"/>
          <w:lang w:val="en-GB"/>
        </w:rPr>
        <w:t>107.</w:t>
      </w:r>
      <w:r w:rsidRPr="00003D12">
        <w:rPr>
          <w:rFonts w:asciiTheme="majorBidi" w:hAnsiTheme="majorBidi" w:cstheme="majorBidi"/>
          <w:color w:val="000000"/>
          <w:lang w:val="en-GB"/>
        </w:rPr>
        <w:tab/>
      </w:r>
      <w:r w:rsidR="008B77E2" w:rsidRPr="00003D12">
        <w:rPr>
          <w:rFonts w:asciiTheme="majorBidi" w:hAnsiTheme="majorBidi" w:cstheme="majorBidi"/>
          <w:color w:val="000000"/>
          <w:lang w:val="en-GB"/>
        </w:rPr>
        <w:t>The secretariat </w:t>
      </w:r>
      <w:r w:rsidR="008B77E2" w:rsidRPr="00003D12">
        <w:rPr>
          <w:rFonts w:asciiTheme="majorBidi" w:hAnsiTheme="majorBidi" w:cstheme="majorBidi"/>
          <w:b/>
          <w:bCs/>
          <w:color w:val="000000"/>
          <w:lang w:val="en-GB"/>
        </w:rPr>
        <w:t>informed</w:t>
      </w:r>
      <w:r w:rsidR="008B77E2" w:rsidRPr="00003D12">
        <w:rPr>
          <w:rFonts w:asciiTheme="majorBidi" w:hAnsiTheme="majorBidi" w:cstheme="majorBidi"/>
          <w:color w:val="000000"/>
          <w:lang w:val="en-GB"/>
        </w:rPr>
        <w:t xml:space="preserve"> the Committee about the procedure </w:t>
      </w:r>
      <w:r w:rsidR="00117150" w:rsidRPr="00003D12">
        <w:rPr>
          <w:rFonts w:asciiTheme="majorBidi" w:hAnsiTheme="majorBidi" w:cstheme="majorBidi"/>
          <w:color w:val="000000"/>
          <w:lang w:val="en-GB"/>
        </w:rPr>
        <w:t xml:space="preserve">to </w:t>
      </w:r>
      <w:r w:rsidR="008B77E2" w:rsidRPr="00003D12">
        <w:rPr>
          <w:rFonts w:asciiTheme="majorBidi" w:hAnsiTheme="majorBidi" w:cstheme="majorBidi"/>
          <w:color w:val="000000"/>
          <w:lang w:val="en-GB"/>
        </w:rPr>
        <w:t xml:space="preserve">follow to change Rule 35 of the Rules of Procedure and stressed that it was done in accordance with the rules. However, it was agreed that it was preferable to ask the Working Party at the next session to confirm the decision taken at its seventy-second session, </w:t>
      </w:r>
      <w:proofErr w:type="gramStart"/>
      <w:r w:rsidR="008B77E2" w:rsidRPr="00003D12">
        <w:rPr>
          <w:rFonts w:asciiTheme="majorBidi" w:hAnsiTheme="majorBidi" w:cstheme="majorBidi"/>
          <w:color w:val="000000"/>
          <w:lang w:val="en-GB"/>
        </w:rPr>
        <w:t>on the basis of</w:t>
      </w:r>
      <w:proofErr w:type="gramEnd"/>
      <w:r w:rsidR="008B77E2" w:rsidRPr="00003D12">
        <w:rPr>
          <w:rFonts w:asciiTheme="majorBidi" w:hAnsiTheme="majorBidi" w:cstheme="majorBidi"/>
          <w:color w:val="000000"/>
          <w:lang w:val="en-GB"/>
        </w:rPr>
        <w:t xml:space="preserve"> a working document.</w:t>
      </w:r>
    </w:p>
    <w:p w14:paraId="4C59805A" w14:textId="128AD533" w:rsidR="00345EA2" w:rsidRPr="00003D12" w:rsidRDefault="0068482C" w:rsidP="008B77E2">
      <w:pPr>
        <w:autoSpaceDE w:val="0"/>
        <w:autoSpaceDN w:val="0"/>
        <w:adjustRightInd w:val="0"/>
        <w:spacing w:after="120" w:line="240" w:lineRule="auto"/>
        <w:ind w:left="1134" w:right="1134"/>
        <w:jc w:val="both"/>
        <w:rPr>
          <w:lang w:val="en-GB"/>
        </w:rPr>
      </w:pPr>
      <w:r w:rsidRPr="00003D12">
        <w:rPr>
          <w:lang w:val="en-GB"/>
        </w:rPr>
        <w:t>108.</w:t>
      </w:r>
      <w:r w:rsidRPr="00003D12">
        <w:rPr>
          <w:lang w:val="en-GB"/>
        </w:rPr>
        <w:tab/>
      </w:r>
      <w:r w:rsidR="008B77E2" w:rsidRPr="00003D12">
        <w:rPr>
          <w:lang w:val="en-GB"/>
        </w:rPr>
        <w:t xml:space="preserve">The Committee </w:t>
      </w:r>
      <w:r w:rsidR="008B77E2" w:rsidRPr="00003D12">
        <w:rPr>
          <w:b/>
          <w:lang w:val="en-GB"/>
        </w:rPr>
        <w:t>endorsed</w:t>
      </w:r>
      <w:r w:rsidR="008B77E2" w:rsidRPr="00003D12">
        <w:rPr>
          <w:lang w:val="en-GB"/>
        </w:rPr>
        <w:t xml:space="preserve"> the decision to extend the 2018 session of </w:t>
      </w:r>
      <w:r w:rsidR="006D6A21" w:rsidRPr="00003D12">
        <w:rPr>
          <w:lang w:val="en-GB"/>
        </w:rPr>
        <w:t xml:space="preserve">WP.11 </w:t>
      </w:r>
      <w:r w:rsidR="008B77E2" w:rsidRPr="00003D12">
        <w:rPr>
          <w:lang w:val="en-GB"/>
        </w:rPr>
        <w:t xml:space="preserve">to five days; </w:t>
      </w:r>
      <w:r w:rsidR="008B77E2" w:rsidRPr="00003D12">
        <w:rPr>
          <w:b/>
          <w:bCs/>
          <w:lang w:val="en-GB"/>
        </w:rPr>
        <w:t>welcomed</w:t>
      </w:r>
      <w:r w:rsidR="008B77E2" w:rsidRPr="00003D12">
        <w:rPr>
          <w:lang w:val="en-GB"/>
        </w:rPr>
        <w:t xml:space="preserve"> the WP.11 ongoing process to improve its method of work (a matter that on numerous occasions in the past had complicated the ability to keep pace with technological advancement) and </w:t>
      </w:r>
      <w:r w:rsidR="008B77E2" w:rsidRPr="00003D12">
        <w:rPr>
          <w:b/>
          <w:lang w:val="en-GB"/>
        </w:rPr>
        <w:t xml:space="preserve">noted </w:t>
      </w:r>
      <w:r w:rsidR="008B77E2" w:rsidRPr="00003D12">
        <w:rPr>
          <w:lang w:val="en-GB"/>
        </w:rPr>
        <w:t xml:space="preserve">the proposed changes to the Rules of procedure as reflected in ECE/TRANS/WP.11/237. The Russian Federation </w:t>
      </w:r>
      <w:r w:rsidR="008B77E2" w:rsidRPr="00003D12">
        <w:rPr>
          <w:b/>
          <w:bCs/>
          <w:lang w:val="en-GB"/>
        </w:rPr>
        <w:t>requested</w:t>
      </w:r>
      <w:r w:rsidR="008B77E2" w:rsidRPr="00003D12">
        <w:rPr>
          <w:lang w:val="en-GB"/>
        </w:rPr>
        <w:t xml:space="preserve"> that this issue be further discussed at WP.11.</w:t>
      </w:r>
    </w:p>
    <w:p w14:paraId="26673426" w14:textId="3F33654B" w:rsidR="00BD30D0" w:rsidRPr="00003D12" w:rsidRDefault="00BD30D0" w:rsidP="0079393B">
      <w:pPr>
        <w:pStyle w:val="H1G"/>
        <w:rPr>
          <w:lang w:val="en-GB"/>
        </w:rPr>
      </w:pPr>
      <w:r w:rsidRPr="00003D12">
        <w:rPr>
          <w:lang w:val="en-GB"/>
        </w:rPr>
        <w:tab/>
      </w:r>
      <w:r w:rsidR="00954B47" w:rsidRPr="00003D12">
        <w:rPr>
          <w:lang w:val="en-GB"/>
        </w:rPr>
        <w:t>K.</w:t>
      </w:r>
      <w:r w:rsidRPr="00003D12">
        <w:rPr>
          <w:lang w:val="en-GB"/>
        </w:rPr>
        <w:tab/>
        <w:t>Transport statistics and data</w:t>
      </w:r>
    </w:p>
    <w:p w14:paraId="02CCE2E2" w14:textId="7321CDFB" w:rsidR="009F782E" w:rsidRPr="00003D12" w:rsidRDefault="009F782E" w:rsidP="009F782E">
      <w:pPr>
        <w:spacing w:after="120"/>
        <w:ind w:left="1134" w:right="1134"/>
        <w:jc w:val="both"/>
        <w:rPr>
          <w:lang w:val="en-GB"/>
        </w:rPr>
      </w:pPr>
      <w:r w:rsidRPr="00003D12">
        <w:rPr>
          <w:bCs/>
          <w:i/>
          <w:iCs/>
          <w:lang w:val="en-GB"/>
        </w:rPr>
        <w:t xml:space="preserve">Documentation: </w:t>
      </w:r>
      <w:r w:rsidRPr="00003D12">
        <w:rPr>
          <w:lang w:val="en-GB"/>
        </w:rPr>
        <w:t>ECE/TRANS/2018/17, Informal document No. 11</w:t>
      </w:r>
    </w:p>
    <w:p w14:paraId="23CF4F3D" w14:textId="0DDE2924" w:rsidR="000C4134" w:rsidRPr="00477690" w:rsidRDefault="0068482C" w:rsidP="000C4134">
      <w:pPr>
        <w:pStyle w:val="SingleTxtG"/>
      </w:pPr>
      <w:r w:rsidRPr="00003D12">
        <w:rPr>
          <w:lang w:val="en-GB"/>
        </w:rPr>
        <w:t>109.</w:t>
      </w:r>
      <w:r w:rsidRPr="00003D12">
        <w:rPr>
          <w:lang w:val="en-GB"/>
        </w:rPr>
        <w:tab/>
      </w:r>
      <w:r w:rsidR="000C4134" w:rsidRPr="00003D12">
        <w:rPr>
          <w:lang w:val="en-GB"/>
        </w:rPr>
        <w:t>Mr</w:t>
      </w:r>
      <w:r w:rsidRPr="00003D12">
        <w:rPr>
          <w:lang w:val="en-GB"/>
        </w:rPr>
        <w:t>.</w:t>
      </w:r>
      <w:r w:rsidR="000C4134" w:rsidRPr="00003D12">
        <w:rPr>
          <w:lang w:val="en-GB"/>
        </w:rPr>
        <w:t xml:space="preserve"> Peter </w:t>
      </w:r>
      <w:proofErr w:type="spellStart"/>
      <w:r w:rsidR="000C4134" w:rsidRPr="00003D12">
        <w:rPr>
          <w:lang w:val="en-GB"/>
        </w:rPr>
        <w:t>Smeets</w:t>
      </w:r>
      <w:proofErr w:type="spellEnd"/>
      <w:r w:rsidR="000C4134" w:rsidRPr="00003D12">
        <w:rPr>
          <w:lang w:val="en-GB"/>
        </w:rPr>
        <w:t xml:space="preserve"> (Netherlands), Vice-Chair of the Working Party on Transport Statistics (WP.6) </w:t>
      </w:r>
      <w:r w:rsidR="000C4134" w:rsidRPr="00003D12">
        <w:rPr>
          <w:b/>
          <w:lang w:val="en-GB"/>
        </w:rPr>
        <w:t>informed</w:t>
      </w:r>
      <w:r w:rsidR="000C4134" w:rsidRPr="00003D12">
        <w:rPr>
          <w:lang w:val="en-GB"/>
        </w:rPr>
        <w:t xml:space="preserve"> the Committee about transport statistics activities and the status of the 2015 E-Road and E-Rail Traffic Census Programmes in accordance with resolutions Nos. 261 and 262 that were adopted at its seventy-sixth session in 2014. </w:t>
      </w:r>
      <w:proofErr w:type="gramStart"/>
      <w:r w:rsidR="000C4134" w:rsidRPr="00003D12">
        <w:rPr>
          <w:lang w:val="en-GB"/>
        </w:rPr>
        <w:t>In particular, the</w:t>
      </w:r>
      <w:proofErr w:type="gramEnd"/>
      <w:r w:rsidR="000C4134" w:rsidRPr="00003D12">
        <w:rPr>
          <w:lang w:val="en-GB"/>
        </w:rPr>
        <w:t xml:space="preserve"> Committee </w:t>
      </w:r>
      <w:r w:rsidR="000C4134" w:rsidRPr="00003D12">
        <w:rPr>
          <w:b/>
          <w:bCs/>
          <w:lang w:val="en-GB"/>
        </w:rPr>
        <w:t>noted</w:t>
      </w:r>
      <w:r w:rsidR="000C4134" w:rsidRPr="00003D12">
        <w:rPr>
          <w:lang w:val="en-GB"/>
        </w:rPr>
        <w:t xml:space="preserve"> the new pan-European map of E-Road traffic volumes produced by the secretariat to visualize the results of the E-Road census. It was also </w:t>
      </w:r>
      <w:r w:rsidR="000C4134" w:rsidRPr="00003D12">
        <w:rPr>
          <w:b/>
          <w:lang w:val="en-GB"/>
        </w:rPr>
        <w:t>informed</w:t>
      </w:r>
      <w:r w:rsidR="000C4134" w:rsidRPr="00003D12">
        <w:rPr>
          <w:lang w:val="en-GB"/>
        </w:rPr>
        <w:t xml:space="preserve"> that the secretariat has recently prepared </w:t>
      </w:r>
      <w:proofErr w:type="gramStart"/>
      <w:r w:rsidR="000C4134" w:rsidRPr="00003D12">
        <w:rPr>
          <w:lang w:val="en-GB"/>
        </w:rPr>
        <w:t>a number of</w:t>
      </w:r>
      <w:proofErr w:type="gramEnd"/>
      <w:r w:rsidR="000C4134" w:rsidRPr="00003D12">
        <w:rPr>
          <w:lang w:val="en-GB"/>
        </w:rPr>
        <w:t xml:space="preserve"> publications including the Bulletin of Transport Statistics, the Bulletin of Road Safety Statistics, and an updated Transport Statistics </w:t>
      </w:r>
      <w:proofErr w:type="spellStart"/>
      <w:r w:rsidR="000C4134" w:rsidRPr="00003D12">
        <w:rPr>
          <w:lang w:val="en-GB"/>
        </w:rPr>
        <w:t>Infocards</w:t>
      </w:r>
      <w:proofErr w:type="spellEnd"/>
      <w:r w:rsidR="000C4134" w:rsidRPr="00003D12">
        <w:rPr>
          <w:lang w:val="en-GB"/>
        </w:rPr>
        <w:t xml:space="preserve"> that summarize key transport statistics for </w:t>
      </w:r>
      <w:r w:rsidR="00F81BB2" w:rsidRPr="00003D12">
        <w:rPr>
          <w:lang w:val="en-GB"/>
        </w:rPr>
        <w:t>ECE</w:t>
      </w:r>
      <w:r w:rsidR="000C4134" w:rsidRPr="00003D12">
        <w:rPr>
          <w:lang w:val="en-GB"/>
        </w:rPr>
        <w:t xml:space="preserve"> member States. The Committee </w:t>
      </w:r>
      <w:r w:rsidR="000C4134" w:rsidRPr="00003D12">
        <w:rPr>
          <w:b/>
          <w:bCs/>
          <w:lang w:val="en-GB"/>
        </w:rPr>
        <w:t>noted</w:t>
      </w:r>
      <w:r w:rsidR="000C4134" w:rsidRPr="00003D12">
        <w:rPr>
          <w:lang w:val="en-GB"/>
        </w:rPr>
        <w:t xml:space="preserve"> progress made on producing a new version of the Glossary for Transport Statistics, with WP.6 </w:t>
      </w:r>
      <w:r w:rsidR="00247D84" w:rsidRPr="00003D12">
        <w:rPr>
          <w:lang w:val="en-GB"/>
        </w:rPr>
        <w:t xml:space="preserve">in the </w:t>
      </w:r>
      <w:r w:rsidR="000C4134" w:rsidRPr="00003D12">
        <w:rPr>
          <w:lang w:val="en-GB"/>
        </w:rPr>
        <w:t xml:space="preserve">lead. It was further </w:t>
      </w:r>
      <w:r w:rsidR="000C4134" w:rsidRPr="00003D12">
        <w:rPr>
          <w:b/>
          <w:bCs/>
          <w:lang w:val="en-GB"/>
        </w:rPr>
        <w:t>informed</w:t>
      </w:r>
      <w:r w:rsidR="000C4134" w:rsidRPr="00003D12">
        <w:rPr>
          <w:lang w:val="en-GB"/>
        </w:rPr>
        <w:t xml:space="preserve"> </w:t>
      </w:r>
      <w:r w:rsidR="00247D84" w:rsidRPr="00003D12">
        <w:rPr>
          <w:lang w:val="en-GB"/>
        </w:rPr>
        <w:t xml:space="preserve">about </w:t>
      </w:r>
      <w:r w:rsidR="000C4134" w:rsidRPr="00003D12">
        <w:rPr>
          <w:lang w:val="en-GB"/>
        </w:rPr>
        <w:t xml:space="preserve">the renewed outreach activities that the secretariat had successfully engaged in to improve data availability in the transport statistics database. </w:t>
      </w:r>
      <w:r w:rsidR="000C4134" w:rsidRPr="00477690">
        <w:t xml:space="preserve">The </w:t>
      </w:r>
      <w:proofErr w:type="spellStart"/>
      <w:r w:rsidR="000C4134" w:rsidRPr="00477690">
        <w:t>Committee</w:t>
      </w:r>
      <w:proofErr w:type="spellEnd"/>
      <w:r w:rsidR="000C4134" w:rsidRPr="00477690">
        <w:t xml:space="preserve"> </w:t>
      </w:r>
      <w:proofErr w:type="spellStart"/>
      <w:r w:rsidR="000C4134" w:rsidRPr="00477690">
        <w:t>noted</w:t>
      </w:r>
      <w:proofErr w:type="spellEnd"/>
      <w:r w:rsidR="000C4134" w:rsidRPr="00477690">
        <w:t xml:space="preserve"> the </w:t>
      </w:r>
      <w:proofErr w:type="spellStart"/>
      <w:r w:rsidR="000C4134" w:rsidRPr="00477690">
        <w:t>newly</w:t>
      </w:r>
      <w:proofErr w:type="spellEnd"/>
      <w:r w:rsidR="000C4134" w:rsidRPr="00477690">
        <w:t xml:space="preserve"> </w:t>
      </w:r>
      <w:proofErr w:type="spellStart"/>
      <w:r w:rsidR="000C4134" w:rsidRPr="00477690">
        <w:t>disseminated</w:t>
      </w:r>
      <w:proofErr w:type="spellEnd"/>
      <w:r w:rsidR="000C4134" w:rsidRPr="00477690">
        <w:t xml:space="preserve"> </w:t>
      </w:r>
      <w:proofErr w:type="spellStart"/>
      <w:r w:rsidR="000C4134" w:rsidRPr="00477690">
        <w:t>datasets</w:t>
      </w:r>
      <w:proofErr w:type="spellEnd"/>
      <w:r w:rsidR="000C4134" w:rsidRPr="00477690">
        <w:t xml:space="preserve"> on bus and coach </w:t>
      </w:r>
      <w:proofErr w:type="spellStart"/>
      <w:r w:rsidR="000C4134" w:rsidRPr="00477690">
        <w:t>statistics</w:t>
      </w:r>
      <w:proofErr w:type="spellEnd"/>
      <w:r w:rsidR="000C4134" w:rsidRPr="00477690">
        <w:t xml:space="preserve"> and rail accident </w:t>
      </w:r>
      <w:proofErr w:type="spellStart"/>
      <w:r w:rsidR="000C4134" w:rsidRPr="00477690">
        <w:t>statistics</w:t>
      </w:r>
      <w:proofErr w:type="spellEnd"/>
      <w:r w:rsidR="000C4134" w:rsidRPr="00477690">
        <w:t>.</w:t>
      </w:r>
    </w:p>
    <w:p w14:paraId="0687BCDF" w14:textId="21D50148" w:rsidR="000C4134" w:rsidRPr="00003D12" w:rsidRDefault="0068482C" w:rsidP="000C4134">
      <w:pPr>
        <w:pStyle w:val="SingleTxtG"/>
        <w:rPr>
          <w:lang w:val="en-GB"/>
        </w:rPr>
      </w:pPr>
      <w:r w:rsidRPr="00003D12">
        <w:rPr>
          <w:lang w:val="en-GB"/>
        </w:rPr>
        <w:t>110.</w:t>
      </w:r>
      <w:r w:rsidRPr="00003D12">
        <w:rPr>
          <w:lang w:val="en-GB"/>
        </w:rPr>
        <w:tab/>
      </w:r>
      <w:r w:rsidR="000C4134" w:rsidRPr="00003D12">
        <w:rPr>
          <w:lang w:val="en-GB"/>
        </w:rPr>
        <w:t xml:space="preserve">The Committee </w:t>
      </w:r>
      <w:r w:rsidR="000C4134" w:rsidRPr="00003D12">
        <w:rPr>
          <w:b/>
          <w:lang w:val="en-GB"/>
        </w:rPr>
        <w:t>noted</w:t>
      </w:r>
      <w:r w:rsidR="000C4134" w:rsidRPr="00003D12">
        <w:rPr>
          <w:lang w:val="en-GB"/>
        </w:rPr>
        <w:t xml:space="preserve"> that WP.6 continues to be actively involved in the process of developing the statistical monitoring framework for Sustainable Development Goals as a member of the </w:t>
      </w:r>
      <w:r w:rsidR="000C4134" w:rsidRPr="00003D12">
        <w:rPr>
          <w:rStyle w:val="preferred"/>
          <w:lang w:val="en-GB"/>
        </w:rPr>
        <w:t>Inter-Agency and Expert Group on Sustainable Development Goal Indicators, and as a partner agency for the monitoring of Sustainable Development Goal indicators 3.6.1, 9.1.2 and 11.2.1</w:t>
      </w:r>
      <w:r w:rsidR="000C4134" w:rsidRPr="00003D12">
        <w:rPr>
          <w:lang w:val="en-GB"/>
        </w:rPr>
        <w:t xml:space="preserve">. The Committee </w:t>
      </w:r>
      <w:r w:rsidR="000C4134" w:rsidRPr="00003D12">
        <w:rPr>
          <w:b/>
          <w:lang w:val="en-GB"/>
        </w:rPr>
        <w:t>noted</w:t>
      </w:r>
      <w:r w:rsidR="000C4134" w:rsidRPr="00003D12">
        <w:rPr>
          <w:lang w:val="en-GB"/>
        </w:rPr>
        <w:t xml:space="preserve"> the role and potential contribution of WP.6 in a global environment where the need for more and higher quality statistics is rapidly increasing.</w:t>
      </w:r>
    </w:p>
    <w:p w14:paraId="2093ECBF" w14:textId="3C879E9C" w:rsidR="00354A17" w:rsidRPr="00003D12" w:rsidRDefault="0068482C" w:rsidP="009F782E">
      <w:pPr>
        <w:pStyle w:val="SingleTxtG"/>
        <w:rPr>
          <w:lang w:val="en-GB"/>
        </w:rPr>
      </w:pPr>
      <w:r w:rsidRPr="00003D12">
        <w:rPr>
          <w:lang w:val="en-GB"/>
        </w:rPr>
        <w:t>111.</w:t>
      </w:r>
      <w:r w:rsidRPr="00003D12">
        <w:rPr>
          <w:lang w:val="en-GB"/>
        </w:rPr>
        <w:tab/>
      </w:r>
      <w:r w:rsidR="004341E4" w:rsidRPr="00003D12">
        <w:rPr>
          <w:lang w:val="en-GB"/>
        </w:rPr>
        <w:t xml:space="preserve">The Committee </w:t>
      </w:r>
      <w:r w:rsidR="004341E4" w:rsidRPr="00003D12">
        <w:rPr>
          <w:b/>
          <w:bCs/>
          <w:lang w:val="en-GB"/>
        </w:rPr>
        <w:t>welcomed</w:t>
      </w:r>
      <w:r w:rsidR="004341E4" w:rsidRPr="00003D12">
        <w:rPr>
          <w:lang w:val="en-GB"/>
        </w:rPr>
        <w:t xml:space="preserve"> the renewed focus on data quality and dissemination undertaken by WP.6, through increased stakeholder engagement and the Sustainable Development Goal capacity-building workshops in October and November 2017.</w:t>
      </w:r>
      <w:r w:rsidR="00AD13AD" w:rsidRPr="00003D12">
        <w:rPr>
          <w:lang w:val="en-GB"/>
        </w:rPr>
        <w:t xml:space="preserve"> </w:t>
      </w:r>
      <w:r w:rsidR="004341E4" w:rsidRPr="00003D12">
        <w:rPr>
          <w:lang w:val="en-GB"/>
        </w:rPr>
        <w:t xml:space="preserve">As a result, </w:t>
      </w:r>
      <w:r w:rsidR="006D6A21" w:rsidRPr="00003D12">
        <w:rPr>
          <w:lang w:val="en-GB"/>
        </w:rPr>
        <w:t xml:space="preserve">the Committee </w:t>
      </w:r>
      <w:r w:rsidR="004341E4" w:rsidRPr="00003D12">
        <w:rPr>
          <w:b/>
          <w:lang w:val="en-GB"/>
        </w:rPr>
        <w:t>requested</w:t>
      </w:r>
      <w:r w:rsidR="004341E4" w:rsidRPr="00003D12">
        <w:rPr>
          <w:lang w:val="en-GB"/>
        </w:rPr>
        <w:t xml:space="preserve"> WP.6 to continue its active involvement in the process of developing the statistical monitoring framework for the goals as a member of the Inter-Agency and Expert Group on Sustainable Development Goals indicators (IAEG-Sustainable </w:t>
      </w:r>
      <w:r w:rsidR="004341E4" w:rsidRPr="00003D12">
        <w:rPr>
          <w:lang w:val="en-GB"/>
        </w:rPr>
        <w:lastRenderedPageBreak/>
        <w:t>Development Goals) and the United Nations Statistical Commission (UNSC) Friends of the Chair group on broader measures of progress.</w:t>
      </w:r>
    </w:p>
    <w:p w14:paraId="65EE2856" w14:textId="0C8CAB97" w:rsidR="00B51B7E" w:rsidRPr="00003D12" w:rsidRDefault="00B51B7E" w:rsidP="0079393B">
      <w:pPr>
        <w:pStyle w:val="HChG"/>
        <w:rPr>
          <w:lang w:val="en-GB"/>
        </w:rPr>
      </w:pPr>
      <w:r w:rsidRPr="00003D12">
        <w:rPr>
          <w:lang w:val="en-GB"/>
        </w:rPr>
        <w:tab/>
      </w:r>
      <w:r w:rsidR="00954B47" w:rsidRPr="00003D12">
        <w:rPr>
          <w:lang w:val="en-GB"/>
        </w:rPr>
        <w:t>VIII</w:t>
      </w:r>
      <w:r w:rsidRPr="00003D12">
        <w:rPr>
          <w:lang w:val="en-GB"/>
        </w:rPr>
        <w:t>.</w:t>
      </w:r>
      <w:r w:rsidRPr="00003D12">
        <w:rPr>
          <w:lang w:val="en-GB"/>
        </w:rPr>
        <w:tab/>
        <w:t>Matters arising from the United Nations Economic Commission for Europe (</w:t>
      </w:r>
      <w:r w:rsidR="00A016C5" w:rsidRPr="00003D12">
        <w:rPr>
          <w:lang w:val="en-GB"/>
        </w:rPr>
        <w:t>ECE</w:t>
      </w:r>
      <w:r w:rsidRPr="00003D12">
        <w:rPr>
          <w:lang w:val="en-GB"/>
        </w:rPr>
        <w:t>), the Economic and Social Council (ECOSOC) and o</w:t>
      </w:r>
      <w:r w:rsidR="00BB1A00" w:rsidRPr="00003D12">
        <w:rPr>
          <w:lang w:val="en-GB"/>
        </w:rPr>
        <w:t>ther United Nations bodies and c</w:t>
      </w:r>
      <w:r w:rsidRPr="00003D12">
        <w:rPr>
          <w:lang w:val="en-GB"/>
        </w:rPr>
        <w:t>onferences</w:t>
      </w:r>
      <w:r w:rsidR="00954B47" w:rsidRPr="00003D12">
        <w:rPr>
          <w:lang w:val="en-GB"/>
        </w:rPr>
        <w:t xml:space="preserve"> </w:t>
      </w:r>
      <w:bookmarkStart w:id="8" w:name="_Hlk507683496"/>
      <w:r w:rsidR="00954B47" w:rsidRPr="00003D12">
        <w:rPr>
          <w:lang w:val="en-GB"/>
        </w:rPr>
        <w:t>(agenda item 6)</w:t>
      </w:r>
      <w:bookmarkEnd w:id="8"/>
    </w:p>
    <w:p w14:paraId="48E57EE8" w14:textId="667759D6" w:rsidR="00067C83" w:rsidRPr="00003D12" w:rsidRDefault="0079393B" w:rsidP="0079393B">
      <w:pPr>
        <w:pStyle w:val="H1G"/>
        <w:rPr>
          <w:lang w:val="en-GB"/>
        </w:rPr>
      </w:pPr>
      <w:r>
        <w:rPr>
          <w:lang w:val="en-GB"/>
        </w:rPr>
        <w:tab/>
      </w:r>
      <w:r w:rsidR="00954B47" w:rsidRPr="00003D12">
        <w:rPr>
          <w:lang w:val="en-GB"/>
        </w:rPr>
        <w:t>A.</w:t>
      </w:r>
      <w:r w:rsidR="00E7325B" w:rsidRPr="00003D12">
        <w:rPr>
          <w:lang w:val="en-GB"/>
        </w:rPr>
        <w:tab/>
      </w:r>
      <w:r w:rsidR="00A016C5" w:rsidRPr="00003D12">
        <w:rPr>
          <w:lang w:val="en-GB"/>
        </w:rPr>
        <w:t>ECE</w:t>
      </w:r>
      <w:r w:rsidR="00067C83" w:rsidRPr="00003D12">
        <w:rPr>
          <w:lang w:val="en-GB"/>
        </w:rPr>
        <w:t>, ECOSOC, and other United Nations bodies and Conferences</w:t>
      </w:r>
    </w:p>
    <w:p w14:paraId="7C8E59FC" w14:textId="39DC9280" w:rsidR="00B51B7E" w:rsidRPr="00003D12" w:rsidRDefault="0068482C" w:rsidP="005724B0">
      <w:pPr>
        <w:pStyle w:val="SingleTxtG"/>
        <w:rPr>
          <w:lang w:val="en-GB"/>
        </w:rPr>
      </w:pPr>
      <w:r w:rsidRPr="00003D12">
        <w:rPr>
          <w:lang w:val="en-GB"/>
        </w:rPr>
        <w:t>112.</w:t>
      </w:r>
      <w:r w:rsidRPr="00003D12">
        <w:rPr>
          <w:lang w:val="en-GB"/>
        </w:rPr>
        <w:tab/>
      </w:r>
      <w:r w:rsidR="00B51B7E" w:rsidRPr="00003D12">
        <w:rPr>
          <w:lang w:val="en-GB"/>
        </w:rPr>
        <w:t xml:space="preserve">The Committee </w:t>
      </w:r>
      <w:r w:rsidR="009F782E" w:rsidRPr="00003D12">
        <w:rPr>
          <w:b/>
          <w:bCs/>
          <w:lang w:val="en-GB"/>
        </w:rPr>
        <w:t>was</w:t>
      </w:r>
      <w:r w:rsidR="00B51B7E" w:rsidRPr="00003D12">
        <w:rPr>
          <w:lang w:val="en-GB"/>
        </w:rPr>
        <w:t xml:space="preserve"> </w:t>
      </w:r>
      <w:r w:rsidR="00B51B7E" w:rsidRPr="00003D12">
        <w:rPr>
          <w:b/>
          <w:lang w:val="en-GB"/>
        </w:rPr>
        <w:t>informed</w:t>
      </w:r>
      <w:r w:rsidR="00B51B7E" w:rsidRPr="00003D12">
        <w:rPr>
          <w:lang w:val="en-GB"/>
        </w:rPr>
        <w:t xml:space="preserve"> by the secretariat about recent matters arising from </w:t>
      </w:r>
      <w:r w:rsidR="00A016C5" w:rsidRPr="00003D12">
        <w:rPr>
          <w:lang w:val="en-GB"/>
        </w:rPr>
        <w:t>ECE</w:t>
      </w:r>
      <w:r w:rsidR="00B51B7E" w:rsidRPr="00003D12">
        <w:rPr>
          <w:lang w:val="en-GB"/>
        </w:rPr>
        <w:t>, ECOSOC and other United Nations bodies and Conferences of interest to the Committee.</w:t>
      </w:r>
    </w:p>
    <w:p w14:paraId="1411AD00" w14:textId="5C4C08B5" w:rsidR="00CC3CAA" w:rsidRPr="00003D12" w:rsidRDefault="0068482C" w:rsidP="009F782E">
      <w:pPr>
        <w:pStyle w:val="SingleTxtG"/>
        <w:rPr>
          <w:lang w:val="en-GB"/>
        </w:rPr>
      </w:pPr>
      <w:r w:rsidRPr="00003D12">
        <w:rPr>
          <w:bCs/>
          <w:lang w:val="en-GB"/>
        </w:rPr>
        <w:t>113.</w:t>
      </w:r>
      <w:r w:rsidRPr="00003D12">
        <w:rPr>
          <w:bCs/>
          <w:lang w:val="en-GB"/>
        </w:rPr>
        <w:tab/>
      </w:r>
      <w:r w:rsidR="009F782E" w:rsidRPr="00003D12">
        <w:rPr>
          <w:b/>
          <w:lang w:val="en-GB"/>
        </w:rPr>
        <w:t xml:space="preserve">Noting </w:t>
      </w:r>
      <w:r w:rsidR="009F782E" w:rsidRPr="00003D12">
        <w:rPr>
          <w:lang w:val="en-GB"/>
        </w:rPr>
        <w:t xml:space="preserve">the provisional outcome of the ITC/ECE request for parallel reporting of ITC to ECE and ECOSOC (A/72/3, para. 102), following Decision 1 of the 2017 Ministerial Resolution (ECE/TRANS/270, para. 14; E/ECE/1480: paras. 2, 5 and 6, and decision E/67; E/2017/15/Add.1, section I(B) para. 2, p. 4), the Committee </w:t>
      </w:r>
      <w:r w:rsidR="009F782E" w:rsidRPr="00003D12">
        <w:rPr>
          <w:b/>
          <w:lang w:val="en-GB"/>
        </w:rPr>
        <w:t>stressed the continued need</w:t>
      </w:r>
      <w:r w:rsidR="009F782E" w:rsidRPr="00003D12">
        <w:rPr>
          <w:lang w:val="en-GB"/>
        </w:rPr>
        <w:t xml:space="preserve"> </w:t>
      </w:r>
      <w:r w:rsidR="009F782E" w:rsidRPr="00003D12">
        <w:rPr>
          <w:b/>
          <w:lang w:val="en-GB"/>
        </w:rPr>
        <w:t xml:space="preserve">to better align </w:t>
      </w:r>
      <w:r w:rsidR="009F782E" w:rsidRPr="00003D12">
        <w:rPr>
          <w:lang w:val="en-GB"/>
        </w:rPr>
        <w:t>the Committee’s reporting structure and its global role and mandates.</w:t>
      </w:r>
    </w:p>
    <w:p w14:paraId="4E039C89" w14:textId="5FD21152" w:rsidR="00E7325B" w:rsidRPr="00003D12" w:rsidRDefault="0079393B" w:rsidP="0079393B">
      <w:pPr>
        <w:pStyle w:val="H1G"/>
        <w:rPr>
          <w:lang w:val="en-GB"/>
        </w:rPr>
      </w:pPr>
      <w:r>
        <w:rPr>
          <w:lang w:val="en-GB"/>
        </w:rPr>
        <w:tab/>
      </w:r>
      <w:r w:rsidR="00954B47" w:rsidRPr="00003D12">
        <w:rPr>
          <w:lang w:val="en-GB"/>
        </w:rPr>
        <w:t>B.</w:t>
      </w:r>
      <w:r w:rsidR="00E7325B" w:rsidRPr="00003D12">
        <w:rPr>
          <w:lang w:val="en-GB"/>
        </w:rPr>
        <w:tab/>
        <w:t>Dialogue with United Nations Regional Commissions on ongoing activities related to inland transport</w:t>
      </w:r>
    </w:p>
    <w:p w14:paraId="585D29B2" w14:textId="0366D5E5" w:rsidR="00514EBF" w:rsidRPr="00003D12" w:rsidRDefault="0068482C" w:rsidP="00514EBF">
      <w:pPr>
        <w:pStyle w:val="SingleTxtG"/>
        <w:rPr>
          <w:lang w:val="en-GB"/>
        </w:rPr>
      </w:pPr>
      <w:r w:rsidRPr="00003D12">
        <w:rPr>
          <w:lang w:val="en-GB"/>
        </w:rPr>
        <w:t>114.</w:t>
      </w:r>
      <w:r w:rsidRPr="00003D12">
        <w:rPr>
          <w:lang w:val="en-GB"/>
        </w:rPr>
        <w:tab/>
      </w:r>
      <w:r w:rsidR="00E7325B" w:rsidRPr="00003D12">
        <w:rPr>
          <w:lang w:val="en-GB"/>
        </w:rPr>
        <w:t>The Committee</w:t>
      </w:r>
      <w:r w:rsidR="00E7325B" w:rsidRPr="00003D12">
        <w:rPr>
          <w:b/>
          <w:lang w:val="en-GB"/>
        </w:rPr>
        <w:t xml:space="preserve"> </w:t>
      </w:r>
      <w:r w:rsidR="00EE6F2A" w:rsidRPr="00003D12">
        <w:rPr>
          <w:b/>
          <w:lang w:val="en-GB"/>
        </w:rPr>
        <w:t xml:space="preserve">had </w:t>
      </w:r>
      <w:r w:rsidR="00E7325B" w:rsidRPr="00003D12">
        <w:rPr>
          <w:b/>
          <w:lang w:val="en-GB"/>
        </w:rPr>
        <w:t>invite</w:t>
      </w:r>
      <w:r w:rsidR="009F782E" w:rsidRPr="00003D12">
        <w:rPr>
          <w:b/>
          <w:lang w:val="en-GB"/>
        </w:rPr>
        <w:t>d</w:t>
      </w:r>
      <w:r w:rsidR="00E7325B" w:rsidRPr="00003D12">
        <w:rPr>
          <w:b/>
          <w:lang w:val="en-GB"/>
        </w:rPr>
        <w:t xml:space="preserve"> </w:t>
      </w:r>
      <w:r w:rsidR="00E7325B" w:rsidRPr="00003D12">
        <w:rPr>
          <w:lang w:val="en-GB"/>
        </w:rPr>
        <w:t xml:space="preserve">representatives of </w:t>
      </w:r>
      <w:r w:rsidR="008A41D5" w:rsidRPr="00003D12">
        <w:rPr>
          <w:lang w:val="en-GB"/>
        </w:rPr>
        <w:t xml:space="preserve">the </w:t>
      </w:r>
      <w:r w:rsidR="00E7325B" w:rsidRPr="00003D12">
        <w:rPr>
          <w:lang w:val="en-GB"/>
        </w:rPr>
        <w:t>other Regional Commissions to share information and discuss ongoing activities in their regions.</w:t>
      </w:r>
      <w:r w:rsidR="009F782E" w:rsidRPr="00003D12">
        <w:rPr>
          <w:lang w:val="en-GB"/>
        </w:rPr>
        <w:t xml:space="preserve"> In this context the Committee </w:t>
      </w:r>
      <w:r w:rsidR="009F782E" w:rsidRPr="00003D12">
        <w:rPr>
          <w:b/>
          <w:bCs/>
          <w:lang w:val="en-GB"/>
        </w:rPr>
        <w:t>welcomed</w:t>
      </w:r>
      <w:r w:rsidR="009F782E" w:rsidRPr="00003D12">
        <w:rPr>
          <w:lang w:val="en-GB"/>
        </w:rPr>
        <w:t xml:space="preserve"> the presentation by ESCAP</w:t>
      </w:r>
      <w:r w:rsidR="00247D84" w:rsidRPr="00003D12">
        <w:rPr>
          <w:lang w:val="en-GB"/>
        </w:rPr>
        <w:t>,</w:t>
      </w:r>
      <w:r w:rsidR="009F782E" w:rsidRPr="00003D12">
        <w:rPr>
          <w:lang w:val="en-GB"/>
        </w:rPr>
        <w:t xml:space="preserve"> “Overview of the regional context and role of UNESCAP in developing sustainable transport connectivity in Asia and the Pacific”.</w:t>
      </w:r>
      <w:r w:rsidR="00514EBF" w:rsidRPr="00003D12">
        <w:rPr>
          <w:lang w:val="en-GB"/>
        </w:rPr>
        <w:t xml:space="preserve"> The representative of ESCAP presented the thematic areas of the Regional Action Programme</w:t>
      </w:r>
      <w:r w:rsidR="005F0C3D" w:rsidRPr="00003D12">
        <w:rPr>
          <w:lang w:val="en-GB"/>
        </w:rPr>
        <w:t xml:space="preserve"> (RAP)</w:t>
      </w:r>
      <w:r w:rsidR="00514EBF" w:rsidRPr="00003D12">
        <w:rPr>
          <w:lang w:val="en-GB"/>
        </w:rPr>
        <w:t xml:space="preserve"> for Sustainable Transport Connectivity in Asia and the Pacific that was adopted by the Ministerial Conference on Transport at its third session (5-9 December 2016</w:t>
      </w:r>
      <w:r w:rsidR="00753E5B" w:rsidRPr="00003D12">
        <w:rPr>
          <w:lang w:val="en-GB"/>
        </w:rPr>
        <w:t>, Moscow</w:t>
      </w:r>
      <w:r w:rsidR="00514EBF" w:rsidRPr="00003D12">
        <w:rPr>
          <w:lang w:val="en-GB"/>
        </w:rPr>
        <w:t xml:space="preserve">) and endorsed </w:t>
      </w:r>
      <w:r w:rsidR="00753E5B" w:rsidRPr="00003D12">
        <w:rPr>
          <w:lang w:val="en-GB"/>
        </w:rPr>
        <w:t xml:space="preserve">at </w:t>
      </w:r>
      <w:r w:rsidR="00514EBF" w:rsidRPr="00003D12">
        <w:rPr>
          <w:lang w:val="en-GB"/>
        </w:rPr>
        <w:t xml:space="preserve">the </w:t>
      </w:r>
      <w:r w:rsidR="00F0138A" w:rsidRPr="00003D12">
        <w:rPr>
          <w:lang w:val="en-GB"/>
        </w:rPr>
        <w:t xml:space="preserve">seventy-third </w:t>
      </w:r>
      <w:r w:rsidR="002A117B" w:rsidRPr="00003D12">
        <w:rPr>
          <w:lang w:val="en-GB"/>
        </w:rPr>
        <w:t>s</w:t>
      </w:r>
      <w:r w:rsidR="00514EBF" w:rsidRPr="00003D12">
        <w:rPr>
          <w:lang w:val="en-GB"/>
        </w:rPr>
        <w:t>ession of the ESCAP Commission (15-19 May 2017</w:t>
      </w:r>
      <w:r w:rsidR="00753E5B" w:rsidRPr="00003D12">
        <w:rPr>
          <w:lang w:val="en-GB"/>
        </w:rPr>
        <w:t>, Bangkok</w:t>
      </w:r>
      <w:r w:rsidR="00514EBF" w:rsidRPr="00003D12">
        <w:rPr>
          <w:lang w:val="en-GB"/>
        </w:rPr>
        <w:t xml:space="preserve">). The thematic areas </w:t>
      </w:r>
      <w:r w:rsidR="005F0C3D" w:rsidRPr="00003D12">
        <w:rPr>
          <w:lang w:val="en-GB"/>
        </w:rPr>
        <w:t xml:space="preserve">of RAP </w:t>
      </w:r>
      <w:r w:rsidR="00514EBF" w:rsidRPr="00003D12">
        <w:rPr>
          <w:lang w:val="en-GB"/>
        </w:rPr>
        <w:t xml:space="preserve">included: </w:t>
      </w:r>
      <w:r w:rsidR="00A573D7" w:rsidRPr="00003D12">
        <w:rPr>
          <w:lang w:val="en-GB"/>
        </w:rPr>
        <w:t>regional transport infrastructure connectivity</w:t>
      </w:r>
      <w:r w:rsidR="00753E5B" w:rsidRPr="00003D12">
        <w:rPr>
          <w:lang w:val="en-GB"/>
        </w:rPr>
        <w:t>,</w:t>
      </w:r>
      <w:r w:rsidR="00A573D7" w:rsidRPr="00003D12">
        <w:rPr>
          <w:lang w:val="en-GB"/>
        </w:rPr>
        <w:t xml:space="preserve"> regional </w:t>
      </w:r>
      <w:r w:rsidR="00514EBF" w:rsidRPr="00003D12">
        <w:rPr>
          <w:lang w:val="en-GB"/>
        </w:rPr>
        <w:t>transport operational connectivity</w:t>
      </w:r>
      <w:r w:rsidR="00753E5B" w:rsidRPr="00003D12">
        <w:rPr>
          <w:lang w:val="en-GB"/>
        </w:rPr>
        <w:t>,</w:t>
      </w:r>
      <w:r w:rsidR="00514EBF" w:rsidRPr="00003D12">
        <w:rPr>
          <w:lang w:val="en-GB"/>
        </w:rPr>
        <w:t xml:space="preserve"> Euro-Asian transport </w:t>
      </w:r>
      <w:r w:rsidR="00A573D7" w:rsidRPr="00003D12">
        <w:rPr>
          <w:lang w:val="en-GB"/>
        </w:rPr>
        <w:t>connectivity</w:t>
      </w:r>
      <w:r w:rsidR="00753E5B" w:rsidRPr="00003D12">
        <w:rPr>
          <w:lang w:val="en-GB"/>
        </w:rPr>
        <w:t>,</w:t>
      </w:r>
      <w:r w:rsidR="00A573D7" w:rsidRPr="00003D12">
        <w:rPr>
          <w:lang w:val="en-GB"/>
        </w:rPr>
        <w:t xml:space="preserve"> transport </w:t>
      </w:r>
      <w:r w:rsidR="00514EBF" w:rsidRPr="00003D12">
        <w:rPr>
          <w:lang w:val="en-GB"/>
        </w:rPr>
        <w:t>connectivity for least developed countries, landlocked developing countries and small island developing States</w:t>
      </w:r>
      <w:r w:rsidR="00753E5B" w:rsidRPr="00003D12">
        <w:rPr>
          <w:lang w:val="en-GB"/>
        </w:rPr>
        <w:t>,</w:t>
      </w:r>
      <w:r w:rsidR="00514EBF" w:rsidRPr="00003D12">
        <w:rPr>
          <w:lang w:val="en-GB"/>
        </w:rPr>
        <w:t xml:space="preserve"> </w:t>
      </w:r>
      <w:r w:rsidR="00A573D7" w:rsidRPr="00003D12">
        <w:rPr>
          <w:lang w:val="en-GB"/>
        </w:rPr>
        <w:t>sust</w:t>
      </w:r>
      <w:r w:rsidR="00514EBF" w:rsidRPr="00003D12">
        <w:rPr>
          <w:lang w:val="en-GB"/>
        </w:rPr>
        <w:t>ainable urban transport</w:t>
      </w:r>
      <w:r w:rsidR="00753E5B" w:rsidRPr="00003D12">
        <w:rPr>
          <w:lang w:val="en-GB"/>
        </w:rPr>
        <w:t>,</w:t>
      </w:r>
      <w:r w:rsidR="00514EBF" w:rsidRPr="00003D12">
        <w:rPr>
          <w:lang w:val="en-GB"/>
        </w:rPr>
        <w:t xml:space="preserve"> </w:t>
      </w:r>
      <w:r w:rsidR="00A573D7" w:rsidRPr="00003D12">
        <w:rPr>
          <w:lang w:val="en-GB"/>
        </w:rPr>
        <w:t xml:space="preserve">rural transport </w:t>
      </w:r>
      <w:r w:rsidR="00514EBF" w:rsidRPr="00003D12">
        <w:rPr>
          <w:lang w:val="en-GB"/>
        </w:rPr>
        <w:t>connectivity to wider networks</w:t>
      </w:r>
      <w:r w:rsidR="00753E5B" w:rsidRPr="00003D12">
        <w:rPr>
          <w:lang w:val="en-GB"/>
        </w:rPr>
        <w:t>,</w:t>
      </w:r>
      <w:r w:rsidR="00514EBF" w:rsidRPr="00003D12">
        <w:rPr>
          <w:lang w:val="en-GB"/>
        </w:rPr>
        <w:t xml:space="preserve"> and </w:t>
      </w:r>
      <w:r w:rsidR="00A573D7" w:rsidRPr="00003D12">
        <w:rPr>
          <w:lang w:val="en-GB"/>
        </w:rPr>
        <w:t>i</w:t>
      </w:r>
      <w:r w:rsidR="00514EBF" w:rsidRPr="00003D12">
        <w:rPr>
          <w:lang w:val="en-GB"/>
        </w:rPr>
        <w:t xml:space="preserve">mproving road safety. </w:t>
      </w:r>
    </w:p>
    <w:p w14:paraId="5DB22454" w14:textId="5696B1C2" w:rsidR="00514EBF" w:rsidRPr="00003D12" w:rsidRDefault="0068482C" w:rsidP="00514EBF">
      <w:pPr>
        <w:pStyle w:val="SingleTxtG"/>
        <w:rPr>
          <w:lang w:val="en-GB"/>
        </w:rPr>
      </w:pPr>
      <w:r w:rsidRPr="00003D12">
        <w:rPr>
          <w:lang w:val="en-GB"/>
        </w:rPr>
        <w:t>115.</w:t>
      </w:r>
      <w:r w:rsidRPr="00003D12">
        <w:rPr>
          <w:lang w:val="en-GB"/>
        </w:rPr>
        <w:tab/>
      </w:r>
      <w:r w:rsidR="00514EBF" w:rsidRPr="00003D12">
        <w:rPr>
          <w:lang w:val="en-GB"/>
        </w:rPr>
        <w:t xml:space="preserve">The ESCAP representative </w:t>
      </w:r>
      <w:r w:rsidR="00BC5527" w:rsidRPr="00003D12">
        <w:rPr>
          <w:lang w:val="en-GB"/>
        </w:rPr>
        <w:t>presented in more detail the immediate objective under thematic area “Euro-Asian Transport Connectivity”, which is to work towards the establishment of an interregional coordination committee on transport between Asia and Europe as an intergovernmental body designed to foster seamless sustainable transport connectivity between Asia and Europe for people and goods</w:t>
      </w:r>
      <w:r w:rsidR="00514EBF" w:rsidRPr="00003D12">
        <w:rPr>
          <w:lang w:val="en-GB"/>
        </w:rPr>
        <w:t xml:space="preserve">. </w:t>
      </w:r>
      <w:r w:rsidR="00BC5527" w:rsidRPr="00003D12">
        <w:rPr>
          <w:lang w:val="en-GB"/>
        </w:rPr>
        <w:t>In this regard, he reaffirmed the continued interest of the ESCAP secretariat to work together with UNECE and other stakeholders in implementing the corresponding decision of the Ministerial Conference on Transport of ESCAP at its third session</w:t>
      </w:r>
      <w:r w:rsidR="005F0C3D" w:rsidRPr="00003D12">
        <w:rPr>
          <w:lang w:val="en-GB"/>
        </w:rPr>
        <w:t xml:space="preserve">. </w:t>
      </w:r>
    </w:p>
    <w:p w14:paraId="7C1F0437" w14:textId="0E512033" w:rsidR="00B51B7E" w:rsidRPr="00003D12" w:rsidRDefault="00B51B7E" w:rsidP="00477690">
      <w:pPr>
        <w:pStyle w:val="HChG"/>
        <w:ind w:left="1138" w:right="1138"/>
        <w:rPr>
          <w:lang w:val="en-GB"/>
        </w:rPr>
      </w:pPr>
      <w:r w:rsidRPr="00003D12">
        <w:rPr>
          <w:lang w:val="en-GB"/>
        </w:rPr>
        <w:lastRenderedPageBreak/>
        <w:tab/>
      </w:r>
      <w:r w:rsidR="00954B47" w:rsidRPr="00003D12">
        <w:rPr>
          <w:lang w:val="en-GB"/>
        </w:rPr>
        <w:t>IX</w:t>
      </w:r>
      <w:r w:rsidR="00116ABD" w:rsidRPr="00003D12">
        <w:rPr>
          <w:lang w:val="en-GB"/>
        </w:rPr>
        <w:t>.</w:t>
      </w:r>
      <w:r w:rsidRPr="00003D12">
        <w:rPr>
          <w:lang w:val="en-GB"/>
        </w:rPr>
        <w:tab/>
        <w:t xml:space="preserve">Draft </w:t>
      </w:r>
      <w:r w:rsidR="00A70805" w:rsidRPr="00003D12">
        <w:rPr>
          <w:lang w:val="en-GB"/>
        </w:rPr>
        <w:t>a</w:t>
      </w:r>
      <w:r w:rsidRPr="00003D12">
        <w:rPr>
          <w:lang w:val="en-GB"/>
        </w:rPr>
        <w:t xml:space="preserve">nnual </w:t>
      </w:r>
      <w:r w:rsidR="00A70805" w:rsidRPr="00003D12">
        <w:rPr>
          <w:lang w:val="en-GB"/>
        </w:rPr>
        <w:t>r</w:t>
      </w:r>
      <w:r w:rsidRPr="00003D12">
        <w:rPr>
          <w:lang w:val="en-GB"/>
        </w:rPr>
        <w:t>eport of activities undertaken by the Committee’s subsidiary bodies in 201</w:t>
      </w:r>
      <w:r w:rsidR="00A267C6" w:rsidRPr="00003D12">
        <w:rPr>
          <w:lang w:val="en-GB"/>
        </w:rPr>
        <w:t>7</w:t>
      </w:r>
      <w:r w:rsidR="00954B47" w:rsidRPr="00003D12">
        <w:rPr>
          <w:lang w:val="en-GB"/>
        </w:rPr>
        <w:t xml:space="preserve"> (agenda item 7)</w:t>
      </w:r>
    </w:p>
    <w:p w14:paraId="56DB5328" w14:textId="7D0CE465" w:rsidR="009F782E" w:rsidRPr="00003D12" w:rsidRDefault="009F782E" w:rsidP="00477690">
      <w:pPr>
        <w:keepNext/>
        <w:keepLines/>
        <w:spacing w:after="120"/>
        <w:ind w:left="1138" w:right="1138"/>
        <w:jc w:val="both"/>
        <w:rPr>
          <w:lang w:val="fr-FR"/>
        </w:rPr>
      </w:pPr>
      <w:proofErr w:type="gramStart"/>
      <w:r w:rsidRPr="00003D12">
        <w:rPr>
          <w:bCs/>
          <w:i/>
          <w:iCs/>
          <w:lang w:val="fr-FR"/>
        </w:rPr>
        <w:t>Documentation:</w:t>
      </w:r>
      <w:proofErr w:type="gramEnd"/>
      <w:r w:rsidRPr="00003D12">
        <w:rPr>
          <w:bCs/>
          <w:i/>
          <w:iCs/>
          <w:lang w:val="fr-FR"/>
        </w:rPr>
        <w:t xml:space="preserve"> </w:t>
      </w:r>
      <w:r w:rsidRPr="00003D12">
        <w:rPr>
          <w:lang w:val="fr-FR"/>
        </w:rPr>
        <w:t xml:space="preserve">ECE/TRANS/2018/18, Informal document No. 12 </w:t>
      </w:r>
    </w:p>
    <w:p w14:paraId="4CF1B2EE" w14:textId="271680F1" w:rsidR="00A267C6" w:rsidRPr="00003D12" w:rsidRDefault="0068482C" w:rsidP="00477690">
      <w:pPr>
        <w:keepNext/>
        <w:keepLines/>
        <w:spacing w:after="120"/>
        <w:ind w:left="1138" w:right="1138"/>
        <w:jc w:val="both"/>
        <w:rPr>
          <w:lang w:val="en-GB"/>
        </w:rPr>
      </w:pPr>
      <w:r w:rsidRPr="00003D12">
        <w:rPr>
          <w:lang w:val="en-GB"/>
        </w:rPr>
        <w:t>116.</w:t>
      </w:r>
      <w:r w:rsidRPr="00003D12">
        <w:rPr>
          <w:lang w:val="en-GB"/>
        </w:rPr>
        <w:tab/>
      </w:r>
      <w:r w:rsidR="00A267C6" w:rsidRPr="00003D12">
        <w:rPr>
          <w:lang w:val="en-GB"/>
        </w:rPr>
        <w:t xml:space="preserve">The Committee </w:t>
      </w:r>
      <w:r w:rsidR="009F782E" w:rsidRPr="00003D12">
        <w:rPr>
          <w:b/>
          <w:bCs/>
          <w:lang w:val="en-GB"/>
        </w:rPr>
        <w:t>was</w:t>
      </w:r>
      <w:r w:rsidR="009F782E" w:rsidRPr="00003D12">
        <w:rPr>
          <w:lang w:val="en-GB"/>
        </w:rPr>
        <w:t xml:space="preserve"> </w:t>
      </w:r>
      <w:r w:rsidR="00A267C6" w:rsidRPr="00003D12">
        <w:rPr>
          <w:b/>
          <w:lang w:val="en-GB"/>
        </w:rPr>
        <w:t>presented</w:t>
      </w:r>
      <w:r w:rsidR="00A267C6" w:rsidRPr="00003D12">
        <w:rPr>
          <w:lang w:val="en-GB"/>
        </w:rPr>
        <w:t xml:space="preserve"> with a comprehensive report of activities undertaken by the Committee’s subsidiary bodies during 2017 in administering the 58 United Nations conventions, agreements and other types of legal instrument which shape the international legal framework for road, rail, inland waterway</w:t>
      </w:r>
      <w:r w:rsidR="008A41D5" w:rsidRPr="00003D12">
        <w:rPr>
          <w:lang w:val="en-GB"/>
        </w:rPr>
        <w:t>,</w:t>
      </w:r>
      <w:r w:rsidR="00A267C6" w:rsidRPr="00003D12">
        <w:rPr>
          <w:lang w:val="en-GB"/>
        </w:rPr>
        <w:t xml:space="preserve"> intermodal transport, dangerous goods transport and vehicle construction (ECE/TRANS/2018/</w:t>
      </w:r>
      <w:r w:rsidR="00566562" w:rsidRPr="00003D12">
        <w:rPr>
          <w:lang w:val="en-GB"/>
        </w:rPr>
        <w:t>18</w:t>
      </w:r>
      <w:r w:rsidR="00A267C6" w:rsidRPr="00003D12">
        <w:rPr>
          <w:lang w:val="en-GB"/>
        </w:rPr>
        <w:t>). These activities contributed to the Sustainable Development Goals</w:t>
      </w:r>
      <w:r w:rsidR="00247D84" w:rsidRPr="00003D12">
        <w:rPr>
          <w:lang w:val="en-GB"/>
        </w:rPr>
        <w:t xml:space="preserve">, i.e. </w:t>
      </w:r>
      <w:r w:rsidR="00A267C6" w:rsidRPr="00003D12">
        <w:rPr>
          <w:lang w:val="en-GB"/>
        </w:rPr>
        <w:t xml:space="preserve">policy dialogue and regulatory work, analytical activities, capacity-building and technical assistance. The draft </w:t>
      </w:r>
      <w:r w:rsidR="008A41D5" w:rsidRPr="00003D12">
        <w:rPr>
          <w:lang w:val="en-GB"/>
        </w:rPr>
        <w:t>annual r</w:t>
      </w:r>
      <w:r w:rsidR="00A267C6" w:rsidRPr="00003D12">
        <w:rPr>
          <w:lang w:val="en-GB"/>
        </w:rPr>
        <w:t>eport present</w:t>
      </w:r>
      <w:r w:rsidR="009F782E" w:rsidRPr="00003D12">
        <w:rPr>
          <w:lang w:val="en-GB"/>
        </w:rPr>
        <w:t>ed</w:t>
      </w:r>
      <w:r w:rsidR="00A267C6" w:rsidRPr="00003D12">
        <w:rPr>
          <w:lang w:val="en-GB"/>
        </w:rPr>
        <w:t xml:space="preserve"> concise information in a form suitable for broader publicity. </w:t>
      </w:r>
      <w:r w:rsidR="00F00C9B" w:rsidRPr="00003D12">
        <w:rPr>
          <w:lang w:val="en-GB"/>
        </w:rPr>
        <w:t xml:space="preserve">The </w:t>
      </w:r>
      <w:r w:rsidR="00A573D7" w:rsidRPr="00003D12">
        <w:rPr>
          <w:lang w:val="en-GB"/>
        </w:rPr>
        <w:t xml:space="preserve">detailed </w:t>
      </w:r>
      <w:r w:rsidR="00F00C9B" w:rsidRPr="00003D12">
        <w:rPr>
          <w:lang w:val="en-GB"/>
        </w:rPr>
        <w:t xml:space="preserve">version with photos of </w:t>
      </w:r>
      <w:r w:rsidR="00A573D7" w:rsidRPr="00003D12">
        <w:rPr>
          <w:lang w:val="en-GB"/>
        </w:rPr>
        <w:t xml:space="preserve">the draft annual report </w:t>
      </w:r>
      <w:r w:rsidR="009F782E" w:rsidRPr="00003D12">
        <w:rPr>
          <w:b/>
          <w:bCs/>
          <w:lang w:val="en-GB"/>
        </w:rPr>
        <w:t xml:space="preserve">was also </w:t>
      </w:r>
      <w:r w:rsidR="00F00C9B" w:rsidRPr="00003D12">
        <w:rPr>
          <w:b/>
          <w:bCs/>
          <w:lang w:val="en-GB"/>
        </w:rPr>
        <w:t>presented</w:t>
      </w:r>
      <w:r w:rsidR="00F00C9B" w:rsidRPr="00003D12">
        <w:rPr>
          <w:lang w:val="en-GB"/>
        </w:rPr>
        <w:t xml:space="preserve"> to the Committee </w:t>
      </w:r>
      <w:r w:rsidR="00A573D7" w:rsidRPr="00003D12">
        <w:rPr>
          <w:lang w:val="en-GB"/>
        </w:rPr>
        <w:t>(</w:t>
      </w:r>
      <w:r w:rsidR="00F00C9B" w:rsidRPr="00003D12">
        <w:rPr>
          <w:lang w:val="en-GB"/>
        </w:rPr>
        <w:t>Informal document No. 12</w:t>
      </w:r>
      <w:r w:rsidR="00A573D7" w:rsidRPr="00003D12">
        <w:rPr>
          <w:lang w:val="en-GB"/>
        </w:rPr>
        <w:t>)</w:t>
      </w:r>
      <w:r w:rsidR="00F00C9B" w:rsidRPr="00003D12">
        <w:rPr>
          <w:lang w:val="en-GB"/>
        </w:rPr>
        <w:t>.</w:t>
      </w:r>
    </w:p>
    <w:p w14:paraId="3B4C69F6" w14:textId="255D5F31" w:rsidR="00B51B7E" w:rsidRPr="00003D12" w:rsidRDefault="0068482C" w:rsidP="009F782E">
      <w:pPr>
        <w:pStyle w:val="SingleTxtG"/>
        <w:rPr>
          <w:lang w:val="en-GB"/>
        </w:rPr>
      </w:pPr>
      <w:r w:rsidRPr="00003D12">
        <w:rPr>
          <w:bCs/>
          <w:lang w:val="en-GB"/>
        </w:rPr>
        <w:t>117.</w:t>
      </w:r>
      <w:r w:rsidRPr="00003D12">
        <w:rPr>
          <w:bCs/>
          <w:lang w:val="en-GB"/>
        </w:rPr>
        <w:tab/>
      </w:r>
      <w:r w:rsidR="009F782E" w:rsidRPr="00003D12">
        <w:rPr>
          <w:bCs/>
          <w:lang w:val="en-GB"/>
        </w:rPr>
        <w:t>The Committee</w:t>
      </w:r>
      <w:r w:rsidR="009F782E" w:rsidRPr="00003D12">
        <w:rPr>
          <w:b/>
          <w:lang w:val="en-GB"/>
        </w:rPr>
        <w:t xml:space="preserve"> discussed</w:t>
      </w:r>
      <w:r w:rsidR="009F782E" w:rsidRPr="00003D12">
        <w:rPr>
          <w:lang w:val="en-GB"/>
        </w:rPr>
        <w:t xml:space="preserve"> the annual report (ECE/TRANS/2018/18) and </w:t>
      </w:r>
      <w:r w:rsidR="009F782E" w:rsidRPr="00003D12">
        <w:rPr>
          <w:b/>
          <w:lang w:val="en-GB"/>
        </w:rPr>
        <w:t>provided guidance</w:t>
      </w:r>
      <w:r w:rsidR="009F782E" w:rsidRPr="00003D12">
        <w:rPr>
          <w:lang w:val="en-GB"/>
        </w:rPr>
        <w:t xml:space="preserve"> on improving the visibility of the results</w:t>
      </w:r>
      <w:r w:rsidR="00E5690A" w:rsidRPr="00003D12">
        <w:rPr>
          <w:lang w:val="en-GB"/>
        </w:rPr>
        <w:t>.</w:t>
      </w:r>
      <w:r w:rsidR="00B51B7E" w:rsidRPr="00003D12">
        <w:rPr>
          <w:lang w:val="en-GB"/>
        </w:rPr>
        <w:t xml:space="preserve"> </w:t>
      </w:r>
    </w:p>
    <w:p w14:paraId="68AD43A6" w14:textId="3E8DCD0C" w:rsidR="00B51B7E" w:rsidRPr="00003D12" w:rsidRDefault="00B51B7E" w:rsidP="0079393B">
      <w:pPr>
        <w:pStyle w:val="HChG"/>
        <w:rPr>
          <w:lang w:val="en-GB"/>
        </w:rPr>
      </w:pPr>
      <w:r w:rsidRPr="00003D12">
        <w:rPr>
          <w:lang w:val="en-GB"/>
        </w:rPr>
        <w:tab/>
      </w:r>
      <w:r w:rsidR="00954B47" w:rsidRPr="00003D12">
        <w:rPr>
          <w:lang w:val="en-GB"/>
        </w:rPr>
        <w:t>X</w:t>
      </w:r>
      <w:r w:rsidRPr="00003D12">
        <w:rPr>
          <w:lang w:val="en-GB"/>
        </w:rPr>
        <w:t>.</w:t>
      </w:r>
      <w:r w:rsidRPr="00003D12">
        <w:rPr>
          <w:lang w:val="en-GB"/>
        </w:rPr>
        <w:tab/>
        <w:t xml:space="preserve">Issues for approval by the Committee and of an informative character: </w:t>
      </w:r>
      <w:r w:rsidR="008A41D5" w:rsidRPr="00003D12">
        <w:rPr>
          <w:lang w:val="en-GB"/>
        </w:rPr>
        <w:t>A</w:t>
      </w:r>
      <w:r w:rsidRPr="00003D12">
        <w:rPr>
          <w:lang w:val="en-GB"/>
        </w:rPr>
        <w:t>pproval of the reports of the Committee’s subsidiary bodies</w:t>
      </w:r>
      <w:r w:rsidR="00954B47" w:rsidRPr="00003D12">
        <w:rPr>
          <w:lang w:val="en-GB"/>
        </w:rPr>
        <w:t xml:space="preserve"> (agenda item 8)</w:t>
      </w:r>
    </w:p>
    <w:p w14:paraId="3C0E4351" w14:textId="1697AD15" w:rsidR="00F0138A" w:rsidRPr="00003D12" w:rsidRDefault="00F0138A" w:rsidP="00F0138A">
      <w:pPr>
        <w:spacing w:after="120"/>
        <w:ind w:left="1134" w:right="1134"/>
        <w:jc w:val="both"/>
        <w:rPr>
          <w:lang w:val="en-GB"/>
        </w:rPr>
      </w:pPr>
      <w:r w:rsidRPr="00003D12">
        <w:rPr>
          <w:bCs/>
          <w:i/>
          <w:iCs/>
          <w:lang w:val="en-GB"/>
        </w:rPr>
        <w:t>Documentation</w:t>
      </w:r>
      <w:r w:rsidRPr="00003D12">
        <w:rPr>
          <w:bCs/>
          <w:lang w:val="en-GB"/>
        </w:rPr>
        <w:t>:</w:t>
      </w:r>
      <w:r w:rsidRPr="00003D12">
        <w:rPr>
          <w:color w:val="000000"/>
          <w:lang w:val="en-GB" w:eastAsia="en-GB"/>
        </w:rPr>
        <w:t xml:space="preserve"> ECE/TRANS/WP.1/157, ECE/TRANS/WP.1/159, </w:t>
      </w:r>
      <w:r w:rsidRPr="00003D12">
        <w:rPr>
          <w:lang w:val="en-GB"/>
        </w:rPr>
        <w:t xml:space="preserve">ECE/TRANS/WP.5/62, ECE/TRANS/WP.6/173, </w:t>
      </w:r>
      <w:r w:rsidRPr="00003D12">
        <w:rPr>
          <w:color w:val="000000"/>
          <w:lang w:val="en-GB" w:eastAsia="en-GB"/>
        </w:rPr>
        <w:t xml:space="preserve">ECE/TRANS/WP.11/239, </w:t>
      </w:r>
      <w:r w:rsidRPr="00003D12">
        <w:rPr>
          <w:lang w:val="en-GB"/>
        </w:rPr>
        <w:t>ECE/TRANS/WP.15/237, ECE/TRANS/WP.15/239, ECE/TRANS/WP.15/AC.1/146 and Add.1, ECE/TRANS/WP.15/AC.1/148 and Adds.1-2, ECE/TRANS/WP.15/AC.2/64 and Add.1, ECE/TRANS/WP.15/AC.2/66 and Add.1, ECE/TRANS/WP.24/141, ECE/TRANS/WP.29/1129, ECE/TRANS/WP.29/1131, ECE/TRANS/WP.29/1134, ECE/TRANS/WP.30/290, ECE/TRANS/WP.30/292, ECE/TRANS/WP.30/294; ECE/TRANS/WP.30/AC.2/133, ECE/TRANS/WP.30/AC.2/135, ECE/TRANS/SC.1/406, ECE/TRANS/SC.2/228, ECE/TRANS/SC.3/205</w:t>
      </w:r>
    </w:p>
    <w:p w14:paraId="05EF1955" w14:textId="53D7B70D" w:rsidR="002B0B60" w:rsidRPr="00003D12" w:rsidRDefault="0068482C" w:rsidP="005724B0">
      <w:pPr>
        <w:pStyle w:val="SingleTxtG"/>
        <w:rPr>
          <w:b/>
          <w:lang w:val="en-GB"/>
        </w:rPr>
      </w:pPr>
      <w:r w:rsidRPr="00003D12">
        <w:rPr>
          <w:lang w:val="en-GB"/>
        </w:rPr>
        <w:t>118.</w:t>
      </w:r>
      <w:r w:rsidRPr="00003D12">
        <w:rPr>
          <w:lang w:val="en-GB"/>
        </w:rPr>
        <w:tab/>
      </w:r>
      <w:r w:rsidR="009F782E" w:rsidRPr="00003D12">
        <w:rPr>
          <w:lang w:val="en-GB"/>
        </w:rPr>
        <w:t xml:space="preserve">The Committee </w:t>
      </w:r>
      <w:r w:rsidR="009F782E" w:rsidRPr="00003D12">
        <w:rPr>
          <w:b/>
          <w:lang w:val="en-GB"/>
        </w:rPr>
        <w:t>approved</w:t>
      </w:r>
      <w:r w:rsidR="009F782E" w:rsidRPr="00003D12">
        <w:rPr>
          <w:lang w:val="en-GB"/>
        </w:rPr>
        <w:t xml:space="preserve"> </w:t>
      </w:r>
      <w:proofErr w:type="gramStart"/>
      <w:r w:rsidR="009F782E" w:rsidRPr="00003D12">
        <w:rPr>
          <w:lang w:val="en-GB"/>
        </w:rPr>
        <w:t>as a whole the</w:t>
      </w:r>
      <w:proofErr w:type="gramEnd"/>
      <w:r w:rsidR="009F782E" w:rsidRPr="00003D12">
        <w:rPr>
          <w:lang w:val="en-GB"/>
        </w:rPr>
        <w:t xml:space="preserve"> reports and related activities of its subsidiary bodies without changes to their mandates and status, and </w:t>
      </w:r>
      <w:r w:rsidR="009F782E" w:rsidRPr="00003D12">
        <w:rPr>
          <w:b/>
          <w:lang w:val="en-GB"/>
        </w:rPr>
        <w:t>requested</w:t>
      </w:r>
      <w:r w:rsidR="009F782E" w:rsidRPr="00003D12">
        <w:rPr>
          <w:lang w:val="en-GB"/>
        </w:rPr>
        <w:t xml:space="preserve"> the secretariat to incorporate related references in the complete ITC report on the basis of the annotated agenda (ECE/TRANS/273/Add.1)</w:t>
      </w:r>
      <w:r w:rsidR="00B51B7E" w:rsidRPr="00003D12">
        <w:rPr>
          <w:lang w:val="en-GB"/>
        </w:rPr>
        <w:t>.</w:t>
      </w:r>
    </w:p>
    <w:p w14:paraId="40AB76E5" w14:textId="2D57AE10" w:rsidR="00B51B7E" w:rsidRPr="00003D12" w:rsidRDefault="00B51B7E" w:rsidP="0079393B">
      <w:pPr>
        <w:pStyle w:val="HChG"/>
        <w:rPr>
          <w:lang w:val="en-GB"/>
        </w:rPr>
      </w:pPr>
      <w:r w:rsidRPr="00003D12">
        <w:rPr>
          <w:lang w:val="en-GB"/>
        </w:rPr>
        <w:tab/>
      </w:r>
      <w:r w:rsidR="00954B47" w:rsidRPr="00003D12">
        <w:rPr>
          <w:lang w:val="en-GB"/>
        </w:rPr>
        <w:t>XI</w:t>
      </w:r>
      <w:r w:rsidRPr="00003D12">
        <w:rPr>
          <w:lang w:val="en-GB"/>
        </w:rPr>
        <w:t>.</w:t>
      </w:r>
      <w:r w:rsidRPr="00003D12">
        <w:rPr>
          <w:lang w:val="en-GB"/>
        </w:rPr>
        <w:tab/>
        <w:t>Results of the meetings of the Bureau of the Inland Transport Committee</w:t>
      </w:r>
      <w:r w:rsidR="00954B47" w:rsidRPr="00003D12">
        <w:rPr>
          <w:lang w:val="en-GB"/>
        </w:rPr>
        <w:t xml:space="preserve"> (agenda item 9)</w:t>
      </w:r>
    </w:p>
    <w:p w14:paraId="25BCE20D" w14:textId="17BD6CAA" w:rsidR="00BD5CB2" w:rsidRPr="00003D12" w:rsidRDefault="00BD5CB2" w:rsidP="00BD5CB2">
      <w:pPr>
        <w:spacing w:after="120"/>
        <w:ind w:left="1134" w:right="1134"/>
        <w:jc w:val="both"/>
        <w:rPr>
          <w:lang w:val="en-GB"/>
        </w:rPr>
      </w:pPr>
      <w:r w:rsidRPr="00003D12">
        <w:rPr>
          <w:bCs/>
          <w:i/>
          <w:iCs/>
          <w:lang w:val="en-GB"/>
        </w:rPr>
        <w:t xml:space="preserve">Documentation: </w:t>
      </w:r>
      <w:r w:rsidRPr="00003D12">
        <w:rPr>
          <w:lang w:val="en-GB"/>
        </w:rPr>
        <w:t>ECE/TRANS/2018/19</w:t>
      </w:r>
    </w:p>
    <w:p w14:paraId="0CFCFEB2" w14:textId="2AE3CD5D" w:rsidR="00B51B7E" w:rsidRPr="00003D12" w:rsidRDefault="0068482C" w:rsidP="005724B0">
      <w:pPr>
        <w:pStyle w:val="SingleTxtG"/>
        <w:rPr>
          <w:lang w:val="en-GB"/>
        </w:rPr>
      </w:pPr>
      <w:r w:rsidRPr="00003D12">
        <w:rPr>
          <w:lang w:val="en-GB"/>
        </w:rPr>
        <w:t>119.</w:t>
      </w:r>
      <w:r w:rsidRPr="00003D12">
        <w:rPr>
          <w:lang w:val="en-GB"/>
        </w:rPr>
        <w:tab/>
      </w:r>
      <w:r w:rsidR="00B51B7E" w:rsidRPr="00003D12">
        <w:rPr>
          <w:lang w:val="en-GB"/>
        </w:rPr>
        <w:t xml:space="preserve">The Committee </w:t>
      </w:r>
      <w:r w:rsidR="00B51B7E" w:rsidRPr="00003D12">
        <w:rPr>
          <w:b/>
          <w:lang w:val="en-GB"/>
        </w:rPr>
        <w:t>consider</w:t>
      </w:r>
      <w:r w:rsidR="009F782E" w:rsidRPr="00003D12">
        <w:rPr>
          <w:b/>
          <w:lang w:val="en-GB"/>
        </w:rPr>
        <w:t>ed</w:t>
      </w:r>
      <w:r w:rsidR="00B51B7E" w:rsidRPr="00003D12">
        <w:rPr>
          <w:lang w:val="en-GB"/>
        </w:rPr>
        <w:t xml:space="preserve"> document ECE/TRANS/201</w:t>
      </w:r>
      <w:r w:rsidR="00A267C6" w:rsidRPr="00003D12">
        <w:rPr>
          <w:lang w:val="en-GB"/>
        </w:rPr>
        <w:t>8</w:t>
      </w:r>
      <w:r w:rsidR="00B51B7E" w:rsidRPr="00003D12">
        <w:rPr>
          <w:lang w:val="en-GB"/>
        </w:rPr>
        <w:t>/</w:t>
      </w:r>
      <w:r w:rsidR="002E4044" w:rsidRPr="00003D12">
        <w:rPr>
          <w:lang w:val="en-GB"/>
        </w:rPr>
        <w:t>1</w:t>
      </w:r>
      <w:r w:rsidR="00566562" w:rsidRPr="00003D12">
        <w:rPr>
          <w:lang w:val="en-GB"/>
        </w:rPr>
        <w:t>9</w:t>
      </w:r>
      <w:r w:rsidR="00247D84" w:rsidRPr="00003D12">
        <w:rPr>
          <w:lang w:val="en-GB"/>
        </w:rPr>
        <w:t xml:space="preserve"> on </w:t>
      </w:r>
      <w:r w:rsidR="00B51B7E" w:rsidRPr="00003D12">
        <w:rPr>
          <w:lang w:val="en-GB"/>
        </w:rPr>
        <w:t xml:space="preserve">the results of the meetings </w:t>
      </w:r>
      <w:r w:rsidR="00247D84" w:rsidRPr="00003D12">
        <w:rPr>
          <w:lang w:val="en-GB"/>
        </w:rPr>
        <w:t xml:space="preserve">of </w:t>
      </w:r>
      <w:r w:rsidR="00B51B7E" w:rsidRPr="00003D12">
        <w:rPr>
          <w:lang w:val="en-GB"/>
        </w:rPr>
        <w:t>the Bureau of the Inland Transport Committee in 201</w:t>
      </w:r>
      <w:r w:rsidR="00A267C6" w:rsidRPr="00003D12">
        <w:rPr>
          <w:lang w:val="en-GB"/>
        </w:rPr>
        <w:t>7</w:t>
      </w:r>
      <w:r w:rsidR="00B51B7E" w:rsidRPr="00003D12">
        <w:rPr>
          <w:lang w:val="en-GB"/>
        </w:rPr>
        <w:t>. The Committee refer</w:t>
      </w:r>
      <w:r w:rsidR="00BD5CB2" w:rsidRPr="00003D12">
        <w:rPr>
          <w:lang w:val="en-GB"/>
        </w:rPr>
        <w:t>red</w:t>
      </w:r>
      <w:r w:rsidR="00B51B7E" w:rsidRPr="00003D12">
        <w:rPr>
          <w:lang w:val="en-GB"/>
        </w:rPr>
        <w:t xml:space="preserve"> to the decisions of the Bureau under the relevant items of its agenda.</w:t>
      </w:r>
    </w:p>
    <w:p w14:paraId="60C39B6C" w14:textId="3B6F2B5C" w:rsidR="00B51B7E" w:rsidRPr="00003D12" w:rsidRDefault="0068482C" w:rsidP="00BD5CB2">
      <w:pPr>
        <w:pStyle w:val="SingleTxtG"/>
        <w:rPr>
          <w:lang w:val="en-GB"/>
        </w:rPr>
      </w:pPr>
      <w:r w:rsidRPr="00003D12">
        <w:rPr>
          <w:lang w:val="en-GB"/>
        </w:rPr>
        <w:t>120.</w:t>
      </w:r>
      <w:r w:rsidRPr="00003D12">
        <w:rPr>
          <w:lang w:val="en-GB"/>
        </w:rPr>
        <w:tab/>
      </w:r>
      <w:r w:rsidR="00B51B7E" w:rsidRPr="00003D12">
        <w:rPr>
          <w:lang w:val="en-GB"/>
        </w:rPr>
        <w:t xml:space="preserve">The Committee </w:t>
      </w:r>
      <w:r w:rsidR="00BD5CB2" w:rsidRPr="00003D12">
        <w:rPr>
          <w:b/>
          <w:lang w:val="en-GB"/>
        </w:rPr>
        <w:t>noted</w:t>
      </w:r>
      <w:r w:rsidR="00BD5CB2" w:rsidRPr="00003D12">
        <w:rPr>
          <w:lang w:val="en-GB"/>
        </w:rPr>
        <w:t xml:space="preserve"> that the adoption of the report of the eightieth session </w:t>
      </w:r>
      <w:r w:rsidR="004C3FD6" w:rsidRPr="00003D12">
        <w:rPr>
          <w:lang w:val="en-GB"/>
        </w:rPr>
        <w:t xml:space="preserve">would </w:t>
      </w:r>
      <w:r w:rsidR="00BD5CB2" w:rsidRPr="00003D12">
        <w:rPr>
          <w:lang w:val="en-GB"/>
        </w:rPr>
        <w:t>be limited to a list of main decisions and that the complete report would be circulated at a later stage</w:t>
      </w:r>
      <w:r w:rsidR="00B51B7E" w:rsidRPr="00003D12">
        <w:rPr>
          <w:lang w:val="en-GB"/>
        </w:rPr>
        <w:t>.</w:t>
      </w:r>
    </w:p>
    <w:p w14:paraId="5BD6CD4E" w14:textId="1E629392" w:rsidR="00B51B7E" w:rsidRPr="00003D12" w:rsidRDefault="00B51B7E" w:rsidP="0079393B">
      <w:pPr>
        <w:pStyle w:val="HChG"/>
        <w:rPr>
          <w:lang w:val="en-GB"/>
        </w:rPr>
      </w:pPr>
      <w:r w:rsidRPr="00003D12">
        <w:rPr>
          <w:lang w:val="en-GB"/>
        </w:rPr>
        <w:lastRenderedPageBreak/>
        <w:tab/>
      </w:r>
      <w:r w:rsidR="00954B47" w:rsidRPr="00003D12">
        <w:rPr>
          <w:lang w:val="en-GB"/>
        </w:rPr>
        <w:t>XII</w:t>
      </w:r>
      <w:r w:rsidRPr="00003D12">
        <w:rPr>
          <w:lang w:val="en-GB"/>
        </w:rPr>
        <w:t>.</w:t>
      </w:r>
      <w:r w:rsidRPr="00003D12">
        <w:rPr>
          <w:lang w:val="en-GB"/>
        </w:rPr>
        <w:tab/>
        <w:t>Activities of the Commission and report of the Committee to the Executive Committee</w:t>
      </w:r>
      <w:r w:rsidR="00954B47" w:rsidRPr="00003D12">
        <w:rPr>
          <w:lang w:val="en-GB"/>
        </w:rPr>
        <w:t xml:space="preserve"> (agenda item 10)</w:t>
      </w:r>
    </w:p>
    <w:p w14:paraId="5A8F2052" w14:textId="567FC228" w:rsidR="00B51B7E" w:rsidRPr="00003D12" w:rsidRDefault="0068482C" w:rsidP="00BD5CB2">
      <w:pPr>
        <w:pStyle w:val="SingleTxtG"/>
        <w:rPr>
          <w:lang w:val="en-GB"/>
        </w:rPr>
      </w:pPr>
      <w:r w:rsidRPr="00003D12">
        <w:rPr>
          <w:lang w:val="en-GB"/>
        </w:rPr>
        <w:t>121.</w:t>
      </w:r>
      <w:r w:rsidRPr="00003D12">
        <w:rPr>
          <w:lang w:val="en-GB"/>
        </w:rPr>
        <w:tab/>
      </w:r>
      <w:r w:rsidR="00B51B7E" w:rsidRPr="00003D12">
        <w:rPr>
          <w:lang w:val="en-GB"/>
        </w:rPr>
        <w:t xml:space="preserve">The Committee </w:t>
      </w:r>
      <w:r w:rsidR="00BD5CB2" w:rsidRPr="00003D12">
        <w:rPr>
          <w:b/>
          <w:bCs/>
          <w:lang w:val="en-GB"/>
        </w:rPr>
        <w:t>gave</w:t>
      </w:r>
      <w:r w:rsidR="00BD5CB2" w:rsidRPr="00003D12">
        <w:rPr>
          <w:lang w:val="en-GB"/>
        </w:rPr>
        <w:t xml:space="preserve"> </w:t>
      </w:r>
      <w:r w:rsidR="00BD5CB2" w:rsidRPr="00003D12">
        <w:rPr>
          <w:b/>
          <w:lang w:val="en-GB"/>
        </w:rPr>
        <w:t xml:space="preserve">guidance to </w:t>
      </w:r>
      <w:r w:rsidR="00BD5CB2" w:rsidRPr="00003D12">
        <w:rPr>
          <w:lang w:val="en-GB"/>
        </w:rPr>
        <w:t>its Chair on the key messages in the report (to be prepared in consultation with the secretariat), which would be submitted to the ECE Executive Committee at one of its future sessions</w:t>
      </w:r>
      <w:r w:rsidR="00B51B7E" w:rsidRPr="00003D12">
        <w:rPr>
          <w:lang w:val="en-GB"/>
        </w:rPr>
        <w:t xml:space="preserve">. </w:t>
      </w:r>
    </w:p>
    <w:p w14:paraId="3FD7D4B6" w14:textId="57840C69" w:rsidR="006A695E" w:rsidRPr="00003D12" w:rsidRDefault="006A695E" w:rsidP="0079393B">
      <w:pPr>
        <w:pStyle w:val="HChG"/>
        <w:rPr>
          <w:lang w:val="en-GB"/>
        </w:rPr>
      </w:pPr>
      <w:r w:rsidRPr="00003D12">
        <w:rPr>
          <w:lang w:val="en-GB"/>
        </w:rPr>
        <w:tab/>
      </w:r>
      <w:r w:rsidR="00954B47" w:rsidRPr="00003D12">
        <w:rPr>
          <w:lang w:val="en-GB"/>
        </w:rPr>
        <w:t>XIII</w:t>
      </w:r>
      <w:r w:rsidRPr="00003D12">
        <w:rPr>
          <w:lang w:val="en-GB"/>
        </w:rPr>
        <w:t>.</w:t>
      </w:r>
      <w:r w:rsidRPr="00003D12">
        <w:rPr>
          <w:lang w:val="en-GB"/>
        </w:rPr>
        <w:tab/>
        <w:t>Approval of the biennial evaluation of the Committee’s work for 20</w:t>
      </w:r>
      <w:r w:rsidR="00354A17" w:rsidRPr="00003D12">
        <w:rPr>
          <w:lang w:val="en-GB"/>
        </w:rPr>
        <w:t>16</w:t>
      </w:r>
      <w:r w:rsidR="00330B61" w:rsidRPr="00003D12">
        <w:rPr>
          <w:lang w:val="en-GB"/>
        </w:rPr>
        <w:t>-</w:t>
      </w:r>
      <w:r w:rsidRPr="00003D12">
        <w:rPr>
          <w:lang w:val="en-GB"/>
        </w:rPr>
        <w:t>20</w:t>
      </w:r>
      <w:r w:rsidR="00354A17" w:rsidRPr="00003D12">
        <w:rPr>
          <w:lang w:val="en-GB"/>
        </w:rPr>
        <w:t>17</w:t>
      </w:r>
      <w:r w:rsidR="00954B47" w:rsidRPr="00003D12">
        <w:rPr>
          <w:lang w:val="en-GB"/>
        </w:rPr>
        <w:t xml:space="preserve"> (agenda item 11)</w:t>
      </w:r>
    </w:p>
    <w:p w14:paraId="48AE63D3" w14:textId="7FDD0191" w:rsidR="00BD5CB2" w:rsidRPr="00003D12" w:rsidRDefault="00BD5CB2" w:rsidP="00BD5CB2">
      <w:pPr>
        <w:spacing w:after="120"/>
        <w:ind w:left="1134" w:right="1134"/>
        <w:jc w:val="both"/>
        <w:rPr>
          <w:lang w:val="en-GB"/>
        </w:rPr>
      </w:pPr>
      <w:r w:rsidRPr="00003D12">
        <w:rPr>
          <w:i/>
          <w:iCs/>
          <w:lang w:val="en-GB"/>
        </w:rPr>
        <w:t xml:space="preserve">Documentation: </w:t>
      </w:r>
      <w:r w:rsidRPr="00003D12">
        <w:rPr>
          <w:bCs/>
          <w:lang w:val="en-GB"/>
        </w:rPr>
        <w:t>ECE/TRANS/2018/20</w:t>
      </w:r>
    </w:p>
    <w:p w14:paraId="56082BAC" w14:textId="25CA6E8D" w:rsidR="006A695E" w:rsidRPr="00003D12" w:rsidRDefault="0068482C" w:rsidP="00BD5CB2">
      <w:pPr>
        <w:pStyle w:val="SingleTxtG"/>
        <w:rPr>
          <w:lang w:val="en-GB"/>
        </w:rPr>
      </w:pPr>
      <w:r w:rsidRPr="00003D12">
        <w:rPr>
          <w:lang w:val="en-GB"/>
        </w:rPr>
        <w:t>122.</w:t>
      </w:r>
      <w:r w:rsidRPr="00003D12">
        <w:rPr>
          <w:lang w:val="en-GB"/>
        </w:rPr>
        <w:tab/>
      </w:r>
      <w:r w:rsidR="006A695E" w:rsidRPr="00003D12">
        <w:rPr>
          <w:lang w:val="en-GB"/>
        </w:rPr>
        <w:t xml:space="preserve">The Committee </w:t>
      </w:r>
      <w:r w:rsidR="00BD5CB2" w:rsidRPr="00003D12">
        <w:rPr>
          <w:b/>
          <w:lang w:val="en-GB"/>
        </w:rPr>
        <w:t>c</w:t>
      </w:r>
      <w:r w:rsidR="00BD5CB2" w:rsidRPr="00003D12">
        <w:rPr>
          <w:b/>
          <w:bCs/>
          <w:lang w:val="en-GB"/>
        </w:rPr>
        <w:t>onsidered</w:t>
      </w:r>
      <w:r w:rsidR="00BD5CB2" w:rsidRPr="00003D12">
        <w:rPr>
          <w:lang w:val="en-GB"/>
        </w:rPr>
        <w:t xml:space="preserve"> and </w:t>
      </w:r>
      <w:r w:rsidR="00BD5CB2" w:rsidRPr="00003D12">
        <w:rPr>
          <w:b/>
          <w:bCs/>
          <w:lang w:val="en-GB"/>
        </w:rPr>
        <w:t xml:space="preserve">adopted </w:t>
      </w:r>
      <w:r w:rsidR="00BD5CB2" w:rsidRPr="00003D12">
        <w:rPr>
          <w:lang w:val="en-GB"/>
        </w:rPr>
        <w:t xml:space="preserve">the programme performance assessment for 2016-2017 (biennial evaluation) of the Transport </w:t>
      </w:r>
      <w:proofErr w:type="spellStart"/>
      <w:r w:rsidR="00BD5CB2" w:rsidRPr="00003D12">
        <w:rPr>
          <w:lang w:val="en-GB"/>
        </w:rPr>
        <w:t>subprogramme</w:t>
      </w:r>
      <w:proofErr w:type="spellEnd"/>
      <w:r w:rsidR="00BD5CB2" w:rsidRPr="00003D12">
        <w:rPr>
          <w:lang w:val="en-GB"/>
        </w:rPr>
        <w:t xml:space="preserve"> (</w:t>
      </w:r>
      <w:r w:rsidR="00BD5CB2" w:rsidRPr="00003D12">
        <w:rPr>
          <w:bCs/>
          <w:lang w:val="en-GB"/>
        </w:rPr>
        <w:t>ECE/TRANS/2018/20)</w:t>
      </w:r>
      <w:r w:rsidR="006A695E" w:rsidRPr="00003D12">
        <w:rPr>
          <w:lang w:val="en-GB"/>
        </w:rPr>
        <w:t>.</w:t>
      </w:r>
    </w:p>
    <w:p w14:paraId="53109C45" w14:textId="7905EE86" w:rsidR="006A695E" w:rsidRPr="00003D12" w:rsidRDefault="00F229FE" w:rsidP="0079393B">
      <w:pPr>
        <w:pStyle w:val="HChG"/>
        <w:rPr>
          <w:lang w:val="en-GB" w:bidi="th-TH"/>
        </w:rPr>
      </w:pPr>
      <w:r w:rsidRPr="00003D12">
        <w:rPr>
          <w:lang w:val="en-GB"/>
        </w:rPr>
        <w:tab/>
      </w:r>
      <w:r w:rsidR="00954B47" w:rsidRPr="00003D12">
        <w:rPr>
          <w:lang w:val="en-GB"/>
        </w:rPr>
        <w:t>XIV</w:t>
      </w:r>
      <w:r w:rsidR="006A695E" w:rsidRPr="00003D12">
        <w:rPr>
          <w:lang w:val="en-GB"/>
        </w:rPr>
        <w:t>.</w:t>
      </w:r>
      <w:r w:rsidR="006A695E" w:rsidRPr="00003D12">
        <w:rPr>
          <w:lang w:val="en-GB"/>
        </w:rPr>
        <w:tab/>
        <w:t>Programme of work and biennial evaluation for 201</w:t>
      </w:r>
      <w:r w:rsidR="00354A17" w:rsidRPr="00003D12">
        <w:rPr>
          <w:lang w:val="en-GB"/>
        </w:rPr>
        <w:t>8</w:t>
      </w:r>
      <w:r w:rsidR="00330B61" w:rsidRPr="00003D12">
        <w:rPr>
          <w:lang w:val="en-GB"/>
        </w:rPr>
        <w:t>-</w:t>
      </w:r>
      <w:r w:rsidR="006A695E" w:rsidRPr="00003D12">
        <w:rPr>
          <w:lang w:val="en-GB"/>
        </w:rPr>
        <w:t>201</w:t>
      </w:r>
      <w:r w:rsidR="00354A17" w:rsidRPr="00003D12">
        <w:rPr>
          <w:lang w:val="en-GB"/>
        </w:rPr>
        <w:t>9</w:t>
      </w:r>
      <w:r w:rsidR="006A695E" w:rsidRPr="00003D12">
        <w:rPr>
          <w:lang w:val="en-GB"/>
        </w:rPr>
        <w:t xml:space="preserve"> and Strategic </w:t>
      </w:r>
      <w:r w:rsidR="00DD77A4" w:rsidRPr="00003D12">
        <w:rPr>
          <w:lang w:val="en-GB"/>
        </w:rPr>
        <w:t>F</w:t>
      </w:r>
      <w:r w:rsidR="006A695E" w:rsidRPr="00003D12">
        <w:rPr>
          <w:lang w:val="en-GB"/>
        </w:rPr>
        <w:t>ramework for 20</w:t>
      </w:r>
      <w:r w:rsidR="00354A17" w:rsidRPr="00003D12">
        <w:rPr>
          <w:lang w:val="en-GB"/>
        </w:rPr>
        <w:t>20</w:t>
      </w:r>
      <w:r w:rsidR="00330B61" w:rsidRPr="00003D12">
        <w:rPr>
          <w:lang w:val="en-GB"/>
        </w:rPr>
        <w:t>-</w:t>
      </w:r>
      <w:r w:rsidR="006A695E" w:rsidRPr="00003D12">
        <w:rPr>
          <w:lang w:val="en-GB"/>
        </w:rPr>
        <w:t>20</w:t>
      </w:r>
      <w:r w:rsidR="00354A17" w:rsidRPr="00003D12">
        <w:rPr>
          <w:lang w:val="en-GB"/>
        </w:rPr>
        <w:t>21</w:t>
      </w:r>
      <w:r w:rsidR="00954B47" w:rsidRPr="00003D12">
        <w:rPr>
          <w:lang w:val="en-GB"/>
        </w:rPr>
        <w:t xml:space="preserve"> (agenda item 12)</w:t>
      </w:r>
    </w:p>
    <w:p w14:paraId="21571C67" w14:textId="55584AFE" w:rsidR="00BD5CB2" w:rsidRPr="00003D12" w:rsidRDefault="00BD5CB2" w:rsidP="00BD5CB2">
      <w:pPr>
        <w:spacing w:after="120"/>
        <w:ind w:left="1134" w:right="1134"/>
        <w:jc w:val="both"/>
        <w:rPr>
          <w:lang w:val="en-GB"/>
        </w:rPr>
      </w:pPr>
      <w:r w:rsidRPr="00003D12">
        <w:rPr>
          <w:i/>
          <w:iCs/>
          <w:lang w:val="en-GB"/>
        </w:rPr>
        <w:t xml:space="preserve">Documentation: </w:t>
      </w:r>
      <w:r w:rsidRPr="00003D12">
        <w:rPr>
          <w:bCs/>
          <w:lang w:val="en-GB"/>
        </w:rPr>
        <w:t>ECE/TRANS/2018/21 and Add.1, ECE/TRANS/2018/22</w:t>
      </w:r>
      <w:r w:rsidRPr="00003D12">
        <w:rPr>
          <w:lang w:val="en-GB"/>
        </w:rPr>
        <w:t xml:space="preserve">, </w:t>
      </w:r>
      <w:r w:rsidRPr="00003D12">
        <w:rPr>
          <w:bCs/>
          <w:lang w:val="en-GB"/>
        </w:rPr>
        <w:t>ECE/TRANS/2018/23, ECE/TRANS/2018/27</w:t>
      </w:r>
      <w:r w:rsidRPr="00003D12">
        <w:rPr>
          <w:lang w:val="en-GB"/>
        </w:rPr>
        <w:t xml:space="preserve"> </w:t>
      </w:r>
    </w:p>
    <w:p w14:paraId="43F8162F" w14:textId="32DF3334" w:rsidR="006A695E" w:rsidRPr="00003D12" w:rsidRDefault="0038018B" w:rsidP="00BD5CB2">
      <w:pPr>
        <w:pStyle w:val="SingleTxtG"/>
        <w:rPr>
          <w:lang w:val="en-GB"/>
        </w:rPr>
      </w:pPr>
      <w:r w:rsidRPr="00003D12">
        <w:rPr>
          <w:lang w:val="en-GB"/>
        </w:rPr>
        <w:t>123.</w:t>
      </w:r>
      <w:r w:rsidRPr="00003D12">
        <w:rPr>
          <w:lang w:val="en-GB"/>
        </w:rPr>
        <w:tab/>
      </w:r>
      <w:r w:rsidR="006A695E" w:rsidRPr="00003D12">
        <w:rPr>
          <w:lang w:val="en-GB"/>
        </w:rPr>
        <w:t xml:space="preserve">The Committee </w:t>
      </w:r>
      <w:r w:rsidR="00BD5CB2" w:rsidRPr="00003D12">
        <w:rPr>
          <w:b/>
          <w:lang w:val="en-GB"/>
        </w:rPr>
        <w:t xml:space="preserve">considered </w:t>
      </w:r>
      <w:r w:rsidR="00BD5CB2" w:rsidRPr="00003D12">
        <w:rPr>
          <w:bCs/>
          <w:lang w:val="en-GB"/>
        </w:rPr>
        <w:t>and</w:t>
      </w:r>
      <w:r w:rsidR="00BD5CB2" w:rsidRPr="00003D12">
        <w:rPr>
          <w:b/>
          <w:lang w:val="en-GB"/>
        </w:rPr>
        <w:t xml:space="preserve"> adopted </w:t>
      </w:r>
      <w:r w:rsidR="00BD5CB2" w:rsidRPr="00003D12">
        <w:rPr>
          <w:bCs/>
          <w:lang w:val="en-GB"/>
        </w:rPr>
        <w:t xml:space="preserve">its programme of work and its addendum </w:t>
      </w:r>
      <w:r w:rsidR="00BD5CB2" w:rsidRPr="00003D12">
        <w:rPr>
          <w:lang w:val="en-GB"/>
        </w:rPr>
        <w:t>for the biennium 2018-2019 (</w:t>
      </w:r>
      <w:r w:rsidR="00BD5CB2" w:rsidRPr="00003D12">
        <w:rPr>
          <w:bCs/>
          <w:lang w:val="en-GB"/>
        </w:rPr>
        <w:t>ECE/TRANS/2018/21 and Add.1)</w:t>
      </w:r>
      <w:r w:rsidR="004C3FD6" w:rsidRPr="00003D12">
        <w:rPr>
          <w:bCs/>
          <w:lang w:val="en-GB"/>
        </w:rPr>
        <w:t>,</w:t>
      </w:r>
      <w:r w:rsidR="00BD5CB2" w:rsidRPr="00003D12">
        <w:rPr>
          <w:bCs/>
          <w:lang w:val="en-GB"/>
        </w:rPr>
        <w:t xml:space="preserve"> </w:t>
      </w:r>
      <w:r w:rsidR="00BD5CB2" w:rsidRPr="00003D12">
        <w:rPr>
          <w:lang w:val="en-GB"/>
        </w:rPr>
        <w:t>for subsequent formal approval by EXCOM</w:t>
      </w:r>
      <w:r w:rsidR="006A695E" w:rsidRPr="00003D12">
        <w:rPr>
          <w:lang w:val="en-GB"/>
        </w:rPr>
        <w:t xml:space="preserve">. The Committee will have the opportunity to adjust its programme of work </w:t>
      </w:r>
      <w:proofErr w:type="gramStart"/>
      <w:r w:rsidR="006A695E" w:rsidRPr="00003D12">
        <w:rPr>
          <w:lang w:val="en-GB"/>
        </w:rPr>
        <w:t>during the course of</w:t>
      </w:r>
      <w:proofErr w:type="gramEnd"/>
      <w:r w:rsidR="006A695E" w:rsidRPr="00003D12">
        <w:rPr>
          <w:lang w:val="en-GB"/>
        </w:rPr>
        <w:t xml:space="preserve"> the biennium and such adjustments will be reflected in a separate document.</w:t>
      </w:r>
      <w:r w:rsidR="006C1AFA" w:rsidRPr="00003D12">
        <w:rPr>
          <w:lang w:val="en-GB"/>
        </w:rPr>
        <w:t xml:space="preserve"> </w:t>
      </w:r>
    </w:p>
    <w:p w14:paraId="1F77EB15" w14:textId="711ED059" w:rsidR="006A695E" w:rsidRPr="00003D12" w:rsidRDefault="0038018B" w:rsidP="005724B0">
      <w:pPr>
        <w:pStyle w:val="SingleTxtG"/>
        <w:rPr>
          <w:lang w:val="en-GB"/>
        </w:rPr>
      </w:pPr>
      <w:r w:rsidRPr="00003D12">
        <w:rPr>
          <w:lang w:val="en-GB"/>
        </w:rPr>
        <w:t>124.</w:t>
      </w:r>
      <w:r w:rsidRPr="00003D12">
        <w:rPr>
          <w:lang w:val="en-GB"/>
        </w:rPr>
        <w:tab/>
      </w:r>
      <w:r w:rsidR="006A695E" w:rsidRPr="00003D12">
        <w:rPr>
          <w:lang w:val="en-GB"/>
        </w:rPr>
        <w:t xml:space="preserve">The Committee </w:t>
      </w:r>
      <w:r w:rsidR="006A695E" w:rsidRPr="00003D12">
        <w:rPr>
          <w:b/>
          <w:lang w:val="en-GB"/>
        </w:rPr>
        <w:t>consider</w:t>
      </w:r>
      <w:r w:rsidR="00BD5CB2" w:rsidRPr="00003D12">
        <w:rPr>
          <w:b/>
          <w:lang w:val="en-GB"/>
        </w:rPr>
        <w:t>ed</w:t>
      </w:r>
      <w:r w:rsidR="006A695E" w:rsidRPr="00003D12">
        <w:rPr>
          <w:b/>
          <w:lang w:val="en-GB"/>
        </w:rPr>
        <w:t xml:space="preserve"> </w:t>
      </w:r>
      <w:r w:rsidR="006A695E" w:rsidRPr="00003D12">
        <w:rPr>
          <w:bCs/>
          <w:lang w:val="en-GB"/>
        </w:rPr>
        <w:t>and</w:t>
      </w:r>
      <w:r w:rsidR="006A695E" w:rsidRPr="00003D12">
        <w:rPr>
          <w:b/>
          <w:lang w:val="en-GB"/>
        </w:rPr>
        <w:t xml:space="preserve"> adopt</w:t>
      </w:r>
      <w:r w:rsidR="00BD5CB2" w:rsidRPr="00003D12">
        <w:rPr>
          <w:b/>
          <w:lang w:val="en-GB"/>
        </w:rPr>
        <w:t>ed</w:t>
      </w:r>
      <w:r w:rsidR="006A695E" w:rsidRPr="00003D12">
        <w:rPr>
          <w:b/>
          <w:lang w:val="en-GB"/>
        </w:rPr>
        <w:t xml:space="preserve"> </w:t>
      </w:r>
      <w:r w:rsidR="006A695E" w:rsidRPr="00003D12">
        <w:rPr>
          <w:lang w:val="en-GB"/>
        </w:rPr>
        <w:t>the biennial evaluation plan (201</w:t>
      </w:r>
      <w:r w:rsidR="00354A17" w:rsidRPr="00003D12">
        <w:rPr>
          <w:lang w:val="en-GB"/>
        </w:rPr>
        <w:t>8</w:t>
      </w:r>
      <w:r w:rsidR="00330B61" w:rsidRPr="00003D12">
        <w:rPr>
          <w:lang w:val="en-GB"/>
        </w:rPr>
        <w:t>-</w:t>
      </w:r>
      <w:r w:rsidR="006A695E" w:rsidRPr="00003D12">
        <w:rPr>
          <w:lang w:val="en-GB"/>
        </w:rPr>
        <w:t>201</w:t>
      </w:r>
      <w:r w:rsidR="00354A17" w:rsidRPr="00003D12">
        <w:rPr>
          <w:lang w:val="en-GB"/>
        </w:rPr>
        <w:t>9</w:t>
      </w:r>
      <w:r w:rsidR="006A695E" w:rsidRPr="00003D12">
        <w:rPr>
          <w:lang w:val="en-GB"/>
        </w:rPr>
        <w:t xml:space="preserve">) for the Transport </w:t>
      </w:r>
      <w:proofErr w:type="spellStart"/>
      <w:r w:rsidR="006A695E" w:rsidRPr="00003D12">
        <w:rPr>
          <w:lang w:val="en-GB"/>
        </w:rPr>
        <w:t>subprogramme</w:t>
      </w:r>
      <w:proofErr w:type="spellEnd"/>
      <w:r w:rsidR="006A695E" w:rsidRPr="00003D12">
        <w:rPr>
          <w:lang w:val="en-GB"/>
        </w:rPr>
        <w:t xml:space="preserve"> contained in document </w:t>
      </w:r>
      <w:r w:rsidR="006A695E" w:rsidRPr="00003D12">
        <w:rPr>
          <w:bCs/>
          <w:lang w:val="en-GB"/>
        </w:rPr>
        <w:t>ECE/TRANS/201</w:t>
      </w:r>
      <w:r w:rsidR="00354A17" w:rsidRPr="00003D12">
        <w:rPr>
          <w:bCs/>
          <w:lang w:val="en-GB"/>
        </w:rPr>
        <w:t>8</w:t>
      </w:r>
      <w:r w:rsidR="006A695E" w:rsidRPr="00003D12">
        <w:rPr>
          <w:bCs/>
          <w:lang w:val="en-GB"/>
        </w:rPr>
        <w:t>/</w:t>
      </w:r>
      <w:r w:rsidR="00566562" w:rsidRPr="00003D12">
        <w:rPr>
          <w:bCs/>
          <w:lang w:val="en-GB"/>
        </w:rPr>
        <w:t>22</w:t>
      </w:r>
      <w:r w:rsidR="006A695E" w:rsidRPr="00003D12">
        <w:rPr>
          <w:lang w:val="en-GB"/>
        </w:rPr>
        <w:t>. At its session in November 201</w:t>
      </w:r>
      <w:r w:rsidR="00354A17" w:rsidRPr="00003D12">
        <w:rPr>
          <w:lang w:val="en-GB"/>
        </w:rPr>
        <w:t>7</w:t>
      </w:r>
      <w:r w:rsidR="006A695E" w:rsidRPr="00003D12">
        <w:rPr>
          <w:lang w:val="en-GB"/>
        </w:rPr>
        <w:t xml:space="preserve">, the Bureau </w:t>
      </w:r>
      <w:r w:rsidR="00934EB7" w:rsidRPr="00003D12">
        <w:rPr>
          <w:lang w:val="en-GB"/>
        </w:rPr>
        <w:t xml:space="preserve">had </w:t>
      </w:r>
      <w:r w:rsidR="006A695E" w:rsidRPr="00003D12">
        <w:rPr>
          <w:lang w:val="en-GB"/>
        </w:rPr>
        <w:t xml:space="preserve">considered the biennial evaluation plan </w:t>
      </w:r>
      <w:r w:rsidR="00127501" w:rsidRPr="00003D12">
        <w:rPr>
          <w:lang w:val="en-GB"/>
        </w:rPr>
        <w:t xml:space="preserve">and </w:t>
      </w:r>
      <w:r w:rsidR="006A695E" w:rsidRPr="00003D12">
        <w:rPr>
          <w:lang w:val="en-GB"/>
        </w:rPr>
        <w:t>decided to recommend it to the Committee for approval.</w:t>
      </w:r>
    </w:p>
    <w:p w14:paraId="341CBE85" w14:textId="63822A00" w:rsidR="006A2D57" w:rsidRPr="00003D12" w:rsidRDefault="0038018B" w:rsidP="00BD5CB2">
      <w:pPr>
        <w:pStyle w:val="SingleTxtG"/>
        <w:rPr>
          <w:lang w:val="en-GB"/>
        </w:rPr>
      </w:pPr>
      <w:r w:rsidRPr="00003D12">
        <w:rPr>
          <w:lang w:val="en-GB"/>
        </w:rPr>
        <w:t>125.</w:t>
      </w:r>
      <w:r w:rsidRPr="00003D12">
        <w:rPr>
          <w:lang w:val="en-GB"/>
        </w:rPr>
        <w:tab/>
      </w:r>
      <w:r w:rsidR="00A52239" w:rsidRPr="00003D12">
        <w:rPr>
          <w:lang w:val="en-GB"/>
        </w:rPr>
        <w:t xml:space="preserve">Furthermore, the Committee </w:t>
      </w:r>
      <w:r w:rsidR="00BD5CB2" w:rsidRPr="00003D12">
        <w:rPr>
          <w:b/>
          <w:bCs/>
          <w:lang w:val="en-GB"/>
        </w:rPr>
        <w:t>reviewed</w:t>
      </w:r>
      <w:r w:rsidR="00BD5CB2" w:rsidRPr="00003D12">
        <w:rPr>
          <w:lang w:val="en-GB"/>
        </w:rPr>
        <w:t xml:space="preserve"> the proposed Strategic Framework of the Transport </w:t>
      </w:r>
      <w:proofErr w:type="spellStart"/>
      <w:r w:rsidR="00BD5CB2" w:rsidRPr="00003D12">
        <w:rPr>
          <w:lang w:val="en-GB"/>
        </w:rPr>
        <w:t>Subprogramme</w:t>
      </w:r>
      <w:proofErr w:type="spellEnd"/>
      <w:r w:rsidR="00BD5CB2" w:rsidRPr="00003D12">
        <w:rPr>
          <w:lang w:val="en-GB"/>
        </w:rPr>
        <w:t xml:space="preserve"> for the biennium 2020-2021 (ECE/TRANS/2018/23) and </w:t>
      </w:r>
      <w:r w:rsidR="00BD5CB2" w:rsidRPr="00003D12">
        <w:rPr>
          <w:b/>
          <w:bCs/>
          <w:lang w:val="en-GB"/>
        </w:rPr>
        <w:t>noted that</w:t>
      </w:r>
      <w:r w:rsidR="00BD5CB2" w:rsidRPr="00003D12">
        <w:rPr>
          <w:lang w:val="en-GB"/>
        </w:rPr>
        <w:t> </w:t>
      </w:r>
      <w:proofErr w:type="gramStart"/>
      <w:r w:rsidR="00BD5CB2" w:rsidRPr="00003D12">
        <w:rPr>
          <w:lang w:val="en-GB"/>
        </w:rPr>
        <w:t>in light of</w:t>
      </w:r>
      <w:proofErr w:type="gramEnd"/>
      <w:r w:rsidR="00BD5CB2" w:rsidRPr="00003D12">
        <w:rPr>
          <w:lang w:val="en-GB"/>
        </w:rPr>
        <w:t xml:space="preserve"> recent management reforms proposed by the Secretary-General and adopted by the General Assembly, this document will be superseded by a new three-year programme plan and annual budget. To ensure continuity, ITC </w:t>
      </w:r>
      <w:r w:rsidR="00BD5CB2" w:rsidRPr="00003D12">
        <w:rPr>
          <w:b/>
          <w:bCs/>
          <w:lang w:val="en-GB"/>
        </w:rPr>
        <w:t>endorsed</w:t>
      </w:r>
      <w:r w:rsidR="00BD5CB2" w:rsidRPr="00003D12">
        <w:rPr>
          <w:lang w:val="en-GB"/>
        </w:rPr>
        <w:t xml:space="preserve"> the broad areas outlined in the draft document. </w:t>
      </w:r>
      <w:proofErr w:type="gramStart"/>
      <w:r w:rsidR="00BD5CB2" w:rsidRPr="00003D12">
        <w:rPr>
          <w:lang w:val="en-GB"/>
        </w:rPr>
        <w:t>In light of</w:t>
      </w:r>
      <w:proofErr w:type="gramEnd"/>
      <w:r w:rsidR="00BD5CB2" w:rsidRPr="00003D12">
        <w:rPr>
          <w:lang w:val="en-GB"/>
        </w:rPr>
        <w:t xml:space="preserve"> these changes,</w:t>
      </w:r>
      <w:r w:rsidR="006D6A21" w:rsidRPr="00003D12">
        <w:rPr>
          <w:lang w:val="en-GB"/>
        </w:rPr>
        <w:t xml:space="preserve"> the Committee</w:t>
      </w:r>
      <w:r w:rsidR="00BD5CB2" w:rsidRPr="00003D12">
        <w:rPr>
          <w:lang w:val="en-GB"/>
        </w:rPr>
        <w:t> </w:t>
      </w:r>
      <w:r w:rsidR="00BD5CB2" w:rsidRPr="00003D12">
        <w:rPr>
          <w:b/>
          <w:bCs/>
          <w:lang w:val="en-GB"/>
        </w:rPr>
        <w:t>requested</w:t>
      </w:r>
      <w:r w:rsidR="00BD5CB2" w:rsidRPr="00003D12">
        <w:rPr>
          <w:lang w:val="en-GB"/>
        </w:rPr>
        <w:t> (a) the secretariat to monitor closely the forthcoming changes to the programmatic framework and report back to the Committee at its eighty-first session on this issue, (b) its Working Parties to work closely with the secretariat to ensure timely and coherent adaptation of current methods of work, thus minimizing risks for disruption to the work of the Committee and its Working Parties.</w:t>
      </w:r>
    </w:p>
    <w:p w14:paraId="223C68F6" w14:textId="0167C27D" w:rsidR="00042700" w:rsidRPr="00003D12" w:rsidRDefault="0038018B" w:rsidP="006A2D57">
      <w:pPr>
        <w:pStyle w:val="SingleTxtG"/>
        <w:rPr>
          <w:lang w:val="en-GB"/>
        </w:rPr>
      </w:pPr>
      <w:r w:rsidRPr="00003D12">
        <w:rPr>
          <w:lang w:val="en-GB"/>
        </w:rPr>
        <w:t>126.</w:t>
      </w:r>
      <w:r w:rsidRPr="00003D12">
        <w:rPr>
          <w:lang w:val="en-GB"/>
        </w:rPr>
        <w:tab/>
      </w:r>
      <w:proofErr w:type="gramStart"/>
      <w:r w:rsidR="006A2D57" w:rsidRPr="00003D12">
        <w:rPr>
          <w:lang w:val="en-GB"/>
        </w:rPr>
        <w:t>In light of</w:t>
      </w:r>
      <w:proofErr w:type="gramEnd"/>
      <w:r w:rsidR="006A2D57" w:rsidRPr="00003D12">
        <w:rPr>
          <w:lang w:val="en-GB"/>
        </w:rPr>
        <w:t xml:space="preserve"> the reduced regular budget for consultancy at ECE, the Committee </w:t>
      </w:r>
      <w:r w:rsidR="006A2D57" w:rsidRPr="00003D12">
        <w:rPr>
          <w:b/>
          <w:lang w:val="en-GB"/>
        </w:rPr>
        <w:t>considered</w:t>
      </w:r>
      <w:r w:rsidR="006A2D57" w:rsidRPr="00003D12">
        <w:rPr>
          <w:lang w:val="en-GB"/>
        </w:rPr>
        <w:t xml:space="preserve"> alternative ways to support the analytical outputs of the </w:t>
      </w:r>
      <w:proofErr w:type="spellStart"/>
      <w:r w:rsidR="006A2D57" w:rsidRPr="00003D12">
        <w:rPr>
          <w:lang w:val="en-GB"/>
        </w:rPr>
        <w:t>subprogramme</w:t>
      </w:r>
      <w:proofErr w:type="spellEnd"/>
      <w:r w:rsidR="006A2D57" w:rsidRPr="00003D12">
        <w:rPr>
          <w:lang w:val="en-GB"/>
        </w:rPr>
        <w:t xml:space="preserve"> which may emerge while implementing the </w:t>
      </w:r>
      <w:proofErr w:type="spellStart"/>
      <w:r w:rsidR="006A2D57" w:rsidRPr="00003D12">
        <w:rPr>
          <w:lang w:val="en-GB"/>
        </w:rPr>
        <w:t>subprogramme’s</w:t>
      </w:r>
      <w:proofErr w:type="spellEnd"/>
      <w:r w:rsidR="006A2D57" w:rsidRPr="00003D12">
        <w:rPr>
          <w:lang w:val="en-GB"/>
        </w:rPr>
        <w:t xml:space="preserve"> work programme in 2018-2019.</w:t>
      </w:r>
      <w:r w:rsidR="00566562" w:rsidRPr="00003D12">
        <w:rPr>
          <w:lang w:val="en-GB"/>
        </w:rPr>
        <w:t xml:space="preserve"> </w:t>
      </w:r>
    </w:p>
    <w:p w14:paraId="007DC74E" w14:textId="25FF62A9" w:rsidR="006A695E" w:rsidRPr="00003D12" w:rsidRDefault="00F229FE" w:rsidP="0079393B">
      <w:pPr>
        <w:pStyle w:val="HChG"/>
        <w:rPr>
          <w:lang w:val="en-GB"/>
        </w:rPr>
      </w:pPr>
      <w:r w:rsidRPr="00003D12">
        <w:rPr>
          <w:lang w:val="en-GB"/>
        </w:rPr>
        <w:tab/>
      </w:r>
      <w:r w:rsidR="00954B47" w:rsidRPr="00003D12">
        <w:rPr>
          <w:lang w:val="en-GB"/>
        </w:rPr>
        <w:t>XV</w:t>
      </w:r>
      <w:r w:rsidR="006A695E" w:rsidRPr="00003D12">
        <w:rPr>
          <w:lang w:val="en-GB"/>
        </w:rPr>
        <w:t>.</w:t>
      </w:r>
      <w:r w:rsidR="006A695E" w:rsidRPr="00003D12">
        <w:rPr>
          <w:lang w:val="en-GB"/>
        </w:rPr>
        <w:tab/>
        <w:t>Election of officers for the Committee’s sessions in 201</w:t>
      </w:r>
      <w:r w:rsidR="00354A17" w:rsidRPr="00003D12">
        <w:rPr>
          <w:lang w:val="en-GB"/>
        </w:rPr>
        <w:t>9</w:t>
      </w:r>
      <w:r w:rsidR="006A695E" w:rsidRPr="00003D12">
        <w:rPr>
          <w:lang w:val="en-GB"/>
        </w:rPr>
        <w:t xml:space="preserve"> and 20</w:t>
      </w:r>
      <w:r w:rsidR="00354A17" w:rsidRPr="00003D12">
        <w:rPr>
          <w:lang w:val="en-GB"/>
        </w:rPr>
        <w:t>20</w:t>
      </w:r>
      <w:r w:rsidR="00954B47" w:rsidRPr="00003D12">
        <w:rPr>
          <w:lang w:val="en-GB"/>
        </w:rPr>
        <w:t xml:space="preserve"> (agenda item 13)</w:t>
      </w:r>
    </w:p>
    <w:p w14:paraId="0385A1BE" w14:textId="55D3CD3A" w:rsidR="006A2D57" w:rsidRPr="00003D12" w:rsidRDefault="0038018B" w:rsidP="006A2D57">
      <w:pPr>
        <w:pStyle w:val="SingleTxtG"/>
        <w:rPr>
          <w:lang w:val="en-GB"/>
        </w:rPr>
      </w:pPr>
      <w:r w:rsidRPr="00003D12">
        <w:rPr>
          <w:lang w:val="en-GB"/>
        </w:rPr>
        <w:t>127.</w:t>
      </w:r>
      <w:r w:rsidRPr="00003D12">
        <w:rPr>
          <w:lang w:val="en-GB"/>
        </w:rPr>
        <w:tab/>
      </w:r>
      <w:r w:rsidR="006A2D57" w:rsidRPr="00003D12">
        <w:rPr>
          <w:lang w:val="en-GB"/>
        </w:rPr>
        <w:t xml:space="preserve">In view of the increased responsibilities of the ITC and its subsidiary bodies to address a growing number of new and emerging issues facing the transport sector in a globalized </w:t>
      </w:r>
      <w:r w:rsidR="006A2D57" w:rsidRPr="00003D12">
        <w:rPr>
          <w:lang w:val="en-GB"/>
        </w:rPr>
        <w:lastRenderedPageBreak/>
        <w:t xml:space="preserve">economy and trade, </w:t>
      </w:r>
      <w:proofErr w:type="gramStart"/>
      <w:r w:rsidR="006A2D57" w:rsidRPr="00003D12">
        <w:rPr>
          <w:lang w:val="en-GB"/>
        </w:rPr>
        <w:t>in particular the</w:t>
      </w:r>
      <w:proofErr w:type="gramEnd"/>
      <w:r w:rsidR="006A2D57" w:rsidRPr="00003D12">
        <w:rPr>
          <w:lang w:val="en-GB"/>
        </w:rPr>
        <w:t xml:space="preserve"> formulation of the ITC Strategy 2030, the Committee </w:t>
      </w:r>
      <w:r w:rsidR="006A2D57" w:rsidRPr="00003D12">
        <w:rPr>
          <w:b/>
          <w:lang w:val="en-GB"/>
        </w:rPr>
        <w:t>decided</w:t>
      </w:r>
      <w:r w:rsidR="006A2D57" w:rsidRPr="00003D12">
        <w:rPr>
          <w:lang w:val="en-GB"/>
        </w:rPr>
        <w:t xml:space="preserve"> to increase the number of ITC Vice-Chairs to four. </w:t>
      </w:r>
    </w:p>
    <w:p w14:paraId="7F91419A" w14:textId="37BC1E65" w:rsidR="006A2D57" w:rsidRPr="00003D12" w:rsidRDefault="0038018B" w:rsidP="006A2D57">
      <w:pPr>
        <w:pStyle w:val="SingleTxtG"/>
        <w:rPr>
          <w:lang w:val="en-GB"/>
        </w:rPr>
      </w:pPr>
      <w:r w:rsidRPr="00003D12">
        <w:rPr>
          <w:lang w:val="en-GB"/>
        </w:rPr>
        <w:t>128.</w:t>
      </w:r>
      <w:r w:rsidRPr="00003D12">
        <w:rPr>
          <w:lang w:val="en-GB"/>
        </w:rPr>
        <w:tab/>
      </w:r>
      <w:r w:rsidR="006A2D57" w:rsidRPr="00003D12">
        <w:rPr>
          <w:lang w:val="en-GB"/>
        </w:rPr>
        <w:t xml:space="preserve">The Committee </w:t>
      </w:r>
      <w:r w:rsidR="006A2D57" w:rsidRPr="00003D12">
        <w:rPr>
          <w:b/>
          <w:bCs/>
          <w:lang w:val="en-GB"/>
        </w:rPr>
        <w:t>elected</w:t>
      </w:r>
      <w:r w:rsidR="006A2D57" w:rsidRPr="00003D12">
        <w:rPr>
          <w:lang w:val="en-GB"/>
        </w:rPr>
        <w:t xml:space="preserve"> Mr. Kristof </w:t>
      </w:r>
      <w:proofErr w:type="spellStart"/>
      <w:r w:rsidR="006A2D57" w:rsidRPr="00003D12">
        <w:rPr>
          <w:lang w:val="en-GB"/>
        </w:rPr>
        <w:t>Schockaert</w:t>
      </w:r>
      <w:proofErr w:type="spellEnd"/>
      <w:r w:rsidR="006A2D57" w:rsidRPr="00003D12">
        <w:rPr>
          <w:lang w:val="en-GB"/>
        </w:rPr>
        <w:t xml:space="preserve"> (Belgium) as Chair; Ms. Marie-Pierre </w:t>
      </w:r>
      <w:proofErr w:type="spellStart"/>
      <w:r w:rsidR="006A2D57" w:rsidRPr="00003D12">
        <w:rPr>
          <w:lang w:val="en-GB"/>
        </w:rPr>
        <w:t>Meganck</w:t>
      </w:r>
      <w:proofErr w:type="spellEnd"/>
      <w:r w:rsidR="006A2D57" w:rsidRPr="00003D12">
        <w:rPr>
          <w:lang w:val="en-GB"/>
        </w:rPr>
        <w:t xml:space="preserve"> (France), Mr. Jerzy </w:t>
      </w:r>
      <w:proofErr w:type="spellStart"/>
      <w:r w:rsidR="006A2D57" w:rsidRPr="00003D12">
        <w:rPr>
          <w:lang w:val="en-GB"/>
        </w:rPr>
        <w:t>Kleniewski</w:t>
      </w:r>
      <w:proofErr w:type="spellEnd"/>
      <w:r w:rsidR="006A2D57" w:rsidRPr="00003D12">
        <w:rPr>
          <w:lang w:val="en-GB"/>
        </w:rPr>
        <w:t xml:space="preserve"> (Poland), Ms. Maria Magdalena </w:t>
      </w:r>
      <w:proofErr w:type="spellStart"/>
      <w:r w:rsidR="006A2D57" w:rsidRPr="00003D12">
        <w:rPr>
          <w:lang w:val="en-GB"/>
        </w:rPr>
        <w:t>Grigore</w:t>
      </w:r>
      <w:proofErr w:type="spellEnd"/>
      <w:r w:rsidR="006A2D57" w:rsidRPr="00003D12">
        <w:rPr>
          <w:lang w:val="en-GB"/>
        </w:rPr>
        <w:t xml:space="preserve"> (Romania) and Mr. Sergey Andreev (Russian Federation) as Vice-Chairs.</w:t>
      </w:r>
    </w:p>
    <w:p w14:paraId="47A8A748" w14:textId="1081D3B5" w:rsidR="006A695E" w:rsidRPr="00003D12" w:rsidRDefault="006A695E" w:rsidP="0079393B">
      <w:pPr>
        <w:pStyle w:val="HChG"/>
        <w:rPr>
          <w:lang w:val="en-GB"/>
        </w:rPr>
      </w:pPr>
      <w:r w:rsidRPr="00003D12">
        <w:rPr>
          <w:lang w:val="en-GB"/>
        </w:rPr>
        <w:tab/>
      </w:r>
      <w:r w:rsidR="00954B47" w:rsidRPr="00003D12">
        <w:rPr>
          <w:lang w:val="en-GB"/>
        </w:rPr>
        <w:t>XVI</w:t>
      </w:r>
      <w:r w:rsidRPr="00003D12">
        <w:rPr>
          <w:lang w:val="en-GB"/>
        </w:rPr>
        <w:t>.</w:t>
      </w:r>
      <w:r w:rsidRPr="00003D12">
        <w:rPr>
          <w:lang w:val="en-GB"/>
        </w:rPr>
        <w:tab/>
        <w:t>Composition of the Committee’s Bureau in 20</w:t>
      </w:r>
      <w:r w:rsidR="00354A17" w:rsidRPr="00003D12">
        <w:rPr>
          <w:lang w:val="en-GB"/>
        </w:rPr>
        <w:t>19</w:t>
      </w:r>
      <w:r w:rsidRPr="00003D12">
        <w:rPr>
          <w:lang w:val="en-GB"/>
        </w:rPr>
        <w:t xml:space="preserve"> and 20</w:t>
      </w:r>
      <w:r w:rsidR="00354A17" w:rsidRPr="00003D12">
        <w:rPr>
          <w:lang w:val="en-GB"/>
        </w:rPr>
        <w:t>20</w:t>
      </w:r>
      <w:r w:rsidR="00954B47" w:rsidRPr="00003D12">
        <w:rPr>
          <w:lang w:val="en-GB"/>
        </w:rPr>
        <w:t xml:space="preserve"> (agenda item 14)</w:t>
      </w:r>
    </w:p>
    <w:p w14:paraId="2C264CC0" w14:textId="5752B544" w:rsidR="006A695E" w:rsidRPr="00003D12" w:rsidRDefault="0038018B" w:rsidP="005724B0">
      <w:pPr>
        <w:pStyle w:val="SingleTxtG"/>
        <w:rPr>
          <w:lang w:val="en-GB"/>
        </w:rPr>
      </w:pPr>
      <w:r w:rsidRPr="00003D12">
        <w:rPr>
          <w:lang w:val="en-GB"/>
        </w:rPr>
        <w:t>129.</w:t>
      </w:r>
      <w:r w:rsidRPr="00003D12">
        <w:rPr>
          <w:lang w:val="en-GB"/>
        </w:rPr>
        <w:tab/>
      </w:r>
      <w:r w:rsidR="006A695E" w:rsidRPr="00003D12">
        <w:rPr>
          <w:lang w:val="en-GB"/>
        </w:rPr>
        <w:t xml:space="preserve">The Committee </w:t>
      </w:r>
      <w:r w:rsidR="006A695E" w:rsidRPr="00003D12">
        <w:rPr>
          <w:b/>
          <w:lang w:val="en-GB"/>
        </w:rPr>
        <w:t>decide</w:t>
      </w:r>
      <w:r w:rsidR="006A2D57" w:rsidRPr="00003D12">
        <w:rPr>
          <w:b/>
          <w:lang w:val="en-GB"/>
        </w:rPr>
        <w:t>d</w:t>
      </w:r>
      <w:r w:rsidR="006A695E" w:rsidRPr="00003D12">
        <w:rPr>
          <w:b/>
          <w:lang w:val="en-GB"/>
        </w:rPr>
        <w:t xml:space="preserve"> </w:t>
      </w:r>
      <w:r w:rsidR="006A695E" w:rsidRPr="00003D12">
        <w:rPr>
          <w:lang w:val="en-GB"/>
        </w:rPr>
        <w:t>on the composition of its Bureau for its sessions in 201</w:t>
      </w:r>
      <w:r w:rsidR="00354A17" w:rsidRPr="00003D12">
        <w:rPr>
          <w:lang w:val="en-GB"/>
        </w:rPr>
        <w:t>9</w:t>
      </w:r>
      <w:r w:rsidR="006A695E" w:rsidRPr="00003D12">
        <w:rPr>
          <w:lang w:val="en-GB"/>
        </w:rPr>
        <w:t xml:space="preserve"> and 20</w:t>
      </w:r>
      <w:r w:rsidR="00354A17" w:rsidRPr="00003D12">
        <w:rPr>
          <w:lang w:val="en-GB"/>
        </w:rPr>
        <w:t>20</w:t>
      </w:r>
      <w:r w:rsidR="006A2D57" w:rsidRPr="00003D12">
        <w:rPr>
          <w:lang w:val="en-GB"/>
        </w:rPr>
        <w:t xml:space="preserve">, as follows: </w:t>
      </w:r>
    </w:p>
    <w:tbl>
      <w:tblPr>
        <w:tblW w:w="8505" w:type="dxa"/>
        <w:tblInd w:w="1134" w:type="dxa"/>
        <w:tblLayout w:type="fixed"/>
        <w:tblCellMar>
          <w:left w:w="0" w:type="dxa"/>
          <w:right w:w="0" w:type="dxa"/>
        </w:tblCellMar>
        <w:tblLook w:val="01E0" w:firstRow="1" w:lastRow="1" w:firstColumn="1" w:lastColumn="1" w:noHBand="0" w:noVBand="0"/>
      </w:tblPr>
      <w:tblGrid>
        <w:gridCol w:w="2000"/>
        <w:gridCol w:w="3247"/>
        <w:gridCol w:w="3258"/>
      </w:tblGrid>
      <w:tr w:rsidR="006A2D57" w:rsidRPr="00003D12" w14:paraId="70C5ED27" w14:textId="77777777" w:rsidTr="00CE311F">
        <w:tc>
          <w:tcPr>
            <w:tcW w:w="2000" w:type="dxa"/>
            <w:shd w:val="clear" w:color="auto" w:fill="auto"/>
          </w:tcPr>
          <w:p w14:paraId="799A7171" w14:textId="77777777" w:rsidR="006A2D57" w:rsidRPr="00003D12" w:rsidRDefault="006A2D57" w:rsidP="006A2D57">
            <w:pPr>
              <w:suppressAutoHyphens w:val="0"/>
              <w:spacing w:before="40" w:after="120" w:line="220" w:lineRule="exact"/>
              <w:ind w:right="113"/>
              <w:rPr>
                <w:lang w:val="en-GB"/>
              </w:rPr>
            </w:pPr>
            <w:r w:rsidRPr="00003D12">
              <w:rPr>
                <w:lang w:val="en-GB"/>
              </w:rPr>
              <w:t>Chair:</w:t>
            </w:r>
          </w:p>
        </w:tc>
        <w:tc>
          <w:tcPr>
            <w:tcW w:w="3247" w:type="dxa"/>
            <w:shd w:val="clear" w:color="auto" w:fill="auto"/>
          </w:tcPr>
          <w:p w14:paraId="34FEF942" w14:textId="6BD2687A" w:rsidR="006A2D57" w:rsidRPr="00003D12" w:rsidRDefault="006A2D57" w:rsidP="006A2D57">
            <w:pPr>
              <w:suppressAutoHyphens w:val="0"/>
              <w:spacing w:before="40" w:after="120" w:line="220" w:lineRule="exact"/>
              <w:ind w:right="113"/>
              <w:rPr>
                <w:lang w:val="en-GB"/>
              </w:rPr>
            </w:pPr>
            <w:r w:rsidRPr="00003D12">
              <w:rPr>
                <w:lang w:val="en-GB"/>
              </w:rPr>
              <w:t xml:space="preserve">Mr. Kristof </w:t>
            </w:r>
            <w:proofErr w:type="spellStart"/>
            <w:r w:rsidRPr="00003D12">
              <w:rPr>
                <w:lang w:val="en-GB"/>
              </w:rPr>
              <w:t>Schockaert</w:t>
            </w:r>
            <w:proofErr w:type="spellEnd"/>
          </w:p>
        </w:tc>
        <w:tc>
          <w:tcPr>
            <w:tcW w:w="3258" w:type="dxa"/>
            <w:shd w:val="clear" w:color="auto" w:fill="auto"/>
          </w:tcPr>
          <w:p w14:paraId="34AD2089" w14:textId="1EEFF8FF" w:rsidR="006A2D57" w:rsidRPr="00003D12" w:rsidRDefault="006A2D57" w:rsidP="006A2D57">
            <w:pPr>
              <w:suppressAutoHyphens w:val="0"/>
              <w:spacing w:before="40" w:after="120" w:line="220" w:lineRule="exact"/>
              <w:ind w:right="113"/>
              <w:rPr>
                <w:lang w:val="en-GB"/>
              </w:rPr>
            </w:pPr>
            <w:r w:rsidRPr="00003D12">
              <w:rPr>
                <w:lang w:val="en-GB"/>
              </w:rPr>
              <w:t>(Belgium)</w:t>
            </w:r>
          </w:p>
        </w:tc>
      </w:tr>
      <w:tr w:rsidR="006A2D57" w:rsidRPr="00003D12" w14:paraId="5AE50115" w14:textId="77777777" w:rsidTr="00CE311F">
        <w:tc>
          <w:tcPr>
            <w:tcW w:w="2000" w:type="dxa"/>
            <w:shd w:val="clear" w:color="auto" w:fill="auto"/>
          </w:tcPr>
          <w:p w14:paraId="7427D2A6" w14:textId="77777777" w:rsidR="006A2D57" w:rsidRPr="00003D12" w:rsidRDefault="006A2D57" w:rsidP="006A2D57">
            <w:pPr>
              <w:suppressAutoHyphens w:val="0"/>
              <w:spacing w:before="40" w:after="120" w:line="220" w:lineRule="exact"/>
              <w:ind w:right="113"/>
              <w:rPr>
                <w:lang w:val="en-GB"/>
              </w:rPr>
            </w:pPr>
            <w:r w:rsidRPr="00003D12">
              <w:rPr>
                <w:lang w:val="en-GB"/>
              </w:rPr>
              <w:t>Vice-Chairs:</w:t>
            </w:r>
          </w:p>
        </w:tc>
        <w:tc>
          <w:tcPr>
            <w:tcW w:w="3247" w:type="dxa"/>
            <w:shd w:val="clear" w:color="auto" w:fill="auto"/>
          </w:tcPr>
          <w:p w14:paraId="36C91048" w14:textId="0ADB33AD" w:rsidR="006A2D57" w:rsidRPr="00003D12" w:rsidRDefault="006A2D57" w:rsidP="006A2D57">
            <w:pPr>
              <w:suppressAutoHyphens w:val="0"/>
              <w:spacing w:before="40" w:after="120" w:line="220" w:lineRule="exact"/>
              <w:ind w:right="113"/>
              <w:rPr>
                <w:lang w:val="en-GB"/>
              </w:rPr>
            </w:pPr>
            <w:r w:rsidRPr="00003D12">
              <w:rPr>
                <w:lang w:val="en-GB"/>
              </w:rPr>
              <w:t xml:space="preserve">Ms. Marie-Pierre </w:t>
            </w:r>
            <w:proofErr w:type="spellStart"/>
            <w:r w:rsidRPr="00003D12">
              <w:rPr>
                <w:lang w:val="en-GB"/>
              </w:rPr>
              <w:t>Meganck</w:t>
            </w:r>
            <w:proofErr w:type="spellEnd"/>
          </w:p>
        </w:tc>
        <w:tc>
          <w:tcPr>
            <w:tcW w:w="3258" w:type="dxa"/>
            <w:shd w:val="clear" w:color="auto" w:fill="auto"/>
          </w:tcPr>
          <w:p w14:paraId="5A827C3C" w14:textId="77777777" w:rsidR="006A2D57" w:rsidRPr="00003D12" w:rsidRDefault="006A2D57" w:rsidP="006A2D57">
            <w:pPr>
              <w:suppressAutoHyphens w:val="0"/>
              <w:spacing w:before="40" w:after="120" w:line="220" w:lineRule="exact"/>
              <w:ind w:right="113"/>
              <w:rPr>
                <w:lang w:val="en-GB"/>
              </w:rPr>
            </w:pPr>
            <w:r w:rsidRPr="00003D12">
              <w:rPr>
                <w:lang w:val="en-GB"/>
              </w:rPr>
              <w:t>(France)</w:t>
            </w:r>
          </w:p>
        </w:tc>
      </w:tr>
      <w:tr w:rsidR="006A2D57" w:rsidRPr="00003D12" w14:paraId="685F0257" w14:textId="77777777" w:rsidTr="00CE311F">
        <w:tc>
          <w:tcPr>
            <w:tcW w:w="2000" w:type="dxa"/>
            <w:shd w:val="clear" w:color="auto" w:fill="auto"/>
          </w:tcPr>
          <w:p w14:paraId="6C685CEF"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7AC234C8" w14:textId="65CFCFE5" w:rsidR="006A2D57" w:rsidRPr="00003D12" w:rsidRDefault="006A2D57" w:rsidP="006A2D57">
            <w:pPr>
              <w:suppressAutoHyphens w:val="0"/>
              <w:spacing w:before="40" w:after="120" w:line="220" w:lineRule="exact"/>
              <w:ind w:right="113"/>
              <w:rPr>
                <w:lang w:val="en-GB"/>
              </w:rPr>
            </w:pPr>
            <w:r w:rsidRPr="00003D12">
              <w:rPr>
                <w:lang w:val="en-GB"/>
              </w:rPr>
              <w:t xml:space="preserve">Mr. Jerzy </w:t>
            </w:r>
            <w:proofErr w:type="spellStart"/>
            <w:r w:rsidRPr="00003D12">
              <w:rPr>
                <w:lang w:val="en-GB"/>
              </w:rPr>
              <w:t>Kleniewski</w:t>
            </w:r>
            <w:proofErr w:type="spellEnd"/>
          </w:p>
        </w:tc>
        <w:tc>
          <w:tcPr>
            <w:tcW w:w="3258" w:type="dxa"/>
            <w:shd w:val="clear" w:color="auto" w:fill="auto"/>
          </w:tcPr>
          <w:p w14:paraId="076FD585" w14:textId="3C1EAE13" w:rsidR="006A2D57" w:rsidRPr="00003D12" w:rsidRDefault="006A2D57" w:rsidP="006A2D57">
            <w:pPr>
              <w:suppressAutoHyphens w:val="0"/>
              <w:spacing w:before="40" w:after="120" w:line="220" w:lineRule="exact"/>
              <w:ind w:right="113"/>
              <w:rPr>
                <w:lang w:val="en-GB"/>
              </w:rPr>
            </w:pPr>
            <w:r w:rsidRPr="00003D12">
              <w:rPr>
                <w:lang w:val="en-GB"/>
              </w:rPr>
              <w:t>(Poland)</w:t>
            </w:r>
          </w:p>
        </w:tc>
      </w:tr>
      <w:tr w:rsidR="006A2D57" w:rsidRPr="00003D12" w14:paraId="13F9E169" w14:textId="77777777" w:rsidTr="00CE311F">
        <w:tc>
          <w:tcPr>
            <w:tcW w:w="2000" w:type="dxa"/>
            <w:shd w:val="clear" w:color="auto" w:fill="auto"/>
          </w:tcPr>
          <w:p w14:paraId="35B3D55A"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4F0CB164" w14:textId="09C4CABB" w:rsidR="006A2D57" w:rsidRPr="00003D12" w:rsidRDefault="006A2D57" w:rsidP="006A2D57">
            <w:pPr>
              <w:suppressAutoHyphens w:val="0"/>
              <w:spacing w:before="40" w:after="120" w:line="220" w:lineRule="exact"/>
              <w:ind w:right="113"/>
              <w:rPr>
                <w:lang w:val="en-GB"/>
              </w:rPr>
            </w:pPr>
            <w:r w:rsidRPr="00003D12">
              <w:rPr>
                <w:lang w:val="en-GB"/>
              </w:rPr>
              <w:t xml:space="preserve">Ms. Maria Magdalena </w:t>
            </w:r>
            <w:proofErr w:type="spellStart"/>
            <w:r w:rsidRPr="00003D12">
              <w:rPr>
                <w:lang w:val="en-GB"/>
              </w:rPr>
              <w:t>Grigore</w:t>
            </w:r>
            <w:proofErr w:type="spellEnd"/>
          </w:p>
        </w:tc>
        <w:tc>
          <w:tcPr>
            <w:tcW w:w="3258" w:type="dxa"/>
            <w:shd w:val="clear" w:color="auto" w:fill="auto"/>
          </w:tcPr>
          <w:p w14:paraId="34FE1F0C" w14:textId="02EAFAF4" w:rsidR="006A2D57" w:rsidRPr="00003D12" w:rsidRDefault="006A2D57" w:rsidP="006A2D57">
            <w:pPr>
              <w:suppressAutoHyphens w:val="0"/>
              <w:spacing w:before="40" w:after="120" w:line="220" w:lineRule="exact"/>
              <w:ind w:right="113"/>
              <w:rPr>
                <w:lang w:val="en-GB"/>
              </w:rPr>
            </w:pPr>
            <w:r w:rsidRPr="00003D12">
              <w:rPr>
                <w:lang w:val="en-GB"/>
              </w:rPr>
              <w:t>(Romania)</w:t>
            </w:r>
          </w:p>
        </w:tc>
      </w:tr>
      <w:tr w:rsidR="006A2D57" w:rsidRPr="00003D12" w14:paraId="27935BDD" w14:textId="77777777" w:rsidTr="00CE311F">
        <w:tc>
          <w:tcPr>
            <w:tcW w:w="2000" w:type="dxa"/>
            <w:shd w:val="clear" w:color="auto" w:fill="auto"/>
          </w:tcPr>
          <w:p w14:paraId="1E676310"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7F502DE2" w14:textId="77777777" w:rsidR="006A2D57" w:rsidRPr="00003D12" w:rsidRDefault="006A2D57" w:rsidP="006A2D57">
            <w:pPr>
              <w:suppressAutoHyphens w:val="0"/>
              <w:spacing w:before="40" w:after="120" w:line="220" w:lineRule="exact"/>
              <w:ind w:right="113"/>
              <w:rPr>
                <w:lang w:val="en-GB"/>
              </w:rPr>
            </w:pPr>
            <w:r w:rsidRPr="00003D12">
              <w:rPr>
                <w:lang w:val="en-GB"/>
              </w:rPr>
              <w:t>Mr. Sergey Andreev</w:t>
            </w:r>
          </w:p>
        </w:tc>
        <w:tc>
          <w:tcPr>
            <w:tcW w:w="3258" w:type="dxa"/>
            <w:shd w:val="clear" w:color="auto" w:fill="auto"/>
          </w:tcPr>
          <w:p w14:paraId="41FD2579" w14:textId="77777777" w:rsidR="006A2D57" w:rsidRPr="00003D12" w:rsidRDefault="006A2D57" w:rsidP="006A2D57">
            <w:pPr>
              <w:suppressAutoHyphens w:val="0"/>
              <w:spacing w:before="40" w:after="120" w:line="220" w:lineRule="exact"/>
              <w:ind w:right="113"/>
              <w:rPr>
                <w:lang w:val="en-GB"/>
              </w:rPr>
            </w:pPr>
            <w:r w:rsidRPr="00003D12">
              <w:rPr>
                <w:lang w:val="en-GB"/>
              </w:rPr>
              <w:t>(Russian Federation)</w:t>
            </w:r>
          </w:p>
        </w:tc>
      </w:tr>
      <w:tr w:rsidR="006A2D57" w:rsidRPr="00003D12" w14:paraId="05F813DB" w14:textId="77777777" w:rsidTr="00CE311F">
        <w:tc>
          <w:tcPr>
            <w:tcW w:w="2000" w:type="dxa"/>
            <w:shd w:val="clear" w:color="auto" w:fill="auto"/>
          </w:tcPr>
          <w:p w14:paraId="5B37FD02"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0DF219C2" w14:textId="77777777" w:rsidR="006A2D57" w:rsidRPr="00003D12" w:rsidRDefault="006A2D57" w:rsidP="006A2D57">
            <w:pPr>
              <w:suppressAutoHyphens w:val="0"/>
              <w:spacing w:before="40" w:after="120" w:line="220" w:lineRule="exact"/>
              <w:ind w:right="113"/>
              <w:rPr>
                <w:lang w:val="en-GB"/>
              </w:rPr>
            </w:pPr>
          </w:p>
        </w:tc>
        <w:tc>
          <w:tcPr>
            <w:tcW w:w="3258" w:type="dxa"/>
            <w:shd w:val="clear" w:color="auto" w:fill="auto"/>
          </w:tcPr>
          <w:p w14:paraId="1BD2EDC3" w14:textId="77777777" w:rsidR="006A2D57" w:rsidRPr="00003D12" w:rsidRDefault="006A2D57" w:rsidP="006A2D57">
            <w:pPr>
              <w:suppressAutoHyphens w:val="0"/>
              <w:spacing w:before="40" w:after="120" w:line="220" w:lineRule="exact"/>
              <w:ind w:right="113"/>
              <w:rPr>
                <w:lang w:val="en-GB"/>
              </w:rPr>
            </w:pPr>
          </w:p>
        </w:tc>
      </w:tr>
      <w:tr w:rsidR="006A2D57" w:rsidRPr="00003D12" w14:paraId="3A77726A" w14:textId="77777777" w:rsidTr="00CE311F">
        <w:tc>
          <w:tcPr>
            <w:tcW w:w="2000" w:type="dxa"/>
            <w:shd w:val="clear" w:color="auto" w:fill="auto"/>
          </w:tcPr>
          <w:p w14:paraId="191E6D03" w14:textId="77777777" w:rsidR="006A2D57" w:rsidRPr="00003D12" w:rsidRDefault="006A2D57" w:rsidP="006A2D57">
            <w:pPr>
              <w:suppressAutoHyphens w:val="0"/>
              <w:spacing w:before="40" w:after="120" w:line="220" w:lineRule="exact"/>
              <w:ind w:right="113"/>
              <w:rPr>
                <w:lang w:val="en-GB"/>
              </w:rPr>
            </w:pPr>
            <w:r w:rsidRPr="00003D12">
              <w:rPr>
                <w:lang w:val="en-GB"/>
              </w:rPr>
              <w:t>Members:</w:t>
            </w:r>
          </w:p>
        </w:tc>
        <w:tc>
          <w:tcPr>
            <w:tcW w:w="3247" w:type="dxa"/>
            <w:shd w:val="clear" w:color="auto" w:fill="auto"/>
          </w:tcPr>
          <w:p w14:paraId="3F48C543" w14:textId="77777777" w:rsidR="006A2D57" w:rsidRPr="00003D12" w:rsidRDefault="006A2D57" w:rsidP="006A2D57">
            <w:pPr>
              <w:suppressAutoHyphens w:val="0"/>
              <w:spacing w:before="40" w:after="120" w:line="220" w:lineRule="exact"/>
              <w:ind w:right="113"/>
              <w:rPr>
                <w:lang w:val="en-GB"/>
              </w:rPr>
            </w:pPr>
            <w:r w:rsidRPr="00003D12">
              <w:rPr>
                <w:lang w:val="en-GB"/>
              </w:rPr>
              <w:t>Mr. Ravil Isgandarov</w:t>
            </w:r>
          </w:p>
        </w:tc>
        <w:tc>
          <w:tcPr>
            <w:tcW w:w="3258" w:type="dxa"/>
            <w:shd w:val="clear" w:color="auto" w:fill="auto"/>
          </w:tcPr>
          <w:p w14:paraId="65C46584" w14:textId="77777777" w:rsidR="006A2D57" w:rsidRPr="00003D12" w:rsidRDefault="006A2D57" w:rsidP="006A2D57">
            <w:pPr>
              <w:suppressAutoHyphens w:val="0"/>
              <w:spacing w:before="40" w:after="120" w:line="220" w:lineRule="exact"/>
              <w:ind w:right="113"/>
              <w:rPr>
                <w:lang w:val="en-GB"/>
              </w:rPr>
            </w:pPr>
            <w:r w:rsidRPr="00003D12">
              <w:rPr>
                <w:lang w:val="en-GB"/>
              </w:rPr>
              <w:t>(Azerbaijan)</w:t>
            </w:r>
          </w:p>
        </w:tc>
      </w:tr>
      <w:tr w:rsidR="006A2D57" w:rsidRPr="00003D12" w14:paraId="12119926" w14:textId="77777777" w:rsidTr="00CE311F">
        <w:tc>
          <w:tcPr>
            <w:tcW w:w="2000" w:type="dxa"/>
            <w:shd w:val="clear" w:color="auto" w:fill="auto"/>
          </w:tcPr>
          <w:p w14:paraId="136D10D8"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5A2BFB1E" w14:textId="77777777" w:rsidR="006A2D57" w:rsidRPr="00003D12" w:rsidRDefault="006A2D57" w:rsidP="006A2D57">
            <w:pPr>
              <w:suppressAutoHyphens w:val="0"/>
              <w:spacing w:before="40" w:after="120" w:line="220" w:lineRule="exact"/>
              <w:ind w:right="113"/>
              <w:rPr>
                <w:lang w:val="en-GB"/>
              </w:rPr>
            </w:pPr>
            <w:r w:rsidRPr="00003D12">
              <w:rPr>
                <w:lang w:val="en-GB"/>
              </w:rPr>
              <w:t xml:space="preserve">Mr. Sergei </w:t>
            </w:r>
            <w:proofErr w:type="spellStart"/>
            <w:r w:rsidRPr="00003D12">
              <w:rPr>
                <w:lang w:val="en-GB"/>
              </w:rPr>
              <w:t>Dubina</w:t>
            </w:r>
            <w:proofErr w:type="spellEnd"/>
          </w:p>
        </w:tc>
        <w:tc>
          <w:tcPr>
            <w:tcW w:w="3258" w:type="dxa"/>
            <w:shd w:val="clear" w:color="auto" w:fill="auto"/>
          </w:tcPr>
          <w:p w14:paraId="644DA721" w14:textId="77777777" w:rsidR="006A2D57" w:rsidRPr="00003D12" w:rsidRDefault="006A2D57" w:rsidP="006A2D57">
            <w:pPr>
              <w:suppressAutoHyphens w:val="0"/>
              <w:spacing w:before="40" w:after="120" w:line="220" w:lineRule="exact"/>
              <w:ind w:right="113"/>
              <w:rPr>
                <w:lang w:val="en-GB"/>
              </w:rPr>
            </w:pPr>
            <w:r w:rsidRPr="00003D12">
              <w:rPr>
                <w:lang w:val="en-GB"/>
              </w:rPr>
              <w:t>(Belarus)</w:t>
            </w:r>
          </w:p>
        </w:tc>
      </w:tr>
      <w:tr w:rsidR="006A2D57" w:rsidRPr="00003D12" w14:paraId="1C4F6157" w14:textId="77777777" w:rsidTr="00CE311F">
        <w:tc>
          <w:tcPr>
            <w:tcW w:w="2000" w:type="dxa"/>
            <w:shd w:val="clear" w:color="auto" w:fill="auto"/>
          </w:tcPr>
          <w:p w14:paraId="09D665ED"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0110E5CE" w14:textId="77777777" w:rsidR="006A2D57" w:rsidRPr="00003D12" w:rsidRDefault="006A2D57" w:rsidP="006A2D57">
            <w:pPr>
              <w:suppressAutoHyphens w:val="0"/>
              <w:spacing w:before="40" w:after="120" w:line="220" w:lineRule="exact"/>
              <w:ind w:right="113"/>
              <w:rPr>
                <w:lang w:val="en-GB"/>
              </w:rPr>
            </w:pPr>
            <w:r w:rsidRPr="00003D12">
              <w:rPr>
                <w:lang w:val="en-GB"/>
              </w:rPr>
              <w:t xml:space="preserve">Ms. Ingeborg Annette </w:t>
            </w:r>
            <w:proofErr w:type="spellStart"/>
            <w:r w:rsidRPr="00003D12">
              <w:rPr>
                <w:lang w:val="en-GB"/>
              </w:rPr>
              <w:t>Dettbarn</w:t>
            </w:r>
            <w:proofErr w:type="spellEnd"/>
          </w:p>
        </w:tc>
        <w:tc>
          <w:tcPr>
            <w:tcW w:w="3258" w:type="dxa"/>
            <w:shd w:val="clear" w:color="auto" w:fill="auto"/>
          </w:tcPr>
          <w:p w14:paraId="004CC5DD" w14:textId="77777777" w:rsidR="006A2D57" w:rsidRPr="00003D12" w:rsidRDefault="006A2D57" w:rsidP="006A2D57">
            <w:pPr>
              <w:suppressAutoHyphens w:val="0"/>
              <w:spacing w:before="40" w:after="120" w:line="220" w:lineRule="exact"/>
              <w:ind w:right="113"/>
              <w:rPr>
                <w:lang w:val="en-GB"/>
              </w:rPr>
            </w:pPr>
            <w:r w:rsidRPr="00003D12">
              <w:rPr>
                <w:lang w:val="en-GB"/>
              </w:rPr>
              <w:t>(Germany)</w:t>
            </w:r>
          </w:p>
        </w:tc>
      </w:tr>
      <w:tr w:rsidR="006A2D57" w:rsidRPr="00003D12" w14:paraId="4338705E" w14:textId="77777777" w:rsidTr="00CE311F">
        <w:tc>
          <w:tcPr>
            <w:tcW w:w="2000" w:type="dxa"/>
            <w:shd w:val="clear" w:color="auto" w:fill="auto"/>
          </w:tcPr>
          <w:p w14:paraId="2C561278"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7D0F5B15" w14:textId="77777777" w:rsidR="006A2D57" w:rsidRPr="00003D12" w:rsidRDefault="006A2D57" w:rsidP="006A2D57">
            <w:pPr>
              <w:suppressAutoHyphens w:val="0"/>
              <w:spacing w:before="40" w:after="120" w:line="220" w:lineRule="exact"/>
              <w:ind w:right="113"/>
              <w:rPr>
                <w:lang w:val="en-GB"/>
              </w:rPr>
            </w:pPr>
            <w:r w:rsidRPr="00003D12">
              <w:rPr>
                <w:lang w:val="en-GB"/>
              </w:rPr>
              <w:t>Mr. Antonio Erario</w:t>
            </w:r>
          </w:p>
        </w:tc>
        <w:tc>
          <w:tcPr>
            <w:tcW w:w="3258" w:type="dxa"/>
            <w:shd w:val="clear" w:color="auto" w:fill="auto"/>
          </w:tcPr>
          <w:p w14:paraId="51263E7F" w14:textId="77777777" w:rsidR="006A2D57" w:rsidRPr="00003D12" w:rsidRDefault="006A2D57" w:rsidP="006A2D57">
            <w:pPr>
              <w:suppressAutoHyphens w:val="0"/>
              <w:spacing w:before="40" w:after="120" w:line="220" w:lineRule="exact"/>
              <w:ind w:right="113"/>
              <w:rPr>
                <w:lang w:val="en-GB"/>
              </w:rPr>
            </w:pPr>
            <w:r w:rsidRPr="00003D12">
              <w:rPr>
                <w:lang w:val="en-GB"/>
              </w:rPr>
              <w:t>(Italy)</w:t>
            </w:r>
          </w:p>
        </w:tc>
      </w:tr>
      <w:tr w:rsidR="006A2D57" w:rsidRPr="00003D12" w14:paraId="05D50121" w14:textId="77777777" w:rsidTr="00CE311F">
        <w:tc>
          <w:tcPr>
            <w:tcW w:w="2000" w:type="dxa"/>
            <w:shd w:val="clear" w:color="auto" w:fill="auto"/>
          </w:tcPr>
          <w:p w14:paraId="673BA501"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763615EA" w14:textId="63C1C4AE" w:rsidR="006A2D57" w:rsidRPr="00003D12" w:rsidRDefault="006A2D57" w:rsidP="006A2D57">
            <w:pPr>
              <w:suppressAutoHyphens w:val="0"/>
              <w:spacing w:before="40" w:after="120" w:line="220" w:lineRule="exact"/>
              <w:ind w:right="113"/>
              <w:rPr>
                <w:lang w:val="en-GB"/>
              </w:rPr>
            </w:pPr>
            <w:r w:rsidRPr="00003D12">
              <w:rPr>
                <w:lang w:val="en-GB"/>
              </w:rPr>
              <w:t>Mr. Hans G. Scholten</w:t>
            </w:r>
          </w:p>
        </w:tc>
        <w:tc>
          <w:tcPr>
            <w:tcW w:w="3258" w:type="dxa"/>
            <w:shd w:val="clear" w:color="auto" w:fill="auto"/>
          </w:tcPr>
          <w:p w14:paraId="13F3AA32" w14:textId="77777777" w:rsidR="006A2D57" w:rsidRPr="00003D12" w:rsidRDefault="006A2D57" w:rsidP="006A2D57">
            <w:pPr>
              <w:suppressAutoHyphens w:val="0"/>
              <w:spacing w:before="40" w:after="120" w:line="220" w:lineRule="exact"/>
              <w:ind w:right="113"/>
              <w:rPr>
                <w:lang w:val="en-GB"/>
              </w:rPr>
            </w:pPr>
            <w:r w:rsidRPr="00003D12">
              <w:rPr>
                <w:lang w:val="en-GB"/>
              </w:rPr>
              <w:t>(Netherlands)</w:t>
            </w:r>
          </w:p>
        </w:tc>
      </w:tr>
      <w:tr w:rsidR="006A2D57" w:rsidRPr="00003D12" w14:paraId="60CDA202" w14:textId="77777777" w:rsidTr="00CE311F">
        <w:tc>
          <w:tcPr>
            <w:tcW w:w="2000" w:type="dxa"/>
            <w:shd w:val="clear" w:color="auto" w:fill="auto"/>
          </w:tcPr>
          <w:p w14:paraId="579914F8"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26C660F6" w14:textId="77777777" w:rsidR="006A2D57" w:rsidRPr="00003D12" w:rsidRDefault="006A2D57" w:rsidP="006A2D57">
            <w:pPr>
              <w:suppressAutoHyphens w:val="0"/>
              <w:spacing w:before="40" w:after="120" w:line="220" w:lineRule="exact"/>
              <w:ind w:right="113"/>
              <w:rPr>
                <w:lang w:val="en-GB"/>
              </w:rPr>
            </w:pPr>
            <w:r w:rsidRPr="00003D12">
              <w:rPr>
                <w:lang w:val="en-GB"/>
              </w:rPr>
              <w:t xml:space="preserve">Ms. Carmen </w:t>
            </w:r>
            <w:proofErr w:type="spellStart"/>
            <w:r w:rsidRPr="00003D12">
              <w:rPr>
                <w:lang w:val="en-GB"/>
              </w:rPr>
              <w:t>Giron</w:t>
            </w:r>
            <w:proofErr w:type="spellEnd"/>
          </w:p>
        </w:tc>
        <w:tc>
          <w:tcPr>
            <w:tcW w:w="3258" w:type="dxa"/>
            <w:shd w:val="clear" w:color="auto" w:fill="auto"/>
          </w:tcPr>
          <w:p w14:paraId="2382824E" w14:textId="77777777" w:rsidR="006A2D57" w:rsidRPr="00003D12" w:rsidRDefault="006A2D57" w:rsidP="006A2D57">
            <w:pPr>
              <w:suppressAutoHyphens w:val="0"/>
              <w:spacing w:before="40" w:after="120" w:line="220" w:lineRule="exact"/>
              <w:ind w:right="113"/>
              <w:rPr>
                <w:lang w:val="en-GB"/>
              </w:rPr>
            </w:pPr>
            <w:r w:rsidRPr="00003D12">
              <w:rPr>
                <w:lang w:val="en-GB"/>
              </w:rPr>
              <w:t>(Spain)</w:t>
            </w:r>
          </w:p>
        </w:tc>
      </w:tr>
      <w:tr w:rsidR="006A2D57" w:rsidRPr="00003D12" w14:paraId="77DFF22C" w14:textId="77777777" w:rsidTr="00CE311F">
        <w:tc>
          <w:tcPr>
            <w:tcW w:w="2000" w:type="dxa"/>
            <w:shd w:val="clear" w:color="auto" w:fill="auto"/>
          </w:tcPr>
          <w:p w14:paraId="4BCCFEFE"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125F2F11" w14:textId="77777777" w:rsidR="006A2D57" w:rsidRPr="00003D12" w:rsidRDefault="006A2D57" w:rsidP="006A2D57">
            <w:pPr>
              <w:suppressAutoHyphens w:val="0"/>
              <w:spacing w:before="40" w:after="120" w:line="220" w:lineRule="exact"/>
              <w:ind w:right="113"/>
              <w:rPr>
                <w:lang w:val="en-GB"/>
              </w:rPr>
            </w:pPr>
            <w:r w:rsidRPr="00003D12">
              <w:rPr>
                <w:lang w:val="en-GB"/>
              </w:rPr>
              <w:t xml:space="preserve">Mr. Jean-Claude </w:t>
            </w:r>
            <w:proofErr w:type="spellStart"/>
            <w:r w:rsidRPr="00003D12">
              <w:rPr>
                <w:lang w:val="en-GB"/>
              </w:rPr>
              <w:t>Schneuwly</w:t>
            </w:r>
            <w:proofErr w:type="spellEnd"/>
          </w:p>
        </w:tc>
        <w:tc>
          <w:tcPr>
            <w:tcW w:w="3258" w:type="dxa"/>
            <w:shd w:val="clear" w:color="auto" w:fill="auto"/>
          </w:tcPr>
          <w:p w14:paraId="689D5C04" w14:textId="77777777" w:rsidR="006A2D57" w:rsidRPr="00003D12" w:rsidRDefault="006A2D57" w:rsidP="006A2D57">
            <w:pPr>
              <w:suppressAutoHyphens w:val="0"/>
              <w:spacing w:before="40" w:after="120" w:line="220" w:lineRule="exact"/>
              <w:ind w:right="113"/>
              <w:rPr>
                <w:lang w:val="en-GB"/>
              </w:rPr>
            </w:pPr>
            <w:r w:rsidRPr="00003D12">
              <w:rPr>
                <w:lang w:val="en-GB"/>
              </w:rPr>
              <w:t>(Switzerland)</w:t>
            </w:r>
          </w:p>
        </w:tc>
      </w:tr>
      <w:tr w:rsidR="006A2D57" w:rsidRPr="00003D12" w14:paraId="037A1AED" w14:textId="77777777" w:rsidTr="00CE311F">
        <w:tc>
          <w:tcPr>
            <w:tcW w:w="2000" w:type="dxa"/>
            <w:shd w:val="clear" w:color="auto" w:fill="auto"/>
          </w:tcPr>
          <w:p w14:paraId="0B8D6A3D"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4B3165EC" w14:textId="0FA44DC4" w:rsidR="006A2D57" w:rsidRPr="00003D12" w:rsidRDefault="006A2D57" w:rsidP="006A2D57">
            <w:pPr>
              <w:suppressAutoHyphens w:val="0"/>
              <w:spacing w:before="40" w:after="120" w:line="220" w:lineRule="exact"/>
              <w:ind w:right="113"/>
              <w:rPr>
                <w:lang w:val="en-GB"/>
              </w:rPr>
            </w:pPr>
            <w:r w:rsidRPr="00003D12">
              <w:rPr>
                <w:lang w:val="en-GB"/>
              </w:rPr>
              <w:t xml:space="preserve">Mr. </w:t>
            </w:r>
            <w:proofErr w:type="spellStart"/>
            <w:r w:rsidRPr="00003D12">
              <w:rPr>
                <w:lang w:val="en-GB"/>
              </w:rPr>
              <w:t>Atageldi</w:t>
            </w:r>
            <w:proofErr w:type="spellEnd"/>
            <w:r w:rsidRPr="00003D12">
              <w:rPr>
                <w:lang w:val="en-GB"/>
              </w:rPr>
              <w:t xml:space="preserve"> </w:t>
            </w:r>
            <w:proofErr w:type="spellStart"/>
            <w:r w:rsidRPr="00003D12">
              <w:rPr>
                <w:lang w:val="en-GB"/>
              </w:rPr>
              <w:t>Haljanov</w:t>
            </w:r>
            <w:proofErr w:type="spellEnd"/>
          </w:p>
        </w:tc>
        <w:tc>
          <w:tcPr>
            <w:tcW w:w="3258" w:type="dxa"/>
            <w:shd w:val="clear" w:color="auto" w:fill="auto"/>
          </w:tcPr>
          <w:p w14:paraId="411FFEAD" w14:textId="42ADBA16" w:rsidR="006A2D57" w:rsidRPr="00003D12" w:rsidRDefault="006A2D57" w:rsidP="006A2D57">
            <w:pPr>
              <w:suppressAutoHyphens w:val="0"/>
              <w:spacing w:before="40" w:after="120" w:line="220" w:lineRule="exact"/>
              <w:ind w:right="113"/>
              <w:rPr>
                <w:lang w:val="en-GB"/>
              </w:rPr>
            </w:pPr>
            <w:r w:rsidRPr="00003D12">
              <w:rPr>
                <w:lang w:val="en-GB"/>
              </w:rPr>
              <w:t>(Turkmenistan)</w:t>
            </w:r>
          </w:p>
        </w:tc>
      </w:tr>
      <w:tr w:rsidR="006A2D57" w:rsidRPr="00003D12" w14:paraId="0AB19CB3" w14:textId="77777777" w:rsidTr="00CE311F">
        <w:tc>
          <w:tcPr>
            <w:tcW w:w="2000" w:type="dxa"/>
            <w:shd w:val="clear" w:color="auto" w:fill="auto"/>
          </w:tcPr>
          <w:p w14:paraId="655A7153" w14:textId="77777777" w:rsidR="006A2D57" w:rsidRPr="00003D12" w:rsidRDefault="006A2D57" w:rsidP="006A2D57">
            <w:pPr>
              <w:suppressAutoHyphens w:val="0"/>
              <w:spacing w:before="40" w:after="120" w:line="220" w:lineRule="exact"/>
              <w:ind w:right="113"/>
              <w:rPr>
                <w:lang w:val="en-GB"/>
              </w:rPr>
            </w:pPr>
          </w:p>
        </w:tc>
        <w:tc>
          <w:tcPr>
            <w:tcW w:w="3247" w:type="dxa"/>
            <w:shd w:val="clear" w:color="auto" w:fill="auto"/>
          </w:tcPr>
          <w:p w14:paraId="59BA7A5B" w14:textId="77777777" w:rsidR="006A2D57" w:rsidRPr="00003D12" w:rsidRDefault="006A2D57" w:rsidP="006A2D57">
            <w:pPr>
              <w:suppressAutoHyphens w:val="0"/>
              <w:spacing w:before="40" w:after="120" w:line="220" w:lineRule="exact"/>
              <w:ind w:right="113"/>
              <w:rPr>
                <w:lang w:val="en-GB"/>
              </w:rPr>
            </w:pPr>
            <w:r w:rsidRPr="00003D12">
              <w:rPr>
                <w:lang w:val="en-GB"/>
              </w:rPr>
              <w:t xml:space="preserve">Mr. Roman </w:t>
            </w:r>
            <w:proofErr w:type="spellStart"/>
            <w:r w:rsidRPr="00003D12">
              <w:rPr>
                <w:lang w:val="en-GB"/>
              </w:rPr>
              <w:t>Symonenko</w:t>
            </w:r>
            <w:proofErr w:type="spellEnd"/>
          </w:p>
        </w:tc>
        <w:tc>
          <w:tcPr>
            <w:tcW w:w="3258" w:type="dxa"/>
            <w:shd w:val="clear" w:color="auto" w:fill="auto"/>
          </w:tcPr>
          <w:p w14:paraId="61F4E2E7" w14:textId="77777777" w:rsidR="006A2D57" w:rsidRPr="00003D12" w:rsidRDefault="006A2D57" w:rsidP="006A2D57">
            <w:pPr>
              <w:suppressAutoHyphens w:val="0"/>
              <w:spacing w:before="40" w:after="120" w:line="220" w:lineRule="exact"/>
              <w:ind w:right="113"/>
              <w:rPr>
                <w:lang w:val="en-GB"/>
              </w:rPr>
            </w:pPr>
            <w:r w:rsidRPr="00003D12">
              <w:rPr>
                <w:lang w:val="en-GB"/>
              </w:rPr>
              <w:t>(Ukraine)</w:t>
            </w:r>
          </w:p>
        </w:tc>
      </w:tr>
    </w:tbl>
    <w:p w14:paraId="545B2230" w14:textId="48575562" w:rsidR="00677B7E" w:rsidRPr="00003D12" w:rsidRDefault="00677B7E" w:rsidP="0079393B">
      <w:pPr>
        <w:pStyle w:val="HChG"/>
        <w:rPr>
          <w:lang w:val="en-GB"/>
        </w:rPr>
      </w:pPr>
      <w:r w:rsidRPr="00003D12">
        <w:rPr>
          <w:lang w:val="en-GB"/>
        </w:rPr>
        <w:tab/>
      </w:r>
      <w:r w:rsidR="00954B47" w:rsidRPr="00003D12">
        <w:rPr>
          <w:lang w:val="en-GB"/>
        </w:rPr>
        <w:t>XVII</w:t>
      </w:r>
      <w:r w:rsidRPr="00003D12">
        <w:rPr>
          <w:lang w:val="en-GB"/>
        </w:rPr>
        <w:t>.</w:t>
      </w:r>
      <w:r w:rsidRPr="00003D12">
        <w:rPr>
          <w:lang w:val="en-GB"/>
        </w:rPr>
        <w:tab/>
        <w:t>Schedule of meetings in 201</w:t>
      </w:r>
      <w:r w:rsidR="00354A17" w:rsidRPr="00003D12">
        <w:rPr>
          <w:lang w:val="en-GB"/>
        </w:rPr>
        <w:t>8</w:t>
      </w:r>
      <w:r w:rsidR="00954B47" w:rsidRPr="00003D12">
        <w:rPr>
          <w:lang w:val="en-GB"/>
        </w:rPr>
        <w:t xml:space="preserve"> (agenda item 15)</w:t>
      </w:r>
    </w:p>
    <w:p w14:paraId="51957330" w14:textId="597365B8" w:rsidR="006A2D57" w:rsidRPr="00003D12" w:rsidRDefault="006A2D57" w:rsidP="006A2D57">
      <w:pPr>
        <w:spacing w:after="80"/>
        <w:ind w:left="1134" w:right="1134"/>
        <w:jc w:val="both"/>
        <w:rPr>
          <w:i/>
          <w:iCs/>
          <w:lang w:val="en-GB"/>
        </w:rPr>
      </w:pPr>
      <w:r w:rsidRPr="00003D12">
        <w:rPr>
          <w:i/>
          <w:iCs/>
          <w:lang w:val="en-GB"/>
        </w:rPr>
        <w:t xml:space="preserve">Documentation: </w:t>
      </w:r>
      <w:r w:rsidRPr="00003D12">
        <w:rPr>
          <w:lang w:val="en-GB"/>
        </w:rPr>
        <w:t>ECE/TRANS/2018/24/Rev.1</w:t>
      </w:r>
    </w:p>
    <w:p w14:paraId="532C83E3" w14:textId="46E6CDA0" w:rsidR="00677B7E" w:rsidRPr="00003D12" w:rsidRDefault="00CE311F" w:rsidP="006A2D57">
      <w:pPr>
        <w:pStyle w:val="SingleTxtG"/>
        <w:rPr>
          <w:lang w:val="en-GB"/>
        </w:rPr>
      </w:pPr>
      <w:r w:rsidRPr="00003D12">
        <w:rPr>
          <w:lang w:val="en-GB"/>
        </w:rPr>
        <w:t>130.</w:t>
      </w:r>
      <w:r w:rsidRPr="00003D12">
        <w:rPr>
          <w:lang w:val="en-GB"/>
        </w:rPr>
        <w:tab/>
      </w:r>
      <w:r w:rsidR="006A2D57" w:rsidRPr="00003D12">
        <w:rPr>
          <w:lang w:val="en-GB"/>
        </w:rPr>
        <w:t>The Committee</w:t>
      </w:r>
      <w:r w:rsidR="006A2D57" w:rsidRPr="00003D12">
        <w:rPr>
          <w:b/>
          <w:bCs/>
          <w:lang w:val="en-GB"/>
        </w:rPr>
        <w:t xml:space="preserve"> adopted </w:t>
      </w:r>
      <w:r w:rsidR="006A2D57" w:rsidRPr="00003D12">
        <w:rPr>
          <w:bCs/>
          <w:lang w:val="en-GB"/>
        </w:rPr>
        <w:t>the preliminary</w:t>
      </w:r>
      <w:r w:rsidR="006A2D57" w:rsidRPr="00003D12">
        <w:rPr>
          <w:b/>
          <w:bCs/>
          <w:lang w:val="en-GB"/>
        </w:rPr>
        <w:t xml:space="preserve"> </w:t>
      </w:r>
      <w:r w:rsidR="006A2D57" w:rsidRPr="00003D12">
        <w:rPr>
          <w:lang w:val="en-GB"/>
        </w:rPr>
        <w:t xml:space="preserve">list of meetings, based on proposals from the Committee’s subsidiary bodies, as contained in ECE/TRANS/2018/24/Rev.1, noting that the May meeting of WP.15 was reduced from five to three days; </w:t>
      </w:r>
      <w:r w:rsidR="006A2D57" w:rsidRPr="00003D12">
        <w:rPr>
          <w:b/>
          <w:bCs/>
          <w:lang w:val="en-GB"/>
        </w:rPr>
        <w:t>requested</w:t>
      </w:r>
      <w:r w:rsidR="006A2D57" w:rsidRPr="00003D12">
        <w:rPr>
          <w:lang w:val="en-GB"/>
        </w:rPr>
        <w:t xml:space="preserve"> the secretariat to change the dates of the June meeting of the Group of Experts on URL; and </w:t>
      </w:r>
      <w:r w:rsidR="006A2D57" w:rsidRPr="00003D12">
        <w:rPr>
          <w:b/>
          <w:bCs/>
          <w:lang w:val="en-GB"/>
        </w:rPr>
        <w:t>endorsed</w:t>
      </w:r>
      <w:r w:rsidR="006A2D57" w:rsidRPr="00003D12">
        <w:rPr>
          <w:lang w:val="en-GB"/>
        </w:rPr>
        <w:t xml:space="preserve"> the request for extending the next WP.11 meeting for one additional day, </w:t>
      </w:r>
      <w:proofErr w:type="gramStart"/>
      <w:r w:rsidR="006A2D57" w:rsidRPr="00003D12">
        <w:rPr>
          <w:lang w:val="en-GB"/>
        </w:rPr>
        <w:t>in order to</w:t>
      </w:r>
      <w:proofErr w:type="gramEnd"/>
      <w:r w:rsidR="006A2D57" w:rsidRPr="00003D12">
        <w:rPr>
          <w:lang w:val="en-GB"/>
        </w:rPr>
        <w:t xml:space="preserve"> accommodate the requested round table, and WP.24 by half a day</w:t>
      </w:r>
      <w:r w:rsidR="00677B7E" w:rsidRPr="00003D12">
        <w:rPr>
          <w:lang w:val="en-GB"/>
        </w:rPr>
        <w:t>.</w:t>
      </w:r>
    </w:p>
    <w:p w14:paraId="6DCC6A83" w14:textId="1F6B512A" w:rsidR="00677B7E" w:rsidRPr="00003D12" w:rsidRDefault="00677B7E" w:rsidP="0079393B">
      <w:pPr>
        <w:pStyle w:val="HChG"/>
        <w:rPr>
          <w:lang w:val="en-GB"/>
        </w:rPr>
      </w:pPr>
      <w:r w:rsidRPr="00003D12">
        <w:rPr>
          <w:lang w:val="en-GB"/>
        </w:rPr>
        <w:lastRenderedPageBreak/>
        <w:tab/>
      </w:r>
      <w:r w:rsidR="00954B47" w:rsidRPr="00003D12">
        <w:rPr>
          <w:lang w:val="en-GB"/>
        </w:rPr>
        <w:t>XVIII</w:t>
      </w:r>
      <w:r w:rsidRPr="00003D12">
        <w:rPr>
          <w:lang w:val="en-GB"/>
        </w:rPr>
        <w:t>.</w:t>
      </w:r>
      <w:r w:rsidRPr="00003D12">
        <w:rPr>
          <w:lang w:val="en-GB"/>
        </w:rPr>
        <w:tab/>
        <w:t>Transport developments in the European Union</w:t>
      </w:r>
      <w:r w:rsidR="00954B47" w:rsidRPr="00003D12">
        <w:rPr>
          <w:lang w:val="en-GB"/>
        </w:rPr>
        <w:t xml:space="preserve"> (agenda item</w:t>
      </w:r>
      <w:r w:rsidR="004655D5" w:rsidRPr="00003D12">
        <w:rPr>
          <w:lang w:val="en-GB"/>
        </w:rPr>
        <w:t> </w:t>
      </w:r>
      <w:r w:rsidR="00954B47" w:rsidRPr="00003D12">
        <w:rPr>
          <w:lang w:val="en-GB"/>
        </w:rPr>
        <w:t>16)</w:t>
      </w:r>
    </w:p>
    <w:p w14:paraId="6F922568" w14:textId="78214299" w:rsidR="006A2D57" w:rsidRPr="00003D12" w:rsidRDefault="006A2D57" w:rsidP="006A2D57">
      <w:pPr>
        <w:spacing w:after="120"/>
        <w:ind w:left="1134" w:right="1134"/>
        <w:jc w:val="both"/>
        <w:rPr>
          <w:lang w:val="en-GB"/>
        </w:rPr>
      </w:pPr>
      <w:r w:rsidRPr="00003D12">
        <w:rPr>
          <w:i/>
          <w:iCs/>
          <w:lang w:val="en-GB"/>
        </w:rPr>
        <w:t xml:space="preserve">Documentation: </w:t>
      </w:r>
      <w:r w:rsidRPr="00003D12">
        <w:rPr>
          <w:bCs/>
          <w:lang w:val="en-GB"/>
        </w:rPr>
        <w:t>ECE/TRANS/2018/25</w:t>
      </w:r>
    </w:p>
    <w:p w14:paraId="561F15A1" w14:textId="2BFF9538" w:rsidR="00677B7E" w:rsidRPr="00003D12" w:rsidRDefault="004655D5" w:rsidP="005724B0">
      <w:pPr>
        <w:pStyle w:val="SingleTxtG"/>
        <w:rPr>
          <w:lang w:val="en-GB"/>
        </w:rPr>
      </w:pPr>
      <w:r w:rsidRPr="00003D12">
        <w:rPr>
          <w:lang w:val="en-GB"/>
        </w:rPr>
        <w:t>131.</w:t>
      </w:r>
      <w:r w:rsidRPr="00003D12">
        <w:rPr>
          <w:lang w:val="en-GB"/>
        </w:rPr>
        <w:tab/>
      </w:r>
      <w:r w:rsidR="00677B7E" w:rsidRPr="00003D12">
        <w:rPr>
          <w:lang w:val="en-GB"/>
        </w:rPr>
        <w:t xml:space="preserve">The Committee </w:t>
      </w:r>
      <w:r w:rsidR="006A2D57" w:rsidRPr="00003D12">
        <w:rPr>
          <w:lang w:val="en-GB"/>
        </w:rPr>
        <w:t xml:space="preserve">was </w:t>
      </w:r>
      <w:r w:rsidR="00677B7E" w:rsidRPr="00003D12">
        <w:rPr>
          <w:b/>
          <w:bCs/>
          <w:lang w:val="en-GB"/>
        </w:rPr>
        <w:t>informed</w:t>
      </w:r>
      <w:r w:rsidR="00677B7E" w:rsidRPr="00003D12">
        <w:rPr>
          <w:lang w:val="en-GB"/>
        </w:rPr>
        <w:t xml:space="preserve"> by a representative of the European </w:t>
      </w:r>
      <w:r w:rsidR="00247D84" w:rsidRPr="00003D12">
        <w:rPr>
          <w:lang w:val="en-GB"/>
        </w:rPr>
        <w:t xml:space="preserve">Union </w:t>
      </w:r>
      <w:r w:rsidR="00677B7E" w:rsidRPr="00003D12">
        <w:rPr>
          <w:lang w:val="en-GB"/>
        </w:rPr>
        <w:t>about the most important legislative and policy initiatives in transport undertaken in 201</w:t>
      </w:r>
      <w:r w:rsidR="00354A17" w:rsidRPr="00003D12">
        <w:rPr>
          <w:lang w:val="en-GB"/>
        </w:rPr>
        <w:t>7</w:t>
      </w:r>
      <w:r w:rsidR="00677B7E" w:rsidRPr="00003D12">
        <w:rPr>
          <w:lang w:val="en-GB"/>
        </w:rPr>
        <w:t>.</w:t>
      </w:r>
    </w:p>
    <w:p w14:paraId="4A462406" w14:textId="3A44C0F6" w:rsidR="00677B7E" w:rsidRPr="00003D12" w:rsidRDefault="00F229FE" w:rsidP="0079393B">
      <w:pPr>
        <w:pStyle w:val="HChG"/>
        <w:rPr>
          <w:lang w:val="en-GB"/>
        </w:rPr>
      </w:pPr>
      <w:r w:rsidRPr="00003D12">
        <w:rPr>
          <w:lang w:val="en-GB"/>
        </w:rPr>
        <w:tab/>
      </w:r>
      <w:r w:rsidR="00954B47" w:rsidRPr="00003D12">
        <w:rPr>
          <w:lang w:val="en-GB"/>
        </w:rPr>
        <w:t>XIX</w:t>
      </w:r>
      <w:r w:rsidR="00677B7E" w:rsidRPr="00003D12">
        <w:rPr>
          <w:lang w:val="en-GB"/>
        </w:rPr>
        <w:t>.</w:t>
      </w:r>
      <w:r w:rsidR="00677B7E" w:rsidRPr="00003D12">
        <w:rPr>
          <w:lang w:val="en-GB"/>
        </w:rPr>
        <w:tab/>
        <w:t>Developments related to the work of the International Transport Forum</w:t>
      </w:r>
      <w:r w:rsidR="00954B47" w:rsidRPr="00003D12">
        <w:rPr>
          <w:lang w:val="en-GB"/>
        </w:rPr>
        <w:t xml:space="preserve"> (agenda item 17)</w:t>
      </w:r>
    </w:p>
    <w:p w14:paraId="7FE0DF97" w14:textId="01765DCF" w:rsidR="00677B7E" w:rsidRPr="00003D12" w:rsidRDefault="004655D5" w:rsidP="005724B0">
      <w:pPr>
        <w:pStyle w:val="SingleTxtG"/>
        <w:rPr>
          <w:lang w:val="en-GB"/>
        </w:rPr>
      </w:pPr>
      <w:r w:rsidRPr="00003D12">
        <w:rPr>
          <w:lang w:val="en-GB"/>
        </w:rPr>
        <w:t>132.</w:t>
      </w:r>
      <w:r w:rsidRPr="00003D12">
        <w:rPr>
          <w:lang w:val="en-GB"/>
        </w:rPr>
        <w:tab/>
      </w:r>
      <w:r w:rsidR="00677B7E" w:rsidRPr="00003D12">
        <w:rPr>
          <w:lang w:val="en-GB"/>
        </w:rPr>
        <w:t xml:space="preserve">The Committee </w:t>
      </w:r>
      <w:r w:rsidR="006A2D57" w:rsidRPr="00003D12">
        <w:rPr>
          <w:lang w:val="en-GB"/>
        </w:rPr>
        <w:t>was</w:t>
      </w:r>
      <w:r w:rsidR="00677B7E" w:rsidRPr="00003D12">
        <w:rPr>
          <w:lang w:val="en-GB"/>
        </w:rPr>
        <w:t xml:space="preserve"> </w:t>
      </w:r>
      <w:r w:rsidR="00677B7E" w:rsidRPr="00003D12">
        <w:rPr>
          <w:b/>
          <w:lang w:val="en-GB"/>
        </w:rPr>
        <w:t>informed</w:t>
      </w:r>
      <w:r w:rsidR="00677B7E" w:rsidRPr="00003D12">
        <w:rPr>
          <w:lang w:val="en-GB"/>
        </w:rPr>
        <w:t xml:space="preserve"> by a representative of the International Transport Forum about the latest developments </w:t>
      </w:r>
      <w:r w:rsidR="00934EB7" w:rsidRPr="00003D12">
        <w:rPr>
          <w:lang w:val="en-GB"/>
        </w:rPr>
        <w:t xml:space="preserve">in </w:t>
      </w:r>
      <w:r w:rsidR="00677B7E" w:rsidRPr="00003D12">
        <w:rPr>
          <w:lang w:val="en-GB"/>
        </w:rPr>
        <w:t>the work of the Forum.</w:t>
      </w:r>
    </w:p>
    <w:p w14:paraId="70EEB178" w14:textId="3CD60FDC" w:rsidR="00677B7E" w:rsidRPr="00003D12" w:rsidRDefault="00F229FE" w:rsidP="0079393B">
      <w:pPr>
        <w:pStyle w:val="HChG"/>
        <w:rPr>
          <w:lang w:val="en-GB"/>
        </w:rPr>
      </w:pPr>
      <w:r w:rsidRPr="00003D12">
        <w:rPr>
          <w:lang w:val="en-GB"/>
        </w:rPr>
        <w:tab/>
      </w:r>
      <w:r w:rsidR="00954B47" w:rsidRPr="00003D12">
        <w:rPr>
          <w:lang w:val="en-GB"/>
        </w:rPr>
        <w:t>XX</w:t>
      </w:r>
      <w:r w:rsidR="00677B7E" w:rsidRPr="00003D12">
        <w:rPr>
          <w:lang w:val="en-GB"/>
        </w:rPr>
        <w:t>.</w:t>
      </w:r>
      <w:r w:rsidR="00677B7E" w:rsidRPr="00003D12">
        <w:rPr>
          <w:lang w:val="en-GB"/>
        </w:rPr>
        <w:tab/>
        <w:t>Activities of other organizations of interest to the Committee</w:t>
      </w:r>
      <w:r w:rsidR="00954B47" w:rsidRPr="00003D12">
        <w:rPr>
          <w:lang w:val="en-GB"/>
        </w:rPr>
        <w:t xml:space="preserve"> (agenda item 18)</w:t>
      </w:r>
    </w:p>
    <w:p w14:paraId="101B2E20" w14:textId="2276931E" w:rsidR="00677B7E" w:rsidRPr="00003D12" w:rsidRDefault="004655D5" w:rsidP="005724B0">
      <w:pPr>
        <w:pStyle w:val="SingleTxtG"/>
        <w:rPr>
          <w:lang w:val="en-GB"/>
        </w:rPr>
      </w:pPr>
      <w:r w:rsidRPr="00003D12">
        <w:rPr>
          <w:lang w:val="en-GB"/>
        </w:rPr>
        <w:t>133.</w:t>
      </w:r>
      <w:r w:rsidRPr="00003D12">
        <w:rPr>
          <w:lang w:val="en-GB"/>
        </w:rPr>
        <w:tab/>
      </w:r>
      <w:r w:rsidR="00677B7E" w:rsidRPr="00003D12">
        <w:rPr>
          <w:lang w:val="en-GB"/>
        </w:rPr>
        <w:t xml:space="preserve">The Committee </w:t>
      </w:r>
      <w:r w:rsidR="004C3FD6" w:rsidRPr="00003D12">
        <w:rPr>
          <w:lang w:val="en-GB"/>
        </w:rPr>
        <w:t xml:space="preserve">did not receive information from the </w:t>
      </w:r>
      <w:r w:rsidR="00677B7E" w:rsidRPr="00003D12">
        <w:rPr>
          <w:lang w:val="en-GB"/>
        </w:rPr>
        <w:t xml:space="preserve">representatives </w:t>
      </w:r>
      <w:r w:rsidR="004C3FD6" w:rsidRPr="00003D12">
        <w:rPr>
          <w:lang w:val="en-GB"/>
        </w:rPr>
        <w:t xml:space="preserve">of </w:t>
      </w:r>
      <w:r w:rsidR="00677B7E" w:rsidRPr="00003D12">
        <w:rPr>
          <w:lang w:val="en-GB"/>
        </w:rPr>
        <w:t>other organizations</w:t>
      </w:r>
      <w:r w:rsidR="006D6A21" w:rsidRPr="00003D12">
        <w:rPr>
          <w:lang w:val="en-GB"/>
        </w:rPr>
        <w:t xml:space="preserve"> under this agenda item</w:t>
      </w:r>
      <w:r w:rsidR="0070029F" w:rsidRPr="00003D12">
        <w:rPr>
          <w:lang w:val="en-GB"/>
        </w:rPr>
        <w:t>.</w:t>
      </w:r>
    </w:p>
    <w:p w14:paraId="4BB4CA52" w14:textId="5DCB9D56" w:rsidR="00B42D1B" w:rsidRPr="00003D12" w:rsidRDefault="00F229FE" w:rsidP="0079393B">
      <w:pPr>
        <w:pStyle w:val="HChG"/>
        <w:rPr>
          <w:lang w:val="en-GB"/>
        </w:rPr>
      </w:pPr>
      <w:r w:rsidRPr="00003D12">
        <w:rPr>
          <w:lang w:val="en-GB"/>
        </w:rPr>
        <w:tab/>
      </w:r>
      <w:r w:rsidR="00954B47" w:rsidRPr="00003D12">
        <w:rPr>
          <w:lang w:val="en-GB"/>
        </w:rPr>
        <w:t>XXI</w:t>
      </w:r>
      <w:r w:rsidR="00B42D1B" w:rsidRPr="00003D12">
        <w:rPr>
          <w:lang w:val="en-GB"/>
        </w:rPr>
        <w:t>.</w:t>
      </w:r>
      <w:r w:rsidR="00B42D1B" w:rsidRPr="00003D12">
        <w:rPr>
          <w:lang w:val="en-GB"/>
        </w:rPr>
        <w:tab/>
        <w:t xml:space="preserve">Any other business </w:t>
      </w:r>
      <w:r w:rsidR="0033748B" w:rsidRPr="00003D12">
        <w:rPr>
          <w:lang w:val="en-GB"/>
        </w:rPr>
        <w:t xml:space="preserve">-Date of next session </w:t>
      </w:r>
      <w:r w:rsidR="00954B47" w:rsidRPr="00003D12">
        <w:rPr>
          <w:lang w:val="en-GB"/>
        </w:rPr>
        <w:t>(agenda item 19)</w:t>
      </w:r>
    </w:p>
    <w:p w14:paraId="71C2907D" w14:textId="44E5083D" w:rsidR="00B42D1B" w:rsidRPr="00003D12" w:rsidRDefault="004655D5" w:rsidP="0070029F">
      <w:pPr>
        <w:pStyle w:val="SingleTxtG"/>
        <w:rPr>
          <w:lang w:val="en-GB"/>
        </w:rPr>
      </w:pPr>
      <w:r w:rsidRPr="00003D12">
        <w:rPr>
          <w:lang w:val="en-GB"/>
        </w:rPr>
        <w:t>134.</w:t>
      </w:r>
      <w:r w:rsidRPr="00003D12">
        <w:rPr>
          <w:lang w:val="en-GB"/>
        </w:rPr>
        <w:tab/>
      </w:r>
      <w:r w:rsidR="00B42D1B" w:rsidRPr="00003D12">
        <w:rPr>
          <w:lang w:val="en-GB"/>
        </w:rPr>
        <w:t xml:space="preserve">The Committee </w:t>
      </w:r>
      <w:r w:rsidR="0070029F" w:rsidRPr="00003D12">
        <w:rPr>
          <w:b/>
          <w:lang w:val="en-GB"/>
        </w:rPr>
        <w:t>noted</w:t>
      </w:r>
      <w:r w:rsidR="0070029F" w:rsidRPr="00003D12">
        <w:rPr>
          <w:lang w:val="en-GB"/>
        </w:rPr>
        <w:t xml:space="preserve"> that its eighty-first session is tentatively scheduled to be held in Geneva from 19 to 22 February 2019</w:t>
      </w:r>
      <w:r w:rsidR="00B42D1B" w:rsidRPr="00003D12">
        <w:rPr>
          <w:lang w:val="en-GB"/>
        </w:rPr>
        <w:t>.</w:t>
      </w:r>
    </w:p>
    <w:p w14:paraId="12384F82" w14:textId="6FEA4D87" w:rsidR="00B42D1B" w:rsidRPr="00003D12" w:rsidRDefault="00B42D1B" w:rsidP="0079393B">
      <w:pPr>
        <w:pStyle w:val="HChG"/>
        <w:rPr>
          <w:lang w:val="en-GB"/>
        </w:rPr>
      </w:pPr>
      <w:r w:rsidRPr="00003D12">
        <w:rPr>
          <w:lang w:val="en-GB"/>
        </w:rPr>
        <w:tab/>
      </w:r>
      <w:r w:rsidR="0033748B" w:rsidRPr="00003D12">
        <w:rPr>
          <w:lang w:val="en-GB"/>
        </w:rPr>
        <w:t>XX</w:t>
      </w:r>
      <w:r w:rsidRPr="00003D12">
        <w:rPr>
          <w:lang w:val="en-GB"/>
        </w:rPr>
        <w:t>II.</w:t>
      </w:r>
      <w:r w:rsidRPr="00003D12">
        <w:rPr>
          <w:lang w:val="en-GB"/>
        </w:rPr>
        <w:tab/>
        <w:t xml:space="preserve">Adoption of the list of main decisions of the </w:t>
      </w:r>
      <w:r w:rsidR="002F6F46" w:rsidRPr="00003D12">
        <w:rPr>
          <w:lang w:val="en-GB"/>
        </w:rPr>
        <w:t>eight</w:t>
      </w:r>
      <w:r w:rsidR="00E5690A" w:rsidRPr="00003D12">
        <w:rPr>
          <w:lang w:val="en-GB"/>
        </w:rPr>
        <w:t>ieth</w:t>
      </w:r>
      <w:r w:rsidRPr="00003D12">
        <w:rPr>
          <w:lang w:val="en-GB"/>
        </w:rPr>
        <w:t xml:space="preserve"> session</w:t>
      </w:r>
      <w:r w:rsidR="0033748B" w:rsidRPr="00003D12">
        <w:rPr>
          <w:lang w:val="en-GB"/>
        </w:rPr>
        <w:t xml:space="preserve"> (agenda item 20)</w:t>
      </w:r>
    </w:p>
    <w:p w14:paraId="0FE7948A" w14:textId="0334EF2C" w:rsidR="00B42D1B" w:rsidRPr="00013DDA" w:rsidRDefault="004655D5" w:rsidP="0033748B">
      <w:pPr>
        <w:pStyle w:val="SingleTxtG"/>
        <w:rPr>
          <w:lang w:val="en-GB"/>
        </w:rPr>
      </w:pPr>
      <w:r w:rsidRPr="00003D12">
        <w:rPr>
          <w:lang w:val="en-GB"/>
        </w:rPr>
        <w:t>135.</w:t>
      </w:r>
      <w:r w:rsidRPr="00003D12">
        <w:rPr>
          <w:lang w:val="en-GB"/>
        </w:rPr>
        <w:tab/>
      </w:r>
      <w:r w:rsidR="00B42D1B" w:rsidRPr="00003D12">
        <w:rPr>
          <w:lang w:val="en-GB"/>
        </w:rPr>
        <w:t xml:space="preserve">The Committee </w:t>
      </w:r>
      <w:r w:rsidR="0070029F" w:rsidRPr="00003D12">
        <w:rPr>
          <w:b/>
          <w:lang w:val="en-GB"/>
        </w:rPr>
        <w:t>adopted</w:t>
      </w:r>
      <w:r w:rsidR="0070029F" w:rsidRPr="00003D12">
        <w:rPr>
          <w:lang w:val="en-GB"/>
        </w:rPr>
        <w:t xml:space="preserve"> the list of main decisions of the eightieth session</w:t>
      </w:r>
      <w:r w:rsidR="00B42D1B" w:rsidRPr="00003D12">
        <w:rPr>
          <w:lang w:val="en-GB"/>
        </w:rPr>
        <w:t>.</w:t>
      </w:r>
    </w:p>
    <w:p w14:paraId="398441C5" w14:textId="77777777" w:rsidR="00042700" w:rsidRPr="00013DDA" w:rsidRDefault="00B42D1B" w:rsidP="00317AD2">
      <w:pPr>
        <w:keepNext/>
        <w:keepLines/>
        <w:spacing w:before="240"/>
        <w:ind w:left="1134" w:right="1134"/>
        <w:jc w:val="center"/>
        <w:rPr>
          <w:lang w:val="en-GB"/>
        </w:rPr>
      </w:pPr>
      <w:r w:rsidRPr="00013DDA">
        <w:rPr>
          <w:u w:val="single"/>
          <w:lang w:val="en-GB"/>
        </w:rPr>
        <w:tab/>
      </w:r>
      <w:r w:rsidRPr="00013DDA">
        <w:rPr>
          <w:u w:val="single"/>
          <w:lang w:val="en-GB"/>
        </w:rPr>
        <w:tab/>
      </w:r>
      <w:r w:rsidRPr="00013DDA">
        <w:rPr>
          <w:u w:val="single"/>
          <w:lang w:val="en-GB"/>
        </w:rPr>
        <w:tab/>
      </w:r>
    </w:p>
    <w:sectPr w:rsidR="00042700" w:rsidRPr="00013DDA" w:rsidSect="00AD4CA6">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14B0" w14:textId="77777777" w:rsidR="00A7206F" w:rsidRDefault="00A7206F"/>
  </w:endnote>
  <w:endnote w:type="continuationSeparator" w:id="0">
    <w:p w14:paraId="7BF344E3" w14:textId="77777777" w:rsidR="00A7206F" w:rsidRDefault="00A7206F">
      <w:pPr>
        <w:pStyle w:val="Footer"/>
      </w:pPr>
    </w:p>
  </w:endnote>
  <w:endnote w:type="continuationNotice" w:id="1">
    <w:p w14:paraId="1C3B32FA" w14:textId="77777777" w:rsidR="00A7206F" w:rsidRDefault="00A7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D0DF" w14:textId="04957450" w:rsidR="00A7206F" w:rsidRPr="00AD4CA6" w:rsidRDefault="00A7206F"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A30E4E">
      <w:rPr>
        <w:b/>
        <w:noProof/>
        <w:sz w:val="18"/>
      </w:rPr>
      <w:t>20</w:t>
    </w:r>
    <w:r w:rsidRPr="00AD4C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3203" w14:textId="1AD09150" w:rsidR="00A7206F" w:rsidRPr="00AD4CA6" w:rsidRDefault="00A7206F"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A30E4E">
      <w:rPr>
        <w:b/>
        <w:noProof/>
        <w:sz w:val="18"/>
      </w:rPr>
      <w:t>21</w:t>
    </w:r>
    <w:r w:rsidRPr="00AD4CA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11E3" w14:textId="77777777" w:rsidR="00A7206F" w:rsidRPr="00D27D5E" w:rsidRDefault="00A7206F" w:rsidP="00D27D5E">
      <w:pPr>
        <w:tabs>
          <w:tab w:val="right" w:pos="2155"/>
        </w:tabs>
        <w:spacing w:after="80"/>
        <w:ind w:left="680"/>
        <w:rPr>
          <w:u w:val="single"/>
        </w:rPr>
      </w:pPr>
      <w:r>
        <w:rPr>
          <w:u w:val="single"/>
        </w:rPr>
        <w:tab/>
      </w:r>
    </w:p>
  </w:footnote>
  <w:footnote w:type="continuationSeparator" w:id="0">
    <w:p w14:paraId="65EBB0A7" w14:textId="77777777" w:rsidR="00A7206F" w:rsidRPr="00E35D8F" w:rsidRDefault="00A7206F" w:rsidP="00E35D8F">
      <w:pPr>
        <w:tabs>
          <w:tab w:val="right" w:pos="2155"/>
        </w:tabs>
        <w:spacing w:after="80"/>
        <w:ind w:left="680"/>
        <w:rPr>
          <w:u w:val="single"/>
        </w:rPr>
      </w:pPr>
      <w:r w:rsidRPr="00E35D8F">
        <w:rPr>
          <w:u w:val="single"/>
        </w:rPr>
        <w:tab/>
      </w:r>
    </w:p>
  </w:footnote>
  <w:footnote w:type="continuationNotice" w:id="1">
    <w:p w14:paraId="73CB7B96" w14:textId="77777777" w:rsidR="00A7206F" w:rsidRDefault="00A7206F"/>
  </w:footnote>
  <w:footnote w:id="2">
    <w:p w14:paraId="0C4573A6" w14:textId="77777777" w:rsidR="00A7206F" w:rsidRPr="00A71F96" w:rsidRDefault="00A7206F" w:rsidP="008B77E2">
      <w:pPr>
        <w:pStyle w:val="FootnoteText"/>
        <w:widowControl w:val="0"/>
        <w:tabs>
          <w:tab w:val="clear" w:pos="1021"/>
          <w:tab w:val="right" w:pos="1020"/>
        </w:tabs>
        <w:rPr>
          <w:lang w:val="en-US"/>
        </w:rPr>
      </w:pPr>
      <w:r w:rsidRPr="003D2C97">
        <w:rPr>
          <w:lang w:val="en-GB"/>
        </w:rPr>
        <w:tab/>
      </w:r>
      <w:r>
        <w:rPr>
          <w:rStyle w:val="FootnoteReference"/>
        </w:rPr>
        <w:footnoteRef/>
      </w:r>
      <w:r w:rsidRPr="008C5AA9">
        <w:rPr>
          <w:lang w:val="en-GB"/>
        </w:rPr>
        <w:tab/>
        <w:t xml:space="preserve">Regulations concerning the International Carriage of Dangerous Goods by Rail (RID), European Agreement concerning the International Carriage of Dangerous Goods by Road (ADR), European Agreement concerning the International Carriage of Dangerous Goods by Inland Waterways (ADN).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380" w14:textId="41A07A72" w:rsidR="00A7206F" w:rsidRPr="00AD59C1" w:rsidRDefault="00A7206F" w:rsidP="00AD59C1">
    <w:pPr>
      <w:pStyle w:val="Header"/>
    </w:pPr>
    <w:r w:rsidRPr="002E3F94">
      <w:t>ECE/TRANS/</w:t>
    </w:r>
    <w:r>
      <w:t>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F406" w14:textId="7B9F8125" w:rsidR="00A7206F" w:rsidRPr="00AD59C1" w:rsidRDefault="00A7206F" w:rsidP="00AD59C1">
    <w:pPr>
      <w:pStyle w:val="Header"/>
      <w:jc w:val="right"/>
    </w:pPr>
    <w:r w:rsidRPr="002E3F94">
      <w:t>ECE/TRANS/</w:t>
    </w:r>
    <w:r>
      <w:t>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3D3A5D"/>
    <w:multiLevelType w:val="multilevel"/>
    <w:tmpl w:val="7DD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B6F4BC0"/>
    <w:multiLevelType w:val="multilevel"/>
    <w:tmpl w:val="7F9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17"/>
  </w:num>
  <w:num w:numId="15">
    <w:abstractNumId w:val="15"/>
  </w:num>
  <w:num w:numId="16">
    <w:abstractNumId w:val="18"/>
  </w:num>
  <w:num w:numId="17">
    <w:abstractNumId w:val="13"/>
  </w:num>
  <w:num w:numId="18">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ru-RU" w:vendorID="64" w:dllVersion="6"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6"/>
    <w:rsid w:val="00002EC0"/>
    <w:rsid w:val="00003D12"/>
    <w:rsid w:val="000044F8"/>
    <w:rsid w:val="00004F2B"/>
    <w:rsid w:val="00010E32"/>
    <w:rsid w:val="000133CA"/>
    <w:rsid w:val="00013DDA"/>
    <w:rsid w:val="00013F00"/>
    <w:rsid w:val="00016502"/>
    <w:rsid w:val="00016AC5"/>
    <w:rsid w:val="00017548"/>
    <w:rsid w:val="00022C05"/>
    <w:rsid w:val="00022C9B"/>
    <w:rsid w:val="000235F9"/>
    <w:rsid w:val="000272F9"/>
    <w:rsid w:val="00031725"/>
    <w:rsid w:val="000332C5"/>
    <w:rsid w:val="00034D2A"/>
    <w:rsid w:val="00035B74"/>
    <w:rsid w:val="00042700"/>
    <w:rsid w:val="00043792"/>
    <w:rsid w:val="00044828"/>
    <w:rsid w:val="000502A1"/>
    <w:rsid w:val="00053762"/>
    <w:rsid w:val="00057F55"/>
    <w:rsid w:val="00061518"/>
    <w:rsid w:val="000631B0"/>
    <w:rsid w:val="00064B36"/>
    <w:rsid w:val="000660F8"/>
    <w:rsid w:val="00066DF8"/>
    <w:rsid w:val="00067C83"/>
    <w:rsid w:val="00071489"/>
    <w:rsid w:val="000742FF"/>
    <w:rsid w:val="00076EBC"/>
    <w:rsid w:val="00080BCE"/>
    <w:rsid w:val="00082256"/>
    <w:rsid w:val="00090484"/>
    <w:rsid w:val="0009145D"/>
    <w:rsid w:val="00091E0A"/>
    <w:rsid w:val="000958FF"/>
    <w:rsid w:val="00097342"/>
    <w:rsid w:val="000974E4"/>
    <w:rsid w:val="000A147A"/>
    <w:rsid w:val="000A1866"/>
    <w:rsid w:val="000A4250"/>
    <w:rsid w:val="000A49B3"/>
    <w:rsid w:val="000B1E30"/>
    <w:rsid w:val="000B3E99"/>
    <w:rsid w:val="000B3F60"/>
    <w:rsid w:val="000B62CB"/>
    <w:rsid w:val="000B6A2F"/>
    <w:rsid w:val="000B6D3A"/>
    <w:rsid w:val="000B6F2E"/>
    <w:rsid w:val="000C2B91"/>
    <w:rsid w:val="000C3BC8"/>
    <w:rsid w:val="000C4134"/>
    <w:rsid w:val="000D3BF0"/>
    <w:rsid w:val="000D40D6"/>
    <w:rsid w:val="000D6105"/>
    <w:rsid w:val="000D71CC"/>
    <w:rsid w:val="000D7685"/>
    <w:rsid w:val="000E14C8"/>
    <w:rsid w:val="000E4DD0"/>
    <w:rsid w:val="000E7462"/>
    <w:rsid w:val="000F31D8"/>
    <w:rsid w:val="000F41F2"/>
    <w:rsid w:val="000F5C15"/>
    <w:rsid w:val="00101EF0"/>
    <w:rsid w:val="00102900"/>
    <w:rsid w:val="001119F2"/>
    <w:rsid w:val="00112877"/>
    <w:rsid w:val="00113B48"/>
    <w:rsid w:val="00114CFA"/>
    <w:rsid w:val="00116ABD"/>
    <w:rsid w:val="00117150"/>
    <w:rsid w:val="0011715E"/>
    <w:rsid w:val="0011750B"/>
    <w:rsid w:val="00117A81"/>
    <w:rsid w:val="00121D6E"/>
    <w:rsid w:val="00123C6A"/>
    <w:rsid w:val="00124C31"/>
    <w:rsid w:val="00125193"/>
    <w:rsid w:val="001257B9"/>
    <w:rsid w:val="00126CA3"/>
    <w:rsid w:val="00127501"/>
    <w:rsid w:val="001307AD"/>
    <w:rsid w:val="00135E7D"/>
    <w:rsid w:val="001416D5"/>
    <w:rsid w:val="0015322F"/>
    <w:rsid w:val="00153BC5"/>
    <w:rsid w:val="0015730B"/>
    <w:rsid w:val="00157352"/>
    <w:rsid w:val="0015766A"/>
    <w:rsid w:val="00160339"/>
    <w:rsid w:val="00160540"/>
    <w:rsid w:val="00161B4B"/>
    <w:rsid w:val="00165234"/>
    <w:rsid w:val="001652FA"/>
    <w:rsid w:val="00171CA3"/>
    <w:rsid w:val="00172A1D"/>
    <w:rsid w:val="00181694"/>
    <w:rsid w:val="001818F1"/>
    <w:rsid w:val="00187559"/>
    <w:rsid w:val="00187D5A"/>
    <w:rsid w:val="00192EEB"/>
    <w:rsid w:val="00193159"/>
    <w:rsid w:val="00195ED4"/>
    <w:rsid w:val="0019640B"/>
    <w:rsid w:val="001A20FB"/>
    <w:rsid w:val="001B0F01"/>
    <w:rsid w:val="001B2798"/>
    <w:rsid w:val="001B6DE6"/>
    <w:rsid w:val="001C0CEE"/>
    <w:rsid w:val="001C1733"/>
    <w:rsid w:val="001C2FB2"/>
    <w:rsid w:val="001C3C49"/>
    <w:rsid w:val="001C77C8"/>
    <w:rsid w:val="001D0136"/>
    <w:rsid w:val="001D135C"/>
    <w:rsid w:val="001D32E2"/>
    <w:rsid w:val="001D5853"/>
    <w:rsid w:val="001D7F8A"/>
    <w:rsid w:val="001E2BF0"/>
    <w:rsid w:val="001E3FEB"/>
    <w:rsid w:val="001E4A02"/>
    <w:rsid w:val="001E596E"/>
    <w:rsid w:val="001E6F39"/>
    <w:rsid w:val="001E7D0E"/>
    <w:rsid w:val="001E7FB2"/>
    <w:rsid w:val="001F073E"/>
    <w:rsid w:val="001F1606"/>
    <w:rsid w:val="001F1AC1"/>
    <w:rsid w:val="001F33D0"/>
    <w:rsid w:val="001F5392"/>
    <w:rsid w:val="001F579C"/>
    <w:rsid w:val="002024FF"/>
    <w:rsid w:val="00212AE3"/>
    <w:rsid w:val="002137CB"/>
    <w:rsid w:val="0021591D"/>
    <w:rsid w:val="00215A6F"/>
    <w:rsid w:val="0021617F"/>
    <w:rsid w:val="002177A0"/>
    <w:rsid w:val="002211EF"/>
    <w:rsid w:val="00221F0B"/>
    <w:rsid w:val="002227A1"/>
    <w:rsid w:val="00225A8C"/>
    <w:rsid w:val="00225BBA"/>
    <w:rsid w:val="00225F69"/>
    <w:rsid w:val="00227BEB"/>
    <w:rsid w:val="00227FEB"/>
    <w:rsid w:val="002303AC"/>
    <w:rsid w:val="00233994"/>
    <w:rsid w:val="00234994"/>
    <w:rsid w:val="00235A9D"/>
    <w:rsid w:val="00237EE2"/>
    <w:rsid w:val="00244C1E"/>
    <w:rsid w:val="00244CD9"/>
    <w:rsid w:val="00247D84"/>
    <w:rsid w:val="00256F74"/>
    <w:rsid w:val="00257662"/>
    <w:rsid w:val="00257B13"/>
    <w:rsid w:val="00257E06"/>
    <w:rsid w:val="00260411"/>
    <w:rsid w:val="002613F2"/>
    <w:rsid w:val="00263F1A"/>
    <w:rsid w:val="00264F79"/>
    <w:rsid w:val="002659F1"/>
    <w:rsid w:val="002666B0"/>
    <w:rsid w:val="00266F82"/>
    <w:rsid w:val="002706EE"/>
    <w:rsid w:val="00270A56"/>
    <w:rsid w:val="002722F3"/>
    <w:rsid w:val="00273DB8"/>
    <w:rsid w:val="002748B9"/>
    <w:rsid w:val="0027724F"/>
    <w:rsid w:val="002836B6"/>
    <w:rsid w:val="00284520"/>
    <w:rsid w:val="00287E79"/>
    <w:rsid w:val="002928F9"/>
    <w:rsid w:val="00293552"/>
    <w:rsid w:val="00293670"/>
    <w:rsid w:val="0029398A"/>
    <w:rsid w:val="00295464"/>
    <w:rsid w:val="00295937"/>
    <w:rsid w:val="002962AA"/>
    <w:rsid w:val="00297BDE"/>
    <w:rsid w:val="002A117B"/>
    <w:rsid w:val="002A47EF"/>
    <w:rsid w:val="002A5D07"/>
    <w:rsid w:val="002A7BCE"/>
    <w:rsid w:val="002B0B60"/>
    <w:rsid w:val="002B1BBB"/>
    <w:rsid w:val="002B5983"/>
    <w:rsid w:val="002B7D45"/>
    <w:rsid w:val="002C4EA9"/>
    <w:rsid w:val="002C61E8"/>
    <w:rsid w:val="002C769B"/>
    <w:rsid w:val="002C7DD9"/>
    <w:rsid w:val="002D3F91"/>
    <w:rsid w:val="002D79E2"/>
    <w:rsid w:val="002E2F86"/>
    <w:rsid w:val="002E3490"/>
    <w:rsid w:val="002E35BC"/>
    <w:rsid w:val="002E4044"/>
    <w:rsid w:val="002E439C"/>
    <w:rsid w:val="002E6F12"/>
    <w:rsid w:val="002F3598"/>
    <w:rsid w:val="002F6F46"/>
    <w:rsid w:val="003016B7"/>
    <w:rsid w:val="0030370D"/>
    <w:rsid w:val="00307346"/>
    <w:rsid w:val="00310188"/>
    <w:rsid w:val="00312203"/>
    <w:rsid w:val="00312703"/>
    <w:rsid w:val="003150A4"/>
    <w:rsid w:val="00316754"/>
    <w:rsid w:val="00317AD2"/>
    <w:rsid w:val="00321E27"/>
    <w:rsid w:val="00322AC7"/>
    <w:rsid w:val="0032751C"/>
    <w:rsid w:val="00330B61"/>
    <w:rsid w:val="003310CA"/>
    <w:rsid w:val="00336AB9"/>
    <w:rsid w:val="0033748B"/>
    <w:rsid w:val="003377B7"/>
    <w:rsid w:val="00340D37"/>
    <w:rsid w:val="00343106"/>
    <w:rsid w:val="00344CC4"/>
    <w:rsid w:val="00344CD6"/>
    <w:rsid w:val="00345EA2"/>
    <w:rsid w:val="003512A3"/>
    <w:rsid w:val="003515AA"/>
    <w:rsid w:val="003520B4"/>
    <w:rsid w:val="00353820"/>
    <w:rsid w:val="00354A17"/>
    <w:rsid w:val="00354C7D"/>
    <w:rsid w:val="00355F2E"/>
    <w:rsid w:val="003577FB"/>
    <w:rsid w:val="00360113"/>
    <w:rsid w:val="00361C97"/>
    <w:rsid w:val="0036318D"/>
    <w:rsid w:val="00363DF3"/>
    <w:rsid w:val="00363E7D"/>
    <w:rsid w:val="00365191"/>
    <w:rsid w:val="00367428"/>
    <w:rsid w:val="00370145"/>
    <w:rsid w:val="003717F6"/>
    <w:rsid w:val="003732FF"/>
    <w:rsid w:val="00374106"/>
    <w:rsid w:val="00376BDB"/>
    <w:rsid w:val="0038018B"/>
    <w:rsid w:val="003805F3"/>
    <w:rsid w:val="003824EC"/>
    <w:rsid w:val="00382806"/>
    <w:rsid w:val="00384187"/>
    <w:rsid w:val="00385276"/>
    <w:rsid w:val="003869DD"/>
    <w:rsid w:val="0039095C"/>
    <w:rsid w:val="00390F6D"/>
    <w:rsid w:val="00391198"/>
    <w:rsid w:val="00393BD5"/>
    <w:rsid w:val="003976D5"/>
    <w:rsid w:val="003A039D"/>
    <w:rsid w:val="003A0B14"/>
    <w:rsid w:val="003B0F4C"/>
    <w:rsid w:val="003B4514"/>
    <w:rsid w:val="003B4B9C"/>
    <w:rsid w:val="003B4EC5"/>
    <w:rsid w:val="003B59F0"/>
    <w:rsid w:val="003B5D87"/>
    <w:rsid w:val="003B7274"/>
    <w:rsid w:val="003B7F4C"/>
    <w:rsid w:val="003C12C8"/>
    <w:rsid w:val="003C3E5C"/>
    <w:rsid w:val="003C3F09"/>
    <w:rsid w:val="003C51A6"/>
    <w:rsid w:val="003C63DF"/>
    <w:rsid w:val="003C6C23"/>
    <w:rsid w:val="003D0B3C"/>
    <w:rsid w:val="003D2935"/>
    <w:rsid w:val="003D32CD"/>
    <w:rsid w:val="003D3A5B"/>
    <w:rsid w:val="003D41C2"/>
    <w:rsid w:val="003D4B5F"/>
    <w:rsid w:val="003D6C68"/>
    <w:rsid w:val="003D785D"/>
    <w:rsid w:val="003E0614"/>
    <w:rsid w:val="003E0E28"/>
    <w:rsid w:val="003E35A3"/>
    <w:rsid w:val="003E5877"/>
    <w:rsid w:val="003F04DD"/>
    <w:rsid w:val="003F0BF4"/>
    <w:rsid w:val="003F440C"/>
    <w:rsid w:val="003F73D5"/>
    <w:rsid w:val="00401B61"/>
    <w:rsid w:val="004056DD"/>
    <w:rsid w:val="00406497"/>
    <w:rsid w:val="004124EC"/>
    <w:rsid w:val="004125B5"/>
    <w:rsid w:val="00413DC8"/>
    <w:rsid w:val="004149DB"/>
    <w:rsid w:val="004150C6"/>
    <w:rsid w:val="004159D0"/>
    <w:rsid w:val="00417112"/>
    <w:rsid w:val="004178DB"/>
    <w:rsid w:val="004219B9"/>
    <w:rsid w:val="00424977"/>
    <w:rsid w:val="00424CAC"/>
    <w:rsid w:val="00425FD2"/>
    <w:rsid w:val="00430C31"/>
    <w:rsid w:val="00433D4E"/>
    <w:rsid w:val="004341E4"/>
    <w:rsid w:val="004362B8"/>
    <w:rsid w:val="00436A79"/>
    <w:rsid w:val="00437DF9"/>
    <w:rsid w:val="00443548"/>
    <w:rsid w:val="004445EB"/>
    <w:rsid w:val="0045032D"/>
    <w:rsid w:val="00451AFD"/>
    <w:rsid w:val="00456CF2"/>
    <w:rsid w:val="00460995"/>
    <w:rsid w:val="00462DF2"/>
    <w:rsid w:val="00464A5E"/>
    <w:rsid w:val="00464EEE"/>
    <w:rsid w:val="004655D5"/>
    <w:rsid w:val="004719C2"/>
    <w:rsid w:val="00472F6C"/>
    <w:rsid w:val="004736E2"/>
    <w:rsid w:val="004765A6"/>
    <w:rsid w:val="00477690"/>
    <w:rsid w:val="00480607"/>
    <w:rsid w:val="004835CF"/>
    <w:rsid w:val="0048402B"/>
    <w:rsid w:val="00486CEA"/>
    <w:rsid w:val="00492E13"/>
    <w:rsid w:val="004934A4"/>
    <w:rsid w:val="004A1770"/>
    <w:rsid w:val="004A3E61"/>
    <w:rsid w:val="004A7905"/>
    <w:rsid w:val="004B0235"/>
    <w:rsid w:val="004B2B8B"/>
    <w:rsid w:val="004B39C6"/>
    <w:rsid w:val="004B4301"/>
    <w:rsid w:val="004B65D9"/>
    <w:rsid w:val="004C3FD6"/>
    <w:rsid w:val="004C6192"/>
    <w:rsid w:val="004D0D9B"/>
    <w:rsid w:val="004D16C4"/>
    <w:rsid w:val="004D207B"/>
    <w:rsid w:val="004D29B3"/>
    <w:rsid w:val="004D3F04"/>
    <w:rsid w:val="004D4CBA"/>
    <w:rsid w:val="004D6217"/>
    <w:rsid w:val="004E3EDC"/>
    <w:rsid w:val="004E5488"/>
    <w:rsid w:val="004E7B8E"/>
    <w:rsid w:val="004F1A58"/>
    <w:rsid w:val="004F4051"/>
    <w:rsid w:val="00500DEE"/>
    <w:rsid w:val="00503320"/>
    <w:rsid w:val="005047A6"/>
    <w:rsid w:val="00505716"/>
    <w:rsid w:val="00507151"/>
    <w:rsid w:val="00507161"/>
    <w:rsid w:val="0050724A"/>
    <w:rsid w:val="00514EBF"/>
    <w:rsid w:val="0051689A"/>
    <w:rsid w:val="005169AA"/>
    <w:rsid w:val="00516B9F"/>
    <w:rsid w:val="00525A11"/>
    <w:rsid w:val="00526101"/>
    <w:rsid w:val="0053355F"/>
    <w:rsid w:val="00536040"/>
    <w:rsid w:val="00537A3A"/>
    <w:rsid w:val="00540799"/>
    <w:rsid w:val="00541A4F"/>
    <w:rsid w:val="005431FF"/>
    <w:rsid w:val="00543D5E"/>
    <w:rsid w:val="00556BAC"/>
    <w:rsid w:val="0056111D"/>
    <w:rsid w:val="00561236"/>
    <w:rsid w:val="00561519"/>
    <w:rsid w:val="00565941"/>
    <w:rsid w:val="00566562"/>
    <w:rsid w:val="00570924"/>
    <w:rsid w:val="00571F41"/>
    <w:rsid w:val="005724B0"/>
    <w:rsid w:val="005773C8"/>
    <w:rsid w:val="00582629"/>
    <w:rsid w:val="00582724"/>
    <w:rsid w:val="0058293E"/>
    <w:rsid w:val="00590207"/>
    <w:rsid w:val="005973D2"/>
    <w:rsid w:val="005A144C"/>
    <w:rsid w:val="005A3BEE"/>
    <w:rsid w:val="005A4AAD"/>
    <w:rsid w:val="005A5211"/>
    <w:rsid w:val="005A66B7"/>
    <w:rsid w:val="005A7DE1"/>
    <w:rsid w:val="005B0820"/>
    <w:rsid w:val="005B3B2A"/>
    <w:rsid w:val="005B6344"/>
    <w:rsid w:val="005B6EED"/>
    <w:rsid w:val="005C5B14"/>
    <w:rsid w:val="005C5E4C"/>
    <w:rsid w:val="005C5F80"/>
    <w:rsid w:val="005C6986"/>
    <w:rsid w:val="005C7398"/>
    <w:rsid w:val="005D0A0C"/>
    <w:rsid w:val="005D240E"/>
    <w:rsid w:val="005D7610"/>
    <w:rsid w:val="005E0E3D"/>
    <w:rsid w:val="005E3313"/>
    <w:rsid w:val="005E4480"/>
    <w:rsid w:val="005E5D1F"/>
    <w:rsid w:val="005E5DF4"/>
    <w:rsid w:val="005F0C3D"/>
    <w:rsid w:val="005F299F"/>
    <w:rsid w:val="005F49A5"/>
    <w:rsid w:val="00601CA9"/>
    <w:rsid w:val="00604A93"/>
    <w:rsid w:val="0061034D"/>
    <w:rsid w:val="0061097A"/>
    <w:rsid w:val="00611D43"/>
    <w:rsid w:val="00612D48"/>
    <w:rsid w:val="006165A4"/>
    <w:rsid w:val="00616B45"/>
    <w:rsid w:val="00616D72"/>
    <w:rsid w:val="00624284"/>
    <w:rsid w:val="006258FF"/>
    <w:rsid w:val="0062713F"/>
    <w:rsid w:val="00630AEE"/>
    <w:rsid w:val="00630D9B"/>
    <w:rsid w:val="00631953"/>
    <w:rsid w:val="00631EB0"/>
    <w:rsid w:val="0063240A"/>
    <w:rsid w:val="006326D6"/>
    <w:rsid w:val="006328F3"/>
    <w:rsid w:val="00635207"/>
    <w:rsid w:val="006356B7"/>
    <w:rsid w:val="006378FC"/>
    <w:rsid w:val="00640C16"/>
    <w:rsid w:val="00641240"/>
    <w:rsid w:val="006431D4"/>
    <w:rsid w:val="006439EC"/>
    <w:rsid w:val="00644499"/>
    <w:rsid w:val="0065778B"/>
    <w:rsid w:val="00661905"/>
    <w:rsid w:val="006619E0"/>
    <w:rsid w:val="00661ABD"/>
    <w:rsid w:val="00666EE3"/>
    <w:rsid w:val="0066761D"/>
    <w:rsid w:val="00672254"/>
    <w:rsid w:val="006744F7"/>
    <w:rsid w:val="0067463C"/>
    <w:rsid w:val="00677B7E"/>
    <w:rsid w:val="00677EE3"/>
    <w:rsid w:val="0068364C"/>
    <w:rsid w:val="0068482C"/>
    <w:rsid w:val="00686665"/>
    <w:rsid w:val="00686ED0"/>
    <w:rsid w:val="0068746F"/>
    <w:rsid w:val="00693768"/>
    <w:rsid w:val="006949DA"/>
    <w:rsid w:val="0069614B"/>
    <w:rsid w:val="006965FF"/>
    <w:rsid w:val="00696CF4"/>
    <w:rsid w:val="0069746C"/>
    <w:rsid w:val="006A2D57"/>
    <w:rsid w:val="006A4200"/>
    <w:rsid w:val="006A526C"/>
    <w:rsid w:val="006A5FA3"/>
    <w:rsid w:val="006A695E"/>
    <w:rsid w:val="006B210F"/>
    <w:rsid w:val="006B3BD0"/>
    <w:rsid w:val="006B4590"/>
    <w:rsid w:val="006B5D49"/>
    <w:rsid w:val="006C1AFA"/>
    <w:rsid w:val="006C340C"/>
    <w:rsid w:val="006C54DE"/>
    <w:rsid w:val="006C5A00"/>
    <w:rsid w:val="006C6341"/>
    <w:rsid w:val="006C6FBB"/>
    <w:rsid w:val="006D1CAF"/>
    <w:rsid w:val="006D4BA8"/>
    <w:rsid w:val="006D66B8"/>
    <w:rsid w:val="006D6A21"/>
    <w:rsid w:val="006E0BCA"/>
    <w:rsid w:val="006F13F4"/>
    <w:rsid w:val="006F1D6A"/>
    <w:rsid w:val="006F59B7"/>
    <w:rsid w:val="006F6BD7"/>
    <w:rsid w:val="0070029F"/>
    <w:rsid w:val="00700725"/>
    <w:rsid w:val="00700800"/>
    <w:rsid w:val="007023B7"/>
    <w:rsid w:val="0070347C"/>
    <w:rsid w:val="00704E7E"/>
    <w:rsid w:val="00706517"/>
    <w:rsid w:val="0071151D"/>
    <w:rsid w:val="00713BE7"/>
    <w:rsid w:val="00716051"/>
    <w:rsid w:val="007176C1"/>
    <w:rsid w:val="007215AA"/>
    <w:rsid w:val="00722823"/>
    <w:rsid w:val="007235D7"/>
    <w:rsid w:val="0072568E"/>
    <w:rsid w:val="00726D2B"/>
    <w:rsid w:val="00730620"/>
    <w:rsid w:val="0073079A"/>
    <w:rsid w:val="00733970"/>
    <w:rsid w:val="00737A35"/>
    <w:rsid w:val="00741586"/>
    <w:rsid w:val="007429D6"/>
    <w:rsid w:val="00743735"/>
    <w:rsid w:val="0075156A"/>
    <w:rsid w:val="00752407"/>
    <w:rsid w:val="00752860"/>
    <w:rsid w:val="00753E5B"/>
    <w:rsid w:val="00755BD4"/>
    <w:rsid w:val="00755C6B"/>
    <w:rsid w:val="00757132"/>
    <w:rsid w:val="00763DEC"/>
    <w:rsid w:val="007675AA"/>
    <w:rsid w:val="00772949"/>
    <w:rsid w:val="007741CB"/>
    <w:rsid w:val="007756CB"/>
    <w:rsid w:val="007757AD"/>
    <w:rsid w:val="00775B22"/>
    <w:rsid w:val="0077663D"/>
    <w:rsid w:val="0077682B"/>
    <w:rsid w:val="00777291"/>
    <w:rsid w:val="007824C2"/>
    <w:rsid w:val="007853D7"/>
    <w:rsid w:val="00790D7C"/>
    <w:rsid w:val="0079209F"/>
    <w:rsid w:val="007923D2"/>
    <w:rsid w:val="0079393B"/>
    <w:rsid w:val="007941D5"/>
    <w:rsid w:val="007978D3"/>
    <w:rsid w:val="007A1802"/>
    <w:rsid w:val="007B027A"/>
    <w:rsid w:val="007B07A4"/>
    <w:rsid w:val="007B41D2"/>
    <w:rsid w:val="007B4677"/>
    <w:rsid w:val="007B6C13"/>
    <w:rsid w:val="007C14AF"/>
    <w:rsid w:val="007C1772"/>
    <w:rsid w:val="007C1D92"/>
    <w:rsid w:val="007C4E49"/>
    <w:rsid w:val="007D002E"/>
    <w:rsid w:val="007E213F"/>
    <w:rsid w:val="007E26BB"/>
    <w:rsid w:val="007E2CD6"/>
    <w:rsid w:val="007E3CAF"/>
    <w:rsid w:val="007E5C38"/>
    <w:rsid w:val="007F24E6"/>
    <w:rsid w:val="007F55CB"/>
    <w:rsid w:val="007F78C2"/>
    <w:rsid w:val="00800BD3"/>
    <w:rsid w:val="00800D40"/>
    <w:rsid w:val="00800DE5"/>
    <w:rsid w:val="00801C49"/>
    <w:rsid w:val="0081030C"/>
    <w:rsid w:val="008121DD"/>
    <w:rsid w:val="00812345"/>
    <w:rsid w:val="00813591"/>
    <w:rsid w:val="00813C85"/>
    <w:rsid w:val="008331ED"/>
    <w:rsid w:val="00833FFC"/>
    <w:rsid w:val="00837061"/>
    <w:rsid w:val="00840322"/>
    <w:rsid w:val="00840738"/>
    <w:rsid w:val="00842442"/>
    <w:rsid w:val="008431F8"/>
    <w:rsid w:val="00843CCD"/>
    <w:rsid w:val="00844195"/>
    <w:rsid w:val="008442FF"/>
    <w:rsid w:val="00844750"/>
    <w:rsid w:val="00847067"/>
    <w:rsid w:val="00851F55"/>
    <w:rsid w:val="00854470"/>
    <w:rsid w:val="008550B8"/>
    <w:rsid w:val="0085668A"/>
    <w:rsid w:val="00862426"/>
    <w:rsid w:val="008640B2"/>
    <w:rsid w:val="00866EA2"/>
    <w:rsid w:val="00870E37"/>
    <w:rsid w:val="00873427"/>
    <w:rsid w:val="008735C3"/>
    <w:rsid w:val="00873B3C"/>
    <w:rsid w:val="00875D9D"/>
    <w:rsid w:val="00876884"/>
    <w:rsid w:val="008813A8"/>
    <w:rsid w:val="00881FBF"/>
    <w:rsid w:val="00884AED"/>
    <w:rsid w:val="0088659D"/>
    <w:rsid w:val="0089050F"/>
    <w:rsid w:val="00890827"/>
    <w:rsid w:val="00890C0A"/>
    <w:rsid w:val="00890C60"/>
    <w:rsid w:val="0089121B"/>
    <w:rsid w:val="008917BA"/>
    <w:rsid w:val="00893066"/>
    <w:rsid w:val="00895171"/>
    <w:rsid w:val="008A2A1B"/>
    <w:rsid w:val="008A41D5"/>
    <w:rsid w:val="008B3F2F"/>
    <w:rsid w:val="008B43CB"/>
    <w:rsid w:val="008B44C4"/>
    <w:rsid w:val="008B77E2"/>
    <w:rsid w:val="008B7C70"/>
    <w:rsid w:val="008C157C"/>
    <w:rsid w:val="008C42D4"/>
    <w:rsid w:val="008C4605"/>
    <w:rsid w:val="008C54EE"/>
    <w:rsid w:val="008C5AA9"/>
    <w:rsid w:val="008C78D3"/>
    <w:rsid w:val="008D09C5"/>
    <w:rsid w:val="008D244F"/>
    <w:rsid w:val="008D383D"/>
    <w:rsid w:val="008D55EE"/>
    <w:rsid w:val="008D7148"/>
    <w:rsid w:val="008D744E"/>
    <w:rsid w:val="008D7D63"/>
    <w:rsid w:val="008E33EA"/>
    <w:rsid w:val="008E491C"/>
    <w:rsid w:val="008E629E"/>
    <w:rsid w:val="008E7FAE"/>
    <w:rsid w:val="008F43F2"/>
    <w:rsid w:val="0090086E"/>
    <w:rsid w:val="00900EA4"/>
    <w:rsid w:val="00904063"/>
    <w:rsid w:val="00904E74"/>
    <w:rsid w:val="00906A39"/>
    <w:rsid w:val="00910930"/>
    <w:rsid w:val="00910B3B"/>
    <w:rsid w:val="00911BF7"/>
    <w:rsid w:val="00913CEB"/>
    <w:rsid w:val="0092452B"/>
    <w:rsid w:val="0092707A"/>
    <w:rsid w:val="009305DA"/>
    <w:rsid w:val="009329A6"/>
    <w:rsid w:val="009331F0"/>
    <w:rsid w:val="009338AA"/>
    <w:rsid w:val="00934EB7"/>
    <w:rsid w:val="009405AC"/>
    <w:rsid w:val="00941E82"/>
    <w:rsid w:val="009444BB"/>
    <w:rsid w:val="00946436"/>
    <w:rsid w:val="00947617"/>
    <w:rsid w:val="00947683"/>
    <w:rsid w:val="00947FAF"/>
    <w:rsid w:val="0095014C"/>
    <w:rsid w:val="0095285F"/>
    <w:rsid w:val="00954B47"/>
    <w:rsid w:val="00957CC1"/>
    <w:rsid w:val="00964A1D"/>
    <w:rsid w:val="00966C05"/>
    <w:rsid w:val="009702AD"/>
    <w:rsid w:val="00971312"/>
    <w:rsid w:val="00976A8D"/>
    <w:rsid w:val="00976F65"/>
    <w:rsid w:val="009770C6"/>
    <w:rsid w:val="00977EC8"/>
    <w:rsid w:val="00980858"/>
    <w:rsid w:val="00980C9B"/>
    <w:rsid w:val="00983552"/>
    <w:rsid w:val="00984ABA"/>
    <w:rsid w:val="00992070"/>
    <w:rsid w:val="0099250E"/>
    <w:rsid w:val="009940D4"/>
    <w:rsid w:val="009A1DA8"/>
    <w:rsid w:val="009B0618"/>
    <w:rsid w:val="009B3BA1"/>
    <w:rsid w:val="009C4E45"/>
    <w:rsid w:val="009C6159"/>
    <w:rsid w:val="009D1021"/>
    <w:rsid w:val="009D1785"/>
    <w:rsid w:val="009D3A8C"/>
    <w:rsid w:val="009D41FF"/>
    <w:rsid w:val="009D63A6"/>
    <w:rsid w:val="009D735D"/>
    <w:rsid w:val="009E1245"/>
    <w:rsid w:val="009E1DBB"/>
    <w:rsid w:val="009E2278"/>
    <w:rsid w:val="009E7956"/>
    <w:rsid w:val="009F28A6"/>
    <w:rsid w:val="009F4173"/>
    <w:rsid w:val="009F5F3C"/>
    <w:rsid w:val="009F782E"/>
    <w:rsid w:val="00A016C5"/>
    <w:rsid w:val="00A02296"/>
    <w:rsid w:val="00A04652"/>
    <w:rsid w:val="00A115F1"/>
    <w:rsid w:val="00A13E8A"/>
    <w:rsid w:val="00A1749C"/>
    <w:rsid w:val="00A2492E"/>
    <w:rsid w:val="00A25F03"/>
    <w:rsid w:val="00A26652"/>
    <w:rsid w:val="00A267C6"/>
    <w:rsid w:val="00A30E4E"/>
    <w:rsid w:val="00A31EE1"/>
    <w:rsid w:val="00A337B1"/>
    <w:rsid w:val="00A35CF4"/>
    <w:rsid w:val="00A37980"/>
    <w:rsid w:val="00A402A4"/>
    <w:rsid w:val="00A419BE"/>
    <w:rsid w:val="00A42B37"/>
    <w:rsid w:val="00A52239"/>
    <w:rsid w:val="00A5617D"/>
    <w:rsid w:val="00A573D7"/>
    <w:rsid w:val="00A574B7"/>
    <w:rsid w:val="00A57E00"/>
    <w:rsid w:val="00A607DC"/>
    <w:rsid w:val="00A63DB2"/>
    <w:rsid w:val="00A6604B"/>
    <w:rsid w:val="00A70805"/>
    <w:rsid w:val="00A7206F"/>
    <w:rsid w:val="00A720C2"/>
    <w:rsid w:val="00A73C7C"/>
    <w:rsid w:val="00A74B7E"/>
    <w:rsid w:val="00A771F5"/>
    <w:rsid w:val="00A81EFB"/>
    <w:rsid w:val="00A85BF5"/>
    <w:rsid w:val="00AA00E5"/>
    <w:rsid w:val="00AA3876"/>
    <w:rsid w:val="00AA7964"/>
    <w:rsid w:val="00AB07F8"/>
    <w:rsid w:val="00AB2656"/>
    <w:rsid w:val="00AB33EA"/>
    <w:rsid w:val="00AB3B53"/>
    <w:rsid w:val="00AB40A4"/>
    <w:rsid w:val="00AB4977"/>
    <w:rsid w:val="00AB4C10"/>
    <w:rsid w:val="00AB51C8"/>
    <w:rsid w:val="00AB62E3"/>
    <w:rsid w:val="00AC6468"/>
    <w:rsid w:val="00AC66E2"/>
    <w:rsid w:val="00AC67A1"/>
    <w:rsid w:val="00AC7977"/>
    <w:rsid w:val="00AD13AD"/>
    <w:rsid w:val="00AD4222"/>
    <w:rsid w:val="00AD4CA6"/>
    <w:rsid w:val="00AD59C1"/>
    <w:rsid w:val="00AE02B9"/>
    <w:rsid w:val="00AE1F41"/>
    <w:rsid w:val="00AE2819"/>
    <w:rsid w:val="00AE352C"/>
    <w:rsid w:val="00AE6214"/>
    <w:rsid w:val="00AE6A23"/>
    <w:rsid w:val="00AE6FD1"/>
    <w:rsid w:val="00AF1CE8"/>
    <w:rsid w:val="00AF3F5A"/>
    <w:rsid w:val="00AF6036"/>
    <w:rsid w:val="00B0589A"/>
    <w:rsid w:val="00B0725B"/>
    <w:rsid w:val="00B07F85"/>
    <w:rsid w:val="00B11F3E"/>
    <w:rsid w:val="00B15DFE"/>
    <w:rsid w:val="00B15FFE"/>
    <w:rsid w:val="00B1775D"/>
    <w:rsid w:val="00B20C0B"/>
    <w:rsid w:val="00B21E9A"/>
    <w:rsid w:val="00B21F9B"/>
    <w:rsid w:val="00B32E2D"/>
    <w:rsid w:val="00B3323D"/>
    <w:rsid w:val="00B355AE"/>
    <w:rsid w:val="00B40FC1"/>
    <w:rsid w:val="00B42D1B"/>
    <w:rsid w:val="00B45314"/>
    <w:rsid w:val="00B45F55"/>
    <w:rsid w:val="00B51B7E"/>
    <w:rsid w:val="00B56D99"/>
    <w:rsid w:val="00B57890"/>
    <w:rsid w:val="00B57E5A"/>
    <w:rsid w:val="00B61080"/>
    <w:rsid w:val="00B61990"/>
    <w:rsid w:val="00B65276"/>
    <w:rsid w:val="00B658A6"/>
    <w:rsid w:val="00B666D1"/>
    <w:rsid w:val="00B728C3"/>
    <w:rsid w:val="00B72B9B"/>
    <w:rsid w:val="00B74F3D"/>
    <w:rsid w:val="00B7593B"/>
    <w:rsid w:val="00B82076"/>
    <w:rsid w:val="00B83F2F"/>
    <w:rsid w:val="00B848CE"/>
    <w:rsid w:val="00B84FA7"/>
    <w:rsid w:val="00B859F6"/>
    <w:rsid w:val="00B94814"/>
    <w:rsid w:val="00BA15D8"/>
    <w:rsid w:val="00BA4A32"/>
    <w:rsid w:val="00BA595C"/>
    <w:rsid w:val="00BB1A00"/>
    <w:rsid w:val="00BB3C47"/>
    <w:rsid w:val="00BB54BC"/>
    <w:rsid w:val="00BB5D2F"/>
    <w:rsid w:val="00BB6941"/>
    <w:rsid w:val="00BC203A"/>
    <w:rsid w:val="00BC221F"/>
    <w:rsid w:val="00BC5527"/>
    <w:rsid w:val="00BD0BF0"/>
    <w:rsid w:val="00BD19D9"/>
    <w:rsid w:val="00BD2521"/>
    <w:rsid w:val="00BD29DF"/>
    <w:rsid w:val="00BD30D0"/>
    <w:rsid w:val="00BD5CB2"/>
    <w:rsid w:val="00BE136D"/>
    <w:rsid w:val="00BE1E1F"/>
    <w:rsid w:val="00BE3BB5"/>
    <w:rsid w:val="00BE3FBA"/>
    <w:rsid w:val="00BF0556"/>
    <w:rsid w:val="00C00B8E"/>
    <w:rsid w:val="00C00DFE"/>
    <w:rsid w:val="00C00E02"/>
    <w:rsid w:val="00C04E3C"/>
    <w:rsid w:val="00C06943"/>
    <w:rsid w:val="00C1071A"/>
    <w:rsid w:val="00C10B75"/>
    <w:rsid w:val="00C12192"/>
    <w:rsid w:val="00C12EDA"/>
    <w:rsid w:val="00C161E4"/>
    <w:rsid w:val="00C21D6C"/>
    <w:rsid w:val="00C232DF"/>
    <w:rsid w:val="00C236C4"/>
    <w:rsid w:val="00C24E9D"/>
    <w:rsid w:val="00C25994"/>
    <w:rsid w:val="00C261F8"/>
    <w:rsid w:val="00C31089"/>
    <w:rsid w:val="00C31CBA"/>
    <w:rsid w:val="00C33100"/>
    <w:rsid w:val="00C343E1"/>
    <w:rsid w:val="00C34CBD"/>
    <w:rsid w:val="00C3576C"/>
    <w:rsid w:val="00C42141"/>
    <w:rsid w:val="00C45FBD"/>
    <w:rsid w:val="00C4713B"/>
    <w:rsid w:val="00C53160"/>
    <w:rsid w:val="00C53334"/>
    <w:rsid w:val="00C5334A"/>
    <w:rsid w:val="00C546C3"/>
    <w:rsid w:val="00C54BEC"/>
    <w:rsid w:val="00C54C3E"/>
    <w:rsid w:val="00C57869"/>
    <w:rsid w:val="00C60382"/>
    <w:rsid w:val="00C63208"/>
    <w:rsid w:val="00C66909"/>
    <w:rsid w:val="00C67AE3"/>
    <w:rsid w:val="00C732DB"/>
    <w:rsid w:val="00C806C1"/>
    <w:rsid w:val="00C818ED"/>
    <w:rsid w:val="00C82299"/>
    <w:rsid w:val="00C83259"/>
    <w:rsid w:val="00C92204"/>
    <w:rsid w:val="00C92221"/>
    <w:rsid w:val="00C964CE"/>
    <w:rsid w:val="00CA265A"/>
    <w:rsid w:val="00CA4D98"/>
    <w:rsid w:val="00CA6A02"/>
    <w:rsid w:val="00CB000D"/>
    <w:rsid w:val="00CB14BB"/>
    <w:rsid w:val="00CB529A"/>
    <w:rsid w:val="00CB6CD2"/>
    <w:rsid w:val="00CB7D2F"/>
    <w:rsid w:val="00CC1441"/>
    <w:rsid w:val="00CC1450"/>
    <w:rsid w:val="00CC1F5D"/>
    <w:rsid w:val="00CC3CAA"/>
    <w:rsid w:val="00CD0D71"/>
    <w:rsid w:val="00CD1A71"/>
    <w:rsid w:val="00CD1FBB"/>
    <w:rsid w:val="00CD621D"/>
    <w:rsid w:val="00CE08E0"/>
    <w:rsid w:val="00CE311F"/>
    <w:rsid w:val="00CE380E"/>
    <w:rsid w:val="00CE42E9"/>
    <w:rsid w:val="00CE4D53"/>
    <w:rsid w:val="00CE58AF"/>
    <w:rsid w:val="00CF06C5"/>
    <w:rsid w:val="00CF6809"/>
    <w:rsid w:val="00CF7065"/>
    <w:rsid w:val="00D016B5"/>
    <w:rsid w:val="00D034F1"/>
    <w:rsid w:val="00D07982"/>
    <w:rsid w:val="00D10BC2"/>
    <w:rsid w:val="00D11B94"/>
    <w:rsid w:val="00D134FE"/>
    <w:rsid w:val="00D22CF9"/>
    <w:rsid w:val="00D22F3A"/>
    <w:rsid w:val="00D25771"/>
    <w:rsid w:val="00D27D5E"/>
    <w:rsid w:val="00D330A1"/>
    <w:rsid w:val="00D3360E"/>
    <w:rsid w:val="00D35539"/>
    <w:rsid w:val="00D35B2D"/>
    <w:rsid w:val="00D4307B"/>
    <w:rsid w:val="00D479B4"/>
    <w:rsid w:val="00D50CD6"/>
    <w:rsid w:val="00D57534"/>
    <w:rsid w:val="00D60275"/>
    <w:rsid w:val="00D62C71"/>
    <w:rsid w:val="00D6496F"/>
    <w:rsid w:val="00D64EB8"/>
    <w:rsid w:val="00D6508A"/>
    <w:rsid w:val="00D7048E"/>
    <w:rsid w:val="00D723FE"/>
    <w:rsid w:val="00D758CD"/>
    <w:rsid w:val="00D7726D"/>
    <w:rsid w:val="00D8037B"/>
    <w:rsid w:val="00D821D6"/>
    <w:rsid w:val="00D82D93"/>
    <w:rsid w:val="00D8769A"/>
    <w:rsid w:val="00D87B6C"/>
    <w:rsid w:val="00D94C4C"/>
    <w:rsid w:val="00D96F91"/>
    <w:rsid w:val="00D97C8D"/>
    <w:rsid w:val="00DA0899"/>
    <w:rsid w:val="00DA0A10"/>
    <w:rsid w:val="00DA3BDC"/>
    <w:rsid w:val="00DA4476"/>
    <w:rsid w:val="00DA4FB1"/>
    <w:rsid w:val="00DA526F"/>
    <w:rsid w:val="00DB1530"/>
    <w:rsid w:val="00DB31A0"/>
    <w:rsid w:val="00DB3903"/>
    <w:rsid w:val="00DC109C"/>
    <w:rsid w:val="00DC22E0"/>
    <w:rsid w:val="00DC4641"/>
    <w:rsid w:val="00DD3A03"/>
    <w:rsid w:val="00DD6C0A"/>
    <w:rsid w:val="00DD77A4"/>
    <w:rsid w:val="00DE2AF4"/>
    <w:rsid w:val="00DE6D90"/>
    <w:rsid w:val="00DE7274"/>
    <w:rsid w:val="00DF002F"/>
    <w:rsid w:val="00DF0CF1"/>
    <w:rsid w:val="00DF2F20"/>
    <w:rsid w:val="00E003BF"/>
    <w:rsid w:val="00E00849"/>
    <w:rsid w:val="00E014AD"/>
    <w:rsid w:val="00E0237B"/>
    <w:rsid w:val="00E0244D"/>
    <w:rsid w:val="00E026F3"/>
    <w:rsid w:val="00E05FD8"/>
    <w:rsid w:val="00E12A66"/>
    <w:rsid w:val="00E14E4D"/>
    <w:rsid w:val="00E165C7"/>
    <w:rsid w:val="00E16DC5"/>
    <w:rsid w:val="00E205E7"/>
    <w:rsid w:val="00E21C21"/>
    <w:rsid w:val="00E27274"/>
    <w:rsid w:val="00E31CF2"/>
    <w:rsid w:val="00E34540"/>
    <w:rsid w:val="00E35D8F"/>
    <w:rsid w:val="00E37883"/>
    <w:rsid w:val="00E417B1"/>
    <w:rsid w:val="00E4240F"/>
    <w:rsid w:val="00E430E2"/>
    <w:rsid w:val="00E433DF"/>
    <w:rsid w:val="00E44F8A"/>
    <w:rsid w:val="00E45F01"/>
    <w:rsid w:val="00E52A69"/>
    <w:rsid w:val="00E5690A"/>
    <w:rsid w:val="00E62D46"/>
    <w:rsid w:val="00E63E2C"/>
    <w:rsid w:val="00E63ECB"/>
    <w:rsid w:val="00E67F07"/>
    <w:rsid w:val="00E7117B"/>
    <w:rsid w:val="00E72F9B"/>
    <w:rsid w:val="00E7325B"/>
    <w:rsid w:val="00E804F1"/>
    <w:rsid w:val="00E81E94"/>
    <w:rsid w:val="00E8242A"/>
    <w:rsid w:val="00E82607"/>
    <w:rsid w:val="00E84648"/>
    <w:rsid w:val="00E8742D"/>
    <w:rsid w:val="00E93CCA"/>
    <w:rsid w:val="00EA11A6"/>
    <w:rsid w:val="00EA1204"/>
    <w:rsid w:val="00EA3CA0"/>
    <w:rsid w:val="00EA488D"/>
    <w:rsid w:val="00EB0D87"/>
    <w:rsid w:val="00EB1D98"/>
    <w:rsid w:val="00EB2942"/>
    <w:rsid w:val="00EB2FAB"/>
    <w:rsid w:val="00EB56BD"/>
    <w:rsid w:val="00EC1265"/>
    <w:rsid w:val="00EC6216"/>
    <w:rsid w:val="00ED061B"/>
    <w:rsid w:val="00ED107C"/>
    <w:rsid w:val="00ED1976"/>
    <w:rsid w:val="00ED252A"/>
    <w:rsid w:val="00ED2FEA"/>
    <w:rsid w:val="00ED394B"/>
    <w:rsid w:val="00ED4BFA"/>
    <w:rsid w:val="00ED5D4F"/>
    <w:rsid w:val="00EE17AF"/>
    <w:rsid w:val="00EE69E8"/>
    <w:rsid w:val="00EE6F2A"/>
    <w:rsid w:val="00EF14CC"/>
    <w:rsid w:val="00EF25D8"/>
    <w:rsid w:val="00EF2B47"/>
    <w:rsid w:val="00EF53EA"/>
    <w:rsid w:val="00EF5431"/>
    <w:rsid w:val="00F00502"/>
    <w:rsid w:val="00F00C9B"/>
    <w:rsid w:val="00F0138A"/>
    <w:rsid w:val="00F021F7"/>
    <w:rsid w:val="00F038AE"/>
    <w:rsid w:val="00F04364"/>
    <w:rsid w:val="00F06CBB"/>
    <w:rsid w:val="00F10B1D"/>
    <w:rsid w:val="00F1173C"/>
    <w:rsid w:val="00F11DA5"/>
    <w:rsid w:val="00F12AAB"/>
    <w:rsid w:val="00F14A23"/>
    <w:rsid w:val="00F229FE"/>
    <w:rsid w:val="00F26E14"/>
    <w:rsid w:val="00F37CF7"/>
    <w:rsid w:val="00F401A5"/>
    <w:rsid w:val="00F41764"/>
    <w:rsid w:val="00F435F9"/>
    <w:rsid w:val="00F45C5D"/>
    <w:rsid w:val="00F51082"/>
    <w:rsid w:val="00F51331"/>
    <w:rsid w:val="00F51AA4"/>
    <w:rsid w:val="00F5275C"/>
    <w:rsid w:val="00F543F3"/>
    <w:rsid w:val="00F54738"/>
    <w:rsid w:val="00F55D74"/>
    <w:rsid w:val="00F56980"/>
    <w:rsid w:val="00F63E9F"/>
    <w:rsid w:val="00F74A9E"/>
    <w:rsid w:val="00F754ED"/>
    <w:rsid w:val="00F756AB"/>
    <w:rsid w:val="00F80031"/>
    <w:rsid w:val="00F807EF"/>
    <w:rsid w:val="00F81152"/>
    <w:rsid w:val="00F81BB2"/>
    <w:rsid w:val="00F867B1"/>
    <w:rsid w:val="00F90856"/>
    <w:rsid w:val="00F93133"/>
    <w:rsid w:val="00F953B4"/>
    <w:rsid w:val="00F967FE"/>
    <w:rsid w:val="00FA199B"/>
    <w:rsid w:val="00FA2934"/>
    <w:rsid w:val="00FA5A79"/>
    <w:rsid w:val="00FB0BFE"/>
    <w:rsid w:val="00FB2990"/>
    <w:rsid w:val="00FB411A"/>
    <w:rsid w:val="00FB4C51"/>
    <w:rsid w:val="00FB5076"/>
    <w:rsid w:val="00FB5929"/>
    <w:rsid w:val="00FB6673"/>
    <w:rsid w:val="00FB7E7D"/>
    <w:rsid w:val="00FC1527"/>
    <w:rsid w:val="00FC7A32"/>
    <w:rsid w:val="00FC7FC6"/>
    <w:rsid w:val="00FD0619"/>
    <w:rsid w:val="00FD2002"/>
    <w:rsid w:val="00FD37BF"/>
    <w:rsid w:val="00FD64A2"/>
    <w:rsid w:val="00FE06B3"/>
    <w:rsid w:val="00FE1A9B"/>
    <w:rsid w:val="00FE57FC"/>
    <w:rsid w:val="00FF11A6"/>
    <w:rsid w:val="00FF1DBD"/>
    <w:rsid w:val="00FF20F5"/>
    <w:rsid w:val="00FF22B1"/>
    <w:rsid w:val="00FF3239"/>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562DCE7"/>
  <w15:docId w15:val="{2C1D6DE8-9D2D-42E9-9226-D76E832B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7F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customStyle="1" w:styleId="Default">
    <w:name w:val="Default"/>
    <w:rsid w:val="002666B0"/>
    <w:pPr>
      <w:autoSpaceDE w:val="0"/>
      <w:autoSpaceDN w:val="0"/>
      <w:adjustRightInd w:val="0"/>
    </w:pPr>
    <w:rPr>
      <w:color w:val="000000"/>
      <w:sz w:val="24"/>
      <w:szCs w:val="24"/>
      <w:lang w:val="en-GB"/>
    </w:rPr>
  </w:style>
  <w:style w:type="character" w:customStyle="1" w:styleId="style19">
    <w:name w:val="style19"/>
    <w:basedOn w:val="DefaultParagraphFont"/>
    <w:rsid w:val="00424CAC"/>
  </w:style>
  <w:style w:type="character" w:customStyle="1" w:styleId="style2">
    <w:name w:val="style2"/>
    <w:basedOn w:val="DefaultParagraphFont"/>
    <w:rsid w:val="00424CAC"/>
  </w:style>
  <w:style w:type="paragraph" w:styleId="ListParagraph">
    <w:name w:val="List Paragraph"/>
    <w:basedOn w:val="Normal"/>
    <w:uiPriority w:val="34"/>
    <w:qFormat/>
    <w:rsid w:val="00B355AE"/>
    <w:pPr>
      <w:ind w:left="720"/>
      <w:contextualSpacing/>
    </w:pPr>
  </w:style>
  <w:style w:type="character" w:customStyle="1" w:styleId="HChGChar">
    <w:name w:val="_ H _Ch_G Char"/>
    <w:link w:val="HChG"/>
    <w:rsid w:val="00752407"/>
    <w:rPr>
      <w:b/>
      <w:sz w:val="28"/>
      <w:lang w:val="fr-CH"/>
    </w:rPr>
  </w:style>
  <w:style w:type="character" w:customStyle="1" w:styleId="preferred">
    <w:name w:val="preferred"/>
    <w:basedOn w:val="DefaultParagraphFont"/>
    <w:rsid w:val="000C4134"/>
  </w:style>
  <w:style w:type="character" w:customStyle="1" w:styleId="style10">
    <w:name w:val="style10"/>
    <w:basedOn w:val="DefaultParagraphFont"/>
    <w:rsid w:val="005C5F80"/>
  </w:style>
  <w:style w:type="character" w:customStyle="1" w:styleId="style12">
    <w:name w:val="style12"/>
    <w:basedOn w:val="DefaultParagraphFont"/>
    <w:rsid w:val="005C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85">
      <w:bodyDiv w:val="1"/>
      <w:marLeft w:val="0"/>
      <w:marRight w:val="0"/>
      <w:marTop w:val="0"/>
      <w:marBottom w:val="0"/>
      <w:divBdr>
        <w:top w:val="none" w:sz="0" w:space="0" w:color="auto"/>
        <w:left w:val="none" w:sz="0" w:space="0" w:color="auto"/>
        <w:bottom w:val="none" w:sz="0" w:space="0" w:color="auto"/>
        <w:right w:val="none" w:sz="0" w:space="0" w:color="auto"/>
      </w:divBdr>
      <w:divsChild>
        <w:div w:id="132736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900870">
      <w:bodyDiv w:val="1"/>
      <w:marLeft w:val="0"/>
      <w:marRight w:val="0"/>
      <w:marTop w:val="0"/>
      <w:marBottom w:val="0"/>
      <w:divBdr>
        <w:top w:val="none" w:sz="0" w:space="0" w:color="auto"/>
        <w:left w:val="none" w:sz="0" w:space="0" w:color="auto"/>
        <w:bottom w:val="none" w:sz="0" w:space="0" w:color="auto"/>
        <w:right w:val="none" w:sz="0" w:space="0" w:color="auto"/>
      </w:divBdr>
      <w:divsChild>
        <w:div w:id="986594479">
          <w:marLeft w:val="0"/>
          <w:marRight w:val="0"/>
          <w:marTop w:val="0"/>
          <w:marBottom w:val="0"/>
          <w:divBdr>
            <w:top w:val="none" w:sz="0" w:space="0" w:color="auto"/>
            <w:left w:val="none" w:sz="0" w:space="0" w:color="auto"/>
            <w:bottom w:val="none" w:sz="0" w:space="0" w:color="auto"/>
            <w:right w:val="none" w:sz="0" w:space="0" w:color="auto"/>
          </w:divBdr>
          <w:divsChild>
            <w:div w:id="165394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5743">
      <w:bodyDiv w:val="1"/>
      <w:marLeft w:val="0"/>
      <w:marRight w:val="0"/>
      <w:marTop w:val="0"/>
      <w:marBottom w:val="0"/>
      <w:divBdr>
        <w:top w:val="none" w:sz="0" w:space="0" w:color="auto"/>
        <w:left w:val="none" w:sz="0" w:space="0" w:color="auto"/>
        <w:bottom w:val="none" w:sz="0" w:space="0" w:color="auto"/>
        <w:right w:val="none" w:sz="0" w:space="0" w:color="auto"/>
      </w:divBdr>
      <w:divsChild>
        <w:div w:id="2004122751">
          <w:marLeft w:val="0"/>
          <w:marRight w:val="0"/>
          <w:marTop w:val="0"/>
          <w:marBottom w:val="0"/>
          <w:divBdr>
            <w:top w:val="none" w:sz="0" w:space="0" w:color="auto"/>
            <w:left w:val="none" w:sz="0" w:space="0" w:color="auto"/>
            <w:bottom w:val="none" w:sz="0" w:space="0" w:color="auto"/>
            <w:right w:val="none" w:sz="0" w:space="0" w:color="auto"/>
          </w:divBdr>
          <w:divsChild>
            <w:div w:id="12361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5905">
      <w:bodyDiv w:val="1"/>
      <w:marLeft w:val="0"/>
      <w:marRight w:val="0"/>
      <w:marTop w:val="0"/>
      <w:marBottom w:val="0"/>
      <w:divBdr>
        <w:top w:val="none" w:sz="0" w:space="0" w:color="auto"/>
        <w:left w:val="none" w:sz="0" w:space="0" w:color="auto"/>
        <w:bottom w:val="none" w:sz="0" w:space="0" w:color="auto"/>
        <w:right w:val="none" w:sz="0" w:space="0" w:color="auto"/>
      </w:divBdr>
    </w:div>
    <w:div w:id="914432230">
      <w:bodyDiv w:val="1"/>
      <w:marLeft w:val="0"/>
      <w:marRight w:val="0"/>
      <w:marTop w:val="0"/>
      <w:marBottom w:val="0"/>
      <w:divBdr>
        <w:top w:val="none" w:sz="0" w:space="0" w:color="auto"/>
        <w:left w:val="none" w:sz="0" w:space="0" w:color="auto"/>
        <w:bottom w:val="none" w:sz="0" w:space="0" w:color="auto"/>
        <w:right w:val="none" w:sz="0" w:space="0" w:color="auto"/>
      </w:divBdr>
    </w:div>
    <w:div w:id="1045520649">
      <w:bodyDiv w:val="1"/>
      <w:marLeft w:val="0"/>
      <w:marRight w:val="0"/>
      <w:marTop w:val="0"/>
      <w:marBottom w:val="0"/>
      <w:divBdr>
        <w:top w:val="none" w:sz="0" w:space="0" w:color="auto"/>
        <w:left w:val="none" w:sz="0" w:space="0" w:color="auto"/>
        <w:bottom w:val="none" w:sz="0" w:space="0" w:color="auto"/>
        <w:right w:val="none" w:sz="0" w:space="0" w:color="auto"/>
      </w:divBdr>
      <w:divsChild>
        <w:div w:id="2097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490298">
      <w:bodyDiv w:val="1"/>
      <w:marLeft w:val="0"/>
      <w:marRight w:val="0"/>
      <w:marTop w:val="0"/>
      <w:marBottom w:val="0"/>
      <w:divBdr>
        <w:top w:val="none" w:sz="0" w:space="0" w:color="auto"/>
        <w:left w:val="none" w:sz="0" w:space="0" w:color="auto"/>
        <w:bottom w:val="none" w:sz="0" w:space="0" w:color="auto"/>
        <w:right w:val="none" w:sz="0" w:space="0" w:color="auto"/>
      </w:divBdr>
      <w:divsChild>
        <w:div w:id="191254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18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342191">
      <w:bodyDiv w:val="1"/>
      <w:marLeft w:val="0"/>
      <w:marRight w:val="0"/>
      <w:marTop w:val="0"/>
      <w:marBottom w:val="0"/>
      <w:divBdr>
        <w:top w:val="none" w:sz="0" w:space="0" w:color="auto"/>
        <w:left w:val="none" w:sz="0" w:space="0" w:color="auto"/>
        <w:bottom w:val="none" w:sz="0" w:space="0" w:color="auto"/>
        <w:right w:val="none" w:sz="0" w:space="0" w:color="auto"/>
      </w:divBdr>
    </w:div>
    <w:div w:id="1535272036">
      <w:bodyDiv w:val="1"/>
      <w:marLeft w:val="0"/>
      <w:marRight w:val="0"/>
      <w:marTop w:val="0"/>
      <w:marBottom w:val="0"/>
      <w:divBdr>
        <w:top w:val="none" w:sz="0" w:space="0" w:color="auto"/>
        <w:left w:val="none" w:sz="0" w:space="0" w:color="auto"/>
        <w:bottom w:val="none" w:sz="0" w:space="0" w:color="auto"/>
        <w:right w:val="none" w:sz="0" w:space="0" w:color="auto"/>
      </w:divBdr>
      <w:divsChild>
        <w:div w:id="136921387">
          <w:marLeft w:val="0"/>
          <w:marRight w:val="0"/>
          <w:marTop w:val="0"/>
          <w:marBottom w:val="0"/>
          <w:divBdr>
            <w:top w:val="none" w:sz="0" w:space="0" w:color="auto"/>
            <w:left w:val="none" w:sz="0" w:space="0" w:color="auto"/>
            <w:bottom w:val="none" w:sz="0" w:space="0" w:color="auto"/>
            <w:right w:val="none" w:sz="0" w:space="0" w:color="auto"/>
          </w:divBdr>
        </w:div>
        <w:div w:id="697850381">
          <w:marLeft w:val="0"/>
          <w:marRight w:val="0"/>
          <w:marTop w:val="0"/>
          <w:marBottom w:val="0"/>
          <w:divBdr>
            <w:top w:val="none" w:sz="0" w:space="0" w:color="auto"/>
            <w:left w:val="none" w:sz="0" w:space="0" w:color="auto"/>
            <w:bottom w:val="none" w:sz="0" w:space="0" w:color="auto"/>
            <w:right w:val="none" w:sz="0" w:space="0" w:color="auto"/>
          </w:divBdr>
        </w:div>
        <w:div w:id="1094209457">
          <w:marLeft w:val="0"/>
          <w:marRight w:val="0"/>
          <w:marTop w:val="0"/>
          <w:marBottom w:val="0"/>
          <w:divBdr>
            <w:top w:val="none" w:sz="0" w:space="0" w:color="auto"/>
            <w:left w:val="none" w:sz="0" w:space="0" w:color="auto"/>
            <w:bottom w:val="none" w:sz="0" w:space="0" w:color="auto"/>
            <w:right w:val="none" w:sz="0" w:space="0" w:color="auto"/>
          </w:divBdr>
        </w:div>
      </w:divsChild>
    </w:div>
    <w:div w:id="1685939474">
      <w:bodyDiv w:val="1"/>
      <w:marLeft w:val="0"/>
      <w:marRight w:val="0"/>
      <w:marTop w:val="0"/>
      <w:marBottom w:val="0"/>
      <w:divBdr>
        <w:top w:val="none" w:sz="0" w:space="0" w:color="auto"/>
        <w:left w:val="none" w:sz="0" w:space="0" w:color="auto"/>
        <w:bottom w:val="none" w:sz="0" w:space="0" w:color="auto"/>
        <w:right w:val="none" w:sz="0" w:space="0" w:color="auto"/>
      </w:divBdr>
      <w:divsChild>
        <w:div w:id="229006765">
          <w:marLeft w:val="0"/>
          <w:marRight w:val="0"/>
          <w:marTop w:val="0"/>
          <w:marBottom w:val="0"/>
          <w:divBdr>
            <w:top w:val="none" w:sz="0" w:space="0" w:color="auto"/>
            <w:left w:val="none" w:sz="0" w:space="0" w:color="auto"/>
            <w:bottom w:val="none" w:sz="0" w:space="0" w:color="auto"/>
            <w:right w:val="none" w:sz="0" w:space="0" w:color="auto"/>
          </w:divBdr>
          <w:divsChild>
            <w:div w:id="83946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www.unece.org/trans/doc/2006/ac10c3/ST-SG-AC10-C3-58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3T17:10:59.323"/>
    </inkml:context>
    <inkml:brush xml:id="br0">
      <inkml:brushProperty name="width" value="0.025" units="cm"/>
      <inkml:brushProperty name="height" value="0.025" units="cm"/>
    </inkml:brush>
  </inkml:definitions>
  <inkml:trace contextRef="#ctx0" brushRef="#br0">10544 6284 8320,'25'11'3072,"-12"-11"-1664,-13 0-8608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EE01-2814-4895-9FCF-9D0F3B54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110</TotalTime>
  <Pages>25</Pages>
  <Words>11046</Words>
  <Characters>62963</Characters>
  <Application>Microsoft Office Word</Application>
  <DocSecurity>0</DocSecurity>
  <Lines>524</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Nations Unies</vt:lpstr>
      <vt:lpstr>Nations Unies</vt:lpstr>
    </vt:vector>
  </TitlesOfParts>
  <Company>CSD</Company>
  <LinksUpToDate>false</LinksUpToDate>
  <CharactersWithSpaces>73862</CharactersWithSpaces>
  <SharedDoc>false</SharedDoc>
  <HLinks>
    <vt:vector size="30" baseType="variant">
      <vt:variant>
        <vt:i4>5898249</vt:i4>
      </vt:variant>
      <vt:variant>
        <vt:i4>0</vt:i4>
      </vt:variant>
      <vt:variant>
        <vt:i4>0</vt:i4>
      </vt:variant>
      <vt:variant>
        <vt:i4>5</vt:i4>
      </vt:variant>
      <vt:variant>
        <vt:lpwstr>http://www.unece.org/trans/doc/2006/ac10c3/ST-SG-AC10-C3-58e.doc</vt:lpwstr>
      </vt:variant>
      <vt:variant>
        <vt:lpwstr/>
      </vt: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AB</cp:lastModifiedBy>
  <cp:revision>21</cp:revision>
  <cp:lastPrinted>2018-04-13T09:34:00Z</cp:lastPrinted>
  <dcterms:created xsi:type="dcterms:W3CDTF">2018-04-13T08:04:00Z</dcterms:created>
  <dcterms:modified xsi:type="dcterms:W3CDTF">2018-04-13T13:01:00Z</dcterms:modified>
</cp:coreProperties>
</file>