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967674" w14:paraId="03CA7DD4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4F777A" w14:textId="77777777" w:rsidR="00446DE4" w:rsidRPr="00967674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A742B7" w14:textId="77777777" w:rsidR="00446DE4" w:rsidRPr="00967674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B70D37" w14:textId="5ACB6504" w:rsidR="00FC215C" w:rsidRPr="00967674" w:rsidRDefault="00FC215C" w:rsidP="00FC215C">
            <w:pPr>
              <w:jc w:val="right"/>
              <w:rPr>
                <w:b/>
                <w:sz w:val="40"/>
                <w:szCs w:val="40"/>
              </w:rPr>
            </w:pPr>
            <w:r w:rsidRPr="00967674">
              <w:rPr>
                <w:b/>
                <w:sz w:val="40"/>
                <w:szCs w:val="40"/>
              </w:rPr>
              <w:t>UN/SCETDG/</w:t>
            </w:r>
            <w:r w:rsidR="00CE74ED" w:rsidRPr="00967674">
              <w:rPr>
                <w:b/>
                <w:sz w:val="40"/>
                <w:szCs w:val="40"/>
              </w:rPr>
              <w:t>5</w:t>
            </w:r>
            <w:r w:rsidR="0003375D" w:rsidRPr="00967674">
              <w:rPr>
                <w:b/>
                <w:sz w:val="40"/>
                <w:szCs w:val="40"/>
              </w:rPr>
              <w:t>3</w:t>
            </w:r>
            <w:r w:rsidRPr="00967674">
              <w:rPr>
                <w:b/>
                <w:sz w:val="40"/>
                <w:szCs w:val="40"/>
              </w:rPr>
              <w:t>/INF.</w:t>
            </w:r>
            <w:r w:rsidR="00EB58BD">
              <w:rPr>
                <w:b/>
                <w:sz w:val="40"/>
                <w:szCs w:val="40"/>
              </w:rPr>
              <w:t>36</w:t>
            </w:r>
          </w:p>
          <w:p w14:paraId="5D82F3A9" w14:textId="77777777" w:rsidR="000216CC" w:rsidRPr="00967674" w:rsidRDefault="000216CC" w:rsidP="001944F1">
            <w:pPr>
              <w:jc w:val="right"/>
              <w:rPr>
                <w:highlight w:val="yellow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967674" w14:paraId="578C7ABA" w14:textId="7777777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4F930DFD" w14:textId="66D5F529" w:rsidR="00645A0B" w:rsidRPr="00967674" w:rsidRDefault="00645A0B" w:rsidP="004E7A33">
            <w:pPr>
              <w:tabs>
                <w:tab w:val="right" w:pos="9214"/>
              </w:tabs>
            </w:pPr>
            <w:r w:rsidRPr="00967674">
              <w:rPr>
                <w:b/>
                <w:sz w:val="24"/>
                <w:szCs w:val="24"/>
              </w:rPr>
              <w:t>Committee of Experts on the Transport of Dangerous Goods</w:t>
            </w:r>
            <w:r w:rsidRPr="00967674">
              <w:rPr>
                <w:b/>
                <w:sz w:val="24"/>
                <w:szCs w:val="24"/>
              </w:rPr>
              <w:tab/>
            </w:r>
            <w:r w:rsidRPr="00967674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967674">
              <w:rPr>
                <w:b/>
                <w:sz w:val="24"/>
                <w:szCs w:val="24"/>
              </w:rPr>
              <w:br/>
              <w:t>and Labelling of Chemicals</w:t>
            </w:r>
            <w:r w:rsidRPr="00967674">
              <w:rPr>
                <w:b/>
              </w:rPr>
              <w:tab/>
            </w:r>
            <w:r w:rsidR="00EB58BD">
              <w:rPr>
                <w:b/>
              </w:rPr>
              <w:t>14</w:t>
            </w:r>
            <w:r w:rsidR="006620A2">
              <w:rPr>
                <w:b/>
              </w:rPr>
              <w:t xml:space="preserve"> June</w:t>
            </w:r>
            <w:r w:rsidR="00CE74ED" w:rsidRPr="00967674">
              <w:rPr>
                <w:b/>
              </w:rPr>
              <w:t xml:space="preserve"> 2018</w:t>
            </w:r>
          </w:p>
        </w:tc>
      </w:tr>
      <w:tr w:rsidR="00645A0B" w:rsidRPr="00967674" w14:paraId="469535E0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34D06EA" w14:textId="77777777" w:rsidR="00645A0B" w:rsidRPr="00967674" w:rsidRDefault="00645A0B" w:rsidP="00165735">
            <w:pPr>
              <w:spacing w:before="120"/>
              <w:rPr>
                <w:b/>
              </w:rPr>
            </w:pPr>
            <w:r w:rsidRPr="00967674">
              <w:rPr>
                <w:b/>
              </w:rPr>
              <w:t xml:space="preserve">Sub-Committee of Experts on the </w:t>
            </w:r>
            <w:r w:rsidRPr="00967674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D0F1493" w14:textId="77777777" w:rsidR="00645A0B" w:rsidRPr="00967674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967674" w14:paraId="20BD5CB8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540B08F" w14:textId="77777777" w:rsidR="00645A0B" w:rsidRPr="00967674" w:rsidRDefault="00CE74ED" w:rsidP="00F64C95">
            <w:pPr>
              <w:spacing w:before="120"/>
              <w:ind w:left="34" w:hanging="34"/>
              <w:rPr>
                <w:b/>
              </w:rPr>
            </w:pPr>
            <w:r w:rsidRPr="00967674">
              <w:rPr>
                <w:b/>
              </w:rPr>
              <w:t>Fifty-third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7DC24426" w14:textId="77777777" w:rsidR="00645A0B" w:rsidRPr="00967674" w:rsidRDefault="00645A0B" w:rsidP="00CE74ED">
            <w:pPr>
              <w:spacing w:before="120"/>
              <w:ind w:left="34" w:hanging="34"/>
              <w:rPr>
                <w:b/>
              </w:rPr>
            </w:pPr>
          </w:p>
        </w:tc>
      </w:tr>
      <w:tr w:rsidR="00645A0B" w:rsidRPr="00967674" w14:paraId="10114BD4" w14:textId="77777777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1B9ABC83" w14:textId="77777777" w:rsidR="00CE74ED" w:rsidRPr="00967674" w:rsidRDefault="00CE74ED" w:rsidP="00CE74ED">
            <w:pPr>
              <w:tabs>
                <w:tab w:val="left" w:pos="6361"/>
                <w:tab w:val="left" w:pos="6939"/>
              </w:tabs>
              <w:spacing w:before="40"/>
              <w:outlineLvl w:val="0"/>
              <w:rPr>
                <w:bCs/>
              </w:rPr>
            </w:pPr>
            <w:r w:rsidRPr="00967674">
              <w:t>Geneva, 25 June-4 July 2018</w:t>
            </w:r>
          </w:p>
          <w:p w14:paraId="1A3EB3E0" w14:textId="77777777" w:rsidR="00645A0B" w:rsidRPr="00967674" w:rsidRDefault="00A83451" w:rsidP="00EA48C4">
            <w:pPr>
              <w:spacing w:before="40"/>
              <w:ind w:left="34" w:hanging="34"/>
            </w:pPr>
            <w:r w:rsidRPr="00967674">
              <w:t xml:space="preserve">Item </w:t>
            </w:r>
            <w:r w:rsidR="001944F1" w:rsidRPr="00967674">
              <w:t>5</w:t>
            </w:r>
            <w:r w:rsidRPr="00967674">
              <w:t xml:space="preserve"> (</w:t>
            </w:r>
            <w:r w:rsidR="001944F1" w:rsidRPr="00967674">
              <w:t>b</w:t>
            </w:r>
            <w:r w:rsidRPr="00967674">
              <w:t>) of the provisional agenda</w:t>
            </w:r>
          </w:p>
          <w:p w14:paraId="72875A62" w14:textId="77777777" w:rsidR="00645A0B" w:rsidRPr="00967674" w:rsidRDefault="00894156" w:rsidP="00EA48C4">
            <w:pPr>
              <w:spacing w:before="40"/>
              <w:ind w:left="34" w:hanging="34"/>
              <w:rPr>
                <w:b/>
                <w:bCs/>
              </w:rPr>
            </w:pPr>
            <w:r w:rsidRPr="00967674">
              <w:rPr>
                <w:b/>
              </w:rPr>
              <w:t>Transport of gases: miscellaneous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4DA362C7" w14:textId="77777777" w:rsidR="00645A0B" w:rsidRPr="00967674" w:rsidRDefault="00645A0B" w:rsidP="000B6AD1">
            <w:pPr>
              <w:spacing w:before="40"/>
              <w:rPr>
                <w:b/>
                <w:bCs/>
              </w:rPr>
            </w:pPr>
          </w:p>
        </w:tc>
      </w:tr>
    </w:tbl>
    <w:p w14:paraId="0296CE33" w14:textId="50B29B85" w:rsidR="00E45B25" w:rsidRPr="00967674" w:rsidRDefault="00E45B25" w:rsidP="00E45B25">
      <w:pPr>
        <w:pStyle w:val="HChG"/>
        <w:rPr>
          <w:lang w:val="en-GB"/>
        </w:rPr>
      </w:pPr>
      <w:r w:rsidRPr="00967674">
        <w:rPr>
          <w:lang w:val="en-GB"/>
        </w:rPr>
        <w:tab/>
      </w:r>
      <w:r w:rsidRPr="00967674">
        <w:rPr>
          <w:lang w:val="en-GB"/>
        </w:rPr>
        <w:tab/>
      </w:r>
      <w:r w:rsidR="00445163">
        <w:rPr>
          <w:lang w:val="en-GB"/>
        </w:rPr>
        <w:t xml:space="preserve">Amendment to </w:t>
      </w:r>
      <w:r w:rsidR="001F4911">
        <w:rPr>
          <w:lang w:val="en-GB"/>
        </w:rPr>
        <w:t xml:space="preserve">informal document </w:t>
      </w:r>
      <w:r w:rsidR="0003588F" w:rsidRPr="0003588F">
        <w:rPr>
          <w:lang w:val="en-GB"/>
        </w:rPr>
        <w:t>INF.18 (ISO)</w:t>
      </w:r>
      <w:r w:rsidR="00D90463">
        <w:rPr>
          <w:lang w:val="en-GB"/>
        </w:rPr>
        <w:t>:</w:t>
      </w:r>
      <w:bookmarkStart w:id="0" w:name="_GoBack"/>
      <w:bookmarkEnd w:id="0"/>
      <w:r w:rsidR="00D90463">
        <w:rPr>
          <w:lang w:val="en-GB"/>
        </w:rPr>
        <w:br/>
      </w:r>
      <w:r w:rsidR="00270DFA">
        <w:t>Shells for UN acetylene cylinders</w:t>
      </w:r>
    </w:p>
    <w:p w14:paraId="6E712742" w14:textId="7E14002F" w:rsidR="00E45B25" w:rsidRPr="00967674" w:rsidRDefault="00E45B25" w:rsidP="00E45B25">
      <w:pPr>
        <w:pStyle w:val="H1G"/>
        <w:jc w:val="both"/>
      </w:pPr>
      <w:r w:rsidRPr="00967674">
        <w:tab/>
      </w:r>
      <w:r w:rsidRPr="00967674">
        <w:tab/>
        <w:t xml:space="preserve">Transmitted by the </w:t>
      </w:r>
      <w:r w:rsidR="0003588F">
        <w:t>expert from Germany</w:t>
      </w:r>
    </w:p>
    <w:p w14:paraId="2EA64594" w14:textId="099CA1F1" w:rsidR="00E45B25" w:rsidRPr="00967674" w:rsidRDefault="00E45B25" w:rsidP="00E45B25">
      <w:pPr>
        <w:pStyle w:val="SingleTxtG"/>
        <w:rPr>
          <w:lang w:val="en-GB"/>
        </w:rPr>
      </w:pPr>
      <w:r w:rsidRPr="00967674">
        <w:rPr>
          <w:lang w:val="en-GB"/>
        </w:rPr>
        <w:t>1.</w:t>
      </w:r>
      <w:r w:rsidRPr="00967674">
        <w:rPr>
          <w:lang w:val="en-GB"/>
        </w:rPr>
        <w:tab/>
      </w:r>
      <w:r w:rsidR="0003588F">
        <w:rPr>
          <w:lang w:val="en-GB"/>
        </w:rPr>
        <w:t xml:space="preserve">The expert from Germany supports the proposal by ISO </w:t>
      </w:r>
      <w:r w:rsidR="003B7570">
        <w:rPr>
          <w:lang w:val="en-GB"/>
        </w:rPr>
        <w:t xml:space="preserve">to directly reference applicable ISO standards for the </w:t>
      </w:r>
      <w:r w:rsidR="004E7A33">
        <w:rPr>
          <w:lang w:val="en-GB"/>
        </w:rPr>
        <w:t>s</w:t>
      </w:r>
      <w:r w:rsidR="003B7570">
        <w:rPr>
          <w:lang w:val="en-GB"/>
        </w:rPr>
        <w:t xml:space="preserve">hell </w:t>
      </w:r>
      <w:r w:rsidR="004E7A33">
        <w:rPr>
          <w:lang w:val="en-GB"/>
        </w:rPr>
        <w:t>of</w:t>
      </w:r>
      <w:r w:rsidR="003B7570">
        <w:rPr>
          <w:lang w:val="en-GB"/>
        </w:rPr>
        <w:t xml:space="preserve"> acetylene cylinders </w:t>
      </w:r>
      <w:r w:rsidR="0003588F">
        <w:rPr>
          <w:lang w:val="en-GB"/>
        </w:rPr>
        <w:t xml:space="preserve">as outlined in </w:t>
      </w:r>
      <w:r w:rsidR="001F4911">
        <w:rPr>
          <w:lang w:val="en-GB"/>
        </w:rPr>
        <w:t xml:space="preserve">informal document </w:t>
      </w:r>
      <w:r w:rsidR="0003588F" w:rsidRPr="0003588F">
        <w:rPr>
          <w:lang w:val="en-GB"/>
        </w:rPr>
        <w:t>INF.18</w:t>
      </w:r>
      <w:r w:rsidR="0003588F">
        <w:rPr>
          <w:lang w:val="en-GB"/>
        </w:rPr>
        <w:t>.</w:t>
      </w:r>
    </w:p>
    <w:p w14:paraId="591A2410" w14:textId="66EFA1D5" w:rsidR="003B7570" w:rsidRDefault="00E45B25" w:rsidP="00E45B25">
      <w:pPr>
        <w:pStyle w:val="SingleTxtG"/>
        <w:rPr>
          <w:lang w:val="en-GB"/>
        </w:rPr>
      </w:pPr>
      <w:r w:rsidRPr="00967674">
        <w:rPr>
          <w:lang w:val="en-GB"/>
        </w:rPr>
        <w:t>2.</w:t>
      </w:r>
      <w:r w:rsidRPr="00967674">
        <w:rPr>
          <w:lang w:val="en-GB"/>
        </w:rPr>
        <w:tab/>
      </w:r>
      <w:r w:rsidR="0003588F">
        <w:rPr>
          <w:lang w:val="en-GB"/>
        </w:rPr>
        <w:t xml:space="preserve">In </w:t>
      </w:r>
      <w:r w:rsidR="004E7A33">
        <w:rPr>
          <w:lang w:val="en-GB"/>
        </w:rPr>
        <w:t xml:space="preserve">addition the expert from Germany </w:t>
      </w:r>
      <w:r w:rsidR="003B7570">
        <w:rPr>
          <w:lang w:val="en-GB"/>
        </w:rPr>
        <w:t xml:space="preserve">proposes </w:t>
      </w:r>
      <w:r w:rsidR="004E7A33">
        <w:rPr>
          <w:lang w:val="en-GB"/>
        </w:rPr>
        <w:t xml:space="preserve">to </w:t>
      </w:r>
      <w:r w:rsidR="003B7570">
        <w:rPr>
          <w:lang w:val="en-GB"/>
        </w:rPr>
        <w:t xml:space="preserve">amend the headline </w:t>
      </w:r>
      <w:r w:rsidR="004E7A33">
        <w:rPr>
          <w:lang w:val="en-GB"/>
        </w:rPr>
        <w:t xml:space="preserve">of the 2nd table in section 6.2.2.1.3 </w:t>
      </w:r>
      <w:r w:rsidR="003B7570">
        <w:rPr>
          <w:lang w:val="en-GB"/>
        </w:rPr>
        <w:t>as follows (additions are underlined, deletions are in strikethrough):</w:t>
      </w:r>
    </w:p>
    <w:p w14:paraId="317F940E" w14:textId="77777777" w:rsidR="003B7570" w:rsidRDefault="003B7570" w:rsidP="00EB58BD">
      <w:pPr>
        <w:pStyle w:val="SingleTxtG"/>
        <w:ind w:left="1701"/>
        <w:rPr>
          <w:lang w:val="en-GB"/>
        </w:rPr>
      </w:pPr>
      <w:r>
        <w:rPr>
          <w:lang w:val="en-GB"/>
        </w:rPr>
        <w:t xml:space="preserve">"For </w:t>
      </w:r>
      <w:r w:rsidRPr="003B7570">
        <w:rPr>
          <w:u w:val="single"/>
          <w:lang w:val="en-GB"/>
        </w:rPr>
        <w:t>the acetylene cylinder including</w:t>
      </w:r>
      <w:r>
        <w:rPr>
          <w:lang w:val="en-GB"/>
        </w:rPr>
        <w:t xml:space="preserve"> the porous material</w:t>
      </w:r>
      <w:r w:rsidRPr="003B7570">
        <w:rPr>
          <w:strike/>
          <w:lang w:val="en-GB"/>
        </w:rPr>
        <w:t xml:space="preserve"> in the cylinder</w:t>
      </w:r>
      <w:r>
        <w:rPr>
          <w:lang w:val="en-GB"/>
        </w:rPr>
        <w:t>"</w:t>
      </w:r>
    </w:p>
    <w:p w14:paraId="5246227F" w14:textId="30292005" w:rsidR="003B7570" w:rsidRDefault="003B7570" w:rsidP="00E45B25">
      <w:pPr>
        <w:pStyle w:val="SingleTxtG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  <w:t xml:space="preserve">The reason is </w:t>
      </w:r>
      <w:r w:rsidR="004E7A33">
        <w:rPr>
          <w:lang w:val="en-GB"/>
        </w:rPr>
        <w:t xml:space="preserve">that </w:t>
      </w:r>
      <w:r w:rsidRPr="003B7570">
        <w:rPr>
          <w:lang w:val="en-GB"/>
        </w:rPr>
        <w:t>ISO 3807 (all versions) assess</w:t>
      </w:r>
      <w:r w:rsidR="004E7A33">
        <w:rPr>
          <w:lang w:val="en-GB"/>
        </w:rPr>
        <w:t>es</w:t>
      </w:r>
      <w:r w:rsidRPr="003B7570">
        <w:rPr>
          <w:lang w:val="en-GB"/>
        </w:rPr>
        <w:t xml:space="preserve"> the acetylene cylinder as a whole, i.e. the porous material in the cylinder shell. Most of the type tests </w:t>
      </w:r>
      <w:r>
        <w:rPr>
          <w:lang w:val="en-GB"/>
        </w:rPr>
        <w:t xml:space="preserve">(amongst them the most important backfire test) </w:t>
      </w:r>
      <w:r w:rsidRPr="003B7570">
        <w:rPr>
          <w:lang w:val="en-GB"/>
        </w:rPr>
        <w:t xml:space="preserve">are performed with the complete acetylene cylinder </w:t>
      </w:r>
      <w:r w:rsidR="004E7A33">
        <w:rPr>
          <w:lang w:val="en-GB"/>
        </w:rPr>
        <w:t xml:space="preserve">including </w:t>
      </w:r>
      <w:r w:rsidRPr="003B7570">
        <w:rPr>
          <w:lang w:val="en-GB"/>
        </w:rPr>
        <w:t xml:space="preserve">the porous material </w:t>
      </w:r>
      <w:r w:rsidR="004E7A33">
        <w:rPr>
          <w:lang w:val="en-GB"/>
        </w:rPr>
        <w:t xml:space="preserve">and the porous material </w:t>
      </w:r>
      <w:r w:rsidRPr="003B7570">
        <w:rPr>
          <w:lang w:val="en-GB"/>
        </w:rPr>
        <w:t>cannot be assessed on its own according to these standards</w:t>
      </w:r>
      <w:r>
        <w:rPr>
          <w:lang w:val="en-GB"/>
        </w:rPr>
        <w:t>.</w:t>
      </w:r>
    </w:p>
    <w:p w14:paraId="0DC4C47E" w14:textId="78F1E3AE" w:rsidR="00A83451" w:rsidRPr="00967674" w:rsidRDefault="00140F48" w:rsidP="00F24D20">
      <w:pPr>
        <w:pStyle w:val="SingleTxtG"/>
        <w:spacing w:before="120" w:after="0"/>
        <w:jc w:val="center"/>
        <w:rPr>
          <w:u w:val="single"/>
          <w:lang w:val="en-GB"/>
        </w:rPr>
      </w:pPr>
      <w:r w:rsidRPr="00967674">
        <w:rPr>
          <w:u w:val="single"/>
          <w:lang w:val="en-GB"/>
        </w:rPr>
        <w:tab/>
      </w:r>
      <w:r w:rsidRPr="00967674">
        <w:rPr>
          <w:u w:val="single"/>
          <w:lang w:val="en-GB"/>
        </w:rPr>
        <w:tab/>
      </w:r>
      <w:r w:rsidR="00C676DC">
        <w:rPr>
          <w:u w:val="single"/>
          <w:lang w:val="en-GB"/>
        </w:rPr>
        <w:tab/>
      </w:r>
      <w:r w:rsidR="00C676DC">
        <w:rPr>
          <w:u w:val="single"/>
          <w:lang w:val="en-GB"/>
        </w:rPr>
        <w:tab/>
      </w:r>
    </w:p>
    <w:sectPr w:rsidR="00A83451" w:rsidRPr="00967674" w:rsidSect="00392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oddPage"/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B22CA" w14:textId="77777777" w:rsidR="00840A41" w:rsidRDefault="00840A41"/>
  </w:endnote>
  <w:endnote w:type="continuationSeparator" w:id="0">
    <w:p w14:paraId="395EA378" w14:textId="77777777" w:rsidR="00840A41" w:rsidRDefault="00840A41"/>
  </w:endnote>
  <w:endnote w:type="continuationNotice" w:id="1">
    <w:p w14:paraId="0DAE05DB" w14:textId="77777777" w:rsidR="00840A41" w:rsidRDefault="00840A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40103" w14:textId="03137B90" w:rsidR="00EC1F27" w:rsidRPr="00F257D1" w:rsidRDefault="00EC1F27" w:rsidP="00F257D1">
    <w:pPr>
      <w:pStyle w:val="Footer"/>
      <w:jc w:val="right"/>
      <w:rPr>
        <w:rStyle w:val="PageNumber"/>
        <w:noProof/>
        <w:sz w:val="20"/>
        <w:szCs w:val="22"/>
      </w:rPr>
    </w:pPr>
    <w:r w:rsidRPr="0059131E">
      <w:rPr>
        <w:rStyle w:val="PageNumber"/>
        <w:noProof/>
        <w:sz w:val="20"/>
        <w:szCs w:val="22"/>
      </w:rPr>
      <w:fldChar w:fldCharType="begin"/>
    </w:r>
    <w:r w:rsidRPr="0059131E">
      <w:rPr>
        <w:rStyle w:val="PageNumber"/>
        <w:noProof/>
        <w:sz w:val="20"/>
        <w:szCs w:val="22"/>
      </w:rPr>
      <w:instrText xml:space="preserve"> PAGE  \* MERGEFORMAT </w:instrText>
    </w:r>
    <w:r w:rsidRPr="0059131E">
      <w:rPr>
        <w:rStyle w:val="PageNumber"/>
        <w:noProof/>
        <w:sz w:val="20"/>
        <w:szCs w:val="22"/>
      </w:rPr>
      <w:fldChar w:fldCharType="separate"/>
    </w:r>
    <w:r w:rsidR="00E21EDA">
      <w:rPr>
        <w:rStyle w:val="PageNumber"/>
        <w:noProof/>
        <w:sz w:val="20"/>
        <w:szCs w:val="22"/>
      </w:rPr>
      <w:t>2</w:t>
    </w:r>
    <w:r w:rsidRPr="0059131E">
      <w:rPr>
        <w:rStyle w:val="PageNumber"/>
        <w:noProof/>
        <w:sz w:val="20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59FC8" w14:textId="723CD892" w:rsidR="00EC1F27" w:rsidRPr="000216CC" w:rsidRDefault="00EC1F27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E21EDA">
      <w:rPr>
        <w:b/>
        <w:noProof/>
        <w:sz w:val="18"/>
      </w:rPr>
      <w:t>3</w:t>
    </w:r>
    <w:r w:rsidRPr="000216C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A28C9" w14:textId="77777777" w:rsidR="00840A41" w:rsidRPr="000B175B" w:rsidRDefault="00840A4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48B657" w14:textId="77777777" w:rsidR="00840A41" w:rsidRPr="00FC68B7" w:rsidRDefault="00840A4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69239BE" w14:textId="77777777" w:rsidR="00840A41" w:rsidRDefault="00840A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82A21" w14:textId="369FCB52" w:rsidR="00EC1F27" w:rsidRPr="00B5392B" w:rsidRDefault="00EC1F27">
    <w:pPr>
      <w:pStyle w:val="Header"/>
      <w:rPr>
        <w:lang w:val="nl-NL"/>
      </w:rPr>
    </w:pPr>
    <w:r w:rsidRPr="00460B22">
      <w:rPr>
        <w:lang w:val="nl-NL"/>
      </w:rPr>
      <w:t>UN/SCETDG/53/INF.</w:t>
    </w:r>
    <w:r w:rsidR="00E21EDA">
      <w:rPr>
        <w:lang w:val="nl-NL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8D8AB" w14:textId="3B82C2FC" w:rsidR="00EC1F27" w:rsidRPr="000216CC" w:rsidRDefault="00EC1F27" w:rsidP="000216CC">
    <w:pPr>
      <w:pStyle w:val="Header"/>
      <w:jc w:val="right"/>
    </w:pPr>
    <w:r w:rsidRPr="0059131E">
      <w:t>UN/SCETDG/</w:t>
    </w:r>
    <w:r w:rsidR="0059131E" w:rsidRPr="0059131E">
      <w:t>53</w:t>
    </w:r>
    <w:r w:rsidRPr="0059131E">
      <w:t>/INF.</w:t>
    </w:r>
    <w:r w:rsidR="00915FB6"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4DC62" w14:textId="1FCFE443" w:rsidR="00294934" w:rsidRDefault="00294934" w:rsidP="00532F7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BCA679A"/>
    <w:multiLevelType w:val="hybridMultilevel"/>
    <w:tmpl w:val="BBE01270"/>
    <w:lvl w:ilvl="0" w:tplc="865C0680">
      <w:start w:val="3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F379BD"/>
    <w:multiLevelType w:val="multilevel"/>
    <w:tmpl w:val="6C183D9C"/>
    <w:lvl w:ilvl="0">
      <w:start w:val="3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4" w15:restartNumberingAfterBreak="0">
    <w:nsid w:val="1ADF1AEC"/>
    <w:multiLevelType w:val="hybridMultilevel"/>
    <w:tmpl w:val="1DF82FAA"/>
    <w:lvl w:ilvl="0" w:tplc="DB108080">
      <w:numFmt w:val="bullet"/>
      <w:lvlText w:val="-"/>
      <w:lvlJc w:val="left"/>
      <w:pPr>
        <w:ind w:left="2061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1BE26225"/>
    <w:multiLevelType w:val="multilevel"/>
    <w:tmpl w:val="6C183D9C"/>
    <w:lvl w:ilvl="0">
      <w:start w:val="3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6" w15:restartNumberingAfterBreak="0">
    <w:nsid w:val="1CC43870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7" w15:restartNumberingAfterBreak="0">
    <w:nsid w:val="232F6A1A"/>
    <w:multiLevelType w:val="multilevel"/>
    <w:tmpl w:val="6C183D9C"/>
    <w:lvl w:ilvl="0">
      <w:start w:val="3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8" w15:restartNumberingAfterBreak="0">
    <w:nsid w:val="29A97FC3"/>
    <w:multiLevelType w:val="hybridMultilevel"/>
    <w:tmpl w:val="357E7DF2"/>
    <w:lvl w:ilvl="0" w:tplc="94E0F3F2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AF07140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0" w15:restartNumberingAfterBreak="0">
    <w:nsid w:val="2B313B8E"/>
    <w:multiLevelType w:val="hybridMultilevel"/>
    <w:tmpl w:val="6F069C56"/>
    <w:lvl w:ilvl="0" w:tplc="83CA540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F02E9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2" w15:restartNumberingAfterBreak="0">
    <w:nsid w:val="31BF1D2A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3" w15:restartNumberingAfterBreak="0">
    <w:nsid w:val="32CD1697"/>
    <w:multiLevelType w:val="hybridMultilevel"/>
    <w:tmpl w:val="7556DE2C"/>
    <w:lvl w:ilvl="0" w:tplc="59BC16EA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4" w15:restartNumberingAfterBreak="0">
    <w:nsid w:val="3794553B"/>
    <w:multiLevelType w:val="hybridMultilevel"/>
    <w:tmpl w:val="5ABC5058"/>
    <w:lvl w:ilvl="0" w:tplc="60D0703E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5" w15:restartNumberingAfterBreak="0">
    <w:nsid w:val="38927D67"/>
    <w:multiLevelType w:val="hybridMultilevel"/>
    <w:tmpl w:val="F14238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802F1"/>
    <w:multiLevelType w:val="multilevel"/>
    <w:tmpl w:val="6C183D9C"/>
    <w:lvl w:ilvl="0">
      <w:start w:val="3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7" w15:restartNumberingAfterBreak="0">
    <w:nsid w:val="3A7E3A14"/>
    <w:multiLevelType w:val="multilevel"/>
    <w:tmpl w:val="998645F6"/>
    <w:lvl w:ilvl="0">
      <w:start w:val="3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3C281287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9" w15:restartNumberingAfterBreak="0">
    <w:nsid w:val="45BD287E"/>
    <w:multiLevelType w:val="hybridMultilevel"/>
    <w:tmpl w:val="09FEB9C0"/>
    <w:lvl w:ilvl="0" w:tplc="A6D6CAF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7914D04"/>
    <w:multiLevelType w:val="hybridMultilevel"/>
    <w:tmpl w:val="C4B4B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A54060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2" w15:restartNumberingAfterBreak="0">
    <w:nsid w:val="4E710EA8"/>
    <w:multiLevelType w:val="hybridMultilevel"/>
    <w:tmpl w:val="2A9AB0EA"/>
    <w:lvl w:ilvl="0" w:tplc="FF8AD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B314A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4" w15:restartNumberingAfterBreak="0">
    <w:nsid w:val="57D55C48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5" w15:restartNumberingAfterBreak="0">
    <w:nsid w:val="58AC0ED7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6" w15:restartNumberingAfterBreak="0">
    <w:nsid w:val="5B424C9D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7" w15:restartNumberingAfterBreak="0">
    <w:nsid w:val="5BBB53C3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8" w15:restartNumberingAfterBreak="0">
    <w:nsid w:val="5BD95769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F17679"/>
    <w:multiLevelType w:val="hybridMultilevel"/>
    <w:tmpl w:val="CD98C9F4"/>
    <w:lvl w:ilvl="0" w:tplc="CF801DF6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42" w15:restartNumberingAfterBreak="0">
    <w:nsid w:val="67C66A82"/>
    <w:multiLevelType w:val="hybridMultilevel"/>
    <w:tmpl w:val="F4AC23E8"/>
    <w:lvl w:ilvl="0" w:tplc="4972FA2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029FC"/>
    <w:multiLevelType w:val="multilevel"/>
    <w:tmpl w:val="6C183D9C"/>
    <w:lvl w:ilvl="0">
      <w:start w:val="3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5" w15:restartNumberingAfterBreak="0">
    <w:nsid w:val="7A084E32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6" w15:restartNumberingAfterBreak="0">
    <w:nsid w:val="7AD34A7B"/>
    <w:multiLevelType w:val="multilevel"/>
    <w:tmpl w:val="297C0080"/>
    <w:lvl w:ilvl="0">
      <w:start w:val="26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3">
      <w:start w:val="5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47" w15:restartNumberingAfterBreak="0">
    <w:nsid w:val="7D0A3C7A"/>
    <w:multiLevelType w:val="multilevel"/>
    <w:tmpl w:val="6C183D9C"/>
    <w:lvl w:ilvl="0">
      <w:start w:val="3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8" w15:restartNumberingAfterBreak="0">
    <w:nsid w:val="7D1A2D2F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9" w15:restartNumberingAfterBreak="0">
    <w:nsid w:val="7E4E4312"/>
    <w:multiLevelType w:val="hybridMultilevel"/>
    <w:tmpl w:val="487E862C"/>
    <w:lvl w:ilvl="0" w:tplc="70CCBF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9"/>
  </w:num>
  <w:num w:numId="12">
    <w:abstractNumId w:val="12"/>
  </w:num>
  <w:num w:numId="13">
    <w:abstractNumId w:val="10"/>
  </w:num>
  <w:num w:numId="14">
    <w:abstractNumId w:val="40"/>
  </w:num>
  <w:num w:numId="15">
    <w:abstractNumId w:val="43"/>
  </w:num>
  <w:num w:numId="16">
    <w:abstractNumId w:val="25"/>
  </w:num>
  <w:num w:numId="17">
    <w:abstractNumId w:val="32"/>
  </w:num>
  <w:num w:numId="18">
    <w:abstractNumId w:val="42"/>
  </w:num>
  <w:num w:numId="19">
    <w:abstractNumId w:val="24"/>
  </w:num>
  <w:num w:numId="20">
    <w:abstractNumId w:val="41"/>
  </w:num>
  <w:num w:numId="21">
    <w:abstractNumId w:val="23"/>
  </w:num>
  <w:num w:numId="22">
    <w:abstractNumId w:val="30"/>
  </w:num>
  <w:num w:numId="23">
    <w:abstractNumId w:val="49"/>
  </w:num>
  <w:num w:numId="24">
    <w:abstractNumId w:val="20"/>
  </w:num>
  <w:num w:numId="25">
    <w:abstractNumId w:val="29"/>
  </w:num>
  <w:num w:numId="26">
    <w:abstractNumId w:val="18"/>
  </w:num>
  <w:num w:numId="27">
    <w:abstractNumId w:val="46"/>
  </w:num>
  <w:num w:numId="28">
    <w:abstractNumId w:val="17"/>
  </w:num>
  <w:num w:numId="29">
    <w:abstractNumId w:val="47"/>
  </w:num>
  <w:num w:numId="30">
    <w:abstractNumId w:val="44"/>
  </w:num>
  <w:num w:numId="31">
    <w:abstractNumId w:val="22"/>
  </w:num>
  <w:num w:numId="32">
    <w:abstractNumId w:val="35"/>
  </w:num>
  <w:num w:numId="33">
    <w:abstractNumId w:val="33"/>
  </w:num>
  <w:num w:numId="34">
    <w:abstractNumId w:val="28"/>
  </w:num>
  <w:num w:numId="35">
    <w:abstractNumId w:val="21"/>
  </w:num>
  <w:num w:numId="36">
    <w:abstractNumId w:val="36"/>
  </w:num>
  <w:num w:numId="37">
    <w:abstractNumId w:val="48"/>
  </w:num>
  <w:num w:numId="38">
    <w:abstractNumId w:val="13"/>
  </w:num>
  <w:num w:numId="39">
    <w:abstractNumId w:val="15"/>
  </w:num>
  <w:num w:numId="40">
    <w:abstractNumId w:val="26"/>
  </w:num>
  <w:num w:numId="41">
    <w:abstractNumId w:val="37"/>
  </w:num>
  <w:num w:numId="42">
    <w:abstractNumId w:val="19"/>
  </w:num>
  <w:num w:numId="43">
    <w:abstractNumId w:val="34"/>
  </w:num>
  <w:num w:numId="44">
    <w:abstractNumId w:val="45"/>
  </w:num>
  <w:num w:numId="45">
    <w:abstractNumId w:val="38"/>
  </w:num>
  <w:num w:numId="46">
    <w:abstractNumId w:val="16"/>
  </w:num>
  <w:num w:numId="47">
    <w:abstractNumId w:val="31"/>
  </w:num>
  <w:num w:numId="48">
    <w:abstractNumId w:val="11"/>
  </w:num>
  <w:num w:numId="49">
    <w:abstractNumId w:val="27"/>
  </w:num>
  <w:num w:numId="50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CH" w:vendorID="64" w:dllVersion="0" w:nlCheck="1" w:checkStyle="0"/>
  <w:activeWritingStyle w:appName="MSWord" w:lang="nl-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CC"/>
    <w:rsid w:val="000019B8"/>
    <w:rsid w:val="00006FAE"/>
    <w:rsid w:val="000133C5"/>
    <w:rsid w:val="00017D24"/>
    <w:rsid w:val="000216CC"/>
    <w:rsid w:val="0003061F"/>
    <w:rsid w:val="0003375D"/>
    <w:rsid w:val="0003588F"/>
    <w:rsid w:val="00036474"/>
    <w:rsid w:val="00043180"/>
    <w:rsid w:val="000504CE"/>
    <w:rsid w:val="00050922"/>
    <w:rsid w:val="00050F6B"/>
    <w:rsid w:val="00053492"/>
    <w:rsid w:val="0005710C"/>
    <w:rsid w:val="00064402"/>
    <w:rsid w:val="00067E6D"/>
    <w:rsid w:val="00072C8C"/>
    <w:rsid w:val="00073129"/>
    <w:rsid w:val="00075DC5"/>
    <w:rsid w:val="00075F99"/>
    <w:rsid w:val="00076A0A"/>
    <w:rsid w:val="00082CE1"/>
    <w:rsid w:val="00083598"/>
    <w:rsid w:val="00084632"/>
    <w:rsid w:val="00091046"/>
    <w:rsid w:val="00091419"/>
    <w:rsid w:val="00091CB3"/>
    <w:rsid w:val="000931C0"/>
    <w:rsid w:val="000A2236"/>
    <w:rsid w:val="000A35F2"/>
    <w:rsid w:val="000A3A48"/>
    <w:rsid w:val="000A4C38"/>
    <w:rsid w:val="000B175B"/>
    <w:rsid w:val="000B3A0F"/>
    <w:rsid w:val="000B4919"/>
    <w:rsid w:val="000B6AD1"/>
    <w:rsid w:val="000B7AF2"/>
    <w:rsid w:val="000C1ED8"/>
    <w:rsid w:val="000C5D4B"/>
    <w:rsid w:val="000C717F"/>
    <w:rsid w:val="000D0B8F"/>
    <w:rsid w:val="000D22D0"/>
    <w:rsid w:val="000D481F"/>
    <w:rsid w:val="000D6D97"/>
    <w:rsid w:val="000D7830"/>
    <w:rsid w:val="000E0415"/>
    <w:rsid w:val="000F0347"/>
    <w:rsid w:val="000F52D6"/>
    <w:rsid w:val="000F6A20"/>
    <w:rsid w:val="001016E7"/>
    <w:rsid w:val="0010461A"/>
    <w:rsid w:val="00115303"/>
    <w:rsid w:val="00117787"/>
    <w:rsid w:val="00117D0D"/>
    <w:rsid w:val="00121EB7"/>
    <w:rsid w:val="00124307"/>
    <w:rsid w:val="00131B10"/>
    <w:rsid w:val="00131D42"/>
    <w:rsid w:val="00133C50"/>
    <w:rsid w:val="001406F4"/>
    <w:rsid w:val="00140F48"/>
    <w:rsid w:val="001633FB"/>
    <w:rsid w:val="00163A1B"/>
    <w:rsid w:val="00165735"/>
    <w:rsid w:val="00167786"/>
    <w:rsid w:val="00181019"/>
    <w:rsid w:val="0018168F"/>
    <w:rsid w:val="001835BF"/>
    <w:rsid w:val="00184B86"/>
    <w:rsid w:val="001917FB"/>
    <w:rsid w:val="001944F1"/>
    <w:rsid w:val="001A02A4"/>
    <w:rsid w:val="001B13C0"/>
    <w:rsid w:val="001B35EE"/>
    <w:rsid w:val="001B4B04"/>
    <w:rsid w:val="001B6B72"/>
    <w:rsid w:val="001C429D"/>
    <w:rsid w:val="001C6663"/>
    <w:rsid w:val="001C7895"/>
    <w:rsid w:val="001D26DF"/>
    <w:rsid w:val="001D2FDC"/>
    <w:rsid w:val="001D3123"/>
    <w:rsid w:val="001D3A88"/>
    <w:rsid w:val="001D49F7"/>
    <w:rsid w:val="001D4B2D"/>
    <w:rsid w:val="001D4E70"/>
    <w:rsid w:val="001E797C"/>
    <w:rsid w:val="001F4911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7570"/>
    <w:rsid w:val="00257C1E"/>
    <w:rsid w:val="00261B71"/>
    <w:rsid w:val="002621F5"/>
    <w:rsid w:val="002708B5"/>
    <w:rsid w:val="00270DFA"/>
    <w:rsid w:val="002725CA"/>
    <w:rsid w:val="00273A92"/>
    <w:rsid w:val="00277896"/>
    <w:rsid w:val="00280EB7"/>
    <w:rsid w:val="00294934"/>
    <w:rsid w:val="00295C28"/>
    <w:rsid w:val="002976CF"/>
    <w:rsid w:val="002A0BD2"/>
    <w:rsid w:val="002A5B17"/>
    <w:rsid w:val="002B067A"/>
    <w:rsid w:val="002B1514"/>
    <w:rsid w:val="002B1CDA"/>
    <w:rsid w:val="002C7F25"/>
    <w:rsid w:val="002D5A85"/>
    <w:rsid w:val="002D5C7D"/>
    <w:rsid w:val="002E35BB"/>
    <w:rsid w:val="002F68FD"/>
    <w:rsid w:val="003107FA"/>
    <w:rsid w:val="00313AC2"/>
    <w:rsid w:val="00315D73"/>
    <w:rsid w:val="00316FF9"/>
    <w:rsid w:val="00317E2F"/>
    <w:rsid w:val="00321716"/>
    <w:rsid w:val="003229D8"/>
    <w:rsid w:val="00327D0A"/>
    <w:rsid w:val="003379AF"/>
    <w:rsid w:val="00344396"/>
    <w:rsid w:val="003517C3"/>
    <w:rsid w:val="00355502"/>
    <w:rsid w:val="00356BC7"/>
    <w:rsid w:val="00357A20"/>
    <w:rsid w:val="00362531"/>
    <w:rsid w:val="00372F06"/>
    <w:rsid w:val="00391647"/>
    <w:rsid w:val="0039260F"/>
    <w:rsid w:val="0039277A"/>
    <w:rsid w:val="00396F6A"/>
    <w:rsid w:val="003972E0"/>
    <w:rsid w:val="003A1EC2"/>
    <w:rsid w:val="003A52D7"/>
    <w:rsid w:val="003A5A16"/>
    <w:rsid w:val="003B7570"/>
    <w:rsid w:val="003C0657"/>
    <w:rsid w:val="003C18C9"/>
    <w:rsid w:val="003C2CC4"/>
    <w:rsid w:val="003C623F"/>
    <w:rsid w:val="003C655D"/>
    <w:rsid w:val="003D4B23"/>
    <w:rsid w:val="003F23A4"/>
    <w:rsid w:val="003F5B52"/>
    <w:rsid w:val="00403EC6"/>
    <w:rsid w:val="00406CD4"/>
    <w:rsid w:val="00430086"/>
    <w:rsid w:val="00430918"/>
    <w:rsid w:val="004325CB"/>
    <w:rsid w:val="0043406C"/>
    <w:rsid w:val="00437F3F"/>
    <w:rsid w:val="00440B5A"/>
    <w:rsid w:val="00445163"/>
    <w:rsid w:val="00446DE4"/>
    <w:rsid w:val="004526E8"/>
    <w:rsid w:val="00452D10"/>
    <w:rsid w:val="00454036"/>
    <w:rsid w:val="004562AA"/>
    <w:rsid w:val="00460B22"/>
    <w:rsid w:val="004626AF"/>
    <w:rsid w:val="0046443A"/>
    <w:rsid w:val="004653B3"/>
    <w:rsid w:val="004654C4"/>
    <w:rsid w:val="0046668F"/>
    <w:rsid w:val="0046773D"/>
    <w:rsid w:val="0046788D"/>
    <w:rsid w:val="0048304D"/>
    <w:rsid w:val="00484A9B"/>
    <w:rsid w:val="00492AF9"/>
    <w:rsid w:val="00494C77"/>
    <w:rsid w:val="00497711"/>
    <w:rsid w:val="004A25C4"/>
    <w:rsid w:val="004B2C9D"/>
    <w:rsid w:val="004B5939"/>
    <w:rsid w:val="004B61C9"/>
    <w:rsid w:val="004B73D6"/>
    <w:rsid w:val="004C39D0"/>
    <w:rsid w:val="004C4F1A"/>
    <w:rsid w:val="004C6D6D"/>
    <w:rsid w:val="004E0C5D"/>
    <w:rsid w:val="004E7A33"/>
    <w:rsid w:val="004F4240"/>
    <w:rsid w:val="004F77CD"/>
    <w:rsid w:val="00507CF1"/>
    <w:rsid w:val="00522177"/>
    <w:rsid w:val="00527910"/>
    <w:rsid w:val="00532F73"/>
    <w:rsid w:val="005420F2"/>
    <w:rsid w:val="00542505"/>
    <w:rsid w:val="005475D4"/>
    <w:rsid w:val="00555CDB"/>
    <w:rsid w:val="00561B6D"/>
    <w:rsid w:val="00562D45"/>
    <w:rsid w:val="0056615B"/>
    <w:rsid w:val="00567DFB"/>
    <w:rsid w:val="00571DAA"/>
    <w:rsid w:val="00572210"/>
    <w:rsid w:val="0058129D"/>
    <w:rsid w:val="00590144"/>
    <w:rsid w:val="0059131E"/>
    <w:rsid w:val="0059682C"/>
    <w:rsid w:val="005A64DD"/>
    <w:rsid w:val="005B09F0"/>
    <w:rsid w:val="005B0CED"/>
    <w:rsid w:val="005B3DB3"/>
    <w:rsid w:val="005B528A"/>
    <w:rsid w:val="005C4CB5"/>
    <w:rsid w:val="005D0C6C"/>
    <w:rsid w:val="005D1BB4"/>
    <w:rsid w:val="005E5946"/>
    <w:rsid w:val="005F3A39"/>
    <w:rsid w:val="005F5C2F"/>
    <w:rsid w:val="005F7BB1"/>
    <w:rsid w:val="00602490"/>
    <w:rsid w:val="00603E3C"/>
    <w:rsid w:val="00611FC4"/>
    <w:rsid w:val="00612812"/>
    <w:rsid w:val="006176FB"/>
    <w:rsid w:val="00626B06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0A2"/>
    <w:rsid w:val="00662121"/>
    <w:rsid w:val="00662E09"/>
    <w:rsid w:val="00670CF0"/>
    <w:rsid w:val="00675F87"/>
    <w:rsid w:val="00690CD6"/>
    <w:rsid w:val="00691AAC"/>
    <w:rsid w:val="00696356"/>
    <w:rsid w:val="006A3932"/>
    <w:rsid w:val="006A63E3"/>
    <w:rsid w:val="006A7392"/>
    <w:rsid w:val="006B1C55"/>
    <w:rsid w:val="006C0D34"/>
    <w:rsid w:val="006C251B"/>
    <w:rsid w:val="006C2F7E"/>
    <w:rsid w:val="006D3560"/>
    <w:rsid w:val="006E3B65"/>
    <w:rsid w:val="006E564B"/>
    <w:rsid w:val="006F255F"/>
    <w:rsid w:val="007025C0"/>
    <w:rsid w:val="00707F04"/>
    <w:rsid w:val="00711637"/>
    <w:rsid w:val="00714F4F"/>
    <w:rsid w:val="0072632A"/>
    <w:rsid w:val="00736E6A"/>
    <w:rsid w:val="00741F59"/>
    <w:rsid w:val="0074697D"/>
    <w:rsid w:val="00755EBE"/>
    <w:rsid w:val="00761619"/>
    <w:rsid w:val="0076177C"/>
    <w:rsid w:val="00763C33"/>
    <w:rsid w:val="00764269"/>
    <w:rsid w:val="00766322"/>
    <w:rsid w:val="00770BCD"/>
    <w:rsid w:val="00771904"/>
    <w:rsid w:val="00773353"/>
    <w:rsid w:val="00774129"/>
    <w:rsid w:val="00774E8F"/>
    <w:rsid w:val="00774EAA"/>
    <w:rsid w:val="0078123B"/>
    <w:rsid w:val="00781B57"/>
    <w:rsid w:val="00786434"/>
    <w:rsid w:val="00790791"/>
    <w:rsid w:val="00791999"/>
    <w:rsid w:val="0079608C"/>
    <w:rsid w:val="00796F36"/>
    <w:rsid w:val="007A2CDB"/>
    <w:rsid w:val="007A62EC"/>
    <w:rsid w:val="007B1A7E"/>
    <w:rsid w:val="007B2BA8"/>
    <w:rsid w:val="007B6BA5"/>
    <w:rsid w:val="007C2C0D"/>
    <w:rsid w:val="007C3162"/>
    <w:rsid w:val="007C3390"/>
    <w:rsid w:val="007C4F4B"/>
    <w:rsid w:val="007C644D"/>
    <w:rsid w:val="007D7BC6"/>
    <w:rsid w:val="007E4BD3"/>
    <w:rsid w:val="007E5D7C"/>
    <w:rsid w:val="007F2A54"/>
    <w:rsid w:val="007F5104"/>
    <w:rsid w:val="007F6611"/>
    <w:rsid w:val="00800024"/>
    <w:rsid w:val="008037A2"/>
    <w:rsid w:val="00816582"/>
    <w:rsid w:val="008175E9"/>
    <w:rsid w:val="00820A2D"/>
    <w:rsid w:val="008242D7"/>
    <w:rsid w:val="00826C09"/>
    <w:rsid w:val="0083043E"/>
    <w:rsid w:val="0083069A"/>
    <w:rsid w:val="00832A1D"/>
    <w:rsid w:val="00834479"/>
    <w:rsid w:val="00840A41"/>
    <w:rsid w:val="00843AB2"/>
    <w:rsid w:val="00846809"/>
    <w:rsid w:val="00857789"/>
    <w:rsid w:val="0086107D"/>
    <w:rsid w:val="00864251"/>
    <w:rsid w:val="00871FD5"/>
    <w:rsid w:val="00881213"/>
    <w:rsid w:val="008830CC"/>
    <w:rsid w:val="00894156"/>
    <w:rsid w:val="008979B1"/>
    <w:rsid w:val="008A0B75"/>
    <w:rsid w:val="008A1542"/>
    <w:rsid w:val="008A6B25"/>
    <w:rsid w:val="008A6C4F"/>
    <w:rsid w:val="008A7679"/>
    <w:rsid w:val="008A7AB3"/>
    <w:rsid w:val="008B65FB"/>
    <w:rsid w:val="008C3B3C"/>
    <w:rsid w:val="008C4283"/>
    <w:rsid w:val="008C74C3"/>
    <w:rsid w:val="008C7BF7"/>
    <w:rsid w:val="008D134F"/>
    <w:rsid w:val="008D3C75"/>
    <w:rsid w:val="008D6942"/>
    <w:rsid w:val="008E0E46"/>
    <w:rsid w:val="008E1DAE"/>
    <w:rsid w:val="008E295A"/>
    <w:rsid w:val="008F2D9A"/>
    <w:rsid w:val="008F44B8"/>
    <w:rsid w:val="008F504A"/>
    <w:rsid w:val="00904EBC"/>
    <w:rsid w:val="00915FB6"/>
    <w:rsid w:val="00923019"/>
    <w:rsid w:val="00924B63"/>
    <w:rsid w:val="009363B6"/>
    <w:rsid w:val="00940F46"/>
    <w:rsid w:val="00941ECC"/>
    <w:rsid w:val="00945A5D"/>
    <w:rsid w:val="00946A0D"/>
    <w:rsid w:val="00955109"/>
    <w:rsid w:val="00963B67"/>
    <w:rsid w:val="00963CBA"/>
    <w:rsid w:val="00964682"/>
    <w:rsid w:val="00967674"/>
    <w:rsid w:val="009701ED"/>
    <w:rsid w:val="00984471"/>
    <w:rsid w:val="00985F37"/>
    <w:rsid w:val="009879EA"/>
    <w:rsid w:val="009908A5"/>
    <w:rsid w:val="0099124E"/>
    <w:rsid w:val="00991261"/>
    <w:rsid w:val="009953D5"/>
    <w:rsid w:val="009A1D29"/>
    <w:rsid w:val="009C6394"/>
    <w:rsid w:val="009D0E2A"/>
    <w:rsid w:val="009D0F0E"/>
    <w:rsid w:val="009D1AAE"/>
    <w:rsid w:val="009D634E"/>
    <w:rsid w:val="009E1560"/>
    <w:rsid w:val="009F0F06"/>
    <w:rsid w:val="009F142E"/>
    <w:rsid w:val="009F25EB"/>
    <w:rsid w:val="009F4FC5"/>
    <w:rsid w:val="00A1427D"/>
    <w:rsid w:val="00A235F1"/>
    <w:rsid w:val="00A34B00"/>
    <w:rsid w:val="00A3777A"/>
    <w:rsid w:val="00A50077"/>
    <w:rsid w:val="00A54CA8"/>
    <w:rsid w:val="00A60196"/>
    <w:rsid w:val="00A611EB"/>
    <w:rsid w:val="00A6199C"/>
    <w:rsid w:val="00A622AF"/>
    <w:rsid w:val="00A65F4A"/>
    <w:rsid w:val="00A66636"/>
    <w:rsid w:val="00A72F22"/>
    <w:rsid w:val="00A744D7"/>
    <w:rsid w:val="00A748A6"/>
    <w:rsid w:val="00A74A46"/>
    <w:rsid w:val="00A75EC9"/>
    <w:rsid w:val="00A810D4"/>
    <w:rsid w:val="00A83451"/>
    <w:rsid w:val="00A83538"/>
    <w:rsid w:val="00A8523D"/>
    <w:rsid w:val="00A879A4"/>
    <w:rsid w:val="00AA1D9A"/>
    <w:rsid w:val="00AA32EB"/>
    <w:rsid w:val="00AB382F"/>
    <w:rsid w:val="00AB4CF1"/>
    <w:rsid w:val="00AD34EE"/>
    <w:rsid w:val="00AD7C88"/>
    <w:rsid w:val="00AE45DE"/>
    <w:rsid w:val="00AF0878"/>
    <w:rsid w:val="00AF2F9D"/>
    <w:rsid w:val="00AF6710"/>
    <w:rsid w:val="00B013E6"/>
    <w:rsid w:val="00B04D66"/>
    <w:rsid w:val="00B10C19"/>
    <w:rsid w:val="00B1157C"/>
    <w:rsid w:val="00B1501F"/>
    <w:rsid w:val="00B26710"/>
    <w:rsid w:val="00B26B3C"/>
    <w:rsid w:val="00B30179"/>
    <w:rsid w:val="00B304E1"/>
    <w:rsid w:val="00B3317B"/>
    <w:rsid w:val="00B41384"/>
    <w:rsid w:val="00B4398E"/>
    <w:rsid w:val="00B50098"/>
    <w:rsid w:val="00B5392B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B176D"/>
    <w:rsid w:val="00BB3B28"/>
    <w:rsid w:val="00BC74E9"/>
    <w:rsid w:val="00BD2077"/>
    <w:rsid w:val="00BE1FF8"/>
    <w:rsid w:val="00BE50CA"/>
    <w:rsid w:val="00BE618E"/>
    <w:rsid w:val="00C0263F"/>
    <w:rsid w:val="00C03B44"/>
    <w:rsid w:val="00C05987"/>
    <w:rsid w:val="00C10822"/>
    <w:rsid w:val="00C13A85"/>
    <w:rsid w:val="00C218A4"/>
    <w:rsid w:val="00C31519"/>
    <w:rsid w:val="00C36D37"/>
    <w:rsid w:val="00C463DD"/>
    <w:rsid w:val="00C46D5B"/>
    <w:rsid w:val="00C537D5"/>
    <w:rsid w:val="00C62F76"/>
    <w:rsid w:val="00C6691C"/>
    <w:rsid w:val="00C66D78"/>
    <w:rsid w:val="00C676DC"/>
    <w:rsid w:val="00C745C3"/>
    <w:rsid w:val="00C81212"/>
    <w:rsid w:val="00C832B2"/>
    <w:rsid w:val="00C84FF1"/>
    <w:rsid w:val="00C91180"/>
    <w:rsid w:val="00C93C11"/>
    <w:rsid w:val="00C971F6"/>
    <w:rsid w:val="00CA049C"/>
    <w:rsid w:val="00CA22E8"/>
    <w:rsid w:val="00CA381C"/>
    <w:rsid w:val="00CA74D3"/>
    <w:rsid w:val="00CB2158"/>
    <w:rsid w:val="00CB6380"/>
    <w:rsid w:val="00CC4CA6"/>
    <w:rsid w:val="00CD0009"/>
    <w:rsid w:val="00CD2CE2"/>
    <w:rsid w:val="00CD30EE"/>
    <w:rsid w:val="00CD3225"/>
    <w:rsid w:val="00CD35E8"/>
    <w:rsid w:val="00CE4083"/>
    <w:rsid w:val="00CE46BA"/>
    <w:rsid w:val="00CE4A8F"/>
    <w:rsid w:val="00CE74ED"/>
    <w:rsid w:val="00CF4FE1"/>
    <w:rsid w:val="00CF6F32"/>
    <w:rsid w:val="00CF778D"/>
    <w:rsid w:val="00D0631B"/>
    <w:rsid w:val="00D06C3A"/>
    <w:rsid w:val="00D164BA"/>
    <w:rsid w:val="00D2031B"/>
    <w:rsid w:val="00D25E8C"/>
    <w:rsid w:val="00D25FE2"/>
    <w:rsid w:val="00D27E89"/>
    <w:rsid w:val="00D37E80"/>
    <w:rsid w:val="00D43252"/>
    <w:rsid w:val="00D46231"/>
    <w:rsid w:val="00D477C4"/>
    <w:rsid w:val="00D5409C"/>
    <w:rsid w:val="00D57C13"/>
    <w:rsid w:val="00D57FD9"/>
    <w:rsid w:val="00D610C1"/>
    <w:rsid w:val="00D658FA"/>
    <w:rsid w:val="00D730E3"/>
    <w:rsid w:val="00D753D8"/>
    <w:rsid w:val="00D90463"/>
    <w:rsid w:val="00D9274F"/>
    <w:rsid w:val="00D96248"/>
    <w:rsid w:val="00D96CC5"/>
    <w:rsid w:val="00D978C6"/>
    <w:rsid w:val="00D97B77"/>
    <w:rsid w:val="00DA4296"/>
    <w:rsid w:val="00DA4B7F"/>
    <w:rsid w:val="00DA6620"/>
    <w:rsid w:val="00DA67AD"/>
    <w:rsid w:val="00DD42A0"/>
    <w:rsid w:val="00DE236F"/>
    <w:rsid w:val="00DE3ECB"/>
    <w:rsid w:val="00DE4785"/>
    <w:rsid w:val="00DE7267"/>
    <w:rsid w:val="00DF0A4D"/>
    <w:rsid w:val="00DF3039"/>
    <w:rsid w:val="00DF3A04"/>
    <w:rsid w:val="00DF4518"/>
    <w:rsid w:val="00DF69A6"/>
    <w:rsid w:val="00E130AB"/>
    <w:rsid w:val="00E1679E"/>
    <w:rsid w:val="00E21EDA"/>
    <w:rsid w:val="00E239A0"/>
    <w:rsid w:val="00E34E58"/>
    <w:rsid w:val="00E36838"/>
    <w:rsid w:val="00E36C10"/>
    <w:rsid w:val="00E40B76"/>
    <w:rsid w:val="00E42461"/>
    <w:rsid w:val="00E4443D"/>
    <w:rsid w:val="00E45B25"/>
    <w:rsid w:val="00E52EB0"/>
    <w:rsid w:val="00E54352"/>
    <w:rsid w:val="00E5644E"/>
    <w:rsid w:val="00E5691C"/>
    <w:rsid w:val="00E60903"/>
    <w:rsid w:val="00E631BA"/>
    <w:rsid w:val="00E63481"/>
    <w:rsid w:val="00E63DE8"/>
    <w:rsid w:val="00E6613A"/>
    <w:rsid w:val="00E7260F"/>
    <w:rsid w:val="00E730D8"/>
    <w:rsid w:val="00E81230"/>
    <w:rsid w:val="00E8535A"/>
    <w:rsid w:val="00E864BE"/>
    <w:rsid w:val="00E90647"/>
    <w:rsid w:val="00E96630"/>
    <w:rsid w:val="00EA0364"/>
    <w:rsid w:val="00EA48C4"/>
    <w:rsid w:val="00EA772F"/>
    <w:rsid w:val="00EB2AE3"/>
    <w:rsid w:val="00EB4C06"/>
    <w:rsid w:val="00EB51D5"/>
    <w:rsid w:val="00EB58BD"/>
    <w:rsid w:val="00EB65EF"/>
    <w:rsid w:val="00EB6832"/>
    <w:rsid w:val="00EB71BA"/>
    <w:rsid w:val="00EB798F"/>
    <w:rsid w:val="00EC14E9"/>
    <w:rsid w:val="00EC1F27"/>
    <w:rsid w:val="00EC271A"/>
    <w:rsid w:val="00EC6BFD"/>
    <w:rsid w:val="00EC755A"/>
    <w:rsid w:val="00ED3508"/>
    <w:rsid w:val="00ED3F6F"/>
    <w:rsid w:val="00ED7A2A"/>
    <w:rsid w:val="00EE4D59"/>
    <w:rsid w:val="00EE4FA9"/>
    <w:rsid w:val="00EE73C3"/>
    <w:rsid w:val="00EF1D7F"/>
    <w:rsid w:val="00EF4AAC"/>
    <w:rsid w:val="00F01C57"/>
    <w:rsid w:val="00F03FA2"/>
    <w:rsid w:val="00F05283"/>
    <w:rsid w:val="00F07537"/>
    <w:rsid w:val="00F07E12"/>
    <w:rsid w:val="00F102B7"/>
    <w:rsid w:val="00F1200D"/>
    <w:rsid w:val="00F24D20"/>
    <w:rsid w:val="00F257D1"/>
    <w:rsid w:val="00F30A8A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64C95"/>
    <w:rsid w:val="00F75E96"/>
    <w:rsid w:val="00F81E41"/>
    <w:rsid w:val="00FA00A0"/>
    <w:rsid w:val="00FA3FB7"/>
    <w:rsid w:val="00FB5A37"/>
    <w:rsid w:val="00FB7793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2152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357175"/>
  <w15:docId w15:val="{50C1CD05-FE73-4B50-9B48-720BD8E1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semiHidden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paragraph" w:styleId="DocumentMap">
    <w:name w:val="Document Map"/>
    <w:basedOn w:val="Normal"/>
    <w:link w:val="DocumentMapChar"/>
    <w:semiHidden/>
    <w:unhideWhenUsed/>
    <w:rsid w:val="00294934"/>
    <w:pPr>
      <w:spacing w:line="240" w:lineRule="auto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94934"/>
    <w:rPr>
      <w:sz w:val="24"/>
      <w:szCs w:val="24"/>
      <w:lang w:val="en-GB"/>
    </w:rPr>
  </w:style>
  <w:style w:type="paragraph" w:customStyle="1" w:styleId="p1">
    <w:name w:val="p1"/>
    <w:basedOn w:val="Normal"/>
    <w:rsid w:val="00967674"/>
    <w:pPr>
      <w:suppressAutoHyphens w:val="0"/>
      <w:spacing w:line="240" w:lineRule="auto"/>
    </w:pPr>
    <w:rPr>
      <w:rFonts w:ascii="Times" w:hAnsi="Times"/>
      <w:sz w:val="18"/>
      <w:szCs w:val="18"/>
      <w:lang w:val="en-US"/>
    </w:rPr>
  </w:style>
  <w:style w:type="paragraph" w:customStyle="1" w:styleId="p2">
    <w:name w:val="p2"/>
    <w:basedOn w:val="Normal"/>
    <w:rsid w:val="00967674"/>
    <w:pPr>
      <w:suppressAutoHyphens w:val="0"/>
      <w:spacing w:line="240" w:lineRule="auto"/>
    </w:pPr>
    <w:rPr>
      <w:rFonts w:ascii="Helvetica" w:hAnsi="Helvetica"/>
      <w:sz w:val="17"/>
      <w:szCs w:val="17"/>
      <w:lang w:val="en-US"/>
    </w:rPr>
  </w:style>
  <w:style w:type="paragraph" w:customStyle="1" w:styleId="p3">
    <w:name w:val="p3"/>
    <w:basedOn w:val="Normal"/>
    <w:rsid w:val="00967674"/>
    <w:pPr>
      <w:suppressAutoHyphens w:val="0"/>
      <w:spacing w:line="240" w:lineRule="auto"/>
    </w:pPr>
    <w:rPr>
      <w:rFonts w:ascii="Helvetica" w:hAnsi="Helvetica"/>
      <w:sz w:val="15"/>
      <w:szCs w:val="15"/>
      <w:lang w:val="en-US"/>
    </w:rPr>
  </w:style>
  <w:style w:type="paragraph" w:styleId="NoSpacing">
    <w:name w:val="No Spacing"/>
    <w:uiPriority w:val="1"/>
    <w:qFormat/>
    <w:rsid w:val="00791999"/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519A-AD96-4F7D-937B-B6AFCF88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4</cp:revision>
  <cp:lastPrinted>2018-06-14T12:34:00Z</cp:lastPrinted>
  <dcterms:created xsi:type="dcterms:W3CDTF">2018-06-14T07:46:00Z</dcterms:created>
  <dcterms:modified xsi:type="dcterms:W3CDTF">2018-06-14T12:34:00Z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