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5C" w:rsidRPr="00451942" w:rsidRDefault="00451942" w:rsidP="00451942">
      <w:pPr>
        <w:jc w:val="center"/>
        <w:rPr>
          <w:rFonts w:ascii="Times New Roman" w:hAnsi="Times New Roman" w:cs="Times New Roman"/>
          <w:b/>
        </w:rPr>
      </w:pPr>
      <w:r w:rsidRPr="00451942">
        <w:rPr>
          <w:rFonts w:ascii="Times New Roman" w:hAnsi="Times New Roman" w:cs="Times New Roman"/>
          <w:b/>
        </w:rPr>
        <w:t>VRU-Proxi matrix of accident data collection</w:t>
      </w:r>
    </w:p>
    <w:p w:rsidR="003D64CA" w:rsidRDefault="003D64CA" w:rsidP="007F5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informal group GRSG-VTU-Proxi is currently conducting a collection of accident data, as demanded by their terms of reference (document VRU-Proxi-03-06). For selecting the best road safety approach with regard to the means to be developed, the informal group must indeed have a clear vision of the accidentology worldwide. Each contracting party attending GRSG, disregarding whether they are signatory to the 58 Agreement, is hence kindly requested to </w:t>
      </w:r>
      <w:r w:rsidRPr="00987511">
        <w:rPr>
          <w:rFonts w:ascii="Times New Roman" w:hAnsi="Times New Roman" w:cs="Times New Roman"/>
          <w:b/>
        </w:rPr>
        <w:t>fill in this accident data collection tables</w:t>
      </w:r>
      <w:r>
        <w:rPr>
          <w:rFonts w:ascii="Times New Roman" w:hAnsi="Times New Roman" w:cs="Times New Roman"/>
        </w:rPr>
        <w:t xml:space="preserve"> with their national data, and send the response</w:t>
      </w:r>
      <w:r w:rsidR="00987511">
        <w:rPr>
          <w:rFonts w:ascii="Times New Roman" w:hAnsi="Times New Roman" w:cs="Times New Roman"/>
        </w:rPr>
        <w:t xml:space="preserve"> </w:t>
      </w:r>
      <w:r w:rsidR="00987511" w:rsidRPr="00987511">
        <w:rPr>
          <w:rFonts w:ascii="Times New Roman" w:hAnsi="Times New Roman" w:cs="Times New Roman"/>
          <w:b/>
        </w:rPr>
        <w:t>not later than 10 November 2017</w:t>
      </w:r>
      <w:r w:rsidR="00987511">
        <w:rPr>
          <w:rFonts w:ascii="Times New Roman" w:hAnsi="Times New Roman" w:cs="Times New Roman"/>
        </w:rPr>
        <w:t>. This deadline is hopefully early enough to have preliminary results for the 4</w:t>
      </w:r>
      <w:r w:rsidR="00987511" w:rsidRPr="00987511">
        <w:rPr>
          <w:rFonts w:ascii="Times New Roman" w:hAnsi="Times New Roman" w:cs="Times New Roman"/>
          <w:vertAlign w:val="superscript"/>
        </w:rPr>
        <w:t>th</w:t>
      </w:r>
      <w:r w:rsidR="00987511">
        <w:rPr>
          <w:rFonts w:ascii="Times New Roman" w:hAnsi="Times New Roman" w:cs="Times New Roman"/>
        </w:rPr>
        <w:t xml:space="preserve"> meeting of the informal group (21-22 November 2017).</w:t>
      </w:r>
    </w:p>
    <w:p w:rsidR="00A75EFD" w:rsidRDefault="00A75EFD" w:rsidP="007F5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fill in the table</w:t>
      </w:r>
      <w:r w:rsidR="0045194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252892" w:rsidRPr="004E60A5">
        <w:rPr>
          <w:rFonts w:ascii="Times New Roman" w:hAnsi="Times New Roman" w:cs="Times New Roman"/>
        </w:rPr>
        <w:t>as much as po</w:t>
      </w:r>
      <w:r w:rsidR="00252892">
        <w:rPr>
          <w:rFonts w:ascii="Times New Roman" w:hAnsi="Times New Roman" w:cs="Times New Roman"/>
        </w:rPr>
        <w:t>s</w:t>
      </w:r>
      <w:r w:rsidR="00252892" w:rsidRPr="004E60A5">
        <w:rPr>
          <w:rFonts w:ascii="Times New Roman" w:hAnsi="Times New Roman" w:cs="Times New Roman"/>
        </w:rPr>
        <w:t xml:space="preserve">sible </w:t>
      </w:r>
      <w:r>
        <w:rPr>
          <w:rFonts w:ascii="Times New Roman" w:hAnsi="Times New Roman" w:cs="Times New Roman"/>
        </w:rPr>
        <w:t>according to the following rules:</w:t>
      </w:r>
    </w:p>
    <w:p w:rsidR="009909C5" w:rsidRDefault="00BD317E" w:rsidP="00A75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Precise if the national values are extrapolated from a regional study, and explain it.</w:t>
      </w:r>
    </w:p>
    <w:p w:rsidR="00A75EFD" w:rsidRDefault="00CF6F5C" w:rsidP="00A75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Fill in each cell with the </w:t>
      </w:r>
      <w:r w:rsidR="00C55002">
        <w:rPr>
          <w:rFonts w:ascii="Times New Roman" w:hAnsi="Times New Roman" w:cs="Times New Roman"/>
        </w:rPr>
        <w:t>absolute number</w:t>
      </w:r>
      <w:r w:rsidR="00A75EFD">
        <w:rPr>
          <w:rFonts w:ascii="Times New Roman" w:hAnsi="Times New Roman" w:cs="Times New Roman"/>
        </w:rPr>
        <w:t xml:space="preserve"> of </w:t>
      </w:r>
      <w:r w:rsidR="009909C5">
        <w:rPr>
          <w:rFonts w:ascii="Times New Roman" w:hAnsi="Times New Roman" w:cs="Times New Roman"/>
        </w:rPr>
        <w:t>“</w:t>
      </w:r>
      <w:r w:rsidR="00A75EFD">
        <w:rPr>
          <w:rFonts w:ascii="Times New Roman" w:hAnsi="Times New Roman" w:cs="Times New Roman"/>
        </w:rPr>
        <w:t xml:space="preserve">VRUs </w:t>
      </w:r>
      <w:r w:rsidR="009909C5">
        <w:rPr>
          <w:rFonts w:ascii="Times New Roman" w:hAnsi="Times New Roman" w:cs="Times New Roman"/>
        </w:rPr>
        <w:t xml:space="preserve">versus each Vehicle” cases </w:t>
      </w:r>
      <w:r w:rsidR="00A75EFD">
        <w:rPr>
          <w:rFonts w:ascii="Times New Roman" w:hAnsi="Times New Roman" w:cs="Times New Roman"/>
        </w:rPr>
        <w:t xml:space="preserve">in the studied </w:t>
      </w:r>
      <w:r w:rsidR="00343DBB">
        <w:rPr>
          <w:rFonts w:ascii="Times New Roman" w:hAnsi="Times New Roman" w:cs="Times New Roman"/>
        </w:rPr>
        <w:t>region</w:t>
      </w:r>
    </w:p>
    <w:p w:rsidR="00BD317E" w:rsidRPr="00BD317E" w:rsidRDefault="00BD317E" w:rsidP="00BD3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available</w:t>
      </w:r>
      <w:r w:rsidR="00987511">
        <w:rPr>
          <w:rFonts w:ascii="Times New Roman" w:hAnsi="Times New Roman" w:cs="Times New Roman"/>
        </w:rPr>
        <w:t>,</w:t>
      </w:r>
      <w:r w:rsidRPr="00BD3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BD317E">
        <w:rPr>
          <w:rFonts w:ascii="Times New Roman" w:hAnsi="Times New Roman" w:cs="Times New Roman"/>
        </w:rPr>
        <w:t>plit f</w:t>
      </w:r>
      <w:r w:rsidR="00C55002" w:rsidRPr="00BD317E">
        <w:rPr>
          <w:rFonts w:ascii="Times New Roman" w:hAnsi="Times New Roman" w:cs="Times New Roman"/>
        </w:rPr>
        <w:t>igures</w:t>
      </w:r>
      <w:r>
        <w:rPr>
          <w:rFonts w:ascii="Times New Roman" w:hAnsi="Times New Roman" w:cs="Times New Roman"/>
        </w:rPr>
        <w:t xml:space="preserve">” </w:t>
      </w:r>
      <w:r w:rsidRPr="00BD317E">
        <w:rPr>
          <w:rFonts w:ascii="Times New Roman" w:hAnsi="Times New Roman" w:cs="Times New Roman"/>
        </w:rPr>
        <w:t>between</w:t>
      </w:r>
      <w:r w:rsidR="00C55002" w:rsidRPr="00BD317E">
        <w:rPr>
          <w:rFonts w:ascii="Times New Roman" w:hAnsi="Times New Roman" w:cs="Times New Roman"/>
        </w:rPr>
        <w:t xml:space="preserve"> light </w:t>
      </w:r>
      <w:r>
        <w:rPr>
          <w:rFonts w:ascii="Times New Roman" w:hAnsi="Times New Roman" w:cs="Times New Roman"/>
        </w:rPr>
        <w:t>/</w:t>
      </w:r>
      <w:r w:rsidR="00C55002" w:rsidRPr="00BD317E">
        <w:rPr>
          <w:rFonts w:ascii="Times New Roman" w:hAnsi="Times New Roman" w:cs="Times New Roman"/>
        </w:rPr>
        <w:t xml:space="preserve"> severely injured </w:t>
      </w:r>
      <w:r>
        <w:rPr>
          <w:rFonts w:ascii="Times New Roman" w:hAnsi="Times New Roman" w:cs="Times New Roman"/>
        </w:rPr>
        <w:t>/ fatalities. If not</w:t>
      </w:r>
      <w:r w:rsidR="00987511">
        <w:rPr>
          <w:rFonts w:ascii="Times New Roman" w:hAnsi="Times New Roman" w:cs="Times New Roman"/>
        </w:rPr>
        <w:t xml:space="preserve"> available</w:t>
      </w:r>
      <w:r>
        <w:rPr>
          <w:rFonts w:ascii="Times New Roman" w:hAnsi="Times New Roman" w:cs="Times New Roman"/>
        </w:rPr>
        <w:t xml:space="preserve">, </w:t>
      </w:r>
      <w:r w:rsidR="00987511">
        <w:rPr>
          <w:rFonts w:ascii="Times New Roman" w:hAnsi="Times New Roman" w:cs="Times New Roman"/>
        </w:rPr>
        <w:t xml:space="preserve">split </w:t>
      </w:r>
      <w:r>
        <w:rPr>
          <w:rFonts w:ascii="Times New Roman" w:hAnsi="Times New Roman" w:cs="Times New Roman"/>
        </w:rPr>
        <w:t xml:space="preserve">between </w:t>
      </w:r>
      <w:r w:rsidRPr="00BD317E">
        <w:rPr>
          <w:rFonts w:ascii="Times New Roman" w:hAnsi="Times New Roman" w:cs="Times New Roman"/>
        </w:rPr>
        <w:t xml:space="preserve">injured </w:t>
      </w:r>
      <w:r>
        <w:rPr>
          <w:rFonts w:ascii="Times New Roman" w:hAnsi="Times New Roman" w:cs="Times New Roman"/>
        </w:rPr>
        <w:t>/ fatalities.</w:t>
      </w:r>
    </w:p>
    <w:p w:rsidR="00954C97" w:rsidRDefault="00954C97" w:rsidP="00A75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Manoeuvres are at low speed (i.e. &lt; 30 km/h)</w:t>
      </w:r>
      <w:r w:rsidR="009909C5">
        <w:rPr>
          <w:rFonts w:ascii="Times New Roman" w:hAnsi="Times New Roman" w:cs="Times New Roman"/>
        </w:rPr>
        <w:t>, but if the information is not available, focus on urban cases and let it know.</w:t>
      </w:r>
    </w:p>
    <w:p w:rsidR="009909C5" w:rsidRDefault="009909C5" w:rsidP="00A75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Precise the timeframe that has been used (no date before 2005</w:t>
      </w:r>
      <w:r w:rsidR="00D1543D">
        <w:rPr>
          <w:rFonts w:ascii="Times New Roman" w:hAnsi="Times New Roman" w:cs="Times New Roman"/>
        </w:rPr>
        <w:t>). Ex</w:t>
      </w:r>
      <w:r>
        <w:rPr>
          <w:rFonts w:ascii="Times New Roman" w:hAnsi="Times New Roman" w:cs="Times New Roman"/>
        </w:rPr>
        <w:t xml:space="preserve">: 2010-2015 or 2005-2012 </w:t>
      </w:r>
      <w:r w:rsidR="00D1543D">
        <w:rPr>
          <w:rFonts w:ascii="Times New Roman" w:hAnsi="Times New Roman" w:cs="Times New Roman"/>
        </w:rPr>
        <w:t xml:space="preserve">or 2014 </w:t>
      </w:r>
      <w:r>
        <w:rPr>
          <w:rFonts w:ascii="Times New Roman" w:hAnsi="Times New Roman" w:cs="Times New Roman"/>
        </w:rPr>
        <w:t>etc…</w:t>
      </w:r>
    </w:p>
    <w:p w:rsidR="009909C5" w:rsidRDefault="009909C5" w:rsidP="00A75E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database reference</w:t>
      </w:r>
    </w:p>
    <w:p w:rsidR="003B61BD" w:rsidRDefault="00A75EFD" w:rsidP="001301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3DBB">
        <w:rPr>
          <w:rFonts w:ascii="Times New Roman" w:hAnsi="Times New Roman" w:cs="Times New Roman"/>
        </w:rPr>
        <w:t xml:space="preserve">Example below means: </w:t>
      </w:r>
    </w:p>
    <w:p w:rsidR="00A75EFD" w:rsidRPr="00343DBB" w:rsidRDefault="00C55002" w:rsidP="003B61B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Out of </w:t>
      </w:r>
      <w:r w:rsidR="00EF4F08">
        <w:rPr>
          <w:rFonts w:ascii="Times New Roman" w:hAnsi="Times New Roman" w:cs="Times New Roman"/>
          <w:b/>
          <w:color w:val="FF0000"/>
        </w:rPr>
        <w:t>59</w:t>
      </w:r>
      <w:r w:rsidRPr="00C55002">
        <w:rPr>
          <w:rFonts w:ascii="Times New Roman" w:hAnsi="Times New Roman" w:cs="Times New Roman"/>
          <w:color w:val="FF0000"/>
        </w:rPr>
        <w:t xml:space="preserve"> </w:t>
      </w:r>
      <w:r w:rsidRPr="00343DBB">
        <w:rPr>
          <w:rFonts w:ascii="Times New Roman" w:hAnsi="Times New Roman" w:cs="Times New Roman"/>
          <w:color w:val="FF0000"/>
        </w:rPr>
        <w:t>cyclists</w:t>
      </w:r>
      <w:r>
        <w:rPr>
          <w:rFonts w:ascii="Times New Roman" w:hAnsi="Times New Roman" w:cs="Times New Roman"/>
          <w:color w:val="FF0000"/>
        </w:rPr>
        <w:t xml:space="preserve"> involved in accidents</w:t>
      </w:r>
      <w:r w:rsidR="00E27E08">
        <w:rPr>
          <w:rFonts w:ascii="Times New Roman" w:hAnsi="Times New Roman" w:cs="Times New Roman"/>
          <w:color w:val="FF0000"/>
        </w:rPr>
        <w:t xml:space="preserve"> with vehicles</w:t>
      </w:r>
      <w:r w:rsidR="00E27E08" w:rsidRPr="00E27E08">
        <w:rPr>
          <w:rFonts w:ascii="Times New Roman" w:hAnsi="Times New Roman" w:cs="Times New Roman"/>
          <w:b/>
          <w:color w:val="FF0000"/>
        </w:rPr>
        <w:t xml:space="preserve"> </w:t>
      </w:r>
      <w:r w:rsidR="00E27E08" w:rsidRPr="00E14229">
        <w:rPr>
          <w:rFonts w:ascii="Times New Roman" w:hAnsi="Times New Roman" w:cs="Times New Roman"/>
          <w:b/>
          <w:color w:val="FF0000"/>
        </w:rPr>
        <w:t>between 2010 and 2015</w:t>
      </w:r>
      <w:r w:rsidR="00E27E08" w:rsidRPr="00343DBB">
        <w:rPr>
          <w:rFonts w:ascii="Times New Roman" w:hAnsi="Times New Roman" w:cs="Times New Roman"/>
          <w:color w:val="FF0000"/>
        </w:rPr>
        <w:t xml:space="preserve"> in the [</w:t>
      </w:r>
      <w:r w:rsidR="004E60A5">
        <w:rPr>
          <w:rFonts w:ascii="Times New Roman" w:hAnsi="Times New Roman" w:cs="Times New Roman"/>
          <w:b/>
          <w:color w:val="FF0000"/>
        </w:rPr>
        <w:t>country</w:t>
      </w:r>
      <w:r w:rsidR="00E27E08" w:rsidRPr="00343DBB">
        <w:rPr>
          <w:rFonts w:ascii="Times New Roman" w:hAnsi="Times New Roman" w:cs="Times New Roman"/>
          <w:color w:val="FF0000"/>
        </w:rPr>
        <w:t>]</w:t>
      </w:r>
      <w:r w:rsidR="00E27E08">
        <w:rPr>
          <w:rFonts w:ascii="Times New Roman" w:hAnsi="Times New Roman" w:cs="Times New Roman"/>
          <w:color w:val="FF0000"/>
        </w:rPr>
        <w:t xml:space="preserve"> </w:t>
      </w:r>
      <w:r w:rsidR="00E27E08" w:rsidRPr="00343DBB">
        <w:rPr>
          <w:rFonts w:ascii="Times New Roman" w:hAnsi="Times New Roman" w:cs="Times New Roman"/>
          <w:color w:val="FF0000"/>
        </w:rPr>
        <w:t>due to a collision with a vehicle of category N2&gt;7,5 tons</w:t>
      </w:r>
      <w:r>
        <w:rPr>
          <w:rFonts w:ascii="Times New Roman" w:hAnsi="Times New Roman" w:cs="Times New Roman"/>
          <w:color w:val="FF0000"/>
        </w:rPr>
        <w:t xml:space="preserve">, </w:t>
      </w:r>
      <w:r w:rsidR="00E27E08">
        <w:rPr>
          <w:rFonts w:ascii="Times New Roman" w:hAnsi="Times New Roman" w:cs="Times New Roman"/>
          <w:b/>
          <w:color w:val="FF0000"/>
        </w:rPr>
        <w:t>6</w:t>
      </w:r>
      <w:r w:rsidR="00A75EFD" w:rsidRPr="00343DBB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were </w:t>
      </w:r>
      <w:r w:rsidR="00A75EFD" w:rsidRPr="00343DBB">
        <w:rPr>
          <w:rFonts w:ascii="Times New Roman" w:hAnsi="Times New Roman" w:cs="Times New Roman"/>
          <w:color w:val="FF0000"/>
        </w:rPr>
        <w:t>killed</w:t>
      </w:r>
      <w:r w:rsidR="00E27E08">
        <w:rPr>
          <w:rFonts w:ascii="Times New Roman" w:hAnsi="Times New Roman" w:cs="Times New Roman"/>
          <w:color w:val="FF0000"/>
        </w:rPr>
        <w:t>, 20</w:t>
      </w:r>
      <w:r w:rsidR="00A75EFD" w:rsidRPr="00343DBB">
        <w:rPr>
          <w:rFonts w:ascii="Times New Roman" w:hAnsi="Times New Roman" w:cs="Times New Roman"/>
          <w:color w:val="FF0000"/>
        </w:rPr>
        <w:t xml:space="preserve"> severely injured</w:t>
      </w:r>
      <w:r w:rsidR="00E27E08">
        <w:rPr>
          <w:rFonts w:ascii="Times New Roman" w:hAnsi="Times New Roman" w:cs="Times New Roman"/>
          <w:color w:val="FF0000"/>
        </w:rPr>
        <w:t xml:space="preserve"> and 30 slightly injured. 29 </w:t>
      </w:r>
      <w:r w:rsidR="00DA0FAC" w:rsidRPr="00343DBB">
        <w:rPr>
          <w:rFonts w:ascii="Times New Roman" w:hAnsi="Times New Roman" w:cs="Times New Roman"/>
          <w:color w:val="FF0000"/>
        </w:rPr>
        <w:t>cyclists</w:t>
      </w:r>
      <w:r w:rsidR="00DA0FAC">
        <w:rPr>
          <w:rFonts w:ascii="Times New Roman" w:hAnsi="Times New Roman" w:cs="Times New Roman"/>
          <w:color w:val="FF0000"/>
        </w:rPr>
        <w:t xml:space="preserve"> </w:t>
      </w:r>
      <w:r w:rsidR="00E27E08">
        <w:rPr>
          <w:rFonts w:ascii="Times New Roman" w:hAnsi="Times New Roman" w:cs="Times New Roman"/>
          <w:color w:val="FF0000"/>
        </w:rPr>
        <w:t xml:space="preserve">were </w:t>
      </w:r>
      <w:r w:rsidR="00EF4F08">
        <w:rPr>
          <w:rFonts w:ascii="Times New Roman" w:hAnsi="Times New Roman" w:cs="Times New Roman"/>
          <w:color w:val="FF0000"/>
        </w:rPr>
        <w:t xml:space="preserve">injured </w:t>
      </w:r>
      <w:r w:rsidR="00E27E08">
        <w:rPr>
          <w:rFonts w:ascii="Times New Roman" w:hAnsi="Times New Roman" w:cs="Times New Roman"/>
          <w:color w:val="FF0000"/>
        </w:rPr>
        <w:t>when the vehicle was</w:t>
      </w:r>
      <w:r w:rsidR="00343DBB" w:rsidRPr="00343DBB">
        <w:rPr>
          <w:rFonts w:ascii="Times New Roman" w:hAnsi="Times New Roman" w:cs="Times New Roman"/>
          <w:color w:val="FF0000"/>
        </w:rPr>
        <w:t xml:space="preserve"> driving forward in a manoeuvre in the direction opposite to the driver’s side</w:t>
      </w:r>
      <w:r w:rsidR="00343DBB">
        <w:rPr>
          <w:rFonts w:ascii="Times New Roman" w:hAnsi="Times New Roman" w:cs="Times New Roman"/>
          <w:color w:val="FF0000"/>
        </w:rPr>
        <w:t>.</w:t>
      </w:r>
      <w:r w:rsidR="00DA0FAC">
        <w:rPr>
          <w:rFonts w:ascii="Times New Roman" w:hAnsi="Times New Roman" w:cs="Times New Roman"/>
          <w:color w:val="FF0000"/>
        </w:rPr>
        <w:t xml:space="preserve"> Out of these 29, the number of fatalities (5) is known but the split between severe and light injuries is unknown</w:t>
      </w:r>
      <w:r w:rsidR="0063582D">
        <w:rPr>
          <w:rFonts w:ascii="Times New Roman" w:hAnsi="Times New Roman" w:cs="Times New Roman"/>
          <w:color w:val="FF0000"/>
        </w:rPr>
        <w:t>…</w:t>
      </w:r>
    </w:p>
    <w:p w:rsidR="00CF6F5C" w:rsidRDefault="00CF6F5C" w:rsidP="00CF6F5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data </w:t>
      </w:r>
      <w:r w:rsidR="00DA0FAC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collected for all the contracting parties, the results will be split along the accident scenarii, and </w:t>
      </w:r>
      <w:r w:rsidR="00171E12">
        <w:rPr>
          <w:rFonts w:ascii="Times New Roman" w:hAnsi="Times New Roman" w:cs="Times New Roman"/>
        </w:rPr>
        <w:t xml:space="preserve">will </w:t>
      </w:r>
      <w:r w:rsidR="00E5557A">
        <w:rPr>
          <w:rFonts w:ascii="Times New Roman" w:hAnsi="Times New Roman" w:cs="Times New Roman"/>
        </w:rPr>
        <w:t xml:space="preserve">be split along </w:t>
      </w:r>
      <w:r w:rsidR="00171E12"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</w:rPr>
        <w:t xml:space="preserve"> country.</w:t>
      </w:r>
    </w:p>
    <w:p w:rsidR="00E5557A" w:rsidRPr="00CF6F5C" w:rsidRDefault="003D64CA" w:rsidP="00E555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road users</w:t>
      </w:r>
    </w:p>
    <w:p w:rsidR="00E5557A" w:rsidRDefault="00E5557A" w:rsidP="00E5557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tblpX="-1003" w:tblpY="1"/>
        <w:tblOverlap w:val="never"/>
        <w:tblW w:w="16297" w:type="dxa"/>
        <w:tblLayout w:type="fixed"/>
        <w:tblLook w:val="04A0" w:firstRow="1" w:lastRow="0" w:firstColumn="1" w:lastColumn="0" w:noHBand="0" w:noVBand="1"/>
      </w:tblPr>
      <w:tblGrid>
        <w:gridCol w:w="1006"/>
        <w:gridCol w:w="54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1701"/>
      </w:tblGrid>
      <w:tr w:rsidR="00E5557A" w:rsidRPr="00F605B9" w:rsidTr="00EB75E2">
        <w:trPr>
          <w:trHeight w:val="558"/>
        </w:trPr>
        <w:tc>
          <w:tcPr>
            <w:tcW w:w="1006" w:type="dxa"/>
            <w:vMerge w:val="restart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Vehicle manoeuvre</w:t>
            </w:r>
          </w:p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6927" w:type="dxa"/>
            <w:gridSpan w:val="12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Opposite vehicle in forward motion </w:t>
            </w:r>
          </w:p>
        </w:tc>
        <w:tc>
          <w:tcPr>
            <w:tcW w:w="2410" w:type="dxa"/>
            <w:gridSpan w:val="4"/>
            <w:vMerge w:val="restart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Opposite vehicle in rearward motion</w:t>
            </w:r>
          </w:p>
        </w:tc>
        <w:tc>
          <w:tcPr>
            <w:tcW w:w="1985" w:type="dxa"/>
            <w:gridSpan w:val="4"/>
            <w:vMerge w:val="restart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Opposite vehicles other impacts</w:t>
            </w:r>
          </w:p>
        </w:tc>
        <w:tc>
          <w:tcPr>
            <w:tcW w:w="2268" w:type="dxa"/>
            <w:gridSpan w:val="4"/>
            <w:vMerge w:val="restart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Total</w:t>
            </w:r>
          </w:p>
        </w:tc>
        <w:tc>
          <w:tcPr>
            <w:tcW w:w="1701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Comment</w:t>
            </w:r>
          </w:p>
        </w:tc>
      </w:tr>
      <w:tr w:rsidR="00E5557A" w:rsidRPr="00F605B9" w:rsidTr="00EB75E2">
        <w:trPr>
          <w:trHeight w:val="501"/>
        </w:trPr>
        <w:tc>
          <w:tcPr>
            <w:tcW w:w="1006" w:type="dxa"/>
            <w:vMerge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50" w:type="dxa"/>
            <w:gridSpan w:val="4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Straight</w:t>
            </w:r>
          </w:p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4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Turn on driver’s side</w:t>
            </w:r>
          </w:p>
        </w:tc>
        <w:tc>
          <w:tcPr>
            <w:tcW w:w="2409" w:type="dxa"/>
            <w:gridSpan w:val="4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Turn opposite to driver’s side</w:t>
            </w:r>
          </w:p>
        </w:tc>
        <w:tc>
          <w:tcPr>
            <w:tcW w:w="2410" w:type="dxa"/>
            <w:gridSpan w:val="4"/>
            <w:vMerge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E5557A" w:rsidTr="00EB75E2">
        <w:trPr>
          <w:trHeight w:val="473"/>
        </w:trPr>
        <w:tc>
          <w:tcPr>
            <w:tcW w:w="1006" w:type="dxa"/>
          </w:tcPr>
          <w:p w:rsidR="00E5557A" w:rsidRPr="005134FC" w:rsidRDefault="00E5557A" w:rsidP="00EB75E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9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708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709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425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426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1701" w:type="dxa"/>
          </w:tcPr>
          <w:p w:rsidR="00E5557A" w:rsidRPr="005134FC" w:rsidRDefault="00E5557A" w:rsidP="00EB75E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5557A" w:rsidTr="00EB75E2">
        <w:trPr>
          <w:trHeight w:val="387"/>
        </w:trPr>
        <w:tc>
          <w:tcPr>
            <w:tcW w:w="1006" w:type="dxa"/>
          </w:tcPr>
          <w:p w:rsidR="00E5557A" w:rsidRPr="005134FC" w:rsidRDefault="00E5557A" w:rsidP="00EB75E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9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E5557A" w:rsidRPr="005134FC" w:rsidRDefault="00E5557A" w:rsidP="00EB75E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E5557A" w:rsidRPr="005134FC" w:rsidRDefault="00E5557A" w:rsidP="00EB75E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E5557A" w:rsidRPr="005134FC" w:rsidRDefault="00E5557A" w:rsidP="00EB75E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E5557A" w:rsidRDefault="00E5557A" w:rsidP="00E5557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5557A" w:rsidRDefault="00E5557A" w:rsidP="00E5557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5A1A" w:rsidRDefault="007F5A1A" w:rsidP="00C649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F6F5C">
        <w:rPr>
          <w:rFonts w:ascii="Times New Roman" w:hAnsi="Times New Roman" w:cs="Times New Roman"/>
          <w:b/>
          <w:sz w:val="28"/>
          <w:szCs w:val="28"/>
        </w:rPr>
        <w:lastRenderedPageBreak/>
        <w:t>Cyclist</w:t>
      </w:r>
      <w:r w:rsidR="00C64912">
        <w:rPr>
          <w:rFonts w:ascii="Times New Roman" w:hAnsi="Times New Roman" w:cs="Times New Roman"/>
          <w:b/>
          <w:sz w:val="28"/>
          <w:szCs w:val="28"/>
        </w:rPr>
        <w:t>s</w:t>
      </w:r>
    </w:p>
    <w:p w:rsidR="003D64CA" w:rsidRDefault="00271F8F" w:rsidP="00E555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cyclis</w:t>
      </w:r>
      <w:r w:rsidR="003D64CA">
        <w:rPr>
          <w:rFonts w:ascii="Times New Roman" w:hAnsi="Times New Roman" w:cs="Times New Roman"/>
          <w:b/>
          <w:sz w:val="28"/>
          <w:szCs w:val="28"/>
        </w:rPr>
        <w:t>t involved in accidents</w:t>
      </w:r>
    </w:p>
    <w:tbl>
      <w:tblPr>
        <w:tblStyle w:val="TableGrid"/>
        <w:tblpPr w:leftFromText="180" w:rightFromText="180" w:vertAnchor="text" w:tblpX="-1003" w:tblpY="1"/>
        <w:tblOverlap w:val="never"/>
        <w:tblW w:w="16297" w:type="dxa"/>
        <w:tblLayout w:type="fixed"/>
        <w:tblLook w:val="04A0" w:firstRow="1" w:lastRow="0" w:firstColumn="1" w:lastColumn="0" w:noHBand="0" w:noVBand="1"/>
      </w:tblPr>
      <w:tblGrid>
        <w:gridCol w:w="1006"/>
        <w:gridCol w:w="54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1701"/>
      </w:tblGrid>
      <w:tr w:rsidR="003D64CA" w:rsidRPr="00F605B9" w:rsidTr="00001DD8">
        <w:trPr>
          <w:trHeight w:val="558"/>
        </w:trPr>
        <w:tc>
          <w:tcPr>
            <w:tcW w:w="1006" w:type="dxa"/>
            <w:vMerge w:val="restart"/>
          </w:tcPr>
          <w:p w:rsidR="003D64CA" w:rsidRPr="005134FC" w:rsidRDefault="003D64CA" w:rsidP="00271F8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Vehicle manoeuvre</w:t>
            </w:r>
          </w:p>
        </w:tc>
        <w:tc>
          <w:tcPr>
            <w:tcW w:w="6927" w:type="dxa"/>
            <w:gridSpan w:val="12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Opposite vehicle in forward motion </w:t>
            </w:r>
          </w:p>
        </w:tc>
        <w:tc>
          <w:tcPr>
            <w:tcW w:w="2410" w:type="dxa"/>
            <w:gridSpan w:val="4"/>
            <w:vMerge w:val="restart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Opposite vehicle in rearward motion</w:t>
            </w:r>
          </w:p>
        </w:tc>
        <w:tc>
          <w:tcPr>
            <w:tcW w:w="1985" w:type="dxa"/>
            <w:gridSpan w:val="4"/>
            <w:vMerge w:val="restart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Opposite vehicles other impacts</w:t>
            </w:r>
          </w:p>
        </w:tc>
        <w:tc>
          <w:tcPr>
            <w:tcW w:w="2268" w:type="dxa"/>
            <w:gridSpan w:val="4"/>
            <w:vMerge w:val="restart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Total</w:t>
            </w:r>
          </w:p>
        </w:tc>
        <w:tc>
          <w:tcPr>
            <w:tcW w:w="1701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Comment</w:t>
            </w:r>
          </w:p>
        </w:tc>
      </w:tr>
      <w:tr w:rsidR="003D64CA" w:rsidRPr="00F605B9" w:rsidTr="00001DD8">
        <w:trPr>
          <w:trHeight w:val="501"/>
        </w:trPr>
        <w:tc>
          <w:tcPr>
            <w:tcW w:w="1006" w:type="dxa"/>
            <w:vMerge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50" w:type="dxa"/>
            <w:gridSpan w:val="4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Straight</w:t>
            </w:r>
          </w:p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4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Turn on driver’s side</w:t>
            </w:r>
          </w:p>
        </w:tc>
        <w:tc>
          <w:tcPr>
            <w:tcW w:w="2409" w:type="dxa"/>
            <w:gridSpan w:val="4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Turn opposite to driver’s side</w:t>
            </w:r>
          </w:p>
        </w:tc>
        <w:tc>
          <w:tcPr>
            <w:tcW w:w="2410" w:type="dxa"/>
            <w:gridSpan w:val="4"/>
            <w:vMerge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D64CA" w:rsidTr="00001DD8">
        <w:trPr>
          <w:trHeight w:val="473"/>
        </w:trPr>
        <w:tc>
          <w:tcPr>
            <w:tcW w:w="1006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9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708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709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425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426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1701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4CA" w:rsidTr="00001DD8">
        <w:trPr>
          <w:trHeight w:val="387"/>
        </w:trPr>
        <w:tc>
          <w:tcPr>
            <w:tcW w:w="1006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D64CA" w:rsidRPr="003D64CA" w:rsidRDefault="003D64CA" w:rsidP="003D64CA">
      <w:pPr>
        <w:rPr>
          <w:rFonts w:ascii="Times New Roman" w:hAnsi="Times New Roman" w:cs="Times New Roman"/>
          <w:b/>
          <w:sz w:val="28"/>
          <w:szCs w:val="28"/>
        </w:rPr>
      </w:pPr>
    </w:p>
    <w:p w:rsidR="00E5557A" w:rsidRPr="00CF6F5C" w:rsidRDefault="00EA191B" w:rsidP="00E5557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c</w:t>
      </w:r>
      <w:r w:rsidR="003D64CA" w:rsidRPr="003D64CA">
        <w:rPr>
          <w:rFonts w:ascii="Times New Roman" w:hAnsi="Times New Roman" w:cs="Times New Roman"/>
          <w:b/>
          <w:sz w:val="28"/>
          <w:szCs w:val="28"/>
        </w:rPr>
        <w:t>yclists against vehicle category M/N/O</w:t>
      </w:r>
    </w:p>
    <w:tbl>
      <w:tblPr>
        <w:tblStyle w:val="TableGrid"/>
        <w:tblpPr w:leftFromText="180" w:rightFromText="180" w:vertAnchor="text" w:tblpX="-1003" w:tblpY="1"/>
        <w:tblOverlap w:val="never"/>
        <w:tblW w:w="16297" w:type="dxa"/>
        <w:tblLayout w:type="fixed"/>
        <w:tblLook w:val="04A0" w:firstRow="1" w:lastRow="0" w:firstColumn="1" w:lastColumn="0" w:noHBand="0" w:noVBand="1"/>
      </w:tblPr>
      <w:tblGrid>
        <w:gridCol w:w="1006"/>
        <w:gridCol w:w="54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1701"/>
      </w:tblGrid>
      <w:tr w:rsidR="00171E12" w:rsidRPr="00F605B9" w:rsidTr="002C2B99">
        <w:trPr>
          <w:trHeight w:val="558"/>
        </w:trPr>
        <w:tc>
          <w:tcPr>
            <w:tcW w:w="1006" w:type="dxa"/>
            <w:vMerge w:val="restart"/>
          </w:tcPr>
          <w:p w:rsidR="00171E12" w:rsidRDefault="00171E12" w:rsidP="00271F8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Vehicle manoeuvre</w:t>
            </w:r>
          </w:p>
          <w:p w:rsidR="00EA191B" w:rsidRDefault="00EA191B" w:rsidP="00EA191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-------</w:t>
            </w: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-----------</w:t>
            </w:r>
          </w:p>
          <w:p w:rsidR="00EA191B" w:rsidRPr="005134FC" w:rsidRDefault="00EA191B" w:rsidP="00EA191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Vehicle category</w:t>
            </w:r>
          </w:p>
        </w:tc>
        <w:tc>
          <w:tcPr>
            <w:tcW w:w="6927" w:type="dxa"/>
            <w:gridSpan w:val="12"/>
          </w:tcPr>
          <w:p w:rsidR="00171E12" w:rsidRPr="005134FC" w:rsidRDefault="00171E12" w:rsidP="00171E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Opposite vehicle in forward motion </w:t>
            </w:r>
          </w:p>
        </w:tc>
        <w:tc>
          <w:tcPr>
            <w:tcW w:w="2410" w:type="dxa"/>
            <w:gridSpan w:val="4"/>
            <w:vMerge w:val="restart"/>
          </w:tcPr>
          <w:p w:rsidR="00171E12" w:rsidRPr="005134FC" w:rsidRDefault="00171E12" w:rsidP="00171E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Opposite vehicle in rearward motion</w:t>
            </w:r>
          </w:p>
        </w:tc>
        <w:tc>
          <w:tcPr>
            <w:tcW w:w="1985" w:type="dxa"/>
            <w:gridSpan w:val="4"/>
            <w:vMerge w:val="restart"/>
          </w:tcPr>
          <w:p w:rsidR="00171E12" w:rsidRPr="005134FC" w:rsidRDefault="00171E12" w:rsidP="00171E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Opposite vehicles other impacts</w:t>
            </w:r>
          </w:p>
        </w:tc>
        <w:tc>
          <w:tcPr>
            <w:tcW w:w="2268" w:type="dxa"/>
            <w:gridSpan w:val="4"/>
            <w:vMerge w:val="restart"/>
          </w:tcPr>
          <w:p w:rsidR="00171E12" w:rsidRPr="005134FC" w:rsidRDefault="00171E12" w:rsidP="00171E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Total</w:t>
            </w:r>
          </w:p>
        </w:tc>
        <w:tc>
          <w:tcPr>
            <w:tcW w:w="1701" w:type="dxa"/>
          </w:tcPr>
          <w:p w:rsidR="00171E12" w:rsidRPr="005134FC" w:rsidRDefault="00171E12" w:rsidP="00171E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Comment</w:t>
            </w:r>
          </w:p>
        </w:tc>
      </w:tr>
      <w:tr w:rsidR="00171E12" w:rsidRPr="00F605B9" w:rsidTr="002C2B99">
        <w:trPr>
          <w:trHeight w:val="501"/>
        </w:trPr>
        <w:tc>
          <w:tcPr>
            <w:tcW w:w="1006" w:type="dxa"/>
            <w:vMerge/>
          </w:tcPr>
          <w:p w:rsidR="00171E12" w:rsidRPr="005134FC" w:rsidRDefault="00171E12" w:rsidP="00171E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50" w:type="dxa"/>
            <w:gridSpan w:val="4"/>
          </w:tcPr>
          <w:p w:rsidR="00171E12" w:rsidRPr="005134FC" w:rsidRDefault="00171E12" w:rsidP="00171E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Straight</w:t>
            </w:r>
          </w:p>
          <w:p w:rsidR="00171E12" w:rsidRPr="005134FC" w:rsidRDefault="00171E12" w:rsidP="00171E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4"/>
          </w:tcPr>
          <w:p w:rsidR="00171E12" w:rsidRPr="005134FC" w:rsidRDefault="00171E12" w:rsidP="00171E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Turn on driver’s side</w:t>
            </w:r>
          </w:p>
        </w:tc>
        <w:tc>
          <w:tcPr>
            <w:tcW w:w="2409" w:type="dxa"/>
            <w:gridSpan w:val="4"/>
          </w:tcPr>
          <w:p w:rsidR="00171E12" w:rsidRPr="005134FC" w:rsidRDefault="00171E12" w:rsidP="00171E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Turn opposite to driver’s side</w:t>
            </w:r>
          </w:p>
        </w:tc>
        <w:tc>
          <w:tcPr>
            <w:tcW w:w="2410" w:type="dxa"/>
            <w:gridSpan w:val="4"/>
            <w:vMerge/>
          </w:tcPr>
          <w:p w:rsidR="00171E12" w:rsidRPr="005134FC" w:rsidRDefault="00171E12" w:rsidP="00171E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</w:tcPr>
          <w:p w:rsidR="00171E12" w:rsidRPr="005134FC" w:rsidRDefault="00171E12" w:rsidP="00171E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</w:tcPr>
          <w:p w:rsidR="00171E12" w:rsidRPr="005134FC" w:rsidRDefault="00171E12" w:rsidP="00171E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:rsidR="00171E12" w:rsidRPr="005134FC" w:rsidRDefault="00171E12" w:rsidP="00171E1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171E12" w:rsidTr="00EF4F08">
        <w:trPr>
          <w:trHeight w:val="473"/>
        </w:trPr>
        <w:tc>
          <w:tcPr>
            <w:tcW w:w="1006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9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708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709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425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426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1701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1E12" w:rsidTr="00EF4F08">
        <w:trPr>
          <w:trHeight w:val="387"/>
        </w:trPr>
        <w:tc>
          <w:tcPr>
            <w:tcW w:w="1006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M1</w:t>
            </w:r>
          </w:p>
        </w:tc>
        <w:tc>
          <w:tcPr>
            <w:tcW w:w="549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1E12" w:rsidTr="00EF4F08">
        <w:trPr>
          <w:trHeight w:val="319"/>
        </w:trPr>
        <w:tc>
          <w:tcPr>
            <w:tcW w:w="1006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M2</w:t>
            </w:r>
          </w:p>
        </w:tc>
        <w:tc>
          <w:tcPr>
            <w:tcW w:w="549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1E12" w:rsidTr="00EF4F08">
        <w:trPr>
          <w:trHeight w:val="369"/>
        </w:trPr>
        <w:tc>
          <w:tcPr>
            <w:tcW w:w="1006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M3</w:t>
            </w:r>
          </w:p>
        </w:tc>
        <w:tc>
          <w:tcPr>
            <w:tcW w:w="549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1E12" w:rsidTr="00EF4F08">
        <w:trPr>
          <w:trHeight w:val="442"/>
        </w:trPr>
        <w:tc>
          <w:tcPr>
            <w:tcW w:w="1006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N1</w:t>
            </w:r>
          </w:p>
        </w:tc>
        <w:tc>
          <w:tcPr>
            <w:tcW w:w="549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1E12" w:rsidTr="00EF4F08">
        <w:trPr>
          <w:trHeight w:val="416"/>
        </w:trPr>
        <w:tc>
          <w:tcPr>
            <w:tcW w:w="1006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N2&lt;7,5t</w:t>
            </w:r>
          </w:p>
        </w:tc>
        <w:tc>
          <w:tcPr>
            <w:tcW w:w="549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C09CC" w:rsidTr="008D75F2">
        <w:trPr>
          <w:trHeight w:val="416"/>
        </w:trPr>
        <w:tc>
          <w:tcPr>
            <w:tcW w:w="1006" w:type="dxa"/>
          </w:tcPr>
          <w:p w:rsidR="008C09CC" w:rsidRPr="005134FC" w:rsidRDefault="008C09CC" w:rsidP="00171E1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N2&gt;7,5t</w:t>
            </w:r>
          </w:p>
        </w:tc>
        <w:tc>
          <w:tcPr>
            <w:tcW w:w="549" w:type="dxa"/>
          </w:tcPr>
          <w:p w:rsidR="008C09CC" w:rsidRPr="00EF4F08" w:rsidRDefault="008C09CC" w:rsidP="00E91A4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8C09CC" w:rsidRPr="00EF4F08" w:rsidRDefault="00E91A46" w:rsidP="00E91A4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8C09CC" w:rsidRPr="00EF4F08" w:rsidRDefault="008C09CC" w:rsidP="00E91A4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EF4F08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8C09CC" w:rsidRPr="00EF4F08" w:rsidRDefault="008C09CC" w:rsidP="00C64912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</w:t>
            </w:r>
          </w:p>
        </w:tc>
        <w:tc>
          <w:tcPr>
            <w:tcW w:w="1134" w:type="dxa"/>
            <w:gridSpan w:val="2"/>
          </w:tcPr>
          <w:p w:rsidR="00E91A46" w:rsidRDefault="00E91A46" w:rsidP="00E91A46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?                        ?</w:t>
            </w:r>
          </w:p>
          <w:p w:rsidR="00E91A46" w:rsidRDefault="00E91A46" w:rsidP="00E91A46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E91A46" w:rsidRDefault="00E91A46" w:rsidP="00E91A4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8C09CC" w:rsidRPr="00EF4F08" w:rsidRDefault="00E91A46" w:rsidP="00E91A4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8C09CC" w:rsidRPr="00EF4F08" w:rsidRDefault="008C09CC" w:rsidP="00C64912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EF4F08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8C09CC" w:rsidRPr="00EF4F08" w:rsidRDefault="008C09CC" w:rsidP="00C64912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</w:t>
            </w:r>
          </w:p>
        </w:tc>
        <w:tc>
          <w:tcPr>
            <w:tcW w:w="1275" w:type="dxa"/>
            <w:gridSpan w:val="2"/>
          </w:tcPr>
          <w:p w:rsidR="00E91A46" w:rsidRDefault="00E91A46" w:rsidP="00E91A46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?                         ?</w:t>
            </w:r>
          </w:p>
          <w:p w:rsidR="00E91A46" w:rsidRDefault="00E91A46" w:rsidP="00C64912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E91A46" w:rsidRDefault="00E91A46" w:rsidP="00C64912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  <w:p w:rsidR="008C09CC" w:rsidRPr="00EF4F08" w:rsidRDefault="008C09CC" w:rsidP="00C64912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EF4F08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24</w:t>
            </w:r>
          </w:p>
        </w:tc>
        <w:tc>
          <w:tcPr>
            <w:tcW w:w="567" w:type="dxa"/>
          </w:tcPr>
          <w:p w:rsidR="008C09CC" w:rsidRPr="00EF4F08" w:rsidRDefault="008C09CC" w:rsidP="00C64912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EF4F08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8C09CC" w:rsidRPr="00EF4F08" w:rsidRDefault="008C09CC" w:rsidP="00C64912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8C09CC" w:rsidRPr="00EF4F08" w:rsidRDefault="00E91A46" w:rsidP="00C64912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8C09CC" w:rsidRPr="00EF4F08" w:rsidRDefault="00E91A46" w:rsidP="00C64912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5</w:t>
            </w:r>
          </w:p>
        </w:tc>
        <w:tc>
          <w:tcPr>
            <w:tcW w:w="709" w:type="dxa"/>
          </w:tcPr>
          <w:p w:rsidR="008C09CC" w:rsidRPr="00EF4F08" w:rsidRDefault="008C09CC" w:rsidP="00C64912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EF4F08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8C09CC" w:rsidRPr="00E91A46" w:rsidRDefault="00E91A46" w:rsidP="00E91A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91A46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8C09CC" w:rsidRPr="00EF4F08" w:rsidRDefault="00E91A46" w:rsidP="00C64912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</w:t>
            </w:r>
          </w:p>
        </w:tc>
        <w:tc>
          <w:tcPr>
            <w:tcW w:w="426" w:type="dxa"/>
          </w:tcPr>
          <w:p w:rsidR="008C09CC" w:rsidRPr="00EF4F08" w:rsidRDefault="00E91A46" w:rsidP="00C64912">
            <w:pPr>
              <w:pStyle w:val="ListParagraph"/>
              <w:ind w:left="-126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8C09CC" w:rsidRPr="00EF4F08" w:rsidRDefault="008C09CC" w:rsidP="00E91A4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EF4F08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8C09CC" w:rsidRPr="00EF4F08" w:rsidRDefault="008C09CC" w:rsidP="00E91A4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8C09CC" w:rsidRPr="00EF4F08" w:rsidRDefault="008C09CC" w:rsidP="002C2B99">
            <w:pPr>
              <w:pStyle w:val="ListParagraph"/>
              <w:ind w:left="33" w:right="-18" w:hanging="33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EF4F08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30</w:t>
            </w:r>
          </w:p>
        </w:tc>
        <w:tc>
          <w:tcPr>
            <w:tcW w:w="567" w:type="dxa"/>
          </w:tcPr>
          <w:p w:rsidR="008C09CC" w:rsidRPr="00EF4F08" w:rsidRDefault="008C09CC" w:rsidP="002C2B99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EF4F08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20</w:t>
            </w:r>
          </w:p>
        </w:tc>
        <w:tc>
          <w:tcPr>
            <w:tcW w:w="567" w:type="dxa"/>
          </w:tcPr>
          <w:p w:rsidR="008C09CC" w:rsidRPr="00EF4F08" w:rsidRDefault="008C09CC" w:rsidP="00E91A4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EF4F08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8C09CC" w:rsidRPr="00EF4F08" w:rsidRDefault="008C09CC" w:rsidP="00E91A46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8C09CC" w:rsidRPr="005134FC" w:rsidRDefault="008C09CC" w:rsidP="00171E12">
            <w:pPr>
              <w:pStyle w:val="ListParagraph"/>
              <w:numPr>
                <w:ilvl w:val="0"/>
                <w:numId w:val="2"/>
              </w:numPr>
              <w:ind w:left="34" w:hanging="77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 xml:space="preserve">Timeframe: </w:t>
            </w:r>
            <w:r w:rsidRPr="005134FC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2010-2015</w:t>
            </w:r>
          </w:p>
          <w:p w:rsidR="008C09CC" w:rsidRPr="005134FC" w:rsidRDefault="008C09CC" w:rsidP="00EA19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" w:hanging="77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 xml:space="preserve">Data collected in </w:t>
            </w: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[country’s regions]</w:t>
            </w:r>
            <w:r w:rsidRPr="005134FC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 xml:space="preserve">, </w:t>
            </w:r>
            <w:r w:rsidRPr="004E60A5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>extrapolated to whole [country]</w:t>
            </w:r>
          </w:p>
          <w:p w:rsidR="008C09CC" w:rsidRPr="005134FC" w:rsidRDefault="008C09CC" w:rsidP="004E60A5">
            <w:pPr>
              <w:pStyle w:val="ListParagraph"/>
              <w:numPr>
                <w:ilvl w:val="0"/>
                <w:numId w:val="2"/>
              </w:numPr>
              <w:ind w:left="34" w:hanging="77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 xml:space="preserve">Reference: </w:t>
            </w: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[S</w:t>
            </w:r>
            <w:r w:rsidRPr="005134FC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tudy XXX available on http://xxx</w:t>
            </w: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]</w:t>
            </w:r>
          </w:p>
        </w:tc>
      </w:tr>
      <w:tr w:rsidR="00171E12" w:rsidTr="00EF4F08">
        <w:trPr>
          <w:trHeight w:val="246"/>
        </w:trPr>
        <w:tc>
          <w:tcPr>
            <w:tcW w:w="1006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N3</w:t>
            </w:r>
          </w:p>
        </w:tc>
        <w:tc>
          <w:tcPr>
            <w:tcW w:w="549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1E12" w:rsidTr="00EF4F08">
        <w:trPr>
          <w:trHeight w:val="477"/>
        </w:trPr>
        <w:tc>
          <w:tcPr>
            <w:tcW w:w="1006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Others (specific  </w:t>
            </w:r>
            <w:proofErr w:type="spellStart"/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veh</w:t>
            </w:r>
            <w:proofErr w:type="spellEnd"/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/ trailers / </w:t>
            </w:r>
            <w:proofErr w:type="spellStart"/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semi trailers</w:t>
            </w:r>
            <w:proofErr w:type="spellEnd"/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/…</w:t>
            </w:r>
            <w:r w:rsidR="004E60A5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549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71E12" w:rsidTr="00EF4F08">
        <w:trPr>
          <w:trHeight w:val="278"/>
        </w:trPr>
        <w:tc>
          <w:tcPr>
            <w:tcW w:w="1006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Total</w:t>
            </w:r>
          </w:p>
        </w:tc>
        <w:tc>
          <w:tcPr>
            <w:tcW w:w="549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171E12" w:rsidRPr="005134FC" w:rsidRDefault="00171E12" w:rsidP="00C64912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171E12" w:rsidRPr="005134FC" w:rsidRDefault="00171E12" w:rsidP="00C6491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171E12" w:rsidRPr="005134FC" w:rsidRDefault="00171E12" w:rsidP="00171E1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42612" w:rsidRDefault="0014261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987511" w:rsidRPr="008C09CC" w:rsidRDefault="00987511" w:rsidP="008C09C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8C09CC">
        <w:rPr>
          <w:rFonts w:ascii="Times New Roman" w:hAnsi="Times New Roman" w:cs="Times New Roman"/>
          <w:b/>
          <w:sz w:val="28"/>
          <w:szCs w:val="28"/>
        </w:rPr>
        <w:t>Pedestrians</w:t>
      </w:r>
    </w:p>
    <w:p w:rsidR="003D64CA" w:rsidRPr="00987511" w:rsidRDefault="003D64CA" w:rsidP="008C09C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87511">
        <w:rPr>
          <w:rFonts w:ascii="Times New Roman" w:hAnsi="Times New Roman" w:cs="Times New Roman"/>
          <w:b/>
          <w:sz w:val="28"/>
          <w:szCs w:val="28"/>
        </w:rPr>
        <w:t>All pedestrians involved in accidents</w:t>
      </w:r>
    </w:p>
    <w:tbl>
      <w:tblPr>
        <w:tblStyle w:val="TableGrid"/>
        <w:tblpPr w:leftFromText="180" w:rightFromText="180" w:vertAnchor="text" w:tblpX="-1003" w:tblpY="1"/>
        <w:tblOverlap w:val="never"/>
        <w:tblW w:w="16297" w:type="dxa"/>
        <w:tblLayout w:type="fixed"/>
        <w:tblLook w:val="04A0" w:firstRow="1" w:lastRow="0" w:firstColumn="1" w:lastColumn="0" w:noHBand="0" w:noVBand="1"/>
      </w:tblPr>
      <w:tblGrid>
        <w:gridCol w:w="1006"/>
        <w:gridCol w:w="54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1701"/>
      </w:tblGrid>
      <w:tr w:rsidR="003D64CA" w:rsidRPr="00F605B9" w:rsidTr="00001DD8">
        <w:trPr>
          <w:trHeight w:val="558"/>
        </w:trPr>
        <w:tc>
          <w:tcPr>
            <w:tcW w:w="1006" w:type="dxa"/>
            <w:vMerge w:val="restart"/>
          </w:tcPr>
          <w:p w:rsidR="003D64CA" w:rsidRPr="005134FC" w:rsidRDefault="003D64CA" w:rsidP="00271F8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Vehicle manoeuvre</w:t>
            </w:r>
          </w:p>
        </w:tc>
        <w:tc>
          <w:tcPr>
            <w:tcW w:w="6927" w:type="dxa"/>
            <w:gridSpan w:val="12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Opposite vehicle in forward motion </w:t>
            </w:r>
          </w:p>
        </w:tc>
        <w:tc>
          <w:tcPr>
            <w:tcW w:w="2410" w:type="dxa"/>
            <w:gridSpan w:val="4"/>
            <w:vMerge w:val="restart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Opposite vehicle in rearward motion</w:t>
            </w:r>
          </w:p>
        </w:tc>
        <w:tc>
          <w:tcPr>
            <w:tcW w:w="1985" w:type="dxa"/>
            <w:gridSpan w:val="4"/>
            <w:vMerge w:val="restart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Opposite vehicles other impacts</w:t>
            </w:r>
          </w:p>
        </w:tc>
        <w:tc>
          <w:tcPr>
            <w:tcW w:w="2268" w:type="dxa"/>
            <w:gridSpan w:val="4"/>
            <w:vMerge w:val="restart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Total</w:t>
            </w:r>
          </w:p>
        </w:tc>
        <w:tc>
          <w:tcPr>
            <w:tcW w:w="1701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Comment</w:t>
            </w:r>
          </w:p>
        </w:tc>
      </w:tr>
      <w:tr w:rsidR="003D64CA" w:rsidRPr="00F605B9" w:rsidTr="00001DD8">
        <w:trPr>
          <w:trHeight w:val="501"/>
        </w:trPr>
        <w:tc>
          <w:tcPr>
            <w:tcW w:w="1006" w:type="dxa"/>
            <w:vMerge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50" w:type="dxa"/>
            <w:gridSpan w:val="4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Straight</w:t>
            </w:r>
          </w:p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4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Turn on driver’s side</w:t>
            </w:r>
          </w:p>
        </w:tc>
        <w:tc>
          <w:tcPr>
            <w:tcW w:w="2409" w:type="dxa"/>
            <w:gridSpan w:val="4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Turn opposite to driver’s side</w:t>
            </w:r>
          </w:p>
        </w:tc>
        <w:tc>
          <w:tcPr>
            <w:tcW w:w="2410" w:type="dxa"/>
            <w:gridSpan w:val="4"/>
            <w:vMerge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D64CA" w:rsidTr="00001DD8">
        <w:trPr>
          <w:trHeight w:val="473"/>
        </w:trPr>
        <w:tc>
          <w:tcPr>
            <w:tcW w:w="1006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9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708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709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425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426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1701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4CA" w:rsidTr="00001DD8">
        <w:trPr>
          <w:trHeight w:val="387"/>
        </w:trPr>
        <w:tc>
          <w:tcPr>
            <w:tcW w:w="1006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D64CA" w:rsidRPr="003D64CA" w:rsidRDefault="003D64CA" w:rsidP="003D64CA">
      <w:pPr>
        <w:rPr>
          <w:rFonts w:ascii="Times New Roman" w:hAnsi="Times New Roman" w:cs="Times New Roman"/>
          <w:b/>
          <w:sz w:val="28"/>
          <w:szCs w:val="28"/>
        </w:rPr>
      </w:pPr>
    </w:p>
    <w:p w:rsidR="003D64CA" w:rsidRPr="00CF6F5C" w:rsidRDefault="003D64CA" w:rsidP="008C09CC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3D64CA">
        <w:rPr>
          <w:rFonts w:ascii="Times New Roman" w:hAnsi="Times New Roman" w:cs="Times New Roman"/>
          <w:b/>
          <w:sz w:val="28"/>
          <w:szCs w:val="28"/>
        </w:rPr>
        <w:t xml:space="preserve">All </w:t>
      </w:r>
      <w:r>
        <w:rPr>
          <w:rFonts w:ascii="Times New Roman" w:hAnsi="Times New Roman" w:cs="Times New Roman"/>
          <w:b/>
          <w:sz w:val="28"/>
          <w:szCs w:val="28"/>
        </w:rPr>
        <w:t>pedestrians</w:t>
      </w:r>
      <w:r w:rsidRPr="003D64CA">
        <w:rPr>
          <w:rFonts w:ascii="Times New Roman" w:hAnsi="Times New Roman" w:cs="Times New Roman"/>
          <w:b/>
          <w:sz w:val="28"/>
          <w:szCs w:val="28"/>
        </w:rPr>
        <w:t xml:space="preserve"> against vehicle category M/N/O</w:t>
      </w:r>
    </w:p>
    <w:tbl>
      <w:tblPr>
        <w:tblStyle w:val="TableGrid"/>
        <w:tblpPr w:leftFromText="180" w:rightFromText="180" w:vertAnchor="text" w:tblpX="-1003" w:tblpY="1"/>
        <w:tblOverlap w:val="never"/>
        <w:tblW w:w="16297" w:type="dxa"/>
        <w:tblLayout w:type="fixed"/>
        <w:tblLook w:val="04A0" w:firstRow="1" w:lastRow="0" w:firstColumn="1" w:lastColumn="0" w:noHBand="0" w:noVBand="1"/>
      </w:tblPr>
      <w:tblGrid>
        <w:gridCol w:w="1006"/>
        <w:gridCol w:w="54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1701"/>
      </w:tblGrid>
      <w:tr w:rsidR="003D64CA" w:rsidRPr="00F605B9" w:rsidTr="00001DD8">
        <w:trPr>
          <w:trHeight w:val="558"/>
        </w:trPr>
        <w:tc>
          <w:tcPr>
            <w:tcW w:w="1006" w:type="dxa"/>
            <w:vMerge w:val="restart"/>
          </w:tcPr>
          <w:p w:rsidR="00271F8F" w:rsidRDefault="003D64CA" w:rsidP="00271F8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Vehicle manoeuvre</w:t>
            </w:r>
          </w:p>
          <w:p w:rsidR="00271F8F" w:rsidRDefault="003D64CA" w:rsidP="00271F8F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-</w:t>
            </w:r>
            <w:r w:rsidR="00271F8F">
              <w:rPr>
                <w:rFonts w:ascii="Times New Roman" w:hAnsi="Times New Roman" w:cs="Times New Roman"/>
                <w:b/>
                <w:sz w:val="12"/>
                <w:szCs w:val="12"/>
              </w:rPr>
              <w:t>-------</w:t>
            </w: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-----------</w:t>
            </w:r>
          </w:p>
          <w:p w:rsidR="003D64CA" w:rsidRPr="005134FC" w:rsidRDefault="003D64CA" w:rsidP="00271F8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Vehicle category</w:t>
            </w:r>
          </w:p>
        </w:tc>
        <w:tc>
          <w:tcPr>
            <w:tcW w:w="6927" w:type="dxa"/>
            <w:gridSpan w:val="12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Opposite vehicle in forward motion </w:t>
            </w:r>
          </w:p>
        </w:tc>
        <w:tc>
          <w:tcPr>
            <w:tcW w:w="2410" w:type="dxa"/>
            <w:gridSpan w:val="4"/>
            <w:vMerge w:val="restart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Opposite vehicle in rearward motion</w:t>
            </w:r>
          </w:p>
        </w:tc>
        <w:tc>
          <w:tcPr>
            <w:tcW w:w="1985" w:type="dxa"/>
            <w:gridSpan w:val="4"/>
            <w:vMerge w:val="restart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Opposite vehicles other impacts</w:t>
            </w:r>
          </w:p>
        </w:tc>
        <w:tc>
          <w:tcPr>
            <w:tcW w:w="2268" w:type="dxa"/>
            <w:gridSpan w:val="4"/>
            <w:vMerge w:val="restart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Total</w:t>
            </w:r>
          </w:p>
        </w:tc>
        <w:tc>
          <w:tcPr>
            <w:tcW w:w="1701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Comment</w:t>
            </w:r>
          </w:p>
        </w:tc>
      </w:tr>
      <w:tr w:rsidR="003D64CA" w:rsidRPr="00F605B9" w:rsidTr="00001DD8">
        <w:trPr>
          <w:trHeight w:val="501"/>
        </w:trPr>
        <w:tc>
          <w:tcPr>
            <w:tcW w:w="1006" w:type="dxa"/>
            <w:vMerge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50" w:type="dxa"/>
            <w:gridSpan w:val="4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Straight</w:t>
            </w:r>
          </w:p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4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Turn on driver’s side</w:t>
            </w:r>
          </w:p>
        </w:tc>
        <w:tc>
          <w:tcPr>
            <w:tcW w:w="2409" w:type="dxa"/>
            <w:gridSpan w:val="4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Turn opposite to driver’s side</w:t>
            </w:r>
          </w:p>
        </w:tc>
        <w:tc>
          <w:tcPr>
            <w:tcW w:w="2410" w:type="dxa"/>
            <w:gridSpan w:val="4"/>
            <w:vMerge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vMerge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3D64CA" w:rsidTr="00001DD8">
        <w:trPr>
          <w:trHeight w:val="473"/>
        </w:trPr>
        <w:tc>
          <w:tcPr>
            <w:tcW w:w="1006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49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708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709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425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426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Light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Severe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sz w:val="12"/>
                <w:szCs w:val="12"/>
              </w:rPr>
              <w:t>Fatalities</w:t>
            </w: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Not injured</w:t>
            </w:r>
          </w:p>
        </w:tc>
        <w:tc>
          <w:tcPr>
            <w:tcW w:w="1701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4CA" w:rsidTr="00001DD8">
        <w:trPr>
          <w:trHeight w:val="387"/>
        </w:trPr>
        <w:tc>
          <w:tcPr>
            <w:tcW w:w="1006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M1</w:t>
            </w:r>
          </w:p>
        </w:tc>
        <w:tc>
          <w:tcPr>
            <w:tcW w:w="54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4CA" w:rsidTr="00001DD8">
        <w:trPr>
          <w:trHeight w:val="319"/>
        </w:trPr>
        <w:tc>
          <w:tcPr>
            <w:tcW w:w="1006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M2</w:t>
            </w:r>
          </w:p>
        </w:tc>
        <w:tc>
          <w:tcPr>
            <w:tcW w:w="54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4CA" w:rsidTr="00001DD8">
        <w:trPr>
          <w:trHeight w:val="369"/>
        </w:trPr>
        <w:tc>
          <w:tcPr>
            <w:tcW w:w="1006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M3</w:t>
            </w:r>
          </w:p>
        </w:tc>
        <w:tc>
          <w:tcPr>
            <w:tcW w:w="54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4CA" w:rsidTr="00001DD8">
        <w:trPr>
          <w:trHeight w:val="442"/>
        </w:trPr>
        <w:tc>
          <w:tcPr>
            <w:tcW w:w="1006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N1</w:t>
            </w:r>
          </w:p>
        </w:tc>
        <w:tc>
          <w:tcPr>
            <w:tcW w:w="54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4CA" w:rsidTr="00001DD8">
        <w:trPr>
          <w:trHeight w:val="416"/>
        </w:trPr>
        <w:tc>
          <w:tcPr>
            <w:tcW w:w="1006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N2&lt;7,5t</w:t>
            </w:r>
          </w:p>
        </w:tc>
        <w:tc>
          <w:tcPr>
            <w:tcW w:w="54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4CA" w:rsidTr="003D64CA">
        <w:trPr>
          <w:trHeight w:val="416"/>
        </w:trPr>
        <w:tc>
          <w:tcPr>
            <w:tcW w:w="1006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N2&gt;7,5t</w:t>
            </w:r>
          </w:p>
        </w:tc>
        <w:tc>
          <w:tcPr>
            <w:tcW w:w="549" w:type="dxa"/>
          </w:tcPr>
          <w:p w:rsidR="003D64CA" w:rsidRPr="005134FC" w:rsidRDefault="003D64CA" w:rsidP="00001DD8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708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425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</w:pPr>
          </w:p>
        </w:tc>
        <w:tc>
          <w:tcPr>
            <w:tcW w:w="426" w:type="dxa"/>
          </w:tcPr>
          <w:p w:rsidR="003D64CA" w:rsidRPr="005134FC" w:rsidRDefault="003D64CA" w:rsidP="00001DD8">
            <w:pPr>
              <w:pStyle w:val="ListParagraph"/>
              <w:ind w:left="-126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pStyle w:val="ListParagraph"/>
              <w:ind w:left="33" w:right="-18" w:hanging="33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pStyle w:val="ListParagraph"/>
              <w:ind w:left="33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pStyle w:val="ListParagraph"/>
              <w:ind w:left="317"/>
              <w:jc w:val="center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pStyle w:val="ListParagraph"/>
              <w:ind w:left="34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3D64CA" w:rsidRPr="005134FC" w:rsidRDefault="003D64CA" w:rsidP="00001DD8">
            <w:pPr>
              <w:pStyle w:val="ListParagraph"/>
              <w:numPr>
                <w:ilvl w:val="0"/>
                <w:numId w:val="2"/>
              </w:numPr>
              <w:ind w:left="34" w:hanging="77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</w:p>
        </w:tc>
      </w:tr>
      <w:tr w:rsidR="003D64CA" w:rsidTr="00001DD8">
        <w:trPr>
          <w:trHeight w:val="246"/>
        </w:trPr>
        <w:tc>
          <w:tcPr>
            <w:tcW w:w="1006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N3</w:t>
            </w:r>
          </w:p>
        </w:tc>
        <w:tc>
          <w:tcPr>
            <w:tcW w:w="54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4CA" w:rsidTr="00001DD8">
        <w:trPr>
          <w:trHeight w:val="477"/>
        </w:trPr>
        <w:tc>
          <w:tcPr>
            <w:tcW w:w="1006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Others (specific  </w:t>
            </w:r>
            <w:proofErr w:type="spellStart"/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veh</w:t>
            </w:r>
            <w:proofErr w:type="spellEnd"/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/ trailers / </w:t>
            </w:r>
            <w:proofErr w:type="spellStart"/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semi trailers</w:t>
            </w:r>
            <w:proofErr w:type="spellEnd"/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/…</w:t>
            </w:r>
          </w:p>
        </w:tc>
        <w:tc>
          <w:tcPr>
            <w:tcW w:w="54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D64CA" w:rsidTr="00001DD8">
        <w:trPr>
          <w:trHeight w:val="278"/>
        </w:trPr>
        <w:tc>
          <w:tcPr>
            <w:tcW w:w="1006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134FC">
              <w:rPr>
                <w:rFonts w:ascii="Times New Roman" w:hAnsi="Times New Roman" w:cs="Times New Roman"/>
                <w:b/>
                <w:sz w:val="12"/>
                <w:szCs w:val="12"/>
              </w:rPr>
              <w:t>Total</w:t>
            </w:r>
          </w:p>
        </w:tc>
        <w:tc>
          <w:tcPr>
            <w:tcW w:w="54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</w:tcPr>
          <w:p w:rsidR="003D64CA" w:rsidRPr="005134FC" w:rsidRDefault="003D64CA" w:rsidP="00001DD8">
            <w:pPr>
              <w:ind w:left="-126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3D64CA" w:rsidRPr="005134FC" w:rsidRDefault="003D64CA" w:rsidP="00001D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3D64CA" w:rsidRPr="005134FC" w:rsidRDefault="003D64CA" w:rsidP="00001DD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3D64CA" w:rsidRPr="00D22CC3" w:rsidRDefault="003D64CA" w:rsidP="00D22CC3">
      <w:pPr>
        <w:rPr>
          <w:rFonts w:ascii="Times New Roman" w:hAnsi="Times New Roman" w:cs="Times New Roman"/>
        </w:rPr>
      </w:pPr>
    </w:p>
    <w:sectPr w:rsidR="003D64CA" w:rsidRPr="00D22CC3" w:rsidSect="00142612">
      <w:headerReference w:type="default" r:id="rId8"/>
      <w:headerReference w:type="first" r:id="rId9"/>
      <w:pgSz w:w="16838" w:h="11906" w:orient="landscape"/>
      <w:pgMar w:top="1134" w:right="1417" w:bottom="42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419" w:rsidRDefault="00361419" w:rsidP="00451942">
      <w:pPr>
        <w:spacing w:after="0" w:line="240" w:lineRule="auto"/>
      </w:pPr>
      <w:r>
        <w:separator/>
      </w:r>
    </w:p>
  </w:endnote>
  <w:endnote w:type="continuationSeparator" w:id="0">
    <w:p w:rsidR="00361419" w:rsidRDefault="00361419" w:rsidP="0045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419" w:rsidRDefault="00361419" w:rsidP="00451942">
      <w:pPr>
        <w:spacing w:after="0" w:line="240" w:lineRule="auto"/>
      </w:pPr>
      <w:r>
        <w:separator/>
      </w:r>
    </w:p>
  </w:footnote>
  <w:footnote w:type="continuationSeparator" w:id="0">
    <w:p w:rsidR="00361419" w:rsidRDefault="00361419" w:rsidP="0045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942" w:rsidRDefault="00451942">
    <w:pPr>
      <w:pStyle w:val="Header"/>
    </w:pPr>
  </w:p>
  <w:p w:rsidR="00451942" w:rsidRPr="00451942" w:rsidRDefault="00451942" w:rsidP="00451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  <w:gridCol w:w="3929"/>
    </w:tblGrid>
    <w:tr w:rsidR="00142612" w:rsidTr="0012155F">
      <w:tc>
        <w:tcPr>
          <w:tcW w:w="10065" w:type="dxa"/>
        </w:tcPr>
        <w:p w:rsidR="00142612" w:rsidRPr="00451942" w:rsidRDefault="00142612" w:rsidP="0012155F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Submitt</w:t>
          </w:r>
          <w:r w:rsidRPr="00451942">
            <w:rPr>
              <w:rFonts w:ascii="Times New Roman" w:hAnsi="Times New Roman" w:cs="Times New Roman"/>
              <w:sz w:val="20"/>
              <w:szCs w:val="20"/>
            </w:rPr>
            <w:t>ed by OICA on behalf of the GRSG informal group VRU-</w:t>
          </w:r>
          <w:proofErr w:type="spellStart"/>
          <w:r w:rsidRPr="00451942">
            <w:rPr>
              <w:rFonts w:ascii="Times New Roman" w:hAnsi="Times New Roman" w:cs="Times New Roman"/>
              <w:sz w:val="20"/>
              <w:szCs w:val="20"/>
            </w:rPr>
            <w:t>Proxi</w:t>
          </w:r>
          <w:proofErr w:type="spellEnd"/>
        </w:p>
      </w:tc>
      <w:tc>
        <w:tcPr>
          <w:tcW w:w="3929" w:type="dxa"/>
        </w:tcPr>
        <w:p w:rsidR="00142612" w:rsidRPr="00451942" w:rsidRDefault="00142612" w:rsidP="0012155F">
          <w:pPr>
            <w:rPr>
              <w:rFonts w:ascii="Times New Roman" w:hAnsi="Times New Roman" w:cs="Times New Roman"/>
              <w:sz w:val="20"/>
              <w:szCs w:val="20"/>
            </w:rPr>
          </w:pPr>
          <w:r w:rsidRPr="00451942">
            <w:rPr>
              <w:rFonts w:ascii="Times New Roman" w:hAnsi="Times New Roman" w:cs="Times New Roman"/>
              <w:sz w:val="20"/>
              <w:szCs w:val="20"/>
              <w:u w:val="single"/>
            </w:rPr>
            <w:t>Informal document</w:t>
          </w:r>
          <w:r w:rsidRPr="0045194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451942">
            <w:rPr>
              <w:rFonts w:ascii="Times New Roman" w:hAnsi="Times New Roman" w:cs="Times New Roman"/>
              <w:b/>
              <w:bCs/>
              <w:sz w:val="20"/>
              <w:szCs w:val="20"/>
            </w:rPr>
            <w:t>GRSG-113-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27</w:t>
          </w:r>
        </w:p>
      </w:tc>
    </w:tr>
    <w:tr w:rsidR="00142612" w:rsidTr="0012155F">
      <w:tc>
        <w:tcPr>
          <w:tcW w:w="10065" w:type="dxa"/>
        </w:tcPr>
        <w:p w:rsidR="00142612" w:rsidRPr="00451942" w:rsidRDefault="00142612" w:rsidP="0012155F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929" w:type="dxa"/>
        </w:tcPr>
        <w:p w:rsidR="00142612" w:rsidRPr="00451942" w:rsidRDefault="00142612" w:rsidP="0012155F">
          <w:pPr>
            <w:pStyle w:val="En-tte1"/>
            <w:rPr>
              <w:sz w:val="20"/>
              <w:szCs w:val="20"/>
            </w:rPr>
          </w:pPr>
          <w:r w:rsidRPr="00451942">
            <w:rPr>
              <w:sz w:val="20"/>
              <w:szCs w:val="20"/>
              <w:lang w:val="en-GB"/>
            </w:rPr>
            <w:t>(113</w:t>
          </w:r>
          <w:r w:rsidRPr="00451942">
            <w:rPr>
              <w:sz w:val="20"/>
              <w:szCs w:val="20"/>
              <w:vertAlign w:val="superscript"/>
              <w:lang w:val="en-GB"/>
            </w:rPr>
            <w:t>th</w:t>
          </w:r>
          <w:r w:rsidRPr="00451942">
            <w:rPr>
              <w:sz w:val="20"/>
              <w:szCs w:val="20"/>
              <w:lang w:val="en-GB"/>
            </w:rPr>
            <w:t xml:space="preserve"> GRSG, 10-13 October 2017</w:t>
          </w:r>
        </w:p>
      </w:tc>
    </w:tr>
    <w:tr w:rsidR="00142612" w:rsidTr="0012155F">
      <w:tc>
        <w:tcPr>
          <w:tcW w:w="10065" w:type="dxa"/>
        </w:tcPr>
        <w:p w:rsidR="00142612" w:rsidRPr="00451942" w:rsidRDefault="00142612" w:rsidP="0012155F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929" w:type="dxa"/>
        </w:tcPr>
        <w:p w:rsidR="00142612" w:rsidRPr="00451942" w:rsidRDefault="00142612" w:rsidP="0012155F">
          <w:pPr>
            <w:rPr>
              <w:rFonts w:ascii="Times New Roman" w:hAnsi="Times New Roman" w:cs="Times New Roman"/>
              <w:sz w:val="20"/>
              <w:szCs w:val="20"/>
            </w:rPr>
          </w:pPr>
          <w:r w:rsidRPr="00451942">
            <w:rPr>
              <w:rFonts w:ascii="Times New Roman" w:hAnsi="Times New Roman" w:cs="Times New Roman"/>
              <w:sz w:val="20"/>
              <w:szCs w:val="20"/>
            </w:rPr>
            <w:t xml:space="preserve">agenda item </w:t>
          </w:r>
          <w:r>
            <w:rPr>
              <w:rFonts w:ascii="Times New Roman" w:hAnsi="Times New Roman" w:cs="Times New Roman"/>
              <w:sz w:val="20"/>
              <w:szCs w:val="20"/>
            </w:rPr>
            <w:t>5</w:t>
          </w:r>
          <w:r w:rsidRPr="00451942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</w:tbl>
  <w:p w:rsidR="00142612" w:rsidRDefault="00142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727E"/>
    <w:multiLevelType w:val="hybridMultilevel"/>
    <w:tmpl w:val="51EE9140"/>
    <w:lvl w:ilvl="0" w:tplc="573E6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73F4E"/>
    <w:multiLevelType w:val="hybridMultilevel"/>
    <w:tmpl w:val="A6A2384A"/>
    <w:lvl w:ilvl="0" w:tplc="0DB2A7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57B34"/>
    <w:multiLevelType w:val="hybridMultilevel"/>
    <w:tmpl w:val="0212A4E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565CB"/>
    <w:multiLevelType w:val="hybridMultilevel"/>
    <w:tmpl w:val="F6082C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B339BE"/>
    <w:multiLevelType w:val="hybridMultilevel"/>
    <w:tmpl w:val="B9AA5CE8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E0EB2"/>
    <w:multiLevelType w:val="hybridMultilevel"/>
    <w:tmpl w:val="9A2C0ABC"/>
    <w:lvl w:ilvl="0" w:tplc="573E6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5E"/>
    <w:rsid w:val="00035CB2"/>
    <w:rsid w:val="001301D9"/>
    <w:rsid w:val="00142612"/>
    <w:rsid w:val="00156CAD"/>
    <w:rsid w:val="00171E12"/>
    <w:rsid w:val="00193ED6"/>
    <w:rsid w:val="001B3434"/>
    <w:rsid w:val="001D5D75"/>
    <w:rsid w:val="00202750"/>
    <w:rsid w:val="00252892"/>
    <w:rsid w:val="00271F8F"/>
    <w:rsid w:val="002C2B99"/>
    <w:rsid w:val="0030481C"/>
    <w:rsid w:val="00343DBB"/>
    <w:rsid w:val="00353942"/>
    <w:rsid w:val="00361419"/>
    <w:rsid w:val="003B61BD"/>
    <w:rsid w:val="003D64CA"/>
    <w:rsid w:val="00451942"/>
    <w:rsid w:val="004E47C6"/>
    <w:rsid w:val="004E60A5"/>
    <w:rsid w:val="005134FC"/>
    <w:rsid w:val="005B094E"/>
    <w:rsid w:val="0063582D"/>
    <w:rsid w:val="006C39DF"/>
    <w:rsid w:val="006E0F6A"/>
    <w:rsid w:val="00720337"/>
    <w:rsid w:val="007F5A1A"/>
    <w:rsid w:val="008C09CC"/>
    <w:rsid w:val="008E0760"/>
    <w:rsid w:val="00927D0A"/>
    <w:rsid w:val="0094515F"/>
    <w:rsid w:val="00953EDB"/>
    <w:rsid w:val="00954C97"/>
    <w:rsid w:val="00987511"/>
    <w:rsid w:val="009909C5"/>
    <w:rsid w:val="009D359E"/>
    <w:rsid w:val="00A2249B"/>
    <w:rsid w:val="00A75EFD"/>
    <w:rsid w:val="00B1165E"/>
    <w:rsid w:val="00BD317E"/>
    <w:rsid w:val="00BE1B64"/>
    <w:rsid w:val="00C55002"/>
    <w:rsid w:val="00C64912"/>
    <w:rsid w:val="00C81746"/>
    <w:rsid w:val="00CF6F5C"/>
    <w:rsid w:val="00D1543D"/>
    <w:rsid w:val="00D22CC3"/>
    <w:rsid w:val="00D25DB6"/>
    <w:rsid w:val="00D85E96"/>
    <w:rsid w:val="00DA0FAC"/>
    <w:rsid w:val="00DD019A"/>
    <w:rsid w:val="00DD7AD1"/>
    <w:rsid w:val="00E14229"/>
    <w:rsid w:val="00E27E08"/>
    <w:rsid w:val="00E5557A"/>
    <w:rsid w:val="00E56740"/>
    <w:rsid w:val="00E91A46"/>
    <w:rsid w:val="00EA191B"/>
    <w:rsid w:val="00EC6D35"/>
    <w:rsid w:val="00EF4F08"/>
    <w:rsid w:val="00F46A74"/>
    <w:rsid w:val="00F605B9"/>
    <w:rsid w:val="00F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42"/>
    <w:rPr>
      <w:lang w:val="en-GB"/>
    </w:rPr>
  </w:style>
  <w:style w:type="paragraph" w:customStyle="1" w:styleId="En-tte1">
    <w:name w:val="En-tête1"/>
    <w:basedOn w:val="Normal"/>
    <w:rsid w:val="004519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94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942"/>
    <w:rPr>
      <w:lang w:val="en-GB"/>
    </w:rPr>
  </w:style>
  <w:style w:type="paragraph" w:customStyle="1" w:styleId="En-tte1">
    <w:name w:val="En-tête1"/>
    <w:basedOn w:val="Normal"/>
    <w:rsid w:val="004519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FONTAINE</dc:creator>
  <cp:lastModifiedBy>Hubert Romain</cp:lastModifiedBy>
  <cp:revision>2</cp:revision>
  <dcterms:created xsi:type="dcterms:W3CDTF">2017-10-06T12:54:00Z</dcterms:created>
  <dcterms:modified xsi:type="dcterms:W3CDTF">2017-10-06T12:54:00Z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