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312F5C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2351C6">
              <w:rPr>
                <w:lang w:val="en-GB"/>
              </w:rPr>
              <w:t>7</w:t>
            </w:r>
            <w:r w:rsidRPr="00AF2205">
              <w:rPr>
                <w:lang w:val="en-GB"/>
              </w:rPr>
              <w:t>/</w:t>
            </w:r>
            <w:r w:rsidR="00312F5C">
              <w:rPr>
                <w:lang w:val="en-GB"/>
              </w:rPr>
              <w:t>113</w:t>
            </w:r>
          </w:p>
        </w:tc>
      </w:tr>
      <w:tr w:rsidR="00AF2205" w:rsidRPr="001F6A37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1B3E24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23265" cy="579755"/>
                  <wp:effectExtent l="0" t="0" r="635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312F5C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1</w:t>
            </w:r>
            <w:r w:rsidR="002A1714">
              <w:rPr>
                <w:lang w:val="en-GB"/>
              </w:rPr>
              <w:t>8</w:t>
            </w:r>
            <w:r w:rsidR="006817DA" w:rsidRPr="006817DA">
              <w:rPr>
                <w:lang w:val="en-GB"/>
              </w:rPr>
              <w:t xml:space="preserve"> </w:t>
            </w:r>
            <w:r>
              <w:rPr>
                <w:lang w:val="en-GB"/>
              </w:rPr>
              <w:t>August</w:t>
            </w:r>
            <w:r w:rsidR="006817DA" w:rsidRPr="006817DA">
              <w:rPr>
                <w:lang w:val="en-GB"/>
              </w:rPr>
              <w:t xml:space="preserve"> </w:t>
            </w:r>
            <w:r w:rsidR="00AF2205" w:rsidRPr="00CA1678">
              <w:rPr>
                <w:lang w:val="en-GB"/>
              </w:rPr>
              <w:t>201</w:t>
            </w:r>
            <w:r>
              <w:rPr>
                <w:lang w:val="en-GB"/>
              </w:rPr>
              <w:t>7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EB5434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  <w:bookmarkStart w:id="0" w:name="_GoBack"/>
            <w:bookmarkEnd w:id="0"/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</w:t>
      </w:r>
      <w:r w:rsidR="00BC59A3">
        <w:rPr>
          <w:b/>
          <w:lang w:val="en-US"/>
        </w:rPr>
        <w:t>7</w:t>
      </w:r>
      <w:r w:rsidR="00312F5C">
        <w:rPr>
          <w:b/>
          <w:lang w:val="en-US"/>
        </w:rPr>
        <w:t>3rd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BC59A3">
        <w:rPr>
          <w:lang w:val="en-US"/>
        </w:rPr>
        <w:t>1</w:t>
      </w:r>
      <w:r w:rsidR="00D5046F">
        <w:rPr>
          <w:lang w:val="en-US"/>
        </w:rPr>
        <w:t>4</w:t>
      </w:r>
      <w:r w:rsidR="00D17398">
        <w:rPr>
          <w:lang w:val="en-US"/>
        </w:rPr>
        <w:t>-1</w:t>
      </w:r>
      <w:r w:rsidR="00D5046F">
        <w:rPr>
          <w:lang w:val="en-US"/>
        </w:rPr>
        <w:t>7</w:t>
      </w:r>
      <w:r w:rsidR="004E7423">
        <w:rPr>
          <w:lang w:val="en-US"/>
        </w:rPr>
        <w:t xml:space="preserve"> </w:t>
      </w:r>
      <w:r w:rsidR="001F6A37">
        <w:rPr>
          <w:lang w:val="en-US"/>
        </w:rPr>
        <w:t>November</w:t>
      </w:r>
      <w:r w:rsidR="004E7423">
        <w:rPr>
          <w:lang w:val="en-US"/>
        </w:rPr>
        <w:t xml:space="preserve"> 201</w:t>
      </w:r>
      <w:r w:rsidR="00D5046F">
        <w:rPr>
          <w:lang w:val="en-US"/>
        </w:rPr>
        <w:t>7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C4413B">
        <w:rPr>
          <w:lang w:val="en-GB"/>
        </w:rPr>
        <w:t>4.</w:t>
      </w:r>
      <w:r w:rsidR="00312F5C">
        <w:rPr>
          <w:lang w:val="en-GB"/>
        </w:rPr>
        <w:t>7</w:t>
      </w:r>
      <w:r w:rsidR="00A90EA8">
        <w:rPr>
          <w:lang w:val="en-GB"/>
        </w:rPr>
        <w:t>.</w:t>
      </w:r>
      <w:r w:rsidR="00312F5C">
        <w:rPr>
          <w:lang w:val="en-GB"/>
        </w:rPr>
        <w:t>3</w:t>
      </w:r>
      <w:r w:rsidRPr="00AF2205">
        <w:rPr>
          <w:lang w:val="en-GB"/>
        </w:rPr>
        <w:t xml:space="preserve"> of the provisional agenda</w:t>
      </w:r>
    </w:p>
    <w:p w:rsidR="008001FE" w:rsidRDefault="003C670C" w:rsidP="0055705C">
      <w:pPr>
        <w:rPr>
          <w:b/>
          <w:lang w:val="en-GB"/>
        </w:rPr>
      </w:pPr>
      <w:r>
        <w:rPr>
          <w:b/>
          <w:lang w:val="en-GB"/>
        </w:rPr>
        <w:t>1958 Agreement</w:t>
      </w:r>
      <w:r w:rsidR="004C6FF0">
        <w:rPr>
          <w:b/>
          <w:lang w:val="en-GB"/>
        </w:rPr>
        <w:t>:</w:t>
      </w:r>
      <w:r w:rsidR="00AF2205" w:rsidRPr="00AF2205">
        <w:rPr>
          <w:b/>
          <w:lang w:val="en-GB"/>
        </w:rPr>
        <w:t xml:space="preserve"> </w:t>
      </w:r>
      <w:r w:rsidR="004C6FF0">
        <w:rPr>
          <w:b/>
          <w:lang w:val="en-GB"/>
        </w:rPr>
        <w:br/>
      </w:r>
      <w:r w:rsidR="0055705C" w:rsidRPr="0055705C">
        <w:rPr>
          <w:b/>
          <w:lang w:val="en-GB"/>
        </w:rPr>
        <w:t>Consideration</w:t>
      </w:r>
      <w:r w:rsidR="0055705C">
        <w:rPr>
          <w:b/>
          <w:lang w:val="en-GB"/>
        </w:rPr>
        <w:t xml:space="preserve"> </w:t>
      </w:r>
      <w:r w:rsidR="0055705C" w:rsidRPr="0055705C">
        <w:rPr>
          <w:b/>
          <w:lang w:val="en-GB"/>
        </w:rPr>
        <w:t xml:space="preserve">of </w:t>
      </w:r>
      <w:r w:rsidR="00A90EA8">
        <w:rPr>
          <w:b/>
          <w:lang w:val="en-GB"/>
        </w:rPr>
        <w:t xml:space="preserve">draft </w:t>
      </w:r>
      <w:r w:rsidR="008001FE">
        <w:rPr>
          <w:b/>
          <w:lang w:val="en-GB"/>
        </w:rPr>
        <w:t>amendments</w:t>
      </w:r>
    </w:p>
    <w:p w:rsidR="00AF2205" w:rsidRPr="00AF2205" w:rsidRDefault="0055705C" w:rsidP="0055705C">
      <w:pPr>
        <w:rPr>
          <w:b/>
          <w:lang w:val="en-GB"/>
        </w:rPr>
      </w:pPr>
      <w:r>
        <w:rPr>
          <w:b/>
          <w:lang w:val="en-GB"/>
        </w:rPr>
        <w:t>t</w:t>
      </w:r>
      <w:r w:rsidR="00A90EA8">
        <w:rPr>
          <w:b/>
          <w:lang w:val="en-GB"/>
        </w:rPr>
        <w:t>o existing Regulations submitted by GRSG</w:t>
      </w:r>
    </w:p>
    <w:p w:rsidR="002873BA" w:rsidRPr="00A90EA8" w:rsidRDefault="00A965F0" w:rsidP="00CA1678">
      <w:pPr>
        <w:pStyle w:val="HChG"/>
        <w:tabs>
          <w:tab w:val="clear" w:pos="851"/>
        </w:tabs>
        <w:ind w:firstLine="0"/>
        <w:jc w:val="both"/>
        <w:rPr>
          <w:lang w:val="en-GB"/>
        </w:rPr>
      </w:pPr>
      <w:r>
        <w:rPr>
          <w:lang w:val="en-GB"/>
        </w:rPr>
        <w:t>Proposal for Supplement</w:t>
      </w:r>
      <w:r w:rsidR="00BC59A3">
        <w:rPr>
          <w:lang w:val="en-GB"/>
        </w:rPr>
        <w:t xml:space="preserve"> </w:t>
      </w:r>
      <w:r w:rsidR="00161B22">
        <w:rPr>
          <w:lang w:val="en-GB"/>
        </w:rPr>
        <w:t>5</w:t>
      </w:r>
      <w:r w:rsidR="00BC59A3">
        <w:rPr>
          <w:lang w:val="en-GB"/>
        </w:rPr>
        <w:t xml:space="preserve"> to </w:t>
      </w:r>
      <w:r w:rsidR="00041ECD">
        <w:rPr>
          <w:lang w:val="en-GB"/>
        </w:rPr>
        <w:t>the 0</w:t>
      </w:r>
      <w:r w:rsidR="00782319">
        <w:rPr>
          <w:lang w:val="en-GB"/>
        </w:rPr>
        <w:t>4</w:t>
      </w:r>
      <w:r w:rsidR="00041ECD">
        <w:rPr>
          <w:lang w:val="en-GB"/>
        </w:rPr>
        <w:t xml:space="preserve"> </w:t>
      </w:r>
      <w:r w:rsidR="00041ECD" w:rsidRPr="00A90EA8">
        <w:rPr>
          <w:lang w:val="en-GB"/>
        </w:rPr>
        <w:t>series of amendments to Regulation</w:t>
      </w:r>
      <w:r w:rsidR="00041ECD">
        <w:rPr>
          <w:lang w:val="en-GB"/>
        </w:rPr>
        <w:t xml:space="preserve"> </w:t>
      </w:r>
      <w:r w:rsidR="00041ECD" w:rsidRPr="00A90EA8">
        <w:rPr>
          <w:lang w:val="en-GB"/>
        </w:rPr>
        <w:t>No.</w:t>
      </w:r>
      <w:r w:rsidR="00041ECD">
        <w:rPr>
          <w:lang w:val="en-GB"/>
        </w:rPr>
        <w:t xml:space="preserve"> </w:t>
      </w:r>
      <w:r w:rsidR="00161B22">
        <w:rPr>
          <w:lang w:val="en-GB"/>
        </w:rPr>
        <w:t>4</w:t>
      </w:r>
      <w:r w:rsidR="00782319">
        <w:rPr>
          <w:lang w:val="en-GB"/>
        </w:rPr>
        <w:t>6</w:t>
      </w:r>
      <w:r w:rsidR="00041ECD">
        <w:rPr>
          <w:lang w:val="en-GB"/>
        </w:rPr>
        <w:t xml:space="preserve"> (</w:t>
      </w:r>
      <w:r w:rsidR="00782319">
        <w:rPr>
          <w:lang w:val="en-GB"/>
        </w:rPr>
        <w:t>Devices for indirect vision</w:t>
      </w:r>
      <w:r w:rsidR="00041ECD">
        <w:rPr>
          <w:lang w:val="en-GB"/>
        </w:rPr>
        <w:t>)</w:t>
      </w:r>
    </w:p>
    <w:p w:rsidR="00A90EA8" w:rsidRPr="00A90EA8" w:rsidRDefault="00A90EA8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A90EA8">
        <w:rPr>
          <w:b/>
          <w:sz w:val="24"/>
          <w:lang w:val="en-US"/>
        </w:rPr>
        <w:t xml:space="preserve">Submitted by </w:t>
      </w:r>
      <w:r w:rsidRPr="00A90EA8">
        <w:rPr>
          <w:b/>
          <w:sz w:val="24"/>
          <w:lang w:val="en-GB"/>
        </w:rPr>
        <w:t>the Working Party on General Safety Provisions</w:t>
      </w:r>
      <w:r w:rsidRPr="003C670C">
        <w:rPr>
          <w:lang w:val="en-GB"/>
        </w:rPr>
        <w:footnoteReference w:customMarkFollows="1" w:id="2"/>
        <w:t>*</w:t>
      </w:r>
    </w:p>
    <w:p w:rsidR="00A31525" w:rsidRPr="003C670C" w:rsidRDefault="00A90EA8" w:rsidP="003C670C">
      <w:pPr>
        <w:pStyle w:val="SingleTxtG"/>
        <w:ind w:firstLine="567"/>
        <w:rPr>
          <w:lang w:val="en-GB"/>
        </w:rPr>
      </w:pPr>
      <w:r w:rsidRPr="00A90EA8">
        <w:rPr>
          <w:lang w:val="en-GB"/>
        </w:rPr>
        <w:t>The text reproduced below was adopted by the Working Party on General Safety Provisions (GRSG) at its 1</w:t>
      </w:r>
      <w:r w:rsidR="002A5F7C">
        <w:rPr>
          <w:lang w:val="en-GB"/>
        </w:rPr>
        <w:t>1</w:t>
      </w:r>
      <w:r w:rsidR="00782319">
        <w:rPr>
          <w:lang w:val="en-GB"/>
        </w:rPr>
        <w:t>2</w:t>
      </w:r>
      <w:r w:rsidRPr="004C6FF0">
        <w:rPr>
          <w:lang w:val="en-GB"/>
        </w:rPr>
        <w:t>th</w:t>
      </w:r>
      <w:r w:rsidRPr="00A90EA8">
        <w:rPr>
          <w:vertAlign w:val="superscript"/>
          <w:lang w:val="en-GB"/>
        </w:rPr>
        <w:t xml:space="preserve"> </w:t>
      </w:r>
      <w:r w:rsidRPr="00A90EA8">
        <w:rPr>
          <w:lang w:val="en-GB"/>
        </w:rPr>
        <w:t>session (ECE/TRANS/WP.29/GRSG/</w:t>
      </w:r>
      <w:r w:rsidR="002A5F7C">
        <w:rPr>
          <w:lang w:val="en-GB"/>
        </w:rPr>
        <w:t>9</w:t>
      </w:r>
      <w:r w:rsidR="00782319">
        <w:rPr>
          <w:lang w:val="en-GB"/>
        </w:rPr>
        <w:t>1</w:t>
      </w:r>
      <w:r w:rsidRPr="00A90EA8">
        <w:rPr>
          <w:lang w:val="en-GB"/>
        </w:rPr>
        <w:t xml:space="preserve">, para. </w:t>
      </w:r>
      <w:r w:rsidR="00782319">
        <w:rPr>
          <w:lang w:val="en-GB"/>
        </w:rPr>
        <w:t>17</w:t>
      </w:r>
      <w:r w:rsidRPr="00A90EA8">
        <w:rPr>
          <w:lang w:val="en-GB"/>
        </w:rPr>
        <w:t>)</w:t>
      </w:r>
      <w:r w:rsidRPr="00A90EA8">
        <w:rPr>
          <w:lang w:val="en-GB" w:eastAsia="it-IT"/>
        </w:rPr>
        <w:t xml:space="preserve">. </w:t>
      </w:r>
      <w:r w:rsidRPr="00A90EA8">
        <w:rPr>
          <w:lang w:val="en-GB" w:eastAsia="ja-JP"/>
        </w:rPr>
        <w:t>It is</w:t>
      </w:r>
      <w:r w:rsidR="00905C1B">
        <w:rPr>
          <w:lang w:val="en-GB" w:eastAsia="ja-JP"/>
        </w:rPr>
        <w:t xml:space="preserve"> </w:t>
      </w:r>
      <w:r w:rsidR="00A965F0">
        <w:rPr>
          <w:lang w:val="en-GB" w:eastAsia="ja-JP"/>
        </w:rPr>
        <w:t xml:space="preserve">mainly </w:t>
      </w:r>
      <w:r w:rsidRPr="00A90EA8">
        <w:rPr>
          <w:lang w:val="en-GB"/>
        </w:rPr>
        <w:t xml:space="preserve">based on </w:t>
      </w:r>
      <w:r w:rsidR="00161B22" w:rsidRPr="00161B22">
        <w:rPr>
          <w:lang w:val="en-GB"/>
        </w:rPr>
        <w:t>ECE/TRANS/WP.29/GRSG/</w:t>
      </w:r>
      <w:r w:rsidR="00161B22">
        <w:rPr>
          <w:lang w:val="en-GB"/>
        </w:rPr>
        <w:t>201</w:t>
      </w:r>
      <w:r w:rsidR="00782319">
        <w:rPr>
          <w:lang w:val="en-GB"/>
        </w:rPr>
        <w:t>7</w:t>
      </w:r>
      <w:r w:rsidR="00161B22">
        <w:rPr>
          <w:lang w:val="en-GB"/>
        </w:rPr>
        <w:t>/</w:t>
      </w:r>
      <w:r w:rsidR="00782319">
        <w:rPr>
          <w:lang w:val="en-GB"/>
        </w:rPr>
        <w:t>2</w:t>
      </w:r>
      <w:r w:rsidR="00161B22">
        <w:rPr>
          <w:lang w:val="en-GB"/>
        </w:rPr>
        <w:t xml:space="preserve"> </w:t>
      </w:r>
      <w:r w:rsidR="00021FBB" w:rsidRPr="00021FBB">
        <w:rPr>
          <w:bCs/>
          <w:lang w:val="en-GB"/>
        </w:rPr>
        <w:t xml:space="preserve">as </w:t>
      </w:r>
      <w:r w:rsidR="00782319">
        <w:rPr>
          <w:bCs/>
          <w:lang w:val="en-GB"/>
        </w:rPr>
        <w:t>amend</w:t>
      </w:r>
      <w:r w:rsidR="00021FBB" w:rsidRPr="00021FBB">
        <w:rPr>
          <w:bCs/>
          <w:lang w:val="en-GB"/>
        </w:rPr>
        <w:t xml:space="preserve">ed </w:t>
      </w:r>
      <w:r w:rsidR="00782319">
        <w:rPr>
          <w:bCs/>
          <w:lang w:val="en-GB"/>
        </w:rPr>
        <w:t>by para</w:t>
      </w:r>
      <w:r w:rsidR="000522EA">
        <w:rPr>
          <w:bCs/>
          <w:lang w:val="en-GB"/>
        </w:rPr>
        <w:t>graph</w:t>
      </w:r>
      <w:r w:rsidR="00782319">
        <w:rPr>
          <w:bCs/>
          <w:lang w:val="en-GB"/>
        </w:rPr>
        <w:t xml:space="preserve"> 17</w:t>
      </w:r>
      <w:r w:rsidR="00161B22">
        <w:rPr>
          <w:bCs/>
          <w:lang w:val="en-GB"/>
        </w:rPr>
        <w:t xml:space="preserve"> o</w:t>
      </w:r>
      <w:r w:rsidR="00782319">
        <w:rPr>
          <w:bCs/>
          <w:lang w:val="en-GB"/>
        </w:rPr>
        <w:t>f</w:t>
      </w:r>
      <w:r w:rsidR="00021FBB" w:rsidRPr="00021FBB">
        <w:rPr>
          <w:bCs/>
          <w:lang w:val="en-GB"/>
        </w:rPr>
        <w:t xml:space="preserve"> the report</w:t>
      </w:r>
      <w:r w:rsidR="007D499C">
        <w:rPr>
          <w:lang w:val="en-GB"/>
        </w:rPr>
        <w:t xml:space="preserve">. </w:t>
      </w:r>
      <w:r w:rsidRPr="00A90EA8">
        <w:rPr>
          <w:lang w:val="en-GB"/>
        </w:rPr>
        <w:t>It is submitted to the World Forum for Harmonization of Vehicle Regulations (WP.29) and to the Administrative Committee AC.1 for consideration</w:t>
      </w:r>
      <w:r w:rsidR="000A2C0C">
        <w:rPr>
          <w:lang w:val="en-GB"/>
        </w:rPr>
        <w:t xml:space="preserve"> at their </w:t>
      </w:r>
      <w:r w:rsidR="00782319">
        <w:rPr>
          <w:lang w:val="en-GB"/>
        </w:rPr>
        <w:t>November</w:t>
      </w:r>
      <w:r w:rsidR="000A2C0C">
        <w:rPr>
          <w:lang w:val="en-GB"/>
        </w:rPr>
        <w:t xml:space="preserve"> 201</w:t>
      </w:r>
      <w:r w:rsidR="002351C6">
        <w:rPr>
          <w:lang w:val="en-GB"/>
        </w:rPr>
        <w:t>7</w:t>
      </w:r>
      <w:r w:rsidR="000A2C0C">
        <w:rPr>
          <w:lang w:val="en-GB"/>
        </w:rPr>
        <w:t xml:space="preserve"> sessions</w:t>
      </w:r>
      <w:r>
        <w:rPr>
          <w:lang w:val="en-GB"/>
        </w:rPr>
        <w:t>.</w:t>
      </w:r>
    </w:p>
    <w:p w:rsidR="002A5F7C" w:rsidRDefault="00293F81" w:rsidP="00ED31E3">
      <w:pPr>
        <w:suppressAutoHyphens w:val="0"/>
        <w:spacing w:before="120" w:after="120" w:line="240" w:lineRule="auto"/>
        <w:ind w:left="1134" w:right="1140"/>
        <w:jc w:val="both"/>
        <w:rPr>
          <w:lang w:val="en-GB"/>
        </w:rPr>
      </w:pPr>
      <w:r w:rsidRPr="00AF2205">
        <w:rPr>
          <w:lang w:val="en-GB"/>
        </w:rPr>
        <w:br w:type="page"/>
      </w:r>
    </w:p>
    <w:p w:rsidR="00031D9E" w:rsidRPr="00031D9E" w:rsidRDefault="00031D9E" w:rsidP="00031D9E">
      <w:pPr>
        <w:spacing w:after="120"/>
        <w:ind w:left="1134" w:right="1134"/>
        <w:jc w:val="both"/>
        <w:rPr>
          <w:szCs w:val="24"/>
          <w:lang w:val="en-US"/>
        </w:rPr>
      </w:pPr>
      <w:r w:rsidRPr="00031D9E">
        <w:rPr>
          <w:i/>
          <w:lang w:val="en-GB" w:eastAsia="ar-SA"/>
        </w:rPr>
        <w:lastRenderedPageBreak/>
        <w:t xml:space="preserve">Paragraph 6.3.3.2., </w:t>
      </w:r>
      <w:r>
        <w:rPr>
          <w:lang w:val="en-GB" w:eastAsia="ar-SA"/>
        </w:rPr>
        <w:t>replace</w:t>
      </w:r>
      <w:r w:rsidRPr="00031D9E">
        <w:rPr>
          <w:iCs/>
          <w:lang w:val="en-GB" w:eastAsia="ar-SA"/>
        </w:rPr>
        <w:t xml:space="preserve"> the reference to "paragraph 6.1.3." </w:t>
      </w:r>
      <w:r>
        <w:rPr>
          <w:iCs/>
          <w:lang w:val="en-GB" w:eastAsia="ar-SA"/>
        </w:rPr>
        <w:t>by</w:t>
      </w:r>
      <w:r w:rsidRPr="00031D9E">
        <w:rPr>
          <w:lang w:val="en-GB"/>
        </w:rPr>
        <w:t xml:space="preserve"> "</w:t>
      </w:r>
      <w:r w:rsidRPr="00031D9E">
        <w:rPr>
          <w:iCs/>
          <w:lang w:val="en-GB" w:eastAsia="ar-SA"/>
        </w:rPr>
        <w:t>paragraph 6.1.1.3.".</w:t>
      </w:r>
    </w:p>
    <w:p w:rsidR="00031D9E" w:rsidRPr="00031D9E" w:rsidRDefault="00031D9E" w:rsidP="00031D9E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rFonts w:eastAsia="MS Mincho"/>
          <w:bCs/>
          <w:spacing w:val="-2"/>
          <w:lang w:val="en-GB" w:eastAsia="ja-JP"/>
        </w:rPr>
      </w:pPr>
      <w:r w:rsidRPr="00031D9E">
        <w:rPr>
          <w:i/>
          <w:lang w:val="en-GB" w:eastAsia="ar-SA"/>
        </w:rPr>
        <w:t>Paragraph</w:t>
      </w:r>
      <w:r w:rsidRPr="00031D9E">
        <w:rPr>
          <w:rFonts w:eastAsia="MS Mincho" w:hint="eastAsia"/>
          <w:bCs/>
          <w:i/>
          <w:spacing w:val="-2"/>
          <w:lang w:val="en-GB" w:eastAsia="ja-JP"/>
        </w:rPr>
        <w:t xml:space="preserve"> 1</w:t>
      </w:r>
      <w:r w:rsidRPr="00031D9E">
        <w:rPr>
          <w:rFonts w:eastAsia="MS Mincho"/>
          <w:bCs/>
          <w:i/>
          <w:spacing w:val="-2"/>
          <w:lang w:val="en-GB" w:eastAsia="ja-JP"/>
        </w:rPr>
        <w:t>6</w:t>
      </w:r>
      <w:r w:rsidRPr="00031D9E">
        <w:rPr>
          <w:rFonts w:eastAsia="MS Mincho" w:hint="eastAsia"/>
          <w:bCs/>
          <w:i/>
          <w:spacing w:val="-2"/>
          <w:lang w:val="en-GB" w:eastAsia="ja-JP"/>
        </w:rPr>
        <w:t>.1</w:t>
      </w:r>
      <w:r w:rsidRPr="00031D9E">
        <w:rPr>
          <w:rFonts w:eastAsia="MS Mincho"/>
          <w:bCs/>
          <w:i/>
          <w:spacing w:val="-2"/>
          <w:lang w:val="en-GB" w:eastAsia="ja-JP"/>
        </w:rPr>
        <w:t>3.1</w:t>
      </w:r>
      <w:r w:rsidRPr="00031D9E">
        <w:rPr>
          <w:rFonts w:eastAsia="MS Mincho" w:hint="eastAsia"/>
          <w:bCs/>
          <w:i/>
          <w:spacing w:val="-2"/>
          <w:lang w:val="en-GB" w:eastAsia="ja-JP"/>
        </w:rPr>
        <w:t xml:space="preserve">., </w:t>
      </w:r>
      <w:r w:rsidRPr="00031D9E">
        <w:rPr>
          <w:rFonts w:eastAsia="MS Mincho" w:hint="eastAsia"/>
          <w:bCs/>
          <w:spacing w:val="-2"/>
          <w:lang w:val="en-GB" w:eastAsia="ja-JP"/>
        </w:rPr>
        <w:t>amend to read:</w:t>
      </w:r>
    </w:p>
    <w:p w:rsidR="00031D9E" w:rsidRPr="00043B2C" w:rsidRDefault="00031D9E" w:rsidP="00031D9E">
      <w:pPr>
        <w:spacing w:after="120"/>
        <w:ind w:left="2268" w:right="1133" w:hanging="1134"/>
        <w:jc w:val="both"/>
        <w:rPr>
          <w:bCs/>
          <w:iCs/>
          <w:lang w:val="en-US"/>
        </w:rPr>
      </w:pPr>
      <w:r w:rsidRPr="00031D9E">
        <w:rPr>
          <w:rFonts w:eastAsia="MS Mincho"/>
          <w:bCs/>
          <w:spacing w:val="-2"/>
          <w:lang w:val="en-GB" w:eastAsia="ja-JP"/>
        </w:rPr>
        <w:t>"</w:t>
      </w:r>
      <w:r w:rsidRPr="00043B2C">
        <w:rPr>
          <w:bCs/>
          <w:iCs/>
          <w:lang w:val="en-US"/>
        </w:rPr>
        <w:t>16.1.</w:t>
      </w:r>
      <w:r w:rsidRPr="00031D9E">
        <w:rPr>
          <w:bCs/>
          <w:iCs/>
          <w:lang w:val="en-GB"/>
        </w:rPr>
        <w:t>3</w:t>
      </w:r>
      <w:r w:rsidRPr="00043B2C">
        <w:rPr>
          <w:bCs/>
          <w:iCs/>
          <w:lang w:val="en-US"/>
        </w:rPr>
        <w:t>.1.</w:t>
      </w:r>
      <w:r w:rsidRPr="00043B2C">
        <w:rPr>
          <w:bCs/>
          <w:iCs/>
          <w:lang w:val="en-US"/>
        </w:rPr>
        <w:tab/>
        <w:t>Magnification factor</w:t>
      </w:r>
    </w:p>
    <w:p w:rsidR="00031D9E" w:rsidRPr="00043B2C" w:rsidRDefault="00031D9E" w:rsidP="00031D9E">
      <w:pPr>
        <w:spacing w:after="120"/>
        <w:ind w:left="2268" w:right="1133"/>
        <w:jc w:val="both"/>
        <w:rPr>
          <w:bCs/>
          <w:iCs/>
          <w:lang w:val="en-US"/>
        </w:rPr>
      </w:pPr>
      <w:r w:rsidRPr="00043B2C">
        <w:rPr>
          <w:bCs/>
          <w:iCs/>
          <w:lang w:val="en-US"/>
        </w:rPr>
        <w:t>The minimum and the average magnification factors of the CMS, in both horizontal and vertical directions shall not be lower than the magnification factor</w:t>
      </w:r>
      <w:r w:rsidRPr="00031D9E">
        <w:rPr>
          <w:bCs/>
          <w:iCs/>
          <w:lang w:val="en-US"/>
        </w:rPr>
        <w:t>s</w:t>
      </w:r>
      <w:r>
        <w:rPr>
          <w:bCs/>
          <w:iCs/>
          <w:lang w:val="en-US"/>
        </w:rPr>
        <w:t xml:space="preserve"> indicated below.</w:t>
      </w:r>
    </w:p>
    <w:p w:rsidR="00031D9E" w:rsidRPr="00043B2C" w:rsidRDefault="00031D9E" w:rsidP="00031D9E">
      <w:pPr>
        <w:spacing w:after="120"/>
        <w:ind w:left="2268" w:right="1134"/>
        <w:jc w:val="both"/>
        <w:rPr>
          <w:bCs/>
          <w:iCs/>
          <w:lang w:val="en-US"/>
        </w:rPr>
      </w:pPr>
      <w:r>
        <w:rPr>
          <w:bCs/>
          <w:iCs/>
          <w:lang w:val="en-US"/>
        </w:rPr>
        <w:t>……"</w:t>
      </w:r>
    </w:p>
    <w:p w:rsidR="00031D9E" w:rsidRPr="00031D9E" w:rsidRDefault="00031D9E" w:rsidP="00031D9E">
      <w:pPr>
        <w:spacing w:after="120"/>
        <w:ind w:left="1134" w:right="1134"/>
        <w:jc w:val="both"/>
        <w:rPr>
          <w:szCs w:val="24"/>
          <w:lang w:val="en-US"/>
        </w:rPr>
      </w:pPr>
      <w:r w:rsidRPr="00031D9E">
        <w:rPr>
          <w:i/>
          <w:szCs w:val="24"/>
          <w:lang w:val="en-US"/>
        </w:rPr>
        <w:t>Annex 4, item 4.,</w:t>
      </w:r>
      <w:r w:rsidRPr="00031D9E">
        <w:rPr>
          <w:szCs w:val="24"/>
          <w:lang w:val="en-US"/>
        </w:rPr>
        <w:t xml:space="preserve"> amend to read</w:t>
      </w:r>
      <w:r w:rsidR="000522EA">
        <w:rPr>
          <w:szCs w:val="24"/>
          <w:lang w:val="en-US"/>
        </w:rPr>
        <w:t xml:space="preserve"> (keeping the reference to footnote </w:t>
      </w:r>
      <w:r w:rsidR="000522EA" w:rsidRPr="000522EA">
        <w:rPr>
          <w:szCs w:val="24"/>
          <w:vertAlign w:val="superscript"/>
          <w:lang w:val="en-US"/>
        </w:rPr>
        <w:t>2</w:t>
      </w:r>
      <w:r w:rsidR="000522EA">
        <w:rPr>
          <w:szCs w:val="24"/>
          <w:lang w:val="en-US"/>
        </w:rPr>
        <w:t xml:space="preserve"> unchanged)</w:t>
      </w:r>
      <w:r w:rsidRPr="00031D9E">
        <w:rPr>
          <w:szCs w:val="24"/>
          <w:lang w:val="en-US"/>
        </w:rPr>
        <w:t>:</w:t>
      </w:r>
    </w:p>
    <w:p w:rsidR="00BF3A94" w:rsidRDefault="00031D9E" w:rsidP="00031D9E">
      <w:pPr>
        <w:tabs>
          <w:tab w:val="left" w:pos="2835"/>
          <w:tab w:val="left" w:pos="8505"/>
        </w:tabs>
        <w:spacing w:before="120" w:after="120" w:line="240" w:lineRule="auto"/>
        <w:ind w:left="1134" w:right="1134"/>
        <w:jc w:val="both"/>
        <w:rPr>
          <w:lang w:val="en-GB" w:eastAsia="ar-SA"/>
        </w:rPr>
      </w:pPr>
      <w:r w:rsidRPr="00031D9E">
        <w:rPr>
          <w:szCs w:val="24"/>
          <w:lang w:val="en-US"/>
        </w:rPr>
        <w:t>"4.</w:t>
      </w:r>
      <w:r w:rsidRPr="00031D9E">
        <w:rPr>
          <w:szCs w:val="24"/>
          <w:lang w:val="en-US"/>
        </w:rPr>
        <w:tab/>
        <w:t>Category of vehicle: (M</w:t>
      </w:r>
      <w:r w:rsidRPr="00031D9E">
        <w:rPr>
          <w:szCs w:val="24"/>
          <w:vertAlign w:val="subscript"/>
          <w:lang w:val="en-US"/>
        </w:rPr>
        <w:t>1</w:t>
      </w:r>
      <w:r w:rsidRPr="00031D9E">
        <w:rPr>
          <w:szCs w:val="24"/>
          <w:lang w:val="en-US"/>
        </w:rPr>
        <w:t>, M</w:t>
      </w:r>
      <w:r w:rsidRPr="00031D9E">
        <w:rPr>
          <w:szCs w:val="24"/>
          <w:vertAlign w:val="subscript"/>
          <w:lang w:val="en-US"/>
        </w:rPr>
        <w:t>2</w:t>
      </w:r>
      <w:r w:rsidRPr="00031D9E">
        <w:rPr>
          <w:szCs w:val="24"/>
          <w:lang w:val="en-US"/>
        </w:rPr>
        <w:t>, M</w:t>
      </w:r>
      <w:r w:rsidRPr="00031D9E">
        <w:rPr>
          <w:szCs w:val="24"/>
          <w:vertAlign w:val="subscript"/>
          <w:lang w:val="en-US"/>
        </w:rPr>
        <w:t>3</w:t>
      </w:r>
      <w:r w:rsidRPr="00031D9E">
        <w:rPr>
          <w:szCs w:val="24"/>
          <w:lang w:val="en-US"/>
        </w:rPr>
        <w:t>, N</w:t>
      </w:r>
      <w:r w:rsidRPr="00031D9E">
        <w:rPr>
          <w:szCs w:val="24"/>
          <w:vertAlign w:val="subscript"/>
          <w:lang w:val="en-US"/>
        </w:rPr>
        <w:t>1</w:t>
      </w:r>
      <w:r w:rsidRPr="00031D9E">
        <w:rPr>
          <w:szCs w:val="24"/>
          <w:lang w:val="en-US"/>
        </w:rPr>
        <w:t>, N</w:t>
      </w:r>
      <w:r w:rsidRPr="00031D9E">
        <w:rPr>
          <w:szCs w:val="24"/>
          <w:vertAlign w:val="subscript"/>
          <w:lang w:val="en-US"/>
        </w:rPr>
        <w:t>2</w:t>
      </w:r>
      <w:r w:rsidRPr="00031D9E">
        <w:rPr>
          <w:szCs w:val="24"/>
          <w:lang w:val="en-US"/>
        </w:rPr>
        <w:t xml:space="preserve"> ≤ 7.5 t, N</w:t>
      </w:r>
      <w:r w:rsidRPr="00031D9E">
        <w:rPr>
          <w:szCs w:val="24"/>
          <w:vertAlign w:val="subscript"/>
          <w:lang w:val="en-US"/>
        </w:rPr>
        <w:t>2</w:t>
      </w:r>
      <w:r w:rsidRPr="00031D9E">
        <w:rPr>
          <w:szCs w:val="24"/>
          <w:lang w:val="en-US"/>
        </w:rPr>
        <w:t xml:space="preserve"> &gt; 7.5 t, N</w:t>
      </w:r>
      <w:r w:rsidRPr="00031D9E">
        <w:rPr>
          <w:szCs w:val="24"/>
          <w:vertAlign w:val="subscript"/>
          <w:lang w:val="en-US"/>
        </w:rPr>
        <w:t>3</w:t>
      </w:r>
      <w:r w:rsidRPr="00031D9E">
        <w:rPr>
          <w:szCs w:val="24"/>
          <w:lang w:val="en-US"/>
        </w:rPr>
        <w:t xml:space="preserve">, L) </w:t>
      </w:r>
      <w:r w:rsidRPr="00031D9E">
        <w:rPr>
          <w:szCs w:val="24"/>
          <w:vertAlign w:val="superscript"/>
          <w:lang w:val="en-US"/>
        </w:rPr>
        <w:t>2</w:t>
      </w:r>
      <w:r w:rsidR="00312F5C">
        <w:rPr>
          <w:szCs w:val="24"/>
          <w:vertAlign w:val="superscript"/>
          <w:lang w:val="en-US"/>
        </w:rPr>
        <w:t xml:space="preserve"> </w:t>
      </w:r>
      <w:r w:rsidRPr="00031D9E">
        <w:rPr>
          <w:szCs w:val="24"/>
          <w:lang w:val="en-US"/>
        </w:rPr>
        <w:t>"</w:t>
      </w:r>
    </w:p>
    <w:p w:rsidR="00031D9E" w:rsidRPr="009646C2" w:rsidRDefault="00031D9E" w:rsidP="009646C2">
      <w:pPr>
        <w:tabs>
          <w:tab w:val="left" w:pos="2835"/>
          <w:tab w:val="left" w:pos="8505"/>
        </w:tabs>
        <w:spacing w:before="120" w:after="120" w:line="240" w:lineRule="auto"/>
        <w:ind w:left="1134" w:right="1134"/>
        <w:jc w:val="both"/>
        <w:rPr>
          <w:lang w:val="en-GB" w:eastAsia="ar-SA"/>
        </w:rPr>
      </w:pPr>
    </w:p>
    <w:p w:rsidR="0041067B" w:rsidRPr="00AF2205" w:rsidRDefault="00C70CA1" w:rsidP="00A965F0">
      <w:pPr>
        <w:spacing w:before="240"/>
        <w:ind w:left="1134" w:right="1134"/>
        <w:jc w:val="center"/>
        <w:rPr>
          <w:u w:val="single"/>
          <w:lang w:val="en-GB"/>
        </w:rPr>
      </w:pP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</w:p>
    <w:sectPr w:rsidR="0041067B" w:rsidRPr="00AF2205" w:rsidSect="00070A6D">
      <w:headerReference w:type="even" r:id="rId9"/>
      <w:headerReference w:type="default" r:id="rId10"/>
      <w:footerReference w:type="even" r:id="rId11"/>
      <w:footerReference w:type="default" r:id="rId12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576" w:rsidRDefault="00F61576"/>
  </w:endnote>
  <w:endnote w:type="continuationSeparator" w:id="0">
    <w:p w:rsidR="00F61576" w:rsidRDefault="00F61576"/>
  </w:endnote>
  <w:endnote w:type="continuationNotice" w:id="1">
    <w:p w:rsidR="00F61576" w:rsidRDefault="00F615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F4D" w:rsidRPr="009A6A9E" w:rsidRDefault="002F2F4D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2A1714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F4D" w:rsidRPr="009A6A9E" w:rsidRDefault="002F2F4D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BF3A94">
      <w:rPr>
        <w:b/>
        <w:noProof/>
        <w:sz w:val="18"/>
      </w:rPr>
      <w:t>7</w:t>
    </w:r>
    <w:r w:rsidRPr="009A6A9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576" w:rsidRPr="00D27D5E" w:rsidRDefault="00F61576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61576" w:rsidRDefault="00F61576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F61576" w:rsidRDefault="00F61576"/>
  </w:footnote>
  <w:footnote w:id="2">
    <w:p w:rsidR="002F2F4D" w:rsidRPr="00706101" w:rsidRDefault="002F2F4D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3C670C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="00D46E12" w:rsidRPr="006636B2">
        <w:rPr>
          <w:szCs w:val="18"/>
          <w:lang w:val="en-US"/>
        </w:rPr>
        <w:t>In accordance with the programme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F4D" w:rsidRPr="00E02A4F" w:rsidRDefault="002351C6" w:rsidP="009556DB">
    <w:pPr>
      <w:pStyle w:val="Header"/>
      <w:rPr>
        <w:lang w:val="en-US"/>
      </w:rPr>
    </w:pPr>
    <w:r>
      <w:rPr>
        <w:lang w:val="en-US"/>
      </w:rPr>
      <w:t>ECE/TRANS/WP.29/2017/</w:t>
    </w:r>
    <w:r w:rsidR="00312F5C">
      <w:rPr>
        <w:lang w:val="en-US"/>
      </w:rPr>
      <w:t>113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F4D" w:rsidRPr="00E02A4F" w:rsidRDefault="002F2F4D" w:rsidP="009A6A9E">
    <w:pPr>
      <w:pStyle w:val="Header"/>
      <w:jc w:val="right"/>
      <w:rPr>
        <w:lang w:val="en-US"/>
      </w:rPr>
    </w:pPr>
    <w:r>
      <w:rPr>
        <w:lang w:val="en-US"/>
      </w:rPr>
      <w:t>ECE/TRANS/WP.29/201</w:t>
    </w:r>
    <w:r w:rsidR="00727706">
      <w:rPr>
        <w:lang w:val="en-US"/>
      </w:rPr>
      <w:t>7</w:t>
    </w:r>
    <w:r>
      <w:rPr>
        <w:lang w:val="en-US"/>
      </w:rPr>
      <w:t>/</w:t>
    </w:r>
    <w:r w:rsidR="00BF3A94">
      <w:rPr>
        <w:lang w:val="en-US"/>
      </w:rPr>
      <w:t>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3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4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en-GB" w:vendorID="64" w:dllVersion="131077" w:nlCheck="1" w:checkStyle="1"/>
  <w:activeWritingStyle w:appName="MSWord" w:lang="fr-CH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activeWritingStyle w:appName="MSWord" w:lang="en-CA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ru-RU" w:vendorID="64" w:dllVersion="131078" w:nlCheck="1" w:checkStyle="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6625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1EEB"/>
    <w:rsid w:val="000126F2"/>
    <w:rsid w:val="00013231"/>
    <w:rsid w:val="00014959"/>
    <w:rsid w:val="00016AC5"/>
    <w:rsid w:val="00020252"/>
    <w:rsid w:val="00020AB9"/>
    <w:rsid w:val="00020CD4"/>
    <w:rsid w:val="000215B9"/>
    <w:rsid w:val="00021FBB"/>
    <w:rsid w:val="00022D47"/>
    <w:rsid w:val="00026B70"/>
    <w:rsid w:val="00026C25"/>
    <w:rsid w:val="00027D4C"/>
    <w:rsid w:val="00030ADE"/>
    <w:rsid w:val="00030E2E"/>
    <w:rsid w:val="000312C0"/>
    <w:rsid w:val="00031CA3"/>
    <w:rsid w:val="00031D9E"/>
    <w:rsid w:val="00031E15"/>
    <w:rsid w:val="00031EFC"/>
    <w:rsid w:val="00033336"/>
    <w:rsid w:val="000338E1"/>
    <w:rsid w:val="00035F50"/>
    <w:rsid w:val="000403DA"/>
    <w:rsid w:val="00040DFF"/>
    <w:rsid w:val="00041ECD"/>
    <w:rsid w:val="000434A9"/>
    <w:rsid w:val="00044002"/>
    <w:rsid w:val="000522EA"/>
    <w:rsid w:val="00052C97"/>
    <w:rsid w:val="00052F65"/>
    <w:rsid w:val="00053AD5"/>
    <w:rsid w:val="00056173"/>
    <w:rsid w:val="00056841"/>
    <w:rsid w:val="000571C0"/>
    <w:rsid w:val="00057396"/>
    <w:rsid w:val="00057CFF"/>
    <w:rsid w:val="00063692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815"/>
    <w:rsid w:val="00077693"/>
    <w:rsid w:val="00080850"/>
    <w:rsid w:val="00081562"/>
    <w:rsid w:val="00082C36"/>
    <w:rsid w:val="00082D40"/>
    <w:rsid w:val="0008393C"/>
    <w:rsid w:val="00083F5E"/>
    <w:rsid w:val="00084B17"/>
    <w:rsid w:val="00086FF5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1D17"/>
    <w:rsid w:val="000C376D"/>
    <w:rsid w:val="000C62A5"/>
    <w:rsid w:val="000D0093"/>
    <w:rsid w:val="000D1046"/>
    <w:rsid w:val="000D22C8"/>
    <w:rsid w:val="000D2C26"/>
    <w:rsid w:val="000D4C4A"/>
    <w:rsid w:val="000E2333"/>
    <w:rsid w:val="000E40FD"/>
    <w:rsid w:val="000E4374"/>
    <w:rsid w:val="000E4DEA"/>
    <w:rsid w:val="000E5B23"/>
    <w:rsid w:val="000E7498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3DCD"/>
    <w:rsid w:val="00124221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62C7"/>
    <w:rsid w:val="001467C6"/>
    <w:rsid w:val="001509B1"/>
    <w:rsid w:val="001529E2"/>
    <w:rsid w:val="001534D0"/>
    <w:rsid w:val="00153756"/>
    <w:rsid w:val="00154296"/>
    <w:rsid w:val="001556F0"/>
    <w:rsid w:val="00160540"/>
    <w:rsid w:val="00161A5C"/>
    <w:rsid w:val="00161B22"/>
    <w:rsid w:val="00162C1A"/>
    <w:rsid w:val="00164B1E"/>
    <w:rsid w:val="00165489"/>
    <w:rsid w:val="0017009F"/>
    <w:rsid w:val="0017182C"/>
    <w:rsid w:val="001724D4"/>
    <w:rsid w:val="00172B48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1E05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7FA6"/>
    <w:rsid w:val="001B03B6"/>
    <w:rsid w:val="001B094F"/>
    <w:rsid w:val="001B2B2E"/>
    <w:rsid w:val="001B3E24"/>
    <w:rsid w:val="001B6F40"/>
    <w:rsid w:val="001C1C2A"/>
    <w:rsid w:val="001C35D9"/>
    <w:rsid w:val="001C60AE"/>
    <w:rsid w:val="001C6712"/>
    <w:rsid w:val="001C7674"/>
    <w:rsid w:val="001C785B"/>
    <w:rsid w:val="001D0BB4"/>
    <w:rsid w:val="001D0D93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36E0"/>
    <w:rsid w:val="001F5C85"/>
    <w:rsid w:val="001F6A37"/>
    <w:rsid w:val="001F6A57"/>
    <w:rsid w:val="001F70BF"/>
    <w:rsid w:val="001F70DB"/>
    <w:rsid w:val="001F718A"/>
    <w:rsid w:val="00201312"/>
    <w:rsid w:val="002013C5"/>
    <w:rsid w:val="00207580"/>
    <w:rsid w:val="00210916"/>
    <w:rsid w:val="00210DB7"/>
    <w:rsid w:val="00210F1B"/>
    <w:rsid w:val="00215F7F"/>
    <w:rsid w:val="00216B0A"/>
    <w:rsid w:val="00217631"/>
    <w:rsid w:val="00217A86"/>
    <w:rsid w:val="00217C5A"/>
    <w:rsid w:val="00217FD9"/>
    <w:rsid w:val="00220B19"/>
    <w:rsid w:val="0022169F"/>
    <w:rsid w:val="00221FEE"/>
    <w:rsid w:val="0022213D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30500"/>
    <w:rsid w:val="00232EE1"/>
    <w:rsid w:val="00234945"/>
    <w:rsid w:val="00234D78"/>
    <w:rsid w:val="00234F39"/>
    <w:rsid w:val="002351C6"/>
    <w:rsid w:val="00235EA2"/>
    <w:rsid w:val="00236080"/>
    <w:rsid w:val="00236B01"/>
    <w:rsid w:val="002375DC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323B"/>
    <w:rsid w:val="00264ABF"/>
    <w:rsid w:val="002659F1"/>
    <w:rsid w:val="0026653D"/>
    <w:rsid w:val="00266AA5"/>
    <w:rsid w:val="00267552"/>
    <w:rsid w:val="00271C7C"/>
    <w:rsid w:val="0027316B"/>
    <w:rsid w:val="00273210"/>
    <w:rsid w:val="002736BC"/>
    <w:rsid w:val="00273E43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EE3"/>
    <w:rsid w:val="002A06B9"/>
    <w:rsid w:val="002A073F"/>
    <w:rsid w:val="002A0C4C"/>
    <w:rsid w:val="002A1714"/>
    <w:rsid w:val="002A3620"/>
    <w:rsid w:val="002A49E3"/>
    <w:rsid w:val="002A566E"/>
    <w:rsid w:val="002A5D07"/>
    <w:rsid w:val="002A5F7C"/>
    <w:rsid w:val="002B1A69"/>
    <w:rsid w:val="002B2097"/>
    <w:rsid w:val="002B49CF"/>
    <w:rsid w:val="002B4C06"/>
    <w:rsid w:val="002B50B3"/>
    <w:rsid w:val="002B5D55"/>
    <w:rsid w:val="002B678A"/>
    <w:rsid w:val="002B6B5B"/>
    <w:rsid w:val="002C20C9"/>
    <w:rsid w:val="002C27FB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130D"/>
    <w:rsid w:val="002E289D"/>
    <w:rsid w:val="002E36D6"/>
    <w:rsid w:val="002F03FC"/>
    <w:rsid w:val="002F149D"/>
    <w:rsid w:val="002F2F4D"/>
    <w:rsid w:val="002F32A9"/>
    <w:rsid w:val="002F55CB"/>
    <w:rsid w:val="002F7163"/>
    <w:rsid w:val="002F7A22"/>
    <w:rsid w:val="00300FF7"/>
    <w:rsid w:val="003016B7"/>
    <w:rsid w:val="0030185D"/>
    <w:rsid w:val="00307921"/>
    <w:rsid w:val="00310241"/>
    <w:rsid w:val="00310F0B"/>
    <w:rsid w:val="0031206A"/>
    <w:rsid w:val="00312868"/>
    <w:rsid w:val="00312F5C"/>
    <w:rsid w:val="00313F8C"/>
    <w:rsid w:val="00314912"/>
    <w:rsid w:val="00315AC1"/>
    <w:rsid w:val="00317CE1"/>
    <w:rsid w:val="0032003D"/>
    <w:rsid w:val="00320A63"/>
    <w:rsid w:val="003223B1"/>
    <w:rsid w:val="003245AA"/>
    <w:rsid w:val="00324ED2"/>
    <w:rsid w:val="0032688E"/>
    <w:rsid w:val="00326BAA"/>
    <w:rsid w:val="003278BE"/>
    <w:rsid w:val="003309BB"/>
    <w:rsid w:val="00330B02"/>
    <w:rsid w:val="00330F9C"/>
    <w:rsid w:val="003316C9"/>
    <w:rsid w:val="00332171"/>
    <w:rsid w:val="003321F0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9CF"/>
    <w:rsid w:val="003505CC"/>
    <w:rsid w:val="003515AA"/>
    <w:rsid w:val="003516B6"/>
    <w:rsid w:val="00352E3F"/>
    <w:rsid w:val="00352EAF"/>
    <w:rsid w:val="003530BB"/>
    <w:rsid w:val="00353757"/>
    <w:rsid w:val="0035451F"/>
    <w:rsid w:val="00355C82"/>
    <w:rsid w:val="003566F3"/>
    <w:rsid w:val="003613E8"/>
    <w:rsid w:val="003616B6"/>
    <w:rsid w:val="00362494"/>
    <w:rsid w:val="00363CC2"/>
    <w:rsid w:val="003641AA"/>
    <w:rsid w:val="003664DB"/>
    <w:rsid w:val="00366BB7"/>
    <w:rsid w:val="00370E0F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B7A7F"/>
    <w:rsid w:val="003C260D"/>
    <w:rsid w:val="003C5FF9"/>
    <w:rsid w:val="003C670C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7BB"/>
    <w:rsid w:val="003E4A29"/>
    <w:rsid w:val="003E4C2C"/>
    <w:rsid w:val="003E54DA"/>
    <w:rsid w:val="003E5FD6"/>
    <w:rsid w:val="003F143E"/>
    <w:rsid w:val="003F411D"/>
    <w:rsid w:val="003F6314"/>
    <w:rsid w:val="00400B00"/>
    <w:rsid w:val="00400C93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EB7"/>
    <w:rsid w:val="00411A77"/>
    <w:rsid w:val="00412F22"/>
    <w:rsid w:val="004130A2"/>
    <w:rsid w:val="004159D0"/>
    <w:rsid w:val="00415CB3"/>
    <w:rsid w:val="0041618F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F04"/>
    <w:rsid w:val="00434FE2"/>
    <w:rsid w:val="00440D4C"/>
    <w:rsid w:val="004411E2"/>
    <w:rsid w:val="004446D7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586D"/>
    <w:rsid w:val="0046637D"/>
    <w:rsid w:val="00467E41"/>
    <w:rsid w:val="0047052B"/>
    <w:rsid w:val="004720B1"/>
    <w:rsid w:val="00473A46"/>
    <w:rsid w:val="00473A8F"/>
    <w:rsid w:val="00473D03"/>
    <w:rsid w:val="00474636"/>
    <w:rsid w:val="00474CC3"/>
    <w:rsid w:val="004774D5"/>
    <w:rsid w:val="00477766"/>
    <w:rsid w:val="00477F99"/>
    <w:rsid w:val="0048239C"/>
    <w:rsid w:val="004833A0"/>
    <w:rsid w:val="00484D67"/>
    <w:rsid w:val="00487482"/>
    <w:rsid w:val="00490450"/>
    <w:rsid w:val="00491A0E"/>
    <w:rsid w:val="00491CCA"/>
    <w:rsid w:val="00491EF7"/>
    <w:rsid w:val="004936E1"/>
    <w:rsid w:val="004952ED"/>
    <w:rsid w:val="00495E6B"/>
    <w:rsid w:val="004A0551"/>
    <w:rsid w:val="004A11ED"/>
    <w:rsid w:val="004A16FB"/>
    <w:rsid w:val="004A3ECD"/>
    <w:rsid w:val="004A4841"/>
    <w:rsid w:val="004A4F67"/>
    <w:rsid w:val="004A659B"/>
    <w:rsid w:val="004A6D80"/>
    <w:rsid w:val="004A7442"/>
    <w:rsid w:val="004B2711"/>
    <w:rsid w:val="004B4A7F"/>
    <w:rsid w:val="004C0D3F"/>
    <w:rsid w:val="004C1A2F"/>
    <w:rsid w:val="004C350D"/>
    <w:rsid w:val="004C49FF"/>
    <w:rsid w:val="004C6FF0"/>
    <w:rsid w:val="004C772B"/>
    <w:rsid w:val="004D1440"/>
    <w:rsid w:val="004D2005"/>
    <w:rsid w:val="004D3124"/>
    <w:rsid w:val="004D51C1"/>
    <w:rsid w:val="004D6F75"/>
    <w:rsid w:val="004E22AE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19B5"/>
    <w:rsid w:val="005121E5"/>
    <w:rsid w:val="005125B1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27C2C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2C54"/>
    <w:rsid w:val="0055434B"/>
    <w:rsid w:val="00554948"/>
    <w:rsid w:val="005552D8"/>
    <w:rsid w:val="005561F0"/>
    <w:rsid w:val="0055705C"/>
    <w:rsid w:val="00561109"/>
    <w:rsid w:val="00566215"/>
    <w:rsid w:val="005677A3"/>
    <w:rsid w:val="00567A90"/>
    <w:rsid w:val="00570A19"/>
    <w:rsid w:val="0057146D"/>
    <w:rsid w:val="00571F41"/>
    <w:rsid w:val="00571FCA"/>
    <w:rsid w:val="00572229"/>
    <w:rsid w:val="00574006"/>
    <w:rsid w:val="005740D6"/>
    <w:rsid w:val="005745CB"/>
    <w:rsid w:val="00574797"/>
    <w:rsid w:val="005747E6"/>
    <w:rsid w:val="00575BDF"/>
    <w:rsid w:val="0057717F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CDD"/>
    <w:rsid w:val="005A5681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A47"/>
    <w:rsid w:val="005B5842"/>
    <w:rsid w:val="005B675C"/>
    <w:rsid w:val="005B6B4E"/>
    <w:rsid w:val="005B76A3"/>
    <w:rsid w:val="005B7C28"/>
    <w:rsid w:val="005B7C94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70B7"/>
    <w:rsid w:val="005E7A0D"/>
    <w:rsid w:val="005F0D33"/>
    <w:rsid w:val="005F131D"/>
    <w:rsid w:val="005F3278"/>
    <w:rsid w:val="005F4443"/>
    <w:rsid w:val="005F4B14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1C6"/>
    <w:rsid w:val="00605AD4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61205"/>
    <w:rsid w:val="00661275"/>
    <w:rsid w:val="00662497"/>
    <w:rsid w:val="00667476"/>
    <w:rsid w:val="006731C6"/>
    <w:rsid w:val="0067568A"/>
    <w:rsid w:val="0068157D"/>
    <w:rsid w:val="00681745"/>
    <w:rsid w:val="006817DA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A58D7"/>
    <w:rsid w:val="006B0D40"/>
    <w:rsid w:val="006B0D9D"/>
    <w:rsid w:val="006B1399"/>
    <w:rsid w:val="006B289F"/>
    <w:rsid w:val="006B3605"/>
    <w:rsid w:val="006B4590"/>
    <w:rsid w:val="006B499C"/>
    <w:rsid w:val="006B4B33"/>
    <w:rsid w:val="006B59C7"/>
    <w:rsid w:val="006B7504"/>
    <w:rsid w:val="006C0BC6"/>
    <w:rsid w:val="006C340C"/>
    <w:rsid w:val="006C3DFC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982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4245"/>
    <w:rsid w:val="007156AB"/>
    <w:rsid w:val="007156D8"/>
    <w:rsid w:val="007176C1"/>
    <w:rsid w:val="0072047B"/>
    <w:rsid w:val="00721699"/>
    <w:rsid w:val="00722EA0"/>
    <w:rsid w:val="00724DA7"/>
    <w:rsid w:val="0072656C"/>
    <w:rsid w:val="00727706"/>
    <w:rsid w:val="0072796F"/>
    <w:rsid w:val="007279A6"/>
    <w:rsid w:val="00730966"/>
    <w:rsid w:val="00732610"/>
    <w:rsid w:val="007338CE"/>
    <w:rsid w:val="00736313"/>
    <w:rsid w:val="007365F5"/>
    <w:rsid w:val="00737C31"/>
    <w:rsid w:val="00741615"/>
    <w:rsid w:val="00742B2A"/>
    <w:rsid w:val="00746F5E"/>
    <w:rsid w:val="00747976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6037"/>
    <w:rsid w:val="007761E5"/>
    <w:rsid w:val="00776213"/>
    <w:rsid w:val="00776D02"/>
    <w:rsid w:val="007774AE"/>
    <w:rsid w:val="007805D5"/>
    <w:rsid w:val="007817A0"/>
    <w:rsid w:val="00782319"/>
    <w:rsid w:val="0078569B"/>
    <w:rsid w:val="00785D38"/>
    <w:rsid w:val="007906E3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4735"/>
    <w:rsid w:val="007A4C56"/>
    <w:rsid w:val="007A4F58"/>
    <w:rsid w:val="007A680D"/>
    <w:rsid w:val="007A6D5C"/>
    <w:rsid w:val="007B0442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3BCA"/>
    <w:rsid w:val="007D476D"/>
    <w:rsid w:val="007D499C"/>
    <w:rsid w:val="007D4E20"/>
    <w:rsid w:val="007D6D51"/>
    <w:rsid w:val="007D72CE"/>
    <w:rsid w:val="007D73A4"/>
    <w:rsid w:val="007D7D70"/>
    <w:rsid w:val="007E0236"/>
    <w:rsid w:val="007E18AC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DEE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6DF9"/>
    <w:rsid w:val="00841310"/>
    <w:rsid w:val="00842FBE"/>
    <w:rsid w:val="00843097"/>
    <w:rsid w:val="00844750"/>
    <w:rsid w:val="0084488A"/>
    <w:rsid w:val="0084609A"/>
    <w:rsid w:val="008475EC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4846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411C"/>
    <w:rsid w:val="00884EC1"/>
    <w:rsid w:val="008878ED"/>
    <w:rsid w:val="00887CB8"/>
    <w:rsid w:val="00887F65"/>
    <w:rsid w:val="00890250"/>
    <w:rsid w:val="00891FA6"/>
    <w:rsid w:val="008923BE"/>
    <w:rsid w:val="00893025"/>
    <w:rsid w:val="008962BF"/>
    <w:rsid w:val="00896428"/>
    <w:rsid w:val="00896604"/>
    <w:rsid w:val="008A008A"/>
    <w:rsid w:val="008A0BBD"/>
    <w:rsid w:val="008A2F31"/>
    <w:rsid w:val="008A3266"/>
    <w:rsid w:val="008A51BA"/>
    <w:rsid w:val="008A6088"/>
    <w:rsid w:val="008B0FF5"/>
    <w:rsid w:val="008B2C53"/>
    <w:rsid w:val="008B44C4"/>
    <w:rsid w:val="008B5251"/>
    <w:rsid w:val="008B623C"/>
    <w:rsid w:val="008B6473"/>
    <w:rsid w:val="008B755A"/>
    <w:rsid w:val="008B7879"/>
    <w:rsid w:val="008C2181"/>
    <w:rsid w:val="008C3758"/>
    <w:rsid w:val="008C39AC"/>
    <w:rsid w:val="008C52FB"/>
    <w:rsid w:val="008C726C"/>
    <w:rsid w:val="008C750E"/>
    <w:rsid w:val="008D1566"/>
    <w:rsid w:val="008D280F"/>
    <w:rsid w:val="008D3919"/>
    <w:rsid w:val="008D633C"/>
    <w:rsid w:val="008D6B47"/>
    <w:rsid w:val="008E21DC"/>
    <w:rsid w:val="008E23EB"/>
    <w:rsid w:val="008E254C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C1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7028"/>
    <w:rsid w:val="009470BD"/>
    <w:rsid w:val="009470D4"/>
    <w:rsid w:val="00947D67"/>
    <w:rsid w:val="00947FEC"/>
    <w:rsid w:val="00952FDB"/>
    <w:rsid w:val="00955275"/>
    <w:rsid w:val="009556DB"/>
    <w:rsid w:val="00955888"/>
    <w:rsid w:val="00955E22"/>
    <w:rsid w:val="0096030F"/>
    <w:rsid w:val="009617B3"/>
    <w:rsid w:val="0096457A"/>
    <w:rsid w:val="009646C2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80780"/>
    <w:rsid w:val="0098109C"/>
    <w:rsid w:val="00981C43"/>
    <w:rsid w:val="009837A7"/>
    <w:rsid w:val="00983DA0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547A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32F7"/>
    <w:rsid w:val="00A33FE8"/>
    <w:rsid w:val="00A34891"/>
    <w:rsid w:val="00A34EA6"/>
    <w:rsid w:val="00A35E18"/>
    <w:rsid w:val="00A36B24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8A3"/>
    <w:rsid w:val="00A52538"/>
    <w:rsid w:val="00A53ACA"/>
    <w:rsid w:val="00A54792"/>
    <w:rsid w:val="00A54969"/>
    <w:rsid w:val="00A55260"/>
    <w:rsid w:val="00A5529C"/>
    <w:rsid w:val="00A55C74"/>
    <w:rsid w:val="00A566C8"/>
    <w:rsid w:val="00A57313"/>
    <w:rsid w:val="00A576AA"/>
    <w:rsid w:val="00A6018E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65F0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6EDD"/>
    <w:rsid w:val="00AB7415"/>
    <w:rsid w:val="00AC0701"/>
    <w:rsid w:val="00AC070D"/>
    <w:rsid w:val="00AC0B8C"/>
    <w:rsid w:val="00AC133C"/>
    <w:rsid w:val="00AC2D3E"/>
    <w:rsid w:val="00AC3388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DE6"/>
    <w:rsid w:val="00AF5028"/>
    <w:rsid w:val="00AF53F8"/>
    <w:rsid w:val="00AF5974"/>
    <w:rsid w:val="00AF5FC2"/>
    <w:rsid w:val="00AF60F3"/>
    <w:rsid w:val="00AF64DB"/>
    <w:rsid w:val="00AF6CD8"/>
    <w:rsid w:val="00AF7776"/>
    <w:rsid w:val="00B008E5"/>
    <w:rsid w:val="00B01D76"/>
    <w:rsid w:val="00B02185"/>
    <w:rsid w:val="00B04922"/>
    <w:rsid w:val="00B054AC"/>
    <w:rsid w:val="00B05529"/>
    <w:rsid w:val="00B05C24"/>
    <w:rsid w:val="00B06D18"/>
    <w:rsid w:val="00B11FED"/>
    <w:rsid w:val="00B127ED"/>
    <w:rsid w:val="00B13EB4"/>
    <w:rsid w:val="00B14169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27FB"/>
    <w:rsid w:val="00B778BF"/>
    <w:rsid w:val="00B80BAB"/>
    <w:rsid w:val="00B82010"/>
    <w:rsid w:val="00B8212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713C"/>
    <w:rsid w:val="00B97DD0"/>
    <w:rsid w:val="00BA070A"/>
    <w:rsid w:val="00BA2010"/>
    <w:rsid w:val="00BA38A9"/>
    <w:rsid w:val="00BA4CAC"/>
    <w:rsid w:val="00BA5929"/>
    <w:rsid w:val="00BB14FC"/>
    <w:rsid w:val="00BB1E2D"/>
    <w:rsid w:val="00BB572B"/>
    <w:rsid w:val="00BB71A7"/>
    <w:rsid w:val="00BC4943"/>
    <w:rsid w:val="00BC59A3"/>
    <w:rsid w:val="00BC6718"/>
    <w:rsid w:val="00BC69AB"/>
    <w:rsid w:val="00BC6A32"/>
    <w:rsid w:val="00BD4063"/>
    <w:rsid w:val="00BD453D"/>
    <w:rsid w:val="00BD605A"/>
    <w:rsid w:val="00BD6524"/>
    <w:rsid w:val="00BD71C8"/>
    <w:rsid w:val="00BD7D09"/>
    <w:rsid w:val="00BE04D0"/>
    <w:rsid w:val="00BE1132"/>
    <w:rsid w:val="00BE1425"/>
    <w:rsid w:val="00BE1E8E"/>
    <w:rsid w:val="00BE258D"/>
    <w:rsid w:val="00BE757F"/>
    <w:rsid w:val="00BE7B88"/>
    <w:rsid w:val="00BF0556"/>
    <w:rsid w:val="00BF1FC8"/>
    <w:rsid w:val="00BF2655"/>
    <w:rsid w:val="00BF3A94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2294"/>
    <w:rsid w:val="00C02CCE"/>
    <w:rsid w:val="00C04A87"/>
    <w:rsid w:val="00C05A00"/>
    <w:rsid w:val="00C061E3"/>
    <w:rsid w:val="00C06622"/>
    <w:rsid w:val="00C07F85"/>
    <w:rsid w:val="00C07FEE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50F8"/>
    <w:rsid w:val="00C261F8"/>
    <w:rsid w:val="00C2665A"/>
    <w:rsid w:val="00C267DB"/>
    <w:rsid w:val="00C27035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6180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5441"/>
    <w:rsid w:val="00C958F9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6267"/>
    <w:rsid w:val="00CC103C"/>
    <w:rsid w:val="00CC1082"/>
    <w:rsid w:val="00CC3D35"/>
    <w:rsid w:val="00CC4BD4"/>
    <w:rsid w:val="00CC4D91"/>
    <w:rsid w:val="00CC671B"/>
    <w:rsid w:val="00CC7BAE"/>
    <w:rsid w:val="00CD1A71"/>
    <w:rsid w:val="00CD1FBB"/>
    <w:rsid w:val="00CD29C6"/>
    <w:rsid w:val="00CD4863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6C77"/>
    <w:rsid w:val="00D17398"/>
    <w:rsid w:val="00D17433"/>
    <w:rsid w:val="00D17C33"/>
    <w:rsid w:val="00D20C35"/>
    <w:rsid w:val="00D218F8"/>
    <w:rsid w:val="00D22106"/>
    <w:rsid w:val="00D246FE"/>
    <w:rsid w:val="00D247EA"/>
    <w:rsid w:val="00D24F7F"/>
    <w:rsid w:val="00D27D5E"/>
    <w:rsid w:val="00D301FC"/>
    <w:rsid w:val="00D30ABC"/>
    <w:rsid w:val="00D3293B"/>
    <w:rsid w:val="00D33093"/>
    <w:rsid w:val="00D33F2B"/>
    <w:rsid w:val="00D371F4"/>
    <w:rsid w:val="00D43775"/>
    <w:rsid w:val="00D46E12"/>
    <w:rsid w:val="00D47A16"/>
    <w:rsid w:val="00D5046F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77BA7"/>
    <w:rsid w:val="00D81761"/>
    <w:rsid w:val="00D84D21"/>
    <w:rsid w:val="00D8648E"/>
    <w:rsid w:val="00D86731"/>
    <w:rsid w:val="00D90151"/>
    <w:rsid w:val="00D909E9"/>
    <w:rsid w:val="00D91A12"/>
    <w:rsid w:val="00D93BBE"/>
    <w:rsid w:val="00D9454D"/>
    <w:rsid w:val="00D95E12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11F7"/>
    <w:rsid w:val="00DB4793"/>
    <w:rsid w:val="00DB57ED"/>
    <w:rsid w:val="00DC0CBC"/>
    <w:rsid w:val="00DC0FAD"/>
    <w:rsid w:val="00DC1260"/>
    <w:rsid w:val="00DC4500"/>
    <w:rsid w:val="00DC728C"/>
    <w:rsid w:val="00DD04E1"/>
    <w:rsid w:val="00DD4580"/>
    <w:rsid w:val="00DD5323"/>
    <w:rsid w:val="00DD620B"/>
    <w:rsid w:val="00DD6E2C"/>
    <w:rsid w:val="00DD798E"/>
    <w:rsid w:val="00DE01E3"/>
    <w:rsid w:val="00DE17DD"/>
    <w:rsid w:val="00DE17E5"/>
    <w:rsid w:val="00DE41A3"/>
    <w:rsid w:val="00DE429A"/>
    <w:rsid w:val="00DE6D90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638D"/>
    <w:rsid w:val="00DF6C90"/>
    <w:rsid w:val="00DF70E6"/>
    <w:rsid w:val="00DF7C4C"/>
    <w:rsid w:val="00E00595"/>
    <w:rsid w:val="00E00749"/>
    <w:rsid w:val="00E020E0"/>
    <w:rsid w:val="00E0244D"/>
    <w:rsid w:val="00E02A4F"/>
    <w:rsid w:val="00E03D1D"/>
    <w:rsid w:val="00E04CA6"/>
    <w:rsid w:val="00E05B8A"/>
    <w:rsid w:val="00E0727F"/>
    <w:rsid w:val="00E1103B"/>
    <w:rsid w:val="00E117DD"/>
    <w:rsid w:val="00E14106"/>
    <w:rsid w:val="00E15261"/>
    <w:rsid w:val="00E16C22"/>
    <w:rsid w:val="00E171BA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4854"/>
    <w:rsid w:val="00E55247"/>
    <w:rsid w:val="00E55D71"/>
    <w:rsid w:val="00E560B7"/>
    <w:rsid w:val="00E56EDF"/>
    <w:rsid w:val="00E572A2"/>
    <w:rsid w:val="00E61025"/>
    <w:rsid w:val="00E61A2F"/>
    <w:rsid w:val="00E632D5"/>
    <w:rsid w:val="00E63421"/>
    <w:rsid w:val="00E65778"/>
    <w:rsid w:val="00E667D2"/>
    <w:rsid w:val="00E67BA4"/>
    <w:rsid w:val="00E708FB"/>
    <w:rsid w:val="00E711B3"/>
    <w:rsid w:val="00E719B3"/>
    <w:rsid w:val="00E726D3"/>
    <w:rsid w:val="00E72A5D"/>
    <w:rsid w:val="00E72F58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EA6"/>
    <w:rsid w:val="00E931D7"/>
    <w:rsid w:val="00EA1745"/>
    <w:rsid w:val="00EA230F"/>
    <w:rsid w:val="00EA233B"/>
    <w:rsid w:val="00EA31C2"/>
    <w:rsid w:val="00EA38AE"/>
    <w:rsid w:val="00EA49D4"/>
    <w:rsid w:val="00EA5630"/>
    <w:rsid w:val="00EA7714"/>
    <w:rsid w:val="00EB04A0"/>
    <w:rsid w:val="00EB0A65"/>
    <w:rsid w:val="00EB0DE6"/>
    <w:rsid w:val="00EB187A"/>
    <w:rsid w:val="00EB5434"/>
    <w:rsid w:val="00EB66C4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7D25"/>
    <w:rsid w:val="00ED0791"/>
    <w:rsid w:val="00ED0A27"/>
    <w:rsid w:val="00ED17F4"/>
    <w:rsid w:val="00ED2ECB"/>
    <w:rsid w:val="00ED2EDD"/>
    <w:rsid w:val="00ED31E3"/>
    <w:rsid w:val="00ED3503"/>
    <w:rsid w:val="00ED4709"/>
    <w:rsid w:val="00ED64FA"/>
    <w:rsid w:val="00EE080E"/>
    <w:rsid w:val="00EE0D0F"/>
    <w:rsid w:val="00EE2EA3"/>
    <w:rsid w:val="00EE4721"/>
    <w:rsid w:val="00EE7E85"/>
    <w:rsid w:val="00EF1486"/>
    <w:rsid w:val="00EF2CAC"/>
    <w:rsid w:val="00EF37FC"/>
    <w:rsid w:val="00EF3A5B"/>
    <w:rsid w:val="00EF6183"/>
    <w:rsid w:val="00EF73A7"/>
    <w:rsid w:val="00F00678"/>
    <w:rsid w:val="00F01516"/>
    <w:rsid w:val="00F028DA"/>
    <w:rsid w:val="00F049E2"/>
    <w:rsid w:val="00F06C2A"/>
    <w:rsid w:val="00F07B09"/>
    <w:rsid w:val="00F11975"/>
    <w:rsid w:val="00F145B6"/>
    <w:rsid w:val="00F15C00"/>
    <w:rsid w:val="00F1612A"/>
    <w:rsid w:val="00F1644D"/>
    <w:rsid w:val="00F16AC6"/>
    <w:rsid w:val="00F16B81"/>
    <w:rsid w:val="00F20C8B"/>
    <w:rsid w:val="00F21980"/>
    <w:rsid w:val="00F22461"/>
    <w:rsid w:val="00F22E5C"/>
    <w:rsid w:val="00F2438C"/>
    <w:rsid w:val="00F24AD4"/>
    <w:rsid w:val="00F24C9F"/>
    <w:rsid w:val="00F260DE"/>
    <w:rsid w:val="00F30372"/>
    <w:rsid w:val="00F30D47"/>
    <w:rsid w:val="00F3201D"/>
    <w:rsid w:val="00F32F3E"/>
    <w:rsid w:val="00F36266"/>
    <w:rsid w:val="00F43193"/>
    <w:rsid w:val="00F437B8"/>
    <w:rsid w:val="00F44CBD"/>
    <w:rsid w:val="00F5070F"/>
    <w:rsid w:val="00F55242"/>
    <w:rsid w:val="00F55E20"/>
    <w:rsid w:val="00F55E23"/>
    <w:rsid w:val="00F56037"/>
    <w:rsid w:val="00F56F99"/>
    <w:rsid w:val="00F57129"/>
    <w:rsid w:val="00F578B2"/>
    <w:rsid w:val="00F610A1"/>
    <w:rsid w:val="00F614CA"/>
    <w:rsid w:val="00F61576"/>
    <w:rsid w:val="00F619FB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4775"/>
    <w:rsid w:val="00F766CB"/>
    <w:rsid w:val="00F76F68"/>
    <w:rsid w:val="00F775DA"/>
    <w:rsid w:val="00F80AD3"/>
    <w:rsid w:val="00F822AD"/>
    <w:rsid w:val="00F838E8"/>
    <w:rsid w:val="00F83AD4"/>
    <w:rsid w:val="00F83B50"/>
    <w:rsid w:val="00F856CE"/>
    <w:rsid w:val="00F870FA"/>
    <w:rsid w:val="00F87BC6"/>
    <w:rsid w:val="00F938CC"/>
    <w:rsid w:val="00F96B3F"/>
    <w:rsid w:val="00FA1873"/>
    <w:rsid w:val="00FA4E0E"/>
    <w:rsid w:val="00FA5A79"/>
    <w:rsid w:val="00FA6E4F"/>
    <w:rsid w:val="00FB00CB"/>
    <w:rsid w:val="00FB0BFE"/>
    <w:rsid w:val="00FB122F"/>
    <w:rsid w:val="00FB2407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795B"/>
    <w:rsid w:val="00FE0465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oNotEmbedSmartTags/>
  <w:decimalSymbol w:val="."/>
  <w:listSeparator w:val=","/>
  <w14:docId w14:val="7F5834CB"/>
  <w15:docId w15:val="{ED1E647A-2A92-4D98-913F-F77228C60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4FF8A-26C6-44AB-BFA6-9608FC121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210</Words>
  <Characters>1283</Characters>
  <Application>Microsoft Office Word</Application>
  <DocSecurity>0</DocSecurity>
  <Lines>36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ECE/TRANS/WP.29/2009/...</vt:lpstr>
    </vt:vector>
  </TitlesOfParts>
  <Company>CSD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Marie-Claude Collet</cp:lastModifiedBy>
  <cp:revision>8</cp:revision>
  <cp:lastPrinted>2017-08-16T12:01:00Z</cp:lastPrinted>
  <dcterms:created xsi:type="dcterms:W3CDTF">2017-08-14T08:13:00Z</dcterms:created>
  <dcterms:modified xsi:type="dcterms:W3CDTF">2017-08-18T06:27:00Z</dcterms:modified>
</cp:coreProperties>
</file>