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A1A6E" w:rsidRPr="00CA7BD7" w:rsidTr="001F0B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A1A6E" w:rsidRPr="00CA7BD7" w:rsidRDefault="00EA1A6E" w:rsidP="00406334"/>
        </w:tc>
        <w:tc>
          <w:tcPr>
            <w:tcW w:w="8363" w:type="dxa"/>
            <w:gridSpan w:val="2"/>
            <w:vAlign w:val="bottom"/>
          </w:tcPr>
          <w:p w:rsidR="00EA1A6E" w:rsidRPr="00CA7BD7" w:rsidRDefault="00EA1A6E" w:rsidP="001F0B77">
            <w:pPr>
              <w:ind w:left="7089"/>
            </w:pPr>
            <w:r w:rsidRPr="00CA7BD7">
              <w:rPr>
                <w:b/>
                <w:sz w:val="40"/>
                <w:szCs w:val="40"/>
              </w:rPr>
              <w:t>INF.</w:t>
            </w:r>
            <w:r w:rsidR="001F0B77">
              <w:rPr>
                <w:b/>
                <w:sz w:val="40"/>
                <w:szCs w:val="40"/>
              </w:rPr>
              <w:t>19</w:t>
            </w:r>
          </w:p>
        </w:tc>
      </w:tr>
      <w:tr w:rsidR="00EA1A6E" w:rsidRPr="00CA7BD7" w:rsidTr="00406334">
        <w:trPr>
          <w:cantSplit/>
          <w:trHeight w:hRule="exact" w:val="368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A1A6E" w:rsidRPr="00CA7BD7" w:rsidRDefault="00EA1A6E" w:rsidP="00406334">
            <w:pPr>
              <w:spacing w:before="120" w:after="120"/>
              <w:rPr>
                <w:b/>
                <w:sz w:val="28"/>
                <w:szCs w:val="28"/>
              </w:rPr>
            </w:pPr>
            <w:r w:rsidRPr="00CA7BD7">
              <w:rPr>
                <w:b/>
                <w:sz w:val="28"/>
                <w:szCs w:val="28"/>
              </w:rPr>
              <w:t>Economic Commission for Europe</w:t>
            </w:r>
          </w:p>
          <w:p w:rsidR="00EA1A6E" w:rsidRPr="00CA7BD7" w:rsidRDefault="00EA1A6E" w:rsidP="00406334">
            <w:pPr>
              <w:spacing w:before="120"/>
              <w:rPr>
                <w:sz w:val="28"/>
                <w:szCs w:val="28"/>
              </w:rPr>
            </w:pPr>
            <w:r w:rsidRPr="00CA7BD7">
              <w:rPr>
                <w:sz w:val="28"/>
                <w:szCs w:val="28"/>
              </w:rPr>
              <w:t>Inland Transport Committee</w:t>
            </w:r>
          </w:p>
          <w:p w:rsidR="00EA1A6E" w:rsidRPr="00CA7BD7" w:rsidRDefault="00EA1A6E" w:rsidP="00406334">
            <w:pPr>
              <w:spacing w:before="120"/>
              <w:rPr>
                <w:b/>
              </w:rPr>
            </w:pPr>
            <w:r w:rsidRPr="00CA7BD7">
              <w:rPr>
                <w:b/>
              </w:rPr>
              <w:t>Working Party on the Transport of Dangerous Goods</w:t>
            </w:r>
          </w:p>
          <w:p w:rsidR="00EA1A6E" w:rsidRPr="00CA7BD7" w:rsidRDefault="00EA1A6E" w:rsidP="00406334">
            <w:pPr>
              <w:spacing w:before="120"/>
              <w:rPr>
                <w:b/>
              </w:rPr>
            </w:pPr>
            <w:r w:rsidRPr="00CA7BD7">
              <w:rPr>
                <w:b/>
              </w:rPr>
              <w:t>Joint Meeting of Experts on the Regulations annexed to the</w:t>
            </w:r>
            <w:r w:rsidRPr="00CA7BD7">
              <w:rPr>
                <w:b/>
              </w:rPr>
              <w:br/>
              <w:t>European Agreement concerning the International Carriage</w:t>
            </w:r>
            <w:r w:rsidRPr="00CA7BD7">
              <w:rPr>
                <w:b/>
              </w:rPr>
              <w:br/>
              <w:t>of Dangerous Goods by Inland Waterways (ADN)</w:t>
            </w:r>
            <w:r w:rsidRPr="00CA7BD7">
              <w:rPr>
                <w:b/>
              </w:rPr>
              <w:br/>
              <w:t>(ADN Safety Committee)</w:t>
            </w:r>
          </w:p>
          <w:p w:rsidR="00EA1A6E" w:rsidRPr="00CA7BD7" w:rsidRDefault="00EA1A6E" w:rsidP="00406334">
            <w:pPr>
              <w:spacing w:before="120"/>
              <w:rPr>
                <w:b/>
              </w:rPr>
            </w:pPr>
            <w:r>
              <w:rPr>
                <w:b/>
              </w:rPr>
              <w:t>Thirtee</w:t>
            </w:r>
            <w:r w:rsidR="001F0B77">
              <w:rPr>
                <w:b/>
              </w:rPr>
              <w:t>n</w:t>
            </w:r>
            <w:r>
              <w:rPr>
                <w:b/>
              </w:rPr>
              <w:t xml:space="preserve">th </w:t>
            </w:r>
            <w:r w:rsidRPr="00CA7BD7">
              <w:rPr>
                <w:b/>
              </w:rPr>
              <w:t>session</w:t>
            </w:r>
          </w:p>
          <w:p w:rsidR="00EA1A6E" w:rsidRPr="00CA7BD7" w:rsidRDefault="00EA1A6E" w:rsidP="00406334">
            <w:pPr>
              <w:tabs>
                <w:tab w:val="left" w:pos="567"/>
                <w:tab w:val="left" w:pos="992"/>
                <w:tab w:val="left" w:pos="1418"/>
                <w:tab w:val="left" w:pos="1985"/>
                <w:tab w:val="right" w:pos="9639"/>
              </w:tabs>
            </w:pPr>
            <w:r w:rsidRPr="00CA7BD7">
              <w:t>Geneva, 2</w:t>
            </w:r>
            <w:r>
              <w:t>3</w:t>
            </w:r>
            <w:r w:rsidRPr="00CA7BD7">
              <w:t xml:space="preserve"> - 2</w:t>
            </w:r>
            <w:r>
              <w:t>7</w:t>
            </w:r>
            <w:r w:rsidRPr="00CA7BD7">
              <w:t xml:space="preserve"> January 201</w:t>
            </w:r>
            <w:r>
              <w:t>7</w:t>
            </w:r>
            <w:r w:rsidR="001F0B77">
              <w:br/>
            </w:r>
            <w:r w:rsidRPr="00CA7BD7">
              <w:t>Item 5 (b) of the provisional agenda</w:t>
            </w:r>
          </w:p>
          <w:p w:rsidR="00EA1A6E" w:rsidRPr="00CA7BD7" w:rsidRDefault="00EA1A6E" w:rsidP="00406334">
            <w:pPr>
              <w:rPr>
                <w:b/>
              </w:rPr>
            </w:pPr>
            <w:r w:rsidRPr="00CA7BD7">
              <w:rPr>
                <w:b/>
              </w:rPr>
              <w:t>Proposals for amendments to the Regulations annexed to ADN</w:t>
            </w:r>
          </w:p>
          <w:p w:rsidR="00EA1A6E" w:rsidRPr="00CA7BD7" w:rsidRDefault="001F0B77" w:rsidP="00406334">
            <w:pPr>
              <w:rPr>
                <w:b/>
              </w:rPr>
            </w:pPr>
            <w:r>
              <w:rPr>
                <w:b/>
              </w:rPr>
              <w:t>o</w:t>
            </w:r>
            <w:r w:rsidR="00EA1A6E" w:rsidRPr="00CA7BD7">
              <w:rPr>
                <w:b/>
              </w:rPr>
              <w:t>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1A6E" w:rsidRPr="00CA7BD7" w:rsidRDefault="00EA1A6E" w:rsidP="00406334">
            <w:pPr>
              <w:spacing w:before="120"/>
            </w:pPr>
          </w:p>
          <w:p w:rsidR="00EA1A6E" w:rsidRPr="00CA7BD7" w:rsidRDefault="001F0B77" w:rsidP="008142EF">
            <w:pPr>
              <w:spacing w:before="120"/>
              <w:rPr>
                <w:b/>
              </w:rPr>
            </w:pPr>
            <w:r>
              <w:rPr>
                <w:b/>
              </w:rPr>
              <w:t>13</w:t>
            </w:r>
            <w:r w:rsidR="00EA1A6E" w:rsidRPr="00CA7BD7">
              <w:rPr>
                <w:b/>
              </w:rPr>
              <w:t xml:space="preserve"> </w:t>
            </w:r>
            <w:r w:rsidR="00C111EA">
              <w:rPr>
                <w:b/>
              </w:rPr>
              <w:t>January</w:t>
            </w:r>
            <w:r w:rsidR="00EA1A6E" w:rsidRPr="00CA7BD7">
              <w:rPr>
                <w:b/>
              </w:rPr>
              <w:t xml:space="preserve"> 201</w:t>
            </w:r>
            <w:r w:rsidR="00C111EA">
              <w:rPr>
                <w:b/>
              </w:rPr>
              <w:t>7</w:t>
            </w:r>
          </w:p>
        </w:tc>
      </w:tr>
    </w:tbl>
    <w:p w:rsidR="00004163" w:rsidRDefault="001F0B77" w:rsidP="001F0B77">
      <w:pPr>
        <w:pStyle w:val="HChG"/>
        <w:rPr>
          <w:lang w:val="de-DE" w:eastAsia="en-GB" w:bidi="en-GB"/>
        </w:rPr>
      </w:pPr>
      <w:r>
        <w:rPr>
          <w:lang w:val="de-DE" w:eastAsia="en-GB" w:bidi="en-GB"/>
        </w:rPr>
        <w:tab/>
      </w:r>
      <w:r>
        <w:rPr>
          <w:lang w:val="de-DE" w:eastAsia="en-GB" w:bidi="en-GB"/>
        </w:rPr>
        <w:tab/>
      </w:r>
      <w:r w:rsidR="008A1FE4">
        <w:rPr>
          <w:lang w:val="de-DE" w:eastAsia="en-GB" w:bidi="en-GB"/>
        </w:rPr>
        <w:t xml:space="preserve">Fragenkatalog </w:t>
      </w:r>
      <w:proofErr w:type="spellStart"/>
      <w:r w:rsidR="008A1FE4" w:rsidRPr="001F0B77">
        <w:t>Sachkundigenausbildung</w:t>
      </w:r>
      <w:proofErr w:type="spellEnd"/>
    </w:p>
    <w:p w:rsidR="00EA1A6E" w:rsidRPr="00486A6D" w:rsidRDefault="00EA1A6E" w:rsidP="001F0B77">
      <w:pPr>
        <w:pStyle w:val="H1G"/>
        <w:rPr>
          <w:lang w:val="de-DE" w:eastAsia="en-GB" w:bidi="en-GB"/>
        </w:rPr>
      </w:pPr>
      <w:r>
        <w:rPr>
          <w:lang w:val="de-DE" w:eastAsia="en-GB" w:bidi="en-GB"/>
        </w:rPr>
        <w:tab/>
      </w:r>
      <w:r>
        <w:rPr>
          <w:lang w:val="de-DE" w:eastAsia="en-GB" w:bidi="en-GB"/>
        </w:rPr>
        <w:tab/>
        <w:t>Mitteilung von EBU, ESO und ERSTU</w:t>
      </w:r>
      <w:bookmarkStart w:id="0" w:name="_GoBack"/>
      <w:bookmarkEnd w:id="0"/>
    </w:p>
    <w:p w:rsidR="000C307B" w:rsidRPr="000C307B" w:rsidRDefault="000C307B" w:rsidP="001F0B77">
      <w:pPr>
        <w:pStyle w:val="HChG"/>
        <w:rPr>
          <w:lang w:val="de-DE" w:eastAsia="en-GB" w:bidi="en-GB"/>
        </w:rPr>
      </w:pPr>
      <w:r w:rsidRPr="00A40F5D">
        <w:rPr>
          <w:lang w:val="de-DE" w:eastAsia="en-GB" w:bidi="en-GB"/>
        </w:rPr>
        <w:tab/>
      </w:r>
      <w:r w:rsidRPr="00A40F5D">
        <w:rPr>
          <w:lang w:val="de-DE" w:eastAsia="en-GB" w:bidi="en-GB"/>
        </w:rPr>
        <w:tab/>
      </w:r>
      <w:r w:rsidR="004A3A16">
        <w:rPr>
          <w:lang w:val="de-DE" w:eastAsia="en-GB" w:bidi="en-GB"/>
        </w:rPr>
        <w:t>Ausgangslage</w:t>
      </w:r>
    </w:p>
    <w:p w:rsidR="008A1FE4" w:rsidRDefault="008A1FE4" w:rsidP="000C307B">
      <w:pPr>
        <w:spacing w:after="120"/>
        <w:ind w:left="1134" w:right="1134"/>
        <w:jc w:val="both"/>
        <w:rPr>
          <w:bCs/>
          <w:lang w:val="de-DE" w:eastAsia="en-GB" w:bidi="en-GB"/>
        </w:rPr>
      </w:pPr>
      <w:r>
        <w:rPr>
          <w:bCs/>
          <w:lang w:val="de-DE" w:eastAsia="en-GB" w:bidi="en-GB"/>
        </w:rPr>
        <w:t xml:space="preserve">Im den Bestimmungen des ADN wird der Druck sowohl in kPa als auch </w:t>
      </w:r>
      <w:r w:rsidR="008F7A32">
        <w:rPr>
          <w:bCs/>
          <w:lang w:val="de-DE" w:eastAsia="en-GB" w:bidi="en-GB"/>
        </w:rPr>
        <w:t>(</w:t>
      </w:r>
      <w:r>
        <w:rPr>
          <w:bCs/>
          <w:lang w:val="de-DE" w:eastAsia="en-GB" w:bidi="en-GB"/>
        </w:rPr>
        <w:t>mit Klammerzusatz</w:t>
      </w:r>
      <w:r w:rsidR="008F7A32">
        <w:rPr>
          <w:bCs/>
          <w:lang w:val="de-DE" w:eastAsia="en-GB" w:bidi="en-GB"/>
        </w:rPr>
        <w:t>)</w:t>
      </w:r>
      <w:r>
        <w:rPr>
          <w:bCs/>
          <w:lang w:val="de-DE" w:eastAsia="en-GB" w:bidi="en-GB"/>
        </w:rPr>
        <w:t xml:space="preserve"> in bar angegeben.</w:t>
      </w:r>
    </w:p>
    <w:p w:rsidR="008A1FE4" w:rsidRDefault="008A1FE4" w:rsidP="000C307B">
      <w:pPr>
        <w:spacing w:after="120"/>
        <w:ind w:left="1134" w:right="1134"/>
        <w:jc w:val="both"/>
        <w:rPr>
          <w:bCs/>
          <w:lang w:val="de-DE" w:eastAsia="en-GB" w:bidi="en-GB"/>
        </w:rPr>
      </w:pPr>
      <w:r>
        <w:rPr>
          <w:bCs/>
          <w:lang w:val="de-DE" w:eastAsia="en-GB" w:bidi="en-GB"/>
        </w:rPr>
        <w:t>Beispiel:</w:t>
      </w:r>
    </w:p>
    <w:p w:rsidR="008A1FE4" w:rsidRPr="008A1FE4" w:rsidRDefault="008A1FE4" w:rsidP="008A1FE4">
      <w:pPr>
        <w:spacing w:after="120"/>
        <w:ind w:left="1701" w:right="1418"/>
        <w:jc w:val="both"/>
        <w:rPr>
          <w:bCs/>
          <w:lang w:val="de-DE" w:eastAsia="en-GB" w:bidi="en-GB"/>
        </w:rPr>
      </w:pPr>
      <w:r w:rsidRPr="008A1FE4">
        <w:rPr>
          <w:rFonts w:eastAsia="SimSun"/>
          <w:lang w:val="de-DE" w:eastAsia="zh-CN"/>
        </w:rPr>
        <w:t xml:space="preserve">Diese Anlage muss in der Lage sein, einen Mindestdruck von 7 kPa (0,07 </w:t>
      </w:r>
      <w:r w:rsidRPr="008A1FE4">
        <w:rPr>
          <w:rFonts w:eastAsia="SimSun"/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FE4">
        <w:rPr>
          <w:rFonts w:eastAsia="SimSun"/>
          <w:lang w:val="de-DE" w:eastAsia="zh-CN"/>
        </w:rPr>
        <w:t xml:space="preserve">bar) in den zu </w:t>
      </w:r>
      <w:proofErr w:type="spellStart"/>
      <w:r w:rsidRPr="008A1FE4">
        <w:rPr>
          <w:rFonts w:eastAsia="SimSun"/>
          <w:lang w:val="de-DE" w:eastAsia="zh-CN"/>
        </w:rPr>
        <w:t>inertisierenden</w:t>
      </w:r>
      <w:proofErr w:type="spellEnd"/>
      <w:r w:rsidRPr="008A1FE4">
        <w:rPr>
          <w:rFonts w:eastAsia="SimSun"/>
          <w:lang w:val="de-DE" w:eastAsia="zh-CN"/>
        </w:rPr>
        <w:t xml:space="preserve"> Räumen jederzeit aufrechtzuerhalten. Außerdem darf die </w:t>
      </w:r>
      <w:proofErr w:type="spellStart"/>
      <w:r w:rsidRPr="008A1FE4">
        <w:rPr>
          <w:rFonts w:eastAsia="SimSun"/>
          <w:lang w:val="de-DE" w:eastAsia="zh-CN"/>
        </w:rPr>
        <w:t>Inertgasanlage</w:t>
      </w:r>
      <w:proofErr w:type="spellEnd"/>
      <w:r w:rsidRPr="008A1FE4">
        <w:rPr>
          <w:rFonts w:eastAsia="SimSun"/>
          <w:lang w:val="de-DE" w:eastAsia="zh-CN"/>
        </w:rPr>
        <w:t xml:space="preserve"> den Druck im </w:t>
      </w:r>
      <w:proofErr w:type="spellStart"/>
      <w:r w:rsidRPr="008A1FE4">
        <w:rPr>
          <w:rFonts w:eastAsia="SimSun"/>
          <w:lang w:val="de-DE" w:eastAsia="zh-CN"/>
        </w:rPr>
        <w:t>Ladetank</w:t>
      </w:r>
      <w:proofErr w:type="spellEnd"/>
      <w:r w:rsidRPr="008A1FE4">
        <w:rPr>
          <w:rFonts w:eastAsia="SimSun"/>
          <w:lang w:val="de-DE" w:eastAsia="zh-CN"/>
        </w:rPr>
        <w:t xml:space="preserve"> nicht über den Einstelldruck des Überdruckventils hinaus erhöhen. Der Einstelldruck des Unterdruckventils muss 3,5 kPa (0,035 </w:t>
      </w:r>
      <w:r w:rsidRPr="008A1FE4">
        <w:rPr>
          <w:rFonts w:eastAsia="SimSun"/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FE4">
        <w:rPr>
          <w:rFonts w:eastAsia="SimSun"/>
          <w:lang w:val="de-DE" w:eastAsia="zh-CN"/>
        </w:rPr>
        <w:t>bar) betragen.</w:t>
      </w:r>
      <w:r w:rsidRPr="008A1FE4">
        <w:rPr>
          <w:bCs/>
          <w:lang w:val="de-DE" w:eastAsia="en-GB" w:bidi="en-GB"/>
        </w:rPr>
        <w:t xml:space="preserve"> </w:t>
      </w:r>
    </w:p>
    <w:p w:rsidR="008A1FE4" w:rsidRDefault="008F7A32" w:rsidP="000C307B">
      <w:pPr>
        <w:spacing w:after="120"/>
        <w:ind w:left="1134" w:right="1134"/>
        <w:jc w:val="both"/>
        <w:rPr>
          <w:bCs/>
          <w:lang w:val="de-DE" w:eastAsia="en-GB" w:bidi="en-GB"/>
        </w:rPr>
      </w:pPr>
      <w:r>
        <w:rPr>
          <w:bCs/>
          <w:lang w:val="de-DE" w:eastAsia="en-GB" w:bidi="en-GB"/>
        </w:rPr>
        <w:t xml:space="preserve">Druckmessgeräte auf Binnenschiffen zeigen den Druck durchweg in bar an. </w:t>
      </w:r>
    </w:p>
    <w:p w:rsidR="008A1FE4" w:rsidRDefault="008A1FE4" w:rsidP="000C307B">
      <w:pPr>
        <w:spacing w:after="120"/>
        <w:ind w:left="1134" w:right="1134"/>
        <w:jc w:val="both"/>
        <w:rPr>
          <w:bCs/>
          <w:lang w:val="de-DE" w:eastAsia="en-GB" w:bidi="en-GB"/>
        </w:rPr>
      </w:pPr>
      <w:r>
        <w:rPr>
          <w:bCs/>
          <w:lang w:val="de-DE" w:eastAsia="en-GB" w:bidi="en-GB"/>
        </w:rPr>
        <w:t xml:space="preserve">In der </w:t>
      </w:r>
      <w:r w:rsidR="00004163">
        <w:rPr>
          <w:bCs/>
          <w:lang w:val="de-DE" w:eastAsia="en-GB" w:bidi="en-GB"/>
        </w:rPr>
        <w:t>2</w:t>
      </w:r>
      <w:r>
        <w:rPr>
          <w:bCs/>
          <w:lang w:val="de-DE" w:eastAsia="en-GB" w:bidi="en-GB"/>
        </w:rPr>
        <w:t>6</w:t>
      </w:r>
      <w:r w:rsidR="00004163">
        <w:rPr>
          <w:bCs/>
          <w:lang w:val="de-DE" w:eastAsia="en-GB" w:bidi="en-GB"/>
        </w:rPr>
        <w:t xml:space="preserve">. Sitzung des Sicherheitsausschusses </w:t>
      </w:r>
      <w:r>
        <w:rPr>
          <w:bCs/>
          <w:lang w:val="de-DE" w:eastAsia="en-GB" w:bidi="en-GB"/>
        </w:rPr>
        <w:t xml:space="preserve">wurde vereinbart, im Fragenkatalog für die </w:t>
      </w:r>
      <w:proofErr w:type="spellStart"/>
      <w:r>
        <w:rPr>
          <w:bCs/>
          <w:lang w:val="de-DE" w:eastAsia="en-GB" w:bidi="en-GB"/>
        </w:rPr>
        <w:t>Sachkundigenausbildung</w:t>
      </w:r>
      <w:proofErr w:type="spellEnd"/>
      <w:r>
        <w:rPr>
          <w:bCs/>
          <w:lang w:val="de-DE" w:eastAsia="en-GB" w:bidi="en-GB"/>
        </w:rPr>
        <w:t xml:space="preserve"> im Hinblick auf den Druck als Parameter „bar“ anstelle von kPa </w:t>
      </w:r>
      <w:r w:rsidR="008F7A32">
        <w:rPr>
          <w:bCs/>
          <w:lang w:val="de-DE" w:eastAsia="en-GB" w:bidi="en-GB"/>
        </w:rPr>
        <w:t>zu verwenden</w:t>
      </w:r>
      <w:r>
        <w:rPr>
          <w:bCs/>
          <w:lang w:val="de-DE" w:eastAsia="en-GB" w:bidi="en-GB"/>
        </w:rPr>
        <w:t>.</w:t>
      </w:r>
    </w:p>
    <w:p w:rsidR="00004163" w:rsidRDefault="008F7A32" w:rsidP="000C307B">
      <w:pPr>
        <w:spacing w:after="120"/>
        <w:ind w:left="1134" w:right="1134"/>
        <w:jc w:val="both"/>
        <w:rPr>
          <w:bCs/>
          <w:lang w:val="de-DE" w:eastAsia="en-GB" w:bidi="en-GB"/>
        </w:rPr>
      </w:pPr>
      <w:r>
        <w:rPr>
          <w:bCs/>
          <w:lang w:val="de-DE" w:eastAsia="en-GB" w:bidi="en-GB"/>
        </w:rPr>
        <w:t xml:space="preserve">Im vorliegenden Dokument </w:t>
      </w:r>
      <w:r w:rsidR="00BF065A">
        <w:rPr>
          <w:bCs/>
          <w:lang w:val="de-DE" w:eastAsia="en-GB" w:bidi="en-GB"/>
        </w:rPr>
        <w:t xml:space="preserve">WP.15/AC.2 2017/2 ist dies auch geschehen. In mehr als 50 Fragen </w:t>
      </w:r>
      <w:r w:rsidR="00B06849">
        <w:rPr>
          <w:bCs/>
          <w:lang w:val="de-DE" w:eastAsia="en-GB" w:bidi="en-GB"/>
        </w:rPr>
        <w:t xml:space="preserve">allein im Katalog für die Zusatzausbildung Typ G und auch für </w:t>
      </w:r>
      <w:r w:rsidR="00EF2EDE">
        <w:rPr>
          <w:bCs/>
          <w:lang w:val="de-DE" w:eastAsia="en-GB" w:bidi="en-GB"/>
        </w:rPr>
        <w:t xml:space="preserve">eine Frage </w:t>
      </w:r>
      <w:r w:rsidR="00B06849">
        <w:rPr>
          <w:bCs/>
          <w:lang w:val="de-DE" w:eastAsia="en-GB" w:bidi="en-GB"/>
        </w:rPr>
        <w:t xml:space="preserve">im Katalog für die Zusatzausbildung Typ C </w:t>
      </w:r>
      <w:r w:rsidR="00BF065A">
        <w:rPr>
          <w:bCs/>
          <w:lang w:val="de-DE" w:eastAsia="en-GB" w:bidi="en-GB"/>
        </w:rPr>
        <w:t>wurde bar durch kPa ersetzt.</w:t>
      </w:r>
      <w:r w:rsidR="00004163">
        <w:rPr>
          <w:bCs/>
          <w:lang w:val="de-DE" w:eastAsia="en-GB" w:bidi="en-GB"/>
        </w:rPr>
        <w:t xml:space="preserve"> </w:t>
      </w:r>
    </w:p>
    <w:p w:rsidR="004A3A16" w:rsidRPr="000C307B" w:rsidRDefault="004A3A16" w:rsidP="001F0B77">
      <w:pPr>
        <w:pStyle w:val="HChG"/>
        <w:rPr>
          <w:lang w:val="de-DE" w:eastAsia="en-GB" w:bidi="en-GB"/>
        </w:rPr>
      </w:pPr>
      <w:r>
        <w:rPr>
          <w:lang w:val="de-DE" w:eastAsia="en-GB" w:bidi="en-GB"/>
        </w:rPr>
        <w:tab/>
      </w:r>
      <w:r>
        <w:rPr>
          <w:lang w:val="de-DE" w:eastAsia="en-GB" w:bidi="en-GB"/>
        </w:rPr>
        <w:tab/>
        <w:t>Frage</w:t>
      </w:r>
      <w:r w:rsidR="00EF2EDE">
        <w:rPr>
          <w:lang w:val="de-DE" w:eastAsia="en-GB" w:bidi="en-GB"/>
        </w:rPr>
        <w:t>n</w:t>
      </w:r>
    </w:p>
    <w:p w:rsidR="00051FF1" w:rsidRDefault="00B06849" w:rsidP="004A3A16">
      <w:pPr>
        <w:spacing w:after="120"/>
        <w:ind w:left="1134" w:right="1134"/>
        <w:jc w:val="both"/>
        <w:rPr>
          <w:bCs/>
          <w:lang w:val="de-DE" w:eastAsia="en-GB" w:bidi="en-GB"/>
        </w:rPr>
      </w:pPr>
      <w:r>
        <w:rPr>
          <w:bCs/>
          <w:lang w:val="de-DE" w:eastAsia="en-GB" w:bidi="en-GB"/>
        </w:rPr>
        <w:t xml:space="preserve">Welche Argumente haben dazu geführt, dass die Entscheidung getroffen wurde bar durch kPa zu </w:t>
      </w:r>
      <w:proofErr w:type="gramStart"/>
      <w:r>
        <w:rPr>
          <w:bCs/>
          <w:lang w:val="de-DE" w:eastAsia="en-GB" w:bidi="en-GB"/>
        </w:rPr>
        <w:t>erse</w:t>
      </w:r>
      <w:r w:rsidR="00EF2EDE">
        <w:rPr>
          <w:bCs/>
          <w:lang w:val="de-DE" w:eastAsia="en-GB" w:bidi="en-GB"/>
        </w:rPr>
        <w:t>t</w:t>
      </w:r>
      <w:r>
        <w:rPr>
          <w:bCs/>
          <w:lang w:val="de-DE" w:eastAsia="en-GB" w:bidi="en-GB"/>
        </w:rPr>
        <w:t>zen ?</w:t>
      </w:r>
      <w:proofErr w:type="gramEnd"/>
    </w:p>
    <w:p w:rsidR="00051FF1" w:rsidRDefault="00B06849" w:rsidP="004A3A16">
      <w:pPr>
        <w:spacing w:after="120"/>
        <w:ind w:left="1134" w:right="1134"/>
        <w:jc w:val="both"/>
        <w:rPr>
          <w:bCs/>
          <w:lang w:val="de-DE" w:eastAsia="en-GB" w:bidi="en-GB"/>
        </w:rPr>
      </w:pPr>
      <w:r>
        <w:rPr>
          <w:bCs/>
          <w:lang w:val="de-DE" w:eastAsia="en-GB" w:bidi="en-GB"/>
        </w:rPr>
        <w:t xml:space="preserve">Ist dem Sicherheitsausschuss </w:t>
      </w:r>
      <w:proofErr w:type="spellStart"/>
      <w:r>
        <w:rPr>
          <w:bCs/>
          <w:lang w:val="de-DE" w:eastAsia="en-GB" w:bidi="en-GB"/>
        </w:rPr>
        <w:t>bewußt</w:t>
      </w:r>
      <w:proofErr w:type="spellEnd"/>
      <w:r>
        <w:rPr>
          <w:bCs/>
          <w:lang w:val="de-DE" w:eastAsia="en-GB" w:bidi="en-GB"/>
        </w:rPr>
        <w:t xml:space="preserve">, dass alle Anzeigegeräte auf Binnentankschiffen den Druck in bar </w:t>
      </w:r>
      <w:proofErr w:type="gramStart"/>
      <w:r>
        <w:rPr>
          <w:bCs/>
          <w:lang w:val="de-DE" w:eastAsia="en-GB" w:bidi="en-GB"/>
        </w:rPr>
        <w:t>anzeigen ?</w:t>
      </w:r>
      <w:proofErr w:type="gramEnd"/>
    </w:p>
    <w:p w:rsidR="001F0B77" w:rsidRPr="001F0B77" w:rsidRDefault="001F0B77" w:rsidP="001F0B77">
      <w:pPr>
        <w:spacing w:before="240"/>
        <w:ind w:left="1134" w:right="1134"/>
        <w:jc w:val="center"/>
        <w:rPr>
          <w:bCs/>
          <w:u w:val="single"/>
          <w:lang w:val="de-DE" w:eastAsia="en-GB" w:bidi="en-GB"/>
        </w:rPr>
      </w:pPr>
      <w:r>
        <w:rPr>
          <w:bCs/>
          <w:u w:val="single"/>
          <w:lang w:val="de-DE" w:eastAsia="en-GB" w:bidi="en-GB"/>
        </w:rPr>
        <w:tab/>
      </w:r>
      <w:r>
        <w:rPr>
          <w:bCs/>
          <w:u w:val="single"/>
          <w:lang w:val="de-DE" w:eastAsia="en-GB" w:bidi="en-GB"/>
        </w:rPr>
        <w:tab/>
      </w:r>
      <w:r>
        <w:rPr>
          <w:bCs/>
          <w:u w:val="single"/>
          <w:lang w:val="de-DE" w:eastAsia="en-GB" w:bidi="en-GB"/>
        </w:rPr>
        <w:tab/>
      </w:r>
    </w:p>
    <w:sectPr w:rsidR="001F0B77" w:rsidRPr="001F0B77" w:rsidSect="001A5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32" w:rsidRPr="00FB1744" w:rsidRDefault="008F7A32" w:rsidP="00FB1744">
      <w:pPr>
        <w:pStyle w:val="Footer"/>
      </w:pPr>
    </w:p>
  </w:endnote>
  <w:endnote w:type="continuationSeparator" w:id="0">
    <w:p w:rsidR="008F7A32" w:rsidRPr="00FB1744" w:rsidRDefault="008F7A32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32" w:rsidRPr="00F01848" w:rsidRDefault="008F7A32" w:rsidP="00F01848">
    <w:pPr>
      <w:tabs>
        <w:tab w:val="center" w:pos="4536"/>
        <w:tab w:val="left" w:pos="7177"/>
        <w:tab w:val="right" w:pos="9070"/>
      </w:tabs>
      <w:suppressAutoHyphens w:val="0"/>
      <w:spacing w:line="240" w:lineRule="auto"/>
      <w:jc w:val="right"/>
      <w:rPr>
        <w:sz w:val="24"/>
        <w:szCs w:val="24"/>
        <w:lang w:val="fr-FR" w:eastAsia="de-DE"/>
      </w:rPr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Pr="00F01848">
      <w:rPr>
        <w:rFonts w:ascii="Arial" w:hAnsi="Arial"/>
        <w:noProof/>
        <w:sz w:val="12"/>
        <w:szCs w:val="24"/>
        <w:lang w:val="fr-FR" w:eastAsia="fr-FR"/>
      </w:rPr>
      <w:t>m</w:t>
    </w:r>
    <w:r>
      <w:rPr>
        <w:rFonts w:ascii="Arial" w:hAnsi="Arial"/>
        <w:noProof/>
        <w:sz w:val="12"/>
        <w:szCs w:val="24"/>
        <w:lang w:val="fr-FR" w:eastAsia="fr-FR"/>
      </w:rPr>
      <w:t>/adn_wp15_ac2_INF7</w:t>
    </w:r>
    <w:r w:rsidRPr="00F01848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32" w:rsidRPr="001A5D77" w:rsidRDefault="008F7A32" w:rsidP="001A5D77">
    <w:pPr>
      <w:pStyle w:val="Footer"/>
      <w:tabs>
        <w:tab w:val="right" w:pos="9598"/>
      </w:tabs>
      <w:rPr>
        <w:b/>
        <w:sz w:val="18"/>
      </w:rPr>
    </w:pPr>
    <w:r>
      <w:t>GE.15-08536</w:t>
    </w:r>
    <w:r>
      <w:tab/>
    </w:r>
    <w:r w:rsidR="00E42A47"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="00E42A47" w:rsidRPr="001A5D77">
      <w:rPr>
        <w:b/>
        <w:sz w:val="18"/>
      </w:rPr>
      <w:fldChar w:fldCharType="separate"/>
    </w:r>
    <w:r w:rsidR="00B06849">
      <w:rPr>
        <w:b/>
        <w:noProof/>
        <w:sz w:val="18"/>
      </w:rPr>
      <w:t>3</w:t>
    </w:r>
    <w:r w:rsidR="00E42A47" w:rsidRPr="001A5D7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32" w:rsidRPr="00FB1744" w:rsidRDefault="008F7A3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8F7A32" w:rsidRPr="00FB1744" w:rsidRDefault="008F7A3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32" w:rsidRPr="00F01848" w:rsidRDefault="008F7A32" w:rsidP="00F01848">
    <w:pPr>
      <w:spacing w:line="240" w:lineRule="auto"/>
      <w:rPr>
        <w:rFonts w:ascii="Arial" w:hAnsi="Arial"/>
        <w:sz w:val="16"/>
        <w:szCs w:val="16"/>
        <w:lang w:eastAsia="fr-FR"/>
      </w:rPr>
    </w:pPr>
    <w:r w:rsidRPr="00F01848">
      <w:rPr>
        <w:rFonts w:ascii="Arial" w:hAnsi="Arial"/>
        <w:sz w:val="16"/>
        <w:szCs w:val="16"/>
        <w:lang w:eastAsia="fr-FR"/>
      </w:rPr>
      <w:t>CCNR-ZKR/ADN/WP.15/AC.2/</w:t>
    </w:r>
    <w:r>
      <w:rPr>
        <w:rFonts w:ascii="Arial" w:hAnsi="Arial"/>
        <w:sz w:val="16"/>
        <w:szCs w:val="16"/>
        <w:lang w:eastAsia="fr-FR"/>
      </w:rPr>
      <w:t>2017/</w:t>
    </w:r>
    <w:proofErr w:type="spellStart"/>
    <w:r>
      <w:rPr>
        <w:rFonts w:ascii="Arial" w:hAnsi="Arial"/>
        <w:sz w:val="16"/>
        <w:szCs w:val="16"/>
        <w:lang w:eastAsia="fr-FR"/>
      </w:rPr>
      <w:t>INF.Auto</w:t>
    </w:r>
    <w:proofErr w:type="spellEnd"/>
  </w:p>
  <w:p w:rsidR="008F7A32" w:rsidRPr="00F01848" w:rsidRDefault="008F7A32" w:rsidP="00F01848">
    <w:pPr>
      <w:spacing w:line="240" w:lineRule="auto"/>
    </w:pPr>
    <w:proofErr w:type="spellStart"/>
    <w:r w:rsidRPr="00F01848">
      <w:rPr>
        <w:rFonts w:ascii="Arial" w:hAnsi="Arial"/>
        <w:sz w:val="16"/>
        <w:szCs w:val="16"/>
        <w:lang w:val="fr-CH" w:eastAsia="fr-FR"/>
      </w:rPr>
      <w:t>Seite</w:t>
    </w:r>
    <w:proofErr w:type="spellEnd"/>
    <w:r w:rsidRPr="00F01848">
      <w:rPr>
        <w:rFonts w:ascii="Arial" w:hAnsi="Arial"/>
        <w:sz w:val="16"/>
        <w:szCs w:val="16"/>
        <w:lang w:val="fr-CH" w:eastAsia="fr-FR"/>
      </w:rPr>
      <w:t xml:space="preserve"> </w:t>
    </w:r>
    <w:r w:rsidR="00E42A47" w:rsidRPr="00F01848">
      <w:rPr>
        <w:rFonts w:ascii="Arial" w:hAnsi="Arial"/>
        <w:sz w:val="16"/>
        <w:szCs w:val="16"/>
        <w:lang w:val="fr-CH" w:eastAsia="fr-FR"/>
      </w:rPr>
      <w:fldChar w:fldCharType="begin"/>
    </w:r>
    <w:r w:rsidRPr="00F01848">
      <w:rPr>
        <w:rFonts w:ascii="Arial" w:hAnsi="Arial"/>
        <w:sz w:val="16"/>
        <w:szCs w:val="16"/>
        <w:lang w:val="fr-CH" w:eastAsia="fr-FR"/>
      </w:rPr>
      <w:instrText xml:space="preserve"> PAGE  \* MERGEFORMAT </w:instrText>
    </w:r>
    <w:r w:rsidR="00E42A47" w:rsidRPr="00F01848">
      <w:rPr>
        <w:rFonts w:ascii="Arial" w:hAnsi="Arial"/>
        <w:sz w:val="16"/>
        <w:szCs w:val="16"/>
        <w:lang w:val="fr-CH" w:eastAsia="fr-FR"/>
      </w:rPr>
      <w:fldChar w:fldCharType="separate"/>
    </w:r>
    <w:r w:rsidR="001F0B77">
      <w:rPr>
        <w:rFonts w:ascii="Arial" w:hAnsi="Arial"/>
        <w:noProof/>
        <w:sz w:val="16"/>
        <w:szCs w:val="16"/>
        <w:lang w:val="fr-CH" w:eastAsia="fr-FR"/>
      </w:rPr>
      <w:t>2</w:t>
    </w:r>
    <w:r w:rsidR="00E42A47" w:rsidRPr="00F01848">
      <w:rPr>
        <w:rFonts w:ascii="Arial" w:hAnsi="Arial"/>
        <w:sz w:val="16"/>
        <w:szCs w:val="16"/>
        <w:lang w:val="fr-CH"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32" w:rsidRPr="001A5D77" w:rsidRDefault="008F7A32" w:rsidP="001A5D77">
    <w:pPr>
      <w:pStyle w:val="Header"/>
      <w:jc w:val="right"/>
    </w:pPr>
    <w:r w:rsidRPr="001A5D77">
      <w:t>ECE/TRANS/WP.15/AC.2/201</w:t>
    </w:r>
    <w:r>
      <w:t>7</w:t>
    </w:r>
    <w:r w:rsidRPr="001A5D77">
      <w:t>/</w:t>
    </w:r>
    <w:proofErr w:type="spellStart"/>
    <w:r>
      <w:t>INF.Transition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32" w:rsidRDefault="008F7A32" w:rsidP="001F0B7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6572"/>
    <w:rsid w:val="00004163"/>
    <w:rsid w:val="00046E92"/>
    <w:rsid w:val="00051FF1"/>
    <w:rsid w:val="0007681F"/>
    <w:rsid w:val="00083E8E"/>
    <w:rsid w:val="00092A39"/>
    <w:rsid w:val="000B1F9C"/>
    <w:rsid w:val="000C307B"/>
    <w:rsid w:val="000F2ABF"/>
    <w:rsid w:val="001170DC"/>
    <w:rsid w:val="001A0536"/>
    <w:rsid w:val="001A5D77"/>
    <w:rsid w:val="001A6D41"/>
    <w:rsid w:val="001C3902"/>
    <w:rsid w:val="001E0828"/>
    <w:rsid w:val="001F0B77"/>
    <w:rsid w:val="00247E2C"/>
    <w:rsid w:val="0027538F"/>
    <w:rsid w:val="00276EF1"/>
    <w:rsid w:val="002A51C7"/>
    <w:rsid w:val="002B3870"/>
    <w:rsid w:val="002D6C53"/>
    <w:rsid w:val="002F5595"/>
    <w:rsid w:val="00334F6A"/>
    <w:rsid w:val="00336ADA"/>
    <w:rsid w:val="00342AC8"/>
    <w:rsid w:val="00356551"/>
    <w:rsid w:val="003B1001"/>
    <w:rsid w:val="003B1A31"/>
    <w:rsid w:val="003B4550"/>
    <w:rsid w:val="00406334"/>
    <w:rsid w:val="00415B02"/>
    <w:rsid w:val="00425286"/>
    <w:rsid w:val="00436F98"/>
    <w:rsid w:val="00461253"/>
    <w:rsid w:val="00470FE6"/>
    <w:rsid w:val="004A3A16"/>
    <w:rsid w:val="004A65BA"/>
    <w:rsid w:val="004A7587"/>
    <w:rsid w:val="004F1184"/>
    <w:rsid w:val="004F6E8F"/>
    <w:rsid w:val="005042C2"/>
    <w:rsid w:val="00527D5A"/>
    <w:rsid w:val="00575EF8"/>
    <w:rsid w:val="005E769A"/>
    <w:rsid w:val="00600E82"/>
    <w:rsid w:val="00671529"/>
    <w:rsid w:val="00694649"/>
    <w:rsid w:val="006A3BE4"/>
    <w:rsid w:val="006A7DCE"/>
    <w:rsid w:val="007047B0"/>
    <w:rsid w:val="00717266"/>
    <w:rsid w:val="007268F9"/>
    <w:rsid w:val="007745B5"/>
    <w:rsid w:val="007A3B8A"/>
    <w:rsid w:val="007C52B0"/>
    <w:rsid w:val="007D23EB"/>
    <w:rsid w:val="008041D0"/>
    <w:rsid w:val="008142EF"/>
    <w:rsid w:val="00816FC6"/>
    <w:rsid w:val="00887D87"/>
    <w:rsid w:val="008A1FE4"/>
    <w:rsid w:val="008C0AF4"/>
    <w:rsid w:val="008E10EF"/>
    <w:rsid w:val="008F00A3"/>
    <w:rsid w:val="008F7A32"/>
    <w:rsid w:val="009411B4"/>
    <w:rsid w:val="009551FD"/>
    <w:rsid w:val="009D0139"/>
    <w:rsid w:val="009F212B"/>
    <w:rsid w:val="009F5CDC"/>
    <w:rsid w:val="009F7F3F"/>
    <w:rsid w:val="00A27070"/>
    <w:rsid w:val="00A40F5D"/>
    <w:rsid w:val="00A64C5E"/>
    <w:rsid w:val="00A775CF"/>
    <w:rsid w:val="00A97261"/>
    <w:rsid w:val="00AB3C7E"/>
    <w:rsid w:val="00AC4F13"/>
    <w:rsid w:val="00B06045"/>
    <w:rsid w:val="00B06849"/>
    <w:rsid w:val="00B72FE0"/>
    <w:rsid w:val="00B81F9D"/>
    <w:rsid w:val="00BA1599"/>
    <w:rsid w:val="00BF065A"/>
    <w:rsid w:val="00BF3ADF"/>
    <w:rsid w:val="00C111EA"/>
    <w:rsid w:val="00C1287D"/>
    <w:rsid w:val="00C26931"/>
    <w:rsid w:val="00C276FB"/>
    <w:rsid w:val="00C35A27"/>
    <w:rsid w:val="00C60377"/>
    <w:rsid w:val="00CB6572"/>
    <w:rsid w:val="00D01E0F"/>
    <w:rsid w:val="00D3275A"/>
    <w:rsid w:val="00D74315"/>
    <w:rsid w:val="00D8152B"/>
    <w:rsid w:val="00DA18EC"/>
    <w:rsid w:val="00E02C2B"/>
    <w:rsid w:val="00E42A47"/>
    <w:rsid w:val="00E60370"/>
    <w:rsid w:val="00E6174C"/>
    <w:rsid w:val="00E633DF"/>
    <w:rsid w:val="00EA1A6E"/>
    <w:rsid w:val="00ED6C48"/>
    <w:rsid w:val="00EF2EDE"/>
    <w:rsid w:val="00EF5212"/>
    <w:rsid w:val="00EF58C8"/>
    <w:rsid w:val="00F00DE6"/>
    <w:rsid w:val="00F01848"/>
    <w:rsid w:val="00F313D9"/>
    <w:rsid w:val="00F3730D"/>
    <w:rsid w:val="00F65F5D"/>
    <w:rsid w:val="00F83D07"/>
    <w:rsid w:val="00F86A3A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002A6B"/>
  <w15:docId w15:val="{5F7669B9-3714-43C7-B1F6-EE573BE4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A1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2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87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1386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19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2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612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0879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490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2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615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35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46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2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8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72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27B2-D1DD-46EF-B114-540B30D9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1508536</vt:lpstr>
      <vt:lpstr>1508536</vt:lpstr>
      <vt:lpstr>1508536</vt:lpstr>
    </vt:vector>
  </TitlesOfParts>
  <Company>DCM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Lucille</cp:lastModifiedBy>
  <cp:revision>3</cp:revision>
  <cp:lastPrinted>2016-11-08T10:23:00Z</cp:lastPrinted>
  <dcterms:created xsi:type="dcterms:W3CDTF">2017-01-13T17:13:00Z</dcterms:created>
  <dcterms:modified xsi:type="dcterms:W3CDTF">2017-01-13T17:15:00Z</dcterms:modified>
</cp:coreProperties>
</file>