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072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072EB" w:rsidP="00F072EB">
            <w:pPr>
              <w:jc w:val="right"/>
            </w:pPr>
            <w:r w:rsidRPr="00F072EB">
              <w:rPr>
                <w:sz w:val="40"/>
              </w:rPr>
              <w:t>ECE</w:t>
            </w:r>
            <w:r>
              <w:t>/TRANS/WP.15/AC.2/2018/15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072E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072EB" w:rsidRDefault="00F072EB" w:rsidP="00F072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November 2017</w:t>
            </w:r>
          </w:p>
          <w:p w:rsidR="00F072EB" w:rsidRDefault="00F072EB" w:rsidP="00F072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072EB" w:rsidRPr="008D53B6" w:rsidRDefault="00F072EB" w:rsidP="00F072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072EB" w:rsidRPr="00F072EB" w:rsidRDefault="00F072EB" w:rsidP="00F072EB">
      <w:pPr>
        <w:spacing w:before="120"/>
        <w:rPr>
          <w:sz w:val="28"/>
          <w:szCs w:val="28"/>
        </w:rPr>
      </w:pPr>
      <w:r w:rsidRPr="00F072EB">
        <w:rPr>
          <w:sz w:val="28"/>
          <w:szCs w:val="28"/>
        </w:rPr>
        <w:t>Комитет по внутреннему транспорту</w:t>
      </w:r>
    </w:p>
    <w:p w:rsidR="00F072EB" w:rsidRPr="00F072EB" w:rsidRDefault="00F072EB" w:rsidP="00F072EB">
      <w:pPr>
        <w:spacing w:before="120"/>
        <w:rPr>
          <w:b/>
          <w:bCs/>
          <w:sz w:val="24"/>
          <w:szCs w:val="24"/>
        </w:rPr>
      </w:pPr>
      <w:r w:rsidRPr="00F072EB">
        <w:rPr>
          <w:b/>
          <w:bCs/>
          <w:sz w:val="24"/>
          <w:szCs w:val="24"/>
        </w:rPr>
        <w:t>Рабочая группа по перевозкам опасных грузов</w:t>
      </w:r>
    </w:p>
    <w:p w:rsidR="00F072EB" w:rsidRPr="00F072EB" w:rsidRDefault="00F072EB" w:rsidP="00F072EB">
      <w:pPr>
        <w:spacing w:before="120"/>
        <w:rPr>
          <w:b/>
          <w:bCs/>
        </w:rPr>
      </w:pPr>
      <w:r w:rsidRPr="00F072EB">
        <w:rPr>
          <w:b/>
          <w:bCs/>
        </w:rPr>
        <w:t xml:space="preserve">Совместное совещание экспертов по Правилам, </w:t>
      </w:r>
      <w:r w:rsidRPr="00F072EB">
        <w:rPr>
          <w:b/>
          <w:bCs/>
        </w:rPr>
        <w:br/>
        <w:t>прилагаемым</w:t>
      </w:r>
      <w:r w:rsidRPr="00F072EB">
        <w:rPr>
          <w:b/>
          <w:bCs/>
          <w:lang w:val="en-US"/>
        </w:rPr>
        <w:t xml:space="preserve"> </w:t>
      </w:r>
      <w:r w:rsidRPr="00F072EB">
        <w:rPr>
          <w:b/>
          <w:bCs/>
        </w:rPr>
        <w:t xml:space="preserve">к Европейскому соглашению </w:t>
      </w:r>
      <w:r w:rsidRPr="00F072EB">
        <w:rPr>
          <w:b/>
          <w:bCs/>
        </w:rPr>
        <w:br/>
        <w:t xml:space="preserve">о международной перевозке опасных грузов </w:t>
      </w:r>
    </w:p>
    <w:p w:rsidR="00F072EB" w:rsidRPr="00F072EB" w:rsidRDefault="00F072EB" w:rsidP="00F072EB">
      <w:pPr>
        <w:rPr>
          <w:b/>
          <w:bCs/>
        </w:rPr>
      </w:pPr>
      <w:r w:rsidRPr="00F072EB">
        <w:rPr>
          <w:b/>
          <w:bCs/>
        </w:rPr>
        <w:t>по внутренним водным путям (ВОПОГ)</w:t>
      </w:r>
    </w:p>
    <w:p w:rsidR="00F072EB" w:rsidRPr="00F072EB" w:rsidRDefault="00F072EB" w:rsidP="00F072EB">
      <w:pPr>
        <w:rPr>
          <w:b/>
          <w:bCs/>
        </w:rPr>
      </w:pPr>
      <w:r w:rsidRPr="00F072EB">
        <w:rPr>
          <w:b/>
          <w:bCs/>
        </w:rPr>
        <w:t>(Комитет по вопросам безопасности ВОПОГ)</w:t>
      </w:r>
    </w:p>
    <w:p w:rsidR="00F072EB" w:rsidRPr="00F072EB" w:rsidRDefault="00F072EB" w:rsidP="00F072EB">
      <w:pPr>
        <w:spacing w:before="120"/>
        <w:rPr>
          <w:b/>
          <w:bCs/>
        </w:rPr>
      </w:pPr>
      <w:r w:rsidRPr="00F072EB">
        <w:rPr>
          <w:b/>
          <w:bCs/>
        </w:rPr>
        <w:t>Тридцать вторая сессия</w:t>
      </w:r>
    </w:p>
    <w:p w:rsidR="00F072EB" w:rsidRPr="00F072EB" w:rsidRDefault="00F072EB" w:rsidP="00F072EB">
      <w:r w:rsidRPr="00F072EB">
        <w:t>Женева, 22–26 января 2018 года</w:t>
      </w:r>
    </w:p>
    <w:p w:rsidR="00F072EB" w:rsidRPr="00F072EB" w:rsidRDefault="00F072EB" w:rsidP="00F072EB">
      <w:pPr>
        <w:rPr>
          <w:lang w:val="en-GB"/>
        </w:rPr>
      </w:pPr>
      <w:r w:rsidRPr="00F072EB">
        <w:t>Пункт 5 b) предварительной повестки дня</w:t>
      </w:r>
    </w:p>
    <w:p w:rsidR="00E12C5F" w:rsidRDefault="00F072EB" w:rsidP="00F072EB">
      <w:pPr>
        <w:rPr>
          <w:b/>
          <w:bCs/>
        </w:rPr>
      </w:pPr>
      <w:r w:rsidRPr="00F072EB">
        <w:rPr>
          <w:b/>
          <w:bCs/>
        </w:rPr>
        <w:t xml:space="preserve">Предложения о внесении поправок в Правила, </w:t>
      </w:r>
      <w:r w:rsidRPr="00F072EB">
        <w:rPr>
          <w:b/>
          <w:bCs/>
        </w:rPr>
        <w:br/>
        <w:t>прилагаемые к ВОПОГ:</w:t>
      </w:r>
      <w:r w:rsidRPr="00F072EB">
        <w:rPr>
          <w:b/>
          <w:bCs/>
          <w:lang w:val="en-US"/>
        </w:rPr>
        <w:t xml:space="preserve"> </w:t>
      </w:r>
      <w:r w:rsidRPr="00F072EB">
        <w:rPr>
          <w:b/>
          <w:bCs/>
        </w:rPr>
        <w:t>другие предложения</w:t>
      </w:r>
    </w:p>
    <w:p w:rsidR="00F072EB" w:rsidRPr="00F072EB" w:rsidRDefault="00475BA1" w:rsidP="00E61921">
      <w:pPr>
        <w:pStyle w:val="HChGR"/>
      </w:pPr>
      <w:r>
        <w:tab/>
      </w:r>
      <w:r>
        <w:tab/>
      </w:r>
      <w:r w:rsidR="00F072EB" w:rsidRPr="00F072EB">
        <w:t>Палуба или открытая палуба в пунктах 9.3.x.32.2 и</w:t>
      </w:r>
      <w:r w:rsidR="00E61921">
        <w:rPr>
          <w:lang w:val="en-US"/>
        </w:rPr>
        <w:t> </w:t>
      </w:r>
      <w:r w:rsidR="00F072EB" w:rsidRPr="00F072EB">
        <w:t>1.6.7.2.2.2</w:t>
      </w:r>
    </w:p>
    <w:p w:rsidR="00F072EB" w:rsidRPr="00F072EB" w:rsidRDefault="00F072EB" w:rsidP="00475BA1">
      <w:pPr>
        <w:pStyle w:val="H1GR"/>
      </w:pPr>
      <w:r w:rsidRPr="00F072EB">
        <w:tab/>
      </w:r>
      <w:r w:rsidRPr="00F072EB">
        <w:tab/>
        <w:t>Передано Рекомендованными классификационными обществами ВОПОГ</w:t>
      </w:r>
      <w:r w:rsidRPr="00E61921">
        <w:rPr>
          <w:b w:val="0"/>
          <w:spacing w:val="5"/>
          <w:w w:val="104"/>
          <w:sz w:val="18"/>
        </w:rPr>
        <w:footnoteReference w:customMarkFollows="1" w:id="1"/>
        <w:t>*</w:t>
      </w:r>
      <w:r w:rsidR="00E61921" w:rsidRPr="006E0A37">
        <w:rPr>
          <w:vertAlign w:val="superscript"/>
          <w:lang w:val="en-US"/>
        </w:rPr>
        <w:t xml:space="preserve"> </w:t>
      </w:r>
      <w:r w:rsidRPr="00E61921">
        <w:rPr>
          <w:b w:val="0"/>
          <w:spacing w:val="5"/>
          <w:w w:val="104"/>
          <w:sz w:val="18"/>
        </w:rPr>
        <w:footnoteReference w:customMarkFollows="1" w:id="2"/>
        <w:t>**</w:t>
      </w:r>
    </w:p>
    <w:p w:rsidR="00F072EB" w:rsidRPr="00F072EB" w:rsidRDefault="00F072EB" w:rsidP="00475BA1">
      <w:pPr>
        <w:pStyle w:val="HChGR"/>
      </w:pPr>
      <w:r w:rsidRPr="00F072EB">
        <w:tab/>
      </w:r>
      <w:r w:rsidRPr="00F072EB">
        <w:tab/>
        <w:t>Введение</w:t>
      </w:r>
    </w:p>
    <w:p w:rsidR="00F072EB" w:rsidRPr="00F072EB" w:rsidRDefault="00F072EB" w:rsidP="00F072EB">
      <w:pPr>
        <w:pStyle w:val="SingleTxtGR"/>
      </w:pPr>
      <w:r w:rsidRPr="00F072EB">
        <w:t>1.</w:t>
      </w:r>
      <w:r w:rsidRPr="00F072EB">
        <w:tab/>
      </w:r>
      <w:r w:rsidRPr="006E0A37">
        <w:rPr>
          <w:u w:val="single"/>
        </w:rPr>
        <w:t>9.3.x.32.2</w:t>
      </w:r>
      <w:r w:rsidRPr="00F072EB">
        <w:t xml:space="preserve"> </w:t>
      </w:r>
    </w:p>
    <w:p w:rsidR="00F072EB" w:rsidRPr="00F072EB" w:rsidRDefault="00475BA1" w:rsidP="00F072EB">
      <w:pPr>
        <w:pStyle w:val="SingleTxtGR"/>
      </w:pPr>
      <w:r>
        <w:tab/>
      </w:r>
      <w:r w:rsidR="00F072EB" w:rsidRPr="00F072EB">
        <w:t xml:space="preserve">Данный текст на французском языке отличается от текстов на английском и немецком языках: в тексте на французском языке используется формулировка </w:t>
      </w:r>
      <w:r w:rsidR="00E61921">
        <w:t>«</w:t>
      </w:r>
      <w:r w:rsidR="00F072EB" w:rsidRPr="00F072EB">
        <w:t>над уровнем палубы</w:t>
      </w:r>
      <w:r w:rsidR="00E61921">
        <w:t>»</w:t>
      </w:r>
      <w:r w:rsidR="00F072EB" w:rsidRPr="00F072EB">
        <w:t xml:space="preserve">, на других языках – </w:t>
      </w:r>
      <w:r w:rsidR="00E61921">
        <w:t>«</w:t>
      </w:r>
      <w:r w:rsidR="00F072EB" w:rsidRPr="00F072EB">
        <w:t>над уровнем открытой палубы</w:t>
      </w:r>
      <w:r w:rsidR="00E61921">
        <w:t>»</w:t>
      </w:r>
      <w:r w:rsidR="00F072EB" w:rsidRPr="00F072EB">
        <w:t>.</w:t>
      </w:r>
    </w:p>
    <w:p w:rsidR="00F072EB" w:rsidRPr="00F072EB" w:rsidRDefault="00F072EB" w:rsidP="00F072EB">
      <w:pPr>
        <w:pStyle w:val="SingleTxtGR"/>
        <w:rPr>
          <w:lang w:val="fr-FR"/>
        </w:rPr>
      </w:pPr>
      <w:r w:rsidRPr="00F072EB">
        <w:t>Цитата</w:t>
      </w:r>
      <w:r w:rsidRPr="00F072EB">
        <w:rPr>
          <w:lang w:val="fr-FR"/>
        </w:rPr>
        <w:t>:</w:t>
      </w:r>
    </w:p>
    <w:p w:rsidR="00F072EB" w:rsidRDefault="00475BA1" w:rsidP="00475BA1">
      <w:pPr>
        <w:pStyle w:val="SingleTxtGR"/>
        <w:ind w:left="1701" w:hanging="567"/>
        <w:rPr>
          <w:lang w:val="fr-FR"/>
        </w:rPr>
      </w:pPr>
      <w:r>
        <w:rPr>
          <w:lang w:val="fr-FR"/>
        </w:rPr>
        <w:tab/>
      </w:r>
      <w:r w:rsidR="00F072EB" w:rsidRPr="00F072EB">
        <w:rPr>
          <w:lang w:val="fr-FR"/>
        </w:rPr>
        <w:t>9.3.3.32.2</w:t>
      </w:r>
      <w:r w:rsidR="00F072EB" w:rsidRPr="00F072EB">
        <w:rPr>
          <w:lang w:val="fr-FR"/>
        </w:rPr>
        <w:tab/>
        <w:t xml:space="preserve">Les orifices des tuyaux d’aération de chaque réservoir à combustible doivent aboutir à 0,5 m au moins </w:t>
      </w:r>
      <w:r w:rsidR="00F072EB" w:rsidRPr="006E0A37">
        <w:rPr>
          <w:b/>
          <w:bCs/>
          <w:u w:val="single"/>
          <w:lang w:val="fr-FR"/>
        </w:rPr>
        <w:t>au-dessus du pont</w:t>
      </w:r>
      <w:r w:rsidR="00F072EB" w:rsidRPr="00F072EB">
        <w:rPr>
          <w:lang w:val="fr-FR"/>
        </w:rPr>
        <w:t>.</w:t>
      </w:r>
    </w:p>
    <w:p w:rsidR="00475BA1" w:rsidRPr="00475BA1" w:rsidRDefault="00475BA1" w:rsidP="00475BA1">
      <w:pPr>
        <w:pStyle w:val="SingleTxtGR"/>
        <w:ind w:left="1701" w:hanging="567"/>
        <w:rPr>
          <w:lang w:val="en-GB"/>
        </w:rPr>
      </w:pPr>
      <w:r>
        <w:rPr>
          <w:lang w:val="en-US"/>
        </w:rPr>
        <w:tab/>
      </w:r>
      <w:r w:rsidRPr="00475BA1">
        <w:rPr>
          <w:lang w:val="en-US"/>
        </w:rPr>
        <w:t>9.3.3.32.2</w:t>
      </w:r>
      <w:r w:rsidRPr="00475BA1">
        <w:rPr>
          <w:lang w:val="en-US"/>
        </w:rPr>
        <w:tab/>
        <w:t xml:space="preserve">The open ends of the air pipes of each oil fuel tank shall extend to 0.5 m </w:t>
      </w:r>
      <w:r w:rsidRPr="006E0A37">
        <w:rPr>
          <w:b/>
          <w:bCs/>
          <w:u w:val="single"/>
          <w:lang w:val="en-US"/>
        </w:rPr>
        <w:t>above the open deck</w:t>
      </w:r>
      <w:r w:rsidRPr="00475BA1">
        <w:rPr>
          <w:lang w:val="en-US"/>
        </w:rPr>
        <w:t xml:space="preserve">. </w:t>
      </w:r>
    </w:p>
    <w:p w:rsidR="00475BA1" w:rsidRPr="00475BA1" w:rsidRDefault="00475BA1" w:rsidP="00475BA1">
      <w:pPr>
        <w:pStyle w:val="SingleTxtGR"/>
        <w:ind w:left="1701" w:hanging="567"/>
        <w:rPr>
          <w:lang w:val="en-GB"/>
        </w:rPr>
      </w:pPr>
      <w:r>
        <w:rPr>
          <w:lang w:val="en-GB"/>
        </w:rPr>
        <w:tab/>
      </w:r>
      <w:r w:rsidRPr="00F24A58">
        <w:rPr>
          <w:b/>
          <w:bCs/>
          <w:lang w:val="en-GB"/>
        </w:rPr>
        <w:t>9.3.3.32.2</w:t>
      </w:r>
      <w:r w:rsidRPr="00475BA1">
        <w:rPr>
          <w:lang w:val="en-GB"/>
        </w:rPr>
        <w:tab/>
        <w:t xml:space="preserve">Die Öffnungen der Lüftungsrohre aller Brennstofftanks müssen mindestens 0,5 m </w:t>
      </w:r>
      <w:r w:rsidRPr="00F24A58">
        <w:rPr>
          <w:b/>
          <w:bCs/>
          <w:u w:val="single"/>
          <w:lang w:val="en-GB"/>
        </w:rPr>
        <w:t>über das freie Deck</w:t>
      </w:r>
      <w:r w:rsidRPr="00475BA1">
        <w:rPr>
          <w:b/>
          <w:bCs/>
          <w:lang w:val="en-GB"/>
        </w:rPr>
        <w:t xml:space="preserve"> </w:t>
      </w:r>
      <w:r w:rsidRPr="00475BA1">
        <w:rPr>
          <w:lang w:val="en-GB"/>
        </w:rPr>
        <w:t>geführt sein.</w:t>
      </w:r>
    </w:p>
    <w:p w:rsidR="00475BA1" w:rsidRPr="00475BA1" w:rsidRDefault="00475BA1" w:rsidP="00475BA1">
      <w:pPr>
        <w:pStyle w:val="SingleTxtGR"/>
        <w:ind w:left="1701" w:hanging="567"/>
      </w:pPr>
      <w:r w:rsidRPr="00475BA1">
        <w:lastRenderedPageBreak/>
        <w:t>Конец цитаты</w:t>
      </w:r>
    </w:p>
    <w:p w:rsidR="00475BA1" w:rsidRPr="00475BA1" w:rsidRDefault="00475BA1" w:rsidP="00475BA1">
      <w:pPr>
        <w:pStyle w:val="SingleTxtGR"/>
      </w:pPr>
      <w:r w:rsidRPr="00475BA1">
        <w:t>2.</w:t>
      </w:r>
      <w:r w:rsidRPr="00475BA1">
        <w:tab/>
        <w:t xml:space="preserve">Поскольку мы считаем, что правильной формулировкой является </w:t>
      </w:r>
      <w:r w:rsidR="00E61921">
        <w:t>«</w:t>
      </w:r>
      <w:r w:rsidRPr="00475BA1">
        <w:t>над уровнем открытой палубы</w:t>
      </w:r>
      <w:r w:rsidR="00E61921">
        <w:t>»</w:t>
      </w:r>
      <w:r w:rsidRPr="00475BA1">
        <w:t xml:space="preserve">, в текст на французском языке необходимо внести следующее исправление: </w:t>
      </w:r>
      <w:r w:rsidR="00E61921">
        <w:t>«</w:t>
      </w:r>
      <w:r w:rsidRPr="00475BA1">
        <w:t>au-dessus du pont libre</w:t>
      </w:r>
      <w:r w:rsidR="00E61921">
        <w:t>»</w:t>
      </w:r>
      <w:r w:rsidRPr="00475BA1">
        <w:t xml:space="preserve"> (как в пункте 9.1.0.32.2) вместо </w:t>
      </w:r>
      <w:r w:rsidR="00E61921">
        <w:t>«</w:t>
      </w:r>
      <w:r w:rsidRPr="00475BA1">
        <w:t>au-dessus du pont</w:t>
      </w:r>
      <w:r w:rsidR="00E61921">
        <w:t>»</w:t>
      </w:r>
      <w:r w:rsidRPr="00475BA1">
        <w:t>.</w:t>
      </w:r>
    </w:p>
    <w:p w:rsidR="00475BA1" w:rsidRPr="00475BA1" w:rsidRDefault="00475BA1" w:rsidP="00475BA1">
      <w:pPr>
        <w:pStyle w:val="SingleTxtGR"/>
      </w:pPr>
      <w:r w:rsidRPr="00475BA1">
        <w:t>3.</w:t>
      </w:r>
      <w:r w:rsidRPr="00475BA1">
        <w:tab/>
        <w:t>Мы предлагаем следующую поправку (только для текста на французском языке):</w:t>
      </w:r>
    </w:p>
    <w:p w:rsidR="00475BA1" w:rsidRPr="00475BA1" w:rsidRDefault="00DE37CC" w:rsidP="00E61921">
      <w:pPr>
        <w:pStyle w:val="SingleTxtGR"/>
        <w:rPr>
          <w:lang w:val="fr-FR"/>
        </w:rPr>
      </w:pPr>
      <w:r>
        <w:t>«</w:t>
      </w:r>
      <w:r w:rsidR="00475BA1" w:rsidRPr="00475BA1">
        <w:rPr>
          <w:lang w:val="fr-FR"/>
        </w:rPr>
        <w:t>9.3.3.32.2</w:t>
      </w:r>
      <w:r w:rsidR="00475BA1" w:rsidRPr="00475BA1">
        <w:rPr>
          <w:lang w:val="fr-FR"/>
        </w:rPr>
        <w:tab/>
        <w:t xml:space="preserve">Les orifices des tuyaux d’aération de chaque réservoir à combustible doivent aboutir à 0,5 m </w:t>
      </w:r>
      <w:r w:rsidR="00475BA1" w:rsidRPr="00E61921">
        <w:rPr>
          <w:strike/>
          <w:lang w:val="fr-FR"/>
        </w:rPr>
        <w:t>au moins au-dessus du pont</w:t>
      </w:r>
      <w:r w:rsidR="00475BA1" w:rsidRPr="00475BA1">
        <w:rPr>
          <w:lang w:val="fr-FR"/>
        </w:rPr>
        <w:t xml:space="preserve"> </w:t>
      </w:r>
      <w:r w:rsidR="00475BA1" w:rsidRPr="00475BA1">
        <w:rPr>
          <w:u w:val="single"/>
          <w:lang w:val="fr-FR"/>
        </w:rPr>
        <w:t>au-dessus du pont libre</w:t>
      </w:r>
      <w:r w:rsidR="00E61921">
        <w:t>.</w:t>
      </w:r>
      <w:r w:rsidR="00E61921">
        <w:rPr>
          <w:lang w:val="fr-FR"/>
        </w:rPr>
        <w:t>».</w:t>
      </w:r>
    </w:p>
    <w:p w:rsidR="00475BA1" w:rsidRPr="00475BA1" w:rsidRDefault="00475BA1" w:rsidP="00475BA1">
      <w:pPr>
        <w:pStyle w:val="SingleTxtGR"/>
        <w:ind w:left="1701" w:hanging="567"/>
        <w:rPr>
          <w:b/>
        </w:rPr>
      </w:pPr>
      <w:r w:rsidRPr="00475BA1">
        <w:t>4.</w:t>
      </w:r>
      <w:r w:rsidRPr="00475BA1">
        <w:tab/>
      </w:r>
      <w:r w:rsidRPr="00E045BF">
        <w:rPr>
          <w:u w:val="single"/>
        </w:rPr>
        <w:t>9.3.1.32.2/9.3.2.32.2</w:t>
      </w:r>
    </w:p>
    <w:p w:rsidR="00475BA1" w:rsidRPr="00475BA1" w:rsidRDefault="00475BA1" w:rsidP="00475BA1">
      <w:pPr>
        <w:pStyle w:val="SingleTxtGR"/>
      </w:pPr>
      <w:r>
        <w:tab/>
      </w:r>
      <w:r w:rsidRPr="00475BA1">
        <w:t>В пунктах 9.3.1.32.2, 9.3.2.32.2 и 9.3.3.32.2 текста на английском языке существуют (небольшие) расхождения, которые могут быть исправлены:</w:t>
      </w:r>
    </w:p>
    <w:p w:rsidR="00475BA1" w:rsidRPr="00475BA1" w:rsidRDefault="00475BA1" w:rsidP="00475BA1">
      <w:pPr>
        <w:pStyle w:val="SingleTxtGR"/>
        <w:ind w:left="1701" w:hanging="567"/>
        <w:rPr>
          <w:lang w:val="en-GB"/>
        </w:rPr>
      </w:pPr>
      <w:r w:rsidRPr="00475BA1">
        <w:t>Цитата</w:t>
      </w:r>
      <w:r w:rsidRPr="00475BA1">
        <w:rPr>
          <w:lang w:val="en-US"/>
        </w:rPr>
        <w:t>:</w:t>
      </w:r>
    </w:p>
    <w:p w:rsidR="00475BA1" w:rsidRPr="00475BA1" w:rsidRDefault="00475BA1" w:rsidP="00475BA1">
      <w:pPr>
        <w:pStyle w:val="SingleTxtGR"/>
        <w:ind w:left="1701" w:hanging="567"/>
        <w:rPr>
          <w:lang w:val="en-GB"/>
        </w:rPr>
      </w:pPr>
      <w:r>
        <w:rPr>
          <w:lang w:val="en-GB"/>
        </w:rPr>
        <w:tab/>
      </w:r>
      <w:r w:rsidRPr="00475BA1">
        <w:rPr>
          <w:lang w:val="en-GB"/>
        </w:rPr>
        <w:t>9.3.1.32.2</w:t>
      </w:r>
      <w:r w:rsidRPr="00475BA1">
        <w:rPr>
          <w:lang w:val="en-GB"/>
        </w:rPr>
        <w:tab/>
        <w:t xml:space="preserve">Open ends of air pipes of </w:t>
      </w:r>
      <w:r w:rsidRPr="00475BA1">
        <w:rPr>
          <w:b/>
          <w:u w:val="single"/>
          <w:lang w:val="en-GB"/>
        </w:rPr>
        <w:t>all</w:t>
      </w:r>
      <w:r w:rsidRPr="00475BA1">
        <w:rPr>
          <w:lang w:val="en-GB"/>
        </w:rPr>
        <w:t xml:space="preserve"> oil fuel tanks shall extend to </w:t>
      </w:r>
      <w:r w:rsidRPr="00475BA1">
        <w:rPr>
          <w:b/>
          <w:u w:val="single"/>
          <w:lang w:val="en-GB"/>
        </w:rPr>
        <w:t xml:space="preserve">not less than 0.5 m </w:t>
      </w:r>
      <w:r w:rsidRPr="00475BA1">
        <w:rPr>
          <w:lang w:val="en-GB"/>
        </w:rPr>
        <w:t xml:space="preserve">above the open deck. </w:t>
      </w:r>
      <w:r w:rsidRPr="00475BA1">
        <w:rPr>
          <w:u w:val="single"/>
          <w:lang w:val="en-GB"/>
        </w:rPr>
        <w:t>The</w:t>
      </w:r>
      <w:r w:rsidRPr="00475BA1">
        <w:rPr>
          <w:lang w:val="en-GB"/>
        </w:rPr>
        <w:t xml:space="preserve"> open ends and the open ends of overflow pipes leading to the deck shall be </w:t>
      </w:r>
      <w:r w:rsidRPr="00475BA1">
        <w:rPr>
          <w:b/>
          <w:u w:val="single"/>
          <w:lang w:val="en-GB"/>
        </w:rPr>
        <w:t>fitted</w:t>
      </w:r>
      <w:r w:rsidRPr="00475BA1">
        <w:rPr>
          <w:lang w:val="en-GB"/>
        </w:rPr>
        <w:t xml:space="preserve"> with a protective device consisting of a gauze diaphragm or a perforated plate.</w:t>
      </w:r>
    </w:p>
    <w:p w:rsidR="00475BA1" w:rsidRPr="00475BA1" w:rsidRDefault="00475BA1" w:rsidP="00475BA1">
      <w:pPr>
        <w:pStyle w:val="SingleTxtGR"/>
        <w:ind w:left="1701" w:hanging="567"/>
        <w:rPr>
          <w:lang w:val="en-GB"/>
        </w:rPr>
      </w:pPr>
      <w:r>
        <w:rPr>
          <w:lang w:val="en-GB"/>
        </w:rPr>
        <w:tab/>
      </w:r>
      <w:r w:rsidRPr="00475BA1">
        <w:rPr>
          <w:lang w:val="en-GB"/>
        </w:rPr>
        <w:t>9.3.2.32.2</w:t>
      </w:r>
      <w:r w:rsidRPr="00475BA1">
        <w:rPr>
          <w:lang w:val="en-GB"/>
        </w:rPr>
        <w:tab/>
      </w:r>
      <w:r w:rsidRPr="00475BA1">
        <w:rPr>
          <w:u w:val="single"/>
          <w:lang w:val="en-GB"/>
        </w:rPr>
        <w:t>The</w:t>
      </w:r>
      <w:r w:rsidRPr="00475BA1">
        <w:rPr>
          <w:lang w:val="en-GB"/>
        </w:rPr>
        <w:t xml:space="preserve"> open ends of </w:t>
      </w:r>
      <w:r w:rsidRPr="00475BA1">
        <w:rPr>
          <w:u w:val="single"/>
          <w:lang w:val="en-GB"/>
        </w:rPr>
        <w:t>the</w:t>
      </w:r>
      <w:r w:rsidRPr="00475BA1">
        <w:rPr>
          <w:lang w:val="en-GB"/>
        </w:rPr>
        <w:t xml:space="preserve"> air pipes of </w:t>
      </w:r>
      <w:r w:rsidRPr="00475BA1">
        <w:rPr>
          <w:b/>
          <w:u w:val="single"/>
          <w:lang w:val="en-GB"/>
        </w:rPr>
        <w:t>all</w:t>
      </w:r>
      <w:r w:rsidRPr="00475BA1">
        <w:rPr>
          <w:lang w:val="en-GB"/>
        </w:rPr>
        <w:t xml:space="preserve"> oil fuel tanks shall extend to </w:t>
      </w:r>
      <w:r w:rsidRPr="00475BA1">
        <w:rPr>
          <w:b/>
          <w:u w:val="single"/>
          <w:lang w:val="en-GB"/>
        </w:rPr>
        <w:t xml:space="preserve">not less than 0.5 m </w:t>
      </w:r>
      <w:r w:rsidRPr="00475BA1">
        <w:rPr>
          <w:lang w:val="en-GB"/>
        </w:rPr>
        <w:t xml:space="preserve">above the open deck. </w:t>
      </w:r>
      <w:r w:rsidRPr="00475BA1">
        <w:rPr>
          <w:u w:val="single"/>
          <w:lang w:val="en-GB"/>
        </w:rPr>
        <w:t>Their</w:t>
      </w:r>
      <w:r w:rsidRPr="00475BA1">
        <w:rPr>
          <w:lang w:val="en-GB"/>
        </w:rPr>
        <w:t xml:space="preserve"> open ends and the open ends of overflow pipes leading to the deck shall be </w:t>
      </w:r>
      <w:r w:rsidRPr="00475BA1">
        <w:rPr>
          <w:b/>
          <w:u w:val="single"/>
          <w:lang w:val="en-GB"/>
        </w:rPr>
        <w:t>fitted</w:t>
      </w:r>
      <w:r w:rsidRPr="00475BA1">
        <w:rPr>
          <w:lang w:val="en-GB"/>
        </w:rPr>
        <w:t xml:space="preserve"> with a protective device consisting of a gauze diaphragm or a perforated plate.</w:t>
      </w:r>
    </w:p>
    <w:p w:rsidR="00475BA1" w:rsidRPr="00475BA1" w:rsidRDefault="00475BA1" w:rsidP="00475BA1">
      <w:pPr>
        <w:pStyle w:val="SingleTxtGR"/>
        <w:ind w:left="1701" w:hanging="567"/>
      </w:pPr>
      <w:r>
        <w:rPr>
          <w:lang w:val="en-GB"/>
        </w:rPr>
        <w:tab/>
      </w:r>
      <w:r w:rsidRPr="00475BA1">
        <w:rPr>
          <w:lang w:val="en-GB"/>
        </w:rPr>
        <w:t>9.3.3.32.2</w:t>
      </w:r>
      <w:r w:rsidRPr="00475BA1">
        <w:rPr>
          <w:lang w:val="en-GB"/>
        </w:rPr>
        <w:tab/>
        <w:t xml:space="preserve">The open ends of the air pipes of </w:t>
      </w:r>
      <w:r w:rsidRPr="00475BA1">
        <w:rPr>
          <w:b/>
          <w:u w:val="single"/>
          <w:lang w:val="en-GB"/>
        </w:rPr>
        <w:t>each</w:t>
      </w:r>
      <w:r w:rsidRPr="00475BA1">
        <w:rPr>
          <w:lang w:val="en-GB"/>
        </w:rPr>
        <w:t xml:space="preserve"> oil fuel tank shall extend </w:t>
      </w:r>
      <w:r w:rsidRPr="00475BA1">
        <w:rPr>
          <w:b/>
          <w:u w:val="single"/>
          <w:lang w:val="en-GB"/>
        </w:rPr>
        <w:t xml:space="preserve">to 0.5 m </w:t>
      </w:r>
      <w:r w:rsidRPr="00475BA1">
        <w:rPr>
          <w:lang w:val="en-GB"/>
        </w:rPr>
        <w:t xml:space="preserve">above the open deck. </w:t>
      </w:r>
      <w:r w:rsidRPr="00475BA1">
        <w:rPr>
          <w:u w:val="single"/>
          <w:lang w:val="en-GB"/>
        </w:rPr>
        <w:t>These</w:t>
      </w:r>
      <w:r w:rsidRPr="00475BA1">
        <w:rPr>
          <w:lang w:val="en-GB"/>
        </w:rPr>
        <w:t xml:space="preserve"> open ends and the open ends of overflow pipes leading to the deck shall be </w:t>
      </w:r>
      <w:r w:rsidRPr="00475BA1">
        <w:rPr>
          <w:b/>
          <w:u w:val="single"/>
          <w:lang w:val="en-GB"/>
        </w:rPr>
        <w:t>provided</w:t>
      </w:r>
      <w:r w:rsidRPr="00475BA1">
        <w:rPr>
          <w:lang w:val="en-GB"/>
        </w:rPr>
        <w:t xml:space="preserve"> with a protective device consisting of a gauze diaphragm or a perforated plate.</w:t>
      </w:r>
    </w:p>
    <w:p w:rsidR="00475BA1" w:rsidRPr="00475BA1" w:rsidRDefault="00475BA1" w:rsidP="00475BA1">
      <w:pPr>
        <w:pStyle w:val="SingleTxtGR"/>
        <w:ind w:left="1701" w:hanging="567"/>
      </w:pPr>
      <w:r w:rsidRPr="00475BA1">
        <w:t>Конец цитаты</w:t>
      </w:r>
    </w:p>
    <w:p w:rsidR="00475BA1" w:rsidRPr="00475BA1" w:rsidRDefault="00475BA1" w:rsidP="00475BA1">
      <w:pPr>
        <w:pStyle w:val="SingleTxtGR"/>
      </w:pPr>
      <w:r w:rsidRPr="00475BA1">
        <w:t>5.</w:t>
      </w:r>
      <w:r w:rsidRPr="00475BA1">
        <w:tab/>
        <w:t xml:space="preserve">Нынешний текст на французском языке для пунктов 9.3.1.32.2, 9.3.2.32.2 и 9.3.3.32.2 является одинаковым: </w:t>
      </w:r>
    </w:p>
    <w:p w:rsidR="00475BA1" w:rsidRPr="00475BA1" w:rsidRDefault="00475BA1" w:rsidP="00475BA1">
      <w:pPr>
        <w:pStyle w:val="SingleTxtGR"/>
        <w:ind w:left="1701" w:hanging="567"/>
        <w:rPr>
          <w:lang w:val="fr-FR"/>
        </w:rPr>
      </w:pPr>
      <w:r w:rsidRPr="00475BA1">
        <w:t>Цитата</w:t>
      </w:r>
      <w:r w:rsidRPr="00475BA1">
        <w:rPr>
          <w:lang w:val="fr-FR"/>
        </w:rPr>
        <w:t>:</w:t>
      </w:r>
    </w:p>
    <w:p w:rsidR="00475BA1" w:rsidRPr="009D6055" w:rsidRDefault="00475BA1" w:rsidP="00E045BF">
      <w:pPr>
        <w:pStyle w:val="SingleTxtGR"/>
        <w:ind w:left="1701" w:hanging="567"/>
      </w:pPr>
      <w:r>
        <w:rPr>
          <w:lang w:val="fr-FR"/>
        </w:rPr>
        <w:tab/>
      </w:r>
      <w:r w:rsidRPr="00475BA1">
        <w:rPr>
          <w:lang w:val="fr-FR"/>
        </w:rPr>
        <w:t>9.3.x.32.2</w:t>
      </w:r>
      <w:r w:rsidRPr="00475BA1">
        <w:rPr>
          <w:lang w:val="fr-FR"/>
        </w:rPr>
        <w:tab/>
        <w:t>Les orifices des tuyaux d’aération de chaque réservoir à combustible doivent aboutir à 0,5 m au moins au-dessus du pont. Ces orifices et les orifices des tuyaux de trop-plein aboutissant sur le pont doivent être munis d'un dispositif protecteur constitué par un grillage ou une plaque perforée.</w:t>
      </w:r>
    </w:p>
    <w:p w:rsidR="00475BA1" w:rsidRPr="00475BA1" w:rsidRDefault="00475BA1" w:rsidP="00475BA1">
      <w:pPr>
        <w:pStyle w:val="SingleTxtGR"/>
        <w:ind w:left="1701" w:hanging="567"/>
      </w:pPr>
      <w:r w:rsidRPr="00475BA1">
        <w:t>Конец цитаты</w:t>
      </w:r>
    </w:p>
    <w:p w:rsidR="00475BA1" w:rsidRPr="00475BA1" w:rsidRDefault="00475BA1" w:rsidP="00475BA1">
      <w:pPr>
        <w:pStyle w:val="SingleTxtGR"/>
      </w:pPr>
      <w:r w:rsidRPr="00475BA1">
        <w:t>6.</w:t>
      </w:r>
      <w:r w:rsidRPr="00475BA1">
        <w:tab/>
        <w:t>Поскольку в тексте на английском языке было бы целесообразно иметь для пунктов 9.3.x.32.2 одну и ту же формулировку, мы предлагаем следующую поправку:</w:t>
      </w:r>
    </w:p>
    <w:p w:rsidR="00475BA1" w:rsidRPr="00475BA1" w:rsidRDefault="009D6055" w:rsidP="00475BA1">
      <w:pPr>
        <w:pStyle w:val="SingleTxtGR"/>
      </w:pPr>
      <w:r>
        <w:t>«</w:t>
      </w:r>
      <w:r w:rsidR="00475BA1" w:rsidRPr="00475BA1">
        <w:rPr>
          <w:lang w:val="en-US"/>
        </w:rPr>
        <w:t>9.3.x.32.2</w:t>
      </w:r>
      <w:r w:rsidR="00475BA1" w:rsidRPr="00475BA1">
        <w:rPr>
          <w:lang w:val="en-US"/>
        </w:rPr>
        <w:tab/>
      </w:r>
      <w:r w:rsidR="00475BA1" w:rsidRPr="00475BA1">
        <w:rPr>
          <w:u w:val="single"/>
          <w:lang w:val="en-US"/>
        </w:rPr>
        <w:t>The</w:t>
      </w:r>
      <w:r w:rsidR="00475BA1" w:rsidRPr="00475BA1">
        <w:rPr>
          <w:lang w:val="en-US"/>
        </w:rPr>
        <w:t xml:space="preserve"> open ends of </w:t>
      </w:r>
      <w:r w:rsidR="00475BA1" w:rsidRPr="00475BA1">
        <w:rPr>
          <w:u w:val="single"/>
          <w:lang w:val="en-US"/>
        </w:rPr>
        <w:t>the</w:t>
      </w:r>
      <w:r w:rsidR="00475BA1" w:rsidRPr="00475BA1">
        <w:rPr>
          <w:lang w:val="en-US"/>
        </w:rPr>
        <w:t xml:space="preserve"> air pipes of each oil fuel tanks shall extend to </w:t>
      </w:r>
      <w:r w:rsidR="00475BA1" w:rsidRPr="00475BA1">
        <w:rPr>
          <w:u w:val="single"/>
          <w:lang w:val="en-US"/>
        </w:rPr>
        <w:t>not less than 0.5 m</w:t>
      </w:r>
      <w:r w:rsidR="00475BA1" w:rsidRPr="00475BA1">
        <w:rPr>
          <w:lang w:val="en-US"/>
        </w:rPr>
        <w:t xml:space="preserve"> above the open deck. </w:t>
      </w:r>
      <w:r w:rsidR="00475BA1" w:rsidRPr="00475BA1">
        <w:rPr>
          <w:u w:val="single"/>
          <w:lang w:val="en-US"/>
        </w:rPr>
        <w:t>These</w:t>
      </w:r>
      <w:r w:rsidR="00475BA1" w:rsidRPr="00475BA1">
        <w:rPr>
          <w:lang w:val="en-US"/>
        </w:rPr>
        <w:t xml:space="preserve"> open ends and the open ends of overflow pipes leading to the deck shall be </w:t>
      </w:r>
      <w:r w:rsidR="00475BA1" w:rsidRPr="00475BA1">
        <w:rPr>
          <w:u w:val="single"/>
          <w:lang w:val="en-US"/>
        </w:rPr>
        <w:t>fitted</w:t>
      </w:r>
      <w:r w:rsidR="00475BA1" w:rsidRPr="00475BA1">
        <w:rPr>
          <w:lang w:val="en-US"/>
        </w:rPr>
        <w:t xml:space="preserve"> with a protective device consisting of a gauze diaphragm or a perforated plate.</w:t>
      </w:r>
      <w:r w:rsidR="00E61921">
        <w:rPr>
          <w:lang w:val="en-US"/>
        </w:rPr>
        <w:t>»</w:t>
      </w:r>
      <w:r w:rsidR="00475BA1" w:rsidRPr="00475BA1">
        <w:rPr>
          <w:lang w:val="en-US"/>
        </w:rPr>
        <w:t xml:space="preserve"> </w:t>
      </w:r>
      <w:r w:rsidR="00475BA1" w:rsidRPr="00475BA1">
        <w:t>(</w:t>
      </w:r>
      <w:r w:rsidR="00E61921">
        <w:t>«</w:t>
      </w:r>
      <w:r w:rsidR="00475BA1" w:rsidRPr="00475BA1">
        <w:t xml:space="preserve">Отверстия вентиляционных труб каждой топливной цистерны должны находиться на высоте </w:t>
      </w:r>
      <w:r w:rsidR="00475BA1" w:rsidRPr="00475BA1">
        <w:rPr>
          <w:u w:val="single"/>
        </w:rPr>
        <w:t>не менее</w:t>
      </w:r>
      <w:r w:rsidR="00475BA1" w:rsidRPr="00475BA1">
        <w:t xml:space="preserve"> 0,5 м над уровнем открытой палубы. </w:t>
      </w:r>
      <w:r w:rsidR="00475BA1" w:rsidRPr="00A73F5C">
        <w:rPr>
          <w:u w:val="single"/>
        </w:rPr>
        <w:t>Эти</w:t>
      </w:r>
      <w:r w:rsidR="00475BA1" w:rsidRPr="00475BA1">
        <w:t xml:space="preserve"> отверстия, а также отверстия переливных труб, выходящих на палубу, должны иметь защитное приспособление, состоящее из диафрагмы из проволочной сетки или перфорированной пластины.</w:t>
      </w:r>
      <w:r w:rsidR="00E61921">
        <w:t>»</w:t>
      </w:r>
      <w:r w:rsidR="00475BA1" w:rsidRPr="00475BA1">
        <w:t>).</w:t>
      </w:r>
    </w:p>
    <w:p w:rsidR="00475BA1" w:rsidRPr="00475BA1" w:rsidRDefault="00475BA1" w:rsidP="00475BA1">
      <w:pPr>
        <w:pStyle w:val="SingleTxtGR"/>
      </w:pPr>
      <w:r w:rsidRPr="00475BA1">
        <w:t>7.</w:t>
      </w:r>
      <w:r w:rsidRPr="00475BA1">
        <w:tab/>
        <w:t xml:space="preserve">В тексте на французском языке для пунктов 9.3.1.32.2, 9.3.2.32.2 и 9.3.3.32.2 предлагается только одна поправка: </w:t>
      </w:r>
    </w:p>
    <w:p w:rsidR="00475BA1" w:rsidRPr="00475BA1" w:rsidRDefault="009D6055" w:rsidP="00B02B17">
      <w:pPr>
        <w:pStyle w:val="SingleTxtGR"/>
        <w:keepNext/>
        <w:keepLines/>
        <w:suppressAutoHyphens/>
        <w:rPr>
          <w:lang w:val="fr-FR"/>
        </w:rPr>
      </w:pPr>
      <w:r>
        <w:lastRenderedPageBreak/>
        <w:t>«</w:t>
      </w:r>
      <w:r w:rsidR="00475BA1" w:rsidRPr="00475BA1">
        <w:rPr>
          <w:lang w:val="fr-FR"/>
        </w:rPr>
        <w:t xml:space="preserve">9.3.x.32.2 Les orifices des tuyaux d’aération de chaque réservoir à combustible doivent aboutir à 0,5 m au moins au-dessus </w:t>
      </w:r>
      <w:r w:rsidR="00475BA1" w:rsidRPr="00B02B17">
        <w:rPr>
          <w:strike/>
          <w:lang w:val="fr-FR"/>
        </w:rPr>
        <w:t>du pont</w:t>
      </w:r>
      <w:r w:rsidR="00475BA1" w:rsidRPr="00475BA1">
        <w:rPr>
          <w:lang w:val="fr-FR"/>
        </w:rPr>
        <w:t xml:space="preserve"> </w:t>
      </w:r>
      <w:r w:rsidR="00475BA1" w:rsidRPr="00475BA1">
        <w:rPr>
          <w:u w:val="single"/>
          <w:lang w:val="fr-FR"/>
        </w:rPr>
        <w:t>pont libre</w:t>
      </w:r>
      <w:r w:rsidR="00475BA1" w:rsidRPr="00475BA1">
        <w:rPr>
          <w:lang w:val="fr-FR"/>
        </w:rPr>
        <w:t>. Ces orifices et les orifices des tuyaux de trop-plein aboutissant sur le pont doivent être munis d'un dispositif protecteur constitué par un grillage ou une plaque perforée.</w:t>
      </w:r>
      <w:r>
        <w:t>»</w:t>
      </w:r>
      <w:r w:rsidR="00475BA1" w:rsidRPr="00475BA1">
        <w:rPr>
          <w:lang w:val="fr-FR"/>
        </w:rPr>
        <w:t>.</w:t>
      </w:r>
    </w:p>
    <w:p w:rsidR="00475BA1" w:rsidRPr="00475BA1" w:rsidRDefault="00475BA1" w:rsidP="00475BA1">
      <w:pPr>
        <w:pStyle w:val="SingleTxtGR"/>
        <w:ind w:left="1701" w:hanging="567"/>
      </w:pPr>
      <w:r w:rsidRPr="00475BA1">
        <w:t>8.</w:t>
      </w:r>
      <w:r w:rsidRPr="00475BA1">
        <w:tab/>
        <w:t>1.6.7.2.2.2</w:t>
      </w:r>
      <w:r w:rsidRPr="00475BA1">
        <w:tab/>
        <w:t>Таблица общих переходных положений – танкеры</w:t>
      </w:r>
    </w:p>
    <w:p w:rsidR="00475BA1" w:rsidRDefault="00475BA1" w:rsidP="00E61921">
      <w:pPr>
        <w:pStyle w:val="SingleTxtGR"/>
      </w:pPr>
      <w:r>
        <w:tab/>
      </w:r>
      <w:r w:rsidRPr="00475BA1">
        <w:t>Поскольку формулировка, используемая в пункте 1.6.7.2.2.2, не соответствует формулировке в пункте 9.3.3.32.2, мы предлагаем внести следующую поправку: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5521"/>
        <w:gridCol w:w="2976"/>
      </w:tblGrid>
      <w:tr w:rsidR="00475BA1" w:rsidRPr="005B4C23" w:rsidTr="009D6055">
        <w:tc>
          <w:tcPr>
            <w:tcW w:w="1142" w:type="dxa"/>
            <w:shd w:val="clear" w:color="auto" w:fill="auto"/>
          </w:tcPr>
          <w:p w:rsidR="00475BA1" w:rsidRPr="005B4C23" w:rsidRDefault="00475BA1" w:rsidP="009D6055">
            <w:pPr>
              <w:autoSpaceDE w:val="0"/>
              <w:autoSpaceDN w:val="0"/>
              <w:adjustRightInd w:val="0"/>
              <w:spacing w:before="40" w:after="80"/>
              <w:rPr>
                <w:color w:val="000000"/>
              </w:rPr>
            </w:pPr>
            <w:r>
              <w:t>9.3.1.32.2</w:t>
            </w:r>
          </w:p>
          <w:p w:rsidR="00475BA1" w:rsidRPr="005B4C23" w:rsidRDefault="00475BA1" w:rsidP="009D6055">
            <w:pPr>
              <w:autoSpaceDE w:val="0"/>
              <w:autoSpaceDN w:val="0"/>
              <w:adjustRightInd w:val="0"/>
              <w:spacing w:before="40" w:after="80"/>
              <w:rPr>
                <w:color w:val="000000"/>
              </w:rPr>
            </w:pPr>
            <w:r>
              <w:t>9.3.2.32.2</w:t>
            </w:r>
          </w:p>
          <w:p w:rsidR="00475BA1" w:rsidRPr="005B4C23" w:rsidRDefault="00475BA1" w:rsidP="009D6055">
            <w:pPr>
              <w:autoSpaceDE w:val="0"/>
              <w:autoSpaceDN w:val="0"/>
              <w:adjustRightInd w:val="0"/>
              <w:spacing w:before="40" w:after="80"/>
              <w:rPr>
                <w:color w:val="000000"/>
              </w:rPr>
            </w:pPr>
            <w:r>
              <w:t>9.3.3.32.2</w:t>
            </w:r>
          </w:p>
          <w:p w:rsidR="00475BA1" w:rsidRPr="005B4C23" w:rsidRDefault="00475BA1" w:rsidP="009D6055">
            <w:pPr>
              <w:autoSpaceDE w:val="0"/>
              <w:autoSpaceDN w:val="0"/>
              <w:adjustRightInd w:val="0"/>
              <w:spacing w:before="40" w:after="80"/>
              <w:rPr>
                <w:lang w:val="nl-BE"/>
              </w:rPr>
            </w:pPr>
          </w:p>
        </w:tc>
        <w:tc>
          <w:tcPr>
            <w:tcW w:w="5521" w:type="dxa"/>
            <w:shd w:val="clear" w:color="auto" w:fill="auto"/>
          </w:tcPr>
          <w:p w:rsidR="00475BA1" w:rsidRPr="00F312BC" w:rsidRDefault="00475BA1" w:rsidP="009D6055">
            <w:pPr>
              <w:autoSpaceDE w:val="0"/>
              <w:autoSpaceDN w:val="0"/>
              <w:adjustRightInd w:val="0"/>
              <w:spacing w:before="40" w:after="80"/>
              <w:rPr>
                <w:color w:val="000000"/>
                <w:lang w:val="nl-BE"/>
              </w:rPr>
            </w:pPr>
            <w:r w:rsidRPr="00F312BC">
              <w:rPr>
                <w:strike/>
                <w:lang w:val="nl-BE"/>
              </w:rPr>
              <w:t>Openings</w:t>
            </w:r>
            <w:r w:rsidRPr="009D6055">
              <w:rPr>
                <w:lang w:val="nl-BE"/>
              </w:rPr>
              <w:t xml:space="preserve"> </w:t>
            </w:r>
            <w:r w:rsidRPr="00EC5793">
              <w:rPr>
                <w:u w:val="single"/>
                <w:lang w:val="nl-BE"/>
              </w:rPr>
              <w:t>Open ends</w:t>
            </w:r>
            <w:r w:rsidRPr="00F312BC">
              <w:rPr>
                <w:lang w:val="nl-BE"/>
              </w:rPr>
              <w:t xml:space="preserve"> </w:t>
            </w:r>
            <w:r w:rsidRPr="00F312BC">
              <w:rPr>
                <w:strike/>
                <w:lang w:val="nl-BE"/>
              </w:rPr>
              <w:t>of</w:t>
            </w:r>
            <w:r w:rsidRPr="009D6055">
              <w:rPr>
                <w:lang w:val="nl-BE"/>
              </w:rPr>
              <w:t xml:space="preserve"> </w:t>
            </w:r>
            <w:r w:rsidRPr="00EC5793">
              <w:rPr>
                <w:u w:val="single"/>
                <w:lang w:val="nl-BE"/>
              </w:rPr>
              <w:t>of the</w:t>
            </w:r>
            <w:r w:rsidRPr="00F312BC">
              <w:rPr>
                <w:lang w:val="nl-BE"/>
              </w:rPr>
              <w:t xml:space="preserve"> air pipes </w:t>
            </w:r>
            <w:r w:rsidRPr="00EC5793">
              <w:rPr>
                <w:u w:val="single"/>
                <w:lang w:val="nl-BE"/>
              </w:rPr>
              <w:t>not less than</w:t>
            </w:r>
            <w:r w:rsidRPr="00F312BC">
              <w:rPr>
                <w:lang w:val="nl-BE"/>
              </w:rPr>
              <w:t xml:space="preserve"> 0.50 m above the </w:t>
            </w:r>
            <w:r w:rsidRPr="002A5111">
              <w:rPr>
                <w:u w:val="single"/>
                <w:lang w:val="nl-BE"/>
              </w:rPr>
              <w:t>open</w:t>
            </w:r>
            <w:r w:rsidRPr="00F312BC">
              <w:rPr>
                <w:lang w:val="nl-BE"/>
              </w:rPr>
              <w:t xml:space="preserve"> deck (</w:t>
            </w:r>
            <w:r>
              <w:t>Расположение</w:t>
            </w:r>
            <w:r w:rsidRPr="00F312BC">
              <w:rPr>
                <w:lang w:val="nl-BE"/>
              </w:rPr>
              <w:t xml:space="preserve"> </w:t>
            </w:r>
            <w:r>
              <w:t>отверстий</w:t>
            </w:r>
            <w:r w:rsidRPr="00F312BC">
              <w:rPr>
                <w:lang w:val="nl-BE"/>
              </w:rPr>
              <w:t xml:space="preserve"> </w:t>
            </w:r>
            <w:r>
              <w:t>вентиляционных</w:t>
            </w:r>
            <w:r w:rsidRPr="00F312BC">
              <w:rPr>
                <w:lang w:val="nl-BE"/>
              </w:rPr>
              <w:t xml:space="preserve"> </w:t>
            </w:r>
            <w:r>
              <w:t>труб</w:t>
            </w:r>
            <w:r w:rsidRPr="00F312BC">
              <w:rPr>
                <w:lang w:val="nl-BE"/>
              </w:rPr>
              <w:t xml:space="preserve"> </w:t>
            </w:r>
            <w:r>
              <w:t>на</w:t>
            </w:r>
            <w:r w:rsidRPr="00F312BC">
              <w:rPr>
                <w:lang w:val="nl-BE"/>
              </w:rPr>
              <w:t xml:space="preserve"> </w:t>
            </w:r>
            <w:r>
              <w:t>высоте</w:t>
            </w:r>
            <w:r w:rsidRPr="00F312BC">
              <w:rPr>
                <w:lang w:val="nl-BE"/>
              </w:rPr>
              <w:t xml:space="preserve"> </w:t>
            </w:r>
            <w:r w:rsidRPr="002A5111">
              <w:rPr>
                <w:u w:val="single"/>
              </w:rPr>
              <w:t>не</w:t>
            </w:r>
            <w:r w:rsidRPr="002A5111">
              <w:rPr>
                <w:u w:val="single"/>
                <w:lang w:val="nl-BE"/>
              </w:rPr>
              <w:t xml:space="preserve"> </w:t>
            </w:r>
            <w:r w:rsidRPr="002A5111">
              <w:rPr>
                <w:u w:val="single"/>
              </w:rPr>
              <w:t>менее</w:t>
            </w:r>
            <w:r w:rsidRPr="00F312BC">
              <w:rPr>
                <w:lang w:val="nl-BE"/>
              </w:rPr>
              <w:t xml:space="preserve"> 0,50 </w:t>
            </w:r>
            <w:r>
              <w:t>м</w:t>
            </w:r>
            <w:r w:rsidRPr="00F312BC">
              <w:rPr>
                <w:lang w:val="nl-BE"/>
              </w:rPr>
              <w:t xml:space="preserve"> </w:t>
            </w:r>
            <w:r>
              <w:t>над</w:t>
            </w:r>
            <w:r w:rsidRPr="00F312BC">
              <w:rPr>
                <w:lang w:val="nl-BE"/>
              </w:rPr>
              <w:t xml:space="preserve"> </w:t>
            </w:r>
            <w:r w:rsidRPr="002A5111">
              <w:rPr>
                <w:u w:val="single"/>
              </w:rPr>
              <w:t>открытой</w:t>
            </w:r>
            <w:r w:rsidRPr="00F312BC">
              <w:rPr>
                <w:lang w:val="nl-BE"/>
              </w:rPr>
              <w:t xml:space="preserve"> </w:t>
            </w:r>
            <w:r>
              <w:t>палубой</w:t>
            </w:r>
            <w:r w:rsidRPr="00F312BC">
              <w:rPr>
                <w:lang w:val="nl-BE"/>
              </w:rPr>
              <w:t>)</w:t>
            </w:r>
          </w:p>
          <w:p w:rsidR="00475BA1" w:rsidRPr="00F312BC" w:rsidRDefault="00475BA1" w:rsidP="009D6055">
            <w:pPr>
              <w:autoSpaceDE w:val="0"/>
              <w:autoSpaceDN w:val="0"/>
              <w:adjustRightInd w:val="0"/>
              <w:spacing w:before="40" w:after="80"/>
              <w:rPr>
                <w:lang w:val="nl-BE"/>
              </w:rPr>
            </w:pPr>
          </w:p>
        </w:tc>
        <w:tc>
          <w:tcPr>
            <w:tcW w:w="2976" w:type="dxa"/>
            <w:shd w:val="clear" w:color="auto" w:fill="auto"/>
          </w:tcPr>
          <w:p w:rsidR="00475BA1" w:rsidRPr="005B4C23" w:rsidRDefault="00475BA1" w:rsidP="009D6055">
            <w:pPr>
              <w:autoSpaceDE w:val="0"/>
              <w:autoSpaceDN w:val="0"/>
              <w:adjustRightInd w:val="0"/>
              <w:spacing w:before="40" w:after="80"/>
            </w:pPr>
            <w:r w:rsidRPr="005B4C23">
              <w:t>N.R.M.</w:t>
            </w:r>
            <w:r w:rsidR="009D6055">
              <w:br/>
            </w:r>
            <w:r w:rsidRPr="005B4C23">
              <w:t>Renewal of the certificate of approval after</w:t>
            </w:r>
            <w:r w:rsidR="009D6055">
              <w:br/>
            </w:r>
            <w:r w:rsidRPr="005B4C23">
              <w:t>31 December 2010</w:t>
            </w:r>
            <w:r w:rsidR="009D6055">
              <w:br/>
            </w:r>
            <w:r>
              <w:t>(Н.З.М.</w:t>
            </w:r>
            <w:r w:rsidR="009D6055">
              <w:br/>
            </w:r>
            <w:r>
              <w:t>Возобновление свидетельства о допущении после</w:t>
            </w:r>
            <w:r w:rsidR="009D6055">
              <w:t xml:space="preserve"> </w:t>
            </w:r>
            <w:r w:rsidR="009D6055">
              <w:br/>
            </w:r>
            <w:r>
              <w:t>31 декабря 2010 года)</w:t>
            </w:r>
          </w:p>
        </w:tc>
      </w:tr>
      <w:tr w:rsidR="00475BA1" w:rsidRPr="005B4C23" w:rsidTr="009D6055">
        <w:tc>
          <w:tcPr>
            <w:tcW w:w="1142" w:type="dxa"/>
            <w:shd w:val="clear" w:color="auto" w:fill="auto"/>
          </w:tcPr>
          <w:p w:rsidR="00475BA1" w:rsidRPr="005B4C23" w:rsidRDefault="00475BA1" w:rsidP="009D6055">
            <w:pPr>
              <w:autoSpaceDE w:val="0"/>
              <w:autoSpaceDN w:val="0"/>
              <w:adjustRightInd w:val="0"/>
              <w:spacing w:before="40" w:after="80"/>
              <w:rPr>
                <w:color w:val="000000"/>
              </w:rPr>
            </w:pPr>
          </w:p>
        </w:tc>
        <w:tc>
          <w:tcPr>
            <w:tcW w:w="5521" w:type="dxa"/>
            <w:shd w:val="clear" w:color="auto" w:fill="auto"/>
          </w:tcPr>
          <w:p w:rsidR="00475BA1" w:rsidRPr="00F312BC" w:rsidRDefault="00475BA1" w:rsidP="009D6055">
            <w:pPr>
              <w:autoSpaceDE w:val="0"/>
              <w:autoSpaceDN w:val="0"/>
              <w:adjustRightInd w:val="0"/>
              <w:spacing w:before="40" w:after="80"/>
              <w:rPr>
                <w:color w:val="000000"/>
                <w:lang w:val="fr-FR"/>
              </w:rPr>
            </w:pPr>
            <w:r w:rsidRPr="00F312BC">
              <w:rPr>
                <w:strike/>
                <w:lang w:val="fr-FR"/>
              </w:rPr>
              <w:t>Orifice</w:t>
            </w:r>
            <w:r w:rsidRPr="009D6055">
              <w:rPr>
                <w:lang w:val="fr-FR"/>
              </w:rPr>
              <w:t xml:space="preserve"> </w:t>
            </w:r>
            <w:r w:rsidRPr="00F312BC">
              <w:rPr>
                <w:lang w:val="fr-FR"/>
              </w:rPr>
              <w:t xml:space="preserve">Orifices des </w:t>
            </w:r>
            <w:r w:rsidRPr="00F312BC">
              <w:rPr>
                <w:strike/>
                <w:lang w:val="fr-FR"/>
              </w:rPr>
              <w:t>tuyauteries</w:t>
            </w:r>
            <w:r w:rsidRPr="00F312BC">
              <w:rPr>
                <w:lang w:val="fr-FR"/>
              </w:rPr>
              <w:t xml:space="preserve"> tuyaux d’aération à 0,50 m au-dessus </w:t>
            </w:r>
            <w:r w:rsidRPr="00F312BC">
              <w:rPr>
                <w:strike/>
                <w:lang w:val="fr-FR"/>
              </w:rPr>
              <w:t>du pont</w:t>
            </w:r>
            <w:r w:rsidRPr="00F312BC">
              <w:rPr>
                <w:lang w:val="fr-FR"/>
              </w:rPr>
              <w:t xml:space="preserve"> du pont libre</w:t>
            </w:r>
          </w:p>
          <w:p w:rsidR="00475BA1" w:rsidRPr="00F312BC" w:rsidRDefault="00475BA1" w:rsidP="009D6055">
            <w:pPr>
              <w:autoSpaceDE w:val="0"/>
              <w:autoSpaceDN w:val="0"/>
              <w:adjustRightInd w:val="0"/>
              <w:spacing w:before="40" w:after="80"/>
              <w:rPr>
                <w:strike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:rsidR="00475BA1" w:rsidRPr="005B4C23" w:rsidRDefault="00475BA1" w:rsidP="009D6055">
            <w:pPr>
              <w:autoSpaceDE w:val="0"/>
              <w:autoSpaceDN w:val="0"/>
              <w:adjustRightInd w:val="0"/>
              <w:spacing w:before="40" w:after="80"/>
            </w:pPr>
            <w:r w:rsidRPr="002A5111">
              <w:rPr>
                <w:lang w:val="fr-FR" w:eastAsia="nl-BE"/>
              </w:rPr>
              <w:t>N.R.T.</w:t>
            </w:r>
            <w:r w:rsidR="009D6055">
              <w:rPr>
                <w:lang w:val="fr-FR" w:eastAsia="nl-BE"/>
              </w:rPr>
              <w:br/>
            </w:r>
            <w:r w:rsidRPr="002A5111">
              <w:rPr>
                <w:lang w:val="fr-FR" w:eastAsia="nl-BE"/>
              </w:rPr>
              <w:t>Renouvellement du certificat d’agrément après le</w:t>
            </w:r>
            <w:r w:rsidR="009D6055">
              <w:rPr>
                <w:lang w:val="fr-FR" w:eastAsia="nl-BE"/>
              </w:rPr>
              <w:br/>
            </w:r>
            <w:r w:rsidRPr="005B4C23">
              <w:rPr>
                <w:lang w:val="nl-BE" w:eastAsia="nl-BE"/>
              </w:rPr>
              <w:t>31 décembre 2010</w:t>
            </w:r>
          </w:p>
        </w:tc>
      </w:tr>
    </w:tbl>
    <w:p w:rsidR="00475BA1" w:rsidRPr="00475BA1" w:rsidRDefault="00475BA1" w:rsidP="00475BA1">
      <w:pPr>
        <w:pStyle w:val="SingleTxtGR"/>
        <w:spacing w:before="120"/>
        <w:ind w:left="1701" w:hanging="567"/>
        <w:rPr>
          <w:b/>
        </w:rPr>
      </w:pPr>
      <w:r w:rsidRPr="00475BA1">
        <w:t>9.</w:t>
      </w:r>
      <w:r w:rsidRPr="00475BA1">
        <w:tab/>
        <w:t xml:space="preserve">9.1.0.32.2 </w:t>
      </w:r>
    </w:p>
    <w:p w:rsidR="00475BA1" w:rsidRPr="00475BA1" w:rsidRDefault="00E61921" w:rsidP="00E61921">
      <w:pPr>
        <w:pStyle w:val="SingleTxtGR"/>
      </w:pPr>
      <w:r>
        <w:tab/>
      </w:r>
      <w:r w:rsidR="00475BA1" w:rsidRPr="00475BA1">
        <w:t>Поскольку формулировка, используемая в пункте 9.3.3.32.2, не соответствует формулировке в пунктах 9.3.x.32.2, было бы целесообразно привести и ее в соответствие с пунктами 9.3.x.32.2.</w:t>
      </w:r>
    </w:p>
    <w:p w:rsidR="00475BA1" w:rsidRPr="00475BA1" w:rsidRDefault="00475BA1" w:rsidP="00E61921">
      <w:pPr>
        <w:pStyle w:val="SingleTxtGR"/>
      </w:pPr>
      <w:r w:rsidRPr="00475BA1">
        <w:t>10.</w:t>
      </w:r>
      <w:r w:rsidRPr="00475BA1">
        <w:tab/>
        <w:t>Для текста на английском языке мы предлагаем следующую поправку:</w:t>
      </w:r>
    </w:p>
    <w:p w:rsidR="00475BA1" w:rsidRPr="00475BA1" w:rsidRDefault="009D6055" w:rsidP="00B02B17">
      <w:pPr>
        <w:pStyle w:val="SingleTxtGR"/>
      </w:pPr>
      <w:r>
        <w:t>«</w:t>
      </w:r>
      <w:r w:rsidR="00475BA1" w:rsidRPr="00475BA1">
        <w:rPr>
          <w:lang w:val="en-US"/>
        </w:rPr>
        <w:t xml:space="preserve">9.1.0.32.2 The </w:t>
      </w:r>
      <w:r w:rsidR="00475BA1" w:rsidRPr="00475BA1">
        <w:rPr>
          <w:u w:val="single"/>
          <w:lang w:val="en-US"/>
        </w:rPr>
        <w:t>open ends of the</w:t>
      </w:r>
      <w:r w:rsidR="00475BA1" w:rsidRPr="00475BA1">
        <w:rPr>
          <w:lang w:val="en-US"/>
        </w:rPr>
        <w:t xml:space="preserve"> air pipes of </w:t>
      </w:r>
      <w:r w:rsidR="00475BA1" w:rsidRPr="009D6055">
        <w:rPr>
          <w:strike/>
          <w:lang w:val="en-US"/>
        </w:rPr>
        <w:t>all</w:t>
      </w:r>
      <w:r w:rsidR="00475BA1" w:rsidRPr="00475BA1">
        <w:rPr>
          <w:lang w:val="en-US"/>
        </w:rPr>
        <w:t xml:space="preserve"> </w:t>
      </w:r>
      <w:r w:rsidR="00475BA1" w:rsidRPr="00475BA1">
        <w:rPr>
          <w:u w:val="single"/>
          <w:lang w:val="en-US"/>
        </w:rPr>
        <w:t>each</w:t>
      </w:r>
      <w:r w:rsidR="00475BA1" w:rsidRPr="00475BA1">
        <w:rPr>
          <w:lang w:val="en-US"/>
        </w:rPr>
        <w:t xml:space="preserve"> oil fuel tanks shall be </w:t>
      </w:r>
      <w:r w:rsidR="00475BA1" w:rsidRPr="009D6055">
        <w:rPr>
          <w:strike/>
          <w:lang w:val="en-US"/>
        </w:rPr>
        <w:t>led</w:t>
      </w:r>
      <w:r w:rsidR="00475BA1" w:rsidRPr="00475BA1">
        <w:rPr>
          <w:lang w:val="en-US"/>
        </w:rPr>
        <w:t xml:space="preserve"> </w:t>
      </w:r>
      <w:r w:rsidR="00475BA1" w:rsidRPr="00475BA1">
        <w:rPr>
          <w:u w:val="single"/>
          <w:lang w:val="en-US"/>
        </w:rPr>
        <w:t>extend</w:t>
      </w:r>
      <w:r w:rsidR="00475BA1" w:rsidRPr="00475BA1">
        <w:rPr>
          <w:lang w:val="en-US"/>
        </w:rPr>
        <w:t xml:space="preserve"> to </w:t>
      </w:r>
      <w:r w:rsidR="00475BA1" w:rsidRPr="00475BA1">
        <w:rPr>
          <w:u w:val="single"/>
          <w:lang w:val="en-US"/>
        </w:rPr>
        <w:t>not less than</w:t>
      </w:r>
      <w:r w:rsidR="00475BA1" w:rsidRPr="00475BA1">
        <w:rPr>
          <w:lang w:val="en-US"/>
        </w:rPr>
        <w:t xml:space="preserve"> </w:t>
      </w:r>
      <w:r w:rsidR="00475BA1" w:rsidRPr="009D6055">
        <w:rPr>
          <w:strike/>
          <w:lang w:val="en-US"/>
        </w:rPr>
        <w:t>0.50 m</w:t>
      </w:r>
      <w:r w:rsidR="00475BA1" w:rsidRPr="00475BA1">
        <w:rPr>
          <w:lang w:val="en-US"/>
        </w:rPr>
        <w:t xml:space="preserve"> </w:t>
      </w:r>
      <w:r w:rsidR="00475BA1" w:rsidRPr="00475BA1">
        <w:rPr>
          <w:u w:val="single"/>
          <w:lang w:val="en-US"/>
        </w:rPr>
        <w:t>0.5 m</w:t>
      </w:r>
      <w:r w:rsidR="00475BA1" w:rsidRPr="00475BA1">
        <w:rPr>
          <w:lang w:val="en-US"/>
        </w:rPr>
        <w:t xml:space="preserve"> above the open deck. </w:t>
      </w:r>
      <w:r w:rsidR="00475BA1" w:rsidRPr="00475BA1">
        <w:t xml:space="preserve">(Воздухопроводы всех топливных цистерн должны выходить </w:t>
      </w:r>
      <w:r w:rsidR="00475BA1" w:rsidRPr="00475BA1">
        <w:rPr>
          <w:u w:val="single"/>
        </w:rPr>
        <w:t>быть выведены</w:t>
      </w:r>
      <w:r w:rsidR="00475BA1" w:rsidRPr="00475BA1">
        <w:t xml:space="preserve"> на открытую палубу на высоте не менее 0,50 м 0,5 м.) </w:t>
      </w:r>
    </w:p>
    <w:p w:rsidR="00475BA1" w:rsidRPr="00475BA1" w:rsidRDefault="00E61921" w:rsidP="00B02B17">
      <w:pPr>
        <w:pStyle w:val="SingleTxtGR"/>
        <w:suppressAutoHyphens/>
      </w:pPr>
      <w:r>
        <w:rPr>
          <w:lang w:val="en-US"/>
        </w:rPr>
        <w:tab/>
      </w:r>
      <w:r w:rsidR="00475BA1" w:rsidRPr="009D6055">
        <w:rPr>
          <w:strike/>
          <w:lang w:val="en-US"/>
        </w:rPr>
        <w:t>Their</w:t>
      </w:r>
      <w:r w:rsidR="00475BA1" w:rsidRPr="00475BA1">
        <w:rPr>
          <w:lang w:val="en-US"/>
        </w:rPr>
        <w:t xml:space="preserve"> </w:t>
      </w:r>
      <w:r w:rsidR="00475BA1" w:rsidRPr="00475BA1">
        <w:rPr>
          <w:u w:val="single"/>
          <w:lang w:val="en-US"/>
        </w:rPr>
        <w:t>These</w:t>
      </w:r>
      <w:r w:rsidR="00475BA1" w:rsidRPr="00475BA1">
        <w:rPr>
          <w:lang w:val="en-US"/>
        </w:rPr>
        <w:t xml:space="preserve"> open ends and the open ends of </w:t>
      </w:r>
      <w:r w:rsidR="00475BA1" w:rsidRPr="009D6055">
        <w:rPr>
          <w:strike/>
          <w:lang w:val="en-US"/>
        </w:rPr>
        <w:t>the</w:t>
      </w:r>
      <w:r w:rsidR="00475BA1" w:rsidRPr="00475BA1">
        <w:rPr>
          <w:lang w:val="en-US"/>
        </w:rPr>
        <w:t xml:space="preserve"> overflow pipes </w:t>
      </w:r>
      <w:r w:rsidR="00475BA1" w:rsidRPr="009D6055">
        <w:rPr>
          <w:strike/>
          <w:lang w:val="en-US"/>
        </w:rPr>
        <w:t>leaking</w:t>
      </w:r>
      <w:r w:rsidR="00475BA1" w:rsidRPr="00475BA1">
        <w:rPr>
          <w:lang w:val="en-US"/>
        </w:rPr>
        <w:t xml:space="preserve"> </w:t>
      </w:r>
      <w:r w:rsidR="00475BA1" w:rsidRPr="00475BA1">
        <w:rPr>
          <w:u w:val="single"/>
          <w:lang w:val="en-US"/>
        </w:rPr>
        <w:t>leading</w:t>
      </w:r>
      <w:r w:rsidR="00475BA1" w:rsidRPr="00475BA1">
        <w:rPr>
          <w:lang w:val="en-US"/>
        </w:rPr>
        <w:t xml:space="preserve"> to the deck shall be fitted with a protective device consisting of a gauze </w:t>
      </w:r>
      <w:r w:rsidR="00475BA1" w:rsidRPr="009D6055">
        <w:rPr>
          <w:strike/>
          <w:lang w:val="en-US"/>
        </w:rPr>
        <w:t>grid</w:t>
      </w:r>
      <w:r w:rsidR="00475BA1" w:rsidRPr="00475BA1">
        <w:rPr>
          <w:lang w:val="en-US"/>
        </w:rPr>
        <w:t xml:space="preserve"> </w:t>
      </w:r>
      <w:r w:rsidR="00475BA1" w:rsidRPr="00475BA1">
        <w:rPr>
          <w:u w:val="single"/>
          <w:lang w:val="en-US"/>
        </w:rPr>
        <w:t>diaphragm</w:t>
      </w:r>
      <w:r w:rsidR="00475BA1" w:rsidRPr="00475BA1">
        <w:rPr>
          <w:lang w:val="en-US"/>
        </w:rPr>
        <w:t xml:space="preserve"> or </w:t>
      </w:r>
      <w:r w:rsidR="00475BA1" w:rsidRPr="009D6055">
        <w:rPr>
          <w:strike/>
          <w:lang w:val="en-US"/>
        </w:rPr>
        <w:t>by</w:t>
      </w:r>
      <w:r w:rsidR="00475BA1" w:rsidRPr="00475BA1">
        <w:rPr>
          <w:lang w:val="en-US"/>
        </w:rPr>
        <w:t xml:space="preserve"> a perforated plate. </w:t>
      </w:r>
      <w:r w:rsidR="00475BA1" w:rsidRPr="00475BA1">
        <w:t>(</w:t>
      </w:r>
      <w:r w:rsidR="00475BA1" w:rsidRPr="00A73F5C">
        <w:rPr>
          <w:strike/>
        </w:rPr>
        <w:t>Их</w:t>
      </w:r>
      <w:r w:rsidR="00475BA1" w:rsidRPr="00475BA1">
        <w:t xml:space="preserve"> </w:t>
      </w:r>
      <w:r w:rsidR="00475BA1" w:rsidRPr="00475BA1">
        <w:rPr>
          <w:u w:val="single"/>
        </w:rPr>
        <w:t>Эти</w:t>
      </w:r>
      <w:r w:rsidR="00475BA1" w:rsidRPr="00475BA1">
        <w:t xml:space="preserve"> отверстия и отверстия переливных труб, выходящие на палубу, должны быть снабжены защитным устройством в виде проволочной сетки или перфорированной пластины.)</w:t>
      </w:r>
      <w:r w:rsidR="009D6055">
        <w:t>»</w:t>
      </w:r>
      <w:r w:rsidR="00B02B17">
        <w:t>.</w:t>
      </w:r>
    </w:p>
    <w:p w:rsidR="00F072EB" w:rsidRDefault="009D6055" w:rsidP="00E61921">
      <w:pPr>
        <w:pStyle w:val="SingleTxtGR"/>
        <w:ind w:left="1701" w:hanging="567"/>
      </w:pPr>
      <w:r>
        <w:t>«</w:t>
      </w:r>
      <w:r w:rsidR="00475BA1" w:rsidRPr="00475BA1">
        <w:t>1.6.7.2.2.2:</w:t>
      </w:r>
    </w:p>
    <w:tbl>
      <w:tblPr>
        <w:tblStyle w:val="TableGrid"/>
        <w:tblW w:w="973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34"/>
        <w:gridCol w:w="5632"/>
        <w:gridCol w:w="2968"/>
      </w:tblGrid>
      <w:tr w:rsidR="00E61921" w:rsidRPr="005E0527" w:rsidTr="00B02B17">
        <w:tc>
          <w:tcPr>
            <w:tcW w:w="1134" w:type="dxa"/>
          </w:tcPr>
          <w:p w:rsidR="00E61921" w:rsidRPr="005E0527" w:rsidRDefault="00E61921" w:rsidP="009D6055">
            <w:pPr>
              <w:pStyle w:val="SingleTxtG"/>
              <w:spacing w:before="40" w:after="80"/>
              <w:ind w:left="0" w:right="0"/>
            </w:pPr>
            <w:r>
              <w:rPr>
                <w:lang w:val="ru-RU"/>
              </w:rPr>
              <w:t>9.1.0.32.2</w:t>
            </w:r>
          </w:p>
        </w:tc>
        <w:tc>
          <w:tcPr>
            <w:tcW w:w="5632" w:type="dxa"/>
          </w:tcPr>
          <w:p w:rsidR="00E61921" w:rsidRPr="00F312BC" w:rsidRDefault="00E61921" w:rsidP="009D6055">
            <w:pPr>
              <w:autoSpaceDE w:val="0"/>
              <w:autoSpaceDN w:val="0"/>
              <w:adjustRightInd w:val="0"/>
              <w:spacing w:before="40" w:after="80"/>
              <w:rPr>
                <w:strike/>
              </w:rPr>
            </w:pPr>
            <w:r>
              <w:rPr>
                <w:strike/>
              </w:rPr>
              <w:t>Воздухопроводы на высоте 50 см над палубой</w:t>
            </w:r>
          </w:p>
          <w:p w:rsidR="00E61921" w:rsidRPr="00B66FD3" w:rsidRDefault="00E61921" w:rsidP="009D6055">
            <w:pPr>
              <w:autoSpaceDE w:val="0"/>
              <w:autoSpaceDN w:val="0"/>
              <w:adjustRightInd w:val="0"/>
              <w:spacing w:before="40" w:after="80"/>
              <w:rPr>
                <w:color w:val="000000"/>
                <w:u w:val="single"/>
              </w:rPr>
            </w:pPr>
            <w:r w:rsidRPr="00B66FD3">
              <w:rPr>
                <w:u w:val="single"/>
              </w:rPr>
              <w:t>Open ends of the air pipes not less than 0.5 m above the open deck (Расположение отверстий вентиляционных труб на высоте не менее 0,5 м над открытой палубой)</w:t>
            </w:r>
          </w:p>
          <w:p w:rsidR="00E61921" w:rsidRPr="00F312BC" w:rsidRDefault="00E61921" w:rsidP="009D6055">
            <w:pPr>
              <w:pStyle w:val="SingleTxtG"/>
              <w:spacing w:before="40" w:after="80"/>
              <w:ind w:left="0"/>
              <w:rPr>
                <w:lang w:val="ru-RU"/>
              </w:rPr>
            </w:pPr>
          </w:p>
        </w:tc>
        <w:tc>
          <w:tcPr>
            <w:tcW w:w="2968" w:type="dxa"/>
          </w:tcPr>
          <w:p w:rsidR="00E61921" w:rsidRPr="005E0527" w:rsidRDefault="00E61921" w:rsidP="009D6055">
            <w:pPr>
              <w:autoSpaceDE w:val="0"/>
              <w:autoSpaceDN w:val="0"/>
              <w:adjustRightInd w:val="0"/>
              <w:spacing w:before="40" w:after="80"/>
            </w:pPr>
            <w:r w:rsidRPr="005E0527">
              <w:t>N.R.M.</w:t>
            </w:r>
            <w:r w:rsidR="009D6055">
              <w:br/>
            </w:r>
            <w:r w:rsidRPr="005E0527">
              <w:t>Renewal of the certificate of approval after</w:t>
            </w:r>
            <w:r w:rsidR="009D6055">
              <w:br/>
            </w:r>
            <w:r w:rsidRPr="005E0527">
              <w:t>31 December 2018</w:t>
            </w:r>
            <w:r w:rsidR="009D6055">
              <w:br/>
            </w:r>
            <w:r>
              <w:t>(Н.З.М.</w:t>
            </w:r>
            <w:r w:rsidR="009D6055">
              <w:br/>
            </w:r>
            <w:r>
              <w:t>Возобновление свидетельства о допущении после</w:t>
            </w:r>
            <w:r w:rsidR="009D6055">
              <w:br/>
            </w:r>
            <w:r>
              <w:t>31 декабря 2018 года)</w:t>
            </w:r>
          </w:p>
        </w:tc>
      </w:tr>
    </w:tbl>
    <w:p w:rsidR="00E61921" w:rsidRPr="00E61921" w:rsidRDefault="00E61921" w:rsidP="009D6055">
      <w:pPr>
        <w:pStyle w:val="SingleTxtGR"/>
        <w:spacing w:before="120"/>
      </w:pPr>
      <w:r w:rsidRPr="00E61921">
        <w:t>11.</w:t>
      </w:r>
      <w:r w:rsidRPr="00E61921">
        <w:tab/>
        <w:t>Для текста на французском языке мы предлагаем следующую поправку:</w:t>
      </w:r>
    </w:p>
    <w:p w:rsidR="00E61921" w:rsidRPr="009D6055" w:rsidRDefault="009D6055" w:rsidP="00B02B17">
      <w:pPr>
        <w:pStyle w:val="SingleTxtGR"/>
        <w:suppressAutoHyphens/>
      </w:pPr>
      <w:r>
        <w:t>«</w:t>
      </w:r>
      <w:r w:rsidR="00E61921" w:rsidRPr="00E61921">
        <w:rPr>
          <w:lang w:val="fr-FR"/>
        </w:rPr>
        <w:t xml:space="preserve">9.1.0.32.2 Les </w:t>
      </w:r>
      <w:r w:rsidR="00E61921" w:rsidRPr="00E61921">
        <w:rPr>
          <w:u w:val="single"/>
          <w:lang w:val="fr-FR"/>
        </w:rPr>
        <w:t>orifices des</w:t>
      </w:r>
      <w:r w:rsidR="00E61921" w:rsidRPr="00E61921">
        <w:rPr>
          <w:lang w:val="fr-FR"/>
        </w:rPr>
        <w:t xml:space="preserve"> tuyaux d’aération de chaque réservoir à combustible doivent aboutir à </w:t>
      </w:r>
      <w:r w:rsidR="00E61921" w:rsidRPr="009D6055">
        <w:rPr>
          <w:strike/>
          <w:lang w:val="fr-FR"/>
        </w:rPr>
        <w:t>0,50 m</w:t>
      </w:r>
      <w:r w:rsidR="00E61921" w:rsidRPr="00E61921">
        <w:rPr>
          <w:lang w:val="fr-FR"/>
        </w:rPr>
        <w:t xml:space="preserve"> </w:t>
      </w:r>
      <w:r w:rsidR="00E61921" w:rsidRPr="00E61921">
        <w:rPr>
          <w:u w:val="single"/>
          <w:lang w:val="fr-FR"/>
        </w:rPr>
        <w:t>0</w:t>
      </w:r>
      <w:r w:rsidR="00B02B17">
        <w:rPr>
          <w:u w:val="single"/>
        </w:rPr>
        <w:t>,</w:t>
      </w:r>
      <w:r w:rsidR="00E61921" w:rsidRPr="00E61921">
        <w:rPr>
          <w:u w:val="single"/>
          <w:lang w:val="fr-FR"/>
        </w:rPr>
        <w:t>5 m</w:t>
      </w:r>
      <w:r w:rsidR="00E61921" w:rsidRPr="00E61921">
        <w:rPr>
          <w:lang w:val="fr-FR"/>
        </w:rPr>
        <w:t xml:space="preserve"> au-dessus du pont libre. </w:t>
      </w:r>
      <w:r w:rsidR="00E61921" w:rsidRPr="009D6055">
        <w:rPr>
          <w:strike/>
          <w:lang w:val="fr-FR"/>
        </w:rPr>
        <w:t>Leurs</w:t>
      </w:r>
      <w:r w:rsidR="00E61921" w:rsidRPr="00E61921">
        <w:rPr>
          <w:lang w:val="fr-FR"/>
        </w:rPr>
        <w:t xml:space="preserve"> Ces orifices et les orifices des tuyaux de trop-plein aboutissant sur le pont doivent être munis d’un dispositif protecteur constitué par un grillage ou une plaque perforée.</w:t>
      </w:r>
      <w:r>
        <w:t>»</w:t>
      </w:r>
      <w:r w:rsidR="00B02B17">
        <w:t>.</w:t>
      </w:r>
    </w:p>
    <w:p w:rsidR="00E61921" w:rsidRPr="00E61921" w:rsidRDefault="009D6055" w:rsidP="009D6055">
      <w:pPr>
        <w:pStyle w:val="SingleTxtGR"/>
        <w:keepNext/>
        <w:keepLines/>
        <w:rPr>
          <w:lang w:val="en-GB"/>
        </w:rPr>
      </w:pPr>
      <w:r>
        <w:lastRenderedPageBreak/>
        <w:t>«</w:t>
      </w:r>
      <w:r w:rsidR="00E61921" w:rsidRPr="00E61921">
        <w:t>1.6.7.2.2.2: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693"/>
      </w:tblGrid>
      <w:tr w:rsidR="00E61921" w:rsidRPr="005E0527" w:rsidTr="005C4757">
        <w:tc>
          <w:tcPr>
            <w:tcW w:w="1134" w:type="dxa"/>
            <w:shd w:val="clear" w:color="auto" w:fill="auto"/>
          </w:tcPr>
          <w:p w:rsidR="00E61921" w:rsidRPr="005E0527" w:rsidRDefault="00E61921" w:rsidP="009D6055">
            <w:pPr>
              <w:pStyle w:val="SingleTxtG"/>
              <w:keepNext/>
              <w:keepLines/>
              <w:tabs>
                <w:tab w:val="left" w:pos="1701"/>
              </w:tabs>
              <w:ind w:left="0"/>
            </w:pPr>
          </w:p>
        </w:tc>
        <w:tc>
          <w:tcPr>
            <w:tcW w:w="5812" w:type="dxa"/>
            <w:shd w:val="clear" w:color="auto" w:fill="auto"/>
          </w:tcPr>
          <w:p w:rsidR="00E61921" w:rsidRPr="00F312BC" w:rsidRDefault="00E61921" w:rsidP="009D605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trike/>
                <w:lang w:val="fr-FR"/>
              </w:rPr>
            </w:pPr>
            <w:r w:rsidRPr="00F312BC">
              <w:rPr>
                <w:strike/>
                <w:lang w:val="fr-FR"/>
              </w:rPr>
              <w:t>Tuyaux d’aération</w:t>
            </w:r>
          </w:p>
          <w:p w:rsidR="00E61921" w:rsidRPr="00F312BC" w:rsidRDefault="00E61921" w:rsidP="009D605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trike/>
                <w:lang w:val="fr-FR"/>
              </w:rPr>
            </w:pPr>
            <w:r w:rsidRPr="00F312BC">
              <w:rPr>
                <w:strike/>
                <w:lang w:val="fr-FR"/>
              </w:rPr>
              <w:t>Hauteur de 50 cm au-dessus</w:t>
            </w:r>
          </w:p>
          <w:p w:rsidR="00E61921" w:rsidRPr="00F312BC" w:rsidRDefault="00E61921" w:rsidP="009D605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trike/>
                <w:color w:val="000000"/>
                <w:u w:val="single"/>
                <w:lang w:val="fr-FR"/>
              </w:rPr>
            </w:pPr>
            <w:r w:rsidRPr="00F312BC">
              <w:rPr>
                <w:strike/>
                <w:lang w:val="fr-FR"/>
              </w:rPr>
              <w:t>du pont</w:t>
            </w:r>
          </w:p>
          <w:p w:rsidR="00E61921" w:rsidRPr="00E158B4" w:rsidRDefault="00E61921" w:rsidP="009D605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color w:val="000000"/>
                <w:u w:val="single"/>
                <w:lang w:val="fr-FR"/>
              </w:rPr>
            </w:pPr>
            <w:r w:rsidRPr="00E158B4">
              <w:rPr>
                <w:u w:val="single"/>
                <w:lang w:val="fr-FR"/>
              </w:rPr>
              <w:t>Orifices des tuyaux d’aération à 0,50 m au-dessus du pont libre</w:t>
            </w:r>
          </w:p>
          <w:p w:rsidR="00E61921" w:rsidRPr="00F312BC" w:rsidRDefault="00E61921" w:rsidP="009D605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trike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E61921" w:rsidRPr="0071347F" w:rsidRDefault="00E61921" w:rsidP="009D605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fr-FR" w:eastAsia="nl-BE"/>
              </w:rPr>
            </w:pPr>
            <w:r w:rsidRPr="0071347F">
              <w:rPr>
                <w:lang w:val="fr-FR" w:eastAsia="nl-BE"/>
              </w:rPr>
              <w:t>N.R.T.</w:t>
            </w:r>
          </w:p>
          <w:p w:rsidR="00E61921" w:rsidRPr="0071347F" w:rsidRDefault="00E61921" w:rsidP="009D605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lang w:val="fr-FR" w:eastAsia="nl-BE"/>
              </w:rPr>
            </w:pPr>
            <w:r w:rsidRPr="0071347F">
              <w:rPr>
                <w:lang w:val="fr-FR" w:eastAsia="nl-BE"/>
              </w:rPr>
              <w:t>Renouvellement du certificat d’agrément après le</w:t>
            </w:r>
          </w:p>
          <w:p w:rsidR="00E61921" w:rsidRPr="005E0527" w:rsidRDefault="00E61921" w:rsidP="009D6055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E0527">
              <w:rPr>
                <w:lang w:val="nl-BE" w:eastAsia="nl-BE"/>
              </w:rPr>
              <w:t>31 décembre 2018</w:t>
            </w:r>
          </w:p>
        </w:tc>
      </w:tr>
    </w:tbl>
    <w:p w:rsidR="00E61921" w:rsidRPr="00E61921" w:rsidRDefault="00E61921" w:rsidP="00E61921">
      <w:pPr>
        <w:pStyle w:val="HChGR"/>
      </w:pPr>
      <w:r>
        <w:tab/>
      </w:r>
      <w:r w:rsidRPr="00E61921">
        <w:t>I.</w:t>
      </w:r>
      <w:r w:rsidRPr="00E61921">
        <w:tab/>
        <w:t>Формулировка из ЕС-ТТСВП</w:t>
      </w:r>
    </w:p>
    <w:p w:rsidR="00E61921" w:rsidRPr="00E61921" w:rsidRDefault="00E61921" w:rsidP="00236517">
      <w:pPr>
        <w:pStyle w:val="SingleTxtGR"/>
      </w:pPr>
      <w:r w:rsidRPr="00E61921">
        <w:t>12.</w:t>
      </w:r>
      <w:r w:rsidRPr="00E61921">
        <w:tab/>
        <w:t xml:space="preserve">Мы могли бы также использовать следующую формулировку: </w:t>
      </w:r>
      <w:r>
        <w:t>«</w:t>
      </w:r>
      <w:r w:rsidRPr="00E61921">
        <w:t>in the open air above the deck</w:t>
      </w:r>
      <w:r>
        <w:t>»</w:t>
      </w:r>
      <w:r w:rsidRPr="00E61921">
        <w:t>/</w:t>
      </w:r>
      <w:r w:rsidR="00236517">
        <w:t>«</w:t>
      </w:r>
      <w:r w:rsidRPr="00E61921">
        <w:t>à l'air libre au-dessus du pont</w:t>
      </w:r>
      <w:r>
        <w:t>»</w:t>
      </w:r>
      <w:r w:rsidRPr="00E61921">
        <w:t xml:space="preserve"> (</w:t>
      </w:r>
      <w:r>
        <w:t>«</w:t>
      </w:r>
      <w:r w:rsidRPr="00E61921">
        <w:t>на открытом воздухе над палубой</w:t>
      </w:r>
      <w:r>
        <w:t>»</w:t>
      </w:r>
      <w:r w:rsidRPr="00E61921">
        <w:t xml:space="preserve">), взятую из </w:t>
      </w:r>
      <w:r w:rsidRPr="00B02B17">
        <w:rPr>
          <w:i/>
          <w:iCs/>
        </w:rPr>
        <w:t>статьи 8.05.06</w:t>
      </w:r>
      <w:r w:rsidRPr="00E61921">
        <w:t xml:space="preserve">  ЕС-ТТСВП 2015 года:</w:t>
      </w:r>
    </w:p>
    <w:p w:rsidR="00E61921" w:rsidRPr="00E61921" w:rsidRDefault="00E61921" w:rsidP="00E61921">
      <w:pPr>
        <w:pStyle w:val="SingleTxtGR"/>
        <w:rPr>
          <w:lang w:val="en-GB"/>
        </w:rPr>
      </w:pPr>
      <w:r w:rsidRPr="00E61921">
        <w:t>Цитата</w:t>
      </w:r>
      <w:r w:rsidRPr="00E61921">
        <w:rPr>
          <w:lang w:val="en-US"/>
        </w:rPr>
        <w:t>:</w:t>
      </w:r>
    </w:p>
    <w:p w:rsidR="00E61921" w:rsidRPr="00E61921" w:rsidRDefault="00236517" w:rsidP="00B02B17">
      <w:pPr>
        <w:pStyle w:val="SingleTxtGR"/>
        <w:ind w:left="1701" w:hanging="567"/>
      </w:pPr>
      <w:r>
        <w:rPr>
          <w:lang w:val="en-US"/>
        </w:rPr>
        <w:tab/>
      </w:r>
      <w:r w:rsidR="00E61921" w:rsidRPr="00E61921">
        <w:rPr>
          <w:lang w:val="en-US"/>
        </w:rPr>
        <w:t xml:space="preserve">…Such tanks shall be fitted with a breather pipe terminating in the open air above the deck and arranged in such a way that no water ingress is possible. </w:t>
      </w:r>
      <w:r w:rsidR="00E61921" w:rsidRPr="00E61921">
        <w:t>(…Такие цистерны должны быть оборудованы дыхательным трубопроводом, выходящим на открытый воздух над палубой и расположенным таким образом, чтобы не существовала возможность проникновения воды.)</w:t>
      </w:r>
    </w:p>
    <w:p w:rsidR="00E61921" w:rsidRPr="00E61921" w:rsidRDefault="00236517" w:rsidP="00236517">
      <w:pPr>
        <w:pStyle w:val="SingleTxtGR"/>
        <w:ind w:left="1701" w:hanging="567"/>
        <w:rPr>
          <w:lang w:val="fr-FR"/>
        </w:rPr>
      </w:pPr>
      <w:r>
        <w:rPr>
          <w:lang w:val="fr-FR"/>
        </w:rPr>
        <w:tab/>
      </w:r>
      <w:r w:rsidR="00E61921" w:rsidRPr="00E61921">
        <w:rPr>
          <w:lang w:val="fr-FR"/>
        </w:rPr>
        <w:t>…Ces réservoirs doivent être munis d’un tuyau d’aération qui aboutit à l’air libre au-dessus du pont et qui est disposé de telle façon qu’aucune entrée d’eau ne soit possible.</w:t>
      </w:r>
    </w:p>
    <w:p w:rsidR="00E61921" w:rsidRPr="00E61921" w:rsidRDefault="00236517" w:rsidP="00236517">
      <w:pPr>
        <w:pStyle w:val="SingleTxtGR"/>
        <w:ind w:left="1701" w:hanging="567"/>
        <w:rPr>
          <w:lang w:val="fr-FR"/>
        </w:rPr>
      </w:pPr>
      <w:r>
        <w:rPr>
          <w:lang w:val="fr-FR"/>
        </w:rPr>
        <w:tab/>
      </w:r>
      <w:r w:rsidR="00E61921" w:rsidRPr="00E61921">
        <w:rPr>
          <w:lang w:val="fr-FR"/>
        </w:rPr>
        <w:t>…Diese Tanks müssen ein Entlüftungsrohr haben, das oberhalb des Decks ins Freie führt und so eingerichtet ist, dass kein Wasser eindringen kann.</w:t>
      </w:r>
    </w:p>
    <w:p w:rsidR="00E61921" w:rsidRDefault="00E61921" w:rsidP="00E61921">
      <w:pPr>
        <w:pStyle w:val="SingleTxtGR"/>
      </w:pPr>
      <w:r w:rsidRPr="00E61921">
        <w:t>Конец цитаты.</w:t>
      </w:r>
    </w:p>
    <w:p w:rsidR="00E61921" w:rsidRPr="00E61921" w:rsidRDefault="00E61921" w:rsidP="00E61921">
      <w:pPr>
        <w:pStyle w:val="SingleTxtGR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E61921" w:rsidRPr="00E61921" w:rsidSect="00F07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FF" w:rsidRPr="00A312BC" w:rsidRDefault="00E41EFF" w:rsidP="00A312BC"/>
  </w:endnote>
  <w:endnote w:type="continuationSeparator" w:id="0">
    <w:p w:rsidR="00E41EFF" w:rsidRPr="00A312BC" w:rsidRDefault="00E41E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EB" w:rsidRPr="00F072EB" w:rsidRDefault="00F072EB">
    <w:pPr>
      <w:pStyle w:val="Footer"/>
    </w:pPr>
    <w:r w:rsidRPr="00F072EB">
      <w:rPr>
        <w:b/>
        <w:sz w:val="18"/>
      </w:rPr>
      <w:fldChar w:fldCharType="begin"/>
    </w:r>
    <w:r w:rsidRPr="00F072EB">
      <w:rPr>
        <w:b/>
        <w:sz w:val="18"/>
      </w:rPr>
      <w:instrText xml:space="preserve"> PAGE  \* MERGEFORMAT </w:instrText>
    </w:r>
    <w:r w:rsidRPr="00F072EB">
      <w:rPr>
        <w:b/>
        <w:sz w:val="18"/>
      </w:rPr>
      <w:fldChar w:fldCharType="separate"/>
    </w:r>
    <w:r w:rsidR="00D47561">
      <w:rPr>
        <w:b/>
        <w:noProof/>
        <w:sz w:val="18"/>
      </w:rPr>
      <w:t>2</w:t>
    </w:r>
    <w:r w:rsidRPr="00F072EB">
      <w:rPr>
        <w:b/>
        <w:sz w:val="18"/>
      </w:rPr>
      <w:fldChar w:fldCharType="end"/>
    </w:r>
    <w:r>
      <w:rPr>
        <w:b/>
        <w:sz w:val="18"/>
      </w:rPr>
      <w:tab/>
    </w:r>
    <w:r>
      <w:t>GE.17-19697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EB" w:rsidRPr="00F072EB" w:rsidRDefault="00F072EB" w:rsidP="00F072EB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GE.17-19697</w:t>
    </w:r>
    <w:r>
      <w:tab/>
    </w:r>
    <w:r w:rsidRPr="00F072EB">
      <w:rPr>
        <w:b/>
        <w:sz w:val="18"/>
      </w:rPr>
      <w:fldChar w:fldCharType="begin"/>
    </w:r>
    <w:r w:rsidRPr="00F072EB">
      <w:rPr>
        <w:b/>
        <w:sz w:val="18"/>
      </w:rPr>
      <w:instrText xml:space="preserve"> PAGE  \* MERGEFORMAT </w:instrText>
    </w:r>
    <w:r w:rsidRPr="00F072EB">
      <w:rPr>
        <w:b/>
        <w:sz w:val="18"/>
      </w:rPr>
      <w:fldChar w:fldCharType="separate"/>
    </w:r>
    <w:r w:rsidR="00D47561">
      <w:rPr>
        <w:b/>
        <w:noProof/>
        <w:sz w:val="18"/>
      </w:rPr>
      <w:t>3</w:t>
    </w:r>
    <w:r w:rsidRPr="00F072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072EB" w:rsidRDefault="00F072EB" w:rsidP="00F072E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17-19697  (R)</w:t>
    </w:r>
    <w:r>
      <w:rPr>
        <w:lang w:val="en-US"/>
      </w:rPr>
      <w:t xml:space="preserve">  171117  171117</w:t>
    </w:r>
    <w:r>
      <w:br/>
    </w:r>
    <w:r w:rsidRPr="00F072EB">
      <w:rPr>
        <w:rFonts w:ascii="C39T30Lfz" w:hAnsi="C39T30Lfz"/>
        <w:spacing w:val="0"/>
        <w:w w:val="100"/>
        <w:sz w:val="56"/>
      </w:rPr>
      <w:t></w:t>
    </w:r>
    <w:r w:rsidRPr="00F072EB">
      <w:rPr>
        <w:rFonts w:ascii="C39T30Lfz" w:hAnsi="C39T30Lfz"/>
        <w:spacing w:val="0"/>
        <w:w w:val="100"/>
        <w:sz w:val="56"/>
      </w:rPr>
      <w:t></w:t>
    </w:r>
    <w:r w:rsidRPr="00F072EB">
      <w:rPr>
        <w:rFonts w:ascii="C39T30Lfz" w:hAnsi="C39T30Lfz"/>
        <w:spacing w:val="0"/>
        <w:w w:val="100"/>
        <w:sz w:val="56"/>
      </w:rPr>
      <w:t></w:t>
    </w:r>
    <w:r w:rsidRPr="00F072EB">
      <w:rPr>
        <w:rFonts w:ascii="C39T30Lfz" w:hAnsi="C39T30Lfz"/>
        <w:spacing w:val="0"/>
        <w:w w:val="100"/>
        <w:sz w:val="56"/>
      </w:rPr>
      <w:t></w:t>
    </w:r>
    <w:r w:rsidRPr="00F072EB">
      <w:rPr>
        <w:rFonts w:ascii="C39T30Lfz" w:hAnsi="C39T30Lfz"/>
        <w:spacing w:val="0"/>
        <w:w w:val="100"/>
        <w:sz w:val="56"/>
      </w:rPr>
      <w:t></w:t>
    </w:r>
    <w:r w:rsidRPr="00F072EB">
      <w:rPr>
        <w:rFonts w:ascii="C39T30Lfz" w:hAnsi="C39T30Lfz"/>
        <w:spacing w:val="0"/>
        <w:w w:val="100"/>
        <w:sz w:val="56"/>
      </w:rPr>
      <w:t></w:t>
    </w:r>
    <w:r w:rsidRPr="00F072EB">
      <w:rPr>
        <w:rFonts w:ascii="C39T30Lfz" w:hAnsi="C39T30Lfz"/>
        <w:spacing w:val="0"/>
        <w:w w:val="100"/>
        <w:sz w:val="56"/>
      </w:rPr>
      <w:t></w:t>
    </w:r>
    <w:r w:rsidRPr="00F072EB">
      <w:rPr>
        <w:rFonts w:ascii="C39T30Lfz" w:hAnsi="C39T30Lfz"/>
        <w:spacing w:val="0"/>
        <w:w w:val="100"/>
        <w:sz w:val="56"/>
      </w:rPr>
      <w:t></w:t>
    </w:r>
    <w:r w:rsidRPr="00F072E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FF" w:rsidRPr="001075E9" w:rsidRDefault="00E41E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41EFF" w:rsidRDefault="00E41E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072EB" w:rsidRPr="004111F3" w:rsidRDefault="00F072EB" w:rsidP="00F072EB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Распространено на немецком языке Центральной комиссией судоходства по Рейну (ЦКСР) в качестве документа CCNR-ZKR/ADN/WP.15/AC.2/2018/15.</w:t>
      </w:r>
    </w:p>
  </w:footnote>
  <w:footnote w:id="2">
    <w:p w:rsidR="00F072EB" w:rsidRPr="004111F3" w:rsidRDefault="00F072EB" w:rsidP="00B93E0B">
      <w:pPr>
        <w:pStyle w:val="FootnoteText"/>
        <w:rPr>
          <w:lang w:val="ru-RU"/>
        </w:rPr>
      </w:pPr>
      <w:r>
        <w:rPr>
          <w:lang w:val="ru-RU"/>
        </w:rPr>
        <w:tab/>
        <w:t>**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E61921">
        <w:rPr>
          <w:lang w:val="ru-RU"/>
        </w:rPr>
        <w:br/>
      </w:r>
      <w:r>
        <w:rPr>
          <w:lang w:val="ru-RU"/>
        </w:rPr>
        <w:t>на 2017–2018 годы (ECE/TRANS/WP.15/237, приложение V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EB" w:rsidRPr="00F072EB" w:rsidRDefault="00AF31BB">
    <w:pPr>
      <w:pStyle w:val="Header"/>
    </w:pPr>
    <w:fldSimple w:instr=" TITLE  \* MERGEFORMAT ">
      <w:r w:rsidR="00D47561">
        <w:t>ECE/TRANS/WP.15/AC.2/2018/15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EB" w:rsidRPr="00F072EB" w:rsidRDefault="00AF31BB" w:rsidP="00F072EB">
    <w:pPr>
      <w:pStyle w:val="Header"/>
      <w:jc w:val="right"/>
    </w:pPr>
    <w:fldSimple w:instr=" TITLE  \* MERGEFORMAT ">
      <w:r w:rsidR="00D47561">
        <w:t>ECE/TRANS/WP.15/AC.2/2018/15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EB" w:rsidRDefault="00F072EB" w:rsidP="00F072E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F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6A10"/>
    <w:rsid w:val="0014152F"/>
    <w:rsid w:val="00180183"/>
    <w:rsid w:val="0018024D"/>
    <w:rsid w:val="0018649F"/>
    <w:rsid w:val="00196389"/>
    <w:rsid w:val="001B3EF6"/>
    <w:rsid w:val="001C7A89"/>
    <w:rsid w:val="0023651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9AB"/>
    <w:rsid w:val="00381C24"/>
    <w:rsid w:val="00387CD4"/>
    <w:rsid w:val="003958D0"/>
    <w:rsid w:val="003A0D43"/>
    <w:rsid w:val="003A48CE"/>
    <w:rsid w:val="003B00E5"/>
    <w:rsid w:val="003C2D27"/>
    <w:rsid w:val="00407B78"/>
    <w:rsid w:val="00424203"/>
    <w:rsid w:val="00452493"/>
    <w:rsid w:val="00453318"/>
    <w:rsid w:val="00454AF2"/>
    <w:rsid w:val="00454E07"/>
    <w:rsid w:val="00472C5C"/>
    <w:rsid w:val="00475BA1"/>
    <w:rsid w:val="004863B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0A37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6055"/>
    <w:rsid w:val="009D7E7D"/>
    <w:rsid w:val="00A14DA8"/>
    <w:rsid w:val="00A312BC"/>
    <w:rsid w:val="00A73F5C"/>
    <w:rsid w:val="00A84021"/>
    <w:rsid w:val="00A84D35"/>
    <w:rsid w:val="00A917B3"/>
    <w:rsid w:val="00AB4B51"/>
    <w:rsid w:val="00AF31BB"/>
    <w:rsid w:val="00B02B17"/>
    <w:rsid w:val="00B10CC7"/>
    <w:rsid w:val="00B36DF7"/>
    <w:rsid w:val="00B539E7"/>
    <w:rsid w:val="00B62458"/>
    <w:rsid w:val="00B93E0B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7561"/>
    <w:rsid w:val="00D5253A"/>
    <w:rsid w:val="00D90028"/>
    <w:rsid w:val="00D90138"/>
    <w:rsid w:val="00DD78D1"/>
    <w:rsid w:val="00DE32CD"/>
    <w:rsid w:val="00DE37CC"/>
    <w:rsid w:val="00DF5767"/>
    <w:rsid w:val="00DF71B9"/>
    <w:rsid w:val="00E045BF"/>
    <w:rsid w:val="00E12C5F"/>
    <w:rsid w:val="00E41EFF"/>
    <w:rsid w:val="00E61921"/>
    <w:rsid w:val="00E73F76"/>
    <w:rsid w:val="00EA2C9F"/>
    <w:rsid w:val="00EA420E"/>
    <w:rsid w:val="00EC518E"/>
    <w:rsid w:val="00ED0BDA"/>
    <w:rsid w:val="00EE142A"/>
    <w:rsid w:val="00EF1360"/>
    <w:rsid w:val="00EF3220"/>
    <w:rsid w:val="00F072EB"/>
    <w:rsid w:val="00F24A58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D3D134A-3F48-421A-9442-22B4ADE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F072EB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E61921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E6192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ECE/TRANS/WP.15/AC.2/2018/15</vt:lpstr>
      <vt:lpstr>ECE/TRANS/WP.15/AC.2/2018/15</vt:lpstr>
      <vt:lpstr>A/</vt:lpstr>
    </vt:vector>
  </TitlesOfParts>
  <Company>DCM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ECE/TRANS/WP.15/AC.2/2018/15</dc:title>
  <dc:subject/>
  <dc:creator>SHUVALOVA Natalia</dc:creator>
  <cp:keywords/>
  <cp:lastModifiedBy>Marie-Claude Collet</cp:lastModifiedBy>
  <cp:revision>3</cp:revision>
  <cp:lastPrinted>2017-11-21T09:21:00Z</cp:lastPrinted>
  <dcterms:created xsi:type="dcterms:W3CDTF">2017-11-21T09:21:00Z</dcterms:created>
  <dcterms:modified xsi:type="dcterms:W3CDTF">2017-11-21T09:21:00Z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