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DBA" w:rsidRPr="00224345" w:rsidRDefault="002D2BC7" w:rsidP="00074813">
      <w:pPr>
        <w:pStyle w:val="HChG"/>
        <w:tabs>
          <w:tab w:val="left" w:pos="1560"/>
        </w:tabs>
        <w:spacing w:after="0" w:line="320" w:lineRule="exact"/>
        <w:ind w:left="0" w:right="284" w:firstLine="0"/>
        <w:jc w:val="center"/>
        <w:rPr>
          <w:sz w:val="24"/>
          <w:szCs w:val="24"/>
          <w:lang w:eastAsia="ja-JP"/>
        </w:rPr>
      </w:pPr>
      <w:bookmarkStart w:id="0" w:name="_GoBack"/>
      <w:bookmarkEnd w:id="0"/>
      <w:r w:rsidRPr="00224345">
        <w:rPr>
          <w:rFonts w:hint="eastAsia"/>
          <w:sz w:val="24"/>
          <w:szCs w:val="24"/>
          <w:lang w:eastAsia="ja-JP"/>
        </w:rPr>
        <w:t>Proposal for amendment to Regulation No. 46</w:t>
      </w:r>
      <w:r w:rsidR="00074813" w:rsidRPr="00224345">
        <w:rPr>
          <w:sz w:val="24"/>
          <w:szCs w:val="24"/>
          <w:lang w:val="en-GB" w:eastAsia="ja-JP"/>
        </w:rPr>
        <w:t xml:space="preserve"> </w:t>
      </w:r>
      <w:r w:rsidR="00C27ACB" w:rsidRPr="00224345">
        <w:rPr>
          <w:rFonts w:hint="eastAsia"/>
          <w:sz w:val="24"/>
          <w:szCs w:val="24"/>
          <w:lang w:eastAsia="ja-JP"/>
        </w:rPr>
        <w:t>(</w:t>
      </w:r>
      <w:r w:rsidR="00D73869" w:rsidRPr="00224345">
        <w:rPr>
          <w:sz w:val="24"/>
          <w:szCs w:val="24"/>
        </w:rPr>
        <w:t>Devices for indirect vision</w:t>
      </w:r>
      <w:r w:rsidR="00C27ACB" w:rsidRPr="00224345">
        <w:rPr>
          <w:rFonts w:hint="eastAsia"/>
          <w:sz w:val="24"/>
          <w:szCs w:val="24"/>
          <w:lang w:eastAsia="ja-JP"/>
        </w:rPr>
        <w:t>)</w:t>
      </w:r>
    </w:p>
    <w:p w:rsidR="000F6AAF" w:rsidRPr="00224345" w:rsidRDefault="000F6AAF" w:rsidP="003C3BF4">
      <w:pPr>
        <w:tabs>
          <w:tab w:val="left" w:pos="1560"/>
        </w:tabs>
        <w:rPr>
          <w:sz w:val="24"/>
          <w:szCs w:val="24"/>
          <w:lang w:val="x-none" w:eastAsia="ja-JP"/>
        </w:rPr>
      </w:pPr>
    </w:p>
    <w:p w:rsidR="00C27ACB" w:rsidRPr="00224345" w:rsidRDefault="00682C21" w:rsidP="003C3BF4">
      <w:pPr>
        <w:tabs>
          <w:tab w:val="left" w:pos="1560"/>
        </w:tabs>
        <w:ind w:leftChars="213" w:left="426" w:rightChars="212" w:right="424"/>
        <w:rPr>
          <w:sz w:val="24"/>
          <w:szCs w:val="24"/>
          <w:lang w:eastAsia="ja-JP"/>
        </w:rPr>
      </w:pPr>
      <w:r w:rsidRPr="00224345">
        <w:rPr>
          <w:sz w:val="24"/>
          <w:szCs w:val="24"/>
        </w:rPr>
        <w:t xml:space="preserve">The modifications to the current text </w:t>
      </w:r>
      <w:r w:rsidR="00AF0A1C" w:rsidRPr="00224345">
        <w:rPr>
          <w:rFonts w:hint="eastAsia"/>
          <w:sz w:val="24"/>
          <w:szCs w:val="24"/>
          <w:lang w:eastAsia="ja-JP"/>
        </w:rPr>
        <w:t xml:space="preserve">and </w:t>
      </w:r>
      <w:r w:rsidR="0023052E" w:rsidRPr="00224345">
        <w:rPr>
          <w:rFonts w:hint="eastAsia"/>
          <w:sz w:val="24"/>
          <w:szCs w:val="24"/>
          <w:lang w:eastAsia="ja-JP"/>
        </w:rPr>
        <w:t>(</w:t>
      </w:r>
      <w:r w:rsidR="00AF0A1C" w:rsidRPr="00224345">
        <w:rPr>
          <w:rFonts w:hint="eastAsia"/>
          <w:sz w:val="24"/>
          <w:szCs w:val="24"/>
          <w:lang w:eastAsia="ja-JP"/>
        </w:rPr>
        <w:t xml:space="preserve">the adopted proposal </w:t>
      </w:r>
      <w:r w:rsidR="00AF0A1C" w:rsidRPr="00224345">
        <w:rPr>
          <w:rFonts w:hint="eastAsia"/>
          <w:spacing w:val="-6"/>
          <w:sz w:val="24"/>
          <w:szCs w:val="24"/>
          <w:lang w:eastAsia="ja-JP"/>
        </w:rPr>
        <w:t>ECE/TRANS/2016/9</w:t>
      </w:r>
      <w:r w:rsidR="0023052E" w:rsidRPr="00224345">
        <w:rPr>
          <w:rFonts w:hint="eastAsia"/>
          <w:spacing w:val="-6"/>
          <w:sz w:val="24"/>
          <w:szCs w:val="24"/>
          <w:lang w:eastAsia="ja-JP"/>
        </w:rPr>
        <w:t>)</w:t>
      </w:r>
      <w:r w:rsidR="00AF0A1C" w:rsidRPr="00224345">
        <w:rPr>
          <w:rFonts w:hint="eastAsia"/>
          <w:sz w:val="24"/>
          <w:szCs w:val="24"/>
          <w:lang w:eastAsia="ja-JP"/>
        </w:rPr>
        <w:t xml:space="preserve"> </w:t>
      </w:r>
      <w:r w:rsidRPr="00224345">
        <w:rPr>
          <w:sz w:val="24"/>
          <w:szCs w:val="24"/>
        </w:rPr>
        <w:t xml:space="preserve">of UN Regulation No. </w:t>
      </w:r>
      <w:r w:rsidR="00FB651A" w:rsidRPr="00224345">
        <w:rPr>
          <w:rFonts w:hint="eastAsia"/>
          <w:sz w:val="24"/>
          <w:szCs w:val="24"/>
          <w:lang w:eastAsia="ja-JP"/>
        </w:rPr>
        <w:t>46</w:t>
      </w:r>
      <w:r w:rsidRPr="00224345">
        <w:rPr>
          <w:sz w:val="24"/>
          <w:szCs w:val="24"/>
        </w:rPr>
        <w:t xml:space="preserve"> are marked in bold for new characters</w:t>
      </w:r>
      <w:r w:rsidR="00646664" w:rsidRPr="00224345">
        <w:rPr>
          <w:rFonts w:hint="eastAsia"/>
          <w:sz w:val="24"/>
          <w:szCs w:val="24"/>
          <w:lang w:eastAsia="ja-JP"/>
        </w:rPr>
        <w:t xml:space="preserve"> and strikethrough for deleted characters</w:t>
      </w:r>
      <w:r w:rsidRPr="00224345">
        <w:rPr>
          <w:sz w:val="24"/>
          <w:szCs w:val="24"/>
          <w:lang w:val="en-US"/>
        </w:rPr>
        <w:t>.</w:t>
      </w:r>
    </w:p>
    <w:p w:rsidR="002D0790" w:rsidRPr="00224345" w:rsidRDefault="002D0790" w:rsidP="003C3BF4">
      <w:pPr>
        <w:pStyle w:val="HChG"/>
        <w:tabs>
          <w:tab w:val="clear" w:pos="851"/>
          <w:tab w:val="left" w:pos="1134"/>
          <w:tab w:val="left" w:pos="1560"/>
        </w:tabs>
        <w:ind w:hanging="567"/>
        <w:rPr>
          <w:sz w:val="24"/>
          <w:szCs w:val="24"/>
          <w:lang w:eastAsia="ja-JP"/>
        </w:rPr>
      </w:pPr>
      <w:r w:rsidRPr="00224345">
        <w:rPr>
          <w:sz w:val="24"/>
          <w:szCs w:val="24"/>
          <w:lang w:eastAsia="ja-JP"/>
        </w:rPr>
        <w:t>I.</w:t>
      </w:r>
      <w:r w:rsidRPr="00224345">
        <w:rPr>
          <w:sz w:val="24"/>
          <w:szCs w:val="24"/>
          <w:lang w:eastAsia="ja-JP"/>
        </w:rPr>
        <w:tab/>
        <w:t>Proposal</w:t>
      </w:r>
    </w:p>
    <w:p w:rsidR="00E723AC" w:rsidRPr="00224345" w:rsidRDefault="007A2CF6" w:rsidP="003C3BF4">
      <w:pPr>
        <w:tabs>
          <w:tab w:val="left" w:pos="1560"/>
        </w:tabs>
        <w:spacing w:after="120"/>
        <w:ind w:leftChars="213" w:left="567" w:hanging="141"/>
        <w:rPr>
          <w:sz w:val="24"/>
          <w:szCs w:val="24"/>
          <w:lang w:eastAsia="ja-JP"/>
        </w:rPr>
      </w:pPr>
      <w:r w:rsidRPr="00224345">
        <w:rPr>
          <w:sz w:val="24"/>
          <w:szCs w:val="24"/>
        </w:rPr>
        <w:tab/>
      </w:r>
    </w:p>
    <w:p w:rsidR="00E723AC" w:rsidRPr="00224345" w:rsidRDefault="00E723AC" w:rsidP="003C3BF4">
      <w:pPr>
        <w:tabs>
          <w:tab w:val="left" w:pos="1560"/>
        </w:tabs>
        <w:spacing w:after="120"/>
        <w:ind w:leftChars="213" w:left="567" w:hanging="141"/>
        <w:rPr>
          <w:sz w:val="24"/>
          <w:szCs w:val="24"/>
          <w:lang w:eastAsia="ja-JP"/>
        </w:rPr>
      </w:pPr>
      <w:r w:rsidRPr="00224345">
        <w:rPr>
          <w:rFonts w:hint="eastAsia"/>
          <w:i/>
          <w:sz w:val="24"/>
          <w:szCs w:val="24"/>
          <w:lang w:eastAsia="ja-JP"/>
        </w:rPr>
        <w:t xml:space="preserve">In Contents, title of </w:t>
      </w:r>
      <w:r w:rsidR="001E7181">
        <w:rPr>
          <w:rFonts w:hint="eastAsia"/>
          <w:i/>
          <w:sz w:val="24"/>
          <w:szCs w:val="24"/>
          <w:lang w:eastAsia="ja-JP"/>
        </w:rPr>
        <w:t xml:space="preserve">Part I, </w:t>
      </w:r>
      <w:r w:rsidRPr="00224345">
        <w:rPr>
          <w:rFonts w:hint="eastAsia"/>
          <w:i/>
          <w:sz w:val="24"/>
          <w:szCs w:val="24"/>
          <w:lang w:eastAsia="ja-JP"/>
        </w:rPr>
        <w:t>Annexes 10 and 11,</w:t>
      </w:r>
      <w:r w:rsidRPr="00224345">
        <w:rPr>
          <w:rFonts w:hint="eastAsia"/>
          <w:sz w:val="24"/>
          <w:szCs w:val="24"/>
          <w:lang w:eastAsia="ja-JP"/>
        </w:rPr>
        <w:t xml:space="preserve"> amend to read:</w:t>
      </w:r>
    </w:p>
    <w:p w:rsidR="008876E9" w:rsidRDefault="00E723AC" w:rsidP="001E7181">
      <w:pPr>
        <w:tabs>
          <w:tab w:val="left" w:pos="1560"/>
        </w:tabs>
        <w:autoSpaceDE w:val="0"/>
        <w:autoSpaceDN w:val="0"/>
        <w:adjustRightInd w:val="0"/>
        <w:spacing w:after="120"/>
        <w:ind w:leftChars="283" w:left="1560" w:right="567" w:hanging="994"/>
        <w:jc w:val="both"/>
        <w:rPr>
          <w:bCs/>
          <w:spacing w:val="-2"/>
          <w:sz w:val="24"/>
          <w:szCs w:val="24"/>
          <w:lang w:eastAsia="ja-JP"/>
        </w:rPr>
      </w:pPr>
      <w:r w:rsidRPr="00224345">
        <w:rPr>
          <w:bCs/>
          <w:spacing w:val="-2"/>
          <w:sz w:val="24"/>
          <w:szCs w:val="24"/>
          <w:lang w:eastAsia="ja-JP"/>
        </w:rPr>
        <w:t>"</w:t>
      </w:r>
      <w:r w:rsidRPr="00224345">
        <w:rPr>
          <w:rFonts w:hint="eastAsia"/>
          <w:bCs/>
          <w:spacing w:val="-2"/>
          <w:sz w:val="24"/>
          <w:szCs w:val="24"/>
          <w:lang w:eastAsia="ja-JP"/>
        </w:rPr>
        <w:t xml:space="preserve"> </w:t>
      </w:r>
      <w:r w:rsidR="008876E9">
        <w:rPr>
          <w:rFonts w:hint="eastAsia"/>
          <w:bCs/>
          <w:spacing w:val="-2"/>
          <w:sz w:val="24"/>
          <w:szCs w:val="24"/>
          <w:lang w:eastAsia="ja-JP"/>
        </w:rPr>
        <w:t xml:space="preserve">I.    Devices for indirect vision </w:t>
      </w:r>
      <w:r w:rsidR="003545DB" w:rsidRPr="008F7C79">
        <w:rPr>
          <w:rFonts w:eastAsia="MS PGothic" w:cs="MS PGothic" w:hint="eastAsia"/>
          <w:b/>
          <w:sz w:val="24"/>
          <w:szCs w:val="24"/>
          <w:lang w:eastAsia="ja-JP"/>
        </w:rPr>
        <w:t>(</w:t>
      </w:r>
      <w:r w:rsidR="003545DB" w:rsidRPr="008F7C79">
        <w:rPr>
          <w:rFonts w:eastAsia="MS PGothic" w:cs="MS PGothic" w:hint="eastAsia"/>
          <w:b/>
          <w:sz w:val="24"/>
          <w:szCs w:val="24"/>
        </w:rPr>
        <w:t>including obstacle detection systems to support fields of vision</w:t>
      </w:r>
      <w:r w:rsidR="003545DB" w:rsidRPr="008F7C79">
        <w:rPr>
          <w:rFonts w:eastAsia="MS PGothic" w:cs="MS PGothic" w:hint="eastAsia"/>
          <w:b/>
          <w:sz w:val="24"/>
          <w:szCs w:val="24"/>
          <w:lang w:eastAsia="ja-JP"/>
        </w:rPr>
        <w:t>)</w:t>
      </w:r>
    </w:p>
    <w:p w:rsidR="00E723AC" w:rsidRPr="00224345" w:rsidRDefault="00E723AC" w:rsidP="00E723AC">
      <w:pPr>
        <w:tabs>
          <w:tab w:val="left" w:pos="1560"/>
        </w:tabs>
        <w:autoSpaceDE w:val="0"/>
        <w:autoSpaceDN w:val="0"/>
        <w:adjustRightInd w:val="0"/>
        <w:spacing w:after="120"/>
        <w:ind w:leftChars="283" w:left="1560" w:hanging="994"/>
        <w:jc w:val="both"/>
        <w:rPr>
          <w:sz w:val="24"/>
          <w:szCs w:val="24"/>
        </w:rPr>
      </w:pPr>
      <w:r w:rsidRPr="00224345">
        <w:rPr>
          <w:bCs/>
          <w:spacing w:val="-2"/>
          <w:sz w:val="24"/>
          <w:szCs w:val="24"/>
          <w:lang w:eastAsia="ja-JP"/>
        </w:rPr>
        <w:t>………………</w:t>
      </w:r>
      <w:r w:rsidRPr="00224345">
        <w:rPr>
          <w:rFonts w:hint="eastAsia"/>
          <w:bCs/>
          <w:spacing w:val="-2"/>
          <w:sz w:val="24"/>
          <w:szCs w:val="24"/>
          <w:lang w:eastAsia="ja-JP"/>
        </w:rPr>
        <w:t>.</w:t>
      </w:r>
    </w:p>
    <w:p w:rsidR="00225721" w:rsidRPr="00224345" w:rsidRDefault="00E723AC" w:rsidP="00E723AC">
      <w:pPr>
        <w:tabs>
          <w:tab w:val="right" w:pos="850"/>
          <w:tab w:val="left" w:pos="1134"/>
          <w:tab w:val="left" w:pos="1418"/>
          <w:tab w:val="left" w:leader="dot" w:pos="8929"/>
          <w:tab w:val="right" w:pos="9638"/>
        </w:tabs>
        <w:spacing w:after="120"/>
        <w:ind w:left="180"/>
        <w:rPr>
          <w:sz w:val="24"/>
          <w:szCs w:val="24"/>
          <w:lang w:eastAsia="ja-JP"/>
        </w:rPr>
      </w:pPr>
      <w:r w:rsidRPr="00224345">
        <w:rPr>
          <w:sz w:val="24"/>
          <w:szCs w:val="24"/>
        </w:rPr>
        <w:tab/>
        <w:t>10</w:t>
      </w:r>
      <w:r w:rsidRPr="00224345">
        <w:rPr>
          <w:sz w:val="24"/>
          <w:szCs w:val="24"/>
        </w:rPr>
        <w:tab/>
        <w:t>Calculation of the detection distance for CMS of Classes V</w:t>
      </w:r>
      <w:r w:rsidRPr="00224345">
        <w:rPr>
          <w:rFonts w:hint="eastAsia"/>
          <w:sz w:val="24"/>
          <w:szCs w:val="24"/>
          <w:lang w:eastAsia="ja-JP"/>
        </w:rPr>
        <w:t xml:space="preserve">, </w:t>
      </w:r>
      <w:r w:rsidRPr="00224345">
        <w:rPr>
          <w:sz w:val="24"/>
          <w:szCs w:val="24"/>
        </w:rPr>
        <w:t>VI</w:t>
      </w:r>
      <w:r w:rsidRPr="00224345">
        <w:rPr>
          <w:rFonts w:hint="eastAsia"/>
          <w:sz w:val="24"/>
          <w:szCs w:val="24"/>
          <w:lang w:eastAsia="ja-JP"/>
        </w:rPr>
        <w:t xml:space="preserve"> and VIII </w:t>
      </w:r>
    </w:p>
    <w:p w:rsidR="00E723AC" w:rsidRPr="00224345" w:rsidRDefault="00E723AC" w:rsidP="00E723AC">
      <w:pPr>
        <w:tabs>
          <w:tab w:val="right" w:pos="850"/>
          <w:tab w:val="left" w:pos="1134"/>
          <w:tab w:val="left" w:pos="1418"/>
          <w:tab w:val="left" w:leader="dot" w:pos="8929"/>
          <w:tab w:val="right" w:pos="9638"/>
        </w:tabs>
        <w:spacing w:after="120"/>
        <w:ind w:left="180"/>
        <w:rPr>
          <w:sz w:val="24"/>
          <w:szCs w:val="24"/>
        </w:rPr>
      </w:pPr>
      <w:r w:rsidRPr="00224345">
        <w:rPr>
          <w:sz w:val="24"/>
          <w:szCs w:val="24"/>
        </w:rPr>
        <w:tab/>
        <w:t>11</w:t>
      </w:r>
      <w:r w:rsidRPr="00224345">
        <w:rPr>
          <w:sz w:val="24"/>
          <w:szCs w:val="24"/>
        </w:rPr>
        <w:tab/>
        <w:t>Determination of the displayed object size for CMS of Classes V</w:t>
      </w:r>
      <w:r w:rsidRPr="00224345">
        <w:rPr>
          <w:rFonts w:hint="eastAsia"/>
          <w:sz w:val="24"/>
          <w:szCs w:val="24"/>
          <w:lang w:eastAsia="ja-JP"/>
        </w:rPr>
        <w:t xml:space="preserve">, </w:t>
      </w:r>
      <w:r w:rsidRPr="00224345">
        <w:rPr>
          <w:sz w:val="24"/>
          <w:szCs w:val="24"/>
        </w:rPr>
        <w:t>VI</w:t>
      </w:r>
      <w:r w:rsidRPr="00224345">
        <w:rPr>
          <w:rFonts w:hint="eastAsia"/>
          <w:sz w:val="24"/>
          <w:szCs w:val="24"/>
          <w:lang w:eastAsia="ja-JP"/>
        </w:rPr>
        <w:t xml:space="preserve"> and VIII  </w:t>
      </w:r>
      <w:r w:rsidRPr="00224345">
        <w:rPr>
          <w:sz w:val="24"/>
          <w:szCs w:val="24"/>
        </w:rPr>
        <w:tab/>
      </w:r>
      <w:r w:rsidRPr="00224345">
        <w:rPr>
          <w:sz w:val="24"/>
          <w:szCs w:val="24"/>
        </w:rPr>
        <w:tab/>
      </w:r>
      <w:r w:rsidRPr="00224345">
        <w:rPr>
          <w:sz w:val="24"/>
          <w:szCs w:val="24"/>
        </w:rPr>
        <w:tab/>
      </w:r>
      <w:r w:rsidRPr="00224345">
        <w:rPr>
          <w:sz w:val="24"/>
          <w:szCs w:val="24"/>
        </w:rPr>
        <w:tab/>
      </w:r>
      <w:r w:rsidRPr="00224345">
        <w:rPr>
          <w:sz w:val="24"/>
          <w:szCs w:val="24"/>
          <w:lang w:eastAsia="ja-JP"/>
        </w:rPr>
        <w:t>………………</w:t>
      </w:r>
      <w:r w:rsidRPr="00224345">
        <w:rPr>
          <w:bCs/>
          <w:spacing w:val="-2"/>
          <w:sz w:val="24"/>
          <w:szCs w:val="24"/>
          <w:lang w:eastAsia="ja-JP"/>
        </w:rPr>
        <w:t>"</w:t>
      </w:r>
    </w:p>
    <w:p w:rsidR="002A0FE9" w:rsidRDefault="00DC1D26" w:rsidP="00AC1223">
      <w:pPr>
        <w:tabs>
          <w:tab w:val="left" w:pos="1560"/>
        </w:tabs>
        <w:spacing w:after="120"/>
        <w:ind w:leftChars="213" w:left="567" w:hanging="141"/>
        <w:rPr>
          <w:bCs/>
          <w:spacing w:val="-2"/>
          <w:sz w:val="24"/>
          <w:szCs w:val="24"/>
          <w:lang w:eastAsia="ja-JP"/>
        </w:rPr>
      </w:pPr>
      <w:r>
        <w:rPr>
          <w:bCs/>
          <w:i/>
          <w:spacing w:val="-2"/>
          <w:sz w:val="24"/>
          <w:szCs w:val="24"/>
          <w:lang w:eastAsia="ja-JP"/>
        </w:rPr>
        <w:t>Paragraph</w:t>
      </w:r>
      <w:r w:rsidR="002A0FE9">
        <w:rPr>
          <w:rFonts w:hint="eastAsia"/>
          <w:bCs/>
          <w:i/>
          <w:spacing w:val="-2"/>
          <w:sz w:val="24"/>
          <w:szCs w:val="24"/>
          <w:lang w:eastAsia="ja-JP"/>
        </w:rPr>
        <w:t xml:space="preserve"> 1.1., </w:t>
      </w:r>
      <w:r w:rsidR="002A0FE9">
        <w:rPr>
          <w:rFonts w:hint="eastAsia"/>
          <w:bCs/>
          <w:spacing w:val="-2"/>
          <w:sz w:val="24"/>
          <w:szCs w:val="24"/>
          <w:lang w:eastAsia="ja-JP"/>
        </w:rPr>
        <w:t>amend to read:</w:t>
      </w:r>
    </w:p>
    <w:p w:rsidR="002A0FE9" w:rsidRPr="00FB0979" w:rsidRDefault="002A0FE9" w:rsidP="002A0FE9">
      <w:pPr>
        <w:tabs>
          <w:tab w:val="left" w:pos="1560"/>
        </w:tabs>
        <w:autoSpaceDE w:val="0"/>
        <w:autoSpaceDN w:val="0"/>
        <w:adjustRightInd w:val="0"/>
        <w:spacing w:after="120"/>
        <w:ind w:leftChars="283" w:left="1560" w:hanging="994"/>
        <w:jc w:val="both"/>
        <w:rPr>
          <w:sz w:val="24"/>
          <w:szCs w:val="24"/>
          <w:lang w:val="en-US"/>
        </w:rPr>
      </w:pPr>
      <w:r w:rsidRPr="00FB0979">
        <w:rPr>
          <w:bCs/>
          <w:spacing w:val="-2"/>
          <w:sz w:val="24"/>
          <w:szCs w:val="24"/>
          <w:lang w:eastAsia="ja-JP"/>
        </w:rPr>
        <w:t>"</w:t>
      </w:r>
      <w:r w:rsidRPr="00FB0979">
        <w:rPr>
          <w:sz w:val="24"/>
          <w:szCs w:val="24"/>
          <w:lang w:val="en-US"/>
        </w:rPr>
        <w:t>1.1.</w:t>
      </w:r>
      <w:r w:rsidRPr="00FB0979">
        <w:rPr>
          <w:sz w:val="24"/>
          <w:szCs w:val="24"/>
          <w:lang w:val="en-US"/>
        </w:rPr>
        <w:tab/>
      </w:r>
      <w:r w:rsidRPr="00FB0979">
        <w:rPr>
          <w:sz w:val="24"/>
          <w:szCs w:val="24"/>
          <w:lang w:val="en-US"/>
        </w:rPr>
        <w:tab/>
        <w:t>This Regulation applies:</w:t>
      </w:r>
    </w:p>
    <w:p w:rsidR="002A0FE9" w:rsidRPr="00FB0979" w:rsidRDefault="002A0FE9" w:rsidP="002A0FE9">
      <w:pPr>
        <w:spacing w:after="120"/>
        <w:ind w:left="2835" w:right="1134" w:hanging="567"/>
        <w:jc w:val="both"/>
        <w:rPr>
          <w:bCs/>
          <w:sz w:val="24"/>
          <w:szCs w:val="24"/>
          <w:lang w:val="en-US"/>
        </w:rPr>
      </w:pPr>
      <w:r w:rsidRPr="00FB0979">
        <w:rPr>
          <w:bCs/>
          <w:sz w:val="24"/>
          <w:szCs w:val="24"/>
          <w:lang w:val="en-US"/>
        </w:rPr>
        <w:t>(a)</w:t>
      </w:r>
      <w:r w:rsidRPr="00FB0979">
        <w:rPr>
          <w:bCs/>
          <w:sz w:val="24"/>
          <w:szCs w:val="24"/>
          <w:lang w:val="en-US"/>
        </w:rPr>
        <w:tab/>
      </w:r>
      <w:r w:rsidRPr="00FB0979">
        <w:rPr>
          <w:sz w:val="24"/>
          <w:szCs w:val="24"/>
          <w:lang w:val="en-US"/>
        </w:rPr>
        <w:t xml:space="preserve">To </w:t>
      </w:r>
      <w:r w:rsidRPr="00FB0979">
        <w:rPr>
          <w:sz w:val="24"/>
          <w:szCs w:val="24"/>
          <w:lang w:val="en-TT"/>
        </w:rPr>
        <w:t>compulsory</w:t>
      </w:r>
      <w:r w:rsidRPr="00FB0979">
        <w:rPr>
          <w:sz w:val="24"/>
          <w:szCs w:val="24"/>
          <w:lang w:val="en-US"/>
        </w:rPr>
        <w:t xml:space="preserve"> and optional devices for indirect vision</w:t>
      </w:r>
      <w:r w:rsidR="003545DB">
        <w:rPr>
          <w:rFonts w:eastAsia="MS PGothic" w:cs="MS PGothic" w:hint="eastAsia"/>
          <w:sz w:val="24"/>
          <w:szCs w:val="24"/>
          <w:highlight w:val="green"/>
          <w:lang w:eastAsia="ja-JP"/>
        </w:rPr>
        <w:t xml:space="preserve"> </w:t>
      </w:r>
      <w:r w:rsidR="003545DB" w:rsidRPr="008F7C79">
        <w:rPr>
          <w:rFonts w:eastAsia="MS PGothic" w:cs="MS PGothic" w:hint="eastAsia"/>
          <w:b/>
          <w:sz w:val="24"/>
          <w:szCs w:val="24"/>
          <w:lang w:eastAsia="ja-JP"/>
        </w:rPr>
        <w:t>(</w:t>
      </w:r>
      <w:r w:rsidR="003545DB" w:rsidRPr="008F7C79">
        <w:rPr>
          <w:rFonts w:eastAsia="MS PGothic" w:cs="MS PGothic" w:hint="eastAsia"/>
          <w:b/>
          <w:sz w:val="24"/>
          <w:szCs w:val="24"/>
        </w:rPr>
        <w:t>including obstacle detection systems to support fields of vision</w:t>
      </w:r>
      <w:r w:rsidR="003545DB" w:rsidRPr="008F7C79">
        <w:rPr>
          <w:rFonts w:eastAsia="MS PGothic" w:cs="MS PGothic" w:hint="eastAsia"/>
          <w:b/>
          <w:sz w:val="24"/>
          <w:szCs w:val="24"/>
          <w:lang w:eastAsia="ja-JP"/>
        </w:rPr>
        <w:t>)</w:t>
      </w:r>
      <w:r w:rsidRPr="00FB0979">
        <w:rPr>
          <w:sz w:val="24"/>
          <w:szCs w:val="24"/>
          <w:lang w:val="en-US"/>
        </w:rPr>
        <w:t xml:space="preserve">, set out in the table under paragraph 15.2.1.1.1. of this Regulation </w:t>
      </w:r>
      <w:r w:rsidRPr="00FB0979">
        <w:rPr>
          <w:bCs/>
          <w:sz w:val="24"/>
          <w:szCs w:val="24"/>
          <w:lang w:val="en-US"/>
        </w:rPr>
        <w:t>for vehicles of category M and N</w:t>
      </w:r>
      <w:r w:rsidRPr="00FB0979">
        <w:rPr>
          <w:bCs/>
          <w:sz w:val="24"/>
          <w:szCs w:val="24"/>
          <w:vertAlign w:val="superscript"/>
          <w:lang w:val="en-US"/>
        </w:rPr>
        <w:footnoteReference w:id="2"/>
      </w:r>
      <w:r w:rsidRPr="00FB0979">
        <w:rPr>
          <w:bCs/>
          <w:sz w:val="24"/>
          <w:szCs w:val="24"/>
          <w:lang w:val="en-US"/>
        </w:rPr>
        <w:t xml:space="preserve"> and </w:t>
      </w:r>
      <w:r w:rsidRPr="00FB0979">
        <w:rPr>
          <w:sz w:val="24"/>
          <w:szCs w:val="24"/>
          <w:lang w:val="en-US"/>
        </w:rPr>
        <w:t>to compulsory and optional devices for indirect vision</w:t>
      </w:r>
      <w:r w:rsidRPr="00FB0979">
        <w:rPr>
          <w:bCs/>
          <w:sz w:val="24"/>
          <w:szCs w:val="24"/>
          <w:lang w:val="en-US"/>
        </w:rPr>
        <w:t xml:space="preserve"> </w:t>
      </w:r>
      <w:r w:rsidR="003545DB" w:rsidRPr="008F7C79">
        <w:rPr>
          <w:rFonts w:eastAsia="MS PGothic" w:cs="MS PGothic" w:hint="eastAsia"/>
          <w:b/>
          <w:sz w:val="24"/>
          <w:szCs w:val="24"/>
          <w:lang w:eastAsia="ja-JP"/>
        </w:rPr>
        <w:t>(</w:t>
      </w:r>
      <w:r w:rsidR="003545DB" w:rsidRPr="008F7C79">
        <w:rPr>
          <w:rFonts w:eastAsia="MS PGothic" w:cs="MS PGothic" w:hint="eastAsia"/>
          <w:b/>
          <w:sz w:val="24"/>
          <w:szCs w:val="24"/>
        </w:rPr>
        <w:t>including obstacle detection systems to support fields of vision</w:t>
      </w:r>
      <w:r w:rsidR="003545DB" w:rsidRPr="008F7C79">
        <w:rPr>
          <w:rFonts w:eastAsia="MS PGothic" w:cs="MS PGothic" w:hint="eastAsia"/>
          <w:b/>
          <w:sz w:val="24"/>
          <w:szCs w:val="24"/>
          <w:lang w:eastAsia="ja-JP"/>
        </w:rPr>
        <w:t>)</w:t>
      </w:r>
      <w:r w:rsidR="003545DB">
        <w:rPr>
          <w:rFonts w:eastAsia="MS PGothic" w:cs="MS PGothic" w:hint="eastAsia"/>
          <w:sz w:val="24"/>
          <w:szCs w:val="24"/>
          <w:lang w:eastAsia="ja-JP"/>
        </w:rPr>
        <w:t xml:space="preserve"> </w:t>
      </w:r>
      <w:r w:rsidRPr="00FB0979">
        <w:rPr>
          <w:bCs/>
          <w:sz w:val="24"/>
          <w:szCs w:val="24"/>
          <w:lang w:val="en-US"/>
        </w:rPr>
        <w:t>mentioned in paragraphs 15.2.1.1.3. and 15.2.1.1.4. of this Regulation for vehicles of category L</w:t>
      </w:r>
      <w:r w:rsidRPr="00FB0979">
        <w:rPr>
          <w:bCs/>
          <w:sz w:val="24"/>
          <w:szCs w:val="24"/>
          <w:vertAlign w:val="superscript"/>
          <w:lang w:val="en-US"/>
        </w:rPr>
        <w:t>1</w:t>
      </w:r>
      <w:r w:rsidRPr="00FB0979">
        <w:rPr>
          <w:bCs/>
          <w:sz w:val="24"/>
          <w:szCs w:val="24"/>
          <w:lang w:val="en-US"/>
        </w:rPr>
        <w:t xml:space="preserve"> with bodywork at least partly enclosing the driver;</w:t>
      </w:r>
    </w:p>
    <w:p w:rsidR="002A0FE9" w:rsidRPr="00FB0979" w:rsidRDefault="002A0FE9" w:rsidP="00FB0979">
      <w:pPr>
        <w:spacing w:after="120"/>
        <w:ind w:left="2835" w:right="1134" w:hanging="567"/>
        <w:jc w:val="both"/>
        <w:rPr>
          <w:bCs/>
          <w:spacing w:val="-2"/>
          <w:sz w:val="24"/>
          <w:szCs w:val="24"/>
          <w:lang w:eastAsia="ja-JP"/>
        </w:rPr>
      </w:pPr>
      <w:r w:rsidRPr="00FB0979">
        <w:rPr>
          <w:sz w:val="24"/>
          <w:szCs w:val="24"/>
          <w:lang w:val="en-US"/>
        </w:rPr>
        <w:t>(b)</w:t>
      </w:r>
      <w:r w:rsidRPr="00FB0979">
        <w:rPr>
          <w:sz w:val="24"/>
          <w:szCs w:val="24"/>
          <w:lang w:val="en-US"/>
        </w:rPr>
        <w:tab/>
        <w:t xml:space="preserve">To the </w:t>
      </w:r>
      <w:r w:rsidRPr="00FB0979">
        <w:rPr>
          <w:sz w:val="24"/>
          <w:szCs w:val="24"/>
          <w:lang w:val="en-TT"/>
        </w:rPr>
        <w:t>installation</w:t>
      </w:r>
      <w:r w:rsidRPr="00FB0979">
        <w:rPr>
          <w:sz w:val="24"/>
          <w:szCs w:val="24"/>
          <w:lang w:val="en-US"/>
        </w:rPr>
        <w:t xml:space="preserve"> of devices for indirect visions</w:t>
      </w:r>
      <w:r w:rsidR="003545DB">
        <w:rPr>
          <w:rFonts w:eastAsia="MS PGothic" w:cs="MS PGothic" w:hint="eastAsia"/>
          <w:sz w:val="24"/>
          <w:szCs w:val="24"/>
          <w:highlight w:val="green"/>
          <w:lang w:eastAsia="ja-JP"/>
        </w:rPr>
        <w:t xml:space="preserve"> </w:t>
      </w:r>
      <w:r w:rsidR="003545DB" w:rsidRPr="008F7C79">
        <w:rPr>
          <w:rFonts w:eastAsia="MS PGothic" w:cs="MS PGothic" w:hint="eastAsia"/>
          <w:b/>
          <w:sz w:val="24"/>
          <w:szCs w:val="24"/>
          <w:lang w:eastAsia="ja-JP"/>
        </w:rPr>
        <w:t>(</w:t>
      </w:r>
      <w:r w:rsidR="003545DB" w:rsidRPr="008F7C79">
        <w:rPr>
          <w:rFonts w:eastAsia="MS PGothic" w:cs="MS PGothic" w:hint="eastAsia"/>
          <w:b/>
          <w:sz w:val="24"/>
          <w:szCs w:val="24"/>
        </w:rPr>
        <w:t>including obstacle detection systems to support fields of vision</w:t>
      </w:r>
      <w:r w:rsidR="003545DB" w:rsidRPr="008F7C79">
        <w:rPr>
          <w:rFonts w:eastAsia="MS PGothic" w:cs="MS PGothic" w:hint="eastAsia"/>
          <w:b/>
          <w:sz w:val="24"/>
          <w:szCs w:val="24"/>
          <w:lang w:eastAsia="ja-JP"/>
        </w:rPr>
        <w:t>)</w:t>
      </w:r>
      <w:r w:rsidRPr="00FB0979">
        <w:rPr>
          <w:sz w:val="24"/>
          <w:szCs w:val="24"/>
          <w:lang w:val="en-US"/>
        </w:rPr>
        <w:t xml:space="preserve"> on vehicles of categories M and N and on vehicles of category L</w:t>
      </w:r>
      <w:r w:rsidRPr="00FB0979">
        <w:rPr>
          <w:sz w:val="24"/>
          <w:szCs w:val="24"/>
          <w:vertAlign w:val="superscript"/>
          <w:lang w:val="en-US"/>
        </w:rPr>
        <w:t>1</w:t>
      </w:r>
      <w:r w:rsidRPr="00FB0979">
        <w:rPr>
          <w:sz w:val="24"/>
          <w:szCs w:val="24"/>
          <w:lang w:val="en-US"/>
        </w:rPr>
        <w:t xml:space="preserve"> </w:t>
      </w:r>
      <w:r w:rsidRPr="00FB0979">
        <w:rPr>
          <w:sz w:val="24"/>
          <w:szCs w:val="24"/>
        </w:rPr>
        <w:t>with</w:t>
      </w:r>
      <w:r w:rsidRPr="00FB0979">
        <w:rPr>
          <w:sz w:val="24"/>
          <w:szCs w:val="24"/>
          <w:lang w:val="en-US"/>
        </w:rPr>
        <w:t xml:space="preserve"> bodywork at least partly enclosing the driver.</w:t>
      </w:r>
      <w:r w:rsidRPr="00FB0979">
        <w:rPr>
          <w:rFonts w:hint="eastAsia"/>
          <w:sz w:val="24"/>
          <w:szCs w:val="24"/>
          <w:lang w:val="en-US" w:eastAsia="ja-JP"/>
        </w:rPr>
        <w:t xml:space="preserve"> </w:t>
      </w:r>
      <w:r w:rsidRPr="00FB0979">
        <w:rPr>
          <w:bCs/>
          <w:spacing w:val="-2"/>
          <w:sz w:val="24"/>
          <w:szCs w:val="24"/>
          <w:lang w:eastAsia="ja-JP"/>
        </w:rPr>
        <w:t>"</w:t>
      </w:r>
    </w:p>
    <w:p w:rsidR="008876E9" w:rsidRDefault="008876E9" w:rsidP="00AC1223">
      <w:pPr>
        <w:tabs>
          <w:tab w:val="left" w:pos="1560"/>
        </w:tabs>
        <w:spacing w:after="120"/>
        <w:ind w:leftChars="213" w:left="567" w:hanging="141"/>
        <w:rPr>
          <w:bCs/>
          <w:spacing w:val="-2"/>
          <w:sz w:val="24"/>
          <w:szCs w:val="24"/>
          <w:lang w:eastAsia="ja-JP"/>
        </w:rPr>
      </w:pPr>
      <w:r>
        <w:rPr>
          <w:rFonts w:hint="eastAsia"/>
          <w:bCs/>
          <w:i/>
          <w:spacing w:val="-2"/>
          <w:sz w:val="24"/>
          <w:szCs w:val="24"/>
          <w:lang w:eastAsia="ja-JP"/>
        </w:rPr>
        <w:t xml:space="preserve">The title of Part I, </w:t>
      </w:r>
      <w:r>
        <w:rPr>
          <w:rFonts w:hint="eastAsia"/>
          <w:bCs/>
          <w:spacing w:val="-2"/>
          <w:sz w:val="24"/>
          <w:szCs w:val="24"/>
          <w:lang w:eastAsia="ja-JP"/>
        </w:rPr>
        <w:t>amend to read:</w:t>
      </w:r>
    </w:p>
    <w:p w:rsidR="008876E9" w:rsidRDefault="008876E9" w:rsidP="00AC1223">
      <w:pPr>
        <w:tabs>
          <w:tab w:val="left" w:pos="1560"/>
        </w:tabs>
        <w:spacing w:after="120"/>
        <w:ind w:leftChars="213" w:left="567" w:hanging="141"/>
        <w:rPr>
          <w:bCs/>
          <w:spacing w:val="-2"/>
          <w:sz w:val="24"/>
          <w:szCs w:val="24"/>
          <w:lang w:eastAsia="ja-JP"/>
        </w:rPr>
      </w:pPr>
      <w:r w:rsidRPr="00224345">
        <w:rPr>
          <w:bCs/>
          <w:spacing w:val="-2"/>
          <w:sz w:val="24"/>
          <w:szCs w:val="24"/>
          <w:lang w:eastAsia="ja-JP"/>
        </w:rPr>
        <w:t>"</w:t>
      </w:r>
      <w:r>
        <w:rPr>
          <w:rFonts w:hint="eastAsia"/>
          <w:bCs/>
          <w:spacing w:val="-2"/>
          <w:sz w:val="24"/>
          <w:szCs w:val="24"/>
          <w:lang w:eastAsia="ja-JP"/>
        </w:rPr>
        <w:t xml:space="preserve"> I. Devices for </w:t>
      </w:r>
      <w:r>
        <w:rPr>
          <w:bCs/>
          <w:spacing w:val="-2"/>
          <w:sz w:val="24"/>
          <w:szCs w:val="24"/>
          <w:lang w:eastAsia="ja-JP"/>
        </w:rPr>
        <w:t>indirect</w:t>
      </w:r>
      <w:r>
        <w:rPr>
          <w:rFonts w:hint="eastAsia"/>
          <w:bCs/>
          <w:spacing w:val="-2"/>
          <w:sz w:val="24"/>
          <w:szCs w:val="24"/>
          <w:lang w:eastAsia="ja-JP"/>
        </w:rPr>
        <w:t xml:space="preserve"> vision </w:t>
      </w:r>
      <w:r w:rsidR="003545DB" w:rsidRPr="008F7C79">
        <w:rPr>
          <w:rFonts w:eastAsia="MS PGothic" w:cs="MS PGothic" w:hint="eastAsia"/>
          <w:b/>
          <w:sz w:val="24"/>
          <w:szCs w:val="24"/>
          <w:lang w:eastAsia="ja-JP"/>
        </w:rPr>
        <w:t>(</w:t>
      </w:r>
      <w:r w:rsidR="003545DB" w:rsidRPr="008F7C79">
        <w:rPr>
          <w:rFonts w:eastAsia="MS PGothic" w:cs="MS PGothic" w:hint="eastAsia"/>
          <w:b/>
          <w:sz w:val="24"/>
          <w:szCs w:val="24"/>
        </w:rPr>
        <w:t>including obstacle detection systems to support fields of vision</w:t>
      </w:r>
      <w:r w:rsidR="003545DB" w:rsidRPr="008F7C79">
        <w:rPr>
          <w:rFonts w:eastAsia="MS PGothic" w:cs="MS PGothic" w:hint="eastAsia"/>
          <w:b/>
          <w:sz w:val="24"/>
          <w:szCs w:val="24"/>
          <w:lang w:eastAsia="ja-JP"/>
        </w:rPr>
        <w:t>)</w:t>
      </w:r>
      <w:r w:rsidRPr="00224345">
        <w:rPr>
          <w:bCs/>
          <w:spacing w:val="-2"/>
          <w:sz w:val="24"/>
          <w:szCs w:val="24"/>
          <w:lang w:eastAsia="ja-JP"/>
        </w:rPr>
        <w:t>"</w:t>
      </w:r>
    </w:p>
    <w:p w:rsidR="00AC1223" w:rsidRPr="00224345" w:rsidRDefault="00AC1223" w:rsidP="00AC1223">
      <w:pPr>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t>P</w:t>
      </w:r>
      <w:r w:rsidRPr="00224345">
        <w:rPr>
          <w:bCs/>
          <w:i/>
          <w:spacing w:val="-2"/>
          <w:sz w:val="24"/>
          <w:szCs w:val="24"/>
          <w:lang w:eastAsia="ja-JP"/>
        </w:rPr>
        <w:t xml:space="preserve">aragraph </w:t>
      </w:r>
      <w:r w:rsidRPr="00224345">
        <w:rPr>
          <w:rFonts w:hint="eastAsia"/>
          <w:bCs/>
          <w:i/>
          <w:spacing w:val="-2"/>
          <w:sz w:val="24"/>
          <w:szCs w:val="24"/>
          <w:lang w:eastAsia="ja-JP"/>
        </w:rPr>
        <w:t>2.1.4.,</w:t>
      </w:r>
      <w:r w:rsidRPr="00224345">
        <w:rPr>
          <w:bCs/>
          <w:i/>
          <w:spacing w:val="-2"/>
          <w:sz w:val="24"/>
          <w:szCs w:val="24"/>
          <w:lang w:eastAsia="ja-JP"/>
        </w:rPr>
        <w:t xml:space="preserve"> </w:t>
      </w:r>
      <w:r w:rsidRPr="00224345">
        <w:rPr>
          <w:bCs/>
          <w:spacing w:val="-2"/>
          <w:sz w:val="24"/>
          <w:szCs w:val="24"/>
          <w:lang w:eastAsia="ja-JP"/>
        </w:rPr>
        <w:t>amend</w:t>
      </w:r>
      <w:r w:rsidRPr="00224345">
        <w:rPr>
          <w:bCs/>
          <w:i/>
          <w:spacing w:val="-2"/>
          <w:sz w:val="24"/>
          <w:szCs w:val="24"/>
          <w:lang w:eastAsia="ja-JP"/>
        </w:rPr>
        <w:t xml:space="preserve"> </w:t>
      </w:r>
      <w:r w:rsidRPr="00224345">
        <w:rPr>
          <w:bCs/>
          <w:spacing w:val="-2"/>
          <w:sz w:val="24"/>
          <w:szCs w:val="24"/>
          <w:lang w:eastAsia="ja-JP"/>
        </w:rPr>
        <w:t>to read:</w:t>
      </w:r>
    </w:p>
    <w:p w:rsidR="00AC1223" w:rsidRDefault="00AC1223" w:rsidP="00AC1223">
      <w:pPr>
        <w:tabs>
          <w:tab w:val="left" w:pos="1560"/>
        </w:tabs>
        <w:autoSpaceDE w:val="0"/>
        <w:autoSpaceDN w:val="0"/>
        <w:adjustRightInd w:val="0"/>
        <w:spacing w:after="120"/>
        <w:ind w:leftChars="283" w:left="1560" w:hanging="994"/>
        <w:jc w:val="both"/>
        <w:rPr>
          <w:bCs/>
          <w:spacing w:val="-2"/>
          <w:sz w:val="24"/>
          <w:szCs w:val="24"/>
          <w:lang w:eastAsia="ja-JP"/>
        </w:rPr>
      </w:pPr>
      <w:r w:rsidRPr="00224345">
        <w:rPr>
          <w:bCs/>
          <w:spacing w:val="-2"/>
          <w:sz w:val="24"/>
          <w:szCs w:val="24"/>
          <w:lang w:eastAsia="ja-JP"/>
        </w:rPr>
        <w:t>"</w:t>
      </w:r>
      <w:r w:rsidRPr="00224345">
        <w:rPr>
          <w:sz w:val="24"/>
          <w:szCs w:val="24"/>
        </w:rPr>
        <w:t>2.1.4.</w:t>
      </w:r>
      <w:r w:rsidRPr="00224345">
        <w:rPr>
          <w:sz w:val="24"/>
          <w:szCs w:val="24"/>
        </w:rPr>
        <w:tab/>
        <w:t>"</w:t>
      </w:r>
      <w:r w:rsidRPr="00224345">
        <w:rPr>
          <w:i/>
          <w:sz w:val="24"/>
          <w:szCs w:val="24"/>
        </w:rPr>
        <w:t>Vision support system</w:t>
      </w:r>
      <w:r w:rsidRPr="00224345">
        <w:rPr>
          <w:sz w:val="24"/>
          <w:szCs w:val="24"/>
        </w:rPr>
        <w:t>" means a system to enable the driver to detect and/or see objects in the area adjacent to the vehicle</w:t>
      </w:r>
      <w:r w:rsidR="001B7C7A" w:rsidRPr="00224345">
        <w:rPr>
          <w:rFonts w:hint="eastAsia"/>
          <w:sz w:val="24"/>
          <w:szCs w:val="24"/>
          <w:lang w:eastAsia="ja-JP"/>
        </w:rPr>
        <w:t xml:space="preserve"> </w:t>
      </w:r>
      <w:r w:rsidR="001B7C7A" w:rsidRPr="00224345">
        <w:rPr>
          <w:rFonts w:hint="eastAsia"/>
          <w:b/>
          <w:sz w:val="24"/>
          <w:szCs w:val="24"/>
          <w:lang w:eastAsia="ja-JP"/>
        </w:rPr>
        <w:t>(</w:t>
      </w:r>
      <w:r w:rsidR="0061493D" w:rsidRPr="00224345">
        <w:rPr>
          <w:rFonts w:hint="eastAsia"/>
          <w:b/>
          <w:sz w:val="24"/>
          <w:szCs w:val="24"/>
          <w:lang w:eastAsia="ja-JP"/>
        </w:rPr>
        <w:t>excluding</w:t>
      </w:r>
      <w:r w:rsidR="001B7C7A" w:rsidRPr="00224345">
        <w:rPr>
          <w:rFonts w:hint="eastAsia"/>
          <w:b/>
          <w:sz w:val="24"/>
          <w:szCs w:val="24"/>
          <w:lang w:eastAsia="ja-JP"/>
        </w:rPr>
        <w:t xml:space="preserve"> the system defined in </w:t>
      </w:r>
      <w:r w:rsidR="001B7C7A" w:rsidRPr="00224345">
        <w:rPr>
          <w:b/>
          <w:sz w:val="24"/>
          <w:szCs w:val="24"/>
          <w:lang w:eastAsia="ja-JP"/>
        </w:rPr>
        <w:t>paragraph</w:t>
      </w:r>
      <w:r w:rsidR="001B7C7A" w:rsidRPr="00224345">
        <w:rPr>
          <w:rFonts w:hint="eastAsia"/>
          <w:b/>
          <w:sz w:val="24"/>
          <w:szCs w:val="24"/>
          <w:lang w:eastAsia="ja-JP"/>
        </w:rPr>
        <w:t xml:space="preserve"> </w:t>
      </w:r>
      <w:r w:rsidR="001B7C7A" w:rsidRPr="00224345">
        <w:rPr>
          <w:rFonts w:eastAsia="MS PGothic" w:cs="MS PGothic" w:hint="eastAsia"/>
          <w:b/>
          <w:sz w:val="24"/>
          <w:szCs w:val="24"/>
          <w:lang w:eastAsia="ja-JP"/>
        </w:rPr>
        <w:t xml:space="preserve">2.1.14. </w:t>
      </w:r>
      <w:r w:rsidR="001B7C7A" w:rsidRPr="00224345">
        <w:rPr>
          <w:rFonts w:hint="eastAsia"/>
          <w:b/>
          <w:sz w:val="24"/>
          <w:szCs w:val="24"/>
          <w:lang w:eastAsia="ja-JP"/>
        </w:rPr>
        <w:t>below)</w:t>
      </w:r>
      <w:r w:rsidRPr="00224345">
        <w:rPr>
          <w:sz w:val="24"/>
          <w:szCs w:val="24"/>
        </w:rPr>
        <w:t>.</w:t>
      </w:r>
      <w:r w:rsidRPr="00224345">
        <w:rPr>
          <w:bCs/>
          <w:spacing w:val="-2"/>
          <w:sz w:val="24"/>
          <w:szCs w:val="24"/>
          <w:lang w:eastAsia="ja-JP"/>
        </w:rPr>
        <w:t>"</w:t>
      </w:r>
    </w:p>
    <w:p w:rsidR="008876E9" w:rsidRPr="00224345" w:rsidRDefault="008876E9" w:rsidP="00AC1223">
      <w:pPr>
        <w:tabs>
          <w:tab w:val="left" w:pos="1560"/>
        </w:tabs>
        <w:autoSpaceDE w:val="0"/>
        <w:autoSpaceDN w:val="0"/>
        <w:adjustRightInd w:val="0"/>
        <w:spacing w:after="120"/>
        <w:ind w:leftChars="283" w:left="1560" w:hanging="994"/>
        <w:jc w:val="both"/>
        <w:rPr>
          <w:bCs/>
          <w:spacing w:val="-2"/>
          <w:sz w:val="24"/>
          <w:szCs w:val="24"/>
          <w:lang w:eastAsia="ja-JP"/>
        </w:rPr>
      </w:pPr>
    </w:p>
    <w:p w:rsidR="00856D2A" w:rsidRPr="00224345" w:rsidRDefault="00854B83" w:rsidP="003C3BF4">
      <w:pPr>
        <w:tabs>
          <w:tab w:val="left" w:pos="1560"/>
        </w:tabs>
        <w:spacing w:after="120"/>
        <w:ind w:leftChars="213" w:left="567" w:hanging="141"/>
        <w:rPr>
          <w:bCs/>
          <w:spacing w:val="-2"/>
          <w:sz w:val="24"/>
          <w:szCs w:val="24"/>
          <w:lang w:eastAsia="ja-JP"/>
        </w:rPr>
      </w:pPr>
      <w:r w:rsidRPr="00224345">
        <w:rPr>
          <w:bCs/>
          <w:i/>
          <w:spacing w:val="-2"/>
          <w:sz w:val="24"/>
          <w:szCs w:val="24"/>
          <w:lang w:eastAsia="ja-JP"/>
        </w:rPr>
        <w:lastRenderedPageBreak/>
        <w:t>Insert</w:t>
      </w:r>
      <w:r w:rsidR="00CB6430" w:rsidRPr="00224345">
        <w:rPr>
          <w:rFonts w:hint="eastAsia"/>
          <w:bCs/>
          <w:i/>
          <w:spacing w:val="-2"/>
          <w:sz w:val="24"/>
          <w:szCs w:val="24"/>
          <w:lang w:eastAsia="ja-JP"/>
        </w:rPr>
        <w:t xml:space="preserve"> a </w:t>
      </w:r>
      <w:r w:rsidRPr="00224345">
        <w:rPr>
          <w:bCs/>
          <w:i/>
          <w:spacing w:val="-2"/>
          <w:sz w:val="24"/>
          <w:szCs w:val="24"/>
          <w:lang w:eastAsia="ja-JP"/>
        </w:rPr>
        <w:t xml:space="preserve">new paragraph </w:t>
      </w:r>
      <w:r w:rsidR="00D77F7C" w:rsidRPr="00224345">
        <w:rPr>
          <w:rFonts w:hint="eastAsia"/>
          <w:bCs/>
          <w:i/>
          <w:spacing w:val="-2"/>
          <w:sz w:val="24"/>
          <w:szCs w:val="24"/>
          <w:lang w:eastAsia="ja-JP"/>
        </w:rPr>
        <w:t>2.</w:t>
      </w:r>
      <w:r w:rsidR="00AF0A1C" w:rsidRPr="00224345">
        <w:rPr>
          <w:rFonts w:hint="eastAsia"/>
          <w:bCs/>
          <w:i/>
          <w:spacing w:val="-2"/>
          <w:sz w:val="24"/>
          <w:szCs w:val="24"/>
          <w:lang w:eastAsia="ja-JP"/>
        </w:rPr>
        <w:t>1</w:t>
      </w:r>
      <w:r w:rsidR="00D77F7C" w:rsidRPr="00224345">
        <w:rPr>
          <w:rFonts w:hint="eastAsia"/>
          <w:bCs/>
          <w:i/>
          <w:spacing w:val="-2"/>
          <w:sz w:val="24"/>
          <w:szCs w:val="24"/>
          <w:lang w:eastAsia="ja-JP"/>
        </w:rPr>
        <w:t>.</w:t>
      </w:r>
      <w:r w:rsidR="00AF0A1C" w:rsidRPr="00224345">
        <w:rPr>
          <w:rFonts w:hint="eastAsia"/>
          <w:bCs/>
          <w:i/>
          <w:spacing w:val="-2"/>
          <w:sz w:val="24"/>
          <w:szCs w:val="24"/>
          <w:lang w:eastAsia="ja-JP"/>
        </w:rPr>
        <w:t>14</w:t>
      </w:r>
      <w:r w:rsidR="00DD695E" w:rsidRPr="00224345">
        <w:rPr>
          <w:rFonts w:hint="eastAsia"/>
          <w:bCs/>
          <w:i/>
          <w:spacing w:val="-2"/>
          <w:sz w:val="24"/>
          <w:szCs w:val="24"/>
          <w:lang w:eastAsia="ja-JP"/>
        </w:rPr>
        <w:t xml:space="preserve"> </w:t>
      </w:r>
      <w:r w:rsidR="00C510FC" w:rsidRPr="00224345">
        <w:rPr>
          <w:rFonts w:hint="eastAsia"/>
          <w:bCs/>
          <w:i/>
          <w:spacing w:val="-2"/>
          <w:sz w:val="24"/>
          <w:szCs w:val="24"/>
          <w:lang w:eastAsia="ja-JP"/>
        </w:rPr>
        <w:t>,</w:t>
      </w:r>
      <w:r w:rsidRPr="00224345">
        <w:rPr>
          <w:bCs/>
          <w:spacing w:val="-2"/>
          <w:sz w:val="24"/>
          <w:szCs w:val="24"/>
          <w:lang w:eastAsia="ja-JP"/>
        </w:rPr>
        <w:t xml:space="preserve"> to read:</w:t>
      </w:r>
    </w:p>
    <w:p w:rsidR="00714867" w:rsidRPr="0071183A" w:rsidRDefault="00C777B9" w:rsidP="00C777B9">
      <w:pPr>
        <w:tabs>
          <w:tab w:val="left" w:pos="1560"/>
        </w:tabs>
        <w:autoSpaceDE w:val="0"/>
        <w:autoSpaceDN w:val="0"/>
        <w:adjustRightInd w:val="0"/>
        <w:spacing w:after="120"/>
        <w:ind w:leftChars="283" w:left="1560" w:hanging="994"/>
        <w:jc w:val="both"/>
        <w:rPr>
          <w:b/>
          <w:bCs/>
          <w:spacing w:val="-2"/>
          <w:sz w:val="24"/>
          <w:szCs w:val="24"/>
          <w:lang w:eastAsia="ja-JP"/>
        </w:rPr>
      </w:pPr>
      <w:r w:rsidRPr="0071183A">
        <w:rPr>
          <w:b/>
          <w:bCs/>
          <w:spacing w:val="-2"/>
          <w:sz w:val="24"/>
          <w:szCs w:val="24"/>
          <w:lang w:eastAsia="ja-JP"/>
        </w:rPr>
        <w:t>"</w:t>
      </w:r>
      <w:r w:rsidR="00714867" w:rsidRPr="0071183A">
        <w:rPr>
          <w:rFonts w:eastAsia="MS PGothic" w:cs="MS PGothic"/>
          <w:b/>
          <w:sz w:val="24"/>
          <w:szCs w:val="24"/>
          <w:lang w:eastAsia="ja-JP"/>
        </w:rPr>
        <w:t>2.1.14.</w:t>
      </w:r>
      <w:r w:rsidRPr="0071183A">
        <w:rPr>
          <w:rFonts w:eastAsia="MS PGothic" w:cs="MS PGothic" w:hint="eastAsia"/>
          <w:b/>
          <w:sz w:val="24"/>
          <w:szCs w:val="24"/>
          <w:lang w:eastAsia="ja-JP"/>
        </w:rPr>
        <w:t xml:space="preserve"> </w:t>
      </w:r>
      <w:r w:rsidR="00302E83" w:rsidRPr="0071183A">
        <w:rPr>
          <w:b/>
          <w:sz w:val="24"/>
          <w:szCs w:val="24"/>
          <w:lang w:eastAsia="ja-JP"/>
        </w:rPr>
        <w:t>"</w:t>
      </w:r>
      <w:r w:rsidR="00302E83" w:rsidRPr="0071183A">
        <w:rPr>
          <w:rFonts w:hint="eastAsia"/>
          <w:b/>
          <w:sz w:val="24"/>
          <w:szCs w:val="24"/>
          <w:lang w:eastAsia="ja-JP"/>
        </w:rPr>
        <w:t>Obstacle detect</w:t>
      </w:r>
      <w:r w:rsidR="00B3219A" w:rsidRPr="0071183A">
        <w:rPr>
          <w:rFonts w:hint="eastAsia"/>
          <w:b/>
          <w:sz w:val="24"/>
          <w:szCs w:val="24"/>
          <w:lang w:eastAsia="ja-JP"/>
        </w:rPr>
        <w:t>ion</w:t>
      </w:r>
      <w:r w:rsidR="00302E83" w:rsidRPr="0071183A">
        <w:rPr>
          <w:rFonts w:hint="eastAsia"/>
          <w:b/>
          <w:sz w:val="24"/>
          <w:szCs w:val="24"/>
          <w:lang w:eastAsia="ja-JP"/>
        </w:rPr>
        <w:t xml:space="preserve"> system</w:t>
      </w:r>
      <w:r w:rsidR="00302E83" w:rsidRPr="0071183A">
        <w:rPr>
          <w:b/>
          <w:sz w:val="24"/>
          <w:szCs w:val="24"/>
          <w:lang w:eastAsia="ja-JP"/>
        </w:rPr>
        <w:t>"</w:t>
      </w:r>
      <w:r w:rsidR="003545DB" w:rsidRPr="0071183A">
        <w:rPr>
          <w:rFonts w:hint="eastAsia"/>
          <w:b/>
          <w:sz w:val="24"/>
          <w:szCs w:val="24"/>
          <w:lang w:eastAsia="ja-JP"/>
        </w:rPr>
        <w:t xml:space="preserve"> </w:t>
      </w:r>
      <w:r w:rsidR="003545DB" w:rsidRPr="0071183A">
        <w:rPr>
          <w:rFonts w:eastAsia="MS PGothic" w:cs="MS PGothic"/>
          <w:b/>
          <w:sz w:val="24"/>
          <w:szCs w:val="24"/>
          <w:lang w:eastAsia="ja-JP"/>
        </w:rPr>
        <w:t>means a system to enable the driver to detect objects in the area adjacent to the vehicle.</w:t>
      </w:r>
      <w:r w:rsidRPr="0071183A">
        <w:rPr>
          <w:b/>
          <w:bCs/>
          <w:spacing w:val="-2"/>
          <w:sz w:val="24"/>
          <w:szCs w:val="24"/>
          <w:lang w:eastAsia="ja-JP"/>
        </w:rPr>
        <w:t>"</w:t>
      </w:r>
    </w:p>
    <w:p w:rsidR="00CC2815" w:rsidRPr="00224345" w:rsidRDefault="00CC2815" w:rsidP="00CC2815">
      <w:pPr>
        <w:tabs>
          <w:tab w:val="left" w:pos="1560"/>
        </w:tabs>
        <w:spacing w:after="120"/>
        <w:ind w:leftChars="213" w:left="567" w:hanging="141"/>
        <w:rPr>
          <w:bCs/>
          <w:spacing w:val="-2"/>
          <w:sz w:val="24"/>
          <w:szCs w:val="24"/>
          <w:lang w:eastAsia="ja-JP"/>
        </w:rPr>
      </w:pPr>
      <w:r w:rsidRPr="00224345">
        <w:rPr>
          <w:bCs/>
          <w:i/>
          <w:spacing w:val="-2"/>
          <w:sz w:val="24"/>
          <w:szCs w:val="24"/>
          <w:lang w:eastAsia="ja-JP"/>
        </w:rPr>
        <w:t>Insert</w:t>
      </w:r>
      <w:r w:rsidRPr="00224345">
        <w:rPr>
          <w:rFonts w:hint="eastAsia"/>
          <w:bCs/>
          <w:i/>
          <w:spacing w:val="-2"/>
          <w:sz w:val="24"/>
          <w:szCs w:val="24"/>
          <w:lang w:eastAsia="ja-JP"/>
        </w:rPr>
        <w:t xml:space="preserve"> a </w:t>
      </w:r>
      <w:r w:rsidRPr="00224345">
        <w:rPr>
          <w:bCs/>
          <w:i/>
          <w:spacing w:val="-2"/>
          <w:sz w:val="24"/>
          <w:szCs w:val="24"/>
          <w:lang w:eastAsia="ja-JP"/>
        </w:rPr>
        <w:t xml:space="preserve">new paragraph </w:t>
      </w:r>
      <w:r w:rsidRPr="00224345">
        <w:rPr>
          <w:rFonts w:hint="eastAsia"/>
          <w:bCs/>
          <w:i/>
          <w:spacing w:val="-2"/>
          <w:sz w:val="24"/>
          <w:szCs w:val="24"/>
          <w:lang w:eastAsia="ja-JP"/>
        </w:rPr>
        <w:t>2.1.1</w:t>
      </w:r>
      <w:r>
        <w:rPr>
          <w:rFonts w:hint="eastAsia"/>
          <w:bCs/>
          <w:i/>
          <w:spacing w:val="-2"/>
          <w:sz w:val="24"/>
          <w:szCs w:val="24"/>
          <w:lang w:eastAsia="ja-JP"/>
        </w:rPr>
        <w:t>5</w:t>
      </w:r>
      <w:r w:rsidRPr="00224345">
        <w:rPr>
          <w:rFonts w:hint="eastAsia"/>
          <w:bCs/>
          <w:i/>
          <w:spacing w:val="-2"/>
          <w:sz w:val="24"/>
          <w:szCs w:val="24"/>
          <w:lang w:eastAsia="ja-JP"/>
        </w:rPr>
        <w:t xml:space="preserve"> ,</w:t>
      </w:r>
      <w:r w:rsidRPr="00224345">
        <w:rPr>
          <w:bCs/>
          <w:spacing w:val="-2"/>
          <w:sz w:val="24"/>
          <w:szCs w:val="24"/>
          <w:lang w:eastAsia="ja-JP"/>
        </w:rPr>
        <w:t xml:space="preserve"> to read:</w:t>
      </w:r>
    </w:p>
    <w:p w:rsidR="00CC2815" w:rsidRDefault="00CC2815" w:rsidP="00CC2815">
      <w:pPr>
        <w:tabs>
          <w:tab w:val="left" w:pos="1560"/>
        </w:tabs>
        <w:autoSpaceDE w:val="0"/>
        <w:autoSpaceDN w:val="0"/>
        <w:adjustRightInd w:val="0"/>
        <w:spacing w:after="120"/>
        <w:ind w:leftChars="283" w:left="1560" w:hanging="994"/>
        <w:jc w:val="both"/>
        <w:rPr>
          <w:b/>
          <w:bCs/>
          <w:spacing w:val="-2"/>
          <w:sz w:val="24"/>
          <w:szCs w:val="24"/>
          <w:lang w:eastAsia="ja-JP"/>
        </w:rPr>
      </w:pPr>
      <w:r w:rsidRPr="00224345">
        <w:rPr>
          <w:b/>
          <w:bCs/>
          <w:spacing w:val="-2"/>
          <w:sz w:val="24"/>
          <w:szCs w:val="24"/>
          <w:lang w:eastAsia="ja-JP"/>
        </w:rPr>
        <w:t>"</w:t>
      </w:r>
      <w:r w:rsidRPr="00224345">
        <w:rPr>
          <w:rFonts w:eastAsia="MS PGothic" w:cs="MS PGothic"/>
          <w:b/>
          <w:sz w:val="24"/>
          <w:szCs w:val="24"/>
          <w:lang w:eastAsia="ja-JP"/>
        </w:rPr>
        <w:t>2.1.1</w:t>
      </w:r>
      <w:r>
        <w:rPr>
          <w:rFonts w:eastAsia="MS PGothic" w:cs="MS PGothic" w:hint="eastAsia"/>
          <w:b/>
          <w:sz w:val="24"/>
          <w:szCs w:val="24"/>
          <w:lang w:eastAsia="ja-JP"/>
        </w:rPr>
        <w:t>5</w:t>
      </w:r>
      <w:r w:rsidRPr="00224345">
        <w:rPr>
          <w:rFonts w:eastAsia="MS PGothic" w:cs="MS PGothic"/>
          <w:b/>
          <w:sz w:val="24"/>
          <w:szCs w:val="24"/>
          <w:lang w:eastAsia="ja-JP"/>
        </w:rPr>
        <w:t>.</w:t>
      </w:r>
      <w:r w:rsidRPr="00224345">
        <w:rPr>
          <w:rFonts w:eastAsia="MS PGothic" w:cs="MS PGothic" w:hint="eastAsia"/>
          <w:b/>
          <w:sz w:val="24"/>
          <w:szCs w:val="24"/>
          <w:lang w:eastAsia="ja-JP"/>
        </w:rPr>
        <w:t xml:space="preserve"> </w:t>
      </w:r>
      <w:r w:rsidR="00302E83" w:rsidRPr="00224345">
        <w:rPr>
          <w:sz w:val="24"/>
          <w:szCs w:val="24"/>
        </w:rPr>
        <w:t>"</w:t>
      </w:r>
      <w:r w:rsidRPr="00224345">
        <w:rPr>
          <w:rFonts w:eastAsia="MS PGothic" w:cs="MS PGothic" w:hint="eastAsia"/>
          <w:b/>
          <w:sz w:val="24"/>
          <w:szCs w:val="24"/>
          <w:lang w:eastAsia="ja-JP"/>
        </w:rPr>
        <w:t>Sonar system</w:t>
      </w:r>
      <w:r w:rsidR="00302E83" w:rsidRPr="00224345">
        <w:rPr>
          <w:sz w:val="24"/>
          <w:szCs w:val="24"/>
        </w:rPr>
        <w:t>"</w:t>
      </w:r>
      <w:r w:rsidR="001431FD">
        <w:rPr>
          <w:rFonts w:eastAsia="MS PGothic" w:cs="MS PGothic" w:hint="eastAsia"/>
          <w:b/>
          <w:sz w:val="24"/>
          <w:szCs w:val="24"/>
          <w:lang w:eastAsia="ja-JP"/>
        </w:rPr>
        <w:t xml:space="preserve"> </w:t>
      </w:r>
      <w:r w:rsidRPr="00224345">
        <w:rPr>
          <w:rFonts w:eastAsia="MS PGothic" w:cs="MS PGothic" w:hint="eastAsia"/>
          <w:b/>
          <w:sz w:val="24"/>
          <w:szCs w:val="24"/>
          <w:lang w:eastAsia="ja-JP"/>
        </w:rPr>
        <w:t xml:space="preserve">means a system </w:t>
      </w:r>
      <w:r w:rsidR="00EF36E3" w:rsidRPr="0071183A">
        <w:rPr>
          <w:rFonts w:eastAsia="MS PGothic" w:cs="MS PGothic" w:hint="eastAsia"/>
          <w:b/>
          <w:sz w:val="24"/>
          <w:szCs w:val="24"/>
          <w:lang w:eastAsia="ja-JP"/>
        </w:rPr>
        <w:t>as defined in paragraph 2.1.14. above, which</w:t>
      </w:r>
      <w:r w:rsidR="00EF36E3">
        <w:rPr>
          <w:rFonts w:eastAsia="MS PGothic" w:cs="MS PGothic" w:hint="eastAsia"/>
          <w:b/>
          <w:color w:val="FF0000"/>
          <w:sz w:val="24"/>
          <w:szCs w:val="24"/>
          <w:lang w:eastAsia="ja-JP"/>
        </w:rPr>
        <w:t xml:space="preserve"> </w:t>
      </w:r>
      <w:r w:rsidRPr="00EF36E3">
        <w:rPr>
          <w:rFonts w:eastAsia="MS PGothic" w:cs="MS PGothic" w:hint="eastAsia"/>
          <w:b/>
          <w:color w:val="FF0000"/>
          <w:sz w:val="24"/>
          <w:szCs w:val="24"/>
          <w:lang w:eastAsia="ja-JP"/>
        </w:rPr>
        <w:t xml:space="preserve"> </w:t>
      </w:r>
      <w:r w:rsidRPr="00224345">
        <w:rPr>
          <w:rFonts w:eastAsia="MS PGothic" w:cs="MS PGothic" w:hint="eastAsia"/>
          <w:b/>
          <w:sz w:val="24"/>
          <w:szCs w:val="24"/>
          <w:lang w:eastAsia="ja-JP"/>
        </w:rPr>
        <w:t xml:space="preserve">uses </w:t>
      </w:r>
      <w:r w:rsidRPr="00224345">
        <w:rPr>
          <w:rFonts w:eastAsia="MS PGothic" w:cs="MS PGothic"/>
          <w:b/>
          <w:sz w:val="24"/>
          <w:szCs w:val="24"/>
          <w:lang w:eastAsia="ja-JP"/>
        </w:rPr>
        <w:t>sound wave</w:t>
      </w:r>
      <w:r w:rsidRPr="00224345">
        <w:rPr>
          <w:rFonts w:eastAsia="MS PGothic" w:cs="MS PGothic" w:hint="eastAsia"/>
          <w:b/>
          <w:sz w:val="24"/>
          <w:szCs w:val="24"/>
          <w:lang w:eastAsia="ja-JP"/>
        </w:rPr>
        <w:t xml:space="preserve">s, etc. to enable the driver to detect objects in the area adjacent to the vehicle. This definition is based on the definition given in </w:t>
      </w:r>
      <w:r w:rsidRPr="00224345">
        <w:rPr>
          <w:rFonts w:eastAsia="MS PGothic" w:cs="MS PGothic"/>
          <w:b/>
          <w:sz w:val="24"/>
          <w:szCs w:val="24"/>
          <w:lang w:eastAsia="ja-JP"/>
        </w:rPr>
        <w:t>ISO 17386-2010</w:t>
      </w:r>
      <w:r w:rsidRPr="00224345">
        <w:rPr>
          <w:rFonts w:eastAsia="MS PGothic" w:cs="MS PGothic" w:hint="eastAsia"/>
          <w:b/>
          <w:sz w:val="24"/>
          <w:szCs w:val="24"/>
          <w:lang w:eastAsia="ja-JP"/>
        </w:rPr>
        <w:t>.</w:t>
      </w:r>
      <w:r w:rsidRPr="00224345">
        <w:rPr>
          <w:b/>
          <w:bCs/>
          <w:spacing w:val="-2"/>
          <w:sz w:val="24"/>
          <w:szCs w:val="24"/>
          <w:lang w:eastAsia="ja-JP"/>
        </w:rPr>
        <w:t>"</w:t>
      </w:r>
    </w:p>
    <w:p w:rsidR="00714867" w:rsidRPr="00224345" w:rsidRDefault="00714867" w:rsidP="003C3BF4">
      <w:pPr>
        <w:tabs>
          <w:tab w:val="left" w:pos="1560"/>
        </w:tabs>
        <w:spacing w:after="120"/>
        <w:ind w:leftChars="213" w:left="567" w:hanging="141"/>
        <w:rPr>
          <w:bCs/>
          <w:spacing w:val="-2"/>
          <w:sz w:val="24"/>
          <w:szCs w:val="24"/>
          <w:lang w:eastAsia="ja-JP"/>
        </w:rPr>
      </w:pPr>
      <w:r w:rsidRPr="00224345">
        <w:rPr>
          <w:bCs/>
          <w:i/>
          <w:spacing w:val="-2"/>
          <w:sz w:val="24"/>
          <w:szCs w:val="24"/>
          <w:lang w:eastAsia="ja-JP"/>
        </w:rPr>
        <w:t>Insert</w:t>
      </w:r>
      <w:r w:rsidRPr="00224345">
        <w:rPr>
          <w:rFonts w:hint="eastAsia"/>
          <w:bCs/>
          <w:i/>
          <w:spacing w:val="-2"/>
          <w:sz w:val="24"/>
          <w:szCs w:val="24"/>
          <w:lang w:eastAsia="ja-JP"/>
        </w:rPr>
        <w:t xml:space="preserve"> a </w:t>
      </w:r>
      <w:r w:rsidRPr="00224345">
        <w:rPr>
          <w:bCs/>
          <w:i/>
          <w:spacing w:val="-2"/>
          <w:sz w:val="24"/>
          <w:szCs w:val="24"/>
          <w:lang w:eastAsia="ja-JP"/>
        </w:rPr>
        <w:t xml:space="preserve">new paragraph </w:t>
      </w:r>
      <w:r w:rsidRPr="00224345">
        <w:rPr>
          <w:rFonts w:hint="eastAsia"/>
          <w:bCs/>
          <w:i/>
          <w:spacing w:val="-2"/>
          <w:sz w:val="24"/>
          <w:szCs w:val="24"/>
          <w:lang w:eastAsia="ja-JP"/>
        </w:rPr>
        <w:t>2.4.7. ,</w:t>
      </w:r>
      <w:r w:rsidRPr="00224345">
        <w:rPr>
          <w:bCs/>
          <w:spacing w:val="-2"/>
          <w:sz w:val="24"/>
          <w:szCs w:val="24"/>
          <w:lang w:eastAsia="ja-JP"/>
        </w:rPr>
        <w:t xml:space="preserve"> to read:</w:t>
      </w:r>
    </w:p>
    <w:p w:rsidR="00506B8F" w:rsidRPr="00224345" w:rsidRDefault="007A428C" w:rsidP="003C3BF4">
      <w:pPr>
        <w:tabs>
          <w:tab w:val="left" w:pos="1560"/>
        </w:tabs>
        <w:autoSpaceDE w:val="0"/>
        <w:autoSpaceDN w:val="0"/>
        <w:adjustRightInd w:val="0"/>
        <w:spacing w:after="120"/>
        <w:ind w:leftChars="283" w:left="1560" w:hanging="994"/>
        <w:jc w:val="both"/>
        <w:rPr>
          <w:b/>
          <w:bCs/>
          <w:spacing w:val="-2"/>
          <w:sz w:val="24"/>
          <w:szCs w:val="24"/>
          <w:lang w:eastAsia="ja-JP"/>
        </w:rPr>
      </w:pPr>
      <w:r w:rsidRPr="00224345">
        <w:rPr>
          <w:b/>
          <w:bCs/>
          <w:spacing w:val="-2"/>
          <w:sz w:val="24"/>
          <w:szCs w:val="24"/>
          <w:lang w:eastAsia="ja-JP"/>
        </w:rPr>
        <w:t>"</w:t>
      </w:r>
      <w:r w:rsidR="00D77F7C" w:rsidRPr="00224345">
        <w:rPr>
          <w:rFonts w:hint="eastAsia"/>
          <w:b/>
          <w:bCs/>
          <w:spacing w:val="-2"/>
          <w:sz w:val="24"/>
          <w:szCs w:val="24"/>
          <w:lang w:eastAsia="ja-JP"/>
        </w:rPr>
        <w:t>2.4.7.</w:t>
      </w:r>
      <w:r w:rsidR="00E869A7" w:rsidRPr="00224345">
        <w:rPr>
          <w:rFonts w:hint="eastAsia"/>
          <w:b/>
          <w:bCs/>
          <w:spacing w:val="-2"/>
          <w:sz w:val="24"/>
          <w:szCs w:val="24"/>
          <w:lang w:eastAsia="ja-JP"/>
        </w:rPr>
        <w:tab/>
      </w:r>
      <w:r w:rsidR="007451A1" w:rsidRPr="00224345">
        <w:rPr>
          <w:rFonts w:hint="eastAsia"/>
          <w:b/>
          <w:bCs/>
          <w:spacing w:val="-2"/>
          <w:sz w:val="24"/>
          <w:szCs w:val="24"/>
          <w:lang w:eastAsia="ja-JP"/>
        </w:rPr>
        <w:t xml:space="preserve">Class </w:t>
      </w:r>
      <w:r w:rsidR="00910FF0" w:rsidRPr="00224345">
        <w:rPr>
          <w:rFonts w:eastAsia="MS Gothic"/>
          <w:b/>
          <w:sz w:val="24"/>
          <w:szCs w:val="24"/>
          <w:lang w:eastAsia="ja-JP"/>
        </w:rPr>
        <w:t>VIII</w:t>
      </w:r>
      <w:r w:rsidR="007451A1" w:rsidRPr="00224345">
        <w:rPr>
          <w:rFonts w:eastAsia="MS Gothic" w:hint="eastAsia"/>
          <w:b/>
          <w:sz w:val="24"/>
          <w:szCs w:val="24"/>
          <w:lang w:eastAsia="ja-JP"/>
        </w:rPr>
        <w:t xml:space="preserve">: </w:t>
      </w:r>
      <w:r w:rsidR="00D02826" w:rsidRPr="00224345">
        <w:rPr>
          <w:rFonts w:eastAsia="MS Gothic"/>
          <w:b/>
          <w:sz w:val="24"/>
          <w:szCs w:val="24"/>
          <w:lang w:eastAsia="ja-JP"/>
        </w:rPr>
        <w:t>"</w:t>
      </w:r>
      <w:r w:rsidR="0061493D" w:rsidRPr="00224345">
        <w:rPr>
          <w:rFonts w:eastAsia="MS Gothic" w:hint="eastAsia"/>
          <w:b/>
          <w:sz w:val="24"/>
          <w:szCs w:val="24"/>
          <w:lang w:eastAsia="ja-JP"/>
        </w:rPr>
        <w:t>C</w:t>
      </w:r>
      <w:r w:rsidR="00A67410" w:rsidRPr="00224345">
        <w:rPr>
          <w:rFonts w:eastAsia="MS Gothic"/>
          <w:b/>
          <w:sz w:val="24"/>
          <w:szCs w:val="24"/>
        </w:rPr>
        <w:t xml:space="preserve">lose-proximity </w:t>
      </w:r>
      <w:r w:rsidR="00F25E18" w:rsidRPr="00224345">
        <w:rPr>
          <w:rFonts w:eastAsia="MS Gothic"/>
          <w:b/>
          <w:sz w:val="24"/>
          <w:szCs w:val="24"/>
        </w:rPr>
        <w:t>rear-view</w:t>
      </w:r>
      <w:r w:rsidR="00A67410" w:rsidRPr="00224345">
        <w:rPr>
          <w:rFonts w:eastAsia="MS Gothic"/>
          <w:b/>
          <w:sz w:val="24"/>
          <w:szCs w:val="24"/>
        </w:rPr>
        <w:t xml:space="preserve"> device</w:t>
      </w:r>
      <w:r w:rsidR="00704DE9" w:rsidRPr="0071183A">
        <w:rPr>
          <w:rFonts w:eastAsia="MS Gothic" w:hint="eastAsia"/>
          <w:b/>
          <w:sz w:val="24"/>
          <w:szCs w:val="24"/>
          <w:lang w:eastAsia="ja-JP"/>
        </w:rPr>
        <w:t>s</w:t>
      </w:r>
      <w:r w:rsidR="00D02826" w:rsidRPr="00224345">
        <w:rPr>
          <w:rFonts w:eastAsia="MS Gothic"/>
          <w:b/>
          <w:sz w:val="24"/>
          <w:szCs w:val="24"/>
          <w:lang w:eastAsia="ja-JP"/>
        </w:rPr>
        <w:t>", giving the field of vision defined in paragraph 15.2.4.8.</w:t>
      </w:r>
      <w:r w:rsidRPr="00224345">
        <w:rPr>
          <w:b/>
          <w:bCs/>
          <w:spacing w:val="-2"/>
          <w:sz w:val="24"/>
          <w:szCs w:val="24"/>
          <w:lang w:eastAsia="ja-JP"/>
        </w:rPr>
        <w:t>"</w:t>
      </w:r>
    </w:p>
    <w:p w:rsidR="00D77F7C" w:rsidRPr="00224345" w:rsidRDefault="00D77F7C" w:rsidP="003C3BF4">
      <w:pPr>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t>P</w:t>
      </w:r>
      <w:r w:rsidRPr="00224345">
        <w:rPr>
          <w:bCs/>
          <w:i/>
          <w:spacing w:val="-2"/>
          <w:sz w:val="24"/>
          <w:szCs w:val="24"/>
          <w:lang w:eastAsia="ja-JP"/>
        </w:rPr>
        <w:t xml:space="preserve">aragraph </w:t>
      </w:r>
      <w:r w:rsidR="00FF4640" w:rsidRPr="00224345">
        <w:rPr>
          <w:rFonts w:hint="eastAsia"/>
          <w:bCs/>
          <w:i/>
          <w:spacing w:val="-2"/>
          <w:sz w:val="24"/>
          <w:szCs w:val="24"/>
          <w:lang w:eastAsia="ja-JP"/>
        </w:rPr>
        <w:t>5.4.3.</w:t>
      </w:r>
      <w:r w:rsidRPr="00224345">
        <w:rPr>
          <w:rFonts w:hint="eastAsia"/>
          <w:bCs/>
          <w:i/>
          <w:spacing w:val="-2"/>
          <w:sz w:val="24"/>
          <w:szCs w:val="24"/>
          <w:lang w:eastAsia="ja-JP"/>
        </w:rPr>
        <w:t>,</w:t>
      </w:r>
      <w:r w:rsidR="00FF4640" w:rsidRPr="00224345">
        <w:rPr>
          <w:bCs/>
          <w:i/>
          <w:spacing w:val="-2"/>
          <w:sz w:val="24"/>
          <w:szCs w:val="24"/>
          <w:lang w:eastAsia="ja-JP"/>
        </w:rPr>
        <w:t xml:space="preserve"> </w:t>
      </w:r>
      <w:r w:rsidR="00FF4640" w:rsidRPr="00224345">
        <w:rPr>
          <w:bCs/>
          <w:spacing w:val="-2"/>
          <w:sz w:val="24"/>
          <w:szCs w:val="24"/>
          <w:lang w:eastAsia="ja-JP"/>
        </w:rPr>
        <w:t>amend</w:t>
      </w:r>
      <w:r w:rsidR="00FF4640" w:rsidRPr="00224345">
        <w:rPr>
          <w:bCs/>
          <w:i/>
          <w:spacing w:val="-2"/>
          <w:sz w:val="24"/>
          <w:szCs w:val="24"/>
          <w:lang w:eastAsia="ja-JP"/>
        </w:rPr>
        <w:t xml:space="preserve"> </w:t>
      </w:r>
      <w:r w:rsidR="00FF4640" w:rsidRPr="00224345">
        <w:rPr>
          <w:bCs/>
          <w:spacing w:val="-2"/>
          <w:sz w:val="24"/>
          <w:szCs w:val="24"/>
          <w:lang w:eastAsia="ja-JP"/>
        </w:rPr>
        <w:t>to</w:t>
      </w:r>
      <w:r w:rsidRPr="00224345">
        <w:rPr>
          <w:bCs/>
          <w:spacing w:val="-2"/>
          <w:sz w:val="24"/>
          <w:szCs w:val="24"/>
          <w:lang w:eastAsia="ja-JP"/>
        </w:rPr>
        <w:t xml:space="preserve"> read:</w:t>
      </w:r>
    </w:p>
    <w:p w:rsidR="00D77F7C" w:rsidRPr="00224345" w:rsidRDefault="00D77F7C" w:rsidP="003C3BF4">
      <w:pPr>
        <w:tabs>
          <w:tab w:val="left" w:pos="1560"/>
        </w:tabs>
        <w:autoSpaceDE w:val="0"/>
        <w:autoSpaceDN w:val="0"/>
        <w:adjustRightInd w:val="0"/>
        <w:spacing w:after="120"/>
        <w:ind w:leftChars="283" w:left="1560" w:hanging="994"/>
        <w:jc w:val="both"/>
        <w:rPr>
          <w:bCs/>
          <w:spacing w:val="-2"/>
          <w:sz w:val="24"/>
          <w:szCs w:val="24"/>
          <w:lang w:eastAsia="ja-JP"/>
        </w:rPr>
      </w:pPr>
      <w:r w:rsidRPr="00224345">
        <w:rPr>
          <w:bCs/>
          <w:spacing w:val="-2"/>
          <w:sz w:val="24"/>
          <w:szCs w:val="24"/>
          <w:lang w:eastAsia="ja-JP"/>
        </w:rPr>
        <w:t>"</w:t>
      </w:r>
      <w:r w:rsidRPr="00224345">
        <w:rPr>
          <w:rFonts w:hint="eastAsia"/>
          <w:bCs/>
          <w:spacing w:val="-2"/>
          <w:sz w:val="24"/>
          <w:szCs w:val="24"/>
          <w:lang w:eastAsia="ja-JP"/>
        </w:rPr>
        <w:t>5.4.3.</w:t>
      </w:r>
      <w:r w:rsidRPr="00224345">
        <w:rPr>
          <w:rFonts w:hint="eastAsia"/>
          <w:b/>
          <w:bCs/>
          <w:spacing w:val="-2"/>
          <w:sz w:val="24"/>
          <w:szCs w:val="24"/>
          <w:lang w:eastAsia="ja-JP"/>
        </w:rPr>
        <w:tab/>
      </w:r>
      <w:r w:rsidRPr="00224345">
        <w:rPr>
          <w:sz w:val="24"/>
          <w:szCs w:val="24"/>
        </w:rPr>
        <w:t>Additional symbol(s) I or II or/and III or/and IV or/and V or/and VI or/and VII</w:t>
      </w:r>
      <w:r w:rsidRPr="00224345">
        <w:rPr>
          <w:rFonts w:hint="eastAsia"/>
          <w:sz w:val="24"/>
          <w:szCs w:val="24"/>
          <w:lang w:eastAsia="ja-JP"/>
        </w:rPr>
        <w:t xml:space="preserve"> </w:t>
      </w:r>
      <w:r w:rsidRPr="00224345">
        <w:rPr>
          <w:rFonts w:hint="eastAsia"/>
          <w:b/>
          <w:sz w:val="24"/>
          <w:szCs w:val="24"/>
          <w:lang w:eastAsia="ja-JP"/>
        </w:rPr>
        <w:t>or/and VIII</w:t>
      </w:r>
      <w:r w:rsidRPr="00224345">
        <w:rPr>
          <w:sz w:val="24"/>
          <w:szCs w:val="24"/>
        </w:rPr>
        <w:t>, specifying the class to which the type of device for indirect vision belongs. The additional symbol shall be placed in any convenient position in the vicinity of the circle containing the letter "E".</w:t>
      </w:r>
      <w:r w:rsidRPr="00224345">
        <w:rPr>
          <w:bCs/>
          <w:spacing w:val="-2"/>
          <w:sz w:val="24"/>
          <w:szCs w:val="24"/>
          <w:lang w:eastAsia="ja-JP"/>
        </w:rPr>
        <w:t>"</w:t>
      </w:r>
    </w:p>
    <w:p w:rsidR="00F41E6A" w:rsidRPr="00224345" w:rsidRDefault="00F41E6A" w:rsidP="003C3BF4">
      <w:pPr>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t>P</w:t>
      </w:r>
      <w:r w:rsidRPr="00224345">
        <w:rPr>
          <w:bCs/>
          <w:i/>
          <w:spacing w:val="-2"/>
          <w:sz w:val="24"/>
          <w:szCs w:val="24"/>
          <w:lang w:eastAsia="ja-JP"/>
        </w:rPr>
        <w:t xml:space="preserve">aragraph </w:t>
      </w:r>
      <w:r w:rsidR="00FF4640" w:rsidRPr="00224345">
        <w:rPr>
          <w:rFonts w:hint="eastAsia"/>
          <w:bCs/>
          <w:i/>
          <w:spacing w:val="-2"/>
          <w:sz w:val="24"/>
          <w:szCs w:val="24"/>
          <w:lang w:eastAsia="ja-JP"/>
        </w:rPr>
        <w:t>6.1.1.2.</w:t>
      </w:r>
      <w:r w:rsidRPr="00224345">
        <w:rPr>
          <w:rFonts w:hint="eastAsia"/>
          <w:bCs/>
          <w:i/>
          <w:spacing w:val="-2"/>
          <w:sz w:val="24"/>
          <w:szCs w:val="24"/>
          <w:lang w:eastAsia="ja-JP"/>
        </w:rPr>
        <w:t>,</w:t>
      </w:r>
      <w:r w:rsidR="00FF4640" w:rsidRPr="00224345">
        <w:rPr>
          <w:bCs/>
          <w:i/>
          <w:spacing w:val="-2"/>
          <w:sz w:val="24"/>
          <w:szCs w:val="24"/>
          <w:lang w:eastAsia="ja-JP"/>
        </w:rPr>
        <w:t xml:space="preserve"> </w:t>
      </w:r>
      <w:r w:rsidR="00FF4640" w:rsidRPr="00224345">
        <w:rPr>
          <w:bCs/>
          <w:spacing w:val="-2"/>
          <w:sz w:val="24"/>
          <w:szCs w:val="24"/>
          <w:lang w:eastAsia="ja-JP"/>
        </w:rPr>
        <w:t>amend</w:t>
      </w:r>
      <w:r w:rsidR="00FF4640" w:rsidRPr="00224345">
        <w:rPr>
          <w:bCs/>
          <w:i/>
          <w:spacing w:val="-2"/>
          <w:sz w:val="24"/>
          <w:szCs w:val="24"/>
          <w:lang w:eastAsia="ja-JP"/>
        </w:rPr>
        <w:t xml:space="preserve"> </w:t>
      </w:r>
      <w:r w:rsidR="00FF4640" w:rsidRPr="00224345">
        <w:rPr>
          <w:bCs/>
          <w:spacing w:val="-2"/>
          <w:sz w:val="24"/>
          <w:szCs w:val="24"/>
          <w:lang w:eastAsia="ja-JP"/>
        </w:rPr>
        <w:t>to</w:t>
      </w:r>
      <w:r w:rsidRPr="00224345">
        <w:rPr>
          <w:bCs/>
          <w:spacing w:val="-2"/>
          <w:sz w:val="24"/>
          <w:szCs w:val="24"/>
          <w:lang w:eastAsia="ja-JP"/>
        </w:rPr>
        <w:t xml:space="preserve"> read:</w:t>
      </w:r>
    </w:p>
    <w:p w:rsidR="006A322F" w:rsidRPr="00224345" w:rsidRDefault="00F41E6A" w:rsidP="00F109B8">
      <w:pPr>
        <w:tabs>
          <w:tab w:val="left" w:pos="1560"/>
        </w:tabs>
        <w:autoSpaceDE w:val="0"/>
        <w:autoSpaceDN w:val="0"/>
        <w:adjustRightInd w:val="0"/>
        <w:spacing w:after="120"/>
        <w:ind w:leftChars="283" w:left="1560" w:hanging="994"/>
        <w:jc w:val="both"/>
        <w:rPr>
          <w:sz w:val="24"/>
          <w:szCs w:val="24"/>
        </w:rPr>
      </w:pPr>
      <w:r w:rsidRPr="00224345">
        <w:rPr>
          <w:bCs/>
          <w:spacing w:val="-2"/>
          <w:sz w:val="24"/>
          <w:szCs w:val="24"/>
          <w:lang w:eastAsia="ja-JP"/>
        </w:rPr>
        <w:t>"</w:t>
      </w:r>
      <w:r w:rsidR="00032AD7" w:rsidRPr="00224345">
        <w:rPr>
          <w:rFonts w:hint="eastAsia"/>
          <w:bCs/>
          <w:spacing w:val="-2"/>
          <w:sz w:val="24"/>
          <w:szCs w:val="24"/>
          <w:lang w:eastAsia="ja-JP"/>
        </w:rPr>
        <w:t>6.1.1.2.</w:t>
      </w:r>
      <w:r w:rsidRPr="00224345">
        <w:rPr>
          <w:rFonts w:hint="eastAsia"/>
          <w:b/>
          <w:bCs/>
          <w:spacing w:val="-2"/>
          <w:sz w:val="24"/>
          <w:szCs w:val="24"/>
          <w:lang w:eastAsia="ja-JP"/>
        </w:rPr>
        <w:tab/>
      </w:r>
      <w:r w:rsidR="006A322F" w:rsidRPr="00224345">
        <w:rPr>
          <w:sz w:val="24"/>
          <w:szCs w:val="24"/>
        </w:rPr>
        <w:t>(a)</w:t>
      </w:r>
      <w:r w:rsidR="006A322F" w:rsidRPr="00224345">
        <w:rPr>
          <w:sz w:val="24"/>
          <w:szCs w:val="24"/>
        </w:rPr>
        <w:tab/>
        <w:t xml:space="preserve">Rear-view mirrors (Classes II to </w:t>
      </w:r>
      <w:r w:rsidR="006A322F" w:rsidRPr="00224345">
        <w:rPr>
          <w:strike/>
          <w:sz w:val="24"/>
          <w:szCs w:val="24"/>
        </w:rPr>
        <w:t>VII</w:t>
      </w:r>
      <w:r w:rsidR="006A322F" w:rsidRPr="00224345">
        <w:rPr>
          <w:rFonts w:hint="eastAsia"/>
          <w:sz w:val="24"/>
          <w:szCs w:val="24"/>
        </w:rPr>
        <w:t xml:space="preserve"> </w:t>
      </w:r>
      <w:r w:rsidR="006A322F" w:rsidRPr="00224345">
        <w:rPr>
          <w:rFonts w:hint="eastAsia"/>
          <w:b/>
          <w:sz w:val="24"/>
          <w:szCs w:val="24"/>
          <w:lang w:eastAsia="ja-JP"/>
        </w:rPr>
        <w:t>VIII</w:t>
      </w:r>
      <w:r w:rsidR="006A322F" w:rsidRPr="00224345">
        <w:rPr>
          <w:sz w:val="24"/>
          <w:szCs w:val="24"/>
        </w:rPr>
        <w:t>)</w:t>
      </w:r>
    </w:p>
    <w:p w:rsidR="006A322F" w:rsidRPr="00224345" w:rsidRDefault="006A322F" w:rsidP="00F109B8">
      <w:pPr>
        <w:tabs>
          <w:tab w:val="left" w:pos="1560"/>
        </w:tabs>
        <w:spacing w:after="120"/>
        <w:ind w:left="2268" w:hanging="567"/>
        <w:jc w:val="both"/>
        <w:rPr>
          <w:sz w:val="24"/>
          <w:szCs w:val="24"/>
        </w:rPr>
      </w:pPr>
      <w:r w:rsidRPr="00224345">
        <w:rPr>
          <w:sz w:val="24"/>
          <w:szCs w:val="24"/>
        </w:rPr>
        <w:tab/>
        <w:t>The edge of the reflecting surface</w:t>
      </w:r>
      <w:r w:rsidR="000D1B34" w:rsidRPr="00224345">
        <w:rPr>
          <w:rFonts w:hint="eastAsia"/>
          <w:sz w:val="24"/>
          <w:szCs w:val="24"/>
          <w:lang w:eastAsia="ja-JP"/>
        </w:rPr>
        <w:t xml:space="preserve"> </w:t>
      </w:r>
      <w:r w:rsidR="000D1B34" w:rsidRPr="00224345">
        <w:rPr>
          <w:sz w:val="24"/>
          <w:szCs w:val="24"/>
          <w:lang w:eastAsia="ja-JP"/>
        </w:rPr>
        <w:t>…</w:t>
      </w:r>
      <w:r w:rsidR="000D1B34" w:rsidRPr="00224345">
        <w:rPr>
          <w:rFonts w:hint="eastAsia"/>
          <w:sz w:val="24"/>
          <w:szCs w:val="24"/>
          <w:lang w:eastAsia="ja-JP"/>
        </w:rPr>
        <w:t>..</w:t>
      </w:r>
      <w:r w:rsidRPr="00224345">
        <w:rPr>
          <w:sz w:val="24"/>
          <w:szCs w:val="24"/>
        </w:rPr>
        <w:t xml:space="preserve"> to the longitudinal median plane of the vehicle.</w:t>
      </w:r>
    </w:p>
    <w:p w:rsidR="006A322F" w:rsidRPr="00224345" w:rsidRDefault="006A322F" w:rsidP="00F109B8">
      <w:pPr>
        <w:tabs>
          <w:tab w:val="left" w:pos="1560"/>
        </w:tabs>
        <w:autoSpaceDE w:val="0"/>
        <w:autoSpaceDN w:val="0"/>
        <w:adjustRightInd w:val="0"/>
        <w:spacing w:after="120"/>
        <w:ind w:leftChars="283" w:left="1560" w:hanging="994"/>
        <w:jc w:val="both"/>
        <w:rPr>
          <w:sz w:val="24"/>
          <w:szCs w:val="24"/>
        </w:rPr>
      </w:pPr>
      <w:r w:rsidRPr="00224345">
        <w:rPr>
          <w:sz w:val="24"/>
          <w:szCs w:val="24"/>
        </w:rPr>
        <w:tab/>
        <w:t>(b)</w:t>
      </w:r>
      <w:r w:rsidRPr="00224345">
        <w:rPr>
          <w:sz w:val="24"/>
          <w:szCs w:val="24"/>
        </w:rPr>
        <w:tab/>
        <w:t>Rear-view mirrors (Class I</w:t>
      </w:r>
      <w:r w:rsidR="00122E44">
        <w:rPr>
          <w:rFonts w:hint="eastAsia"/>
          <w:sz w:val="24"/>
          <w:szCs w:val="24"/>
          <w:lang w:eastAsia="ja-JP"/>
        </w:rPr>
        <w:t xml:space="preserve"> </w:t>
      </w:r>
      <w:r w:rsidR="00122E44" w:rsidRPr="0071183A">
        <w:rPr>
          <w:rFonts w:hint="eastAsia"/>
          <w:b/>
          <w:sz w:val="24"/>
          <w:szCs w:val="24"/>
          <w:lang w:eastAsia="ja-JP"/>
        </w:rPr>
        <w:t>and Class VIII</w:t>
      </w:r>
      <w:r w:rsidRPr="00224345">
        <w:rPr>
          <w:sz w:val="24"/>
          <w:szCs w:val="24"/>
        </w:rPr>
        <w:t>)</w:t>
      </w:r>
    </w:p>
    <w:p w:rsidR="00F41E6A" w:rsidRPr="00224345" w:rsidRDefault="006A322F" w:rsidP="00F109B8">
      <w:pPr>
        <w:tabs>
          <w:tab w:val="left" w:pos="1560"/>
        </w:tabs>
        <w:spacing w:after="120"/>
        <w:ind w:left="2268" w:hanging="567"/>
        <w:jc w:val="both"/>
        <w:rPr>
          <w:bCs/>
          <w:spacing w:val="-2"/>
          <w:sz w:val="24"/>
          <w:szCs w:val="24"/>
          <w:lang w:eastAsia="ja-JP"/>
        </w:rPr>
      </w:pPr>
      <w:r w:rsidRPr="00224345">
        <w:rPr>
          <w:sz w:val="24"/>
          <w:szCs w:val="24"/>
        </w:rPr>
        <w:tab/>
      </w:r>
      <w:r w:rsidRPr="00224345">
        <w:rPr>
          <w:sz w:val="24"/>
          <w:szCs w:val="24"/>
        </w:rPr>
        <w:tab/>
        <w:t xml:space="preserve">In cases, </w:t>
      </w:r>
      <w:r w:rsidR="00FF4640" w:rsidRPr="00224345">
        <w:rPr>
          <w:sz w:val="24"/>
          <w:szCs w:val="24"/>
          <w:lang w:eastAsia="ja-JP"/>
        </w:rPr>
        <w:t>………</w:t>
      </w:r>
      <w:r w:rsidRPr="00224345">
        <w:rPr>
          <w:sz w:val="24"/>
          <w:szCs w:val="24"/>
        </w:rPr>
        <w:t xml:space="preserve"> this requirement shall apply to the edge of the projecting part.</w:t>
      </w:r>
      <w:r w:rsidR="00F41E6A" w:rsidRPr="00224345">
        <w:rPr>
          <w:bCs/>
          <w:spacing w:val="-2"/>
          <w:sz w:val="24"/>
          <w:szCs w:val="24"/>
          <w:lang w:eastAsia="ja-JP"/>
        </w:rPr>
        <w:t>"</w:t>
      </w:r>
    </w:p>
    <w:p w:rsidR="00032AD7" w:rsidRPr="00224345" w:rsidRDefault="00032AD7" w:rsidP="003C3BF4">
      <w:pPr>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t>P</w:t>
      </w:r>
      <w:r w:rsidRPr="00224345">
        <w:rPr>
          <w:bCs/>
          <w:i/>
          <w:spacing w:val="-2"/>
          <w:sz w:val="24"/>
          <w:szCs w:val="24"/>
          <w:lang w:eastAsia="ja-JP"/>
        </w:rPr>
        <w:t xml:space="preserve">aragraph </w:t>
      </w:r>
      <w:r w:rsidR="008C5FB6" w:rsidRPr="00224345">
        <w:rPr>
          <w:rFonts w:hint="eastAsia"/>
          <w:bCs/>
          <w:i/>
          <w:spacing w:val="-2"/>
          <w:sz w:val="24"/>
          <w:szCs w:val="24"/>
          <w:lang w:eastAsia="ja-JP"/>
        </w:rPr>
        <w:t>6.1.1.3.</w:t>
      </w:r>
      <w:r w:rsidRPr="00224345">
        <w:rPr>
          <w:rFonts w:hint="eastAsia"/>
          <w:bCs/>
          <w:i/>
          <w:spacing w:val="-2"/>
          <w:sz w:val="24"/>
          <w:szCs w:val="24"/>
          <w:lang w:eastAsia="ja-JP"/>
        </w:rPr>
        <w:t>,</w:t>
      </w:r>
      <w:r w:rsidR="00FF4640" w:rsidRPr="00224345">
        <w:rPr>
          <w:bCs/>
          <w:i/>
          <w:spacing w:val="-2"/>
          <w:sz w:val="24"/>
          <w:szCs w:val="24"/>
          <w:lang w:eastAsia="ja-JP"/>
        </w:rPr>
        <w:t xml:space="preserve"> </w:t>
      </w:r>
      <w:r w:rsidR="00FF4640" w:rsidRPr="00224345">
        <w:rPr>
          <w:bCs/>
          <w:spacing w:val="-2"/>
          <w:sz w:val="24"/>
          <w:szCs w:val="24"/>
          <w:lang w:eastAsia="ja-JP"/>
        </w:rPr>
        <w:t>amend</w:t>
      </w:r>
      <w:r w:rsidR="00FF4640" w:rsidRPr="00224345">
        <w:rPr>
          <w:bCs/>
          <w:i/>
          <w:spacing w:val="-2"/>
          <w:sz w:val="24"/>
          <w:szCs w:val="24"/>
          <w:lang w:eastAsia="ja-JP"/>
        </w:rPr>
        <w:t xml:space="preserve"> </w:t>
      </w:r>
      <w:r w:rsidR="00FF4640" w:rsidRPr="00224345">
        <w:rPr>
          <w:bCs/>
          <w:spacing w:val="-2"/>
          <w:sz w:val="24"/>
          <w:szCs w:val="24"/>
          <w:lang w:eastAsia="ja-JP"/>
        </w:rPr>
        <w:t>to</w:t>
      </w:r>
      <w:r w:rsidRPr="00224345">
        <w:rPr>
          <w:bCs/>
          <w:spacing w:val="-2"/>
          <w:sz w:val="24"/>
          <w:szCs w:val="24"/>
          <w:lang w:eastAsia="ja-JP"/>
        </w:rPr>
        <w:t xml:space="preserve"> read:</w:t>
      </w:r>
    </w:p>
    <w:p w:rsidR="00032AD7" w:rsidRPr="00224345" w:rsidRDefault="00032AD7" w:rsidP="00AD64AE">
      <w:pPr>
        <w:tabs>
          <w:tab w:val="left" w:pos="1560"/>
        </w:tabs>
        <w:autoSpaceDE w:val="0"/>
        <w:autoSpaceDN w:val="0"/>
        <w:adjustRightInd w:val="0"/>
        <w:spacing w:after="120"/>
        <w:ind w:leftChars="283" w:left="1560" w:hanging="994"/>
        <w:jc w:val="both"/>
        <w:rPr>
          <w:bCs/>
          <w:spacing w:val="-2"/>
          <w:sz w:val="24"/>
          <w:szCs w:val="24"/>
          <w:lang w:eastAsia="ja-JP"/>
        </w:rPr>
      </w:pPr>
      <w:r w:rsidRPr="00224345">
        <w:rPr>
          <w:bCs/>
          <w:spacing w:val="-2"/>
          <w:sz w:val="24"/>
          <w:szCs w:val="24"/>
          <w:lang w:eastAsia="ja-JP"/>
        </w:rPr>
        <w:t>"</w:t>
      </w:r>
      <w:r w:rsidRPr="00224345">
        <w:rPr>
          <w:sz w:val="24"/>
          <w:szCs w:val="24"/>
        </w:rPr>
        <w:t>6.1.1.3.</w:t>
      </w:r>
      <w:r w:rsidRPr="00224345">
        <w:rPr>
          <w:sz w:val="24"/>
          <w:szCs w:val="24"/>
        </w:rPr>
        <w:tab/>
        <w:t xml:space="preserve">When the mirror is mounted on a plane surface, all parts, irrespective of the adjustment position of the device, including those parts remaining attached to the support after the test provided for in paragraph 6.3.2. below, which are in potential, static contact with a sphere either 165 mm in diameter in the case of a Class I mirror or 100 mm in diameter in the case of a Class II to </w:t>
      </w:r>
      <w:r w:rsidRPr="00224345">
        <w:rPr>
          <w:strike/>
          <w:sz w:val="24"/>
          <w:szCs w:val="24"/>
        </w:rPr>
        <w:t>VII</w:t>
      </w:r>
      <w:r w:rsidRPr="00224345">
        <w:rPr>
          <w:sz w:val="24"/>
          <w:szCs w:val="24"/>
        </w:rPr>
        <w:t xml:space="preserve"> </w:t>
      </w:r>
      <w:r w:rsidRPr="00224345">
        <w:rPr>
          <w:rFonts w:hint="eastAsia"/>
          <w:b/>
          <w:sz w:val="24"/>
          <w:szCs w:val="24"/>
          <w:lang w:eastAsia="ja-JP"/>
        </w:rPr>
        <w:t>VIII</w:t>
      </w:r>
      <w:r w:rsidRPr="00224345">
        <w:rPr>
          <w:rFonts w:hint="eastAsia"/>
          <w:sz w:val="24"/>
          <w:szCs w:val="24"/>
          <w:lang w:eastAsia="ja-JP"/>
        </w:rPr>
        <w:t xml:space="preserve"> </w:t>
      </w:r>
      <w:r w:rsidRPr="00224345">
        <w:rPr>
          <w:sz w:val="24"/>
          <w:szCs w:val="24"/>
        </w:rPr>
        <w:t>mirror, shall have a radius of curvature 'c' of not less than 2.5 mm.</w:t>
      </w:r>
      <w:r w:rsidRPr="00224345">
        <w:rPr>
          <w:bCs/>
          <w:spacing w:val="-2"/>
          <w:sz w:val="24"/>
          <w:szCs w:val="24"/>
          <w:lang w:eastAsia="ja-JP"/>
        </w:rPr>
        <w:t>"</w:t>
      </w:r>
    </w:p>
    <w:p w:rsidR="003D2903" w:rsidRPr="00224345" w:rsidRDefault="003D2903" w:rsidP="003D2903">
      <w:pPr>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t>P</w:t>
      </w:r>
      <w:r w:rsidRPr="00224345">
        <w:rPr>
          <w:bCs/>
          <w:i/>
          <w:spacing w:val="-2"/>
          <w:sz w:val="24"/>
          <w:szCs w:val="24"/>
          <w:lang w:eastAsia="ja-JP"/>
        </w:rPr>
        <w:t xml:space="preserve">aragraph </w:t>
      </w:r>
      <w:r w:rsidRPr="00224345">
        <w:rPr>
          <w:rFonts w:hint="eastAsia"/>
          <w:bCs/>
          <w:i/>
          <w:spacing w:val="-2"/>
          <w:sz w:val="24"/>
          <w:szCs w:val="24"/>
          <w:lang w:eastAsia="ja-JP"/>
        </w:rPr>
        <w:t>6.1.1.</w:t>
      </w:r>
      <w:r w:rsidR="007145FD" w:rsidRPr="00224345">
        <w:rPr>
          <w:rFonts w:hint="eastAsia"/>
          <w:bCs/>
          <w:i/>
          <w:spacing w:val="-2"/>
          <w:sz w:val="24"/>
          <w:szCs w:val="24"/>
          <w:lang w:eastAsia="ja-JP"/>
        </w:rPr>
        <w:t>7</w:t>
      </w:r>
      <w:r w:rsidRPr="00224345">
        <w:rPr>
          <w:rFonts w:hint="eastAsia"/>
          <w:bCs/>
          <w:i/>
          <w:spacing w:val="-2"/>
          <w:sz w:val="24"/>
          <w:szCs w:val="24"/>
          <w:lang w:eastAsia="ja-JP"/>
        </w:rPr>
        <w:t>.,</w:t>
      </w:r>
      <w:r w:rsidRPr="00224345">
        <w:rPr>
          <w:bCs/>
          <w:i/>
          <w:spacing w:val="-2"/>
          <w:sz w:val="24"/>
          <w:szCs w:val="24"/>
          <w:lang w:eastAsia="ja-JP"/>
        </w:rPr>
        <w:t xml:space="preserve"> </w:t>
      </w:r>
      <w:r w:rsidRPr="00224345">
        <w:rPr>
          <w:bCs/>
          <w:spacing w:val="-2"/>
          <w:sz w:val="24"/>
          <w:szCs w:val="24"/>
          <w:lang w:eastAsia="ja-JP"/>
        </w:rPr>
        <w:t>amend</w:t>
      </w:r>
      <w:r w:rsidRPr="00224345">
        <w:rPr>
          <w:bCs/>
          <w:i/>
          <w:spacing w:val="-2"/>
          <w:sz w:val="24"/>
          <w:szCs w:val="24"/>
          <w:lang w:eastAsia="ja-JP"/>
        </w:rPr>
        <w:t xml:space="preserve"> </w:t>
      </w:r>
      <w:r w:rsidRPr="00224345">
        <w:rPr>
          <w:bCs/>
          <w:spacing w:val="-2"/>
          <w:sz w:val="24"/>
          <w:szCs w:val="24"/>
          <w:lang w:eastAsia="ja-JP"/>
        </w:rPr>
        <w:t>to read:</w:t>
      </w:r>
    </w:p>
    <w:p w:rsidR="003D2903" w:rsidRPr="00224345" w:rsidRDefault="003D2903" w:rsidP="003D2903">
      <w:pPr>
        <w:tabs>
          <w:tab w:val="left" w:pos="1560"/>
          <w:tab w:val="left" w:pos="2127"/>
        </w:tabs>
        <w:autoSpaceDE w:val="0"/>
        <w:autoSpaceDN w:val="0"/>
        <w:adjustRightInd w:val="0"/>
        <w:spacing w:after="120"/>
        <w:ind w:leftChars="283" w:left="1560" w:hanging="994"/>
        <w:jc w:val="both"/>
        <w:rPr>
          <w:sz w:val="24"/>
          <w:szCs w:val="24"/>
        </w:rPr>
      </w:pPr>
      <w:r w:rsidRPr="00224345">
        <w:rPr>
          <w:bCs/>
          <w:spacing w:val="-2"/>
          <w:sz w:val="24"/>
          <w:szCs w:val="24"/>
          <w:lang w:eastAsia="ja-JP"/>
        </w:rPr>
        <w:t>"</w:t>
      </w:r>
      <w:r w:rsidRPr="00224345">
        <w:rPr>
          <w:sz w:val="24"/>
          <w:szCs w:val="24"/>
        </w:rPr>
        <w:t>6.1.1.7.</w:t>
      </w:r>
      <w:r w:rsidRPr="00224345">
        <w:rPr>
          <w:sz w:val="24"/>
          <w:szCs w:val="24"/>
        </w:rPr>
        <w:tab/>
        <w:t xml:space="preserve">The parts of Classes II to </w:t>
      </w:r>
      <w:r w:rsidRPr="00224345">
        <w:rPr>
          <w:strike/>
          <w:sz w:val="24"/>
          <w:szCs w:val="24"/>
        </w:rPr>
        <w:t>VII</w:t>
      </w:r>
      <w:r w:rsidRPr="00224345">
        <w:rPr>
          <w:sz w:val="24"/>
          <w:szCs w:val="24"/>
        </w:rPr>
        <w:t xml:space="preserve"> </w:t>
      </w:r>
      <w:r w:rsidRPr="00224345">
        <w:rPr>
          <w:rFonts w:hint="eastAsia"/>
          <w:b/>
          <w:sz w:val="24"/>
          <w:szCs w:val="24"/>
          <w:lang w:eastAsia="ja-JP"/>
        </w:rPr>
        <w:t xml:space="preserve">VIII </w:t>
      </w:r>
      <w:r w:rsidRPr="00224345">
        <w:rPr>
          <w:sz w:val="24"/>
          <w:szCs w:val="24"/>
        </w:rPr>
        <w:t>mirrors referred to in paragraphs 6.1.1.2. and 6.1.1.3. above which are made of a material with a Shore A hardness not exceeding 60 are exempt from the relevant provisions.</w:t>
      </w:r>
      <w:r w:rsidRPr="00224345">
        <w:rPr>
          <w:bCs/>
          <w:spacing w:val="-2"/>
          <w:sz w:val="24"/>
          <w:szCs w:val="24"/>
          <w:lang w:eastAsia="ja-JP"/>
        </w:rPr>
        <w:t xml:space="preserve"> "</w:t>
      </w:r>
    </w:p>
    <w:p w:rsidR="00AC580F" w:rsidRPr="00224345" w:rsidRDefault="00AC580F" w:rsidP="003C3BF4">
      <w:pPr>
        <w:tabs>
          <w:tab w:val="left" w:pos="1560"/>
        </w:tabs>
        <w:spacing w:after="120"/>
        <w:ind w:leftChars="213" w:left="567" w:hanging="141"/>
        <w:rPr>
          <w:bCs/>
          <w:spacing w:val="-2"/>
          <w:sz w:val="24"/>
          <w:szCs w:val="24"/>
          <w:lang w:eastAsia="ja-JP"/>
        </w:rPr>
      </w:pPr>
      <w:r w:rsidRPr="00224345">
        <w:rPr>
          <w:bCs/>
          <w:i/>
          <w:spacing w:val="-2"/>
          <w:sz w:val="24"/>
          <w:szCs w:val="24"/>
          <w:lang w:eastAsia="ja-JP"/>
        </w:rPr>
        <w:t xml:space="preserve">Insert new paragraph </w:t>
      </w:r>
      <w:r w:rsidRPr="00224345">
        <w:rPr>
          <w:rFonts w:hint="eastAsia"/>
          <w:bCs/>
          <w:i/>
          <w:spacing w:val="-2"/>
          <w:sz w:val="24"/>
          <w:szCs w:val="24"/>
          <w:lang w:eastAsia="ja-JP"/>
        </w:rPr>
        <w:t>6.1.2.1.7.,</w:t>
      </w:r>
      <w:r w:rsidR="00FF4640" w:rsidRPr="00224345">
        <w:rPr>
          <w:bCs/>
          <w:i/>
          <w:spacing w:val="-2"/>
          <w:sz w:val="24"/>
          <w:szCs w:val="24"/>
          <w:lang w:eastAsia="ja-JP"/>
        </w:rPr>
        <w:t xml:space="preserve"> </w:t>
      </w:r>
      <w:r w:rsidRPr="00224345">
        <w:rPr>
          <w:bCs/>
          <w:spacing w:val="-2"/>
          <w:sz w:val="24"/>
          <w:szCs w:val="24"/>
          <w:lang w:eastAsia="ja-JP"/>
        </w:rPr>
        <w:t>to read:</w:t>
      </w:r>
    </w:p>
    <w:p w:rsidR="00B758D4" w:rsidRPr="0071183A" w:rsidRDefault="00AC580F" w:rsidP="00074813">
      <w:pPr>
        <w:tabs>
          <w:tab w:val="left" w:pos="1701"/>
        </w:tabs>
        <w:autoSpaceDE w:val="0"/>
        <w:autoSpaceDN w:val="0"/>
        <w:adjustRightInd w:val="0"/>
        <w:spacing w:after="120"/>
        <w:ind w:leftChars="283" w:left="1701" w:hanging="1135"/>
        <w:rPr>
          <w:b/>
          <w:sz w:val="24"/>
          <w:szCs w:val="24"/>
          <w:lang w:eastAsia="ja-JP"/>
        </w:rPr>
      </w:pPr>
      <w:r w:rsidRPr="0071183A">
        <w:rPr>
          <w:b/>
          <w:bCs/>
          <w:spacing w:val="-2"/>
          <w:sz w:val="24"/>
          <w:szCs w:val="24"/>
          <w:lang w:eastAsia="ja-JP"/>
        </w:rPr>
        <w:t>"</w:t>
      </w:r>
      <w:r w:rsidRPr="0071183A">
        <w:rPr>
          <w:rFonts w:hint="eastAsia"/>
          <w:b/>
          <w:bCs/>
          <w:spacing w:val="-2"/>
          <w:sz w:val="24"/>
          <w:szCs w:val="24"/>
          <w:lang w:eastAsia="ja-JP"/>
        </w:rPr>
        <w:t>6.1.2.1.7.</w:t>
      </w:r>
      <w:r w:rsidRPr="0071183A">
        <w:rPr>
          <w:rFonts w:hint="eastAsia"/>
          <w:b/>
          <w:bCs/>
          <w:spacing w:val="-2"/>
          <w:sz w:val="24"/>
          <w:szCs w:val="24"/>
          <w:lang w:eastAsia="ja-JP"/>
        </w:rPr>
        <w:tab/>
      </w:r>
      <w:r w:rsidR="00D02826" w:rsidRPr="0071183A">
        <w:rPr>
          <w:b/>
          <w:sz w:val="24"/>
          <w:szCs w:val="24"/>
          <w:lang w:eastAsia="ja-JP"/>
        </w:rPr>
        <w:t>"</w:t>
      </w:r>
      <w:r w:rsidR="00FD0DA5" w:rsidRPr="0071183A">
        <w:rPr>
          <w:b/>
          <w:sz w:val="24"/>
          <w:szCs w:val="24"/>
        </w:rPr>
        <w:t xml:space="preserve"> Close-proximity rear" view devices (Class VIII)</w:t>
      </w:r>
    </w:p>
    <w:p w:rsidR="00AC580F" w:rsidRPr="00224345" w:rsidRDefault="00FD0DA5" w:rsidP="0071183A">
      <w:pPr>
        <w:tabs>
          <w:tab w:val="left" w:pos="1701"/>
        </w:tabs>
        <w:autoSpaceDE w:val="0"/>
        <w:autoSpaceDN w:val="0"/>
        <w:adjustRightInd w:val="0"/>
        <w:spacing w:after="120"/>
        <w:ind w:leftChars="780" w:left="1700" w:hangingChars="58" w:hanging="140"/>
        <w:rPr>
          <w:b/>
          <w:bCs/>
          <w:spacing w:val="-2"/>
          <w:sz w:val="24"/>
          <w:szCs w:val="24"/>
          <w:lang w:eastAsia="ja-JP"/>
        </w:rPr>
      </w:pPr>
      <w:r w:rsidRPr="0071183A">
        <w:rPr>
          <w:b/>
          <w:sz w:val="24"/>
          <w:szCs w:val="24"/>
        </w:rPr>
        <w:t xml:space="preserve"> The contours of the reflecting surface shall be of simple geometric form and its dimensions such that the mirror provides the field of vision specified in paragraph 15.2.4.8. of this Regulation.</w:t>
      </w:r>
      <w:r w:rsidR="00AC580F" w:rsidRPr="0071183A">
        <w:rPr>
          <w:b/>
          <w:bCs/>
          <w:spacing w:val="-2"/>
          <w:sz w:val="24"/>
          <w:szCs w:val="24"/>
          <w:lang w:eastAsia="ja-JP"/>
        </w:rPr>
        <w:t>"</w:t>
      </w:r>
    </w:p>
    <w:p w:rsidR="00D141D3" w:rsidRPr="00224345" w:rsidRDefault="00D141D3" w:rsidP="001E7181">
      <w:pPr>
        <w:keepNext/>
        <w:keepLines/>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lastRenderedPageBreak/>
        <w:t>P</w:t>
      </w:r>
      <w:r w:rsidRPr="00224345">
        <w:rPr>
          <w:bCs/>
          <w:i/>
          <w:spacing w:val="-2"/>
          <w:sz w:val="24"/>
          <w:szCs w:val="24"/>
          <w:lang w:eastAsia="ja-JP"/>
        </w:rPr>
        <w:t xml:space="preserve">aragraph </w:t>
      </w:r>
      <w:r w:rsidRPr="00224345">
        <w:rPr>
          <w:rFonts w:hint="eastAsia"/>
          <w:bCs/>
          <w:i/>
          <w:spacing w:val="-2"/>
          <w:sz w:val="24"/>
          <w:szCs w:val="24"/>
          <w:lang w:eastAsia="ja-JP"/>
        </w:rPr>
        <w:t>6.1.2.2.4.3.,</w:t>
      </w:r>
      <w:r w:rsidR="00FF4640" w:rsidRPr="00224345">
        <w:rPr>
          <w:bCs/>
          <w:i/>
          <w:spacing w:val="-2"/>
          <w:sz w:val="24"/>
          <w:szCs w:val="24"/>
          <w:lang w:eastAsia="ja-JP"/>
        </w:rPr>
        <w:t xml:space="preserve"> </w:t>
      </w:r>
      <w:r w:rsidR="00FF4640" w:rsidRPr="00224345">
        <w:rPr>
          <w:bCs/>
          <w:spacing w:val="-2"/>
          <w:sz w:val="24"/>
          <w:szCs w:val="24"/>
          <w:lang w:eastAsia="ja-JP"/>
        </w:rPr>
        <w:t>amend</w:t>
      </w:r>
      <w:r w:rsidR="00FF4640" w:rsidRPr="00224345">
        <w:rPr>
          <w:bCs/>
          <w:i/>
          <w:spacing w:val="-2"/>
          <w:sz w:val="24"/>
          <w:szCs w:val="24"/>
          <w:lang w:eastAsia="ja-JP"/>
        </w:rPr>
        <w:t xml:space="preserve"> </w:t>
      </w:r>
      <w:r w:rsidR="00FF4640" w:rsidRPr="00224345">
        <w:rPr>
          <w:bCs/>
          <w:spacing w:val="-2"/>
          <w:sz w:val="24"/>
          <w:szCs w:val="24"/>
          <w:lang w:eastAsia="ja-JP"/>
        </w:rPr>
        <w:t>to</w:t>
      </w:r>
      <w:r w:rsidRPr="00224345">
        <w:rPr>
          <w:bCs/>
          <w:spacing w:val="-2"/>
          <w:sz w:val="24"/>
          <w:szCs w:val="24"/>
          <w:lang w:eastAsia="ja-JP"/>
        </w:rPr>
        <w:t xml:space="preserve"> read:</w:t>
      </w:r>
    </w:p>
    <w:p w:rsidR="00D141D3" w:rsidRPr="00224345" w:rsidRDefault="00D141D3" w:rsidP="001E7181">
      <w:pPr>
        <w:keepNext/>
        <w:keepLines/>
        <w:tabs>
          <w:tab w:val="left" w:pos="1560"/>
        </w:tabs>
        <w:autoSpaceDE w:val="0"/>
        <w:autoSpaceDN w:val="0"/>
        <w:adjustRightInd w:val="0"/>
        <w:spacing w:after="120"/>
        <w:ind w:leftChars="283" w:left="1560" w:hanging="994"/>
        <w:jc w:val="both"/>
        <w:rPr>
          <w:bCs/>
          <w:spacing w:val="-2"/>
          <w:sz w:val="24"/>
          <w:szCs w:val="24"/>
          <w:lang w:eastAsia="ja-JP"/>
        </w:rPr>
      </w:pPr>
      <w:r w:rsidRPr="00224345">
        <w:rPr>
          <w:bCs/>
          <w:spacing w:val="-2"/>
          <w:sz w:val="24"/>
          <w:szCs w:val="24"/>
          <w:lang w:eastAsia="ja-JP"/>
        </w:rPr>
        <w:t>"</w:t>
      </w:r>
      <w:r w:rsidRPr="00224345">
        <w:rPr>
          <w:rFonts w:hint="eastAsia"/>
          <w:bCs/>
          <w:spacing w:val="-2"/>
          <w:sz w:val="24"/>
          <w:szCs w:val="24"/>
          <w:lang w:eastAsia="ja-JP"/>
        </w:rPr>
        <w:t>6.1.2.2.4.3.</w:t>
      </w:r>
      <w:r w:rsidRPr="00224345">
        <w:rPr>
          <w:rFonts w:hint="eastAsia"/>
          <w:b/>
          <w:bCs/>
          <w:spacing w:val="-2"/>
          <w:sz w:val="24"/>
          <w:szCs w:val="24"/>
          <w:lang w:eastAsia="ja-JP"/>
        </w:rPr>
        <w:tab/>
      </w:r>
      <w:r w:rsidRPr="00224345">
        <w:rPr>
          <w:sz w:val="24"/>
          <w:szCs w:val="24"/>
          <w:lang w:eastAsia="ja-JP"/>
        </w:rPr>
        <w:t xml:space="preserve">300 mm for "wide-angle" mirrors (Class IV) </w:t>
      </w:r>
      <w:r w:rsidRPr="00224345">
        <w:rPr>
          <w:strike/>
          <w:sz w:val="24"/>
          <w:szCs w:val="24"/>
          <w:lang w:eastAsia="ja-JP"/>
        </w:rPr>
        <w:t>and</w:t>
      </w:r>
      <w:r w:rsidRPr="00224345">
        <w:rPr>
          <w:rFonts w:hint="eastAsia"/>
          <w:sz w:val="24"/>
          <w:szCs w:val="24"/>
          <w:lang w:eastAsia="ja-JP"/>
        </w:rPr>
        <w:t xml:space="preserve"> </w:t>
      </w:r>
      <w:r w:rsidRPr="00224345">
        <w:rPr>
          <w:rFonts w:hint="eastAsia"/>
          <w:b/>
          <w:sz w:val="24"/>
          <w:szCs w:val="24"/>
          <w:lang w:eastAsia="ja-JP"/>
        </w:rPr>
        <w:t>,</w:t>
      </w:r>
      <w:r w:rsidRPr="00224345">
        <w:rPr>
          <w:sz w:val="24"/>
          <w:szCs w:val="24"/>
          <w:lang w:eastAsia="ja-JP"/>
        </w:rPr>
        <w:t xml:space="preserve"> "close-proximity" mirrors (Class V) </w:t>
      </w:r>
      <w:r w:rsidR="00E25F23" w:rsidRPr="00224345">
        <w:rPr>
          <w:b/>
          <w:sz w:val="24"/>
          <w:szCs w:val="24"/>
          <w:lang w:eastAsia="ja-JP"/>
        </w:rPr>
        <w:t xml:space="preserve">and </w:t>
      </w:r>
      <w:r w:rsidR="00D02826" w:rsidRPr="00224345">
        <w:rPr>
          <w:b/>
          <w:sz w:val="24"/>
          <w:szCs w:val="24"/>
          <w:lang w:eastAsia="ja-JP"/>
        </w:rPr>
        <w:t>"</w:t>
      </w:r>
      <w:r w:rsidR="00A67410" w:rsidRPr="00224345">
        <w:rPr>
          <w:rFonts w:eastAsia="MS Gothic"/>
          <w:b/>
          <w:sz w:val="24"/>
          <w:szCs w:val="24"/>
          <w:lang w:eastAsia="ja-JP"/>
        </w:rPr>
        <w:t xml:space="preserve">close-proximity </w:t>
      </w:r>
      <w:r w:rsidR="00F25E18" w:rsidRPr="00224345">
        <w:rPr>
          <w:rFonts w:eastAsia="MS Gothic"/>
          <w:b/>
          <w:sz w:val="24"/>
          <w:szCs w:val="24"/>
          <w:lang w:eastAsia="ja-JP"/>
        </w:rPr>
        <w:t>rear-view</w:t>
      </w:r>
      <w:r w:rsidR="00A67410" w:rsidRPr="00224345">
        <w:rPr>
          <w:rFonts w:eastAsia="MS Gothic"/>
          <w:b/>
          <w:sz w:val="24"/>
          <w:szCs w:val="24"/>
          <w:lang w:eastAsia="ja-JP"/>
        </w:rPr>
        <w:t xml:space="preserve"> device</w:t>
      </w:r>
      <w:r w:rsidR="000E5BC4" w:rsidRPr="00224345">
        <w:rPr>
          <w:rFonts w:eastAsia="MS Gothic" w:hint="eastAsia"/>
          <w:b/>
          <w:sz w:val="24"/>
          <w:szCs w:val="24"/>
          <w:lang w:eastAsia="ja-JP"/>
        </w:rPr>
        <w:t xml:space="preserve">s </w:t>
      </w:r>
      <w:r w:rsidR="00E25F23" w:rsidRPr="00224345">
        <w:rPr>
          <w:b/>
          <w:sz w:val="24"/>
          <w:szCs w:val="24"/>
          <w:lang w:eastAsia="ja-JP"/>
        </w:rPr>
        <w:t>(</w:t>
      </w:r>
      <w:r w:rsidR="00D02826" w:rsidRPr="00224345">
        <w:rPr>
          <w:b/>
          <w:sz w:val="24"/>
          <w:szCs w:val="24"/>
          <w:lang w:eastAsia="ja-JP"/>
        </w:rPr>
        <w:t>Class VIII</w:t>
      </w:r>
      <w:r w:rsidR="00E25F23" w:rsidRPr="00224345">
        <w:rPr>
          <w:b/>
          <w:sz w:val="24"/>
          <w:szCs w:val="24"/>
          <w:lang w:eastAsia="ja-JP"/>
        </w:rPr>
        <w:t>)</w:t>
      </w:r>
      <w:r w:rsidRPr="00224345">
        <w:rPr>
          <w:sz w:val="24"/>
          <w:szCs w:val="24"/>
          <w:lang w:eastAsia="ja-JP"/>
        </w:rPr>
        <w:t>;</w:t>
      </w:r>
      <w:r w:rsidRPr="00224345">
        <w:rPr>
          <w:bCs/>
          <w:spacing w:val="-2"/>
          <w:sz w:val="24"/>
          <w:szCs w:val="24"/>
          <w:lang w:eastAsia="ja-JP"/>
        </w:rPr>
        <w:t>"</w:t>
      </w:r>
    </w:p>
    <w:p w:rsidR="00622893" w:rsidRPr="00224345" w:rsidRDefault="00622893" w:rsidP="00074813">
      <w:pPr>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t>P</w:t>
      </w:r>
      <w:r w:rsidRPr="00224345">
        <w:rPr>
          <w:bCs/>
          <w:i/>
          <w:spacing w:val="-2"/>
          <w:sz w:val="24"/>
          <w:szCs w:val="24"/>
          <w:lang w:eastAsia="ja-JP"/>
        </w:rPr>
        <w:t xml:space="preserve">aragraph </w:t>
      </w:r>
      <w:r w:rsidRPr="00224345">
        <w:rPr>
          <w:rFonts w:hint="eastAsia"/>
          <w:bCs/>
          <w:i/>
          <w:spacing w:val="-2"/>
          <w:sz w:val="24"/>
          <w:szCs w:val="24"/>
          <w:lang w:eastAsia="ja-JP"/>
        </w:rPr>
        <w:t>6.2.2.2.,</w:t>
      </w:r>
      <w:r w:rsidR="00FF4640" w:rsidRPr="00224345">
        <w:rPr>
          <w:bCs/>
          <w:i/>
          <w:spacing w:val="-2"/>
          <w:sz w:val="24"/>
          <w:szCs w:val="24"/>
          <w:lang w:eastAsia="ja-JP"/>
        </w:rPr>
        <w:t xml:space="preserve"> </w:t>
      </w:r>
      <w:r w:rsidR="00FF4640" w:rsidRPr="00224345">
        <w:rPr>
          <w:bCs/>
          <w:spacing w:val="-2"/>
          <w:sz w:val="24"/>
          <w:szCs w:val="24"/>
          <w:lang w:eastAsia="ja-JP"/>
        </w:rPr>
        <w:t>amend</w:t>
      </w:r>
      <w:r w:rsidR="00FF4640" w:rsidRPr="00224345">
        <w:rPr>
          <w:bCs/>
          <w:i/>
          <w:spacing w:val="-2"/>
          <w:sz w:val="24"/>
          <w:szCs w:val="24"/>
          <w:lang w:eastAsia="ja-JP"/>
        </w:rPr>
        <w:t xml:space="preserve"> </w:t>
      </w:r>
      <w:r w:rsidR="00FF4640" w:rsidRPr="00224345">
        <w:rPr>
          <w:bCs/>
          <w:spacing w:val="-2"/>
          <w:sz w:val="24"/>
          <w:szCs w:val="24"/>
          <w:lang w:eastAsia="ja-JP"/>
        </w:rPr>
        <w:t>to</w:t>
      </w:r>
      <w:r w:rsidRPr="00224345">
        <w:rPr>
          <w:bCs/>
          <w:spacing w:val="-2"/>
          <w:sz w:val="24"/>
          <w:szCs w:val="24"/>
          <w:lang w:eastAsia="ja-JP"/>
        </w:rPr>
        <w:t xml:space="preserve"> read:</w:t>
      </w:r>
    </w:p>
    <w:p w:rsidR="00622893" w:rsidRPr="00224345" w:rsidRDefault="00622893" w:rsidP="00074813">
      <w:pPr>
        <w:tabs>
          <w:tab w:val="left" w:pos="1560"/>
        </w:tabs>
        <w:autoSpaceDE w:val="0"/>
        <w:autoSpaceDN w:val="0"/>
        <w:adjustRightInd w:val="0"/>
        <w:spacing w:after="120"/>
        <w:ind w:leftChars="283" w:left="1560" w:hanging="994"/>
        <w:jc w:val="both"/>
        <w:rPr>
          <w:bCs/>
          <w:spacing w:val="-2"/>
          <w:sz w:val="24"/>
          <w:szCs w:val="24"/>
          <w:lang w:eastAsia="ja-JP"/>
        </w:rPr>
      </w:pPr>
      <w:r w:rsidRPr="00224345">
        <w:rPr>
          <w:bCs/>
          <w:spacing w:val="-2"/>
          <w:sz w:val="24"/>
          <w:szCs w:val="24"/>
          <w:lang w:eastAsia="ja-JP"/>
        </w:rPr>
        <w:t>"</w:t>
      </w:r>
      <w:r w:rsidR="00B7601A" w:rsidRPr="00224345">
        <w:rPr>
          <w:rFonts w:hint="eastAsia"/>
          <w:bCs/>
          <w:spacing w:val="-2"/>
          <w:sz w:val="24"/>
          <w:szCs w:val="24"/>
          <w:lang w:eastAsia="ja-JP"/>
        </w:rPr>
        <w:t>6.2.2.2.</w:t>
      </w:r>
      <w:r w:rsidRPr="00224345">
        <w:rPr>
          <w:rFonts w:hint="eastAsia"/>
          <w:b/>
          <w:bCs/>
          <w:spacing w:val="-2"/>
          <w:sz w:val="24"/>
          <w:szCs w:val="24"/>
          <w:lang w:eastAsia="ja-JP"/>
        </w:rPr>
        <w:tab/>
      </w:r>
      <w:r w:rsidR="00B7601A" w:rsidRPr="00224345">
        <w:rPr>
          <w:sz w:val="24"/>
          <w:szCs w:val="24"/>
        </w:rPr>
        <w:t>Functional requirements</w:t>
      </w:r>
      <w:r w:rsidR="00B7601A" w:rsidRPr="00224345">
        <w:rPr>
          <w:rFonts w:ascii="Calibri" w:eastAsia="Calibri" w:hAnsi="Calibri" w:cs="Arial"/>
          <w:sz w:val="24"/>
          <w:szCs w:val="24"/>
          <w:lang w:val="en-US"/>
        </w:rPr>
        <w:t xml:space="preserve"> </w:t>
      </w:r>
      <w:r w:rsidR="00B7601A" w:rsidRPr="00224345">
        <w:rPr>
          <w:sz w:val="24"/>
          <w:szCs w:val="24"/>
          <w:lang w:val="en-US"/>
        </w:rPr>
        <w:t xml:space="preserve">for camera-monitor devices of Classes V </w:t>
      </w:r>
      <w:r w:rsidR="00B7601A" w:rsidRPr="00224345">
        <w:rPr>
          <w:strike/>
          <w:sz w:val="24"/>
          <w:szCs w:val="24"/>
          <w:lang w:val="en-US"/>
        </w:rPr>
        <w:t>and</w:t>
      </w:r>
      <w:r w:rsidR="00B7601A" w:rsidRPr="00224345">
        <w:rPr>
          <w:rFonts w:hint="eastAsia"/>
          <w:b/>
          <w:sz w:val="24"/>
          <w:szCs w:val="24"/>
          <w:lang w:val="en-US" w:eastAsia="ja-JP"/>
        </w:rPr>
        <w:t xml:space="preserve"> ,</w:t>
      </w:r>
      <w:r w:rsidR="00B7601A" w:rsidRPr="00224345">
        <w:rPr>
          <w:b/>
          <w:sz w:val="24"/>
          <w:szCs w:val="24"/>
          <w:lang w:val="en-US"/>
        </w:rPr>
        <w:t xml:space="preserve"> </w:t>
      </w:r>
      <w:r w:rsidR="00B7601A" w:rsidRPr="00224345">
        <w:rPr>
          <w:sz w:val="24"/>
          <w:szCs w:val="24"/>
          <w:lang w:val="en-US"/>
        </w:rPr>
        <w:t>VI</w:t>
      </w:r>
      <w:r w:rsidR="00B7601A" w:rsidRPr="00224345">
        <w:rPr>
          <w:rFonts w:hint="eastAsia"/>
          <w:sz w:val="24"/>
          <w:szCs w:val="24"/>
          <w:lang w:val="en-US" w:eastAsia="ja-JP"/>
        </w:rPr>
        <w:t xml:space="preserve"> </w:t>
      </w:r>
      <w:r w:rsidR="00B7601A" w:rsidRPr="00224345">
        <w:rPr>
          <w:rFonts w:hint="eastAsia"/>
          <w:b/>
          <w:sz w:val="24"/>
          <w:szCs w:val="24"/>
          <w:lang w:val="en-US" w:eastAsia="ja-JP"/>
        </w:rPr>
        <w:t>and VIII</w:t>
      </w:r>
      <w:r w:rsidR="00B7601A" w:rsidRPr="00224345">
        <w:rPr>
          <w:bCs/>
          <w:spacing w:val="-2"/>
          <w:sz w:val="24"/>
          <w:szCs w:val="24"/>
          <w:lang w:eastAsia="ja-JP"/>
        </w:rPr>
        <w:t xml:space="preserve"> </w:t>
      </w:r>
      <w:r w:rsidRPr="00224345">
        <w:rPr>
          <w:bCs/>
          <w:spacing w:val="-2"/>
          <w:sz w:val="24"/>
          <w:szCs w:val="24"/>
          <w:lang w:eastAsia="ja-JP"/>
        </w:rPr>
        <w:t>"</w:t>
      </w:r>
    </w:p>
    <w:p w:rsidR="00A31EEE" w:rsidRPr="00224345" w:rsidRDefault="00A31EEE" w:rsidP="003C3BF4">
      <w:pPr>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t>P</w:t>
      </w:r>
      <w:r w:rsidRPr="00224345">
        <w:rPr>
          <w:bCs/>
          <w:i/>
          <w:spacing w:val="-2"/>
          <w:sz w:val="24"/>
          <w:szCs w:val="24"/>
          <w:lang w:eastAsia="ja-JP"/>
        </w:rPr>
        <w:t xml:space="preserve">aragraph </w:t>
      </w:r>
      <w:r w:rsidR="00FF4640" w:rsidRPr="00224345">
        <w:rPr>
          <w:rFonts w:hint="eastAsia"/>
          <w:bCs/>
          <w:i/>
          <w:spacing w:val="-2"/>
          <w:sz w:val="24"/>
          <w:szCs w:val="24"/>
          <w:lang w:eastAsia="ja-JP"/>
        </w:rPr>
        <w:t>6.3.2.2.7.2.</w:t>
      </w:r>
      <w:r w:rsidRPr="00224345">
        <w:rPr>
          <w:rFonts w:hint="eastAsia"/>
          <w:bCs/>
          <w:i/>
          <w:spacing w:val="-2"/>
          <w:sz w:val="24"/>
          <w:szCs w:val="24"/>
          <w:lang w:eastAsia="ja-JP"/>
        </w:rPr>
        <w:t>,</w:t>
      </w:r>
      <w:r w:rsidR="00FF4640" w:rsidRPr="00224345">
        <w:rPr>
          <w:bCs/>
          <w:i/>
          <w:spacing w:val="-2"/>
          <w:sz w:val="24"/>
          <w:szCs w:val="24"/>
          <w:lang w:eastAsia="ja-JP"/>
        </w:rPr>
        <w:t xml:space="preserve"> </w:t>
      </w:r>
      <w:r w:rsidR="00FF4640" w:rsidRPr="00224345">
        <w:rPr>
          <w:bCs/>
          <w:spacing w:val="-2"/>
          <w:sz w:val="24"/>
          <w:szCs w:val="24"/>
          <w:lang w:eastAsia="ja-JP"/>
        </w:rPr>
        <w:t>amend</w:t>
      </w:r>
      <w:r w:rsidR="00FF4640" w:rsidRPr="00224345">
        <w:rPr>
          <w:bCs/>
          <w:i/>
          <w:spacing w:val="-2"/>
          <w:sz w:val="24"/>
          <w:szCs w:val="24"/>
          <w:lang w:eastAsia="ja-JP"/>
        </w:rPr>
        <w:t xml:space="preserve"> </w:t>
      </w:r>
      <w:r w:rsidR="00FF4640" w:rsidRPr="00224345">
        <w:rPr>
          <w:bCs/>
          <w:spacing w:val="-2"/>
          <w:sz w:val="24"/>
          <w:szCs w:val="24"/>
          <w:lang w:eastAsia="ja-JP"/>
        </w:rPr>
        <w:t>to</w:t>
      </w:r>
      <w:r w:rsidRPr="00224345">
        <w:rPr>
          <w:bCs/>
          <w:spacing w:val="-2"/>
          <w:sz w:val="24"/>
          <w:szCs w:val="24"/>
          <w:lang w:eastAsia="ja-JP"/>
        </w:rPr>
        <w:t xml:space="preserve"> read:</w:t>
      </w:r>
    </w:p>
    <w:p w:rsidR="00A31EEE" w:rsidRPr="00224345" w:rsidRDefault="00A31EEE" w:rsidP="00555846">
      <w:pPr>
        <w:keepNext/>
        <w:keepLines/>
        <w:tabs>
          <w:tab w:val="left" w:pos="1560"/>
        </w:tabs>
        <w:autoSpaceDE w:val="0"/>
        <w:autoSpaceDN w:val="0"/>
        <w:adjustRightInd w:val="0"/>
        <w:spacing w:after="120"/>
        <w:ind w:leftChars="283" w:left="1560" w:hanging="994"/>
        <w:jc w:val="both"/>
        <w:rPr>
          <w:sz w:val="24"/>
          <w:szCs w:val="24"/>
        </w:rPr>
      </w:pPr>
      <w:r w:rsidRPr="00224345">
        <w:rPr>
          <w:bCs/>
          <w:spacing w:val="-2"/>
          <w:sz w:val="24"/>
          <w:szCs w:val="24"/>
          <w:lang w:eastAsia="ja-JP"/>
        </w:rPr>
        <w:t>"</w:t>
      </w:r>
      <w:r w:rsidRPr="00224345">
        <w:rPr>
          <w:rFonts w:hint="eastAsia"/>
          <w:bCs/>
          <w:spacing w:val="-2"/>
          <w:sz w:val="24"/>
          <w:szCs w:val="24"/>
          <w:lang w:eastAsia="ja-JP"/>
        </w:rPr>
        <w:t>6.3.2.2.7.2.</w:t>
      </w:r>
      <w:r w:rsidRPr="00224345">
        <w:rPr>
          <w:rFonts w:hint="eastAsia"/>
          <w:b/>
          <w:bCs/>
          <w:spacing w:val="-2"/>
          <w:sz w:val="24"/>
          <w:szCs w:val="24"/>
          <w:lang w:eastAsia="ja-JP"/>
        </w:rPr>
        <w:tab/>
      </w:r>
      <w:r w:rsidRPr="00224345">
        <w:rPr>
          <w:sz w:val="24"/>
          <w:szCs w:val="24"/>
        </w:rPr>
        <w:t xml:space="preserve">Class II to </w:t>
      </w:r>
      <w:r w:rsidRPr="00224345">
        <w:rPr>
          <w:strike/>
          <w:sz w:val="24"/>
          <w:szCs w:val="24"/>
        </w:rPr>
        <w:t>VII</w:t>
      </w:r>
      <w:r w:rsidRPr="00224345">
        <w:rPr>
          <w:sz w:val="24"/>
          <w:szCs w:val="24"/>
        </w:rPr>
        <w:t xml:space="preserve"> </w:t>
      </w:r>
      <w:r w:rsidRPr="00224345">
        <w:rPr>
          <w:rFonts w:hint="eastAsia"/>
          <w:b/>
          <w:sz w:val="24"/>
          <w:szCs w:val="24"/>
          <w:lang w:eastAsia="ja-JP"/>
        </w:rPr>
        <w:t xml:space="preserve">VIII </w:t>
      </w:r>
      <w:r w:rsidRPr="00224345">
        <w:rPr>
          <w:sz w:val="24"/>
          <w:szCs w:val="24"/>
        </w:rPr>
        <w:t>mirrors</w:t>
      </w:r>
    </w:p>
    <w:p w:rsidR="00A31EEE" w:rsidRPr="00224345" w:rsidRDefault="00A31EEE" w:rsidP="003C3BF4">
      <w:pPr>
        <w:keepNext/>
        <w:keepLines/>
        <w:tabs>
          <w:tab w:val="left" w:pos="1560"/>
        </w:tabs>
        <w:spacing w:after="120"/>
        <w:ind w:left="2835" w:right="1134" w:hanging="567"/>
        <w:jc w:val="both"/>
        <w:rPr>
          <w:sz w:val="24"/>
          <w:szCs w:val="24"/>
        </w:rPr>
      </w:pPr>
      <w:r w:rsidRPr="00224345">
        <w:rPr>
          <w:sz w:val="24"/>
          <w:szCs w:val="24"/>
        </w:rPr>
        <w:t>(a)</w:t>
      </w:r>
      <w:r w:rsidRPr="00224345">
        <w:rPr>
          <w:sz w:val="24"/>
          <w:szCs w:val="24"/>
        </w:rPr>
        <w:tab/>
      </w:r>
      <w:r w:rsidR="000C0916" w:rsidRPr="00224345">
        <w:rPr>
          <w:sz w:val="24"/>
          <w:szCs w:val="24"/>
          <w:lang w:eastAsia="ja-JP"/>
        </w:rPr>
        <w:t>……………</w:t>
      </w:r>
      <w:r w:rsidR="000C0916" w:rsidRPr="00224345">
        <w:rPr>
          <w:rFonts w:hint="eastAsia"/>
          <w:sz w:val="24"/>
          <w:szCs w:val="24"/>
          <w:lang w:eastAsia="ja-JP"/>
        </w:rPr>
        <w:t>.</w:t>
      </w:r>
    </w:p>
    <w:p w:rsidR="00A31EEE" w:rsidRPr="00224345" w:rsidRDefault="00A31EEE" w:rsidP="003C3BF4">
      <w:pPr>
        <w:tabs>
          <w:tab w:val="left" w:pos="1560"/>
        </w:tabs>
        <w:spacing w:after="120"/>
        <w:ind w:left="2835" w:right="1134" w:hanging="567"/>
        <w:jc w:val="both"/>
        <w:rPr>
          <w:spacing w:val="-4"/>
          <w:sz w:val="24"/>
          <w:szCs w:val="24"/>
        </w:rPr>
      </w:pPr>
      <w:r w:rsidRPr="00224345">
        <w:rPr>
          <w:sz w:val="24"/>
          <w:szCs w:val="24"/>
        </w:rPr>
        <w:t>(b)</w:t>
      </w:r>
      <w:r w:rsidRPr="00224345">
        <w:rPr>
          <w:sz w:val="24"/>
          <w:szCs w:val="24"/>
        </w:rPr>
        <w:tab/>
      </w:r>
      <w:r w:rsidR="000C0916" w:rsidRPr="00224345">
        <w:rPr>
          <w:sz w:val="24"/>
          <w:szCs w:val="24"/>
          <w:lang w:eastAsia="ja-JP"/>
        </w:rPr>
        <w:t>……………</w:t>
      </w:r>
      <w:r w:rsidR="000C0916" w:rsidRPr="00224345">
        <w:rPr>
          <w:rFonts w:hint="eastAsia"/>
          <w:sz w:val="24"/>
          <w:szCs w:val="24"/>
          <w:lang w:eastAsia="ja-JP"/>
        </w:rPr>
        <w:t>.</w:t>
      </w:r>
    </w:p>
    <w:p w:rsidR="00A31EEE" w:rsidRPr="00224345" w:rsidRDefault="00A31EEE" w:rsidP="003C3BF4">
      <w:pPr>
        <w:tabs>
          <w:tab w:val="left" w:pos="1560"/>
        </w:tabs>
        <w:autoSpaceDE w:val="0"/>
        <w:autoSpaceDN w:val="0"/>
        <w:adjustRightInd w:val="0"/>
        <w:spacing w:after="120"/>
        <w:ind w:leftChars="1134" w:left="2268"/>
        <w:jc w:val="both"/>
        <w:rPr>
          <w:bCs/>
          <w:spacing w:val="-2"/>
          <w:sz w:val="24"/>
          <w:szCs w:val="24"/>
          <w:lang w:eastAsia="ja-JP"/>
        </w:rPr>
      </w:pPr>
      <w:r w:rsidRPr="00224345">
        <w:rPr>
          <w:sz w:val="24"/>
          <w:szCs w:val="24"/>
        </w:rPr>
        <w:t xml:space="preserve">Where </w:t>
      </w:r>
      <w:r w:rsidR="000D1B34" w:rsidRPr="00224345">
        <w:rPr>
          <w:sz w:val="24"/>
          <w:szCs w:val="24"/>
          <w:lang w:eastAsia="ja-JP"/>
        </w:rPr>
        <w:t>………</w:t>
      </w:r>
      <w:r w:rsidR="00FF4640" w:rsidRPr="00224345">
        <w:rPr>
          <w:sz w:val="24"/>
          <w:szCs w:val="24"/>
          <w:lang w:eastAsia="ja-JP"/>
        </w:rPr>
        <w:t xml:space="preserve"> </w:t>
      </w:r>
      <w:r w:rsidRPr="00224345">
        <w:rPr>
          <w:sz w:val="24"/>
          <w:szCs w:val="24"/>
        </w:rPr>
        <w:t>from the ground.</w:t>
      </w:r>
      <w:r w:rsidR="000C0916" w:rsidRPr="00224345">
        <w:rPr>
          <w:rFonts w:hint="eastAsia"/>
          <w:sz w:val="24"/>
          <w:szCs w:val="24"/>
          <w:lang w:eastAsia="ja-JP"/>
        </w:rPr>
        <w:t xml:space="preserve">  </w:t>
      </w:r>
      <w:r w:rsidRPr="00224345">
        <w:rPr>
          <w:bCs/>
          <w:spacing w:val="-2"/>
          <w:sz w:val="24"/>
          <w:szCs w:val="24"/>
          <w:lang w:eastAsia="ja-JP"/>
        </w:rPr>
        <w:t>"</w:t>
      </w:r>
    </w:p>
    <w:p w:rsidR="00741A97" w:rsidRPr="00224345" w:rsidRDefault="00741A97" w:rsidP="00741A97">
      <w:pPr>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t>P</w:t>
      </w:r>
      <w:r w:rsidRPr="00224345">
        <w:rPr>
          <w:bCs/>
          <w:i/>
          <w:spacing w:val="-2"/>
          <w:sz w:val="24"/>
          <w:szCs w:val="24"/>
          <w:lang w:eastAsia="ja-JP"/>
        </w:rPr>
        <w:t xml:space="preserve">aragraph </w:t>
      </w:r>
      <w:r w:rsidRPr="00224345">
        <w:rPr>
          <w:rFonts w:hint="eastAsia"/>
          <w:bCs/>
          <w:i/>
          <w:spacing w:val="-2"/>
          <w:sz w:val="24"/>
          <w:szCs w:val="24"/>
          <w:lang w:eastAsia="ja-JP"/>
        </w:rPr>
        <w:t>15.2.1.1.</w:t>
      </w:r>
      <w:r>
        <w:rPr>
          <w:rFonts w:hint="eastAsia"/>
          <w:bCs/>
          <w:i/>
          <w:spacing w:val="-2"/>
          <w:sz w:val="24"/>
          <w:szCs w:val="24"/>
          <w:lang w:eastAsia="ja-JP"/>
        </w:rPr>
        <w:t>1</w:t>
      </w:r>
      <w:r w:rsidRPr="00224345">
        <w:rPr>
          <w:rFonts w:hint="eastAsia"/>
          <w:bCs/>
          <w:i/>
          <w:spacing w:val="-2"/>
          <w:sz w:val="24"/>
          <w:szCs w:val="24"/>
          <w:lang w:eastAsia="ja-JP"/>
        </w:rPr>
        <w:t>.,</w:t>
      </w:r>
      <w:r w:rsidRPr="00224345">
        <w:rPr>
          <w:bCs/>
          <w:i/>
          <w:spacing w:val="-2"/>
          <w:sz w:val="24"/>
          <w:szCs w:val="24"/>
          <w:lang w:eastAsia="ja-JP"/>
        </w:rPr>
        <w:t xml:space="preserve"> </w:t>
      </w:r>
      <w:r w:rsidRPr="00224345">
        <w:rPr>
          <w:bCs/>
          <w:spacing w:val="-2"/>
          <w:sz w:val="24"/>
          <w:szCs w:val="24"/>
          <w:lang w:eastAsia="ja-JP"/>
        </w:rPr>
        <w:t>amend</w:t>
      </w:r>
      <w:r w:rsidRPr="00224345">
        <w:rPr>
          <w:bCs/>
          <w:i/>
          <w:spacing w:val="-2"/>
          <w:sz w:val="24"/>
          <w:szCs w:val="24"/>
          <w:lang w:eastAsia="ja-JP"/>
        </w:rPr>
        <w:t xml:space="preserve"> </w:t>
      </w:r>
      <w:r w:rsidRPr="00224345">
        <w:rPr>
          <w:bCs/>
          <w:spacing w:val="-2"/>
          <w:sz w:val="24"/>
          <w:szCs w:val="24"/>
          <w:lang w:eastAsia="ja-JP"/>
        </w:rPr>
        <w:t>to read:</w:t>
      </w:r>
    </w:p>
    <w:p w:rsidR="007A7902" w:rsidRDefault="00741A97" w:rsidP="001E7181">
      <w:pPr>
        <w:tabs>
          <w:tab w:val="left" w:pos="1701"/>
        </w:tabs>
        <w:autoSpaceDE w:val="0"/>
        <w:autoSpaceDN w:val="0"/>
        <w:adjustRightInd w:val="0"/>
        <w:spacing w:after="120"/>
        <w:ind w:leftChars="213" w:left="1701" w:hanging="1275"/>
        <w:rPr>
          <w:bCs/>
          <w:spacing w:val="-2"/>
          <w:sz w:val="24"/>
          <w:szCs w:val="24"/>
          <w:lang w:eastAsia="ja-JP"/>
        </w:rPr>
      </w:pPr>
      <w:r w:rsidRPr="00224345">
        <w:rPr>
          <w:bCs/>
          <w:spacing w:val="-2"/>
          <w:sz w:val="24"/>
          <w:szCs w:val="24"/>
          <w:lang w:eastAsia="ja-JP"/>
        </w:rPr>
        <w:t>"</w:t>
      </w:r>
      <w:r w:rsidRPr="00741A97">
        <w:rPr>
          <w:bCs/>
          <w:spacing w:val="-2"/>
          <w:sz w:val="24"/>
          <w:szCs w:val="24"/>
          <w:lang w:eastAsia="ja-JP"/>
        </w:rPr>
        <w:t>15.2.1.1.1.</w:t>
      </w:r>
      <w:r w:rsidR="001E7181">
        <w:rPr>
          <w:bCs/>
          <w:spacing w:val="-2"/>
          <w:sz w:val="24"/>
          <w:szCs w:val="24"/>
          <w:lang w:eastAsia="ja-JP"/>
        </w:rPr>
        <w:tab/>
      </w:r>
      <w:r w:rsidRPr="00741A97">
        <w:rPr>
          <w:bCs/>
          <w:spacing w:val="-2"/>
          <w:sz w:val="24"/>
          <w:szCs w:val="24"/>
          <w:lang w:eastAsia="ja-JP"/>
        </w:rPr>
        <w:t>The fields of vision prescribed in paragraph 15.2.4. below shall be obtained from the minimum number of mandatory mirrors or camera-monitor devices set out in the following table.</w:t>
      </w:r>
    </w:p>
    <w:p w:rsidR="00741A97" w:rsidRPr="00741A97" w:rsidRDefault="00741A97" w:rsidP="00741A97">
      <w:pPr>
        <w:keepNext/>
        <w:keepLines/>
        <w:tabs>
          <w:tab w:val="left" w:pos="1560"/>
        </w:tabs>
        <w:autoSpaceDE w:val="0"/>
        <w:autoSpaceDN w:val="0"/>
        <w:adjustRightInd w:val="0"/>
        <w:spacing w:after="120"/>
        <w:ind w:leftChars="780" w:left="1560"/>
        <w:jc w:val="both"/>
        <w:rPr>
          <w:bCs/>
          <w:spacing w:val="-2"/>
          <w:sz w:val="24"/>
          <w:szCs w:val="24"/>
          <w:lang w:eastAsia="ja-JP"/>
        </w:rPr>
      </w:pPr>
      <w:r w:rsidRPr="00741A97">
        <w:rPr>
          <w:bCs/>
          <w:spacing w:val="-2"/>
          <w:sz w:val="24"/>
          <w:szCs w:val="24"/>
          <w:lang w:eastAsia="ja-JP"/>
        </w:rPr>
        <w:t>A minimum number of camera-monitor systems is undefined, but they shall provide the same field of vision as given in the table below and the provision on the minimum mounting height does not apply.</w:t>
      </w:r>
    </w:p>
    <w:p w:rsidR="00741A97" w:rsidRDefault="00741A97" w:rsidP="00741A97">
      <w:pPr>
        <w:keepNext/>
        <w:keepLines/>
        <w:tabs>
          <w:tab w:val="left" w:pos="1560"/>
        </w:tabs>
        <w:autoSpaceDE w:val="0"/>
        <w:autoSpaceDN w:val="0"/>
        <w:adjustRightInd w:val="0"/>
        <w:spacing w:after="120"/>
        <w:ind w:leftChars="780" w:left="1560"/>
        <w:jc w:val="both"/>
        <w:rPr>
          <w:bCs/>
          <w:spacing w:val="-2"/>
          <w:sz w:val="24"/>
          <w:szCs w:val="24"/>
          <w:lang w:eastAsia="ja-JP"/>
        </w:rPr>
      </w:pPr>
      <w:r w:rsidRPr="00741A97">
        <w:rPr>
          <w:bCs/>
          <w:spacing w:val="-2"/>
          <w:sz w:val="24"/>
          <w:szCs w:val="24"/>
          <w:lang w:eastAsia="ja-JP"/>
        </w:rPr>
        <w:t>In the case of camera-monitor systems, the maximum number of monitors shall not exceed the corresponding number of mirrors.</w:t>
      </w:r>
    </w:p>
    <w:p w:rsidR="00741A97" w:rsidRPr="00741A97" w:rsidRDefault="00741A97" w:rsidP="00741A97">
      <w:pPr>
        <w:keepNext/>
        <w:keepLines/>
        <w:tabs>
          <w:tab w:val="left" w:pos="1560"/>
        </w:tabs>
        <w:autoSpaceDE w:val="0"/>
        <w:autoSpaceDN w:val="0"/>
        <w:adjustRightInd w:val="0"/>
        <w:spacing w:after="120"/>
        <w:ind w:leftChars="780" w:left="1560"/>
        <w:jc w:val="both"/>
        <w:rPr>
          <w:bCs/>
          <w:spacing w:val="-2"/>
          <w:sz w:val="24"/>
          <w:szCs w:val="24"/>
          <w:lang w:eastAsia="ja-JP"/>
        </w:rPr>
      </w:pPr>
      <w:r w:rsidRPr="0071183A">
        <w:rPr>
          <w:rFonts w:hint="eastAsia"/>
          <w:b/>
          <w:sz w:val="24"/>
          <w:szCs w:val="24"/>
        </w:rPr>
        <w:t>Regarding class VIII other devices can be accepted Camera monitor systems (or other devices)</w:t>
      </w:r>
      <w:r w:rsidR="00A55F21" w:rsidRPr="0071183A">
        <w:rPr>
          <w:rFonts w:hint="eastAsia"/>
          <w:b/>
          <w:sz w:val="24"/>
          <w:szCs w:val="24"/>
          <w:lang w:eastAsia="ja-JP"/>
        </w:rPr>
        <w:t>.</w:t>
      </w:r>
      <w:r w:rsidRPr="00224345">
        <w:rPr>
          <w:bCs/>
          <w:spacing w:val="-2"/>
          <w:sz w:val="24"/>
          <w:szCs w:val="24"/>
          <w:lang w:eastAsia="ja-JP"/>
        </w:rPr>
        <w:t>"</w:t>
      </w:r>
    </w:p>
    <w:p w:rsidR="00A87A2D" w:rsidRPr="00224345" w:rsidRDefault="00A87A2D" w:rsidP="003C3BF4">
      <w:pPr>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t>P</w:t>
      </w:r>
      <w:r w:rsidRPr="00224345">
        <w:rPr>
          <w:bCs/>
          <w:i/>
          <w:spacing w:val="-2"/>
          <w:sz w:val="24"/>
          <w:szCs w:val="24"/>
          <w:lang w:eastAsia="ja-JP"/>
        </w:rPr>
        <w:t xml:space="preserve">aragraph </w:t>
      </w:r>
      <w:r w:rsidR="00B33C21" w:rsidRPr="00224345">
        <w:rPr>
          <w:rFonts w:hint="eastAsia"/>
          <w:bCs/>
          <w:i/>
          <w:spacing w:val="-2"/>
          <w:sz w:val="24"/>
          <w:szCs w:val="24"/>
          <w:lang w:eastAsia="ja-JP"/>
        </w:rPr>
        <w:t>15.2.1.1.2.</w:t>
      </w:r>
      <w:r w:rsidRPr="00224345">
        <w:rPr>
          <w:rFonts w:hint="eastAsia"/>
          <w:bCs/>
          <w:i/>
          <w:spacing w:val="-2"/>
          <w:sz w:val="24"/>
          <w:szCs w:val="24"/>
          <w:lang w:eastAsia="ja-JP"/>
        </w:rPr>
        <w:t>,</w:t>
      </w:r>
      <w:r w:rsidR="00FF4640" w:rsidRPr="00224345">
        <w:rPr>
          <w:bCs/>
          <w:i/>
          <w:spacing w:val="-2"/>
          <w:sz w:val="24"/>
          <w:szCs w:val="24"/>
          <w:lang w:eastAsia="ja-JP"/>
        </w:rPr>
        <w:t xml:space="preserve"> </w:t>
      </w:r>
      <w:r w:rsidR="00FF4640" w:rsidRPr="00224345">
        <w:rPr>
          <w:bCs/>
          <w:spacing w:val="-2"/>
          <w:sz w:val="24"/>
          <w:szCs w:val="24"/>
          <w:lang w:eastAsia="ja-JP"/>
        </w:rPr>
        <w:t>amend</w:t>
      </w:r>
      <w:r w:rsidR="00FF4640" w:rsidRPr="00224345">
        <w:rPr>
          <w:bCs/>
          <w:i/>
          <w:spacing w:val="-2"/>
          <w:sz w:val="24"/>
          <w:szCs w:val="24"/>
          <w:lang w:eastAsia="ja-JP"/>
        </w:rPr>
        <w:t xml:space="preserve"> </w:t>
      </w:r>
      <w:r w:rsidR="00FF4640" w:rsidRPr="00224345">
        <w:rPr>
          <w:bCs/>
          <w:spacing w:val="-2"/>
          <w:sz w:val="24"/>
          <w:szCs w:val="24"/>
          <w:lang w:eastAsia="ja-JP"/>
        </w:rPr>
        <w:t>to</w:t>
      </w:r>
      <w:r w:rsidRPr="00224345">
        <w:rPr>
          <w:bCs/>
          <w:spacing w:val="-2"/>
          <w:sz w:val="24"/>
          <w:szCs w:val="24"/>
          <w:lang w:eastAsia="ja-JP"/>
        </w:rPr>
        <w:t xml:space="preserve"> read:</w:t>
      </w:r>
    </w:p>
    <w:p w:rsidR="00883AA7" w:rsidRDefault="00A87A2D" w:rsidP="001E7181">
      <w:pPr>
        <w:keepNext/>
        <w:keepLines/>
        <w:tabs>
          <w:tab w:val="left" w:pos="1560"/>
        </w:tabs>
        <w:autoSpaceDE w:val="0"/>
        <w:autoSpaceDN w:val="0"/>
        <w:adjustRightInd w:val="0"/>
        <w:spacing w:after="120"/>
        <w:ind w:leftChars="213" w:left="1560" w:hanging="1134"/>
        <w:jc w:val="both"/>
        <w:rPr>
          <w:sz w:val="24"/>
          <w:szCs w:val="24"/>
          <w:lang w:eastAsia="ja-JP"/>
        </w:rPr>
      </w:pPr>
      <w:r w:rsidRPr="00224345">
        <w:rPr>
          <w:bCs/>
          <w:spacing w:val="-2"/>
          <w:sz w:val="24"/>
          <w:szCs w:val="24"/>
          <w:lang w:eastAsia="ja-JP"/>
        </w:rPr>
        <w:t>"</w:t>
      </w:r>
      <w:r w:rsidR="00B33C21" w:rsidRPr="00224345">
        <w:rPr>
          <w:rFonts w:hint="eastAsia"/>
          <w:bCs/>
          <w:spacing w:val="-2"/>
          <w:sz w:val="24"/>
          <w:szCs w:val="24"/>
          <w:lang w:eastAsia="ja-JP"/>
        </w:rPr>
        <w:t>15.2.1.1.2.</w:t>
      </w:r>
      <w:r w:rsidRPr="00224345">
        <w:rPr>
          <w:rFonts w:hint="eastAsia"/>
          <w:b/>
          <w:bCs/>
          <w:spacing w:val="-2"/>
          <w:sz w:val="24"/>
          <w:szCs w:val="24"/>
          <w:lang w:eastAsia="ja-JP"/>
        </w:rPr>
        <w:tab/>
      </w:r>
      <w:r w:rsidR="00B33C21" w:rsidRPr="00224345">
        <w:rPr>
          <w:sz w:val="24"/>
          <w:szCs w:val="24"/>
        </w:rPr>
        <w:t xml:space="preserve">In the case a camera-monitor </w:t>
      </w:r>
      <w:r w:rsidR="00B33C21" w:rsidRPr="00224345">
        <w:rPr>
          <w:rFonts w:cs="Arial"/>
          <w:spacing w:val="7"/>
          <w:sz w:val="24"/>
          <w:szCs w:val="24"/>
        </w:rPr>
        <w:t>system</w:t>
      </w:r>
      <w:r w:rsidR="00B33C21" w:rsidRPr="00224345" w:rsidDel="00161465">
        <w:rPr>
          <w:sz w:val="24"/>
          <w:szCs w:val="24"/>
        </w:rPr>
        <w:t xml:space="preserve"> </w:t>
      </w:r>
      <w:r w:rsidR="00B33C21" w:rsidRPr="00224345">
        <w:rPr>
          <w:sz w:val="24"/>
          <w:szCs w:val="24"/>
        </w:rPr>
        <w:t>is used for rendering (the) field(s) of vision, the relevant field(s) of vision shall be permanently visible to the driver when the ignition is on</w:t>
      </w:r>
      <w:r w:rsidR="00B33C21" w:rsidRPr="00224345">
        <w:rPr>
          <w:i/>
          <w:sz w:val="24"/>
          <w:szCs w:val="24"/>
        </w:rPr>
        <w:t xml:space="preserve"> </w:t>
      </w:r>
      <w:r w:rsidR="00B33C21" w:rsidRPr="00224345">
        <w:rPr>
          <w:sz w:val="24"/>
          <w:szCs w:val="24"/>
        </w:rPr>
        <w:t>or the vehicle master control switch is activated (whichever is applicable). However, when the vehicle is moving forward at a speed above 10 km/h or backwards, the monitor or the part of the monitor intended for rendering the Class VI field of vision may be used for other information</w:t>
      </w:r>
      <w:r w:rsidR="00883AA7">
        <w:rPr>
          <w:rFonts w:hint="eastAsia"/>
          <w:sz w:val="24"/>
          <w:szCs w:val="24"/>
          <w:lang w:eastAsia="ja-JP"/>
        </w:rPr>
        <w:t xml:space="preserve"> </w:t>
      </w:r>
      <w:r w:rsidR="00883AA7" w:rsidRPr="0071183A">
        <w:rPr>
          <w:rFonts w:hint="eastAsia"/>
          <w:b/>
          <w:sz w:val="24"/>
          <w:szCs w:val="24"/>
          <w:lang w:eastAsia="ja-JP"/>
        </w:rPr>
        <w:t>(excluding Class VIII)</w:t>
      </w:r>
      <w:r w:rsidR="00B33C21" w:rsidRPr="00224345">
        <w:rPr>
          <w:sz w:val="24"/>
          <w:szCs w:val="24"/>
        </w:rPr>
        <w:t>. Multiple images may be used or displayed provided that the monitor has been approved in this mode.</w:t>
      </w:r>
    </w:p>
    <w:p w:rsidR="00225721" w:rsidRPr="00224345" w:rsidRDefault="00907671" w:rsidP="008872E0">
      <w:pPr>
        <w:autoSpaceDE w:val="0"/>
        <w:autoSpaceDN w:val="0"/>
        <w:adjustRightInd w:val="0"/>
        <w:spacing w:after="120"/>
        <w:ind w:leftChars="780" w:left="1560"/>
        <w:jc w:val="both"/>
        <w:rPr>
          <w:bCs/>
          <w:spacing w:val="-2"/>
          <w:sz w:val="24"/>
          <w:szCs w:val="24"/>
          <w:lang w:eastAsia="ja-JP"/>
        </w:rPr>
      </w:pPr>
      <w:r w:rsidRPr="0071183A">
        <w:rPr>
          <w:b/>
          <w:sz w:val="24"/>
          <w:szCs w:val="24"/>
          <w:lang w:eastAsia="ja-JP"/>
        </w:rPr>
        <w:t xml:space="preserve">Furthermore, in the case of a camera-monitor system intended for rendering the Class </w:t>
      </w:r>
      <w:r w:rsidR="007E2E41" w:rsidRPr="0071183A">
        <w:rPr>
          <w:rFonts w:hint="eastAsia"/>
          <w:b/>
          <w:sz w:val="24"/>
          <w:szCs w:val="24"/>
          <w:lang w:eastAsia="ja-JP"/>
        </w:rPr>
        <w:t>V</w:t>
      </w:r>
      <w:r w:rsidRPr="0071183A">
        <w:rPr>
          <w:b/>
          <w:sz w:val="24"/>
          <w:szCs w:val="24"/>
          <w:lang w:eastAsia="ja-JP"/>
        </w:rPr>
        <w:t>III field of vision, it may be such that the relevant field of vision is permanently visible to the driver only when the vehicle is moving backwards.</w:t>
      </w:r>
      <w:r w:rsidR="00A87A2D" w:rsidRPr="00224345">
        <w:rPr>
          <w:bCs/>
          <w:spacing w:val="-2"/>
          <w:sz w:val="24"/>
          <w:szCs w:val="24"/>
          <w:lang w:eastAsia="ja-JP"/>
        </w:rPr>
        <w:t>"</w:t>
      </w:r>
    </w:p>
    <w:p w:rsidR="00817EE8" w:rsidRPr="00224345" w:rsidRDefault="00817EE8" w:rsidP="001E7181">
      <w:pPr>
        <w:keepNext/>
        <w:keepLines/>
        <w:tabs>
          <w:tab w:val="left" w:pos="2268"/>
        </w:tabs>
        <w:autoSpaceDE w:val="0"/>
        <w:autoSpaceDN w:val="0"/>
        <w:adjustRightInd w:val="0"/>
        <w:spacing w:after="120"/>
        <w:ind w:leftChars="284" w:left="2267" w:hangingChars="714" w:hanging="1699"/>
        <w:jc w:val="both"/>
        <w:rPr>
          <w:bCs/>
          <w:spacing w:val="-2"/>
          <w:sz w:val="24"/>
          <w:szCs w:val="24"/>
          <w:lang w:eastAsia="ja-JP"/>
        </w:rPr>
      </w:pPr>
      <w:r w:rsidRPr="00224345">
        <w:rPr>
          <w:rFonts w:hint="eastAsia"/>
          <w:bCs/>
          <w:i/>
          <w:spacing w:val="-2"/>
          <w:sz w:val="24"/>
          <w:szCs w:val="24"/>
          <w:lang w:eastAsia="ja-JP"/>
        </w:rPr>
        <w:lastRenderedPageBreak/>
        <w:t>Add  new column</w:t>
      </w:r>
      <w:r w:rsidR="0012310E">
        <w:rPr>
          <w:rFonts w:hint="eastAsia"/>
          <w:bCs/>
          <w:i/>
          <w:spacing w:val="-2"/>
          <w:sz w:val="24"/>
          <w:szCs w:val="24"/>
          <w:lang w:eastAsia="ja-JP"/>
        </w:rPr>
        <w:t>s</w:t>
      </w:r>
      <w:r w:rsidRPr="00224345">
        <w:rPr>
          <w:rFonts w:hint="eastAsia"/>
          <w:bCs/>
          <w:i/>
          <w:spacing w:val="-2"/>
          <w:sz w:val="24"/>
          <w:szCs w:val="24"/>
          <w:lang w:eastAsia="ja-JP"/>
        </w:rPr>
        <w:t xml:space="preserve"> to p</w:t>
      </w:r>
      <w:r w:rsidRPr="00224345">
        <w:rPr>
          <w:bCs/>
          <w:i/>
          <w:spacing w:val="-2"/>
          <w:sz w:val="24"/>
          <w:szCs w:val="24"/>
          <w:lang w:eastAsia="ja-JP"/>
        </w:rPr>
        <w:t xml:space="preserve">aragraph </w:t>
      </w:r>
      <w:r w:rsidRPr="00224345">
        <w:rPr>
          <w:rFonts w:hint="eastAsia"/>
          <w:bCs/>
          <w:i/>
          <w:spacing w:val="-2"/>
          <w:sz w:val="24"/>
          <w:szCs w:val="24"/>
          <w:lang w:eastAsia="ja-JP"/>
        </w:rPr>
        <w:t>15.2.1.1.3.,</w:t>
      </w:r>
      <w:r w:rsidRPr="00224345">
        <w:rPr>
          <w:bCs/>
          <w:i/>
          <w:spacing w:val="-2"/>
          <w:sz w:val="24"/>
          <w:szCs w:val="24"/>
          <w:lang w:eastAsia="ja-JP"/>
        </w:rPr>
        <w:t xml:space="preserve"> </w:t>
      </w:r>
      <w:r w:rsidRPr="00224345">
        <w:rPr>
          <w:bCs/>
          <w:spacing w:val="-2"/>
          <w:sz w:val="24"/>
          <w:szCs w:val="24"/>
          <w:lang w:eastAsia="ja-JP"/>
        </w:rPr>
        <w:t>to read:</w:t>
      </w:r>
    </w:p>
    <w:p w:rsidR="00817EE8" w:rsidRPr="00224345" w:rsidRDefault="00817EE8" w:rsidP="001E7181">
      <w:pPr>
        <w:keepNext/>
        <w:keepLines/>
        <w:suppressAutoHyphens w:val="0"/>
        <w:spacing w:line="240" w:lineRule="auto"/>
        <w:rPr>
          <w:bCs/>
          <w:i/>
          <w:spacing w:val="-2"/>
          <w:sz w:val="24"/>
          <w:szCs w:val="24"/>
          <w:lang w:eastAsia="ja-JP"/>
        </w:rPr>
      </w:pPr>
      <w:r w:rsidRPr="00224345">
        <w:rPr>
          <w:bCs/>
          <w:spacing w:val="-2"/>
          <w:sz w:val="24"/>
          <w:szCs w:val="24"/>
          <w:lang w:eastAsia="ja-JP"/>
        </w:rPr>
        <w:t>"</w:t>
      </w:r>
    </w:p>
    <w:tbl>
      <w:tblPr>
        <w:tblW w:w="5696" w:type="dxa"/>
        <w:tblInd w:w="283"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866"/>
        <w:gridCol w:w="4810"/>
        <w:gridCol w:w="20"/>
      </w:tblGrid>
      <w:tr w:rsidR="00224345" w:rsidRPr="00224345" w:rsidTr="00817EE8">
        <w:trPr>
          <w:gridAfter w:val="1"/>
          <w:wAfter w:w="20" w:type="dxa"/>
          <w:cantSplit/>
          <w:tblHeader/>
        </w:trPr>
        <w:tc>
          <w:tcPr>
            <w:tcW w:w="866" w:type="dxa"/>
            <w:tcBorders>
              <w:top w:val="single" w:sz="2" w:space="0" w:color="auto"/>
              <w:left w:val="single" w:sz="4" w:space="0" w:color="auto"/>
              <w:bottom w:val="single" w:sz="12" w:space="0" w:color="auto"/>
            </w:tcBorders>
            <w:shd w:val="clear" w:color="auto" w:fill="auto"/>
          </w:tcPr>
          <w:p w:rsidR="00817EE8" w:rsidRPr="00224345" w:rsidRDefault="00163FC1" w:rsidP="001E7181">
            <w:pPr>
              <w:keepNext/>
              <w:keepLines/>
              <w:suppressAutoHyphens w:val="0"/>
              <w:spacing w:before="80" w:after="80" w:line="200" w:lineRule="exact"/>
              <w:ind w:left="113" w:right="113"/>
              <w:rPr>
                <w:i/>
                <w:sz w:val="16"/>
                <w:szCs w:val="16"/>
              </w:rPr>
            </w:pPr>
            <w:r w:rsidRPr="00224345">
              <w:rPr>
                <w:bCs/>
                <w:i/>
                <w:spacing w:val="-2"/>
                <w:sz w:val="24"/>
                <w:szCs w:val="24"/>
                <w:lang w:eastAsia="ja-JP"/>
              </w:rPr>
              <w:br w:type="page"/>
            </w:r>
            <w:r w:rsidR="00817EE8" w:rsidRPr="00224345">
              <w:rPr>
                <w:i/>
                <w:sz w:val="16"/>
                <w:szCs w:val="16"/>
              </w:rPr>
              <w:t>Vehicle category</w:t>
            </w:r>
          </w:p>
        </w:tc>
        <w:tc>
          <w:tcPr>
            <w:tcW w:w="4810" w:type="dxa"/>
            <w:tcBorders>
              <w:top w:val="single" w:sz="2" w:space="0" w:color="auto"/>
              <w:bottom w:val="single" w:sz="12" w:space="0" w:color="auto"/>
              <w:right w:val="single" w:sz="24" w:space="0" w:color="FFFFFF"/>
            </w:tcBorders>
            <w:shd w:val="clear" w:color="auto" w:fill="auto"/>
          </w:tcPr>
          <w:p w:rsidR="00817EE8" w:rsidRPr="00224345" w:rsidRDefault="000E5BC4" w:rsidP="001E7181">
            <w:pPr>
              <w:keepNext/>
              <w:keepLines/>
              <w:suppressAutoHyphens w:val="0"/>
              <w:spacing w:before="80" w:after="80" w:line="200" w:lineRule="exact"/>
              <w:ind w:right="113"/>
              <w:rPr>
                <w:b/>
                <w:i/>
                <w:sz w:val="16"/>
              </w:rPr>
            </w:pPr>
            <w:r w:rsidRPr="00224345">
              <w:rPr>
                <w:rFonts w:hint="eastAsia"/>
                <w:b/>
                <w:i/>
                <w:lang w:eastAsia="ja-JP"/>
              </w:rPr>
              <w:t>C</w:t>
            </w:r>
            <w:r w:rsidRPr="00224345">
              <w:rPr>
                <w:b/>
                <w:i/>
              </w:rPr>
              <w:t xml:space="preserve">lose-proximity </w:t>
            </w:r>
            <w:r w:rsidR="00F25E18" w:rsidRPr="00224345">
              <w:rPr>
                <w:b/>
                <w:i/>
              </w:rPr>
              <w:t>rear-view</w:t>
            </w:r>
            <w:r w:rsidRPr="00224345">
              <w:rPr>
                <w:rFonts w:hint="eastAsia"/>
                <w:b/>
                <w:i/>
                <w:lang w:eastAsia="ja-JP"/>
              </w:rPr>
              <w:t xml:space="preserve"> Class VIII</w:t>
            </w:r>
          </w:p>
        </w:tc>
      </w:tr>
      <w:tr w:rsidR="00224345" w:rsidRPr="00224345" w:rsidTr="00817EE8">
        <w:trPr>
          <w:gridAfter w:val="1"/>
          <w:wAfter w:w="20" w:type="dxa"/>
          <w:cantSplit/>
        </w:trPr>
        <w:tc>
          <w:tcPr>
            <w:tcW w:w="866" w:type="dxa"/>
            <w:tcBorders>
              <w:top w:val="single" w:sz="12" w:space="0" w:color="auto"/>
              <w:left w:val="single" w:sz="4" w:space="0" w:color="auto"/>
            </w:tcBorders>
            <w:shd w:val="clear" w:color="auto" w:fill="auto"/>
          </w:tcPr>
          <w:p w:rsidR="00817EE8" w:rsidRPr="00224345" w:rsidRDefault="00817EE8" w:rsidP="001E7181">
            <w:pPr>
              <w:keepNext/>
              <w:keepLines/>
              <w:suppressAutoHyphens w:val="0"/>
              <w:spacing w:before="40" w:after="120" w:line="220" w:lineRule="exact"/>
              <w:ind w:left="113" w:right="113"/>
            </w:pPr>
            <w:r w:rsidRPr="00224345">
              <w:t>M</w:t>
            </w:r>
            <w:r w:rsidRPr="00224345">
              <w:rPr>
                <w:vertAlign w:val="subscript"/>
              </w:rPr>
              <w:t>1</w:t>
            </w:r>
          </w:p>
        </w:tc>
        <w:tc>
          <w:tcPr>
            <w:tcW w:w="4810" w:type="dxa"/>
            <w:tcBorders>
              <w:top w:val="single" w:sz="12" w:space="0" w:color="auto"/>
            </w:tcBorders>
            <w:shd w:val="clear" w:color="auto" w:fill="auto"/>
          </w:tcPr>
          <w:p w:rsidR="00817EE8" w:rsidRPr="00224345" w:rsidRDefault="000E5BC4" w:rsidP="001E7181">
            <w:pPr>
              <w:keepNext/>
              <w:keepLines/>
              <w:spacing w:before="40" w:after="120" w:line="220" w:lineRule="exact"/>
              <w:ind w:right="113"/>
              <w:rPr>
                <w:b/>
                <w:lang w:eastAsia="ja-JP"/>
              </w:rPr>
            </w:pPr>
            <w:r w:rsidRPr="00224345">
              <w:rPr>
                <w:b/>
                <w:bCs/>
                <w:lang w:eastAsia="ja-JP"/>
              </w:rPr>
              <w:t>Compulsory</w:t>
            </w:r>
          </w:p>
          <w:p w:rsidR="00817EE8" w:rsidRPr="00224345" w:rsidRDefault="000E5BC4" w:rsidP="001E7181">
            <w:pPr>
              <w:keepNext/>
              <w:keepLines/>
              <w:suppressAutoHyphens w:val="0"/>
              <w:spacing w:before="40" w:after="120" w:line="220" w:lineRule="exact"/>
              <w:ind w:right="113"/>
              <w:rPr>
                <w:lang w:eastAsia="ja-JP"/>
              </w:rPr>
            </w:pPr>
            <w:r w:rsidRPr="00224345">
              <w:rPr>
                <w:bCs/>
                <w:lang w:eastAsia="ja-JP"/>
              </w:rPr>
              <w:t>May be viewed using a combination of direct view and indirect vision devices (of Classes I through VI).</w:t>
            </w:r>
          </w:p>
        </w:tc>
      </w:tr>
      <w:tr w:rsidR="00224345" w:rsidRPr="00224345" w:rsidTr="00817EE8">
        <w:trPr>
          <w:gridAfter w:val="1"/>
          <w:wAfter w:w="20" w:type="dxa"/>
          <w:cantSplit/>
        </w:trPr>
        <w:tc>
          <w:tcPr>
            <w:tcW w:w="866" w:type="dxa"/>
            <w:tcBorders>
              <w:left w:val="single" w:sz="4" w:space="0" w:color="auto"/>
            </w:tcBorders>
            <w:shd w:val="clear" w:color="auto" w:fill="auto"/>
          </w:tcPr>
          <w:p w:rsidR="00817EE8" w:rsidRPr="00224345" w:rsidRDefault="00817EE8" w:rsidP="001E7181">
            <w:pPr>
              <w:keepNext/>
              <w:keepLines/>
              <w:suppressAutoHyphens w:val="0"/>
              <w:spacing w:before="40" w:after="120" w:line="220" w:lineRule="exact"/>
              <w:ind w:left="113" w:right="113"/>
            </w:pPr>
            <w:r w:rsidRPr="00224345">
              <w:t>M</w:t>
            </w:r>
            <w:r w:rsidRPr="00224345">
              <w:rPr>
                <w:vertAlign w:val="subscript"/>
              </w:rPr>
              <w:t>2</w:t>
            </w:r>
          </w:p>
        </w:tc>
        <w:tc>
          <w:tcPr>
            <w:tcW w:w="4810" w:type="dxa"/>
            <w:shd w:val="clear" w:color="auto" w:fill="auto"/>
          </w:tcPr>
          <w:p w:rsidR="00817EE8" w:rsidRPr="00224345" w:rsidRDefault="000E5BC4" w:rsidP="001E7181">
            <w:pPr>
              <w:keepNext/>
              <w:keepLines/>
              <w:spacing w:before="40" w:after="120" w:line="220" w:lineRule="exact"/>
              <w:ind w:right="113"/>
              <w:rPr>
                <w:b/>
                <w:lang w:eastAsia="ja-JP"/>
              </w:rPr>
            </w:pPr>
            <w:r w:rsidRPr="00224345">
              <w:rPr>
                <w:b/>
                <w:bCs/>
                <w:lang w:eastAsia="ja-JP"/>
              </w:rPr>
              <w:t>Compulsory</w:t>
            </w:r>
          </w:p>
          <w:p w:rsidR="00817EE8" w:rsidRPr="00224345" w:rsidRDefault="000E5BC4" w:rsidP="001E7181">
            <w:pPr>
              <w:keepNext/>
              <w:keepLines/>
              <w:suppressAutoHyphens w:val="0"/>
              <w:spacing w:after="120" w:line="220" w:lineRule="exact"/>
              <w:ind w:right="113"/>
              <w:rPr>
                <w:lang w:eastAsia="ja-JP"/>
              </w:rPr>
            </w:pPr>
            <w:r w:rsidRPr="00224345">
              <w:rPr>
                <w:bCs/>
                <w:lang w:eastAsia="ja-JP"/>
              </w:rPr>
              <w:t>May be viewed using a combination of direct view and indirect vision devices (of Classes I through VI).</w:t>
            </w:r>
          </w:p>
        </w:tc>
      </w:tr>
      <w:tr w:rsidR="00224345" w:rsidRPr="00224345" w:rsidTr="00817EE8">
        <w:trPr>
          <w:gridAfter w:val="1"/>
          <w:wAfter w:w="20" w:type="dxa"/>
          <w:cantSplit/>
        </w:trPr>
        <w:tc>
          <w:tcPr>
            <w:tcW w:w="866" w:type="dxa"/>
            <w:tcBorders>
              <w:left w:val="single" w:sz="4" w:space="0" w:color="auto"/>
            </w:tcBorders>
            <w:shd w:val="clear" w:color="auto" w:fill="auto"/>
          </w:tcPr>
          <w:p w:rsidR="00817EE8" w:rsidRPr="00224345" w:rsidRDefault="00817EE8" w:rsidP="001E7181">
            <w:pPr>
              <w:keepNext/>
              <w:keepLines/>
              <w:suppressAutoHyphens w:val="0"/>
              <w:spacing w:before="40" w:after="120" w:line="220" w:lineRule="exact"/>
              <w:ind w:left="113" w:right="113"/>
            </w:pPr>
            <w:r w:rsidRPr="00224345">
              <w:t>M</w:t>
            </w:r>
            <w:r w:rsidRPr="00224345">
              <w:rPr>
                <w:vertAlign w:val="subscript"/>
              </w:rPr>
              <w:t>3</w:t>
            </w:r>
          </w:p>
        </w:tc>
        <w:tc>
          <w:tcPr>
            <w:tcW w:w="4810" w:type="dxa"/>
            <w:shd w:val="clear" w:color="auto" w:fill="auto"/>
          </w:tcPr>
          <w:p w:rsidR="00817EE8" w:rsidRPr="00224345" w:rsidRDefault="000E5BC4" w:rsidP="001E7181">
            <w:pPr>
              <w:keepNext/>
              <w:keepLines/>
              <w:spacing w:before="40" w:after="120" w:line="220" w:lineRule="exact"/>
              <w:ind w:right="113"/>
              <w:rPr>
                <w:b/>
                <w:lang w:eastAsia="ja-JP"/>
              </w:rPr>
            </w:pPr>
            <w:r w:rsidRPr="00224345">
              <w:rPr>
                <w:b/>
                <w:bCs/>
                <w:lang w:eastAsia="ja-JP"/>
              </w:rPr>
              <w:t>Compulsory</w:t>
            </w:r>
          </w:p>
          <w:p w:rsidR="00817EE8" w:rsidRPr="00224345" w:rsidRDefault="000E5BC4" w:rsidP="001E7181">
            <w:pPr>
              <w:keepNext/>
              <w:keepLines/>
              <w:suppressAutoHyphens w:val="0"/>
              <w:spacing w:before="40" w:after="120" w:line="220" w:lineRule="exact"/>
              <w:ind w:right="113"/>
              <w:rPr>
                <w:lang w:eastAsia="ja-JP"/>
              </w:rPr>
            </w:pPr>
            <w:r w:rsidRPr="00224345">
              <w:rPr>
                <w:bCs/>
                <w:lang w:eastAsia="ja-JP"/>
              </w:rPr>
              <w:t>May be viewed using a combination of direct view and indirect vision devices (of Classes I through VI)</w:t>
            </w:r>
            <w:r w:rsidR="0071183A">
              <w:rPr>
                <w:rFonts w:hint="eastAsia"/>
                <w:bCs/>
                <w:lang w:eastAsia="ja-JP"/>
              </w:rPr>
              <w:t>.</w:t>
            </w:r>
          </w:p>
        </w:tc>
      </w:tr>
      <w:tr w:rsidR="00224345" w:rsidRPr="00224345" w:rsidTr="00817EE8">
        <w:trPr>
          <w:gridAfter w:val="1"/>
          <w:wAfter w:w="20" w:type="dxa"/>
          <w:cantSplit/>
        </w:trPr>
        <w:tc>
          <w:tcPr>
            <w:tcW w:w="866" w:type="dxa"/>
            <w:tcBorders>
              <w:left w:val="single" w:sz="4" w:space="0" w:color="auto"/>
            </w:tcBorders>
            <w:shd w:val="clear" w:color="auto" w:fill="auto"/>
          </w:tcPr>
          <w:p w:rsidR="00817EE8" w:rsidRPr="00224345" w:rsidRDefault="00817EE8" w:rsidP="001E7181">
            <w:pPr>
              <w:keepNext/>
              <w:keepLines/>
              <w:suppressAutoHyphens w:val="0"/>
              <w:spacing w:before="40" w:after="120" w:line="220" w:lineRule="exact"/>
              <w:ind w:left="113" w:right="113"/>
            </w:pPr>
            <w:r w:rsidRPr="00224345">
              <w:t>N</w:t>
            </w:r>
            <w:r w:rsidRPr="00224345">
              <w:rPr>
                <w:vertAlign w:val="subscript"/>
              </w:rPr>
              <w:t>1</w:t>
            </w:r>
          </w:p>
        </w:tc>
        <w:tc>
          <w:tcPr>
            <w:tcW w:w="4810" w:type="dxa"/>
            <w:shd w:val="clear" w:color="auto" w:fill="auto"/>
          </w:tcPr>
          <w:p w:rsidR="00817EE8" w:rsidRPr="00224345" w:rsidRDefault="000E5BC4" w:rsidP="001E7181">
            <w:pPr>
              <w:keepNext/>
              <w:keepLines/>
              <w:spacing w:before="40" w:after="120" w:line="220" w:lineRule="exact"/>
              <w:ind w:right="113"/>
              <w:rPr>
                <w:b/>
                <w:lang w:eastAsia="ja-JP"/>
              </w:rPr>
            </w:pPr>
            <w:r w:rsidRPr="00224345">
              <w:rPr>
                <w:b/>
                <w:bCs/>
                <w:lang w:eastAsia="ja-JP"/>
              </w:rPr>
              <w:t>Compulsory</w:t>
            </w:r>
          </w:p>
          <w:p w:rsidR="00817EE8" w:rsidRPr="00224345" w:rsidRDefault="000E5BC4" w:rsidP="001E7181">
            <w:pPr>
              <w:keepNext/>
              <w:keepLines/>
              <w:suppressAutoHyphens w:val="0"/>
              <w:spacing w:before="40" w:after="120" w:line="220" w:lineRule="exact"/>
              <w:ind w:right="113"/>
              <w:rPr>
                <w:lang w:eastAsia="ja-JP"/>
              </w:rPr>
            </w:pPr>
            <w:r w:rsidRPr="00224345">
              <w:rPr>
                <w:bCs/>
                <w:lang w:eastAsia="ja-JP"/>
              </w:rPr>
              <w:t>May be viewed using a combination of direct view and indirect vision devices (of Classes I through VI).</w:t>
            </w:r>
          </w:p>
        </w:tc>
      </w:tr>
      <w:tr w:rsidR="00224345" w:rsidRPr="00224345" w:rsidTr="00817EE8">
        <w:trPr>
          <w:gridAfter w:val="1"/>
          <w:wAfter w:w="20" w:type="dxa"/>
          <w:cantSplit/>
        </w:trPr>
        <w:tc>
          <w:tcPr>
            <w:tcW w:w="866" w:type="dxa"/>
            <w:tcBorders>
              <w:left w:val="single" w:sz="4" w:space="0" w:color="auto"/>
            </w:tcBorders>
            <w:shd w:val="clear" w:color="auto" w:fill="auto"/>
          </w:tcPr>
          <w:p w:rsidR="00817EE8" w:rsidRPr="00224345" w:rsidRDefault="00817EE8" w:rsidP="001E7181">
            <w:pPr>
              <w:keepNext/>
              <w:keepLines/>
              <w:suppressAutoHyphens w:val="0"/>
              <w:spacing w:before="40" w:after="120" w:line="220" w:lineRule="exact"/>
              <w:ind w:left="113" w:right="113"/>
            </w:pPr>
            <w:r w:rsidRPr="00224345">
              <w:t>N</w:t>
            </w:r>
            <w:r w:rsidRPr="00224345">
              <w:rPr>
                <w:vertAlign w:val="subscript"/>
              </w:rPr>
              <w:t>2</w:t>
            </w:r>
          </w:p>
          <w:p w:rsidR="00817EE8" w:rsidRPr="00224345" w:rsidRDefault="00817EE8" w:rsidP="001E7181">
            <w:pPr>
              <w:keepNext/>
              <w:keepLines/>
              <w:suppressAutoHyphens w:val="0"/>
              <w:spacing w:before="40" w:after="120" w:line="220" w:lineRule="exact"/>
              <w:ind w:left="113" w:right="113"/>
            </w:pPr>
            <w:r w:rsidRPr="00224345">
              <w:sym w:font="Symbol" w:char="F0A3"/>
            </w:r>
            <w:r w:rsidRPr="00224345">
              <w:t xml:space="preserve"> 7.5 t</w:t>
            </w:r>
          </w:p>
        </w:tc>
        <w:tc>
          <w:tcPr>
            <w:tcW w:w="4810" w:type="dxa"/>
            <w:shd w:val="clear" w:color="auto" w:fill="auto"/>
          </w:tcPr>
          <w:p w:rsidR="00817EE8" w:rsidRPr="00224345" w:rsidRDefault="000E5BC4" w:rsidP="001E7181">
            <w:pPr>
              <w:keepNext/>
              <w:keepLines/>
              <w:spacing w:before="40" w:after="120" w:line="220" w:lineRule="exact"/>
              <w:ind w:right="113"/>
              <w:rPr>
                <w:b/>
                <w:lang w:eastAsia="ja-JP"/>
              </w:rPr>
            </w:pPr>
            <w:r w:rsidRPr="00224345">
              <w:rPr>
                <w:b/>
                <w:bCs/>
                <w:lang w:eastAsia="ja-JP"/>
              </w:rPr>
              <w:t>Compulsory</w:t>
            </w:r>
          </w:p>
          <w:p w:rsidR="00817EE8" w:rsidRPr="00224345" w:rsidRDefault="000E5BC4" w:rsidP="001E7181">
            <w:pPr>
              <w:keepNext/>
              <w:keepLines/>
              <w:suppressAutoHyphens w:val="0"/>
              <w:spacing w:before="40" w:after="120" w:line="220" w:lineRule="exact"/>
              <w:ind w:right="113"/>
              <w:rPr>
                <w:lang w:eastAsia="ja-JP"/>
              </w:rPr>
            </w:pPr>
            <w:r w:rsidRPr="00224345">
              <w:rPr>
                <w:bCs/>
                <w:lang w:eastAsia="ja-JP"/>
              </w:rPr>
              <w:t>May be viewed using a combination of direct view and indirect vision devices (of Classes I through VI).</w:t>
            </w:r>
          </w:p>
        </w:tc>
      </w:tr>
      <w:tr w:rsidR="00224345" w:rsidRPr="00224345" w:rsidTr="00817EE8">
        <w:trPr>
          <w:cantSplit/>
          <w:trHeight w:val="340"/>
        </w:trPr>
        <w:tc>
          <w:tcPr>
            <w:tcW w:w="866" w:type="dxa"/>
            <w:vMerge w:val="restart"/>
            <w:tcBorders>
              <w:left w:val="single" w:sz="4" w:space="0" w:color="auto"/>
            </w:tcBorders>
            <w:shd w:val="clear" w:color="auto" w:fill="auto"/>
          </w:tcPr>
          <w:p w:rsidR="00817EE8" w:rsidRPr="00224345" w:rsidRDefault="00817EE8" w:rsidP="001E7181">
            <w:pPr>
              <w:keepNext/>
              <w:keepLines/>
              <w:suppressAutoHyphens w:val="0"/>
              <w:spacing w:before="40" w:after="120" w:line="220" w:lineRule="exact"/>
              <w:ind w:left="113" w:right="113"/>
            </w:pPr>
            <w:r w:rsidRPr="00224345">
              <w:t>N</w:t>
            </w:r>
            <w:r w:rsidRPr="00224345">
              <w:rPr>
                <w:vertAlign w:val="subscript"/>
              </w:rPr>
              <w:t>2</w:t>
            </w:r>
          </w:p>
          <w:p w:rsidR="00817EE8" w:rsidRPr="00224345" w:rsidRDefault="00817EE8" w:rsidP="001E7181">
            <w:pPr>
              <w:keepNext/>
              <w:keepLines/>
              <w:suppressAutoHyphens w:val="0"/>
              <w:spacing w:before="40" w:after="120" w:line="220" w:lineRule="exact"/>
              <w:ind w:left="113" w:right="113"/>
            </w:pPr>
            <w:r w:rsidRPr="00224345">
              <w:t>&gt; 7.5 t</w:t>
            </w:r>
          </w:p>
        </w:tc>
        <w:tc>
          <w:tcPr>
            <w:tcW w:w="4810" w:type="dxa"/>
            <w:vMerge w:val="restart"/>
            <w:shd w:val="clear" w:color="auto" w:fill="auto"/>
          </w:tcPr>
          <w:p w:rsidR="00817EE8" w:rsidRPr="00224345" w:rsidRDefault="000E5BC4" w:rsidP="001E7181">
            <w:pPr>
              <w:keepNext/>
              <w:keepLines/>
              <w:spacing w:before="40" w:after="120" w:line="220" w:lineRule="exact"/>
              <w:ind w:right="113"/>
              <w:rPr>
                <w:b/>
                <w:lang w:eastAsia="ja-JP"/>
              </w:rPr>
            </w:pPr>
            <w:r w:rsidRPr="00224345">
              <w:rPr>
                <w:b/>
                <w:bCs/>
                <w:lang w:eastAsia="ja-JP"/>
              </w:rPr>
              <w:t>Compulsory</w:t>
            </w:r>
          </w:p>
          <w:p w:rsidR="00817EE8" w:rsidRPr="00224345" w:rsidRDefault="000E5BC4" w:rsidP="001E7181">
            <w:pPr>
              <w:keepNext/>
              <w:keepLines/>
              <w:suppressAutoHyphens w:val="0"/>
              <w:spacing w:before="40" w:after="120" w:line="220" w:lineRule="exact"/>
              <w:ind w:right="113"/>
              <w:rPr>
                <w:lang w:eastAsia="ja-JP"/>
              </w:rPr>
            </w:pPr>
            <w:r w:rsidRPr="00224345">
              <w:rPr>
                <w:bCs/>
                <w:lang w:eastAsia="ja-JP"/>
              </w:rPr>
              <w:t>May be viewed using a combination of direct view and indirect vision devices (of Classes I through VI).</w:t>
            </w:r>
          </w:p>
        </w:tc>
        <w:tc>
          <w:tcPr>
            <w:tcW w:w="20" w:type="dxa"/>
            <w:vMerge w:val="restart"/>
            <w:shd w:val="clear" w:color="auto" w:fill="auto"/>
          </w:tcPr>
          <w:p w:rsidR="00817EE8" w:rsidRPr="00224345" w:rsidRDefault="00817EE8" w:rsidP="001E7181">
            <w:pPr>
              <w:keepNext/>
              <w:keepLines/>
              <w:suppressAutoHyphens w:val="0"/>
              <w:spacing w:before="40" w:after="120" w:line="220" w:lineRule="exact"/>
              <w:ind w:left="994" w:right="113"/>
              <w:rPr>
                <w:lang w:eastAsia="ja-JP"/>
              </w:rPr>
            </w:pPr>
          </w:p>
        </w:tc>
      </w:tr>
      <w:tr w:rsidR="00224345" w:rsidRPr="00224345" w:rsidTr="00817EE8">
        <w:trPr>
          <w:cantSplit/>
          <w:trHeight w:val="380"/>
        </w:trPr>
        <w:tc>
          <w:tcPr>
            <w:tcW w:w="866" w:type="dxa"/>
            <w:vMerge/>
            <w:tcBorders>
              <w:left w:val="single" w:sz="4" w:space="0" w:color="auto"/>
            </w:tcBorders>
            <w:shd w:val="clear" w:color="auto" w:fill="auto"/>
          </w:tcPr>
          <w:p w:rsidR="00817EE8" w:rsidRPr="00224345" w:rsidRDefault="00817EE8" w:rsidP="001E7181">
            <w:pPr>
              <w:keepNext/>
              <w:keepLines/>
              <w:suppressAutoHyphens w:val="0"/>
              <w:spacing w:before="40" w:after="120" w:line="220" w:lineRule="exact"/>
              <w:ind w:left="113" w:right="113"/>
              <w:rPr>
                <w:lang w:eastAsia="ja-JP"/>
              </w:rPr>
            </w:pPr>
          </w:p>
        </w:tc>
        <w:tc>
          <w:tcPr>
            <w:tcW w:w="4810" w:type="dxa"/>
            <w:vMerge/>
            <w:shd w:val="clear" w:color="auto" w:fill="auto"/>
          </w:tcPr>
          <w:p w:rsidR="00817EE8" w:rsidRPr="00224345" w:rsidRDefault="00817EE8" w:rsidP="001E7181">
            <w:pPr>
              <w:keepNext/>
              <w:keepLines/>
              <w:suppressAutoHyphens w:val="0"/>
              <w:spacing w:before="40" w:after="120" w:line="220" w:lineRule="exact"/>
              <w:ind w:right="113"/>
              <w:rPr>
                <w:lang w:eastAsia="ja-JP"/>
              </w:rPr>
            </w:pPr>
          </w:p>
        </w:tc>
        <w:tc>
          <w:tcPr>
            <w:tcW w:w="20" w:type="dxa"/>
            <w:vMerge/>
            <w:shd w:val="clear" w:color="auto" w:fill="auto"/>
          </w:tcPr>
          <w:p w:rsidR="00817EE8" w:rsidRPr="00224345" w:rsidRDefault="00817EE8" w:rsidP="001E7181">
            <w:pPr>
              <w:keepNext/>
              <w:keepLines/>
              <w:suppressAutoHyphens w:val="0"/>
              <w:spacing w:before="40" w:after="120" w:line="220" w:lineRule="exact"/>
              <w:ind w:right="113"/>
              <w:rPr>
                <w:lang w:eastAsia="ja-JP"/>
              </w:rPr>
            </w:pPr>
          </w:p>
        </w:tc>
      </w:tr>
      <w:tr w:rsidR="00224345" w:rsidRPr="00224345" w:rsidTr="00817EE8">
        <w:trPr>
          <w:gridAfter w:val="1"/>
          <w:wAfter w:w="20" w:type="dxa"/>
          <w:cantSplit/>
        </w:trPr>
        <w:tc>
          <w:tcPr>
            <w:tcW w:w="866" w:type="dxa"/>
            <w:tcBorders>
              <w:left w:val="single" w:sz="4" w:space="0" w:color="auto"/>
            </w:tcBorders>
            <w:shd w:val="clear" w:color="auto" w:fill="auto"/>
          </w:tcPr>
          <w:p w:rsidR="00817EE8" w:rsidRPr="00224345" w:rsidRDefault="00817EE8" w:rsidP="001E7181">
            <w:pPr>
              <w:keepNext/>
              <w:keepLines/>
              <w:suppressAutoHyphens w:val="0"/>
              <w:spacing w:before="40" w:after="120" w:line="220" w:lineRule="exact"/>
              <w:ind w:left="113" w:right="113"/>
            </w:pPr>
            <w:r w:rsidRPr="00224345">
              <w:t>N</w:t>
            </w:r>
            <w:r w:rsidRPr="00224345">
              <w:rPr>
                <w:vertAlign w:val="subscript"/>
              </w:rPr>
              <w:t>3</w:t>
            </w:r>
          </w:p>
        </w:tc>
        <w:tc>
          <w:tcPr>
            <w:tcW w:w="4810" w:type="dxa"/>
            <w:shd w:val="clear" w:color="auto" w:fill="auto"/>
          </w:tcPr>
          <w:p w:rsidR="00817EE8" w:rsidRPr="00224345" w:rsidRDefault="000E5BC4" w:rsidP="001E7181">
            <w:pPr>
              <w:keepNext/>
              <w:keepLines/>
              <w:spacing w:before="40" w:after="120" w:line="220" w:lineRule="exact"/>
              <w:ind w:right="113"/>
              <w:rPr>
                <w:b/>
                <w:lang w:eastAsia="ja-JP"/>
              </w:rPr>
            </w:pPr>
            <w:r w:rsidRPr="00224345">
              <w:rPr>
                <w:b/>
                <w:bCs/>
                <w:lang w:eastAsia="ja-JP"/>
              </w:rPr>
              <w:t>Compulsory</w:t>
            </w:r>
          </w:p>
          <w:p w:rsidR="00817EE8" w:rsidRPr="00224345" w:rsidRDefault="000E5BC4" w:rsidP="001E7181">
            <w:pPr>
              <w:keepNext/>
              <w:keepLines/>
              <w:suppressAutoHyphens w:val="0"/>
              <w:spacing w:before="40" w:after="120" w:line="220" w:lineRule="exact"/>
              <w:ind w:right="113"/>
              <w:rPr>
                <w:lang w:eastAsia="ja-JP"/>
              </w:rPr>
            </w:pPr>
            <w:r w:rsidRPr="00224345">
              <w:rPr>
                <w:bCs/>
                <w:lang w:eastAsia="ja-JP"/>
              </w:rPr>
              <w:t>May be viewed using a combination of direct view and indirect vision devices (of Classes I through VI).</w:t>
            </w:r>
          </w:p>
        </w:tc>
      </w:tr>
    </w:tbl>
    <w:p w:rsidR="00163FC1" w:rsidRPr="00224345" w:rsidRDefault="002A178D" w:rsidP="001E7181">
      <w:pPr>
        <w:keepNext/>
        <w:keepLines/>
        <w:suppressAutoHyphens w:val="0"/>
        <w:spacing w:line="240" w:lineRule="auto"/>
        <w:rPr>
          <w:bCs/>
          <w:i/>
          <w:spacing w:val="-2"/>
          <w:sz w:val="24"/>
          <w:szCs w:val="24"/>
          <w:lang w:eastAsia="ja-JP"/>
        </w:rPr>
      </w:pPr>
      <w:r w:rsidRPr="00224345">
        <w:rPr>
          <w:rFonts w:hint="eastAsia"/>
          <w:bCs/>
          <w:spacing w:val="-2"/>
          <w:sz w:val="24"/>
          <w:szCs w:val="24"/>
          <w:lang w:eastAsia="ja-JP"/>
        </w:rPr>
        <w:tab/>
      </w:r>
      <w:r w:rsidRPr="00224345">
        <w:rPr>
          <w:rFonts w:hint="eastAsia"/>
          <w:bCs/>
          <w:spacing w:val="-2"/>
          <w:sz w:val="24"/>
          <w:szCs w:val="24"/>
          <w:lang w:eastAsia="ja-JP"/>
        </w:rPr>
        <w:tab/>
      </w:r>
      <w:r w:rsidRPr="00224345">
        <w:rPr>
          <w:rFonts w:hint="eastAsia"/>
          <w:bCs/>
          <w:spacing w:val="-2"/>
          <w:sz w:val="24"/>
          <w:szCs w:val="24"/>
          <w:lang w:eastAsia="ja-JP"/>
        </w:rPr>
        <w:tab/>
      </w:r>
      <w:r w:rsidRPr="00224345">
        <w:rPr>
          <w:rFonts w:hint="eastAsia"/>
          <w:bCs/>
          <w:spacing w:val="-2"/>
          <w:sz w:val="24"/>
          <w:szCs w:val="24"/>
          <w:lang w:eastAsia="ja-JP"/>
        </w:rPr>
        <w:tab/>
      </w:r>
      <w:r w:rsidRPr="00224345">
        <w:rPr>
          <w:rFonts w:hint="eastAsia"/>
          <w:bCs/>
          <w:spacing w:val="-2"/>
          <w:sz w:val="24"/>
          <w:szCs w:val="24"/>
          <w:lang w:eastAsia="ja-JP"/>
        </w:rPr>
        <w:tab/>
      </w:r>
      <w:r w:rsidRPr="00224345">
        <w:rPr>
          <w:rFonts w:hint="eastAsia"/>
          <w:bCs/>
          <w:spacing w:val="-2"/>
          <w:sz w:val="24"/>
          <w:szCs w:val="24"/>
          <w:lang w:eastAsia="ja-JP"/>
        </w:rPr>
        <w:tab/>
      </w:r>
      <w:r w:rsidRPr="00224345">
        <w:rPr>
          <w:rFonts w:hint="eastAsia"/>
          <w:bCs/>
          <w:spacing w:val="-2"/>
          <w:sz w:val="24"/>
          <w:szCs w:val="24"/>
          <w:lang w:eastAsia="ja-JP"/>
        </w:rPr>
        <w:tab/>
      </w:r>
      <w:r w:rsidRPr="00224345">
        <w:rPr>
          <w:rFonts w:hint="eastAsia"/>
          <w:bCs/>
          <w:spacing w:val="-2"/>
          <w:sz w:val="24"/>
          <w:szCs w:val="24"/>
          <w:lang w:eastAsia="ja-JP"/>
        </w:rPr>
        <w:tab/>
      </w:r>
      <w:r w:rsidRPr="00224345">
        <w:rPr>
          <w:rFonts w:hint="eastAsia"/>
          <w:bCs/>
          <w:spacing w:val="-2"/>
          <w:sz w:val="24"/>
          <w:szCs w:val="24"/>
          <w:lang w:eastAsia="ja-JP"/>
        </w:rPr>
        <w:tab/>
      </w:r>
      <w:r w:rsidRPr="00224345">
        <w:rPr>
          <w:rFonts w:hint="eastAsia"/>
          <w:bCs/>
          <w:spacing w:val="-2"/>
          <w:sz w:val="24"/>
          <w:szCs w:val="24"/>
          <w:lang w:eastAsia="ja-JP"/>
        </w:rPr>
        <w:tab/>
      </w:r>
      <w:r w:rsidRPr="00224345">
        <w:rPr>
          <w:rFonts w:hint="eastAsia"/>
          <w:bCs/>
          <w:spacing w:val="-2"/>
          <w:sz w:val="24"/>
          <w:szCs w:val="24"/>
          <w:lang w:eastAsia="ja-JP"/>
        </w:rPr>
        <w:tab/>
      </w:r>
      <w:r w:rsidR="00817EE8" w:rsidRPr="00224345">
        <w:rPr>
          <w:bCs/>
          <w:spacing w:val="-2"/>
          <w:sz w:val="24"/>
          <w:szCs w:val="24"/>
          <w:lang w:eastAsia="ja-JP"/>
        </w:rPr>
        <w:t>"</w:t>
      </w:r>
    </w:p>
    <w:p w:rsidR="00205147" w:rsidRPr="00224345" w:rsidRDefault="00205147" w:rsidP="00FF4640">
      <w:pPr>
        <w:keepNext/>
        <w:keepLines/>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t>P</w:t>
      </w:r>
      <w:r w:rsidRPr="00224345">
        <w:rPr>
          <w:bCs/>
          <w:i/>
          <w:spacing w:val="-2"/>
          <w:sz w:val="24"/>
          <w:szCs w:val="24"/>
          <w:lang w:eastAsia="ja-JP"/>
        </w:rPr>
        <w:t xml:space="preserve">aragraph </w:t>
      </w:r>
      <w:r w:rsidRPr="00224345">
        <w:rPr>
          <w:rFonts w:hint="eastAsia"/>
          <w:bCs/>
          <w:i/>
          <w:spacing w:val="-2"/>
          <w:sz w:val="24"/>
          <w:szCs w:val="24"/>
          <w:lang w:eastAsia="ja-JP"/>
        </w:rPr>
        <w:t>15.2.2.2.,</w:t>
      </w:r>
      <w:r w:rsidR="00FF4640" w:rsidRPr="00224345">
        <w:rPr>
          <w:bCs/>
          <w:i/>
          <w:spacing w:val="-2"/>
          <w:sz w:val="24"/>
          <w:szCs w:val="24"/>
          <w:lang w:eastAsia="ja-JP"/>
        </w:rPr>
        <w:t xml:space="preserve"> </w:t>
      </w:r>
      <w:r w:rsidR="00FF4640" w:rsidRPr="00224345">
        <w:rPr>
          <w:bCs/>
          <w:spacing w:val="-2"/>
          <w:sz w:val="24"/>
          <w:szCs w:val="24"/>
          <w:lang w:eastAsia="ja-JP"/>
        </w:rPr>
        <w:t>amend</w:t>
      </w:r>
      <w:r w:rsidR="00FF4640" w:rsidRPr="00224345">
        <w:rPr>
          <w:bCs/>
          <w:i/>
          <w:spacing w:val="-2"/>
          <w:sz w:val="24"/>
          <w:szCs w:val="24"/>
          <w:lang w:eastAsia="ja-JP"/>
        </w:rPr>
        <w:t xml:space="preserve"> </w:t>
      </w:r>
      <w:r w:rsidR="00FF4640" w:rsidRPr="00224345">
        <w:rPr>
          <w:bCs/>
          <w:spacing w:val="-2"/>
          <w:sz w:val="24"/>
          <w:szCs w:val="24"/>
          <w:lang w:eastAsia="ja-JP"/>
        </w:rPr>
        <w:t>to</w:t>
      </w:r>
      <w:r w:rsidRPr="00224345">
        <w:rPr>
          <w:bCs/>
          <w:spacing w:val="-2"/>
          <w:sz w:val="24"/>
          <w:szCs w:val="24"/>
          <w:lang w:eastAsia="ja-JP"/>
        </w:rPr>
        <w:t xml:space="preserve"> read:</w:t>
      </w:r>
    </w:p>
    <w:p w:rsidR="00205147" w:rsidRPr="00224345" w:rsidRDefault="00205147" w:rsidP="00FF4640">
      <w:pPr>
        <w:keepNext/>
        <w:keepLines/>
        <w:tabs>
          <w:tab w:val="left" w:pos="2268"/>
        </w:tabs>
        <w:spacing w:after="120"/>
        <w:ind w:left="2268" w:hanging="1701"/>
        <w:jc w:val="both"/>
        <w:rPr>
          <w:sz w:val="24"/>
          <w:szCs w:val="24"/>
        </w:rPr>
      </w:pPr>
      <w:r w:rsidRPr="00224345">
        <w:rPr>
          <w:bCs/>
          <w:spacing w:val="-2"/>
          <w:sz w:val="24"/>
          <w:szCs w:val="24"/>
          <w:lang w:eastAsia="ja-JP"/>
        </w:rPr>
        <w:t>"</w:t>
      </w:r>
      <w:r w:rsidRPr="00224345">
        <w:rPr>
          <w:rFonts w:hint="eastAsia"/>
          <w:bCs/>
          <w:spacing w:val="-2"/>
          <w:sz w:val="24"/>
          <w:szCs w:val="24"/>
          <w:lang w:eastAsia="ja-JP"/>
        </w:rPr>
        <w:t>15.2.2.2.</w:t>
      </w:r>
      <w:r w:rsidRPr="00224345">
        <w:rPr>
          <w:rFonts w:hint="eastAsia"/>
          <w:b/>
          <w:bCs/>
          <w:spacing w:val="-2"/>
          <w:sz w:val="24"/>
          <w:szCs w:val="24"/>
          <w:lang w:eastAsia="ja-JP"/>
        </w:rPr>
        <w:tab/>
      </w:r>
      <w:r w:rsidRPr="00224345">
        <w:rPr>
          <w:sz w:val="24"/>
          <w:szCs w:val="24"/>
        </w:rPr>
        <w:t xml:space="preserve">Class II to </w:t>
      </w:r>
      <w:r w:rsidRPr="00224345">
        <w:rPr>
          <w:strike/>
          <w:sz w:val="24"/>
          <w:szCs w:val="24"/>
        </w:rPr>
        <w:t>VII</w:t>
      </w:r>
      <w:r w:rsidRPr="00224345">
        <w:rPr>
          <w:b/>
          <w:sz w:val="24"/>
          <w:szCs w:val="24"/>
        </w:rPr>
        <w:t xml:space="preserve"> </w:t>
      </w:r>
      <w:r w:rsidRPr="00224345">
        <w:rPr>
          <w:rFonts w:hint="eastAsia"/>
          <w:b/>
          <w:sz w:val="24"/>
          <w:szCs w:val="24"/>
          <w:lang w:eastAsia="ja-JP"/>
        </w:rPr>
        <w:t>VIII</w:t>
      </w:r>
      <w:r w:rsidRPr="00224345">
        <w:rPr>
          <w:rFonts w:hint="eastAsia"/>
          <w:sz w:val="24"/>
          <w:szCs w:val="24"/>
          <w:lang w:eastAsia="ja-JP"/>
        </w:rPr>
        <w:t xml:space="preserve"> </w:t>
      </w:r>
      <w:r w:rsidRPr="00224345">
        <w:rPr>
          <w:sz w:val="24"/>
          <w:szCs w:val="24"/>
        </w:rPr>
        <w:t xml:space="preserve">mirrors shall be visible through the </w:t>
      </w:r>
      <w:r w:rsidRPr="0012310E">
        <w:rPr>
          <w:b/>
          <w:strike/>
          <w:sz w:val="24"/>
          <w:szCs w:val="24"/>
        </w:rPr>
        <w:t>side</w:t>
      </w:r>
      <w:r w:rsidRPr="00224345">
        <w:rPr>
          <w:sz w:val="24"/>
          <w:szCs w:val="24"/>
        </w:rPr>
        <w:t xml:space="preserve"> windows or through the portion of the windscreen that is swept by the windscreen wiper. Nevertheless, for design reasons, this last provision (i.e. the provisions relating the cleaned part of the windscreen) shall not apply to:</w:t>
      </w:r>
    </w:p>
    <w:p w:rsidR="00205147" w:rsidRPr="00224345" w:rsidRDefault="00205147" w:rsidP="002D1C3C">
      <w:pPr>
        <w:tabs>
          <w:tab w:val="left" w:pos="1560"/>
        </w:tabs>
        <w:spacing w:after="120"/>
        <w:ind w:left="2835" w:hanging="567"/>
        <w:jc w:val="both"/>
        <w:rPr>
          <w:sz w:val="24"/>
          <w:szCs w:val="24"/>
          <w:lang w:val="en-US"/>
        </w:rPr>
      </w:pPr>
      <w:r w:rsidRPr="00224345">
        <w:rPr>
          <w:sz w:val="24"/>
          <w:szCs w:val="24"/>
          <w:lang w:val="en-US"/>
        </w:rPr>
        <w:t>(a)</w:t>
      </w:r>
      <w:r w:rsidRPr="00224345">
        <w:rPr>
          <w:sz w:val="24"/>
          <w:szCs w:val="24"/>
          <w:lang w:val="en-US"/>
        </w:rPr>
        <w:tab/>
      </w:r>
      <w:r w:rsidRPr="00224345">
        <w:rPr>
          <w:sz w:val="24"/>
          <w:szCs w:val="24"/>
        </w:rPr>
        <w:t xml:space="preserve">Class II to VII </w:t>
      </w:r>
      <w:r w:rsidRPr="00224345">
        <w:rPr>
          <w:sz w:val="24"/>
          <w:szCs w:val="24"/>
          <w:lang w:val="en-US"/>
        </w:rPr>
        <w:t>mirrors on the passenger side and optional exterior mirrors on the driver side of vehicles of categories M</w:t>
      </w:r>
      <w:r w:rsidRPr="00224345">
        <w:rPr>
          <w:sz w:val="24"/>
          <w:szCs w:val="24"/>
          <w:vertAlign w:val="subscript"/>
          <w:lang w:val="en-US"/>
        </w:rPr>
        <w:t>2</w:t>
      </w:r>
      <w:r w:rsidRPr="00224345">
        <w:rPr>
          <w:sz w:val="24"/>
          <w:szCs w:val="24"/>
          <w:lang w:val="en-US"/>
        </w:rPr>
        <w:t xml:space="preserve"> and M</w:t>
      </w:r>
      <w:r w:rsidRPr="00224345">
        <w:rPr>
          <w:sz w:val="24"/>
          <w:szCs w:val="24"/>
          <w:vertAlign w:val="subscript"/>
          <w:lang w:val="en-US"/>
        </w:rPr>
        <w:t>3</w:t>
      </w:r>
      <w:r w:rsidRPr="00224345">
        <w:rPr>
          <w:sz w:val="24"/>
          <w:szCs w:val="24"/>
          <w:lang w:val="en-US"/>
        </w:rPr>
        <w:t>;</w:t>
      </w:r>
    </w:p>
    <w:p w:rsidR="00316F5F" w:rsidRPr="00224345" w:rsidRDefault="00205147" w:rsidP="002D1C3C">
      <w:pPr>
        <w:tabs>
          <w:tab w:val="left" w:pos="1560"/>
        </w:tabs>
        <w:spacing w:after="120"/>
        <w:ind w:left="2835" w:hanging="567"/>
        <w:jc w:val="both"/>
        <w:rPr>
          <w:sz w:val="24"/>
          <w:szCs w:val="24"/>
          <w:lang w:val="en-US" w:eastAsia="ja-JP"/>
        </w:rPr>
      </w:pPr>
      <w:r w:rsidRPr="00224345">
        <w:rPr>
          <w:sz w:val="24"/>
          <w:szCs w:val="24"/>
          <w:lang w:val="en-US"/>
        </w:rPr>
        <w:t>(b)</w:t>
      </w:r>
      <w:r w:rsidRPr="00224345">
        <w:rPr>
          <w:sz w:val="24"/>
          <w:szCs w:val="24"/>
          <w:lang w:val="en-US"/>
        </w:rPr>
        <w:tab/>
        <w:t xml:space="preserve">Class </w:t>
      </w:r>
      <w:r w:rsidRPr="00224345">
        <w:rPr>
          <w:sz w:val="24"/>
          <w:szCs w:val="24"/>
        </w:rPr>
        <w:t xml:space="preserve">VI front-view </w:t>
      </w:r>
      <w:r w:rsidR="00122C87" w:rsidRPr="00224345">
        <w:rPr>
          <w:sz w:val="24"/>
          <w:szCs w:val="24"/>
          <w:lang w:val="en-US"/>
        </w:rPr>
        <w:t>mirrors</w:t>
      </w:r>
      <w:r w:rsidR="00122C87" w:rsidRPr="00224345">
        <w:rPr>
          <w:rFonts w:hint="eastAsia"/>
          <w:sz w:val="24"/>
          <w:szCs w:val="24"/>
          <w:lang w:val="en-US" w:eastAsia="ja-JP"/>
        </w:rPr>
        <w:t>;</w:t>
      </w:r>
    </w:p>
    <w:p w:rsidR="00205147" w:rsidRPr="00224345" w:rsidRDefault="00316F5F" w:rsidP="002D1C3C">
      <w:pPr>
        <w:tabs>
          <w:tab w:val="left" w:pos="1560"/>
        </w:tabs>
        <w:spacing w:after="120"/>
        <w:ind w:left="2835" w:hanging="567"/>
        <w:jc w:val="both"/>
        <w:rPr>
          <w:b/>
          <w:bCs/>
          <w:spacing w:val="-2"/>
          <w:sz w:val="24"/>
          <w:szCs w:val="24"/>
          <w:lang w:eastAsia="ja-JP"/>
        </w:rPr>
      </w:pPr>
      <w:r w:rsidRPr="00224345">
        <w:rPr>
          <w:sz w:val="24"/>
          <w:szCs w:val="24"/>
          <w:lang w:val="en-US" w:eastAsia="ja-JP"/>
        </w:rPr>
        <w:t>(</w:t>
      </w:r>
      <w:r w:rsidRPr="00224345">
        <w:rPr>
          <w:rFonts w:hint="eastAsia"/>
          <w:sz w:val="24"/>
          <w:szCs w:val="24"/>
          <w:lang w:val="en-US" w:eastAsia="ja-JP"/>
        </w:rPr>
        <w:t>c</w:t>
      </w:r>
      <w:r w:rsidRPr="00224345">
        <w:rPr>
          <w:sz w:val="24"/>
          <w:szCs w:val="24"/>
          <w:lang w:val="en-US" w:eastAsia="ja-JP"/>
        </w:rPr>
        <w:t>)</w:t>
      </w:r>
      <w:r w:rsidRPr="00224345">
        <w:rPr>
          <w:sz w:val="24"/>
          <w:szCs w:val="24"/>
          <w:lang w:val="en-US" w:eastAsia="ja-JP"/>
        </w:rPr>
        <w:tab/>
      </w:r>
      <w:r w:rsidR="00122C87" w:rsidRPr="00DE50D4">
        <w:rPr>
          <w:rFonts w:eastAsia="MS PGothic" w:cs="MS PGothic" w:hint="eastAsia"/>
          <w:b/>
          <w:sz w:val="24"/>
          <w:szCs w:val="24"/>
          <w:lang w:eastAsia="ja-JP"/>
        </w:rPr>
        <w:t xml:space="preserve">Class </w:t>
      </w:r>
      <w:r w:rsidRPr="00DE50D4">
        <w:rPr>
          <w:rFonts w:eastAsia="MS PGothic" w:cs="MS PGothic"/>
          <w:b/>
          <w:sz w:val="24"/>
          <w:szCs w:val="24"/>
          <w:lang w:eastAsia="ja-JP"/>
        </w:rPr>
        <w:t>VIII</w:t>
      </w:r>
      <w:r w:rsidR="00122C87" w:rsidRPr="00DE50D4">
        <w:rPr>
          <w:rFonts w:eastAsia="MS PGothic" w:cs="MS PGothic" w:hint="eastAsia"/>
          <w:b/>
          <w:sz w:val="24"/>
          <w:szCs w:val="24"/>
          <w:lang w:eastAsia="ja-JP"/>
        </w:rPr>
        <w:t xml:space="preserve"> </w:t>
      </w:r>
      <w:r w:rsidR="00A67410" w:rsidRPr="00DE50D4">
        <w:rPr>
          <w:rFonts w:eastAsia="MS PGothic" w:cs="MS PGothic" w:hint="eastAsia"/>
          <w:b/>
          <w:sz w:val="24"/>
          <w:szCs w:val="24"/>
          <w:lang w:eastAsia="ja-JP"/>
        </w:rPr>
        <w:t xml:space="preserve">close-proximity </w:t>
      </w:r>
      <w:r w:rsidR="00F25E18" w:rsidRPr="00DE50D4">
        <w:rPr>
          <w:rFonts w:eastAsia="MS PGothic" w:cs="MS PGothic" w:hint="eastAsia"/>
          <w:b/>
          <w:sz w:val="24"/>
          <w:szCs w:val="24"/>
          <w:lang w:eastAsia="ja-JP"/>
        </w:rPr>
        <w:t>rear-view</w:t>
      </w:r>
      <w:r w:rsidR="002A178D" w:rsidRPr="00DE50D4">
        <w:rPr>
          <w:rFonts w:eastAsia="MS PGothic" w:cs="MS PGothic" w:hint="eastAsia"/>
          <w:b/>
          <w:sz w:val="24"/>
          <w:szCs w:val="24"/>
          <w:lang w:eastAsia="ja-JP"/>
        </w:rPr>
        <w:t xml:space="preserve"> mirrors</w:t>
      </w:r>
      <w:r w:rsidR="002F208B" w:rsidRPr="00DE50D4">
        <w:rPr>
          <w:rFonts w:eastAsia="MS PGothic" w:cs="MS PGothic" w:hint="eastAsia"/>
          <w:b/>
          <w:sz w:val="24"/>
          <w:szCs w:val="24"/>
          <w:lang w:eastAsia="ja-JP"/>
        </w:rPr>
        <w:t>.</w:t>
      </w:r>
      <w:r w:rsidR="00205147" w:rsidRPr="00224345">
        <w:rPr>
          <w:bCs/>
          <w:spacing w:val="-2"/>
          <w:sz w:val="24"/>
          <w:szCs w:val="24"/>
          <w:lang w:eastAsia="ja-JP"/>
        </w:rPr>
        <w:t>"</w:t>
      </w:r>
    </w:p>
    <w:p w:rsidR="00CB6430" w:rsidRPr="00224345" w:rsidRDefault="00074813" w:rsidP="003C3BF4">
      <w:pPr>
        <w:tabs>
          <w:tab w:val="left" w:pos="1560"/>
        </w:tabs>
        <w:spacing w:after="120"/>
        <w:ind w:leftChars="213" w:left="567" w:hanging="141"/>
        <w:rPr>
          <w:bCs/>
          <w:spacing w:val="-2"/>
          <w:sz w:val="24"/>
          <w:szCs w:val="24"/>
          <w:lang w:eastAsia="ja-JP"/>
        </w:rPr>
      </w:pPr>
      <w:r w:rsidRPr="00224345">
        <w:rPr>
          <w:bCs/>
          <w:i/>
          <w:spacing w:val="-2"/>
          <w:sz w:val="24"/>
          <w:szCs w:val="24"/>
          <w:lang w:eastAsia="ja-JP"/>
        </w:rPr>
        <w:t>P</w:t>
      </w:r>
      <w:r w:rsidR="00CB6430" w:rsidRPr="00224345">
        <w:rPr>
          <w:bCs/>
          <w:i/>
          <w:spacing w:val="-2"/>
          <w:sz w:val="24"/>
          <w:szCs w:val="24"/>
          <w:lang w:eastAsia="ja-JP"/>
        </w:rPr>
        <w:t>aragraph</w:t>
      </w:r>
      <w:r w:rsidR="00CB6430" w:rsidRPr="00224345">
        <w:rPr>
          <w:rFonts w:hint="eastAsia"/>
          <w:bCs/>
          <w:i/>
          <w:spacing w:val="-2"/>
          <w:sz w:val="24"/>
          <w:szCs w:val="24"/>
          <w:lang w:eastAsia="ja-JP"/>
        </w:rPr>
        <w:t>s</w:t>
      </w:r>
      <w:r w:rsidR="00CB6430" w:rsidRPr="00224345">
        <w:rPr>
          <w:bCs/>
          <w:i/>
          <w:spacing w:val="-2"/>
          <w:sz w:val="24"/>
          <w:szCs w:val="24"/>
          <w:lang w:eastAsia="ja-JP"/>
        </w:rPr>
        <w:t xml:space="preserve"> </w:t>
      </w:r>
      <w:r w:rsidR="00897C1C" w:rsidRPr="00224345">
        <w:rPr>
          <w:rFonts w:hint="eastAsia"/>
          <w:bCs/>
          <w:i/>
          <w:spacing w:val="-2"/>
          <w:sz w:val="24"/>
          <w:szCs w:val="24"/>
          <w:lang w:eastAsia="ja-JP"/>
        </w:rPr>
        <w:t>15.2.4.8., 15.2.4.9., 15.2.4.9.1., 15.2.4.9.2.</w:t>
      </w:r>
      <w:r w:rsidRPr="00224345">
        <w:rPr>
          <w:bCs/>
          <w:i/>
          <w:spacing w:val="-2"/>
          <w:sz w:val="24"/>
          <w:szCs w:val="24"/>
          <w:lang w:eastAsia="ja-JP"/>
        </w:rPr>
        <w:t xml:space="preserve"> </w:t>
      </w:r>
      <w:r w:rsidR="00897C1C" w:rsidRPr="00224345">
        <w:rPr>
          <w:rFonts w:hint="eastAsia"/>
          <w:bCs/>
          <w:i/>
          <w:spacing w:val="-2"/>
          <w:sz w:val="24"/>
          <w:szCs w:val="24"/>
          <w:lang w:eastAsia="ja-JP"/>
        </w:rPr>
        <w:t>and 15.2.4.10.</w:t>
      </w:r>
      <w:r w:rsidRPr="00224345">
        <w:rPr>
          <w:bCs/>
          <w:i/>
          <w:spacing w:val="-2"/>
          <w:sz w:val="24"/>
          <w:szCs w:val="24"/>
          <w:lang w:eastAsia="ja-JP"/>
        </w:rPr>
        <w:t>(former),</w:t>
      </w:r>
      <w:r w:rsidR="00897C1C" w:rsidRPr="00224345">
        <w:rPr>
          <w:rFonts w:hint="eastAsia"/>
          <w:bCs/>
          <w:i/>
          <w:spacing w:val="-2"/>
          <w:sz w:val="24"/>
          <w:szCs w:val="24"/>
          <w:lang w:eastAsia="ja-JP"/>
        </w:rPr>
        <w:t xml:space="preserve"> </w:t>
      </w:r>
      <w:r w:rsidRPr="00224345">
        <w:rPr>
          <w:bCs/>
          <w:spacing w:val="-2"/>
          <w:sz w:val="24"/>
          <w:szCs w:val="24"/>
          <w:lang w:eastAsia="ja-JP"/>
        </w:rPr>
        <w:t>renumber as paragraphs</w:t>
      </w:r>
      <w:r w:rsidR="00897C1C" w:rsidRPr="00224345">
        <w:rPr>
          <w:rFonts w:hint="eastAsia"/>
          <w:bCs/>
          <w:spacing w:val="-2"/>
          <w:sz w:val="24"/>
          <w:szCs w:val="24"/>
          <w:lang w:eastAsia="ja-JP"/>
        </w:rPr>
        <w:t xml:space="preserve"> 15.2.4.9., 15.2.4.10, 15.2.4.10.1, 15.2.4.10.2 and 15.2.4.11</w:t>
      </w:r>
      <w:r w:rsidR="00B75958" w:rsidRPr="00224345">
        <w:rPr>
          <w:rFonts w:hint="eastAsia"/>
          <w:bCs/>
          <w:spacing w:val="-2"/>
          <w:sz w:val="24"/>
          <w:szCs w:val="24"/>
          <w:lang w:eastAsia="ja-JP"/>
        </w:rPr>
        <w:t>.</w:t>
      </w:r>
    </w:p>
    <w:p w:rsidR="00CB6430" w:rsidRPr="00224345" w:rsidRDefault="00CB6430" w:rsidP="003C3BF4">
      <w:pPr>
        <w:tabs>
          <w:tab w:val="left" w:pos="1560"/>
        </w:tabs>
        <w:spacing w:after="120"/>
        <w:ind w:leftChars="213" w:left="567" w:hanging="141"/>
        <w:rPr>
          <w:bCs/>
          <w:spacing w:val="-2"/>
          <w:sz w:val="24"/>
          <w:szCs w:val="24"/>
          <w:lang w:eastAsia="ja-JP"/>
        </w:rPr>
      </w:pPr>
      <w:r w:rsidRPr="00224345">
        <w:rPr>
          <w:bCs/>
          <w:i/>
          <w:spacing w:val="-2"/>
          <w:sz w:val="24"/>
          <w:szCs w:val="24"/>
          <w:lang w:eastAsia="ja-JP"/>
        </w:rPr>
        <w:t>Insert new paragraph</w:t>
      </w:r>
      <w:r w:rsidRPr="00224345">
        <w:rPr>
          <w:rFonts w:hint="eastAsia"/>
          <w:bCs/>
          <w:i/>
          <w:spacing w:val="-2"/>
          <w:sz w:val="24"/>
          <w:szCs w:val="24"/>
          <w:lang w:eastAsia="ja-JP"/>
        </w:rPr>
        <w:t>s</w:t>
      </w:r>
      <w:r w:rsidRPr="00224345">
        <w:rPr>
          <w:bCs/>
          <w:i/>
          <w:spacing w:val="-2"/>
          <w:sz w:val="24"/>
          <w:szCs w:val="24"/>
          <w:lang w:eastAsia="ja-JP"/>
        </w:rPr>
        <w:t xml:space="preserve"> </w:t>
      </w:r>
      <w:r w:rsidR="00A252A0" w:rsidRPr="00224345">
        <w:rPr>
          <w:rFonts w:hint="eastAsia"/>
          <w:bCs/>
          <w:i/>
          <w:spacing w:val="-2"/>
          <w:sz w:val="24"/>
          <w:szCs w:val="24"/>
          <w:lang w:eastAsia="ja-JP"/>
        </w:rPr>
        <w:t>15.2.4.8. to 15.2.4.8.</w:t>
      </w:r>
      <w:r w:rsidR="00BB32E2" w:rsidRPr="00224345">
        <w:rPr>
          <w:rFonts w:hint="eastAsia"/>
          <w:bCs/>
          <w:i/>
          <w:spacing w:val="-2"/>
          <w:sz w:val="24"/>
          <w:szCs w:val="24"/>
          <w:lang w:eastAsia="ja-JP"/>
        </w:rPr>
        <w:t>2</w:t>
      </w:r>
      <w:r w:rsidR="00A252A0" w:rsidRPr="00224345">
        <w:rPr>
          <w:rFonts w:hint="eastAsia"/>
          <w:bCs/>
          <w:i/>
          <w:spacing w:val="-2"/>
          <w:sz w:val="24"/>
          <w:szCs w:val="24"/>
          <w:lang w:eastAsia="ja-JP"/>
        </w:rPr>
        <w:t>.</w:t>
      </w:r>
      <w:r w:rsidRPr="00224345">
        <w:rPr>
          <w:rFonts w:hint="eastAsia"/>
          <w:bCs/>
          <w:i/>
          <w:spacing w:val="-2"/>
          <w:sz w:val="24"/>
          <w:szCs w:val="24"/>
          <w:lang w:eastAsia="ja-JP"/>
        </w:rPr>
        <w:t>,</w:t>
      </w:r>
      <w:r w:rsidRPr="00224345">
        <w:rPr>
          <w:bCs/>
          <w:spacing w:val="-2"/>
          <w:sz w:val="24"/>
          <w:szCs w:val="24"/>
          <w:lang w:eastAsia="ja-JP"/>
        </w:rPr>
        <w:t xml:space="preserve"> to read:</w:t>
      </w:r>
    </w:p>
    <w:p w:rsidR="00A252A0" w:rsidRPr="00224345" w:rsidRDefault="00CB6430" w:rsidP="00FF4640">
      <w:pPr>
        <w:keepNext/>
        <w:keepLines/>
        <w:spacing w:after="120"/>
        <w:ind w:leftChars="284" w:left="2267" w:hangingChars="711" w:hanging="1699"/>
        <w:rPr>
          <w:b/>
          <w:sz w:val="24"/>
          <w:szCs w:val="24"/>
          <w:lang w:eastAsia="ja-JP"/>
        </w:rPr>
      </w:pPr>
      <w:r w:rsidRPr="00224345">
        <w:rPr>
          <w:b/>
          <w:bCs/>
          <w:spacing w:val="-2"/>
          <w:sz w:val="24"/>
          <w:szCs w:val="24"/>
          <w:lang w:eastAsia="ja-JP"/>
        </w:rPr>
        <w:t>"</w:t>
      </w:r>
      <w:r w:rsidR="00A252A0" w:rsidRPr="00224345">
        <w:rPr>
          <w:b/>
          <w:sz w:val="24"/>
          <w:szCs w:val="24"/>
          <w:lang w:eastAsia="ja-JP"/>
        </w:rPr>
        <w:t>15.2.4.</w:t>
      </w:r>
      <w:r w:rsidR="00A252A0" w:rsidRPr="00224345">
        <w:rPr>
          <w:rFonts w:hint="eastAsia"/>
          <w:b/>
          <w:sz w:val="24"/>
          <w:szCs w:val="24"/>
          <w:lang w:eastAsia="ja-JP"/>
        </w:rPr>
        <w:t>8</w:t>
      </w:r>
      <w:r w:rsidR="00A252A0" w:rsidRPr="00224345">
        <w:rPr>
          <w:b/>
          <w:sz w:val="24"/>
          <w:szCs w:val="24"/>
          <w:lang w:eastAsia="ja-JP"/>
        </w:rPr>
        <w:t>.</w:t>
      </w:r>
      <w:r w:rsidR="00A252A0" w:rsidRPr="00224345">
        <w:rPr>
          <w:b/>
          <w:sz w:val="24"/>
          <w:szCs w:val="24"/>
          <w:lang w:eastAsia="ja-JP"/>
        </w:rPr>
        <w:tab/>
      </w:r>
      <w:r w:rsidR="00D02826" w:rsidRPr="00224345">
        <w:rPr>
          <w:b/>
          <w:sz w:val="24"/>
          <w:szCs w:val="24"/>
          <w:lang w:eastAsia="ja-JP"/>
        </w:rPr>
        <w:t>Class VIII</w:t>
      </w:r>
      <w:r w:rsidR="00F25E18" w:rsidRPr="00224345">
        <w:rPr>
          <w:rFonts w:hint="eastAsia"/>
          <w:b/>
          <w:sz w:val="24"/>
          <w:szCs w:val="24"/>
          <w:lang w:eastAsia="ja-JP"/>
        </w:rPr>
        <w:t xml:space="preserve"> </w:t>
      </w:r>
      <w:r w:rsidR="00A67410" w:rsidRPr="00224345">
        <w:rPr>
          <w:b/>
          <w:sz w:val="24"/>
          <w:szCs w:val="24"/>
          <w:lang w:eastAsia="ja-JP"/>
        </w:rPr>
        <w:t xml:space="preserve">close-proximity </w:t>
      </w:r>
      <w:r w:rsidR="00F25E18" w:rsidRPr="00224345">
        <w:rPr>
          <w:b/>
          <w:sz w:val="24"/>
          <w:szCs w:val="24"/>
          <w:lang w:eastAsia="ja-JP"/>
        </w:rPr>
        <w:t>rear-view</w:t>
      </w:r>
      <w:r w:rsidR="00A67410" w:rsidRPr="00224345">
        <w:rPr>
          <w:b/>
          <w:sz w:val="24"/>
          <w:szCs w:val="24"/>
          <w:lang w:eastAsia="ja-JP"/>
        </w:rPr>
        <w:t xml:space="preserve"> device</w:t>
      </w:r>
    </w:p>
    <w:p w:rsidR="00B3219A" w:rsidRPr="00B3219A" w:rsidRDefault="00A252A0" w:rsidP="00B3219A">
      <w:pPr>
        <w:tabs>
          <w:tab w:val="left" w:pos="2268"/>
        </w:tabs>
        <w:autoSpaceDE w:val="0"/>
        <w:autoSpaceDN w:val="0"/>
        <w:adjustRightInd w:val="0"/>
        <w:spacing w:after="120"/>
        <w:ind w:leftChars="283" w:left="2268" w:hanging="1702"/>
        <w:jc w:val="both"/>
        <w:rPr>
          <w:b/>
          <w:sz w:val="24"/>
          <w:szCs w:val="24"/>
          <w:lang w:eastAsia="ja-JP"/>
        </w:rPr>
      </w:pPr>
      <w:r w:rsidRPr="00B3219A">
        <w:rPr>
          <w:b/>
          <w:sz w:val="24"/>
          <w:szCs w:val="24"/>
          <w:lang w:eastAsia="ja-JP"/>
        </w:rPr>
        <w:t>15.2.4.</w:t>
      </w:r>
      <w:r w:rsidRPr="00B3219A">
        <w:rPr>
          <w:rFonts w:hint="eastAsia"/>
          <w:b/>
          <w:sz w:val="24"/>
          <w:szCs w:val="24"/>
          <w:lang w:eastAsia="ja-JP"/>
        </w:rPr>
        <w:t>8</w:t>
      </w:r>
      <w:r w:rsidRPr="00B3219A">
        <w:rPr>
          <w:b/>
          <w:sz w:val="24"/>
          <w:szCs w:val="24"/>
          <w:lang w:eastAsia="ja-JP"/>
        </w:rPr>
        <w:t>.</w:t>
      </w:r>
      <w:r w:rsidR="000D1B34" w:rsidRPr="00B3219A">
        <w:rPr>
          <w:rFonts w:hint="eastAsia"/>
          <w:b/>
          <w:sz w:val="24"/>
          <w:szCs w:val="24"/>
          <w:lang w:eastAsia="ja-JP"/>
        </w:rPr>
        <w:t>1</w:t>
      </w:r>
      <w:r w:rsidRPr="00B3219A">
        <w:rPr>
          <w:b/>
          <w:sz w:val="24"/>
          <w:szCs w:val="24"/>
          <w:lang w:eastAsia="ja-JP"/>
        </w:rPr>
        <w:t>.</w:t>
      </w:r>
      <w:r w:rsidRPr="00224345">
        <w:rPr>
          <w:b/>
          <w:sz w:val="24"/>
          <w:szCs w:val="24"/>
          <w:lang w:eastAsia="ja-JP"/>
        </w:rPr>
        <w:tab/>
      </w:r>
      <w:r w:rsidR="00D85B90" w:rsidRPr="00224345">
        <w:rPr>
          <w:b/>
          <w:sz w:val="24"/>
          <w:szCs w:val="24"/>
          <w:lang w:eastAsia="ja-JP"/>
        </w:rPr>
        <w:t xml:space="preserve">The field of vision shall be bounded by the following planes and shall be such that the driver can see at least part of cylindrical objects </w:t>
      </w:r>
      <w:r w:rsidR="00D85B90" w:rsidRPr="0012310E">
        <w:rPr>
          <w:b/>
          <w:sz w:val="24"/>
          <w:szCs w:val="24"/>
          <w:lang w:eastAsia="ja-JP"/>
        </w:rPr>
        <w:t>with a height of 1,000 mm and a diameter of 300 mm</w:t>
      </w:r>
      <w:r w:rsidR="004651EF" w:rsidRPr="0012310E">
        <w:rPr>
          <w:rFonts w:hint="eastAsia"/>
          <w:b/>
          <w:sz w:val="24"/>
          <w:szCs w:val="24"/>
          <w:lang w:eastAsia="ja-JP"/>
        </w:rPr>
        <w:t xml:space="preserve"> whose centre is</w:t>
      </w:r>
      <w:r w:rsidR="00D85B90" w:rsidRPr="0012310E">
        <w:rPr>
          <w:b/>
          <w:sz w:val="24"/>
          <w:szCs w:val="24"/>
          <w:lang w:eastAsia="ja-JP"/>
        </w:rPr>
        <w:t xml:space="preserve"> located within the boundaries of the field of vision</w:t>
      </w:r>
      <w:r w:rsidR="00D85B90" w:rsidRPr="004651EF">
        <w:rPr>
          <w:b/>
          <w:sz w:val="24"/>
          <w:szCs w:val="24"/>
          <w:lang w:eastAsia="ja-JP"/>
        </w:rPr>
        <w:t>:</w:t>
      </w:r>
    </w:p>
    <w:p w:rsidR="00AD00AA" w:rsidRPr="00224345" w:rsidRDefault="00AD00AA" w:rsidP="00AD00AA">
      <w:pPr>
        <w:tabs>
          <w:tab w:val="left" w:pos="1560"/>
        </w:tabs>
        <w:spacing w:after="120"/>
        <w:ind w:leftChars="1134" w:left="2273" w:hangingChars="2" w:hanging="5"/>
        <w:rPr>
          <w:b/>
          <w:sz w:val="24"/>
          <w:szCs w:val="24"/>
          <w:lang w:eastAsia="ja-JP"/>
        </w:rPr>
      </w:pPr>
      <w:r w:rsidRPr="00224345">
        <w:rPr>
          <w:rFonts w:hint="eastAsia"/>
          <w:b/>
          <w:sz w:val="24"/>
          <w:szCs w:val="24"/>
          <w:lang w:eastAsia="ja-JP"/>
        </w:rPr>
        <w:t>(a)</w:t>
      </w:r>
      <w:r w:rsidR="00F93644" w:rsidRPr="00224345">
        <w:rPr>
          <w:rFonts w:hint="eastAsia"/>
          <w:b/>
          <w:sz w:val="24"/>
          <w:szCs w:val="24"/>
          <w:lang w:eastAsia="ja-JP"/>
        </w:rPr>
        <w:tab/>
      </w:r>
      <w:r w:rsidR="00F93644" w:rsidRPr="00224345">
        <w:rPr>
          <w:b/>
          <w:sz w:val="24"/>
          <w:szCs w:val="24"/>
          <w:lang w:eastAsia="ja-JP"/>
        </w:rPr>
        <w:t>A transverse vertical plane through the outermost point of the rear of the vehicle;</w:t>
      </w:r>
    </w:p>
    <w:p w:rsidR="00AD00AA" w:rsidRPr="00224345" w:rsidRDefault="00AD00AA" w:rsidP="00AD00AA">
      <w:pPr>
        <w:tabs>
          <w:tab w:val="left" w:pos="1560"/>
        </w:tabs>
        <w:spacing w:after="120"/>
        <w:ind w:leftChars="1134" w:left="2273" w:hangingChars="2" w:hanging="5"/>
        <w:rPr>
          <w:b/>
          <w:sz w:val="24"/>
          <w:szCs w:val="24"/>
          <w:lang w:eastAsia="ja-JP"/>
        </w:rPr>
      </w:pPr>
      <w:r w:rsidRPr="00224345">
        <w:rPr>
          <w:rFonts w:hint="eastAsia"/>
          <w:b/>
          <w:sz w:val="24"/>
          <w:szCs w:val="24"/>
          <w:lang w:eastAsia="ja-JP"/>
        </w:rPr>
        <w:t>(b)</w:t>
      </w:r>
      <w:r w:rsidR="00F93644" w:rsidRPr="00224345">
        <w:rPr>
          <w:rFonts w:hint="eastAsia"/>
          <w:b/>
          <w:sz w:val="24"/>
          <w:szCs w:val="24"/>
          <w:lang w:eastAsia="ja-JP"/>
        </w:rPr>
        <w:tab/>
      </w:r>
      <w:r w:rsidR="0043268A" w:rsidRPr="00224345">
        <w:rPr>
          <w:b/>
          <w:sz w:val="24"/>
          <w:szCs w:val="24"/>
          <w:lang w:eastAsia="ja-JP"/>
        </w:rPr>
        <w:t>A transverse vertical plane 3,500 mm behind the plane defined in (a);</w:t>
      </w:r>
    </w:p>
    <w:p w:rsidR="00AD00AA" w:rsidRPr="00224345" w:rsidRDefault="00AD00AA" w:rsidP="00AD00AA">
      <w:pPr>
        <w:tabs>
          <w:tab w:val="left" w:pos="1560"/>
        </w:tabs>
        <w:spacing w:after="120"/>
        <w:ind w:leftChars="1134" w:left="2273" w:hangingChars="2" w:hanging="5"/>
        <w:rPr>
          <w:b/>
          <w:sz w:val="24"/>
          <w:szCs w:val="24"/>
          <w:lang w:eastAsia="ja-JP"/>
        </w:rPr>
      </w:pPr>
      <w:r w:rsidRPr="00224345">
        <w:rPr>
          <w:rFonts w:hint="eastAsia"/>
          <w:b/>
          <w:sz w:val="24"/>
          <w:szCs w:val="24"/>
          <w:lang w:eastAsia="ja-JP"/>
        </w:rPr>
        <w:t>(c)</w:t>
      </w:r>
      <w:r w:rsidR="00F93644" w:rsidRPr="00224345">
        <w:rPr>
          <w:rFonts w:hint="eastAsia"/>
          <w:b/>
          <w:sz w:val="24"/>
          <w:szCs w:val="24"/>
          <w:lang w:eastAsia="ja-JP"/>
        </w:rPr>
        <w:tab/>
      </w:r>
      <w:r w:rsidR="00F60A3F" w:rsidRPr="00224345">
        <w:rPr>
          <w:b/>
          <w:sz w:val="24"/>
          <w:szCs w:val="24"/>
          <w:lang w:eastAsia="ja-JP"/>
        </w:rPr>
        <w:t>Two longitudinal vertical planes parallel to the longitudinal vertical median plane of the vehicle, each of which is situated at a distance of 1,500 mm from that plane on either side, respectively; and</w:t>
      </w:r>
    </w:p>
    <w:p w:rsidR="00A252A0" w:rsidRPr="00224345" w:rsidRDefault="00AD00AA" w:rsidP="00AD00AA">
      <w:pPr>
        <w:tabs>
          <w:tab w:val="left" w:pos="1560"/>
        </w:tabs>
        <w:spacing w:after="120"/>
        <w:ind w:leftChars="1134" w:left="2273" w:hangingChars="2" w:hanging="5"/>
        <w:rPr>
          <w:b/>
          <w:sz w:val="24"/>
          <w:szCs w:val="24"/>
          <w:lang w:eastAsia="ja-JP"/>
        </w:rPr>
      </w:pPr>
      <w:r w:rsidRPr="00224345">
        <w:rPr>
          <w:rFonts w:hint="eastAsia"/>
          <w:b/>
          <w:sz w:val="24"/>
          <w:szCs w:val="24"/>
          <w:lang w:eastAsia="ja-JP"/>
        </w:rPr>
        <w:t>(d)</w:t>
      </w:r>
      <w:r w:rsidR="00F93644" w:rsidRPr="00224345">
        <w:rPr>
          <w:rFonts w:hint="eastAsia"/>
          <w:b/>
          <w:sz w:val="24"/>
          <w:szCs w:val="24"/>
          <w:lang w:eastAsia="ja-JP"/>
        </w:rPr>
        <w:tab/>
      </w:r>
      <w:r w:rsidR="00F60A3F" w:rsidRPr="00224345">
        <w:rPr>
          <w:b/>
          <w:sz w:val="24"/>
          <w:szCs w:val="24"/>
          <w:lang w:eastAsia="ja-JP"/>
        </w:rPr>
        <w:t>For the area between the two longitudinal vertical planes defined in (c) and within the width of the vehicle, a transverse vertical plane 300 mm behind the plane defined in (a).</w:t>
      </w:r>
    </w:p>
    <w:p w:rsidR="00A252A0" w:rsidRPr="00224345" w:rsidRDefault="00EC1BC5" w:rsidP="00005833">
      <w:pPr>
        <w:tabs>
          <w:tab w:val="left" w:pos="2268"/>
        </w:tabs>
        <w:autoSpaceDE w:val="0"/>
        <w:autoSpaceDN w:val="0"/>
        <w:adjustRightInd w:val="0"/>
        <w:spacing w:after="120"/>
        <w:ind w:leftChars="283" w:left="2268" w:hanging="1702"/>
        <w:rPr>
          <w:b/>
          <w:sz w:val="24"/>
          <w:szCs w:val="24"/>
          <w:lang w:eastAsia="ja-JP"/>
        </w:rPr>
      </w:pPr>
      <w:r w:rsidRPr="00224345">
        <w:rPr>
          <w:b/>
          <w:sz w:val="24"/>
          <w:szCs w:val="24"/>
          <w:lang w:eastAsia="ja-JP"/>
        </w:rPr>
        <w:t>15.2.4.</w:t>
      </w:r>
      <w:r w:rsidRPr="00224345">
        <w:rPr>
          <w:rFonts w:hint="eastAsia"/>
          <w:b/>
          <w:sz w:val="24"/>
          <w:szCs w:val="24"/>
          <w:lang w:eastAsia="ja-JP"/>
        </w:rPr>
        <w:t>8</w:t>
      </w:r>
      <w:r w:rsidRPr="00224345">
        <w:rPr>
          <w:b/>
          <w:sz w:val="24"/>
          <w:szCs w:val="24"/>
          <w:lang w:eastAsia="ja-JP"/>
        </w:rPr>
        <w:t>.</w:t>
      </w:r>
      <w:r w:rsidR="000D1B34" w:rsidRPr="00224345">
        <w:rPr>
          <w:rFonts w:hint="eastAsia"/>
          <w:b/>
          <w:sz w:val="24"/>
          <w:szCs w:val="24"/>
          <w:lang w:eastAsia="ja-JP"/>
        </w:rPr>
        <w:t>2</w:t>
      </w:r>
      <w:r w:rsidRPr="00224345">
        <w:rPr>
          <w:b/>
          <w:sz w:val="24"/>
          <w:szCs w:val="24"/>
          <w:lang w:eastAsia="ja-JP"/>
        </w:rPr>
        <w:t>.</w:t>
      </w:r>
      <w:r w:rsidRPr="00224345">
        <w:rPr>
          <w:b/>
          <w:sz w:val="24"/>
          <w:szCs w:val="24"/>
          <w:lang w:eastAsia="ja-JP"/>
        </w:rPr>
        <w:tab/>
      </w:r>
      <w:r w:rsidR="00F60A3F" w:rsidRPr="00224345">
        <w:rPr>
          <w:rFonts w:eastAsia="MS PGothic" w:cs="MS PGothic"/>
          <w:b/>
          <w:sz w:val="24"/>
          <w:szCs w:val="24"/>
          <w:lang w:eastAsia="ja-JP"/>
        </w:rPr>
        <w:t>If the field of vision defined in paragraph</w:t>
      </w:r>
      <w:r w:rsidR="00F60A3F" w:rsidRPr="00224345">
        <w:rPr>
          <w:rFonts w:eastAsia="MS PGothic" w:cs="MS PGothic" w:hint="eastAsia"/>
          <w:b/>
          <w:sz w:val="24"/>
          <w:szCs w:val="24"/>
          <w:lang w:eastAsia="ja-JP"/>
        </w:rPr>
        <w:t xml:space="preserve"> </w:t>
      </w:r>
      <w:r w:rsidR="00F60A3F" w:rsidRPr="00224345">
        <w:rPr>
          <w:b/>
          <w:sz w:val="24"/>
          <w:szCs w:val="24"/>
          <w:lang w:eastAsia="ja-JP"/>
        </w:rPr>
        <w:t>15.2.4.8.1.</w:t>
      </w:r>
      <w:r w:rsidR="00F60A3F" w:rsidRPr="00224345">
        <w:rPr>
          <w:rFonts w:eastAsia="MS PGothic" w:cs="MS PGothic"/>
          <w:b/>
          <w:sz w:val="24"/>
          <w:szCs w:val="24"/>
          <w:lang w:eastAsia="ja-JP"/>
        </w:rPr>
        <w:t xml:space="preserve"> can be perceived via a combination of devices for indirect vision of</w:t>
      </w:r>
      <w:r w:rsidR="00A564CA" w:rsidRPr="00224345">
        <w:rPr>
          <w:rFonts w:eastAsia="MS PGothic" w:cs="MS PGothic"/>
          <w:b/>
          <w:sz w:val="24"/>
          <w:szCs w:val="24"/>
          <w:lang w:eastAsia="ja-JP"/>
        </w:rPr>
        <w:t xml:space="preserve"> other Classes </w:t>
      </w:r>
      <w:r w:rsidR="00F60A3F" w:rsidRPr="00224345">
        <w:rPr>
          <w:rFonts w:eastAsia="MS PGothic" w:cs="MS PGothic"/>
          <w:b/>
          <w:sz w:val="24"/>
          <w:szCs w:val="24"/>
          <w:lang w:eastAsia="ja-JP"/>
        </w:rPr>
        <w:t xml:space="preserve">or directly, it is not mandatory to equip the vehicle with a Class VIII </w:t>
      </w:r>
      <w:r w:rsidR="00F60A3F" w:rsidRPr="00224345">
        <w:rPr>
          <w:b/>
          <w:sz w:val="24"/>
          <w:szCs w:val="24"/>
          <w:lang w:eastAsia="ja-JP"/>
        </w:rPr>
        <w:t>close-proximity rear-view device</w:t>
      </w:r>
      <w:r w:rsidR="00F60A3F" w:rsidRPr="00224345">
        <w:rPr>
          <w:rFonts w:eastAsia="MS PGothic" w:cs="MS PGothic"/>
          <w:b/>
          <w:sz w:val="24"/>
          <w:szCs w:val="24"/>
          <w:lang w:eastAsia="ja-JP"/>
        </w:rPr>
        <w:t xml:space="preserve">. In addition, the requirement may be met using a combination </w:t>
      </w:r>
      <w:r w:rsidR="002944A2" w:rsidRPr="00224345">
        <w:rPr>
          <w:rFonts w:eastAsia="MS PGothic" w:cs="MS PGothic" w:hint="eastAsia"/>
          <w:b/>
          <w:sz w:val="24"/>
          <w:szCs w:val="24"/>
          <w:lang w:eastAsia="ja-JP"/>
        </w:rPr>
        <w:t>of</w:t>
      </w:r>
      <w:r w:rsidR="00414CCB" w:rsidRPr="00224345">
        <w:rPr>
          <w:rFonts w:eastAsia="MS PGothic" w:cs="MS PGothic" w:hint="eastAsia"/>
          <w:b/>
          <w:sz w:val="24"/>
          <w:szCs w:val="24"/>
          <w:lang w:eastAsia="ja-JP"/>
        </w:rPr>
        <w:t xml:space="preserve"> </w:t>
      </w:r>
      <w:r w:rsidR="00F60A3F" w:rsidRPr="00224345">
        <w:rPr>
          <w:rFonts w:eastAsia="MS PGothic" w:cs="MS PGothic"/>
          <w:b/>
          <w:sz w:val="24"/>
          <w:szCs w:val="24"/>
          <w:lang w:eastAsia="ja-JP"/>
        </w:rPr>
        <w:t>mirror</w:t>
      </w:r>
      <w:r w:rsidR="002F208B" w:rsidRPr="00224345">
        <w:rPr>
          <w:rFonts w:eastAsia="MS PGothic" w:cs="MS PGothic" w:hint="eastAsia"/>
          <w:b/>
          <w:sz w:val="24"/>
          <w:szCs w:val="24"/>
          <w:lang w:eastAsia="ja-JP"/>
        </w:rPr>
        <w:t>s</w:t>
      </w:r>
      <w:r w:rsidR="00F60A3F" w:rsidRPr="00224345">
        <w:rPr>
          <w:rFonts w:eastAsia="MS PGothic" w:cs="MS PGothic"/>
          <w:b/>
          <w:sz w:val="24"/>
          <w:szCs w:val="24"/>
          <w:lang w:eastAsia="ja-JP"/>
        </w:rPr>
        <w:t xml:space="preserve"> of Class VIII </w:t>
      </w:r>
      <w:r w:rsidR="002F208B" w:rsidRPr="00224345">
        <w:rPr>
          <w:rFonts w:eastAsia="MS PGothic" w:cs="MS PGothic" w:hint="eastAsia"/>
          <w:b/>
          <w:sz w:val="24"/>
          <w:szCs w:val="24"/>
          <w:lang w:eastAsia="ja-JP"/>
        </w:rPr>
        <w:t xml:space="preserve">and </w:t>
      </w:r>
      <w:r w:rsidR="00F60A3F" w:rsidRPr="00224345">
        <w:rPr>
          <w:rFonts w:eastAsia="MS PGothic" w:cs="MS PGothic"/>
          <w:b/>
          <w:sz w:val="24"/>
          <w:szCs w:val="24"/>
          <w:lang w:eastAsia="ja-JP"/>
        </w:rPr>
        <w:t xml:space="preserve">other </w:t>
      </w:r>
      <w:r w:rsidR="002F208B" w:rsidRPr="00224345">
        <w:rPr>
          <w:rFonts w:eastAsia="MS PGothic" w:cs="MS PGothic" w:hint="eastAsia"/>
          <w:b/>
          <w:sz w:val="24"/>
          <w:szCs w:val="24"/>
          <w:lang w:eastAsia="ja-JP"/>
        </w:rPr>
        <w:t>C</w:t>
      </w:r>
      <w:r w:rsidR="00F60A3F" w:rsidRPr="00224345">
        <w:rPr>
          <w:rFonts w:eastAsia="MS PGothic" w:cs="MS PGothic"/>
          <w:b/>
          <w:sz w:val="24"/>
          <w:szCs w:val="24"/>
          <w:lang w:eastAsia="ja-JP"/>
        </w:rPr>
        <w:t>lass</w:t>
      </w:r>
      <w:r w:rsidR="00A16804" w:rsidRPr="00224345">
        <w:rPr>
          <w:rFonts w:eastAsia="MS PGothic" w:cs="MS PGothic" w:hint="eastAsia"/>
          <w:b/>
          <w:sz w:val="24"/>
          <w:szCs w:val="24"/>
          <w:lang w:eastAsia="ja-JP"/>
        </w:rPr>
        <w:t>(</w:t>
      </w:r>
      <w:r w:rsidR="00F60A3F" w:rsidRPr="00224345">
        <w:rPr>
          <w:rFonts w:eastAsia="MS PGothic" w:cs="MS PGothic"/>
          <w:b/>
          <w:sz w:val="24"/>
          <w:szCs w:val="24"/>
          <w:lang w:eastAsia="ja-JP"/>
        </w:rPr>
        <w:t>es</w:t>
      </w:r>
      <w:r w:rsidR="00A16804" w:rsidRPr="00224345">
        <w:rPr>
          <w:rFonts w:eastAsia="MS PGothic" w:cs="MS PGothic" w:hint="eastAsia"/>
          <w:b/>
          <w:sz w:val="24"/>
          <w:szCs w:val="24"/>
          <w:lang w:eastAsia="ja-JP"/>
        </w:rPr>
        <w:t>)</w:t>
      </w:r>
      <w:r w:rsidR="00A564CA" w:rsidRPr="00224345">
        <w:rPr>
          <w:rFonts w:eastAsia="MS PGothic" w:cs="MS PGothic" w:hint="eastAsia"/>
          <w:b/>
          <w:sz w:val="24"/>
          <w:szCs w:val="24"/>
          <w:lang w:eastAsia="ja-JP"/>
        </w:rPr>
        <w:t xml:space="preserve"> or using a</w:t>
      </w:r>
      <w:r w:rsidR="003D723D" w:rsidRPr="0012310E">
        <w:rPr>
          <w:rFonts w:eastAsia="MS PGothic" w:cs="MS PGothic" w:hint="eastAsia"/>
          <w:b/>
          <w:sz w:val="24"/>
          <w:szCs w:val="24"/>
          <w:lang w:eastAsia="ja-JP"/>
        </w:rPr>
        <w:t>n</w:t>
      </w:r>
      <w:r w:rsidR="00A564CA" w:rsidRPr="0012310E">
        <w:rPr>
          <w:rFonts w:eastAsia="MS PGothic" w:cs="MS PGothic" w:hint="eastAsia"/>
          <w:b/>
          <w:sz w:val="24"/>
          <w:szCs w:val="24"/>
          <w:lang w:eastAsia="ja-JP"/>
        </w:rPr>
        <w:t xml:space="preserve"> </w:t>
      </w:r>
      <w:r w:rsidR="003D723D" w:rsidRPr="0012310E">
        <w:rPr>
          <w:rFonts w:eastAsia="MS PGothic" w:cs="MS PGothic" w:hint="eastAsia"/>
          <w:b/>
          <w:sz w:val="24"/>
          <w:szCs w:val="24"/>
          <w:lang w:eastAsia="ja-JP"/>
        </w:rPr>
        <w:t>obstacle detect</w:t>
      </w:r>
      <w:r w:rsidR="00B3219A" w:rsidRPr="0012310E">
        <w:rPr>
          <w:rFonts w:eastAsia="MS PGothic" w:cs="MS PGothic" w:hint="eastAsia"/>
          <w:b/>
          <w:sz w:val="24"/>
          <w:szCs w:val="24"/>
          <w:lang w:eastAsia="ja-JP"/>
        </w:rPr>
        <w:t>ion</w:t>
      </w:r>
      <w:r w:rsidR="003D723D" w:rsidRPr="0012310E">
        <w:rPr>
          <w:rFonts w:eastAsia="MS PGothic" w:cs="MS PGothic" w:hint="eastAsia"/>
          <w:b/>
          <w:sz w:val="24"/>
          <w:szCs w:val="24"/>
          <w:lang w:eastAsia="ja-JP"/>
        </w:rPr>
        <w:t xml:space="preserve"> system</w:t>
      </w:r>
      <w:r w:rsidR="00F60A3F" w:rsidRPr="00224345">
        <w:rPr>
          <w:rFonts w:eastAsia="MS PGothic" w:cs="MS PGothic"/>
          <w:b/>
          <w:sz w:val="24"/>
          <w:szCs w:val="24"/>
          <w:lang w:eastAsia="ja-JP"/>
        </w:rPr>
        <w:t>.</w:t>
      </w:r>
      <w:r w:rsidR="005B0B03" w:rsidRPr="00224345">
        <w:rPr>
          <w:bCs/>
          <w:spacing w:val="-2"/>
          <w:sz w:val="24"/>
          <w:szCs w:val="24"/>
          <w:lang w:eastAsia="ja-JP"/>
        </w:rPr>
        <w:t>"</w:t>
      </w:r>
    </w:p>
    <w:p w:rsidR="00005833" w:rsidRPr="00224345" w:rsidRDefault="00005833" w:rsidP="00074813">
      <w:pPr>
        <w:keepNext/>
        <w:keepLines/>
        <w:tabs>
          <w:tab w:val="left" w:pos="1560"/>
        </w:tabs>
        <w:spacing w:after="120"/>
        <w:ind w:leftChars="284" w:left="2260" w:hangingChars="711" w:hanging="1692"/>
        <w:rPr>
          <w:bCs/>
          <w:i/>
          <w:spacing w:val="-2"/>
          <w:sz w:val="24"/>
          <w:szCs w:val="24"/>
          <w:lang w:eastAsia="ja-JP"/>
        </w:rPr>
      </w:pPr>
    </w:p>
    <w:p w:rsidR="00B9621C" w:rsidRPr="00224345" w:rsidRDefault="00C815AD" w:rsidP="00B9621C">
      <w:pPr>
        <w:keepNext/>
        <w:keepLines/>
        <w:tabs>
          <w:tab w:val="left" w:pos="1560"/>
        </w:tabs>
        <w:spacing w:after="120"/>
        <w:ind w:leftChars="284" w:left="2260" w:hangingChars="711" w:hanging="1692"/>
        <w:rPr>
          <w:bCs/>
          <w:spacing w:val="-2"/>
          <w:sz w:val="24"/>
          <w:szCs w:val="24"/>
          <w:lang w:eastAsia="ja-JP"/>
        </w:rPr>
      </w:pPr>
      <w:r w:rsidRPr="00224345">
        <w:rPr>
          <w:bCs/>
          <w:i/>
          <w:spacing w:val="-2"/>
          <w:sz w:val="24"/>
          <w:szCs w:val="24"/>
          <w:lang w:eastAsia="ja-JP"/>
        </w:rPr>
        <w:t xml:space="preserve">Insert new </w:t>
      </w:r>
      <w:r w:rsidR="00074813" w:rsidRPr="00224345">
        <w:rPr>
          <w:bCs/>
          <w:i/>
          <w:spacing w:val="-2"/>
          <w:sz w:val="24"/>
          <w:szCs w:val="24"/>
          <w:lang w:eastAsia="ja-JP"/>
        </w:rPr>
        <w:t>F</w:t>
      </w:r>
      <w:r w:rsidRPr="00224345">
        <w:rPr>
          <w:rFonts w:hint="eastAsia"/>
          <w:bCs/>
          <w:i/>
          <w:spacing w:val="-2"/>
          <w:sz w:val="24"/>
          <w:szCs w:val="24"/>
          <w:lang w:eastAsia="ja-JP"/>
        </w:rPr>
        <w:t>igure</w:t>
      </w:r>
      <w:r w:rsidRPr="00224345">
        <w:rPr>
          <w:bCs/>
          <w:i/>
          <w:spacing w:val="-2"/>
          <w:sz w:val="24"/>
          <w:szCs w:val="24"/>
          <w:lang w:eastAsia="ja-JP"/>
        </w:rPr>
        <w:t xml:space="preserve"> </w:t>
      </w:r>
      <w:r w:rsidRPr="00224345">
        <w:rPr>
          <w:rFonts w:hint="eastAsia"/>
          <w:bCs/>
          <w:i/>
          <w:spacing w:val="-2"/>
          <w:sz w:val="24"/>
          <w:szCs w:val="24"/>
          <w:lang w:eastAsia="ja-JP"/>
        </w:rPr>
        <w:t>11</w:t>
      </w:r>
      <w:r w:rsidRPr="00224345">
        <w:rPr>
          <w:bCs/>
          <w:spacing w:val="-2"/>
          <w:sz w:val="24"/>
          <w:szCs w:val="24"/>
          <w:lang w:eastAsia="ja-JP"/>
        </w:rPr>
        <w:t>:</w:t>
      </w:r>
      <w:r w:rsidR="00B9621C">
        <w:rPr>
          <w:rFonts w:hint="eastAsia"/>
          <w:bCs/>
          <w:spacing w:val="-2"/>
          <w:sz w:val="24"/>
          <w:szCs w:val="24"/>
          <w:lang w:eastAsia="ja-JP"/>
        </w:rPr>
        <w:t xml:space="preserve"> </w:t>
      </w:r>
    </w:p>
    <w:p w:rsidR="00C815AD" w:rsidRPr="00224345" w:rsidRDefault="00C815AD" w:rsidP="00074813">
      <w:pPr>
        <w:keepNext/>
        <w:keepLines/>
        <w:tabs>
          <w:tab w:val="left" w:pos="1560"/>
        </w:tabs>
        <w:spacing w:line="240" w:lineRule="auto"/>
        <w:ind w:left="1134"/>
        <w:outlineLvl w:val="0"/>
        <w:rPr>
          <w:b/>
          <w:sz w:val="24"/>
          <w:szCs w:val="24"/>
        </w:rPr>
      </w:pPr>
      <w:r w:rsidRPr="00224345">
        <w:rPr>
          <w:bCs/>
          <w:spacing w:val="-2"/>
          <w:sz w:val="24"/>
          <w:szCs w:val="24"/>
          <w:lang w:eastAsia="ja-JP"/>
        </w:rPr>
        <w:t>"</w:t>
      </w:r>
      <w:r w:rsidR="00005833" w:rsidRPr="00224345">
        <w:rPr>
          <w:rFonts w:hint="eastAsia"/>
          <w:bCs/>
          <w:spacing w:val="-2"/>
          <w:sz w:val="24"/>
          <w:szCs w:val="24"/>
          <w:lang w:eastAsia="ja-JP"/>
        </w:rPr>
        <w:t xml:space="preserve"> </w:t>
      </w:r>
      <w:r w:rsidRPr="00224345">
        <w:rPr>
          <w:b/>
          <w:sz w:val="24"/>
          <w:szCs w:val="24"/>
          <w:lang w:val="en-US"/>
        </w:rPr>
        <w:t xml:space="preserve">Class </w:t>
      </w:r>
      <w:r w:rsidR="001B5F8E" w:rsidRPr="00224345">
        <w:rPr>
          <w:rFonts w:hint="eastAsia"/>
          <w:b/>
          <w:sz w:val="24"/>
          <w:szCs w:val="24"/>
          <w:lang w:val="en-US" w:eastAsia="ja-JP"/>
        </w:rPr>
        <w:t>V</w:t>
      </w:r>
      <w:r w:rsidRPr="00224345">
        <w:rPr>
          <w:b/>
          <w:sz w:val="24"/>
          <w:szCs w:val="24"/>
          <w:lang w:val="en-US"/>
        </w:rPr>
        <w:t>III field of vision</w:t>
      </w:r>
    </w:p>
    <w:p w:rsidR="00C815AD" w:rsidRPr="0012310E" w:rsidRDefault="000A4CBD" w:rsidP="001B5F8E">
      <w:pPr>
        <w:tabs>
          <w:tab w:val="left" w:pos="1560"/>
        </w:tabs>
        <w:ind w:leftChars="283" w:left="566"/>
        <w:rPr>
          <w:sz w:val="24"/>
          <w:szCs w:val="24"/>
          <w:lang w:eastAsia="ja-JP"/>
        </w:rPr>
      </w:pPr>
      <w:r w:rsidRPr="0012310E">
        <w:rPr>
          <w:rFonts w:hint="eastAsia"/>
          <w:sz w:val="24"/>
          <w:szCs w:val="24"/>
          <w:lang w:eastAsia="ja-JP"/>
        </w:rPr>
        <w:t>Figure 11</w:t>
      </w:r>
    </w:p>
    <w:p w:rsidR="000A4CBD" w:rsidRPr="00224345" w:rsidRDefault="00BD1C88" w:rsidP="003C3BF4">
      <w:pPr>
        <w:tabs>
          <w:tab w:val="left" w:pos="1560"/>
        </w:tabs>
        <w:rPr>
          <w:bCs/>
          <w:spacing w:val="-2"/>
          <w:sz w:val="24"/>
          <w:szCs w:val="24"/>
          <w:lang w:eastAsia="ja-JP"/>
        </w:rPr>
      </w:pPr>
      <w:r>
        <w:object w:dxaOrig="7695" w:dyaOrig="6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213.75pt" o:ole="">
            <v:imagedata r:id="rId9" o:title=""/>
          </v:shape>
          <o:OLEObject Type="Embed" ProgID="PBrush" ShapeID="_x0000_i1025" DrawAspect="Content" ObjectID="_1537602867" r:id="rId10"/>
        </w:object>
      </w:r>
    </w:p>
    <w:p w:rsidR="00286BC9" w:rsidRPr="00224345" w:rsidRDefault="00286BC9" w:rsidP="003C3BF4">
      <w:pPr>
        <w:tabs>
          <w:tab w:val="left" w:pos="1560"/>
        </w:tabs>
        <w:rPr>
          <w:bCs/>
          <w:spacing w:val="-2"/>
          <w:sz w:val="24"/>
          <w:szCs w:val="24"/>
          <w:lang w:eastAsia="ja-JP"/>
        </w:rPr>
      </w:pPr>
    </w:p>
    <w:p w:rsidR="00286BC9" w:rsidRPr="00224345" w:rsidRDefault="004E07B9" w:rsidP="003C3BF4">
      <w:pPr>
        <w:tabs>
          <w:tab w:val="left" w:pos="1560"/>
        </w:tabs>
        <w:rPr>
          <w:bCs/>
          <w:spacing w:val="-2"/>
          <w:sz w:val="24"/>
          <w:szCs w:val="24"/>
          <w:lang w:eastAsia="ja-JP"/>
        </w:rPr>
      </w:pPr>
      <w:r>
        <w:rPr>
          <w:rFonts w:hint="eastAsia"/>
          <w:bCs/>
          <w:spacing w:val="-2"/>
          <w:sz w:val="24"/>
          <w:szCs w:val="24"/>
          <w:lang w:eastAsia="ja-JP"/>
        </w:rPr>
        <w:t xml:space="preserve">　　　　　　　　　　　　　　　　　　　　　　　　</w:t>
      </w:r>
      <w:r w:rsidRPr="00224345">
        <w:rPr>
          <w:bCs/>
          <w:spacing w:val="-2"/>
          <w:sz w:val="24"/>
          <w:szCs w:val="24"/>
          <w:lang w:eastAsia="ja-JP"/>
        </w:rPr>
        <w:t>"</w:t>
      </w:r>
    </w:p>
    <w:p w:rsidR="00BB32E2" w:rsidRPr="00224345" w:rsidRDefault="00BB32E2" w:rsidP="003C3BF4">
      <w:pPr>
        <w:tabs>
          <w:tab w:val="left" w:pos="1560"/>
        </w:tabs>
        <w:rPr>
          <w:bCs/>
          <w:spacing w:val="-2"/>
          <w:sz w:val="24"/>
          <w:szCs w:val="24"/>
          <w:lang w:eastAsia="ja-JP"/>
        </w:rPr>
      </w:pPr>
    </w:p>
    <w:p w:rsidR="002E71A8" w:rsidRPr="00224345" w:rsidRDefault="003B73B8" w:rsidP="003C3BF4">
      <w:pPr>
        <w:tabs>
          <w:tab w:val="left" w:pos="1560"/>
        </w:tabs>
        <w:spacing w:after="120"/>
        <w:ind w:leftChars="213" w:left="567" w:hanging="141"/>
        <w:rPr>
          <w:bCs/>
          <w:spacing w:val="-2"/>
          <w:sz w:val="24"/>
          <w:szCs w:val="24"/>
          <w:lang w:eastAsia="ja-JP"/>
        </w:rPr>
      </w:pPr>
      <w:r>
        <w:rPr>
          <w:rFonts w:hint="eastAsia"/>
          <w:bCs/>
          <w:i/>
          <w:spacing w:val="-2"/>
          <w:sz w:val="24"/>
          <w:szCs w:val="24"/>
          <w:lang w:eastAsia="ja-JP"/>
        </w:rPr>
        <w:t>P</w:t>
      </w:r>
      <w:r w:rsidR="002E71A8" w:rsidRPr="00224345">
        <w:rPr>
          <w:bCs/>
          <w:i/>
          <w:spacing w:val="-2"/>
          <w:sz w:val="24"/>
          <w:szCs w:val="24"/>
          <w:lang w:eastAsia="ja-JP"/>
        </w:rPr>
        <w:t xml:space="preserve">aragraph </w:t>
      </w:r>
      <w:r w:rsidR="002E71A8" w:rsidRPr="00224345">
        <w:rPr>
          <w:rFonts w:hint="eastAsia"/>
          <w:bCs/>
          <w:i/>
          <w:spacing w:val="-2"/>
          <w:sz w:val="24"/>
          <w:szCs w:val="24"/>
          <w:lang w:eastAsia="ja-JP"/>
        </w:rPr>
        <w:t>15.2.4.10.2.</w:t>
      </w:r>
      <w:r>
        <w:rPr>
          <w:rFonts w:hint="eastAsia"/>
          <w:bCs/>
          <w:i/>
          <w:spacing w:val="-2"/>
          <w:sz w:val="24"/>
          <w:szCs w:val="24"/>
          <w:lang w:eastAsia="ja-JP"/>
        </w:rPr>
        <w:t>(new)</w:t>
      </w:r>
      <w:r w:rsidR="002E71A8" w:rsidRPr="00224345">
        <w:rPr>
          <w:rFonts w:hint="eastAsia"/>
          <w:bCs/>
          <w:i/>
          <w:spacing w:val="-2"/>
          <w:sz w:val="24"/>
          <w:szCs w:val="24"/>
          <w:lang w:eastAsia="ja-JP"/>
        </w:rPr>
        <w:t xml:space="preserve">, </w:t>
      </w:r>
      <w:r w:rsidR="002E71A8" w:rsidRPr="00224345">
        <w:rPr>
          <w:rFonts w:hint="eastAsia"/>
          <w:bCs/>
          <w:spacing w:val="-2"/>
          <w:sz w:val="24"/>
          <w:szCs w:val="24"/>
          <w:lang w:eastAsia="ja-JP"/>
        </w:rPr>
        <w:t>amend</w:t>
      </w:r>
      <w:r w:rsidR="002E71A8" w:rsidRPr="00224345">
        <w:rPr>
          <w:rFonts w:hint="eastAsia"/>
          <w:bCs/>
          <w:i/>
          <w:spacing w:val="-2"/>
          <w:sz w:val="24"/>
          <w:szCs w:val="24"/>
          <w:lang w:eastAsia="ja-JP"/>
        </w:rPr>
        <w:t xml:space="preserve"> </w:t>
      </w:r>
      <w:r w:rsidR="002E71A8" w:rsidRPr="00224345">
        <w:rPr>
          <w:rFonts w:hint="eastAsia"/>
          <w:bCs/>
          <w:spacing w:val="-2"/>
          <w:sz w:val="24"/>
          <w:szCs w:val="24"/>
          <w:lang w:eastAsia="ja-JP"/>
        </w:rPr>
        <w:t>to</w:t>
      </w:r>
      <w:r w:rsidR="002E71A8" w:rsidRPr="00224345">
        <w:rPr>
          <w:bCs/>
          <w:spacing w:val="-2"/>
          <w:sz w:val="24"/>
          <w:szCs w:val="24"/>
          <w:lang w:eastAsia="ja-JP"/>
        </w:rPr>
        <w:t xml:space="preserve"> read:</w:t>
      </w:r>
    </w:p>
    <w:p w:rsidR="002E71A8" w:rsidRPr="00224345" w:rsidRDefault="002E71A8" w:rsidP="0063069F">
      <w:pPr>
        <w:tabs>
          <w:tab w:val="left" w:pos="1560"/>
        </w:tabs>
        <w:spacing w:after="120"/>
        <w:ind w:left="2552" w:right="1133" w:hanging="1843"/>
        <w:jc w:val="both"/>
        <w:rPr>
          <w:sz w:val="24"/>
          <w:szCs w:val="24"/>
        </w:rPr>
      </w:pPr>
      <w:r w:rsidRPr="00224345">
        <w:rPr>
          <w:bCs/>
          <w:spacing w:val="-2"/>
          <w:sz w:val="24"/>
          <w:szCs w:val="24"/>
          <w:lang w:eastAsia="ja-JP"/>
        </w:rPr>
        <w:t>"</w:t>
      </w:r>
      <w:r w:rsidRPr="00224345">
        <w:rPr>
          <w:rFonts w:hint="eastAsia"/>
          <w:bCs/>
          <w:spacing w:val="-2"/>
          <w:sz w:val="24"/>
          <w:szCs w:val="24"/>
          <w:lang w:eastAsia="ja-JP"/>
        </w:rPr>
        <w:t>15.2.4.10.2.</w:t>
      </w:r>
      <w:r w:rsidRPr="00224345">
        <w:rPr>
          <w:rFonts w:hint="eastAsia"/>
          <w:b/>
          <w:bCs/>
          <w:spacing w:val="-2"/>
          <w:sz w:val="24"/>
          <w:szCs w:val="24"/>
          <w:lang w:eastAsia="ja-JP"/>
        </w:rPr>
        <w:tab/>
      </w:r>
      <w:r w:rsidRPr="00224345">
        <w:rPr>
          <w:sz w:val="24"/>
          <w:szCs w:val="24"/>
          <w:lang w:val="en-US"/>
        </w:rPr>
        <w:t xml:space="preserve">Classes II, III, IV, V, </w:t>
      </w:r>
      <w:r w:rsidRPr="00224345">
        <w:rPr>
          <w:strike/>
          <w:sz w:val="24"/>
          <w:szCs w:val="24"/>
          <w:lang w:val="en-US"/>
        </w:rPr>
        <w:t>and</w:t>
      </w:r>
      <w:r w:rsidRPr="00224345">
        <w:rPr>
          <w:sz w:val="24"/>
          <w:szCs w:val="24"/>
          <w:lang w:val="en-US"/>
        </w:rPr>
        <w:t xml:space="preserve"> VI </w:t>
      </w:r>
      <w:r w:rsidRPr="00224345">
        <w:rPr>
          <w:rFonts w:hint="eastAsia"/>
          <w:b/>
          <w:sz w:val="24"/>
          <w:szCs w:val="24"/>
          <w:lang w:val="en-US" w:eastAsia="ja-JP"/>
        </w:rPr>
        <w:t>and VIII</w:t>
      </w:r>
      <w:r w:rsidRPr="00224345">
        <w:rPr>
          <w:rFonts w:hint="eastAsia"/>
          <w:sz w:val="24"/>
          <w:szCs w:val="24"/>
          <w:lang w:val="en-US" w:eastAsia="ja-JP"/>
        </w:rPr>
        <w:t xml:space="preserve"> </w:t>
      </w:r>
      <w:r w:rsidRPr="00224345">
        <w:rPr>
          <w:sz w:val="24"/>
          <w:szCs w:val="24"/>
          <w:lang w:val="en-US"/>
        </w:rPr>
        <w:t>devices for indirect vision and Class VII mirrors</w:t>
      </w:r>
    </w:p>
    <w:p w:rsidR="002E71A8" w:rsidRPr="00224345" w:rsidRDefault="002E71A8" w:rsidP="0063069F">
      <w:pPr>
        <w:tabs>
          <w:tab w:val="left" w:pos="2552"/>
        </w:tabs>
        <w:autoSpaceDE w:val="0"/>
        <w:autoSpaceDN w:val="0"/>
        <w:adjustRightInd w:val="0"/>
        <w:spacing w:after="120"/>
        <w:ind w:leftChars="779" w:left="2552" w:hanging="994"/>
        <w:jc w:val="both"/>
        <w:rPr>
          <w:b/>
          <w:bCs/>
          <w:spacing w:val="-2"/>
          <w:sz w:val="24"/>
          <w:szCs w:val="24"/>
          <w:lang w:eastAsia="ja-JP"/>
        </w:rPr>
      </w:pPr>
      <w:r w:rsidRPr="00224345">
        <w:rPr>
          <w:sz w:val="24"/>
          <w:szCs w:val="24"/>
        </w:rPr>
        <w:tab/>
        <w:t xml:space="preserve">In the fields of vision specified above, obstruction due to the bodywork and its components, such as other cab </w:t>
      </w:r>
      <w:r w:rsidRPr="00224345">
        <w:rPr>
          <w:sz w:val="24"/>
          <w:szCs w:val="24"/>
          <w:lang w:val="en-US"/>
        </w:rPr>
        <w:t>devices for indirect vision</w:t>
      </w:r>
      <w:r w:rsidRPr="00224345">
        <w:rPr>
          <w:sz w:val="24"/>
          <w:szCs w:val="24"/>
        </w:rPr>
        <w:t xml:space="preserve">, door handles, </w:t>
      </w:r>
      <w:r w:rsidRPr="00224345">
        <w:rPr>
          <w:sz w:val="24"/>
          <w:szCs w:val="24"/>
          <w:lang w:eastAsia="ja-JP"/>
        </w:rPr>
        <w:t>……………………</w:t>
      </w:r>
      <w:r w:rsidRPr="00224345">
        <w:rPr>
          <w:bCs/>
          <w:spacing w:val="-2"/>
          <w:sz w:val="24"/>
          <w:szCs w:val="24"/>
          <w:lang w:eastAsia="ja-JP"/>
        </w:rPr>
        <w:t>"</w:t>
      </w:r>
    </w:p>
    <w:p w:rsidR="00DB0F67" w:rsidRPr="00224345" w:rsidRDefault="00BB32E2" w:rsidP="001E7181">
      <w:pPr>
        <w:keepNext/>
        <w:keepLines/>
        <w:tabs>
          <w:tab w:val="left" w:pos="1560"/>
        </w:tabs>
        <w:spacing w:after="120"/>
        <w:ind w:leftChars="213" w:left="568" w:hanging="142"/>
        <w:rPr>
          <w:bCs/>
          <w:spacing w:val="-2"/>
          <w:sz w:val="24"/>
          <w:szCs w:val="24"/>
          <w:lang w:eastAsia="ja-JP"/>
        </w:rPr>
      </w:pPr>
      <w:r w:rsidRPr="00224345">
        <w:rPr>
          <w:rFonts w:hint="eastAsia"/>
          <w:bCs/>
          <w:i/>
          <w:spacing w:val="-2"/>
          <w:sz w:val="24"/>
          <w:szCs w:val="24"/>
          <w:lang w:eastAsia="ja-JP"/>
        </w:rPr>
        <w:t>P</w:t>
      </w:r>
      <w:r w:rsidRPr="00224345">
        <w:rPr>
          <w:bCs/>
          <w:i/>
          <w:spacing w:val="-2"/>
          <w:sz w:val="24"/>
          <w:szCs w:val="24"/>
          <w:lang w:eastAsia="ja-JP"/>
        </w:rPr>
        <w:t xml:space="preserve">aragraph </w:t>
      </w:r>
      <w:r w:rsidRPr="00224345">
        <w:rPr>
          <w:rFonts w:hint="eastAsia"/>
          <w:bCs/>
          <w:i/>
          <w:spacing w:val="-2"/>
          <w:sz w:val="24"/>
          <w:szCs w:val="24"/>
          <w:lang w:eastAsia="ja-JP"/>
        </w:rPr>
        <w:t xml:space="preserve">16.2., </w:t>
      </w:r>
      <w:r w:rsidRPr="00224345">
        <w:rPr>
          <w:rFonts w:hint="eastAsia"/>
          <w:bCs/>
          <w:spacing w:val="-2"/>
          <w:sz w:val="24"/>
          <w:szCs w:val="24"/>
          <w:lang w:eastAsia="ja-JP"/>
        </w:rPr>
        <w:t>amend</w:t>
      </w:r>
      <w:r w:rsidRPr="00224345">
        <w:rPr>
          <w:rFonts w:hint="eastAsia"/>
          <w:bCs/>
          <w:i/>
          <w:spacing w:val="-2"/>
          <w:sz w:val="24"/>
          <w:szCs w:val="24"/>
          <w:lang w:eastAsia="ja-JP"/>
        </w:rPr>
        <w:t xml:space="preserve"> </w:t>
      </w:r>
      <w:r w:rsidRPr="00224345">
        <w:rPr>
          <w:rFonts w:hint="eastAsia"/>
          <w:bCs/>
          <w:spacing w:val="-2"/>
          <w:sz w:val="24"/>
          <w:szCs w:val="24"/>
          <w:lang w:eastAsia="ja-JP"/>
        </w:rPr>
        <w:t>to</w:t>
      </w:r>
      <w:r w:rsidRPr="00224345">
        <w:rPr>
          <w:bCs/>
          <w:spacing w:val="-2"/>
          <w:sz w:val="24"/>
          <w:szCs w:val="24"/>
          <w:lang w:eastAsia="ja-JP"/>
        </w:rPr>
        <w:t xml:space="preserve"> read:</w:t>
      </w:r>
    </w:p>
    <w:p w:rsidR="00333FDB" w:rsidRPr="00224345" w:rsidRDefault="00BB32E2" w:rsidP="001E7181">
      <w:pPr>
        <w:keepNext/>
        <w:keepLines/>
        <w:tabs>
          <w:tab w:val="left" w:pos="1560"/>
        </w:tabs>
        <w:spacing w:after="120"/>
        <w:ind w:leftChars="284" w:left="710" w:hanging="142"/>
        <w:rPr>
          <w:bCs/>
          <w:spacing w:val="-2"/>
          <w:sz w:val="24"/>
          <w:szCs w:val="24"/>
          <w:lang w:eastAsia="ja-JP"/>
        </w:rPr>
      </w:pPr>
      <w:r w:rsidRPr="00224345">
        <w:rPr>
          <w:bCs/>
          <w:spacing w:val="-2"/>
          <w:sz w:val="24"/>
          <w:szCs w:val="24"/>
          <w:lang w:eastAsia="ja-JP"/>
        </w:rPr>
        <w:t>"</w:t>
      </w:r>
      <w:r w:rsidRPr="00224345">
        <w:rPr>
          <w:sz w:val="24"/>
          <w:szCs w:val="24"/>
        </w:rPr>
        <w:t>16.2.</w:t>
      </w:r>
      <w:r w:rsidRPr="00224345">
        <w:rPr>
          <w:sz w:val="24"/>
          <w:szCs w:val="24"/>
        </w:rPr>
        <w:tab/>
        <w:t>Classes V</w:t>
      </w:r>
      <w:r w:rsidR="009949CB" w:rsidRPr="00224345">
        <w:rPr>
          <w:rFonts w:hint="eastAsia"/>
          <w:b/>
          <w:sz w:val="24"/>
          <w:szCs w:val="24"/>
          <w:lang w:eastAsia="ja-JP"/>
        </w:rPr>
        <w:t>,</w:t>
      </w:r>
      <w:r w:rsidR="009949CB" w:rsidRPr="00224345">
        <w:rPr>
          <w:b/>
          <w:sz w:val="24"/>
          <w:szCs w:val="24"/>
        </w:rPr>
        <w:t xml:space="preserve"> </w:t>
      </w:r>
      <w:r w:rsidR="009949CB" w:rsidRPr="00224345">
        <w:rPr>
          <w:strike/>
          <w:sz w:val="24"/>
          <w:szCs w:val="24"/>
        </w:rPr>
        <w:t>and</w:t>
      </w:r>
      <w:r w:rsidRPr="00224345">
        <w:rPr>
          <w:sz w:val="24"/>
          <w:szCs w:val="24"/>
        </w:rPr>
        <w:t xml:space="preserve"> VI </w:t>
      </w:r>
      <w:r w:rsidRPr="00224345">
        <w:rPr>
          <w:rFonts w:hint="eastAsia"/>
          <w:b/>
          <w:sz w:val="24"/>
          <w:szCs w:val="24"/>
          <w:lang w:eastAsia="ja-JP"/>
        </w:rPr>
        <w:t>and VIII</w:t>
      </w:r>
      <w:r w:rsidRPr="00224345">
        <w:rPr>
          <w:rFonts w:hint="eastAsia"/>
          <w:sz w:val="24"/>
          <w:szCs w:val="24"/>
          <w:lang w:eastAsia="ja-JP"/>
        </w:rPr>
        <w:t xml:space="preserve"> </w:t>
      </w:r>
      <w:r w:rsidRPr="00224345">
        <w:rPr>
          <w:sz w:val="24"/>
          <w:szCs w:val="24"/>
        </w:rPr>
        <w:t>camera-monitor devices</w:t>
      </w:r>
      <w:r w:rsidRPr="00224345">
        <w:rPr>
          <w:bCs/>
          <w:spacing w:val="-2"/>
          <w:sz w:val="24"/>
          <w:szCs w:val="24"/>
          <w:lang w:eastAsia="ja-JP"/>
        </w:rPr>
        <w:t>"</w:t>
      </w:r>
    </w:p>
    <w:p w:rsidR="009949CB" w:rsidRDefault="009949CB" w:rsidP="00DB0F67">
      <w:pPr>
        <w:tabs>
          <w:tab w:val="left" w:pos="1560"/>
        </w:tabs>
        <w:spacing w:after="120"/>
        <w:ind w:leftChars="213" w:left="567" w:hanging="141"/>
        <w:rPr>
          <w:bCs/>
          <w:spacing w:val="-2"/>
          <w:sz w:val="24"/>
          <w:szCs w:val="24"/>
          <w:lang w:eastAsia="ja-JP"/>
        </w:rPr>
      </w:pPr>
    </w:p>
    <w:p w:rsidR="009949CB" w:rsidRPr="00224345" w:rsidRDefault="009949CB" w:rsidP="009949CB">
      <w:pPr>
        <w:keepNext/>
        <w:keepLines/>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t>Annex 1, item</w:t>
      </w:r>
      <w:r w:rsidRPr="00224345">
        <w:rPr>
          <w:bCs/>
          <w:i/>
          <w:spacing w:val="-2"/>
          <w:sz w:val="24"/>
          <w:szCs w:val="24"/>
          <w:lang w:eastAsia="ja-JP"/>
        </w:rPr>
        <w:t xml:space="preserve"> </w:t>
      </w:r>
      <w:r w:rsidRPr="00224345">
        <w:rPr>
          <w:rFonts w:hint="eastAsia"/>
          <w:bCs/>
          <w:i/>
          <w:spacing w:val="-2"/>
          <w:sz w:val="24"/>
          <w:szCs w:val="24"/>
          <w:lang w:eastAsia="ja-JP"/>
        </w:rPr>
        <w:t>9.1.1.,</w:t>
      </w:r>
      <w:r w:rsidRPr="00224345">
        <w:rPr>
          <w:bCs/>
          <w:i/>
          <w:spacing w:val="-2"/>
          <w:sz w:val="24"/>
          <w:szCs w:val="24"/>
          <w:lang w:eastAsia="ja-JP"/>
        </w:rPr>
        <w:t xml:space="preserve"> </w:t>
      </w:r>
      <w:r w:rsidRPr="00224345">
        <w:rPr>
          <w:bCs/>
          <w:spacing w:val="-2"/>
          <w:sz w:val="24"/>
          <w:szCs w:val="24"/>
          <w:lang w:eastAsia="ja-JP"/>
        </w:rPr>
        <w:t>amend</w:t>
      </w:r>
      <w:r w:rsidRPr="00224345">
        <w:rPr>
          <w:bCs/>
          <w:i/>
          <w:spacing w:val="-2"/>
          <w:sz w:val="24"/>
          <w:szCs w:val="24"/>
          <w:lang w:eastAsia="ja-JP"/>
        </w:rPr>
        <w:t xml:space="preserve"> </w:t>
      </w:r>
      <w:r w:rsidRPr="00224345">
        <w:rPr>
          <w:bCs/>
          <w:spacing w:val="-2"/>
          <w:sz w:val="24"/>
          <w:szCs w:val="24"/>
          <w:lang w:eastAsia="ja-JP"/>
        </w:rPr>
        <w:t>to read:</w:t>
      </w:r>
    </w:p>
    <w:p w:rsidR="009949CB" w:rsidRPr="00224345" w:rsidRDefault="009949CB" w:rsidP="00F508FD">
      <w:pPr>
        <w:tabs>
          <w:tab w:val="left" w:pos="2552"/>
        </w:tabs>
        <w:spacing w:after="120"/>
        <w:ind w:left="2552" w:right="1133" w:hanging="1843"/>
        <w:jc w:val="both"/>
        <w:rPr>
          <w:bCs/>
          <w:spacing w:val="-2"/>
          <w:sz w:val="24"/>
          <w:szCs w:val="24"/>
          <w:lang w:eastAsia="ja-JP"/>
        </w:rPr>
      </w:pPr>
      <w:r w:rsidRPr="00224345">
        <w:rPr>
          <w:sz w:val="24"/>
          <w:szCs w:val="24"/>
        </w:rPr>
        <w:t>"9.1.1.</w:t>
      </w:r>
      <w:r w:rsidRPr="00224345">
        <w:rPr>
          <w:sz w:val="24"/>
          <w:szCs w:val="24"/>
        </w:rPr>
        <w:tab/>
        <w:t>In the case of camera-monitor systems of Classes V</w:t>
      </w:r>
      <w:r w:rsidRPr="00224345">
        <w:rPr>
          <w:rFonts w:hint="eastAsia"/>
          <w:b/>
          <w:sz w:val="24"/>
          <w:szCs w:val="24"/>
          <w:lang w:eastAsia="ja-JP"/>
        </w:rPr>
        <w:t>,</w:t>
      </w:r>
      <w:r w:rsidRPr="00224345">
        <w:rPr>
          <w:b/>
          <w:sz w:val="24"/>
          <w:szCs w:val="24"/>
        </w:rPr>
        <w:t xml:space="preserve"> </w:t>
      </w:r>
      <w:r w:rsidRPr="00224345">
        <w:rPr>
          <w:strike/>
          <w:sz w:val="24"/>
          <w:szCs w:val="24"/>
        </w:rPr>
        <w:t>and</w:t>
      </w:r>
      <w:r w:rsidRPr="00224345">
        <w:rPr>
          <w:sz w:val="24"/>
          <w:szCs w:val="24"/>
        </w:rPr>
        <w:t xml:space="preserve"> VI</w:t>
      </w:r>
      <w:r w:rsidRPr="00224345">
        <w:rPr>
          <w:rFonts w:hint="eastAsia"/>
          <w:sz w:val="24"/>
          <w:szCs w:val="24"/>
          <w:lang w:eastAsia="ja-JP"/>
        </w:rPr>
        <w:t xml:space="preserve"> </w:t>
      </w:r>
      <w:r w:rsidRPr="00224345">
        <w:rPr>
          <w:rFonts w:hint="eastAsia"/>
          <w:b/>
          <w:sz w:val="24"/>
          <w:szCs w:val="24"/>
          <w:lang w:eastAsia="ja-JP"/>
        </w:rPr>
        <w:t>and VIII</w:t>
      </w:r>
      <w:r w:rsidRPr="00224345">
        <w:rPr>
          <w:sz w:val="24"/>
          <w:szCs w:val="24"/>
        </w:rPr>
        <w:t>, the class, the detection distance [mm], contrast, luminance range, glare correction, display performance (black and white/colour) image repetition frequency, luminance reach of the monitor:……………</w:t>
      </w:r>
      <w:r w:rsidRPr="00224345">
        <w:rPr>
          <w:rFonts w:hint="eastAsia"/>
          <w:sz w:val="24"/>
          <w:szCs w:val="24"/>
        </w:rPr>
        <w:t>..</w:t>
      </w:r>
      <w:r w:rsidRPr="00224345">
        <w:rPr>
          <w:sz w:val="24"/>
          <w:szCs w:val="24"/>
        </w:rPr>
        <w:t xml:space="preserve"> "</w:t>
      </w:r>
    </w:p>
    <w:p w:rsidR="00BB32E2" w:rsidRPr="00224345" w:rsidRDefault="00BB32E2" w:rsidP="00BB32E2">
      <w:pPr>
        <w:rPr>
          <w:lang w:val="x-none" w:eastAsia="ja-JP"/>
        </w:rPr>
      </w:pPr>
    </w:p>
    <w:p w:rsidR="00BB32E2" w:rsidRPr="00224345" w:rsidRDefault="00BB32E2" w:rsidP="00BB32E2">
      <w:pPr>
        <w:keepNext/>
        <w:keepLines/>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t>Annex 3, item</w:t>
      </w:r>
      <w:r w:rsidRPr="00224345">
        <w:rPr>
          <w:bCs/>
          <w:i/>
          <w:spacing w:val="-2"/>
          <w:sz w:val="24"/>
          <w:szCs w:val="24"/>
          <w:lang w:eastAsia="ja-JP"/>
        </w:rPr>
        <w:t xml:space="preserve"> </w:t>
      </w:r>
      <w:r w:rsidRPr="00224345">
        <w:rPr>
          <w:rFonts w:hint="eastAsia"/>
          <w:bCs/>
          <w:i/>
          <w:spacing w:val="-2"/>
          <w:sz w:val="24"/>
          <w:szCs w:val="24"/>
          <w:lang w:eastAsia="ja-JP"/>
        </w:rPr>
        <w:t>9.,</w:t>
      </w:r>
      <w:r w:rsidRPr="00224345">
        <w:rPr>
          <w:bCs/>
          <w:i/>
          <w:spacing w:val="-2"/>
          <w:sz w:val="24"/>
          <w:szCs w:val="24"/>
          <w:lang w:eastAsia="ja-JP"/>
        </w:rPr>
        <w:t xml:space="preserve"> </w:t>
      </w:r>
      <w:r w:rsidRPr="00224345">
        <w:rPr>
          <w:bCs/>
          <w:spacing w:val="-2"/>
          <w:sz w:val="24"/>
          <w:szCs w:val="24"/>
          <w:lang w:eastAsia="ja-JP"/>
        </w:rPr>
        <w:t>amend</w:t>
      </w:r>
      <w:r w:rsidRPr="00224345">
        <w:rPr>
          <w:bCs/>
          <w:i/>
          <w:spacing w:val="-2"/>
          <w:sz w:val="24"/>
          <w:szCs w:val="24"/>
          <w:lang w:eastAsia="ja-JP"/>
        </w:rPr>
        <w:t xml:space="preserve"> </w:t>
      </w:r>
      <w:r w:rsidRPr="00224345">
        <w:rPr>
          <w:bCs/>
          <w:spacing w:val="-2"/>
          <w:sz w:val="24"/>
          <w:szCs w:val="24"/>
          <w:lang w:eastAsia="ja-JP"/>
        </w:rPr>
        <w:t>to read:</w:t>
      </w:r>
    </w:p>
    <w:p w:rsidR="00BB32E2" w:rsidRPr="00224345" w:rsidRDefault="00BB32E2" w:rsidP="00EA31BA">
      <w:pPr>
        <w:tabs>
          <w:tab w:val="left" w:pos="1560"/>
        </w:tabs>
        <w:spacing w:after="120"/>
        <w:ind w:left="2552" w:right="1133" w:hanging="1843"/>
        <w:jc w:val="both"/>
        <w:rPr>
          <w:bCs/>
          <w:spacing w:val="-2"/>
          <w:sz w:val="24"/>
          <w:szCs w:val="24"/>
          <w:lang w:eastAsia="ja-JP"/>
        </w:rPr>
      </w:pPr>
      <w:r w:rsidRPr="00224345">
        <w:rPr>
          <w:bCs/>
          <w:spacing w:val="-2"/>
          <w:sz w:val="24"/>
          <w:szCs w:val="24"/>
          <w:lang w:eastAsia="ja-JP"/>
        </w:rPr>
        <w:t>"……………</w:t>
      </w:r>
    </w:p>
    <w:p w:rsidR="00BB32E2" w:rsidRPr="00224345" w:rsidRDefault="00BB32E2" w:rsidP="00BB32E2">
      <w:pPr>
        <w:tabs>
          <w:tab w:val="left" w:pos="1700"/>
          <w:tab w:val="right" w:leader="dot" w:pos="8505"/>
          <w:tab w:val="right" w:leader="dot" w:pos="9639"/>
        </w:tabs>
        <w:spacing w:after="120" w:line="240" w:lineRule="auto"/>
        <w:ind w:left="1134" w:right="1134"/>
        <w:jc w:val="both"/>
        <w:rPr>
          <w:sz w:val="24"/>
          <w:szCs w:val="24"/>
        </w:rPr>
      </w:pPr>
      <w:r w:rsidRPr="00224345">
        <w:rPr>
          <w:sz w:val="24"/>
          <w:szCs w:val="24"/>
        </w:rPr>
        <w:t>9.</w:t>
      </w:r>
      <w:r w:rsidRPr="00224345">
        <w:rPr>
          <w:sz w:val="24"/>
          <w:szCs w:val="24"/>
        </w:rPr>
        <w:tab/>
        <w:t xml:space="preserve">Brief description </w:t>
      </w:r>
      <w:r w:rsidRPr="00224345">
        <w:rPr>
          <w:sz w:val="24"/>
          <w:szCs w:val="24"/>
        </w:rPr>
        <w:tab/>
      </w:r>
    </w:p>
    <w:p w:rsidR="00BB32E2" w:rsidRPr="00224345" w:rsidRDefault="00BB32E2" w:rsidP="00BB32E2">
      <w:pPr>
        <w:tabs>
          <w:tab w:val="left" w:pos="1700"/>
          <w:tab w:val="right" w:leader="dot" w:pos="8505"/>
          <w:tab w:val="right" w:leader="dot" w:pos="9639"/>
        </w:tabs>
        <w:spacing w:after="120" w:line="240" w:lineRule="auto"/>
        <w:ind w:left="1134" w:right="1134"/>
        <w:jc w:val="both"/>
        <w:rPr>
          <w:sz w:val="24"/>
          <w:szCs w:val="24"/>
        </w:rPr>
      </w:pPr>
      <w:r w:rsidRPr="00224345">
        <w:rPr>
          <w:sz w:val="24"/>
          <w:szCs w:val="24"/>
        </w:rPr>
        <w:tab/>
        <w:t>Identification of the device: mirror, camera/monitor, other device</w:t>
      </w:r>
      <w:r w:rsidRPr="00224345">
        <w:rPr>
          <w:sz w:val="24"/>
          <w:szCs w:val="24"/>
          <w:vertAlign w:val="superscript"/>
        </w:rPr>
        <w:t>2</w:t>
      </w:r>
    </w:p>
    <w:p w:rsidR="00BB32E2" w:rsidRPr="00224345" w:rsidRDefault="00BB32E2" w:rsidP="00BB32E2">
      <w:pPr>
        <w:tabs>
          <w:tab w:val="left" w:pos="1700"/>
          <w:tab w:val="right" w:leader="dot" w:pos="8505"/>
          <w:tab w:val="right" w:leader="dot" w:pos="9639"/>
        </w:tabs>
        <w:spacing w:after="120" w:line="240" w:lineRule="auto"/>
        <w:ind w:left="1134" w:right="1134"/>
        <w:jc w:val="both"/>
        <w:rPr>
          <w:sz w:val="24"/>
          <w:szCs w:val="24"/>
        </w:rPr>
      </w:pPr>
      <w:r w:rsidRPr="00224345">
        <w:rPr>
          <w:sz w:val="24"/>
          <w:szCs w:val="24"/>
        </w:rPr>
        <w:tab/>
        <w:t xml:space="preserve">Device for indirect vision of Classes I, II, III, IV, V, VI, </w:t>
      </w:r>
      <w:r w:rsidRPr="00224345">
        <w:rPr>
          <w:rFonts w:hint="eastAsia"/>
          <w:b/>
          <w:sz w:val="24"/>
          <w:szCs w:val="24"/>
          <w:lang w:eastAsia="ja-JP"/>
        </w:rPr>
        <w:t xml:space="preserve">VIII, </w:t>
      </w:r>
      <w:r w:rsidRPr="00224345">
        <w:rPr>
          <w:sz w:val="24"/>
          <w:szCs w:val="24"/>
        </w:rPr>
        <w:t>S</w:t>
      </w:r>
      <w:r w:rsidRPr="00224345">
        <w:rPr>
          <w:sz w:val="24"/>
          <w:szCs w:val="24"/>
          <w:vertAlign w:val="superscript"/>
        </w:rPr>
        <w:t>2</w:t>
      </w:r>
      <w:r w:rsidRPr="00224345">
        <w:rPr>
          <w:sz w:val="24"/>
          <w:szCs w:val="24"/>
        </w:rPr>
        <w:t> </w:t>
      </w:r>
    </w:p>
    <w:p w:rsidR="00EA31BA" w:rsidRPr="00224345" w:rsidRDefault="00BB32E2" w:rsidP="00EA31BA">
      <w:pPr>
        <w:tabs>
          <w:tab w:val="left" w:pos="1560"/>
        </w:tabs>
        <w:spacing w:after="120"/>
        <w:ind w:left="2552" w:right="1133" w:hanging="1843"/>
        <w:jc w:val="both"/>
        <w:rPr>
          <w:bCs/>
          <w:spacing w:val="-2"/>
          <w:sz w:val="24"/>
          <w:szCs w:val="24"/>
          <w:lang w:eastAsia="ja-JP"/>
        </w:rPr>
      </w:pPr>
      <w:r w:rsidRPr="00224345">
        <w:rPr>
          <w:sz w:val="24"/>
          <w:szCs w:val="24"/>
        </w:rPr>
        <w:tab/>
      </w:r>
      <w:r w:rsidR="00EA31BA" w:rsidRPr="00224345">
        <w:rPr>
          <w:bCs/>
          <w:spacing w:val="-2"/>
          <w:sz w:val="24"/>
          <w:szCs w:val="24"/>
          <w:lang w:eastAsia="ja-JP"/>
        </w:rPr>
        <w:t>…………… "</w:t>
      </w:r>
    </w:p>
    <w:p w:rsidR="003F287B" w:rsidRPr="00224345" w:rsidRDefault="003F287B" w:rsidP="00BB32E2">
      <w:pPr>
        <w:rPr>
          <w:bCs/>
          <w:spacing w:val="-2"/>
          <w:sz w:val="24"/>
          <w:szCs w:val="24"/>
          <w:lang w:eastAsia="ja-JP"/>
        </w:rPr>
      </w:pPr>
    </w:p>
    <w:p w:rsidR="003F287B" w:rsidRPr="00224345" w:rsidRDefault="003F287B" w:rsidP="003F287B">
      <w:pPr>
        <w:keepNext/>
        <w:keepLines/>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t>Annex 4, Appendix, item</w:t>
      </w:r>
      <w:r w:rsidRPr="00224345">
        <w:rPr>
          <w:bCs/>
          <w:i/>
          <w:spacing w:val="-2"/>
          <w:sz w:val="24"/>
          <w:szCs w:val="24"/>
          <w:lang w:eastAsia="ja-JP"/>
        </w:rPr>
        <w:t xml:space="preserve"> </w:t>
      </w:r>
      <w:r w:rsidRPr="00224345">
        <w:rPr>
          <w:rFonts w:hint="eastAsia"/>
          <w:bCs/>
          <w:i/>
          <w:spacing w:val="-2"/>
          <w:sz w:val="24"/>
          <w:szCs w:val="24"/>
          <w:lang w:eastAsia="ja-JP"/>
        </w:rPr>
        <w:t>2.,</w:t>
      </w:r>
      <w:r w:rsidRPr="00224345">
        <w:rPr>
          <w:bCs/>
          <w:i/>
          <w:spacing w:val="-2"/>
          <w:sz w:val="24"/>
          <w:szCs w:val="24"/>
          <w:lang w:eastAsia="ja-JP"/>
        </w:rPr>
        <w:t xml:space="preserve"> </w:t>
      </w:r>
      <w:r w:rsidRPr="00224345">
        <w:rPr>
          <w:bCs/>
          <w:spacing w:val="-2"/>
          <w:sz w:val="24"/>
          <w:szCs w:val="24"/>
          <w:lang w:eastAsia="ja-JP"/>
        </w:rPr>
        <w:t>amend</w:t>
      </w:r>
      <w:r w:rsidRPr="00224345">
        <w:rPr>
          <w:bCs/>
          <w:i/>
          <w:spacing w:val="-2"/>
          <w:sz w:val="24"/>
          <w:szCs w:val="24"/>
          <w:lang w:eastAsia="ja-JP"/>
        </w:rPr>
        <w:t xml:space="preserve"> </w:t>
      </w:r>
      <w:r w:rsidRPr="00224345">
        <w:rPr>
          <w:bCs/>
          <w:spacing w:val="-2"/>
          <w:sz w:val="24"/>
          <w:szCs w:val="24"/>
          <w:lang w:eastAsia="ja-JP"/>
        </w:rPr>
        <w:t>to read:</w:t>
      </w:r>
    </w:p>
    <w:p w:rsidR="003F287B" w:rsidRPr="00224345" w:rsidRDefault="00B333B7" w:rsidP="003F287B">
      <w:pPr>
        <w:tabs>
          <w:tab w:val="left" w:pos="1700"/>
          <w:tab w:val="right" w:leader="dot" w:pos="8505"/>
          <w:tab w:val="right" w:leader="dot" w:pos="9639"/>
        </w:tabs>
        <w:spacing w:after="120"/>
        <w:ind w:left="1689" w:right="1134" w:hanging="555"/>
        <w:jc w:val="both"/>
        <w:rPr>
          <w:sz w:val="24"/>
          <w:szCs w:val="24"/>
          <w:lang w:eastAsia="ja-JP"/>
        </w:rPr>
      </w:pPr>
      <w:r w:rsidRPr="00224345">
        <w:rPr>
          <w:bCs/>
          <w:spacing w:val="-2"/>
          <w:sz w:val="24"/>
          <w:szCs w:val="24"/>
          <w:lang w:eastAsia="ja-JP"/>
        </w:rPr>
        <w:t>"</w:t>
      </w:r>
      <w:r w:rsidR="003F287B" w:rsidRPr="00224345">
        <w:rPr>
          <w:sz w:val="24"/>
          <w:szCs w:val="24"/>
          <w:lang w:eastAsia="ja-JP"/>
        </w:rPr>
        <w:t>…………</w:t>
      </w:r>
      <w:r w:rsidR="003F287B" w:rsidRPr="00224345">
        <w:rPr>
          <w:rFonts w:hint="eastAsia"/>
          <w:sz w:val="24"/>
          <w:szCs w:val="24"/>
          <w:lang w:eastAsia="ja-JP"/>
        </w:rPr>
        <w:t>.</w:t>
      </w:r>
    </w:p>
    <w:p w:rsidR="003F287B" w:rsidRPr="00224345" w:rsidRDefault="003F287B" w:rsidP="003F287B">
      <w:pPr>
        <w:tabs>
          <w:tab w:val="left" w:pos="1700"/>
          <w:tab w:val="right" w:leader="dot" w:pos="8505"/>
          <w:tab w:val="right" w:leader="dot" w:pos="9639"/>
        </w:tabs>
        <w:spacing w:after="120"/>
        <w:ind w:left="1689" w:right="1134" w:hanging="555"/>
        <w:jc w:val="both"/>
        <w:rPr>
          <w:sz w:val="24"/>
          <w:szCs w:val="24"/>
          <w:lang w:eastAsia="ja-JP"/>
        </w:rPr>
      </w:pPr>
      <w:r w:rsidRPr="00224345">
        <w:rPr>
          <w:sz w:val="24"/>
          <w:szCs w:val="24"/>
        </w:rPr>
        <w:t>2.</w:t>
      </w:r>
      <w:r w:rsidRPr="00224345">
        <w:rPr>
          <w:sz w:val="24"/>
          <w:szCs w:val="24"/>
        </w:rPr>
        <w:tab/>
        <w:t xml:space="preserve">Class(es) of mirrors </w:t>
      </w:r>
      <w:r w:rsidRPr="00224345">
        <w:rPr>
          <w:sz w:val="24"/>
          <w:szCs w:val="24"/>
          <w:lang w:val="en-US"/>
        </w:rPr>
        <w:t>and</w:t>
      </w:r>
      <w:r w:rsidRPr="00224345">
        <w:rPr>
          <w:sz w:val="24"/>
          <w:szCs w:val="24"/>
        </w:rPr>
        <w:t xml:space="preserve"> devices for indirect vision (I, II, III, IV, V, VI, VII, </w:t>
      </w:r>
      <w:r w:rsidRPr="00224345">
        <w:rPr>
          <w:rFonts w:hint="eastAsia"/>
          <w:b/>
          <w:sz w:val="24"/>
          <w:szCs w:val="24"/>
          <w:lang w:eastAsia="ja-JP"/>
        </w:rPr>
        <w:t>VIII,</w:t>
      </w:r>
      <w:r w:rsidRPr="00224345">
        <w:rPr>
          <w:rFonts w:hint="eastAsia"/>
          <w:sz w:val="24"/>
          <w:szCs w:val="24"/>
          <w:lang w:eastAsia="ja-JP"/>
        </w:rPr>
        <w:t xml:space="preserve"> </w:t>
      </w:r>
      <w:r w:rsidRPr="00224345">
        <w:rPr>
          <w:sz w:val="24"/>
          <w:szCs w:val="24"/>
        </w:rPr>
        <w:t>S)</w:t>
      </w:r>
      <w:r w:rsidRPr="00224345">
        <w:rPr>
          <w:sz w:val="24"/>
          <w:szCs w:val="24"/>
          <w:vertAlign w:val="superscript"/>
        </w:rPr>
        <w:footnoteReference w:id="3"/>
      </w:r>
    </w:p>
    <w:p w:rsidR="003F287B" w:rsidRPr="00224345" w:rsidRDefault="003F287B" w:rsidP="003F287B">
      <w:pPr>
        <w:tabs>
          <w:tab w:val="left" w:pos="1700"/>
          <w:tab w:val="right" w:leader="dot" w:pos="8505"/>
          <w:tab w:val="right" w:leader="dot" w:pos="9639"/>
        </w:tabs>
        <w:spacing w:after="120"/>
        <w:ind w:left="1689" w:right="1134" w:hanging="555"/>
        <w:jc w:val="both"/>
        <w:rPr>
          <w:bCs/>
          <w:spacing w:val="-2"/>
          <w:sz w:val="24"/>
          <w:szCs w:val="24"/>
          <w:lang w:eastAsia="ja-JP"/>
        </w:rPr>
      </w:pPr>
      <w:r w:rsidRPr="00224345">
        <w:rPr>
          <w:sz w:val="24"/>
          <w:szCs w:val="24"/>
          <w:lang w:eastAsia="ja-JP"/>
        </w:rPr>
        <w:t>………</w:t>
      </w:r>
      <w:r w:rsidRPr="00224345">
        <w:rPr>
          <w:rFonts w:hint="eastAsia"/>
          <w:sz w:val="24"/>
          <w:szCs w:val="24"/>
          <w:lang w:eastAsia="ja-JP"/>
        </w:rPr>
        <w:t>..</w:t>
      </w:r>
      <w:r w:rsidR="00B333B7" w:rsidRPr="00224345">
        <w:rPr>
          <w:bCs/>
          <w:spacing w:val="-2"/>
          <w:sz w:val="24"/>
          <w:szCs w:val="24"/>
          <w:lang w:eastAsia="ja-JP"/>
        </w:rPr>
        <w:t xml:space="preserve"> "</w:t>
      </w:r>
    </w:p>
    <w:p w:rsidR="003F287B" w:rsidRPr="00224345" w:rsidRDefault="003078F1" w:rsidP="003F287B">
      <w:pPr>
        <w:keepNext/>
        <w:keepLines/>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t xml:space="preserve">The title of  </w:t>
      </w:r>
      <w:r w:rsidR="003F287B" w:rsidRPr="00224345">
        <w:rPr>
          <w:rFonts w:hint="eastAsia"/>
          <w:bCs/>
          <w:i/>
          <w:spacing w:val="-2"/>
          <w:sz w:val="24"/>
          <w:szCs w:val="24"/>
          <w:lang w:eastAsia="ja-JP"/>
        </w:rPr>
        <w:t>Annex 10.,</w:t>
      </w:r>
      <w:r w:rsidR="003F287B" w:rsidRPr="00224345">
        <w:rPr>
          <w:bCs/>
          <w:i/>
          <w:spacing w:val="-2"/>
          <w:sz w:val="24"/>
          <w:szCs w:val="24"/>
          <w:lang w:eastAsia="ja-JP"/>
        </w:rPr>
        <w:t xml:space="preserve"> </w:t>
      </w:r>
      <w:r w:rsidR="003F287B" w:rsidRPr="00224345">
        <w:rPr>
          <w:bCs/>
          <w:spacing w:val="-2"/>
          <w:sz w:val="24"/>
          <w:szCs w:val="24"/>
          <w:lang w:eastAsia="ja-JP"/>
        </w:rPr>
        <w:t>amend</w:t>
      </w:r>
      <w:r w:rsidR="003F287B" w:rsidRPr="00224345">
        <w:rPr>
          <w:bCs/>
          <w:i/>
          <w:spacing w:val="-2"/>
          <w:sz w:val="24"/>
          <w:szCs w:val="24"/>
          <w:lang w:eastAsia="ja-JP"/>
        </w:rPr>
        <w:t xml:space="preserve"> </w:t>
      </w:r>
      <w:r w:rsidR="003F287B" w:rsidRPr="00224345">
        <w:rPr>
          <w:bCs/>
          <w:spacing w:val="-2"/>
          <w:sz w:val="24"/>
          <w:szCs w:val="24"/>
          <w:lang w:eastAsia="ja-JP"/>
        </w:rPr>
        <w:t>to read:</w:t>
      </w:r>
    </w:p>
    <w:p w:rsidR="003F287B" w:rsidRPr="00224345" w:rsidRDefault="005B0B03" w:rsidP="003F287B">
      <w:pPr>
        <w:keepNext/>
        <w:keepLines/>
        <w:tabs>
          <w:tab w:val="left" w:pos="1560"/>
        </w:tabs>
        <w:spacing w:after="120"/>
        <w:ind w:leftChars="213" w:left="567" w:hanging="141"/>
        <w:rPr>
          <w:b/>
          <w:sz w:val="24"/>
          <w:szCs w:val="24"/>
          <w:lang w:eastAsia="ja-JP"/>
        </w:rPr>
      </w:pPr>
      <w:bookmarkStart w:id="1" w:name="_Toc437351652"/>
      <w:r w:rsidRPr="00224345">
        <w:rPr>
          <w:bCs/>
          <w:spacing w:val="-2"/>
          <w:sz w:val="24"/>
          <w:szCs w:val="24"/>
          <w:lang w:eastAsia="ja-JP"/>
        </w:rPr>
        <w:t>"</w:t>
      </w:r>
      <w:r w:rsidR="003078F1" w:rsidRPr="00224345">
        <w:rPr>
          <w:sz w:val="24"/>
          <w:szCs w:val="24"/>
        </w:rPr>
        <w:t>Calculation of the detection distance for CMS of Classes V</w:t>
      </w:r>
      <w:r w:rsidR="003078F1" w:rsidRPr="00224345">
        <w:rPr>
          <w:rFonts w:hint="eastAsia"/>
          <w:b/>
          <w:sz w:val="24"/>
          <w:szCs w:val="24"/>
          <w:lang w:eastAsia="ja-JP"/>
        </w:rPr>
        <w:t>,</w:t>
      </w:r>
      <w:r w:rsidR="003078F1" w:rsidRPr="00224345">
        <w:rPr>
          <w:b/>
          <w:sz w:val="24"/>
          <w:szCs w:val="24"/>
        </w:rPr>
        <w:t xml:space="preserve"> </w:t>
      </w:r>
      <w:r w:rsidR="003078F1" w:rsidRPr="00224345">
        <w:rPr>
          <w:b/>
          <w:strike/>
          <w:sz w:val="24"/>
          <w:szCs w:val="24"/>
        </w:rPr>
        <w:t>and</w:t>
      </w:r>
      <w:r w:rsidR="003078F1" w:rsidRPr="00224345">
        <w:rPr>
          <w:b/>
          <w:sz w:val="24"/>
          <w:szCs w:val="24"/>
        </w:rPr>
        <w:t xml:space="preserve"> </w:t>
      </w:r>
      <w:r w:rsidR="003078F1" w:rsidRPr="00224345">
        <w:rPr>
          <w:sz w:val="24"/>
          <w:szCs w:val="24"/>
        </w:rPr>
        <w:t>VI</w:t>
      </w:r>
      <w:bookmarkEnd w:id="1"/>
      <w:r w:rsidR="003078F1" w:rsidRPr="00224345">
        <w:rPr>
          <w:rFonts w:hint="eastAsia"/>
          <w:sz w:val="24"/>
          <w:szCs w:val="24"/>
          <w:lang w:eastAsia="ja-JP"/>
        </w:rPr>
        <w:t xml:space="preserve"> </w:t>
      </w:r>
      <w:r w:rsidR="003078F1" w:rsidRPr="00224345">
        <w:rPr>
          <w:rFonts w:hint="eastAsia"/>
          <w:b/>
          <w:sz w:val="24"/>
          <w:szCs w:val="24"/>
          <w:lang w:eastAsia="ja-JP"/>
        </w:rPr>
        <w:t>and VIII</w:t>
      </w:r>
      <w:r w:rsidRPr="00224345">
        <w:rPr>
          <w:bCs/>
          <w:spacing w:val="-2"/>
          <w:sz w:val="24"/>
          <w:szCs w:val="24"/>
          <w:lang w:eastAsia="ja-JP"/>
        </w:rPr>
        <w:t>"</w:t>
      </w:r>
    </w:p>
    <w:p w:rsidR="003078F1" w:rsidRPr="00224345" w:rsidRDefault="003078F1" w:rsidP="003078F1">
      <w:pPr>
        <w:keepNext/>
        <w:keepLines/>
        <w:tabs>
          <w:tab w:val="left" w:pos="1560"/>
        </w:tabs>
        <w:spacing w:after="120"/>
        <w:ind w:leftChars="213" w:left="567" w:hanging="141"/>
        <w:rPr>
          <w:bCs/>
          <w:spacing w:val="-2"/>
          <w:sz w:val="24"/>
          <w:szCs w:val="24"/>
          <w:lang w:eastAsia="ja-JP"/>
        </w:rPr>
      </w:pPr>
      <w:r w:rsidRPr="00224345">
        <w:rPr>
          <w:rFonts w:hint="eastAsia"/>
          <w:bCs/>
          <w:i/>
          <w:spacing w:val="-2"/>
          <w:sz w:val="24"/>
          <w:szCs w:val="24"/>
          <w:lang w:eastAsia="ja-JP"/>
        </w:rPr>
        <w:t>The title of  Annex 11.,</w:t>
      </w:r>
      <w:r w:rsidRPr="00224345">
        <w:rPr>
          <w:bCs/>
          <w:i/>
          <w:spacing w:val="-2"/>
          <w:sz w:val="24"/>
          <w:szCs w:val="24"/>
          <w:lang w:eastAsia="ja-JP"/>
        </w:rPr>
        <w:t xml:space="preserve"> </w:t>
      </w:r>
      <w:r w:rsidRPr="00224345">
        <w:rPr>
          <w:bCs/>
          <w:spacing w:val="-2"/>
          <w:sz w:val="24"/>
          <w:szCs w:val="24"/>
          <w:lang w:eastAsia="ja-JP"/>
        </w:rPr>
        <w:t>amend</w:t>
      </w:r>
      <w:r w:rsidRPr="00224345">
        <w:rPr>
          <w:bCs/>
          <w:i/>
          <w:spacing w:val="-2"/>
          <w:sz w:val="24"/>
          <w:szCs w:val="24"/>
          <w:lang w:eastAsia="ja-JP"/>
        </w:rPr>
        <w:t xml:space="preserve"> </w:t>
      </w:r>
      <w:r w:rsidRPr="00224345">
        <w:rPr>
          <w:bCs/>
          <w:spacing w:val="-2"/>
          <w:sz w:val="24"/>
          <w:szCs w:val="24"/>
          <w:lang w:eastAsia="ja-JP"/>
        </w:rPr>
        <w:t>to read:</w:t>
      </w:r>
    </w:p>
    <w:p w:rsidR="003F287B" w:rsidRPr="00224345" w:rsidRDefault="005B0B03" w:rsidP="004028B4">
      <w:pPr>
        <w:keepNext/>
        <w:keepLines/>
        <w:tabs>
          <w:tab w:val="left" w:pos="1560"/>
        </w:tabs>
        <w:spacing w:after="120"/>
        <w:ind w:leftChars="213" w:left="567" w:hanging="141"/>
        <w:rPr>
          <w:b/>
          <w:sz w:val="24"/>
          <w:szCs w:val="24"/>
          <w:lang w:eastAsia="ja-JP"/>
        </w:rPr>
      </w:pPr>
      <w:bookmarkStart w:id="2" w:name="_Toc437351654"/>
      <w:r w:rsidRPr="00224345">
        <w:rPr>
          <w:bCs/>
          <w:spacing w:val="-2"/>
          <w:sz w:val="24"/>
          <w:szCs w:val="24"/>
          <w:lang w:eastAsia="ja-JP"/>
        </w:rPr>
        <w:t>"</w:t>
      </w:r>
      <w:r w:rsidR="003078F1" w:rsidRPr="00224345">
        <w:rPr>
          <w:sz w:val="24"/>
          <w:szCs w:val="24"/>
        </w:rPr>
        <w:t>Determination of the displayed object size for CMS of Classes V</w:t>
      </w:r>
      <w:bookmarkEnd w:id="2"/>
      <w:r w:rsidR="003078F1" w:rsidRPr="00224345">
        <w:rPr>
          <w:rFonts w:hint="eastAsia"/>
          <w:b/>
          <w:sz w:val="24"/>
          <w:szCs w:val="24"/>
          <w:lang w:eastAsia="ja-JP"/>
        </w:rPr>
        <w:t>,</w:t>
      </w:r>
      <w:r w:rsidR="003078F1" w:rsidRPr="00224345">
        <w:rPr>
          <w:b/>
          <w:sz w:val="24"/>
          <w:szCs w:val="24"/>
        </w:rPr>
        <w:t xml:space="preserve"> </w:t>
      </w:r>
      <w:r w:rsidR="003078F1" w:rsidRPr="00224345">
        <w:rPr>
          <w:b/>
          <w:strike/>
          <w:sz w:val="24"/>
          <w:szCs w:val="24"/>
        </w:rPr>
        <w:t>and</w:t>
      </w:r>
      <w:r w:rsidR="003078F1" w:rsidRPr="00224345">
        <w:rPr>
          <w:b/>
          <w:sz w:val="24"/>
          <w:szCs w:val="24"/>
        </w:rPr>
        <w:t xml:space="preserve"> </w:t>
      </w:r>
      <w:r w:rsidR="003078F1" w:rsidRPr="00224345">
        <w:rPr>
          <w:sz w:val="24"/>
          <w:szCs w:val="24"/>
        </w:rPr>
        <w:t>VI</w:t>
      </w:r>
      <w:r w:rsidR="003078F1" w:rsidRPr="00224345">
        <w:rPr>
          <w:rFonts w:hint="eastAsia"/>
          <w:sz w:val="24"/>
          <w:szCs w:val="24"/>
          <w:lang w:eastAsia="ja-JP"/>
        </w:rPr>
        <w:t xml:space="preserve"> </w:t>
      </w:r>
      <w:r w:rsidR="003078F1" w:rsidRPr="00224345">
        <w:rPr>
          <w:rFonts w:hint="eastAsia"/>
          <w:b/>
          <w:sz w:val="24"/>
          <w:szCs w:val="24"/>
          <w:lang w:eastAsia="ja-JP"/>
        </w:rPr>
        <w:t>and VIII</w:t>
      </w:r>
      <w:r w:rsidRPr="00224345">
        <w:rPr>
          <w:bCs/>
          <w:spacing w:val="-2"/>
          <w:sz w:val="24"/>
          <w:szCs w:val="24"/>
          <w:lang w:eastAsia="ja-JP"/>
        </w:rPr>
        <w:t>"</w:t>
      </w:r>
    </w:p>
    <w:p w:rsidR="003078F1" w:rsidRPr="00224345" w:rsidRDefault="003078F1" w:rsidP="003078F1">
      <w:pPr>
        <w:rPr>
          <w:b/>
          <w:lang w:eastAsia="ja-JP"/>
        </w:rPr>
      </w:pPr>
    </w:p>
    <w:p w:rsidR="003078F1" w:rsidRPr="00224345" w:rsidRDefault="003078F1" w:rsidP="004028B4">
      <w:pPr>
        <w:keepNext/>
        <w:keepLines/>
        <w:tabs>
          <w:tab w:val="left" w:pos="1560"/>
        </w:tabs>
        <w:spacing w:after="120"/>
        <w:ind w:leftChars="213" w:left="567" w:hanging="141"/>
        <w:rPr>
          <w:sz w:val="24"/>
          <w:szCs w:val="24"/>
          <w:lang w:eastAsia="ja-JP"/>
        </w:rPr>
      </w:pPr>
      <w:r w:rsidRPr="00224345">
        <w:rPr>
          <w:rFonts w:hint="eastAsia"/>
          <w:i/>
          <w:sz w:val="24"/>
          <w:szCs w:val="24"/>
          <w:lang w:eastAsia="ja-JP"/>
        </w:rPr>
        <w:t>Annex 11, paragraph 1.4.</w:t>
      </w:r>
      <w:r w:rsidRPr="00224345">
        <w:rPr>
          <w:rFonts w:hint="eastAsia"/>
          <w:sz w:val="24"/>
          <w:szCs w:val="24"/>
          <w:lang w:eastAsia="ja-JP"/>
        </w:rPr>
        <w:t>, amend to read:</w:t>
      </w:r>
    </w:p>
    <w:p w:rsidR="003078F1" w:rsidRPr="00224345" w:rsidRDefault="003078F1" w:rsidP="003078F1">
      <w:pPr>
        <w:rPr>
          <w:sz w:val="24"/>
          <w:szCs w:val="24"/>
          <w:lang w:eastAsia="ja-JP"/>
        </w:rPr>
      </w:pPr>
    </w:p>
    <w:p w:rsidR="003078F1" w:rsidRPr="00224345" w:rsidRDefault="005B0B03" w:rsidP="003078F1">
      <w:pPr>
        <w:spacing w:after="120"/>
        <w:ind w:left="2268" w:right="1134" w:hanging="1134"/>
        <w:jc w:val="both"/>
        <w:rPr>
          <w:bCs/>
          <w:sz w:val="24"/>
          <w:szCs w:val="24"/>
        </w:rPr>
      </w:pPr>
      <w:r w:rsidRPr="00224345">
        <w:rPr>
          <w:bCs/>
          <w:spacing w:val="-2"/>
          <w:sz w:val="24"/>
          <w:szCs w:val="24"/>
          <w:lang w:eastAsia="ja-JP"/>
        </w:rPr>
        <w:t>"</w:t>
      </w:r>
      <w:r w:rsidR="003078F1" w:rsidRPr="00224345">
        <w:rPr>
          <w:bCs/>
          <w:sz w:val="24"/>
          <w:szCs w:val="24"/>
        </w:rPr>
        <w:t>1.4.</w:t>
      </w:r>
      <w:r w:rsidR="003078F1" w:rsidRPr="00224345">
        <w:rPr>
          <w:bCs/>
          <w:sz w:val="24"/>
          <w:szCs w:val="24"/>
        </w:rPr>
        <w:tab/>
        <w:t>Data supplied by the instructions for use</w:t>
      </w:r>
    </w:p>
    <w:p w:rsidR="003078F1" w:rsidRPr="00224345" w:rsidRDefault="003078F1" w:rsidP="004028B4">
      <w:pPr>
        <w:tabs>
          <w:tab w:val="left" w:pos="1560"/>
        </w:tabs>
        <w:spacing w:after="120"/>
        <w:ind w:left="2552" w:right="1133"/>
        <w:jc w:val="both"/>
        <w:rPr>
          <w:lang w:eastAsia="ja-JP"/>
        </w:rPr>
      </w:pPr>
      <w:r w:rsidRPr="00224345">
        <w:rPr>
          <w:bCs/>
          <w:sz w:val="24"/>
          <w:szCs w:val="24"/>
        </w:rPr>
        <w:t>In the case of Classes V</w:t>
      </w:r>
      <w:r w:rsidRPr="00224345">
        <w:rPr>
          <w:rFonts w:hint="eastAsia"/>
          <w:b/>
          <w:sz w:val="24"/>
          <w:szCs w:val="24"/>
          <w:lang w:eastAsia="ja-JP"/>
        </w:rPr>
        <w:t>,</w:t>
      </w:r>
      <w:r w:rsidRPr="00224345">
        <w:rPr>
          <w:b/>
          <w:sz w:val="24"/>
          <w:szCs w:val="24"/>
        </w:rPr>
        <w:t xml:space="preserve"> </w:t>
      </w:r>
      <w:r w:rsidRPr="00224345">
        <w:rPr>
          <w:b/>
          <w:strike/>
          <w:sz w:val="24"/>
          <w:szCs w:val="24"/>
        </w:rPr>
        <w:t>and</w:t>
      </w:r>
      <w:r w:rsidRPr="00224345">
        <w:rPr>
          <w:b/>
          <w:sz w:val="24"/>
          <w:szCs w:val="24"/>
        </w:rPr>
        <w:t xml:space="preserve"> </w:t>
      </w:r>
      <w:r w:rsidRPr="00224345">
        <w:rPr>
          <w:sz w:val="24"/>
          <w:szCs w:val="24"/>
        </w:rPr>
        <w:t>VI</w:t>
      </w:r>
      <w:r w:rsidRPr="00224345">
        <w:rPr>
          <w:rFonts w:hint="eastAsia"/>
          <w:sz w:val="24"/>
          <w:szCs w:val="24"/>
          <w:lang w:eastAsia="ja-JP"/>
        </w:rPr>
        <w:t xml:space="preserve"> </w:t>
      </w:r>
      <w:r w:rsidRPr="00224345">
        <w:rPr>
          <w:rFonts w:hint="eastAsia"/>
          <w:b/>
          <w:sz w:val="24"/>
          <w:szCs w:val="24"/>
          <w:lang w:eastAsia="ja-JP"/>
        </w:rPr>
        <w:t>and VIII</w:t>
      </w:r>
      <w:r w:rsidRPr="00224345">
        <w:rPr>
          <w:bCs/>
          <w:sz w:val="24"/>
          <w:szCs w:val="24"/>
        </w:rPr>
        <w:t xml:space="preserve"> camera monitor devices the instructions for use shall include a table that shows the minimum and maximum mounting height of the camera above ground under consideration of different viewing distances. The camera shall be mounted within the applicable height range. The viewing distances shall be selected from the intended context of use. The following table shows an example.</w:t>
      </w:r>
      <w:r w:rsidRPr="00224345">
        <w:rPr>
          <w:rFonts w:hint="eastAsia"/>
          <w:bCs/>
          <w:sz w:val="24"/>
          <w:szCs w:val="24"/>
          <w:lang w:eastAsia="ja-JP"/>
        </w:rPr>
        <w:t xml:space="preserve">  </w:t>
      </w:r>
      <w:r w:rsidRPr="00224345">
        <w:rPr>
          <w:bCs/>
          <w:sz w:val="24"/>
          <w:szCs w:val="24"/>
          <w:lang w:eastAsia="ja-JP"/>
        </w:rPr>
        <w:t>………………</w:t>
      </w:r>
      <w:r w:rsidRPr="00224345">
        <w:rPr>
          <w:rFonts w:hint="eastAsia"/>
          <w:bCs/>
          <w:sz w:val="24"/>
          <w:szCs w:val="24"/>
          <w:lang w:eastAsia="ja-JP"/>
        </w:rPr>
        <w:t>.</w:t>
      </w:r>
      <w:r w:rsidR="005B0B03" w:rsidRPr="00224345">
        <w:rPr>
          <w:rFonts w:hint="eastAsia"/>
          <w:bCs/>
          <w:sz w:val="24"/>
          <w:szCs w:val="24"/>
          <w:lang w:eastAsia="ja-JP"/>
        </w:rPr>
        <w:t xml:space="preserve"> </w:t>
      </w:r>
      <w:r w:rsidR="005B0B03" w:rsidRPr="00224345">
        <w:rPr>
          <w:bCs/>
          <w:spacing w:val="-2"/>
          <w:sz w:val="24"/>
          <w:szCs w:val="24"/>
          <w:lang w:eastAsia="ja-JP"/>
        </w:rPr>
        <w:t>"</w:t>
      </w:r>
    </w:p>
    <w:p w:rsidR="00925C37" w:rsidRPr="00224345" w:rsidRDefault="00925C37" w:rsidP="00925C37">
      <w:pPr>
        <w:pStyle w:val="HChG"/>
        <w:tabs>
          <w:tab w:val="clear" w:pos="851"/>
          <w:tab w:val="left" w:pos="1134"/>
          <w:tab w:val="left" w:pos="1560"/>
        </w:tabs>
        <w:ind w:hanging="567"/>
        <w:rPr>
          <w:sz w:val="24"/>
          <w:szCs w:val="24"/>
          <w:lang w:eastAsia="ja-JP"/>
        </w:rPr>
      </w:pPr>
      <w:r w:rsidRPr="00224345">
        <w:rPr>
          <w:rFonts w:hint="eastAsia"/>
          <w:sz w:val="24"/>
          <w:szCs w:val="24"/>
          <w:lang w:eastAsia="ja-JP"/>
        </w:rPr>
        <w:t>I</w:t>
      </w:r>
      <w:r w:rsidRPr="00224345">
        <w:rPr>
          <w:sz w:val="24"/>
          <w:szCs w:val="24"/>
          <w:lang w:eastAsia="ja-JP"/>
        </w:rPr>
        <w:t>I.</w:t>
      </w:r>
      <w:r w:rsidRPr="00224345">
        <w:rPr>
          <w:sz w:val="24"/>
          <w:szCs w:val="24"/>
          <w:lang w:eastAsia="ja-JP"/>
        </w:rPr>
        <w:tab/>
      </w:r>
      <w:r w:rsidRPr="00224345">
        <w:rPr>
          <w:rFonts w:hint="eastAsia"/>
          <w:sz w:val="24"/>
          <w:szCs w:val="24"/>
          <w:lang w:eastAsia="ja-JP"/>
        </w:rPr>
        <w:t>Justification</w:t>
      </w:r>
    </w:p>
    <w:p w:rsidR="00A500CF" w:rsidRPr="00224345" w:rsidRDefault="00134F39" w:rsidP="001E7181">
      <w:pPr>
        <w:spacing w:line="240" w:lineRule="auto"/>
        <w:ind w:leftChars="567" w:left="1134"/>
        <w:jc w:val="both"/>
        <w:rPr>
          <w:sz w:val="24"/>
          <w:szCs w:val="24"/>
          <w:lang w:val="x-none" w:eastAsia="ja-JP"/>
        </w:rPr>
      </w:pPr>
      <w:r w:rsidRPr="00224345">
        <w:rPr>
          <w:rFonts w:hint="eastAsia"/>
          <w:sz w:val="24"/>
          <w:szCs w:val="24"/>
          <w:lang w:val="x-none" w:eastAsia="ja-JP"/>
        </w:rPr>
        <w:t xml:space="preserve">In Japan, the number of </w:t>
      </w:r>
      <w:r w:rsidRPr="00224345">
        <w:rPr>
          <w:sz w:val="24"/>
          <w:szCs w:val="24"/>
          <w:lang w:val="x-none" w:eastAsia="ja-JP"/>
        </w:rPr>
        <w:t>casualties</w:t>
      </w:r>
      <w:r w:rsidRPr="00224345">
        <w:rPr>
          <w:rFonts w:hint="eastAsia"/>
          <w:sz w:val="24"/>
          <w:szCs w:val="24"/>
          <w:lang w:val="x-none" w:eastAsia="ja-JP"/>
        </w:rPr>
        <w:t xml:space="preserve"> </w:t>
      </w:r>
      <w:r w:rsidR="00DA5723" w:rsidRPr="00224345">
        <w:rPr>
          <w:rFonts w:hint="eastAsia"/>
          <w:sz w:val="24"/>
          <w:szCs w:val="24"/>
          <w:lang w:val="x-none" w:eastAsia="ja-JP"/>
        </w:rPr>
        <w:t xml:space="preserve">in </w:t>
      </w:r>
      <w:r w:rsidR="00D15D02" w:rsidRPr="00224345">
        <w:rPr>
          <w:sz w:val="24"/>
          <w:szCs w:val="24"/>
          <w:lang w:val="x-none" w:eastAsia="ja-JP"/>
        </w:rPr>
        <w:t>backover accidents</w:t>
      </w:r>
      <w:r w:rsidR="00DA5723" w:rsidRPr="00224345">
        <w:rPr>
          <w:rFonts w:hint="eastAsia"/>
          <w:sz w:val="24"/>
          <w:szCs w:val="24"/>
          <w:lang w:val="x-none" w:eastAsia="ja-JP"/>
        </w:rPr>
        <w:t xml:space="preserve"> </w:t>
      </w:r>
      <w:r w:rsidR="00D15D02" w:rsidRPr="00224345">
        <w:rPr>
          <w:rFonts w:hint="eastAsia"/>
          <w:sz w:val="24"/>
          <w:szCs w:val="24"/>
          <w:lang w:val="x-none" w:eastAsia="ja-JP"/>
        </w:rPr>
        <w:t>recorded over</w:t>
      </w:r>
      <w:r w:rsidRPr="00224345">
        <w:rPr>
          <w:rFonts w:hint="eastAsia"/>
          <w:sz w:val="24"/>
          <w:szCs w:val="24"/>
          <w:lang w:val="x-none" w:eastAsia="ja-JP"/>
        </w:rPr>
        <w:t xml:space="preserve"> the past five years (2010</w:t>
      </w:r>
      <w:r w:rsidRPr="00224345">
        <w:rPr>
          <w:rFonts w:hint="eastAsia"/>
          <w:sz w:val="24"/>
          <w:szCs w:val="24"/>
          <w:lang w:val="x-none" w:eastAsia="ja-JP"/>
        </w:rPr>
        <w:sym w:font="Symbol" w:char="F02D"/>
      </w:r>
      <w:r w:rsidRPr="00224345">
        <w:rPr>
          <w:rFonts w:hint="eastAsia"/>
          <w:sz w:val="24"/>
          <w:szCs w:val="24"/>
          <w:lang w:val="x-none" w:eastAsia="ja-JP"/>
        </w:rPr>
        <w:t xml:space="preserve">2014) is </w:t>
      </w:r>
      <w:r w:rsidR="005606EF" w:rsidRPr="00224345">
        <w:rPr>
          <w:rFonts w:hint="eastAsia"/>
          <w:sz w:val="24"/>
          <w:szCs w:val="24"/>
          <w:lang w:val="x-none" w:eastAsia="ja-JP"/>
        </w:rPr>
        <w:t>about 10,000</w:t>
      </w:r>
      <w:r w:rsidRPr="00224345">
        <w:rPr>
          <w:rFonts w:hint="eastAsia"/>
          <w:sz w:val="24"/>
          <w:szCs w:val="24"/>
          <w:lang w:val="x-none" w:eastAsia="ja-JP"/>
        </w:rPr>
        <w:t xml:space="preserve"> persons. </w:t>
      </w:r>
      <w:r w:rsidR="00256376" w:rsidRPr="00224345">
        <w:rPr>
          <w:rFonts w:hint="eastAsia"/>
          <w:sz w:val="24"/>
          <w:szCs w:val="24"/>
          <w:lang w:val="x-none" w:eastAsia="ja-JP"/>
        </w:rPr>
        <w:t>Since it is obvious that these accidents were caused by the driver</w:t>
      </w:r>
      <w:r w:rsidR="00256376" w:rsidRPr="00224345">
        <w:rPr>
          <w:sz w:val="24"/>
          <w:szCs w:val="24"/>
          <w:lang w:val="x-none" w:eastAsia="ja-JP"/>
        </w:rPr>
        <w:t>’</w:t>
      </w:r>
      <w:r w:rsidR="00256376" w:rsidRPr="00224345">
        <w:rPr>
          <w:rFonts w:hint="eastAsia"/>
          <w:sz w:val="24"/>
          <w:szCs w:val="24"/>
          <w:lang w:val="x-none" w:eastAsia="ja-JP"/>
        </w:rPr>
        <w:t xml:space="preserve">s failure to check behind the vehicle, it is necessary </w:t>
      </w:r>
      <w:r w:rsidR="00256376" w:rsidRPr="00224345">
        <w:rPr>
          <w:sz w:val="24"/>
          <w:szCs w:val="24"/>
          <w:lang w:val="x-none" w:eastAsia="ja-JP"/>
        </w:rPr>
        <w:t xml:space="preserve">to </w:t>
      </w:r>
      <w:r w:rsidR="00256376" w:rsidRPr="00224345">
        <w:rPr>
          <w:rFonts w:hint="eastAsia"/>
          <w:sz w:val="24"/>
          <w:szCs w:val="24"/>
          <w:lang w:val="x-none" w:eastAsia="ja-JP"/>
        </w:rPr>
        <w:t>enable</w:t>
      </w:r>
      <w:r w:rsidR="00256376" w:rsidRPr="00224345">
        <w:rPr>
          <w:sz w:val="24"/>
          <w:szCs w:val="24"/>
          <w:lang w:val="x-none" w:eastAsia="ja-JP"/>
        </w:rPr>
        <w:t xml:space="preserve"> the driver</w:t>
      </w:r>
      <w:r w:rsidR="00256376" w:rsidRPr="00224345">
        <w:rPr>
          <w:rFonts w:hint="eastAsia"/>
          <w:sz w:val="24"/>
          <w:szCs w:val="24"/>
          <w:lang w:val="x-none" w:eastAsia="ja-JP"/>
        </w:rPr>
        <w:t xml:space="preserve"> to</w:t>
      </w:r>
      <w:r w:rsidR="00256376" w:rsidRPr="00224345">
        <w:rPr>
          <w:sz w:val="24"/>
          <w:szCs w:val="24"/>
          <w:lang w:val="x-none" w:eastAsia="ja-JP"/>
        </w:rPr>
        <w:t xml:space="preserve"> notice any pedestrians</w:t>
      </w:r>
      <w:r w:rsidR="00256376" w:rsidRPr="00224345">
        <w:rPr>
          <w:rFonts w:hint="eastAsia"/>
          <w:sz w:val="24"/>
          <w:szCs w:val="24"/>
          <w:lang w:val="x-none" w:eastAsia="ja-JP"/>
        </w:rPr>
        <w:t xml:space="preserve"> behind the vehicle w</w:t>
      </w:r>
      <w:r w:rsidR="00256376" w:rsidRPr="00224345">
        <w:rPr>
          <w:sz w:val="24"/>
          <w:szCs w:val="24"/>
          <w:lang w:val="x-none" w:eastAsia="ja-JP"/>
        </w:rPr>
        <w:t>hile backing up</w:t>
      </w:r>
      <w:r w:rsidR="00256376" w:rsidRPr="00224345">
        <w:rPr>
          <w:rFonts w:hint="eastAsia"/>
          <w:sz w:val="24"/>
          <w:szCs w:val="24"/>
          <w:lang w:val="x-none" w:eastAsia="ja-JP"/>
        </w:rPr>
        <w:t>.</w:t>
      </w:r>
    </w:p>
    <w:p w:rsidR="001E7181" w:rsidRDefault="001E7181" w:rsidP="001E7181">
      <w:pPr>
        <w:spacing w:line="240" w:lineRule="auto"/>
        <w:ind w:leftChars="567" w:left="1134"/>
        <w:jc w:val="both"/>
        <w:rPr>
          <w:sz w:val="24"/>
          <w:szCs w:val="24"/>
          <w:lang w:val="fr-CH" w:eastAsia="ja-JP"/>
        </w:rPr>
      </w:pPr>
    </w:p>
    <w:p w:rsidR="00170206" w:rsidRDefault="00D15D02" w:rsidP="001E7181">
      <w:pPr>
        <w:spacing w:line="240" w:lineRule="auto"/>
        <w:ind w:leftChars="567" w:left="1134"/>
        <w:jc w:val="both"/>
        <w:rPr>
          <w:sz w:val="24"/>
          <w:szCs w:val="24"/>
          <w:lang w:val="x-none" w:eastAsia="ja-JP"/>
        </w:rPr>
      </w:pPr>
      <w:r w:rsidRPr="00224345">
        <w:rPr>
          <w:rFonts w:hint="eastAsia"/>
          <w:sz w:val="24"/>
          <w:szCs w:val="24"/>
          <w:lang w:val="x-none" w:eastAsia="ja-JP"/>
        </w:rPr>
        <w:t>Furthermore,</w:t>
      </w:r>
      <w:r w:rsidR="00675325" w:rsidRPr="00224345">
        <w:rPr>
          <w:rFonts w:hint="eastAsia"/>
          <w:sz w:val="24"/>
          <w:szCs w:val="24"/>
          <w:lang w:val="x-none" w:eastAsia="ja-JP"/>
        </w:rPr>
        <w:t xml:space="preserve"> </w:t>
      </w:r>
      <w:r w:rsidRPr="00224345">
        <w:rPr>
          <w:rFonts w:hint="eastAsia"/>
          <w:sz w:val="24"/>
          <w:szCs w:val="24"/>
          <w:lang w:val="x-none" w:eastAsia="ja-JP"/>
        </w:rPr>
        <w:t>in the United States, NHTS</w:t>
      </w:r>
      <w:r w:rsidR="00675325" w:rsidRPr="00224345">
        <w:rPr>
          <w:rFonts w:hint="eastAsia"/>
          <w:sz w:val="24"/>
          <w:szCs w:val="24"/>
          <w:lang w:val="x-none" w:eastAsia="ja-JP"/>
        </w:rPr>
        <w:t>A</w:t>
      </w:r>
      <w:r w:rsidR="00ED6978" w:rsidRPr="00224345">
        <w:rPr>
          <w:rFonts w:hint="eastAsia"/>
          <w:sz w:val="24"/>
          <w:szCs w:val="24"/>
          <w:lang w:val="x-none" w:eastAsia="ja-JP"/>
        </w:rPr>
        <w:t xml:space="preserve"> has</w:t>
      </w:r>
      <w:r w:rsidRPr="00224345">
        <w:rPr>
          <w:rFonts w:hint="eastAsia"/>
          <w:sz w:val="24"/>
          <w:szCs w:val="24"/>
          <w:lang w:val="x-none" w:eastAsia="ja-JP"/>
        </w:rPr>
        <w:t xml:space="preserve"> announced their </w:t>
      </w:r>
      <w:r w:rsidR="00675325" w:rsidRPr="00224345">
        <w:rPr>
          <w:rFonts w:hint="eastAsia"/>
          <w:sz w:val="24"/>
          <w:szCs w:val="24"/>
          <w:lang w:val="x-none" w:eastAsia="ja-JP"/>
        </w:rPr>
        <w:t>decision</w:t>
      </w:r>
      <w:r w:rsidRPr="00224345">
        <w:rPr>
          <w:rFonts w:hint="eastAsia"/>
          <w:sz w:val="24"/>
          <w:szCs w:val="24"/>
          <w:lang w:val="x-none" w:eastAsia="ja-JP"/>
        </w:rPr>
        <w:t xml:space="preserve"> to make it mandatory that vehicles to be manufactured in or after 2018</w:t>
      </w:r>
      <w:r w:rsidR="00675325" w:rsidRPr="00224345">
        <w:rPr>
          <w:rFonts w:hint="eastAsia"/>
          <w:sz w:val="24"/>
          <w:szCs w:val="24"/>
          <w:lang w:val="x-none" w:eastAsia="ja-JP"/>
        </w:rPr>
        <w:t xml:space="preserve">, including passenger cars and light-duty trucks, </w:t>
      </w:r>
      <w:r w:rsidRPr="00224345">
        <w:rPr>
          <w:rFonts w:hint="eastAsia"/>
          <w:sz w:val="24"/>
          <w:szCs w:val="24"/>
          <w:lang w:val="x-none" w:eastAsia="ja-JP"/>
        </w:rPr>
        <w:t xml:space="preserve">be equipped with a camera </w:t>
      </w:r>
      <w:r w:rsidR="00675325" w:rsidRPr="00224345">
        <w:rPr>
          <w:sz w:val="24"/>
          <w:szCs w:val="24"/>
          <w:lang w:val="x-none" w:eastAsia="ja-JP"/>
        </w:rPr>
        <w:t xml:space="preserve">that expands the </w:t>
      </w:r>
      <w:r w:rsidR="00ED6978" w:rsidRPr="00224345">
        <w:rPr>
          <w:rFonts w:hint="eastAsia"/>
          <w:sz w:val="24"/>
          <w:szCs w:val="24"/>
          <w:lang w:val="x-none" w:eastAsia="ja-JP"/>
        </w:rPr>
        <w:t xml:space="preserve">rear </w:t>
      </w:r>
      <w:r w:rsidR="00675325" w:rsidRPr="00224345">
        <w:rPr>
          <w:sz w:val="24"/>
          <w:szCs w:val="24"/>
          <w:lang w:val="x-none" w:eastAsia="ja-JP"/>
        </w:rPr>
        <w:t xml:space="preserve">field of view to </w:t>
      </w:r>
      <w:r w:rsidR="00675325" w:rsidRPr="00224345">
        <w:rPr>
          <w:rFonts w:hint="eastAsia"/>
          <w:sz w:val="24"/>
          <w:szCs w:val="24"/>
          <w:lang w:val="x-none" w:eastAsia="ja-JP"/>
        </w:rPr>
        <w:t>check</w:t>
      </w:r>
      <w:r w:rsidR="00675325" w:rsidRPr="00224345">
        <w:rPr>
          <w:sz w:val="24"/>
          <w:szCs w:val="24"/>
          <w:lang w:val="x-none" w:eastAsia="ja-JP"/>
        </w:rPr>
        <w:t xml:space="preserve"> behind the vehicle</w:t>
      </w:r>
      <w:r w:rsidR="00675325" w:rsidRPr="00224345">
        <w:rPr>
          <w:rFonts w:hint="eastAsia"/>
          <w:sz w:val="24"/>
          <w:szCs w:val="24"/>
          <w:lang w:val="x-none" w:eastAsia="ja-JP"/>
        </w:rPr>
        <w:t>. T</w:t>
      </w:r>
      <w:r w:rsidR="00ED6978" w:rsidRPr="00224345">
        <w:rPr>
          <w:rFonts w:hint="eastAsia"/>
          <w:sz w:val="24"/>
          <w:szCs w:val="24"/>
          <w:lang w:val="x-none" w:eastAsia="ja-JP"/>
        </w:rPr>
        <w:t>his is intended</w:t>
      </w:r>
      <w:r w:rsidR="00675325" w:rsidRPr="00224345">
        <w:rPr>
          <w:rFonts w:hint="eastAsia"/>
          <w:sz w:val="24"/>
          <w:szCs w:val="24"/>
          <w:lang w:val="x-none" w:eastAsia="ja-JP"/>
        </w:rPr>
        <w:t xml:space="preserve"> </w:t>
      </w:r>
      <w:r w:rsidR="00ED6978" w:rsidRPr="00224345">
        <w:rPr>
          <w:sz w:val="24"/>
          <w:szCs w:val="24"/>
          <w:lang w:val="x-none" w:eastAsia="ja-JP"/>
        </w:rPr>
        <w:t xml:space="preserve">to reduce backover </w:t>
      </w:r>
      <w:r w:rsidR="00ED6978" w:rsidRPr="00224345">
        <w:rPr>
          <w:rFonts w:hint="eastAsia"/>
          <w:sz w:val="24"/>
          <w:szCs w:val="24"/>
          <w:lang w:val="x-none" w:eastAsia="ja-JP"/>
        </w:rPr>
        <w:t xml:space="preserve">accidents as there have been a large number of children killed </w:t>
      </w:r>
      <w:r w:rsidR="00ED6978" w:rsidRPr="00224345">
        <w:rPr>
          <w:sz w:val="24"/>
          <w:szCs w:val="24"/>
          <w:lang w:val="x-none" w:eastAsia="ja-JP"/>
        </w:rPr>
        <w:t>by reversing vehicles</w:t>
      </w:r>
      <w:r w:rsidR="00ED6978" w:rsidRPr="00224345">
        <w:rPr>
          <w:rFonts w:hint="eastAsia"/>
          <w:sz w:val="24"/>
          <w:szCs w:val="24"/>
          <w:lang w:val="x-none" w:eastAsia="ja-JP"/>
        </w:rPr>
        <w:t>.</w:t>
      </w:r>
    </w:p>
    <w:p w:rsidR="00103F0D" w:rsidRDefault="00103F0D" w:rsidP="001E7181">
      <w:pPr>
        <w:spacing w:line="240" w:lineRule="auto"/>
        <w:ind w:leftChars="567" w:left="1134"/>
        <w:jc w:val="both"/>
        <w:rPr>
          <w:sz w:val="24"/>
          <w:szCs w:val="24"/>
          <w:lang w:val="x-none" w:eastAsia="ja-JP"/>
        </w:rPr>
      </w:pPr>
    </w:p>
    <w:p w:rsidR="00103F0D" w:rsidRDefault="00066AC1" w:rsidP="001E7181">
      <w:pPr>
        <w:spacing w:line="240" w:lineRule="auto"/>
        <w:ind w:leftChars="567" w:left="1134"/>
        <w:jc w:val="both"/>
        <w:rPr>
          <w:sz w:val="24"/>
          <w:szCs w:val="24"/>
          <w:lang w:val="x-none" w:eastAsia="ja-JP"/>
        </w:rPr>
      </w:pPr>
      <w:r w:rsidRPr="00606608">
        <w:rPr>
          <w:rFonts w:hint="eastAsia"/>
          <w:sz w:val="24"/>
          <w:szCs w:val="24"/>
          <w:lang w:val="x-none" w:eastAsia="ja-JP"/>
        </w:rPr>
        <w:t xml:space="preserve">If </w:t>
      </w:r>
      <w:r w:rsidR="00285A08" w:rsidRPr="00606608">
        <w:rPr>
          <w:rFonts w:hint="eastAsia"/>
          <w:sz w:val="24"/>
          <w:szCs w:val="24"/>
          <w:lang w:val="x-none" w:eastAsia="ja-JP"/>
        </w:rPr>
        <w:t xml:space="preserve">it is </w:t>
      </w:r>
      <w:r w:rsidR="004B0E64" w:rsidRPr="00606608">
        <w:rPr>
          <w:rFonts w:hint="eastAsia"/>
          <w:sz w:val="24"/>
          <w:szCs w:val="24"/>
          <w:lang w:val="x-none" w:eastAsia="ja-JP"/>
        </w:rPr>
        <w:t>determined</w:t>
      </w:r>
      <w:r w:rsidR="00285A08" w:rsidRPr="00606608">
        <w:rPr>
          <w:rFonts w:hint="eastAsia"/>
          <w:sz w:val="24"/>
          <w:szCs w:val="24"/>
          <w:lang w:val="x-none" w:eastAsia="ja-JP"/>
        </w:rPr>
        <w:t xml:space="preserve"> that </w:t>
      </w:r>
      <w:r w:rsidRPr="00606608">
        <w:rPr>
          <w:rFonts w:hint="eastAsia"/>
          <w:sz w:val="24"/>
          <w:szCs w:val="24"/>
          <w:lang w:val="x-none" w:eastAsia="ja-JP"/>
        </w:rPr>
        <w:t>the additional requirements proposed herein</w:t>
      </w:r>
      <w:r w:rsidR="00285A08" w:rsidRPr="00606608">
        <w:rPr>
          <w:rFonts w:hint="eastAsia"/>
          <w:sz w:val="24"/>
          <w:szCs w:val="24"/>
          <w:lang w:val="x-none" w:eastAsia="ja-JP"/>
        </w:rPr>
        <w:t xml:space="preserve"> will</w:t>
      </w:r>
      <w:r w:rsidRPr="00606608">
        <w:rPr>
          <w:rFonts w:hint="eastAsia"/>
          <w:sz w:val="24"/>
          <w:szCs w:val="24"/>
          <w:lang w:val="x-none" w:eastAsia="ja-JP"/>
        </w:rPr>
        <w:t xml:space="preserve"> be </w:t>
      </w:r>
      <w:r w:rsidR="00740DDD" w:rsidRPr="00606608">
        <w:rPr>
          <w:rFonts w:hint="eastAsia"/>
          <w:sz w:val="24"/>
          <w:szCs w:val="24"/>
          <w:lang w:val="x-none" w:eastAsia="ja-JP"/>
        </w:rPr>
        <w:t>reflected</w:t>
      </w:r>
      <w:r w:rsidRPr="00606608">
        <w:rPr>
          <w:rFonts w:hint="eastAsia"/>
          <w:sz w:val="24"/>
          <w:szCs w:val="24"/>
          <w:lang w:val="x-none" w:eastAsia="ja-JP"/>
        </w:rPr>
        <w:t xml:space="preserve"> in the</w:t>
      </w:r>
      <w:r w:rsidR="003D4E19" w:rsidRPr="00606608">
        <w:rPr>
          <w:rFonts w:hint="eastAsia"/>
          <w:sz w:val="24"/>
          <w:szCs w:val="24"/>
          <w:lang w:val="x-none" w:eastAsia="ja-JP"/>
        </w:rPr>
        <w:t xml:space="preserve"> Regulation as a</w:t>
      </w:r>
      <w:r w:rsidRPr="00606608">
        <w:rPr>
          <w:rFonts w:hint="eastAsia"/>
          <w:sz w:val="24"/>
          <w:szCs w:val="24"/>
          <w:lang w:val="x-none" w:eastAsia="ja-JP"/>
        </w:rPr>
        <w:t xml:space="preserve"> </w:t>
      </w:r>
      <w:r w:rsidR="00103F0D" w:rsidRPr="00606608">
        <w:rPr>
          <w:rFonts w:hint="eastAsia"/>
          <w:sz w:val="24"/>
          <w:szCs w:val="24"/>
          <w:lang w:val="x-none" w:eastAsia="ja-JP"/>
        </w:rPr>
        <w:t>new series of amendment</w:t>
      </w:r>
      <w:r w:rsidRPr="00606608">
        <w:rPr>
          <w:rFonts w:hint="eastAsia"/>
          <w:sz w:val="24"/>
          <w:szCs w:val="24"/>
          <w:lang w:val="x-none" w:eastAsia="ja-JP"/>
        </w:rPr>
        <w:t xml:space="preserve">, we will </w:t>
      </w:r>
      <w:r w:rsidR="00E0214C" w:rsidRPr="00606608">
        <w:rPr>
          <w:rFonts w:hint="eastAsia"/>
          <w:sz w:val="24"/>
          <w:szCs w:val="24"/>
          <w:lang w:val="x-none" w:eastAsia="ja-JP"/>
        </w:rPr>
        <w:t>add</w:t>
      </w:r>
      <w:r w:rsidR="00740DDD" w:rsidRPr="00606608">
        <w:rPr>
          <w:rFonts w:hint="eastAsia"/>
          <w:sz w:val="24"/>
          <w:szCs w:val="24"/>
          <w:lang w:val="x-none" w:eastAsia="ja-JP"/>
        </w:rPr>
        <w:t xml:space="preserve"> </w:t>
      </w:r>
      <w:r w:rsidRPr="00606608">
        <w:rPr>
          <w:rFonts w:hint="eastAsia"/>
          <w:sz w:val="24"/>
          <w:szCs w:val="24"/>
          <w:lang w:val="x-none" w:eastAsia="ja-JP"/>
        </w:rPr>
        <w:t>other</w:t>
      </w:r>
      <w:r w:rsidR="00E0214C" w:rsidRPr="00606608">
        <w:rPr>
          <w:rFonts w:hint="eastAsia"/>
          <w:sz w:val="24"/>
          <w:szCs w:val="24"/>
          <w:lang w:val="x-none" w:eastAsia="ja-JP"/>
        </w:rPr>
        <w:t xml:space="preserve"> necessary</w:t>
      </w:r>
      <w:r w:rsidRPr="00606608">
        <w:rPr>
          <w:rFonts w:hint="eastAsia"/>
          <w:sz w:val="24"/>
          <w:szCs w:val="24"/>
          <w:lang w:val="x-none" w:eastAsia="ja-JP"/>
        </w:rPr>
        <w:t xml:space="preserve"> requirements</w:t>
      </w:r>
      <w:r w:rsidR="00B34C2A" w:rsidRPr="00606608">
        <w:rPr>
          <w:rFonts w:hint="eastAsia"/>
          <w:sz w:val="24"/>
          <w:szCs w:val="24"/>
          <w:lang w:val="x-none" w:eastAsia="ja-JP"/>
        </w:rPr>
        <w:t>, such as those</w:t>
      </w:r>
      <w:r w:rsidR="00740DDD" w:rsidRPr="00606608">
        <w:rPr>
          <w:rFonts w:hint="eastAsia"/>
          <w:sz w:val="24"/>
          <w:szCs w:val="24"/>
          <w:lang w:val="x-none" w:eastAsia="ja-JP"/>
        </w:rPr>
        <w:t xml:space="preserve"> </w:t>
      </w:r>
      <w:r w:rsidR="00E0214C" w:rsidRPr="00606608">
        <w:rPr>
          <w:rFonts w:hint="eastAsia"/>
          <w:sz w:val="24"/>
          <w:szCs w:val="24"/>
          <w:lang w:val="x-none" w:eastAsia="ja-JP"/>
        </w:rPr>
        <w:t>for</w:t>
      </w:r>
      <w:r w:rsidR="00740DDD" w:rsidRPr="00606608">
        <w:rPr>
          <w:rFonts w:hint="eastAsia"/>
          <w:sz w:val="24"/>
          <w:szCs w:val="24"/>
          <w:lang w:val="x-none" w:eastAsia="ja-JP"/>
        </w:rPr>
        <w:t xml:space="preserve"> </w:t>
      </w:r>
      <w:r w:rsidRPr="00606608">
        <w:rPr>
          <w:rFonts w:hint="eastAsia"/>
          <w:sz w:val="24"/>
          <w:szCs w:val="24"/>
          <w:lang w:val="x-none" w:eastAsia="ja-JP"/>
        </w:rPr>
        <w:t>paragraphs 4, 5, and 22</w:t>
      </w:r>
      <w:r w:rsidR="00740DDD" w:rsidRPr="00606608">
        <w:rPr>
          <w:rFonts w:hint="eastAsia"/>
          <w:sz w:val="24"/>
          <w:szCs w:val="24"/>
          <w:lang w:val="x-none" w:eastAsia="ja-JP"/>
        </w:rPr>
        <w:t>,</w:t>
      </w:r>
      <w:r w:rsidR="00B34C2A" w:rsidRPr="00606608">
        <w:rPr>
          <w:rFonts w:hint="eastAsia"/>
          <w:sz w:val="24"/>
          <w:szCs w:val="24"/>
          <w:lang w:val="x-none" w:eastAsia="ja-JP"/>
        </w:rPr>
        <w:t xml:space="preserve"> and</w:t>
      </w:r>
      <w:r w:rsidRPr="00606608">
        <w:rPr>
          <w:rFonts w:hint="eastAsia"/>
          <w:sz w:val="24"/>
          <w:szCs w:val="24"/>
          <w:lang w:val="x-none" w:eastAsia="ja-JP"/>
        </w:rPr>
        <w:t xml:space="preserve"> Annex 5,</w:t>
      </w:r>
      <w:r w:rsidR="007E184B" w:rsidRPr="00606608">
        <w:rPr>
          <w:rFonts w:hint="eastAsia"/>
          <w:sz w:val="24"/>
          <w:szCs w:val="24"/>
          <w:lang w:val="x-none" w:eastAsia="ja-JP"/>
        </w:rPr>
        <w:t xml:space="preserve"> in our next proposal.</w:t>
      </w:r>
    </w:p>
    <w:p w:rsidR="00103F0D" w:rsidRPr="00B34C2A" w:rsidRDefault="00103F0D" w:rsidP="00ED6978">
      <w:pPr>
        <w:spacing w:line="240" w:lineRule="auto"/>
        <w:ind w:leftChars="567" w:left="1134"/>
        <w:rPr>
          <w:sz w:val="24"/>
          <w:szCs w:val="24"/>
          <w:lang w:val="x-none" w:eastAsia="ja-JP"/>
        </w:rPr>
      </w:pPr>
    </w:p>
    <w:p w:rsidR="00925C37" w:rsidRPr="00224345" w:rsidRDefault="00333FDB" w:rsidP="001B5F8E">
      <w:pPr>
        <w:tabs>
          <w:tab w:val="left" w:pos="1560"/>
        </w:tabs>
        <w:jc w:val="center"/>
        <w:rPr>
          <w:sz w:val="24"/>
          <w:szCs w:val="24"/>
          <w:lang w:eastAsia="ja-JP"/>
        </w:rPr>
      </w:pPr>
      <w:r w:rsidRPr="00224345">
        <w:rPr>
          <w:sz w:val="24"/>
          <w:szCs w:val="24"/>
          <w:lang w:eastAsia="ja-JP"/>
        </w:rPr>
        <w:t>___________</w:t>
      </w:r>
    </w:p>
    <w:sectPr w:rsidR="00925C37" w:rsidRPr="00224345" w:rsidSect="00074813">
      <w:headerReference w:type="even" r:id="rId11"/>
      <w:footerReference w:type="even" r:id="rId12"/>
      <w:footerReference w:type="default" r:id="rId13"/>
      <w:headerReference w:type="first" r:id="rId14"/>
      <w:endnotePr>
        <w:numFmt w:val="decimal"/>
      </w:endnotePr>
      <w:pgSz w:w="11907" w:h="16840" w:code="9"/>
      <w:pgMar w:top="1560" w:right="1134" w:bottom="1134" w:left="1134" w:header="709" w:footer="103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E2B" w:rsidRDefault="00AC2E2B"/>
  </w:endnote>
  <w:endnote w:type="continuationSeparator" w:id="0">
    <w:p w:rsidR="00AC2E2B" w:rsidRDefault="00AC2E2B"/>
  </w:endnote>
  <w:endnote w:type="continuationNotice" w:id="1">
    <w:p w:rsidR="00AC2E2B" w:rsidRDefault="00AC2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2B9" w:rsidRPr="007A2CF6" w:rsidRDefault="00214BC1" w:rsidP="007A2CF6">
    <w:pPr>
      <w:pStyle w:val="Footer"/>
      <w:tabs>
        <w:tab w:val="right" w:pos="9638"/>
      </w:tabs>
      <w:rPr>
        <w:sz w:val="18"/>
      </w:rPr>
    </w:pPr>
    <w:r w:rsidRPr="007A2CF6">
      <w:rPr>
        <w:b/>
        <w:sz w:val="18"/>
      </w:rPr>
      <w:fldChar w:fldCharType="begin"/>
    </w:r>
    <w:r w:rsidR="003612B9" w:rsidRPr="007A2CF6">
      <w:rPr>
        <w:b/>
        <w:sz w:val="18"/>
      </w:rPr>
      <w:instrText xml:space="preserve"> PAGE  \* MERGEFORMAT </w:instrText>
    </w:r>
    <w:r w:rsidRPr="007A2CF6">
      <w:rPr>
        <w:b/>
        <w:sz w:val="18"/>
      </w:rPr>
      <w:fldChar w:fldCharType="separate"/>
    </w:r>
    <w:r w:rsidR="00935EDF">
      <w:rPr>
        <w:b/>
        <w:noProof/>
        <w:sz w:val="18"/>
      </w:rPr>
      <w:t>2</w:t>
    </w:r>
    <w:r w:rsidRPr="007A2CF6">
      <w:rPr>
        <w:b/>
        <w:sz w:val="18"/>
      </w:rPr>
      <w:fldChar w:fldCharType="end"/>
    </w:r>
    <w:r w:rsidR="003612B9">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2B9" w:rsidRPr="007A2CF6" w:rsidRDefault="003612B9" w:rsidP="007A2CF6">
    <w:pPr>
      <w:pStyle w:val="Footer"/>
      <w:tabs>
        <w:tab w:val="right" w:pos="9638"/>
      </w:tabs>
      <w:rPr>
        <w:b/>
        <w:sz w:val="18"/>
      </w:rPr>
    </w:pPr>
    <w:r>
      <w:tab/>
    </w:r>
    <w:r w:rsidR="00214BC1" w:rsidRPr="007A2CF6">
      <w:rPr>
        <w:b/>
        <w:sz w:val="18"/>
      </w:rPr>
      <w:fldChar w:fldCharType="begin"/>
    </w:r>
    <w:r w:rsidRPr="007A2CF6">
      <w:rPr>
        <w:b/>
        <w:sz w:val="18"/>
      </w:rPr>
      <w:instrText xml:space="preserve"> PAGE  \* MERGEFORMAT </w:instrText>
    </w:r>
    <w:r w:rsidR="00214BC1" w:rsidRPr="007A2CF6">
      <w:rPr>
        <w:b/>
        <w:sz w:val="18"/>
      </w:rPr>
      <w:fldChar w:fldCharType="separate"/>
    </w:r>
    <w:r w:rsidR="00935EDF">
      <w:rPr>
        <w:b/>
        <w:noProof/>
        <w:sz w:val="18"/>
      </w:rPr>
      <w:t>7</w:t>
    </w:r>
    <w:r w:rsidR="00214BC1" w:rsidRPr="007A2CF6">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E2B" w:rsidRPr="000B175B" w:rsidRDefault="00AC2E2B" w:rsidP="000B175B">
      <w:pPr>
        <w:tabs>
          <w:tab w:val="right" w:pos="2155"/>
        </w:tabs>
        <w:spacing w:after="80"/>
        <w:ind w:left="680"/>
        <w:rPr>
          <w:u w:val="single"/>
        </w:rPr>
      </w:pPr>
      <w:r>
        <w:rPr>
          <w:u w:val="single"/>
        </w:rPr>
        <w:tab/>
      </w:r>
    </w:p>
  </w:footnote>
  <w:footnote w:type="continuationSeparator" w:id="0">
    <w:p w:rsidR="00AC2E2B" w:rsidRPr="00FC68B7" w:rsidRDefault="00AC2E2B" w:rsidP="00FC68B7">
      <w:pPr>
        <w:tabs>
          <w:tab w:val="left" w:pos="2155"/>
        </w:tabs>
        <w:spacing w:after="80"/>
        <w:ind w:left="680"/>
        <w:rPr>
          <w:u w:val="single"/>
        </w:rPr>
      </w:pPr>
      <w:r>
        <w:rPr>
          <w:u w:val="single"/>
        </w:rPr>
        <w:tab/>
      </w:r>
    </w:p>
  </w:footnote>
  <w:footnote w:type="continuationNotice" w:id="1">
    <w:p w:rsidR="00AC2E2B" w:rsidRDefault="00AC2E2B"/>
  </w:footnote>
  <w:footnote w:id="2">
    <w:p w:rsidR="002A0FE9" w:rsidRPr="001E7181" w:rsidRDefault="002A0FE9" w:rsidP="001E7181">
      <w:pPr>
        <w:pStyle w:val="FootnoteText"/>
        <w:widowControl w:val="0"/>
        <w:tabs>
          <w:tab w:val="clear" w:pos="1021"/>
          <w:tab w:val="right" w:pos="1020"/>
          <w:tab w:val="left" w:pos="2025"/>
        </w:tabs>
        <w:ind w:left="0" w:firstLine="0"/>
        <w:rPr>
          <w:lang w:val="fr-CH" w:eastAsia="ja-JP"/>
        </w:rPr>
      </w:pPr>
    </w:p>
  </w:footnote>
  <w:footnote w:id="3">
    <w:p w:rsidR="003F287B" w:rsidRPr="00A500CF" w:rsidRDefault="003F287B" w:rsidP="00A500C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52" w:rsidRDefault="003A7D52" w:rsidP="007A428C">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Look w:val="0000" w:firstRow="0" w:lastRow="0" w:firstColumn="0" w:lastColumn="0" w:noHBand="0" w:noVBand="0"/>
    </w:tblPr>
    <w:tblGrid>
      <w:gridCol w:w="4962"/>
      <w:gridCol w:w="4961"/>
    </w:tblGrid>
    <w:tr w:rsidR="007A428C" w:rsidRPr="007A428C" w:rsidTr="00155A56">
      <w:tc>
        <w:tcPr>
          <w:tcW w:w="4962" w:type="dxa"/>
        </w:tcPr>
        <w:p w:rsidR="007A428C" w:rsidRPr="007A428C" w:rsidRDefault="007A428C" w:rsidP="007A428C">
          <w:pPr>
            <w:tabs>
              <w:tab w:val="center" w:pos="4320"/>
              <w:tab w:val="right" w:pos="8640"/>
            </w:tabs>
            <w:suppressAutoHyphens w:val="0"/>
            <w:spacing w:line="240" w:lineRule="auto"/>
            <w:rPr>
              <w:rFonts w:eastAsia="Times New Roman"/>
              <w:sz w:val="16"/>
              <w:szCs w:val="16"/>
            </w:rPr>
          </w:pPr>
          <w:r w:rsidRPr="007A428C">
            <w:rPr>
              <w:rFonts w:eastAsia="Times New Roman"/>
            </w:rPr>
            <w:t xml:space="preserve">Submitted by the </w:t>
          </w:r>
          <w:r>
            <w:rPr>
              <w:rFonts w:eastAsia="Times New Roman"/>
            </w:rPr>
            <w:t>expert from Japan</w:t>
          </w:r>
        </w:p>
      </w:tc>
      <w:tc>
        <w:tcPr>
          <w:tcW w:w="4961" w:type="dxa"/>
        </w:tcPr>
        <w:p w:rsidR="007A428C" w:rsidRPr="007A428C" w:rsidRDefault="007A428C" w:rsidP="007A428C">
          <w:pPr>
            <w:suppressAutoHyphens w:val="0"/>
            <w:spacing w:line="240" w:lineRule="auto"/>
            <w:ind w:left="742"/>
            <w:rPr>
              <w:rFonts w:eastAsia="Times New Roman"/>
              <w:b/>
              <w:bCs/>
            </w:rPr>
          </w:pPr>
          <w:r w:rsidRPr="007A428C">
            <w:rPr>
              <w:rFonts w:eastAsia="Times New Roman"/>
              <w:u w:val="single"/>
            </w:rPr>
            <w:t>Informal document</w:t>
          </w:r>
          <w:r w:rsidRPr="007A428C">
            <w:rPr>
              <w:rFonts w:eastAsia="Times New Roman"/>
            </w:rPr>
            <w:t xml:space="preserve"> </w:t>
          </w:r>
          <w:r w:rsidRPr="007A428C">
            <w:rPr>
              <w:rFonts w:eastAsia="Times New Roman"/>
              <w:b/>
              <w:bCs/>
            </w:rPr>
            <w:t>GRSG-1</w:t>
          </w:r>
          <w:r w:rsidR="002D2BC7" w:rsidRPr="00720569">
            <w:rPr>
              <w:rFonts w:hint="eastAsia"/>
              <w:b/>
              <w:bCs/>
              <w:lang w:eastAsia="ja-JP"/>
            </w:rPr>
            <w:t>1</w:t>
          </w:r>
          <w:r w:rsidR="009A3340">
            <w:rPr>
              <w:rFonts w:hint="eastAsia"/>
              <w:b/>
              <w:bCs/>
              <w:lang w:eastAsia="ja-JP"/>
            </w:rPr>
            <w:t>1</w:t>
          </w:r>
          <w:r w:rsidRPr="007A428C">
            <w:rPr>
              <w:rFonts w:eastAsia="Times New Roman"/>
              <w:b/>
              <w:bCs/>
            </w:rPr>
            <w:t>-</w:t>
          </w:r>
          <w:r w:rsidR="001E7181">
            <w:rPr>
              <w:rFonts w:eastAsia="Times New Roman"/>
              <w:b/>
              <w:bCs/>
            </w:rPr>
            <w:t>2</w:t>
          </w:r>
          <w:r w:rsidR="00935EDF">
            <w:rPr>
              <w:rFonts w:eastAsia="Times New Roman"/>
              <w:b/>
              <w:bCs/>
            </w:rPr>
            <w:t>3</w:t>
          </w:r>
        </w:p>
        <w:p w:rsidR="007A428C" w:rsidRPr="007A428C" w:rsidRDefault="007A428C" w:rsidP="007A428C">
          <w:pPr>
            <w:tabs>
              <w:tab w:val="center" w:pos="4320"/>
              <w:tab w:val="right" w:pos="8640"/>
            </w:tabs>
            <w:suppressAutoHyphens w:val="0"/>
            <w:spacing w:line="240" w:lineRule="auto"/>
            <w:ind w:left="742"/>
            <w:rPr>
              <w:rFonts w:eastAsia="Times New Roman"/>
            </w:rPr>
          </w:pPr>
          <w:r w:rsidRPr="007A428C">
            <w:rPr>
              <w:rFonts w:eastAsia="Times New Roman"/>
            </w:rPr>
            <w:t>(1</w:t>
          </w:r>
          <w:r w:rsidR="002D2BC7" w:rsidRPr="00720569">
            <w:rPr>
              <w:rFonts w:hint="eastAsia"/>
              <w:lang w:eastAsia="ja-JP"/>
            </w:rPr>
            <w:t>1</w:t>
          </w:r>
          <w:r w:rsidR="009A3340">
            <w:rPr>
              <w:rFonts w:hint="eastAsia"/>
              <w:lang w:eastAsia="ja-JP"/>
            </w:rPr>
            <w:t>1</w:t>
          </w:r>
          <w:r w:rsidRPr="007A428C">
            <w:rPr>
              <w:rFonts w:eastAsia="Times New Roman"/>
              <w:vertAlign w:val="superscript"/>
            </w:rPr>
            <w:t>th</w:t>
          </w:r>
          <w:r w:rsidRPr="007A428C">
            <w:rPr>
              <w:rFonts w:eastAsia="Times New Roman"/>
            </w:rPr>
            <w:t xml:space="preserve"> GRSG, </w:t>
          </w:r>
          <w:r w:rsidR="009A3340">
            <w:rPr>
              <w:rFonts w:eastAsiaTheme="minorEastAsia" w:hint="eastAsia"/>
              <w:lang w:eastAsia="ja-JP"/>
            </w:rPr>
            <w:t>11-14</w:t>
          </w:r>
          <w:r w:rsidR="00755580">
            <w:t xml:space="preserve"> </w:t>
          </w:r>
          <w:r w:rsidR="009A3340">
            <w:rPr>
              <w:rFonts w:hint="eastAsia"/>
              <w:lang w:eastAsia="ja-JP"/>
            </w:rPr>
            <w:t>October</w:t>
          </w:r>
          <w:r w:rsidR="00755580">
            <w:t xml:space="preserve"> 201</w:t>
          </w:r>
          <w:r w:rsidR="002D2BC7">
            <w:rPr>
              <w:rFonts w:hint="eastAsia"/>
              <w:lang w:eastAsia="ja-JP"/>
            </w:rPr>
            <w:t>6</w:t>
          </w:r>
        </w:p>
        <w:p w:rsidR="007A428C" w:rsidRPr="007A428C" w:rsidRDefault="007A428C" w:rsidP="002D2BC7">
          <w:pPr>
            <w:tabs>
              <w:tab w:val="center" w:pos="4320"/>
              <w:tab w:val="right" w:pos="8640"/>
            </w:tabs>
            <w:suppressAutoHyphens w:val="0"/>
            <w:spacing w:line="240" w:lineRule="auto"/>
            <w:ind w:left="742"/>
            <w:rPr>
              <w:rFonts w:eastAsia="Times New Roman"/>
            </w:rPr>
          </w:pPr>
          <w:r w:rsidRPr="007A428C">
            <w:rPr>
              <w:rFonts w:eastAsia="Times New Roman"/>
            </w:rPr>
            <w:t xml:space="preserve">agenda item </w:t>
          </w:r>
          <w:r w:rsidR="002D2BC7" w:rsidRPr="00720569">
            <w:rPr>
              <w:rFonts w:hint="eastAsia"/>
              <w:lang w:eastAsia="ja-JP"/>
            </w:rPr>
            <w:t>5</w:t>
          </w:r>
          <w:r w:rsidR="00FF4640">
            <w:rPr>
              <w:lang w:eastAsia="ja-JP"/>
            </w:rPr>
            <w:t>.</w:t>
          </w:r>
          <w:r w:rsidRPr="007A428C">
            <w:rPr>
              <w:rFonts w:eastAsia="Times New Roman"/>
            </w:rPr>
            <w:t>)</w:t>
          </w:r>
        </w:p>
      </w:tc>
    </w:tr>
  </w:tbl>
  <w:p w:rsidR="003A7D52" w:rsidRDefault="003A7D52" w:rsidP="007A428C">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06617526"/>
    <w:multiLevelType w:val="hybridMultilevel"/>
    <w:tmpl w:val="EC10A99C"/>
    <w:lvl w:ilvl="0" w:tplc="594C2A4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81925B4"/>
    <w:multiLevelType w:val="hybridMultilevel"/>
    <w:tmpl w:val="D276AE02"/>
    <w:lvl w:ilvl="0" w:tplc="658637D8">
      <w:start w:val="1"/>
      <w:numFmt w:val="upp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A34708"/>
    <w:multiLevelType w:val="hybridMultilevel"/>
    <w:tmpl w:val="EBC8E83E"/>
    <w:lvl w:ilvl="0" w:tplc="C3C4DFF8">
      <w:start w:val="1"/>
      <w:numFmt w:val="decimal"/>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7">
    <w:nsid w:val="5EE130DE"/>
    <w:multiLevelType w:val="multilevel"/>
    <w:tmpl w:val="C1C6518E"/>
    <w:lvl w:ilvl="0">
      <w:start w:val="6"/>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2561A98"/>
    <w:multiLevelType w:val="hybridMultilevel"/>
    <w:tmpl w:val="7CF8A482"/>
    <w:lvl w:ilvl="0" w:tplc="0409000F">
      <w:start w:val="1"/>
      <w:numFmt w:val="decimal"/>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1">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8"/>
  </w:num>
  <w:num w:numId="12">
    <w:abstractNumId w:val="13"/>
  </w:num>
  <w:num w:numId="13">
    <w:abstractNumId w:val="12"/>
  </w:num>
  <w:num w:numId="14">
    <w:abstractNumId w:val="19"/>
  </w:num>
  <w:num w:numId="15">
    <w:abstractNumId w:val="21"/>
  </w:num>
  <w:num w:numId="16">
    <w:abstractNumId w:val="10"/>
  </w:num>
  <w:num w:numId="17">
    <w:abstractNumId w:val="15"/>
  </w:num>
  <w:num w:numId="18">
    <w:abstractNumId w:val="14"/>
  </w:num>
  <w:num w:numId="19">
    <w:abstractNumId w:val="11"/>
  </w:num>
  <w:num w:numId="20">
    <w:abstractNumId w:val="16"/>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ja-JP"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2289">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F6"/>
    <w:rsid w:val="000011E9"/>
    <w:rsid w:val="000027A1"/>
    <w:rsid w:val="000040F4"/>
    <w:rsid w:val="0000517E"/>
    <w:rsid w:val="00005833"/>
    <w:rsid w:val="000060A9"/>
    <w:rsid w:val="00007B4E"/>
    <w:rsid w:val="000101C3"/>
    <w:rsid w:val="00010BAE"/>
    <w:rsid w:val="000232B1"/>
    <w:rsid w:val="00026CBB"/>
    <w:rsid w:val="00032AD7"/>
    <w:rsid w:val="00044F91"/>
    <w:rsid w:val="00045E71"/>
    <w:rsid w:val="00046B1F"/>
    <w:rsid w:val="00050F6B"/>
    <w:rsid w:val="00052635"/>
    <w:rsid w:val="00054795"/>
    <w:rsid w:val="00056B4C"/>
    <w:rsid w:val="00057E97"/>
    <w:rsid w:val="000646F4"/>
    <w:rsid w:val="00066A79"/>
    <w:rsid w:val="00066AC1"/>
    <w:rsid w:val="00067376"/>
    <w:rsid w:val="00072C8C"/>
    <w:rsid w:val="000733B5"/>
    <w:rsid w:val="00074813"/>
    <w:rsid w:val="00077A31"/>
    <w:rsid w:val="00081815"/>
    <w:rsid w:val="00090218"/>
    <w:rsid w:val="000915D9"/>
    <w:rsid w:val="00092B93"/>
    <w:rsid w:val="000931C0"/>
    <w:rsid w:val="000936B2"/>
    <w:rsid w:val="000976C0"/>
    <w:rsid w:val="000A21CA"/>
    <w:rsid w:val="000A3D1F"/>
    <w:rsid w:val="000A4CBD"/>
    <w:rsid w:val="000A7E9E"/>
    <w:rsid w:val="000B0595"/>
    <w:rsid w:val="000B175B"/>
    <w:rsid w:val="000B24E9"/>
    <w:rsid w:val="000B2507"/>
    <w:rsid w:val="000B2F02"/>
    <w:rsid w:val="000B3A0F"/>
    <w:rsid w:val="000B4EF7"/>
    <w:rsid w:val="000B6689"/>
    <w:rsid w:val="000C0916"/>
    <w:rsid w:val="000C2C03"/>
    <w:rsid w:val="000C2CBE"/>
    <w:rsid w:val="000C2D2E"/>
    <w:rsid w:val="000C3BCE"/>
    <w:rsid w:val="000C7B0B"/>
    <w:rsid w:val="000D1B34"/>
    <w:rsid w:val="000D7051"/>
    <w:rsid w:val="000D725B"/>
    <w:rsid w:val="000E0415"/>
    <w:rsid w:val="000E57F7"/>
    <w:rsid w:val="000E5BC4"/>
    <w:rsid w:val="000F6081"/>
    <w:rsid w:val="000F6905"/>
    <w:rsid w:val="000F6AAF"/>
    <w:rsid w:val="0010215E"/>
    <w:rsid w:val="00103F0D"/>
    <w:rsid w:val="001103AA"/>
    <w:rsid w:val="00112C6C"/>
    <w:rsid w:val="00114674"/>
    <w:rsid w:val="0011502A"/>
    <w:rsid w:val="0011666B"/>
    <w:rsid w:val="00117E39"/>
    <w:rsid w:val="00122C87"/>
    <w:rsid w:val="00122E44"/>
    <w:rsid w:val="0012310E"/>
    <w:rsid w:val="00125185"/>
    <w:rsid w:val="00131EA3"/>
    <w:rsid w:val="001337C6"/>
    <w:rsid w:val="00134F39"/>
    <w:rsid w:val="00140682"/>
    <w:rsid w:val="00141ABF"/>
    <w:rsid w:val="00141CB7"/>
    <w:rsid w:val="001425A5"/>
    <w:rsid w:val="001431FD"/>
    <w:rsid w:val="00143AD7"/>
    <w:rsid w:val="00147A9A"/>
    <w:rsid w:val="00147D22"/>
    <w:rsid w:val="00154DF6"/>
    <w:rsid w:val="00155A56"/>
    <w:rsid w:val="0016184E"/>
    <w:rsid w:val="00161AC8"/>
    <w:rsid w:val="00162558"/>
    <w:rsid w:val="00163FC1"/>
    <w:rsid w:val="00165C84"/>
    <w:rsid w:val="00165F3A"/>
    <w:rsid w:val="001661EE"/>
    <w:rsid w:val="00170206"/>
    <w:rsid w:val="001751EE"/>
    <w:rsid w:val="001814F4"/>
    <w:rsid w:val="00182290"/>
    <w:rsid w:val="0018232B"/>
    <w:rsid w:val="001841BC"/>
    <w:rsid w:val="0018627F"/>
    <w:rsid w:val="001877EC"/>
    <w:rsid w:val="00190BC9"/>
    <w:rsid w:val="00191E83"/>
    <w:rsid w:val="001A0EC6"/>
    <w:rsid w:val="001A3179"/>
    <w:rsid w:val="001A3955"/>
    <w:rsid w:val="001A7899"/>
    <w:rsid w:val="001B0460"/>
    <w:rsid w:val="001B426A"/>
    <w:rsid w:val="001B4B04"/>
    <w:rsid w:val="001B554C"/>
    <w:rsid w:val="001B5F8E"/>
    <w:rsid w:val="001B64C2"/>
    <w:rsid w:val="001B7C7A"/>
    <w:rsid w:val="001C2BC3"/>
    <w:rsid w:val="001C4930"/>
    <w:rsid w:val="001C5257"/>
    <w:rsid w:val="001C57C6"/>
    <w:rsid w:val="001C6663"/>
    <w:rsid w:val="001C68E3"/>
    <w:rsid w:val="001C6989"/>
    <w:rsid w:val="001C7895"/>
    <w:rsid w:val="001C7F99"/>
    <w:rsid w:val="001D0C8C"/>
    <w:rsid w:val="001D1419"/>
    <w:rsid w:val="001D26DF"/>
    <w:rsid w:val="001D3A03"/>
    <w:rsid w:val="001D6C9D"/>
    <w:rsid w:val="001D79F9"/>
    <w:rsid w:val="001D7D55"/>
    <w:rsid w:val="001E7181"/>
    <w:rsid w:val="001E7B67"/>
    <w:rsid w:val="001F115A"/>
    <w:rsid w:val="00202DA8"/>
    <w:rsid w:val="00205147"/>
    <w:rsid w:val="0020706C"/>
    <w:rsid w:val="00207B72"/>
    <w:rsid w:val="00211151"/>
    <w:rsid w:val="00211832"/>
    <w:rsid w:val="00211E0B"/>
    <w:rsid w:val="00212BFB"/>
    <w:rsid w:val="00214BC1"/>
    <w:rsid w:val="00217078"/>
    <w:rsid w:val="00217952"/>
    <w:rsid w:val="00224345"/>
    <w:rsid w:val="00225721"/>
    <w:rsid w:val="0023052E"/>
    <w:rsid w:val="00232F93"/>
    <w:rsid w:val="0024772E"/>
    <w:rsid w:val="002505EA"/>
    <w:rsid w:val="00256376"/>
    <w:rsid w:val="00256BFE"/>
    <w:rsid w:val="00261354"/>
    <w:rsid w:val="002622F1"/>
    <w:rsid w:val="00267C23"/>
    <w:rsid w:val="00267F5F"/>
    <w:rsid w:val="00270790"/>
    <w:rsid w:val="002731B6"/>
    <w:rsid w:val="00276938"/>
    <w:rsid w:val="00276A8B"/>
    <w:rsid w:val="00277151"/>
    <w:rsid w:val="00277A84"/>
    <w:rsid w:val="0028332B"/>
    <w:rsid w:val="00285A08"/>
    <w:rsid w:val="00286B4D"/>
    <w:rsid w:val="00286BC9"/>
    <w:rsid w:val="00290A5E"/>
    <w:rsid w:val="00293D19"/>
    <w:rsid w:val="002944A2"/>
    <w:rsid w:val="00294B73"/>
    <w:rsid w:val="00295D70"/>
    <w:rsid w:val="0029643D"/>
    <w:rsid w:val="002A0FE9"/>
    <w:rsid w:val="002A178D"/>
    <w:rsid w:val="002A3E68"/>
    <w:rsid w:val="002A4AEA"/>
    <w:rsid w:val="002B1AA9"/>
    <w:rsid w:val="002B277C"/>
    <w:rsid w:val="002C148E"/>
    <w:rsid w:val="002C2379"/>
    <w:rsid w:val="002C6778"/>
    <w:rsid w:val="002D000F"/>
    <w:rsid w:val="002D0790"/>
    <w:rsid w:val="002D1C3C"/>
    <w:rsid w:val="002D2BC7"/>
    <w:rsid w:val="002D4643"/>
    <w:rsid w:val="002D4D18"/>
    <w:rsid w:val="002D567F"/>
    <w:rsid w:val="002D6542"/>
    <w:rsid w:val="002E45A2"/>
    <w:rsid w:val="002E71A8"/>
    <w:rsid w:val="002E7D23"/>
    <w:rsid w:val="002E7D3B"/>
    <w:rsid w:val="002F0F71"/>
    <w:rsid w:val="002F175C"/>
    <w:rsid w:val="002F208B"/>
    <w:rsid w:val="002F5521"/>
    <w:rsid w:val="002F7DE0"/>
    <w:rsid w:val="00302E18"/>
    <w:rsid w:val="00302E83"/>
    <w:rsid w:val="0030482C"/>
    <w:rsid w:val="00306013"/>
    <w:rsid w:val="003078F1"/>
    <w:rsid w:val="0031331E"/>
    <w:rsid w:val="00313B8F"/>
    <w:rsid w:val="003153E5"/>
    <w:rsid w:val="00315E97"/>
    <w:rsid w:val="003168FE"/>
    <w:rsid w:val="00316F5F"/>
    <w:rsid w:val="003229D8"/>
    <w:rsid w:val="003234B7"/>
    <w:rsid w:val="003255CC"/>
    <w:rsid w:val="003265F6"/>
    <w:rsid w:val="003306A9"/>
    <w:rsid w:val="00330D3B"/>
    <w:rsid w:val="00333FDB"/>
    <w:rsid w:val="00334E57"/>
    <w:rsid w:val="00334EC9"/>
    <w:rsid w:val="00335AD4"/>
    <w:rsid w:val="00335C7F"/>
    <w:rsid w:val="00342F8E"/>
    <w:rsid w:val="00347055"/>
    <w:rsid w:val="00352709"/>
    <w:rsid w:val="00352FD9"/>
    <w:rsid w:val="003545DB"/>
    <w:rsid w:val="0035570B"/>
    <w:rsid w:val="003577EB"/>
    <w:rsid w:val="003612B9"/>
    <w:rsid w:val="003619B5"/>
    <w:rsid w:val="00361AC3"/>
    <w:rsid w:val="00361B9D"/>
    <w:rsid w:val="00365763"/>
    <w:rsid w:val="0036667E"/>
    <w:rsid w:val="00371178"/>
    <w:rsid w:val="00371410"/>
    <w:rsid w:val="00374581"/>
    <w:rsid w:val="00376F6D"/>
    <w:rsid w:val="003805A2"/>
    <w:rsid w:val="00387C2D"/>
    <w:rsid w:val="00392E47"/>
    <w:rsid w:val="003954F4"/>
    <w:rsid w:val="003A03C9"/>
    <w:rsid w:val="003A0A8F"/>
    <w:rsid w:val="003A4330"/>
    <w:rsid w:val="003A6810"/>
    <w:rsid w:val="003A760F"/>
    <w:rsid w:val="003A7D52"/>
    <w:rsid w:val="003B616B"/>
    <w:rsid w:val="003B655D"/>
    <w:rsid w:val="003B73B8"/>
    <w:rsid w:val="003C0453"/>
    <w:rsid w:val="003C13F7"/>
    <w:rsid w:val="003C2CC4"/>
    <w:rsid w:val="003C3BF4"/>
    <w:rsid w:val="003C534D"/>
    <w:rsid w:val="003D2903"/>
    <w:rsid w:val="003D2B67"/>
    <w:rsid w:val="003D48F3"/>
    <w:rsid w:val="003D4B23"/>
    <w:rsid w:val="003D4E19"/>
    <w:rsid w:val="003D723D"/>
    <w:rsid w:val="003E130E"/>
    <w:rsid w:val="003E63E8"/>
    <w:rsid w:val="003F0924"/>
    <w:rsid w:val="003F287B"/>
    <w:rsid w:val="003F3185"/>
    <w:rsid w:val="003F4AF3"/>
    <w:rsid w:val="003F4F24"/>
    <w:rsid w:val="003F7628"/>
    <w:rsid w:val="003F76FB"/>
    <w:rsid w:val="0040048B"/>
    <w:rsid w:val="00401380"/>
    <w:rsid w:val="004028B4"/>
    <w:rsid w:val="00406440"/>
    <w:rsid w:val="00410C89"/>
    <w:rsid w:val="00414CCB"/>
    <w:rsid w:val="004228D6"/>
    <w:rsid w:val="00422E03"/>
    <w:rsid w:val="00426A98"/>
    <w:rsid w:val="00426B9B"/>
    <w:rsid w:val="00426C53"/>
    <w:rsid w:val="00427DFD"/>
    <w:rsid w:val="004306B1"/>
    <w:rsid w:val="004325CB"/>
    <w:rsid w:val="0043268A"/>
    <w:rsid w:val="00442A83"/>
    <w:rsid w:val="004435AC"/>
    <w:rsid w:val="004448DE"/>
    <w:rsid w:val="00444A2B"/>
    <w:rsid w:val="0045342B"/>
    <w:rsid w:val="0045495B"/>
    <w:rsid w:val="004561E5"/>
    <w:rsid w:val="00456398"/>
    <w:rsid w:val="00460DB6"/>
    <w:rsid w:val="00461584"/>
    <w:rsid w:val="004651EF"/>
    <w:rsid w:val="00470970"/>
    <w:rsid w:val="004721DD"/>
    <w:rsid w:val="00472EC3"/>
    <w:rsid w:val="00473BB2"/>
    <w:rsid w:val="0048397A"/>
    <w:rsid w:val="00484236"/>
    <w:rsid w:val="00485CBB"/>
    <w:rsid w:val="00486224"/>
    <w:rsid w:val="00486352"/>
    <w:rsid w:val="004866B7"/>
    <w:rsid w:val="00490463"/>
    <w:rsid w:val="00490C70"/>
    <w:rsid w:val="00492552"/>
    <w:rsid w:val="004971D0"/>
    <w:rsid w:val="00497C67"/>
    <w:rsid w:val="004A17CB"/>
    <w:rsid w:val="004A382B"/>
    <w:rsid w:val="004B0E64"/>
    <w:rsid w:val="004B1819"/>
    <w:rsid w:val="004B503D"/>
    <w:rsid w:val="004B65A7"/>
    <w:rsid w:val="004C2384"/>
    <w:rsid w:val="004C2461"/>
    <w:rsid w:val="004C5310"/>
    <w:rsid w:val="004C6484"/>
    <w:rsid w:val="004C6DAF"/>
    <w:rsid w:val="004C7462"/>
    <w:rsid w:val="004C7A52"/>
    <w:rsid w:val="004D42D0"/>
    <w:rsid w:val="004D498C"/>
    <w:rsid w:val="004E07B9"/>
    <w:rsid w:val="004E3C31"/>
    <w:rsid w:val="004E671C"/>
    <w:rsid w:val="004E723F"/>
    <w:rsid w:val="004E77B2"/>
    <w:rsid w:val="004F25FE"/>
    <w:rsid w:val="004F7971"/>
    <w:rsid w:val="004F79B6"/>
    <w:rsid w:val="004F7FF1"/>
    <w:rsid w:val="00501E30"/>
    <w:rsid w:val="00503B79"/>
    <w:rsid w:val="00504B2D"/>
    <w:rsid w:val="00505139"/>
    <w:rsid w:val="00506B8F"/>
    <w:rsid w:val="00507FC0"/>
    <w:rsid w:val="00517B02"/>
    <w:rsid w:val="0052136D"/>
    <w:rsid w:val="00521668"/>
    <w:rsid w:val="005266B3"/>
    <w:rsid w:val="0052775E"/>
    <w:rsid w:val="00531436"/>
    <w:rsid w:val="00532B9A"/>
    <w:rsid w:val="00533E18"/>
    <w:rsid w:val="00537B16"/>
    <w:rsid w:val="00537EE0"/>
    <w:rsid w:val="005420F2"/>
    <w:rsid w:val="005453B7"/>
    <w:rsid w:val="00545DBA"/>
    <w:rsid w:val="00555846"/>
    <w:rsid w:val="00555908"/>
    <w:rsid w:val="00556786"/>
    <w:rsid w:val="00557173"/>
    <w:rsid w:val="005606EF"/>
    <w:rsid w:val="0056209A"/>
    <w:rsid w:val="005628B6"/>
    <w:rsid w:val="00565B9F"/>
    <w:rsid w:val="00570010"/>
    <w:rsid w:val="00570B59"/>
    <w:rsid w:val="00572989"/>
    <w:rsid w:val="00572E05"/>
    <w:rsid w:val="00573070"/>
    <w:rsid w:val="005760E4"/>
    <w:rsid w:val="00576230"/>
    <w:rsid w:val="00580ECB"/>
    <w:rsid w:val="005832E5"/>
    <w:rsid w:val="005848D3"/>
    <w:rsid w:val="005906F5"/>
    <w:rsid w:val="0059368D"/>
    <w:rsid w:val="005941EC"/>
    <w:rsid w:val="0059724D"/>
    <w:rsid w:val="005A09D6"/>
    <w:rsid w:val="005A1375"/>
    <w:rsid w:val="005A1467"/>
    <w:rsid w:val="005A65FE"/>
    <w:rsid w:val="005B0B03"/>
    <w:rsid w:val="005B17A0"/>
    <w:rsid w:val="005B2781"/>
    <w:rsid w:val="005B320C"/>
    <w:rsid w:val="005B3DB3"/>
    <w:rsid w:val="005B4E13"/>
    <w:rsid w:val="005B5128"/>
    <w:rsid w:val="005C1614"/>
    <w:rsid w:val="005C342F"/>
    <w:rsid w:val="005C52E4"/>
    <w:rsid w:val="005C6192"/>
    <w:rsid w:val="005C6317"/>
    <w:rsid w:val="005C7D1E"/>
    <w:rsid w:val="005D231F"/>
    <w:rsid w:val="005E2834"/>
    <w:rsid w:val="005E41AB"/>
    <w:rsid w:val="005E7342"/>
    <w:rsid w:val="005F27FC"/>
    <w:rsid w:val="005F54E4"/>
    <w:rsid w:val="005F5AFF"/>
    <w:rsid w:val="005F7B75"/>
    <w:rsid w:val="006001AC"/>
    <w:rsid w:val="006001EE"/>
    <w:rsid w:val="00605042"/>
    <w:rsid w:val="006060D0"/>
    <w:rsid w:val="00606608"/>
    <w:rsid w:val="006105A9"/>
    <w:rsid w:val="00611FC4"/>
    <w:rsid w:val="006130C4"/>
    <w:rsid w:val="006137FB"/>
    <w:rsid w:val="0061493D"/>
    <w:rsid w:val="00615AEA"/>
    <w:rsid w:val="00617336"/>
    <w:rsid w:val="006176FB"/>
    <w:rsid w:val="00622893"/>
    <w:rsid w:val="00622A88"/>
    <w:rsid w:val="006257B9"/>
    <w:rsid w:val="0063069F"/>
    <w:rsid w:val="00631D76"/>
    <w:rsid w:val="00633DE9"/>
    <w:rsid w:val="00640B26"/>
    <w:rsid w:val="006431B6"/>
    <w:rsid w:val="00643334"/>
    <w:rsid w:val="00646664"/>
    <w:rsid w:val="00646906"/>
    <w:rsid w:val="00646AC5"/>
    <w:rsid w:val="00646D3E"/>
    <w:rsid w:val="00652D0A"/>
    <w:rsid w:val="00661502"/>
    <w:rsid w:val="00662BB6"/>
    <w:rsid w:val="0066536E"/>
    <w:rsid w:val="00666A64"/>
    <w:rsid w:val="006708BA"/>
    <w:rsid w:val="00671B51"/>
    <w:rsid w:val="00673023"/>
    <w:rsid w:val="0067362F"/>
    <w:rsid w:val="00675325"/>
    <w:rsid w:val="00675DC3"/>
    <w:rsid w:val="00676606"/>
    <w:rsid w:val="00676D73"/>
    <w:rsid w:val="00677F08"/>
    <w:rsid w:val="006810CB"/>
    <w:rsid w:val="00682751"/>
    <w:rsid w:val="00682C21"/>
    <w:rsid w:val="00683F3D"/>
    <w:rsid w:val="00684C21"/>
    <w:rsid w:val="006929E9"/>
    <w:rsid w:val="00694B28"/>
    <w:rsid w:val="00697096"/>
    <w:rsid w:val="006A2530"/>
    <w:rsid w:val="006A3005"/>
    <w:rsid w:val="006A322F"/>
    <w:rsid w:val="006A45F3"/>
    <w:rsid w:val="006A78AB"/>
    <w:rsid w:val="006B4349"/>
    <w:rsid w:val="006B53AF"/>
    <w:rsid w:val="006C053B"/>
    <w:rsid w:val="006C305E"/>
    <w:rsid w:val="006C3589"/>
    <w:rsid w:val="006C4EEF"/>
    <w:rsid w:val="006D192E"/>
    <w:rsid w:val="006D37AF"/>
    <w:rsid w:val="006D51D0"/>
    <w:rsid w:val="006D5FB9"/>
    <w:rsid w:val="006D658E"/>
    <w:rsid w:val="006E32D4"/>
    <w:rsid w:val="006E38C3"/>
    <w:rsid w:val="006E431E"/>
    <w:rsid w:val="006E564B"/>
    <w:rsid w:val="006E7191"/>
    <w:rsid w:val="006F5DF6"/>
    <w:rsid w:val="006F718C"/>
    <w:rsid w:val="007028C4"/>
    <w:rsid w:val="00703577"/>
    <w:rsid w:val="00704DE9"/>
    <w:rsid w:val="00705894"/>
    <w:rsid w:val="00706A16"/>
    <w:rsid w:val="00710CC0"/>
    <w:rsid w:val="0071183A"/>
    <w:rsid w:val="007145FD"/>
    <w:rsid w:val="00714867"/>
    <w:rsid w:val="00714A28"/>
    <w:rsid w:val="0071674E"/>
    <w:rsid w:val="0071721A"/>
    <w:rsid w:val="00717B7C"/>
    <w:rsid w:val="00720569"/>
    <w:rsid w:val="00723E23"/>
    <w:rsid w:val="0072476A"/>
    <w:rsid w:val="0072609A"/>
    <w:rsid w:val="0072632A"/>
    <w:rsid w:val="00730AF8"/>
    <w:rsid w:val="00730FFF"/>
    <w:rsid w:val="00731CC9"/>
    <w:rsid w:val="007327D5"/>
    <w:rsid w:val="0073370E"/>
    <w:rsid w:val="0073776B"/>
    <w:rsid w:val="00740D67"/>
    <w:rsid w:val="00740DDD"/>
    <w:rsid w:val="00741A97"/>
    <w:rsid w:val="007426FC"/>
    <w:rsid w:val="00743D55"/>
    <w:rsid w:val="007451A1"/>
    <w:rsid w:val="00745595"/>
    <w:rsid w:val="007529AF"/>
    <w:rsid w:val="0075480B"/>
    <w:rsid w:val="0075504B"/>
    <w:rsid w:val="00755580"/>
    <w:rsid w:val="00757FAF"/>
    <w:rsid w:val="007629C8"/>
    <w:rsid w:val="0076401D"/>
    <w:rsid w:val="0077047D"/>
    <w:rsid w:val="007706BE"/>
    <w:rsid w:val="007727EA"/>
    <w:rsid w:val="0077574B"/>
    <w:rsid w:val="00785EA8"/>
    <w:rsid w:val="00785FE1"/>
    <w:rsid w:val="00790098"/>
    <w:rsid w:val="00792ADE"/>
    <w:rsid w:val="0079645D"/>
    <w:rsid w:val="007A2CF6"/>
    <w:rsid w:val="007A428C"/>
    <w:rsid w:val="007A4AD7"/>
    <w:rsid w:val="007A5BB0"/>
    <w:rsid w:val="007A7902"/>
    <w:rsid w:val="007B4756"/>
    <w:rsid w:val="007B6BA5"/>
    <w:rsid w:val="007C220E"/>
    <w:rsid w:val="007C31F3"/>
    <w:rsid w:val="007C3390"/>
    <w:rsid w:val="007C3AF2"/>
    <w:rsid w:val="007C44FB"/>
    <w:rsid w:val="007C4F4B"/>
    <w:rsid w:val="007D01AD"/>
    <w:rsid w:val="007D0EDB"/>
    <w:rsid w:val="007D1F9F"/>
    <w:rsid w:val="007D3F98"/>
    <w:rsid w:val="007E01E9"/>
    <w:rsid w:val="007E184B"/>
    <w:rsid w:val="007E2E41"/>
    <w:rsid w:val="007E359B"/>
    <w:rsid w:val="007E63F3"/>
    <w:rsid w:val="007F3AFD"/>
    <w:rsid w:val="007F6611"/>
    <w:rsid w:val="00802A74"/>
    <w:rsid w:val="008058D3"/>
    <w:rsid w:val="00811920"/>
    <w:rsid w:val="00811957"/>
    <w:rsid w:val="00815AD0"/>
    <w:rsid w:val="00815EDB"/>
    <w:rsid w:val="00816B33"/>
    <w:rsid w:val="008175B0"/>
    <w:rsid w:val="00817EE8"/>
    <w:rsid w:val="008228F6"/>
    <w:rsid w:val="008236B4"/>
    <w:rsid w:val="008242D7"/>
    <w:rsid w:val="008257B1"/>
    <w:rsid w:val="00827719"/>
    <w:rsid w:val="00830640"/>
    <w:rsid w:val="00832334"/>
    <w:rsid w:val="008329EE"/>
    <w:rsid w:val="00832F2B"/>
    <w:rsid w:val="008403CC"/>
    <w:rsid w:val="00841D74"/>
    <w:rsid w:val="00843191"/>
    <w:rsid w:val="00843767"/>
    <w:rsid w:val="0084572A"/>
    <w:rsid w:val="00854B83"/>
    <w:rsid w:val="00855808"/>
    <w:rsid w:val="00856D2A"/>
    <w:rsid w:val="0086329B"/>
    <w:rsid w:val="008679D9"/>
    <w:rsid w:val="00871DF0"/>
    <w:rsid w:val="008738EB"/>
    <w:rsid w:val="00873C96"/>
    <w:rsid w:val="00876606"/>
    <w:rsid w:val="00882768"/>
    <w:rsid w:val="00883AA7"/>
    <w:rsid w:val="00884019"/>
    <w:rsid w:val="008872E0"/>
    <w:rsid w:val="008876E9"/>
    <w:rsid w:val="008878DE"/>
    <w:rsid w:val="008979B1"/>
    <w:rsid w:val="00897C1C"/>
    <w:rsid w:val="008A0CC8"/>
    <w:rsid w:val="008A1C29"/>
    <w:rsid w:val="008A1ED5"/>
    <w:rsid w:val="008A6B25"/>
    <w:rsid w:val="008A6C4F"/>
    <w:rsid w:val="008A7662"/>
    <w:rsid w:val="008B063B"/>
    <w:rsid w:val="008B2335"/>
    <w:rsid w:val="008B2E36"/>
    <w:rsid w:val="008B3C34"/>
    <w:rsid w:val="008C440A"/>
    <w:rsid w:val="008C5FB6"/>
    <w:rsid w:val="008C7E99"/>
    <w:rsid w:val="008E0678"/>
    <w:rsid w:val="008E7797"/>
    <w:rsid w:val="008F31D2"/>
    <w:rsid w:val="008F618D"/>
    <w:rsid w:val="008F7C79"/>
    <w:rsid w:val="00906D97"/>
    <w:rsid w:val="00907671"/>
    <w:rsid w:val="00907D60"/>
    <w:rsid w:val="009102E3"/>
    <w:rsid w:val="00910FF0"/>
    <w:rsid w:val="00912291"/>
    <w:rsid w:val="00915EF6"/>
    <w:rsid w:val="00916989"/>
    <w:rsid w:val="00916DCA"/>
    <w:rsid w:val="0091728A"/>
    <w:rsid w:val="009223CA"/>
    <w:rsid w:val="009248F0"/>
    <w:rsid w:val="00925C37"/>
    <w:rsid w:val="009268FA"/>
    <w:rsid w:val="00927439"/>
    <w:rsid w:val="00933625"/>
    <w:rsid w:val="009343BD"/>
    <w:rsid w:val="00935EDF"/>
    <w:rsid w:val="009374BC"/>
    <w:rsid w:val="00940B0B"/>
    <w:rsid w:val="00940F93"/>
    <w:rsid w:val="00942F45"/>
    <w:rsid w:val="00944033"/>
    <w:rsid w:val="009448C3"/>
    <w:rsid w:val="00944C6E"/>
    <w:rsid w:val="0094756B"/>
    <w:rsid w:val="009507DE"/>
    <w:rsid w:val="00951663"/>
    <w:rsid w:val="0095701E"/>
    <w:rsid w:val="00957E2E"/>
    <w:rsid w:val="00964BBA"/>
    <w:rsid w:val="00970902"/>
    <w:rsid w:val="00974562"/>
    <w:rsid w:val="009760F3"/>
    <w:rsid w:val="009765C9"/>
    <w:rsid w:val="00976CFB"/>
    <w:rsid w:val="0097769E"/>
    <w:rsid w:val="00991306"/>
    <w:rsid w:val="009917F8"/>
    <w:rsid w:val="009949CB"/>
    <w:rsid w:val="00994F9E"/>
    <w:rsid w:val="009A0830"/>
    <w:rsid w:val="009A0E8D"/>
    <w:rsid w:val="009A3340"/>
    <w:rsid w:val="009A6017"/>
    <w:rsid w:val="009B0220"/>
    <w:rsid w:val="009B0C3F"/>
    <w:rsid w:val="009B26E7"/>
    <w:rsid w:val="009B4A6E"/>
    <w:rsid w:val="009B4EB7"/>
    <w:rsid w:val="009B64BB"/>
    <w:rsid w:val="009C02B9"/>
    <w:rsid w:val="009C0DBB"/>
    <w:rsid w:val="009C520C"/>
    <w:rsid w:val="009D1339"/>
    <w:rsid w:val="009D20E4"/>
    <w:rsid w:val="009D3E57"/>
    <w:rsid w:val="009D7450"/>
    <w:rsid w:val="009E0B89"/>
    <w:rsid w:val="009E4C08"/>
    <w:rsid w:val="009F6A53"/>
    <w:rsid w:val="00A00697"/>
    <w:rsid w:val="00A00A3F"/>
    <w:rsid w:val="00A01489"/>
    <w:rsid w:val="00A01CA9"/>
    <w:rsid w:val="00A0790F"/>
    <w:rsid w:val="00A103F7"/>
    <w:rsid w:val="00A109BA"/>
    <w:rsid w:val="00A16804"/>
    <w:rsid w:val="00A252A0"/>
    <w:rsid w:val="00A27FA9"/>
    <w:rsid w:val="00A3026E"/>
    <w:rsid w:val="00A305AF"/>
    <w:rsid w:val="00A31EEE"/>
    <w:rsid w:val="00A338F1"/>
    <w:rsid w:val="00A35BE0"/>
    <w:rsid w:val="00A41986"/>
    <w:rsid w:val="00A44BB8"/>
    <w:rsid w:val="00A45AF2"/>
    <w:rsid w:val="00A500CF"/>
    <w:rsid w:val="00A53479"/>
    <w:rsid w:val="00A54F5F"/>
    <w:rsid w:val="00A55DFC"/>
    <w:rsid w:val="00A55F21"/>
    <w:rsid w:val="00A564CA"/>
    <w:rsid w:val="00A60535"/>
    <w:rsid w:val="00A6129C"/>
    <w:rsid w:val="00A6242B"/>
    <w:rsid w:val="00A62450"/>
    <w:rsid w:val="00A6372B"/>
    <w:rsid w:val="00A638CC"/>
    <w:rsid w:val="00A666B2"/>
    <w:rsid w:val="00A67387"/>
    <w:rsid w:val="00A67410"/>
    <w:rsid w:val="00A676AC"/>
    <w:rsid w:val="00A71894"/>
    <w:rsid w:val="00A72F22"/>
    <w:rsid w:val="00A73079"/>
    <w:rsid w:val="00A7360F"/>
    <w:rsid w:val="00A748A6"/>
    <w:rsid w:val="00A74A0F"/>
    <w:rsid w:val="00A76057"/>
    <w:rsid w:val="00A768D6"/>
    <w:rsid w:val="00A769F4"/>
    <w:rsid w:val="00A775B2"/>
    <w:rsid w:val="00A776B4"/>
    <w:rsid w:val="00A8018A"/>
    <w:rsid w:val="00A806EC"/>
    <w:rsid w:val="00A828B6"/>
    <w:rsid w:val="00A86D81"/>
    <w:rsid w:val="00A87A2D"/>
    <w:rsid w:val="00A94361"/>
    <w:rsid w:val="00A97415"/>
    <w:rsid w:val="00AA293C"/>
    <w:rsid w:val="00AB0D9A"/>
    <w:rsid w:val="00AB1487"/>
    <w:rsid w:val="00AB151A"/>
    <w:rsid w:val="00AB3666"/>
    <w:rsid w:val="00AB498B"/>
    <w:rsid w:val="00AB7199"/>
    <w:rsid w:val="00AC1223"/>
    <w:rsid w:val="00AC2E2B"/>
    <w:rsid w:val="00AC5224"/>
    <w:rsid w:val="00AC580F"/>
    <w:rsid w:val="00AC69F7"/>
    <w:rsid w:val="00AD00AA"/>
    <w:rsid w:val="00AD1691"/>
    <w:rsid w:val="00AD64AE"/>
    <w:rsid w:val="00AE51CE"/>
    <w:rsid w:val="00AE54CA"/>
    <w:rsid w:val="00AE5637"/>
    <w:rsid w:val="00AF0A1C"/>
    <w:rsid w:val="00AF3D28"/>
    <w:rsid w:val="00B00261"/>
    <w:rsid w:val="00B048AA"/>
    <w:rsid w:val="00B04FE6"/>
    <w:rsid w:val="00B074A0"/>
    <w:rsid w:val="00B101B5"/>
    <w:rsid w:val="00B10A39"/>
    <w:rsid w:val="00B10C45"/>
    <w:rsid w:val="00B1299A"/>
    <w:rsid w:val="00B14735"/>
    <w:rsid w:val="00B1707D"/>
    <w:rsid w:val="00B1741C"/>
    <w:rsid w:val="00B17AC4"/>
    <w:rsid w:val="00B20559"/>
    <w:rsid w:val="00B25F46"/>
    <w:rsid w:val="00B30179"/>
    <w:rsid w:val="00B3143D"/>
    <w:rsid w:val="00B3219A"/>
    <w:rsid w:val="00B332EE"/>
    <w:rsid w:val="00B333B7"/>
    <w:rsid w:val="00B33627"/>
    <w:rsid w:val="00B33C21"/>
    <w:rsid w:val="00B34C2A"/>
    <w:rsid w:val="00B417A9"/>
    <w:rsid w:val="00B421C1"/>
    <w:rsid w:val="00B47376"/>
    <w:rsid w:val="00B474C3"/>
    <w:rsid w:val="00B515D0"/>
    <w:rsid w:val="00B51D2F"/>
    <w:rsid w:val="00B524C2"/>
    <w:rsid w:val="00B527FC"/>
    <w:rsid w:val="00B53C21"/>
    <w:rsid w:val="00B55C71"/>
    <w:rsid w:val="00B56E4A"/>
    <w:rsid w:val="00B56E9C"/>
    <w:rsid w:val="00B57D03"/>
    <w:rsid w:val="00B61C4A"/>
    <w:rsid w:val="00B64B1F"/>
    <w:rsid w:val="00B6553F"/>
    <w:rsid w:val="00B67D7A"/>
    <w:rsid w:val="00B750E3"/>
    <w:rsid w:val="00B758D4"/>
    <w:rsid w:val="00B75958"/>
    <w:rsid w:val="00B7601A"/>
    <w:rsid w:val="00B77D05"/>
    <w:rsid w:val="00B81206"/>
    <w:rsid w:val="00B81E12"/>
    <w:rsid w:val="00B81E3E"/>
    <w:rsid w:val="00B829C9"/>
    <w:rsid w:val="00B876E0"/>
    <w:rsid w:val="00B94621"/>
    <w:rsid w:val="00B9621C"/>
    <w:rsid w:val="00B976A0"/>
    <w:rsid w:val="00BA2B6A"/>
    <w:rsid w:val="00BB1F52"/>
    <w:rsid w:val="00BB2A95"/>
    <w:rsid w:val="00BB32E2"/>
    <w:rsid w:val="00BB3569"/>
    <w:rsid w:val="00BB6EE0"/>
    <w:rsid w:val="00BB7396"/>
    <w:rsid w:val="00BC2F84"/>
    <w:rsid w:val="00BC3FA0"/>
    <w:rsid w:val="00BC4523"/>
    <w:rsid w:val="00BC5318"/>
    <w:rsid w:val="00BC700B"/>
    <w:rsid w:val="00BC74E9"/>
    <w:rsid w:val="00BD0478"/>
    <w:rsid w:val="00BD1C88"/>
    <w:rsid w:val="00BD4E26"/>
    <w:rsid w:val="00BD68B4"/>
    <w:rsid w:val="00BE55C0"/>
    <w:rsid w:val="00BE6EF1"/>
    <w:rsid w:val="00BE757C"/>
    <w:rsid w:val="00BE7DD9"/>
    <w:rsid w:val="00BF02B5"/>
    <w:rsid w:val="00BF30B3"/>
    <w:rsid w:val="00BF3DFC"/>
    <w:rsid w:val="00BF4B1A"/>
    <w:rsid w:val="00BF5B3F"/>
    <w:rsid w:val="00BF6390"/>
    <w:rsid w:val="00BF68A8"/>
    <w:rsid w:val="00C05D83"/>
    <w:rsid w:val="00C11A03"/>
    <w:rsid w:val="00C13F0A"/>
    <w:rsid w:val="00C14AE0"/>
    <w:rsid w:val="00C14CFE"/>
    <w:rsid w:val="00C21B6E"/>
    <w:rsid w:val="00C22C0C"/>
    <w:rsid w:val="00C24255"/>
    <w:rsid w:val="00C25B90"/>
    <w:rsid w:val="00C27ACB"/>
    <w:rsid w:val="00C30A95"/>
    <w:rsid w:val="00C32949"/>
    <w:rsid w:val="00C3665F"/>
    <w:rsid w:val="00C369E2"/>
    <w:rsid w:val="00C40506"/>
    <w:rsid w:val="00C41DB0"/>
    <w:rsid w:val="00C4527F"/>
    <w:rsid w:val="00C4535B"/>
    <w:rsid w:val="00C45CC2"/>
    <w:rsid w:val="00C463DD"/>
    <w:rsid w:val="00C4724C"/>
    <w:rsid w:val="00C510FC"/>
    <w:rsid w:val="00C53570"/>
    <w:rsid w:val="00C5753C"/>
    <w:rsid w:val="00C61532"/>
    <w:rsid w:val="00C6281E"/>
    <w:rsid w:val="00C629A0"/>
    <w:rsid w:val="00C64629"/>
    <w:rsid w:val="00C64AE0"/>
    <w:rsid w:val="00C705E3"/>
    <w:rsid w:val="00C72C40"/>
    <w:rsid w:val="00C73BBF"/>
    <w:rsid w:val="00C745C3"/>
    <w:rsid w:val="00C7700E"/>
    <w:rsid w:val="00C777B9"/>
    <w:rsid w:val="00C815AD"/>
    <w:rsid w:val="00C81856"/>
    <w:rsid w:val="00C81EE6"/>
    <w:rsid w:val="00C84159"/>
    <w:rsid w:val="00C84E32"/>
    <w:rsid w:val="00C92AA0"/>
    <w:rsid w:val="00C96DF2"/>
    <w:rsid w:val="00C97C56"/>
    <w:rsid w:val="00CA0722"/>
    <w:rsid w:val="00CA1507"/>
    <w:rsid w:val="00CA4702"/>
    <w:rsid w:val="00CA62C5"/>
    <w:rsid w:val="00CB1ACA"/>
    <w:rsid w:val="00CB2D36"/>
    <w:rsid w:val="00CB3E03"/>
    <w:rsid w:val="00CB6430"/>
    <w:rsid w:val="00CB6EEE"/>
    <w:rsid w:val="00CC1204"/>
    <w:rsid w:val="00CC2815"/>
    <w:rsid w:val="00CC61C4"/>
    <w:rsid w:val="00CD030F"/>
    <w:rsid w:val="00CD3915"/>
    <w:rsid w:val="00CD45C1"/>
    <w:rsid w:val="00CD4AA6"/>
    <w:rsid w:val="00CD625B"/>
    <w:rsid w:val="00CE4A8F"/>
    <w:rsid w:val="00CE6122"/>
    <w:rsid w:val="00CF3234"/>
    <w:rsid w:val="00D02826"/>
    <w:rsid w:val="00D02CDF"/>
    <w:rsid w:val="00D05735"/>
    <w:rsid w:val="00D0618D"/>
    <w:rsid w:val="00D0747E"/>
    <w:rsid w:val="00D0768B"/>
    <w:rsid w:val="00D13B46"/>
    <w:rsid w:val="00D141D3"/>
    <w:rsid w:val="00D15306"/>
    <w:rsid w:val="00D15D02"/>
    <w:rsid w:val="00D17BA1"/>
    <w:rsid w:val="00D2031B"/>
    <w:rsid w:val="00D248B6"/>
    <w:rsid w:val="00D25286"/>
    <w:rsid w:val="00D25FE2"/>
    <w:rsid w:val="00D26E07"/>
    <w:rsid w:val="00D27EC4"/>
    <w:rsid w:val="00D33C21"/>
    <w:rsid w:val="00D3699D"/>
    <w:rsid w:val="00D36CF2"/>
    <w:rsid w:val="00D43252"/>
    <w:rsid w:val="00D44AB8"/>
    <w:rsid w:val="00D47277"/>
    <w:rsid w:val="00D47EEA"/>
    <w:rsid w:val="00D501AD"/>
    <w:rsid w:val="00D5490F"/>
    <w:rsid w:val="00D55A56"/>
    <w:rsid w:val="00D61E75"/>
    <w:rsid w:val="00D64E52"/>
    <w:rsid w:val="00D65E7A"/>
    <w:rsid w:val="00D73869"/>
    <w:rsid w:val="00D773DF"/>
    <w:rsid w:val="00D77F7C"/>
    <w:rsid w:val="00D852DF"/>
    <w:rsid w:val="00D85B90"/>
    <w:rsid w:val="00D86165"/>
    <w:rsid w:val="00D86782"/>
    <w:rsid w:val="00D86C4C"/>
    <w:rsid w:val="00D878E4"/>
    <w:rsid w:val="00D91528"/>
    <w:rsid w:val="00D91B61"/>
    <w:rsid w:val="00D95303"/>
    <w:rsid w:val="00D978C6"/>
    <w:rsid w:val="00D97958"/>
    <w:rsid w:val="00DA0113"/>
    <w:rsid w:val="00DA1935"/>
    <w:rsid w:val="00DA1BCB"/>
    <w:rsid w:val="00DA3C1C"/>
    <w:rsid w:val="00DA4F71"/>
    <w:rsid w:val="00DA5723"/>
    <w:rsid w:val="00DB0F67"/>
    <w:rsid w:val="00DB24B6"/>
    <w:rsid w:val="00DB2531"/>
    <w:rsid w:val="00DC1750"/>
    <w:rsid w:val="00DC1D26"/>
    <w:rsid w:val="00DC5568"/>
    <w:rsid w:val="00DC6D39"/>
    <w:rsid w:val="00DD26CC"/>
    <w:rsid w:val="00DD695E"/>
    <w:rsid w:val="00DE1E5C"/>
    <w:rsid w:val="00DE50D4"/>
    <w:rsid w:val="00DF4596"/>
    <w:rsid w:val="00E0214C"/>
    <w:rsid w:val="00E046DF"/>
    <w:rsid w:val="00E22B0C"/>
    <w:rsid w:val="00E25F23"/>
    <w:rsid w:val="00E27346"/>
    <w:rsid w:val="00E27599"/>
    <w:rsid w:val="00E30B1E"/>
    <w:rsid w:val="00E31A09"/>
    <w:rsid w:val="00E322DE"/>
    <w:rsid w:val="00E40A45"/>
    <w:rsid w:val="00E4188A"/>
    <w:rsid w:val="00E4464B"/>
    <w:rsid w:val="00E4481F"/>
    <w:rsid w:val="00E474C9"/>
    <w:rsid w:val="00E50C4D"/>
    <w:rsid w:val="00E51BAA"/>
    <w:rsid w:val="00E51C9A"/>
    <w:rsid w:val="00E53E21"/>
    <w:rsid w:val="00E560CA"/>
    <w:rsid w:val="00E5798F"/>
    <w:rsid w:val="00E64D92"/>
    <w:rsid w:val="00E65CBC"/>
    <w:rsid w:val="00E705A6"/>
    <w:rsid w:val="00E71BC8"/>
    <w:rsid w:val="00E723AC"/>
    <w:rsid w:val="00E7260F"/>
    <w:rsid w:val="00E73F5D"/>
    <w:rsid w:val="00E77E4E"/>
    <w:rsid w:val="00E8035C"/>
    <w:rsid w:val="00E82B4E"/>
    <w:rsid w:val="00E836F0"/>
    <w:rsid w:val="00E84805"/>
    <w:rsid w:val="00E84D2C"/>
    <w:rsid w:val="00E869A7"/>
    <w:rsid w:val="00E94580"/>
    <w:rsid w:val="00E9593D"/>
    <w:rsid w:val="00E96630"/>
    <w:rsid w:val="00EA2A77"/>
    <w:rsid w:val="00EA31BA"/>
    <w:rsid w:val="00EA3CB9"/>
    <w:rsid w:val="00EA3EEA"/>
    <w:rsid w:val="00EA4941"/>
    <w:rsid w:val="00EB12CF"/>
    <w:rsid w:val="00EB6078"/>
    <w:rsid w:val="00EC0D05"/>
    <w:rsid w:val="00EC1BC5"/>
    <w:rsid w:val="00EC2267"/>
    <w:rsid w:val="00EC6FB1"/>
    <w:rsid w:val="00ED18EB"/>
    <w:rsid w:val="00ED4B4E"/>
    <w:rsid w:val="00ED5308"/>
    <w:rsid w:val="00ED6978"/>
    <w:rsid w:val="00ED7A2A"/>
    <w:rsid w:val="00EE5A37"/>
    <w:rsid w:val="00EF1D7F"/>
    <w:rsid w:val="00EF36E3"/>
    <w:rsid w:val="00EF3EEB"/>
    <w:rsid w:val="00F0115C"/>
    <w:rsid w:val="00F101A1"/>
    <w:rsid w:val="00F109B8"/>
    <w:rsid w:val="00F130A1"/>
    <w:rsid w:val="00F14C31"/>
    <w:rsid w:val="00F15832"/>
    <w:rsid w:val="00F15ED3"/>
    <w:rsid w:val="00F21000"/>
    <w:rsid w:val="00F21799"/>
    <w:rsid w:val="00F235F4"/>
    <w:rsid w:val="00F23801"/>
    <w:rsid w:val="00F24687"/>
    <w:rsid w:val="00F24758"/>
    <w:rsid w:val="00F24764"/>
    <w:rsid w:val="00F25E18"/>
    <w:rsid w:val="00F27049"/>
    <w:rsid w:val="00F31E5F"/>
    <w:rsid w:val="00F35BE9"/>
    <w:rsid w:val="00F36E2F"/>
    <w:rsid w:val="00F40907"/>
    <w:rsid w:val="00F41E6A"/>
    <w:rsid w:val="00F5004A"/>
    <w:rsid w:val="00F508FD"/>
    <w:rsid w:val="00F54911"/>
    <w:rsid w:val="00F5566B"/>
    <w:rsid w:val="00F55C3A"/>
    <w:rsid w:val="00F60A3F"/>
    <w:rsid w:val="00F6100A"/>
    <w:rsid w:val="00F62473"/>
    <w:rsid w:val="00F624D5"/>
    <w:rsid w:val="00F72E85"/>
    <w:rsid w:val="00F73A7F"/>
    <w:rsid w:val="00F74DE3"/>
    <w:rsid w:val="00F8370F"/>
    <w:rsid w:val="00F92AAB"/>
    <w:rsid w:val="00F93644"/>
    <w:rsid w:val="00F93781"/>
    <w:rsid w:val="00F94859"/>
    <w:rsid w:val="00F956E2"/>
    <w:rsid w:val="00F96DD7"/>
    <w:rsid w:val="00FA2DB6"/>
    <w:rsid w:val="00FA6B0D"/>
    <w:rsid w:val="00FA7DFE"/>
    <w:rsid w:val="00FB0979"/>
    <w:rsid w:val="00FB1E23"/>
    <w:rsid w:val="00FB4F12"/>
    <w:rsid w:val="00FB613B"/>
    <w:rsid w:val="00FB651A"/>
    <w:rsid w:val="00FB6862"/>
    <w:rsid w:val="00FC4A8B"/>
    <w:rsid w:val="00FC68B7"/>
    <w:rsid w:val="00FC7528"/>
    <w:rsid w:val="00FD0592"/>
    <w:rsid w:val="00FD0DA5"/>
    <w:rsid w:val="00FD1D47"/>
    <w:rsid w:val="00FD3F98"/>
    <w:rsid w:val="00FE0692"/>
    <w:rsid w:val="00FE106A"/>
    <w:rsid w:val="00FE1353"/>
    <w:rsid w:val="00FE36A8"/>
    <w:rsid w:val="00FE5561"/>
    <w:rsid w:val="00FE6B8F"/>
    <w:rsid w:val="00FE7450"/>
    <w:rsid w:val="00FF145D"/>
    <w:rsid w:val="00FF4640"/>
    <w:rsid w:val="00FF5218"/>
    <w:rsid w:val="00FF5892"/>
    <w:rsid w:val="00FF7D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lang w:val="x-none"/>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semiHidden/>
    <w:rsid w:val="008058D3"/>
  </w:style>
  <w:style w:type="paragraph" w:styleId="BodyText">
    <w:name w:val="Body Text"/>
    <w:basedOn w:val="Normal"/>
    <w:next w:val="Normal"/>
    <w:semiHidden/>
    <w:rsid w:val="008058D3"/>
  </w:style>
  <w:style w:type="paragraph" w:styleId="BodyTextIndent">
    <w:name w:val="Body Text Indent"/>
    <w:basedOn w:val="Normal"/>
    <w:semiHidden/>
    <w:rsid w:val="008058D3"/>
    <w:pPr>
      <w:spacing w:after="120"/>
      <w:ind w:left="283"/>
    </w:pPr>
  </w:style>
  <w:style w:type="paragraph" w:styleId="BlockText">
    <w:name w:val="Block Text"/>
    <w:basedOn w:val="Normal"/>
    <w:semiHidden/>
    <w:rsid w:val="008058D3"/>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rsid w:val="000646F4"/>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sid w:val="008058D3"/>
    <w:rPr>
      <w:sz w:val="6"/>
    </w:rPr>
  </w:style>
  <w:style w:type="paragraph" w:styleId="CommentText">
    <w:name w:val="annotation text"/>
    <w:basedOn w:val="Normal"/>
    <w:link w:val="CommentTextChar"/>
    <w:semiHidden/>
    <w:rsid w:val="008058D3"/>
  </w:style>
  <w:style w:type="character" w:styleId="LineNumber">
    <w:name w:val="line number"/>
    <w:semiHidden/>
    <w:rsid w:val="008058D3"/>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customStyle="1" w:styleId="HTML1">
    <w:name w:val="HTML タイプライター1"/>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FootnoteTextChar">
    <w:name w:val="Footnote Text Char"/>
    <w:aliases w:val="5_G Char,PP Char"/>
    <w:link w:val="FootnoteText"/>
    <w:locked/>
    <w:rsid w:val="007A2CF6"/>
    <w:rPr>
      <w:sz w:val="18"/>
      <w:lang w:eastAsia="en-US"/>
    </w:rPr>
  </w:style>
  <w:style w:type="character" w:customStyle="1" w:styleId="HChGChar">
    <w:name w:val="_ H _Ch_G Char"/>
    <w:link w:val="HChG"/>
    <w:rsid w:val="007A2CF6"/>
    <w:rPr>
      <w:b/>
      <w:sz w:val="28"/>
      <w:lang w:eastAsia="en-US"/>
    </w:rPr>
  </w:style>
  <w:style w:type="paragraph" w:styleId="ListParagraph">
    <w:name w:val="List Paragraph"/>
    <w:basedOn w:val="Normal"/>
    <w:uiPriority w:val="1"/>
    <w:qFormat/>
    <w:rsid w:val="00067376"/>
    <w:pPr>
      <w:ind w:left="720"/>
      <w:contextualSpacing/>
    </w:pPr>
    <w:rPr>
      <w:lang w:val="fr-CH"/>
    </w:rPr>
  </w:style>
  <w:style w:type="character" w:customStyle="1" w:styleId="HeaderChar">
    <w:name w:val="Header Char"/>
    <w:aliases w:val="6_G Char"/>
    <w:link w:val="Header"/>
    <w:uiPriority w:val="99"/>
    <w:rsid w:val="00545DBA"/>
    <w:rPr>
      <w:b/>
      <w:sz w:val="18"/>
      <w:lang w:val="en-GB" w:eastAsia="en-US"/>
    </w:rPr>
  </w:style>
  <w:style w:type="paragraph" w:styleId="BalloonText">
    <w:name w:val="Balloon Text"/>
    <w:basedOn w:val="Normal"/>
    <w:link w:val="BalloonTextChar"/>
    <w:rsid w:val="0084572A"/>
    <w:pPr>
      <w:spacing w:line="240" w:lineRule="auto"/>
    </w:pPr>
    <w:rPr>
      <w:rFonts w:ascii="Arial" w:eastAsia="MS Gothic" w:hAnsi="Arial"/>
      <w:sz w:val="18"/>
      <w:szCs w:val="18"/>
    </w:rPr>
  </w:style>
  <w:style w:type="character" w:customStyle="1" w:styleId="BalloonTextChar">
    <w:name w:val="Balloon Text Char"/>
    <w:link w:val="BalloonText"/>
    <w:rsid w:val="0084572A"/>
    <w:rPr>
      <w:rFonts w:ascii="Arial" w:eastAsia="MS Gothic" w:hAnsi="Arial" w:cs="Times New Roman"/>
      <w:sz w:val="18"/>
      <w:szCs w:val="18"/>
      <w:lang w:val="en-GB" w:eastAsia="en-US"/>
    </w:rPr>
  </w:style>
  <w:style w:type="paragraph" w:styleId="CommentSubject">
    <w:name w:val="annotation subject"/>
    <w:basedOn w:val="CommentText"/>
    <w:next w:val="CommentText"/>
    <w:link w:val="CommentSubjectChar"/>
    <w:rsid w:val="00F24764"/>
    <w:rPr>
      <w:b/>
      <w:bCs/>
    </w:rPr>
  </w:style>
  <w:style w:type="character" w:customStyle="1" w:styleId="CommentTextChar">
    <w:name w:val="Comment Text Char"/>
    <w:link w:val="CommentText"/>
    <w:semiHidden/>
    <w:rsid w:val="00F24764"/>
    <w:rPr>
      <w:lang w:val="en-GB" w:eastAsia="en-US"/>
    </w:rPr>
  </w:style>
  <w:style w:type="character" w:customStyle="1" w:styleId="CommentSubjectChar">
    <w:name w:val="Comment Subject Char"/>
    <w:link w:val="CommentSubject"/>
    <w:rsid w:val="00F24764"/>
    <w:rPr>
      <w:b/>
      <w:bCs/>
      <w:lang w:val="en-GB" w:eastAsia="en-US"/>
    </w:rPr>
  </w:style>
  <w:style w:type="paragraph" w:styleId="Revision">
    <w:name w:val="Revision"/>
    <w:hidden/>
    <w:uiPriority w:val="99"/>
    <w:semiHidden/>
    <w:rsid w:val="00C30A95"/>
    <w:rPr>
      <w:lang w:eastAsia="en-US"/>
    </w:rPr>
  </w:style>
  <w:style w:type="character" w:customStyle="1" w:styleId="PlainTextChar">
    <w:name w:val="Plain Text Char"/>
    <w:link w:val="PlainText"/>
    <w:uiPriority w:val="99"/>
    <w:semiHidden/>
    <w:rsid w:val="00165C84"/>
    <w:rPr>
      <w:rFonts w:cs="Courier New"/>
      <w:lang w:val="en-GB" w:eastAsia="en-US"/>
    </w:rPr>
  </w:style>
  <w:style w:type="paragraph" w:customStyle="1" w:styleId="h6num">
    <w:name w:val="h6num"/>
    <w:basedOn w:val="Normal"/>
    <w:rsid w:val="00741A97"/>
    <w:pPr>
      <w:suppressAutoHyphens w:val="0"/>
      <w:spacing w:line="240" w:lineRule="auto"/>
    </w:pPr>
    <w:rPr>
      <w:rFonts w:ascii="MS PGothic" w:eastAsia="MS PGothic" w:hAnsi="MS PGothic" w:cs="MS PGothic"/>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lang w:val="x-none"/>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semiHidden/>
    <w:rsid w:val="008058D3"/>
  </w:style>
  <w:style w:type="paragraph" w:styleId="BodyText">
    <w:name w:val="Body Text"/>
    <w:basedOn w:val="Normal"/>
    <w:next w:val="Normal"/>
    <w:semiHidden/>
    <w:rsid w:val="008058D3"/>
  </w:style>
  <w:style w:type="paragraph" w:styleId="BodyTextIndent">
    <w:name w:val="Body Text Indent"/>
    <w:basedOn w:val="Normal"/>
    <w:semiHidden/>
    <w:rsid w:val="008058D3"/>
    <w:pPr>
      <w:spacing w:after="120"/>
      <w:ind w:left="283"/>
    </w:pPr>
  </w:style>
  <w:style w:type="paragraph" w:styleId="BlockText">
    <w:name w:val="Block Text"/>
    <w:basedOn w:val="Normal"/>
    <w:semiHidden/>
    <w:rsid w:val="008058D3"/>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
    <w:basedOn w:val="Normal"/>
    <w:link w:val="FootnoteTextChar"/>
    <w:rsid w:val="000646F4"/>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sid w:val="008058D3"/>
    <w:rPr>
      <w:sz w:val="6"/>
    </w:rPr>
  </w:style>
  <w:style w:type="paragraph" w:styleId="CommentText">
    <w:name w:val="annotation text"/>
    <w:basedOn w:val="Normal"/>
    <w:link w:val="CommentTextChar"/>
    <w:semiHidden/>
    <w:rsid w:val="008058D3"/>
  </w:style>
  <w:style w:type="character" w:styleId="LineNumber">
    <w:name w:val="line number"/>
    <w:semiHidden/>
    <w:rsid w:val="008058D3"/>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customStyle="1" w:styleId="HTML1">
    <w:name w:val="HTML タイプライター1"/>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FootnoteTextChar">
    <w:name w:val="Footnote Text Char"/>
    <w:aliases w:val="5_G Char,PP Char"/>
    <w:link w:val="FootnoteText"/>
    <w:locked/>
    <w:rsid w:val="007A2CF6"/>
    <w:rPr>
      <w:sz w:val="18"/>
      <w:lang w:eastAsia="en-US"/>
    </w:rPr>
  </w:style>
  <w:style w:type="character" w:customStyle="1" w:styleId="HChGChar">
    <w:name w:val="_ H _Ch_G Char"/>
    <w:link w:val="HChG"/>
    <w:rsid w:val="007A2CF6"/>
    <w:rPr>
      <w:b/>
      <w:sz w:val="28"/>
      <w:lang w:eastAsia="en-US"/>
    </w:rPr>
  </w:style>
  <w:style w:type="paragraph" w:styleId="ListParagraph">
    <w:name w:val="List Paragraph"/>
    <w:basedOn w:val="Normal"/>
    <w:uiPriority w:val="1"/>
    <w:qFormat/>
    <w:rsid w:val="00067376"/>
    <w:pPr>
      <w:ind w:left="720"/>
      <w:contextualSpacing/>
    </w:pPr>
    <w:rPr>
      <w:lang w:val="fr-CH"/>
    </w:rPr>
  </w:style>
  <w:style w:type="character" w:customStyle="1" w:styleId="HeaderChar">
    <w:name w:val="Header Char"/>
    <w:aliases w:val="6_G Char"/>
    <w:link w:val="Header"/>
    <w:uiPriority w:val="99"/>
    <w:rsid w:val="00545DBA"/>
    <w:rPr>
      <w:b/>
      <w:sz w:val="18"/>
      <w:lang w:val="en-GB" w:eastAsia="en-US"/>
    </w:rPr>
  </w:style>
  <w:style w:type="paragraph" w:styleId="BalloonText">
    <w:name w:val="Balloon Text"/>
    <w:basedOn w:val="Normal"/>
    <w:link w:val="BalloonTextChar"/>
    <w:rsid w:val="0084572A"/>
    <w:pPr>
      <w:spacing w:line="240" w:lineRule="auto"/>
    </w:pPr>
    <w:rPr>
      <w:rFonts w:ascii="Arial" w:eastAsia="MS Gothic" w:hAnsi="Arial"/>
      <w:sz w:val="18"/>
      <w:szCs w:val="18"/>
    </w:rPr>
  </w:style>
  <w:style w:type="character" w:customStyle="1" w:styleId="BalloonTextChar">
    <w:name w:val="Balloon Text Char"/>
    <w:link w:val="BalloonText"/>
    <w:rsid w:val="0084572A"/>
    <w:rPr>
      <w:rFonts w:ascii="Arial" w:eastAsia="MS Gothic" w:hAnsi="Arial" w:cs="Times New Roman"/>
      <w:sz w:val="18"/>
      <w:szCs w:val="18"/>
      <w:lang w:val="en-GB" w:eastAsia="en-US"/>
    </w:rPr>
  </w:style>
  <w:style w:type="paragraph" w:styleId="CommentSubject">
    <w:name w:val="annotation subject"/>
    <w:basedOn w:val="CommentText"/>
    <w:next w:val="CommentText"/>
    <w:link w:val="CommentSubjectChar"/>
    <w:rsid w:val="00F24764"/>
    <w:rPr>
      <w:b/>
      <w:bCs/>
    </w:rPr>
  </w:style>
  <w:style w:type="character" w:customStyle="1" w:styleId="CommentTextChar">
    <w:name w:val="Comment Text Char"/>
    <w:link w:val="CommentText"/>
    <w:semiHidden/>
    <w:rsid w:val="00F24764"/>
    <w:rPr>
      <w:lang w:val="en-GB" w:eastAsia="en-US"/>
    </w:rPr>
  </w:style>
  <w:style w:type="character" w:customStyle="1" w:styleId="CommentSubjectChar">
    <w:name w:val="Comment Subject Char"/>
    <w:link w:val="CommentSubject"/>
    <w:rsid w:val="00F24764"/>
    <w:rPr>
      <w:b/>
      <w:bCs/>
      <w:lang w:val="en-GB" w:eastAsia="en-US"/>
    </w:rPr>
  </w:style>
  <w:style w:type="paragraph" w:styleId="Revision">
    <w:name w:val="Revision"/>
    <w:hidden/>
    <w:uiPriority w:val="99"/>
    <w:semiHidden/>
    <w:rsid w:val="00C30A95"/>
    <w:rPr>
      <w:lang w:eastAsia="en-US"/>
    </w:rPr>
  </w:style>
  <w:style w:type="character" w:customStyle="1" w:styleId="PlainTextChar">
    <w:name w:val="Plain Text Char"/>
    <w:link w:val="PlainText"/>
    <w:uiPriority w:val="99"/>
    <w:semiHidden/>
    <w:rsid w:val="00165C84"/>
    <w:rPr>
      <w:rFonts w:cs="Courier New"/>
      <w:lang w:val="en-GB" w:eastAsia="en-US"/>
    </w:rPr>
  </w:style>
  <w:style w:type="paragraph" w:customStyle="1" w:styleId="h6num">
    <w:name w:val="h6num"/>
    <w:basedOn w:val="Normal"/>
    <w:rsid w:val="00741A97"/>
    <w:pPr>
      <w:suppressAutoHyphens w:val="0"/>
      <w:spacing w:line="240" w:lineRule="auto"/>
    </w:pPr>
    <w:rPr>
      <w:rFonts w:ascii="MS PGothic" w:eastAsia="MS PGothic" w:hAnsi="MS PGothic" w:cs="MS PGothic"/>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31721">
      <w:bodyDiv w:val="1"/>
      <w:marLeft w:val="0"/>
      <w:marRight w:val="0"/>
      <w:marTop w:val="0"/>
      <w:marBottom w:val="0"/>
      <w:divBdr>
        <w:top w:val="none" w:sz="0" w:space="0" w:color="auto"/>
        <w:left w:val="none" w:sz="0" w:space="0" w:color="auto"/>
        <w:bottom w:val="none" w:sz="0" w:space="0" w:color="auto"/>
        <w:right w:val="none" w:sz="0" w:space="0" w:color="auto"/>
      </w:divBdr>
      <w:divsChild>
        <w:div w:id="1669213634">
          <w:marLeft w:val="0"/>
          <w:marRight w:val="0"/>
          <w:marTop w:val="0"/>
          <w:marBottom w:val="0"/>
          <w:divBdr>
            <w:top w:val="none" w:sz="0" w:space="0" w:color="auto"/>
            <w:left w:val="none" w:sz="0" w:space="0" w:color="auto"/>
            <w:bottom w:val="none" w:sz="0" w:space="0" w:color="auto"/>
            <w:right w:val="none" w:sz="0" w:space="0" w:color="auto"/>
          </w:divBdr>
          <w:divsChild>
            <w:div w:id="543324141">
              <w:marLeft w:val="0"/>
              <w:marRight w:val="0"/>
              <w:marTop w:val="0"/>
              <w:marBottom w:val="0"/>
              <w:divBdr>
                <w:top w:val="none" w:sz="0" w:space="0" w:color="auto"/>
                <w:left w:val="none" w:sz="0" w:space="0" w:color="auto"/>
                <w:bottom w:val="none" w:sz="0" w:space="0" w:color="auto"/>
                <w:right w:val="none" w:sz="0" w:space="0" w:color="auto"/>
              </w:divBdr>
              <w:divsChild>
                <w:div w:id="725493887">
                  <w:marLeft w:val="0"/>
                  <w:marRight w:val="0"/>
                  <w:marTop w:val="0"/>
                  <w:marBottom w:val="0"/>
                  <w:divBdr>
                    <w:top w:val="none" w:sz="0" w:space="0" w:color="auto"/>
                    <w:left w:val="none" w:sz="0" w:space="0" w:color="auto"/>
                    <w:bottom w:val="none" w:sz="0" w:space="0" w:color="auto"/>
                    <w:right w:val="none" w:sz="0" w:space="0" w:color="auto"/>
                  </w:divBdr>
                  <w:divsChild>
                    <w:div w:id="133791377">
                      <w:marLeft w:val="0"/>
                      <w:marRight w:val="0"/>
                      <w:marTop w:val="0"/>
                      <w:marBottom w:val="0"/>
                      <w:divBdr>
                        <w:top w:val="none" w:sz="0" w:space="0" w:color="auto"/>
                        <w:left w:val="none" w:sz="0" w:space="0" w:color="auto"/>
                        <w:bottom w:val="none" w:sz="0" w:space="0" w:color="auto"/>
                        <w:right w:val="none" w:sz="0" w:space="0" w:color="auto"/>
                      </w:divBdr>
                      <w:divsChild>
                        <w:div w:id="657609233">
                          <w:marLeft w:val="0"/>
                          <w:marRight w:val="0"/>
                          <w:marTop w:val="0"/>
                          <w:marBottom w:val="0"/>
                          <w:divBdr>
                            <w:top w:val="none" w:sz="0" w:space="0" w:color="auto"/>
                            <w:left w:val="none" w:sz="0" w:space="0" w:color="auto"/>
                            <w:bottom w:val="none" w:sz="0" w:space="0" w:color="auto"/>
                            <w:right w:val="none" w:sz="0" w:space="0" w:color="auto"/>
                          </w:divBdr>
                          <w:divsChild>
                            <w:div w:id="44062417">
                              <w:marLeft w:val="0"/>
                              <w:marRight w:val="0"/>
                              <w:marTop w:val="0"/>
                              <w:marBottom w:val="0"/>
                              <w:divBdr>
                                <w:top w:val="none" w:sz="0" w:space="0" w:color="auto"/>
                                <w:left w:val="none" w:sz="0" w:space="0" w:color="auto"/>
                                <w:bottom w:val="none" w:sz="0" w:space="0" w:color="auto"/>
                                <w:right w:val="none" w:sz="0" w:space="0" w:color="auto"/>
                              </w:divBdr>
                              <w:divsChild>
                                <w:div w:id="1964847871">
                                  <w:marLeft w:val="0"/>
                                  <w:marRight w:val="0"/>
                                  <w:marTop w:val="0"/>
                                  <w:marBottom w:val="0"/>
                                  <w:divBdr>
                                    <w:top w:val="none" w:sz="0" w:space="0" w:color="auto"/>
                                    <w:left w:val="none" w:sz="0" w:space="0" w:color="auto"/>
                                    <w:bottom w:val="none" w:sz="0" w:space="0" w:color="auto"/>
                                    <w:right w:val="none" w:sz="0" w:space="0" w:color="auto"/>
                                  </w:divBdr>
                                  <w:divsChild>
                                    <w:div w:id="1290865714">
                                      <w:marLeft w:val="60"/>
                                      <w:marRight w:val="0"/>
                                      <w:marTop w:val="0"/>
                                      <w:marBottom w:val="0"/>
                                      <w:divBdr>
                                        <w:top w:val="none" w:sz="0" w:space="0" w:color="auto"/>
                                        <w:left w:val="none" w:sz="0" w:space="0" w:color="auto"/>
                                        <w:bottom w:val="none" w:sz="0" w:space="0" w:color="auto"/>
                                        <w:right w:val="none" w:sz="0" w:space="0" w:color="auto"/>
                                      </w:divBdr>
                                      <w:divsChild>
                                        <w:div w:id="1872450761">
                                          <w:marLeft w:val="0"/>
                                          <w:marRight w:val="0"/>
                                          <w:marTop w:val="0"/>
                                          <w:marBottom w:val="0"/>
                                          <w:divBdr>
                                            <w:top w:val="none" w:sz="0" w:space="0" w:color="auto"/>
                                            <w:left w:val="none" w:sz="0" w:space="0" w:color="auto"/>
                                            <w:bottom w:val="none" w:sz="0" w:space="0" w:color="auto"/>
                                            <w:right w:val="none" w:sz="0" w:space="0" w:color="auto"/>
                                          </w:divBdr>
                                          <w:divsChild>
                                            <w:div w:id="1523786283">
                                              <w:marLeft w:val="0"/>
                                              <w:marRight w:val="0"/>
                                              <w:marTop w:val="0"/>
                                              <w:marBottom w:val="120"/>
                                              <w:divBdr>
                                                <w:top w:val="single" w:sz="6" w:space="0" w:color="F5F5F5"/>
                                                <w:left w:val="single" w:sz="6" w:space="0" w:color="F5F5F5"/>
                                                <w:bottom w:val="single" w:sz="6" w:space="0" w:color="F5F5F5"/>
                                                <w:right w:val="single" w:sz="6" w:space="0" w:color="F5F5F5"/>
                                              </w:divBdr>
                                              <w:divsChild>
                                                <w:div w:id="855314682">
                                                  <w:marLeft w:val="0"/>
                                                  <w:marRight w:val="0"/>
                                                  <w:marTop w:val="0"/>
                                                  <w:marBottom w:val="0"/>
                                                  <w:divBdr>
                                                    <w:top w:val="none" w:sz="0" w:space="0" w:color="auto"/>
                                                    <w:left w:val="none" w:sz="0" w:space="0" w:color="auto"/>
                                                    <w:bottom w:val="none" w:sz="0" w:space="0" w:color="auto"/>
                                                    <w:right w:val="none" w:sz="0" w:space="0" w:color="auto"/>
                                                  </w:divBdr>
                                                  <w:divsChild>
                                                    <w:div w:id="1108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372692">
      <w:bodyDiv w:val="1"/>
      <w:marLeft w:val="0"/>
      <w:marRight w:val="0"/>
      <w:marTop w:val="0"/>
      <w:marBottom w:val="0"/>
      <w:divBdr>
        <w:top w:val="none" w:sz="0" w:space="0" w:color="auto"/>
        <w:left w:val="none" w:sz="0" w:space="0" w:color="auto"/>
        <w:bottom w:val="none" w:sz="0" w:space="0" w:color="auto"/>
        <w:right w:val="none" w:sz="0" w:space="0" w:color="auto"/>
      </w:divBdr>
    </w:div>
    <w:div w:id="654184982">
      <w:bodyDiv w:val="1"/>
      <w:marLeft w:val="0"/>
      <w:marRight w:val="0"/>
      <w:marTop w:val="0"/>
      <w:marBottom w:val="0"/>
      <w:divBdr>
        <w:top w:val="none" w:sz="0" w:space="0" w:color="auto"/>
        <w:left w:val="none" w:sz="0" w:space="0" w:color="auto"/>
        <w:bottom w:val="none" w:sz="0" w:space="0" w:color="auto"/>
        <w:right w:val="none" w:sz="0" w:space="0" w:color="auto"/>
      </w:divBdr>
    </w:div>
    <w:div w:id="764158475">
      <w:bodyDiv w:val="1"/>
      <w:marLeft w:val="0"/>
      <w:marRight w:val="0"/>
      <w:marTop w:val="0"/>
      <w:marBottom w:val="0"/>
      <w:divBdr>
        <w:top w:val="none" w:sz="0" w:space="0" w:color="auto"/>
        <w:left w:val="none" w:sz="0" w:space="0" w:color="auto"/>
        <w:bottom w:val="none" w:sz="0" w:space="0" w:color="auto"/>
        <w:right w:val="none" w:sz="0" w:space="0" w:color="auto"/>
      </w:divBdr>
    </w:div>
    <w:div w:id="807820785">
      <w:bodyDiv w:val="1"/>
      <w:marLeft w:val="0"/>
      <w:marRight w:val="0"/>
      <w:marTop w:val="0"/>
      <w:marBottom w:val="0"/>
      <w:divBdr>
        <w:top w:val="none" w:sz="0" w:space="0" w:color="auto"/>
        <w:left w:val="none" w:sz="0" w:space="0" w:color="auto"/>
        <w:bottom w:val="none" w:sz="0" w:space="0" w:color="auto"/>
        <w:right w:val="none" w:sz="0" w:space="0" w:color="auto"/>
      </w:divBdr>
    </w:div>
    <w:div w:id="1368413285">
      <w:bodyDiv w:val="1"/>
      <w:marLeft w:val="0"/>
      <w:marRight w:val="0"/>
      <w:marTop w:val="0"/>
      <w:marBottom w:val="0"/>
      <w:divBdr>
        <w:top w:val="none" w:sz="0" w:space="0" w:color="auto"/>
        <w:left w:val="none" w:sz="0" w:space="0" w:color="auto"/>
        <w:bottom w:val="none" w:sz="0" w:space="0" w:color="auto"/>
        <w:right w:val="none" w:sz="0" w:space="0" w:color="auto"/>
      </w:divBdr>
    </w:div>
    <w:div w:id="1415277831">
      <w:bodyDiv w:val="1"/>
      <w:marLeft w:val="0"/>
      <w:marRight w:val="0"/>
      <w:marTop w:val="0"/>
      <w:marBottom w:val="0"/>
      <w:divBdr>
        <w:top w:val="none" w:sz="0" w:space="0" w:color="auto"/>
        <w:left w:val="none" w:sz="0" w:space="0" w:color="auto"/>
        <w:bottom w:val="none" w:sz="0" w:space="0" w:color="auto"/>
        <w:right w:val="none" w:sz="0" w:space="0" w:color="auto"/>
      </w:divBdr>
    </w:div>
    <w:div w:id="1869639080">
      <w:bodyDiv w:val="1"/>
      <w:marLeft w:val="0"/>
      <w:marRight w:val="0"/>
      <w:marTop w:val="0"/>
      <w:marBottom w:val="0"/>
      <w:divBdr>
        <w:top w:val="none" w:sz="0" w:space="0" w:color="auto"/>
        <w:left w:val="none" w:sz="0" w:space="0" w:color="auto"/>
        <w:bottom w:val="none" w:sz="0" w:space="0" w:color="auto"/>
        <w:right w:val="none" w:sz="0" w:space="0" w:color="auto"/>
      </w:divBdr>
    </w:div>
    <w:div w:id="1914391476">
      <w:bodyDiv w:val="1"/>
      <w:marLeft w:val="0"/>
      <w:marRight w:val="0"/>
      <w:marTop w:val="0"/>
      <w:marBottom w:val="0"/>
      <w:divBdr>
        <w:top w:val="none" w:sz="0" w:space="0" w:color="auto"/>
        <w:left w:val="none" w:sz="0" w:space="0" w:color="auto"/>
        <w:bottom w:val="none" w:sz="0" w:space="0" w:color="auto"/>
        <w:right w:val="none" w:sz="0" w:space="0" w:color="auto"/>
      </w:divBdr>
    </w:div>
    <w:div w:id="199278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BEF9-DA0E-4476-875B-6DD762FD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Template>
  <TotalTime>0</TotalTime>
  <Pages>7</Pages>
  <Words>1810</Words>
  <Characters>10323</Characters>
  <Application>Microsoft Office Word</Application>
  <DocSecurity>0</DocSecurity>
  <Lines>86</Lines>
  <Paragraphs>24</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Doerte Schramm</dc:creator>
  <cp:lastModifiedBy>Hubert Romain</cp:lastModifiedBy>
  <cp:revision>2</cp:revision>
  <cp:lastPrinted>2016-10-03T05:45:00Z</cp:lastPrinted>
  <dcterms:created xsi:type="dcterms:W3CDTF">2016-10-10T09:08:00Z</dcterms:created>
  <dcterms:modified xsi:type="dcterms:W3CDTF">2016-10-10T09:08:00Z</dcterms:modified>
</cp:coreProperties>
</file>